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EC7B7" w14:textId="77777777" w:rsidR="008B7ECE" w:rsidRDefault="008B7ECE" w:rsidP="008B7ECE">
      <w:pPr>
        <w:spacing w:before="612" w:after="0" w:line="432" w:lineRule="auto"/>
        <w:ind w:left="144"/>
        <w:jc w:val="center"/>
        <w:rPr>
          <w:rFonts w:ascii="Arial" w:hAnsi="Arial" w:cs="Arial"/>
          <w:b/>
          <w:color w:val="000000"/>
          <w:spacing w:val="-14"/>
          <w:sz w:val="23"/>
        </w:rPr>
      </w:pPr>
      <w:bookmarkStart w:id="0" w:name="_GoBack"/>
      <w:bookmarkEnd w:id="0"/>
    </w:p>
    <w:p w14:paraId="0A63567D" w14:textId="77777777" w:rsidR="008B7ECE" w:rsidRDefault="008B7ECE" w:rsidP="008B7ECE">
      <w:pPr>
        <w:spacing w:before="612" w:after="0" w:line="432" w:lineRule="auto"/>
        <w:ind w:left="144"/>
        <w:jc w:val="center"/>
        <w:rPr>
          <w:rFonts w:ascii="Arial" w:hAnsi="Arial" w:cs="Arial"/>
          <w:b/>
          <w:color w:val="000000"/>
          <w:spacing w:val="-14"/>
          <w:sz w:val="23"/>
        </w:rPr>
      </w:pPr>
    </w:p>
    <w:p w14:paraId="48BDAE63" w14:textId="77777777" w:rsidR="008B7ECE" w:rsidRDefault="008B7ECE" w:rsidP="008B7ECE">
      <w:pPr>
        <w:spacing w:before="612" w:after="0" w:line="432" w:lineRule="auto"/>
        <w:ind w:left="144"/>
        <w:jc w:val="center"/>
        <w:rPr>
          <w:rFonts w:ascii="Arial" w:hAnsi="Arial" w:cs="Arial"/>
          <w:b/>
          <w:color w:val="000000"/>
          <w:spacing w:val="-14"/>
          <w:sz w:val="23"/>
        </w:rPr>
      </w:pPr>
    </w:p>
    <w:p w14:paraId="1B0218C6" w14:textId="1FF9AF10" w:rsidR="0044160D" w:rsidRPr="005A066E" w:rsidRDefault="0044160D" w:rsidP="008B7ECE">
      <w:pPr>
        <w:spacing w:before="612" w:after="0" w:line="432" w:lineRule="auto"/>
        <w:ind w:left="144"/>
        <w:jc w:val="center"/>
        <w:rPr>
          <w:rFonts w:ascii="Arial" w:hAnsi="Arial" w:cs="Arial"/>
          <w:b/>
          <w:color w:val="000000"/>
          <w:spacing w:val="-14"/>
          <w:sz w:val="23"/>
        </w:rPr>
      </w:pPr>
      <w:r w:rsidRPr="005A066E">
        <w:rPr>
          <w:rFonts w:ascii="Arial" w:hAnsi="Arial" w:cs="Arial"/>
          <w:b/>
          <w:color w:val="000000"/>
          <w:spacing w:val="-14"/>
          <w:sz w:val="23"/>
        </w:rPr>
        <w:t xml:space="preserve">PASSENGER RAIL AGENCY OF SOUTH AFRICAN RAIL </w:t>
      </w:r>
      <w:r w:rsidRPr="005A066E">
        <w:rPr>
          <w:rFonts w:ascii="Arial" w:hAnsi="Arial" w:cs="Arial"/>
          <w:b/>
          <w:color w:val="000000"/>
          <w:spacing w:val="-14"/>
          <w:sz w:val="23"/>
        </w:rPr>
        <w:br/>
      </w:r>
      <w:r w:rsidRPr="005A066E">
        <w:rPr>
          <w:rFonts w:ascii="Arial" w:hAnsi="Arial" w:cs="Arial"/>
          <w:b/>
          <w:color w:val="000000"/>
          <w:spacing w:val="-4"/>
          <w:sz w:val="23"/>
        </w:rPr>
        <w:t>(CLIENT)</w:t>
      </w:r>
    </w:p>
    <w:p w14:paraId="3A7D208C" w14:textId="77777777" w:rsidR="0044160D" w:rsidRPr="005A066E" w:rsidRDefault="0044160D" w:rsidP="008B7ECE">
      <w:pPr>
        <w:spacing w:before="504" w:after="0" w:line="240" w:lineRule="auto"/>
        <w:jc w:val="center"/>
        <w:rPr>
          <w:rFonts w:ascii="Arial" w:hAnsi="Arial" w:cs="Arial"/>
          <w:b/>
          <w:color w:val="000000"/>
          <w:spacing w:val="-18"/>
          <w:sz w:val="23"/>
        </w:rPr>
      </w:pPr>
      <w:r w:rsidRPr="005A066E">
        <w:rPr>
          <w:rFonts w:ascii="Arial" w:hAnsi="Arial" w:cs="Arial"/>
          <w:b/>
          <w:color w:val="000000"/>
          <w:spacing w:val="-18"/>
          <w:sz w:val="23"/>
        </w:rPr>
        <w:t xml:space="preserve">A COMPANY DULY INCORPORATED ACCORDING TO THE LEGAL SUCCESSION TO </w:t>
      </w:r>
      <w:r w:rsidRPr="005A066E">
        <w:rPr>
          <w:rFonts w:ascii="Arial" w:hAnsi="Arial" w:cs="Arial"/>
          <w:b/>
          <w:color w:val="000000"/>
          <w:spacing w:val="-18"/>
          <w:sz w:val="23"/>
        </w:rPr>
        <w:br/>
      </w:r>
      <w:r w:rsidRPr="005A066E">
        <w:rPr>
          <w:rFonts w:ascii="Arial" w:hAnsi="Arial" w:cs="Arial"/>
          <w:b/>
          <w:color w:val="000000"/>
          <w:spacing w:val="-16"/>
          <w:sz w:val="23"/>
        </w:rPr>
        <w:t>THE SOUTH AFRICAN TRANSPORT SERVICES ACT</w:t>
      </w:r>
    </w:p>
    <w:p w14:paraId="6D5672AC" w14:textId="77777777" w:rsidR="0044160D" w:rsidRPr="005A066E" w:rsidRDefault="0044160D" w:rsidP="008B7ECE">
      <w:pPr>
        <w:spacing w:before="216" w:after="0" w:line="240" w:lineRule="auto"/>
        <w:jc w:val="center"/>
        <w:rPr>
          <w:rFonts w:ascii="Arial" w:hAnsi="Arial" w:cs="Arial"/>
          <w:b/>
          <w:color w:val="000000"/>
          <w:spacing w:val="-10"/>
          <w:sz w:val="23"/>
        </w:rPr>
      </w:pPr>
      <w:r w:rsidRPr="005A066E">
        <w:rPr>
          <w:rFonts w:ascii="Arial" w:hAnsi="Arial" w:cs="Arial"/>
          <w:b/>
          <w:color w:val="000000"/>
          <w:spacing w:val="-10"/>
          <w:sz w:val="23"/>
        </w:rPr>
        <w:t>(ACT 9 OF 1989)</w:t>
      </w:r>
    </w:p>
    <w:p w14:paraId="287A2C31" w14:textId="77777777" w:rsidR="0044160D" w:rsidRPr="005A066E" w:rsidRDefault="0044160D" w:rsidP="008B7ECE">
      <w:pPr>
        <w:spacing w:before="216" w:after="0" w:line="240" w:lineRule="auto"/>
        <w:ind w:left="1872"/>
        <w:jc w:val="center"/>
        <w:rPr>
          <w:rFonts w:ascii="Arial" w:hAnsi="Arial" w:cs="Arial"/>
          <w:b/>
          <w:color w:val="000000"/>
          <w:spacing w:val="-4"/>
          <w:sz w:val="23"/>
        </w:rPr>
      </w:pPr>
      <w:r w:rsidRPr="005A066E">
        <w:rPr>
          <w:rFonts w:ascii="Arial" w:hAnsi="Arial" w:cs="Arial"/>
          <w:b/>
          <w:color w:val="000000"/>
          <w:spacing w:val="-4"/>
          <w:sz w:val="23"/>
        </w:rPr>
        <w:t>(Hereinafter referred to as PRASA CRES)</w:t>
      </w:r>
    </w:p>
    <w:p w14:paraId="71FE2971" w14:textId="77777777" w:rsidR="0044160D" w:rsidRPr="005A066E" w:rsidRDefault="0044160D" w:rsidP="008B7ECE">
      <w:pPr>
        <w:spacing w:before="612" w:after="0" w:line="206" w:lineRule="auto"/>
        <w:jc w:val="center"/>
        <w:rPr>
          <w:rFonts w:ascii="Arial" w:hAnsi="Arial" w:cs="Arial"/>
          <w:b/>
          <w:color w:val="000000"/>
          <w:sz w:val="23"/>
        </w:rPr>
      </w:pPr>
      <w:r w:rsidRPr="005A066E">
        <w:rPr>
          <w:rFonts w:ascii="Arial" w:hAnsi="Arial" w:cs="Arial"/>
          <w:b/>
          <w:color w:val="000000"/>
          <w:sz w:val="23"/>
        </w:rPr>
        <w:t>And</w:t>
      </w:r>
    </w:p>
    <w:p w14:paraId="3E88C57E" w14:textId="77777777" w:rsidR="0044160D" w:rsidRPr="005A066E" w:rsidRDefault="0044160D" w:rsidP="008B7ECE">
      <w:pPr>
        <w:spacing w:before="504" w:after="0" w:line="360" w:lineRule="auto"/>
        <w:jc w:val="center"/>
        <w:rPr>
          <w:rFonts w:ascii="Arial" w:hAnsi="Arial" w:cs="Arial"/>
          <w:b/>
          <w:color w:val="000000"/>
          <w:spacing w:val="-13"/>
          <w:sz w:val="23"/>
        </w:rPr>
      </w:pPr>
      <w:r w:rsidRPr="005A066E">
        <w:rPr>
          <w:rFonts w:ascii="Arial" w:hAnsi="Arial" w:cs="Arial"/>
          <w:b/>
          <w:color w:val="000000"/>
          <w:spacing w:val="-13"/>
          <w:sz w:val="23"/>
        </w:rPr>
        <w:t xml:space="preserve">A COMPANY REGISTERED UNDER THE COMPANY LAWS OF SOUTH AFRICA, </w:t>
      </w:r>
      <w:r w:rsidRPr="005A066E">
        <w:rPr>
          <w:rFonts w:ascii="Arial" w:hAnsi="Arial" w:cs="Arial"/>
          <w:b/>
          <w:color w:val="000000"/>
          <w:spacing w:val="-13"/>
          <w:sz w:val="23"/>
        </w:rPr>
        <w:br/>
      </w:r>
      <w:r w:rsidRPr="005A066E">
        <w:rPr>
          <w:rFonts w:ascii="Arial" w:hAnsi="Arial" w:cs="Arial"/>
          <w:b/>
          <w:color w:val="000000"/>
          <w:spacing w:val="-9"/>
          <w:sz w:val="23"/>
        </w:rPr>
        <w:t xml:space="preserve">(Hereinafter referred to as </w:t>
      </w:r>
      <w:r w:rsidRPr="005A066E">
        <w:rPr>
          <w:rFonts w:ascii="Arial" w:hAnsi="Arial" w:cs="Arial"/>
          <w:b/>
          <w:color w:val="FF0000"/>
          <w:spacing w:val="-9"/>
          <w:sz w:val="23"/>
        </w:rPr>
        <w:t>???????</w:t>
      </w:r>
      <w:r w:rsidRPr="005A066E">
        <w:rPr>
          <w:rFonts w:ascii="Arial" w:hAnsi="Arial" w:cs="Arial"/>
          <w:b/>
          <w:color w:val="000000"/>
          <w:spacing w:val="-9"/>
          <w:sz w:val="23"/>
        </w:rPr>
        <w:t xml:space="preserve">) </w:t>
      </w:r>
      <w:r w:rsidRPr="005A066E">
        <w:rPr>
          <w:rFonts w:ascii="Arial" w:hAnsi="Arial" w:cs="Arial"/>
          <w:b/>
          <w:color w:val="000000"/>
          <w:spacing w:val="-9"/>
          <w:sz w:val="23"/>
        </w:rPr>
        <w:br/>
      </w:r>
      <w:r w:rsidRPr="005A066E">
        <w:rPr>
          <w:rFonts w:ascii="Arial" w:hAnsi="Arial" w:cs="Arial"/>
          <w:color w:val="000000"/>
          <w:spacing w:val="-1"/>
          <w:sz w:val="21"/>
        </w:rPr>
        <w:t xml:space="preserve">Company registration number: </w:t>
      </w:r>
      <w:r w:rsidRPr="005A066E">
        <w:rPr>
          <w:rFonts w:ascii="Arial" w:hAnsi="Arial" w:cs="Arial"/>
          <w:color w:val="FF0000"/>
          <w:spacing w:val="-1"/>
          <w:sz w:val="21"/>
        </w:rPr>
        <w:t>????</w:t>
      </w:r>
    </w:p>
    <w:p w14:paraId="200D4CEA" w14:textId="77777777" w:rsidR="0044160D" w:rsidRPr="005A066E" w:rsidRDefault="0044160D" w:rsidP="00B42DE4">
      <w:pPr>
        <w:jc w:val="center"/>
        <w:rPr>
          <w:rFonts w:ascii="Arial" w:hAnsi="Arial" w:cs="Arial"/>
        </w:rPr>
      </w:pPr>
      <w:r w:rsidRPr="005A066E">
        <w:rPr>
          <w:rFonts w:ascii="Arial" w:hAnsi="Arial" w:cs="Arial"/>
        </w:rPr>
        <w:br w:type="page"/>
      </w:r>
    </w:p>
    <w:p w14:paraId="07DD09EB"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2B574B72"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530BFFCC"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C95B14E"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886EF5C"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A5A8E81"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5751C4F4"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7D5EE7B4"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DFB8C01"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162ABCC"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1DB3336B"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6883C8AF"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5C48693E"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7C140F82"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12A644D"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0F784A8C"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1EF373CA"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29D35F6"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6F78E41"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27D83082"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748346E6"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26A4174B"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2A6A8EE8"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7757290F"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54B883B1"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4E1E7041" w14:textId="77777777" w:rsidR="008B7ECE" w:rsidRDefault="008B7ECE"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p>
    <w:p w14:paraId="394C7431" w14:textId="45A10A8C" w:rsidR="0044160D" w:rsidRPr="005A066E" w:rsidRDefault="0044160D" w:rsidP="00B42DE4">
      <w:pPr>
        <w:widowControl w:val="0"/>
        <w:autoSpaceDE w:val="0"/>
        <w:autoSpaceDN w:val="0"/>
        <w:adjustRightInd w:val="0"/>
        <w:spacing w:after="0" w:line="249" w:lineRule="atLeast"/>
        <w:ind w:right="22"/>
        <w:jc w:val="center"/>
        <w:rPr>
          <w:rFonts w:ascii="Arial" w:eastAsiaTheme="minorEastAsia" w:hAnsi="Arial" w:cs="Arial"/>
          <w:b/>
          <w:bCs/>
          <w:color w:val="000000"/>
          <w:spacing w:val="-5"/>
          <w:sz w:val="20"/>
          <w:szCs w:val="20"/>
        </w:rPr>
      </w:pPr>
      <w:r w:rsidRPr="005A066E">
        <w:rPr>
          <w:rFonts w:ascii="Arial" w:eastAsiaTheme="minorEastAsia" w:hAnsi="Arial" w:cs="Arial"/>
          <w:b/>
          <w:bCs/>
          <w:color w:val="000000"/>
          <w:spacing w:val="-5"/>
          <w:sz w:val="20"/>
          <w:szCs w:val="20"/>
        </w:rPr>
        <w:t>STANDARD COMMERCIAL TERMS AND CONDITIONS</w:t>
      </w:r>
    </w:p>
    <w:p w14:paraId="451244B5" w14:textId="77777777" w:rsidR="0044160D" w:rsidRPr="005A066E" w:rsidRDefault="0044160D" w:rsidP="00B42DE4">
      <w:pPr>
        <w:widowControl w:val="0"/>
        <w:autoSpaceDE w:val="0"/>
        <w:autoSpaceDN w:val="0"/>
        <w:adjustRightInd w:val="0"/>
        <w:spacing w:after="60" w:line="249" w:lineRule="atLeast"/>
        <w:ind w:right="22"/>
        <w:jc w:val="center"/>
        <w:rPr>
          <w:rFonts w:ascii="Arial" w:eastAsiaTheme="minorEastAsia" w:hAnsi="Arial" w:cs="Arial"/>
          <w:b/>
          <w:bCs/>
          <w:color w:val="000000"/>
          <w:spacing w:val="-5"/>
          <w:sz w:val="20"/>
          <w:szCs w:val="20"/>
        </w:rPr>
      </w:pPr>
    </w:p>
    <w:p w14:paraId="68E2A37A" w14:textId="77777777" w:rsidR="0044160D" w:rsidRPr="005A066E" w:rsidRDefault="0044160D" w:rsidP="00B42DE4">
      <w:pPr>
        <w:widowControl w:val="0"/>
        <w:autoSpaceDE w:val="0"/>
        <w:autoSpaceDN w:val="0"/>
        <w:adjustRightInd w:val="0"/>
        <w:spacing w:after="60" w:line="249" w:lineRule="atLeast"/>
        <w:ind w:right="22"/>
        <w:jc w:val="center"/>
        <w:rPr>
          <w:rFonts w:ascii="Arial" w:eastAsiaTheme="minorEastAsia" w:hAnsi="Arial" w:cs="Arial"/>
          <w:b/>
          <w:bCs/>
          <w:color w:val="000000"/>
          <w:spacing w:val="-5"/>
          <w:sz w:val="20"/>
          <w:szCs w:val="20"/>
        </w:rPr>
      </w:pPr>
    </w:p>
    <w:p w14:paraId="59A66359" w14:textId="77777777" w:rsidR="0044160D" w:rsidRPr="005A066E" w:rsidRDefault="0044160D" w:rsidP="00B42DE4">
      <w:pPr>
        <w:widowControl w:val="0"/>
        <w:autoSpaceDE w:val="0"/>
        <w:autoSpaceDN w:val="0"/>
        <w:adjustRightInd w:val="0"/>
        <w:spacing w:after="0" w:line="248" w:lineRule="atLeast"/>
        <w:ind w:left="1139" w:right="1175"/>
        <w:jc w:val="center"/>
        <w:rPr>
          <w:rFonts w:ascii="Arial" w:eastAsiaTheme="minorEastAsia" w:hAnsi="Arial" w:cs="Arial"/>
          <w:b/>
          <w:bCs/>
          <w:color w:val="000000"/>
          <w:spacing w:val="-5"/>
          <w:sz w:val="20"/>
          <w:szCs w:val="20"/>
        </w:rPr>
      </w:pPr>
      <w:r w:rsidRPr="005A066E">
        <w:rPr>
          <w:rFonts w:ascii="Arial" w:eastAsiaTheme="minorEastAsia" w:hAnsi="Arial" w:cs="Arial"/>
          <w:b/>
          <w:bCs/>
          <w:color w:val="000000"/>
          <w:spacing w:val="-5"/>
          <w:sz w:val="20"/>
          <w:szCs w:val="20"/>
        </w:rPr>
        <w:t>FOR CONSULTING SERVICES</w:t>
      </w:r>
    </w:p>
    <w:p w14:paraId="5F3E39FA" w14:textId="77777777" w:rsidR="0044160D" w:rsidRPr="005A066E" w:rsidRDefault="0044160D" w:rsidP="005C5EEC">
      <w:pPr>
        <w:jc w:val="both"/>
        <w:rPr>
          <w:rFonts w:ascii="Arial" w:hAnsi="Arial" w:cs="Arial"/>
        </w:rPr>
      </w:pPr>
      <w:r w:rsidRPr="005A066E">
        <w:rPr>
          <w:rFonts w:ascii="Arial" w:hAnsi="Arial" w:cs="Arial"/>
        </w:rPr>
        <w:br w:type="page"/>
      </w:r>
    </w:p>
    <w:p w14:paraId="71431431" w14:textId="77777777" w:rsidR="0044160D" w:rsidRPr="005A066E" w:rsidRDefault="0044160D" w:rsidP="00B42DE4">
      <w:pPr>
        <w:widowControl w:val="0"/>
        <w:autoSpaceDE w:val="0"/>
        <w:autoSpaceDN w:val="0"/>
        <w:adjustRightInd w:val="0"/>
        <w:spacing w:after="0" w:line="245" w:lineRule="atLeast"/>
        <w:ind w:right="22"/>
        <w:jc w:val="center"/>
        <w:rPr>
          <w:rFonts w:ascii="Arial" w:eastAsiaTheme="minorEastAsia" w:hAnsi="Arial" w:cs="Arial"/>
          <w:b/>
          <w:bCs/>
          <w:color w:val="000000"/>
          <w:sz w:val="19"/>
          <w:szCs w:val="19"/>
        </w:rPr>
      </w:pPr>
      <w:r w:rsidRPr="005A066E">
        <w:rPr>
          <w:rFonts w:ascii="Arial" w:eastAsiaTheme="minorEastAsia" w:hAnsi="Arial" w:cs="Arial"/>
          <w:b/>
          <w:bCs/>
          <w:color w:val="000000"/>
          <w:sz w:val="19"/>
          <w:szCs w:val="19"/>
        </w:rPr>
        <w:lastRenderedPageBreak/>
        <w:t>Consultancy Agreement</w:t>
      </w:r>
    </w:p>
    <w:p w14:paraId="356A9CFA" w14:textId="77777777" w:rsidR="0044160D" w:rsidRPr="005A066E" w:rsidRDefault="0044160D" w:rsidP="00B42DE4">
      <w:pPr>
        <w:widowControl w:val="0"/>
        <w:autoSpaceDE w:val="0"/>
        <w:autoSpaceDN w:val="0"/>
        <w:adjustRightInd w:val="0"/>
        <w:spacing w:after="0" w:line="245" w:lineRule="atLeast"/>
        <w:ind w:right="22"/>
        <w:jc w:val="center"/>
        <w:rPr>
          <w:rFonts w:ascii="Arial" w:eastAsiaTheme="minorEastAsia" w:hAnsi="Arial" w:cs="Arial"/>
          <w:b/>
          <w:bCs/>
          <w:color w:val="000000"/>
          <w:sz w:val="19"/>
          <w:szCs w:val="19"/>
        </w:rPr>
      </w:pPr>
    </w:p>
    <w:p w14:paraId="5615025A" w14:textId="77777777" w:rsidR="0044160D" w:rsidRPr="005A066E" w:rsidRDefault="0044160D" w:rsidP="00B42DE4">
      <w:pPr>
        <w:widowControl w:val="0"/>
        <w:autoSpaceDE w:val="0"/>
        <w:autoSpaceDN w:val="0"/>
        <w:adjustRightInd w:val="0"/>
        <w:spacing w:after="0" w:line="245" w:lineRule="atLeast"/>
        <w:ind w:right="22"/>
        <w:jc w:val="center"/>
        <w:rPr>
          <w:rFonts w:ascii="Arial" w:eastAsiaTheme="minorEastAsia" w:hAnsi="Arial" w:cs="Arial"/>
          <w:b/>
          <w:bCs/>
          <w:color w:val="000000"/>
          <w:sz w:val="19"/>
          <w:szCs w:val="19"/>
        </w:rPr>
      </w:pPr>
    </w:p>
    <w:p w14:paraId="7F08273C" w14:textId="77777777" w:rsidR="0044160D" w:rsidRPr="005A066E" w:rsidRDefault="0044160D" w:rsidP="00B42DE4">
      <w:pPr>
        <w:widowControl w:val="0"/>
        <w:autoSpaceDE w:val="0"/>
        <w:autoSpaceDN w:val="0"/>
        <w:adjustRightInd w:val="0"/>
        <w:spacing w:after="0" w:line="245" w:lineRule="atLeast"/>
        <w:ind w:right="22"/>
        <w:jc w:val="center"/>
        <w:rPr>
          <w:rFonts w:ascii="Arial" w:eastAsiaTheme="minorEastAsia" w:hAnsi="Arial" w:cs="Arial"/>
          <w:b/>
          <w:bCs/>
          <w:color w:val="000000"/>
          <w:sz w:val="19"/>
          <w:szCs w:val="19"/>
        </w:rPr>
      </w:pPr>
    </w:p>
    <w:p w14:paraId="128163AA" w14:textId="7E2E9B51" w:rsidR="0044160D" w:rsidRPr="005A066E" w:rsidRDefault="0044160D" w:rsidP="00BD6BBC">
      <w:pPr>
        <w:jc w:val="center"/>
        <w:rPr>
          <w:rFonts w:ascii="Arial" w:hAnsi="Arial" w:cs="Arial"/>
          <w:b/>
          <w:bCs/>
          <w:color w:val="000000"/>
          <w:sz w:val="19"/>
          <w:szCs w:val="19"/>
        </w:rPr>
      </w:pPr>
      <w:r w:rsidRPr="005A066E">
        <w:rPr>
          <w:rFonts w:ascii="Arial" w:hAnsi="Arial" w:cs="Arial"/>
          <w:b/>
          <w:bCs/>
          <w:color w:val="000000"/>
          <w:sz w:val="19"/>
          <w:szCs w:val="19"/>
        </w:rPr>
        <w:t>For</w:t>
      </w:r>
    </w:p>
    <w:p w14:paraId="08D9201E" w14:textId="77777777" w:rsidR="0044160D" w:rsidRPr="005A066E" w:rsidRDefault="0044160D" w:rsidP="00B42DE4">
      <w:pPr>
        <w:jc w:val="center"/>
        <w:rPr>
          <w:rFonts w:ascii="Arial" w:hAnsi="Arial" w:cs="Arial"/>
          <w:b/>
          <w:bCs/>
          <w:color w:val="000000"/>
          <w:sz w:val="19"/>
          <w:szCs w:val="19"/>
        </w:rPr>
      </w:pPr>
    </w:p>
    <w:p w14:paraId="1BB58C00" w14:textId="4A3569F4" w:rsidR="0044160D" w:rsidRDefault="0044160D" w:rsidP="00BD6BBC">
      <w:pPr>
        <w:widowControl w:val="0"/>
        <w:autoSpaceDE w:val="0"/>
        <w:autoSpaceDN w:val="0"/>
        <w:adjustRightInd w:val="0"/>
        <w:spacing w:after="0" w:line="365" w:lineRule="atLeast"/>
        <w:ind w:left="2029" w:right="22" w:hanging="1759"/>
        <w:rPr>
          <w:rFonts w:ascii="Arial" w:eastAsiaTheme="minorEastAsia" w:hAnsi="Arial" w:cs="Arial"/>
          <w:b/>
          <w:bCs/>
          <w:color w:val="000000"/>
          <w:spacing w:val="-4"/>
          <w:sz w:val="20"/>
          <w:szCs w:val="20"/>
        </w:rPr>
      </w:pPr>
      <w:r w:rsidRPr="005A066E">
        <w:rPr>
          <w:rFonts w:ascii="Arial" w:eastAsiaTheme="minorEastAsia" w:hAnsi="Arial" w:cs="Arial"/>
          <w:b/>
          <w:bCs/>
          <w:color w:val="000000"/>
          <w:spacing w:val="-4"/>
          <w:sz w:val="20"/>
          <w:szCs w:val="20"/>
        </w:rPr>
        <w:t xml:space="preserve">APPOINTMENT OF A SERVICE </w:t>
      </w:r>
      <w:r w:rsidRPr="00BD6BBC">
        <w:rPr>
          <w:rFonts w:ascii="Arial" w:eastAsiaTheme="minorEastAsia" w:hAnsi="Arial" w:cs="Arial"/>
          <w:b/>
          <w:bCs/>
          <w:color w:val="000000"/>
          <w:spacing w:val="-4"/>
          <w:sz w:val="20"/>
          <w:szCs w:val="20"/>
        </w:rPr>
        <w:t xml:space="preserve">PROVIDER TO CONDUCT </w:t>
      </w:r>
      <w:r w:rsidR="00BD6BBC" w:rsidRPr="00BD6BBC">
        <w:rPr>
          <w:rFonts w:ascii="Arial" w:eastAsiaTheme="minorEastAsia" w:hAnsi="Arial" w:cs="Arial"/>
          <w:b/>
          <w:bCs/>
          <w:color w:val="000000"/>
          <w:spacing w:val="-4"/>
          <w:sz w:val="20"/>
          <w:szCs w:val="20"/>
        </w:rPr>
        <w:t xml:space="preserve">AN </w:t>
      </w:r>
      <w:r w:rsidR="00BD6BBC" w:rsidRPr="00BD6BBC">
        <w:rPr>
          <w:rFonts w:ascii="Arial" w:hAnsi="Arial" w:cs="Arial"/>
          <w:b/>
          <w:sz w:val="20"/>
          <w:szCs w:val="20"/>
        </w:rPr>
        <w:t>ANNUAL IMPAIRMENT ASSESSMENT OF PRASA PROPERTIES</w:t>
      </w:r>
    </w:p>
    <w:p w14:paraId="63763E00" w14:textId="0D0AC005" w:rsidR="00BD6BBC" w:rsidRDefault="00BD6BBC" w:rsidP="00B42DE4">
      <w:pPr>
        <w:widowControl w:val="0"/>
        <w:autoSpaceDE w:val="0"/>
        <w:autoSpaceDN w:val="0"/>
        <w:adjustRightInd w:val="0"/>
        <w:spacing w:after="0" w:line="365" w:lineRule="atLeast"/>
        <w:ind w:left="2029" w:right="22" w:hanging="1759"/>
        <w:jc w:val="center"/>
        <w:rPr>
          <w:rFonts w:ascii="Arial" w:eastAsiaTheme="minorEastAsia" w:hAnsi="Arial" w:cs="Arial"/>
          <w:b/>
          <w:bCs/>
          <w:color w:val="000000"/>
          <w:spacing w:val="-4"/>
          <w:sz w:val="20"/>
          <w:szCs w:val="20"/>
        </w:rPr>
      </w:pPr>
    </w:p>
    <w:p w14:paraId="707531A4" w14:textId="77777777" w:rsidR="008B7ECE" w:rsidRPr="005A066E" w:rsidRDefault="008B7ECE" w:rsidP="00B42DE4">
      <w:pPr>
        <w:widowControl w:val="0"/>
        <w:autoSpaceDE w:val="0"/>
        <w:autoSpaceDN w:val="0"/>
        <w:adjustRightInd w:val="0"/>
        <w:spacing w:after="0" w:line="365" w:lineRule="atLeast"/>
        <w:ind w:left="2029" w:right="22" w:hanging="1759"/>
        <w:jc w:val="center"/>
        <w:rPr>
          <w:rFonts w:ascii="Arial" w:eastAsiaTheme="minorEastAsia" w:hAnsi="Arial" w:cs="Arial"/>
          <w:b/>
          <w:bCs/>
          <w:color w:val="000000"/>
          <w:spacing w:val="-4"/>
          <w:sz w:val="20"/>
          <w:szCs w:val="20"/>
        </w:rPr>
      </w:pPr>
    </w:p>
    <w:tbl>
      <w:tblPr>
        <w:tblStyle w:val="TableGrid"/>
        <w:tblW w:w="5548" w:type="pct"/>
        <w:tblLayout w:type="fixed"/>
        <w:tblLook w:val="04A0" w:firstRow="1" w:lastRow="0" w:firstColumn="1" w:lastColumn="0" w:noHBand="0" w:noVBand="1"/>
      </w:tblPr>
      <w:tblGrid>
        <w:gridCol w:w="2787"/>
        <w:gridCol w:w="359"/>
        <w:gridCol w:w="6119"/>
      </w:tblGrid>
      <w:tr w:rsidR="0044160D" w:rsidRPr="005A066E" w14:paraId="282F099D" w14:textId="77777777" w:rsidTr="00FE6DB1">
        <w:tc>
          <w:tcPr>
            <w:tcW w:w="1504" w:type="pct"/>
          </w:tcPr>
          <w:p w14:paraId="1EC8959F" w14:textId="77777777" w:rsidR="0044160D" w:rsidRPr="005A066E" w:rsidRDefault="0044160D" w:rsidP="005C5EEC">
            <w:pPr>
              <w:widowControl w:val="0"/>
              <w:autoSpaceDE w:val="0"/>
              <w:autoSpaceDN w:val="0"/>
              <w:adjustRightInd w:val="0"/>
              <w:spacing w:line="365" w:lineRule="atLeast"/>
              <w:ind w:left="-110" w:right="22" w:firstLine="90"/>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 xml:space="preserve">CONTRACT NUMBER </w:t>
            </w:r>
          </w:p>
        </w:tc>
        <w:tc>
          <w:tcPr>
            <w:tcW w:w="194" w:type="pct"/>
          </w:tcPr>
          <w:p w14:paraId="1020C264" w14:textId="77777777" w:rsidR="0044160D"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53CE30B2"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r>
      <w:tr w:rsidR="0044160D" w:rsidRPr="005A066E" w14:paraId="16AFFC1C" w14:textId="77777777" w:rsidTr="00FE6DB1">
        <w:tc>
          <w:tcPr>
            <w:tcW w:w="1504" w:type="pct"/>
          </w:tcPr>
          <w:p w14:paraId="2F90838F"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CONSULTANT</w:t>
            </w:r>
          </w:p>
        </w:tc>
        <w:tc>
          <w:tcPr>
            <w:tcW w:w="194" w:type="pct"/>
          </w:tcPr>
          <w:p w14:paraId="5613CF47" w14:textId="77777777" w:rsidR="0044160D"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5103B7D3"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r>
      <w:tr w:rsidR="0044160D" w:rsidRPr="005A066E" w14:paraId="69F289FF" w14:textId="77777777" w:rsidTr="00FE6DB1">
        <w:tc>
          <w:tcPr>
            <w:tcW w:w="1504" w:type="pct"/>
          </w:tcPr>
          <w:p w14:paraId="78678B92"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NATURE OF WORK</w:t>
            </w:r>
          </w:p>
        </w:tc>
        <w:tc>
          <w:tcPr>
            <w:tcW w:w="194" w:type="pct"/>
          </w:tcPr>
          <w:p w14:paraId="3762523B" w14:textId="77777777" w:rsidR="0044160D"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51F97461" w14:textId="23F0C0CD" w:rsidR="0044160D" w:rsidRPr="005A066E" w:rsidRDefault="00BD6BBC" w:rsidP="005C5EEC">
            <w:pPr>
              <w:widowControl w:val="0"/>
              <w:autoSpaceDE w:val="0"/>
              <w:autoSpaceDN w:val="0"/>
              <w:adjustRightInd w:val="0"/>
              <w:spacing w:line="365" w:lineRule="atLeast"/>
              <w:ind w:right="520"/>
              <w:jc w:val="both"/>
              <w:rPr>
                <w:rFonts w:ascii="Arial" w:eastAsiaTheme="minorEastAsia" w:hAnsi="Arial" w:cs="Arial"/>
                <w:bCs/>
                <w:color w:val="000000"/>
                <w:spacing w:val="-4"/>
                <w:sz w:val="20"/>
                <w:szCs w:val="20"/>
              </w:rPr>
            </w:pPr>
            <w:r>
              <w:rPr>
                <w:rFonts w:ascii="Arial" w:hAnsi="Arial" w:cs="Arial"/>
                <w:bCs/>
                <w:color w:val="000000"/>
                <w:spacing w:val="-5"/>
                <w:sz w:val="20"/>
                <w:szCs w:val="20"/>
              </w:rPr>
              <w:t>ANNUAL IMPAIRMENT ASSESSMENT</w:t>
            </w:r>
          </w:p>
        </w:tc>
      </w:tr>
      <w:tr w:rsidR="0044160D" w:rsidRPr="005A066E" w14:paraId="02AE716C" w14:textId="77777777" w:rsidTr="00FE6DB1">
        <w:tc>
          <w:tcPr>
            <w:tcW w:w="1504" w:type="pct"/>
          </w:tcPr>
          <w:p w14:paraId="18A4F6E5"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LOCALITY</w:t>
            </w:r>
          </w:p>
        </w:tc>
        <w:tc>
          <w:tcPr>
            <w:tcW w:w="194" w:type="pct"/>
          </w:tcPr>
          <w:p w14:paraId="0BA08151" w14:textId="77777777" w:rsidR="0044160D"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278DB6E7" w14:textId="77777777" w:rsidR="0044160D" w:rsidRPr="00BD6BBC" w:rsidRDefault="0044160D" w:rsidP="005C5EEC">
            <w:pPr>
              <w:widowControl w:val="0"/>
              <w:autoSpaceDE w:val="0"/>
              <w:autoSpaceDN w:val="0"/>
              <w:adjustRightInd w:val="0"/>
              <w:spacing w:line="365" w:lineRule="atLeast"/>
              <w:ind w:right="160"/>
              <w:jc w:val="both"/>
              <w:rPr>
                <w:rFonts w:ascii="Arial" w:eastAsiaTheme="minorEastAsia" w:hAnsi="Arial" w:cs="Arial"/>
                <w:b/>
                <w:color w:val="000000"/>
                <w:spacing w:val="-4"/>
                <w:sz w:val="20"/>
                <w:szCs w:val="20"/>
              </w:rPr>
            </w:pPr>
            <w:r w:rsidRPr="005A066E">
              <w:rPr>
                <w:rFonts w:ascii="Arial" w:hAnsi="Arial" w:cs="Arial"/>
                <w:bCs/>
                <w:color w:val="000000"/>
                <w:spacing w:val="-5"/>
                <w:sz w:val="20"/>
                <w:szCs w:val="20"/>
              </w:rPr>
              <w:t>NATION</w:t>
            </w:r>
            <w:r w:rsidR="00FE6DB1" w:rsidRPr="005A066E">
              <w:rPr>
                <w:rFonts w:ascii="Arial" w:hAnsi="Arial" w:cs="Arial"/>
                <w:bCs/>
                <w:color w:val="000000"/>
                <w:spacing w:val="-5"/>
                <w:sz w:val="20"/>
                <w:szCs w:val="20"/>
              </w:rPr>
              <w:t>AL</w:t>
            </w:r>
          </w:p>
        </w:tc>
      </w:tr>
      <w:tr w:rsidR="0044160D" w:rsidRPr="005A066E" w14:paraId="4D1AF25C" w14:textId="77777777" w:rsidTr="00FE6DB1">
        <w:tc>
          <w:tcPr>
            <w:tcW w:w="1504" w:type="pct"/>
          </w:tcPr>
          <w:p w14:paraId="7941E3DE"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hAnsi="Arial" w:cs="Arial"/>
                <w:color w:val="000000"/>
                <w:sz w:val="20"/>
                <w:szCs w:val="20"/>
              </w:rPr>
              <w:t>DATE OF ACCEPTANCE</w:t>
            </w:r>
          </w:p>
        </w:tc>
        <w:tc>
          <w:tcPr>
            <w:tcW w:w="194" w:type="pct"/>
          </w:tcPr>
          <w:p w14:paraId="6FCFBF39" w14:textId="77777777" w:rsidR="0044160D"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0FE7DD21" w14:textId="77777777" w:rsidR="0044160D" w:rsidRPr="005A066E" w:rsidRDefault="0044160D"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r>
      <w:tr w:rsidR="00FE6DB1" w:rsidRPr="005A066E" w14:paraId="744E9E09" w14:textId="77777777" w:rsidTr="00FE6DB1">
        <w:tc>
          <w:tcPr>
            <w:tcW w:w="1504" w:type="pct"/>
          </w:tcPr>
          <w:p w14:paraId="1DD0962E" w14:textId="77777777" w:rsidR="00FE6DB1" w:rsidRPr="005A066E" w:rsidRDefault="00FE6DB1" w:rsidP="005C5EEC">
            <w:pPr>
              <w:widowControl w:val="0"/>
              <w:autoSpaceDE w:val="0"/>
              <w:autoSpaceDN w:val="0"/>
              <w:adjustRightInd w:val="0"/>
              <w:spacing w:line="365" w:lineRule="atLeast"/>
              <w:ind w:right="22"/>
              <w:jc w:val="both"/>
              <w:rPr>
                <w:rFonts w:ascii="Arial" w:hAnsi="Arial" w:cs="Arial"/>
                <w:color w:val="000000"/>
                <w:sz w:val="20"/>
                <w:szCs w:val="20"/>
              </w:rPr>
            </w:pPr>
            <w:r w:rsidRPr="005A066E">
              <w:rPr>
                <w:rFonts w:ascii="Arial" w:hAnsi="Arial" w:cs="Arial"/>
                <w:color w:val="000000"/>
                <w:sz w:val="20"/>
                <w:szCs w:val="20"/>
              </w:rPr>
              <w:t>CONTRACT START DATE</w:t>
            </w:r>
          </w:p>
        </w:tc>
        <w:tc>
          <w:tcPr>
            <w:tcW w:w="194" w:type="pct"/>
          </w:tcPr>
          <w:p w14:paraId="661E259F"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c>
          <w:tcPr>
            <w:tcW w:w="3303" w:type="pct"/>
          </w:tcPr>
          <w:p w14:paraId="2D962678"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r>
      <w:tr w:rsidR="00FE6DB1" w:rsidRPr="005A066E" w14:paraId="44F9A688" w14:textId="77777777" w:rsidTr="00FE6DB1">
        <w:tc>
          <w:tcPr>
            <w:tcW w:w="1504" w:type="pct"/>
          </w:tcPr>
          <w:p w14:paraId="0711B450" w14:textId="77777777" w:rsidR="00FE6DB1" w:rsidRPr="005A066E" w:rsidRDefault="00FE6DB1" w:rsidP="005C5EEC">
            <w:pPr>
              <w:widowControl w:val="0"/>
              <w:autoSpaceDE w:val="0"/>
              <w:autoSpaceDN w:val="0"/>
              <w:adjustRightInd w:val="0"/>
              <w:spacing w:line="365" w:lineRule="atLeast"/>
              <w:ind w:right="22"/>
              <w:jc w:val="both"/>
              <w:rPr>
                <w:rFonts w:ascii="Arial" w:hAnsi="Arial" w:cs="Arial"/>
                <w:color w:val="000000"/>
                <w:sz w:val="20"/>
                <w:szCs w:val="20"/>
              </w:rPr>
            </w:pPr>
            <w:r w:rsidRPr="005A066E">
              <w:rPr>
                <w:rFonts w:ascii="Arial" w:hAnsi="Arial" w:cs="Arial"/>
                <w:color w:val="000000"/>
                <w:sz w:val="20"/>
                <w:szCs w:val="20"/>
              </w:rPr>
              <w:t>CONTRACT END DATE</w:t>
            </w:r>
          </w:p>
        </w:tc>
        <w:tc>
          <w:tcPr>
            <w:tcW w:w="194" w:type="pct"/>
          </w:tcPr>
          <w:p w14:paraId="4D3F0A0C"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067155EA"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p>
        </w:tc>
      </w:tr>
      <w:tr w:rsidR="00FE6DB1" w:rsidRPr="005A066E" w14:paraId="4C051419" w14:textId="77777777" w:rsidTr="00FE6DB1">
        <w:tc>
          <w:tcPr>
            <w:tcW w:w="1504" w:type="pct"/>
          </w:tcPr>
          <w:p w14:paraId="387695E9"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hAnsi="Arial" w:cs="Arial"/>
                <w:color w:val="000000"/>
                <w:sz w:val="20"/>
                <w:szCs w:val="20"/>
              </w:rPr>
              <w:t>CONTRACT VALUE</w:t>
            </w:r>
          </w:p>
        </w:tc>
        <w:tc>
          <w:tcPr>
            <w:tcW w:w="194" w:type="pct"/>
          </w:tcPr>
          <w:p w14:paraId="3861D1B4"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000000"/>
                <w:spacing w:val="-4"/>
                <w:sz w:val="20"/>
                <w:szCs w:val="20"/>
              </w:rPr>
              <w:t>:</w:t>
            </w:r>
          </w:p>
        </w:tc>
        <w:tc>
          <w:tcPr>
            <w:tcW w:w="3303" w:type="pct"/>
          </w:tcPr>
          <w:p w14:paraId="1BB6B9DD" w14:textId="77777777" w:rsidR="00FE6DB1" w:rsidRPr="005A066E" w:rsidRDefault="00FE6DB1" w:rsidP="005C5EEC">
            <w:pPr>
              <w:widowControl w:val="0"/>
              <w:autoSpaceDE w:val="0"/>
              <w:autoSpaceDN w:val="0"/>
              <w:adjustRightInd w:val="0"/>
              <w:spacing w:line="365" w:lineRule="atLeast"/>
              <w:ind w:right="22"/>
              <w:jc w:val="both"/>
              <w:rPr>
                <w:rFonts w:ascii="Arial" w:eastAsiaTheme="minorEastAsia" w:hAnsi="Arial" w:cs="Arial"/>
                <w:bCs/>
                <w:color w:val="000000"/>
                <w:spacing w:val="-4"/>
                <w:sz w:val="20"/>
                <w:szCs w:val="20"/>
              </w:rPr>
            </w:pPr>
            <w:r w:rsidRPr="005A066E">
              <w:rPr>
                <w:rFonts w:ascii="Arial" w:eastAsiaTheme="minorEastAsia" w:hAnsi="Arial" w:cs="Arial"/>
                <w:bCs/>
                <w:color w:val="FF0000"/>
                <w:spacing w:val="-4"/>
                <w:sz w:val="20"/>
                <w:szCs w:val="20"/>
              </w:rPr>
              <w:t>??</w:t>
            </w:r>
            <w:r w:rsidRPr="005A066E">
              <w:rPr>
                <w:rFonts w:ascii="Arial" w:eastAsiaTheme="minorEastAsia" w:hAnsi="Arial" w:cs="Arial"/>
                <w:bCs/>
                <w:color w:val="000000"/>
                <w:spacing w:val="-4"/>
                <w:sz w:val="20"/>
                <w:szCs w:val="20"/>
              </w:rPr>
              <w:t xml:space="preserve">  </w:t>
            </w:r>
            <w:r w:rsidRPr="005A066E">
              <w:rPr>
                <w:rFonts w:ascii="Arial" w:hAnsi="Arial" w:cs="Arial"/>
                <w:bCs/>
                <w:color w:val="000000"/>
                <w:sz w:val="20"/>
                <w:szCs w:val="20"/>
              </w:rPr>
              <w:t>INCLUSIVE OF V.A.T.</w:t>
            </w:r>
          </w:p>
        </w:tc>
      </w:tr>
    </w:tbl>
    <w:p w14:paraId="79E0E17D" w14:textId="77777777" w:rsidR="0044160D" w:rsidRPr="005A066E" w:rsidRDefault="0044160D" w:rsidP="005C5EEC">
      <w:pPr>
        <w:widowControl w:val="0"/>
        <w:autoSpaceDE w:val="0"/>
        <w:autoSpaceDN w:val="0"/>
        <w:adjustRightInd w:val="0"/>
        <w:spacing w:after="0" w:line="365" w:lineRule="atLeast"/>
        <w:ind w:left="2029" w:right="22" w:hanging="1759"/>
        <w:jc w:val="both"/>
        <w:rPr>
          <w:rFonts w:ascii="Arial" w:eastAsiaTheme="minorEastAsia" w:hAnsi="Arial" w:cs="Arial"/>
          <w:b/>
          <w:bCs/>
          <w:color w:val="000000"/>
          <w:spacing w:val="-4"/>
          <w:sz w:val="20"/>
          <w:szCs w:val="20"/>
        </w:rPr>
      </w:pPr>
    </w:p>
    <w:p w14:paraId="43377384" w14:textId="77777777" w:rsidR="00FE6DB1" w:rsidRPr="005A066E" w:rsidRDefault="00FE6DB1" w:rsidP="005C5EEC">
      <w:pPr>
        <w:jc w:val="both"/>
        <w:rPr>
          <w:rFonts w:ascii="Arial" w:hAnsi="Arial" w:cs="Arial"/>
        </w:rPr>
      </w:pPr>
      <w:r w:rsidRPr="005A066E">
        <w:rPr>
          <w:rFonts w:ascii="Arial" w:hAnsi="Arial" w:cs="Arial"/>
        </w:rPr>
        <w:br w:type="page"/>
      </w:r>
    </w:p>
    <w:p w14:paraId="41577994" w14:textId="77777777" w:rsidR="0044160D" w:rsidRPr="008B7ECE" w:rsidRDefault="00FE6DB1" w:rsidP="005C5EEC">
      <w:pPr>
        <w:jc w:val="both"/>
        <w:rPr>
          <w:rFonts w:ascii="Arial" w:hAnsi="Arial" w:cs="Arial"/>
          <w:color w:val="000000"/>
          <w:spacing w:val="-6"/>
          <w:sz w:val="20"/>
          <w:szCs w:val="20"/>
        </w:rPr>
      </w:pPr>
      <w:r w:rsidRPr="008B7ECE">
        <w:rPr>
          <w:rFonts w:ascii="Arial" w:hAnsi="Arial" w:cs="Arial"/>
          <w:color w:val="000000"/>
          <w:spacing w:val="-6"/>
          <w:sz w:val="20"/>
          <w:szCs w:val="20"/>
        </w:rPr>
        <w:lastRenderedPageBreak/>
        <w:t>TABLE OF CONTENTS</w:t>
      </w:r>
    </w:p>
    <w:sdt>
      <w:sdtPr>
        <w:rPr>
          <w:rFonts w:asciiTheme="minorHAnsi" w:eastAsiaTheme="minorHAnsi" w:hAnsiTheme="minorHAnsi" w:cstheme="minorBidi"/>
          <w:b w:val="0"/>
          <w:sz w:val="20"/>
          <w:szCs w:val="20"/>
        </w:rPr>
        <w:id w:val="1597524379"/>
        <w:docPartObj>
          <w:docPartGallery w:val="Table of Contents"/>
          <w:docPartUnique/>
        </w:docPartObj>
      </w:sdtPr>
      <w:sdtEndPr>
        <w:rPr>
          <w:bCs/>
          <w:noProof/>
          <w:sz w:val="22"/>
          <w:szCs w:val="22"/>
        </w:rPr>
      </w:sdtEndPr>
      <w:sdtContent>
        <w:p w14:paraId="53DFE873" w14:textId="77777777" w:rsidR="003F6CB4" w:rsidRPr="008B7ECE" w:rsidRDefault="003F6CB4" w:rsidP="003F6CB4">
          <w:pPr>
            <w:pStyle w:val="TOCHeading"/>
            <w:numPr>
              <w:ilvl w:val="0"/>
              <w:numId w:val="0"/>
            </w:numPr>
            <w:ind w:left="360"/>
            <w:rPr>
              <w:sz w:val="20"/>
              <w:szCs w:val="20"/>
            </w:rPr>
          </w:pPr>
        </w:p>
        <w:p w14:paraId="4FE55AC5" w14:textId="2C4753D2" w:rsidR="003F6CB4" w:rsidRPr="008B7ECE" w:rsidRDefault="003F6CB4">
          <w:pPr>
            <w:pStyle w:val="TOC1"/>
            <w:tabs>
              <w:tab w:val="left" w:pos="440"/>
              <w:tab w:val="right" w:leader="dot" w:pos="8350"/>
            </w:tabs>
            <w:rPr>
              <w:rFonts w:ascii="Arial" w:eastAsiaTheme="minorEastAsia" w:hAnsi="Arial" w:cs="Arial"/>
              <w:noProof/>
              <w:sz w:val="20"/>
              <w:szCs w:val="20"/>
            </w:rPr>
          </w:pPr>
          <w:r w:rsidRPr="008B7ECE">
            <w:rPr>
              <w:rFonts w:ascii="Arial" w:hAnsi="Arial" w:cs="Arial"/>
              <w:sz w:val="20"/>
              <w:szCs w:val="20"/>
            </w:rPr>
            <w:fldChar w:fldCharType="begin"/>
          </w:r>
          <w:r w:rsidRPr="008B7ECE">
            <w:rPr>
              <w:rFonts w:ascii="Arial" w:hAnsi="Arial" w:cs="Arial"/>
              <w:sz w:val="20"/>
              <w:szCs w:val="20"/>
            </w:rPr>
            <w:instrText xml:space="preserve"> TOC \o "1-3" \h \z \u </w:instrText>
          </w:r>
          <w:r w:rsidRPr="008B7ECE">
            <w:rPr>
              <w:rFonts w:ascii="Arial" w:hAnsi="Arial" w:cs="Arial"/>
              <w:sz w:val="20"/>
              <w:szCs w:val="20"/>
            </w:rPr>
            <w:fldChar w:fldCharType="separate"/>
          </w:r>
          <w:hyperlink w:anchor="_Toc29545070" w:history="1">
            <w:r w:rsidRPr="008B7ECE">
              <w:rPr>
                <w:rStyle w:val="Hyperlink"/>
                <w:rFonts w:ascii="Arial" w:hAnsi="Arial" w:cs="Arial"/>
                <w:noProof/>
                <w:sz w:val="20"/>
                <w:szCs w:val="20"/>
              </w:rPr>
              <w:t>1.</w:t>
            </w:r>
            <w:r w:rsidRPr="008B7ECE">
              <w:rPr>
                <w:rFonts w:ascii="Arial" w:eastAsiaTheme="minorEastAsia" w:hAnsi="Arial" w:cs="Arial"/>
                <w:noProof/>
                <w:sz w:val="20"/>
                <w:szCs w:val="20"/>
              </w:rPr>
              <w:tab/>
            </w:r>
            <w:r w:rsidRPr="008B7ECE">
              <w:rPr>
                <w:rStyle w:val="Hyperlink"/>
                <w:rFonts w:ascii="Arial" w:hAnsi="Arial" w:cs="Arial"/>
                <w:noProof/>
                <w:sz w:val="20"/>
                <w:szCs w:val="20"/>
              </w:rPr>
              <w:t>DEFINITIONS</w:t>
            </w:r>
            <w:r w:rsidRPr="008B7ECE">
              <w:rPr>
                <w:rFonts w:ascii="Arial" w:hAnsi="Arial" w:cs="Arial"/>
                <w:noProof/>
                <w:webHidden/>
                <w:sz w:val="20"/>
                <w:szCs w:val="20"/>
              </w:rPr>
              <w:tab/>
            </w:r>
            <w:r w:rsidRPr="008B7ECE">
              <w:rPr>
                <w:rFonts w:ascii="Arial" w:hAnsi="Arial" w:cs="Arial"/>
                <w:noProof/>
                <w:webHidden/>
                <w:sz w:val="20"/>
                <w:szCs w:val="20"/>
              </w:rPr>
              <w:fldChar w:fldCharType="begin"/>
            </w:r>
            <w:r w:rsidRPr="008B7ECE">
              <w:rPr>
                <w:rFonts w:ascii="Arial" w:hAnsi="Arial" w:cs="Arial"/>
                <w:noProof/>
                <w:webHidden/>
                <w:sz w:val="20"/>
                <w:szCs w:val="20"/>
              </w:rPr>
              <w:instrText xml:space="preserve"> PAGEREF _Toc29545070 \h </w:instrText>
            </w:r>
            <w:r w:rsidRPr="008B7ECE">
              <w:rPr>
                <w:rFonts w:ascii="Arial" w:hAnsi="Arial" w:cs="Arial"/>
                <w:noProof/>
                <w:webHidden/>
                <w:sz w:val="20"/>
                <w:szCs w:val="20"/>
              </w:rPr>
            </w:r>
            <w:r w:rsidRPr="008B7ECE">
              <w:rPr>
                <w:rFonts w:ascii="Arial" w:hAnsi="Arial" w:cs="Arial"/>
                <w:noProof/>
                <w:webHidden/>
                <w:sz w:val="20"/>
                <w:szCs w:val="20"/>
              </w:rPr>
              <w:fldChar w:fldCharType="separate"/>
            </w:r>
            <w:r w:rsidR="008B7ECE" w:rsidRPr="008B7ECE">
              <w:rPr>
                <w:rFonts w:ascii="Arial" w:hAnsi="Arial" w:cs="Arial"/>
                <w:noProof/>
                <w:webHidden/>
                <w:sz w:val="20"/>
                <w:szCs w:val="20"/>
              </w:rPr>
              <w:t>5</w:t>
            </w:r>
            <w:r w:rsidRPr="008B7ECE">
              <w:rPr>
                <w:rFonts w:ascii="Arial" w:hAnsi="Arial" w:cs="Arial"/>
                <w:noProof/>
                <w:webHidden/>
                <w:sz w:val="20"/>
                <w:szCs w:val="20"/>
              </w:rPr>
              <w:fldChar w:fldCharType="end"/>
            </w:r>
          </w:hyperlink>
        </w:p>
        <w:p w14:paraId="2CD80CFC" w14:textId="40778BA1"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1" w:history="1">
            <w:r w:rsidR="003F6CB4" w:rsidRPr="008B7ECE">
              <w:rPr>
                <w:rStyle w:val="Hyperlink"/>
                <w:rFonts w:ascii="Arial" w:hAnsi="Arial" w:cs="Arial"/>
                <w:noProof/>
                <w:sz w:val="20"/>
                <w:szCs w:val="20"/>
              </w:rPr>
              <w:t>2.</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INTERPRETATION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_Toc29545071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9</w:t>
            </w:r>
            <w:r w:rsidR="003F6CB4" w:rsidRPr="008B7ECE">
              <w:rPr>
                <w:rFonts w:ascii="Arial" w:hAnsi="Arial" w:cs="Arial"/>
                <w:noProof/>
                <w:webHidden/>
                <w:sz w:val="20"/>
                <w:szCs w:val="20"/>
              </w:rPr>
              <w:fldChar w:fldCharType="end"/>
            </w:r>
          </w:hyperlink>
        </w:p>
        <w:p w14:paraId="7776FC15" w14:textId="06FA55E4"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2" w:history="1">
            <w:r w:rsidR="003F6CB4" w:rsidRPr="008B7ECE">
              <w:rPr>
                <w:rStyle w:val="Hyperlink"/>
                <w:rFonts w:ascii="Arial" w:hAnsi="Arial" w:cs="Arial"/>
                <w:noProof/>
                <w:sz w:val="20"/>
                <w:szCs w:val="20"/>
              </w:rPr>
              <w:t>3.</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INTRODUCTION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_Toc29545072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10</w:t>
            </w:r>
            <w:r w:rsidR="003F6CB4" w:rsidRPr="008B7ECE">
              <w:rPr>
                <w:rFonts w:ascii="Arial" w:hAnsi="Arial" w:cs="Arial"/>
                <w:noProof/>
                <w:webHidden/>
                <w:sz w:val="20"/>
                <w:szCs w:val="20"/>
              </w:rPr>
              <w:fldChar w:fldCharType="end"/>
            </w:r>
          </w:hyperlink>
        </w:p>
        <w:p w14:paraId="2AB197FC" w14:textId="29496384"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3" w:history="1">
            <w:r w:rsidR="003F6CB4" w:rsidRPr="008B7ECE">
              <w:rPr>
                <w:rStyle w:val="Hyperlink"/>
                <w:rFonts w:ascii="Arial" w:hAnsi="Arial" w:cs="Arial"/>
                <w:noProof/>
                <w:sz w:val="20"/>
                <w:szCs w:val="20"/>
              </w:rPr>
              <w:t>4.</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INCONSISTENCY</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_Toc29545073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10</w:t>
            </w:r>
            <w:r w:rsidR="003F6CB4" w:rsidRPr="008B7ECE">
              <w:rPr>
                <w:rFonts w:ascii="Arial" w:hAnsi="Arial" w:cs="Arial"/>
                <w:noProof/>
                <w:webHidden/>
                <w:sz w:val="20"/>
                <w:szCs w:val="20"/>
              </w:rPr>
              <w:fldChar w:fldCharType="end"/>
            </w:r>
          </w:hyperlink>
        </w:p>
        <w:p w14:paraId="7A2056D1" w14:textId="3ED60CA4"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4" w:history="1">
            <w:r w:rsidR="003F6CB4" w:rsidRPr="008B7ECE">
              <w:rPr>
                <w:rStyle w:val="Hyperlink"/>
                <w:rFonts w:ascii="Arial" w:hAnsi="Arial" w:cs="Arial"/>
                <w:noProof/>
                <w:sz w:val="20"/>
                <w:szCs w:val="20"/>
              </w:rPr>
              <w:t>5.</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DURATION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_Toc29545074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11</w:t>
            </w:r>
            <w:r w:rsidR="003F6CB4" w:rsidRPr="008B7ECE">
              <w:rPr>
                <w:rFonts w:ascii="Arial" w:hAnsi="Arial" w:cs="Arial"/>
                <w:noProof/>
                <w:webHidden/>
                <w:sz w:val="20"/>
                <w:szCs w:val="20"/>
              </w:rPr>
              <w:fldChar w:fldCharType="end"/>
            </w:r>
          </w:hyperlink>
        </w:p>
        <w:p w14:paraId="45AF7993" w14:textId="55FFE8DA"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5" w:history="1">
            <w:r w:rsidR="003F6CB4" w:rsidRPr="008B7ECE">
              <w:rPr>
                <w:rStyle w:val="Hyperlink"/>
                <w:rFonts w:ascii="Arial" w:hAnsi="Arial" w:cs="Arial"/>
                <w:noProof/>
                <w:sz w:val="20"/>
                <w:szCs w:val="20"/>
              </w:rPr>
              <w:t>6.</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REPRESENTATION AND WARRANTIES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_Toc29545075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11</w:t>
            </w:r>
            <w:r w:rsidR="003F6CB4" w:rsidRPr="008B7ECE">
              <w:rPr>
                <w:rFonts w:ascii="Arial" w:hAnsi="Arial" w:cs="Arial"/>
                <w:noProof/>
                <w:webHidden/>
                <w:sz w:val="20"/>
                <w:szCs w:val="20"/>
              </w:rPr>
              <w:fldChar w:fldCharType="end"/>
            </w:r>
          </w:hyperlink>
        </w:p>
        <w:p w14:paraId="77D7DABC" w14:textId="4CB23417"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6" w:history="1">
            <w:r w:rsidR="003F6CB4" w:rsidRPr="008B7ECE">
              <w:rPr>
                <w:rStyle w:val="Hyperlink"/>
                <w:rFonts w:ascii="Arial" w:hAnsi="Arial" w:cs="Arial"/>
                <w:noProof/>
                <w:sz w:val="20"/>
                <w:szCs w:val="20"/>
              </w:rPr>
              <w:t>7.</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PRASA WARRANTIES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_Toc29545076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12</w:t>
            </w:r>
            <w:r w:rsidR="003F6CB4" w:rsidRPr="008B7ECE">
              <w:rPr>
                <w:rFonts w:ascii="Arial" w:hAnsi="Arial" w:cs="Arial"/>
                <w:noProof/>
                <w:webHidden/>
                <w:sz w:val="20"/>
                <w:szCs w:val="20"/>
              </w:rPr>
              <w:fldChar w:fldCharType="end"/>
            </w:r>
          </w:hyperlink>
        </w:p>
        <w:p w14:paraId="2EEF5270" w14:textId="70FB2FCC"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7" w:history="1">
            <w:r w:rsidR="003F6CB4" w:rsidRPr="008B7ECE">
              <w:rPr>
                <w:rStyle w:val="Hyperlink"/>
                <w:rFonts w:ascii="Arial" w:hAnsi="Arial" w:cs="Arial"/>
                <w:noProof/>
                <w:sz w:val="20"/>
                <w:szCs w:val="20"/>
              </w:rPr>
              <w:t>8.</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CO- OPERATION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_Toc29545077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12</w:t>
            </w:r>
            <w:r w:rsidR="003F6CB4" w:rsidRPr="008B7ECE">
              <w:rPr>
                <w:rFonts w:ascii="Arial" w:hAnsi="Arial" w:cs="Arial"/>
                <w:noProof/>
                <w:webHidden/>
                <w:sz w:val="20"/>
                <w:szCs w:val="20"/>
              </w:rPr>
              <w:fldChar w:fldCharType="end"/>
            </w:r>
          </w:hyperlink>
        </w:p>
        <w:p w14:paraId="2E3A5B25" w14:textId="27A0D58A" w:rsidR="003F6CB4" w:rsidRPr="008B7ECE" w:rsidRDefault="00782BA3">
          <w:pPr>
            <w:pStyle w:val="TOC1"/>
            <w:tabs>
              <w:tab w:val="left" w:pos="440"/>
              <w:tab w:val="right" w:leader="dot" w:pos="8350"/>
            </w:tabs>
            <w:rPr>
              <w:rFonts w:ascii="Arial" w:eastAsiaTheme="minorEastAsia" w:hAnsi="Arial" w:cs="Arial"/>
              <w:noProof/>
              <w:sz w:val="20"/>
              <w:szCs w:val="20"/>
            </w:rPr>
          </w:pPr>
          <w:hyperlink w:anchor="_Toc29545078" w:history="1">
            <w:r w:rsidR="003F6CB4" w:rsidRPr="008B7ECE">
              <w:rPr>
                <w:rStyle w:val="Hyperlink"/>
                <w:rFonts w:ascii="Arial" w:hAnsi="Arial" w:cs="Arial"/>
                <w:noProof/>
                <w:sz w:val="20"/>
                <w:szCs w:val="20"/>
              </w:rPr>
              <w:t>9.</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SERVICES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_Toc29545078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13</w:t>
            </w:r>
            <w:r w:rsidR="003F6CB4" w:rsidRPr="008B7ECE">
              <w:rPr>
                <w:rFonts w:ascii="Arial" w:hAnsi="Arial" w:cs="Arial"/>
                <w:noProof/>
                <w:webHidden/>
                <w:sz w:val="20"/>
                <w:szCs w:val="20"/>
              </w:rPr>
              <w:fldChar w:fldCharType="end"/>
            </w:r>
          </w:hyperlink>
        </w:p>
        <w:p w14:paraId="0FC766B9" w14:textId="31749DDC"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79" w:history="1">
            <w:r w:rsidR="003F6CB4" w:rsidRPr="008B7ECE">
              <w:rPr>
                <w:rStyle w:val="Hyperlink"/>
                <w:rFonts w:ascii="Arial" w:hAnsi="Arial" w:cs="Arial"/>
                <w:noProof/>
                <w:sz w:val="20"/>
                <w:szCs w:val="20"/>
              </w:rPr>
              <w:t>10.</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PAYMENT</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_Toc29545079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13</w:t>
            </w:r>
            <w:r w:rsidR="003F6CB4" w:rsidRPr="008B7ECE">
              <w:rPr>
                <w:rFonts w:ascii="Arial" w:hAnsi="Arial" w:cs="Arial"/>
                <w:noProof/>
                <w:webHidden/>
                <w:sz w:val="20"/>
                <w:szCs w:val="20"/>
              </w:rPr>
              <w:fldChar w:fldCharType="end"/>
            </w:r>
          </w:hyperlink>
        </w:p>
        <w:p w14:paraId="6FBC773C" w14:textId="570DFF5B"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0" w:history="1">
            <w:r w:rsidR="003F6CB4" w:rsidRPr="008B7ECE">
              <w:rPr>
                <w:rStyle w:val="Hyperlink"/>
                <w:rFonts w:ascii="Arial" w:hAnsi="Arial" w:cs="Arial"/>
                <w:noProof/>
                <w:sz w:val="20"/>
                <w:szCs w:val="20"/>
              </w:rPr>
              <w:t>11.</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INVOICING</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_Toc29545080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13</w:t>
            </w:r>
            <w:r w:rsidR="003F6CB4" w:rsidRPr="008B7ECE">
              <w:rPr>
                <w:rFonts w:ascii="Arial" w:hAnsi="Arial" w:cs="Arial"/>
                <w:noProof/>
                <w:webHidden/>
                <w:sz w:val="20"/>
                <w:szCs w:val="20"/>
              </w:rPr>
              <w:fldChar w:fldCharType="end"/>
            </w:r>
          </w:hyperlink>
        </w:p>
        <w:p w14:paraId="2C372332" w14:textId="547BF4F2"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1" w:history="1">
            <w:r w:rsidR="003F6CB4" w:rsidRPr="008B7ECE">
              <w:rPr>
                <w:rStyle w:val="Hyperlink"/>
                <w:rFonts w:ascii="Arial" w:hAnsi="Arial" w:cs="Arial"/>
                <w:noProof/>
                <w:sz w:val="20"/>
                <w:szCs w:val="20"/>
              </w:rPr>
              <w:t>12.</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INSURANCE</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_Toc29545081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14</w:t>
            </w:r>
            <w:r w:rsidR="003F6CB4" w:rsidRPr="008B7ECE">
              <w:rPr>
                <w:rFonts w:ascii="Arial" w:hAnsi="Arial" w:cs="Arial"/>
                <w:noProof/>
                <w:webHidden/>
                <w:sz w:val="20"/>
                <w:szCs w:val="20"/>
              </w:rPr>
              <w:fldChar w:fldCharType="end"/>
            </w:r>
          </w:hyperlink>
        </w:p>
        <w:p w14:paraId="5A4E0C4E" w14:textId="2E85EF97"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2" w:history="1">
            <w:r w:rsidR="003F6CB4" w:rsidRPr="008B7ECE">
              <w:rPr>
                <w:rStyle w:val="Hyperlink"/>
                <w:rFonts w:ascii="Arial" w:hAnsi="Arial" w:cs="Arial"/>
                <w:noProof/>
                <w:sz w:val="20"/>
                <w:szCs w:val="20"/>
              </w:rPr>
              <w:t>13.</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PLACE WHERE SERVICES WILL BE RENDERED</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_Toc29545082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14</w:t>
            </w:r>
            <w:r w:rsidR="003F6CB4" w:rsidRPr="008B7ECE">
              <w:rPr>
                <w:rFonts w:ascii="Arial" w:hAnsi="Arial" w:cs="Arial"/>
                <w:noProof/>
                <w:webHidden/>
                <w:sz w:val="20"/>
                <w:szCs w:val="20"/>
              </w:rPr>
              <w:fldChar w:fldCharType="end"/>
            </w:r>
          </w:hyperlink>
        </w:p>
        <w:p w14:paraId="7F3AEFB0" w14:textId="75637017"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3" w:history="1">
            <w:r w:rsidR="003F6CB4" w:rsidRPr="008B7ECE">
              <w:rPr>
                <w:rStyle w:val="Hyperlink"/>
                <w:rFonts w:ascii="Arial" w:hAnsi="Arial" w:cs="Arial"/>
                <w:noProof/>
                <w:sz w:val="20"/>
                <w:szCs w:val="20"/>
              </w:rPr>
              <w:t>14.</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BREACH</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_Toc29545083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14</w:t>
            </w:r>
            <w:r w:rsidR="003F6CB4" w:rsidRPr="008B7ECE">
              <w:rPr>
                <w:rFonts w:ascii="Arial" w:hAnsi="Arial" w:cs="Arial"/>
                <w:noProof/>
                <w:webHidden/>
                <w:sz w:val="20"/>
                <w:szCs w:val="20"/>
              </w:rPr>
              <w:fldChar w:fldCharType="end"/>
            </w:r>
          </w:hyperlink>
        </w:p>
        <w:p w14:paraId="130A2D99" w14:textId="05A25B83"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4" w:history="1">
            <w:r w:rsidR="003F6CB4" w:rsidRPr="008B7ECE">
              <w:rPr>
                <w:rStyle w:val="Hyperlink"/>
                <w:rFonts w:ascii="Arial" w:hAnsi="Arial" w:cs="Arial"/>
                <w:noProof/>
                <w:sz w:val="20"/>
                <w:szCs w:val="20"/>
              </w:rPr>
              <w:t>15.</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TERMINATION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_Toc29545084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15</w:t>
            </w:r>
            <w:r w:rsidR="003F6CB4" w:rsidRPr="008B7ECE">
              <w:rPr>
                <w:rFonts w:ascii="Arial" w:hAnsi="Arial" w:cs="Arial"/>
                <w:noProof/>
                <w:webHidden/>
                <w:sz w:val="20"/>
                <w:szCs w:val="20"/>
              </w:rPr>
              <w:fldChar w:fldCharType="end"/>
            </w:r>
          </w:hyperlink>
        </w:p>
        <w:p w14:paraId="08840766" w14:textId="6F34BE70"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5" w:history="1">
            <w:r w:rsidR="003F6CB4" w:rsidRPr="008B7ECE">
              <w:rPr>
                <w:rStyle w:val="Hyperlink"/>
                <w:rFonts w:ascii="Arial" w:hAnsi="Arial" w:cs="Arial"/>
                <w:noProof/>
                <w:sz w:val="20"/>
                <w:szCs w:val="20"/>
              </w:rPr>
              <w:t>16.</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FORCE MAJEURE</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_Toc29545085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15</w:t>
            </w:r>
            <w:r w:rsidR="003F6CB4" w:rsidRPr="008B7ECE">
              <w:rPr>
                <w:rFonts w:ascii="Arial" w:hAnsi="Arial" w:cs="Arial"/>
                <w:noProof/>
                <w:webHidden/>
                <w:sz w:val="20"/>
                <w:szCs w:val="20"/>
              </w:rPr>
              <w:fldChar w:fldCharType="end"/>
            </w:r>
          </w:hyperlink>
        </w:p>
        <w:p w14:paraId="4C1C8C1A" w14:textId="5F4F4164"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6" w:history="1">
            <w:r w:rsidR="003F6CB4" w:rsidRPr="008B7ECE">
              <w:rPr>
                <w:rStyle w:val="Hyperlink"/>
                <w:rFonts w:ascii="Arial" w:hAnsi="Arial" w:cs="Arial"/>
                <w:noProof/>
                <w:sz w:val="20"/>
                <w:szCs w:val="20"/>
              </w:rPr>
              <w:t>17.</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NOTICES AND LEGAL SERVICE</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_Toc29545086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17</w:t>
            </w:r>
            <w:r w:rsidR="003F6CB4" w:rsidRPr="008B7ECE">
              <w:rPr>
                <w:rFonts w:ascii="Arial" w:hAnsi="Arial" w:cs="Arial"/>
                <w:noProof/>
                <w:webHidden/>
                <w:sz w:val="20"/>
                <w:szCs w:val="20"/>
              </w:rPr>
              <w:fldChar w:fldCharType="end"/>
            </w:r>
          </w:hyperlink>
        </w:p>
        <w:p w14:paraId="7E379630" w14:textId="6D7E668A"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7" w:history="1">
            <w:r w:rsidR="003F6CB4" w:rsidRPr="008B7ECE">
              <w:rPr>
                <w:rStyle w:val="Hyperlink"/>
                <w:rFonts w:ascii="Arial" w:hAnsi="Arial" w:cs="Arial"/>
                <w:noProof/>
                <w:sz w:val="20"/>
                <w:szCs w:val="20"/>
              </w:rPr>
              <w:t>18.</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CON FIDENTIALITY</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_Toc29545087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18</w:t>
            </w:r>
            <w:r w:rsidR="003F6CB4" w:rsidRPr="008B7ECE">
              <w:rPr>
                <w:rFonts w:ascii="Arial" w:hAnsi="Arial" w:cs="Arial"/>
                <w:noProof/>
                <w:webHidden/>
                <w:sz w:val="20"/>
                <w:szCs w:val="20"/>
              </w:rPr>
              <w:fldChar w:fldCharType="end"/>
            </w:r>
          </w:hyperlink>
        </w:p>
        <w:p w14:paraId="358999FD" w14:textId="58FE0944"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8" w:history="1">
            <w:r w:rsidR="003F6CB4" w:rsidRPr="008B7ECE">
              <w:rPr>
                <w:rStyle w:val="Hyperlink"/>
                <w:rFonts w:ascii="Arial" w:hAnsi="Arial" w:cs="Arial"/>
                <w:noProof/>
                <w:sz w:val="20"/>
                <w:szCs w:val="20"/>
              </w:rPr>
              <w:t>19.</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DISPUTE RESOLUTION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_Toc29545088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19</w:t>
            </w:r>
            <w:r w:rsidR="003F6CB4" w:rsidRPr="008B7ECE">
              <w:rPr>
                <w:rFonts w:ascii="Arial" w:hAnsi="Arial" w:cs="Arial"/>
                <w:noProof/>
                <w:webHidden/>
                <w:sz w:val="20"/>
                <w:szCs w:val="20"/>
              </w:rPr>
              <w:fldChar w:fldCharType="end"/>
            </w:r>
          </w:hyperlink>
        </w:p>
        <w:p w14:paraId="7AE53DC6" w14:textId="01587633"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89" w:history="1">
            <w:r w:rsidR="003F6CB4" w:rsidRPr="008B7ECE">
              <w:rPr>
                <w:rStyle w:val="Hyperlink"/>
                <w:rFonts w:ascii="Arial" w:hAnsi="Arial" w:cs="Arial"/>
                <w:noProof/>
                <w:sz w:val="20"/>
                <w:szCs w:val="20"/>
              </w:rPr>
              <w:t>20.</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GOVERNING LAW AND CONSENT TO JURISDICTION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_Toc29545089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19</w:t>
            </w:r>
            <w:r w:rsidR="003F6CB4" w:rsidRPr="008B7ECE">
              <w:rPr>
                <w:rFonts w:ascii="Arial" w:hAnsi="Arial" w:cs="Arial"/>
                <w:noProof/>
                <w:webHidden/>
                <w:sz w:val="20"/>
                <w:szCs w:val="20"/>
              </w:rPr>
              <w:fldChar w:fldCharType="end"/>
            </w:r>
          </w:hyperlink>
        </w:p>
        <w:p w14:paraId="477FBDFB" w14:textId="5B4D95FA"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0" w:history="1">
            <w:r w:rsidR="003F6CB4" w:rsidRPr="008B7ECE">
              <w:rPr>
                <w:rStyle w:val="Hyperlink"/>
                <w:rFonts w:ascii="Arial" w:hAnsi="Arial" w:cs="Arial"/>
                <w:noProof/>
                <w:sz w:val="20"/>
                <w:szCs w:val="20"/>
              </w:rPr>
              <w:t>21.</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COSTS AND EXPENSES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_Toc29545090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19</w:t>
            </w:r>
            <w:r w:rsidR="003F6CB4" w:rsidRPr="008B7ECE">
              <w:rPr>
                <w:rFonts w:ascii="Arial" w:hAnsi="Arial" w:cs="Arial"/>
                <w:noProof/>
                <w:webHidden/>
                <w:sz w:val="20"/>
                <w:szCs w:val="20"/>
              </w:rPr>
              <w:fldChar w:fldCharType="end"/>
            </w:r>
          </w:hyperlink>
        </w:p>
        <w:p w14:paraId="0AA81323" w14:textId="1AEF7BC1"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1" w:history="1">
            <w:r w:rsidR="003F6CB4" w:rsidRPr="008B7ECE">
              <w:rPr>
                <w:rStyle w:val="Hyperlink"/>
                <w:rFonts w:ascii="Arial" w:hAnsi="Arial" w:cs="Arial"/>
                <w:noProof/>
                <w:sz w:val="20"/>
                <w:szCs w:val="20"/>
              </w:rPr>
              <w:t>22.</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VARIATIONS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_Toc29545091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19</w:t>
            </w:r>
            <w:r w:rsidR="003F6CB4" w:rsidRPr="008B7ECE">
              <w:rPr>
                <w:rFonts w:ascii="Arial" w:hAnsi="Arial" w:cs="Arial"/>
                <w:noProof/>
                <w:webHidden/>
                <w:sz w:val="20"/>
                <w:szCs w:val="20"/>
              </w:rPr>
              <w:fldChar w:fldCharType="end"/>
            </w:r>
          </w:hyperlink>
        </w:p>
        <w:p w14:paraId="6CF2EE18" w14:textId="5EF51110"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2" w:history="1">
            <w:r w:rsidR="003F6CB4" w:rsidRPr="008B7ECE">
              <w:rPr>
                <w:rStyle w:val="Hyperlink"/>
                <w:rFonts w:ascii="Arial" w:hAnsi="Arial" w:cs="Arial"/>
                <w:noProof/>
                <w:sz w:val="20"/>
                <w:szCs w:val="20"/>
              </w:rPr>
              <w:t>23.</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SEVERABILITY</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_Toc29545092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20</w:t>
            </w:r>
            <w:r w:rsidR="003F6CB4" w:rsidRPr="008B7ECE">
              <w:rPr>
                <w:rFonts w:ascii="Arial" w:hAnsi="Arial" w:cs="Arial"/>
                <w:noProof/>
                <w:webHidden/>
                <w:sz w:val="20"/>
                <w:szCs w:val="20"/>
              </w:rPr>
              <w:fldChar w:fldCharType="end"/>
            </w:r>
          </w:hyperlink>
        </w:p>
        <w:p w14:paraId="3EA4FA64" w14:textId="5E740F2A"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3" w:history="1">
            <w:r w:rsidR="003F6CB4" w:rsidRPr="008B7ECE">
              <w:rPr>
                <w:rStyle w:val="Hyperlink"/>
                <w:rFonts w:ascii="Arial" w:hAnsi="Arial" w:cs="Arial"/>
                <w:noProof/>
                <w:sz w:val="20"/>
                <w:szCs w:val="20"/>
              </w:rPr>
              <w:t>24.</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COUNTERPARTS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_Toc29545093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21</w:t>
            </w:r>
            <w:r w:rsidR="003F6CB4" w:rsidRPr="008B7ECE">
              <w:rPr>
                <w:rFonts w:ascii="Arial" w:hAnsi="Arial" w:cs="Arial"/>
                <w:noProof/>
                <w:webHidden/>
                <w:sz w:val="20"/>
                <w:szCs w:val="20"/>
              </w:rPr>
              <w:fldChar w:fldCharType="end"/>
            </w:r>
          </w:hyperlink>
        </w:p>
        <w:p w14:paraId="5A26A8EA" w14:textId="55B51AB6"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4" w:history="1">
            <w:r w:rsidR="003F6CB4" w:rsidRPr="008B7ECE">
              <w:rPr>
                <w:rStyle w:val="Hyperlink"/>
                <w:rFonts w:ascii="Arial" w:hAnsi="Arial" w:cs="Arial"/>
                <w:noProof/>
                <w:sz w:val="20"/>
                <w:szCs w:val="20"/>
              </w:rPr>
              <w:t>25.</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ENTIRE AGREEMENT</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_Toc29545094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21</w:t>
            </w:r>
            <w:r w:rsidR="003F6CB4" w:rsidRPr="008B7ECE">
              <w:rPr>
                <w:rFonts w:ascii="Arial" w:hAnsi="Arial" w:cs="Arial"/>
                <w:noProof/>
                <w:webHidden/>
                <w:sz w:val="20"/>
                <w:szCs w:val="20"/>
              </w:rPr>
              <w:fldChar w:fldCharType="end"/>
            </w:r>
          </w:hyperlink>
        </w:p>
        <w:p w14:paraId="182B0A01" w14:textId="570C4446"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5" w:history="1">
            <w:r w:rsidR="003F6CB4" w:rsidRPr="008B7ECE">
              <w:rPr>
                <w:rStyle w:val="Hyperlink"/>
                <w:rFonts w:ascii="Arial" w:hAnsi="Arial" w:cs="Arial"/>
                <w:noProof/>
                <w:sz w:val="20"/>
                <w:szCs w:val="20"/>
              </w:rPr>
              <w:t>26.</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LIMITATION OF LIABILITY</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_Toc29545095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21</w:t>
            </w:r>
            <w:r w:rsidR="003F6CB4" w:rsidRPr="008B7ECE">
              <w:rPr>
                <w:rFonts w:ascii="Arial" w:hAnsi="Arial" w:cs="Arial"/>
                <w:noProof/>
                <w:webHidden/>
                <w:sz w:val="20"/>
                <w:szCs w:val="20"/>
              </w:rPr>
              <w:fldChar w:fldCharType="end"/>
            </w:r>
          </w:hyperlink>
        </w:p>
        <w:p w14:paraId="462B788B" w14:textId="0C0C2AD8"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6" w:history="1">
            <w:r w:rsidR="003F6CB4" w:rsidRPr="008B7ECE">
              <w:rPr>
                <w:rStyle w:val="Hyperlink"/>
                <w:rFonts w:ascii="Arial" w:hAnsi="Arial" w:cs="Arial"/>
                <w:noProof/>
                <w:sz w:val="20"/>
                <w:szCs w:val="20"/>
              </w:rPr>
              <w:t>27.</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CESSION 0R DELEGATION AND SUBCONTRACTING</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_Toc29545096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22</w:t>
            </w:r>
            <w:r w:rsidR="003F6CB4" w:rsidRPr="008B7ECE">
              <w:rPr>
                <w:rFonts w:ascii="Arial" w:hAnsi="Arial" w:cs="Arial"/>
                <w:noProof/>
                <w:webHidden/>
                <w:sz w:val="20"/>
                <w:szCs w:val="20"/>
              </w:rPr>
              <w:fldChar w:fldCharType="end"/>
            </w:r>
          </w:hyperlink>
        </w:p>
        <w:p w14:paraId="0CBC3E79" w14:textId="74E6D714"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7" w:history="1">
            <w:r w:rsidR="003F6CB4" w:rsidRPr="008B7ECE">
              <w:rPr>
                <w:rStyle w:val="Hyperlink"/>
                <w:rFonts w:ascii="Arial" w:hAnsi="Arial" w:cs="Arial"/>
                <w:noProof/>
                <w:sz w:val="20"/>
                <w:szCs w:val="20"/>
              </w:rPr>
              <w:t>28.</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PUBLIC RELATIONS AND PUBLICITY</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_Toc29545097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24</w:t>
            </w:r>
            <w:r w:rsidR="003F6CB4" w:rsidRPr="008B7ECE">
              <w:rPr>
                <w:rFonts w:ascii="Arial" w:hAnsi="Arial" w:cs="Arial"/>
                <w:noProof/>
                <w:webHidden/>
                <w:sz w:val="20"/>
                <w:szCs w:val="20"/>
              </w:rPr>
              <w:fldChar w:fldCharType="end"/>
            </w:r>
          </w:hyperlink>
        </w:p>
        <w:p w14:paraId="2CB5507F" w14:textId="6DD0CA34" w:rsidR="003F6CB4" w:rsidRPr="008B7ECE" w:rsidRDefault="00782BA3">
          <w:pPr>
            <w:pStyle w:val="TOC1"/>
            <w:tabs>
              <w:tab w:val="left" w:pos="660"/>
              <w:tab w:val="right" w:leader="dot" w:pos="8350"/>
            </w:tabs>
            <w:rPr>
              <w:rFonts w:ascii="Arial" w:eastAsiaTheme="minorEastAsia" w:hAnsi="Arial" w:cs="Arial"/>
              <w:noProof/>
              <w:sz w:val="20"/>
              <w:szCs w:val="20"/>
            </w:rPr>
          </w:pPr>
          <w:hyperlink w:anchor="_Toc29545098" w:history="1">
            <w:r w:rsidR="003F6CB4" w:rsidRPr="008B7ECE">
              <w:rPr>
                <w:rStyle w:val="Hyperlink"/>
                <w:rFonts w:ascii="Arial" w:hAnsi="Arial" w:cs="Arial"/>
                <w:noProof/>
                <w:sz w:val="20"/>
                <w:szCs w:val="20"/>
              </w:rPr>
              <w:t>29.</w:t>
            </w:r>
            <w:r w:rsidR="003F6CB4" w:rsidRPr="008B7ECE">
              <w:rPr>
                <w:rFonts w:ascii="Arial" w:eastAsiaTheme="minorEastAsia" w:hAnsi="Arial" w:cs="Arial"/>
                <w:noProof/>
                <w:sz w:val="20"/>
                <w:szCs w:val="20"/>
              </w:rPr>
              <w:tab/>
            </w:r>
            <w:r w:rsidR="003F6CB4" w:rsidRPr="008B7ECE">
              <w:rPr>
                <w:rStyle w:val="Hyperlink"/>
                <w:rFonts w:ascii="Arial" w:hAnsi="Arial" w:cs="Arial"/>
                <w:noProof/>
                <w:sz w:val="20"/>
                <w:szCs w:val="20"/>
              </w:rPr>
              <w:t>INDEPENDENT STATUS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_Toc29545098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24</w:t>
            </w:r>
            <w:r w:rsidR="003F6CB4" w:rsidRPr="008B7ECE">
              <w:rPr>
                <w:rFonts w:ascii="Arial" w:hAnsi="Arial" w:cs="Arial"/>
                <w:noProof/>
                <w:webHidden/>
                <w:sz w:val="20"/>
                <w:szCs w:val="20"/>
              </w:rPr>
              <w:fldChar w:fldCharType="end"/>
            </w:r>
          </w:hyperlink>
        </w:p>
        <w:p w14:paraId="42DDD5E1" w14:textId="172D98F4" w:rsidR="003F6CB4" w:rsidRPr="008B7ECE" w:rsidRDefault="00782BA3">
          <w:pPr>
            <w:pStyle w:val="TOC1"/>
            <w:tabs>
              <w:tab w:val="right" w:leader="dot" w:pos="8350"/>
            </w:tabs>
            <w:rPr>
              <w:rFonts w:ascii="Arial" w:eastAsiaTheme="minorEastAsia" w:hAnsi="Arial" w:cs="Arial"/>
              <w:noProof/>
              <w:sz w:val="20"/>
              <w:szCs w:val="20"/>
            </w:rPr>
          </w:pPr>
          <w:hyperlink w:anchor="_Toc29545099" w:history="1">
            <w:r w:rsidR="003F6CB4" w:rsidRPr="008B7ECE">
              <w:rPr>
                <w:rStyle w:val="Hyperlink"/>
                <w:rFonts w:ascii="Arial" w:eastAsia="Times New Roman" w:hAnsi="Arial" w:cs="Arial"/>
                <w:noProof/>
                <w:sz w:val="20"/>
                <w:szCs w:val="20"/>
              </w:rPr>
              <w:t>ANNEXURE A - SCOPE OF SERICES</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_Toc29545099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27</w:t>
            </w:r>
            <w:r w:rsidR="003F6CB4" w:rsidRPr="008B7ECE">
              <w:rPr>
                <w:rFonts w:ascii="Arial" w:hAnsi="Arial" w:cs="Arial"/>
                <w:noProof/>
                <w:webHidden/>
                <w:sz w:val="20"/>
                <w:szCs w:val="20"/>
              </w:rPr>
              <w:fldChar w:fldCharType="end"/>
            </w:r>
          </w:hyperlink>
        </w:p>
        <w:p w14:paraId="5362E5FD" w14:textId="14352CFB" w:rsidR="003F6CB4" w:rsidRPr="008B7ECE" w:rsidRDefault="00782BA3">
          <w:pPr>
            <w:pStyle w:val="TOC1"/>
            <w:tabs>
              <w:tab w:val="right" w:leader="dot" w:pos="8350"/>
            </w:tabs>
            <w:rPr>
              <w:rFonts w:ascii="Arial" w:eastAsiaTheme="minorEastAsia" w:hAnsi="Arial" w:cs="Arial"/>
              <w:noProof/>
              <w:sz w:val="20"/>
              <w:szCs w:val="20"/>
            </w:rPr>
          </w:pPr>
          <w:hyperlink w:anchor="_Toc29545100" w:history="1">
            <w:r w:rsidR="003F6CB4" w:rsidRPr="008B7ECE">
              <w:rPr>
                <w:rStyle w:val="Hyperlink"/>
                <w:rFonts w:ascii="Arial" w:hAnsi="Arial" w:cs="Arial"/>
                <w:noProof/>
                <w:sz w:val="20"/>
                <w:szCs w:val="20"/>
              </w:rPr>
              <w:t>ANNEXURE B - Technical Evaluation</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_Toc29545100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30</w:t>
            </w:r>
            <w:r w:rsidR="003F6CB4" w:rsidRPr="008B7ECE">
              <w:rPr>
                <w:rFonts w:ascii="Arial" w:hAnsi="Arial" w:cs="Arial"/>
                <w:noProof/>
                <w:webHidden/>
                <w:sz w:val="20"/>
                <w:szCs w:val="20"/>
              </w:rPr>
              <w:fldChar w:fldCharType="end"/>
            </w:r>
          </w:hyperlink>
        </w:p>
        <w:p w14:paraId="141DFF2B" w14:textId="6A2962CD" w:rsidR="003F6CB4" w:rsidRPr="008B7ECE" w:rsidRDefault="00782BA3">
          <w:pPr>
            <w:pStyle w:val="TOC1"/>
            <w:tabs>
              <w:tab w:val="right" w:leader="dot" w:pos="8350"/>
            </w:tabs>
            <w:rPr>
              <w:rFonts w:ascii="Arial" w:eastAsiaTheme="minorEastAsia" w:hAnsi="Arial" w:cs="Arial"/>
              <w:noProof/>
              <w:sz w:val="20"/>
              <w:szCs w:val="20"/>
            </w:rPr>
          </w:pPr>
          <w:hyperlink w:anchor="_Toc29545101" w:history="1">
            <w:r w:rsidR="003F6CB4" w:rsidRPr="008B7ECE">
              <w:rPr>
                <w:rStyle w:val="Hyperlink"/>
                <w:rFonts w:ascii="Arial" w:eastAsia="Times New Roman" w:hAnsi="Arial" w:cs="Arial"/>
                <w:noProof/>
                <w:sz w:val="20"/>
                <w:szCs w:val="20"/>
              </w:rPr>
              <w:t>ANNEXURE C – Payment Schedule</w:t>
            </w:r>
            <w:r w:rsidR="003F6CB4" w:rsidRPr="008B7ECE">
              <w:rPr>
                <w:rFonts w:ascii="Arial" w:hAnsi="Arial" w:cs="Arial"/>
                <w:noProof/>
                <w:webHidden/>
                <w:sz w:val="20"/>
                <w:szCs w:val="20"/>
              </w:rPr>
              <w:tab/>
            </w:r>
            <w:r w:rsidR="003F6CB4" w:rsidRPr="008B7ECE">
              <w:rPr>
                <w:rFonts w:ascii="Arial" w:hAnsi="Arial" w:cs="Arial"/>
                <w:noProof/>
                <w:webHidden/>
                <w:sz w:val="20"/>
                <w:szCs w:val="20"/>
              </w:rPr>
              <w:fldChar w:fldCharType="begin"/>
            </w:r>
            <w:r w:rsidR="003F6CB4" w:rsidRPr="008B7ECE">
              <w:rPr>
                <w:rFonts w:ascii="Arial" w:hAnsi="Arial" w:cs="Arial"/>
                <w:noProof/>
                <w:webHidden/>
                <w:sz w:val="20"/>
                <w:szCs w:val="20"/>
              </w:rPr>
              <w:instrText xml:space="preserve"> PAGEREF _Toc29545101 \h </w:instrText>
            </w:r>
            <w:r w:rsidR="003F6CB4" w:rsidRPr="008B7ECE">
              <w:rPr>
                <w:rFonts w:ascii="Arial" w:hAnsi="Arial" w:cs="Arial"/>
                <w:noProof/>
                <w:webHidden/>
                <w:sz w:val="20"/>
                <w:szCs w:val="20"/>
              </w:rPr>
            </w:r>
            <w:r w:rsidR="003F6CB4" w:rsidRPr="008B7ECE">
              <w:rPr>
                <w:rFonts w:ascii="Arial" w:hAnsi="Arial" w:cs="Arial"/>
                <w:noProof/>
                <w:webHidden/>
                <w:sz w:val="20"/>
                <w:szCs w:val="20"/>
              </w:rPr>
              <w:fldChar w:fldCharType="separate"/>
            </w:r>
            <w:r w:rsidR="008B7ECE" w:rsidRPr="008B7ECE">
              <w:rPr>
                <w:rFonts w:ascii="Arial" w:hAnsi="Arial" w:cs="Arial"/>
                <w:noProof/>
                <w:webHidden/>
                <w:sz w:val="20"/>
                <w:szCs w:val="20"/>
              </w:rPr>
              <w:t>32</w:t>
            </w:r>
            <w:r w:rsidR="003F6CB4" w:rsidRPr="008B7ECE">
              <w:rPr>
                <w:rFonts w:ascii="Arial" w:hAnsi="Arial" w:cs="Arial"/>
                <w:noProof/>
                <w:webHidden/>
                <w:sz w:val="20"/>
                <w:szCs w:val="20"/>
              </w:rPr>
              <w:fldChar w:fldCharType="end"/>
            </w:r>
          </w:hyperlink>
        </w:p>
        <w:p w14:paraId="5DD2C972" w14:textId="77777777" w:rsidR="003F6CB4" w:rsidRDefault="003F6CB4">
          <w:r w:rsidRPr="008B7ECE">
            <w:rPr>
              <w:rFonts w:ascii="Arial" w:hAnsi="Arial" w:cs="Arial"/>
              <w:b/>
              <w:bCs/>
              <w:noProof/>
              <w:sz w:val="20"/>
              <w:szCs w:val="20"/>
            </w:rPr>
            <w:fldChar w:fldCharType="end"/>
          </w:r>
        </w:p>
      </w:sdtContent>
    </w:sdt>
    <w:p w14:paraId="26A88F89" w14:textId="249E41BE" w:rsidR="00FE6DB1" w:rsidRDefault="00FE6DB1" w:rsidP="005C5EEC">
      <w:pPr>
        <w:jc w:val="both"/>
        <w:rPr>
          <w:rFonts w:ascii="Arial" w:hAnsi="Arial" w:cs="Arial"/>
          <w:color w:val="000000"/>
          <w:spacing w:val="-6"/>
          <w:sz w:val="20"/>
          <w:szCs w:val="20"/>
        </w:rPr>
      </w:pPr>
    </w:p>
    <w:p w14:paraId="664CD3C3" w14:textId="2B7016E1" w:rsidR="008B7ECE" w:rsidRDefault="008B7ECE" w:rsidP="005C5EEC">
      <w:pPr>
        <w:jc w:val="both"/>
        <w:rPr>
          <w:rFonts w:ascii="Arial" w:hAnsi="Arial" w:cs="Arial"/>
          <w:color w:val="000000"/>
          <w:spacing w:val="-6"/>
          <w:sz w:val="20"/>
          <w:szCs w:val="20"/>
        </w:rPr>
      </w:pPr>
    </w:p>
    <w:p w14:paraId="062A91C1" w14:textId="77777777" w:rsidR="008B7ECE" w:rsidRPr="005A066E" w:rsidRDefault="008B7ECE" w:rsidP="005C5EEC">
      <w:pPr>
        <w:jc w:val="both"/>
        <w:rPr>
          <w:rFonts w:ascii="Arial" w:hAnsi="Arial" w:cs="Arial"/>
          <w:color w:val="000000"/>
          <w:spacing w:val="-6"/>
          <w:sz w:val="20"/>
          <w:szCs w:val="20"/>
        </w:rPr>
      </w:pPr>
    </w:p>
    <w:p w14:paraId="2B974FD1" w14:textId="77777777" w:rsidR="00FE6DB1" w:rsidRPr="00901E60" w:rsidRDefault="00FE6DB1" w:rsidP="00901E60">
      <w:pPr>
        <w:pStyle w:val="Heading1"/>
      </w:pPr>
      <w:bookmarkStart w:id="1" w:name="_Toc29545070"/>
      <w:r w:rsidRPr="00901E60">
        <w:lastRenderedPageBreak/>
        <w:t>DEFINITIONS</w:t>
      </w:r>
      <w:bookmarkEnd w:id="1"/>
    </w:p>
    <w:p w14:paraId="66DDBE9E" w14:textId="77777777" w:rsidR="00FE6DB1" w:rsidRPr="005A066E" w:rsidRDefault="00FE6DB1" w:rsidP="005C5EEC">
      <w:pPr>
        <w:widowControl w:val="0"/>
        <w:autoSpaceDE w:val="0"/>
        <w:autoSpaceDN w:val="0"/>
        <w:adjustRightInd w:val="0"/>
        <w:spacing w:after="0" w:line="250" w:lineRule="atLeast"/>
        <w:ind w:left="14" w:right="6681"/>
        <w:jc w:val="both"/>
        <w:rPr>
          <w:rFonts w:ascii="Arial" w:eastAsiaTheme="minorEastAsia" w:hAnsi="Arial" w:cs="Arial"/>
          <w:color w:val="000000"/>
        </w:rPr>
      </w:pPr>
    </w:p>
    <w:p w14:paraId="63E6AE5B" w14:textId="77777777" w:rsidR="00FE6DB1" w:rsidRPr="008B7ECE" w:rsidRDefault="00FE6DB1" w:rsidP="005C5EEC">
      <w:pPr>
        <w:widowControl w:val="0"/>
        <w:autoSpaceDE w:val="0"/>
        <w:autoSpaceDN w:val="0"/>
        <w:adjustRightInd w:val="0"/>
        <w:spacing w:after="0" w:line="364" w:lineRule="atLeast"/>
        <w:ind w:left="532" w:right="25"/>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In this Agreement, the following words and expressions shall have the meaning</w:t>
      </w:r>
      <w:r w:rsidRPr="008B7ECE">
        <w:rPr>
          <w:rFonts w:ascii="Arial" w:eastAsiaTheme="minorEastAsia" w:hAnsi="Arial" w:cs="Arial"/>
          <w:color w:val="000000"/>
          <w:sz w:val="20"/>
          <w:szCs w:val="20"/>
        </w:rPr>
        <w:br/>
        <w:t>assigned to them below and cognate expressions shall have a corresponding</w:t>
      </w:r>
      <w:r w:rsidRPr="008B7ECE">
        <w:rPr>
          <w:rFonts w:ascii="Arial" w:eastAsiaTheme="minorEastAsia" w:hAnsi="Arial" w:cs="Arial"/>
          <w:color w:val="000000"/>
          <w:sz w:val="20"/>
          <w:szCs w:val="20"/>
        </w:rPr>
        <w:br/>
        <w:t>meaning, unless inconsistent with the context:</w:t>
      </w:r>
    </w:p>
    <w:p w14:paraId="23BBB5AC" w14:textId="77777777" w:rsidR="005A066E" w:rsidRPr="008B7ECE" w:rsidRDefault="005A066E" w:rsidP="005C5EEC">
      <w:pPr>
        <w:widowControl w:val="0"/>
        <w:autoSpaceDE w:val="0"/>
        <w:autoSpaceDN w:val="0"/>
        <w:adjustRightInd w:val="0"/>
        <w:spacing w:after="0" w:line="364" w:lineRule="atLeast"/>
        <w:ind w:left="532" w:right="25"/>
        <w:jc w:val="both"/>
        <w:rPr>
          <w:rFonts w:ascii="Arial" w:eastAsiaTheme="minorEastAsia" w:hAnsi="Arial" w:cs="Arial"/>
          <w:color w:val="000000"/>
          <w:sz w:val="20"/>
          <w:szCs w:val="20"/>
        </w:rPr>
      </w:pPr>
    </w:p>
    <w:p w14:paraId="73354E70"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"Agreement"</w:t>
      </w:r>
      <w:r w:rsidRPr="008B7ECE">
        <w:rPr>
          <w:rFonts w:ascii="Arial" w:eastAsiaTheme="minorEastAsia" w:hAnsi="Arial" w:cs="Arial"/>
          <w:color w:val="000000"/>
          <w:sz w:val="20"/>
          <w:szCs w:val="20"/>
        </w:rPr>
        <w:t xml:space="preserve"> shall mean this agreement together with all the annexures attached </w:t>
      </w:r>
      <w:r w:rsidRPr="008B7ECE">
        <w:rPr>
          <w:rFonts w:ascii="Arial" w:hAnsi="Arial" w:cs="Arial"/>
          <w:color w:val="000000"/>
          <w:spacing w:val="-4"/>
          <w:sz w:val="20"/>
          <w:szCs w:val="20"/>
        </w:rPr>
        <w:t>hereto;</w:t>
      </w:r>
    </w:p>
    <w:p w14:paraId="5F0F1F6A" w14:textId="77777777" w:rsidR="005A066E" w:rsidRPr="008B7ECE" w:rsidRDefault="005A066E" w:rsidP="008B7ECE">
      <w:pPr>
        <w:pStyle w:val="ListParagraph"/>
        <w:widowControl w:val="0"/>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p>
    <w:p w14:paraId="623501BE"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“Auditors”</w:t>
      </w:r>
      <w:r w:rsidRPr="008B7ECE">
        <w:rPr>
          <w:rFonts w:ascii="Arial" w:eastAsiaTheme="minorEastAsia" w:hAnsi="Arial" w:cs="Arial"/>
          <w:color w:val="000000"/>
          <w:sz w:val="20"/>
          <w:szCs w:val="20"/>
        </w:rPr>
        <w:t xml:space="preserve"> means the duly appo</w:t>
      </w:r>
      <w:r w:rsidR="00BE4088" w:rsidRPr="008B7ECE">
        <w:rPr>
          <w:rFonts w:ascii="Arial" w:eastAsiaTheme="minorEastAsia" w:hAnsi="Arial" w:cs="Arial"/>
          <w:color w:val="000000"/>
          <w:sz w:val="20"/>
          <w:szCs w:val="20"/>
        </w:rPr>
        <w:t>inted auditors of PRASA</w:t>
      </w:r>
      <w:r w:rsidRPr="008B7ECE">
        <w:rPr>
          <w:rFonts w:ascii="Arial" w:eastAsiaTheme="minorEastAsia" w:hAnsi="Arial" w:cs="Arial"/>
          <w:color w:val="000000"/>
          <w:sz w:val="20"/>
          <w:szCs w:val="20"/>
        </w:rPr>
        <w:t xml:space="preserve"> from time to time;</w:t>
      </w:r>
    </w:p>
    <w:p w14:paraId="2690C6DE" w14:textId="77777777" w:rsidR="005A066E" w:rsidRPr="008B7ECE" w:rsidRDefault="005A066E" w:rsidP="008B7ECE">
      <w:pPr>
        <w:pStyle w:val="ListParagraph"/>
        <w:ind w:left="1560" w:hanging="993"/>
        <w:jc w:val="both"/>
        <w:rPr>
          <w:rFonts w:ascii="Arial" w:eastAsiaTheme="minorEastAsia" w:hAnsi="Arial" w:cs="Arial"/>
          <w:color w:val="000000"/>
          <w:sz w:val="20"/>
          <w:szCs w:val="20"/>
        </w:rPr>
      </w:pPr>
    </w:p>
    <w:p w14:paraId="1B29FB42"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pacing w:val="-4"/>
          <w:sz w:val="20"/>
          <w:szCs w:val="20"/>
        </w:rPr>
        <w:t>"Applicable Law</w:t>
      </w:r>
      <w:r w:rsidR="005A066E" w:rsidRPr="008B7ECE">
        <w:rPr>
          <w:rFonts w:ascii="Arial" w:eastAsiaTheme="minorEastAsia" w:hAnsi="Arial" w:cs="Arial"/>
          <w:b/>
          <w:color w:val="000000"/>
          <w:spacing w:val="-4"/>
          <w:sz w:val="20"/>
          <w:szCs w:val="20"/>
        </w:rPr>
        <w:t>”</w:t>
      </w:r>
      <w:r w:rsidRPr="008B7ECE">
        <w:rPr>
          <w:rFonts w:ascii="Arial" w:eastAsiaTheme="minorEastAsia" w:hAnsi="Arial" w:cs="Arial"/>
          <w:color w:val="000000"/>
          <w:spacing w:val="-4"/>
          <w:sz w:val="20"/>
          <w:szCs w:val="20"/>
        </w:rPr>
        <w:t xml:space="preserve"> shall mean the Constitution and all applicable statutes,</w:t>
      </w:r>
      <w:r w:rsidRPr="008B7ECE">
        <w:rPr>
          <w:rFonts w:ascii="Arial" w:eastAsiaTheme="minorEastAsia" w:hAnsi="Arial" w:cs="Arial"/>
          <w:color w:val="000000"/>
          <w:spacing w:val="-4"/>
          <w:sz w:val="20"/>
          <w:szCs w:val="20"/>
        </w:rPr>
        <w:br/>
        <w:t>regulations, codes of good practice, sector codes, industry charters, ordinances, by-</w:t>
      </w:r>
      <w:r w:rsidRPr="008B7ECE">
        <w:rPr>
          <w:rFonts w:ascii="Arial" w:eastAsiaTheme="minorEastAsia" w:hAnsi="Arial" w:cs="Arial"/>
          <w:color w:val="000000"/>
          <w:spacing w:val="-4"/>
          <w:sz w:val="20"/>
          <w:szCs w:val="20"/>
        </w:rPr>
        <w:br/>
        <w:t>laws, rules (including rules of court) and other secondary legislation, directives,</w:t>
      </w:r>
      <w:r w:rsidRPr="008B7ECE">
        <w:rPr>
          <w:rFonts w:ascii="Arial" w:eastAsiaTheme="minorEastAsia" w:hAnsi="Arial" w:cs="Arial"/>
          <w:color w:val="000000"/>
          <w:spacing w:val="-4"/>
          <w:sz w:val="20"/>
          <w:szCs w:val="20"/>
        </w:rPr>
        <w:br/>
        <w:t>practice notes having force of law In South Africa or the province of Gauteng in</w:t>
      </w:r>
      <w:r w:rsidRPr="008B7ECE">
        <w:rPr>
          <w:rFonts w:ascii="Arial" w:eastAsiaTheme="minorEastAsia" w:hAnsi="Arial" w:cs="Arial"/>
          <w:color w:val="000000"/>
          <w:spacing w:val="-4"/>
          <w:sz w:val="20"/>
          <w:szCs w:val="20"/>
        </w:rPr>
        <w:br/>
        <w:t>which the Project is conducted, and the common law arising out of judicial</w:t>
      </w:r>
      <w:r w:rsidRPr="008B7ECE">
        <w:rPr>
          <w:rFonts w:ascii="Arial" w:eastAsiaTheme="minorEastAsia" w:hAnsi="Arial" w:cs="Arial"/>
          <w:color w:val="000000"/>
          <w:spacing w:val="-4"/>
          <w:sz w:val="20"/>
          <w:szCs w:val="20"/>
        </w:rPr>
        <w:br/>
        <w:t>decisions, notifications and with which the Parties are bound to comp</w:t>
      </w:r>
      <w:r w:rsidR="005A066E" w:rsidRPr="008B7ECE">
        <w:rPr>
          <w:rFonts w:ascii="Arial" w:eastAsiaTheme="minorEastAsia" w:hAnsi="Arial" w:cs="Arial"/>
          <w:color w:val="000000"/>
          <w:spacing w:val="-4"/>
          <w:sz w:val="20"/>
          <w:szCs w:val="20"/>
        </w:rPr>
        <w:t>l</w:t>
      </w:r>
      <w:r w:rsidRPr="008B7ECE">
        <w:rPr>
          <w:rFonts w:ascii="Arial" w:eastAsiaTheme="minorEastAsia" w:hAnsi="Arial" w:cs="Arial"/>
          <w:color w:val="000000"/>
          <w:spacing w:val="-4"/>
          <w:sz w:val="20"/>
          <w:szCs w:val="20"/>
        </w:rPr>
        <w:t>y;</w:t>
      </w:r>
    </w:p>
    <w:p w14:paraId="3498C6D4" w14:textId="77777777" w:rsidR="005A066E" w:rsidRPr="008B7ECE" w:rsidRDefault="005A066E" w:rsidP="008B7ECE">
      <w:pPr>
        <w:pStyle w:val="ListParagraph"/>
        <w:ind w:left="1560" w:hanging="993"/>
        <w:jc w:val="both"/>
        <w:rPr>
          <w:rFonts w:ascii="Arial" w:eastAsiaTheme="minorEastAsia" w:hAnsi="Arial" w:cs="Arial"/>
          <w:color w:val="000000"/>
          <w:sz w:val="20"/>
          <w:szCs w:val="20"/>
        </w:rPr>
      </w:pPr>
    </w:p>
    <w:p w14:paraId="6410812A"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"Business Day"</w:t>
      </w:r>
      <w:r w:rsidRPr="008B7ECE">
        <w:rPr>
          <w:rFonts w:ascii="Arial" w:eastAsiaTheme="minorEastAsia" w:hAnsi="Arial" w:cs="Arial"/>
          <w:color w:val="000000"/>
          <w:sz w:val="20"/>
          <w:szCs w:val="20"/>
        </w:rPr>
        <w:t xml:space="preserve"> shall mean any day except Saturday, Sunday or proclaimed public holiday in South Africa;</w:t>
      </w:r>
    </w:p>
    <w:p w14:paraId="68381367" w14:textId="77777777" w:rsidR="005A066E" w:rsidRPr="008B7ECE" w:rsidRDefault="005A066E" w:rsidP="008B7ECE">
      <w:pPr>
        <w:pStyle w:val="ListParagraph"/>
        <w:ind w:left="1560" w:hanging="993"/>
        <w:jc w:val="both"/>
        <w:rPr>
          <w:rFonts w:ascii="Arial" w:eastAsiaTheme="minorEastAsia" w:hAnsi="Arial" w:cs="Arial"/>
          <w:color w:val="000000"/>
          <w:sz w:val="20"/>
          <w:szCs w:val="20"/>
        </w:rPr>
      </w:pPr>
    </w:p>
    <w:p w14:paraId="4A4D4CE1"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"BBBEE"</w:t>
      </w:r>
      <w:r w:rsidRPr="008B7ECE">
        <w:rPr>
          <w:rFonts w:ascii="Arial" w:eastAsiaTheme="minorEastAsia" w:hAnsi="Arial" w:cs="Arial"/>
          <w:color w:val="000000"/>
          <w:sz w:val="20"/>
          <w:szCs w:val="20"/>
        </w:rPr>
        <w:t xml:space="preserve"> shall mean Broad Based Black Economic Empowerment as defined in Act 53 of 2003;</w:t>
      </w:r>
    </w:p>
    <w:p w14:paraId="128B3440" w14:textId="77777777" w:rsidR="005A066E" w:rsidRPr="008B7ECE" w:rsidRDefault="005A066E" w:rsidP="008B7ECE">
      <w:pPr>
        <w:pStyle w:val="ListParagraph"/>
        <w:ind w:left="1560" w:hanging="993"/>
        <w:jc w:val="both"/>
        <w:rPr>
          <w:rFonts w:ascii="Arial" w:eastAsiaTheme="minorEastAsia" w:hAnsi="Arial" w:cs="Arial"/>
          <w:color w:val="000000"/>
          <w:sz w:val="20"/>
          <w:szCs w:val="20"/>
        </w:rPr>
      </w:pPr>
    </w:p>
    <w:p w14:paraId="01602CEE" w14:textId="77777777" w:rsidR="00FE6DB1" w:rsidRPr="008B7ECE" w:rsidRDefault="002C7B46"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w:t>
      </w:r>
      <w:r w:rsidR="00FE6DB1" w:rsidRPr="008B7ECE">
        <w:rPr>
          <w:rFonts w:ascii="Arial" w:eastAsiaTheme="minorEastAsia" w:hAnsi="Arial" w:cs="Arial"/>
          <w:b/>
          <w:color w:val="000000"/>
          <w:sz w:val="20"/>
          <w:szCs w:val="20"/>
        </w:rPr>
        <w:t>Change in Law"</w:t>
      </w:r>
      <w:r w:rsidR="00FE6DB1" w:rsidRPr="008B7ECE">
        <w:rPr>
          <w:rFonts w:ascii="Arial" w:eastAsiaTheme="minorEastAsia" w:hAnsi="Arial" w:cs="Arial"/>
          <w:color w:val="000000"/>
          <w:sz w:val="20"/>
          <w:szCs w:val="20"/>
        </w:rPr>
        <w:t xml:space="preserve"> shall mean the coming into effect after Signature Date of this Agreement of any Law or any amendment or variation to any Law other than any Law that on or before Signature Date has been published in a draft bill;</w:t>
      </w:r>
    </w:p>
    <w:p w14:paraId="61A86A58" w14:textId="77777777" w:rsidR="005A066E" w:rsidRPr="008B7ECE" w:rsidRDefault="005A066E" w:rsidP="008B7ECE">
      <w:pPr>
        <w:pStyle w:val="ListParagraph"/>
        <w:ind w:left="1560" w:hanging="993"/>
        <w:jc w:val="both"/>
        <w:rPr>
          <w:rFonts w:ascii="Arial" w:eastAsiaTheme="minorEastAsia" w:hAnsi="Arial" w:cs="Arial"/>
          <w:color w:val="000000"/>
          <w:sz w:val="20"/>
          <w:szCs w:val="20"/>
        </w:rPr>
      </w:pPr>
    </w:p>
    <w:p w14:paraId="1504A18B" w14:textId="77777777" w:rsidR="00FE6DB1" w:rsidRPr="008B7ECE" w:rsidRDefault="00FE6DB1"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 xml:space="preserve">"Confidential </w:t>
      </w:r>
      <w:r w:rsidR="005A066E" w:rsidRPr="008B7ECE">
        <w:rPr>
          <w:rFonts w:ascii="Arial" w:eastAsiaTheme="minorEastAsia" w:hAnsi="Arial" w:cs="Arial"/>
          <w:b/>
          <w:color w:val="000000"/>
          <w:sz w:val="20"/>
          <w:szCs w:val="20"/>
        </w:rPr>
        <w:t>Information</w:t>
      </w:r>
      <w:r w:rsidRPr="008B7ECE">
        <w:rPr>
          <w:rFonts w:ascii="Arial" w:eastAsiaTheme="minorEastAsia" w:hAnsi="Arial" w:cs="Arial"/>
          <w:b/>
          <w:color w:val="000000"/>
          <w:sz w:val="20"/>
          <w:szCs w:val="20"/>
        </w:rPr>
        <w:t>"</w:t>
      </w:r>
      <w:r w:rsidRPr="008B7ECE">
        <w:rPr>
          <w:rFonts w:ascii="Arial" w:eastAsiaTheme="minorEastAsia" w:hAnsi="Arial" w:cs="Arial"/>
          <w:color w:val="000000"/>
          <w:sz w:val="20"/>
          <w:szCs w:val="20"/>
        </w:rPr>
        <w:t xml:space="preserve"> shall mean all confidential information owned exclusively by either Party relating to its business or operations and including, but without being limited thereto, information relating to technical know-how and data, drawings, methods, processes and procedures, and other</w:t>
      </w:r>
      <w:r w:rsidR="002C7B46" w:rsidRPr="008B7ECE">
        <w:rPr>
          <w:rFonts w:ascii="Arial" w:eastAsiaTheme="minorEastAsia" w:hAnsi="Arial" w:cs="Arial"/>
          <w:color w:val="000000"/>
          <w:sz w:val="20"/>
          <w:szCs w:val="20"/>
        </w:rPr>
        <w:t xml:space="preserve"> </w:t>
      </w:r>
      <w:r w:rsidRPr="008B7ECE">
        <w:rPr>
          <w:rFonts w:ascii="Arial" w:eastAsiaTheme="minorEastAsia" w:hAnsi="Arial" w:cs="Arial"/>
          <w:color w:val="000000"/>
          <w:sz w:val="20"/>
          <w:szCs w:val="20"/>
        </w:rPr>
        <w:t>information, which comes into possession or under the control of the other party in any manner whatsoever, In the course of this Agreement;</w:t>
      </w:r>
    </w:p>
    <w:p w14:paraId="6DB5FBD4"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798AE5E7" w14:textId="77777777" w:rsidR="00FE6DB1" w:rsidRPr="008B7ECE" w:rsidRDefault="002C7B46"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w:t>
      </w:r>
      <w:r w:rsidR="00FE6DB1" w:rsidRPr="008B7ECE">
        <w:rPr>
          <w:rFonts w:ascii="Arial" w:eastAsiaTheme="minorEastAsia" w:hAnsi="Arial" w:cs="Arial"/>
          <w:b/>
          <w:color w:val="000000"/>
          <w:sz w:val="20"/>
          <w:szCs w:val="20"/>
        </w:rPr>
        <w:t>Consents"</w:t>
      </w:r>
      <w:r w:rsidR="00FE6DB1" w:rsidRPr="008B7ECE">
        <w:rPr>
          <w:rFonts w:ascii="Arial" w:eastAsiaTheme="minorEastAsia" w:hAnsi="Arial" w:cs="Arial"/>
          <w:color w:val="000000"/>
          <w:sz w:val="20"/>
          <w:szCs w:val="20"/>
        </w:rPr>
        <w:t xml:space="preserve"> shall mean all consents, permits, clearances </w:t>
      </w:r>
      <w:r w:rsidRPr="008B7ECE">
        <w:rPr>
          <w:rFonts w:ascii="Arial" w:eastAsiaTheme="minorEastAsia" w:hAnsi="Arial" w:cs="Arial"/>
          <w:color w:val="000000"/>
          <w:sz w:val="20"/>
          <w:szCs w:val="20"/>
        </w:rPr>
        <w:t>authorizations</w:t>
      </w:r>
      <w:r w:rsidR="00FE6DB1" w:rsidRPr="008B7ECE">
        <w:rPr>
          <w:rFonts w:ascii="Arial" w:eastAsiaTheme="minorEastAsia" w:hAnsi="Arial" w:cs="Arial"/>
          <w:color w:val="000000"/>
          <w:sz w:val="20"/>
          <w:szCs w:val="20"/>
        </w:rPr>
        <w:t xml:space="preserve">, approvals, rulings, exemptions, registrations filings, decisions, licenses, permissions required to be issued by or made with any Responsible Authority </w:t>
      </w:r>
      <w:r w:rsidR="00FE6DB1" w:rsidRPr="008B7ECE">
        <w:rPr>
          <w:rFonts w:ascii="Arial" w:eastAsiaTheme="minorEastAsia" w:hAnsi="Arial" w:cs="Arial"/>
          <w:color w:val="000000"/>
          <w:sz w:val="20"/>
          <w:szCs w:val="20"/>
        </w:rPr>
        <w:lastRenderedPageBreak/>
        <w:t>in connection with the performance of the Services;</w:t>
      </w:r>
    </w:p>
    <w:p w14:paraId="60A2D2B7"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617AA3CD" w14:textId="255A3004" w:rsidR="002C7B46"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"Consultant"</w:t>
      </w:r>
      <w:r w:rsidRPr="008B7ECE">
        <w:rPr>
          <w:rFonts w:ascii="Arial" w:eastAsiaTheme="minorEastAsia" w:hAnsi="Arial" w:cs="Arial"/>
          <w:color w:val="000000"/>
          <w:sz w:val="20"/>
          <w:szCs w:val="20"/>
        </w:rPr>
        <w:t xml:space="preserve"> shall mean </w:t>
      </w:r>
      <w:r w:rsidRPr="008B7ECE">
        <w:rPr>
          <w:rFonts w:ascii="Arial" w:eastAsiaTheme="minorEastAsia" w:hAnsi="Arial" w:cs="Arial"/>
          <w:color w:val="FF0000"/>
          <w:sz w:val="20"/>
          <w:szCs w:val="20"/>
        </w:rPr>
        <w:t xml:space="preserve">??? </w:t>
      </w:r>
      <w:r w:rsidRPr="008B7ECE">
        <w:rPr>
          <w:rFonts w:ascii="Arial" w:eastAsiaTheme="minorEastAsia" w:hAnsi="Arial" w:cs="Arial"/>
          <w:color w:val="000000"/>
          <w:sz w:val="20"/>
          <w:szCs w:val="20"/>
        </w:rPr>
        <w:t xml:space="preserve">a company duly registered in accordance with the Companies Act of 2008 and having the registration number </w:t>
      </w:r>
      <w:r w:rsidRPr="008B7ECE">
        <w:rPr>
          <w:rFonts w:ascii="Arial" w:eastAsiaTheme="minorEastAsia" w:hAnsi="Arial" w:cs="Arial"/>
          <w:color w:val="FF0000"/>
          <w:sz w:val="20"/>
          <w:szCs w:val="20"/>
        </w:rPr>
        <w:t>???</w:t>
      </w:r>
      <w:r w:rsidRPr="008B7ECE">
        <w:rPr>
          <w:rFonts w:ascii="Arial" w:eastAsiaTheme="minorEastAsia" w:hAnsi="Arial" w:cs="Arial"/>
          <w:color w:val="000000"/>
          <w:sz w:val="20"/>
          <w:szCs w:val="20"/>
        </w:rPr>
        <w:t>;</w:t>
      </w:r>
    </w:p>
    <w:p w14:paraId="38EAC9D6" w14:textId="77777777" w:rsidR="002C7B46" w:rsidRPr="008B7ECE" w:rsidRDefault="002C7B46" w:rsidP="008B7ECE">
      <w:pPr>
        <w:pStyle w:val="ListParagraph"/>
        <w:ind w:left="1560" w:hanging="993"/>
        <w:jc w:val="both"/>
        <w:rPr>
          <w:rFonts w:ascii="Arial" w:hAnsi="Arial" w:cs="Arial"/>
          <w:b/>
          <w:sz w:val="20"/>
          <w:szCs w:val="20"/>
        </w:rPr>
      </w:pPr>
    </w:p>
    <w:p w14:paraId="224DF2D5" w14:textId="77777777" w:rsidR="00BE4088"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hAnsi="Arial" w:cs="Arial"/>
          <w:b/>
          <w:sz w:val="20"/>
          <w:szCs w:val="20"/>
        </w:rPr>
        <w:t>"Consultants Bid"</w:t>
      </w:r>
      <w:r w:rsidRPr="008B7ECE">
        <w:rPr>
          <w:rFonts w:ascii="Arial" w:hAnsi="Arial" w:cs="Arial"/>
          <w:sz w:val="20"/>
          <w:szCs w:val="20"/>
        </w:rPr>
        <w:t xml:space="preserve"> shall me the bid submitte</w:t>
      </w:r>
      <w:r w:rsidR="002C7B46" w:rsidRPr="008B7ECE">
        <w:rPr>
          <w:rFonts w:ascii="Arial" w:hAnsi="Arial" w:cs="Arial"/>
          <w:sz w:val="20"/>
          <w:szCs w:val="20"/>
        </w:rPr>
        <w:t xml:space="preserve">d by the Consultant in response </w:t>
      </w:r>
      <w:r w:rsidRPr="008B7ECE">
        <w:rPr>
          <w:rFonts w:ascii="Arial" w:hAnsi="Arial" w:cs="Arial"/>
          <w:sz w:val="20"/>
          <w:szCs w:val="20"/>
        </w:rPr>
        <w:t>to the RFP;</w:t>
      </w:r>
    </w:p>
    <w:p w14:paraId="236991EC"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240FDB96" w14:textId="77777777" w:rsidR="00BE4088"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"Contract Price"</w:t>
      </w:r>
      <w:r w:rsidRPr="008B7ECE">
        <w:rPr>
          <w:rFonts w:ascii="Arial" w:eastAsiaTheme="minorEastAsia" w:hAnsi="Arial" w:cs="Arial"/>
          <w:color w:val="000000"/>
          <w:sz w:val="20"/>
          <w:szCs w:val="20"/>
        </w:rPr>
        <w:t xml:space="preserve"> mean an amount of R??? (???  rand)  inclusive  of  VAT, payable to the Contract in accordance </w:t>
      </w:r>
      <w:r w:rsidRPr="008B7ECE">
        <w:rPr>
          <w:rFonts w:ascii="Arial" w:eastAsiaTheme="minorEastAsia" w:hAnsi="Arial" w:cs="Arial"/>
          <w:sz w:val="20"/>
          <w:szCs w:val="20"/>
        </w:rPr>
        <w:t>Claus 10</w:t>
      </w:r>
      <w:r w:rsidRPr="008B7ECE">
        <w:rPr>
          <w:rFonts w:ascii="Arial" w:eastAsiaTheme="minorEastAsia" w:hAnsi="Arial" w:cs="Arial"/>
          <w:color w:val="000000"/>
          <w:sz w:val="20"/>
          <w:szCs w:val="20"/>
        </w:rPr>
        <w:t xml:space="preserve"> of this Agreement;</w:t>
      </w:r>
    </w:p>
    <w:p w14:paraId="0F67BC99"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19BAE86A" w14:textId="77777777" w:rsidR="00BE4088"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“Consultant Default”</w:t>
      </w:r>
      <w:r w:rsidRPr="008B7ECE">
        <w:rPr>
          <w:rFonts w:ascii="Arial" w:eastAsiaTheme="minorEastAsia" w:hAnsi="Arial" w:cs="Arial"/>
          <w:color w:val="000000"/>
          <w:sz w:val="20"/>
          <w:szCs w:val="20"/>
        </w:rPr>
        <w:t xml:space="preserve"> means any of the following events or circumstances :</w:t>
      </w:r>
    </w:p>
    <w:p w14:paraId="3272F224"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7EC01B6D" w14:textId="77777777" w:rsidR="00BE4088" w:rsidRPr="008B7ECE" w:rsidRDefault="00BE4088" w:rsidP="008B7ECE">
      <w:pPr>
        <w:pStyle w:val="ListParagraph"/>
        <w:widowControl w:val="0"/>
        <w:numPr>
          <w:ilvl w:val="2"/>
          <w:numId w:val="1"/>
        </w:numPr>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any arrangement, composition or compromise with or for the benefit of creditors (including any voluntary arrangement as defined in the Insolvency Act, 1936 or the Companies Act, 2008) being entered into by or in relation to the Consultant;</w:t>
      </w:r>
    </w:p>
    <w:p w14:paraId="2AE92853" w14:textId="77777777" w:rsidR="002C7B46" w:rsidRPr="008B7ECE" w:rsidRDefault="002C7B46" w:rsidP="008B7ECE">
      <w:pPr>
        <w:pStyle w:val="ListParagraph"/>
        <w:widowControl w:val="0"/>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p>
    <w:p w14:paraId="4DBCB837" w14:textId="77777777" w:rsidR="00BE4088" w:rsidRPr="008B7ECE" w:rsidRDefault="00BE4088" w:rsidP="008B7ECE">
      <w:pPr>
        <w:pStyle w:val="ListParagraph"/>
        <w:widowControl w:val="0"/>
        <w:numPr>
          <w:ilvl w:val="2"/>
          <w:numId w:val="1"/>
        </w:numPr>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a liquidator, business rescue practitioner or the like taking possession of or being appointed over, or any, winding-up, execution or other process being levied or enforced upon the whole or any material part of the assets of the Consultant;</w:t>
      </w:r>
    </w:p>
    <w:p w14:paraId="5BF3FB6F" w14:textId="77777777" w:rsidR="002C7B46" w:rsidRPr="008B7ECE" w:rsidRDefault="002C7B46" w:rsidP="008B7ECE">
      <w:pPr>
        <w:pStyle w:val="ListParagraph"/>
        <w:ind w:left="2410" w:hanging="709"/>
        <w:jc w:val="both"/>
        <w:rPr>
          <w:rFonts w:ascii="Arial" w:eastAsiaTheme="minorEastAsia" w:hAnsi="Arial" w:cs="Arial"/>
          <w:color w:val="000000"/>
          <w:sz w:val="20"/>
          <w:szCs w:val="20"/>
        </w:rPr>
      </w:pPr>
    </w:p>
    <w:p w14:paraId="3A01A8EB" w14:textId="77777777" w:rsidR="00BE4088" w:rsidRPr="008B7ECE" w:rsidRDefault="00BE4088" w:rsidP="008B7ECE">
      <w:pPr>
        <w:pStyle w:val="ListParagraph"/>
        <w:widowControl w:val="0"/>
        <w:numPr>
          <w:ilvl w:val="2"/>
          <w:numId w:val="1"/>
        </w:numPr>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 xml:space="preserve">the Consultant ceases to carry on business; </w:t>
      </w:r>
    </w:p>
    <w:p w14:paraId="6CB9FFCF" w14:textId="77777777" w:rsidR="002C7B46" w:rsidRPr="008B7ECE" w:rsidRDefault="002C7B46" w:rsidP="008B7ECE">
      <w:pPr>
        <w:pStyle w:val="ListParagraph"/>
        <w:ind w:left="2410" w:hanging="709"/>
        <w:jc w:val="both"/>
        <w:rPr>
          <w:rFonts w:ascii="Arial" w:eastAsiaTheme="minorEastAsia" w:hAnsi="Arial" w:cs="Arial"/>
          <w:color w:val="000000"/>
          <w:sz w:val="20"/>
          <w:szCs w:val="20"/>
        </w:rPr>
      </w:pPr>
    </w:p>
    <w:p w14:paraId="36978A22" w14:textId="77777777" w:rsidR="00BE4088" w:rsidRPr="008B7ECE" w:rsidRDefault="00BE4088" w:rsidP="008B7ECE">
      <w:pPr>
        <w:pStyle w:val="ListParagraph"/>
        <w:widowControl w:val="0"/>
        <w:numPr>
          <w:ilvl w:val="2"/>
          <w:numId w:val="1"/>
        </w:numPr>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the Consultant commits a breach of any of its material obligations under this Agreement; and /or</w:t>
      </w:r>
    </w:p>
    <w:p w14:paraId="6E9AFD69" w14:textId="77777777" w:rsidR="002C7B46" w:rsidRPr="008B7ECE" w:rsidRDefault="002C7B46" w:rsidP="008B7ECE">
      <w:pPr>
        <w:pStyle w:val="ListParagraph"/>
        <w:ind w:left="2410" w:hanging="709"/>
        <w:jc w:val="both"/>
        <w:rPr>
          <w:rFonts w:ascii="Arial" w:eastAsiaTheme="minorEastAsia" w:hAnsi="Arial" w:cs="Arial"/>
          <w:color w:val="000000"/>
          <w:sz w:val="20"/>
          <w:szCs w:val="20"/>
        </w:rPr>
      </w:pPr>
    </w:p>
    <w:p w14:paraId="4AF894CA" w14:textId="77777777" w:rsidR="00BE4088" w:rsidRPr="008B7ECE" w:rsidRDefault="00BE4088" w:rsidP="008B7ECE">
      <w:pPr>
        <w:pStyle w:val="ListParagraph"/>
        <w:widowControl w:val="0"/>
        <w:numPr>
          <w:ilvl w:val="2"/>
          <w:numId w:val="1"/>
        </w:numPr>
        <w:autoSpaceDE w:val="0"/>
        <w:autoSpaceDN w:val="0"/>
        <w:adjustRightInd w:val="0"/>
        <w:spacing w:after="0" w:line="364" w:lineRule="atLeast"/>
        <w:ind w:left="2410" w:right="25" w:hanging="709"/>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the Consultant abandons the Works for a period of longer than ten (10) Business Days (other than as a consequence of a breach by the Consultant of its obligations under this Agreement).</w:t>
      </w:r>
    </w:p>
    <w:p w14:paraId="3D70D5BC"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2CC46AA9" w14:textId="77777777" w:rsidR="00BE4088"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“Completion Date”</w:t>
      </w:r>
      <w:r w:rsidRPr="008B7ECE">
        <w:rPr>
          <w:rFonts w:ascii="Arial" w:eastAsiaTheme="minorEastAsia" w:hAnsi="Arial" w:cs="Arial"/>
          <w:color w:val="000000"/>
          <w:sz w:val="20"/>
          <w:szCs w:val="20"/>
        </w:rPr>
        <w:t xml:space="preserve"> shall mean the last day of the 36 months (3 years) from Effective Date;</w:t>
      </w:r>
    </w:p>
    <w:p w14:paraId="063C9550" w14:textId="77777777" w:rsidR="002C7B46" w:rsidRPr="008B7ECE" w:rsidRDefault="002C7B46" w:rsidP="008B7ECE">
      <w:pPr>
        <w:pStyle w:val="ListParagraph"/>
        <w:widowControl w:val="0"/>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p>
    <w:p w14:paraId="5D38CF37" w14:textId="2B685BD9" w:rsidR="00BE4088" w:rsidRPr="008B7ECE" w:rsidRDefault="00BE4088"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"Effective Date"</w:t>
      </w:r>
      <w:r w:rsidRPr="008B7ECE">
        <w:rPr>
          <w:rFonts w:ascii="Arial" w:eastAsiaTheme="minorEastAsia" w:hAnsi="Arial" w:cs="Arial"/>
          <w:color w:val="000000"/>
          <w:sz w:val="20"/>
          <w:szCs w:val="20"/>
        </w:rPr>
        <w:t xml:space="preserve"> shall mean the </w:t>
      </w:r>
      <w:r w:rsidR="008B132C" w:rsidRPr="008B7ECE">
        <w:rPr>
          <w:rFonts w:ascii="Arial" w:eastAsiaTheme="minorEastAsia" w:hAnsi="Arial" w:cs="Arial"/>
          <w:color w:val="FF0000"/>
          <w:sz w:val="20"/>
          <w:szCs w:val="20"/>
        </w:rPr>
        <w:t>1</w:t>
      </w:r>
      <w:r w:rsidR="008B132C" w:rsidRPr="008B7ECE">
        <w:rPr>
          <w:rFonts w:ascii="Arial" w:eastAsiaTheme="minorEastAsia" w:hAnsi="Arial" w:cs="Arial"/>
          <w:color w:val="FF0000"/>
          <w:sz w:val="20"/>
          <w:szCs w:val="20"/>
          <w:vertAlign w:val="superscript"/>
        </w:rPr>
        <w:t>st</w:t>
      </w:r>
      <w:r w:rsidR="008B132C" w:rsidRPr="008B7ECE">
        <w:rPr>
          <w:rFonts w:ascii="Arial" w:eastAsiaTheme="minorEastAsia" w:hAnsi="Arial" w:cs="Arial"/>
          <w:color w:val="FF0000"/>
          <w:sz w:val="20"/>
          <w:szCs w:val="20"/>
        </w:rPr>
        <w:t xml:space="preserve"> February 202</w:t>
      </w:r>
      <w:r w:rsidR="00BD6BBC" w:rsidRPr="008B7ECE">
        <w:rPr>
          <w:rFonts w:ascii="Arial" w:eastAsiaTheme="minorEastAsia" w:hAnsi="Arial" w:cs="Arial"/>
          <w:color w:val="FF0000"/>
          <w:sz w:val="20"/>
          <w:szCs w:val="20"/>
        </w:rPr>
        <w:t>2</w:t>
      </w:r>
      <w:r w:rsidRPr="008B7ECE">
        <w:rPr>
          <w:rFonts w:ascii="Arial" w:eastAsiaTheme="minorEastAsia" w:hAnsi="Arial" w:cs="Arial"/>
          <w:color w:val="000000"/>
          <w:sz w:val="20"/>
          <w:szCs w:val="20"/>
        </w:rPr>
        <w:t>;</w:t>
      </w:r>
    </w:p>
    <w:p w14:paraId="677250D0"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2793219E"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"Force Majeure"</w:t>
      </w:r>
      <w:r w:rsidRPr="008B7ECE">
        <w:rPr>
          <w:rFonts w:ascii="Arial" w:eastAsiaTheme="minorEastAsia" w:hAnsi="Arial" w:cs="Arial"/>
          <w:color w:val="000000"/>
          <w:sz w:val="20"/>
          <w:szCs w:val="20"/>
        </w:rPr>
        <w:t xml:space="preserve"> shall mean any of the events listed in clause 16 which directly causes either Party to be unable to comply with all or a material part of its obligations under this Agreement;</w:t>
      </w:r>
    </w:p>
    <w:p w14:paraId="527D6D02"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30CBD1ED"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lastRenderedPageBreak/>
        <w:t>"Good Industry Practice"</w:t>
      </w:r>
      <w:r w:rsidRPr="008B7ECE">
        <w:rPr>
          <w:rFonts w:ascii="Arial" w:eastAsiaTheme="minorEastAsia" w:hAnsi="Arial" w:cs="Arial"/>
          <w:color w:val="000000"/>
          <w:sz w:val="20"/>
          <w:szCs w:val="20"/>
        </w:rPr>
        <w:t xml:space="preserve"> shall mean applying, in relation to the manner in which the Works are performed and the services are rendered, the standards, practices methods and procedures conforming to Applicable Law, and exercising that degree of skill, care, diligence, prudence and foresight that would reasonably and ordinarily be expected from a skilled and experienced person engaged in a similar type of undertaking under similar circumstances;</w:t>
      </w:r>
    </w:p>
    <w:p w14:paraId="16412FAA" w14:textId="77777777" w:rsidR="002C7B46" w:rsidRPr="008B7ECE" w:rsidRDefault="002C7B46" w:rsidP="008B7ECE">
      <w:pPr>
        <w:pStyle w:val="ListParagraph"/>
        <w:ind w:left="1560" w:hanging="993"/>
        <w:jc w:val="both"/>
        <w:rPr>
          <w:rFonts w:ascii="Arial" w:eastAsiaTheme="minorEastAsia" w:hAnsi="Arial" w:cs="Arial"/>
          <w:color w:val="000000"/>
          <w:sz w:val="20"/>
          <w:szCs w:val="20"/>
        </w:rPr>
      </w:pPr>
    </w:p>
    <w:p w14:paraId="5DCE59EF"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"Occupational Health and Safety Act</w:t>
      </w:r>
      <w:r w:rsidR="00471CE5" w:rsidRPr="008B7ECE">
        <w:rPr>
          <w:rFonts w:ascii="Arial" w:eastAsiaTheme="minorEastAsia" w:hAnsi="Arial" w:cs="Arial"/>
          <w:b/>
          <w:color w:val="000000"/>
          <w:sz w:val="20"/>
          <w:szCs w:val="20"/>
        </w:rPr>
        <w:t>”</w:t>
      </w:r>
      <w:r w:rsidRPr="008B7ECE">
        <w:rPr>
          <w:rFonts w:ascii="Arial" w:eastAsiaTheme="minorEastAsia" w:hAnsi="Arial" w:cs="Arial"/>
          <w:color w:val="000000"/>
          <w:sz w:val="20"/>
          <w:szCs w:val="20"/>
        </w:rPr>
        <w:t xml:space="preserve"> shall mean the Occupational Health and Safety Act, 85 of 1993;</w:t>
      </w:r>
    </w:p>
    <w:p w14:paraId="505D031C"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1B4D287C"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"Parties"</w:t>
      </w:r>
      <w:r w:rsidRPr="008B7ECE">
        <w:rPr>
          <w:rFonts w:ascii="Arial" w:eastAsiaTheme="minorEastAsia" w:hAnsi="Arial" w:cs="Arial"/>
          <w:color w:val="000000"/>
          <w:sz w:val="20"/>
          <w:szCs w:val="20"/>
        </w:rPr>
        <w:t xml:space="preserve"> shall mean the Consultant and</w:t>
      </w:r>
    </w:p>
    <w:p w14:paraId="7A16D251"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588F733F"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"PRASA"</w:t>
      </w:r>
      <w:r w:rsidRPr="008B7ECE">
        <w:rPr>
          <w:rFonts w:ascii="Arial" w:eastAsiaTheme="minorEastAsia" w:hAnsi="Arial" w:cs="Arial"/>
          <w:color w:val="000000"/>
          <w:sz w:val="20"/>
          <w:szCs w:val="20"/>
        </w:rPr>
        <w:t xml:space="preserve"> shall mean the Passenger Rail Agency of South Africa a public entity established in terms of the Legal Succession to the South African Transport Services Act 9 of 1989;</w:t>
      </w:r>
    </w:p>
    <w:p w14:paraId="1245219D"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012742D4"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"PRASA's Default"</w:t>
      </w:r>
      <w:r w:rsidRPr="008B7ECE">
        <w:rPr>
          <w:rFonts w:ascii="Arial" w:eastAsiaTheme="minorEastAsia" w:hAnsi="Arial" w:cs="Arial"/>
          <w:color w:val="000000"/>
          <w:sz w:val="20"/>
          <w:szCs w:val="20"/>
        </w:rPr>
        <w:t xml:space="preserve"> shall mean if the following occurs:</w:t>
      </w:r>
    </w:p>
    <w:p w14:paraId="5A3B7ABB"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36E04F39" w14:textId="77777777" w:rsidR="008B132C" w:rsidRPr="008B7ECE" w:rsidRDefault="008B132C" w:rsidP="008B7ECE">
      <w:pPr>
        <w:pStyle w:val="ListParagraph"/>
        <w:widowControl w:val="0"/>
        <w:numPr>
          <w:ilvl w:val="2"/>
          <w:numId w:val="1"/>
        </w:numPr>
        <w:autoSpaceDE w:val="0"/>
        <w:autoSpaceDN w:val="0"/>
        <w:adjustRightInd w:val="0"/>
        <w:spacing w:after="0" w:line="364" w:lineRule="atLeast"/>
        <w:ind w:left="2410" w:right="25" w:hanging="850"/>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 xml:space="preserve">PRASA falls to make the payment in accordance with the provisions of </w:t>
      </w:r>
      <w:r w:rsidRPr="008B7ECE">
        <w:rPr>
          <w:rFonts w:ascii="Arial" w:eastAsiaTheme="minorEastAsia" w:hAnsi="Arial" w:cs="Arial"/>
          <w:sz w:val="20"/>
          <w:szCs w:val="20"/>
        </w:rPr>
        <w:t xml:space="preserve">Annexure </w:t>
      </w:r>
      <w:r w:rsidR="00DC1C92" w:rsidRPr="008B7ECE">
        <w:rPr>
          <w:rFonts w:ascii="Arial" w:eastAsiaTheme="minorEastAsia" w:hAnsi="Arial" w:cs="Arial"/>
          <w:sz w:val="20"/>
          <w:szCs w:val="20"/>
        </w:rPr>
        <w:t>C</w:t>
      </w:r>
      <w:r w:rsidRPr="008B7ECE">
        <w:rPr>
          <w:rFonts w:ascii="Arial" w:eastAsiaTheme="minorEastAsia" w:hAnsi="Arial" w:cs="Arial"/>
          <w:sz w:val="20"/>
          <w:szCs w:val="20"/>
        </w:rPr>
        <w:t>;</w:t>
      </w:r>
      <w:r w:rsidRPr="008B7ECE">
        <w:rPr>
          <w:rFonts w:ascii="Arial" w:eastAsiaTheme="minorEastAsia" w:hAnsi="Arial" w:cs="Arial"/>
          <w:color w:val="000000"/>
          <w:sz w:val="20"/>
          <w:szCs w:val="20"/>
        </w:rPr>
        <w:t xml:space="preserve"> and</w:t>
      </w:r>
    </w:p>
    <w:p w14:paraId="564C033D" w14:textId="77777777" w:rsidR="00471CE5" w:rsidRPr="008B7ECE" w:rsidRDefault="00471CE5" w:rsidP="008B7ECE">
      <w:pPr>
        <w:pStyle w:val="ListParagraph"/>
        <w:widowControl w:val="0"/>
        <w:autoSpaceDE w:val="0"/>
        <w:autoSpaceDN w:val="0"/>
        <w:adjustRightInd w:val="0"/>
        <w:spacing w:after="0" w:line="364" w:lineRule="atLeast"/>
        <w:ind w:left="2410" w:right="25" w:hanging="850"/>
        <w:jc w:val="both"/>
        <w:rPr>
          <w:rFonts w:ascii="Arial" w:eastAsiaTheme="minorEastAsia" w:hAnsi="Arial" w:cs="Arial"/>
          <w:color w:val="000000"/>
          <w:sz w:val="20"/>
          <w:szCs w:val="20"/>
        </w:rPr>
      </w:pPr>
    </w:p>
    <w:p w14:paraId="3D252A94" w14:textId="77777777" w:rsidR="008B132C" w:rsidRPr="008B7ECE" w:rsidRDefault="008B132C" w:rsidP="008B7ECE">
      <w:pPr>
        <w:pStyle w:val="ListParagraph"/>
        <w:widowControl w:val="0"/>
        <w:numPr>
          <w:ilvl w:val="2"/>
          <w:numId w:val="1"/>
        </w:numPr>
        <w:autoSpaceDE w:val="0"/>
        <w:autoSpaceDN w:val="0"/>
        <w:adjustRightInd w:val="0"/>
        <w:spacing w:after="0" w:line="364" w:lineRule="atLeast"/>
        <w:ind w:left="2410" w:right="25" w:hanging="850"/>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PRASA commits a breach of any material term of this Agreement.</w:t>
      </w:r>
    </w:p>
    <w:p w14:paraId="55DF4D6D"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72AA2A62"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color w:val="000000"/>
          <w:sz w:val="20"/>
          <w:szCs w:val="20"/>
        </w:rPr>
        <w:t xml:space="preserve"> </w:t>
      </w:r>
      <w:r w:rsidRPr="008B7ECE">
        <w:rPr>
          <w:rFonts w:ascii="Arial" w:eastAsiaTheme="minorEastAsia" w:hAnsi="Arial" w:cs="Arial"/>
          <w:b/>
          <w:color w:val="000000"/>
          <w:sz w:val="20"/>
          <w:szCs w:val="20"/>
        </w:rPr>
        <w:t>"Professional Indemnity insurance"</w:t>
      </w:r>
      <w:r w:rsidRPr="008B7ECE">
        <w:rPr>
          <w:rFonts w:ascii="Arial" w:eastAsiaTheme="minorEastAsia" w:hAnsi="Arial" w:cs="Arial"/>
          <w:color w:val="000000"/>
          <w:sz w:val="20"/>
          <w:szCs w:val="20"/>
        </w:rPr>
        <w:t xml:space="preserve"> means the professional indemnity insurance of the Consultant which shall have maximum liability cover of R5 Million </w:t>
      </w:r>
    </w:p>
    <w:p w14:paraId="0528DF00" w14:textId="77777777" w:rsidR="00471CE5" w:rsidRPr="008B7ECE" w:rsidRDefault="00471CE5" w:rsidP="008B7ECE">
      <w:pPr>
        <w:pStyle w:val="ListParagraph"/>
        <w:widowControl w:val="0"/>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p>
    <w:p w14:paraId="0BFFBDF9"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"Project Term"</w:t>
      </w:r>
      <w:r w:rsidRPr="008B7ECE">
        <w:rPr>
          <w:rFonts w:ascii="Arial" w:eastAsiaTheme="minorEastAsia" w:hAnsi="Arial" w:cs="Arial"/>
          <w:color w:val="000000"/>
          <w:sz w:val="20"/>
          <w:szCs w:val="20"/>
        </w:rPr>
        <w:t xml:space="preserve"> shalt mean a period of 36 months from Effective Date;</w:t>
      </w:r>
    </w:p>
    <w:p w14:paraId="6D27AB0F"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25DA41BB"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“Public Entity”</w:t>
      </w:r>
      <w:r w:rsidRPr="008B7ECE">
        <w:rPr>
          <w:rFonts w:ascii="Arial" w:eastAsiaTheme="minorEastAsia" w:hAnsi="Arial" w:cs="Arial"/>
          <w:color w:val="000000"/>
          <w:sz w:val="20"/>
          <w:szCs w:val="20"/>
        </w:rPr>
        <w:t xml:space="preserve"> shall mean a public entity as defined in the Public Management Act of 1999;</w:t>
      </w:r>
    </w:p>
    <w:p w14:paraId="41187056"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619A5F11"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"Responsible Authority</w:t>
      </w:r>
      <w:r w:rsidR="00471CE5" w:rsidRPr="008B7ECE">
        <w:rPr>
          <w:rFonts w:ascii="Arial" w:eastAsiaTheme="minorEastAsia" w:hAnsi="Arial" w:cs="Arial"/>
          <w:b/>
          <w:color w:val="000000"/>
          <w:sz w:val="20"/>
          <w:szCs w:val="20"/>
        </w:rPr>
        <w:t>”</w:t>
      </w:r>
      <w:r w:rsidRPr="008B7ECE">
        <w:rPr>
          <w:rFonts w:ascii="Arial" w:eastAsiaTheme="minorEastAsia" w:hAnsi="Arial" w:cs="Arial"/>
          <w:color w:val="000000"/>
          <w:sz w:val="20"/>
          <w:szCs w:val="20"/>
        </w:rPr>
        <w:t xml:space="preserve"> shall mean any ministry, any minister, any organ of state, any official, any of</w:t>
      </w:r>
      <w:r w:rsidR="00471CE5" w:rsidRPr="008B7ECE">
        <w:rPr>
          <w:rFonts w:ascii="Arial" w:eastAsiaTheme="minorEastAsia" w:hAnsi="Arial" w:cs="Arial"/>
          <w:color w:val="000000"/>
          <w:sz w:val="20"/>
          <w:szCs w:val="20"/>
        </w:rPr>
        <w:t>fi</w:t>
      </w:r>
      <w:r w:rsidRPr="008B7ECE">
        <w:rPr>
          <w:rFonts w:ascii="Arial" w:eastAsiaTheme="minorEastAsia" w:hAnsi="Arial" w:cs="Arial"/>
          <w:color w:val="000000"/>
          <w:sz w:val="20"/>
          <w:szCs w:val="20"/>
        </w:rPr>
        <w:t>cial in the public administration or any other governmental or regulatory department, commission, department, entity, service utility, board of directors, committee, agency, instrumentality or authority (in each case, whether national, provincial or mun</w:t>
      </w:r>
      <w:r w:rsidR="00471CE5" w:rsidRPr="008B7ECE">
        <w:rPr>
          <w:rFonts w:ascii="Arial" w:eastAsiaTheme="minorEastAsia" w:hAnsi="Arial" w:cs="Arial"/>
          <w:color w:val="000000"/>
          <w:sz w:val="20"/>
          <w:szCs w:val="20"/>
        </w:rPr>
        <w:t>icipal</w:t>
      </w:r>
      <w:r w:rsidRPr="008B7ECE">
        <w:rPr>
          <w:rFonts w:ascii="Arial" w:eastAsiaTheme="minorEastAsia" w:hAnsi="Arial" w:cs="Arial"/>
          <w:color w:val="000000"/>
          <w:sz w:val="20"/>
          <w:szCs w:val="20"/>
        </w:rPr>
        <w:t xml:space="preserve">) or any court, each having </w:t>
      </w:r>
      <w:r w:rsidR="00471CE5" w:rsidRPr="008B7ECE">
        <w:rPr>
          <w:rFonts w:ascii="Arial" w:eastAsiaTheme="minorEastAsia" w:hAnsi="Arial" w:cs="Arial"/>
          <w:color w:val="000000"/>
          <w:sz w:val="20"/>
          <w:szCs w:val="20"/>
        </w:rPr>
        <w:t>jurisdiction</w:t>
      </w:r>
      <w:r w:rsidRPr="008B7ECE">
        <w:rPr>
          <w:rFonts w:ascii="Arial" w:eastAsiaTheme="minorEastAsia" w:hAnsi="Arial" w:cs="Arial"/>
          <w:color w:val="000000"/>
          <w:sz w:val="20"/>
          <w:szCs w:val="20"/>
        </w:rPr>
        <w:t xml:space="preserve"> over the matter in question;</w:t>
      </w:r>
    </w:p>
    <w:p w14:paraId="7A3E087B"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38D859CF"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"Restricted Enterprise"</w:t>
      </w:r>
      <w:r w:rsidRPr="008B7ECE">
        <w:rPr>
          <w:rFonts w:ascii="Arial" w:eastAsiaTheme="minorEastAsia" w:hAnsi="Arial" w:cs="Arial"/>
          <w:color w:val="000000"/>
          <w:sz w:val="20"/>
          <w:szCs w:val="20"/>
        </w:rPr>
        <w:t xml:space="preserve"> shall mean an entity restricted from contracting with PRASA or any other Pub</w:t>
      </w:r>
      <w:r w:rsidR="00471CE5" w:rsidRPr="008B7ECE">
        <w:rPr>
          <w:rFonts w:ascii="Arial" w:eastAsiaTheme="minorEastAsia" w:hAnsi="Arial" w:cs="Arial"/>
          <w:color w:val="000000"/>
          <w:sz w:val="20"/>
          <w:szCs w:val="20"/>
        </w:rPr>
        <w:t>li</w:t>
      </w:r>
      <w:r w:rsidRPr="008B7ECE">
        <w:rPr>
          <w:rFonts w:ascii="Arial" w:eastAsiaTheme="minorEastAsia" w:hAnsi="Arial" w:cs="Arial"/>
          <w:color w:val="000000"/>
          <w:sz w:val="20"/>
          <w:szCs w:val="20"/>
        </w:rPr>
        <w:t xml:space="preserve">c </w:t>
      </w:r>
      <w:r w:rsidR="00471CE5" w:rsidRPr="008B7ECE">
        <w:rPr>
          <w:rFonts w:ascii="Arial" w:eastAsiaTheme="minorEastAsia" w:hAnsi="Arial" w:cs="Arial"/>
          <w:color w:val="000000"/>
          <w:sz w:val="20"/>
          <w:szCs w:val="20"/>
        </w:rPr>
        <w:t>Entity</w:t>
      </w:r>
      <w:r w:rsidRPr="008B7ECE">
        <w:rPr>
          <w:rFonts w:ascii="Arial" w:eastAsiaTheme="minorEastAsia" w:hAnsi="Arial" w:cs="Arial"/>
          <w:color w:val="000000"/>
          <w:sz w:val="20"/>
          <w:szCs w:val="20"/>
        </w:rPr>
        <w:t xml:space="preserve"> as a </w:t>
      </w:r>
      <w:r w:rsidR="00471CE5" w:rsidRPr="008B7ECE">
        <w:rPr>
          <w:rFonts w:ascii="Arial" w:eastAsiaTheme="minorEastAsia" w:hAnsi="Arial" w:cs="Arial"/>
          <w:color w:val="000000"/>
          <w:sz w:val="20"/>
          <w:szCs w:val="20"/>
        </w:rPr>
        <w:t>result</w:t>
      </w:r>
      <w:r w:rsidRPr="008B7ECE">
        <w:rPr>
          <w:rFonts w:ascii="Arial" w:eastAsiaTheme="minorEastAsia" w:hAnsi="Arial" w:cs="Arial"/>
          <w:color w:val="000000"/>
          <w:sz w:val="20"/>
          <w:szCs w:val="20"/>
        </w:rPr>
        <w:t xml:space="preserve"> of be</w:t>
      </w:r>
      <w:r w:rsidR="00471CE5" w:rsidRPr="008B7ECE">
        <w:rPr>
          <w:rFonts w:ascii="Arial" w:eastAsiaTheme="minorEastAsia" w:hAnsi="Arial" w:cs="Arial"/>
          <w:color w:val="000000"/>
          <w:sz w:val="20"/>
          <w:szCs w:val="20"/>
        </w:rPr>
        <w:t>i</w:t>
      </w:r>
      <w:r w:rsidRPr="008B7ECE">
        <w:rPr>
          <w:rFonts w:ascii="Arial" w:eastAsiaTheme="minorEastAsia" w:hAnsi="Arial" w:cs="Arial"/>
          <w:color w:val="000000"/>
          <w:sz w:val="20"/>
          <w:szCs w:val="20"/>
        </w:rPr>
        <w:t xml:space="preserve">ng </w:t>
      </w:r>
      <w:r w:rsidR="00471CE5" w:rsidRPr="008B7ECE">
        <w:rPr>
          <w:rFonts w:ascii="Arial" w:eastAsiaTheme="minorEastAsia" w:hAnsi="Arial" w:cs="Arial"/>
          <w:color w:val="000000"/>
          <w:sz w:val="20"/>
          <w:szCs w:val="20"/>
        </w:rPr>
        <w:t>li</w:t>
      </w:r>
      <w:r w:rsidRPr="008B7ECE">
        <w:rPr>
          <w:rFonts w:ascii="Arial" w:eastAsiaTheme="minorEastAsia" w:hAnsi="Arial" w:cs="Arial"/>
          <w:color w:val="000000"/>
          <w:sz w:val="20"/>
          <w:szCs w:val="20"/>
        </w:rPr>
        <w:t xml:space="preserve">sted either on the </w:t>
      </w:r>
      <w:r w:rsidRPr="008B7ECE">
        <w:rPr>
          <w:rFonts w:ascii="Arial" w:eastAsiaTheme="minorEastAsia" w:hAnsi="Arial" w:cs="Arial"/>
          <w:color w:val="000000"/>
          <w:sz w:val="20"/>
          <w:szCs w:val="20"/>
        </w:rPr>
        <w:lastRenderedPageBreak/>
        <w:t>reg</w:t>
      </w:r>
      <w:r w:rsidR="00471CE5" w:rsidRPr="008B7ECE">
        <w:rPr>
          <w:rFonts w:ascii="Arial" w:eastAsiaTheme="minorEastAsia" w:hAnsi="Arial" w:cs="Arial"/>
          <w:color w:val="000000"/>
          <w:sz w:val="20"/>
          <w:szCs w:val="20"/>
        </w:rPr>
        <w:t>i</w:t>
      </w:r>
      <w:r w:rsidRPr="008B7ECE">
        <w:rPr>
          <w:rFonts w:ascii="Arial" w:eastAsiaTheme="minorEastAsia" w:hAnsi="Arial" w:cs="Arial"/>
          <w:color w:val="000000"/>
          <w:sz w:val="20"/>
          <w:szCs w:val="20"/>
        </w:rPr>
        <w:t>ster for tender defaulters compiled in terms of the regulations to the Prevention and Combating of Corrupt Activities Act 12, of 2004; or any other relevant applicable Law;</w:t>
      </w:r>
    </w:p>
    <w:p w14:paraId="5EFA2F3E"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3EF33D95"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"RFP"</w:t>
      </w:r>
      <w:r w:rsidRPr="008B7ECE">
        <w:rPr>
          <w:rFonts w:ascii="Arial" w:eastAsiaTheme="minorEastAsia" w:hAnsi="Arial" w:cs="Arial"/>
          <w:color w:val="000000"/>
          <w:sz w:val="20"/>
          <w:szCs w:val="20"/>
        </w:rPr>
        <w:t xml:space="preserve"> shall mean the request for p</w:t>
      </w:r>
      <w:r w:rsidR="00E2559D" w:rsidRPr="008B7ECE">
        <w:rPr>
          <w:rFonts w:ascii="Arial" w:eastAsiaTheme="minorEastAsia" w:hAnsi="Arial" w:cs="Arial"/>
          <w:color w:val="000000"/>
          <w:sz w:val="20"/>
          <w:szCs w:val="20"/>
        </w:rPr>
        <w:t>roposal issues by PRASA</w:t>
      </w:r>
      <w:r w:rsidRPr="008B7ECE">
        <w:rPr>
          <w:rFonts w:ascii="Arial" w:eastAsiaTheme="minorEastAsia" w:hAnsi="Arial" w:cs="Arial"/>
          <w:color w:val="000000"/>
          <w:sz w:val="20"/>
          <w:szCs w:val="20"/>
        </w:rPr>
        <w:t>;</w:t>
      </w:r>
    </w:p>
    <w:p w14:paraId="148E51BA"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32E202D2" w14:textId="77777777" w:rsidR="00E2559D"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"Services"</w:t>
      </w:r>
      <w:r w:rsidRPr="008B7ECE">
        <w:rPr>
          <w:rFonts w:ascii="Arial" w:eastAsiaTheme="minorEastAsia" w:hAnsi="Arial" w:cs="Arial"/>
          <w:color w:val="000000"/>
          <w:sz w:val="20"/>
          <w:szCs w:val="20"/>
        </w:rPr>
        <w:t xml:space="preserve"> shall mean services to be provided by the Consultant as listed in </w:t>
      </w:r>
      <w:r w:rsidR="00E2559D" w:rsidRPr="008B7ECE">
        <w:rPr>
          <w:rFonts w:ascii="Arial" w:eastAsiaTheme="minorEastAsia" w:hAnsi="Arial" w:cs="Arial"/>
          <w:color w:val="000000"/>
          <w:sz w:val="20"/>
          <w:szCs w:val="20"/>
        </w:rPr>
        <w:t>cl</w:t>
      </w:r>
      <w:r w:rsidRPr="008B7ECE">
        <w:rPr>
          <w:rFonts w:ascii="Arial" w:eastAsiaTheme="minorEastAsia" w:hAnsi="Arial" w:cs="Arial"/>
          <w:color w:val="000000"/>
          <w:sz w:val="20"/>
          <w:szCs w:val="20"/>
        </w:rPr>
        <w:t xml:space="preserve">ause </w:t>
      </w:r>
      <w:r w:rsidRPr="008B7ECE">
        <w:rPr>
          <w:rFonts w:ascii="Arial" w:eastAsiaTheme="minorEastAsia" w:hAnsi="Arial" w:cs="Arial"/>
          <w:sz w:val="20"/>
          <w:szCs w:val="20"/>
        </w:rPr>
        <w:t>9</w:t>
      </w:r>
      <w:r w:rsidRPr="008B7ECE">
        <w:rPr>
          <w:rFonts w:ascii="Arial" w:eastAsiaTheme="minorEastAsia" w:hAnsi="Arial" w:cs="Arial"/>
          <w:color w:val="000000"/>
          <w:sz w:val="20"/>
          <w:szCs w:val="20"/>
        </w:rPr>
        <w:t xml:space="preserve"> of this Agreement;</w:t>
      </w:r>
      <w:r w:rsidR="00E2559D" w:rsidRPr="008B7ECE">
        <w:rPr>
          <w:rFonts w:ascii="Arial" w:eastAsiaTheme="minorEastAsia" w:hAnsi="Arial" w:cs="Arial"/>
          <w:color w:val="000000"/>
          <w:sz w:val="20"/>
          <w:szCs w:val="20"/>
        </w:rPr>
        <w:t xml:space="preserve"> </w:t>
      </w:r>
    </w:p>
    <w:p w14:paraId="2392F940"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5870C040" w14:textId="77777777" w:rsidR="00E2559D"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"Signature Date"</w:t>
      </w:r>
      <w:r w:rsidRPr="008B7ECE">
        <w:rPr>
          <w:rFonts w:ascii="Arial" w:eastAsiaTheme="minorEastAsia" w:hAnsi="Arial" w:cs="Arial"/>
          <w:color w:val="000000"/>
          <w:sz w:val="20"/>
          <w:szCs w:val="20"/>
        </w:rPr>
        <w:t xml:space="preserve"> shall mean the date of signature of this Agreement by the last</w:t>
      </w:r>
      <w:r w:rsidR="00E2559D" w:rsidRPr="008B7ECE">
        <w:rPr>
          <w:rFonts w:ascii="Arial" w:eastAsiaTheme="minorEastAsia" w:hAnsi="Arial" w:cs="Arial"/>
          <w:color w:val="000000"/>
          <w:sz w:val="20"/>
          <w:szCs w:val="20"/>
        </w:rPr>
        <w:t xml:space="preserve"> </w:t>
      </w:r>
      <w:r w:rsidRPr="008B7ECE">
        <w:rPr>
          <w:rFonts w:ascii="Arial" w:eastAsiaTheme="minorEastAsia" w:hAnsi="Arial" w:cs="Arial"/>
          <w:color w:val="000000"/>
          <w:sz w:val="20"/>
          <w:szCs w:val="20"/>
        </w:rPr>
        <w:t>party signing;</w:t>
      </w:r>
      <w:r w:rsidR="00E2559D" w:rsidRPr="008B7ECE">
        <w:rPr>
          <w:rFonts w:ascii="Arial" w:eastAsiaTheme="minorEastAsia" w:hAnsi="Arial" w:cs="Arial"/>
          <w:color w:val="000000"/>
          <w:sz w:val="20"/>
          <w:szCs w:val="20"/>
        </w:rPr>
        <w:t xml:space="preserve"> </w:t>
      </w:r>
    </w:p>
    <w:p w14:paraId="788C3355"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359A4D26" w14:textId="77777777" w:rsidR="00E2559D"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"South Africa"</w:t>
      </w:r>
      <w:r w:rsidRPr="008B7ECE">
        <w:rPr>
          <w:rFonts w:ascii="Arial" w:eastAsiaTheme="minorEastAsia" w:hAnsi="Arial" w:cs="Arial"/>
          <w:color w:val="000000"/>
          <w:sz w:val="20"/>
          <w:szCs w:val="20"/>
        </w:rPr>
        <w:t xml:space="preserve"> shall mean the Republic </w:t>
      </w:r>
      <w:r w:rsidR="00E2559D" w:rsidRPr="008B7ECE">
        <w:rPr>
          <w:rFonts w:ascii="Arial" w:eastAsiaTheme="minorEastAsia" w:hAnsi="Arial" w:cs="Arial"/>
          <w:color w:val="000000"/>
          <w:sz w:val="20"/>
          <w:szCs w:val="20"/>
        </w:rPr>
        <w:t>of</w:t>
      </w:r>
      <w:r w:rsidRPr="008B7ECE">
        <w:rPr>
          <w:rFonts w:ascii="Arial" w:eastAsiaTheme="minorEastAsia" w:hAnsi="Arial" w:cs="Arial"/>
          <w:color w:val="000000"/>
          <w:sz w:val="20"/>
          <w:szCs w:val="20"/>
        </w:rPr>
        <w:t xml:space="preserve"> South Africa;</w:t>
      </w:r>
    </w:p>
    <w:p w14:paraId="7B8E7BA6"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242A8F22" w14:textId="77777777" w:rsidR="00471CE5"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"SubConsultant</w:t>
      </w:r>
      <w:r w:rsidRPr="008B7ECE">
        <w:rPr>
          <w:rFonts w:ascii="Arial" w:eastAsiaTheme="minorEastAsia" w:hAnsi="Arial" w:cs="Arial"/>
          <w:color w:val="000000"/>
          <w:sz w:val="20"/>
          <w:szCs w:val="20"/>
        </w:rPr>
        <w:t xml:space="preserve"> shall mean the subConsultant appointed by the Consultant</w:t>
      </w:r>
      <w:r w:rsidR="00E2559D" w:rsidRPr="008B7ECE">
        <w:rPr>
          <w:rFonts w:ascii="Arial" w:eastAsiaTheme="minorEastAsia" w:hAnsi="Arial" w:cs="Arial"/>
          <w:color w:val="000000"/>
          <w:sz w:val="20"/>
          <w:szCs w:val="20"/>
        </w:rPr>
        <w:t xml:space="preserve"> </w:t>
      </w:r>
      <w:r w:rsidRPr="008B7ECE">
        <w:rPr>
          <w:rFonts w:ascii="Arial" w:eastAsiaTheme="minorEastAsia" w:hAnsi="Arial" w:cs="Arial"/>
          <w:color w:val="000000"/>
          <w:sz w:val="20"/>
          <w:szCs w:val="20"/>
        </w:rPr>
        <w:t>subject to the provisions of clauses of this Agreement;</w:t>
      </w:r>
    </w:p>
    <w:p w14:paraId="0FC1E0B3" w14:textId="77777777" w:rsidR="00471CE5" w:rsidRPr="008B7ECE" w:rsidRDefault="00471CE5" w:rsidP="008B7ECE">
      <w:pPr>
        <w:pStyle w:val="ListParagraph"/>
        <w:ind w:left="1560" w:hanging="993"/>
        <w:jc w:val="both"/>
        <w:rPr>
          <w:rFonts w:ascii="Arial" w:eastAsiaTheme="minorEastAsia" w:hAnsi="Arial" w:cs="Arial"/>
          <w:color w:val="000000"/>
          <w:sz w:val="20"/>
          <w:szCs w:val="20"/>
        </w:rPr>
      </w:pPr>
    </w:p>
    <w:p w14:paraId="1BD5E23C" w14:textId="77777777" w:rsidR="008B132C" w:rsidRPr="008B7ECE" w:rsidRDefault="008B132C" w:rsidP="008B7ECE">
      <w:pPr>
        <w:pStyle w:val="ListParagraph"/>
        <w:widowControl w:val="0"/>
        <w:numPr>
          <w:ilvl w:val="1"/>
          <w:numId w:val="1"/>
        </w:numPr>
        <w:autoSpaceDE w:val="0"/>
        <w:autoSpaceDN w:val="0"/>
        <w:adjustRightInd w:val="0"/>
        <w:spacing w:after="0" w:line="364" w:lineRule="atLeast"/>
        <w:ind w:left="1560" w:right="25" w:hanging="993"/>
        <w:jc w:val="both"/>
        <w:rPr>
          <w:rFonts w:ascii="Arial" w:eastAsiaTheme="minorEastAsia" w:hAnsi="Arial" w:cs="Arial"/>
          <w:color w:val="000000"/>
          <w:sz w:val="20"/>
          <w:szCs w:val="20"/>
        </w:rPr>
      </w:pPr>
      <w:r w:rsidRPr="008B7ECE">
        <w:rPr>
          <w:rFonts w:ascii="Arial" w:eastAsiaTheme="minorEastAsia" w:hAnsi="Arial" w:cs="Arial"/>
          <w:b/>
          <w:color w:val="000000"/>
          <w:sz w:val="20"/>
          <w:szCs w:val="20"/>
        </w:rPr>
        <w:t>"Variation"</w:t>
      </w:r>
      <w:r w:rsidRPr="008B7ECE">
        <w:rPr>
          <w:rFonts w:ascii="Arial" w:eastAsiaTheme="minorEastAsia" w:hAnsi="Arial" w:cs="Arial"/>
          <w:color w:val="000000"/>
          <w:sz w:val="20"/>
          <w:szCs w:val="20"/>
        </w:rPr>
        <w:t xml:space="preserve"> shall mean any variations or extension of the scope of the Services and</w:t>
      </w:r>
      <w:r w:rsidR="00E2559D" w:rsidRPr="008B7ECE">
        <w:rPr>
          <w:rFonts w:ascii="Arial" w:eastAsiaTheme="minorEastAsia" w:hAnsi="Arial" w:cs="Arial"/>
          <w:color w:val="000000"/>
          <w:sz w:val="20"/>
          <w:szCs w:val="20"/>
        </w:rPr>
        <w:t xml:space="preserve"> </w:t>
      </w:r>
      <w:r w:rsidRPr="008B7ECE">
        <w:rPr>
          <w:rFonts w:ascii="Arial" w:eastAsiaTheme="minorEastAsia" w:hAnsi="Arial" w:cs="Arial"/>
          <w:color w:val="000000"/>
          <w:sz w:val="20"/>
          <w:szCs w:val="20"/>
        </w:rPr>
        <w:t>such Variation shall be limited to 10% of the value of this Agreement.</w:t>
      </w:r>
    </w:p>
    <w:p w14:paraId="7754DBE7" w14:textId="77777777" w:rsidR="00193B4D" w:rsidRPr="005A066E" w:rsidRDefault="00193B4D" w:rsidP="008B7ECE">
      <w:pPr>
        <w:ind w:left="1560" w:hanging="993"/>
        <w:jc w:val="both"/>
        <w:rPr>
          <w:rFonts w:ascii="Arial" w:eastAsiaTheme="minorEastAsia" w:hAnsi="Arial" w:cs="Arial"/>
          <w:color w:val="000000"/>
        </w:rPr>
      </w:pPr>
      <w:r w:rsidRPr="008B7ECE">
        <w:rPr>
          <w:rFonts w:ascii="Arial" w:eastAsiaTheme="minorEastAsia" w:hAnsi="Arial" w:cs="Arial"/>
          <w:color w:val="000000"/>
          <w:sz w:val="20"/>
          <w:szCs w:val="20"/>
        </w:rPr>
        <w:br w:type="page"/>
      </w:r>
    </w:p>
    <w:p w14:paraId="0D853165" w14:textId="77777777" w:rsidR="00193B4D" w:rsidRPr="00471CE5" w:rsidRDefault="00193B4D" w:rsidP="00901E60">
      <w:pPr>
        <w:pStyle w:val="Heading1"/>
      </w:pPr>
      <w:bookmarkStart w:id="2" w:name="_Toc29545071"/>
      <w:r w:rsidRPr="00471CE5">
        <w:lastRenderedPageBreak/>
        <w:t>INTERPRETATION</w:t>
      </w:r>
      <w:bookmarkEnd w:id="2"/>
    </w:p>
    <w:p w14:paraId="49C4A890" w14:textId="77777777" w:rsidR="00471CE5" w:rsidRDefault="00471CE5" w:rsidP="005C5EEC">
      <w:pPr>
        <w:widowControl w:val="0"/>
        <w:autoSpaceDE w:val="0"/>
        <w:autoSpaceDN w:val="0"/>
        <w:adjustRightInd w:val="0"/>
        <w:spacing w:after="0" w:line="364" w:lineRule="atLeast"/>
        <w:ind w:left="360" w:right="25"/>
        <w:jc w:val="both"/>
        <w:rPr>
          <w:rFonts w:ascii="Arial" w:eastAsiaTheme="minorEastAsia" w:hAnsi="Arial" w:cs="Arial"/>
          <w:color w:val="000000"/>
        </w:rPr>
      </w:pPr>
    </w:p>
    <w:p w14:paraId="188370FC" w14:textId="77777777" w:rsidR="00193B4D" w:rsidRDefault="00193B4D" w:rsidP="005C5EEC">
      <w:pPr>
        <w:widowControl w:val="0"/>
        <w:autoSpaceDE w:val="0"/>
        <w:autoSpaceDN w:val="0"/>
        <w:adjustRightInd w:val="0"/>
        <w:spacing w:after="0" w:line="364" w:lineRule="atLeast"/>
        <w:ind w:left="360" w:right="25"/>
        <w:jc w:val="both"/>
        <w:rPr>
          <w:rFonts w:ascii="Arial" w:eastAsiaTheme="minorEastAsia" w:hAnsi="Arial" w:cs="Arial"/>
          <w:color w:val="000000"/>
        </w:rPr>
      </w:pPr>
      <w:r w:rsidRPr="005A066E">
        <w:rPr>
          <w:rFonts w:ascii="Arial" w:eastAsiaTheme="minorEastAsia" w:hAnsi="Arial" w:cs="Arial"/>
          <w:color w:val="000000"/>
        </w:rPr>
        <w:t xml:space="preserve">This Agreement shall be interpreted according to the following provisions, unless the context requires otherwise: </w:t>
      </w:r>
    </w:p>
    <w:p w14:paraId="059230C4" w14:textId="77777777" w:rsidR="00471CE5" w:rsidRPr="005A066E" w:rsidRDefault="00471CE5" w:rsidP="005C5EEC">
      <w:pPr>
        <w:widowControl w:val="0"/>
        <w:autoSpaceDE w:val="0"/>
        <w:autoSpaceDN w:val="0"/>
        <w:adjustRightInd w:val="0"/>
        <w:spacing w:after="0" w:line="364" w:lineRule="atLeast"/>
        <w:ind w:left="360" w:right="25"/>
        <w:jc w:val="both"/>
        <w:rPr>
          <w:rFonts w:ascii="Arial" w:eastAsiaTheme="minorEastAsia" w:hAnsi="Arial" w:cs="Arial"/>
          <w:color w:val="000000"/>
        </w:rPr>
      </w:pPr>
    </w:p>
    <w:p w14:paraId="5465920A" w14:textId="77777777" w:rsidR="009058D7" w:rsidRPr="009058D7" w:rsidRDefault="009058D7" w:rsidP="009058D7">
      <w:pPr>
        <w:pStyle w:val="ListParagraph"/>
        <w:widowControl w:val="0"/>
        <w:numPr>
          <w:ilvl w:val="0"/>
          <w:numId w:val="1"/>
        </w:numPr>
        <w:autoSpaceDE w:val="0"/>
        <w:autoSpaceDN w:val="0"/>
        <w:adjustRightInd w:val="0"/>
        <w:spacing w:after="0" w:line="364" w:lineRule="atLeast"/>
        <w:ind w:right="25"/>
        <w:jc w:val="both"/>
        <w:rPr>
          <w:rFonts w:ascii="Arial" w:eastAsiaTheme="minorEastAsia" w:hAnsi="Arial" w:cs="Arial"/>
          <w:vanish/>
          <w:color w:val="000000"/>
        </w:rPr>
      </w:pPr>
    </w:p>
    <w:p w14:paraId="57A0645F" w14:textId="77777777" w:rsidR="00193B4D"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5A066E">
        <w:rPr>
          <w:rFonts w:ascii="Arial" w:eastAsiaTheme="minorEastAsia" w:hAnsi="Arial" w:cs="Arial"/>
          <w:color w:val="000000"/>
        </w:rPr>
        <w:t xml:space="preserve">references to the provisions of any law shall include such provisions as amended, re-enacted or consolidated from time to time in so far as such amendment, re-enactment or consolidation applies or is capable of applying to any transaction entered into under this Agreement; </w:t>
      </w:r>
    </w:p>
    <w:p w14:paraId="3F376914" w14:textId="77777777" w:rsidR="00471CE5" w:rsidRDefault="00471CE5" w:rsidP="008B7ECE">
      <w:pPr>
        <w:pStyle w:val="ListParagraph"/>
        <w:widowControl w:val="0"/>
        <w:autoSpaceDE w:val="0"/>
        <w:autoSpaceDN w:val="0"/>
        <w:adjustRightInd w:val="0"/>
        <w:spacing w:after="0" w:line="364" w:lineRule="atLeast"/>
        <w:ind w:left="1134" w:right="25" w:hanging="850"/>
        <w:jc w:val="both"/>
        <w:rPr>
          <w:rFonts w:ascii="Arial" w:eastAsiaTheme="minorEastAsia" w:hAnsi="Arial" w:cs="Arial"/>
          <w:color w:val="000000"/>
        </w:rPr>
      </w:pPr>
    </w:p>
    <w:p w14:paraId="4BC6F291" w14:textId="77777777" w:rsidR="00193B4D"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5A066E">
        <w:rPr>
          <w:rFonts w:ascii="Arial" w:eastAsiaTheme="minorEastAsia" w:hAnsi="Arial" w:cs="Arial"/>
          <w:color w:val="000000"/>
        </w:rPr>
        <w:t xml:space="preserve">references to "Month” shall be to a calendar month; </w:t>
      </w:r>
    </w:p>
    <w:p w14:paraId="2A547766" w14:textId="77777777" w:rsidR="00471CE5" w:rsidRPr="00471CE5" w:rsidRDefault="00471CE5" w:rsidP="008B7ECE">
      <w:pPr>
        <w:pStyle w:val="ListParagraph"/>
        <w:ind w:left="1134" w:hanging="850"/>
        <w:jc w:val="both"/>
        <w:rPr>
          <w:rFonts w:ascii="Arial" w:eastAsiaTheme="minorEastAsia" w:hAnsi="Arial" w:cs="Arial"/>
          <w:color w:val="000000"/>
        </w:rPr>
      </w:pPr>
    </w:p>
    <w:p w14:paraId="05754BEA" w14:textId="77777777" w:rsidR="00193B4D"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5A066E">
        <w:rPr>
          <w:rFonts w:ascii="Arial" w:eastAsiaTheme="minorEastAsia" w:hAnsi="Arial" w:cs="Arial"/>
          <w:color w:val="000000"/>
        </w:rPr>
        <w:t xml:space="preserve">references to “Parties” shall include the Parties’ respective successors-in-title and, if permitted in this Agreement, their respective cessionaries and assignees; </w:t>
      </w:r>
    </w:p>
    <w:p w14:paraId="7FEE0AE6" w14:textId="77777777" w:rsidR="00471CE5" w:rsidRPr="00471CE5" w:rsidRDefault="00471CE5" w:rsidP="008B7ECE">
      <w:pPr>
        <w:pStyle w:val="ListParagraph"/>
        <w:ind w:left="1134" w:hanging="850"/>
        <w:jc w:val="both"/>
        <w:rPr>
          <w:rFonts w:ascii="Arial" w:eastAsiaTheme="minorEastAsia" w:hAnsi="Arial" w:cs="Arial"/>
          <w:color w:val="000000"/>
        </w:rPr>
      </w:pPr>
    </w:p>
    <w:p w14:paraId="6A2510EA" w14:textId="77777777" w:rsidR="00193B4D"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471CE5">
        <w:rPr>
          <w:rFonts w:ascii="Arial" w:eastAsiaTheme="minorEastAsia" w:hAnsi="Arial" w:cs="Arial"/>
          <w:color w:val="000000"/>
        </w:rPr>
        <w:t>references to a “person” shall include an individual, firm, company, corporation,</w:t>
      </w:r>
      <w:r w:rsidR="00471CE5" w:rsidRPr="00471CE5">
        <w:rPr>
          <w:rFonts w:ascii="Arial" w:eastAsiaTheme="minorEastAsia" w:hAnsi="Arial" w:cs="Arial"/>
          <w:color w:val="000000"/>
        </w:rPr>
        <w:t xml:space="preserve"> </w:t>
      </w:r>
      <w:r w:rsidRPr="00471CE5">
        <w:rPr>
          <w:rFonts w:ascii="Arial" w:eastAsiaTheme="minorEastAsia" w:hAnsi="Arial" w:cs="Arial"/>
          <w:color w:val="000000"/>
        </w:rPr>
        <w:t>juristic person, Responsible Authority, and any trust, organization, association or</w:t>
      </w:r>
      <w:r w:rsidR="00471CE5" w:rsidRPr="00471CE5">
        <w:rPr>
          <w:rFonts w:ascii="Arial" w:eastAsiaTheme="minorEastAsia" w:hAnsi="Arial" w:cs="Arial"/>
          <w:color w:val="000000"/>
        </w:rPr>
        <w:t xml:space="preserve"> </w:t>
      </w:r>
      <w:r w:rsidRPr="00471CE5">
        <w:rPr>
          <w:rFonts w:ascii="Arial" w:eastAsiaTheme="minorEastAsia" w:hAnsi="Arial" w:cs="Arial"/>
          <w:color w:val="000000"/>
        </w:rPr>
        <w:t>partnership, whether or not having separate legal personality;</w:t>
      </w:r>
    </w:p>
    <w:p w14:paraId="2B06C87C" w14:textId="77777777" w:rsidR="00471CE5" w:rsidRPr="00471CE5" w:rsidRDefault="00471CE5" w:rsidP="008B7ECE">
      <w:pPr>
        <w:pStyle w:val="ListParagraph"/>
        <w:ind w:left="1134" w:hanging="850"/>
        <w:jc w:val="both"/>
        <w:rPr>
          <w:rFonts w:ascii="Arial" w:eastAsiaTheme="minorEastAsia" w:hAnsi="Arial" w:cs="Arial"/>
          <w:color w:val="000000"/>
        </w:rPr>
      </w:pPr>
    </w:p>
    <w:p w14:paraId="3E4610F8" w14:textId="77777777" w:rsidR="00A93A74"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471CE5">
        <w:rPr>
          <w:rFonts w:ascii="Arial" w:eastAsiaTheme="minorEastAsia" w:hAnsi="Arial" w:cs="Arial"/>
          <w:color w:val="000000"/>
        </w:rPr>
        <w:t>references to any “Responsible Authority” or any public or professional organization</w:t>
      </w:r>
      <w:r w:rsidR="00471CE5" w:rsidRPr="00471CE5">
        <w:rPr>
          <w:rFonts w:ascii="Arial" w:eastAsiaTheme="minorEastAsia" w:hAnsi="Arial" w:cs="Arial"/>
          <w:color w:val="000000"/>
        </w:rPr>
        <w:t xml:space="preserve"> </w:t>
      </w:r>
      <w:r w:rsidRPr="00471CE5">
        <w:rPr>
          <w:rFonts w:ascii="Arial" w:eastAsiaTheme="minorEastAsia" w:hAnsi="Arial" w:cs="Arial"/>
          <w:color w:val="000000"/>
        </w:rPr>
        <w:t xml:space="preserve">shall include a reference to any of its successors or any organization or entity, which takes over its functions or responsibilities; </w:t>
      </w:r>
    </w:p>
    <w:p w14:paraId="2105BE5B" w14:textId="77777777" w:rsidR="00471CE5" w:rsidRPr="00471CE5" w:rsidRDefault="00471CE5" w:rsidP="008B7ECE">
      <w:pPr>
        <w:pStyle w:val="ListParagraph"/>
        <w:ind w:left="1134" w:hanging="850"/>
        <w:jc w:val="both"/>
        <w:rPr>
          <w:rFonts w:ascii="Arial" w:eastAsiaTheme="minorEastAsia" w:hAnsi="Arial" w:cs="Arial"/>
          <w:color w:val="000000"/>
        </w:rPr>
      </w:pPr>
    </w:p>
    <w:p w14:paraId="74646EBD" w14:textId="77777777" w:rsidR="00A93A74"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5A066E">
        <w:rPr>
          <w:rFonts w:ascii="Arial" w:eastAsiaTheme="minorEastAsia" w:hAnsi="Arial" w:cs="Arial"/>
          <w:color w:val="000000"/>
        </w:rPr>
        <w:t>references to “clauses”, “sub-clauses” and “Schedules” are references to the clauses, sub-clauses and Annexures of this Agreement;</w:t>
      </w:r>
    </w:p>
    <w:p w14:paraId="4BF94604" w14:textId="77777777" w:rsidR="00471CE5" w:rsidRPr="00471CE5" w:rsidRDefault="00471CE5" w:rsidP="008B7ECE">
      <w:pPr>
        <w:pStyle w:val="ListParagraph"/>
        <w:ind w:left="1134" w:hanging="850"/>
        <w:jc w:val="both"/>
        <w:rPr>
          <w:rFonts w:ascii="Arial" w:eastAsiaTheme="minorEastAsia" w:hAnsi="Arial" w:cs="Arial"/>
          <w:color w:val="000000"/>
        </w:rPr>
      </w:pPr>
    </w:p>
    <w:p w14:paraId="34FFDCF3" w14:textId="77777777" w:rsidR="00A93A74"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5A066E">
        <w:rPr>
          <w:rFonts w:ascii="Arial" w:eastAsiaTheme="minorEastAsia" w:hAnsi="Arial" w:cs="Arial"/>
          <w:color w:val="000000"/>
        </w:rPr>
        <w:t>the headings of clauses, sub-clauses and Schedules are included for convenience</w:t>
      </w:r>
      <w:r w:rsidR="00A93A74" w:rsidRPr="005A066E">
        <w:rPr>
          <w:rFonts w:ascii="Arial" w:eastAsiaTheme="minorEastAsia" w:hAnsi="Arial" w:cs="Arial"/>
          <w:color w:val="000000"/>
        </w:rPr>
        <w:t xml:space="preserve"> </w:t>
      </w:r>
      <w:r w:rsidRPr="005A066E">
        <w:rPr>
          <w:rFonts w:ascii="Arial" w:eastAsiaTheme="minorEastAsia" w:hAnsi="Arial" w:cs="Arial"/>
          <w:color w:val="000000"/>
        </w:rPr>
        <w:t>only and shall not affect the interpretation of this Agreement;</w:t>
      </w:r>
    </w:p>
    <w:p w14:paraId="56CC136B" w14:textId="77777777" w:rsidR="00471CE5" w:rsidRPr="00471CE5" w:rsidRDefault="00471CE5" w:rsidP="008B7ECE">
      <w:pPr>
        <w:pStyle w:val="ListParagraph"/>
        <w:ind w:left="1134" w:hanging="850"/>
        <w:jc w:val="both"/>
        <w:rPr>
          <w:rFonts w:ascii="Arial" w:eastAsiaTheme="minorEastAsia" w:hAnsi="Arial" w:cs="Arial"/>
          <w:color w:val="000000"/>
        </w:rPr>
      </w:pPr>
    </w:p>
    <w:p w14:paraId="2F4F9EAE" w14:textId="1F57C9EA" w:rsidR="00A93A74" w:rsidRPr="008B7ECE" w:rsidRDefault="00193B4D" w:rsidP="008B7ECE">
      <w:pPr>
        <w:pStyle w:val="ListParagraph"/>
        <w:widowControl w:val="0"/>
        <w:numPr>
          <w:ilvl w:val="1"/>
          <w:numId w:val="1"/>
        </w:numPr>
        <w:autoSpaceDE w:val="0"/>
        <w:autoSpaceDN w:val="0"/>
        <w:adjustRightInd w:val="0"/>
        <w:spacing w:after="0" w:line="364" w:lineRule="atLeast"/>
        <w:ind w:left="1134" w:right="25" w:hanging="850"/>
        <w:jc w:val="both"/>
        <w:rPr>
          <w:rFonts w:ascii="Arial" w:eastAsiaTheme="minorEastAsia" w:hAnsi="Arial" w:cs="Arial"/>
          <w:color w:val="000000"/>
        </w:rPr>
      </w:pPr>
      <w:r w:rsidRPr="008B7ECE">
        <w:rPr>
          <w:rFonts w:ascii="Arial" w:eastAsiaTheme="minorEastAsia" w:hAnsi="Arial" w:cs="Arial"/>
          <w:color w:val="000000"/>
        </w:rPr>
        <w:t>the Parties acknowledge that each of them has had the opportunity to take legal</w:t>
      </w:r>
      <w:r w:rsidR="008B7ECE" w:rsidRPr="008B7ECE">
        <w:rPr>
          <w:rFonts w:ascii="Arial" w:eastAsiaTheme="minorEastAsia" w:hAnsi="Arial" w:cs="Arial"/>
          <w:color w:val="000000"/>
        </w:rPr>
        <w:t xml:space="preserve"> </w:t>
      </w:r>
      <w:r w:rsidRPr="008B7ECE">
        <w:rPr>
          <w:rFonts w:ascii="Arial" w:eastAsiaTheme="minorEastAsia" w:hAnsi="Arial" w:cs="Arial"/>
          <w:color w:val="000000"/>
        </w:rPr>
        <w:t>advice conce</w:t>
      </w:r>
      <w:r w:rsidR="00471CE5" w:rsidRPr="008B7ECE">
        <w:rPr>
          <w:rFonts w:ascii="Arial" w:eastAsiaTheme="minorEastAsia" w:hAnsi="Arial" w:cs="Arial"/>
          <w:color w:val="000000"/>
        </w:rPr>
        <w:t>rn</w:t>
      </w:r>
      <w:r w:rsidRPr="008B7ECE">
        <w:rPr>
          <w:rFonts w:ascii="Arial" w:eastAsiaTheme="minorEastAsia" w:hAnsi="Arial" w:cs="Arial"/>
          <w:color w:val="000000"/>
        </w:rPr>
        <w:t>ing this Agreement, and agree that no provision or word used in this</w:t>
      </w:r>
      <w:r w:rsidR="00A93A74" w:rsidRPr="008B7ECE">
        <w:rPr>
          <w:rFonts w:ascii="Arial" w:eastAsiaTheme="minorEastAsia" w:hAnsi="Arial" w:cs="Arial"/>
          <w:color w:val="000000"/>
        </w:rPr>
        <w:t xml:space="preserve"> </w:t>
      </w:r>
      <w:r w:rsidRPr="008B7ECE">
        <w:rPr>
          <w:rFonts w:ascii="Arial" w:eastAsiaTheme="minorEastAsia" w:hAnsi="Arial" w:cs="Arial"/>
          <w:color w:val="000000"/>
        </w:rPr>
        <w:t>Agreement shall be interpreted to the disadvantage of either Party because that</w:t>
      </w:r>
      <w:r w:rsidR="00A93A74" w:rsidRPr="008B7ECE">
        <w:rPr>
          <w:rFonts w:ascii="Arial" w:eastAsiaTheme="minorEastAsia" w:hAnsi="Arial" w:cs="Arial"/>
          <w:color w:val="000000"/>
        </w:rPr>
        <w:t xml:space="preserve"> </w:t>
      </w:r>
      <w:r w:rsidRPr="008B7ECE">
        <w:rPr>
          <w:rFonts w:ascii="Arial" w:eastAsiaTheme="minorEastAsia" w:hAnsi="Arial" w:cs="Arial"/>
          <w:color w:val="000000"/>
        </w:rPr>
        <w:t>Party was responsible for or participated in the preparation or drafting of this Agreement or any part of it;</w:t>
      </w:r>
    </w:p>
    <w:p w14:paraId="1C87329C" w14:textId="77777777" w:rsidR="00471CE5" w:rsidRPr="005A066E" w:rsidRDefault="00471CE5" w:rsidP="008B7ECE">
      <w:pPr>
        <w:widowControl w:val="0"/>
        <w:autoSpaceDE w:val="0"/>
        <w:autoSpaceDN w:val="0"/>
        <w:adjustRightInd w:val="0"/>
        <w:spacing w:after="0" w:line="364" w:lineRule="atLeast"/>
        <w:ind w:left="1134" w:right="25" w:hanging="850"/>
        <w:jc w:val="both"/>
        <w:rPr>
          <w:rFonts w:ascii="Arial" w:eastAsiaTheme="minorEastAsia" w:hAnsi="Arial" w:cs="Arial"/>
          <w:color w:val="000000"/>
        </w:rPr>
      </w:pPr>
    </w:p>
    <w:p w14:paraId="09AD4365" w14:textId="77777777" w:rsidR="00FE6DB1" w:rsidRPr="00471CE5" w:rsidRDefault="00193B4D"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eastAsiaTheme="minorEastAsia" w:hAnsi="Arial" w:cs="Arial"/>
          <w:color w:val="000000"/>
        </w:rPr>
        <w:t>words importing the singular number shall include the plural and vice versa, and</w:t>
      </w:r>
      <w:r w:rsidR="00A93A74" w:rsidRPr="005A066E">
        <w:rPr>
          <w:rFonts w:ascii="Arial" w:eastAsiaTheme="minorEastAsia" w:hAnsi="Arial" w:cs="Arial"/>
          <w:color w:val="000000"/>
        </w:rPr>
        <w:t xml:space="preserve"> </w:t>
      </w:r>
      <w:r w:rsidRPr="005A066E">
        <w:rPr>
          <w:rFonts w:ascii="Arial" w:eastAsiaTheme="minorEastAsia" w:hAnsi="Arial" w:cs="Arial"/>
          <w:color w:val="000000"/>
        </w:rPr>
        <w:t>words importing either gender or the neuter shall include both genders and the</w:t>
      </w:r>
      <w:r w:rsidR="00A93A74" w:rsidRPr="005A066E">
        <w:rPr>
          <w:rFonts w:ascii="Arial" w:eastAsiaTheme="minorEastAsia" w:hAnsi="Arial" w:cs="Arial"/>
          <w:color w:val="000000"/>
        </w:rPr>
        <w:t xml:space="preserve"> </w:t>
      </w:r>
      <w:r w:rsidRPr="005A066E">
        <w:rPr>
          <w:rFonts w:ascii="Arial" w:eastAsiaTheme="minorEastAsia" w:hAnsi="Arial" w:cs="Arial"/>
          <w:color w:val="000000"/>
        </w:rPr>
        <w:t xml:space="preserve">neuter; </w:t>
      </w:r>
    </w:p>
    <w:p w14:paraId="56FF406C" w14:textId="77777777" w:rsidR="00471CE5" w:rsidRPr="00471CE5" w:rsidRDefault="00471CE5"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19575B0F" w14:textId="77777777" w:rsidR="00E92751"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references to "this Agreement" snail inc</w:t>
      </w:r>
      <w:r w:rsidR="00471CE5">
        <w:rPr>
          <w:rFonts w:ascii="Arial" w:hAnsi="Arial" w:cs="Arial"/>
        </w:rPr>
        <w:t>l</w:t>
      </w:r>
      <w:r w:rsidRPr="005A066E">
        <w:rPr>
          <w:rFonts w:ascii="Arial" w:hAnsi="Arial" w:cs="Arial"/>
        </w:rPr>
        <w:t>ude this Agreement as amended, varied,</w:t>
      </w:r>
      <w:r w:rsidR="00E92751" w:rsidRPr="005A066E">
        <w:rPr>
          <w:rFonts w:ascii="Arial" w:hAnsi="Arial" w:cs="Arial"/>
        </w:rPr>
        <w:t xml:space="preserve"> </w:t>
      </w:r>
      <w:r w:rsidRPr="005A066E">
        <w:rPr>
          <w:rFonts w:ascii="Arial" w:hAnsi="Arial" w:cs="Arial"/>
        </w:rPr>
        <w:t>novated or substituted in writing from time to time;</w:t>
      </w:r>
      <w:r w:rsidR="00E92751" w:rsidRPr="005A066E">
        <w:rPr>
          <w:rFonts w:ascii="Arial" w:hAnsi="Arial" w:cs="Arial"/>
        </w:rPr>
        <w:t xml:space="preserve"> </w:t>
      </w:r>
    </w:p>
    <w:p w14:paraId="474D1089" w14:textId="77777777" w:rsidR="00471CE5" w:rsidRPr="00471CE5" w:rsidRDefault="00471CE5" w:rsidP="008B7ECE">
      <w:pPr>
        <w:pStyle w:val="ListParagraph"/>
        <w:ind w:left="1134" w:hanging="850"/>
        <w:jc w:val="both"/>
        <w:rPr>
          <w:rFonts w:ascii="Arial" w:hAnsi="Arial" w:cs="Arial"/>
        </w:rPr>
      </w:pPr>
    </w:p>
    <w:p w14:paraId="7280398C" w14:textId="77777777" w:rsidR="00E92751"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any reference to any enactment, order. regulation or similar instrument shall be</w:t>
      </w:r>
      <w:r w:rsidR="00E92751" w:rsidRPr="005A066E">
        <w:rPr>
          <w:rFonts w:ascii="Arial" w:hAnsi="Arial" w:cs="Arial"/>
        </w:rPr>
        <w:t xml:space="preserve"> </w:t>
      </w:r>
      <w:r w:rsidRPr="005A066E">
        <w:rPr>
          <w:rFonts w:ascii="Arial" w:hAnsi="Arial" w:cs="Arial"/>
        </w:rPr>
        <w:t xml:space="preserve">construed as a reference to enactment, regulation or instrument as amended, </w:t>
      </w:r>
      <w:r w:rsidR="00471CE5" w:rsidRPr="005A066E">
        <w:rPr>
          <w:rFonts w:ascii="Arial" w:hAnsi="Arial" w:cs="Arial"/>
        </w:rPr>
        <w:t>reenacted</w:t>
      </w:r>
      <w:r w:rsidRPr="005A066E">
        <w:rPr>
          <w:rFonts w:ascii="Arial" w:hAnsi="Arial" w:cs="Arial"/>
        </w:rPr>
        <w:t xml:space="preserve"> or </w:t>
      </w:r>
      <w:r w:rsidR="00471CE5" w:rsidRPr="005A066E">
        <w:rPr>
          <w:rFonts w:ascii="Arial" w:hAnsi="Arial" w:cs="Arial"/>
        </w:rPr>
        <w:t>replaced</w:t>
      </w:r>
      <w:r w:rsidRPr="005A066E">
        <w:rPr>
          <w:rFonts w:ascii="Arial" w:hAnsi="Arial" w:cs="Arial"/>
        </w:rPr>
        <w:t xml:space="preserve"> from time to time;</w:t>
      </w:r>
      <w:r w:rsidR="00E92751" w:rsidRPr="005A066E">
        <w:rPr>
          <w:rFonts w:ascii="Arial" w:hAnsi="Arial" w:cs="Arial"/>
        </w:rPr>
        <w:t xml:space="preserve"> </w:t>
      </w:r>
    </w:p>
    <w:p w14:paraId="3C2CB1A3" w14:textId="77777777" w:rsidR="00471CE5" w:rsidRPr="00471CE5" w:rsidRDefault="00471CE5" w:rsidP="008B7ECE">
      <w:pPr>
        <w:pStyle w:val="ListParagraph"/>
        <w:ind w:left="1134" w:hanging="850"/>
        <w:jc w:val="both"/>
        <w:rPr>
          <w:rFonts w:ascii="Arial" w:hAnsi="Arial" w:cs="Arial"/>
        </w:rPr>
      </w:pPr>
    </w:p>
    <w:p w14:paraId="19A784C5" w14:textId="77777777" w:rsidR="00A93A74" w:rsidRPr="005A066E"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when any number of days is prescribed in this Agreement, same shall be reckoned</w:t>
      </w:r>
      <w:r w:rsidR="00E92751" w:rsidRPr="005A066E">
        <w:rPr>
          <w:rFonts w:ascii="Arial" w:hAnsi="Arial" w:cs="Arial"/>
        </w:rPr>
        <w:t xml:space="preserve"> </w:t>
      </w:r>
      <w:r w:rsidRPr="005A066E">
        <w:rPr>
          <w:rFonts w:ascii="Arial" w:hAnsi="Arial" w:cs="Arial"/>
        </w:rPr>
        <w:t xml:space="preserve">exclusively of the first and </w:t>
      </w:r>
      <w:r w:rsidR="00471CE5" w:rsidRPr="005A066E">
        <w:rPr>
          <w:rFonts w:ascii="Arial" w:hAnsi="Arial" w:cs="Arial"/>
        </w:rPr>
        <w:t>incisively</w:t>
      </w:r>
      <w:r w:rsidRPr="005A066E">
        <w:rPr>
          <w:rFonts w:ascii="Arial" w:hAnsi="Arial" w:cs="Arial"/>
        </w:rPr>
        <w:t xml:space="preserve"> of the last day unless the last day </w:t>
      </w:r>
      <w:r w:rsidR="00471CE5" w:rsidRPr="005A066E">
        <w:rPr>
          <w:rFonts w:ascii="Arial" w:hAnsi="Arial" w:cs="Arial"/>
        </w:rPr>
        <w:t>fails</w:t>
      </w:r>
      <w:r w:rsidRPr="005A066E">
        <w:rPr>
          <w:rFonts w:ascii="Arial" w:hAnsi="Arial" w:cs="Arial"/>
        </w:rPr>
        <w:t xml:space="preserve"> on a</w:t>
      </w:r>
      <w:r w:rsidR="00E92751" w:rsidRPr="005A066E">
        <w:rPr>
          <w:rFonts w:ascii="Arial" w:hAnsi="Arial" w:cs="Arial"/>
        </w:rPr>
        <w:t xml:space="preserve"> </w:t>
      </w:r>
      <w:r w:rsidRPr="005A066E">
        <w:rPr>
          <w:rFonts w:ascii="Arial" w:hAnsi="Arial" w:cs="Arial"/>
        </w:rPr>
        <w:t xml:space="preserve">day which is not a Business Day in which case the last day </w:t>
      </w:r>
      <w:r w:rsidR="00471CE5" w:rsidRPr="005A066E">
        <w:rPr>
          <w:rFonts w:ascii="Arial" w:hAnsi="Arial" w:cs="Arial"/>
        </w:rPr>
        <w:t>shall</w:t>
      </w:r>
      <w:r w:rsidRPr="005A066E">
        <w:rPr>
          <w:rFonts w:ascii="Arial" w:hAnsi="Arial" w:cs="Arial"/>
        </w:rPr>
        <w:t xml:space="preserve"> be the immediately</w:t>
      </w:r>
      <w:r w:rsidR="00E92751" w:rsidRPr="005A066E">
        <w:rPr>
          <w:rFonts w:ascii="Arial" w:hAnsi="Arial" w:cs="Arial"/>
        </w:rPr>
        <w:t xml:space="preserve"> </w:t>
      </w:r>
      <w:r w:rsidRPr="005A066E">
        <w:rPr>
          <w:rFonts w:ascii="Arial" w:hAnsi="Arial" w:cs="Arial"/>
        </w:rPr>
        <w:t>following Business Day; and references to "written" do not include communications</w:t>
      </w:r>
      <w:r w:rsidR="00E92751" w:rsidRPr="005A066E">
        <w:rPr>
          <w:rFonts w:ascii="Arial" w:hAnsi="Arial" w:cs="Arial"/>
        </w:rPr>
        <w:t xml:space="preserve"> </w:t>
      </w:r>
      <w:r w:rsidRPr="005A066E">
        <w:rPr>
          <w:rFonts w:ascii="Arial" w:hAnsi="Arial" w:cs="Arial"/>
        </w:rPr>
        <w:t>by way of electronic mail.</w:t>
      </w:r>
    </w:p>
    <w:p w14:paraId="4A9D4924" w14:textId="77777777" w:rsidR="00E92751" w:rsidRPr="005A066E" w:rsidRDefault="00E92751" w:rsidP="005C5EEC">
      <w:pPr>
        <w:widowControl w:val="0"/>
        <w:autoSpaceDE w:val="0"/>
        <w:autoSpaceDN w:val="0"/>
        <w:adjustRightInd w:val="0"/>
        <w:spacing w:after="0" w:line="253" w:lineRule="atLeast"/>
        <w:ind w:right="23"/>
        <w:jc w:val="both"/>
        <w:rPr>
          <w:rFonts w:ascii="Arial" w:hAnsi="Arial" w:cs="Arial"/>
        </w:rPr>
      </w:pPr>
    </w:p>
    <w:p w14:paraId="0F0BC02D" w14:textId="77777777" w:rsidR="00A93A74" w:rsidRDefault="00A93A74" w:rsidP="009058D7">
      <w:pPr>
        <w:pStyle w:val="Heading1"/>
      </w:pPr>
      <w:bookmarkStart w:id="3" w:name="_Toc29545072"/>
      <w:r w:rsidRPr="00471CE5">
        <w:t>INTRODUCTION</w:t>
      </w:r>
      <w:bookmarkEnd w:id="3"/>
    </w:p>
    <w:p w14:paraId="50D82682" w14:textId="77777777" w:rsidR="00471CE5" w:rsidRDefault="00471CE5" w:rsidP="008B7ECE">
      <w:pPr>
        <w:pStyle w:val="ListParagraph"/>
        <w:widowControl w:val="0"/>
        <w:autoSpaceDE w:val="0"/>
        <w:autoSpaceDN w:val="0"/>
        <w:adjustRightInd w:val="0"/>
        <w:spacing w:after="0" w:line="253" w:lineRule="atLeast"/>
        <w:ind w:left="1134" w:right="23" w:hanging="850"/>
        <w:jc w:val="both"/>
        <w:rPr>
          <w:rFonts w:ascii="Arial" w:hAnsi="Arial" w:cs="Arial"/>
          <w:b/>
        </w:rPr>
      </w:pPr>
    </w:p>
    <w:p w14:paraId="7C2B7ECC" w14:textId="77777777" w:rsidR="008B7ECE" w:rsidRPr="008B7ECE" w:rsidRDefault="008B7ECE" w:rsidP="008B7ECE">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0F4A30DB" w14:textId="70C978C8" w:rsidR="00E92751"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 xml:space="preserve">On </w:t>
      </w:r>
      <w:r w:rsidR="00E92751" w:rsidRPr="005A066E">
        <w:rPr>
          <w:rFonts w:ascii="Arial" w:hAnsi="Arial" w:cs="Arial"/>
          <w:color w:val="FF0000"/>
        </w:rPr>
        <w:t>???</w:t>
      </w:r>
      <w:r w:rsidRPr="005A066E">
        <w:rPr>
          <w:rFonts w:ascii="Arial" w:hAnsi="Arial" w:cs="Arial"/>
        </w:rPr>
        <w:t>, PRASA issued a tender for appointment of a Consultant for</w:t>
      </w:r>
      <w:r w:rsidR="00E92751" w:rsidRPr="005A066E">
        <w:rPr>
          <w:rFonts w:ascii="Arial" w:hAnsi="Arial" w:cs="Arial"/>
        </w:rPr>
        <w:t xml:space="preserve"> </w:t>
      </w:r>
      <w:r w:rsidRPr="005A066E">
        <w:rPr>
          <w:rFonts w:ascii="Arial" w:hAnsi="Arial" w:cs="Arial"/>
        </w:rPr>
        <w:t>provision of the Services.</w:t>
      </w:r>
      <w:r w:rsidR="00E92751" w:rsidRPr="005A066E">
        <w:rPr>
          <w:rFonts w:ascii="Arial" w:hAnsi="Arial" w:cs="Arial"/>
        </w:rPr>
        <w:t xml:space="preserve"> </w:t>
      </w:r>
    </w:p>
    <w:p w14:paraId="2C40FD0E" w14:textId="77777777" w:rsidR="00471CE5" w:rsidRPr="005A066E" w:rsidRDefault="00471CE5"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5438BE1A" w14:textId="77777777" w:rsidR="00A93A74" w:rsidRPr="005A066E"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 xml:space="preserve">PRASA would </w:t>
      </w:r>
      <w:r w:rsidR="00B42DE4" w:rsidRPr="005A066E">
        <w:rPr>
          <w:rFonts w:ascii="Arial" w:hAnsi="Arial" w:cs="Arial"/>
        </w:rPr>
        <w:t>like</w:t>
      </w:r>
      <w:r w:rsidRPr="005A066E">
        <w:rPr>
          <w:rFonts w:ascii="Arial" w:hAnsi="Arial" w:cs="Arial"/>
        </w:rPr>
        <w:t xml:space="preserve"> to appoint the Consultant to provide the Services in accordance</w:t>
      </w:r>
      <w:r w:rsidR="00E92751" w:rsidRPr="005A066E">
        <w:rPr>
          <w:rFonts w:ascii="Arial" w:hAnsi="Arial" w:cs="Arial"/>
        </w:rPr>
        <w:t xml:space="preserve"> </w:t>
      </w:r>
      <w:r w:rsidRPr="005A066E">
        <w:rPr>
          <w:rFonts w:ascii="Arial" w:hAnsi="Arial" w:cs="Arial"/>
        </w:rPr>
        <w:t>to the terms and conditions of this Contract Agreement.</w:t>
      </w:r>
    </w:p>
    <w:p w14:paraId="1FE1D83E" w14:textId="77777777" w:rsidR="00E92751" w:rsidRPr="005A066E" w:rsidRDefault="00E92751" w:rsidP="005C5EEC">
      <w:pPr>
        <w:widowControl w:val="0"/>
        <w:autoSpaceDE w:val="0"/>
        <w:autoSpaceDN w:val="0"/>
        <w:adjustRightInd w:val="0"/>
        <w:spacing w:after="0" w:line="360" w:lineRule="atLeast"/>
        <w:ind w:right="29"/>
        <w:jc w:val="both"/>
        <w:rPr>
          <w:rFonts w:ascii="Arial" w:hAnsi="Arial" w:cs="Arial"/>
        </w:rPr>
      </w:pPr>
    </w:p>
    <w:p w14:paraId="36319279" w14:textId="77777777" w:rsidR="00A93A74" w:rsidRDefault="002E6F51" w:rsidP="009058D7">
      <w:pPr>
        <w:pStyle w:val="Heading1"/>
      </w:pPr>
      <w:bookmarkStart w:id="4" w:name="_Toc29545073"/>
      <w:r w:rsidRPr="00471CE5">
        <w:t>I</w:t>
      </w:r>
      <w:r w:rsidR="00A93A74" w:rsidRPr="00471CE5">
        <w:t>NCONSISTENCY</w:t>
      </w:r>
      <w:bookmarkEnd w:id="4"/>
    </w:p>
    <w:p w14:paraId="26CCFE88" w14:textId="77777777" w:rsidR="00471CE5" w:rsidRPr="00471CE5" w:rsidRDefault="00471CE5"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3C4C5333" w14:textId="77777777" w:rsidR="008B7ECE" w:rsidRPr="008B7ECE" w:rsidRDefault="008B7ECE" w:rsidP="008B7ECE">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5BEF54EA" w14:textId="68EF3836" w:rsidR="00A93A74"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 xml:space="preserve">The documents forming the Contract are to be taken as </w:t>
      </w:r>
      <w:r w:rsidR="00471CE5" w:rsidRPr="005A066E">
        <w:rPr>
          <w:rFonts w:ascii="Arial" w:hAnsi="Arial" w:cs="Arial"/>
        </w:rPr>
        <w:t>mutuality</w:t>
      </w:r>
      <w:r w:rsidRPr="005A066E">
        <w:rPr>
          <w:rFonts w:ascii="Arial" w:hAnsi="Arial" w:cs="Arial"/>
        </w:rPr>
        <w:t xml:space="preserve"> explanatory of one</w:t>
      </w:r>
      <w:r w:rsidR="00E92751" w:rsidRPr="005A066E">
        <w:rPr>
          <w:rFonts w:ascii="Arial" w:hAnsi="Arial" w:cs="Arial"/>
        </w:rPr>
        <w:t xml:space="preserve"> </w:t>
      </w:r>
      <w:r w:rsidRPr="005A066E">
        <w:rPr>
          <w:rFonts w:ascii="Arial" w:hAnsi="Arial" w:cs="Arial"/>
        </w:rPr>
        <w:t>another. For the purposes of interpretation the priority of the documents sha</w:t>
      </w:r>
      <w:r w:rsidR="00471CE5">
        <w:rPr>
          <w:rFonts w:ascii="Arial" w:hAnsi="Arial" w:cs="Arial"/>
        </w:rPr>
        <w:t>ll</w:t>
      </w:r>
      <w:r w:rsidRPr="005A066E">
        <w:rPr>
          <w:rFonts w:ascii="Arial" w:hAnsi="Arial" w:cs="Arial"/>
        </w:rPr>
        <w:t xml:space="preserve"> be in</w:t>
      </w:r>
      <w:r w:rsidR="00E92751" w:rsidRPr="005A066E">
        <w:rPr>
          <w:rFonts w:ascii="Arial" w:hAnsi="Arial" w:cs="Arial"/>
        </w:rPr>
        <w:t xml:space="preserve"> </w:t>
      </w:r>
      <w:r w:rsidRPr="005A066E">
        <w:rPr>
          <w:rFonts w:ascii="Arial" w:hAnsi="Arial" w:cs="Arial"/>
        </w:rPr>
        <w:t>accordance with the following sequence:</w:t>
      </w:r>
    </w:p>
    <w:p w14:paraId="07998375" w14:textId="77777777" w:rsidR="00471CE5" w:rsidRPr="005A066E" w:rsidRDefault="00471CE5"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2754C8F1" w14:textId="77777777" w:rsidR="00E92751"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This Agreement and Annexures thereto;</w:t>
      </w:r>
      <w:r w:rsidR="00E92751" w:rsidRPr="005A066E">
        <w:rPr>
          <w:rFonts w:ascii="Arial" w:hAnsi="Arial" w:cs="Arial"/>
        </w:rPr>
        <w:t xml:space="preserve"> </w:t>
      </w:r>
    </w:p>
    <w:p w14:paraId="7AAD8A2F" w14:textId="77777777" w:rsidR="00471CE5" w:rsidRPr="005A066E" w:rsidRDefault="00471CE5" w:rsidP="008B7ECE">
      <w:pPr>
        <w:pStyle w:val="ListParagraph"/>
        <w:widowControl w:val="0"/>
        <w:autoSpaceDE w:val="0"/>
        <w:autoSpaceDN w:val="0"/>
        <w:adjustRightInd w:val="0"/>
        <w:spacing w:after="0" w:line="360" w:lineRule="atLeast"/>
        <w:ind w:left="1985" w:right="29" w:hanging="851"/>
        <w:jc w:val="both"/>
        <w:rPr>
          <w:rFonts w:ascii="Arial" w:hAnsi="Arial" w:cs="Arial"/>
        </w:rPr>
      </w:pPr>
    </w:p>
    <w:p w14:paraId="6E9B1599" w14:textId="77777777" w:rsidR="00E92751"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the RFP; and</w:t>
      </w:r>
      <w:r w:rsidR="00E92751" w:rsidRPr="005A066E">
        <w:rPr>
          <w:rFonts w:ascii="Arial" w:hAnsi="Arial" w:cs="Arial"/>
        </w:rPr>
        <w:t xml:space="preserve"> </w:t>
      </w:r>
    </w:p>
    <w:p w14:paraId="4E987768" w14:textId="77777777" w:rsidR="00471CE5" w:rsidRPr="00471CE5" w:rsidRDefault="00471CE5" w:rsidP="008B7ECE">
      <w:pPr>
        <w:pStyle w:val="ListParagraph"/>
        <w:ind w:left="1985" w:hanging="851"/>
        <w:jc w:val="both"/>
        <w:rPr>
          <w:rFonts w:ascii="Arial" w:hAnsi="Arial" w:cs="Arial"/>
        </w:rPr>
      </w:pPr>
    </w:p>
    <w:p w14:paraId="4A29AF1E" w14:textId="77777777" w:rsidR="00E92751"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 xml:space="preserve">the </w:t>
      </w:r>
      <w:r w:rsidR="00471CE5" w:rsidRPr="005A066E">
        <w:rPr>
          <w:rFonts w:ascii="Arial" w:hAnsi="Arial" w:cs="Arial"/>
        </w:rPr>
        <w:t>Consultant</w:t>
      </w:r>
      <w:r w:rsidR="00CD3AA7">
        <w:rPr>
          <w:rFonts w:ascii="Arial" w:hAnsi="Arial" w:cs="Arial"/>
        </w:rPr>
        <w:t>’s</w:t>
      </w:r>
      <w:r w:rsidRPr="005A066E">
        <w:rPr>
          <w:rFonts w:ascii="Arial" w:hAnsi="Arial" w:cs="Arial"/>
        </w:rPr>
        <w:t xml:space="preserve"> Bid,</w:t>
      </w:r>
    </w:p>
    <w:p w14:paraId="3C2FDFAD" w14:textId="77777777" w:rsidR="00CD3AA7" w:rsidRPr="00CD3AA7" w:rsidRDefault="00CD3AA7" w:rsidP="008B7ECE">
      <w:pPr>
        <w:pStyle w:val="ListParagraph"/>
        <w:ind w:left="1134" w:hanging="850"/>
        <w:jc w:val="both"/>
        <w:rPr>
          <w:rFonts w:ascii="Arial" w:hAnsi="Arial" w:cs="Arial"/>
        </w:rPr>
      </w:pPr>
    </w:p>
    <w:p w14:paraId="13A4B828"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If an ambiguity or discrepancy is found in the documents, the Parties shall endeavor</w:t>
      </w:r>
      <w:r w:rsidR="00E92751" w:rsidRPr="005A066E">
        <w:rPr>
          <w:rFonts w:ascii="Arial" w:hAnsi="Arial" w:cs="Arial"/>
        </w:rPr>
        <w:t xml:space="preserve"> </w:t>
      </w:r>
      <w:r w:rsidRPr="005A066E">
        <w:rPr>
          <w:rFonts w:ascii="Arial" w:hAnsi="Arial" w:cs="Arial"/>
        </w:rPr>
        <w:t>to resolve the matter failing which they can refer the matter to arbitration in terms of</w:t>
      </w:r>
      <w:r w:rsidR="00E92751" w:rsidRPr="005A066E">
        <w:rPr>
          <w:rFonts w:ascii="Arial" w:hAnsi="Arial" w:cs="Arial"/>
        </w:rPr>
        <w:t xml:space="preserve"> </w:t>
      </w:r>
      <w:r w:rsidRPr="005A066E">
        <w:rPr>
          <w:rFonts w:ascii="Arial" w:hAnsi="Arial" w:cs="Arial"/>
        </w:rPr>
        <w:t>this Agreement.</w:t>
      </w:r>
    </w:p>
    <w:p w14:paraId="313994DF" w14:textId="77777777" w:rsidR="00CD3AA7" w:rsidRPr="005A066E" w:rsidRDefault="00CD3AA7" w:rsidP="005C5EEC">
      <w:pPr>
        <w:pStyle w:val="ListParagraph"/>
        <w:widowControl w:val="0"/>
        <w:autoSpaceDE w:val="0"/>
        <w:autoSpaceDN w:val="0"/>
        <w:adjustRightInd w:val="0"/>
        <w:spacing w:after="0" w:line="360" w:lineRule="atLeast"/>
        <w:ind w:left="792" w:right="29"/>
        <w:jc w:val="both"/>
        <w:rPr>
          <w:rFonts w:ascii="Arial" w:hAnsi="Arial" w:cs="Arial"/>
        </w:rPr>
      </w:pPr>
    </w:p>
    <w:p w14:paraId="09110DA6" w14:textId="77777777" w:rsidR="00B42DE4" w:rsidRDefault="00B42DE4">
      <w:pPr>
        <w:rPr>
          <w:rFonts w:ascii="Arial" w:hAnsi="Arial" w:cs="Arial"/>
          <w:b/>
        </w:rPr>
      </w:pPr>
      <w:r>
        <w:rPr>
          <w:rFonts w:ascii="Arial" w:hAnsi="Arial" w:cs="Arial"/>
          <w:b/>
        </w:rPr>
        <w:br w:type="page"/>
      </w:r>
    </w:p>
    <w:p w14:paraId="6E455C96" w14:textId="77777777" w:rsidR="00A93A74" w:rsidRDefault="00A93A74" w:rsidP="009058D7">
      <w:pPr>
        <w:pStyle w:val="Heading1"/>
      </w:pPr>
      <w:bookmarkStart w:id="5" w:name="_Toc29545074"/>
      <w:r w:rsidRPr="00CD3AA7">
        <w:lastRenderedPageBreak/>
        <w:t>DURATION</w:t>
      </w:r>
      <w:bookmarkEnd w:id="5"/>
    </w:p>
    <w:p w14:paraId="75FDEB0A"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292EC4E9"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0244F63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This Agreement shall commence on the Effective Date and shall terminate at</w:t>
      </w:r>
      <w:r w:rsidR="00CD3AA7">
        <w:rPr>
          <w:rFonts w:ascii="Arial" w:hAnsi="Arial" w:cs="Arial"/>
        </w:rPr>
        <w:t xml:space="preserve"> t</w:t>
      </w:r>
      <w:r w:rsidRPr="005A066E">
        <w:rPr>
          <w:rFonts w:ascii="Arial" w:hAnsi="Arial" w:cs="Arial"/>
        </w:rPr>
        <w:t>he end</w:t>
      </w:r>
      <w:r w:rsidR="002E6F51" w:rsidRPr="005A066E">
        <w:rPr>
          <w:rFonts w:ascii="Arial" w:hAnsi="Arial" w:cs="Arial"/>
        </w:rPr>
        <w:t xml:space="preserve"> </w:t>
      </w:r>
      <w:r w:rsidRPr="005A066E">
        <w:rPr>
          <w:rFonts w:ascii="Arial" w:hAnsi="Arial" w:cs="Arial"/>
        </w:rPr>
        <w:t>of the Completion Date.</w:t>
      </w:r>
    </w:p>
    <w:p w14:paraId="2AA7429A" w14:textId="77777777" w:rsidR="00CD3AA7" w:rsidRPr="005A066E" w:rsidRDefault="00CD3AA7" w:rsidP="005C5EEC">
      <w:pPr>
        <w:pStyle w:val="ListParagraph"/>
        <w:widowControl w:val="0"/>
        <w:autoSpaceDE w:val="0"/>
        <w:autoSpaceDN w:val="0"/>
        <w:adjustRightInd w:val="0"/>
        <w:spacing w:after="0" w:line="360" w:lineRule="atLeast"/>
        <w:ind w:left="792" w:right="29"/>
        <w:jc w:val="both"/>
        <w:rPr>
          <w:rFonts w:ascii="Arial" w:hAnsi="Arial" w:cs="Arial"/>
        </w:rPr>
      </w:pPr>
    </w:p>
    <w:p w14:paraId="6DB2C983" w14:textId="77777777" w:rsidR="00A93A74" w:rsidRDefault="00A93A74" w:rsidP="009058D7">
      <w:pPr>
        <w:pStyle w:val="Heading1"/>
      </w:pPr>
      <w:bookmarkStart w:id="6" w:name="_Toc29545075"/>
      <w:r w:rsidRPr="00CD3AA7">
        <w:t>REPRESENTATION AND WARRANTIES</w:t>
      </w:r>
      <w:bookmarkEnd w:id="6"/>
    </w:p>
    <w:p w14:paraId="7EE9A6F0"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64B64B3B"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407114F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The Consultants warranties</w:t>
      </w:r>
    </w:p>
    <w:p w14:paraId="4D3EFFBB" w14:textId="77777777" w:rsidR="00CD3AA7" w:rsidRPr="005A066E" w:rsidRDefault="00CD3AA7"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04E59043" w14:textId="77777777" w:rsidR="00A93A74" w:rsidRDefault="00A93A74" w:rsidP="008B7ECE">
      <w:pPr>
        <w:pStyle w:val="ListParagraph"/>
        <w:widowControl w:val="0"/>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The Consultant hereby warrants that:</w:t>
      </w:r>
    </w:p>
    <w:p w14:paraId="75DC2052" w14:textId="77777777" w:rsidR="00CD3AA7" w:rsidRPr="005A066E" w:rsidRDefault="00CD3AA7"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18D0DCA8"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it is a limited liability company, duly incorporated and validly existing under the</w:t>
      </w:r>
      <w:r w:rsidR="00946932" w:rsidRPr="005A066E">
        <w:rPr>
          <w:rFonts w:ascii="Arial" w:hAnsi="Arial" w:cs="Arial"/>
        </w:rPr>
        <w:t xml:space="preserve"> </w:t>
      </w:r>
      <w:r w:rsidRPr="005A066E">
        <w:rPr>
          <w:rFonts w:ascii="Arial" w:hAnsi="Arial" w:cs="Arial"/>
        </w:rPr>
        <w:t>laws and has taken all necessary actions to authorise its execution of and to</w:t>
      </w:r>
      <w:r w:rsidR="00946932" w:rsidRPr="005A066E">
        <w:rPr>
          <w:rFonts w:ascii="Arial" w:hAnsi="Arial" w:cs="Arial"/>
        </w:rPr>
        <w:t xml:space="preserve"> </w:t>
      </w:r>
      <w:r w:rsidRPr="005A066E">
        <w:rPr>
          <w:rFonts w:ascii="Arial" w:hAnsi="Arial" w:cs="Arial"/>
        </w:rPr>
        <w:t>fulfil its obligations under this Agreement;</w:t>
      </w:r>
    </w:p>
    <w:p w14:paraId="1FADDE0B" w14:textId="77777777" w:rsidR="00CD3AA7" w:rsidRPr="005A066E" w:rsidRDefault="00CD3AA7" w:rsidP="008B7ECE">
      <w:pPr>
        <w:pStyle w:val="ListParagraph"/>
        <w:widowControl w:val="0"/>
        <w:autoSpaceDE w:val="0"/>
        <w:autoSpaceDN w:val="0"/>
        <w:adjustRightInd w:val="0"/>
        <w:spacing w:after="0" w:line="360" w:lineRule="atLeast"/>
        <w:ind w:left="1843" w:right="29" w:hanging="851"/>
        <w:jc w:val="both"/>
        <w:rPr>
          <w:rFonts w:ascii="Arial" w:hAnsi="Arial" w:cs="Arial"/>
        </w:rPr>
      </w:pPr>
    </w:p>
    <w:p w14:paraId="6C2C0AA2"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its obligations under this Agreement are legal, valid, binding and enforceable</w:t>
      </w:r>
      <w:r w:rsidR="00946932" w:rsidRPr="005A066E">
        <w:rPr>
          <w:rFonts w:ascii="Arial" w:hAnsi="Arial" w:cs="Arial"/>
        </w:rPr>
        <w:t xml:space="preserve"> </w:t>
      </w:r>
      <w:r w:rsidRPr="005A066E">
        <w:rPr>
          <w:rFonts w:ascii="Arial" w:hAnsi="Arial" w:cs="Arial"/>
        </w:rPr>
        <w:t>against it, in accordance with the terms of this Agreement;</w:t>
      </w:r>
    </w:p>
    <w:p w14:paraId="70A0E35B" w14:textId="77777777" w:rsidR="00CD3AA7" w:rsidRPr="00CD3AA7" w:rsidRDefault="00CD3AA7" w:rsidP="008B7ECE">
      <w:pPr>
        <w:pStyle w:val="ListParagraph"/>
        <w:ind w:left="1843" w:hanging="851"/>
        <w:jc w:val="both"/>
        <w:rPr>
          <w:rFonts w:ascii="Arial" w:hAnsi="Arial" w:cs="Arial"/>
        </w:rPr>
      </w:pPr>
    </w:p>
    <w:p w14:paraId="673F19A9"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all information disclosed by or on behalf of the Consultant at any time up to</w:t>
      </w:r>
      <w:r w:rsidR="00946932" w:rsidRPr="005A066E">
        <w:rPr>
          <w:rFonts w:ascii="Arial" w:hAnsi="Arial" w:cs="Arial"/>
        </w:rPr>
        <w:t xml:space="preserve"> </w:t>
      </w:r>
      <w:r w:rsidRPr="005A066E">
        <w:rPr>
          <w:rFonts w:ascii="Arial" w:hAnsi="Arial" w:cs="Arial"/>
        </w:rPr>
        <w:t xml:space="preserve">the Signature Date and up to the end of the </w:t>
      </w:r>
      <w:r w:rsidR="00946932" w:rsidRPr="005A066E">
        <w:rPr>
          <w:rFonts w:ascii="Arial" w:hAnsi="Arial" w:cs="Arial"/>
        </w:rPr>
        <w:t xml:space="preserve">Project Term and, in particular, </w:t>
      </w:r>
      <w:r w:rsidRPr="005A066E">
        <w:rPr>
          <w:rFonts w:ascii="Arial" w:hAnsi="Arial" w:cs="Arial"/>
        </w:rPr>
        <w:t>during the bid process preceding the avirard of this Agreement to the</w:t>
      </w:r>
      <w:r w:rsidR="00946932" w:rsidRPr="005A066E">
        <w:rPr>
          <w:rFonts w:ascii="Arial" w:hAnsi="Arial" w:cs="Arial"/>
        </w:rPr>
        <w:t xml:space="preserve"> </w:t>
      </w:r>
      <w:r w:rsidRPr="005A066E">
        <w:rPr>
          <w:rFonts w:ascii="Arial" w:hAnsi="Arial" w:cs="Arial"/>
        </w:rPr>
        <w:t>Consultant, is true, complete and accurate in all material respects and the</w:t>
      </w:r>
      <w:r w:rsidR="00946932" w:rsidRPr="005A066E">
        <w:rPr>
          <w:rFonts w:ascii="Arial" w:hAnsi="Arial" w:cs="Arial"/>
        </w:rPr>
        <w:t xml:space="preserve"> </w:t>
      </w:r>
      <w:r w:rsidRPr="005A066E">
        <w:rPr>
          <w:rFonts w:ascii="Arial" w:hAnsi="Arial" w:cs="Arial"/>
        </w:rPr>
        <w:t>Consultant is not aware of any material facts or circumstances not disclosed</w:t>
      </w:r>
      <w:r w:rsidR="00946932" w:rsidRPr="005A066E">
        <w:rPr>
          <w:rFonts w:ascii="Arial" w:hAnsi="Arial" w:cs="Arial"/>
        </w:rPr>
        <w:t xml:space="preserve"> </w:t>
      </w:r>
      <w:r w:rsidRPr="005A066E">
        <w:rPr>
          <w:rFonts w:ascii="Arial" w:hAnsi="Arial" w:cs="Arial"/>
        </w:rPr>
        <w:t>to PRASA which would, if disclosed, be likely to have an adverse effect on</w:t>
      </w:r>
      <w:r w:rsidR="00946932" w:rsidRPr="005A066E">
        <w:rPr>
          <w:rFonts w:ascii="Arial" w:hAnsi="Arial" w:cs="Arial"/>
        </w:rPr>
        <w:t xml:space="preserve"> </w:t>
      </w:r>
      <w:r w:rsidRPr="005A066E">
        <w:rPr>
          <w:rFonts w:ascii="Arial" w:hAnsi="Arial" w:cs="Arial"/>
        </w:rPr>
        <w:t>PRASA</w:t>
      </w:r>
      <w:r w:rsidR="00CD3AA7">
        <w:rPr>
          <w:rFonts w:ascii="Arial" w:hAnsi="Arial" w:cs="Arial"/>
        </w:rPr>
        <w:t>’s</w:t>
      </w:r>
      <w:r w:rsidRPr="005A066E">
        <w:rPr>
          <w:rFonts w:ascii="Arial" w:hAnsi="Arial" w:cs="Arial"/>
        </w:rPr>
        <w:t xml:space="preserve"> decision (acting reasonably) to award this Agreement to the</w:t>
      </w:r>
      <w:r w:rsidR="00946932" w:rsidRPr="005A066E">
        <w:rPr>
          <w:rFonts w:ascii="Arial" w:hAnsi="Arial" w:cs="Arial"/>
        </w:rPr>
        <w:t xml:space="preserve"> Consultant</w:t>
      </w:r>
      <w:r w:rsidRPr="005A066E">
        <w:rPr>
          <w:rFonts w:ascii="Arial" w:hAnsi="Arial" w:cs="Arial"/>
        </w:rPr>
        <w:t>;</w:t>
      </w:r>
    </w:p>
    <w:p w14:paraId="7AC84F1E" w14:textId="77777777" w:rsidR="00CD3AA7" w:rsidRPr="00CD3AA7" w:rsidRDefault="00CD3AA7" w:rsidP="008B7ECE">
      <w:pPr>
        <w:pStyle w:val="ListParagraph"/>
        <w:spacing w:line="360" w:lineRule="atLeast"/>
        <w:ind w:left="1843" w:hanging="851"/>
        <w:jc w:val="both"/>
        <w:rPr>
          <w:rFonts w:ascii="Arial" w:hAnsi="Arial" w:cs="Arial"/>
        </w:rPr>
      </w:pPr>
    </w:p>
    <w:p w14:paraId="71903339"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3" w:hanging="851"/>
        <w:jc w:val="both"/>
        <w:rPr>
          <w:rFonts w:ascii="Arial" w:hAnsi="Arial" w:cs="Arial"/>
        </w:rPr>
      </w:pPr>
      <w:r w:rsidRPr="005A066E">
        <w:rPr>
          <w:rFonts w:ascii="Arial" w:hAnsi="Arial" w:cs="Arial"/>
        </w:rPr>
        <w:t>the execution and performance of this Agreement does not and will not</w:t>
      </w:r>
      <w:r w:rsidR="00946932" w:rsidRPr="005A066E">
        <w:rPr>
          <w:rFonts w:ascii="Arial" w:hAnsi="Arial" w:cs="Arial"/>
        </w:rPr>
        <w:t xml:space="preserve"> </w:t>
      </w:r>
      <w:r w:rsidRPr="005A066E">
        <w:rPr>
          <w:rFonts w:ascii="Arial" w:hAnsi="Arial" w:cs="Arial"/>
        </w:rPr>
        <w:t>contravene any provision of its constitutive documents as at the Signature</w:t>
      </w:r>
      <w:r w:rsidR="00946932" w:rsidRPr="005A066E">
        <w:rPr>
          <w:rFonts w:ascii="Arial" w:hAnsi="Arial" w:cs="Arial"/>
        </w:rPr>
        <w:t xml:space="preserve"> </w:t>
      </w:r>
      <w:r w:rsidRPr="005A066E">
        <w:rPr>
          <w:rFonts w:ascii="Arial" w:hAnsi="Arial" w:cs="Arial"/>
        </w:rPr>
        <w:t>Date, or any order or other decision of any Responsible Authority or arbitrator</w:t>
      </w:r>
      <w:r w:rsidR="00946932" w:rsidRPr="005A066E">
        <w:rPr>
          <w:rFonts w:ascii="Arial" w:hAnsi="Arial" w:cs="Arial"/>
        </w:rPr>
        <w:t xml:space="preserve"> </w:t>
      </w:r>
      <w:r w:rsidRPr="005A066E">
        <w:rPr>
          <w:rFonts w:ascii="Arial" w:hAnsi="Arial" w:cs="Arial"/>
        </w:rPr>
        <w:t>that is binding on the Consultant as at the Signature Date;</w:t>
      </w:r>
    </w:p>
    <w:p w14:paraId="4409FF54" w14:textId="77777777" w:rsidR="00CD3AA7" w:rsidRPr="00CD3AA7" w:rsidRDefault="00CD3AA7" w:rsidP="008B7ECE">
      <w:pPr>
        <w:pStyle w:val="ListParagraph"/>
        <w:ind w:left="1843" w:hanging="851"/>
        <w:jc w:val="both"/>
        <w:rPr>
          <w:rFonts w:ascii="Arial" w:hAnsi="Arial" w:cs="Arial"/>
        </w:rPr>
      </w:pPr>
    </w:p>
    <w:p w14:paraId="4E950977"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3" w:hanging="851"/>
        <w:jc w:val="both"/>
        <w:rPr>
          <w:rFonts w:ascii="Arial" w:hAnsi="Arial" w:cs="Arial"/>
        </w:rPr>
      </w:pPr>
      <w:r w:rsidRPr="005A066E">
        <w:rPr>
          <w:rFonts w:ascii="Arial" w:hAnsi="Arial" w:cs="Arial"/>
        </w:rPr>
        <w:t>no litigation, arbitration, investigation or administrative proceeding is in</w:t>
      </w:r>
      <w:r w:rsidR="00946932" w:rsidRPr="005A066E">
        <w:rPr>
          <w:rFonts w:ascii="Arial" w:hAnsi="Arial" w:cs="Arial"/>
        </w:rPr>
        <w:t xml:space="preserve"> </w:t>
      </w:r>
      <w:r w:rsidRPr="005A066E">
        <w:rPr>
          <w:rFonts w:ascii="Arial" w:hAnsi="Arial" w:cs="Arial"/>
        </w:rPr>
        <w:t>progress as at the Signature Date or, to the best of the knowledge of the</w:t>
      </w:r>
      <w:r w:rsidR="00946932" w:rsidRPr="005A066E">
        <w:rPr>
          <w:rFonts w:ascii="Arial" w:hAnsi="Arial" w:cs="Arial"/>
        </w:rPr>
        <w:t xml:space="preserve"> </w:t>
      </w:r>
      <w:r w:rsidRPr="005A066E">
        <w:rPr>
          <w:rFonts w:ascii="Arial" w:hAnsi="Arial" w:cs="Arial"/>
        </w:rPr>
        <w:t>Consultant as at the Signature Date having made all reasonable enquiries,</w:t>
      </w:r>
      <w:r w:rsidR="00946932" w:rsidRPr="005A066E">
        <w:rPr>
          <w:rFonts w:ascii="Arial" w:hAnsi="Arial" w:cs="Arial"/>
        </w:rPr>
        <w:t xml:space="preserve"> </w:t>
      </w:r>
      <w:r w:rsidRPr="005A066E">
        <w:rPr>
          <w:rFonts w:ascii="Arial" w:hAnsi="Arial" w:cs="Arial"/>
        </w:rPr>
        <w:t>threatened against it or to the best of its knowledge any of its Sub contractor,</w:t>
      </w:r>
      <w:r w:rsidR="00946932" w:rsidRPr="005A066E">
        <w:rPr>
          <w:rFonts w:ascii="Arial" w:hAnsi="Arial" w:cs="Arial"/>
        </w:rPr>
        <w:t xml:space="preserve"> </w:t>
      </w:r>
      <w:r w:rsidRPr="005A066E">
        <w:rPr>
          <w:rFonts w:ascii="Arial" w:hAnsi="Arial" w:cs="Arial"/>
        </w:rPr>
        <w:t xml:space="preserve">which is likely to have a </w:t>
      </w:r>
      <w:r w:rsidRPr="005A066E">
        <w:rPr>
          <w:rFonts w:ascii="Arial" w:hAnsi="Arial" w:cs="Arial"/>
        </w:rPr>
        <w:lastRenderedPageBreak/>
        <w:t xml:space="preserve">material adverse effect on the ability of the </w:t>
      </w:r>
      <w:r w:rsidR="00CD3AA7" w:rsidRPr="005A066E">
        <w:rPr>
          <w:rFonts w:ascii="Arial" w:hAnsi="Arial" w:cs="Arial"/>
        </w:rPr>
        <w:t>Consultant</w:t>
      </w:r>
      <w:r w:rsidR="00946932" w:rsidRPr="005A066E">
        <w:rPr>
          <w:rFonts w:ascii="Arial" w:hAnsi="Arial" w:cs="Arial"/>
        </w:rPr>
        <w:t xml:space="preserve"> </w:t>
      </w:r>
      <w:r w:rsidRPr="005A066E">
        <w:rPr>
          <w:rFonts w:ascii="Arial" w:hAnsi="Arial" w:cs="Arial"/>
        </w:rPr>
        <w:t>to undertake the Works;</w:t>
      </w:r>
    </w:p>
    <w:p w14:paraId="4698ECCD" w14:textId="77777777" w:rsidR="00CD3AA7" w:rsidRPr="00CD3AA7" w:rsidRDefault="00CD3AA7" w:rsidP="008B7ECE">
      <w:pPr>
        <w:pStyle w:val="ListParagraph"/>
        <w:ind w:left="1843" w:hanging="851"/>
        <w:jc w:val="both"/>
        <w:rPr>
          <w:rFonts w:ascii="Arial" w:hAnsi="Arial" w:cs="Arial"/>
        </w:rPr>
      </w:pPr>
    </w:p>
    <w:p w14:paraId="73C154C1"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3" w:hanging="851"/>
        <w:jc w:val="both"/>
        <w:rPr>
          <w:rFonts w:ascii="Arial" w:hAnsi="Arial" w:cs="Arial"/>
        </w:rPr>
      </w:pPr>
      <w:r w:rsidRPr="005A066E">
        <w:rPr>
          <w:rFonts w:ascii="Arial" w:hAnsi="Arial" w:cs="Arial"/>
        </w:rPr>
        <w:t>the Consultant is not subject to any obligation, non</w:t>
      </w:r>
      <w:r w:rsidR="00CD3AA7">
        <w:rPr>
          <w:rFonts w:ascii="Arial" w:hAnsi="Arial" w:cs="Arial"/>
        </w:rPr>
        <w:t>-</w:t>
      </w:r>
      <w:r w:rsidRPr="005A066E">
        <w:rPr>
          <w:rFonts w:ascii="Arial" w:hAnsi="Arial" w:cs="Arial"/>
        </w:rPr>
        <w:t>co</w:t>
      </w:r>
      <w:r w:rsidR="00CD3AA7">
        <w:rPr>
          <w:rFonts w:ascii="Arial" w:hAnsi="Arial" w:cs="Arial"/>
        </w:rPr>
        <w:t>m</w:t>
      </w:r>
      <w:r w:rsidRPr="005A066E">
        <w:rPr>
          <w:rFonts w:ascii="Arial" w:hAnsi="Arial" w:cs="Arial"/>
        </w:rPr>
        <w:t>p</w:t>
      </w:r>
      <w:r w:rsidR="00CD3AA7">
        <w:rPr>
          <w:rFonts w:ascii="Arial" w:hAnsi="Arial" w:cs="Arial"/>
        </w:rPr>
        <w:t>li</w:t>
      </w:r>
      <w:r w:rsidRPr="005A066E">
        <w:rPr>
          <w:rFonts w:ascii="Arial" w:hAnsi="Arial" w:cs="Arial"/>
        </w:rPr>
        <w:t>ance with which is</w:t>
      </w:r>
      <w:r w:rsidR="00946932" w:rsidRPr="005A066E">
        <w:rPr>
          <w:rFonts w:ascii="Arial" w:hAnsi="Arial" w:cs="Arial"/>
        </w:rPr>
        <w:t xml:space="preserve"> </w:t>
      </w:r>
      <w:r w:rsidRPr="005A066E">
        <w:rPr>
          <w:rFonts w:ascii="Arial" w:hAnsi="Arial" w:cs="Arial"/>
        </w:rPr>
        <w:t>likely to have a material adverse effect on its ability to undertake the Works;</w:t>
      </w:r>
    </w:p>
    <w:p w14:paraId="5ADD599C" w14:textId="77777777" w:rsidR="00CD3AA7" w:rsidRPr="00CD3AA7" w:rsidRDefault="00CD3AA7" w:rsidP="008B7ECE">
      <w:pPr>
        <w:pStyle w:val="ListParagraph"/>
        <w:ind w:left="1843" w:hanging="851"/>
        <w:jc w:val="both"/>
        <w:rPr>
          <w:rFonts w:ascii="Arial" w:hAnsi="Arial" w:cs="Arial"/>
        </w:rPr>
      </w:pPr>
    </w:p>
    <w:p w14:paraId="78C3AC48"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3" w:hanging="851"/>
        <w:jc w:val="both"/>
        <w:rPr>
          <w:rFonts w:ascii="Arial" w:hAnsi="Arial" w:cs="Arial"/>
        </w:rPr>
      </w:pPr>
      <w:r w:rsidRPr="005A066E">
        <w:rPr>
          <w:rFonts w:ascii="Arial" w:hAnsi="Arial" w:cs="Arial"/>
        </w:rPr>
        <w:t>no proceedings or any other steps have been taken or, to the best of the</w:t>
      </w:r>
      <w:r w:rsidR="00946932" w:rsidRPr="005A066E">
        <w:rPr>
          <w:rFonts w:ascii="Arial" w:hAnsi="Arial" w:cs="Arial"/>
        </w:rPr>
        <w:t xml:space="preserve"> </w:t>
      </w:r>
      <w:r w:rsidRPr="005A066E">
        <w:rPr>
          <w:rFonts w:ascii="Arial" w:hAnsi="Arial" w:cs="Arial"/>
        </w:rPr>
        <w:t>knowledge of the Consultant having made all reasonable enquiries,</w:t>
      </w:r>
      <w:r w:rsidR="00946932" w:rsidRPr="005A066E">
        <w:rPr>
          <w:rFonts w:ascii="Arial" w:hAnsi="Arial" w:cs="Arial"/>
        </w:rPr>
        <w:t xml:space="preserve"> </w:t>
      </w:r>
      <w:r w:rsidRPr="005A066E">
        <w:rPr>
          <w:rFonts w:ascii="Arial" w:hAnsi="Arial" w:cs="Arial"/>
        </w:rPr>
        <w:t xml:space="preserve">threatened for the </w:t>
      </w:r>
      <w:r w:rsidR="00CD3AA7">
        <w:rPr>
          <w:rFonts w:ascii="Arial" w:hAnsi="Arial" w:cs="Arial"/>
        </w:rPr>
        <w:t>winding-</w:t>
      </w:r>
      <w:r w:rsidRPr="005A066E">
        <w:rPr>
          <w:rFonts w:ascii="Arial" w:hAnsi="Arial" w:cs="Arial"/>
        </w:rPr>
        <w:t>up or liquidation (whether voluntary or involuntary,</w:t>
      </w:r>
      <w:r w:rsidR="00946932" w:rsidRPr="005A066E">
        <w:rPr>
          <w:rFonts w:ascii="Arial" w:hAnsi="Arial" w:cs="Arial"/>
        </w:rPr>
        <w:t xml:space="preserve"> </w:t>
      </w:r>
      <w:r w:rsidRPr="005A066E">
        <w:rPr>
          <w:rFonts w:ascii="Arial" w:hAnsi="Arial" w:cs="Arial"/>
        </w:rPr>
        <w:t xml:space="preserve">provisional or </w:t>
      </w:r>
      <w:r w:rsidR="00CD3AA7">
        <w:rPr>
          <w:rFonts w:ascii="Arial" w:hAnsi="Arial" w:cs="Arial"/>
        </w:rPr>
        <w:t>final</w:t>
      </w:r>
      <w:r w:rsidRPr="005A066E">
        <w:rPr>
          <w:rFonts w:ascii="Arial" w:hAnsi="Arial" w:cs="Arial"/>
        </w:rPr>
        <w:t xml:space="preserve">), judicial management (whether provisional or </w:t>
      </w:r>
      <w:r w:rsidR="00CD3AA7">
        <w:rPr>
          <w:rFonts w:ascii="Arial" w:hAnsi="Arial" w:cs="Arial"/>
        </w:rPr>
        <w:t>final</w:t>
      </w:r>
      <w:r w:rsidRPr="005A066E">
        <w:rPr>
          <w:rFonts w:ascii="Arial" w:hAnsi="Arial" w:cs="Arial"/>
        </w:rPr>
        <w:t>) or</w:t>
      </w:r>
      <w:r w:rsidR="00946932" w:rsidRPr="005A066E">
        <w:rPr>
          <w:rFonts w:ascii="Arial" w:hAnsi="Arial" w:cs="Arial"/>
        </w:rPr>
        <w:t xml:space="preserve"> </w:t>
      </w:r>
      <w:r w:rsidRPr="005A066E">
        <w:rPr>
          <w:rFonts w:ascii="Arial" w:hAnsi="Arial" w:cs="Arial"/>
        </w:rPr>
        <w:t>deregistration of Consultant or any (or all) of its Sub contractor, or for the</w:t>
      </w:r>
      <w:r w:rsidR="00946932" w:rsidRPr="005A066E">
        <w:rPr>
          <w:rFonts w:ascii="Arial" w:hAnsi="Arial" w:cs="Arial"/>
        </w:rPr>
        <w:t xml:space="preserve"> </w:t>
      </w:r>
      <w:r w:rsidRPr="005A066E">
        <w:rPr>
          <w:rFonts w:ascii="Arial" w:hAnsi="Arial" w:cs="Arial"/>
        </w:rPr>
        <w:t>appointment of a liquidator, judicial manager or similar officer over it or over</w:t>
      </w:r>
      <w:r w:rsidR="00946932" w:rsidRPr="005A066E">
        <w:rPr>
          <w:rFonts w:ascii="Arial" w:hAnsi="Arial" w:cs="Arial"/>
        </w:rPr>
        <w:t xml:space="preserve"> </w:t>
      </w:r>
      <w:r w:rsidRPr="005A066E">
        <w:rPr>
          <w:rFonts w:ascii="Arial" w:hAnsi="Arial" w:cs="Arial"/>
        </w:rPr>
        <w:t>any of its assets;</w:t>
      </w:r>
    </w:p>
    <w:p w14:paraId="05B5349B" w14:textId="77777777" w:rsidR="00CD3AA7" w:rsidRPr="00CD3AA7" w:rsidRDefault="00CD3AA7" w:rsidP="008B7ECE">
      <w:pPr>
        <w:pStyle w:val="ListParagraph"/>
        <w:ind w:left="1843" w:hanging="851"/>
        <w:jc w:val="both"/>
        <w:rPr>
          <w:rFonts w:ascii="Arial" w:hAnsi="Arial" w:cs="Arial"/>
        </w:rPr>
      </w:pPr>
    </w:p>
    <w:p w14:paraId="13AFC7E6"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 xml:space="preserve">it </w:t>
      </w:r>
      <w:r w:rsidR="00CD3AA7" w:rsidRPr="005A066E">
        <w:rPr>
          <w:rFonts w:ascii="Arial" w:hAnsi="Arial" w:cs="Arial"/>
        </w:rPr>
        <w:t>will</w:t>
      </w:r>
      <w:r w:rsidRPr="005A066E">
        <w:rPr>
          <w:rFonts w:ascii="Arial" w:hAnsi="Arial" w:cs="Arial"/>
        </w:rPr>
        <w:t xml:space="preserve"> use reasonable care and skill in carrying out its obligations under this</w:t>
      </w:r>
      <w:r w:rsidR="00946932" w:rsidRPr="005A066E">
        <w:rPr>
          <w:rFonts w:ascii="Arial" w:hAnsi="Arial" w:cs="Arial"/>
        </w:rPr>
        <w:t xml:space="preserve"> </w:t>
      </w:r>
      <w:r w:rsidRPr="005A066E">
        <w:rPr>
          <w:rFonts w:ascii="Arial" w:hAnsi="Arial" w:cs="Arial"/>
        </w:rPr>
        <w:t>Agreement;</w:t>
      </w:r>
    </w:p>
    <w:p w14:paraId="59946EC3" w14:textId="77777777" w:rsidR="00CD3AA7" w:rsidRPr="00CD3AA7" w:rsidRDefault="00CD3AA7" w:rsidP="008B7ECE">
      <w:pPr>
        <w:pStyle w:val="ListParagraph"/>
        <w:ind w:left="1843" w:hanging="851"/>
        <w:jc w:val="both"/>
        <w:rPr>
          <w:rFonts w:ascii="Arial" w:hAnsi="Arial" w:cs="Arial"/>
        </w:rPr>
      </w:pPr>
    </w:p>
    <w:p w14:paraId="2E6A0F20"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it is not a Restricted Enterprise; and</w:t>
      </w:r>
    </w:p>
    <w:p w14:paraId="35D301C3" w14:textId="77777777" w:rsidR="00CD3AA7" w:rsidRPr="00CD3AA7" w:rsidRDefault="00CD3AA7" w:rsidP="008B7ECE">
      <w:pPr>
        <w:pStyle w:val="ListParagraph"/>
        <w:ind w:left="1843" w:hanging="851"/>
        <w:jc w:val="both"/>
        <w:rPr>
          <w:rFonts w:ascii="Arial" w:hAnsi="Arial" w:cs="Arial"/>
        </w:rPr>
      </w:pPr>
    </w:p>
    <w:p w14:paraId="7AF76616"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in being awarded its appointment under this Agreement, it did not engage,</w:t>
      </w:r>
      <w:r w:rsidR="00946932" w:rsidRPr="005A066E">
        <w:rPr>
          <w:rFonts w:ascii="Arial" w:hAnsi="Arial" w:cs="Arial"/>
        </w:rPr>
        <w:t xml:space="preserve"> </w:t>
      </w:r>
      <w:r w:rsidRPr="005A066E">
        <w:rPr>
          <w:rFonts w:ascii="Arial" w:hAnsi="Arial" w:cs="Arial"/>
        </w:rPr>
        <w:t>either directly or indirectly, or in any manner participate in the perpetration of a</w:t>
      </w:r>
      <w:r w:rsidR="00946932" w:rsidRPr="005A066E">
        <w:rPr>
          <w:rFonts w:ascii="Arial" w:hAnsi="Arial" w:cs="Arial"/>
        </w:rPr>
        <w:t xml:space="preserve"> </w:t>
      </w:r>
      <w:r w:rsidRPr="005A066E">
        <w:rPr>
          <w:rFonts w:ascii="Arial" w:hAnsi="Arial" w:cs="Arial"/>
        </w:rPr>
        <w:t>Cor</w:t>
      </w:r>
      <w:r w:rsidR="00CD3AA7">
        <w:rPr>
          <w:rFonts w:ascii="Arial" w:hAnsi="Arial" w:cs="Arial"/>
        </w:rPr>
        <w:t xml:space="preserve">rupt Activities Act 12 of 2004; </w:t>
      </w:r>
      <w:r w:rsidRPr="005A066E">
        <w:rPr>
          <w:rFonts w:ascii="Arial" w:hAnsi="Arial" w:cs="Arial"/>
        </w:rPr>
        <w:t>and</w:t>
      </w:r>
    </w:p>
    <w:p w14:paraId="00144871" w14:textId="77777777" w:rsidR="00CD3AA7" w:rsidRPr="00CD3AA7" w:rsidRDefault="00CD3AA7" w:rsidP="008B7ECE">
      <w:pPr>
        <w:pStyle w:val="ListParagraph"/>
        <w:ind w:left="1843" w:hanging="851"/>
        <w:jc w:val="both"/>
        <w:rPr>
          <w:rFonts w:ascii="Arial" w:hAnsi="Arial" w:cs="Arial"/>
        </w:rPr>
      </w:pPr>
    </w:p>
    <w:p w14:paraId="252BC0A3" w14:textId="77777777" w:rsidR="00A93A74" w:rsidRPr="005A066E" w:rsidRDefault="00A93A74" w:rsidP="008B7ECE">
      <w:pPr>
        <w:pStyle w:val="ListParagraph"/>
        <w:widowControl w:val="0"/>
        <w:numPr>
          <w:ilvl w:val="2"/>
          <w:numId w:val="1"/>
        </w:numPr>
        <w:autoSpaceDE w:val="0"/>
        <w:autoSpaceDN w:val="0"/>
        <w:adjustRightInd w:val="0"/>
        <w:spacing w:after="0" w:line="360" w:lineRule="atLeast"/>
        <w:ind w:left="1843" w:right="29" w:hanging="851"/>
        <w:jc w:val="both"/>
        <w:rPr>
          <w:rFonts w:ascii="Arial" w:hAnsi="Arial" w:cs="Arial"/>
        </w:rPr>
      </w:pPr>
      <w:r w:rsidRPr="005A066E">
        <w:rPr>
          <w:rFonts w:ascii="Arial" w:hAnsi="Arial" w:cs="Arial"/>
        </w:rPr>
        <w:t>it has all the insurances required in its sector.</w:t>
      </w:r>
    </w:p>
    <w:p w14:paraId="1A89FFCA" w14:textId="77777777" w:rsidR="00A93A74" w:rsidRPr="005A066E" w:rsidRDefault="00A93A74" w:rsidP="005C5EEC">
      <w:pPr>
        <w:pStyle w:val="ListParagraph"/>
        <w:widowControl w:val="0"/>
        <w:autoSpaceDE w:val="0"/>
        <w:autoSpaceDN w:val="0"/>
        <w:adjustRightInd w:val="0"/>
        <w:spacing w:after="0" w:line="360" w:lineRule="atLeast"/>
        <w:ind w:left="792" w:right="29"/>
        <w:jc w:val="both"/>
        <w:rPr>
          <w:rFonts w:ascii="Arial" w:hAnsi="Arial" w:cs="Arial"/>
        </w:rPr>
      </w:pPr>
    </w:p>
    <w:p w14:paraId="3B26AFF1" w14:textId="77777777" w:rsidR="00A93A74" w:rsidRDefault="00A93A74" w:rsidP="009058D7">
      <w:pPr>
        <w:pStyle w:val="Heading1"/>
      </w:pPr>
      <w:bookmarkStart w:id="7" w:name="_Toc29545076"/>
      <w:r w:rsidRPr="00CD3AA7">
        <w:t xml:space="preserve">PRASA </w:t>
      </w:r>
      <w:r w:rsidR="00CD3AA7" w:rsidRPr="00CD3AA7">
        <w:t>WARRANTIES</w:t>
      </w:r>
      <w:bookmarkEnd w:id="7"/>
    </w:p>
    <w:p w14:paraId="563875EF"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4F11334E"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61EA1D3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850"/>
        <w:jc w:val="both"/>
        <w:rPr>
          <w:rFonts w:ascii="Arial" w:hAnsi="Arial" w:cs="Arial"/>
        </w:rPr>
      </w:pPr>
      <w:r w:rsidRPr="005A066E">
        <w:rPr>
          <w:rFonts w:ascii="Arial" w:hAnsi="Arial" w:cs="Arial"/>
        </w:rPr>
        <w:t>PRASA hereby warrants that:</w:t>
      </w:r>
    </w:p>
    <w:p w14:paraId="6D708832" w14:textId="77777777" w:rsidR="00CD3AA7" w:rsidRPr="005A066E" w:rsidRDefault="00CD3AA7" w:rsidP="008B7ECE">
      <w:pPr>
        <w:pStyle w:val="ListParagraph"/>
        <w:widowControl w:val="0"/>
        <w:autoSpaceDE w:val="0"/>
        <w:autoSpaceDN w:val="0"/>
        <w:adjustRightInd w:val="0"/>
        <w:spacing w:after="0" w:line="360" w:lineRule="atLeast"/>
        <w:ind w:left="1134" w:right="29" w:hanging="850"/>
        <w:jc w:val="both"/>
        <w:rPr>
          <w:rFonts w:ascii="Arial" w:hAnsi="Arial" w:cs="Arial"/>
        </w:rPr>
      </w:pPr>
    </w:p>
    <w:p w14:paraId="1125DA9B" w14:textId="77777777" w:rsidR="00A93A74" w:rsidRDefault="00A93A74" w:rsidP="008B7ECE">
      <w:pPr>
        <w:pStyle w:val="ListParagraph"/>
        <w:widowControl w:val="0"/>
        <w:numPr>
          <w:ilvl w:val="2"/>
          <w:numId w:val="1"/>
        </w:numPr>
        <w:autoSpaceDE w:val="0"/>
        <w:autoSpaceDN w:val="0"/>
        <w:adjustRightInd w:val="0"/>
        <w:spacing w:after="0" w:line="360" w:lineRule="atLeast"/>
        <w:ind w:left="1701" w:right="29" w:hanging="708"/>
        <w:jc w:val="both"/>
        <w:rPr>
          <w:rFonts w:ascii="Arial" w:hAnsi="Arial" w:cs="Arial"/>
        </w:rPr>
      </w:pPr>
      <w:r w:rsidRPr="005A066E">
        <w:rPr>
          <w:rFonts w:ascii="Arial" w:hAnsi="Arial" w:cs="Arial"/>
        </w:rPr>
        <w:t>it has taken a</w:t>
      </w:r>
      <w:r w:rsidR="00CD3AA7">
        <w:rPr>
          <w:rFonts w:ascii="Arial" w:hAnsi="Arial" w:cs="Arial"/>
        </w:rPr>
        <w:t>ll</w:t>
      </w:r>
      <w:r w:rsidRPr="005A066E">
        <w:rPr>
          <w:rFonts w:ascii="Arial" w:hAnsi="Arial" w:cs="Arial"/>
        </w:rPr>
        <w:t xml:space="preserve"> necessary actions to authorise its execution of and to fu</w:t>
      </w:r>
      <w:r w:rsidR="00CD3AA7">
        <w:rPr>
          <w:rFonts w:ascii="Arial" w:hAnsi="Arial" w:cs="Arial"/>
        </w:rPr>
        <w:t>l</w:t>
      </w:r>
      <w:r w:rsidRPr="005A066E">
        <w:rPr>
          <w:rFonts w:ascii="Arial" w:hAnsi="Arial" w:cs="Arial"/>
        </w:rPr>
        <w:t>fi</w:t>
      </w:r>
      <w:r w:rsidR="00CD3AA7">
        <w:rPr>
          <w:rFonts w:ascii="Arial" w:hAnsi="Arial" w:cs="Arial"/>
        </w:rPr>
        <w:t>ll</w:t>
      </w:r>
      <w:r w:rsidRPr="005A066E">
        <w:rPr>
          <w:rFonts w:ascii="Arial" w:hAnsi="Arial" w:cs="Arial"/>
        </w:rPr>
        <w:t xml:space="preserve"> its</w:t>
      </w:r>
      <w:r w:rsidR="00946932" w:rsidRPr="005A066E">
        <w:rPr>
          <w:rFonts w:ascii="Arial" w:hAnsi="Arial" w:cs="Arial"/>
        </w:rPr>
        <w:t xml:space="preserve"> </w:t>
      </w:r>
      <w:r w:rsidRPr="005A066E">
        <w:rPr>
          <w:rFonts w:ascii="Arial" w:hAnsi="Arial" w:cs="Arial"/>
        </w:rPr>
        <w:t>obligations under this Agreement; and</w:t>
      </w:r>
    </w:p>
    <w:p w14:paraId="74402A45" w14:textId="77777777" w:rsidR="00CD3AA7" w:rsidRDefault="00CD3AA7" w:rsidP="008B7ECE">
      <w:pPr>
        <w:pStyle w:val="ListParagraph"/>
        <w:widowControl w:val="0"/>
        <w:autoSpaceDE w:val="0"/>
        <w:autoSpaceDN w:val="0"/>
        <w:adjustRightInd w:val="0"/>
        <w:spacing w:after="0" w:line="360" w:lineRule="atLeast"/>
        <w:ind w:left="1701" w:right="29" w:hanging="708"/>
        <w:jc w:val="both"/>
        <w:rPr>
          <w:rFonts w:ascii="Arial" w:hAnsi="Arial" w:cs="Arial"/>
        </w:rPr>
      </w:pPr>
    </w:p>
    <w:p w14:paraId="5CA2A196" w14:textId="77777777" w:rsidR="00A93A74" w:rsidRPr="005A066E" w:rsidRDefault="00A93A74" w:rsidP="008B7ECE">
      <w:pPr>
        <w:pStyle w:val="ListParagraph"/>
        <w:widowControl w:val="0"/>
        <w:numPr>
          <w:ilvl w:val="2"/>
          <w:numId w:val="1"/>
        </w:numPr>
        <w:autoSpaceDE w:val="0"/>
        <w:autoSpaceDN w:val="0"/>
        <w:adjustRightInd w:val="0"/>
        <w:spacing w:after="0" w:line="360" w:lineRule="atLeast"/>
        <w:ind w:left="1701" w:right="29" w:hanging="708"/>
        <w:jc w:val="both"/>
        <w:rPr>
          <w:rFonts w:ascii="Arial" w:hAnsi="Arial" w:cs="Arial"/>
        </w:rPr>
      </w:pPr>
      <w:r w:rsidRPr="005A066E">
        <w:rPr>
          <w:rFonts w:ascii="Arial" w:hAnsi="Arial" w:cs="Arial"/>
        </w:rPr>
        <w:t>its obligations under this Agreement are legal, valid, binding and enforceable</w:t>
      </w:r>
      <w:r w:rsidR="00946932" w:rsidRPr="005A066E">
        <w:rPr>
          <w:rFonts w:ascii="Arial" w:hAnsi="Arial" w:cs="Arial"/>
        </w:rPr>
        <w:t xml:space="preserve"> </w:t>
      </w:r>
      <w:r w:rsidRPr="005A066E">
        <w:rPr>
          <w:rFonts w:ascii="Arial" w:hAnsi="Arial" w:cs="Arial"/>
        </w:rPr>
        <w:t>against it, in accordance with the terms of this Agreement.</w:t>
      </w:r>
    </w:p>
    <w:p w14:paraId="661DCF88" w14:textId="784FCD65" w:rsidR="00A93A74" w:rsidRDefault="00A93A74" w:rsidP="005C5EEC">
      <w:pPr>
        <w:pStyle w:val="ListParagraph"/>
        <w:widowControl w:val="0"/>
        <w:autoSpaceDE w:val="0"/>
        <w:autoSpaceDN w:val="0"/>
        <w:adjustRightInd w:val="0"/>
        <w:spacing w:after="0" w:line="360" w:lineRule="atLeast"/>
        <w:ind w:left="1224" w:right="29"/>
        <w:jc w:val="both"/>
        <w:rPr>
          <w:rFonts w:ascii="Arial" w:hAnsi="Arial" w:cs="Arial"/>
        </w:rPr>
      </w:pPr>
    </w:p>
    <w:p w14:paraId="28879D52" w14:textId="77777777" w:rsidR="008B7ECE" w:rsidRPr="005A066E" w:rsidRDefault="008B7ECE" w:rsidP="005C5EEC">
      <w:pPr>
        <w:pStyle w:val="ListParagraph"/>
        <w:widowControl w:val="0"/>
        <w:autoSpaceDE w:val="0"/>
        <w:autoSpaceDN w:val="0"/>
        <w:adjustRightInd w:val="0"/>
        <w:spacing w:after="0" w:line="360" w:lineRule="atLeast"/>
        <w:ind w:left="1224" w:right="29"/>
        <w:jc w:val="both"/>
        <w:rPr>
          <w:rFonts w:ascii="Arial" w:hAnsi="Arial" w:cs="Arial"/>
        </w:rPr>
      </w:pPr>
    </w:p>
    <w:p w14:paraId="20AF7EA8" w14:textId="77777777" w:rsidR="00A93A74" w:rsidRDefault="00A93A74" w:rsidP="009058D7">
      <w:pPr>
        <w:pStyle w:val="Heading1"/>
      </w:pPr>
      <w:bookmarkStart w:id="8" w:name="_Toc29545077"/>
      <w:r w:rsidRPr="00CD3AA7">
        <w:lastRenderedPageBreak/>
        <w:t>CO- OPERAT</w:t>
      </w:r>
      <w:r w:rsidR="00CD3AA7" w:rsidRPr="00CD3AA7">
        <w:t>I</w:t>
      </w:r>
      <w:r w:rsidRPr="00CD3AA7">
        <w:t>ON</w:t>
      </w:r>
      <w:bookmarkEnd w:id="8"/>
    </w:p>
    <w:p w14:paraId="079ABC3D"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56343565"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2BF1373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Each Party shalt co-operate with the other in the exercise and performance of their</w:t>
      </w:r>
      <w:r w:rsidR="00946932" w:rsidRPr="005A066E">
        <w:rPr>
          <w:rFonts w:ascii="Arial" w:hAnsi="Arial" w:cs="Arial"/>
        </w:rPr>
        <w:t xml:space="preserve"> </w:t>
      </w:r>
      <w:r w:rsidRPr="005A066E">
        <w:rPr>
          <w:rFonts w:ascii="Arial" w:hAnsi="Arial" w:cs="Arial"/>
        </w:rPr>
        <w:t xml:space="preserve">respective rights and </w:t>
      </w:r>
      <w:r w:rsidR="00CD3AA7" w:rsidRPr="005A066E">
        <w:rPr>
          <w:rFonts w:ascii="Arial" w:hAnsi="Arial" w:cs="Arial"/>
        </w:rPr>
        <w:t>obligations</w:t>
      </w:r>
      <w:r w:rsidRPr="005A066E">
        <w:rPr>
          <w:rFonts w:ascii="Arial" w:hAnsi="Arial" w:cs="Arial"/>
        </w:rPr>
        <w:t xml:space="preserve"> in terms of this Agreement.</w:t>
      </w:r>
    </w:p>
    <w:p w14:paraId="520885D7" w14:textId="75AB0F8E" w:rsidR="00B42DE4" w:rsidRDefault="00B42DE4">
      <w:pPr>
        <w:rPr>
          <w:rFonts w:ascii="Arial" w:hAnsi="Arial" w:cs="Arial"/>
          <w:b/>
        </w:rPr>
      </w:pPr>
    </w:p>
    <w:p w14:paraId="2C035E3A" w14:textId="77777777" w:rsidR="00A93A74" w:rsidRDefault="00A93A74" w:rsidP="009058D7">
      <w:pPr>
        <w:pStyle w:val="Heading1"/>
      </w:pPr>
      <w:bookmarkStart w:id="9" w:name="_Toc29545078"/>
      <w:r w:rsidRPr="00CD3AA7">
        <w:t>SERVICES</w:t>
      </w:r>
      <w:bookmarkEnd w:id="9"/>
    </w:p>
    <w:p w14:paraId="184297BC"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4DC3D7C5"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6D397D8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The </w:t>
      </w:r>
      <w:r w:rsidR="00CD3AA7" w:rsidRPr="005A066E">
        <w:rPr>
          <w:rFonts w:ascii="Arial" w:hAnsi="Arial" w:cs="Arial"/>
        </w:rPr>
        <w:t>Consultant</w:t>
      </w:r>
      <w:r w:rsidRPr="005A066E">
        <w:rPr>
          <w:rFonts w:ascii="Arial" w:hAnsi="Arial" w:cs="Arial"/>
        </w:rPr>
        <w:t xml:space="preserve"> shall provide the Services in accordance with Good Industry</w:t>
      </w:r>
      <w:r w:rsidR="00946932" w:rsidRPr="005A066E">
        <w:rPr>
          <w:rFonts w:ascii="Arial" w:hAnsi="Arial" w:cs="Arial"/>
        </w:rPr>
        <w:t xml:space="preserve"> </w:t>
      </w:r>
      <w:r w:rsidRPr="005A066E">
        <w:rPr>
          <w:rFonts w:ascii="Arial" w:hAnsi="Arial" w:cs="Arial"/>
        </w:rPr>
        <w:t>Practice and this Agreement.</w:t>
      </w:r>
    </w:p>
    <w:p w14:paraId="51927405" w14:textId="77777777" w:rsidR="00CD3AA7" w:rsidRPr="005A066E" w:rsidRDefault="00CD3AA7"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7A79CFEF"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The detailed scope of Services and the </w:t>
      </w:r>
      <w:r w:rsidR="00CD3AA7" w:rsidRPr="005A066E">
        <w:rPr>
          <w:rFonts w:ascii="Arial" w:hAnsi="Arial" w:cs="Arial"/>
        </w:rPr>
        <w:t>timelines</w:t>
      </w:r>
      <w:r w:rsidRPr="005A066E">
        <w:rPr>
          <w:rFonts w:ascii="Arial" w:hAnsi="Arial" w:cs="Arial"/>
        </w:rPr>
        <w:t xml:space="preserve"> for the provisions of those</w:t>
      </w:r>
      <w:r w:rsidR="00946932" w:rsidRPr="005A066E">
        <w:rPr>
          <w:rFonts w:ascii="Arial" w:hAnsi="Arial" w:cs="Arial"/>
        </w:rPr>
        <w:t xml:space="preserve"> </w:t>
      </w:r>
      <w:r w:rsidRPr="005A066E">
        <w:rPr>
          <w:rFonts w:ascii="Arial" w:hAnsi="Arial" w:cs="Arial"/>
        </w:rPr>
        <w:t xml:space="preserve">services to be provided by the Consultant is </w:t>
      </w:r>
      <w:r w:rsidR="00CD3AA7" w:rsidRPr="005A066E">
        <w:rPr>
          <w:rFonts w:ascii="Arial" w:hAnsi="Arial" w:cs="Arial"/>
        </w:rPr>
        <w:t>detailed</w:t>
      </w:r>
      <w:r w:rsidRPr="005A066E">
        <w:rPr>
          <w:rFonts w:ascii="Arial" w:hAnsi="Arial" w:cs="Arial"/>
        </w:rPr>
        <w:t xml:space="preserve"> in the Scope of Services</w:t>
      </w:r>
      <w:r w:rsidR="00946932" w:rsidRPr="005A066E">
        <w:rPr>
          <w:rFonts w:ascii="Arial" w:hAnsi="Arial" w:cs="Arial"/>
        </w:rPr>
        <w:t xml:space="preserve"> </w:t>
      </w:r>
      <w:r w:rsidR="00CD3AA7" w:rsidRPr="005A066E">
        <w:rPr>
          <w:rFonts w:ascii="Arial" w:hAnsi="Arial" w:cs="Arial"/>
        </w:rPr>
        <w:t>Schedule</w:t>
      </w:r>
      <w:r w:rsidRPr="005A066E">
        <w:rPr>
          <w:rFonts w:ascii="Arial" w:hAnsi="Arial" w:cs="Arial"/>
        </w:rPr>
        <w:t xml:space="preserve"> A.</w:t>
      </w:r>
    </w:p>
    <w:p w14:paraId="2E2B0826" w14:textId="77777777" w:rsidR="00CD3AA7" w:rsidRPr="00CD3AA7" w:rsidRDefault="00CD3AA7" w:rsidP="005C5EEC">
      <w:pPr>
        <w:pStyle w:val="ListParagraph"/>
        <w:jc w:val="both"/>
        <w:rPr>
          <w:rFonts w:ascii="Arial" w:hAnsi="Arial" w:cs="Arial"/>
        </w:rPr>
      </w:pPr>
    </w:p>
    <w:p w14:paraId="43E46B40" w14:textId="77777777" w:rsidR="00A93A74" w:rsidRDefault="00A93A74" w:rsidP="009058D7">
      <w:pPr>
        <w:pStyle w:val="Heading1"/>
      </w:pPr>
      <w:bookmarkStart w:id="10" w:name="_Toc29545079"/>
      <w:r w:rsidRPr="00CD3AA7">
        <w:t>PAYMENT</w:t>
      </w:r>
      <w:bookmarkEnd w:id="10"/>
    </w:p>
    <w:p w14:paraId="2CF36119"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0FE0D6AC"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3F984F1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The payments for Services shalt be paid in accordance with the Payment </w:t>
      </w:r>
      <w:r w:rsidR="00CD3AA7" w:rsidRPr="005A066E">
        <w:rPr>
          <w:rFonts w:ascii="Arial" w:hAnsi="Arial" w:cs="Arial"/>
        </w:rPr>
        <w:t>Schedule</w:t>
      </w:r>
      <w:r w:rsidR="00946932" w:rsidRPr="005A066E">
        <w:rPr>
          <w:rFonts w:ascii="Arial" w:hAnsi="Arial" w:cs="Arial"/>
        </w:rPr>
        <w:t xml:space="preserve"> </w:t>
      </w:r>
      <w:r w:rsidRPr="005A066E">
        <w:rPr>
          <w:rFonts w:ascii="Arial" w:hAnsi="Arial" w:cs="Arial"/>
        </w:rPr>
        <w:t xml:space="preserve">which is </w:t>
      </w:r>
      <w:r w:rsidRPr="003F6CB4">
        <w:rPr>
          <w:rFonts w:ascii="Arial" w:hAnsi="Arial" w:cs="Arial"/>
        </w:rPr>
        <w:t>Annexure "</w:t>
      </w:r>
      <w:r w:rsidR="003F6CB4" w:rsidRPr="003F6CB4">
        <w:rPr>
          <w:rFonts w:ascii="Arial" w:hAnsi="Arial" w:cs="Arial"/>
        </w:rPr>
        <w:t>C</w:t>
      </w:r>
      <w:r w:rsidRPr="003F6CB4">
        <w:rPr>
          <w:rFonts w:ascii="Arial" w:hAnsi="Arial" w:cs="Arial"/>
        </w:rPr>
        <w:t xml:space="preserve">" </w:t>
      </w:r>
      <w:r w:rsidRPr="005A066E">
        <w:rPr>
          <w:rFonts w:ascii="Arial" w:hAnsi="Arial" w:cs="Arial"/>
        </w:rPr>
        <w:t>of this Agreement.</w:t>
      </w:r>
    </w:p>
    <w:p w14:paraId="511FE214" w14:textId="77777777" w:rsidR="00CD3AA7" w:rsidRPr="005A066E" w:rsidRDefault="00CD3AA7"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4F30EB3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Payment shall be made into the Consultants bank account set out in the invoice.</w:t>
      </w:r>
    </w:p>
    <w:p w14:paraId="22BD5210" w14:textId="77777777" w:rsidR="00CD3AA7" w:rsidRPr="00CD3AA7" w:rsidRDefault="00CD3AA7" w:rsidP="008B7ECE">
      <w:pPr>
        <w:widowControl w:val="0"/>
        <w:autoSpaceDE w:val="0"/>
        <w:autoSpaceDN w:val="0"/>
        <w:adjustRightInd w:val="0"/>
        <w:spacing w:after="0" w:line="360" w:lineRule="atLeast"/>
        <w:ind w:left="1134" w:right="29" w:hanging="567"/>
        <w:jc w:val="both"/>
        <w:rPr>
          <w:rFonts w:ascii="Arial" w:hAnsi="Arial" w:cs="Arial"/>
        </w:rPr>
      </w:pPr>
    </w:p>
    <w:p w14:paraId="5401ED8D"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PRASA </w:t>
      </w:r>
      <w:r w:rsidR="00CD3AA7" w:rsidRPr="005A066E">
        <w:rPr>
          <w:rFonts w:ascii="Arial" w:hAnsi="Arial" w:cs="Arial"/>
        </w:rPr>
        <w:t>shall</w:t>
      </w:r>
      <w:r w:rsidRPr="005A066E">
        <w:rPr>
          <w:rFonts w:ascii="Arial" w:hAnsi="Arial" w:cs="Arial"/>
        </w:rPr>
        <w:t xml:space="preserve"> effect paymen</w:t>
      </w:r>
      <w:r w:rsidR="003F6CB4">
        <w:rPr>
          <w:rFonts w:ascii="Arial" w:hAnsi="Arial" w:cs="Arial"/>
        </w:rPr>
        <w:t xml:space="preserve">t </w:t>
      </w:r>
      <w:r w:rsidR="00946932" w:rsidRPr="005A066E">
        <w:rPr>
          <w:rFonts w:ascii="Arial" w:hAnsi="Arial" w:cs="Arial"/>
        </w:rPr>
        <w:t>30 (thirty) days after</w:t>
      </w:r>
      <w:r w:rsidRPr="005A066E">
        <w:rPr>
          <w:rFonts w:ascii="Arial" w:hAnsi="Arial" w:cs="Arial"/>
        </w:rPr>
        <w:t xml:space="preserve"> receipt of such an invoice.</w:t>
      </w:r>
    </w:p>
    <w:p w14:paraId="69032DD6" w14:textId="77777777" w:rsidR="00CD3AA7" w:rsidRPr="00CD3AA7" w:rsidRDefault="00CD3AA7" w:rsidP="005C5EEC">
      <w:pPr>
        <w:pStyle w:val="ListParagraph"/>
        <w:jc w:val="both"/>
        <w:rPr>
          <w:rFonts w:ascii="Arial" w:hAnsi="Arial" w:cs="Arial"/>
        </w:rPr>
      </w:pPr>
    </w:p>
    <w:p w14:paraId="3A024EFF" w14:textId="77777777" w:rsidR="00A93A74" w:rsidRDefault="00946932" w:rsidP="009058D7">
      <w:pPr>
        <w:pStyle w:val="Heading1"/>
      </w:pPr>
      <w:bookmarkStart w:id="11" w:name="_Toc29545080"/>
      <w:r w:rsidRPr="00CD3AA7">
        <w:t>I</w:t>
      </w:r>
      <w:r w:rsidR="00A93A74" w:rsidRPr="00CD3AA7">
        <w:t>NVOICING</w:t>
      </w:r>
      <w:bookmarkEnd w:id="11"/>
    </w:p>
    <w:p w14:paraId="059D67D4"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02A4E5AB"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0B0B86B3"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The Consultant shalt issue to PRASA invoices in accordance to Payment Schedule</w:t>
      </w:r>
      <w:r w:rsidR="00B53076" w:rsidRPr="005A066E">
        <w:rPr>
          <w:rFonts w:ascii="Arial" w:hAnsi="Arial" w:cs="Arial"/>
        </w:rPr>
        <w:t xml:space="preserve"> </w:t>
      </w:r>
      <w:r w:rsidRPr="005A066E">
        <w:rPr>
          <w:rFonts w:ascii="Arial" w:hAnsi="Arial" w:cs="Arial"/>
        </w:rPr>
        <w:t>and the invoices shall:</w:t>
      </w:r>
    </w:p>
    <w:p w14:paraId="543B2FA2" w14:textId="77777777" w:rsidR="00CD3AA7" w:rsidRPr="005A066E" w:rsidRDefault="00CD3AA7"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7D9F49EE" w14:textId="77777777" w:rsidR="00A93A74"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indicate the VAT number of the Consultant;</w:t>
      </w:r>
    </w:p>
    <w:p w14:paraId="62E43C8D" w14:textId="77777777" w:rsidR="00CD3AA7" w:rsidRPr="005A066E" w:rsidRDefault="00CD3AA7" w:rsidP="008B7ECE">
      <w:pPr>
        <w:pStyle w:val="ListParagraph"/>
        <w:widowControl w:val="0"/>
        <w:autoSpaceDE w:val="0"/>
        <w:autoSpaceDN w:val="0"/>
        <w:adjustRightInd w:val="0"/>
        <w:spacing w:after="0" w:line="360" w:lineRule="atLeast"/>
        <w:ind w:left="1985" w:right="29" w:hanging="851"/>
        <w:jc w:val="both"/>
        <w:rPr>
          <w:rFonts w:ascii="Arial" w:hAnsi="Arial" w:cs="Arial"/>
        </w:rPr>
      </w:pPr>
    </w:p>
    <w:p w14:paraId="68F3C842" w14:textId="77777777" w:rsidR="00A93A74"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 xml:space="preserve">Indicate the full details of the </w:t>
      </w:r>
      <w:r w:rsidR="00CD3AA7" w:rsidRPr="005A066E">
        <w:rPr>
          <w:rFonts w:ascii="Arial" w:hAnsi="Arial" w:cs="Arial"/>
        </w:rPr>
        <w:t>Consultant</w:t>
      </w:r>
      <w:r w:rsidRPr="005A066E">
        <w:rPr>
          <w:rFonts w:ascii="Arial" w:hAnsi="Arial" w:cs="Arial"/>
        </w:rPr>
        <w:t xml:space="preserve"> and bank account;</w:t>
      </w:r>
    </w:p>
    <w:p w14:paraId="6B56806A" w14:textId="77777777" w:rsidR="00CD3AA7" w:rsidRPr="00CD3AA7" w:rsidRDefault="00CD3AA7" w:rsidP="008B7ECE">
      <w:pPr>
        <w:pStyle w:val="ListParagraph"/>
        <w:ind w:left="1985" w:hanging="851"/>
        <w:jc w:val="both"/>
        <w:rPr>
          <w:rFonts w:ascii="Arial" w:hAnsi="Arial" w:cs="Arial"/>
        </w:rPr>
      </w:pPr>
    </w:p>
    <w:p w14:paraId="708946AF" w14:textId="77777777" w:rsidR="00A93A74"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Be a valid tax invoice in accordance with the requirements of the South</w:t>
      </w:r>
      <w:r w:rsidR="00B53076" w:rsidRPr="005A066E">
        <w:rPr>
          <w:rFonts w:ascii="Arial" w:hAnsi="Arial" w:cs="Arial"/>
        </w:rPr>
        <w:t xml:space="preserve"> </w:t>
      </w:r>
      <w:r w:rsidRPr="005A066E">
        <w:rPr>
          <w:rFonts w:ascii="Arial" w:hAnsi="Arial" w:cs="Arial"/>
        </w:rPr>
        <w:t>African Revenue Services: and</w:t>
      </w:r>
    </w:p>
    <w:p w14:paraId="5D69A23B" w14:textId="77777777" w:rsidR="00CD3AA7" w:rsidRPr="00CD3AA7" w:rsidRDefault="00CD3AA7" w:rsidP="008B7ECE">
      <w:pPr>
        <w:pStyle w:val="ListParagraph"/>
        <w:ind w:left="1985" w:hanging="851"/>
        <w:jc w:val="both"/>
        <w:rPr>
          <w:rFonts w:ascii="Arial" w:hAnsi="Arial" w:cs="Arial"/>
        </w:rPr>
      </w:pPr>
    </w:p>
    <w:p w14:paraId="3881989C" w14:textId="77777777" w:rsidR="00A93A74" w:rsidRDefault="00A93A74" w:rsidP="008B7ECE">
      <w:pPr>
        <w:pStyle w:val="ListParagraph"/>
        <w:widowControl w:val="0"/>
        <w:numPr>
          <w:ilvl w:val="2"/>
          <w:numId w:val="1"/>
        </w:numPr>
        <w:autoSpaceDE w:val="0"/>
        <w:autoSpaceDN w:val="0"/>
        <w:adjustRightInd w:val="0"/>
        <w:spacing w:after="0" w:line="360" w:lineRule="atLeast"/>
        <w:ind w:left="1985" w:right="29" w:hanging="851"/>
        <w:jc w:val="both"/>
        <w:rPr>
          <w:rFonts w:ascii="Arial" w:hAnsi="Arial" w:cs="Arial"/>
        </w:rPr>
      </w:pPr>
      <w:r w:rsidRPr="005A066E">
        <w:rPr>
          <w:rFonts w:ascii="Arial" w:hAnsi="Arial" w:cs="Arial"/>
        </w:rPr>
        <w:t>Indicate the vendor number provided to the Consultant by PRASA.</w:t>
      </w:r>
    </w:p>
    <w:p w14:paraId="5EC87714" w14:textId="77777777" w:rsidR="00CD3AA7" w:rsidRPr="00CD3AA7" w:rsidRDefault="00CD3AA7" w:rsidP="008B7ECE">
      <w:pPr>
        <w:pStyle w:val="ListParagraph"/>
        <w:ind w:left="1134" w:hanging="567"/>
        <w:jc w:val="both"/>
        <w:rPr>
          <w:rFonts w:ascii="Arial" w:hAnsi="Arial" w:cs="Arial"/>
        </w:rPr>
      </w:pPr>
    </w:p>
    <w:p w14:paraId="03456810" w14:textId="77777777" w:rsidR="00A93A74" w:rsidRDefault="00A93A74" w:rsidP="009058D7">
      <w:pPr>
        <w:pStyle w:val="Heading1"/>
      </w:pPr>
      <w:bookmarkStart w:id="12" w:name="_Toc29545081"/>
      <w:r w:rsidRPr="00CD3AA7">
        <w:lastRenderedPageBreak/>
        <w:t>INSURANCE</w:t>
      </w:r>
      <w:bookmarkEnd w:id="12"/>
    </w:p>
    <w:p w14:paraId="18B5EC88"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163FD229"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296E3494"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The </w:t>
      </w:r>
      <w:r w:rsidR="00CD3AA7" w:rsidRPr="005A066E">
        <w:rPr>
          <w:rFonts w:ascii="Arial" w:hAnsi="Arial" w:cs="Arial"/>
        </w:rPr>
        <w:t>Consultant</w:t>
      </w:r>
      <w:r w:rsidRPr="005A066E">
        <w:rPr>
          <w:rFonts w:ascii="Arial" w:hAnsi="Arial" w:cs="Arial"/>
        </w:rPr>
        <w:t xml:space="preserve"> confirms that it maintains Professional Indemnity Insurance with a we</w:t>
      </w:r>
      <w:r w:rsidR="00CD3AA7">
        <w:rPr>
          <w:rFonts w:ascii="Arial" w:hAnsi="Arial" w:cs="Arial"/>
        </w:rPr>
        <w:t>ll-</w:t>
      </w:r>
      <w:r w:rsidRPr="005A066E">
        <w:rPr>
          <w:rFonts w:ascii="Arial" w:hAnsi="Arial" w:cs="Arial"/>
        </w:rPr>
        <w:t xml:space="preserve">established insurance office or a reputable underwriter. The </w:t>
      </w:r>
      <w:r w:rsidR="00CD3AA7" w:rsidRPr="005A066E">
        <w:rPr>
          <w:rFonts w:ascii="Arial" w:hAnsi="Arial" w:cs="Arial"/>
        </w:rPr>
        <w:t>Consultant</w:t>
      </w:r>
      <w:r w:rsidRPr="005A066E">
        <w:rPr>
          <w:rFonts w:ascii="Arial" w:hAnsi="Arial" w:cs="Arial"/>
        </w:rPr>
        <w:t xml:space="preserve"> undertakes to</w:t>
      </w:r>
      <w:r w:rsidR="00B53076" w:rsidRPr="005A066E">
        <w:rPr>
          <w:rFonts w:ascii="Arial" w:hAnsi="Arial" w:cs="Arial"/>
        </w:rPr>
        <w:t xml:space="preserve"> </w:t>
      </w:r>
      <w:r w:rsidRPr="005A066E">
        <w:rPr>
          <w:rFonts w:ascii="Arial" w:hAnsi="Arial" w:cs="Arial"/>
        </w:rPr>
        <w:t>maintain such insurance for a period of 1 year from completion of the Services</w:t>
      </w:r>
      <w:r w:rsidR="00CD3AA7">
        <w:rPr>
          <w:rFonts w:ascii="Arial" w:hAnsi="Arial" w:cs="Arial"/>
        </w:rPr>
        <w:t>,</w:t>
      </w:r>
      <w:r w:rsidR="00B53076" w:rsidRPr="005A066E">
        <w:rPr>
          <w:rFonts w:ascii="Arial" w:hAnsi="Arial" w:cs="Arial"/>
        </w:rPr>
        <w:t xml:space="preserve"> </w:t>
      </w:r>
      <w:r w:rsidRPr="005A066E">
        <w:rPr>
          <w:rFonts w:ascii="Arial" w:hAnsi="Arial" w:cs="Arial"/>
        </w:rPr>
        <w:t xml:space="preserve">provided the same remains </w:t>
      </w:r>
      <w:r w:rsidR="00CD3AA7" w:rsidRPr="005A066E">
        <w:rPr>
          <w:rFonts w:ascii="Arial" w:hAnsi="Arial" w:cs="Arial"/>
        </w:rPr>
        <w:t>available</w:t>
      </w:r>
      <w:r w:rsidRPr="005A066E">
        <w:rPr>
          <w:rFonts w:ascii="Arial" w:hAnsi="Arial" w:cs="Arial"/>
        </w:rPr>
        <w:t xml:space="preserve"> in the market at reasonable premium rates.</w:t>
      </w:r>
    </w:p>
    <w:p w14:paraId="03E3E8C3" w14:textId="77777777" w:rsidR="00CD3AA7" w:rsidRPr="005A066E" w:rsidRDefault="00CD3AA7" w:rsidP="005C5EEC">
      <w:pPr>
        <w:pStyle w:val="ListParagraph"/>
        <w:widowControl w:val="0"/>
        <w:autoSpaceDE w:val="0"/>
        <w:autoSpaceDN w:val="0"/>
        <w:adjustRightInd w:val="0"/>
        <w:spacing w:after="0" w:line="360" w:lineRule="atLeast"/>
        <w:ind w:left="792" w:right="29"/>
        <w:jc w:val="both"/>
        <w:rPr>
          <w:rFonts w:ascii="Arial" w:hAnsi="Arial" w:cs="Arial"/>
        </w:rPr>
      </w:pPr>
    </w:p>
    <w:p w14:paraId="59652FE5" w14:textId="77777777" w:rsidR="00A93A74" w:rsidRPr="00CD3AA7" w:rsidRDefault="00A93A74" w:rsidP="009058D7">
      <w:pPr>
        <w:pStyle w:val="Heading1"/>
      </w:pPr>
      <w:bookmarkStart w:id="13" w:name="_Toc29545082"/>
      <w:r w:rsidRPr="00CD3AA7">
        <w:t>PLACE WHERE SERVICES W</w:t>
      </w:r>
      <w:r w:rsidR="00CD3AA7" w:rsidRPr="00CD3AA7">
        <w:t>I</w:t>
      </w:r>
      <w:r w:rsidRPr="00CD3AA7">
        <w:t>LL BE RENDERED</w:t>
      </w:r>
      <w:bookmarkEnd w:id="13"/>
    </w:p>
    <w:p w14:paraId="19EB40BB"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711F05EB" w14:textId="73C6307B"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The Consultant wil</w:t>
      </w:r>
      <w:r w:rsidR="00D97162">
        <w:rPr>
          <w:rFonts w:ascii="Arial" w:hAnsi="Arial" w:cs="Arial"/>
        </w:rPr>
        <w:t>l</w:t>
      </w:r>
      <w:r w:rsidRPr="005A066E">
        <w:rPr>
          <w:rFonts w:ascii="Arial" w:hAnsi="Arial" w:cs="Arial"/>
        </w:rPr>
        <w:t xml:space="preserve"> perform most services in accordance with this contract at a</w:t>
      </w:r>
      <w:r w:rsidR="00B53076" w:rsidRPr="005A066E">
        <w:rPr>
          <w:rFonts w:ascii="Arial" w:hAnsi="Arial" w:cs="Arial"/>
        </w:rPr>
        <w:t xml:space="preserve"> </w:t>
      </w:r>
      <w:r w:rsidRPr="005A066E">
        <w:rPr>
          <w:rFonts w:ascii="Arial" w:hAnsi="Arial" w:cs="Arial"/>
        </w:rPr>
        <w:t>location of consultant</w:t>
      </w:r>
      <w:r w:rsidR="00CD3AA7">
        <w:rPr>
          <w:rFonts w:ascii="Arial" w:hAnsi="Arial" w:cs="Arial"/>
        </w:rPr>
        <w:t>’</w:t>
      </w:r>
      <w:r w:rsidRPr="005A066E">
        <w:rPr>
          <w:rFonts w:ascii="Arial" w:hAnsi="Arial" w:cs="Arial"/>
        </w:rPr>
        <w:t xml:space="preserve">s discretion. </w:t>
      </w:r>
      <w:r w:rsidR="00CD3AA7" w:rsidRPr="005A066E">
        <w:rPr>
          <w:rFonts w:ascii="Arial" w:hAnsi="Arial" w:cs="Arial"/>
        </w:rPr>
        <w:t>In</w:t>
      </w:r>
      <w:r w:rsidRPr="005A066E">
        <w:rPr>
          <w:rFonts w:ascii="Arial" w:hAnsi="Arial" w:cs="Arial"/>
        </w:rPr>
        <w:t xml:space="preserve"> addition, the </w:t>
      </w:r>
      <w:r w:rsidR="00CD3AA7" w:rsidRPr="005A066E">
        <w:rPr>
          <w:rFonts w:ascii="Arial" w:hAnsi="Arial" w:cs="Arial"/>
        </w:rPr>
        <w:t>consultant</w:t>
      </w:r>
      <w:r w:rsidRPr="005A066E">
        <w:rPr>
          <w:rFonts w:ascii="Arial" w:hAnsi="Arial" w:cs="Arial"/>
        </w:rPr>
        <w:t xml:space="preserve"> will perform services on</w:t>
      </w:r>
      <w:r w:rsidR="00B53076" w:rsidRPr="005A066E">
        <w:rPr>
          <w:rFonts w:ascii="Arial" w:hAnsi="Arial" w:cs="Arial"/>
        </w:rPr>
        <w:t xml:space="preserve"> </w:t>
      </w:r>
      <w:r w:rsidRPr="005A066E">
        <w:rPr>
          <w:rFonts w:ascii="Arial" w:hAnsi="Arial" w:cs="Arial"/>
        </w:rPr>
        <w:t>the telephone and at such other places as necessary to perform these services in</w:t>
      </w:r>
      <w:r w:rsidR="00B53076" w:rsidRPr="005A066E">
        <w:rPr>
          <w:rFonts w:ascii="Arial" w:hAnsi="Arial" w:cs="Arial"/>
        </w:rPr>
        <w:t xml:space="preserve"> </w:t>
      </w:r>
      <w:r w:rsidRPr="005A066E">
        <w:rPr>
          <w:rFonts w:ascii="Arial" w:hAnsi="Arial" w:cs="Arial"/>
        </w:rPr>
        <w:t>accordance with this agreement.</w:t>
      </w:r>
    </w:p>
    <w:p w14:paraId="4E330D38" w14:textId="77777777" w:rsidR="00CD3AA7" w:rsidRPr="005A066E" w:rsidRDefault="00CD3AA7" w:rsidP="005C5EEC">
      <w:pPr>
        <w:pStyle w:val="ListParagraph"/>
        <w:widowControl w:val="0"/>
        <w:autoSpaceDE w:val="0"/>
        <w:autoSpaceDN w:val="0"/>
        <w:adjustRightInd w:val="0"/>
        <w:spacing w:after="0" w:line="360" w:lineRule="atLeast"/>
        <w:ind w:left="792" w:right="29"/>
        <w:jc w:val="both"/>
        <w:rPr>
          <w:rFonts w:ascii="Arial" w:hAnsi="Arial" w:cs="Arial"/>
        </w:rPr>
      </w:pPr>
    </w:p>
    <w:p w14:paraId="178EF922" w14:textId="77777777" w:rsidR="00A93A74" w:rsidRDefault="00A93A74" w:rsidP="009058D7">
      <w:pPr>
        <w:pStyle w:val="Heading1"/>
      </w:pPr>
      <w:bookmarkStart w:id="14" w:name="_Toc29545083"/>
      <w:r w:rsidRPr="00CD3AA7">
        <w:t>BREACH</w:t>
      </w:r>
      <w:bookmarkEnd w:id="14"/>
    </w:p>
    <w:p w14:paraId="62F85462" w14:textId="77777777" w:rsidR="00CD3AA7" w:rsidRPr="00CD3AA7" w:rsidRDefault="00CD3AA7"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6BCA14EE"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4291ECCA" w14:textId="259257E4" w:rsidR="00A93A74" w:rsidRDefault="00CD3AA7"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Pr>
          <w:rFonts w:ascii="Arial" w:hAnsi="Arial" w:cs="Arial"/>
        </w:rPr>
        <w:t>I</w:t>
      </w:r>
      <w:r w:rsidR="00A93A74" w:rsidRPr="005A066E">
        <w:rPr>
          <w:rFonts w:ascii="Arial" w:hAnsi="Arial" w:cs="Arial"/>
        </w:rPr>
        <w:t>f</w:t>
      </w:r>
      <w:r w:rsidR="00D97162">
        <w:rPr>
          <w:rFonts w:ascii="Arial" w:hAnsi="Arial" w:cs="Arial"/>
        </w:rPr>
        <w:t xml:space="preserve"> </w:t>
      </w:r>
      <w:r w:rsidR="00A93A74" w:rsidRPr="005A066E">
        <w:rPr>
          <w:rFonts w:ascii="Arial" w:hAnsi="Arial" w:cs="Arial"/>
        </w:rPr>
        <w:t>any Party breaches any material provision or term of this Agreement (other than</w:t>
      </w:r>
      <w:r w:rsidR="00B53076" w:rsidRPr="005A066E">
        <w:rPr>
          <w:rFonts w:ascii="Arial" w:hAnsi="Arial" w:cs="Arial"/>
        </w:rPr>
        <w:t xml:space="preserve"> </w:t>
      </w:r>
      <w:r w:rsidR="00A93A74" w:rsidRPr="005A066E">
        <w:rPr>
          <w:rFonts w:ascii="Arial" w:hAnsi="Arial" w:cs="Arial"/>
        </w:rPr>
        <w:t>those provisions which contain their own remedies or limit the remedies in the event of</w:t>
      </w:r>
      <w:r w:rsidR="00B53076" w:rsidRPr="005A066E">
        <w:rPr>
          <w:rFonts w:ascii="Arial" w:hAnsi="Arial" w:cs="Arial"/>
        </w:rPr>
        <w:t xml:space="preserve"> </w:t>
      </w:r>
      <w:r w:rsidR="00A93A74" w:rsidRPr="005A066E">
        <w:rPr>
          <w:rFonts w:ascii="Arial" w:hAnsi="Arial" w:cs="Arial"/>
        </w:rPr>
        <w:t xml:space="preserve">a breach thereof) and </w:t>
      </w:r>
      <w:r w:rsidR="005C5EEC" w:rsidRPr="005A066E">
        <w:rPr>
          <w:rFonts w:ascii="Arial" w:hAnsi="Arial" w:cs="Arial"/>
        </w:rPr>
        <w:t>fails</w:t>
      </w:r>
      <w:r w:rsidR="00A93A74" w:rsidRPr="005A066E">
        <w:rPr>
          <w:rFonts w:ascii="Arial" w:hAnsi="Arial" w:cs="Arial"/>
        </w:rPr>
        <w:t xml:space="preserve"> to remedy such breach within 7 (seven) days of receipt of</w:t>
      </w:r>
      <w:r w:rsidR="00B53076" w:rsidRPr="005A066E">
        <w:rPr>
          <w:rFonts w:ascii="Arial" w:hAnsi="Arial" w:cs="Arial"/>
        </w:rPr>
        <w:t xml:space="preserve"> </w:t>
      </w:r>
      <w:r w:rsidR="00A93A74" w:rsidRPr="005A066E">
        <w:rPr>
          <w:rFonts w:ascii="Arial" w:hAnsi="Arial" w:cs="Arial"/>
        </w:rPr>
        <w:t>written notice from an aggrieved Party</w:t>
      </w:r>
      <w:r w:rsidR="005C5EEC">
        <w:rPr>
          <w:rFonts w:ascii="Arial" w:hAnsi="Arial" w:cs="Arial"/>
        </w:rPr>
        <w:t>/Parties</w:t>
      </w:r>
      <w:r w:rsidR="00A93A74" w:rsidRPr="005A066E">
        <w:rPr>
          <w:rFonts w:ascii="Arial" w:hAnsi="Arial" w:cs="Arial"/>
        </w:rPr>
        <w:t xml:space="preserve"> requiring it to do so (or if it is not </w:t>
      </w:r>
      <w:r w:rsidR="005C5EEC" w:rsidRPr="005A066E">
        <w:rPr>
          <w:rFonts w:ascii="Arial" w:hAnsi="Arial" w:cs="Arial"/>
        </w:rPr>
        <w:t>reasonably</w:t>
      </w:r>
      <w:r w:rsidR="00B53076" w:rsidRPr="005A066E">
        <w:rPr>
          <w:rFonts w:ascii="Arial" w:hAnsi="Arial" w:cs="Arial"/>
        </w:rPr>
        <w:t xml:space="preserve"> </w:t>
      </w:r>
      <w:r w:rsidR="00A93A74" w:rsidRPr="005A066E">
        <w:rPr>
          <w:rFonts w:ascii="Arial" w:hAnsi="Arial" w:cs="Arial"/>
        </w:rPr>
        <w:t>possible to remedy the breach within 7 (seven) days, within such further period as may</w:t>
      </w:r>
      <w:r w:rsidR="00B53076" w:rsidRPr="005A066E">
        <w:rPr>
          <w:rFonts w:ascii="Arial" w:hAnsi="Arial" w:cs="Arial"/>
        </w:rPr>
        <w:t xml:space="preserve"> </w:t>
      </w:r>
      <w:r w:rsidR="00A93A74" w:rsidRPr="005A066E">
        <w:rPr>
          <w:rFonts w:ascii="Arial" w:hAnsi="Arial" w:cs="Arial"/>
        </w:rPr>
        <w:t>be reasonable in the circumstances provided that the Party in breach furnishes</w:t>
      </w:r>
      <w:r w:rsidR="00B53076" w:rsidRPr="005A066E">
        <w:rPr>
          <w:rFonts w:ascii="Arial" w:hAnsi="Arial" w:cs="Arial"/>
        </w:rPr>
        <w:t xml:space="preserve"> </w:t>
      </w:r>
      <w:r w:rsidR="00A93A74" w:rsidRPr="005A066E">
        <w:rPr>
          <w:rFonts w:ascii="Arial" w:hAnsi="Arial" w:cs="Arial"/>
        </w:rPr>
        <w:t>evidence within the period of 7 (seven) days, reasonably satisfactory to the aggrieved</w:t>
      </w:r>
      <w:r w:rsidR="00B53076" w:rsidRPr="005A066E">
        <w:rPr>
          <w:rFonts w:ascii="Arial" w:hAnsi="Arial" w:cs="Arial"/>
        </w:rPr>
        <w:t xml:space="preserve"> </w:t>
      </w:r>
      <w:r w:rsidR="005C5EEC" w:rsidRPr="005A066E">
        <w:rPr>
          <w:rFonts w:ascii="Arial" w:hAnsi="Arial" w:cs="Arial"/>
        </w:rPr>
        <w:t>Party</w:t>
      </w:r>
      <w:r w:rsidR="005C5EEC">
        <w:rPr>
          <w:rFonts w:ascii="Arial" w:hAnsi="Arial" w:cs="Arial"/>
        </w:rPr>
        <w:t>/Parties</w:t>
      </w:r>
      <w:r w:rsidR="00A93A74" w:rsidRPr="005A066E">
        <w:rPr>
          <w:rFonts w:ascii="Arial" w:hAnsi="Arial" w:cs="Arial"/>
        </w:rPr>
        <w:t xml:space="preserve">, that it has taken whatever steps are </w:t>
      </w:r>
      <w:r w:rsidR="005C5EEC" w:rsidRPr="005A066E">
        <w:rPr>
          <w:rFonts w:ascii="Arial" w:hAnsi="Arial" w:cs="Arial"/>
        </w:rPr>
        <w:t>available</w:t>
      </w:r>
      <w:r w:rsidR="00A93A74" w:rsidRPr="005A066E">
        <w:rPr>
          <w:rFonts w:ascii="Arial" w:hAnsi="Arial" w:cs="Arial"/>
        </w:rPr>
        <w:t xml:space="preserve"> to it to commence remedying</w:t>
      </w:r>
      <w:r w:rsidR="00B53076" w:rsidRPr="005A066E">
        <w:rPr>
          <w:rFonts w:ascii="Arial" w:hAnsi="Arial" w:cs="Arial"/>
        </w:rPr>
        <w:t xml:space="preserve"> </w:t>
      </w:r>
      <w:r w:rsidR="00A93A74" w:rsidRPr="005A066E">
        <w:rPr>
          <w:rFonts w:ascii="Arial" w:hAnsi="Arial" w:cs="Arial"/>
        </w:rPr>
        <w:t xml:space="preserve">the breach), then the aggrieved </w:t>
      </w:r>
      <w:r w:rsidR="005C5EEC" w:rsidRPr="005A066E">
        <w:rPr>
          <w:rFonts w:ascii="Arial" w:hAnsi="Arial" w:cs="Arial"/>
        </w:rPr>
        <w:t>Party</w:t>
      </w:r>
      <w:r w:rsidR="005C5EEC">
        <w:rPr>
          <w:rFonts w:ascii="Arial" w:hAnsi="Arial" w:cs="Arial"/>
        </w:rPr>
        <w:t>/Parties</w:t>
      </w:r>
      <w:r w:rsidR="00A93A74" w:rsidRPr="005A066E">
        <w:rPr>
          <w:rFonts w:ascii="Arial" w:hAnsi="Arial" w:cs="Arial"/>
        </w:rPr>
        <w:t xml:space="preserve"> sha</w:t>
      </w:r>
      <w:r w:rsidR="005C5EEC">
        <w:rPr>
          <w:rFonts w:ascii="Arial" w:hAnsi="Arial" w:cs="Arial"/>
        </w:rPr>
        <w:t>ll</w:t>
      </w:r>
      <w:r w:rsidR="00A93A74" w:rsidRPr="005A066E">
        <w:rPr>
          <w:rFonts w:ascii="Arial" w:hAnsi="Arial" w:cs="Arial"/>
        </w:rPr>
        <w:t xml:space="preserve"> be entitled without notice, in addition to</w:t>
      </w:r>
      <w:r w:rsidR="00B53076" w:rsidRPr="005A066E">
        <w:rPr>
          <w:rFonts w:ascii="Arial" w:hAnsi="Arial" w:cs="Arial"/>
        </w:rPr>
        <w:t xml:space="preserve"> </w:t>
      </w:r>
      <w:r w:rsidR="00A93A74" w:rsidRPr="005A066E">
        <w:rPr>
          <w:rFonts w:ascii="Arial" w:hAnsi="Arial" w:cs="Arial"/>
        </w:rPr>
        <w:t xml:space="preserve">any other remedy </w:t>
      </w:r>
      <w:r w:rsidR="005C5EEC" w:rsidRPr="005A066E">
        <w:rPr>
          <w:rFonts w:ascii="Arial" w:hAnsi="Arial" w:cs="Arial"/>
        </w:rPr>
        <w:t>available</w:t>
      </w:r>
      <w:r w:rsidR="00A93A74" w:rsidRPr="005A066E">
        <w:rPr>
          <w:rFonts w:ascii="Arial" w:hAnsi="Arial" w:cs="Arial"/>
        </w:rPr>
        <w:t xml:space="preserve"> to it at </w:t>
      </w:r>
      <w:r w:rsidR="005C5EEC" w:rsidRPr="005A066E">
        <w:rPr>
          <w:rFonts w:ascii="Arial" w:hAnsi="Arial" w:cs="Arial"/>
        </w:rPr>
        <w:t>law</w:t>
      </w:r>
      <w:r w:rsidR="00A93A74" w:rsidRPr="005A066E">
        <w:rPr>
          <w:rFonts w:ascii="Arial" w:hAnsi="Arial" w:cs="Arial"/>
        </w:rPr>
        <w:t xml:space="preserve"> or under this Agreement, including obtaining an</w:t>
      </w:r>
      <w:r w:rsidR="00B53076" w:rsidRPr="005A066E">
        <w:rPr>
          <w:rFonts w:ascii="Arial" w:hAnsi="Arial" w:cs="Arial"/>
        </w:rPr>
        <w:t xml:space="preserve"> </w:t>
      </w:r>
      <w:r w:rsidR="00A93A74" w:rsidRPr="005A066E">
        <w:rPr>
          <w:rFonts w:ascii="Arial" w:hAnsi="Arial" w:cs="Arial"/>
        </w:rPr>
        <w:t>interdict, to claim specific performance of any obligation whether or not the due date</w:t>
      </w:r>
      <w:r w:rsidR="00B53076" w:rsidRPr="005A066E">
        <w:rPr>
          <w:rFonts w:ascii="Arial" w:hAnsi="Arial" w:cs="Arial"/>
        </w:rPr>
        <w:t xml:space="preserve"> </w:t>
      </w:r>
      <w:r w:rsidR="00A93A74" w:rsidRPr="005A066E">
        <w:rPr>
          <w:rFonts w:ascii="Arial" w:hAnsi="Arial" w:cs="Arial"/>
        </w:rPr>
        <w:t>for performance thereof has arrived, and without prejudice to the aggrieved Party's or</w:t>
      </w:r>
      <w:r w:rsidR="00B53076" w:rsidRPr="005A066E">
        <w:rPr>
          <w:rFonts w:ascii="Arial" w:hAnsi="Arial" w:cs="Arial"/>
        </w:rPr>
        <w:t xml:space="preserve"> </w:t>
      </w:r>
      <w:r w:rsidR="00A93A74" w:rsidRPr="005A066E">
        <w:rPr>
          <w:rFonts w:ascii="Arial" w:hAnsi="Arial" w:cs="Arial"/>
        </w:rPr>
        <w:t>Partie</w:t>
      </w:r>
      <w:r w:rsidR="005C5EEC">
        <w:rPr>
          <w:rFonts w:ascii="Arial" w:hAnsi="Arial" w:cs="Arial"/>
        </w:rPr>
        <w:t>s</w:t>
      </w:r>
      <w:r w:rsidR="00A93A74" w:rsidRPr="005A066E">
        <w:rPr>
          <w:rFonts w:ascii="Arial" w:hAnsi="Arial" w:cs="Arial"/>
        </w:rPr>
        <w:t xml:space="preserve"> rights to claim damages.</w:t>
      </w:r>
    </w:p>
    <w:p w14:paraId="7335E4CF" w14:textId="77777777" w:rsidR="005C5EEC" w:rsidRPr="005A066E" w:rsidRDefault="005C5EEC" w:rsidP="005C5EEC">
      <w:pPr>
        <w:pStyle w:val="ListParagraph"/>
        <w:widowControl w:val="0"/>
        <w:autoSpaceDE w:val="0"/>
        <w:autoSpaceDN w:val="0"/>
        <w:adjustRightInd w:val="0"/>
        <w:spacing w:after="0" w:line="360" w:lineRule="atLeast"/>
        <w:ind w:left="792" w:right="29"/>
        <w:jc w:val="both"/>
        <w:rPr>
          <w:rFonts w:ascii="Arial" w:hAnsi="Arial" w:cs="Arial"/>
        </w:rPr>
      </w:pPr>
    </w:p>
    <w:p w14:paraId="7597DAD2" w14:textId="77777777" w:rsidR="00B42DE4" w:rsidRDefault="00B42DE4">
      <w:pPr>
        <w:rPr>
          <w:rFonts w:ascii="Arial" w:hAnsi="Arial" w:cs="Arial"/>
          <w:b/>
        </w:rPr>
      </w:pPr>
      <w:r>
        <w:rPr>
          <w:rFonts w:ascii="Arial" w:hAnsi="Arial" w:cs="Arial"/>
          <w:b/>
        </w:rPr>
        <w:br w:type="page"/>
      </w:r>
    </w:p>
    <w:p w14:paraId="5DB2B3C8" w14:textId="77777777" w:rsidR="00A93A74" w:rsidRPr="005C5EEC" w:rsidRDefault="00A93A74" w:rsidP="009058D7">
      <w:pPr>
        <w:pStyle w:val="Heading1"/>
      </w:pPr>
      <w:bookmarkStart w:id="15" w:name="_Toc29545084"/>
      <w:r w:rsidRPr="005C5EEC">
        <w:lastRenderedPageBreak/>
        <w:t>TERMINATION</w:t>
      </w:r>
      <w:bookmarkEnd w:id="15"/>
    </w:p>
    <w:p w14:paraId="2BA7E57C" w14:textId="77777777" w:rsidR="005C5EEC" w:rsidRPr="005A066E" w:rsidRDefault="005C5EEC" w:rsidP="005C5EEC">
      <w:pPr>
        <w:pStyle w:val="ListParagraph"/>
        <w:widowControl w:val="0"/>
        <w:autoSpaceDE w:val="0"/>
        <w:autoSpaceDN w:val="0"/>
        <w:adjustRightInd w:val="0"/>
        <w:spacing w:after="0" w:line="360" w:lineRule="atLeast"/>
        <w:ind w:left="360" w:right="29"/>
        <w:jc w:val="both"/>
        <w:rPr>
          <w:rFonts w:ascii="Arial" w:hAnsi="Arial" w:cs="Arial"/>
        </w:rPr>
      </w:pPr>
    </w:p>
    <w:p w14:paraId="631B9A1D"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34F44319"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Subject to the provisions of clause 15 this Agreement may be terminated by either</w:t>
      </w:r>
      <w:r w:rsidR="00B53076" w:rsidRPr="005A066E">
        <w:rPr>
          <w:rFonts w:ascii="Arial" w:hAnsi="Arial" w:cs="Arial"/>
        </w:rPr>
        <w:t xml:space="preserve"> </w:t>
      </w:r>
      <w:r w:rsidRPr="005A066E">
        <w:rPr>
          <w:rFonts w:ascii="Arial" w:hAnsi="Arial" w:cs="Arial"/>
        </w:rPr>
        <w:t xml:space="preserve">Party </w:t>
      </w:r>
      <w:r w:rsidR="005C5EEC" w:rsidRPr="005A066E">
        <w:rPr>
          <w:rFonts w:ascii="Arial" w:hAnsi="Arial" w:cs="Arial"/>
        </w:rPr>
        <w:t>following</w:t>
      </w:r>
      <w:r w:rsidRPr="005A066E">
        <w:rPr>
          <w:rFonts w:ascii="Arial" w:hAnsi="Arial" w:cs="Arial"/>
        </w:rPr>
        <w:t xml:space="preserve"> the occurrence of either the </w:t>
      </w:r>
      <w:r w:rsidR="005C5EEC" w:rsidRPr="005A066E">
        <w:rPr>
          <w:rFonts w:ascii="Arial" w:hAnsi="Arial" w:cs="Arial"/>
        </w:rPr>
        <w:t>Consultant</w:t>
      </w:r>
      <w:r w:rsidRPr="005A066E">
        <w:rPr>
          <w:rFonts w:ascii="Arial" w:hAnsi="Arial" w:cs="Arial"/>
        </w:rPr>
        <w:t xml:space="preserve"> </w:t>
      </w:r>
      <w:r w:rsidR="005C5EEC" w:rsidRPr="005A066E">
        <w:rPr>
          <w:rFonts w:ascii="Arial" w:hAnsi="Arial" w:cs="Arial"/>
        </w:rPr>
        <w:t>Default</w:t>
      </w:r>
      <w:r w:rsidRPr="005A066E">
        <w:rPr>
          <w:rFonts w:ascii="Arial" w:hAnsi="Arial" w:cs="Arial"/>
        </w:rPr>
        <w:t xml:space="preserve"> or PRASA</w:t>
      </w:r>
      <w:r w:rsidR="005C5EEC">
        <w:rPr>
          <w:rFonts w:ascii="Arial" w:hAnsi="Arial" w:cs="Arial"/>
        </w:rPr>
        <w:t>’</w:t>
      </w:r>
      <w:r w:rsidRPr="005A066E">
        <w:rPr>
          <w:rFonts w:ascii="Arial" w:hAnsi="Arial" w:cs="Arial"/>
        </w:rPr>
        <w:t>s Default.</w:t>
      </w:r>
    </w:p>
    <w:p w14:paraId="19BED387" w14:textId="77777777" w:rsidR="005C5EEC" w:rsidRPr="005A066E" w:rsidRDefault="005C5EE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48C5936C"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If Termination is as a result of a PRASA Default the Consultant shall be entitled to</w:t>
      </w:r>
      <w:r w:rsidR="00B53076" w:rsidRPr="005A066E">
        <w:rPr>
          <w:rFonts w:ascii="Arial" w:hAnsi="Arial" w:cs="Arial"/>
        </w:rPr>
        <w:t xml:space="preserve"> </w:t>
      </w:r>
      <w:r w:rsidRPr="005A066E">
        <w:rPr>
          <w:rFonts w:ascii="Arial" w:hAnsi="Arial" w:cs="Arial"/>
        </w:rPr>
        <w:t>payment for all the Services undertaken by the Consultant up to the date of</w:t>
      </w:r>
      <w:r w:rsidR="00B53076" w:rsidRPr="005A066E">
        <w:rPr>
          <w:rFonts w:ascii="Arial" w:hAnsi="Arial" w:cs="Arial"/>
        </w:rPr>
        <w:t xml:space="preserve"> </w:t>
      </w:r>
      <w:r w:rsidRPr="005A066E">
        <w:rPr>
          <w:rFonts w:ascii="Arial" w:hAnsi="Arial" w:cs="Arial"/>
        </w:rPr>
        <w:t>termination which Services must firstly be approved by the PRASA.</w:t>
      </w:r>
    </w:p>
    <w:p w14:paraId="5EB5649C" w14:textId="77777777" w:rsidR="005C5EEC" w:rsidRPr="005C5EEC" w:rsidRDefault="005C5EEC" w:rsidP="008B7ECE">
      <w:pPr>
        <w:pStyle w:val="ListParagraph"/>
        <w:ind w:left="1134" w:hanging="567"/>
        <w:jc w:val="both"/>
        <w:rPr>
          <w:rFonts w:ascii="Arial" w:hAnsi="Arial" w:cs="Arial"/>
        </w:rPr>
      </w:pPr>
    </w:p>
    <w:p w14:paraId="6FE18E5C"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If termination is as a result of the Consultant Default the following shall occur:</w:t>
      </w:r>
    </w:p>
    <w:p w14:paraId="3B1F4985" w14:textId="77777777" w:rsidR="005C5EEC" w:rsidRPr="005C5EEC" w:rsidRDefault="005C5EEC" w:rsidP="008B7ECE">
      <w:pPr>
        <w:pStyle w:val="ListParagraph"/>
        <w:ind w:left="1134" w:hanging="567"/>
        <w:jc w:val="both"/>
        <w:rPr>
          <w:rFonts w:ascii="Arial" w:hAnsi="Arial" w:cs="Arial"/>
        </w:rPr>
      </w:pPr>
    </w:p>
    <w:p w14:paraId="3A5454F3"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The Consultant shall pay any damages that PRASA might have suffered due</w:t>
      </w:r>
      <w:r w:rsidR="00B53076" w:rsidRPr="005A066E">
        <w:rPr>
          <w:rFonts w:ascii="Arial" w:hAnsi="Arial" w:cs="Arial"/>
        </w:rPr>
        <w:t xml:space="preserve"> </w:t>
      </w:r>
      <w:r w:rsidRPr="005A066E">
        <w:rPr>
          <w:rFonts w:ascii="Arial" w:hAnsi="Arial" w:cs="Arial"/>
        </w:rPr>
        <w:t>to the default.</w:t>
      </w:r>
    </w:p>
    <w:p w14:paraId="504BBBC1" w14:textId="77777777" w:rsidR="005C5EEC" w:rsidRPr="005C5EEC" w:rsidRDefault="005C5EEC" w:rsidP="008B7ECE">
      <w:pPr>
        <w:pStyle w:val="ListParagraph"/>
        <w:ind w:left="1134" w:hanging="567"/>
        <w:jc w:val="both"/>
        <w:rPr>
          <w:rFonts w:ascii="Arial" w:hAnsi="Arial" w:cs="Arial"/>
        </w:rPr>
      </w:pPr>
    </w:p>
    <w:p w14:paraId="046EADEA"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Notwithstanding any other </w:t>
      </w:r>
      <w:r w:rsidR="005C5EEC" w:rsidRPr="005A066E">
        <w:rPr>
          <w:rFonts w:ascii="Arial" w:hAnsi="Arial" w:cs="Arial"/>
        </w:rPr>
        <w:t>clause</w:t>
      </w:r>
      <w:r w:rsidRPr="005A066E">
        <w:rPr>
          <w:rFonts w:ascii="Arial" w:hAnsi="Arial" w:cs="Arial"/>
        </w:rPr>
        <w:t xml:space="preserve"> in this Agreement, PRASA shall be entitled</w:t>
      </w:r>
      <w:r w:rsidR="00B53076" w:rsidRPr="005A066E">
        <w:rPr>
          <w:rFonts w:ascii="Arial" w:hAnsi="Arial" w:cs="Arial"/>
        </w:rPr>
        <w:t xml:space="preserve"> </w:t>
      </w:r>
      <w:r w:rsidRPr="005A066E">
        <w:rPr>
          <w:rFonts w:ascii="Arial" w:hAnsi="Arial" w:cs="Arial"/>
        </w:rPr>
        <w:t xml:space="preserve">to give the Consultant a 30 </w:t>
      </w:r>
      <w:r w:rsidR="005C5EEC" w:rsidRPr="005A066E">
        <w:rPr>
          <w:rFonts w:ascii="Arial" w:hAnsi="Arial" w:cs="Arial"/>
        </w:rPr>
        <w:t>days’ notice</w:t>
      </w:r>
      <w:r w:rsidRPr="005A066E">
        <w:rPr>
          <w:rFonts w:ascii="Arial" w:hAnsi="Arial" w:cs="Arial"/>
        </w:rPr>
        <w:t xml:space="preserve"> of termination of this Agreement.</w:t>
      </w:r>
    </w:p>
    <w:p w14:paraId="25129279" w14:textId="77777777" w:rsidR="005C5EEC" w:rsidRPr="005C5EEC" w:rsidRDefault="005C5EEC" w:rsidP="008B7ECE">
      <w:pPr>
        <w:pStyle w:val="ListParagraph"/>
        <w:ind w:left="1134" w:hanging="567"/>
        <w:jc w:val="both"/>
        <w:rPr>
          <w:rFonts w:ascii="Arial" w:hAnsi="Arial" w:cs="Arial"/>
        </w:rPr>
      </w:pPr>
    </w:p>
    <w:p w14:paraId="5489E2BB"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Notwithstanding the</w:t>
      </w:r>
      <w:r w:rsidRPr="00DC1C92">
        <w:rPr>
          <w:rFonts w:ascii="Arial" w:hAnsi="Arial" w:cs="Arial"/>
        </w:rPr>
        <w:t xml:space="preserve"> clause 14</w:t>
      </w:r>
      <w:r w:rsidRPr="005A066E">
        <w:rPr>
          <w:rFonts w:ascii="Arial" w:hAnsi="Arial" w:cs="Arial"/>
        </w:rPr>
        <w:t xml:space="preserve"> or any other clause in this Agreement if the</w:t>
      </w:r>
      <w:r w:rsidR="00B53076" w:rsidRPr="005A066E">
        <w:rPr>
          <w:rFonts w:ascii="Arial" w:hAnsi="Arial" w:cs="Arial"/>
        </w:rPr>
        <w:t xml:space="preserve"> </w:t>
      </w:r>
      <w:r w:rsidRPr="005A066E">
        <w:rPr>
          <w:rFonts w:ascii="Arial" w:hAnsi="Arial" w:cs="Arial"/>
        </w:rPr>
        <w:t xml:space="preserve">Consultant commits any breach as contemplated in </w:t>
      </w:r>
      <w:r w:rsidRPr="00DC1C92">
        <w:rPr>
          <w:rFonts w:ascii="Arial" w:hAnsi="Arial" w:cs="Arial"/>
        </w:rPr>
        <w:t>clauses 27.5.1 to 27.5.5</w:t>
      </w:r>
      <w:r w:rsidR="00B53076" w:rsidRPr="00DC1C92">
        <w:rPr>
          <w:rFonts w:ascii="Arial" w:hAnsi="Arial" w:cs="Arial"/>
        </w:rPr>
        <w:t xml:space="preserve"> </w:t>
      </w:r>
      <w:r w:rsidRPr="00DC1C92">
        <w:rPr>
          <w:rFonts w:ascii="Arial" w:hAnsi="Arial" w:cs="Arial"/>
        </w:rPr>
        <w:t xml:space="preserve">to it shall entitle PRASA to terminate this Agreement with immediate </w:t>
      </w:r>
      <w:r w:rsidRPr="005A066E">
        <w:rPr>
          <w:rFonts w:ascii="Arial" w:hAnsi="Arial" w:cs="Arial"/>
        </w:rPr>
        <w:t>effect.</w:t>
      </w:r>
    </w:p>
    <w:p w14:paraId="48CBF14E" w14:textId="77777777" w:rsidR="005C5EEC" w:rsidRPr="005C5EEC" w:rsidRDefault="005C5EEC" w:rsidP="005C5EEC">
      <w:pPr>
        <w:pStyle w:val="ListParagraph"/>
        <w:jc w:val="both"/>
        <w:rPr>
          <w:rFonts w:ascii="Arial" w:hAnsi="Arial" w:cs="Arial"/>
        </w:rPr>
      </w:pPr>
    </w:p>
    <w:p w14:paraId="52F52137" w14:textId="77777777" w:rsidR="00A93A74" w:rsidRDefault="00A93A74" w:rsidP="009058D7">
      <w:pPr>
        <w:pStyle w:val="Heading1"/>
      </w:pPr>
      <w:bookmarkStart w:id="16" w:name="_Toc29545085"/>
      <w:r w:rsidRPr="005C5EEC">
        <w:t>FORCE MAJEURE</w:t>
      </w:r>
      <w:bookmarkEnd w:id="16"/>
    </w:p>
    <w:p w14:paraId="210819B1" w14:textId="77777777" w:rsidR="005C5EEC" w:rsidRPr="005C5EEC" w:rsidRDefault="005C5EEC"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4ECE658E"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5F1AD2A6"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In the event of any acts of God</w:t>
      </w:r>
      <w:r w:rsidR="005C5EEC">
        <w:rPr>
          <w:rFonts w:ascii="Arial" w:hAnsi="Arial" w:cs="Arial"/>
        </w:rPr>
        <w:t>,</w:t>
      </w:r>
      <w:r w:rsidRPr="005A066E">
        <w:rPr>
          <w:rFonts w:ascii="Arial" w:hAnsi="Arial" w:cs="Arial"/>
        </w:rPr>
        <w:t xml:space="preserve"> war, war</w:t>
      </w:r>
      <w:r w:rsidR="005C5EEC">
        <w:rPr>
          <w:rFonts w:ascii="Arial" w:hAnsi="Arial" w:cs="Arial"/>
        </w:rPr>
        <w:t>-</w:t>
      </w:r>
      <w:r w:rsidRPr="005A066E">
        <w:rPr>
          <w:rFonts w:ascii="Arial" w:hAnsi="Arial" w:cs="Arial"/>
        </w:rPr>
        <w:t>like operation, rebellion</w:t>
      </w:r>
      <w:r w:rsidR="005C5EEC">
        <w:rPr>
          <w:rFonts w:ascii="Arial" w:hAnsi="Arial" w:cs="Arial"/>
        </w:rPr>
        <w:t>,</w:t>
      </w:r>
      <w:r w:rsidRPr="005A066E">
        <w:rPr>
          <w:rFonts w:ascii="Arial" w:hAnsi="Arial" w:cs="Arial"/>
        </w:rPr>
        <w:t xml:space="preserve"> riot, civil</w:t>
      </w:r>
      <w:r w:rsidR="00B53076" w:rsidRPr="005A066E">
        <w:rPr>
          <w:rFonts w:ascii="Arial" w:hAnsi="Arial" w:cs="Arial"/>
        </w:rPr>
        <w:t xml:space="preserve"> </w:t>
      </w:r>
      <w:r w:rsidRPr="005A066E">
        <w:rPr>
          <w:rFonts w:ascii="Arial" w:hAnsi="Arial" w:cs="Arial"/>
        </w:rPr>
        <w:t xml:space="preserve">commotion, lockout, interference of trade unions, sonic shock </w:t>
      </w:r>
      <w:r w:rsidR="005C5EEC">
        <w:rPr>
          <w:rFonts w:ascii="Arial" w:hAnsi="Arial" w:cs="Arial"/>
        </w:rPr>
        <w:t>waves</w:t>
      </w:r>
      <w:r w:rsidRPr="005A066E">
        <w:rPr>
          <w:rFonts w:ascii="Arial" w:hAnsi="Arial" w:cs="Arial"/>
        </w:rPr>
        <w:t xml:space="preserve"> caused by</w:t>
      </w:r>
      <w:r w:rsidR="00B53076" w:rsidRPr="005A066E">
        <w:rPr>
          <w:rFonts w:ascii="Arial" w:hAnsi="Arial" w:cs="Arial"/>
        </w:rPr>
        <w:t xml:space="preserve"> </w:t>
      </w:r>
      <w:r w:rsidRPr="005A066E">
        <w:rPr>
          <w:rFonts w:ascii="Arial" w:hAnsi="Arial" w:cs="Arial"/>
        </w:rPr>
        <w:t>aircraft or other aerial devices or action taken beyond or outside the reasonable</w:t>
      </w:r>
      <w:r w:rsidR="00B53076" w:rsidRPr="005A066E">
        <w:rPr>
          <w:rFonts w:ascii="Arial" w:hAnsi="Arial" w:cs="Arial"/>
        </w:rPr>
        <w:t xml:space="preserve"> </w:t>
      </w:r>
      <w:r w:rsidRPr="005A066E">
        <w:rPr>
          <w:rFonts w:ascii="Arial" w:hAnsi="Arial" w:cs="Arial"/>
        </w:rPr>
        <w:t>control of the Parties hereto preventing them or any one of them from the</w:t>
      </w:r>
      <w:r w:rsidR="00B53076" w:rsidRPr="005A066E">
        <w:rPr>
          <w:rFonts w:ascii="Arial" w:hAnsi="Arial" w:cs="Arial"/>
        </w:rPr>
        <w:t xml:space="preserve"> </w:t>
      </w:r>
      <w:r w:rsidRPr="005A066E">
        <w:rPr>
          <w:rFonts w:ascii="Arial" w:hAnsi="Arial" w:cs="Arial"/>
        </w:rPr>
        <w:t>performance of any obligation hereunder, then the Party affected by such force</w:t>
      </w:r>
      <w:r w:rsidR="00B53076" w:rsidRPr="005A066E">
        <w:rPr>
          <w:rFonts w:ascii="Arial" w:hAnsi="Arial" w:cs="Arial"/>
        </w:rPr>
        <w:t xml:space="preserve"> </w:t>
      </w:r>
      <w:r w:rsidRPr="005A066E">
        <w:rPr>
          <w:rFonts w:ascii="Arial" w:hAnsi="Arial" w:cs="Arial"/>
        </w:rPr>
        <w:t>majeure shall immediately notify the other Party forthwith as to the nature and</w:t>
      </w:r>
      <w:r w:rsidR="00B53076" w:rsidRPr="005A066E">
        <w:rPr>
          <w:rFonts w:ascii="Arial" w:hAnsi="Arial" w:cs="Arial"/>
        </w:rPr>
        <w:t xml:space="preserve"> </w:t>
      </w:r>
      <w:r w:rsidRPr="005A066E">
        <w:rPr>
          <w:rFonts w:ascii="Arial" w:hAnsi="Arial" w:cs="Arial"/>
        </w:rPr>
        <w:t>extent of the circumstances in question.</w:t>
      </w:r>
      <w:r w:rsidR="00B53076" w:rsidRPr="005A066E">
        <w:rPr>
          <w:rFonts w:ascii="Arial" w:hAnsi="Arial" w:cs="Arial"/>
        </w:rPr>
        <w:t xml:space="preserve"> </w:t>
      </w:r>
    </w:p>
    <w:p w14:paraId="231010E2" w14:textId="77777777" w:rsidR="005C5EEC" w:rsidRPr="005A066E" w:rsidRDefault="005C5EE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3A647B21"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Where a Party is (or claims to be) affected by an event of Force Majeure:</w:t>
      </w:r>
    </w:p>
    <w:p w14:paraId="3BD47057" w14:textId="77777777" w:rsidR="005C5EEC" w:rsidRPr="005C5EEC" w:rsidRDefault="005C5EEC" w:rsidP="008B7ECE">
      <w:pPr>
        <w:pStyle w:val="ListParagraph"/>
        <w:ind w:left="1134" w:hanging="567"/>
        <w:rPr>
          <w:rFonts w:ascii="Arial" w:hAnsi="Arial" w:cs="Arial"/>
        </w:rPr>
      </w:pPr>
    </w:p>
    <w:p w14:paraId="5FE67ACB"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5A066E">
        <w:rPr>
          <w:rFonts w:ascii="Arial" w:hAnsi="Arial" w:cs="Arial"/>
        </w:rPr>
        <w:t>it shall take all reasonable steps to mitigate the consequences of such an</w:t>
      </w:r>
      <w:r w:rsidR="00B53076" w:rsidRPr="005A066E">
        <w:rPr>
          <w:rFonts w:ascii="Arial" w:hAnsi="Arial" w:cs="Arial"/>
        </w:rPr>
        <w:t xml:space="preserve"> </w:t>
      </w:r>
      <w:r w:rsidRPr="005A066E">
        <w:rPr>
          <w:rFonts w:ascii="Arial" w:hAnsi="Arial" w:cs="Arial"/>
        </w:rPr>
        <w:t xml:space="preserve">event upon the performance of its obligations under this </w:t>
      </w:r>
      <w:r w:rsidRPr="005A066E">
        <w:rPr>
          <w:rFonts w:ascii="Arial" w:hAnsi="Arial" w:cs="Arial"/>
        </w:rPr>
        <w:lastRenderedPageBreak/>
        <w:t>Agreement, resume</w:t>
      </w:r>
      <w:r w:rsidR="00B53076" w:rsidRPr="005A066E">
        <w:rPr>
          <w:rFonts w:ascii="Arial" w:hAnsi="Arial" w:cs="Arial"/>
        </w:rPr>
        <w:t xml:space="preserve"> </w:t>
      </w:r>
      <w:r w:rsidRPr="005A066E">
        <w:rPr>
          <w:rFonts w:ascii="Arial" w:hAnsi="Arial" w:cs="Arial"/>
        </w:rPr>
        <w:t xml:space="preserve">performance of its obligations affected by the event of Force </w:t>
      </w:r>
      <w:r w:rsidR="005C5EEC" w:rsidRPr="005A066E">
        <w:rPr>
          <w:rFonts w:ascii="Arial" w:hAnsi="Arial" w:cs="Arial"/>
        </w:rPr>
        <w:t>Majeure</w:t>
      </w:r>
      <w:r w:rsidRPr="005A066E">
        <w:rPr>
          <w:rFonts w:ascii="Arial" w:hAnsi="Arial" w:cs="Arial"/>
        </w:rPr>
        <w:t xml:space="preserve"> as soon</w:t>
      </w:r>
      <w:r w:rsidR="00B53076" w:rsidRPr="005A066E">
        <w:rPr>
          <w:rFonts w:ascii="Arial" w:hAnsi="Arial" w:cs="Arial"/>
        </w:rPr>
        <w:t xml:space="preserve"> </w:t>
      </w:r>
      <w:r w:rsidRPr="005A066E">
        <w:rPr>
          <w:rFonts w:ascii="Arial" w:hAnsi="Arial" w:cs="Arial"/>
        </w:rPr>
        <w:t xml:space="preserve">as practicable and use all reasonable </w:t>
      </w:r>
      <w:r w:rsidR="005C5EEC" w:rsidRPr="005A066E">
        <w:rPr>
          <w:rFonts w:ascii="Arial" w:hAnsi="Arial" w:cs="Arial"/>
        </w:rPr>
        <w:t>endeavors</w:t>
      </w:r>
      <w:r w:rsidRPr="005A066E">
        <w:rPr>
          <w:rFonts w:ascii="Arial" w:hAnsi="Arial" w:cs="Arial"/>
        </w:rPr>
        <w:t xml:space="preserve"> to remedy its failure to</w:t>
      </w:r>
      <w:r w:rsidR="00B53076" w:rsidRPr="005A066E">
        <w:rPr>
          <w:rFonts w:ascii="Arial" w:hAnsi="Arial" w:cs="Arial"/>
        </w:rPr>
        <w:t xml:space="preserve"> </w:t>
      </w:r>
      <w:r w:rsidRPr="005A066E">
        <w:rPr>
          <w:rFonts w:ascii="Arial" w:hAnsi="Arial" w:cs="Arial"/>
        </w:rPr>
        <w:t>perform; and</w:t>
      </w:r>
    </w:p>
    <w:p w14:paraId="280198A3" w14:textId="77777777" w:rsidR="005C5EEC" w:rsidRPr="005A066E" w:rsidRDefault="005C5EEC"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6049655A" w14:textId="77777777" w:rsidR="00A93A74" w:rsidRDefault="00A93A74"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5A066E">
        <w:rPr>
          <w:rFonts w:ascii="Arial" w:hAnsi="Arial" w:cs="Arial"/>
        </w:rPr>
        <w:t>it shall not be relieved from liability under this Agreement to the extent that it is</w:t>
      </w:r>
      <w:r w:rsidR="00B53076" w:rsidRPr="005A066E">
        <w:rPr>
          <w:rFonts w:ascii="Arial" w:hAnsi="Arial" w:cs="Arial"/>
        </w:rPr>
        <w:t xml:space="preserve"> </w:t>
      </w:r>
      <w:r w:rsidRPr="005A066E">
        <w:rPr>
          <w:rFonts w:ascii="Arial" w:hAnsi="Arial" w:cs="Arial"/>
        </w:rPr>
        <w:t>' not able to perform, or has not in fact performed, its obligations under this</w:t>
      </w:r>
      <w:r w:rsidR="00B53076" w:rsidRPr="005A066E">
        <w:rPr>
          <w:rFonts w:ascii="Arial" w:hAnsi="Arial" w:cs="Arial"/>
        </w:rPr>
        <w:t xml:space="preserve"> </w:t>
      </w:r>
      <w:r w:rsidRPr="005A066E">
        <w:rPr>
          <w:rFonts w:ascii="Arial" w:hAnsi="Arial" w:cs="Arial"/>
        </w:rPr>
        <w:t>Agreement due to its failure to comply with its obligations.</w:t>
      </w:r>
    </w:p>
    <w:p w14:paraId="7AC21A1D" w14:textId="77777777" w:rsidR="005C5EEC" w:rsidRPr="005C5EEC" w:rsidRDefault="005C5EEC" w:rsidP="008B7ECE">
      <w:pPr>
        <w:pStyle w:val="ListParagraph"/>
        <w:ind w:left="1134" w:hanging="567"/>
        <w:rPr>
          <w:rFonts w:ascii="Arial" w:hAnsi="Arial" w:cs="Arial"/>
        </w:rPr>
      </w:pPr>
    </w:p>
    <w:p w14:paraId="0370C45F"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The Party claiming relief shalt serve written notice on the other Party within 5 (five)</w:t>
      </w:r>
      <w:r w:rsidR="00B53076" w:rsidRPr="005A066E">
        <w:rPr>
          <w:rFonts w:ascii="Arial" w:hAnsi="Arial" w:cs="Arial"/>
        </w:rPr>
        <w:t xml:space="preserve"> </w:t>
      </w:r>
      <w:r w:rsidRPr="005A066E">
        <w:rPr>
          <w:rFonts w:ascii="Arial" w:hAnsi="Arial" w:cs="Arial"/>
        </w:rPr>
        <w:t>days of it becoming aware of the relevant event of Force Majeure. Such initial notice</w:t>
      </w:r>
      <w:r w:rsidR="00B53076" w:rsidRPr="005A066E">
        <w:rPr>
          <w:rFonts w:ascii="Arial" w:hAnsi="Arial" w:cs="Arial"/>
        </w:rPr>
        <w:t xml:space="preserve"> </w:t>
      </w:r>
      <w:r w:rsidRPr="005A066E">
        <w:rPr>
          <w:rFonts w:ascii="Arial" w:hAnsi="Arial" w:cs="Arial"/>
        </w:rPr>
        <w:t>snail give sufficient details to identify the particular event claimed to be an e</w:t>
      </w:r>
      <w:r w:rsidR="005C5EEC">
        <w:rPr>
          <w:rFonts w:ascii="Arial" w:hAnsi="Arial" w:cs="Arial"/>
        </w:rPr>
        <w:t>v</w:t>
      </w:r>
      <w:r w:rsidRPr="005A066E">
        <w:rPr>
          <w:rFonts w:ascii="Arial" w:hAnsi="Arial" w:cs="Arial"/>
        </w:rPr>
        <w:t>ent of</w:t>
      </w:r>
      <w:r w:rsidR="00B53076" w:rsidRPr="005A066E">
        <w:rPr>
          <w:rFonts w:ascii="Arial" w:hAnsi="Arial" w:cs="Arial"/>
        </w:rPr>
        <w:t xml:space="preserve"> </w:t>
      </w:r>
      <w:r w:rsidRPr="005A066E">
        <w:rPr>
          <w:rFonts w:ascii="Arial" w:hAnsi="Arial" w:cs="Arial"/>
        </w:rPr>
        <w:t>Force Majeure.</w:t>
      </w:r>
    </w:p>
    <w:p w14:paraId="182A317A" w14:textId="77777777" w:rsidR="005C5EEC" w:rsidRPr="005A066E" w:rsidRDefault="005C5EE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25B8DB4E"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A subsequent written notice sha</w:t>
      </w:r>
      <w:r w:rsidR="005C5EEC">
        <w:rPr>
          <w:rFonts w:ascii="Arial" w:hAnsi="Arial" w:cs="Arial"/>
        </w:rPr>
        <w:t>ll</w:t>
      </w:r>
      <w:r w:rsidRPr="005A066E">
        <w:rPr>
          <w:rFonts w:ascii="Arial" w:hAnsi="Arial" w:cs="Arial"/>
        </w:rPr>
        <w:t xml:space="preserve"> be served by the Party claiming relief on the other</w:t>
      </w:r>
      <w:r w:rsidR="00396183" w:rsidRPr="005A066E">
        <w:rPr>
          <w:rFonts w:ascii="Arial" w:hAnsi="Arial" w:cs="Arial"/>
        </w:rPr>
        <w:t xml:space="preserve"> </w:t>
      </w:r>
      <w:r w:rsidRPr="005A066E">
        <w:rPr>
          <w:rFonts w:ascii="Arial" w:hAnsi="Arial" w:cs="Arial"/>
        </w:rPr>
        <w:t>Party within 5 (five) days, or such longer period as may be agreed between the</w:t>
      </w:r>
      <w:r w:rsidR="00396183" w:rsidRPr="005A066E">
        <w:rPr>
          <w:rFonts w:ascii="Arial" w:hAnsi="Arial" w:cs="Arial"/>
        </w:rPr>
        <w:t xml:space="preserve"> </w:t>
      </w:r>
      <w:r w:rsidRPr="005A066E">
        <w:rPr>
          <w:rFonts w:ascii="Arial" w:hAnsi="Arial" w:cs="Arial"/>
        </w:rPr>
        <w:t>Parties, which sha</w:t>
      </w:r>
      <w:r w:rsidR="005C5EEC">
        <w:rPr>
          <w:rFonts w:ascii="Arial" w:hAnsi="Arial" w:cs="Arial"/>
        </w:rPr>
        <w:t>ll</w:t>
      </w:r>
      <w:r w:rsidRPr="005A066E">
        <w:rPr>
          <w:rFonts w:ascii="Arial" w:hAnsi="Arial" w:cs="Arial"/>
        </w:rPr>
        <w:t xml:space="preserve"> contain such relevant information relating to the </w:t>
      </w:r>
      <w:r w:rsidR="005C5EEC" w:rsidRPr="005A066E">
        <w:rPr>
          <w:rFonts w:ascii="Arial" w:hAnsi="Arial" w:cs="Arial"/>
        </w:rPr>
        <w:t>failure</w:t>
      </w:r>
      <w:r w:rsidRPr="005A066E">
        <w:rPr>
          <w:rFonts w:ascii="Arial" w:hAnsi="Arial" w:cs="Arial"/>
        </w:rPr>
        <w:t xml:space="preserve"> to</w:t>
      </w:r>
      <w:r w:rsidR="00396183" w:rsidRPr="005A066E">
        <w:rPr>
          <w:rFonts w:ascii="Arial" w:hAnsi="Arial" w:cs="Arial"/>
        </w:rPr>
        <w:t xml:space="preserve"> </w:t>
      </w:r>
      <w:r w:rsidRPr="005A066E">
        <w:rPr>
          <w:rFonts w:ascii="Arial" w:hAnsi="Arial" w:cs="Arial"/>
        </w:rPr>
        <w:t>perform (or delay in performing) as is available, including (without limitation) the</w:t>
      </w:r>
      <w:r w:rsidR="00396183" w:rsidRPr="005A066E">
        <w:rPr>
          <w:rFonts w:ascii="Arial" w:hAnsi="Arial" w:cs="Arial"/>
        </w:rPr>
        <w:t xml:space="preserve"> </w:t>
      </w:r>
      <w:r w:rsidRPr="005A066E">
        <w:rPr>
          <w:rFonts w:ascii="Arial" w:hAnsi="Arial" w:cs="Arial"/>
        </w:rPr>
        <w:t xml:space="preserve">effect of the event of Force </w:t>
      </w:r>
      <w:r w:rsidR="005C5EEC" w:rsidRPr="005A066E">
        <w:rPr>
          <w:rFonts w:ascii="Arial" w:hAnsi="Arial" w:cs="Arial"/>
        </w:rPr>
        <w:t>Majeure</w:t>
      </w:r>
      <w:r w:rsidRPr="005A066E">
        <w:rPr>
          <w:rFonts w:ascii="Arial" w:hAnsi="Arial" w:cs="Arial"/>
        </w:rPr>
        <w:t xml:space="preserve"> on the </w:t>
      </w:r>
      <w:r w:rsidR="005C5EEC" w:rsidRPr="005A066E">
        <w:rPr>
          <w:rFonts w:ascii="Arial" w:hAnsi="Arial" w:cs="Arial"/>
        </w:rPr>
        <w:t>ability</w:t>
      </w:r>
      <w:r w:rsidRPr="005A066E">
        <w:rPr>
          <w:rFonts w:ascii="Arial" w:hAnsi="Arial" w:cs="Arial"/>
        </w:rPr>
        <w:t xml:space="preserve"> of the Party to perform, the action</w:t>
      </w:r>
      <w:r w:rsidR="00396183" w:rsidRPr="005A066E">
        <w:rPr>
          <w:rFonts w:ascii="Arial" w:hAnsi="Arial" w:cs="Arial"/>
        </w:rPr>
        <w:t xml:space="preserve"> </w:t>
      </w:r>
      <w:r w:rsidRPr="005A066E">
        <w:rPr>
          <w:rFonts w:ascii="Arial" w:hAnsi="Arial" w:cs="Arial"/>
        </w:rPr>
        <w:t>being taken by that Party to mitigate the effect of Force Majeure event and an</w:t>
      </w:r>
      <w:r w:rsidR="00396183" w:rsidRPr="005A066E">
        <w:rPr>
          <w:rFonts w:ascii="Arial" w:hAnsi="Arial" w:cs="Arial"/>
        </w:rPr>
        <w:t xml:space="preserve"> </w:t>
      </w:r>
      <w:r w:rsidRPr="005A066E">
        <w:rPr>
          <w:rFonts w:ascii="Arial" w:hAnsi="Arial" w:cs="Arial"/>
        </w:rPr>
        <w:t>estimate of the period of time required to overcome it (and/or its effects).</w:t>
      </w:r>
      <w:r w:rsidR="00396183" w:rsidRPr="005A066E">
        <w:rPr>
          <w:rFonts w:ascii="Arial" w:hAnsi="Arial" w:cs="Arial"/>
        </w:rPr>
        <w:t xml:space="preserve"> </w:t>
      </w:r>
    </w:p>
    <w:p w14:paraId="3FC20BD7" w14:textId="77777777" w:rsidR="005C5EEC" w:rsidRPr="005C5EEC" w:rsidRDefault="005C5EEC" w:rsidP="008B7ECE">
      <w:pPr>
        <w:pStyle w:val="ListParagraph"/>
        <w:ind w:left="1134" w:hanging="567"/>
        <w:rPr>
          <w:rFonts w:ascii="Arial" w:hAnsi="Arial" w:cs="Arial"/>
        </w:rPr>
      </w:pPr>
    </w:p>
    <w:p w14:paraId="124CFC0B"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The Party claiming re</w:t>
      </w:r>
      <w:r w:rsidR="005C5EEC">
        <w:rPr>
          <w:rFonts w:ascii="Arial" w:hAnsi="Arial" w:cs="Arial"/>
        </w:rPr>
        <w:t>l</w:t>
      </w:r>
      <w:r w:rsidRPr="005A066E">
        <w:rPr>
          <w:rFonts w:ascii="Arial" w:hAnsi="Arial" w:cs="Arial"/>
        </w:rPr>
        <w:t>ief shall notify the other as soon as the consequences of the</w:t>
      </w:r>
      <w:r w:rsidR="00396183" w:rsidRPr="005A066E">
        <w:rPr>
          <w:rFonts w:ascii="Arial" w:hAnsi="Arial" w:cs="Arial"/>
        </w:rPr>
        <w:t xml:space="preserve"> </w:t>
      </w:r>
      <w:r w:rsidRPr="005A066E">
        <w:rPr>
          <w:rFonts w:ascii="Arial" w:hAnsi="Arial" w:cs="Arial"/>
        </w:rPr>
        <w:t>event of Force Majeure have ceased and when performance of its affected</w:t>
      </w:r>
      <w:r w:rsidR="00396183" w:rsidRPr="005A066E">
        <w:rPr>
          <w:rFonts w:ascii="Arial" w:hAnsi="Arial" w:cs="Arial"/>
        </w:rPr>
        <w:t xml:space="preserve"> </w:t>
      </w:r>
      <w:r w:rsidRPr="005A066E">
        <w:rPr>
          <w:rFonts w:ascii="Arial" w:hAnsi="Arial" w:cs="Arial"/>
        </w:rPr>
        <w:t>obligations can be resumed.</w:t>
      </w:r>
    </w:p>
    <w:p w14:paraId="2E6DE9AB" w14:textId="77777777" w:rsidR="005C5EEC" w:rsidRPr="005C5EEC" w:rsidRDefault="005C5EEC" w:rsidP="008B7ECE">
      <w:pPr>
        <w:pStyle w:val="ListParagraph"/>
        <w:ind w:left="1134" w:hanging="567"/>
        <w:rPr>
          <w:rFonts w:ascii="Arial" w:hAnsi="Arial" w:cs="Arial"/>
        </w:rPr>
      </w:pPr>
    </w:p>
    <w:p w14:paraId="49AA1D63"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 xml:space="preserve">If, following the issue of any notice referred to in clause 16.4, the Party </w:t>
      </w:r>
      <w:r w:rsidR="005C5EEC" w:rsidRPr="005A066E">
        <w:rPr>
          <w:rFonts w:ascii="Arial" w:hAnsi="Arial" w:cs="Arial"/>
        </w:rPr>
        <w:t>claiming</w:t>
      </w:r>
      <w:r w:rsidR="00396183" w:rsidRPr="005A066E">
        <w:rPr>
          <w:rFonts w:ascii="Arial" w:hAnsi="Arial" w:cs="Arial"/>
        </w:rPr>
        <w:t xml:space="preserve"> </w:t>
      </w:r>
      <w:r w:rsidRPr="005A066E">
        <w:rPr>
          <w:rFonts w:ascii="Arial" w:hAnsi="Arial" w:cs="Arial"/>
        </w:rPr>
        <w:t>relief receives or becomes aware of any further information rotating to the event of</w:t>
      </w:r>
      <w:r w:rsidR="00396183" w:rsidRPr="005A066E">
        <w:rPr>
          <w:rFonts w:ascii="Arial" w:hAnsi="Arial" w:cs="Arial"/>
        </w:rPr>
        <w:t xml:space="preserve"> </w:t>
      </w:r>
      <w:r w:rsidRPr="005A066E">
        <w:rPr>
          <w:rFonts w:ascii="Arial" w:hAnsi="Arial" w:cs="Arial"/>
        </w:rPr>
        <w:t xml:space="preserve">Force Majeure (and/or any </w:t>
      </w:r>
      <w:r w:rsidR="005C5EEC" w:rsidRPr="005A066E">
        <w:rPr>
          <w:rFonts w:ascii="Arial" w:hAnsi="Arial" w:cs="Arial"/>
        </w:rPr>
        <w:t>failure</w:t>
      </w:r>
      <w:r w:rsidRPr="005A066E">
        <w:rPr>
          <w:rFonts w:ascii="Arial" w:hAnsi="Arial" w:cs="Arial"/>
        </w:rPr>
        <w:t xml:space="preserve"> to perform), it sha</w:t>
      </w:r>
      <w:r w:rsidR="005C5EEC">
        <w:rPr>
          <w:rFonts w:ascii="Arial" w:hAnsi="Arial" w:cs="Arial"/>
        </w:rPr>
        <w:t>ll</w:t>
      </w:r>
      <w:r w:rsidRPr="005A066E">
        <w:rPr>
          <w:rFonts w:ascii="Arial" w:hAnsi="Arial" w:cs="Arial"/>
        </w:rPr>
        <w:t xml:space="preserve"> submit such further</w:t>
      </w:r>
      <w:r w:rsidR="00396183" w:rsidRPr="005A066E">
        <w:rPr>
          <w:rFonts w:ascii="Arial" w:hAnsi="Arial" w:cs="Arial"/>
        </w:rPr>
        <w:t xml:space="preserve"> </w:t>
      </w:r>
      <w:r w:rsidRPr="005A066E">
        <w:rPr>
          <w:rFonts w:ascii="Arial" w:hAnsi="Arial" w:cs="Arial"/>
        </w:rPr>
        <w:t xml:space="preserve">information to the other Party as soon as reasonably </w:t>
      </w:r>
      <w:r w:rsidR="005C5EEC" w:rsidRPr="005A066E">
        <w:rPr>
          <w:rFonts w:ascii="Arial" w:hAnsi="Arial" w:cs="Arial"/>
        </w:rPr>
        <w:t>possible</w:t>
      </w:r>
      <w:r w:rsidRPr="005A066E">
        <w:rPr>
          <w:rFonts w:ascii="Arial" w:hAnsi="Arial" w:cs="Arial"/>
        </w:rPr>
        <w:t>.</w:t>
      </w:r>
    </w:p>
    <w:p w14:paraId="1E3637C2" w14:textId="77777777" w:rsidR="005C5EEC" w:rsidRPr="005C5EEC" w:rsidRDefault="005C5EEC" w:rsidP="008B7ECE">
      <w:pPr>
        <w:pStyle w:val="ListParagraph"/>
        <w:ind w:left="1134" w:hanging="567"/>
        <w:rPr>
          <w:rFonts w:ascii="Arial" w:hAnsi="Arial" w:cs="Arial"/>
        </w:rPr>
      </w:pPr>
    </w:p>
    <w:p w14:paraId="2105CA52" w14:textId="77777777" w:rsidR="00A93A74"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i</w:t>
      </w:r>
      <w:r w:rsidR="00A93A74" w:rsidRPr="005A066E">
        <w:rPr>
          <w:rFonts w:ascii="Arial" w:hAnsi="Arial" w:cs="Arial"/>
        </w:rPr>
        <w:t xml:space="preserve">f the Force </w:t>
      </w:r>
      <w:r w:rsidR="005C5EEC" w:rsidRPr="005A066E">
        <w:rPr>
          <w:rFonts w:ascii="Arial" w:hAnsi="Arial" w:cs="Arial"/>
        </w:rPr>
        <w:t>Majeure</w:t>
      </w:r>
      <w:r w:rsidR="00A93A74" w:rsidRPr="005A066E">
        <w:rPr>
          <w:rFonts w:ascii="Arial" w:hAnsi="Arial" w:cs="Arial"/>
        </w:rPr>
        <w:t xml:space="preserve"> event persist, for a period of more than 20 (twenty) days either</w:t>
      </w:r>
      <w:r w:rsidRPr="005A066E">
        <w:rPr>
          <w:rFonts w:ascii="Arial" w:hAnsi="Arial" w:cs="Arial"/>
        </w:rPr>
        <w:t xml:space="preserve"> </w:t>
      </w:r>
      <w:r w:rsidR="00A93A74" w:rsidRPr="005A066E">
        <w:rPr>
          <w:rFonts w:ascii="Arial" w:hAnsi="Arial" w:cs="Arial"/>
        </w:rPr>
        <w:t>Party may terminate this Agreement.</w:t>
      </w:r>
    </w:p>
    <w:p w14:paraId="762F7225" w14:textId="77777777" w:rsidR="005C5EEC" w:rsidRPr="005C5EEC" w:rsidRDefault="005C5EEC" w:rsidP="008B7ECE">
      <w:pPr>
        <w:pStyle w:val="ListParagraph"/>
        <w:ind w:left="1134" w:hanging="567"/>
        <w:rPr>
          <w:rFonts w:ascii="Arial" w:hAnsi="Arial" w:cs="Arial"/>
        </w:rPr>
      </w:pPr>
    </w:p>
    <w:p w14:paraId="153AE4CA" w14:textId="77777777" w:rsidR="00B42DE4" w:rsidRDefault="00B42DE4">
      <w:pPr>
        <w:rPr>
          <w:rFonts w:ascii="Arial" w:hAnsi="Arial" w:cs="Arial"/>
          <w:b/>
        </w:rPr>
      </w:pPr>
      <w:r>
        <w:rPr>
          <w:rFonts w:ascii="Arial" w:hAnsi="Arial" w:cs="Arial"/>
          <w:b/>
        </w:rPr>
        <w:br w:type="page"/>
      </w:r>
    </w:p>
    <w:p w14:paraId="0F67C9DD" w14:textId="77777777" w:rsidR="00A93A74" w:rsidRDefault="00A93A74" w:rsidP="009058D7">
      <w:pPr>
        <w:pStyle w:val="Heading1"/>
      </w:pPr>
      <w:bookmarkStart w:id="17" w:name="_Toc29545086"/>
      <w:r w:rsidRPr="005C5EEC">
        <w:lastRenderedPageBreak/>
        <w:t>NOTICES AND LEGAL SERVICE</w:t>
      </w:r>
      <w:bookmarkEnd w:id="17"/>
    </w:p>
    <w:p w14:paraId="1BB7EAC5" w14:textId="77777777" w:rsidR="005C5EEC" w:rsidRPr="005C5EEC" w:rsidRDefault="005C5EEC" w:rsidP="005C5EEC">
      <w:pPr>
        <w:pStyle w:val="ListParagraph"/>
        <w:widowControl w:val="0"/>
        <w:autoSpaceDE w:val="0"/>
        <w:autoSpaceDN w:val="0"/>
        <w:adjustRightInd w:val="0"/>
        <w:spacing w:after="0" w:line="360" w:lineRule="atLeast"/>
        <w:ind w:left="360" w:right="29"/>
        <w:jc w:val="both"/>
        <w:rPr>
          <w:rFonts w:ascii="Arial" w:hAnsi="Arial" w:cs="Arial"/>
          <w:b/>
        </w:rPr>
      </w:pPr>
    </w:p>
    <w:p w14:paraId="79B645FA"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60A793C9" w14:textId="77777777" w:rsidR="00A93A74" w:rsidRDefault="00A93A74"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All notices and any other communications whatsoever (including, without limitation,</w:t>
      </w:r>
      <w:r w:rsidR="00396183" w:rsidRPr="005A066E">
        <w:rPr>
          <w:rFonts w:ascii="Arial" w:hAnsi="Arial" w:cs="Arial"/>
        </w:rPr>
        <w:t xml:space="preserve"> </w:t>
      </w:r>
      <w:r w:rsidRPr="005A066E">
        <w:rPr>
          <w:rFonts w:ascii="Arial" w:hAnsi="Arial" w:cs="Arial"/>
        </w:rPr>
        <w:t>any approval, consent, demand, query or request) by either Party in terms of this</w:t>
      </w:r>
      <w:r w:rsidR="00396183" w:rsidRPr="005A066E">
        <w:rPr>
          <w:rFonts w:ascii="Arial" w:hAnsi="Arial" w:cs="Arial"/>
        </w:rPr>
        <w:t xml:space="preserve"> </w:t>
      </w:r>
      <w:r w:rsidRPr="005A066E">
        <w:rPr>
          <w:rFonts w:ascii="Arial" w:hAnsi="Arial" w:cs="Arial"/>
        </w:rPr>
        <w:t>Agreement or re</w:t>
      </w:r>
      <w:r w:rsidR="005C5EEC">
        <w:rPr>
          <w:rFonts w:ascii="Arial" w:hAnsi="Arial" w:cs="Arial"/>
        </w:rPr>
        <w:t>l</w:t>
      </w:r>
      <w:r w:rsidRPr="005A066E">
        <w:rPr>
          <w:rFonts w:ascii="Arial" w:hAnsi="Arial" w:cs="Arial"/>
        </w:rPr>
        <w:t>ating to it shall be given in writing and sent by registered post, or</w:t>
      </w:r>
      <w:r w:rsidR="00396183" w:rsidRPr="005A066E">
        <w:rPr>
          <w:rFonts w:ascii="Arial" w:hAnsi="Arial" w:cs="Arial"/>
        </w:rPr>
        <w:t xml:space="preserve"> </w:t>
      </w:r>
      <w:r w:rsidRPr="005A066E">
        <w:rPr>
          <w:rFonts w:ascii="Arial" w:hAnsi="Arial" w:cs="Arial"/>
        </w:rPr>
        <w:t>delivered by hand, or transmitted by facsimile to the recipient Party at its relevant</w:t>
      </w:r>
      <w:r w:rsidR="00396183" w:rsidRPr="005A066E">
        <w:rPr>
          <w:rFonts w:ascii="Arial" w:hAnsi="Arial" w:cs="Arial"/>
        </w:rPr>
        <w:t xml:space="preserve"> </w:t>
      </w:r>
      <w:r w:rsidRPr="005A066E">
        <w:rPr>
          <w:rFonts w:ascii="Arial" w:hAnsi="Arial" w:cs="Arial"/>
        </w:rPr>
        <w:t xml:space="preserve">address set out </w:t>
      </w:r>
      <w:r w:rsidR="005C5EEC" w:rsidRPr="005A066E">
        <w:rPr>
          <w:rFonts w:ascii="Arial" w:hAnsi="Arial" w:cs="Arial"/>
        </w:rPr>
        <w:t>below</w:t>
      </w:r>
      <w:r w:rsidRPr="005A066E">
        <w:rPr>
          <w:rFonts w:ascii="Arial" w:hAnsi="Arial" w:cs="Arial"/>
        </w:rPr>
        <w:t>:</w:t>
      </w:r>
    </w:p>
    <w:p w14:paraId="17DD6B8D" w14:textId="77777777" w:rsidR="005C5EEC" w:rsidRPr="005A066E" w:rsidRDefault="005C5EE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2473B86C" w14:textId="77777777" w:rsidR="00A93A74" w:rsidRPr="005A066E" w:rsidRDefault="00A93A74"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5A066E">
        <w:rPr>
          <w:rFonts w:ascii="Arial" w:hAnsi="Arial" w:cs="Arial"/>
        </w:rPr>
        <w:t>if to PRASA at:</w:t>
      </w:r>
    </w:p>
    <w:p w14:paraId="0676C38E" w14:textId="77777777" w:rsidR="00A93A74" w:rsidRPr="005A066E" w:rsidRDefault="00A93A74" w:rsidP="008B7ECE">
      <w:pPr>
        <w:pStyle w:val="ListParagraph"/>
        <w:widowControl w:val="0"/>
        <w:autoSpaceDE w:val="0"/>
        <w:autoSpaceDN w:val="0"/>
        <w:adjustRightInd w:val="0"/>
        <w:spacing w:after="0" w:line="360" w:lineRule="atLeast"/>
        <w:ind w:left="1843" w:right="29"/>
        <w:jc w:val="both"/>
        <w:rPr>
          <w:rFonts w:ascii="Arial" w:hAnsi="Arial" w:cs="Arial"/>
          <w:color w:val="FF0000"/>
        </w:rPr>
      </w:pPr>
      <w:r w:rsidRPr="005A066E">
        <w:rPr>
          <w:rFonts w:ascii="Arial" w:hAnsi="Arial" w:cs="Arial"/>
          <w:color w:val="FF0000"/>
        </w:rPr>
        <w:t xml:space="preserve">Address: </w:t>
      </w:r>
      <w:r w:rsidR="005C5EEC">
        <w:rPr>
          <w:rFonts w:ascii="Arial" w:hAnsi="Arial" w:cs="Arial"/>
          <w:color w:val="FF0000"/>
        </w:rPr>
        <w:tab/>
      </w:r>
      <w:r w:rsidR="005C5EEC">
        <w:rPr>
          <w:rFonts w:ascii="Arial" w:hAnsi="Arial" w:cs="Arial"/>
          <w:color w:val="FF0000"/>
        </w:rPr>
        <w:tab/>
        <w:t>Umjantshi</w:t>
      </w:r>
      <w:r w:rsidRPr="005A066E">
        <w:rPr>
          <w:rFonts w:ascii="Arial" w:hAnsi="Arial" w:cs="Arial"/>
          <w:color w:val="FF0000"/>
        </w:rPr>
        <w:t xml:space="preserve"> House</w:t>
      </w:r>
    </w:p>
    <w:p w14:paraId="1538DA88" w14:textId="77777777" w:rsidR="00396183" w:rsidRDefault="005C5EEC" w:rsidP="008B7ECE">
      <w:pPr>
        <w:pStyle w:val="ListParagraph"/>
        <w:widowControl w:val="0"/>
        <w:autoSpaceDE w:val="0"/>
        <w:autoSpaceDN w:val="0"/>
        <w:adjustRightInd w:val="0"/>
        <w:spacing w:after="0" w:line="360" w:lineRule="atLeast"/>
        <w:ind w:left="1843" w:right="29"/>
        <w:jc w:val="both"/>
        <w:rPr>
          <w:rFonts w:ascii="Arial" w:hAnsi="Arial" w:cs="Arial"/>
          <w:color w:val="FF0000"/>
        </w:rPr>
      </w:pPr>
      <w:r>
        <w:rPr>
          <w:rFonts w:ascii="Arial" w:hAnsi="Arial" w:cs="Arial"/>
          <w:color w:val="FF0000"/>
        </w:rPr>
        <w:t>30 Wolmarans Street</w:t>
      </w:r>
    </w:p>
    <w:p w14:paraId="412452DF" w14:textId="77777777" w:rsidR="005C5EEC" w:rsidRDefault="005C5EEC" w:rsidP="008B7ECE">
      <w:pPr>
        <w:pStyle w:val="ListParagraph"/>
        <w:widowControl w:val="0"/>
        <w:autoSpaceDE w:val="0"/>
        <w:autoSpaceDN w:val="0"/>
        <w:adjustRightInd w:val="0"/>
        <w:spacing w:after="0" w:line="360" w:lineRule="atLeast"/>
        <w:ind w:left="1843" w:right="29"/>
        <w:jc w:val="both"/>
        <w:rPr>
          <w:rFonts w:ascii="Arial" w:hAnsi="Arial" w:cs="Arial"/>
          <w:color w:val="FF0000"/>
        </w:rPr>
      </w:pPr>
      <w:r>
        <w:rPr>
          <w:rFonts w:ascii="Arial" w:hAnsi="Arial" w:cs="Arial"/>
          <w:color w:val="FF0000"/>
        </w:rPr>
        <w:t>Braamfontein</w:t>
      </w:r>
    </w:p>
    <w:p w14:paraId="298C0915" w14:textId="77777777" w:rsidR="005C5EEC" w:rsidRPr="005A066E" w:rsidRDefault="005C5EEC" w:rsidP="008B7ECE">
      <w:pPr>
        <w:pStyle w:val="ListParagraph"/>
        <w:widowControl w:val="0"/>
        <w:autoSpaceDE w:val="0"/>
        <w:autoSpaceDN w:val="0"/>
        <w:adjustRightInd w:val="0"/>
        <w:spacing w:after="0" w:line="360" w:lineRule="atLeast"/>
        <w:ind w:left="1843" w:right="29"/>
        <w:jc w:val="both"/>
        <w:rPr>
          <w:rFonts w:ascii="Arial" w:hAnsi="Arial" w:cs="Arial"/>
          <w:color w:val="FF0000"/>
        </w:rPr>
      </w:pPr>
      <w:r>
        <w:rPr>
          <w:rFonts w:ascii="Arial" w:hAnsi="Arial" w:cs="Arial"/>
          <w:color w:val="FF0000"/>
        </w:rPr>
        <w:t>Johannesburg</w:t>
      </w:r>
    </w:p>
    <w:p w14:paraId="7C453CD2" w14:textId="77777777" w:rsidR="00396183" w:rsidRPr="005A066E" w:rsidRDefault="00396183" w:rsidP="008B7ECE">
      <w:pPr>
        <w:pStyle w:val="ListParagraph"/>
        <w:widowControl w:val="0"/>
        <w:autoSpaceDE w:val="0"/>
        <w:autoSpaceDN w:val="0"/>
        <w:adjustRightInd w:val="0"/>
        <w:spacing w:after="0" w:line="360" w:lineRule="atLeast"/>
        <w:ind w:left="1843" w:right="29"/>
        <w:jc w:val="both"/>
        <w:rPr>
          <w:rFonts w:ascii="Arial" w:hAnsi="Arial" w:cs="Arial"/>
        </w:rPr>
      </w:pPr>
      <w:r w:rsidRPr="005A066E">
        <w:rPr>
          <w:rFonts w:ascii="Arial" w:hAnsi="Arial" w:cs="Arial"/>
        </w:rPr>
        <w:t xml:space="preserve">Attention: </w:t>
      </w:r>
      <w:r w:rsidR="005C5EEC">
        <w:rPr>
          <w:rFonts w:ascii="Arial" w:hAnsi="Arial" w:cs="Arial"/>
        </w:rPr>
        <w:tab/>
      </w:r>
      <w:r w:rsidR="005C5EEC">
        <w:rPr>
          <w:rFonts w:ascii="Arial" w:hAnsi="Arial" w:cs="Arial"/>
        </w:rPr>
        <w:tab/>
      </w:r>
      <w:r w:rsidRPr="005A066E">
        <w:rPr>
          <w:rFonts w:ascii="Arial" w:hAnsi="Arial" w:cs="Arial"/>
        </w:rPr>
        <w:t>Lega</w:t>
      </w:r>
      <w:r w:rsidR="005C5EEC">
        <w:rPr>
          <w:rFonts w:ascii="Arial" w:hAnsi="Arial" w:cs="Arial"/>
        </w:rPr>
        <w:t>l</w:t>
      </w:r>
      <w:r w:rsidRPr="005A066E">
        <w:rPr>
          <w:rFonts w:ascii="Arial" w:hAnsi="Arial" w:cs="Arial"/>
        </w:rPr>
        <w:t xml:space="preserve"> Department</w:t>
      </w:r>
    </w:p>
    <w:p w14:paraId="073B4E76" w14:textId="77777777" w:rsidR="00396183" w:rsidRPr="005A066E" w:rsidRDefault="00396183" w:rsidP="008B7ECE">
      <w:pPr>
        <w:pStyle w:val="ListParagraph"/>
        <w:widowControl w:val="0"/>
        <w:autoSpaceDE w:val="0"/>
        <w:autoSpaceDN w:val="0"/>
        <w:adjustRightInd w:val="0"/>
        <w:spacing w:after="0" w:line="360" w:lineRule="atLeast"/>
        <w:ind w:left="1843" w:right="29"/>
        <w:jc w:val="both"/>
        <w:rPr>
          <w:rFonts w:ascii="Arial" w:hAnsi="Arial" w:cs="Arial"/>
        </w:rPr>
      </w:pPr>
      <w:r w:rsidRPr="005A066E">
        <w:rPr>
          <w:rFonts w:ascii="Arial" w:hAnsi="Arial" w:cs="Arial"/>
        </w:rPr>
        <w:t xml:space="preserve">Postal address: </w:t>
      </w:r>
      <w:r w:rsidR="005C5EEC">
        <w:rPr>
          <w:rFonts w:ascii="Arial" w:hAnsi="Arial" w:cs="Arial"/>
        </w:rPr>
        <w:tab/>
      </w:r>
      <w:r w:rsidRPr="005A066E">
        <w:rPr>
          <w:rFonts w:ascii="Arial" w:hAnsi="Arial" w:cs="Arial"/>
        </w:rPr>
        <w:t>Private Bag X101</w:t>
      </w:r>
    </w:p>
    <w:p w14:paraId="093DB640" w14:textId="7A427F5F" w:rsidR="00396183" w:rsidRPr="005A066E" w:rsidRDefault="00396183" w:rsidP="008B7ECE">
      <w:pPr>
        <w:pStyle w:val="ListParagraph"/>
        <w:widowControl w:val="0"/>
        <w:autoSpaceDE w:val="0"/>
        <w:autoSpaceDN w:val="0"/>
        <w:adjustRightInd w:val="0"/>
        <w:spacing w:after="0" w:line="360" w:lineRule="atLeast"/>
        <w:ind w:left="1843" w:right="29"/>
        <w:jc w:val="both"/>
        <w:rPr>
          <w:rFonts w:ascii="Arial" w:hAnsi="Arial" w:cs="Arial"/>
        </w:rPr>
      </w:pPr>
      <w:r w:rsidRPr="005A066E">
        <w:rPr>
          <w:rFonts w:ascii="Arial" w:hAnsi="Arial" w:cs="Arial"/>
        </w:rPr>
        <w:t>Braam</w:t>
      </w:r>
      <w:r w:rsidR="005C5EEC">
        <w:rPr>
          <w:rFonts w:ascii="Arial" w:hAnsi="Arial" w:cs="Arial"/>
        </w:rPr>
        <w:t>f</w:t>
      </w:r>
      <w:r w:rsidRPr="005A066E">
        <w:rPr>
          <w:rFonts w:ascii="Arial" w:hAnsi="Arial" w:cs="Arial"/>
        </w:rPr>
        <w:t>ontein</w:t>
      </w:r>
    </w:p>
    <w:p w14:paraId="1F855D44" w14:textId="77777777" w:rsidR="00E4394F" w:rsidRPr="005A066E" w:rsidRDefault="00396183" w:rsidP="008B7ECE">
      <w:pPr>
        <w:pStyle w:val="ListParagraph"/>
        <w:widowControl w:val="0"/>
        <w:autoSpaceDE w:val="0"/>
        <w:autoSpaceDN w:val="0"/>
        <w:adjustRightInd w:val="0"/>
        <w:spacing w:after="0" w:line="360" w:lineRule="atLeast"/>
        <w:ind w:left="1843" w:right="29"/>
        <w:jc w:val="both"/>
        <w:rPr>
          <w:rFonts w:ascii="Arial" w:hAnsi="Arial" w:cs="Arial"/>
        </w:rPr>
      </w:pPr>
      <w:r w:rsidRPr="005A066E">
        <w:rPr>
          <w:rFonts w:ascii="Arial" w:hAnsi="Arial" w:cs="Arial"/>
        </w:rPr>
        <w:t>2017</w:t>
      </w:r>
    </w:p>
    <w:p w14:paraId="5A57AD07" w14:textId="77777777" w:rsidR="00396183" w:rsidRDefault="005C5EEC" w:rsidP="008B7ECE">
      <w:pPr>
        <w:pStyle w:val="ListParagraph"/>
        <w:widowControl w:val="0"/>
        <w:autoSpaceDE w:val="0"/>
        <w:autoSpaceDN w:val="0"/>
        <w:adjustRightInd w:val="0"/>
        <w:spacing w:after="0" w:line="360" w:lineRule="atLeast"/>
        <w:ind w:left="1843" w:right="29"/>
        <w:jc w:val="both"/>
        <w:rPr>
          <w:rFonts w:ascii="Arial" w:hAnsi="Arial" w:cs="Arial"/>
        </w:rPr>
      </w:pPr>
      <w:r w:rsidRPr="005C5EEC">
        <w:rPr>
          <w:rFonts w:ascii="Arial" w:hAnsi="Arial" w:cs="Arial"/>
        </w:rPr>
        <w:t>Telephone number:</w:t>
      </w:r>
    </w:p>
    <w:p w14:paraId="7095CFA4" w14:textId="77777777" w:rsidR="00BF65AE" w:rsidRPr="005A066E" w:rsidRDefault="00BF65AE" w:rsidP="008B7ECE">
      <w:pPr>
        <w:pStyle w:val="ListParagraph"/>
        <w:widowControl w:val="0"/>
        <w:autoSpaceDE w:val="0"/>
        <w:autoSpaceDN w:val="0"/>
        <w:adjustRightInd w:val="0"/>
        <w:spacing w:after="0" w:line="360" w:lineRule="atLeast"/>
        <w:ind w:left="1843" w:right="29"/>
        <w:jc w:val="both"/>
        <w:rPr>
          <w:rFonts w:ascii="Arial" w:hAnsi="Arial" w:cs="Arial"/>
        </w:rPr>
      </w:pPr>
      <w:r>
        <w:rPr>
          <w:rFonts w:ascii="Arial" w:hAnsi="Arial" w:cs="Arial"/>
        </w:rPr>
        <w:t>Email:</w:t>
      </w:r>
    </w:p>
    <w:p w14:paraId="3E4BA836" w14:textId="77777777" w:rsidR="005C5EEC" w:rsidRDefault="005C5EEC" w:rsidP="008B7ECE">
      <w:pPr>
        <w:widowControl w:val="0"/>
        <w:autoSpaceDE w:val="0"/>
        <w:autoSpaceDN w:val="0"/>
        <w:adjustRightInd w:val="0"/>
        <w:spacing w:after="0" w:line="360" w:lineRule="atLeast"/>
        <w:ind w:left="1843" w:right="29"/>
        <w:jc w:val="both"/>
        <w:rPr>
          <w:rFonts w:ascii="Arial" w:hAnsi="Arial" w:cs="Arial"/>
        </w:rPr>
      </w:pPr>
    </w:p>
    <w:p w14:paraId="7780ED2A" w14:textId="77777777" w:rsidR="00396183" w:rsidRPr="005A066E" w:rsidRDefault="00396183" w:rsidP="008B7ECE">
      <w:pPr>
        <w:widowControl w:val="0"/>
        <w:autoSpaceDE w:val="0"/>
        <w:autoSpaceDN w:val="0"/>
        <w:adjustRightInd w:val="0"/>
        <w:spacing w:after="0" w:line="360" w:lineRule="atLeast"/>
        <w:ind w:left="1843" w:right="29" w:hanging="709"/>
        <w:jc w:val="both"/>
        <w:rPr>
          <w:rFonts w:ascii="Arial" w:hAnsi="Arial" w:cs="Arial"/>
        </w:rPr>
      </w:pPr>
      <w:r w:rsidRPr="005A066E">
        <w:rPr>
          <w:rFonts w:ascii="Arial" w:hAnsi="Arial" w:cs="Arial"/>
        </w:rPr>
        <w:t>17.1.2. if to The Consultant:</w:t>
      </w:r>
    </w:p>
    <w:p w14:paraId="28176463" w14:textId="77777777" w:rsidR="00396183" w:rsidRPr="00B42DE4" w:rsidRDefault="00396183" w:rsidP="008B7ECE">
      <w:pPr>
        <w:widowControl w:val="0"/>
        <w:autoSpaceDE w:val="0"/>
        <w:autoSpaceDN w:val="0"/>
        <w:adjustRightInd w:val="0"/>
        <w:spacing w:after="0" w:line="360" w:lineRule="atLeast"/>
        <w:ind w:left="1843" w:right="29"/>
        <w:jc w:val="both"/>
        <w:rPr>
          <w:rFonts w:ascii="Arial" w:hAnsi="Arial" w:cs="Arial"/>
          <w:color w:val="FF0000"/>
        </w:rPr>
      </w:pPr>
      <w:r w:rsidRPr="00B42DE4">
        <w:rPr>
          <w:rFonts w:ascii="Arial" w:hAnsi="Arial" w:cs="Arial"/>
          <w:color w:val="FF0000"/>
        </w:rPr>
        <w:t xml:space="preserve">Address: </w:t>
      </w:r>
    </w:p>
    <w:p w14:paraId="2472F4D2" w14:textId="77777777" w:rsidR="005C5EEC" w:rsidRPr="00B42DE4" w:rsidRDefault="005C5EEC" w:rsidP="008B7ECE">
      <w:pPr>
        <w:widowControl w:val="0"/>
        <w:autoSpaceDE w:val="0"/>
        <w:autoSpaceDN w:val="0"/>
        <w:adjustRightInd w:val="0"/>
        <w:spacing w:after="0" w:line="360" w:lineRule="atLeast"/>
        <w:ind w:left="1843" w:right="29"/>
        <w:jc w:val="both"/>
        <w:rPr>
          <w:rFonts w:ascii="Arial" w:hAnsi="Arial" w:cs="Arial"/>
          <w:color w:val="FF0000"/>
        </w:rPr>
      </w:pPr>
    </w:p>
    <w:p w14:paraId="6926E15F" w14:textId="77777777" w:rsidR="00396183" w:rsidRPr="00B42DE4" w:rsidRDefault="00396183" w:rsidP="008B7ECE">
      <w:pPr>
        <w:widowControl w:val="0"/>
        <w:autoSpaceDE w:val="0"/>
        <w:autoSpaceDN w:val="0"/>
        <w:adjustRightInd w:val="0"/>
        <w:spacing w:after="0" w:line="360" w:lineRule="atLeast"/>
        <w:ind w:left="1843" w:right="29"/>
        <w:jc w:val="both"/>
        <w:rPr>
          <w:rFonts w:ascii="Arial" w:hAnsi="Arial" w:cs="Arial"/>
          <w:color w:val="FF0000"/>
        </w:rPr>
      </w:pPr>
      <w:r w:rsidRPr="00B42DE4">
        <w:rPr>
          <w:rFonts w:ascii="Arial" w:hAnsi="Arial" w:cs="Arial"/>
          <w:color w:val="FF0000"/>
        </w:rPr>
        <w:t xml:space="preserve">Attention: </w:t>
      </w:r>
    </w:p>
    <w:p w14:paraId="13A0E57D" w14:textId="77777777" w:rsidR="00396183" w:rsidRPr="00B42DE4" w:rsidRDefault="00396183" w:rsidP="008B7ECE">
      <w:pPr>
        <w:widowControl w:val="0"/>
        <w:autoSpaceDE w:val="0"/>
        <w:autoSpaceDN w:val="0"/>
        <w:adjustRightInd w:val="0"/>
        <w:spacing w:after="0" w:line="360" w:lineRule="atLeast"/>
        <w:ind w:left="1843" w:right="29"/>
        <w:jc w:val="both"/>
        <w:rPr>
          <w:rFonts w:ascii="Arial" w:hAnsi="Arial" w:cs="Arial"/>
          <w:color w:val="FF0000"/>
        </w:rPr>
      </w:pPr>
      <w:r w:rsidRPr="00B42DE4">
        <w:rPr>
          <w:rFonts w:ascii="Arial" w:hAnsi="Arial" w:cs="Arial"/>
          <w:color w:val="FF0000"/>
        </w:rPr>
        <w:t xml:space="preserve">Postal address: </w:t>
      </w:r>
    </w:p>
    <w:p w14:paraId="1E909613" w14:textId="77777777" w:rsidR="00396183" w:rsidRPr="00B42DE4" w:rsidRDefault="00396183" w:rsidP="008B7ECE">
      <w:pPr>
        <w:widowControl w:val="0"/>
        <w:autoSpaceDE w:val="0"/>
        <w:autoSpaceDN w:val="0"/>
        <w:adjustRightInd w:val="0"/>
        <w:spacing w:after="0" w:line="360" w:lineRule="atLeast"/>
        <w:ind w:left="1843" w:right="29"/>
        <w:jc w:val="both"/>
        <w:rPr>
          <w:rFonts w:ascii="Arial" w:hAnsi="Arial" w:cs="Arial"/>
          <w:color w:val="FF0000"/>
        </w:rPr>
      </w:pPr>
      <w:r w:rsidRPr="00B42DE4">
        <w:rPr>
          <w:rFonts w:ascii="Arial" w:hAnsi="Arial" w:cs="Arial"/>
          <w:color w:val="FF0000"/>
        </w:rPr>
        <w:t xml:space="preserve">Telephone number: </w:t>
      </w:r>
    </w:p>
    <w:p w14:paraId="2BDA0A14" w14:textId="77777777" w:rsidR="00BF65AE" w:rsidRPr="00B42DE4" w:rsidRDefault="00BF65AE" w:rsidP="008B7ECE">
      <w:pPr>
        <w:widowControl w:val="0"/>
        <w:autoSpaceDE w:val="0"/>
        <w:autoSpaceDN w:val="0"/>
        <w:adjustRightInd w:val="0"/>
        <w:spacing w:after="0" w:line="360" w:lineRule="atLeast"/>
        <w:ind w:left="1843" w:right="29"/>
        <w:jc w:val="both"/>
        <w:rPr>
          <w:rFonts w:ascii="Arial" w:hAnsi="Arial" w:cs="Arial"/>
          <w:color w:val="FF0000"/>
        </w:rPr>
      </w:pPr>
      <w:r w:rsidRPr="00B42DE4">
        <w:rPr>
          <w:rFonts w:ascii="Arial" w:hAnsi="Arial" w:cs="Arial"/>
          <w:color w:val="FF0000"/>
        </w:rPr>
        <w:t>Email:</w:t>
      </w:r>
    </w:p>
    <w:p w14:paraId="66C17D6D" w14:textId="77777777" w:rsidR="005C5EEC" w:rsidRPr="005A066E" w:rsidRDefault="005C5EEC" w:rsidP="008B7ECE">
      <w:pPr>
        <w:widowControl w:val="0"/>
        <w:autoSpaceDE w:val="0"/>
        <w:autoSpaceDN w:val="0"/>
        <w:adjustRightInd w:val="0"/>
        <w:spacing w:after="0" w:line="360" w:lineRule="atLeast"/>
        <w:ind w:left="1134" w:right="29" w:hanging="567"/>
        <w:jc w:val="both"/>
        <w:rPr>
          <w:rFonts w:ascii="Arial" w:hAnsi="Arial" w:cs="Arial"/>
        </w:rPr>
      </w:pPr>
    </w:p>
    <w:p w14:paraId="27F5A879"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17.2. Either Party may, by written notice to the other Party, change any of the addresses</w:t>
      </w:r>
      <w:r w:rsidR="00BF65AE">
        <w:rPr>
          <w:rFonts w:ascii="Arial" w:hAnsi="Arial" w:cs="Arial"/>
        </w:rPr>
        <w:t xml:space="preserve"> </w:t>
      </w:r>
      <w:r w:rsidRPr="005A066E">
        <w:rPr>
          <w:rFonts w:ascii="Arial" w:hAnsi="Arial" w:cs="Arial"/>
        </w:rPr>
        <w:t>at which or the designated person for whose attention those notices or other</w:t>
      </w:r>
      <w:r w:rsidR="00BF65AE">
        <w:rPr>
          <w:rFonts w:ascii="Arial" w:hAnsi="Arial" w:cs="Arial"/>
        </w:rPr>
        <w:t xml:space="preserve"> </w:t>
      </w:r>
      <w:r w:rsidRPr="005A066E">
        <w:rPr>
          <w:rFonts w:ascii="Arial" w:hAnsi="Arial" w:cs="Arial"/>
        </w:rPr>
        <w:t>communications are to be given.</w:t>
      </w:r>
    </w:p>
    <w:p w14:paraId="164CF6B0"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7E345D4A" w14:textId="77777777" w:rsidR="008B7ECE" w:rsidRPr="008B7ECE" w:rsidRDefault="008B7ECE"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vanish/>
        </w:rPr>
      </w:pPr>
    </w:p>
    <w:p w14:paraId="21A0716A" w14:textId="3413FF42"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Any notice or other communication given by any Party to the other Party which:</w:t>
      </w:r>
    </w:p>
    <w:p w14:paraId="232BC12F" w14:textId="77777777" w:rsidR="00BF65AE" w:rsidRPr="00BF65AE" w:rsidRDefault="00BF65AE"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609EDB19" w14:textId="77777777" w:rsidR="00396183" w:rsidRDefault="00396183" w:rsidP="008B7ECE">
      <w:pPr>
        <w:widowControl w:val="0"/>
        <w:autoSpaceDE w:val="0"/>
        <w:autoSpaceDN w:val="0"/>
        <w:adjustRightInd w:val="0"/>
        <w:spacing w:after="0" w:line="360" w:lineRule="atLeast"/>
        <w:ind w:left="1701" w:right="29" w:hanging="567"/>
        <w:jc w:val="both"/>
        <w:rPr>
          <w:rFonts w:ascii="Arial" w:hAnsi="Arial" w:cs="Arial"/>
        </w:rPr>
      </w:pPr>
      <w:r w:rsidRPr="005A066E">
        <w:rPr>
          <w:rFonts w:ascii="Arial" w:hAnsi="Arial" w:cs="Arial"/>
        </w:rPr>
        <w:t>17.3.1. is sent by registered post to the addressee at its specified address shall be</w:t>
      </w:r>
      <w:r w:rsidR="00BF65AE">
        <w:rPr>
          <w:rFonts w:ascii="Arial" w:hAnsi="Arial" w:cs="Arial"/>
        </w:rPr>
        <w:t xml:space="preserve"> </w:t>
      </w:r>
      <w:r w:rsidR="00BF65AE" w:rsidRPr="005A066E">
        <w:rPr>
          <w:rFonts w:ascii="Arial" w:hAnsi="Arial" w:cs="Arial"/>
        </w:rPr>
        <w:t>reputably</w:t>
      </w:r>
      <w:r w:rsidRPr="005A066E">
        <w:rPr>
          <w:rFonts w:ascii="Arial" w:hAnsi="Arial" w:cs="Arial"/>
        </w:rPr>
        <w:t xml:space="preserve"> presumed to have been received by the addressee on the 7</w:t>
      </w:r>
      <w:r w:rsidRPr="00BF65AE">
        <w:rPr>
          <w:rFonts w:ascii="Arial" w:hAnsi="Arial" w:cs="Arial"/>
          <w:vertAlign w:val="superscript"/>
        </w:rPr>
        <w:t>th</w:t>
      </w:r>
      <w:r w:rsidR="00BF65AE">
        <w:rPr>
          <w:rFonts w:ascii="Arial" w:hAnsi="Arial" w:cs="Arial"/>
        </w:rPr>
        <w:t xml:space="preserve"> </w:t>
      </w:r>
      <w:r w:rsidRPr="005A066E">
        <w:rPr>
          <w:rFonts w:ascii="Arial" w:hAnsi="Arial" w:cs="Arial"/>
        </w:rPr>
        <w:t>(seventh) day after the date of posting; or</w:t>
      </w:r>
    </w:p>
    <w:p w14:paraId="494842AC" w14:textId="77777777" w:rsidR="00BF65AE" w:rsidRPr="005A066E" w:rsidRDefault="00BF65AE" w:rsidP="008B7ECE">
      <w:pPr>
        <w:widowControl w:val="0"/>
        <w:autoSpaceDE w:val="0"/>
        <w:autoSpaceDN w:val="0"/>
        <w:adjustRightInd w:val="0"/>
        <w:spacing w:after="0" w:line="360" w:lineRule="atLeast"/>
        <w:ind w:left="1701" w:right="29" w:hanging="567"/>
        <w:jc w:val="both"/>
        <w:rPr>
          <w:rFonts w:ascii="Arial" w:hAnsi="Arial" w:cs="Arial"/>
        </w:rPr>
      </w:pPr>
    </w:p>
    <w:p w14:paraId="74328C3C" w14:textId="77777777" w:rsidR="00396183" w:rsidRDefault="00396183" w:rsidP="008B7ECE">
      <w:pPr>
        <w:widowControl w:val="0"/>
        <w:autoSpaceDE w:val="0"/>
        <w:autoSpaceDN w:val="0"/>
        <w:adjustRightInd w:val="0"/>
        <w:spacing w:after="0" w:line="360" w:lineRule="atLeast"/>
        <w:ind w:left="1701" w:right="29" w:hanging="567"/>
        <w:jc w:val="both"/>
        <w:rPr>
          <w:rFonts w:ascii="Arial" w:hAnsi="Arial" w:cs="Arial"/>
        </w:rPr>
      </w:pPr>
      <w:r w:rsidRPr="005A066E">
        <w:rPr>
          <w:rFonts w:ascii="Arial" w:hAnsi="Arial" w:cs="Arial"/>
        </w:rPr>
        <w:lastRenderedPageBreak/>
        <w:t xml:space="preserve">17.3.2. is delivered by hand to the addressee during the </w:t>
      </w:r>
      <w:r w:rsidR="00BF65AE" w:rsidRPr="005A066E">
        <w:rPr>
          <w:rFonts w:ascii="Arial" w:hAnsi="Arial" w:cs="Arial"/>
        </w:rPr>
        <w:t>normal</w:t>
      </w:r>
      <w:r w:rsidRPr="005A066E">
        <w:rPr>
          <w:rFonts w:ascii="Arial" w:hAnsi="Arial" w:cs="Arial"/>
        </w:rPr>
        <w:t xml:space="preserve"> business hours of the</w:t>
      </w:r>
      <w:r w:rsidR="00E4394F" w:rsidRPr="005A066E">
        <w:rPr>
          <w:rFonts w:ascii="Arial" w:hAnsi="Arial" w:cs="Arial"/>
        </w:rPr>
        <w:t xml:space="preserve"> </w:t>
      </w:r>
      <w:r w:rsidRPr="005A066E">
        <w:rPr>
          <w:rFonts w:ascii="Arial" w:hAnsi="Arial" w:cs="Arial"/>
        </w:rPr>
        <w:t>addressee at its specified address sha</w:t>
      </w:r>
      <w:r w:rsidR="00BF65AE">
        <w:rPr>
          <w:rFonts w:ascii="Arial" w:hAnsi="Arial" w:cs="Arial"/>
        </w:rPr>
        <w:t>ll</w:t>
      </w:r>
      <w:r w:rsidRPr="005A066E">
        <w:rPr>
          <w:rFonts w:ascii="Arial" w:hAnsi="Arial" w:cs="Arial"/>
        </w:rPr>
        <w:t xml:space="preserve"> be </w:t>
      </w:r>
      <w:r w:rsidR="00BF65AE" w:rsidRPr="005A066E">
        <w:rPr>
          <w:rFonts w:ascii="Arial" w:hAnsi="Arial" w:cs="Arial"/>
        </w:rPr>
        <w:t>reputably</w:t>
      </w:r>
      <w:r w:rsidRPr="005A066E">
        <w:rPr>
          <w:rFonts w:ascii="Arial" w:hAnsi="Arial" w:cs="Arial"/>
        </w:rPr>
        <w:t xml:space="preserve"> presumed to have been</w:t>
      </w:r>
      <w:r w:rsidR="00BF65AE">
        <w:rPr>
          <w:rFonts w:ascii="Arial" w:hAnsi="Arial" w:cs="Arial"/>
        </w:rPr>
        <w:t xml:space="preserve"> </w:t>
      </w:r>
      <w:r w:rsidRPr="005A066E">
        <w:rPr>
          <w:rFonts w:ascii="Arial" w:hAnsi="Arial" w:cs="Arial"/>
        </w:rPr>
        <w:t xml:space="preserve">received by the addressee at the time of </w:t>
      </w:r>
      <w:r w:rsidR="00BF65AE" w:rsidRPr="005A066E">
        <w:rPr>
          <w:rFonts w:ascii="Arial" w:hAnsi="Arial" w:cs="Arial"/>
        </w:rPr>
        <w:t>delivery</w:t>
      </w:r>
      <w:r w:rsidRPr="005A066E">
        <w:rPr>
          <w:rFonts w:ascii="Arial" w:hAnsi="Arial" w:cs="Arial"/>
        </w:rPr>
        <w:t>; or</w:t>
      </w:r>
    </w:p>
    <w:p w14:paraId="523ACC23" w14:textId="77777777" w:rsidR="00BF65AE" w:rsidRPr="005A066E" w:rsidRDefault="00BF65AE" w:rsidP="008B7ECE">
      <w:pPr>
        <w:widowControl w:val="0"/>
        <w:autoSpaceDE w:val="0"/>
        <w:autoSpaceDN w:val="0"/>
        <w:adjustRightInd w:val="0"/>
        <w:spacing w:after="0" w:line="360" w:lineRule="atLeast"/>
        <w:ind w:left="1701" w:right="29" w:hanging="567"/>
        <w:jc w:val="both"/>
        <w:rPr>
          <w:rFonts w:ascii="Arial" w:hAnsi="Arial" w:cs="Arial"/>
        </w:rPr>
      </w:pPr>
    </w:p>
    <w:p w14:paraId="34B63BBF" w14:textId="77777777" w:rsidR="00396183" w:rsidRPr="005A066E" w:rsidRDefault="00396183" w:rsidP="008B7ECE">
      <w:pPr>
        <w:widowControl w:val="0"/>
        <w:autoSpaceDE w:val="0"/>
        <w:autoSpaceDN w:val="0"/>
        <w:adjustRightInd w:val="0"/>
        <w:spacing w:after="0" w:line="360" w:lineRule="atLeast"/>
        <w:ind w:left="1701" w:right="29" w:hanging="567"/>
        <w:jc w:val="both"/>
        <w:rPr>
          <w:rFonts w:ascii="Arial" w:hAnsi="Arial" w:cs="Arial"/>
        </w:rPr>
      </w:pPr>
      <w:r w:rsidRPr="005A066E">
        <w:rPr>
          <w:rFonts w:ascii="Arial" w:hAnsi="Arial" w:cs="Arial"/>
        </w:rPr>
        <w:t xml:space="preserve">17.3.3. is transmitted by </w:t>
      </w:r>
      <w:r w:rsidR="00BF65AE">
        <w:rPr>
          <w:rFonts w:ascii="Arial" w:hAnsi="Arial" w:cs="Arial"/>
        </w:rPr>
        <w:t>email</w:t>
      </w:r>
      <w:r w:rsidRPr="005A066E">
        <w:rPr>
          <w:rFonts w:ascii="Arial" w:hAnsi="Arial" w:cs="Arial"/>
        </w:rPr>
        <w:t xml:space="preserve"> to the addressee during the normal business hours</w:t>
      </w:r>
      <w:r w:rsidR="00BF65AE">
        <w:rPr>
          <w:rFonts w:ascii="Arial" w:hAnsi="Arial" w:cs="Arial"/>
        </w:rPr>
        <w:t xml:space="preserve"> </w:t>
      </w:r>
      <w:r w:rsidRPr="005A066E">
        <w:rPr>
          <w:rFonts w:ascii="Arial" w:hAnsi="Arial" w:cs="Arial"/>
        </w:rPr>
        <w:t xml:space="preserve">of the addressee at its specified </w:t>
      </w:r>
      <w:r w:rsidR="00BF65AE">
        <w:rPr>
          <w:rFonts w:ascii="Arial" w:hAnsi="Arial" w:cs="Arial"/>
        </w:rPr>
        <w:t>email address</w:t>
      </w:r>
      <w:r w:rsidRPr="005A066E">
        <w:rPr>
          <w:rFonts w:ascii="Arial" w:hAnsi="Arial" w:cs="Arial"/>
        </w:rPr>
        <w:t xml:space="preserve"> shall be </w:t>
      </w:r>
      <w:r w:rsidR="00BF65AE" w:rsidRPr="005A066E">
        <w:rPr>
          <w:rFonts w:ascii="Arial" w:hAnsi="Arial" w:cs="Arial"/>
        </w:rPr>
        <w:t>reputably</w:t>
      </w:r>
      <w:r w:rsidR="00E4394F" w:rsidRPr="005A066E">
        <w:rPr>
          <w:rFonts w:ascii="Arial" w:hAnsi="Arial" w:cs="Arial"/>
        </w:rPr>
        <w:t xml:space="preserve"> </w:t>
      </w:r>
      <w:r w:rsidRPr="005A066E">
        <w:rPr>
          <w:rFonts w:ascii="Arial" w:hAnsi="Arial" w:cs="Arial"/>
        </w:rPr>
        <w:t>presumed to have been received by the addresses on the date of</w:t>
      </w:r>
      <w:r w:rsidR="00E4394F" w:rsidRPr="005A066E">
        <w:rPr>
          <w:rFonts w:ascii="Arial" w:hAnsi="Arial" w:cs="Arial"/>
        </w:rPr>
        <w:t xml:space="preserve"> </w:t>
      </w:r>
      <w:r w:rsidRPr="005A066E">
        <w:rPr>
          <w:rFonts w:ascii="Arial" w:hAnsi="Arial" w:cs="Arial"/>
        </w:rPr>
        <w:t xml:space="preserve">transmission as indicated on the sender's </w:t>
      </w:r>
      <w:r w:rsidR="00BF65AE">
        <w:rPr>
          <w:rFonts w:ascii="Arial" w:hAnsi="Arial" w:cs="Arial"/>
        </w:rPr>
        <w:t>email</w:t>
      </w:r>
      <w:r w:rsidRPr="005A066E">
        <w:rPr>
          <w:rFonts w:ascii="Arial" w:hAnsi="Arial" w:cs="Arial"/>
        </w:rPr>
        <w:t xml:space="preserve"> transmission report.</w:t>
      </w:r>
    </w:p>
    <w:p w14:paraId="4E1EF0D8"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140A5BDF"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17.4. The previous provisions of this clause 17 shall not invalidate any notice or other</w:t>
      </w:r>
      <w:r w:rsidR="00BF65AE">
        <w:rPr>
          <w:rFonts w:ascii="Arial" w:hAnsi="Arial" w:cs="Arial"/>
        </w:rPr>
        <w:t xml:space="preserve"> </w:t>
      </w:r>
      <w:r w:rsidRPr="005A066E">
        <w:rPr>
          <w:rFonts w:ascii="Arial" w:hAnsi="Arial" w:cs="Arial"/>
        </w:rPr>
        <w:t xml:space="preserve">communication </w:t>
      </w:r>
      <w:r w:rsidR="00BF65AE" w:rsidRPr="005A066E">
        <w:rPr>
          <w:rFonts w:ascii="Arial" w:hAnsi="Arial" w:cs="Arial"/>
        </w:rPr>
        <w:t>actually</w:t>
      </w:r>
      <w:r w:rsidRPr="005A066E">
        <w:rPr>
          <w:rFonts w:ascii="Arial" w:hAnsi="Arial" w:cs="Arial"/>
        </w:rPr>
        <w:t xml:space="preserve"> given and received otherwise than as described in those</w:t>
      </w:r>
      <w:r w:rsidR="00BF65AE">
        <w:rPr>
          <w:rFonts w:ascii="Arial" w:hAnsi="Arial" w:cs="Arial"/>
        </w:rPr>
        <w:t xml:space="preserve"> </w:t>
      </w:r>
      <w:r w:rsidRPr="005A066E">
        <w:rPr>
          <w:rFonts w:ascii="Arial" w:hAnsi="Arial" w:cs="Arial"/>
        </w:rPr>
        <w:t>provisions.</w:t>
      </w:r>
    </w:p>
    <w:p w14:paraId="6C7345D6"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1D4B1C0E"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r w:rsidRPr="005A066E">
        <w:rPr>
          <w:rFonts w:ascii="Arial" w:hAnsi="Arial" w:cs="Arial"/>
        </w:rPr>
        <w:t>17.5. The Parties choose their respective physical addresses in olause17.1 as their</w:t>
      </w:r>
      <w:r w:rsidR="00BF65AE">
        <w:rPr>
          <w:rFonts w:ascii="Arial" w:hAnsi="Arial" w:cs="Arial"/>
        </w:rPr>
        <w:t xml:space="preserve"> </w:t>
      </w:r>
      <w:r w:rsidRPr="005A066E">
        <w:rPr>
          <w:rFonts w:ascii="Arial" w:hAnsi="Arial" w:cs="Arial"/>
        </w:rPr>
        <w:t xml:space="preserve">respective </w:t>
      </w:r>
      <w:r w:rsidRPr="00BF65AE">
        <w:rPr>
          <w:rFonts w:ascii="Arial" w:hAnsi="Arial" w:cs="Arial"/>
          <w:i/>
        </w:rPr>
        <w:t>domici</w:t>
      </w:r>
      <w:r w:rsidR="00BF65AE" w:rsidRPr="00BF65AE">
        <w:rPr>
          <w:rFonts w:ascii="Arial" w:hAnsi="Arial" w:cs="Arial"/>
          <w:i/>
        </w:rPr>
        <w:t>ll</w:t>
      </w:r>
      <w:r w:rsidRPr="00BF65AE">
        <w:rPr>
          <w:rFonts w:ascii="Arial" w:hAnsi="Arial" w:cs="Arial"/>
          <w:i/>
        </w:rPr>
        <w:t xml:space="preserve">a citandi et executandi </w:t>
      </w:r>
      <w:r w:rsidRPr="005A066E">
        <w:rPr>
          <w:rFonts w:ascii="Arial" w:hAnsi="Arial" w:cs="Arial"/>
        </w:rPr>
        <w:t>at which ail documents relating to any</w:t>
      </w:r>
      <w:r w:rsidR="00BF65AE">
        <w:rPr>
          <w:rFonts w:ascii="Arial" w:hAnsi="Arial" w:cs="Arial"/>
        </w:rPr>
        <w:t xml:space="preserve"> l</w:t>
      </w:r>
      <w:r w:rsidRPr="005A066E">
        <w:rPr>
          <w:rFonts w:ascii="Arial" w:hAnsi="Arial" w:cs="Arial"/>
        </w:rPr>
        <w:t xml:space="preserve">egal proceedings to which they are a party may be served. </w:t>
      </w:r>
      <w:r w:rsidR="00BF65AE">
        <w:rPr>
          <w:rFonts w:ascii="Arial" w:hAnsi="Arial" w:cs="Arial"/>
        </w:rPr>
        <w:t>If</w:t>
      </w:r>
      <w:r w:rsidRPr="005A066E">
        <w:rPr>
          <w:rFonts w:ascii="Arial" w:hAnsi="Arial" w:cs="Arial"/>
        </w:rPr>
        <w:t xml:space="preserve"> that address is</w:t>
      </w:r>
      <w:r w:rsidR="00BF65AE">
        <w:rPr>
          <w:rFonts w:ascii="Arial" w:hAnsi="Arial" w:cs="Arial"/>
        </w:rPr>
        <w:t xml:space="preserve"> </w:t>
      </w:r>
      <w:r w:rsidRPr="005A066E">
        <w:rPr>
          <w:rFonts w:ascii="Arial" w:hAnsi="Arial" w:cs="Arial"/>
        </w:rPr>
        <w:t>changed to another address which is not a physical address in South Africa, then</w:t>
      </w:r>
      <w:r w:rsidR="00BF65AE">
        <w:rPr>
          <w:rFonts w:ascii="Arial" w:hAnsi="Arial" w:cs="Arial"/>
        </w:rPr>
        <w:t xml:space="preserve"> </w:t>
      </w:r>
      <w:r w:rsidRPr="005A066E">
        <w:rPr>
          <w:rFonts w:ascii="Arial" w:hAnsi="Arial" w:cs="Arial"/>
        </w:rPr>
        <w:t xml:space="preserve">the original address shall remain the </w:t>
      </w:r>
      <w:r w:rsidR="00BF65AE" w:rsidRPr="00BF65AE">
        <w:rPr>
          <w:rFonts w:ascii="Arial" w:hAnsi="Arial" w:cs="Arial"/>
          <w:i/>
        </w:rPr>
        <w:t>domicilla citandi et executandi</w:t>
      </w:r>
      <w:r w:rsidRPr="005A066E">
        <w:rPr>
          <w:rFonts w:ascii="Arial" w:hAnsi="Arial" w:cs="Arial"/>
        </w:rPr>
        <w:t xml:space="preserve"> of the</w:t>
      </w:r>
      <w:r w:rsidR="00BF65AE">
        <w:rPr>
          <w:rFonts w:ascii="Arial" w:hAnsi="Arial" w:cs="Arial"/>
        </w:rPr>
        <w:t xml:space="preserve"> </w:t>
      </w:r>
      <w:r w:rsidRPr="005A066E">
        <w:rPr>
          <w:rFonts w:ascii="Arial" w:hAnsi="Arial" w:cs="Arial"/>
        </w:rPr>
        <w:t>relevant</w:t>
      </w:r>
      <w:r w:rsidR="00BF65AE">
        <w:rPr>
          <w:rFonts w:ascii="Arial" w:hAnsi="Arial" w:cs="Arial"/>
        </w:rPr>
        <w:t xml:space="preserve"> </w:t>
      </w:r>
      <w:r w:rsidRPr="005A066E">
        <w:rPr>
          <w:rFonts w:ascii="Arial" w:hAnsi="Arial" w:cs="Arial"/>
        </w:rPr>
        <w:t xml:space="preserve">Party until it nominates a new physical address within the </w:t>
      </w:r>
      <w:r w:rsidR="00BF65AE" w:rsidRPr="005A066E">
        <w:rPr>
          <w:rFonts w:ascii="Arial" w:hAnsi="Arial" w:cs="Arial"/>
        </w:rPr>
        <w:t>Republic</w:t>
      </w:r>
      <w:r w:rsidRPr="005A066E">
        <w:rPr>
          <w:rFonts w:ascii="Arial" w:hAnsi="Arial" w:cs="Arial"/>
        </w:rPr>
        <w:t xml:space="preserve"> of South Africa</w:t>
      </w:r>
      <w:r w:rsidR="00BF65AE">
        <w:rPr>
          <w:rFonts w:ascii="Arial" w:hAnsi="Arial" w:cs="Arial"/>
        </w:rPr>
        <w:t xml:space="preserve"> </w:t>
      </w:r>
      <w:r w:rsidRPr="005A066E">
        <w:rPr>
          <w:rFonts w:ascii="Arial" w:hAnsi="Arial" w:cs="Arial"/>
        </w:rPr>
        <w:t xml:space="preserve">in writing to be its new </w:t>
      </w:r>
      <w:r w:rsidR="00BF65AE" w:rsidRPr="00BF65AE">
        <w:rPr>
          <w:rFonts w:ascii="Arial" w:hAnsi="Arial" w:cs="Arial"/>
          <w:i/>
        </w:rPr>
        <w:t>domicilla citandi et executandi</w:t>
      </w:r>
      <w:r w:rsidRPr="005A066E">
        <w:rPr>
          <w:rFonts w:ascii="Arial" w:hAnsi="Arial" w:cs="Arial"/>
        </w:rPr>
        <w:t>.</w:t>
      </w:r>
    </w:p>
    <w:p w14:paraId="657FFB8F"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79E278CF" w14:textId="77777777" w:rsidR="00396183" w:rsidRPr="00BF65AE" w:rsidRDefault="00396183" w:rsidP="009058D7">
      <w:pPr>
        <w:pStyle w:val="Heading1"/>
      </w:pPr>
      <w:bookmarkStart w:id="18" w:name="_Toc29545087"/>
      <w:r w:rsidRPr="00BF65AE">
        <w:t>CON F</w:t>
      </w:r>
      <w:r w:rsidR="00BF65AE" w:rsidRPr="00BF65AE">
        <w:t>I</w:t>
      </w:r>
      <w:r w:rsidRPr="00BF65AE">
        <w:t>DENTIAL</w:t>
      </w:r>
      <w:r w:rsidR="00BF65AE" w:rsidRPr="00BF65AE">
        <w:t>I</w:t>
      </w:r>
      <w:r w:rsidRPr="00BF65AE">
        <w:t>TY</w:t>
      </w:r>
      <w:bookmarkEnd w:id="18"/>
    </w:p>
    <w:p w14:paraId="00419191" w14:textId="77777777" w:rsidR="00BF65AE" w:rsidRPr="00BF65AE" w:rsidRDefault="00BF65AE" w:rsidP="00BF65AE">
      <w:pPr>
        <w:pStyle w:val="ListParagraph"/>
        <w:widowControl w:val="0"/>
        <w:autoSpaceDE w:val="0"/>
        <w:autoSpaceDN w:val="0"/>
        <w:adjustRightInd w:val="0"/>
        <w:spacing w:after="0" w:line="360" w:lineRule="atLeast"/>
        <w:ind w:left="360" w:right="29"/>
        <w:jc w:val="both"/>
        <w:rPr>
          <w:rFonts w:ascii="Arial" w:hAnsi="Arial" w:cs="Arial"/>
          <w:b/>
        </w:rPr>
      </w:pPr>
    </w:p>
    <w:p w14:paraId="6E7A1E99"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5DF4B2E4" w14:textId="56B0CA6B"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 xml:space="preserve">Each Party strait keep all Confidential information of the other Party </w:t>
      </w:r>
      <w:r w:rsidR="00BF65AE" w:rsidRPr="00BF65AE">
        <w:rPr>
          <w:rFonts w:ascii="Arial" w:hAnsi="Arial" w:cs="Arial"/>
        </w:rPr>
        <w:t>confidential</w:t>
      </w:r>
      <w:r w:rsidR="00E4394F" w:rsidRPr="00BF65AE">
        <w:rPr>
          <w:rFonts w:ascii="Arial" w:hAnsi="Arial" w:cs="Arial"/>
        </w:rPr>
        <w:t xml:space="preserve"> </w:t>
      </w:r>
      <w:r w:rsidRPr="00BF65AE">
        <w:rPr>
          <w:rFonts w:ascii="Arial" w:hAnsi="Arial" w:cs="Arial"/>
        </w:rPr>
        <w:t>while this Agreement remains in force and for a period of 7 (seven) years after it</w:t>
      </w:r>
      <w:r w:rsidR="00E4394F" w:rsidRPr="00BF65AE">
        <w:rPr>
          <w:rFonts w:ascii="Arial" w:hAnsi="Arial" w:cs="Arial"/>
        </w:rPr>
        <w:t xml:space="preserve"> </w:t>
      </w:r>
      <w:r w:rsidRPr="00BF65AE">
        <w:rPr>
          <w:rFonts w:ascii="Arial" w:hAnsi="Arial" w:cs="Arial"/>
        </w:rPr>
        <w:t xml:space="preserve">terminates for any reason. Each Party shall also use reasonable </w:t>
      </w:r>
      <w:r w:rsidR="00BF65AE" w:rsidRPr="00BF65AE">
        <w:rPr>
          <w:rFonts w:ascii="Arial" w:hAnsi="Arial" w:cs="Arial"/>
        </w:rPr>
        <w:t>endeavors</w:t>
      </w:r>
      <w:r w:rsidRPr="00BF65AE">
        <w:rPr>
          <w:rFonts w:ascii="Arial" w:hAnsi="Arial" w:cs="Arial"/>
        </w:rPr>
        <w:t xml:space="preserve"> to</w:t>
      </w:r>
      <w:r w:rsidR="00E4394F" w:rsidRPr="00BF65AE">
        <w:rPr>
          <w:rFonts w:ascii="Arial" w:hAnsi="Arial" w:cs="Arial"/>
        </w:rPr>
        <w:t xml:space="preserve"> </w:t>
      </w:r>
      <w:r w:rsidRPr="00BF65AE">
        <w:rPr>
          <w:rFonts w:ascii="Arial" w:hAnsi="Arial" w:cs="Arial"/>
        </w:rPr>
        <w:t xml:space="preserve">prevent its </w:t>
      </w:r>
      <w:r w:rsidR="00E4394F" w:rsidRPr="00BF65AE">
        <w:rPr>
          <w:rFonts w:ascii="Arial" w:hAnsi="Arial" w:cs="Arial"/>
        </w:rPr>
        <w:t>e</w:t>
      </w:r>
      <w:r w:rsidRPr="00BF65AE">
        <w:rPr>
          <w:rFonts w:ascii="Arial" w:hAnsi="Arial" w:cs="Arial"/>
        </w:rPr>
        <w:t xml:space="preserve">mployees, agents and </w:t>
      </w:r>
      <w:r w:rsidR="00D97162" w:rsidRPr="00BF65AE">
        <w:rPr>
          <w:rFonts w:ascii="Arial" w:hAnsi="Arial" w:cs="Arial"/>
        </w:rPr>
        <w:t>Subconsultants</w:t>
      </w:r>
      <w:r w:rsidRPr="00BF65AE">
        <w:rPr>
          <w:rFonts w:ascii="Arial" w:hAnsi="Arial" w:cs="Arial"/>
        </w:rPr>
        <w:t xml:space="preserve"> from making any disclosure to</w:t>
      </w:r>
      <w:r w:rsidR="00E4394F" w:rsidRPr="00BF65AE">
        <w:rPr>
          <w:rFonts w:ascii="Arial" w:hAnsi="Arial" w:cs="Arial"/>
        </w:rPr>
        <w:t xml:space="preserve"> </w:t>
      </w:r>
      <w:r w:rsidRPr="00BF65AE">
        <w:rPr>
          <w:rFonts w:ascii="Arial" w:hAnsi="Arial" w:cs="Arial"/>
        </w:rPr>
        <w:t xml:space="preserve">any person of </w:t>
      </w:r>
      <w:r w:rsidR="00BF65AE" w:rsidRPr="00BF65AE">
        <w:rPr>
          <w:rFonts w:ascii="Arial" w:hAnsi="Arial" w:cs="Arial"/>
        </w:rPr>
        <w:t>any confidential</w:t>
      </w:r>
      <w:r w:rsidRPr="00BF65AE">
        <w:rPr>
          <w:rFonts w:ascii="Arial" w:hAnsi="Arial" w:cs="Arial"/>
        </w:rPr>
        <w:t xml:space="preserve"> information of the other Party while this Agreement</w:t>
      </w:r>
      <w:r w:rsidR="00E4394F" w:rsidRPr="00BF65AE">
        <w:rPr>
          <w:rFonts w:ascii="Arial" w:hAnsi="Arial" w:cs="Arial"/>
        </w:rPr>
        <w:t xml:space="preserve"> </w:t>
      </w:r>
      <w:r w:rsidRPr="00BF65AE">
        <w:rPr>
          <w:rFonts w:ascii="Arial" w:hAnsi="Arial" w:cs="Arial"/>
        </w:rPr>
        <w:t>remains in force and for a period of seven years after it terminates for any reason.</w:t>
      </w:r>
    </w:p>
    <w:p w14:paraId="0F7FBEDB"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2775E8BD" w14:textId="125BDF69" w:rsidR="00B42DE4" w:rsidRPr="008B7EC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The disclosures permitted in the d</w:t>
      </w:r>
      <w:r w:rsidR="00BF65AE" w:rsidRPr="00BF65AE">
        <w:rPr>
          <w:rFonts w:ascii="Arial" w:hAnsi="Arial" w:cs="Arial"/>
        </w:rPr>
        <w:t>efinition</w:t>
      </w:r>
      <w:r w:rsidRPr="00BF65AE">
        <w:rPr>
          <w:rFonts w:ascii="Arial" w:hAnsi="Arial" w:cs="Arial"/>
        </w:rPr>
        <w:t xml:space="preserve"> of Confidential information may </w:t>
      </w:r>
      <w:r w:rsidR="00BF65AE" w:rsidRPr="00BF65AE">
        <w:rPr>
          <w:rFonts w:ascii="Arial" w:hAnsi="Arial" w:cs="Arial"/>
        </w:rPr>
        <w:t>only</w:t>
      </w:r>
      <w:r w:rsidRPr="00BF65AE">
        <w:rPr>
          <w:rFonts w:ascii="Arial" w:hAnsi="Arial" w:cs="Arial"/>
        </w:rPr>
        <w:t xml:space="preserve"> be</w:t>
      </w:r>
      <w:r w:rsidR="00E4394F" w:rsidRPr="00BF65AE">
        <w:rPr>
          <w:rFonts w:ascii="Arial" w:hAnsi="Arial" w:cs="Arial"/>
        </w:rPr>
        <w:t xml:space="preserve"> </w:t>
      </w:r>
      <w:r w:rsidRPr="00BF65AE">
        <w:rPr>
          <w:rFonts w:ascii="Arial" w:hAnsi="Arial" w:cs="Arial"/>
        </w:rPr>
        <w:t xml:space="preserve">made subject to obtaining appropriate confidentiality restrictions con </w:t>
      </w:r>
      <w:r w:rsidR="00BF65AE" w:rsidRPr="00BF65AE">
        <w:rPr>
          <w:rFonts w:ascii="Arial" w:hAnsi="Arial" w:cs="Arial"/>
        </w:rPr>
        <w:t>confidentiality</w:t>
      </w:r>
      <w:r w:rsidR="00E4394F" w:rsidRPr="00BF65AE">
        <w:rPr>
          <w:rFonts w:ascii="Arial" w:hAnsi="Arial" w:cs="Arial"/>
        </w:rPr>
        <w:t xml:space="preserve"> </w:t>
      </w:r>
      <w:r w:rsidRPr="00BF65AE">
        <w:rPr>
          <w:rFonts w:ascii="Arial" w:hAnsi="Arial" w:cs="Arial"/>
        </w:rPr>
        <w:t xml:space="preserve">restrictions consistent with the provisions of this </w:t>
      </w:r>
      <w:r w:rsidR="00BF65AE" w:rsidRPr="00BF65AE">
        <w:rPr>
          <w:rFonts w:ascii="Arial" w:hAnsi="Arial" w:cs="Arial"/>
        </w:rPr>
        <w:t>clause</w:t>
      </w:r>
      <w:r w:rsidRPr="00BF65AE">
        <w:rPr>
          <w:rFonts w:ascii="Arial" w:hAnsi="Arial" w:cs="Arial"/>
        </w:rPr>
        <w:t xml:space="preserve"> from the intended recipients.</w:t>
      </w:r>
      <w:r w:rsidR="00B42DE4" w:rsidRPr="008B7ECE">
        <w:rPr>
          <w:rFonts w:ascii="Arial" w:hAnsi="Arial" w:cs="Arial"/>
          <w:b/>
        </w:rPr>
        <w:br w:type="page"/>
      </w:r>
    </w:p>
    <w:p w14:paraId="716E6D01" w14:textId="77777777" w:rsidR="00396183" w:rsidRPr="00BF65AE" w:rsidRDefault="00396183" w:rsidP="009058D7">
      <w:pPr>
        <w:pStyle w:val="Heading1"/>
      </w:pPr>
      <w:bookmarkStart w:id="19" w:name="_Toc29545088"/>
      <w:r w:rsidRPr="00BF65AE">
        <w:lastRenderedPageBreak/>
        <w:t>DISPUTE RESOLUTION</w:t>
      </w:r>
      <w:bookmarkEnd w:id="19"/>
    </w:p>
    <w:p w14:paraId="3458B11B" w14:textId="77777777" w:rsidR="00BF65AE" w:rsidRPr="00BF65AE" w:rsidRDefault="00BF65AE" w:rsidP="00BF65AE">
      <w:pPr>
        <w:pStyle w:val="ListParagraph"/>
        <w:widowControl w:val="0"/>
        <w:autoSpaceDE w:val="0"/>
        <w:autoSpaceDN w:val="0"/>
        <w:adjustRightInd w:val="0"/>
        <w:spacing w:after="0" w:line="253" w:lineRule="atLeast"/>
        <w:ind w:left="360" w:right="23"/>
        <w:jc w:val="both"/>
        <w:rPr>
          <w:rFonts w:ascii="Arial" w:hAnsi="Arial" w:cs="Arial"/>
        </w:rPr>
      </w:pPr>
    </w:p>
    <w:p w14:paraId="498F2875"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140FED91" w14:textId="77777777" w:rsidR="00396183" w:rsidRPr="00BF65AE" w:rsidRDefault="00BF65AE"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Should</w:t>
      </w:r>
      <w:r w:rsidR="00396183" w:rsidRPr="00BF65AE">
        <w:rPr>
          <w:rFonts w:ascii="Arial" w:hAnsi="Arial" w:cs="Arial"/>
        </w:rPr>
        <w:t xml:space="preserve"> any dispute of whatsoever nature arise between the Parties concerning this</w:t>
      </w:r>
      <w:r w:rsidR="00E4394F" w:rsidRPr="00BF65AE">
        <w:rPr>
          <w:rFonts w:ascii="Arial" w:hAnsi="Arial" w:cs="Arial"/>
        </w:rPr>
        <w:t xml:space="preserve"> </w:t>
      </w:r>
      <w:r w:rsidR="00396183" w:rsidRPr="00BF65AE">
        <w:rPr>
          <w:rFonts w:ascii="Arial" w:hAnsi="Arial" w:cs="Arial"/>
        </w:rPr>
        <w:t>Agreement, the Parties shall try to resolve the dispute by negotiation within 16 (ten)</w:t>
      </w:r>
      <w:r w:rsidR="00E4394F" w:rsidRPr="00BF65AE">
        <w:rPr>
          <w:rFonts w:ascii="Arial" w:hAnsi="Arial" w:cs="Arial"/>
        </w:rPr>
        <w:t xml:space="preserve"> </w:t>
      </w:r>
      <w:r w:rsidR="00396183" w:rsidRPr="00BF65AE">
        <w:rPr>
          <w:rFonts w:ascii="Arial" w:hAnsi="Arial" w:cs="Arial"/>
        </w:rPr>
        <w:t>Business Days of such dispute arising.</w:t>
      </w:r>
    </w:p>
    <w:p w14:paraId="42199E14"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6BD24D44"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If the dispute has not</w:t>
      </w:r>
      <w:r w:rsidR="00BF65AE" w:rsidRPr="00BF65AE">
        <w:rPr>
          <w:rFonts w:ascii="Arial" w:hAnsi="Arial" w:cs="Arial"/>
        </w:rPr>
        <w:t xml:space="preserve"> </w:t>
      </w:r>
      <w:r w:rsidRPr="00BF65AE">
        <w:rPr>
          <w:rFonts w:ascii="Arial" w:hAnsi="Arial" w:cs="Arial"/>
        </w:rPr>
        <w:t>been resolved by such negotiation, either of the Parties may</w:t>
      </w:r>
      <w:r w:rsidR="00E4394F" w:rsidRPr="00BF65AE">
        <w:rPr>
          <w:rFonts w:ascii="Arial" w:hAnsi="Arial" w:cs="Arial"/>
        </w:rPr>
        <w:t xml:space="preserve"> </w:t>
      </w:r>
      <w:r w:rsidRPr="00BF65AE">
        <w:rPr>
          <w:rFonts w:ascii="Arial" w:hAnsi="Arial" w:cs="Arial"/>
        </w:rPr>
        <w:t>refer the dispute to arbitration, which proceedings shalt be held in Johannesburg in</w:t>
      </w:r>
      <w:r w:rsidR="00E4394F" w:rsidRPr="00BF65AE">
        <w:rPr>
          <w:rFonts w:ascii="Arial" w:hAnsi="Arial" w:cs="Arial"/>
        </w:rPr>
        <w:t xml:space="preserve"> </w:t>
      </w:r>
      <w:r w:rsidRPr="00BF65AE">
        <w:rPr>
          <w:rFonts w:ascii="Arial" w:hAnsi="Arial" w:cs="Arial"/>
        </w:rPr>
        <w:t xml:space="preserve">accordance with the Arbitration Foundation of South Africa </w:t>
      </w:r>
      <w:r w:rsidR="00BF65AE" w:rsidRPr="00BF65AE">
        <w:rPr>
          <w:rFonts w:ascii="Arial" w:hAnsi="Arial" w:cs="Arial"/>
        </w:rPr>
        <w:t>Rules</w:t>
      </w:r>
      <w:r w:rsidRPr="00BF65AE">
        <w:rPr>
          <w:rFonts w:ascii="Arial" w:hAnsi="Arial" w:cs="Arial"/>
        </w:rPr>
        <w:t>.</w:t>
      </w:r>
    </w:p>
    <w:p w14:paraId="7DEB0809"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3CA0357C"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This clause constitutes an irrevocab</w:t>
      </w:r>
      <w:r w:rsidR="00BF65AE" w:rsidRPr="00BF65AE">
        <w:rPr>
          <w:rFonts w:ascii="Arial" w:hAnsi="Arial" w:cs="Arial"/>
        </w:rPr>
        <w:t>l</w:t>
      </w:r>
      <w:r w:rsidRPr="00BF65AE">
        <w:rPr>
          <w:rFonts w:ascii="Arial" w:hAnsi="Arial" w:cs="Arial"/>
        </w:rPr>
        <w:t>e consent by the Parties to any proceedings in</w:t>
      </w:r>
      <w:r w:rsidR="00E4394F" w:rsidRPr="00BF65AE">
        <w:rPr>
          <w:rFonts w:ascii="Arial" w:hAnsi="Arial" w:cs="Arial"/>
        </w:rPr>
        <w:t xml:space="preserve"> </w:t>
      </w:r>
      <w:r w:rsidRPr="00BF65AE">
        <w:rPr>
          <w:rFonts w:ascii="Arial" w:hAnsi="Arial" w:cs="Arial"/>
        </w:rPr>
        <w:t>terms hereof, and neither of the Parties sha</w:t>
      </w:r>
      <w:r w:rsidR="00BF65AE" w:rsidRPr="00BF65AE">
        <w:rPr>
          <w:rFonts w:ascii="Arial" w:hAnsi="Arial" w:cs="Arial"/>
        </w:rPr>
        <w:t>ll</w:t>
      </w:r>
      <w:r w:rsidRPr="00BF65AE">
        <w:rPr>
          <w:rFonts w:ascii="Arial" w:hAnsi="Arial" w:cs="Arial"/>
        </w:rPr>
        <w:t xml:space="preserve"> be </w:t>
      </w:r>
      <w:r w:rsidR="00BF65AE" w:rsidRPr="00BF65AE">
        <w:rPr>
          <w:rFonts w:ascii="Arial" w:hAnsi="Arial" w:cs="Arial"/>
        </w:rPr>
        <w:t>entitled</w:t>
      </w:r>
      <w:r w:rsidRPr="00BF65AE">
        <w:rPr>
          <w:rFonts w:ascii="Arial" w:hAnsi="Arial" w:cs="Arial"/>
        </w:rPr>
        <w:t xml:space="preserve"> to withdraw from the</w:t>
      </w:r>
      <w:r w:rsidR="00E4394F" w:rsidRPr="00BF65AE">
        <w:rPr>
          <w:rFonts w:ascii="Arial" w:hAnsi="Arial" w:cs="Arial"/>
        </w:rPr>
        <w:t xml:space="preserve"> </w:t>
      </w:r>
      <w:r w:rsidRPr="00BF65AE">
        <w:rPr>
          <w:rFonts w:ascii="Arial" w:hAnsi="Arial" w:cs="Arial"/>
        </w:rPr>
        <w:t>provisions of this clause or claim at any such proceedings that it is not bound by this</w:t>
      </w:r>
      <w:r w:rsidR="00E4394F" w:rsidRPr="00BF65AE">
        <w:rPr>
          <w:rFonts w:ascii="Arial" w:hAnsi="Arial" w:cs="Arial"/>
        </w:rPr>
        <w:t xml:space="preserve"> </w:t>
      </w:r>
      <w:r w:rsidRPr="00BF65AE">
        <w:rPr>
          <w:rFonts w:ascii="Arial" w:hAnsi="Arial" w:cs="Arial"/>
        </w:rPr>
        <w:t>clause.</w:t>
      </w:r>
    </w:p>
    <w:p w14:paraId="6930A565"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0A45FB3F"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 xml:space="preserve">This clause is </w:t>
      </w:r>
      <w:r w:rsidR="00BF65AE" w:rsidRPr="00BF65AE">
        <w:rPr>
          <w:rFonts w:ascii="Arial" w:hAnsi="Arial" w:cs="Arial"/>
        </w:rPr>
        <w:t>severable</w:t>
      </w:r>
      <w:r w:rsidRPr="00BF65AE">
        <w:rPr>
          <w:rFonts w:ascii="Arial" w:hAnsi="Arial" w:cs="Arial"/>
        </w:rPr>
        <w:t xml:space="preserve"> from the rest of this Agreement and shot] remain in effect</w:t>
      </w:r>
      <w:r w:rsidR="00E4394F" w:rsidRPr="00BF65AE">
        <w:rPr>
          <w:rFonts w:ascii="Arial" w:hAnsi="Arial" w:cs="Arial"/>
        </w:rPr>
        <w:t xml:space="preserve"> </w:t>
      </w:r>
      <w:r w:rsidRPr="00BF65AE">
        <w:rPr>
          <w:rFonts w:ascii="Arial" w:hAnsi="Arial" w:cs="Arial"/>
        </w:rPr>
        <w:t>even if this Agreement is terminated for any reason.</w:t>
      </w:r>
    </w:p>
    <w:p w14:paraId="39C4546A"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3BE726A6"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 xml:space="preserve">This clause snail not </w:t>
      </w:r>
      <w:r w:rsidR="00BF65AE" w:rsidRPr="00BF65AE">
        <w:rPr>
          <w:rFonts w:ascii="Arial" w:hAnsi="Arial" w:cs="Arial"/>
        </w:rPr>
        <w:t>preclude</w:t>
      </w:r>
      <w:r w:rsidRPr="00BF65AE">
        <w:rPr>
          <w:rFonts w:ascii="Arial" w:hAnsi="Arial" w:cs="Arial"/>
        </w:rPr>
        <w:t xml:space="preserve"> either Party from seeking urgent relief in a court of</w:t>
      </w:r>
      <w:r w:rsidR="00E4394F" w:rsidRPr="00BF65AE">
        <w:rPr>
          <w:rFonts w:ascii="Arial" w:hAnsi="Arial" w:cs="Arial"/>
        </w:rPr>
        <w:t xml:space="preserve"> </w:t>
      </w:r>
      <w:r w:rsidRPr="00BF65AE">
        <w:rPr>
          <w:rFonts w:ascii="Arial" w:hAnsi="Arial" w:cs="Arial"/>
        </w:rPr>
        <w:t>appropriate jurisdiction, where grounds for urgency exist.</w:t>
      </w:r>
    </w:p>
    <w:p w14:paraId="2DC2745D" w14:textId="77777777" w:rsidR="00BF65AE" w:rsidRPr="005A066E" w:rsidRDefault="00BF65AE" w:rsidP="00BF65AE">
      <w:pPr>
        <w:widowControl w:val="0"/>
        <w:autoSpaceDE w:val="0"/>
        <w:autoSpaceDN w:val="0"/>
        <w:adjustRightInd w:val="0"/>
        <w:spacing w:after="0" w:line="360" w:lineRule="atLeast"/>
        <w:ind w:left="360" w:right="29"/>
        <w:jc w:val="both"/>
        <w:rPr>
          <w:rFonts w:ascii="Arial" w:hAnsi="Arial" w:cs="Arial"/>
        </w:rPr>
      </w:pPr>
    </w:p>
    <w:p w14:paraId="17F6E742" w14:textId="77777777" w:rsidR="00396183" w:rsidRPr="00BF65AE" w:rsidRDefault="00396183" w:rsidP="009058D7">
      <w:pPr>
        <w:pStyle w:val="Heading1"/>
      </w:pPr>
      <w:bookmarkStart w:id="20" w:name="_Toc29545089"/>
      <w:r w:rsidRPr="00BF65AE">
        <w:t>GOVERN</w:t>
      </w:r>
      <w:r w:rsidR="00BF65AE" w:rsidRPr="00BF65AE">
        <w:t>I</w:t>
      </w:r>
      <w:r w:rsidRPr="00BF65AE">
        <w:t>NG LAW AND CONSENT TO JURISDICTION</w:t>
      </w:r>
      <w:bookmarkEnd w:id="20"/>
    </w:p>
    <w:p w14:paraId="76128FC9" w14:textId="77777777" w:rsidR="00E4394F" w:rsidRPr="005A066E" w:rsidRDefault="00E4394F" w:rsidP="00BF65AE">
      <w:pPr>
        <w:widowControl w:val="0"/>
        <w:autoSpaceDE w:val="0"/>
        <w:autoSpaceDN w:val="0"/>
        <w:adjustRightInd w:val="0"/>
        <w:spacing w:after="0" w:line="360" w:lineRule="atLeast"/>
        <w:ind w:left="-342" w:right="29"/>
        <w:jc w:val="both"/>
        <w:rPr>
          <w:rFonts w:ascii="Arial" w:hAnsi="Arial" w:cs="Arial"/>
        </w:rPr>
      </w:pPr>
    </w:p>
    <w:p w14:paraId="412316CB" w14:textId="77777777" w:rsidR="00396183" w:rsidRPr="005A066E" w:rsidRDefault="00396183" w:rsidP="008B7ECE">
      <w:pPr>
        <w:widowControl w:val="0"/>
        <w:autoSpaceDE w:val="0"/>
        <w:autoSpaceDN w:val="0"/>
        <w:adjustRightInd w:val="0"/>
        <w:spacing w:after="0" w:line="360" w:lineRule="atLeast"/>
        <w:ind w:left="567" w:right="29"/>
        <w:jc w:val="both"/>
        <w:rPr>
          <w:rFonts w:ascii="Arial" w:hAnsi="Arial" w:cs="Arial"/>
        </w:rPr>
      </w:pPr>
      <w:r w:rsidRPr="005A066E">
        <w:rPr>
          <w:rFonts w:ascii="Arial" w:hAnsi="Arial" w:cs="Arial"/>
        </w:rPr>
        <w:t xml:space="preserve">This Agreement is </w:t>
      </w:r>
      <w:r w:rsidR="00BF65AE" w:rsidRPr="005A066E">
        <w:rPr>
          <w:rFonts w:ascii="Arial" w:hAnsi="Arial" w:cs="Arial"/>
        </w:rPr>
        <w:t>exclusively</w:t>
      </w:r>
      <w:r w:rsidRPr="005A066E">
        <w:rPr>
          <w:rFonts w:ascii="Arial" w:hAnsi="Arial" w:cs="Arial"/>
        </w:rPr>
        <w:t xml:space="preserve"> governed by and construed in accordance with the </w:t>
      </w:r>
      <w:r w:rsidR="00BF65AE" w:rsidRPr="005A066E">
        <w:rPr>
          <w:rFonts w:ascii="Arial" w:hAnsi="Arial" w:cs="Arial"/>
        </w:rPr>
        <w:t>laws</w:t>
      </w:r>
      <w:r w:rsidR="00E4394F" w:rsidRPr="005A066E">
        <w:rPr>
          <w:rFonts w:ascii="Arial" w:hAnsi="Arial" w:cs="Arial"/>
        </w:rPr>
        <w:t xml:space="preserve"> </w:t>
      </w:r>
      <w:r w:rsidRPr="005A066E">
        <w:rPr>
          <w:rFonts w:ascii="Arial" w:hAnsi="Arial" w:cs="Arial"/>
        </w:rPr>
        <w:t xml:space="preserve">of the Republic of South Africa and is the Parties </w:t>
      </w:r>
      <w:r w:rsidR="00BF65AE" w:rsidRPr="005A066E">
        <w:rPr>
          <w:rFonts w:ascii="Arial" w:hAnsi="Arial" w:cs="Arial"/>
        </w:rPr>
        <w:t>irrevocably</w:t>
      </w:r>
      <w:r w:rsidRPr="005A066E">
        <w:rPr>
          <w:rFonts w:ascii="Arial" w:hAnsi="Arial" w:cs="Arial"/>
        </w:rPr>
        <w:t xml:space="preserve"> consent to the non-</w:t>
      </w:r>
      <w:r w:rsidR="00BF65AE" w:rsidRPr="005A066E">
        <w:rPr>
          <w:rFonts w:ascii="Arial" w:hAnsi="Arial" w:cs="Arial"/>
        </w:rPr>
        <w:t>exclusive</w:t>
      </w:r>
      <w:r w:rsidRPr="005A066E">
        <w:rPr>
          <w:rFonts w:ascii="Arial" w:hAnsi="Arial" w:cs="Arial"/>
        </w:rPr>
        <w:t xml:space="preserve"> jurisdiction of the North Gauteng High Court.</w:t>
      </w:r>
    </w:p>
    <w:p w14:paraId="7A2E3E7D" w14:textId="77777777" w:rsidR="00396183" w:rsidRPr="005A066E" w:rsidRDefault="00396183" w:rsidP="00BF65AE">
      <w:pPr>
        <w:widowControl w:val="0"/>
        <w:autoSpaceDE w:val="0"/>
        <w:autoSpaceDN w:val="0"/>
        <w:adjustRightInd w:val="0"/>
        <w:spacing w:after="0" w:line="360" w:lineRule="atLeast"/>
        <w:ind w:left="-342" w:right="29"/>
        <w:jc w:val="both"/>
        <w:rPr>
          <w:rFonts w:ascii="Arial" w:hAnsi="Arial" w:cs="Arial"/>
        </w:rPr>
      </w:pPr>
    </w:p>
    <w:p w14:paraId="5B202BF5" w14:textId="77777777" w:rsidR="00396183" w:rsidRPr="00BF65AE" w:rsidRDefault="00396183" w:rsidP="009058D7">
      <w:pPr>
        <w:pStyle w:val="Heading1"/>
      </w:pPr>
      <w:bookmarkStart w:id="21" w:name="_Toc29545090"/>
      <w:r w:rsidRPr="00BF65AE">
        <w:t>COSTS AND EXPENSES</w:t>
      </w:r>
      <w:bookmarkEnd w:id="21"/>
    </w:p>
    <w:p w14:paraId="7C433B3B" w14:textId="77777777" w:rsidR="00E4394F" w:rsidRPr="005A066E" w:rsidRDefault="00E4394F" w:rsidP="00BF65AE">
      <w:pPr>
        <w:widowControl w:val="0"/>
        <w:autoSpaceDE w:val="0"/>
        <w:autoSpaceDN w:val="0"/>
        <w:adjustRightInd w:val="0"/>
        <w:spacing w:after="0" w:line="360" w:lineRule="atLeast"/>
        <w:ind w:left="-342" w:right="29"/>
        <w:jc w:val="both"/>
        <w:rPr>
          <w:rFonts w:ascii="Arial" w:hAnsi="Arial" w:cs="Arial"/>
        </w:rPr>
      </w:pPr>
    </w:p>
    <w:p w14:paraId="3A442F7C" w14:textId="77777777" w:rsidR="00396183" w:rsidRPr="005A066E" w:rsidRDefault="00396183" w:rsidP="008B7ECE">
      <w:pPr>
        <w:widowControl w:val="0"/>
        <w:autoSpaceDE w:val="0"/>
        <w:autoSpaceDN w:val="0"/>
        <w:adjustRightInd w:val="0"/>
        <w:spacing w:after="0" w:line="360" w:lineRule="atLeast"/>
        <w:ind w:left="567" w:right="29"/>
        <w:jc w:val="both"/>
        <w:rPr>
          <w:rFonts w:ascii="Arial" w:hAnsi="Arial" w:cs="Arial"/>
        </w:rPr>
      </w:pPr>
      <w:r w:rsidRPr="005A066E">
        <w:rPr>
          <w:rFonts w:ascii="Arial" w:hAnsi="Arial" w:cs="Arial"/>
        </w:rPr>
        <w:t>Each Party shall be responsible for paying its own costs and expenses incurred in</w:t>
      </w:r>
      <w:r w:rsidR="00E4394F" w:rsidRPr="005A066E">
        <w:rPr>
          <w:rFonts w:ascii="Arial" w:hAnsi="Arial" w:cs="Arial"/>
        </w:rPr>
        <w:t xml:space="preserve"> </w:t>
      </w:r>
      <w:r w:rsidRPr="005A066E">
        <w:rPr>
          <w:rFonts w:ascii="Arial" w:hAnsi="Arial" w:cs="Arial"/>
        </w:rPr>
        <w:t>connection with the negotiation, preparation and execution of this Agreement.</w:t>
      </w:r>
    </w:p>
    <w:p w14:paraId="64DE74FF" w14:textId="77777777" w:rsidR="00396183" w:rsidRPr="005A066E" w:rsidRDefault="00396183" w:rsidP="00BF65AE">
      <w:pPr>
        <w:widowControl w:val="0"/>
        <w:autoSpaceDE w:val="0"/>
        <w:autoSpaceDN w:val="0"/>
        <w:adjustRightInd w:val="0"/>
        <w:spacing w:after="0" w:line="360" w:lineRule="atLeast"/>
        <w:ind w:left="-342" w:right="29"/>
        <w:jc w:val="both"/>
        <w:rPr>
          <w:rFonts w:ascii="Arial" w:hAnsi="Arial" w:cs="Arial"/>
        </w:rPr>
      </w:pPr>
    </w:p>
    <w:p w14:paraId="453B4961" w14:textId="77777777" w:rsidR="00396183" w:rsidRPr="00BF65AE" w:rsidRDefault="00396183" w:rsidP="009058D7">
      <w:pPr>
        <w:pStyle w:val="Heading1"/>
      </w:pPr>
      <w:bookmarkStart w:id="22" w:name="_Toc29545091"/>
      <w:r w:rsidRPr="00BF65AE">
        <w:t>VAR</w:t>
      </w:r>
      <w:r w:rsidR="00BF65AE" w:rsidRPr="00BF65AE">
        <w:t>I</w:t>
      </w:r>
      <w:r w:rsidRPr="00BF65AE">
        <w:t>ATIONS</w:t>
      </w:r>
      <w:bookmarkEnd w:id="22"/>
    </w:p>
    <w:p w14:paraId="0E7AF9EA" w14:textId="77777777" w:rsidR="00BF65AE" w:rsidRPr="00BF65AE" w:rsidRDefault="00BF65AE" w:rsidP="00BF65AE">
      <w:pPr>
        <w:widowControl w:val="0"/>
        <w:autoSpaceDE w:val="0"/>
        <w:autoSpaceDN w:val="0"/>
        <w:adjustRightInd w:val="0"/>
        <w:spacing w:after="0" w:line="360" w:lineRule="atLeast"/>
        <w:ind w:left="-342" w:right="29"/>
        <w:jc w:val="both"/>
        <w:rPr>
          <w:rFonts w:ascii="Arial" w:hAnsi="Arial" w:cs="Arial"/>
          <w:b/>
        </w:rPr>
      </w:pPr>
    </w:p>
    <w:p w14:paraId="1ED23A29"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020DFA8F"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6D51F43F"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7C140CD9"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PRASA has the right to propose Variations to the Services in accordance with this</w:t>
      </w:r>
      <w:r w:rsidR="00E4394F" w:rsidRPr="00BF65AE">
        <w:rPr>
          <w:rFonts w:ascii="Arial" w:hAnsi="Arial" w:cs="Arial"/>
        </w:rPr>
        <w:t xml:space="preserve"> </w:t>
      </w:r>
      <w:r w:rsidRPr="00BF65AE">
        <w:rPr>
          <w:rFonts w:ascii="Arial" w:hAnsi="Arial" w:cs="Arial"/>
        </w:rPr>
        <w:t>clause 22.</w:t>
      </w:r>
    </w:p>
    <w:p w14:paraId="283DCA42" w14:textId="77777777" w:rsidR="00396183" w:rsidRPr="005A066E" w:rsidRDefault="00396183" w:rsidP="008B7ECE">
      <w:pPr>
        <w:widowControl w:val="0"/>
        <w:autoSpaceDE w:val="0"/>
        <w:autoSpaceDN w:val="0"/>
        <w:adjustRightInd w:val="0"/>
        <w:spacing w:after="0" w:line="253" w:lineRule="atLeast"/>
        <w:ind w:left="1134" w:right="23" w:hanging="567"/>
        <w:jc w:val="both"/>
        <w:rPr>
          <w:rFonts w:ascii="Arial" w:hAnsi="Arial" w:cs="Arial"/>
        </w:rPr>
      </w:pPr>
    </w:p>
    <w:p w14:paraId="65850F54"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lastRenderedPageBreak/>
        <w:t>All Variations sha</w:t>
      </w:r>
      <w:r w:rsidR="00BF65AE">
        <w:rPr>
          <w:rFonts w:ascii="Arial" w:hAnsi="Arial" w:cs="Arial"/>
        </w:rPr>
        <w:t>ll</w:t>
      </w:r>
      <w:r w:rsidRPr="00BF65AE">
        <w:rPr>
          <w:rFonts w:ascii="Arial" w:hAnsi="Arial" w:cs="Arial"/>
        </w:rPr>
        <w:t xml:space="preserve"> </w:t>
      </w:r>
      <w:r w:rsidR="00BF65AE" w:rsidRPr="00BF65AE">
        <w:rPr>
          <w:rFonts w:ascii="Arial" w:hAnsi="Arial" w:cs="Arial"/>
        </w:rPr>
        <w:t>only</w:t>
      </w:r>
      <w:r w:rsidRPr="00BF65AE">
        <w:rPr>
          <w:rFonts w:ascii="Arial" w:hAnsi="Arial" w:cs="Arial"/>
        </w:rPr>
        <w:t xml:space="preserve"> be </w:t>
      </w:r>
      <w:r w:rsidR="00BF65AE" w:rsidRPr="00BF65AE">
        <w:rPr>
          <w:rFonts w:ascii="Arial" w:hAnsi="Arial" w:cs="Arial"/>
        </w:rPr>
        <w:t>valid</w:t>
      </w:r>
      <w:r w:rsidRPr="00BF65AE">
        <w:rPr>
          <w:rFonts w:ascii="Arial" w:hAnsi="Arial" w:cs="Arial"/>
        </w:rPr>
        <w:t xml:space="preserve"> if approved by the Group Chief Executive Officer of</w:t>
      </w:r>
      <w:r w:rsidR="00E4394F" w:rsidRPr="00BF65AE">
        <w:rPr>
          <w:rFonts w:ascii="Arial" w:hAnsi="Arial" w:cs="Arial"/>
        </w:rPr>
        <w:t xml:space="preserve"> </w:t>
      </w:r>
      <w:r w:rsidR="00431DC3">
        <w:rPr>
          <w:rFonts w:ascii="Arial" w:hAnsi="Arial" w:cs="Arial"/>
        </w:rPr>
        <w:t xml:space="preserve">PRASA and reduced in writing. </w:t>
      </w:r>
    </w:p>
    <w:p w14:paraId="3CAA030D" w14:textId="77777777" w:rsidR="00431DC3" w:rsidRPr="00431DC3" w:rsidRDefault="00431DC3" w:rsidP="008B7ECE">
      <w:pPr>
        <w:pStyle w:val="ListParagraph"/>
        <w:ind w:left="1134" w:hanging="567"/>
        <w:rPr>
          <w:rFonts w:ascii="Arial" w:hAnsi="Arial" w:cs="Arial"/>
        </w:rPr>
      </w:pPr>
    </w:p>
    <w:p w14:paraId="6143D506"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if PRASA requires a Variation to the Scope of Services it must serve a notice in</w:t>
      </w:r>
      <w:r w:rsidR="00E4394F" w:rsidRPr="00BF65AE">
        <w:rPr>
          <w:rFonts w:ascii="Arial" w:hAnsi="Arial" w:cs="Arial"/>
        </w:rPr>
        <w:t xml:space="preserve"> </w:t>
      </w:r>
      <w:r w:rsidRPr="00BF65AE">
        <w:rPr>
          <w:rFonts w:ascii="Arial" w:hAnsi="Arial" w:cs="Arial"/>
        </w:rPr>
        <w:t>writing to the Consultant detailing the requested Variation (</w:t>
      </w:r>
      <w:r w:rsidRPr="00431DC3">
        <w:rPr>
          <w:rFonts w:ascii="Arial" w:hAnsi="Arial" w:cs="Arial"/>
          <w:b/>
        </w:rPr>
        <w:t>"Variation Proposal</w:t>
      </w:r>
      <w:r w:rsidR="00431DC3" w:rsidRPr="00431DC3">
        <w:rPr>
          <w:rFonts w:ascii="Arial" w:hAnsi="Arial" w:cs="Arial"/>
          <w:b/>
        </w:rPr>
        <w:t>”</w:t>
      </w:r>
      <w:r w:rsidRPr="00BF65AE">
        <w:rPr>
          <w:rFonts w:ascii="Arial" w:hAnsi="Arial" w:cs="Arial"/>
        </w:rPr>
        <w:t>).</w:t>
      </w:r>
    </w:p>
    <w:p w14:paraId="02503614" w14:textId="77777777" w:rsidR="00431DC3" w:rsidRPr="00431DC3" w:rsidRDefault="00431DC3" w:rsidP="008B7ECE">
      <w:pPr>
        <w:pStyle w:val="ListParagraph"/>
        <w:ind w:left="1134" w:hanging="567"/>
        <w:rPr>
          <w:rFonts w:ascii="Arial" w:hAnsi="Arial" w:cs="Arial"/>
        </w:rPr>
      </w:pPr>
    </w:p>
    <w:p w14:paraId="5A374A25" w14:textId="77777777" w:rsidR="00396183" w:rsidRPr="00BF65AE"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The Variation Proposal must set out the Variation required in sufficient detail as to</w:t>
      </w:r>
      <w:r w:rsidR="00E4394F" w:rsidRPr="00BF65AE">
        <w:rPr>
          <w:rFonts w:ascii="Arial" w:hAnsi="Arial" w:cs="Arial"/>
        </w:rPr>
        <w:t xml:space="preserve"> </w:t>
      </w:r>
      <w:r w:rsidRPr="00BF65AE">
        <w:rPr>
          <w:rFonts w:ascii="Arial" w:hAnsi="Arial" w:cs="Arial"/>
        </w:rPr>
        <w:t>enable the Consultant to calculate the cost of the Variation Proposal.</w:t>
      </w:r>
    </w:p>
    <w:p w14:paraId="16246615"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0D6CE8AE"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BF65AE">
        <w:rPr>
          <w:rFonts w:ascii="Arial" w:hAnsi="Arial" w:cs="Arial"/>
        </w:rPr>
        <w:t>As soon as practicable and in any event within 5 (five) Business Days after having</w:t>
      </w:r>
      <w:r w:rsidR="00E4394F" w:rsidRPr="00BF65AE">
        <w:rPr>
          <w:rFonts w:ascii="Arial" w:hAnsi="Arial" w:cs="Arial"/>
        </w:rPr>
        <w:t xml:space="preserve"> </w:t>
      </w:r>
      <w:r w:rsidRPr="00BF65AE">
        <w:rPr>
          <w:rFonts w:ascii="Arial" w:hAnsi="Arial" w:cs="Arial"/>
        </w:rPr>
        <w:t>received the Variation Proposal. the Consultant shall deliver to PRASA:</w:t>
      </w:r>
    </w:p>
    <w:p w14:paraId="262725C4" w14:textId="77777777" w:rsidR="00431DC3" w:rsidRPr="00431DC3" w:rsidRDefault="00431DC3" w:rsidP="008B7ECE">
      <w:pPr>
        <w:pStyle w:val="ListParagraph"/>
        <w:ind w:left="1134" w:hanging="567"/>
        <w:rPr>
          <w:rFonts w:ascii="Arial" w:hAnsi="Arial" w:cs="Arial"/>
        </w:rPr>
      </w:pPr>
    </w:p>
    <w:p w14:paraId="46E09FC7"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the estimated costs of the Variation Proposal; and</w:t>
      </w:r>
    </w:p>
    <w:p w14:paraId="325E6B63" w14:textId="77777777" w:rsidR="00431DC3" w:rsidRDefault="00431DC3"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6B4A837D"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the impact of the Variation Proposal on the Project timelines.</w:t>
      </w:r>
    </w:p>
    <w:p w14:paraId="24A33A0A" w14:textId="77777777" w:rsidR="00431DC3" w:rsidRPr="00431DC3" w:rsidRDefault="00431DC3" w:rsidP="008B7ECE">
      <w:pPr>
        <w:pStyle w:val="ListParagraph"/>
        <w:ind w:left="1843" w:hanging="709"/>
        <w:rPr>
          <w:rFonts w:ascii="Arial" w:hAnsi="Arial" w:cs="Arial"/>
        </w:rPr>
      </w:pPr>
    </w:p>
    <w:p w14:paraId="24F64D34" w14:textId="77777777" w:rsidR="00396183" w:rsidRDefault="00431DC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Pr>
          <w:rFonts w:ascii="Arial" w:hAnsi="Arial" w:cs="Arial"/>
        </w:rPr>
        <w:t>a</w:t>
      </w:r>
      <w:r w:rsidR="00396183" w:rsidRPr="00431DC3">
        <w:rPr>
          <w:rFonts w:ascii="Arial" w:hAnsi="Arial" w:cs="Arial"/>
        </w:rPr>
        <w:t>s soon as practicable and in any event within 5 (five) Business Days after</w:t>
      </w:r>
      <w:r w:rsidR="00E4394F" w:rsidRPr="00431DC3">
        <w:rPr>
          <w:rFonts w:ascii="Arial" w:hAnsi="Arial" w:cs="Arial"/>
        </w:rPr>
        <w:t xml:space="preserve"> </w:t>
      </w:r>
      <w:r w:rsidR="00396183" w:rsidRPr="00431DC3">
        <w:rPr>
          <w:rFonts w:ascii="Arial" w:hAnsi="Arial" w:cs="Arial"/>
        </w:rPr>
        <w:t xml:space="preserve">receiving the information from the </w:t>
      </w:r>
      <w:r w:rsidRPr="00431DC3">
        <w:rPr>
          <w:rFonts w:ascii="Arial" w:hAnsi="Arial" w:cs="Arial"/>
        </w:rPr>
        <w:t>Consultant</w:t>
      </w:r>
      <w:r w:rsidR="00396183" w:rsidRPr="00431DC3">
        <w:rPr>
          <w:rFonts w:ascii="Arial" w:hAnsi="Arial" w:cs="Arial"/>
        </w:rPr>
        <w:t xml:space="preserve"> regarding the impact of the</w:t>
      </w:r>
      <w:r w:rsidR="00E4394F" w:rsidRPr="00431DC3">
        <w:rPr>
          <w:rFonts w:ascii="Arial" w:hAnsi="Arial" w:cs="Arial"/>
        </w:rPr>
        <w:t xml:space="preserve"> </w:t>
      </w:r>
      <w:r w:rsidR="00396183" w:rsidRPr="00431DC3">
        <w:rPr>
          <w:rFonts w:ascii="Arial" w:hAnsi="Arial" w:cs="Arial"/>
        </w:rPr>
        <w:t>Variation Proposal on the Project timelines and the costs, PRASA shall:</w:t>
      </w:r>
    </w:p>
    <w:p w14:paraId="17FC86E1" w14:textId="77777777" w:rsidR="00431DC3" w:rsidRPr="00431DC3" w:rsidRDefault="00431DC3" w:rsidP="008B7ECE">
      <w:pPr>
        <w:pStyle w:val="ListParagraph"/>
        <w:ind w:left="1843" w:hanging="709"/>
        <w:rPr>
          <w:rFonts w:ascii="Arial" w:hAnsi="Arial" w:cs="Arial"/>
        </w:rPr>
      </w:pPr>
    </w:p>
    <w:p w14:paraId="4DCF280D"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confirm its intention in writing to proceed with the Variation Proposal and enter</w:t>
      </w:r>
      <w:r w:rsidR="00E4394F" w:rsidRPr="00431DC3">
        <w:rPr>
          <w:rFonts w:ascii="Arial" w:hAnsi="Arial" w:cs="Arial"/>
        </w:rPr>
        <w:t xml:space="preserve"> </w:t>
      </w:r>
      <w:r w:rsidRPr="00431DC3">
        <w:rPr>
          <w:rFonts w:ascii="Arial" w:hAnsi="Arial" w:cs="Arial"/>
        </w:rPr>
        <w:t>into any documents to amend the Agreement as is necessary to give effect to</w:t>
      </w:r>
      <w:r w:rsidR="00E4394F" w:rsidRPr="00431DC3">
        <w:rPr>
          <w:rFonts w:ascii="Arial" w:hAnsi="Arial" w:cs="Arial"/>
        </w:rPr>
        <w:t xml:space="preserve"> </w:t>
      </w:r>
      <w:r w:rsidRPr="00431DC3">
        <w:rPr>
          <w:rFonts w:ascii="Arial" w:hAnsi="Arial" w:cs="Arial"/>
        </w:rPr>
        <w:t>the Variation Proposal; or</w:t>
      </w:r>
    </w:p>
    <w:p w14:paraId="1F404B0C" w14:textId="77777777" w:rsidR="00431DC3" w:rsidRPr="00431DC3" w:rsidRDefault="00431DC3" w:rsidP="008B7ECE">
      <w:pPr>
        <w:pStyle w:val="ListParagraph"/>
        <w:ind w:left="1843" w:hanging="709"/>
        <w:rPr>
          <w:rFonts w:ascii="Arial" w:hAnsi="Arial" w:cs="Arial"/>
        </w:rPr>
      </w:pPr>
    </w:p>
    <w:p w14:paraId="008BDA6A" w14:textId="77777777" w:rsidR="00396183" w:rsidRPr="00431DC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withdraw the Variation Proposal.</w:t>
      </w:r>
    </w:p>
    <w:p w14:paraId="1046B9D3" w14:textId="77777777" w:rsidR="00396183" w:rsidRPr="005A066E" w:rsidRDefault="00396183" w:rsidP="00BF65AE">
      <w:pPr>
        <w:widowControl w:val="0"/>
        <w:autoSpaceDE w:val="0"/>
        <w:autoSpaceDN w:val="0"/>
        <w:adjustRightInd w:val="0"/>
        <w:spacing w:after="0" w:line="360" w:lineRule="atLeast"/>
        <w:ind w:left="-342" w:right="29"/>
        <w:jc w:val="both"/>
        <w:rPr>
          <w:rFonts w:ascii="Arial" w:hAnsi="Arial" w:cs="Arial"/>
        </w:rPr>
      </w:pPr>
    </w:p>
    <w:p w14:paraId="045398AB" w14:textId="77777777" w:rsidR="00396183" w:rsidRPr="00431DC3" w:rsidRDefault="00396183" w:rsidP="009058D7">
      <w:pPr>
        <w:pStyle w:val="Heading1"/>
      </w:pPr>
      <w:bookmarkStart w:id="23" w:name="_Toc29545092"/>
      <w:r w:rsidRPr="00431DC3">
        <w:t>SEVERABILITY</w:t>
      </w:r>
      <w:bookmarkEnd w:id="23"/>
    </w:p>
    <w:p w14:paraId="16147BE7" w14:textId="77777777" w:rsidR="00431DC3" w:rsidRPr="00431DC3" w:rsidRDefault="00431DC3" w:rsidP="00BF65AE">
      <w:pPr>
        <w:widowControl w:val="0"/>
        <w:autoSpaceDE w:val="0"/>
        <w:autoSpaceDN w:val="0"/>
        <w:adjustRightInd w:val="0"/>
        <w:spacing w:after="0" w:line="360" w:lineRule="atLeast"/>
        <w:ind w:left="-342" w:right="29"/>
        <w:jc w:val="both"/>
        <w:rPr>
          <w:rFonts w:ascii="Arial" w:hAnsi="Arial" w:cs="Arial"/>
          <w:b/>
        </w:rPr>
      </w:pPr>
    </w:p>
    <w:p w14:paraId="2AE20959" w14:textId="77777777" w:rsidR="00396183" w:rsidRPr="005A066E" w:rsidRDefault="00396183" w:rsidP="008B7ECE">
      <w:pPr>
        <w:widowControl w:val="0"/>
        <w:autoSpaceDE w:val="0"/>
        <w:autoSpaceDN w:val="0"/>
        <w:adjustRightInd w:val="0"/>
        <w:spacing w:after="0" w:line="360" w:lineRule="atLeast"/>
        <w:ind w:left="567" w:right="29"/>
        <w:jc w:val="both"/>
        <w:rPr>
          <w:rFonts w:ascii="Arial" w:hAnsi="Arial" w:cs="Arial"/>
        </w:rPr>
      </w:pPr>
      <w:r w:rsidRPr="005A066E">
        <w:rPr>
          <w:rFonts w:ascii="Arial" w:hAnsi="Arial" w:cs="Arial"/>
        </w:rPr>
        <w:t>Whenever possible, each provision of this Agreement shall be interpreted in a manner</w:t>
      </w:r>
      <w:r w:rsidR="00431DC3">
        <w:rPr>
          <w:rFonts w:ascii="Arial" w:hAnsi="Arial" w:cs="Arial"/>
        </w:rPr>
        <w:t xml:space="preserve"> </w:t>
      </w:r>
      <w:r w:rsidRPr="005A066E">
        <w:rPr>
          <w:rFonts w:ascii="Arial" w:hAnsi="Arial" w:cs="Arial"/>
        </w:rPr>
        <w:t xml:space="preserve">which makes it effective and </w:t>
      </w:r>
      <w:r w:rsidR="00431DC3" w:rsidRPr="005A066E">
        <w:rPr>
          <w:rFonts w:ascii="Arial" w:hAnsi="Arial" w:cs="Arial"/>
        </w:rPr>
        <w:t>valid</w:t>
      </w:r>
      <w:r w:rsidRPr="005A066E">
        <w:rPr>
          <w:rFonts w:ascii="Arial" w:hAnsi="Arial" w:cs="Arial"/>
        </w:rPr>
        <w:t xml:space="preserve"> under any Law, but if any provision of this</w:t>
      </w:r>
      <w:r w:rsidR="00431DC3">
        <w:rPr>
          <w:rFonts w:ascii="Arial" w:hAnsi="Arial" w:cs="Arial"/>
        </w:rPr>
        <w:t xml:space="preserve"> </w:t>
      </w:r>
      <w:r w:rsidRPr="005A066E">
        <w:rPr>
          <w:rFonts w:ascii="Arial" w:hAnsi="Arial" w:cs="Arial"/>
        </w:rPr>
        <w:t>Agreement is held to be illegal, invalid or unenforceable under any Law</w:t>
      </w:r>
      <w:r w:rsidR="00431DC3">
        <w:rPr>
          <w:rFonts w:ascii="Arial" w:hAnsi="Arial" w:cs="Arial"/>
        </w:rPr>
        <w:t>,</w:t>
      </w:r>
      <w:r w:rsidRPr="005A066E">
        <w:rPr>
          <w:rFonts w:ascii="Arial" w:hAnsi="Arial" w:cs="Arial"/>
        </w:rPr>
        <w:t xml:space="preserve"> that illegality,</w:t>
      </w:r>
      <w:r w:rsidR="00431DC3">
        <w:rPr>
          <w:rFonts w:ascii="Arial" w:hAnsi="Arial" w:cs="Arial"/>
        </w:rPr>
        <w:t xml:space="preserve"> </w:t>
      </w:r>
      <w:r w:rsidRPr="005A066E">
        <w:rPr>
          <w:rFonts w:ascii="Arial" w:hAnsi="Arial" w:cs="Arial"/>
        </w:rPr>
        <w:t xml:space="preserve">invalidity or </w:t>
      </w:r>
      <w:r w:rsidR="00431DC3" w:rsidRPr="005A066E">
        <w:rPr>
          <w:rFonts w:ascii="Arial" w:hAnsi="Arial" w:cs="Arial"/>
        </w:rPr>
        <w:t>unenforceability</w:t>
      </w:r>
      <w:r w:rsidRPr="005A066E">
        <w:rPr>
          <w:rFonts w:ascii="Arial" w:hAnsi="Arial" w:cs="Arial"/>
        </w:rPr>
        <w:t xml:space="preserve"> shall not affect the other provisions of this Agreement. </w:t>
      </w:r>
      <w:r w:rsidR="00431DC3" w:rsidRPr="005A066E">
        <w:rPr>
          <w:rFonts w:ascii="Arial" w:hAnsi="Arial" w:cs="Arial"/>
        </w:rPr>
        <w:t>A</w:t>
      </w:r>
      <w:r w:rsidR="00431DC3">
        <w:rPr>
          <w:rFonts w:ascii="Arial" w:hAnsi="Arial" w:cs="Arial"/>
        </w:rPr>
        <w:t xml:space="preserve">ll </w:t>
      </w:r>
      <w:r w:rsidRPr="005A066E">
        <w:rPr>
          <w:rFonts w:ascii="Arial" w:hAnsi="Arial" w:cs="Arial"/>
        </w:rPr>
        <w:t>of which shall remain in full force.</w:t>
      </w:r>
    </w:p>
    <w:p w14:paraId="3C8D74E9" w14:textId="77777777" w:rsidR="00396183" w:rsidRPr="005A066E" w:rsidRDefault="00396183" w:rsidP="00BF65AE">
      <w:pPr>
        <w:widowControl w:val="0"/>
        <w:autoSpaceDE w:val="0"/>
        <w:autoSpaceDN w:val="0"/>
        <w:adjustRightInd w:val="0"/>
        <w:spacing w:after="0" w:line="360" w:lineRule="atLeast"/>
        <w:ind w:left="-342" w:right="29"/>
        <w:jc w:val="both"/>
        <w:rPr>
          <w:rFonts w:ascii="Arial" w:hAnsi="Arial" w:cs="Arial"/>
        </w:rPr>
      </w:pPr>
    </w:p>
    <w:p w14:paraId="19CADB1D" w14:textId="77777777" w:rsidR="00B42DE4" w:rsidRDefault="00B42DE4">
      <w:pPr>
        <w:rPr>
          <w:rFonts w:ascii="Arial" w:hAnsi="Arial" w:cs="Arial"/>
          <w:b/>
        </w:rPr>
      </w:pPr>
      <w:r>
        <w:rPr>
          <w:rFonts w:ascii="Arial" w:hAnsi="Arial" w:cs="Arial"/>
          <w:b/>
        </w:rPr>
        <w:br w:type="page"/>
      </w:r>
    </w:p>
    <w:p w14:paraId="164495D8" w14:textId="77777777" w:rsidR="00396183" w:rsidRPr="00431DC3" w:rsidRDefault="00EC6FD6" w:rsidP="009058D7">
      <w:pPr>
        <w:pStyle w:val="Heading1"/>
      </w:pPr>
      <w:bookmarkStart w:id="24" w:name="_Toc29545093"/>
      <w:r w:rsidRPr="00431DC3">
        <w:lastRenderedPageBreak/>
        <w:t>COU</w:t>
      </w:r>
      <w:r w:rsidR="00396183" w:rsidRPr="00431DC3">
        <w:t>NTERPARTS</w:t>
      </w:r>
      <w:bookmarkEnd w:id="24"/>
    </w:p>
    <w:p w14:paraId="60353CAF" w14:textId="77777777" w:rsidR="00431DC3" w:rsidRPr="00431DC3" w:rsidRDefault="00431DC3" w:rsidP="00431DC3">
      <w:pPr>
        <w:pStyle w:val="ListParagraph"/>
        <w:widowControl w:val="0"/>
        <w:autoSpaceDE w:val="0"/>
        <w:autoSpaceDN w:val="0"/>
        <w:adjustRightInd w:val="0"/>
        <w:spacing w:after="0" w:line="360" w:lineRule="atLeast"/>
        <w:ind w:left="360" w:right="29"/>
        <w:jc w:val="both"/>
        <w:rPr>
          <w:rFonts w:ascii="Arial" w:hAnsi="Arial" w:cs="Arial"/>
          <w:b/>
        </w:rPr>
      </w:pPr>
    </w:p>
    <w:p w14:paraId="7565EEC5" w14:textId="77777777" w:rsidR="00396183" w:rsidRPr="005A066E" w:rsidRDefault="00396183" w:rsidP="008B7ECE">
      <w:pPr>
        <w:widowControl w:val="0"/>
        <w:autoSpaceDE w:val="0"/>
        <w:autoSpaceDN w:val="0"/>
        <w:adjustRightInd w:val="0"/>
        <w:spacing w:after="0" w:line="360" w:lineRule="atLeast"/>
        <w:ind w:left="567" w:right="29"/>
        <w:jc w:val="both"/>
        <w:rPr>
          <w:rFonts w:ascii="Arial" w:hAnsi="Arial" w:cs="Arial"/>
        </w:rPr>
      </w:pPr>
      <w:r w:rsidRPr="005A066E">
        <w:rPr>
          <w:rFonts w:ascii="Arial" w:hAnsi="Arial" w:cs="Arial"/>
        </w:rPr>
        <w:t>This Agreement may be executed in any number of identical counterparts, all of which</w:t>
      </w:r>
      <w:r w:rsidR="00431DC3">
        <w:rPr>
          <w:rFonts w:ascii="Arial" w:hAnsi="Arial" w:cs="Arial"/>
        </w:rPr>
        <w:t xml:space="preserve"> </w:t>
      </w:r>
      <w:r w:rsidRPr="005A066E">
        <w:rPr>
          <w:rFonts w:ascii="Arial" w:hAnsi="Arial" w:cs="Arial"/>
        </w:rPr>
        <w:t xml:space="preserve">when taken together shalt constitute one agreement. Any </w:t>
      </w:r>
      <w:r w:rsidR="00431DC3" w:rsidRPr="005A066E">
        <w:rPr>
          <w:rFonts w:ascii="Arial" w:hAnsi="Arial" w:cs="Arial"/>
        </w:rPr>
        <w:t>single</w:t>
      </w:r>
      <w:r w:rsidRPr="005A066E">
        <w:rPr>
          <w:rFonts w:ascii="Arial" w:hAnsi="Arial" w:cs="Arial"/>
        </w:rPr>
        <w:t xml:space="preserve"> counterpart or a set of</w:t>
      </w:r>
      <w:r w:rsidR="00431DC3">
        <w:rPr>
          <w:rFonts w:ascii="Arial" w:hAnsi="Arial" w:cs="Arial"/>
        </w:rPr>
        <w:t xml:space="preserve"> </w:t>
      </w:r>
      <w:r w:rsidRPr="005A066E">
        <w:rPr>
          <w:rFonts w:ascii="Arial" w:hAnsi="Arial" w:cs="Arial"/>
        </w:rPr>
        <w:t>counterparts taken together which, in either case, are executed by the Parties shall</w:t>
      </w:r>
      <w:r w:rsidR="00431DC3">
        <w:rPr>
          <w:rFonts w:ascii="Arial" w:hAnsi="Arial" w:cs="Arial"/>
        </w:rPr>
        <w:t xml:space="preserve"> </w:t>
      </w:r>
      <w:r w:rsidRPr="005A066E">
        <w:rPr>
          <w:rFonts w:ascii="Arial" w:hAnsi="Arial" w:cs="Arial"/>
        </w:rPr>
        <w:t xml:space="preserve">constitute a full </w:t>
      </w:r>
      <w:r w:rsidR="00431DC3" w:rsidRPr="005A066E">
        <w:rPr>
          <w:rFonts w:ascii="Arial" w:hAnsi="Arial" w:cs="Arial"/>
        </w:rPr>
        <w:t>original</w:t>
      </w:r>
      <w:r w:rsidRPr="005A066E">
        <w:rPr>
          <w:rFonts w:ascii="Arial" w:hAnsi="Arial" w:cs="Arial"/>
        </w:rPr>
        <w:t xml:space="preserve"> of this Agreement for all purposes.</w:t>
      </w:r>
    </w:p>
    <w:p w14:paraId="6285FCAB" w14:textId="77777777" w:rsidR="00396183" w:rsidRPr="005A066E" w:rsidRDefault="00396183" w:rsidP="005C5EEC">
      <w:pPr>
        <w:widowControl w:val="0"/>
        <w:autoSpaceDE w:val="0"/>
        <w:autoSpaceDN w:val="0"/>
        <w:adjustRightInd w:val="0"/>
        <w:spacing w:after="0" w:line="253" w:lineRule="atLeast"/>
        <w:ind w:left="-342" w:right="23"/>
        <w:jc w:val="both"/>
        <w:rPr>
          <w:rFonts w:ascii="Arial" w:hAnsi="Arial" w:cs="Arial"/>
        </w:rPr>
      </w:pPr>
    </w:p>
    <w:p w14:paraId="493B04C3" w14:textId="77777777" w:rsidR="00396183" w:rsidRPr="00431DC3" w:rsidRDefault="00396183" w:rsidP="009058D7">
      <w:pPr>
        <w:pStyle w:val="Heading1"/>
      </w:pPr>
      <w:bookmarkStart w:id="25" w:name="_Toc29545094"/>
      <w:r w:rsidRPr="00431DC3">
        <w:t>ENTIRE AGREEMENT</w:t>
      </w:r>
      <w:bookmarkEnd w:id="25"/>
    </w:p>
    <w:p w14:paraId="7832821B" w14:textId="77777777" w:rsidR="00431DC3" w:rsidRPr="00431DC3" w:rsidRDefault="00431DC3" w:rsidP="00431DC3">
      <w:pPr>
        <w:pStyle w:val="ListParagraph"/>
        <w:widowControl w:val="0"/>
        <w:autoSpaceDE w:val="0"/>
        <w:autoSpaceDN w:val="0"/>
        <w:adjustRightInd w:val="0"/>
        <w:spacing w:after="0" w:line="253" w:lineRule="atLeast"/>
        <w:ind w:left="360" w:right="23"/>
        <w:jc w:val="both"/>
        <w:rPr>
          <w:rFonts w:ascii="Arial" w:hAnsi="Arial" w:cs="Arial"/>
        </w:rPr>
      </w:pPr>
    </w:p>
    <w:p w14:paraId="44B63AC6"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1DF9863D"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089F9081"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6C775D22"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 xml:space="preserve">Except where </w:t>
      </w:r>
      <w:r w:rsidR="00431DC3" w:rsidRPr="00431DC3">
        <w:rPr>
          <w:rFonts w:ascii="Arial" w:hAnsi="Arial" w:cs="Arial"/>
        </w:rPr>
        <w:t>expressly</w:t>
      </w:r>
      <w:r w:rsidRPr="00431DC3">
        <w:rPr>
          <w:rFonts w:ascii="Arial" w:hAnsi="Arial" w:cs="Arial"/>
        </w:rPr>
        <w:t xml:space="preserve"> provided otherwise in this Agreement, this Agreement</w:t>
      </w:r>
      <w:r w:rsidR="00EC6FD6" w:rsidRPr="00431DC3">
        <w:rPr>
          <w:rFonts w:ascii="Arial" w:hAnsi="Arial" w:cs="Arial"/>
        </w:rPr>
        <w:t xml:space="preserve"> </w:t>
      </w:r>
      <w:r w:rsidRPr="00431DC3">
        <w:rPr>
          <w:rFonts w:ascii="Arial" w:hAnsi="Arial" w:cs="Arial"/>
        </w:rPr>
        <w:t>constitutes the entire agreement between the Parties in connection with its subject</w:t>
      </w:r>
      <w:r w:rsidR="00EC6FD6" w:rsidRPr="00431DC3">
        <w:rPr>
          <w:rFonts w:ascii="Arial" w:hAnsi="Arial" w:cs="Arial"/>
        </w:rPr>
        <w:t xml:space="preserve"> </w:t>
      </w:r>
      <w:r w:rsidRPr="00431DC3">
        <w:rPr>
          <w:rFonts w:ascii="Arial" w:hAnsi="Arial" w:cs="Arial"/>
        </w:rPr>
        <w:t>matter and supersedes alt prior representations, communications</w:t>
      </w:r>
      <w:r w:rsidR="00431DC3" w:rsidRPr="00431DC3">
        <w:rPr>
          <w:rFonts w:ascii="Arial" w:hAnsi="Arial" w:cs="Arial"/>
        </w:rPr>
        <w:t>,</w:t>
      </w:r>
      <w:r w:rsidRPr="00431DC3">
        <w:rPr>
          <w:rFonts w:ascii="Arial" w:hAnsi="Arial" w:cs="Arial"/>
        </w:rPr>
        <w:t xml:space="preserve"> negotiations and</w:t>
      </w:r>
      <w:r w:rsidR="00EC6FD6" w:rsidRPr="00431DC3">
        <w:rPr>
          <w:rFonts w:ascii="Arial" w:hAnsi="Arial" w:cs="Arial"/>
        </w:rPr>
        <w:t xml:space="preserve"> </w:t>
      </w:r>
      <w:r w:rsidRPr="00431DC3">
        <w:rPr>
          <w:rFonts w:ascii="Arial" w:hAnsi="Arial" w:cs="Arial"/>
        </w:rPr>
        <w:t>understandings concerning the subject matter of this Agreement.</w:t>
      </w:r>
    </w:p>
    <w:p w14:paraId="3A3CCB00"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49449D56"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Each of the Parties acknowledges that:</w:t>
      </w:r>
    </w:p>
    <w:p w14:paraId="6854BA04" w14:textId="77777777" w:rsidR="00431DC3" w:rsidRPr="005A066E" w:rsidRDefault="00431DC3" w:rsidP="008B7ECE">
      <w:pPr>
        <w:widowControl w:val="0"/>
        <w:autoSpaceDE w:val="0"/>
        <w:autoSpaceDN w:val="0"/>
        <w:adjustRightInd w:val="0"/>
        <w:spacing w:after="0" w:line="360" w:lineRule="atLeast"/>
        <w:ind w:left="1134" w:right="29" w:hanging="567"/>
        <w:jc w:val="both"/>
        <w:rPr>
          <w:rFonts w:ascii="Arial" w:hAnsi="Arial" w:cs="Arial"/>
        </w:rPr>
      </w:pPr>
    </w:p>
    <w:p w14:paraId="15711A20"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it does not enter into this Agreement on the basis of and does not rely, and</w:t>
      </w:r>
      <w:r w:rsidR="00EC6FD6" w:rsidRPr="00431DC3">
        <w:rPr>
          <w:rFonts w:ascii="Arial" w:hAnsi="Arial" w:cs="Arial"/>
        </w:rPr>
        <w:t xml:space="preserve"> </w:t>
      </w:r>
      <w:r w:rsidRPr="00431DC3">
        <w:rPr>
          <w:rFonts w:ascii="Arial" w:hAnsi="Arial" w:cs="Arial"/>
        </w:rPr>
        <w:t>has not relied, upon any statement or representation (whether negligent or</w:t>
      </w:r>
      <w:r w:rsidR="00EC6FD6" w:rsidRPr="00431DC3">
        <w:rPr>
          <w:rFonts w:ascii="Arial" w:hAnsi="Arial" w:cs="Arial"/>
        </w:rPr>
        <w:t xml:space="preserve"> </w:t>
      </w:r>
      <w:r w:rsidRPr="00431DC3">
        <w:rPr>
          <w:rFonts w:ascii="Arial" w:hAnsi="Arial" w:cs="Arial"/>
        </w:rPr>
        <w:t>innocent) or warranty or other provision (in any case whether ora</w:t>
      </w:r>
      <w:r w:rsidR="00431DC3">
        <w:rPr>
          <w:rFonts w:ascii="Arial" w:hAnsi="Arial" w:cs="Arial"/>
        </w:rPr>
        <w:t>l,</w:t>
      </w:r>
      <w:r w:rsidRPr="00431DC3">
        <w:rPr>
          <w:rFonts w:ascii="Arial" w:hAnsi="Arial" w:cs="Arial"/>
        </w:rPr>
        <w:t xml:space="preserve"> written,</w:t>
      </w:r>
      <w:r w:rsidR="00EC6FD6" w:rsidRPr="00431DC3">
        <w:rPr>
          <w:rFonts w:ascii="Arial" w:hAnsi="Arial" w:cs="Arial"/>
        </w:rPr>
        <w:t xml:space="preserve"> </w:t>
      </w:r>
      <w:r w:rsidRPr="00431DC3">
        <w:rPr>
          <w:rFonts w:ascii="Arial" w:hAnsi="Arial" w:cs="Arial"/>
        </w:rPr>
        <w:t xml:space="preserve">express or </w:t>
      </w:r>
      <w:r w:rsidR="00431DC3" w:rsidRPr="00431DC3">
        <w:rPr>
          <w:rFonts w:ascii="Arial" w:hAnsi="Arial" w:cs="Arial"/>
        </w:rPr>
        <w:t>implied</w:t>
      </w:r>
      <w:r w:rsidRPr="00431DC3">
        <w:rPr>
          <w:rFonts w:ascii="Arial" w:hAnsi="Arial" w:cs="Arial"/>
        </w:rPr>
        <w:t>) made or agreed to by any person (whether a Party to this</w:t>
      </w:r>
      <w:r w:rsidR="00EC6FD6" w:rsidRPr="00431DC3">
        <w:rPr>
          <w:rFonts w:ascii="Arial" w:hAnsi="Arial" w:cs="Arial"/>
        </w:rPr>
        <w:t xml:space="preserve"> </w:t>
      </w:r>
      <w:r w:rsidRPr="00431DC3">
        <w:rPr>
          <w:rFonts w:ascii="Arial" w:hAnsi="Arial" w:cs="Arial"/>
        </w:rPr>
        <w:t>Agreement or not) except those expressly contained in or referred to in this</w:t>
      </w:r>
      <w:r w:rsidR="00EC6FD6" w:rsidRPr="00431DC3">
        <w:rPr>
          <w:rFonts w:ascii="Arial" w:hAnsi="Arial" w:cs="Arial"/>
        </w:rPr>
        <w:t xml:space="preserve"> </w:t>
      </w:r>
      <w:r w:rsidRPr="00431DC3">
        <w:rPr>
          <w:rFonts w:ascii="Arial" w:hAnsi="Arial" w:cs="Arial"/>
        </w:rPr>
        <w:t>Agreement, and the only remedy available in respect of any misrepresentation</w:t>
      </w:r>
      <w:r w:rsidR="00EC6FD6" w:rsidRPr="00431DC3">
        <w:rPr>
          <w:rFonts w:ascii="Arial" w:hAnsi="Arial" w:cs="Arial"/>
        </w:rPr>
        <w:t xml:space="preserve"> </w:t>
      </w:r>
      <w:r w:rsidRPr="00431DC3">
        <w:rPr>
          <w:rFonts w:ascii="Arial" w:hAnsi="Arial" w:cs="Arial"/>
        </w:rPr>
        <w:t xml:space="preserve">or untrue statement made to it </w:t>
      </w:r>
      <w:r w:rsidR="00431DC3" w:rsidRPr="00431DC3">
        <w:rPr>
          <w:rFonts w:ascii="Arial" w:hAnsi="Arial" w:cs="Arial"/>
        </w:rPr>
        <w:t>shall</w:t>
      </w:r>
      <w:r w:rsidRPr="00431DC3">
        <w:rPr>
          <w:rFonts w:ascii="Arial" w:hAnsi="Arial" w:cs="Arial"/>
        </w:rPr>
        <w:t xml:space="preserve"> be a remedy </w:t>
      </w:r>
      <w:r w:rsidR="00431DC3" w:rsidRPr="00431DC3">
        <w:rPr>
          <w:rFonts w:ascii="Arial" w:hAnsi="Arial" w:cs="Arial"/>
        </w:rPr>
        <w:t>available</w:t>
      </w:r>
      <w:r w:rsidRPr="00431DC3">
        <w:rPr>
          <w:rFonts w:ascii="Arial" w:hAnsi="Arial" w:cs="Arial"/>
        </w:rPr>
        <w:t xml:space="preserve"> under this</w:t>
      </w:r>
      <w:r w:rsidR="00EC6FD6" w:rsidRPr="00431DC3">
        <w:rPr>
          <w:rFonts w:ascii="Arial" w:hAnsi="Arial" w:cs="Arial"/>
        </w:rPr>
        <w:t xml:space="preserve"> </w:t>
      </w:r>
      <w:r w:rsidRPr="00431DC3">
        <w:rPr>
          <w:rFonts w:ascii="Arial" w:hAnsi="Arial" w:cs="Arial"/>
        </w:rPr>
        <w:t>Agreement; and</w:t>
      </w:r>
    </w:p>
    <w:p w14:paraId="2F03FBF7" w14:textId="77777777" w:rsidR="00431DC3" w:rsidRPr="00431DC3" w:rsidRDefault="00431DC3"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46E6115D" w14:textId="77777777" w:rsidR="00396183" w:rsidRPr="00431DC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this clause 25 shall not apply to any statement, representation or warranty</w:t>
      </w:r>
      <w:r w:rsidR="00EC6FD6" w:rsidRPr="00431DC3">
        <w:rPr>
          <w:rFonts w:ascii="Arial" w:hAnsi="Arial" w:cs="Arial"/>
        </w:rPr>
        <w:t xml:space="preserve"> </w:t>
      </w:r>
      <w:r w:rsidRPr="00431DC3">
        <w:rPr>
          <w:rFonts w:ascii="Arial" w:hAnsi="Arial" w:cs="Arial"/>
        </w:rPr>
        <w:t>made fraudulently, or to any provision of this Agreement which was induced</w:t>
      </w:r>
      <w:r w:rsidR="00EC6FD6" w:rsidRPr="00431DC3">
        <w:rPr>
          <w:rFonts w:ascii="Arial" w:hAnsi="Arial" w:cs="Arial"/>
        </w:rPr>
        <w:t xml:space="preserve"> </w:t>
      </w:r>
      <w:r w:rsidRPr="00431DC3">
        <w:rPr>
          <w:rFonts w:ascii="Arial" w:hAnsi="Arial" w:cs="Arial"/>
        </w:rPr>
        <w:t xml:space="preserve">by fraud, for which the remedies </w:t>
      </w:r>
      <w:r w:rsidR="00431DC3" w:rsidRPr="00431DC3">
        <w:rPr>
          <w:rFonts w:ascii="Arial" w:hAnsi="Arial" w:cs="Arial"/>
        </w:rPr>
        <w:t>available</w:t>
      </w:r>
      <w:r w:rsidRPr="00431DC3">
        <w:rPr>
          <w:rFonts w:ascii="Arial" w:hAnsi="Arial" w:cs="Arial"/>
        </w:rPr>
        <w:t xml:space="preserve"> shall be all those available under</w:t>
      </w:r>
      <w:r w:rsidR="00EC6FD6" w:rsidRPr="00431DC3">
        <w:rPr>
          <w:rFonts w:ascii="Arial" w:hAnsi="Arial" w:cs="Arial"/>
        </w:rPr>
        <w:t xml:space="preserve"> </w:t>
      </w:r>
      <w:r w:rsidRPr="00431DC3">
        <w:rPr>
          <w:rFonts w:ascii="Arial" w:hAnsi="Arial" w:cs="Arial"/>
        </w:rPr>
        <w:t>any Law governing this Agreement.</w:t>
      </w:r>
    </w:p>
    <w:p w14:paraId="03350670"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2444AE83" w14:textId="77777777" w:rsidR="00396183" w:rsidRPr="00431DC3" w:rsidRDefault="00396183" w:rsidP="009058D7">
      <w:pPr>
        <w:pStyle w:val="Heading1"/>
      </w:pPr>
      <w:bookmarkStart w:id="26" w:name="_Toc29545095"/>
      <w:r w:rsidRPr="00431DC3">
        <w:t>LIMITATION OF L</w:t>
      </w:r>
      <w:r w:rsidR="00431DC3" w:rsidRPr="00431DC3">
        <w:t>I</w:t>
      </w:r>
      <w:r w:rsidRPr="00431DC3">
        <w:t>ABILITY</w:t>
      </w:r>
      <w:bookmarkEnd w:id="26"/>
    </w:p>
    <w:p w14:paraId="79E7976E" w14:textId="77777777" w:rsidR="00431DC3" w:rsidRPr="00431DC3" w:rsidRDefault="00431DC3" w:rsidP="00431DC3">
      <w:pPr>
        <w:pStyle w:val="ListParagraph"/>
        <w:widowControl w:val="0"/>
        <w:autoSpaceDE w:val="0"/>
        <w:autoSpaceDN w:val="0"/>
        <w:adjustRightInd w:val="0"/>
        <w:spacing w:after="0" w:line="360" w:lineRule="atLeast"/>
        <w:ind w:left="360" w:right="29"/>
        <w:jc w:val="both"/>
        <w:rPr>
          <w:rFonts w:ascii="Arial" w:hAnsi="Arial" w:cs="Arial"/>
          <w:b/>
        </w:rPr>
      </w:pPr>
    </w:p>
    <w:p w14:paraId="44A93E83"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2BD002A1"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Under no circumstances shalt either Party be liable for any indirect, consequential</w:t>
      </w:r>
      <w:r w:rsidR="00EC6FD6" w:rsidRPr="00431DC3">
        <w:rPr>
          <w:rFonts w:ascii="Arial" w:hAnsi="Arial" w:cs="Arial"/>
        </w:rPr>
        <w:t xml:space="preserve"> </w:t>
      </w:r>
      <w:r w:rsidRPr="00431DC3">
        <w:rPr>
          <w:rFonts w:ascii="Arial" w:hAnsi="Arial" w:cs="Arial"/>
        </w:rPr>
        <w:t>or like damages which may arise pursuant to this Agreement.</w:t>
      </w:r>
    </w:p>
    <w:p w14:paraId="6601A890"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68AC807D" w14:textId="77777777" w:rsidR="00396183" w:rsidRDefault="00431DC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General</w:t>
      </w:r>
      <w:r w:rsidR="00396183" w:rsidRPr="00431DC3">
        <w:rPr>
          <w:rFonts w:ascii="Arial" w:hAnsi="Arial" w:cs="Arial"/>
        </w:rPr>
        <w:t xml:space="preserve"> indemnity: To an extent that it relates to the Services, the Consultant</w:t>
      </w:r>
      <w:r w:rsidR="00EC6FD6" w:rsidRPr="00431DC3">
        <w:rPr>
          <w:rFonts w:ascii="Arial" w:hAnsi="Arial" w:cs="Arial"/>
        </w:rPr>
        <w:t xml:space="preserve"> </w:t>
      </w:r>
      <w:r w:rsidR="00396183" w:rsidRPr="00431DC3">
        <w:rPr>
          <w:rFonts w:ascii="Arial" w:hAnsi="Arial" w:cs="Arial"/>
        </w:rPr>
        <w:t>indemnifies and sha</w:t>
      </w:r>
      <w:r>
        <w:rPr>
          <w:rFonts w:ascii="Arial" w:hAnsi="Arial" w:cs="Arial"/>
        </w:rPr>
        <w:t>ll</w:t>
      </w:r>
      <w:r w:rsidR="00396183" w:rsidRPr="00431DC3">
        <w:rPr>
          <w:rFonts w:ascii="Arial" w:hAnsi="Arial" w:cs="Arial"/>
        </w:rPr>
        <w:t xml:space="preserve"> keep PRASA </w:t>
      </w:r>
      <w:r w:rsidRPr="00431DC3">
        <w:rPr>
          <w:rFonts w:ascii="Arial" w:hAnsi="Arial" w:cs="Arial"/>
        </w:rPr>
        <w:t>indemnified</w:t>
      </w:r>
      <w:r w:rsidR="00396183" w:rsidRPr="00431DC3">
        <w:rPr>
          <w:rFonts w:ascii="Arial" w:hAnsi="Arial" w:cs="Arial"/>
        </w:rPr>
        <w:t xml:space="preserve"> at </w:t>
      </w:r>
      <w:r w:rsidRPr="00431DC3">
        <w:rPr>
          <w:rFonts w:ascii="Arial" w:hAnsi="Arial" w:cs="Arial"/>
        </w:rPr>
        <w:t>all</w:t>
      </w:r>
      <w:r w:rsidR="00396183" w:rsidRPr="00431DC3">
        <w:rPr>
          <w:rFonts w:ascii="Arial" w:hAnsi="Arial" w:cs="Arial"/>
        </w:rPr>
        <w:t xml:space="preserve"> times against a</w:t>
      </w:r>
      <w:r>
        <w:rPr>
          <w:rFonts w:ascii="Arial" w:hAnsi="Arial" w:cs="Arial"/>
        </w:rPr>
        <w:t>l</w:t>
      </w:r>
      <w:r w:rsidR="00396183" w:rsidRPr="00431DC3">
        <w:rPr>
          <w:rFonts w:ascii="Arial" w:hAnsi="Arial" w:cs="Arial"/>
        </w:rPr>
        <w:t>l losses</w:t>
      </w:r>
      <w:r w:rsidR="00EC6FD6" w:rsidRPr="00431DC3">
        <w:rPr>
          <w:rFonts w:ascii="Arial" w:hAnsi="Arial" w:cs="Arial"/>
        </w:rPr>
        <w:t xml:space="preserve"> </w:t>
      </w:r>
      <w:r w:rsidR="00396183" w:rsidRPr="00431DC3">
        <w:rPr>
          <w:rFonts w:ascii="Arial" w:hAnsi="Arial" w:cs="Arial"/>
        </w:rPr>
        <w:t>sustained by PRASA in consequence of any:</w:t>
      </w:r>
    </w:p>
    <w:p w14:paraId="3CCA35FE" w14:textId="77777777" w:rsidR="00431DC3" w:rsidRPr="00431DC3" w:rsidRDefault="00431DC3" w:rsidP="008B7ECE">
      <w:pPr>
        <w:pStyle w:val="ListParagraph"/>
        <w:ind w:left="1134" w:hanging="567"/>
        <w:rPr>
          <w:rFonts w:ascii="Arial" w:hAnsi="Arial" w:cs="Arial"/>
        </w:rPr>
      </w:pPr>
    </w:p>
    <w:p w14:paraId="34863168" w14:textId="77777777" w:rsidR="00396183" w:rsidRDefault="00431DC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l</w:t>
      </w:r>
      <w:r w:rsidR="00396183" w:rsidRPr="00431DC3">
        <w:rPr>
          <w:rFonts w:ascii="Arial" w:hAnsi="Arial" w:cs="Arial"/>
        </w:rPr>
        <w:t>oss of or damage to property;</w:t>
      </w:r>
    </w:p>
    <w:p w14:paraId="1B223E59" w14:textId="77777777" w:rsidR="00431DC3" w:rsidRPr="00431DC3" w:rsidRDefault="00431DC3" w:rsidP="008B7ECE">
      <w:pPr>
        <w:pStyle w:val="ListParagraph"/>
        <w:widowControl w:val="0"/>
        <w:tabs>
          <w:tab w:val="left" w:pos="1701"/>
        </w:tabs>
        <w:autoSpaceDE w:val="0"/>
        <w:autoSpaceDN w:val="0"/>
        <w:adjustRightInd w:val="0"/>
        <w:spacing w:after="0" w:line="360" w:lineRule="atLeast"/>
        <w:ind w:left="1843" w:right="29" w:hanging="709"/>
        <w:jc w:val="both"/>
        <w:rPr>
          <w:rFonts w:ascii="Arial" w:hAnsi="Arial" w:cs="Arial"/>
        </w:rPr>
      </w:pPr>
    </w:p>
    <w:p w14:paraId="0BBE8E76" w14:textId="77777777" w:rsidR="00396183" w:rsidRDefault="0039618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 xml:space="preserve">breach of a statutory duty arising under </w:t>
      </w:r>
      <w:r w:rsidR="00431DC3" w:rsidRPr="00431DC3">
        <w:rPr>
          <w:rFonts w:ascii="Arial" w:hAnsi="Arial" w:cs="Arial"/>
        </w:rPr>
        <w:t>applicable</w:t>
      </w:r>
      <w:r w:rsidRPr="00431DC3">
        <w:rPr>
          <w:rFonts w:ascii="Arial" w:hAnsi="Arial" w:cs="Arial"/>
        </w:rPr>
        <w:t xml:space="preserve"> </w:t>
      </w:r>
      <w:r w:rsidR="00431DC3" w:rsidRPr="00431DC3">
        <w:rPr>
          <w:rFonts w:ascii="Arial" w:hAnsi="Arial" w:cs="Arial"/>
        </w:rPr>
        <w:t>law</w:t>
      </w:r>
      <w:r w:rsidRPr="00431DC3">
        <w:rPr>
          <w:rFonts w:ascii="Arial" w:hAnsi="Arial" w:cs="Arial"/>
        </w:rPr>
        <w:t>;</w:t>
      </w:r>
    </w:p>
    <w:p w14:paraId="286C0C33" w14:textId="77777777" w:rsidR="00431DC3" w:rsidRPr="00431DC3" w:rsidRDefault="00431DC3" w:rsidP="008B7ECE">
      <w:pPr>
        <w:pStyle w:val="ListParagraph"/>
        <w:tabs>
          <w:tab w:val="left" w:pos="1701"/>
        </w:tabs>
        <w:ind w:left="1843" w:hanging="709"/>
        <w:rPr>
          <w:rFonts w:ascii="Arial" w:hAnsi="Arial" w:cs="Arial"/>
        </w:rPr>
      </w:pPr>
    </w:p>
    <w:p w14:paraId="541CD75E" w14:textId="77777777" w:rsidR="00396183" w:rsidRDefault="0039618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 xml:space="preserve">claim for or in respect of the death or </w:t>
      </w:r>
      <w:r w:rsidR="00431DC3" w:rsidRPr="00431DC3">
        <w:rPr>
          <w:rFonts w:ascii="Arial" w:hAnsi="Arial" w:cs="Arial"/>
        </w:rPr>
        <w:t>personal</w:t>
      </w:r>
      <w:r w:rsidRPr="00431DC3">
        <w:rPr>
          <w:rFonts w:ascii="Arial" w:hAnsi="Arial" w:cs="Arial"/>
        </w:rPr>
        <w:t xml:space="preserve"> injury of any </w:t>
      </w:r>
      <w:r w:rsidR="00431DC3" w:rsidRPr="00431DC3">
        <w:rPr>
          <w:rFonts w:ascii="Arial" w:hAnsi="Arial" w:cs="Arial"/>
        </w:rPr>
        <w:t>individual</w:t>
      </w:r>
      <w:r w:rsidRPr="00431DC3">
        <w:rPr>
          <w:rFonts w:ascii="Arial" w:hAnsi="Arial" w:cs="Arial"/>
        </w:rPr>
        <w:t>; or</w:t>
      </w:r>
    </w:p>
    <w:p w14:paraId="717F1EFE" w14:textId="77777777" w:rsidR="00431DC3" w:rsidRPr="00431DC3" w:rsidRDefault="00431DC3" w:rsidP="008B7ECE">
      <w:pPr>
        <w:pStyle w:val="ListParagraph"/>
        <w:tabs>
          <w:tab w:val="left" w:pos="1701"/>
        </w:tabs>
        <w:ind w:left="1843" w:hanging="709"/>
        <w:rPr>
          <w:rFonts w:ascii="Arial" w:hAnsi="Arial" w:cs="Arial"/>
        </w:rPr>
      </w:pPr>
    </w:p>
    <w:p w14:paraId="34D4DB0E" w14:textId="77777777" w:rsidR="00396183" w:rsidRDefault="0039618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 xml:space="preserve">any breach by the Consultant of any warranties given by it in this </w:t>
      </w:r>
      <w:r w:rsidR="00EC6FD6" w:rsidRPr="00431DC3">
        <w:rPr>
          <w:rFonts w:ascii="Arial" w:hAnsi="Arial" w:cs="Arial"/>
        </w:rPr>
        <w:t>A</w:t>
      </w:r>
      <w:r w:rsidRPr="00431DC3">
        <w:rPr>
          <w:rFonts w:ascii="Arial" w:hAnsi="Arial" w:cs="Arial"/>
        </w:rPr>
        <w:t>greement;</w:t>
      </w:r>
    </w:p>
    <w:p w14:paraId="64E46766" w14:textId="77777777" w:rsidR="00431DC3" w:rsidRPr="00431DC3" w:rsidRDefault="00431DC3" w:rsidP="008B7ECE">
      <w:pPr>
        <w:pStyle w:val="ListParagraph"/>
        <w:tabs>
          <w:tab w:val="left" w:pos="1701"/>
        </w:tabs>
        <w:ind w:left="1843" w:hanging="709"/>
        <w:rPr>
          <w:rFonts w:ascii="Arial" w:hAnsi="Arial" w:cs="Arial"/>
        </w:rPr>
      </w:pPr>
    </w:p>
    <w:p w14:paraId="295FA08D" w14:textId="77777777" w:rsidR="00396183" w:rsidRDefault="0039618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 xml:space="preserve">including, without limitation, any </w:t>
      </w:r>
      <w:r w:rsidR="00431DC3" w:rsidRPr="00431DC3">
        <w:rPr>
          <w:rFonts w:ascii="Arial" w:hAnsi="Arial" w:cs="Arial"/>
        </w:rPr>
        <w:t>legal</w:t>
      </w:r>
      <w:r w:rsidRPr="00431DC3">
        <w:rPr>
          <w:rFonts w:ascii="Arial" w:hAnsi="Arial" w:cs="Arial"/>
        </w:rPr>
        <w:t xml:space="preserve"> fees or costs, arising in connection with</w:t>
      </w:r>
      <w:r w:rsidR="00EC6FD6" w:rsidRPr="00431DC3">
        <w:rPr>
          <w:rFonts w:ascii="Arial" w:hAnsi="Arial" w:cs="Arial"/>
        </w:rPr>
        <w:t xml:space="preserve"> </w:t>
      </w:r>
      <w:r w:rsidRPr="00431DC3">
        <w:rPr>
          <w:rFonts w:ascii="Arial" w:hAnsi="Arial" w:cs="Arial"/>
        </w:rPr>
        <w:t xml:space="preserve">the performance or </w:t>
      </w:r>
      <w:r w:rsidR="00431DC3" w:rsidRPr="00431DC3">
        <w:rPr>
          <w:rFonts w:ascii="Arial" w:hAnsi="Arial" w:cs="Arial"/>
        </w:rPr>
        <w:t>none</w:t>
      </w:r>
      <w:r w:rsidR="00431DC3">
        <w:rPr>
          <w:rFonts w:ascii="Arial" w:hAnsi="Arial" w:cs="Arial"/>
        </w:rPr>
        <w:t>-</w:t>
      </w:r>
      <w:r w:rsidRPr="00431DC3">
        <w:rPr>
          <w:rFonts w:ascii="Arial" w:hAnsi="Arial" w:cs="Arial"/>
        </w:rPr>
        <w:t>performance of any Services;</w:t>
      </w:r>
    </w:p>
    <w:p w14:paraId="549F1BA9" w14:textId="77777777" w:rsidR="00431DC3" w:rsidRPr="00431DC3" w:rsidRDefault="00431DC3" w:rsidP="008B7ECE">
      <w:pPr>
        <w:pStyle w:val="ListParagraph"/>
        <w:tabs>
          <w:tab w:val="left" w:pos="1701"/>
        </w:tabs>
        <w:ind w:left="1843" w:hanging="709"/>
        <w:rPr>
          <w:rFonts w:ascii="Arial" w:hAnsi="Arial" w:cs="Arial"/>
        </w:rPr>
      </w:pPr>
    </w:p>
    <w:p w14:paraId="76F50572" w14:textId="77777777" w:rsidR="00EC6FD6" w:rsidRDefault="00396183" w:rsidP="008B7ECE">
      <w:pPr>
        <w:pStyle w:val="ListParagraph"/>
        <w:widowControl w:val="0"/>
        <w:numPr>
          <w:ilvl w:val="2"/>
          <w:numId w:val="1"/>
        </w:numPr>
        <w:tabs>
          <w:tab w:val="left" w:pos="1701"/>
        </w:tabs>
        <w:autoSpaceDE w:val="0"/>
        <w:autoSpaceDN w:val="0"/>
        <w:adjustRightInd w:val="0"/>
        <w:spacing w:after="0" w:line="360" w:lineRule="atLeast"/>
        <w:ind w:left="1843" w:right="29" w:hanging="709"/>
        <w:jc w:val="both"/>
        <w:rPr>
          <w:rFonts w:ascii="Arial" w:hAnsi="Arial" w:cs="Arial"/>
        </w:rPr>
      </w:pPr>
      <w:r w:rsidRPr="00431DC3">
        <w:rPr>
          <w:rFonts w:ascii="Arial" w:hAnsi="Arial" w:cs="Arial"/>
        </w:rPr>
        <w:t xml:space="preserve">save to the extent caused by the negligence or </w:t>
      </w:r>
      <w:r w:rsidR="00431DC3" w:rsidRPr="00431DC3">
        <w:rPr>
          <w:rFonts w:ascii="Arial" w:hAnsi="Arial" w:cs="Arial"/>
        </w:rPr>
        <w:t>willful</w:t>
      </w:r>
      <w:r w:rsidRPr="00431DC3">
        <w:rPr>
          <w:rFonts w:ascii="Arial" w:hAnsi="Arial" w:cs="Arial"/>
        </w:rPr>
        <w:t xml:space="preserve"> misconduct of PRASA or</w:t>
      </w:r>
      <w:r w:rsidR="00EC6FD6" w:rsidRPr="00431DC3">
        <w:rPr>
          <w:rFonts w:ascii="Arial" w:hAnsi="Arial" w:cs="Arial"/>
        </w:rPr>
        <w:t xml:space="preserve"> </w:t>
      </w:r>
      <w:r w:rsidRPr="00431DC3">
        <w:rPr>
          <w:rFonts w:ascii="Arial" w:hAnsi="Arial" w:cs="Arial"/>
        </w:rPr>
        <w:t>by a breach by PRASA of an express provision of this Agre</w:t>
      </w:r>
      <w:r w:rsidR="00EC6FD6" w:rsidRPr="00431DC3">
        <w:rPr>
          <w:rFonts w:ascii="Arial" w:hAnsi="Arial" w:cs="Arial"/>
        </w:rPr>
        <w:t>ement.</w:t>
      </w:r>
    </w:p>
    <w:p w14:paraId="30DEEB90" w14:textId="77777777" w:rsidR="00431DC3" w:rsidRPr="00431DC3" w:rsidRDefault="00431DC3" w:rsidP="008B7ECE">
      <w:pPr>
        <w:pStyle w:val="ListParagraph"/>
        <w:ind w:left="1134" w:hanging="567"/>
        <w:rPr>
          <w:rFonts w:ascii="Arial" w:hAnsi="Arial" w:cs="Arial"/>
        </w:rPr>
      </w:pPr>
    </w:p>
    <w:p w14:paraId="72FFC49B"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 xml:space="preserve">The Consultant </w:t>
      </w:r>
      <w:r w:rsidR="00431DC3" w:rsidRPr="00431DC3">
        <w:rPr>
          <w:rFonts w:ascii="Arial" w:hAnsi="Arial" w:cs="Arial"/>
        </w:rPr>
        <w:t>indemnifies</w:t>
      </w:r>
      <w:r w:rsidRPr="00431DC3">
        <w:rPr>
          <w:rFonts w:ascii="Arial" w:hAnsi="Arial" w:cs="Arial"/>
        </w:rPr>
        <w:t xml:space="preserve"> and shall keep PRASA indemnified at all times against</w:t>
      </w:r>
      <w:r w:rsidR="00EC6FD6" w:rsidRPr="00431DC3">
        <w:rPr>
          <w:rFonts w:ascii="Arial" w:hAnsi="Arial" w:cs="Arial"/>
        </w:rPr>
        <w:t xml:space="preserve"> </w:t>
      </w:r>
      <w:r w:rsidRPr="00431DC3">
        <w:rPr>
          <w:rFonts w:ascii="Arial" w:hAnsi="Arial" w:cs="Arial"/>
        </w:rPr>
        <w:t>ail tosses sustained by PRASA in consequence of any claim or action whatsoever</w:t>
      </w:r>
      <w:r w:rsidR="00EC6FD6" w:rsidRPr="00431DC3">
        <w:rPr>
          <w:rFonts w:ascii="Arial" w:hAnsi="Arial" w:cs="Arial"/>
        </w:rPr>
        <w:t xml:space="preserve"> </w:t>
      </w:r>
      <w:r w:rsidRPr="00431DC3">
        <w:rPr>
          <w:rFonts w:ascii="Arial" w:hAnsi="Arial" w:cs="Arial"/>
        </w:rPr>
        <w:t>instituted against PRASA by a sub-Consultant of the Consultant. in the event that</w:t>
      </w:r>
      <w:r w:rsidR="00EC6FD6" w:rsidRPr="00431DC3">
        <w:rPr>
          <w:rFonts w:ascii="Arial" w:hAnsi="Arial" w:cs="Arial"/>
        </w:rPr>
        <w:t xml:space="preserve"> </w:t>
      </w:r>
      <w:r w:rsidRPr="00431DC3">
        <w:rPr>
          <w:rFonts w:ascii="Arial" w:hAnsi="Arial" w:cs="Arial"/>
        </w:rPr>
        <w:t>the Consultant or any of its sub-</w:t>
      </w:r>
      <w:r w:rsidR="00431DC3" w:rsidRPr="00431DC3">
        <w:rPr>
          <w:rFonts w:ascii="Arial" w:hAnsi="Arial" w:cs="Arial"/>
        </w:rPr>
        <w:t>Consultants</w:t>
      </w:r>
      <w:r w:rsidRPr="00431DC3">
        <w:rPr>
          <w:rFonts w:ascii="Arial" w:hAnsi="Arial" w:cs="Arial"/>
        </w:rPr>
        <w:t xml:space="preserve"> rendering the Services to PRASA,</w:t>
      </w:r>
      <w:r w:rsidR="00EC6FD6" w:rsidRPr="00431DC3">
        <w:rPr>
          <w:rFonts w:ascii="Arial" w:hAnsi="Arial" w:cs="Arial"/>
        </w:rPr>
        <w:t xml:space="preserve"> </w:t>
      </w:r>
      <w:r w:rsidRPr="00431DC3">
        <w:rPr>
          <w:rFonts w:ascii="Arial" w:hAnsi="Arial" w:cs="Arial"/>
        </w:rPr>
        <w:t>become involved in arbitration or other proceedings felting under a co</w:t>
      </w:r>
      <w:r w:rsidR="00431DC3">
        <w:rPr>
          <w:rFonts w:ascii="Arial" w:hAnsi="Arial" w:cs="Arial"/>
        </w:rPr>
        <w:t>ll</w:t>
      </w:r>
      <w:r w:rsidRPr="00431DC3">
        <w:rPr>
          <w:rFonts w:ascii="Arial" w:hAnsi="Arial" w:cs="Arial"/>
        </w:rPr>
        <w:t>ective</w:t>
      </w:r>
      <w:r w:rsidR="00EC6FD6" w:rsidRPr="00431DC3">
        <w:rPr>
          <w:rFonts w:ascii="Arial" w:hAnsi="Arial" w:cs="Arial"/>
        </w:rPr>
        <w:t xml:space="preserve"> </w:t>
      </w:r>
      <w:r w:rsidRPr="00431DC3">
        <w:rPr>
          <w:rFonts w:ascii="Arial" w:hAnsi="Arial" w:cs="Arial"/>
        </w:rPr>
        <w:t>agreement under a bargaining council, then the Consultant shall immediately inform</w:t>
      </w:r>
      <w:r w:rsidR="00EC6FD6" w:rsidRPr="00431DC3">
        <w:rPr>
          <w:rFonts w:ascii="Arial" w:hAnsi="Arial" w:cs="Arial"/>
        </w:rPr>
        <w:t xml:space="preserve"> </w:t>
      </w:r>
      <w:r w:rsidRPr="00431DC3">
        <w:rPr>
          <w:rFonts w:ascii="Arial" w:hAnsi="Arial" w:cs="Arial"/>
        </w:rPr>
        <w:t>PRASA thereof and on request supply PRASA with a copy of any award made</w:t>
      </w:r>
      <w:r w:rsidR="00EC6FD6" w:rsidRPr="00431DC3">
        <w:rPr>
          <w:rFonts w:ascii="Arial" w:hAnsi="Arial" w:cs="Arial"/>
        </w:rPr>
        <w:t xml:space="preserve"> </w:t>
      </w:r>
      <w:r w:rsidRPr="00431DC3">
        <w:rPr>
          <w:rFonts w:ascii="Arial" w:hAnsi="Arial" w:cs="Arial"/>
        </w:rPr>
        <w:t>pursuant to such proceedings or agreement and any documentation that PRASA</w:t>
      </w:r>
      <w:r w:rsidR="00EC6FD6" w:rsidRPr="00431DC3">
        <w:rPr>
          <w:rFonts w:ascii="Arial" w:hAnsi="Arial" w:cs="Arial"/>
        </w:rPr>
        <w:t xml:space="preserve"> </w:t>
      </w:r>
      <w:r w:rsidRPr="00431DC3">
        <w:rPr>
          <w:rFonts w:ascii="Arial" w:hAnsi="Arial" w:cs="Arial"/>
        </w:rPr>
        <w:t>may request in respect thereof.</w:t>
      </w:r>
    </w:p>
    <w:p w14:paraId="59267195"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32E043F6" w14:textId="0AA705D8" w:rsidR="00396183" w:rsidRPr="00431DC3" w:rsidRDefault="00396183" w:rsidP="009058D7">
      <w:pPr>
        <w:pStyle w:val="Heading1"/>
      </w:pPr>
      <w:bookmarkStart w:id="27" w:name="_Toc29545096"/>
      <w:r w:rsidRPr="00431DC3">
        <w:t>CESS</w:t>
      </w:r>
      <w:r w:rsidR="00431DC3" w:rsidRPr="00431DC3">
        <w:t>I</w:t>
      </w:r>
      <w:r w:rsidRPr="00431DC3">
        <w:t xml:space="preserve">ON </w:t>
      </w:r>
      <w:r w:rsidR="00D97162">
        <w:t>O</w:t>
      </w:r>
      <w:r w:rsidRPr="00431DC3">
        <w:t>R DELEGATION AND SUBCONTRACTING</w:t>
      </w:r>
      <w:bookmarkEnd w:id="27"/>
    </w:p>
    <w:p w14:paraId="609BFE3F" w14:textId="77777777" w:rsidR="00431DC3" w:rsidRPr="00431DC3" w:rsidRDefault="00431DC3" w:rsidP="00431DC3">
      <w:pPr>
        <w:pStyle w:val="ListParagraph"/>
        <w:widowControl w:val="0"/>
        <w:autoSpaceDE w:val="0"/>
        <w:autoSpaceDN w:val="0"/>
        <w:adjustRightInd w:val="0"/>
        <w:spacing w:after="0" w:line="360" w:lineRule="atLeast"/>
        <w:ind w:left="360" w:right="29"/>
        <w:jc w:val="both"/>
        <w:rPr>
          <w:rFonts w:ascii="Arial" w:hAnsi="Arial" w:cs="Arial"/>
          <w:b/>
        </w:rPr>
      </w:pPr>
    </w:p>
    <w:p w14:paraId="5B759479"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48CDBAC7"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 xml:space="preserve">Neither Party </w:t>
      </w:r>
      <w:r w:rsidR="00431DC3" w:rsidRPr="00431DC3">
        <w:rPr>
          <w:rFonts w:ascii="Arial" w:hAnsi="Arial" w:cs="Arial"/>
        </w:rPr>
        <w:t>shall</w:t>
      </w:r>
      <w:r w:rsidRPr="00431DC3">
        <w:rPr>
          <w:rFonts w:ascii="Arial" w:hAnsi="Arial" w:cs="Arial"/>
        </w:rPr>
        <w:t xml:space="preserve"> cede or delegate any right or obligation under this contract nor</w:t>
      </w:r>
      <w:r w:rsidR="00EC6FD6" w:rsidRPr="00431DC3">
        <w:rPr>
          <w:rFonts w:ascii="Arial" w:hAnsi="Arial" w:cs="Arial"/>
        </w:rPr>
        <w:t xml:space="preserve"> </w:t>
      </w:r>
      <w:r w:rsidRPr="00431DC3">
        <w:rPr>
          <w:rFonts w:ascii="Arial" w:hAnsi="Arial" w:cs="Arial"/>
        </w:rPr>
        <w:t>enter into any subcontract of whatever nature for the execution therefore or part</w:t>
      </w:r>
      <w:r w:rsidR="00EC6FD6" w:rsidRPr="00431DC3">
        <w:rPr>
          <w:rFonts w:ascii="Arial" w:hAnsi="Arial" w:cs="Arial"/>
        </w:rPr>
        <w:t xml:space="preserve"> </w:t>
      </w:r>
      <w:r w:rsidRPr="00431DC3">
        <w:rPr>
          <w:rFonts w:ascii="Arial" w:hAnsi="Arial" w:cs="Arial"/>
        </w:rPr>
        <w:t>thereof without the prior written consent of the other.</w:t>
      </w:r>
    </w:p>
    <w:p w14:paraId="17832F73"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1EC00960" w14:textId="77777777" w:rsidR="00396183" w:rsidRPr="00431DC3" w:rsidRDefault="00431DC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Should</w:t>
      </w:r>
      <w:r w:rsidR="00396183" w:rsidRPr="00431DC3">
        <w:rPr>
          <w:rFonts w:ascii="Arial" w:hAnsi="Arial" w:cs="Arial"/>
        </w:rPr>
        <w:t xml:space="preserve"> the Consultant </w:t>
      </w:r>
      <w:r w:rsidRPr="00431DC3">
        <w:rPr>
          <w:rFonts w:ascii="Arial" w:hAnsi="Arial" w:cs="Arial"/>
        </w:rPr>
        <w:t>apply</w:t>
      </w:r>
      <w:r w:rsidR="00396183" w:rsidRPr="00431DC3">
        <w:rPr>
          <w:rFonts w:ascii="Arial" w:hAnsi="Arial" w:cs="Arial"/>
        </w:rPr>
        <w:t xml:space="preserve"> to cede or assign the whole portion of the contract,</w:t>
      </w:r>
      <w:r w:rsidR="00EC6FD6" w:rsidRPr="00431DC3">
        <w:rPr>
          <w:rFonts w:ascii="Arial" w:hAnsi="Arial" w:cs="Arial"/>
        </w:rPr>
        <w:t xml:space="preserve"> </w:t>
      </w:r>
      <w:r w:rsidR="00396183" w:rsidRPr="00431DC3">
        <w:rPr>
          <w:rFonts w:ascii="Arial" w:hAnsi="Arial" w:cs="Arial"/>
        </w:rPr>
        <w:t>the circumstances snail be reported to the PRASA. The PRASA shalt be notified</w:t>
      </w:r>
      <w:r w:rsidR="00EC6FD6" w:rsidRPr="00431DC3">
        <w:rPr>
          <w:rFonts w:ascii="Arial" w:hAnsi="Arial" w:cs="Arial"/>
        </w:rPr>
        <w:t xml:space="preserve"> </w:t>
      </w:r>
      <w:r w:rsidR="00396183" w:rsidRPr="00431DC3">
        <w:rPr>
          <w:rFonts w:ascii="Arial" w:hAnsi="Arial" w:cs="Arial"/>
        </w:rPr>
        <w:t xml:space="preserve">immediately of the </w:t>
      </w:r>
      <w:r w:rsidRPr="00431DC3">
        <w:rPr>
          <w:rFonts w:ascii="Arial" w:hAnsi="Arial" w:cs="Arial"/>
        </w:rPr>
        <w:t>Seller’s</w:t>
      </w:r>
      <w:r w:rsidR="00396183" w:rsidRPr="00431DC3">
        <w:rPr>
          <w:rFonts w:ascii="Arial" w:hAnsi="Arial" w:cs="Arial"/>
        </w:rPr>
        <w:t xml:space="preserve"> intention to cede and</w:t>
      </w:r>
      <w:r>
        <w:rPr>
          <w:rFonts w:ascii="Arial" w:hAnsi="Arial" w:cs="Arial"/>
        </w:rPr>
        <w:t>/</w:t>
      </w:r>
      <w:r w:rsidR="00396183" w:rsidRPr="00431DC3">
        <w:rPr>
          <w:rFonts w:ascii="Arial" w:hAnsi="Arial" w:cs="Arial"/>
        </w:rPr>
        <w:t>or assign its business. The</w:t>
      </w:r>
      <w:r w:rsidR="00EC6FD6" w:rsidRPr="00431DC3">
        <w:rPr>
          <w:rFonts w:ascii="Arial" w:hAnsi="Arial" w:cs="Arial"/>
        </w:rPr>
        <w:t xml:space="preserve"> </w:t>
      </w:r>
      <w:r w:rsidR="00396183" w:rsidRPr="00431DC3">
        <w:rPr>
          <w:rFonts w:ascii="Arial" w:hAnsi="Arial" w:cs="Arial"/>
        </w:rPr>
        <w:t xml:space="preserve">name(s) of the new company and its </w:t>
      </w:r>
      <w:r w:rsidRPr="00431DC3">
        <w:rPr>
          <w:rFonts w:ascii="Arial" w:hAnsi="Arial" w:cs="Arial"/>
        </w:rPr>
        <w:t>director’s</w:t>
      </w:r>
      <w:r w:rsidR="00396183" w:rsidRPr="00431DC3">
        <w:rPr>
          <w:rFonts w:ascii="Arial" w:hAnsi="Arial" w:cs="Arial"/>
        </w:rPr>
        <w:t xml:space="preserve"> sha</w:t>
      </w:r>
      <w:r>
        <w:rPr>
          <w:rFonts w:ascii="Arial" w:hAnsi="Arial" w:cs="Arial"/>
        </w:rPr>
        <w:t>ll</w:t>
      </w:r>
      <w:r w:rsidR="00396183" w:rsidRPr="00431DC3">
        <w:rPr>
          <w:rFonts w:ascii="Arial" w:hAnsi="Arial" w:cs="Arial"/>
        </w:rPr>
        <w:t xml:space="preserve"> be furnished to the PRASA</w:t>
      </w:r>
      <w:r w:rsidR="00EC6FD6" w:rsidRPr="00431DC3">
        <w:rPr>
          <w:rFonts w:ascii="Arial" w:hAnsi="Arial" w:cs="Arial"/>
        </w:rPr>
        <w:t xml:space="preserve"> </w:t>
      </w:r>
      <w:r w:rsidR="00396183" w:rsidRPr="00431DC3">
        <w:rPr>
          <w:rFonts w:ascii="Arial" w:hAnsi="Arial" w:cs="Arial"/>
        </w:rPr>
        <w:t xml:space="preserve">together with any other information </w:t>
      </w:r>
      <w:r w:rsidRPr="00431DC3">
        <w:rPr>
          <w:rFonts w:ascii="Arial" w:hAnsi="Arial" w:cs="Arial"/>
        </w:rPr>
        <w:t>reasonably</w:t>
      </w:r>
      <w:r w:rsidR="00396183" w:rsidRPr="00431DC3">
        <w:rPr>
          <w:rFonts w:ascii="Arial" w:hAnsi="Arial" w:cs="Arial"/>
        </w:rPr>
        <w:t xml:space="preserve"> required by the PRASA.</w:t>
      </w:r>
    </w:p>
    <w:p w14:paraId="48345D00"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1BE09A86" w14:textId="77777777" w:rsidR="00396183" w:rsidRPr="00431DC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Under no circumstances shal</w:t>
      </w:r>
      <w:r w:rsidR="00431DC3">
        <w:rPr>
          <w:rFonts w:ascii="Arial" w:hAnsi="Arial" w:cs="Arial"/>
        </w:rPr>
        <w:t>l</w:t>
      </w:r>
      <w:r w:rsidRPr="00431DC3">
        <w:rPr>
          <w:rFonts w:ascii="Arial" w:hAnsi="Arial" w:cs="Arial"/>
        </w:rPr>
        <w:t xml:space="preserve"> it be taken for granted that the PRASA </w:t>
      </w:r>
      <w:r w:rsidR="00431DC3" w:rsidRPr="00431DC3">
        <w:rPr>
          <w:rFonts w:ascii="Arial" w:hAnsi="Arial" w:cs="Arial"/>
        </w:rPr>
        <w:t>will</w:t>
      </w:r>
      <w:r w:rsidRPr="00431DC3">
        <w:rPr>
          <w:rFonts w:ascii="Arial" w:hAnsi="Arial" w:cs="Arial"/>
        </w:rPr>
        <w:t xml:space="preserve"> approve</w:t>
      </w:r>
      <w:r w:rsidR="00EC6FD6" w:rsidRPr="00431DC3">
        <w:rPr>
          <w:rFonts w:ascii="Arial" w:hAnsi="Arial" w:cs="Arial"/>
        </w:rPr>
        <w:t xml:space="preserve"> </w:t>
      </w:r>
      <w:r w:rsidRPr="00431DC3">
        <w:rPr>
          <w:rFonts w:ascii="Arial" w:hAnsi="Arial" w:cs="Arial"/>
        </w:rPr>
        <w:t>of the session and</w:t>
      </w:r>
      <w:r w:rsidR="00431DC3">
        <w:rPr>
          <w:rFonts w:ascii="Arial" w:hAnsi="Arial" w:cs="Arial"/>
        </w:rPr>
        <w:t>/</w:t>
      </w:r>
      <w:r w:rsidRPr="00431DC3">
        <w:rPr>
          <w:rFonts w:ascii="Arial" w:hAnsi="Arial" w:cs="Arial"/>
        </w:rPr>
        <w:t>or assigning if the PRASA has not been provided with all the</w:t>
      </w:r>
      <w:r w:rsidR="00EC6FD6" w:rsidRPr="00431DC3">
        <w:rPr>
          <w:rFonts w:ascii="Arial" w:hAnsi="Arial" w:cs="Arial"/>
        </w:rPr>
        <w:t xml:space="preserve"> </w:t>
      </w:r>
      <w:r w:rsidR="00431DC3" w:rsidRPr="00431DC3">
        <w:rPr>
          <w:rFonts w:ascii="Arial" w:hAnsi="Arial" w:cs="Arial"/>
        </w:rPr>
        <w:t>relevant</w:t>
      </w:r>
      <w:r w:rsidRPr="00431DC3">
        <w:rPr>
          <w:rFonts w:ascii="Arial" w:hAnsi="Arial" w:cs="Arial"/>
        </w:rPr>
        <w:t xml:space="preserve"> </w:t>
      </w:r>
      <w:r w:rsidR="00431DC3" w:rsidRPr="00431DC3">
        <w:rPr>
          <w:rFonts w:ascii="Arial" w:hAnsi="Arial" w:cs="Arial"/>
        </w:rPr>
        <w:t>details</w:t>
      </w:r>
      <w:r w:rsidRPr="00431DC3">
        <w:rPr>
          <w:rFonts w:ascii="Arial" w:hAnsi="Arial" w:cs="Arial"/>
        </w:rPr>
        <w:t>.</w:t>
      </w:r>
    </w:p>
    <w:p w14:paraId="1294D223"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724E38D1"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431DC3">
        <w:rPr>
          <w:rFonts w:ascii="Arial" w:hAnsi="Arial" w:cs="Arial"/>
        </w:rPr>
        <w:t>The Consultant may sub</w:t>
      </w:r>
      <w:r w:rsidR="00D86A9C">
        <w:rPr>
          <w:rFonts w:ascii="Arial" w:hAnsi="Arial" w:cs="Arial"/>
        </w:rPr>
        <w:t>-</w:t>
      </w:r>
      <w:r w:rsidRPr="00431DC3">
        <w:rPr>
          <w:rFonts w:ascii="Arial" w:hAnsi="Arial" w:cs="Arial"/>
        </w:rPr>
        <w:t xml:space="preserve">contract any of its </w:t>
      </w:r>
      <w:r w:rsidR="00D86A9C" w:rsidRPr="00431DC3">
        <w:rPr>
          <w:rFonts w:ascii="Arial" w:hAnsi="Arial" w:cs="Arial"/>
        </w:rPr>
        <w:t>obligations</w:t>
      </w:r>
      <w:r w:rsidRPr="00431DC3">
        <w:rPr>
          <w:rFonts w:ascii="Arial" w:hAnsi="Arial" w:cs="Arial"/>
        </w:rPr>
        <w:t xml:space="preserve"> in terms of this Agreement</w:t>
      </w:r>
      <w:r w:rsidR="00EC6FD6" w:rsidRPr="00431DC3">
        <w:rPr>
          <w:rFonts w:ascii="Arial" w:hAnsi="Arial" w:cs="Arial"/>
        </w:rPr>
        <w:t xml:space="preserve"> </w:t>
      </w:r>
      <w:r w:rsidRPr="00431DC3">
        <w:rPr>
          <w:rFonts w:ascii="Arial" w:hAnsi="Arial" w:cs="Arial"/>
        </w:rPr>
        <w:t xml:space="preserve">to </w:t>
      </w:r>
      <w:r w:rsidR="00EC6FD6" w:rsidRPr="00431DC3">
        <w:rPr>
          <w:rFonts w:ascii="Arial" w:hAnsi="Arial" w:cs="Arial"/>
        </w:rPr>
        <w:t>a third party, provided that:-</w:t>
      </w:r>
    </w:p>
    <w:p w14:paraId="3DE69B4B" w14:textId="77777777" w:rsidR="00D86A9C" w:rsidRPr="00D86A9C" w:rsidRDefault="00D86A9C" w:rsidP="008B7ECE">
      <w:pPr>
        <w:pStyle w:val="ListParagraph"/>
        <w:ind w:left="1134" w:hanging="567"/>
        <w:rPr>
          <w:rFonts w:ascii="Arial" w:hAnsi="Arial" w:cs="Arial"/>
        </w:rPr>
      </w:pPr>
    </w:p>
    <w:p w14:paraId="52E05F57"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such sub-contracting shall not absolve the Consultant from the responsibility</w:t>
      </w:r>
      <w:r w:rsidR="00EC6FD6" w:rsidRPr="00D86A9C">
        <w:rPr>
          <w:rFonts w:ascii="Arial" w:hAnsi="Arial" w:cs="Arial"/>
        </w:rPr>
        <w:t xml:space="preserve"> </w:t>
      </w:r>
      <w:r w:rsidRPr="00D86A9C">
        <w:rPr>
          <w:rFonts w:ascii="Arial" w:hAnsi="Arial" w:cs="Arial"/>
        </w:rPr>
        <w:t xml:space="preserve">for complying with its </w:t>
      </w:r>
      <w:r w:rsidR="00D86A9C" w:rsidRPr="00D86A9C">
        <w:rPr>
          <w:rFonts w:ascii="Arial" w:hAnsi="Arial" w:cs="Arial"/>
        </w:rPr>
        <w:t>obligations</w:t>
      </w:r>
      <w:r w:rsidRPr="00D86A9C">
        <w:rPr>
          <w:rFonts w:ascii="Arial" w:hAnsi="Arial" w:cs="Arial"/>
        </w:rPr>
        <w:t xml:space="preserve"> in terms of this Agreement and the</w:t>
      </w:r>
      <w:r w:rsidR="00EC6FD6" w:rsidRPr="00D86A9C">
        <w:rPr>
          <w:rFonts w:ascii="Arial" w:hAnsi="Arial" w:cs="Arial"/>
        </w:rPr>
        <w:t xml:space="preserve"> </w:t>
      </w:r>
      <w:r w:rsidR="00D86A9C" w:rsidRPr="00D86A9C">
        <w:rPr>
          <w:rFonts w:ascii="Arial" w:hAnsi="Arial" w:cs="Arial"/>
        </w:rPr>
        <w:t>Consultant</w:t>
      </w:r>
      <w:r w:rsidRPr="00D86A9C">
        <w:rPr>
          <w:rFonts w:ascii="Arial" w:hAnsi="Arial" w:cs="Arial"/>
        </w:rPr>
        <w:t xml:space="preserve"> hereby indemnifies and holds PRASA harmless against any loss,</w:t>
      </w:r>
      <w:r w:rsidR="00EC6FD6" w:rsidRPr="00D86A9C">
        <w:rPr>
          <w:rFonts w:ascii="Arial" w:hAnsi="Arial" w:cs="Arial"/>
        </w:rPr>
        <w:t xml:space="preserve"> </w:t>
      </w:r>
      <w:r w:rsidRPr="00D86A9C">
        <w:rPr>
          <w:rFonts w:ascii="Arial" w:hAnsi="Arial" w:cs="Arial"/>
        </w:rPr>
        <w:t>harm or damage which PRASA may suffer as a result of such subcontracting;</w:t>
      </w:r>
    </w:p>
    <w:p w14:paraId="04B6774F" w14:textId="77777777" w:rsidR="00D86A9C" w:rsidRPr="00D86A9C" w:rsidRDefault="00D86A9C"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670BB7FC"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such sub</w:t>
      </w:r>
      <w:r w:rsidR="00D86A9C">
        <w:rPr>
          <w:rFonts w:ascii="Arial" w:hAnsi="Arial" w:cs="Arial"/>
        </w:rPr>
        <w:t>-</w:t>
      </w:r>
      <w:r w:rsidRPr="00D86A9C">
        <w:rPr>
          <w:rFonts w:ascii="Arial" w:hAnsi="Arial" w:cs="Arial"/>
        </w:rPr>
        <w:t xml:space="preserve">contracting shall not have the effect of diluting or </w:t>
      </w:r>
      <w:r w:rsidR="00D86A9C" w:rsidRPr="00D86A9C">
        <w:rPr>
          <w:rFonts w:ascii="Arial" w:hAnsi="Arial" w:cs="Arial"/>
        </w:rPr>
        <w:t>circumventing</w:t>
      </w:r>
      <w:r w:rsidRPr="00D86A9C">
        <w:rPr>
          <w:rFonts w:ascii="Arial" w:hAnsi="Arial" w:cs="Arial"/>
        </w:rPr>
        <w:t xml:space="preserve"> the</w:t>
      </w:r>
      <w:r w:rsidR="00EC6FD6" w:rsidRPr="00D86A9C">
        <w:rPr>
          <w:rFonts w:ascii="Arial" w:hAnsi="Arial" w:cs="Arial"/>
        </w:rPr>
        <w:t xml:space="preserve"> </w:t>
      </w:r>
      <w:r w:rsidRPr="00D86A9C">
        <w:rPr>
          <w:rFonts w:ascii="Arial" w:hAnsi="Arial" w:cs="Arial"/>
        </w:rPr>
        <w:t>provisions of the Consultant Bid Submission and this Agreement;</w:t>
      </w:r>
    </w:p>
    <w:p w14:paraId="479E37C8" w14:textId="77777777" w:rsidR="00D86A9C" w:rsidRPr="00D86A9C" w:rsidRDefault="00D86A9C" w:rsidP="008B7ECE">
      <w:pPr>
        <w:pStyle w:val="ListParagraph"/>
        <w:ind w:left="1843" w:hanging="709"/>
        <w:rPr>
          <w:rFonts w:ascii="Arial" w:hAnsi="Arial" w:cs="Arial"/>
        </w:rPr>
      </w:pPr>
    </w:p>
    <w:p w14:paraId="1BCEC974"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the Consultant shall at all times remain the sole point of contact for PRASA in</w:t>
      </w:r>
      <w:r w:rsidR="00EC6FD6" w:rsidRPr="00D86A9C">
        <w:rPr>
          <w:rFonts w:ascii="Arial" w:hAnsi="Arial" w:cs="Arial"/>
        </w:rPr>
        <w:t xml:space="preserve"> </w:t>
      </w:r>
      <w:r w:rsidRPr="00D86A9C">
        <w:rPr>
          <w:rFonts w:ascii="Arial" w:hAnsi="Arial" w:cs="Arial"/>
        </w:rPr>
        <w:t>respect of the acquisition of services by PRASA; and</w:t>
      </w:r>
    </w:p>
    <w:p w14:paraId="671319CA" w14:textId="77777777" w:rsidR="00D86A9C" w:rsidRPr="00D86A9C" w:rsidRDefault="00D86A9C" w:rsidP="008B7ECE">
      <w:pPr>
        <w:pStyle w:val="ListParagraph"/>
        <w:ind w:left="1843" w:hanging="709"/>
        <w:rPr>
          <w:rFonts w:ascii="Arial" w:hAnsi="Arial" w:cs="Arial"/>
        </w:rPr>
      </w:pPr>
    </w:p>
    <w:p w14:paraId="62D1527E" w14:textId="77777777" w:rsidR="00396183" w:rsidRPr="00D86A9C"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no such sub</w:t>
      </w:r>
      <w:r w:rsidR="00D86A9C">
        <w:rPr>
          <w:rFonts w:ascii="Arial" w:hAnsi="Arial" w:cs="Arial"/>
        </w:rPr>
        <w:t>-</w:t>
      </w:r>
      <w:r w:rsidRPr="00D86A9C">
        <w:rPr>
          <w:rFonts w:ascii="Arial" w:hAnsi="Arial" w:cs="Arial"/>
        </w:rPr>
        <w:t>contracting shall have any effect on the Tender Amount payable</w:t>
      </w:r>
      <w:r w:rsidR="00EC6FD6" w:rsidRPr="00D86A9C">
        <w:rPr>
          <w:rFonts w:ascii="Arial" w:hAnsi="Arial" w:cs="Arial"/>
        </w:rPr>
        <w:t xml:space="preserve"> </w:t>
      </w:r>
      <w:r w:rsidRPr="00D86A9C">
        <w:rPr>
          <w:rFonts w:ascii="Arial" w:hAnsi="Arial" w:cs="Arial"/>
        </w:rPr>
        <w:t>by PRASA to the Consultant in terms of this Agreement.</w:t>
      </w:r>
    </w:p>
    <w:p w14:paraId="13568C22"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7A4ABE74"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The Consultant s</w:t>
      </w:r>
      <w:r w:rsidR="00DC1C92">
        <w:rPr>
          <w:rFonts w:ascii="Arial" w:hAnsi="Arial" w:cs="Arial"/>
        </w:rPr>
        <w:t>h</w:t>
      </w:r>
      <w:r w:rsidRPr="00D86A9C">
        <w:rPr>
          <w:rFonts w:ascii="Arial" w:hAnsi="Arial" w:cs="Arial"/>
        </w:rPr>
        <w:t>ail during the term of this agreement not be allowed to proceed</w:t>
      </w:r>
      <w:r w:rsidR="00EC6FD6" w:rsidRPr="00D86A9C">
        <w:rPr>
          <w:rFonts w:ascii="Arial" w:hAnsi="Arial" w:cs="Arial"/>
        </w:rPr>
        <w:t xml:space="preserve"> </w:t>
      </w:r>
      <w:r w:rsidRPr="00D86A9C">
        <w:rPr>
          <w:rFonts w:ascii="Arial" w:hAnsi="Arial" w:cs="Arial"/>
        </w:rPr>
        <w:t>with any of the following matters prior to receiving written consent of PRASA</w:t>
      </w:r>
      <w:r w:rsidR="00D86A9C">
        <w:rPr>
          <w:rFonts w:ascii="Arial" w:hAnsi="Arial" w:cs="Arial"/>
        </w:rPr>
        <w:t>’</w:t>
      </w:r>
      <w:r w:rsidRPr="00D86A9C">
        <w:rPr>
          <w:rFonts w:ascii="Arial" w:hAnsi="Arial" w:cs="Arial"/>
        </w:rPr>
        <w:t>s Chief</w:t>
      </w:r>
      <w:r w:rsidR="00EC6FD6" w:rsidRPr="00D86A9C">
        <w:rPr>
          <w:rFonts w:ascii="Arial" w:hAnsi="Arial" w:cs="Arial"/>
        </w:rPr>
        <w:t xml:space="preserve"> </w:t>
      </w:r>
      <w:r w:rsidRPr="00D86A9C">
        <w:rPr>
          <w:rFonts w:ascii="Arial" w:hAnsi="Arial" w:cs="Arial"/>
        </w:rPr>
        <w:t>Procurement Officer and Group Chief Executive Officer:</w:t>
      </w:r>
    </w:p>
    <w:p w14:paraId="20795AA2" w14:textId="77777777" w:rsidR="00D86A9C" w:rsidRPr="00D86A9C" w:rsidRDefault="00D86A9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6A96C14E"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any transfer of any amount of shares of the Consultant;</w:t>
      </w:r>
    </w:p>
    <w:p w14:paraId="3482BFFA" w14:textId="77777777" w:rsidR="00D86A9C" w:rsidRPr="00D86A9C" w:rsidRDefault="00D86A9C"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170BB037"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any change in the composition of the Consultant;</w:t>
      </w:r>
    </w:p>
    <w:p w14:paraId="3673F204" w14:textId="77777777" w:rsidR="00D86A9C" w:rsidRPr="00D86A9C" w:rsidRDefault="00D86A9C" w:rsidP="008B7ECE">
      <w:pPr>
        <w:pStyle w:val="ListParagraph"/>
        <w:ind w:left="1843" w:hanging="709"/>
        <w:rPr>
          <w:rFonts w:ascii="Arial" w:hAnsi="Arial" w:cs="Arial"/>
        </w:rPr>
      </w:pPr>
    </w:p>
    <w:p w14:paraId="19185A99"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any change in the ownership of the Consultant;</w:t>
      </w:r>
    </w:p>
    <w:p w14:paraId="56585C93" w14:textId="77777777" w:rsidR="00D86A9C" w:rsidRPr="00D86A9C" w:rsidRDefault="00D86A9C" w:rsidP="008B7ECE">
      <w:pPr>
        <w:pStyle w:val="ListParagraph"/>
        <w:ind w:left="1843" w:hanging="709"/>
        <w:rPr>
          <w:rFonts w:ascii="Arial" w:hAnsi="Arial" w:cs="Arial"/>
        </w:rPr>
      </w:pPr>
    </w:p>
    <w:p w14:paraId="16E447B3"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 xml:space="preserve">any material change in the constitution, memorandum, </w:t>
      </w:r>
      <w:r w:rsidR="00D86A9C" w:rsidRPr="00D86A9C">
        <w:rPr>
          <w:rFonts w:ascii="Arial" w:hAnsi="Arial" w:cs="Arial"/>
        </w:rPr>
        <w:t>articles</w:t>
      </w:r>
      <w:r w:rsidRPr="00D86A9C">
        <w:rPr>
          <w:rFonts w:ascii="Arial" w:hAnsi="Arial" w:cs="Arial"/>
        </w:rPr>
        <w:t xml:space="preserve"> of </w:t>
      </w:r>
      <w:r w:rsidR="00EC6FD6" w:rsidRPr="00D86A9C">
        <w:rPr>
          <w:rFonts w:ascii="Arial" w:hAnsi="Arial" w:cs="Arial"/>
        </w:rPr>
        <w:t xml:space="preserve"> </w:t>
      </w:r>
      <w:r w:rsidRPr="00D86A9C">
        <w:rPr>
          <w:rFonts w:ascii="Arial" w:hAnsi="Arial" w:cs="Arial"/>
        </w:rPr>
        <w:t>association</w:t>
      </w:r>
      <w:r w:rsidR="00EC6FD6" w:rsidRPr="00D86A9C">
        <w:rPr>
          <w:rFonts w:ascii="Arial" w:hAnsi="Arial" w:cs="Arial"/>
        </w:rPr>
        <w:t xml:space="preserve"> </w:t>
      </w:r>
      <w:r w:rsidRPr="00D86A9C">
        <w:rPr>
          <w:rFonts w:ascii="Arial" w:hAnsi="Arial" w:cs="Arial"/>
        </w:rPr>
        <w:t>of similar document providing for the creation, formation or Incorporation of</w:t>
      </w:r>
      <w:r w:rsidR="00EC6FD6" w:rsidRPr="00D86A9C">
        <w:rPr>
          <w:rFonts w:ascii="Arial" w:hAnsi="Arial" w:cs="Arial"/>
        </w:rPr>
        <w:t xml:space="preserve"> </w:t>
      </w:r>
      <w:r w:rsidRPr="00D86A9C">
        <w:rPr>
          <w:rFonts w:ascii="Arial" w:hAnsi="Arial" w:cs="Arial"/>
        </w:rPr>
        <w:t>the Consultant; or</w:t>
      </w:r>
    </w:p>
    <w:p w14:paraId="4E9F5EC4" w14:textId="77777777" w:rsidR="00D86A9C" w:rsidRPr="00D86A9C" w:rsidRDefault="00D86A9C" w:rsidP="008B7ECE">
      <w:pPr>
        <w:pStyle w:val="ListParagraph"/>
        <w:ind w:left="1843" w:hanging="709"/>
        <w:rPr>
          <w:rFonts w:ascii="Arial" w:hAnsi="Arial" w:cs="Arial"/>
        </w:rPr>
      </w:pPr>
    </w:p>
    <w:p w14:paraId="53035CA5"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any change on the BBBEE component of the Consultant</w:t>
      </w:r>
    </w:p>
    <w:p w14:paraId="4305FECE" w14:textId="77777777" w:rsidR="00D86A9C" w:rsidRPr="00D86A9C" w:rsidRDefault="00D86A9C" w:rsidP="008B7ECE">
      <w:pPr>
        <w:pStyle w:val="ListParagraph"/>
        <w:ind w:left="1134" w:hanging="567"/>
        <w:rPr>
          <w:rFonts w:ascii="Arial" w:hAnsi="Arial" w:cs="Arial"/>
        </w:rPr>
      </w:pPr>
    </w:p>
    <w:p w14:paraId="580D0F02"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provided that the Consultant shall not require any approval and/or consent of the</w:t>
      </w:r>
      <w:r w:rsidR="00EC6FD6" w:rsidRPr="00D86A9C">
        <w:rPr>
          <w:rFonts w:ascii="Arial" w:hAnsi="Arial" w:cs="Arial"/>
        </w:rPr>
        <w:t xml:space="preserve"> </w:t>
      </w:r>
      <w:r w:rsidRPr="00D86A9C">
        <w:rPr>
          <w:rFonts w:ascii="Arial" w:hAnsi="Arial" w:cs="Arial"/>
        </w:rPr>
        <w:t>PRASA and</w:t>
      </w:r>
      <w:r w:rsidR="00D86A9C">
        <w:rPr>
          <w:rFonts w:ascii="Arial" w:hAnsi="Arial" w:cs="Arial"/>
        </w:rPr>
        <w:t xml:space="preserve"> </w:t>
      </w:r>
      <w:r w:rsidRPr="00D86A9C">
        <w:rPr>
          <w:rFonts w:ascii="Arial" w:hAnsi="Arial" w:cs="Arial"/>
        </w:rPr>
        <w:t>for PRAS</w:t>
      </w:r>
      <w:r w:rsidR="00D86A9C">
        <w:rPr>
          <w:rFonts w:ascii="Arial" w:hAnsi="Arial" w:cs="Arial"/>
        </w:rPr>
        <w:t>’</w:t>
      </w:r>
      <w:r w:rsidRPr="00D86A9C">
        <w:rPr>
          <w:rFonts w:ascii="Arial" w:hAnsi="Arial" w:cs="Arial"/>
        </w:rPr>
        <w:t xml:space="preserve">s Chief Procurement Officer and Group Chief </w:t>
      </w:r>
      <w:r w:rsidR="00D86A9C" w:rsidRPr="00D86A9C">
        <w:rPr>
          <w:rFonts w:ascii="Arial" w:hAnsi="Arial" w:cs="Arial"/>
        </w:rPr>
        <w:t>Executive</w:t>
      </w:r>
      <w:r w:rsidR="00EC6FD6" w:rsidRPr="00D86A9C">
        <w:rPr>
          <w:rFonts w:ascii="Arial" w:hAnsi="Arial" w:cs="Arial"/>
        </w:rPr>
        <w:t xml:space="preserve"> </w:t>
      </w:r>
      <w:r w:rsidRPr="00D86A9C">
        <w:rPr>
          <w:rFonts w:ascii="Arial" w:hAnsi="Arial" w:cs="Arial"/>
        </w:rPr>
        <w:t xml:space="preserve">Officer where any change as </w:t>
      </w:r>
      <w:r w:rsidR="00D86A9C" w:rsidRPr="00D86A9C">
        <w:rPr>
          <w:rFonts w:ascii="Arial" w:hAnsi="Arial" w:cs="Arial"/>
        </w:rPr>
        <w:t>contemplated</w:t>
      </w:r>
      <w:r w:rsidRPr="00D86A9C">
        <w:rPr>
          <w:rFonts w:ascii="Arial" w:hAnsi="Arial" w:cs="Arial"/>
        </w:rPr>
        <w:t xml:space="preserve"> in clauses 27.5.1 to 27.5.5 any transfer</w:t>
      </w:r>
      <w:r w:rsidR="00EC6FD6" w:rsidRPr="00D86A9C">
        <w:rPr>
          <w:rFonts w:ascii="Arial" w:hAnsi="Arial" w:cs="Arial"/>
        </w:rPr>
        <w:t xml:space="preserve"> </w:t>
      </w:r>
      <w:r w:rsidRPr="00D86A9C">
        <w:rPr>
          <w:rFonts w:ascii="Arial" w:hAnsi="Arial" w:cs="Arial"/>
        </w:rPr>
        <w:t xml:space="preserve">of any amount of shares of the </w:t>
      </w:r>
      <w:r w:rsidR="00D86A9C" w:rsidRPr="00D86A9C">
        <w:rPr>
          <w:rFonts w:ascii="Arial" w:hAnsi="Arial" w:cs="Arial"/>
        </w:rPr>
        <w:t>Consultant</w:t>
      </w:r>
      <w:r w:rsidRPr="00D86A9C">
        <w:rPr>
          <w:rFonts w:ascii="Arial" w:hAnsi="Arial" w:cs="Arial"/>
        </w:rPr>
        <w:t>; to any change on the BBBEE</w:t>
      </w:r>
      <w:r w:rsidR="00EC6FD6" w:rsidRPr="00D86A9C">
        <w:rPr>
          <w:rFonts w:ascii="Arial" w:hAnsi="Arial" w:cs="Arial"/>
        </w:rPr>
        <w:t xml:space="preserve"> </w:t>
      </w:r>
      <w:r w:rsidRPr="00D86A9C">
        <w:rPr>
          <w:rFonts w:ascii="Arial" w:hAnsi="Arial" w:cs="Arial"/>
        </w:rPr>
        <w:t xml:space="preserve">component of the </w:t>
      </w:r>
      <w:r w:rsidR="00D86A9C" w:rsidRPr="00D86A9C">
        <w:rPr>
          <w:rFonts w:ascii="Arial" w:hAnsi="Arial" w:cs="Arial"/>
        </w:rPr>
        <w:t>Consultant</w:t>
      </w:r>
      <w:r w:rsidRPr="00D86A9C">
        <w:rPr>
          <w:rFonts w:ascii="Arial" w:hAnsi="Arial" w:cs="Arial"/>
        </w:rPr>
        <w:t xml:space="preserve"> does not have impact of the BBBEE status of the</w:t>
      </w:r>
      <w:r w:rsidR="00EC6FD6" w:rsidRPr="00D86A9C">
        <w:rPr>
          <w:rFonts w:ascii="Arial" w:hAnsi="Arial" w:cs="Arial"/>
        </w:rPr>
        <w:t xml:space="preserve"> </w:t>
      </w:r>
      <w:r w:rsidRPr="00D86A9C">
        <w:rPr>
          <w:rFonts w:ascii="Arial" w:hAnsi="Arial" w:cs="Arial"/>
        </w:rPr>
        <w:t>Consultant.</w:t>
      </w:r>
    </w:p>
    <w:p w14:paraId="0805A855" w14:textId="77777777" w:rsidR="00396183" w:rsidRPr="005A066E" w:rsidRDefault="00396183" w:rsidP="00431DC3">
      <w:pPr>
        <w:widowControl w:val="0"/>
        <w:autoSpaceDE w:val="0"/>
        <w:autoSpaceDN w:val="0"/>
        <w:adjustRightInd w:val="0"/>
        <w:spacing w:after="0" w:line="360" w:lineRule="atLeast"/>
        <w:ind w:left="-342" w:right="29"/>
        <w:jc w:val="both"/>
        <w:rPr>
          <w:rFonts w:ascii="Arial" w:hAnsi="Arial" w:cs="Arial"/>
        </w:rPr>
      </w:pPr>
    </w:p>
    <w:p w14:paraId="5C1767DE" w14:textId="77777777" w:rsidR="00396183" w:rsidRPr="00D86A9C" w:rsidRDefault="00396183" w:rsidP="009058D7">
      <w:pPr>
        <w:pStyle w:val="Heading1"/>
      </w:pPr>
      <w:bookmarkStart w:id="28" w:name="_Toc29545097"/>
      <w:r w:rsidRPr="00D86A9C">
        <w:t>PUBLIC RELATIONS AND PUBLICITY</w:t>
      </w:r>
      <w:bookmarkEnd w:id="28"/>
    </w:p>
    <w:p w14:paraId="08F8A930" w14:textId="77777777" w:rsidR="00D86A9C" w:rsidRPr="00D86A9C" w:rsidRDefault="00D86A9C" w:rsidP="00D86A9C">
      <w:pPr>
        <w:pStyle w:val="ListParagraph"/>
        <w:widowControl w:val="0"/>
        <w:autoSpaceDE w:val="0"/>
        <w:autoSpaceDN w:val="0"/>
        <w:adjustRightInd w:val="0"/>
        <w:spacing w:after="0" w:line="360" w:lineRule="atLeast"/>
        <w:ind w:left="360" w:right="29"/>
        <w:jc w:val="both"/>
        <w:rPr>
          <w:rFonts w:ascii="Arial" w:hAnsi="Arial" w:cs="Arial"/>
          <w:b/>
        </w:rPr>
      </w:pPr>
    </w:p>
    <w:p w14:paraId="467F3B61"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1A15C0C6"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The Consultant acknowledges that certain information pertaining to the Project is</w:t>
      </w:r>
      <w:r w:rsidR="00EC6FD6" w:rsidRPr="00D86A9C">
        <w:rPr>
          <w:rFonts w:ascii="Arial" w:hAnsi="Arial" w:cs="Arial"/>
        </w:rPr>
        <w:t xml:space="preserve"> </w:t>
      </w:r>
      <w:r w:rsidRPr="00D86A9C">
        <w:rPr>
          <w:rFonts w:ascii="Arial" w:hAnsi="Arial" w:cs="Arial"/>
        </w:rPr>
        <w:t>required to be disclosed in accordance with the statutory reporting obligations of</w:t>
      </w:r>
      <w:r w:rsidR="00EC6FD6" w:rsidRPr="00D86A9C">
        <w:rPr>
          <w:rFonts w:ascii="Arial" w:hAnsi="Arial" w:cs="Arial"/>
        </w:rPr>
        <w:t xml:space="preserve"> </w:t>
      </w:r>
      <w:r w:rsidRPr="00D86A9C">
        <w:rPr>
          <w:rFonts w:ascii="Arial" w:hAnsi="Arial" w:cs="Arial"/>
        </w:rPr>
        <w:t>PRASA as it may be required to publish from time to time in response to enquiries</w:t>
      </w:r>
      <w:r w:rsidR="00EC6FD6" w:rsidRPr="00D86A9C">
        <w:rPr>
          <w:rFonts w:ascii="Arial" w:hAnsi="Arial" w:cs="Arial"/>
        </w:rPr>
        <w:t xml:space="preserve"> </w:t>
      </w:r>
      <w:r w:rsidRPr="00D86A9C">
        <w:rPr>
          <w:rFonts w:ascii="Arial" w:hAnsi="Arial" w:cs="Arial"/>
        </w:rPr>
        <w:t>from:</w:t>
      </w:r>
    </w:p>
    <w:p w14:paraId="4F9118D0" w14:textId="77777777" w:rsidR="00D86A9C" w:rsidRPr="00D86A9C" w:rsidRDefault="00D86A9C" w:rsidP="008B7ECE">
      <w:pPr>
        <w:pStyle w:val="ListParagraph"/>
        <w:widowControl w:val="0"/>
        <w:autoSpaceDE w:val="0"/>
        <w:autoSpaceDN w:val="0"/>
        <w:adjustRightInd w:val="0"/>
        <w:spacing w:after="0" w:line="360" w:lineRule="atLeast"/>
        <w:ind w:left="1134" w:right="29" w:hanging="567"/>
        <w:jc w:val="both"/>
        <w:rPr>
          <w:rFonts w:ascii="Arial" w:hAnsi="Arial" w:cs="Arial"/>
        </w:rPr>
      </w:pPr>
    </w:p>
    <w:p w14:paraId="0C71B5D6"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Parliament and its members and officers in accordance with the provisions of</w:t>
      </w:r>
      <w:r w:rsidR="00EC6FD6" w:rsidRPr="00D86A9C">
        <w:rPr>
          <w:rFonts w:ascii="Arial" w:hAnsi="Arial" w:cs="Arial"/>
        </w:rPr>
        <w:t xml:space="preserve"> </w:t>
      </w:r>
      <w:r w:rsidRPr="00D86A9C">
        <w:rPr>
          <w:rFonts w:ascii="Arial" w:hAnsi="Arial" w:cs="Arial"/>
        </w:rPr>
        <w:t xml:space="preserve">the </w:t>
      </w:r>
      <w:r w:rsidR="00D86A9C" w:rsidRPr="00D86A9C">
        <w:rPr>
          <w:rFonts w:ascii="Arial" w:hAnsi="Arial" w:cs="Arial"/>
        </w:rPr>
        <w:t>Pubic</w:t>
      </w:r>
      <w:r w:rsidRPr="00D86A9C">
        <w:rPr>
          <w:rFonts w:ascii="Arial" w:hAnsi="Arial" w:cs="Arial"/>
        </w:rPr>
        <w:t xml:space="preserve"> Finance Management Act; and</w:t>
      </w:r>
    </w:p>
    <w:p w14:paraId="01599728" w14:textId="77777777" w:rsidR="00D86A9C" w:rsidRPr="00D86A9C" w:rsidRDefault="00D86A9C" w:rsidP="008B7ECE">
      <w:pPr>
        <w:pStyle w:val="ListParagraph"/>
        <w:widowControl w:val="0"/>
        <w:autoSpaceDE w:val="0"/>
        <w:autoSpaceDN w:val="0"/>
        <w:adjustRightInd w:val="0"/>
        <w:spacing w:after="0" w:line="360" w:lineRule="atLeast"/>
        <w:ind w:left="1843" w:right="29" w:hanging="709"/>
        <w:jc w:val="both"/>
        <w:rPr>
          <w:rFonts w:ascii="Arial" w:hAnsi="Arial" w:cs="Arial"/>
        </w:rPr>
      </w:pPr>
    </w:p>
    <w:p w14:paraId="650886C9" w14:textId="77777777" w:rsidR="00396183"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the Auditor</w:t>
      </w:r>
      <w:r w:rsidR="00D86A9C">
        <w:rPr>
          <w:rFonts w:ascii="Arial" w:hAnsi="Arial" w:cs="Arial"/>
        </w:rPr>
        <w:t>-</w:t>
      </w:r>
      <w:r w:rsidRPr="00D86A9C">
        <w:rPr>
          <w:rFonts w:ascii="Arial" w:hAnsi="Arial" w:cs="Arial"/>
        </w:rPr>
        <w:t>General under the Public Audit Act; and</w:t>
      </w:r>
    </w:p>
    <w:p w14:paraId="1327C223" w14:textId="77777777" w:rsidR="00D86A9C" w:rsidRPr="00D86A9C" w:rsidRDefault="00D86A9C" w:rsidP="008B7ECE">
      <w:pPr>
        <w:pStyle w:val="ListParagraph"/>
        <w:ind w:left="1843" w:hanging="709"/>
        <w:rPr>
          <w:rFonts w:ascii="Arial" w:hAnsi="Arial" w:cs="Arial"/>
        </w:rPr>
      </w:pPr>
    </w:p>
    <w:p w14:paraId="774F73FB" w14:textId="77777777" w:rsidR="00396183" w:rsidRPr="00D86A9C" w:rsidRDefault="00396183" w:rsidP="008B7ECE">
      <w:pPr>
        <w:pStyle w:val="ListParagraph"/>
        <w:widowControl w:val="0"/>
        <w:numPr>
          <w:ilvl w:val="2"/>
          <w:numId w:val="1"/>
        </w:numPr>
        <w:autoSpaceDE w:val="0"/>
        <w:autoSpaceDN w:val="0"/>
        <w:adjustRightInd w:val="0"/>
        <w:spacing w:after="0" w:line="360" w:lineRule="atLeast"/>
        <w:ind w:left="1843" w:right="29" w:hanging="709"/>
        <w:jc w:val="both"/>
        <w:rPr>
          <w:rFonts w:ascii="Arial" w:hAnsi="Arial" w:cs="Arial"/>
        </w:rPr>
      </w:pPr>
      <w:r w:rsidRPr="00D86A9C">
        <w:rPr>
          <w:rFonts w:ascii="Arial" w:hAnsi="Arial" w:cs="Arial"/>
        </w:rPr>
        <w:t>persons acting in the public interest in accordance with the provisions of the</w:t>
      </w:r>
      <w:r w:rsidR="00EC6FD6" w:rsidRPr="00D86A9C">
        <w:rPr>
          <w:rFonts w:ascii="Arial" w:hAnsi="Arial" w:cs="Arial"/>
        </w:rPr>
        <w:t xml:space="preserve"> </w:t>
      </w:r>
      <w:r w:rsidRPr="00D86A9C">
        <w:rPr>
          <w:rFonts w:ascii="Arial" w:hAnsi="Arial" w:cs="Arial"/>
        </w:rPr>
        <w:t>Promotion of Access to Information Act, 2000.</w:t>
      </w:r>
    </w:p>
    <w:p w14:paraId="3E215806"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203AB121"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Subject to clause 28.1 neither Party sha</w:t>
      </w:r>
      <w:r w:rsidR="00D86A9C">
        <w:rPr>
          <w:rFonts w:ascii="Arial" w:hAnsi="Arial" w:cs="Arial"/>
        </w:rPr>
        <w:t>ll</w:t>
      </w:r>
      <w:r w:rsidRPr="00D86A9C">
        <w:rPr>
          <w:rFonts w:ascii="Arial" w:hAnsi="Arial" w:cs="Arial"/>
        </w:rPr>
        <w:t xml:space="preserve"> communicate with representatives of the</w:t>
      </w:r>
      <w:r w:rsidR="00EC6FD6" w:rsidRPr="00D86A9C">
        <w:rPr>
          <w:rFonts w:ascii="Arial" w:hAnsi="Arial" w:cs="Arial"/>
        </w:rPr>
        <w:t xml:space="preserve"> </w:t>
      </w:r>
      <w:r w:rsidRPr="00D86A9C">
        <w:rPr>
          <w:rFonts w:ascii="Arial" w:hAnsi="Arial" w:cs="Arial"/>
        </w:rPr>
        <w:t>press, television, radio or other communications media on any matter concerning</w:t>
      </w:r>
      <w:r w:rsidR="00EC6FD6" w:rsidRPr="00D86A9C">
        <w:rPr>
          <w:rFonts w:ascii="Arial" w:hAnsi="Arial" w:cs="Arial"/>
        </w:rPr>
        <w:t xml:space="preserve"> </w:t>
      </w:r>
      <w:r w:rsidRPr="00D86A9C">
        <w:rPr>
          <w:rFonts w:ascii="Arial" w:hAnsi="Arial" w:cs="Arial"/>
        </w:rPr>
        <w:t>this Agreement without the prior approval of the other Party, such consent not to be</w:t>
      </w:r>
      <w:r w:rsidR="00EC6FD6" w:rsidRPr="00D86A9C">
        <w:rPr>
          <w:rFonts w:ascii="Arial" w:hAnsi="Arial" w:cs="Arial"/>
        </w:rPr>
        <w:t xml:space="preserve"> </w:t>
      </w:r>
      <w:r w:rsidRPr="00D86A9C">
        <w:rPr>
          <w:rFonts w:ascii="Arial" w:hAnsi="Arial" w:cs="Arial"/>
        </w:rPr>
        <w:t xml:space="preserve">unreasonably </w:t>
      </w:r>
      <w:r w:rsidR="00D86A9C" w:rsidRPr="00D86A9C">
        <w:rPr>
          <w:rFonts w:ascii="Arial" w:hAnsi="Arial" w:cs="Arial"/>
        </w:rPr>
        <w:t>withheld</w:t>
      </w:r>
      <w:r w:rsidRPr="00D86A9C">
        <w:rPr>
          <w:rFonts w:ascii="Arial" w:hAnsi="Arial" w:cs="Arial"/>
        </w:rPr>
        <w:t>.</w:t>
      </w:r>
    </w:p>
    <w:p w14:paraId="06A9F564" w14:textId="77777777" w:rsidR="00396183" w:rsidRPr="005A066E" w:rsidRDefault="00396183" w:rsidP="00431DC3">
      <w:pPr>
        <w:widowControl w:val="0"/>
        <w:autoSpaceDE w:val="0"/>
        <w:autoSpaceDN w:val="0"/>
        <w:adjustRightInd w:val="0"/>
        <w:spacing w:after="0" w:line="360" w:lineRule="atLeast"/>
        <w:ind w:left="-342" w:right="29"/>
        <w:jc w:val="both"/>
        <w:rPr>
          <w:rFonts w:ascii="Arial" w:hAnsi="Arial" w:cs="Arial"/>
        </w:rPr>
      </w:pPr>
    </w:p>
    <w:p w14:paraId="4137ABDC" w14:textId="77777777" w:rsidR="00396183" w:rsidRPr="00D86A9C" w:rsidRDefault="00396183" w:rsidP="009058D7">
      <w:pPr>
        <w:pStyle w:val="Heading1"/>
      </w:pPr>
      <w:bookmarkStart w:id="29" w:name="_Toc29545098"/>
      <w:r w:rsidRPr="00D86A9C">
        <w:t>INDEPENDENT STATUS</w:t>
      </w:r>
      <w:bookmarkEnd w:id="29"/>
    </w:p>
    <w:p w14:paraId="0FC8E90C" w14:textId="77777777" w:rsidR="00D86A9C" w:rsidRPr="00D86A9C" w:rsidRDefault="00D86A9C" w:rsidP="00D86A9C">
      <w:pPr>
        <w:pStyle w:val="ListParagraph"/>
        <w:widowControl w:val="0"/>
        <w:autoSpaceDE w:val="0"/>
        <w:autoSpaceDN w:val="0"/>
        <w:adjustRightInd w:val="0"/>
        <w:spacing w:after="0" w:line="360" w:lineRule="atLeast"/>
        <w:ind w:left="360" w:right="29"/>
        <w:jc w:val="both"/>
        <w:rPr>
          <w:rFonts w:ascii="Arial" w:hAnsi="Arial" w:cs="Arial"/>
          <w:b/>
        </w:rPr>
      </w:pPr>
    </w:p>
    <w:p w14:paraId="29A127D5" w14:textId="77777777" w:rsidR="009058D7" w:rsidRPr="009058D7" w:rsidRDefault="009058D7" w:rsidP="009058D7">
      <w:pPr>
        <w:pStyle w:val="ListParagraph"/>
        <w:widowControl w:val="0"/>
        <w:numPr>
          <w:ilvl w:val="0"/>
          <w:numId w:val="1"/>
        </w:numPr>
        <w:autoSpaceDE w:val="0"/>
        <w:autoSpaceDN w:val="0"/>
        <w:adjustRightInd w:val="0"/>
        <w:spacing w:after="0" w:line="360" w:lineRule="atLeast"/>
        <w:ind w:right="29"/>
        <w:jc w:val="both"/>
        <w:rPr>
          <w:rFonts w:ascii="Arial" w:hAnsi="Arial" w:cs="Arial"/>
          <w:vanish/>
        </w:rPr>
      </w:pPr>
    </w:p>
    <w:p w14:paraId="2681F23E"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No Partnership.</w:t>
      </w:r>
    </w:p>
    <w:p w14:paraId="62370286"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7368ABE3" w14:textId="122F2C7C" w:rsidR="00396183" w:rsidRPr="00D86A9C" w:rsidRDefault="00396183" w:rsidP="008B7ECE">
      <w:pPr>
        <w:pStyle w:val="ListParagraph"/>
        <w:widowControl w:val="0"/>
        <w:autoSpaceDE w:val="0"/>
        <w:autoSpaceDN w:val="0"/>
        <w:adjustRightInd w:val="0"/>
        <w:spacing w:after="0" w:line="360" w:lineRule="atLeast"/>
        <w:ind w:left="1134" w:right="29" w:hanging="567"/>
        <w:jc w:val="both"/>
        <w:rPr>
          <w:rFonts w:ascii="Arial" w:hAnsi="Arial" w:cs="Arial"/>
        </w:rPr>
      </w:pPr>
      <w:r w:rsidRPr="00D86A9C">
        <w:rPr>
          <w:rFonts w:ascii="Arial" w:hAnsi="Arial" w:cs="Arial"/>
        </w:rPr>
        <w:t>Nothing in this Agreement shall be construed as creating a partnership between the</w:t>
      </w:r>
      <w:r w:rsidR="00D86A9C">
        <w:rPr>
          <w:rFonts w:ascii="Arial" w:hAnsi="Arial" w:cs="Arial"/>
        </w:rPr>
        <w:t xml:space="preserve"> </w:t>
      </w:r>
      <w:r w:rsidRPr="00D86A9C">
        <w:rPr>
          <w:rFonts w:ascii="Arial" w:hAnsi="Arial" w:cs="Arial"/>
        </w:rPr>
        <w:t xml:space="preserve">Parties and neither Party shall have any authority to incur any </w:t>
      </w:r>
      <w:r w:rsidR="00D97162" w:rsidRPr="00D86A9C">
        <w:rPr>
          <w:rFonts w:ascii="Arial" w:hAnsi="Arial" w:cs="Arial"/>
        </w:rPr>
        <w:t>liability</w:t>
      </w:r>
      <w:r w:rsidRPr="00D86A9C">
        <w:rPr>
          <w:rFonts w:ascii="Arial" w:hAnsi="Arial" w:cs="Arial"/>
        </w:rPr>
        <w:t xml:space="preserve"> on behalf of</w:t>
      </w:r>
      <w:r w:rsidR="00D86A9C">
        <w:rPr>
          <w:rFonts w:ascii="Arial" w:hAnsi="Arial" w:cs="Arial"/>
        </w:rPr>
        <w:t xml:space="preserve"> </w:t>
      </w:r>
      <w:r w:rsidRPr="00D86A9C">
        <w:rPr>
          <w:rFonts w:ascii="Arial" w:hAnsi="Arial" w:cs="Arial"/>
        </w:rPr>
        <w:t>the other or to pledge the credit of the other Party.</w:t>
      </w:r>
    </w:p>
    <w:p w14:paraId="1197222C" w14:textId="77777777" w:rsidR="00396183" w:rsidRPr="005A066E" w:rsidRDefault="00396183" w:rsidP="008B7ECE">
      <w:pPr>
        <w:widowControl w:val="0"/>
        <w:autoSpaceDE w:val="0"/>
        <w:autoSpaceDN w:val="0"/>
        <w:adjustRightInd w:val="0"/>
        <w:spacing w:after="0" w:line="360" w:lineRule="atLeast"/>
        <w:ind w:left="1134" w:right="29" w:hanging="567"/>
        <w:jc w:val="both"/>
        <w:rPr>
          <w:rFonts w:ascii="Arial" w:hAnsi="Arial" w:cs="Arial"/>
        </w:rPr>
      </w:pPr>
    </w:p>
    <w:p w14:paraId="6E06AB74" w14:textId="77777777" w:rsidR="00396183" w:rsidRDefault="00396183" w:rsidP="008B7ECE">
      <w:pPr>
        <w:pStyle w:val="ListParagraph"/>
        <w:widowControl w:val="0"/>
        <w:numPr>
          <w:ilvl w:val="1"/>
          <w:numId w:val="1"/>
        </w:numPr>
        <w:autoSpaceDE w:val="0"/>
        <w:autoSpaceDN w:val="0"/>
        <w:adjustRightInd w:val="0"/>
        <w:spacing w:after="0" w:line="360" w:lineRule="atLeast"/>
        <w:ind w:left="1134" w:right="23" w:hanging="567"/>
        <w:jc w:val="both"/>
        <w:rPr>
          <w:rFonts w:ascii="Arial" w:hAnsi="Arial" w:cs="Arial"/>
        </w:rPr>
      </w:pPr>
      <w:r w:rsidRPr="00D86A9C">
        <w:rPr>
          <w:rFonts w:ascii="Arial" w:hAnsi="Arial" w:cs="Arial"/>
        </w:rPr>
        <w:t>It is recorded that it is the intention of the parties to exclude all legal consequences</w:t>
      </w:r>
      <w:r w:rsidR="00D86A9C" w:rsidRPr="00D86A9C">
        <w:rPr>
          <w:rFonts w:ascii="Arial" w:hAnsi="Arial" w:cs="Arial"/>
        </w:rPr>
        <w:t xml:space="preserve"> </w:t>
      </w:r>
      <w:r w:rsidRPr="00D86A9C">
        <w:rPr>
          <w:rFonts w:ascii="Arial" w:hAnsi="Arial" w:cs="Arial"/>
        </w:rPr>
        <w:t>of a partnership.</w:t>
      </w:r>
    </w:p>
    <w:p w14:paraId="10EC6732" w14:textId="77777777" w:rsidR="00D86A9C" w:rsidRPr="00D86A9C" w:rsidRDefault="00D86A9C" w:rsidP="008B7ECE">
      <w:pPr>
        <w:pStyle w:val="ListParagraph"/>
        <w:widowControl w:val="0"/>
        <w:autoSpaceDE w:val="0"/>
        <w:autoSpaceDN w:val="0"/>
        <w:adjustRightInd w:val="0"/>
        <w:spacing w:after="0" w:line="360" w:lineRule="atLeast"/>
        <w:ind w:left="1134" w:right="23" w:hanging="567"/>
        <w:jc w:val="both"/>
        <w:rPr>
          <w:rFonts w:ascii="Arial" w:hAnsi="Arial" w:cs="Arial"/>
        </w:rPr>
      </w:pPr>
    </w:p>
    <w:p w14:paraId="583FABED"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3" w:hanging="567"/>
        <w:jc w:val="both"/>
        <w:rPr>
          <w:rFonts w:ascii="Arial" w:hAnsi="Arial" w:cs="Arial"/>
        </w:rPr>
      </w:pPr>
      <w:r w:rsidRPr="00D86A9C">
        <w:rPr>
          <w:rFonts w:ascii="Arial" w:hAnsi="Arial" w:cs="Arial"/>
        </w:rPr>
        <w:t>The Consultant shalt comply with all employment legislation.</w:t>
      </w:r>
    </w:p>
    <w:p w14:paraId="1DB376DF" w14:textId="77777777" w:rsidR="00396183" w:rsidRPr="005A066E" w:rsidRDefault="00396183" w:rsidP="008B7ECE">
      <w:pPr>
        <w:widowControl w:val="0"/>
        <w:autoSpaceDE w:val="0"/>
        <w:autoSpaceDN w:val="0"/>
        <w:adjustRightInd w:val="0"/>
        <w:spacing w:after="0" w:line="360" w:lineRule="atLeast"/>
        <w:ind w:left="1134" w:right="23" w:hanging="567"/>
        <w:jc w:val="both"/>
        <w:rPr>
          <w:rFonts w:ascii="Arial" w:hAnsi="Arial" w:cs="Arial"/>
        </w:rPr>
      </w:pPr>
    </w:p>
    <w:p w14:paraId="08E3FF57"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3" w:hanging="567"/>
        <w:jc w:val="both"/>
        <w:rPr>
          <w:rFonts w:ascii="Arial" w:hAnsi="Arial" w:cs="Arial"/>
        </w:rPr>
      </w:pPr>
      <w:r w:rsidRPr="00D86A9C">
        <w:rPr>
          <w:rFonts w:ascii="Arial" w:hAnsi="Arial" w:cs="Arial"/>
        </w:rPr>
        <w:t>The Consultant warrants that it has fu</w:t>
      </w:r>
      <w:r w:rsidR="00D86A9C">
        <w:rPr>
          <w:rFonts w:ascii="Arial" w:hAnsi="Arial" w:cs="Arial"/>
        </w:rPr>
        <w:t>ll</w:t>
      </w:r>
      <w:r w:rsidRPr="00D86A9C">
        <w:rPr>
          <w:rFonts w:ascii="Arial" w:hAnsi="Arial" w:cs="Arial"/>
        </w:rPr>
        <w:t xml:space="preserve"> </w:t>
      </w:r>
      <w:r w:rsidR="00D86A9C" w:rsidRPr="00D86A9C">
        <w:rPr>
          <w:rFonts w:ascii="Arial" w:hAnsi="Arial" w:cs="Arial"/>
        </w:rPr>
        <w:t>knowledge</w:t>
      </w:r>
      <w:r w:rsidRPr="00D86A9C">
        <w:rPr>
          <w:rFonts w:ascii="Arial" w:hAnsi="Arial" w:cs="Arial"/>
        </w:rPr>
        <w:t xml:space="preserve"> of </w:t>
      </w:r>
      <w:r w:rsidR="00D86A9C" w:rsidRPr="00D86A9C">
        <w:rPr>
          <w:rFonts w:ascii="Arial" w:hAnsi="Arial" w:cs="Arial"/>
        </w:rPr>
        <w:t>all</w:t>
      </w:r>
      <w:r w:rsidRPr="00D86A9C">
        <w:rPr>
          <w:rFonts w:ascii="Arial" w:hAnsi="Arial" w:cs="Arial"/>
        </w:rPr>
        <w:t xml:space="preserve"> </w:t>
      </w:r>
      <w:r w:rsidR="00D86A9C" w:rsidRPr="00D86A9C">
        <w:rPr>
          <w:rFonts w:ascii="Arial" w:hAnsi="Arial" w:cs="Arial"/>
        </w:rPr>
        <w:t>relevant</w:t>
      </w:r>
      <w:r w:rsidRPr="00D86A9C">
        <w:rPr>
          <w:rFonts w:ascii="Arial" w:hAnsi="Arial" w:cs="Arial"/>
        </w:rPr>
        <w:t xml:space="preserve"> statutory</w:t>
      </w:r>
      <w:r w:rsidR="00D86A9C">
        <w:rPr>
          <w:rFonts w:ascii="Arial" w:hAnsi="Arial" w:cs="Arial"/>
        </w:rPr>
        <w:t>,</w:t>
      </w:r>
      <w:r w:rsidRPr="00D86A9C">
        <w:rPr>
          <w:rFonts w:ascii="Arial" w:hAnsi="Arial" w:cs="Arial"/>
        </w:rPr>
        <w:t xml:space="preserve"> </w:t>
      </w:r>
      <w:r w:rsidR="00D86A9C">
        <w:rPr>
          <w:rFonts w:ascii="Arial" w:hAnsi="Arial" w:cs="Arial"/>
        </w:rPr>
        <w:t>c</w:t>
      </w:r>
      <w:r w:rsidR="00D86A9C" w:rsidRPr="00D86A9C">
        <w:rPr>
          <w:rFonts w:ascii="Arial" w:hAnsi="Arial" w:cs="Arial"/>
        </w:rPr>
        <w:t>ollective</w:t>
      </w:r>
      <w:r w:rsidR="00215EB9" w:rsidRPr="00D86A9C">
        <w:rPr>
          <w:rFonts w:ascii="Arial" w:hAnsi="Arial" w:cs="Arial"/>
        </w:rPr>
        <w:t xml:space="preserve"> </w:t>
      </w:r>
      <w:r w:rsidRPr="00D86A9C">
        <w:rPr>
          <w:rFonts w:ascii="Arial" w:hAnsi="Arial" w:cs="Arial"/>
        </w:rPr>
        <w:t xml:space="preserve">and other </w:t>
      </w:r>
      <w:r w:rsidR="00D86A9C" w:rsidRPr="00D86A9C">
        <w:rPr>
          <w:rFonts w:ascii="Arial" w:hAnsi="Arial" w:cs="Arial"/>
        </w:rPr>
        <w:t>stipulations</w:t>
      </w:r>
      <w:r w:rsidRPr="00D86A9C">
        <w:rPr>
          <w:rFonts w:ascii="Arial" w:hAnsi="Arial" w:cs="Arial"/>
        </w:rPr>
        <w:t xml:space="preserve"> </w:t>
      </w:r>
      <w:r w:rsidR="00D86A9C" w:rsidRPr="00D86A9C">
        <w:rPr>
          <w:rFonts w:ascii="Arial" w:hAnsi="Arial" w:cs="Arial"/>
        </w:rPr>
        <w:t>applicable</w:t>
      </w:r>
      <w:r w:rsidRPr="00D86A9C">
        <w:rPr>
          <w:rFonts w:ascii="Arial" w:hAnsi="Arial" w:cs="Arial"/>
        </w:rPr>
        <w:t xml:space="preserve"> to the relationship with its sub</w:t>
      </w:r>
      <w:r w:rsidR="00D86A9C">
        <w:rPr>
          <w:rFonts w:ascii="Arial" w:hAnsi="Arial" w:cs="Arial"/>
        </w:rPr>
        <w:t>-</w:t>
      </w:r>
      <w:r w:rsidR="00CF40BE" w:rsidRPr="00D86A9C">
        <w:rPr>
          <w:rFonts w:ascii="Arial" w:hAnsi="Arial" w:cs="Arial"/>
        </w:rPr>
        <w:t>Consultants</w:t>
      </w:r>
      <w:r w:rsidRPr="00D86A9C">
        <w:rPr>
          <w:rFonts w:ascii="Arial" w:hAnsi="Arial" w:cs="Arial"/>
        </w:rPr>
        <w:t xml:space="preserve"> and its</w:t>
      </w:r>
      <w:r w:rsidR="00215EB9" w:rsidRPr="00D86A9C">
        <w:rPr>
          <w:rFonts w:ascii="Arial" w:hAnsi="Arial" w:cs="Arial"/>
        </w:rPr>
        <w:t xml:space="preserve"> </w:t>
      </w:r>
      <w:r w:rsidRPr="00D86A9C">
        <w:rPr>
          <w:rFonts w:ascii="Arial" w:hAnsi="Arial" w:cs="Arial"/>
        </w:rPr>
        <w:t xml:space="preserve">relationship with PRASA. This </w:t>
      </w:r>
      <w:r w:rsidR="00D86A9C" w:rsidRPr="00D86A9C">
        <w:rPr>
          <w:rFonts w:ascii="Arial" w:hAnsi="Arial" w:cs="Arial"/>
        </w:rPr>
        <w:t>includes</w:t>
      </w:r>
      <w:r w:rsidRPr="00D86A9C">
        <w:rPr>
          <w:rFonts w:ascii="Arial" w:hAnsi="Arial" w:cs="Arial"/>
        </w:rPr>
        <w:t>, but is not limited to, the Labour Relations</w:t>
      </w:r>
      <w:r w:rsidR="00215EB9" w:rsidRPr="00D86A9C">
        <w:rPr>
          <w:rFonts w:ascii="Arial" w:hAnsi="Arial" w:cs="Arial"/>
        </w:rPr>
        <w:t xml:space="preserve"> </w:t>
      </w:r>
      <w:r w:rsidRPr="00D86A9C">
        <w:rPr>
          <w:rFonts w:ascii="Arial" w:hAnsi="Arial" w:cs="Arial"/>
        </w:rPr>
        <w:t>Act, 1995, the Basic Conditions of Employment Act, 199?, the Employment Equity</w:t>
      </w:r>
      <w:r w:rsidR="00215EB9" w:rsidRPr="00D86A9C">
        <w:rPr>
          <w:rFonts w:ascii="Arial" w:hAnsi="Arial" w:cs="Arial"/>
        </w:rPr>
        <w:t xml:space="preserve"> </w:t>
      </w:r>
      <w:r w:rsidRPr="00D86A9C">
        <w:rPr>
          <w:rFonts w:ascii="Arial" w:hAnsi="Arial" w:cs="Arial"/>
        </w:rPr>
        <w:t>Act, 1998 and any other applicable employment legislation currently inforce or</w:t>
      </w:r>
      <w:r w:rsidR="00215EB9" w:rsidRPr="00D86A9C">
        <w:rPr>
          <w:rFonts w:ascii="Arial" w:hAnsi="Arial" w:cs="Arial"/>
        </w:rPr>
        <w:t xml:space="preserve"> </w:t>
      </w:r>
      <w:r w:rsidRPr="00D86A9C">
        <w:rPr>
          <w:rFonts w:ascii="Arial" w:hAnsi="Arial" w:cs="Arial"/>
        </w:rPr>
        <w:t>which may come into force during the currency of this Agreement. The Consultant</w:t>
      </w:r>
      <w:r w:rsidR="00215EB9" w:rsidRPr="00D86A9C">
        <w:rPr>
          <w:rFonts w:ascii="Arial" w:hAnsi="Arial" w:cs="Arial"/>
        </w:rPr>
        <w:t xml:space="preserve"> </w:t>
      </w:r>
      <w:r w:rsidRPr="00D86A9C">
        <w:rPr>
          <w:rFonts w:ascii="Arial" w:hAnsi="Arial" w:cs="Arial"/>
        </w:rPr>
        <w:t>warrants that it is not and will not in tutors be in contravention of any of the</w:t>
      </w:r>
      <w:r w:rsidR="00215EB9" w:rsidRPr="00D86A9C">
        <w:rPr>
          <w:rFonts w:ascii="Arial" w:hAnsi="Arial" w:cs="Arial"/>
        </w:rPr>
        <w:t xml:space="preserve"> </w:t>
      </w:r>
      <w:r w:rsidRPr="00D86A9C">
        <w:rPr>
          <w:rFonts w:ascii="Arial" w:hAnsi="Arial" w:cs="Arial"/>
        </w:rPr>
        <w:t>provisions of any such legislation and in the event of such contravention, the</w:t>
      </w:r>
      <w:r w:rsidR="00215EB9" w:rsidRPr="00D86A9C">
        <w:rPr>
          <w:rFonts w:ascii="Arial" w:hAnsi="Arial" w:cs="Arial"/>
        </w:rPr>
        <w:t xml:space="preserve"> </w:t>
      </w:r>
      <w:r w:rsidRPr="00D86A9C">
        <w:rPr>
          <w:rFonts w:ascii="Arial" w:hAnsi="Arial" w:cs="Arial"/>
        </w:rPr>
        <w:t>Cons</w:t>
      </w:r>
      <w:r w:rsidR="00CF40BE">
        <w:rPr>
          <w:rFonts w:ascii="Arial" w:hAnsi="Arial" w:cs="Arial"/>
        </w:rPr>
        <w:t>ultant shalt immediately take all</w:t>
      </w:r>
      <w:r w:rsidRPr="00D86A9C">
        <w:rPr>
          <w:rFonts w:ascii="Arial" w:hAnsi="Arial" w:cs="Arial"/>
        </w:rPr>
        <w:t xml:space="preserve"> steps to remedy such contravention. If</w:t>
      </w:r>
      <w:r w:rsidR="00215EB9" w:rsidRPr="00D86A9C">
        <w:rPr>
          <w:rFonts w:ascii="Arial" w:hAnsi="Arial" w:cs="Arial"/>
        </w:rPr>
        <w:t xml:space="preserve"> </w:t>
      </w:r>
      <w:r w:rsidRPr="00D86A9C">
        <w:rPr>
          <w:rFonts w:ascii="Arial" w:hAnsi="Arial" w:cs="Arial"/>
        </w:rPr>
        <w:t>PRASA advises the Consultant of any contravention of such legislation in writing,</w:t>
      </w:r>
      <w:r w:rsidR="00215EB9" w:rsidRPr="00D86A9C">
        <w:rPr>
          <w:rFonts w:ascii="Arial" w:hAnsi="Arial" w:cs="Arial"/>
        </w:rPr>
        <w:t xml:space="preserve"> </w:t>
      </w:r>
      <w:r w:rsidRPr="00D86A9C">
        <w:rPr>
          <w:rFonts w:ascii="Arial" w:hAnsi="Arial" w:cs="Arial"/>
        </w:rPr>
        <w:t>the Consultant shall, within to (ten) days after receipt of such notice, take a</w:t>
      </w:r>
      <w:r w:rsidR="00CF40BE">
        <w:rPr>
          <w:rFonts w:ascii="Arial" w:hAnsi="Arial" w:cs="Arial"/>
        </w:rPr>
        <w:t>l</w:t>
      </w:r>
      <w:r w:rsidRPr="00D86A9C">
        <w:rPr>
          <w:rFonts w:ascii="Arial" w:hAnsi="Arial" w:cs="Arial"/>
        </w:rPr>
        <w:t>l steps</w:t>
      </w:r>
      <w:r w:rsidR="00215EB9" w:rsidRPr="00D86A9C">
        <w:rPr>
          <w:rFonts w:ascii="Arial" w:hAnsi="Arial" w:cs="Arial"/>
        </w:rPr>
        <w:t xml:space="preserve"> </w:t>
      </w:r>
      <w:r w:rsidRPr="00D86A9C">
        <w:rPr>
          <w:rFonts w:ascii="Arial" w:hAnsi="Arial" w:cs="Arial"/>
        </w:rPr>
        <w:t>necessary to remedy such contravention and shall keep PRASA informed regarding</w:t>
      </w:r>
      <w:r w:rsidR="00215EB9" w:rsidRPr="00D86A9C">
        <w:rPr>
          <w:rFonts w:ascii="Arial" w:hAnsi="Arial" w:cs="Arial"/>
        </w:rPr>
        <w:t xml:space="preserve"> </w:t>
      </w:r>
      <w:r w:rsidRPr="00D86A9C">
        <w:rPr>
          <w:rFonts w:ascii="Arial" w:hAnsi="Arial" w:cs="Arial"/>
        </w:rPr>
        <w:t xml:space="preserve">the steps taken and the implementation and the </w:t>
      </w:r>
      <w:r w:rsidR="00CF40BE" w:rsidRPr="00D86A9C">
        <w:rPr>
          <w:rFonts w:ascii="Arial" w:hAnsi="Arial" w:cs="Arial"/>
        </w:rPr>
        <w:t>result</w:t>
      </w:r>
      <w:r w:rsidRPr="00D86A9C">
        <w:rPr>
          <w:rFonts w:ascii="Arial" w:hAnsi="Arial" w:cs="Arial"/>
        </w:rPr>
        <w:t xml:space="preserve"> thereof.</w:t>
      </w:r>
    </w:p>
    <w:p w14:paraId="2DC7542B" w14:textId="77777777" w:rsidR="00396183" w:rsidRPr="005A066E" w:rsidRDefault="00396183" w:rsidP="008B7ECE">
      <w:pPr>
        <w:widowControl w:val="0"/>
        <w:autoSpaceDE w:val="0"/>
        <w:autoSpaceDN w:val="0"/>
        <w:adjustRightInd w:val="0"/>
        <w:spacing w:after="0" w:line="360" w:lineRule="atLeast"/>
        <w:ind w:left="1134" w:right="23" w:hanging="567"/>
        <w:jc w:val="both"/>
        <w:rPr>
          <w:rFonts w:ascii="Arial" w:hAnsi="Arial" w:cs="Arial"/>
        </w:rPr>
      </w:pPr>
    </w:p>
    <w:p w14:paraId="52F4CBDD" w14:textId="77777777" w:rsidR="00396183" w:rsidRPr="00D86A9C" w:rsidRDefault="00396183" w:rsidP="008B7ECE">
      <w:pPr>
        <w:pStyle w:val="ListParagraph"/>
        <w:widowControl w:val="0"/>
        <w:numPr>
          <w:ilvl w:val="1"/>
          <w:numId w:val="1"/>
        </w:numPr>
        <w:autoSpaceDE w:val="0"/>
        <w:autoSpaceDN w:val="0"/>
        <w:adjustRightInd w:val="0"/>
        <w:spacing w:after="0" w:line="360" w:lineRule="atLeast"/>
        <w:ind w:left="1134" w:right="23" w:hanging="567"/>
        <w:jc w:val="both"/>
        <w:rPr>
          <w:rFonts w:ascii="Arial" w:hAnsi="Arial" w:cs="Arial"/>
        </w:rPr>
      </w:pPr>
      <w:r w:rsidRPr="00D86A9C">
        <w:rPr>
          <w:rFonts w:ascii="Arial" w:hAnsi="Arial" w:cs="Arial"/>
        </w:rPr>
        <w:t>The Consultant warrants that it is conversant with section 198(4) of the Labour</w:t>
      </w:r>
      <w:r w:rsidR="00215EB9" w:rsidRPr="00D86A9C">
        <w:rPr>
          <w:rFonts w:ascii="Arial" w:hAnsi="Arial" w:cs="Arial"/>
        </w:rPr>
        <w:t xml:space="preserve"> </w:t>
      </w:r>
      <w:r w:rsidRPr="00D86A9C">
        <w:rPr>
          <w:rFonts w:ascii="Arial" w:hAnsi="Arial" w:cs="Arial"/>
        </w:rPr>
        <w:t>Relations Act and warrants further that any the services supplied by the Consultant</w:t>
      </w:r>
      <w:r w:rsidR="00215EB9" w:rsidRPr="00D86A9C">
        <w:rPr>
          <w:rFonts w:ascii="Arial" w:hAnsi="Arial" w:cs="Arial"/>
        </w:rPr>
        <w:t xml:space="preserve"> </w:t>
      </w:r>
      <w:r w:rsidRPr="00D86A9C">
        <w:rPr>
          <w:rFonts w:ascii="Arial" w:hAnsi="Arial" w:cs="Arial"/>
        </w:rPr>
        <w:t xml:space="preserve">shall be as an independent Consultant as deï¬ned in the Labour </w:t>
      </w:r>
      <w:r w:rsidR="00CF40BE" w:rsidRPr="00D86A9C">
        <w:rPr>
          <w:rFonts w:ascii="Arial" w:hAnsi="Arial" w:cs="Arial"/>
        </w:rPr>
        <w:t>Relations</w:t>
      </w:r>
      <w:r w:rsidRPr="00D86A9C">
        <w:rPr>
          <w:rFonts w:ascii="Arial" w:hAnsi="Arial" w:cs="Arial"/>
        </w:rPr>
        <w:t xml:space="preserve"> Act and</w:t>
      </w:r>
      <w:r w:rsidR="00215EB9" w:rsidRPr="00D86A9C">
        <w:rPr>
          <w:rFonts w:ascii="Arial" w:hAnsi="Arial" w:cs="Arial"/>
        </w:rPr>
        <w:t xml:space="preserve"> </w:t>
      </w:r>
      <w:r w:rsidR="00CF40BE">
        <w:rPr>
          <w:rFonts w:ascii="Arial" w:hAnsi="Arial" w:cs="Arial"/>
        </w:rPr>
        <w:t>the</w:t>
      </w:r>
      <w:r w:rsidRPr="00D86A9C">
        <w:rPr>
          <w:rFonts w:ascii="Arial" w:hAnsi="Arial" w:cs="Arial"/>
        </w:rPr>
        <w:t xml:space="preserve"> Occupation</w:t>
      </w:r>
      <w:r w:rsidR="00CF40BE">
        <w:rPr>
          <w:rFonts w:ascii="Arial" w:hAnsi="Arial" w:cs="Arial"/>
        </w:rPr>
        <w:t>al</w:t>
      </w:r>
      <w:r w:rsidRPr="00D86A9C">
        <w:rPr>
          <w:rFonts w:ascii="Arial" w:hAnsi="Arial" w:cs="Arial"/>
        </w:rPr>
        <w:t xml:space="preserve"> Health and Safety Act, 1993 and </w:t>
      </w:r>
      <w:r w:rsidR="00CF40BE" w:rsidRPr="00D86A9C">
        <w:rPr>
          <w:rFonts w:ascii="Arial" w:hAnsi="Arial" w:cs="Arial"/>
        </w:rPr>
        <w:t>will</w:t>
      </w:r>
      <w:r w:rsidRPr="00D86A9C">
        <w:rPr>
          <w:rFonts w:ascii="Arial" w:hAnsi="Arial" w:cs="Arial"/>
        </w:rPr>
        <w:t xml:space="preserve"> render the Services as such.</w:t>
      </w:r>
      <w:r w:rsidR="00215EB9" w:rsidRPr="00D86A9C">
        <w:rPr>
          <w:rFonts w:ascii="Arial" w:hAnsi="Arial" w:cs="Arial"/>
        </w:rPr>
        <w:t xml:space="preserve"> </w:t>
      </w:r>
      <w:r w:rsidRPr="00D86A9C">
        <w:rPr>
          <w:rFonts w:ascii="Arial" w:hAnsi="Arial" w:cs="Arial"/>
        </w:rPr>
        <w:t xml:space="preserve">The Consultant hereby </w:t>
      </w:r>
      <w:r w:rsidR="00CF40BE" w:rsidRPr="00D86A9C">
        <w:rPr>
          <w:rFonts w:ascii="Arial" w:hAnsi="Arial" w:cs="Arial"/>
        </w:rPr>
        <w:t>indemnifies</w:t>
      </w:r>
      <w:r w:rsidRPr="00D86A9C">
        <w:rPr>
          <w:rFonts w:ascii="Arial" w:hAnsi="Arial" w:cs="Arial"/>
        </w:rPr>
        <w:t xml:space="preserve"> and holds PRASA harmless against any claim</w:t>
      </w:r>
      <w:r w:rsidR="00215EB9" w:rsidRPr="00D86A9C">
        <w:rPr>
          <w:rFonts w:ascii="Arial" w:hAnsi="Arial" w:cs="Arial"/>
        </w:rPr>
        <w:t xml:space="preserve"> </w:t>
      </w:r>
      <w:r w:rsidRPr="00D86A9C">
        <w:rPr>
          <w:rFonts w:ascii="Arial" w:hAnsi="Arial" w:cs="Arial"/>
        </w:rPr>
        <w:t>or action whatsoever in terms of section 198(4) of the Labour Relations Act,</w:t>
      </w:r>
      <w:r w:rsidR="00215EB9" w:rsidRPr="00D86A9C">
        <w:rPr>
          <w:rFonts w:ascii="Arial" w:hAnsi="Arial" w:cs="Arial"/>
        </w:rPr>
        <w:t xml:space="preserve"> </w:t>
      </w:r>
      <w:r w:rsidRPr="00D86A9C">
        <w:rPr>
          <w:rFonts w:ascii="Arial" w:hAnsi="Arial" w:cs="Arial"/>
        </w:rPr>
        <w:t xml:space="preserve">instituted against PRASA by a </w:t>
      </w:r>
      <w:r w:rsidR="00CF40BE" w:rsidRPr="00D86A9C">
        <w:rPr>
          <w:rFonts w:ascii="Arial" w:hAnsi="Arial" w:cs="Arial"/>
        </w:rPr>
        <w:t>Consultant</w:t>
      </w:r>
      <w:r w:rsidRPr="00D86A9C">
        <w:rPr>
          <w:rFonts w:ascii="Arial" w:hAnsi="Arial" w:cs="Arial"/>
        </w:rPr>
        <w:t xml:space="preserve"> of the Consultant. </w:t>
      </w:r>
      <w:r w:rsidR="00CF40BE">
        <w:rPr>
          <w:rFonts w:ascii="Arial" w:hAnsi="Arial" w:cs="Arial"/>
        </w:rPr>
        <w:t>I</w:t>
      </w:r>
      <w:r w:rsidRPr="00D86A9C">
        <w:rPr>
          <w:rFonts w:ascii="Arial" w:hAnsi="Arial" w:cs="Arial"/>
        </w:rPr>
        <w:t>n the event that the</w:t>
      </w:r>
      <w:r w:rsidR="00215EB9" w:rsidRPr="00D86A9C">
        <w:rPr>
          <w:rFonts w:ascii="Arial" w:hAnsi="Arial" w:cs="Arial"/>
        </w:rPr>
        <w:t xml:space="preserve"> </w:t>
      </w:r>
      <w:r w:rsidRPr="00D86A9C">
        <w:rPr>
          <w:rFonts w:ascii="Arial" w:hAnsi="Arial" w:cs="Arial"/>
        </w:rPr>
        <w:t xml:space="preserve">Consultant or any of its </w:t>
      </w:r>
      <w:r w:rsidR="00CF40BE" w:rsidRPr="00D86A9C">
        <w:rPr>
          <w:rFonts w:ascii="Arial" w:hAnsi="Arial" w:cs="Arial"/>
        </w:rPr>
        <w:t>Consultant</w:t>
      </w:r>
      <w:r w:rsidRPr="00D86A9C">
        <w:rPr>
          <w:rFonts w:ascii="Arial" w:hAnsi="Arial" w:cs="Arial"/>
        </w:rPr>
        <w:t>s rendering a service to PRASA, become</w:t>
      </w:r>
      <w:r w:rsidR="00215EB9" w:rsidRPr="00D86A9C">
        <w:rPr>
          <w:rFonts w:ascii="Arial" w:hAnsi="Arial" w:cs="Arial"/>
        </w:rPr>
        <w:t xml:space="preserve"> </w:t>
      </w:r>
      <w:r w:rsidRPr="00D86A9C">
        <w:rPr>
          <w:rFonts w:ascii="Arial" w:hAnsi="Arial" w:cs="Arial"/>
        </w:rPr>
        <w:t>involved in arbitration or other proceedings falling under a co</w:t>
      </w:r>
      <w:r w:rsidR="00CF40BE">
        <w:rPr>
          <w:rFonts w:ascii="Arial" w:hAnsi="Arial" w:cs="Arial"/>
        </w:rPr>
        <w:t>ll</w:t>
      </w:r>
      <w:r w:rsidRPr="00D86A9C">
        <w:rPr>
          <w:rFonts w:ascii="Arial" w:hAnsi="Arial" w:cs="Arial"/>
        </w:rPr>
        <w:t>ective agreement</w:t>
      </w:r>
      <w:r w:rsidR="00215EB9" w:rsidRPr="00D86A9C">
        <w:rPr>
          <w:rFonts w:ascii="Arial" w:hAnsi="Arial" w:cs="Arial"/>
        </w:rPr>
        <w:t xml:space="preserve"> </w:t>
      </w:r>
      <w:r w:rsidR="00CF40BE">
        <w:rPr>
          <w:rFonts w:ascii="Arial" w:hAnsi="Arial" w:cs="Arial"/>
        </w:rPr>
        <w:t>under a bargaining council,</w:t>
      </w:r>
      <w:r w:rsidRPr="00D86A9C">
        <w:rPr>
          <w:rFonts w:ascii="Arial" w:hAnsi="Arial" w:cs="Arial"/>
        </w:rPr>
        <w:t xml:space="preserve"> then the Consultant sha</w:t>
      </w:r>
      <w:r w:rsidR="00CF40BE">
        <w:rPr>
          <w:rFonts w:ascii="Arial" w:hAnsi="Arial" w:cs="Arial"/>
        </w:rPr>
        <w:t>ll</w:t>
      </w:r>
      <w:r w:rsidRPr="00D86A9C">
        <w:rPr>
          <w:rFonts w:ascii="Arial" w:hAnsi="Arial" w:cs="Arial"/>
        </w:rPr>
        <w:t xml:space="preserve"> </w:t>
      </w:r>
      <w:r w:rsidR="00CF40BE" w:rsidRPr="00D86A9C">
        <w:rPr>
          <w:rFonts w:ascii="Arial" w:hAnsi="Arial" w:cs="Arial"/>
        </w:rPr>
        <w:t>immediately</w:t>
      </w:r>
      <w:r w:rsidRPr="00D86A9C">
        <w:rPr>
          <w:rFonts w:ascii="Arial" w:hAnsi="Arial" w:cs="Arial"/>
        </w:rPr>
        <w:t xml:space="preserve"> inform PRASA</w:t>
      </w:r>
      <w:r w:rsidR="00215EB9" w:rsidRPr="00D86A9C">
        <w:rPr>
          <w:rFonts w:ascii="Arial" w:hAnsi="Arial" w:cs="Arial"/>
        </w:rPr>
        <w:t xml:space="preserve"> </w:t>
      </w:r>
      <w:r w:rsidRPr="00D86A9C">
        <w:rPr>
          <w:rFonts w:ascii="Arial" w:hAnsi="Arial" w:cs="Arial"/>
        </w:rPr>
        <w:t xml:space="preserve">thereof and on request supply PRASA with a copy of any award </w:t>
      </w:r>
      <w:r w:rsidRPr="00D86A9C">
        <w:rPr>
          <w:rFonts w:ascii="Arial" w:hAnsi="Arial" w:cs="Arial"/>
        </w:rPr>
        <w:lastRenderedPageBreak/>
        <w:t>made pursuant to</w:t>
      </w:r>
      <w:r w:rsidR="00215EB9" w:rsidRPr="00D86A9C">
        <w:rPr>
          <w:rFonts w:ascii="Arial" w:hAnsi="Arial" w:cs="Arial"/>
        </w:rPr>
        <w:t xml:space="preserve"> </w:t>
      </w:r>
      <w:r w:rsidRPr="00D86A9C">
        <w:rPr>
          <w:rFonts w:ascii="Arial" w:hAnsi="Arial" w:cs="Arial"/>
        </w:rPr>
        <w:t>such proceedings or agreement and any documentation that PRASA may request</w:t>
      </w:r>
      <w:r w:rsidR="00215EB9" w:rsidRPr="00D86A9C">
        <w:rPr>
          <w:rFonts w:ascii="Arial" w:hAnsi="Arial" w:cs="Arial"/>
        </w:rPr>
        <w:t xml:space="preserve"> </w:t>
      </w:r>
      <w:r w:rsidRPr="00D86A9C">
        <w:rPr>
          <w:rFonts w:ascii="Arial" w:hAnsi="Arial" w:cs="Arial"/>
        </w:rPr>
        <w:t>in respect thereof.</w:t>
      </w:r>
    </w:p>
    <w:p w14:paraId="143DB9C0" w14:textId="77777777" w:rsidR="00215EB9" w:rsidRPr="005A066E" w:rsidRDefault="00215EB9" w:rsidP="005C5EEC">
      <w:pPr>
        <w:widowControl w:val="0"/>
        <w:autoSpaceDE w:val="0"/>
        <w:autoSpaceDN w:val="0"/>
        <w:adjustRightInd w:val="0"/>
        <w:spacing w:after="0" w:line="253" w:lineRule="atLeast"/>
        <w:ind w:left="360" w:right="23"/>
        <w:jc w:val="both"/>
        <w:rPr>
          <w:rFonts w:ascii="Arial" w:hAnsi="Arial" w:cs="Arial"/>
        </w:rPr>
      </w:pPr>
    </w:p>
    <w:p w14:paraId="576221BD" w14:textId="77777777" w:rsidR="00B42DE4" w:rsidRDefault="00B42DE4"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6AB5235A" w14:textId="77777777" w:rsidR="00B42DE4" w:rsidRDefault="00B42DE4"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421A2FC7" w14:textId="77777777" w:rsidR="00B42DE4" w:rsidRDefault="00B42DE4"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01A7B758" w14:textId="77777777" w:rsidR="00B42DE4" w:rsidRDefault="00B42DE4"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1A315A7A" w14:textId="77777777" w:rsidR="00B42DE4" w:rsidRDefault="00B42DE4"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268B3F0" w14:textId="64B50CCC" w:rsid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1312" behindDoc="0" locked="0" layoutInCell="1" allowOverlap="1" wp14:anchorId="76E6B7C6" wp14:editId="0C250BB6">
                <wp:simplePos x="0" y="0"/>
                <wp:positionH relativeFrom="column">
                  <wp:posOffset>3107871</wp:posOffset>
                </wp:positionH>
                <wp:positionV relativeFrom="paragraph">
                  <wp:posOffset>120430</wp:posOffset>
                </wp:positionV>
                <wp:extent cx="1705636" cy="22393"/>
                <wp:effectExtent l="0" t="0" r="27940" b="34925"/>
                <wp:wrapNone/>
                <wp:docPr id="3" name="Straight Connector 3"/>
                <wp:cNvGraphicFramePr/>
                <a:graphic xmlns:a="http://schemas.openxmlformats.org/drawingml/2006/main">
                  <a:graphicData uri="http://schemas.microsoft.com/office/word/2010/wordprocessingShape">
                    <wps:wsp>
                      <wps:cNvCnPr/>
                      <wps:spPr>
                        <a:xfrm flipV="1">
                          <a:off x="0" y="0"/>
                          <a:ext cx="1705636" cy="22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517FBCF8"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44.7pt,9.5pt" to="37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" strokecolor="black [3200]" strokeweight=".5pt">
                <v:stroke joinstyle="miter"/>
              </v:line>
            </w:pict>
          </mc:Fallback>
        </mc:AlternateContent>
      </w:r>
      <w:r>
        <w:rPr>
          <w:rFonts w:ascii="Arial" w:eastAsia="Times New Roman" w:hAnsi="Arial" w:cs="Arial"/>
          <w:noProof/>
          <w:color w:val="000000"/>
          <w:sz w:val="20"/>
          <w:szCs w:val="20"/>
        </w:rPr>
        <mc:AlternateContent>
          <mc:Choice Requires="wps">
            <w:drawing>
              <wp:anchor distT="0" distB="0" distL="114300" distR="114300" simplePos="0" relativeHeight="251660288" behindDoc="0" locked="0" layoutInCell="1" allowOverlap="1" wp14:anchorId="043F0470" wp14:editId="0099DC76">
                <wp:simplePos x="0" y="0"/>
                <wp:positionH relativeFrom="column">
                  <wp:posOffset>663250</wp:posOffset>
                </wp:positionH>
                <wp:positionV relativeFrom="paragraph">
                  <wp:posOffset>109233</wp:posOffset>
                </wp:positionV>
                <wp:extent cx="2205757" cy="26126"/>
                <wp:effectExtent l="0" t="0" r="23495" b="31115"/>
                <wp:wrapNone/>
                <wp:docPr id="2" name="Straight Connector 2"/>
                <wp:cNvGraphicFramePr/>
                <a:graphic xmlns:a="http://schemas.openxmlformats.org/drawingml/2006/main">
                  <a:graphicData uri="http://schemas.microsoft.com/office/word/2010/wordprocessingShape">
                    <wps:wsp>
                      <wps:cNvCnPr/>
                      <wps:spPr>
                        <a:xfrm flipV="1">
                          <a:off x="0" y="0"/>
                          <a:ext cx="2205757" cy="261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23516903"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2.2pt,8.6pt" to="225.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" strokecolor="black [3200]" strokeweight=".5pt">
                <v:stroke joinstyle="miter"/>
              </v:line>
            </w:pict>
          </mc:Fallback>
        </mc:AlternateContent>
      </w:r>
      <w:r w:rsidR="00215EB9" w:rsidRPr="00215EB9">
        <w:rPr>
          <w:rFonts w:ascii="Arial" w:eastAsia="Times New Roman" w:hAnsi="Arial" w:cs="Arial"/>
          <w:color w:val="000000"/>
          <w:sz w:val="20"/>
          <w:szCs w:val="20"/>
        </w:rPr>
        <w:t>S</w:t>
      </w:r>
      <w:r>
        <w:rPr>
          <w:rFonts w:ascii="Arial" w:eastAsia="Times New Roman" w:hAnsi="Arial" w:cs="Arial"/>
          <w:color w:val="000000"/>
          <w:sz w:val="20"/>
          <w:szCs w:val="20"/>
        </w:rPr>
        <w:t>I</w:t>
      </w:r>
      <w:r w:rsidR="00215EB9" w:rsidRPr="00215EB9">
        <w:rPr>
          <w:rFonts w:ascii="Arial" w:eastAsia="Times New Roman" w:hAnsi="Arial" w:cs="Arial"/>
          <w:color w:val="000000"/>
          <w:sz w:val="20"/>
          <w:szCs w:val="20"/>
        </w:rPr>
        <w:t xml:space="preserve">GNED at </w: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t xml:space="preserve">on             </w:t>
      </w:r>
      <w:r>
        <w:rPr>
          <w:rFonts w:ascii="Arial" w:eastAsia="Times New Roman" w:hAnsi="Arial" w:cs="Arial"/>
          <w:color w:val="000000"/>
          <w:sz w:val="20"/>
          <w:szCs w:val="20"/>
        </w:rPr>
        <w:tab/>
        <w:t xml:space="preserve">         </w:t>
      </w:r>
      <w:r>
        <w:rPr>
          <w:rFonts w:ascii="Arial" w:eastAsia="Times New Roman" w:hAnsi="Arial" w:cs="Arial"/>
          <w:color w:val="000000"/>
          <w:sz w:val="20"/>
          <w:szCs w:val="20"/>
        </w:rPr>
        <w:tab/>
        <w:t xml:space="preserve">      </w:t>
      </w:r>
      <w:r w:rsidR="00215EB9" w:rsidRPr="00215EB9">
        <w:rPr>
          <w:rFonts w:ascii="Arial" w:eastAsia="Times New Roman" w:hAnsi="Arial" w:cs="Arial"/>
          <w:color w:val="000000"/>
          <w:sz w:val="20"/>
          <w:szCs w:val="20"/>
        </w:rPr>
        <w:t>20</w:t>
      </w:r>
      <w:r w:rsidR="00D97162">
        <w:rPr>
          <w:rFonts w:ascii="Arial" w:eastAsia="Times New Roman" w:hAnsi="Arial" w:cs="Arial"/>
          <w:color w:val="000000"/>
          <w:sz w:val="20"/>
          <w:szCs w:val="20"/>
        </w:rPr>
        <w:t>22</w:t>
      </w:r>
    </w:p>
    <w:p w14:paraId="35CBFDAE" w14:textId="77777777" w:rsidR="00CF40BE"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6DCFC543" w14:textId="77777777" w:rsidR="00215EB9"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sidR="00215EB9" w:rsidRPr="00215EB9">
        <w:rPr>
          <w:rFonts w:ascii="Arial" w:eastAsia="Times New Roman" w:hAnsi="Arial" w:cs="Arial"/>
          <w:color w:val="000000"/>
          <w:sz w:val="20"/>
          <w:szCs w:val="20"/>
        </w:rPr>
        <w:t>For: PRASA</w:t>
      </w:r>
    </w:p>
    <w:p w14:paraId="56CF9F5D" w14:textId="77777777" w:rsidR="00215EB9"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sidRPr="00215EB9">
        <w:rPr>
          <w:rFonts w:ascii="Arial" w:eastAsia="Times New Roman" w:hAnsi="Arial" w:cs="Arial"/>
          <w:color w:val="000000"/>
          <w:sz w:val="20"/>
          <w:szCs w:val="20"/>
        </w:rPr>
        <w:t xml:space="preserve">  </w:t>
      </w:r>
    </w:p>
    <w:p w14:paraId="76218EB8"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006D242E"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611AB96" w14:textId="77777777" w:rsidR="00CF40BE"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1EF08026" w14:textId="77777777" w:rsidR="00215EB9" w:rsidRP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u w:val="single"/>
        </w:rPr>
      </w:pPr>
      <w:r>
        <w:rPr>
          <w:rFonts w:ascii="Arial" w:eastAsia="Times New Roman" w:hAnsi="Arial" w:cs="Arial"/>
          <w:noProof/>
          <w:color w:val="000000"/>
          <w:sz w:val="20"/>
          <w:szCs w:val="20"/>
        </w:rPr>
        <mc:AlternateContent>
          <mc:Choice Requires="wps">
            <w:drawing>
              <wp:anchor distT="0" distB="0" distL="114300" distR="114300" simplePos="0" relativeHeight="251659264" behindDoc="0" locked="0" layoutInCell="1" allowOverlap="1" wp14:anchorId="29AB4EF2" wp14:editId="2C00569C">
                <wp:simplePos x="0" y="0"/>
                <wp:positionH relativeFrom="column">
                  <wp:posOffset>2906329</wp:posOffset>
                </wp:positionH>
                <wp:positionV relativeFrom="paragraph">
                  <wp:posOffset>113250</wp:posOffset>
                </wp:positionV>
                <wp:extent cx="2328921" cy="7465"/>
                <wp:effectExtent l="0" t="0" r="33655" b="31115"/>
                <wp:wrapNone/>
                <wp:docPr id="1" name="Straight Connector 1"/>
                <wp:cNvGraphicFramePr/>
                <a:graphic xmlns:a="http://schemas.openxmlformats.org/drawingml/2006/main">
                  <a:graphicData uri="http://schemas.microsoft.com/office/word/2010/wordprocessingShape">
                    <wps:wsp>
                      <wps:cNvCnPr/>
                      <wps:spPr>
                        <a:xfrm flipV="1">
                          <a:off x="0" y="0"/>
                          <a:ext cx="2328921" cy="74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7ADC12D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8.85pt,8.9pt" to="412.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" strokecolor="black [3200]" strokeweight=".5pt">
                <v:stroke joinstyle="miter"/>
              </v:line>
            </w:pict>
          </mc:Fallback>
        </mc:AlternateContent>
      </w:r>
      <w:r w:rsidR="00215EB9" w:rsidRPr="00215EB9">
        <w:rPr>
          <w:rFonts w:ascii="Arial" w:eastAsia="Times New Roman" w:hAnsi="Arial" w:cs="Arial"/>
          <w:color w:val="000000"/>
          <w:sz w:val="20"/>
          <w:szCs w:val="20"/>
        </w:rPr>
        <w:t xml:space="preserve">     </w: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u w:val="single"/>
        </w:rPr>
        <w:t xml:space="preserve"> </w:t>
      </w:r>
    </w:p>
    <w:p w14:paraId="0B70EAFA" w14:textId="2138ACCD" w:rsidR="00215EB9" w:rsidRPr="00215EB9" w:rsidRDefault="00215EB9" w:rsidP="00577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left="4581"/>
        <w:rPr>
          <w:rFonts w:ascii="Arial" w:eastAsia="Times New Roman" w:hAnsi="Arial" w:cs="Arial"/>
          <w:color w:val="000000"/>
          <w:sz w:val="20"/>
          <w:szCs w:val="20"/>
        </w:rPr>
      </w:pPr>
      <w:r w:rsidRPr="00215EB9">
        <w:rPr>
          <w:rFonts w:ascii="Arial" w:eastAsia="Times New Roman" w:hAnsi="Arial" w:cs="Arial"/>
          <w:color w:val="000000"/>
          <w:sz w:val="20"/>
          <w:szCs w:val="20"/>
        </w:rPr>
        <w:t>Who warrants that he</w:t>
      </w:r>
      <w:r w:rsidR="00D97162">
        <w:rPr>
          <w:rFonts w:ascii="Arial" w:eastAsia="Times New Roman" w:hAnsi="Arial" w:cs="Arial"/>
          <w:color w:val="000000"/>
          <w:sz w:val="20"/>
          <w:szCs w:val="20"/>
        </w:rPr>
        <w:t>/she</w:t>
      </w:r>
      <w:r w:rsidRPr="00215EB9">
        <w:rPr>
          <w:rFonts w:ascii="Arial" w:eastAsia="Times New Roman" w:hAnsi="Arial" w:cs="Arial"/>
          <w:color w:val="000000"/>
          <w:sz w:val="20"/>
          <w:szCs w:val="20"/>
        </w:rPr>
        <w:t xml:space="preserve"> </w:t>
      </w:r>
      <w:r w:rsidR="00D97162">
        <w:rPr>
          <w:rFonts w:ascii="Arial" w:eastAsia="Times New Roman" w:hAnsi="Arial" w:cs="Arial"/>
          <w:color w:val="000000"/>
          <w:sz w:val="20"/>
          <w:szCs w:val="20"/>
        </w:rPr>
        <w:t>is</w:t>
      </w:r>
      <w:r w:rsidRPr="00215EB9">
        <w:rPr>
          <w:rFonts w:ascii="Arial" w:eastAsia="Times New Roman" w:hAnsi="Arial" w:cs="Arial"/>
          <w:color w:val="000000"/>
          <w:sz w:val="20"/>
          <w:szCs w:val="20"/>
        </w:rPr>
        <w:t xml:space="preserve"> duly </w:t>
      </w:r>
      <w:r w:rsidR="00CF40BE" w:rsidRPr="00215EB9">
        <w:rPr>
          <w:rFonts w:ascii="Arial" w:eastAsia="Times New Roman" w:hAnsi="Arial" w:cs="Arial"/>
          <w:color w:val="000000"/>
          <w:sz w:val="20"/>
          <w:szCs w:val="20"/>
        </w:rPr>
        <w:t>authorized</w:t>
      </w:r>
    </w:p>
    <w:p w14:paraId="05F34301" w14:textId="77777777" w:rsidR="00215EB9" w:rsidRPr="005A066E"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605E2A18"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1781C56B" w14:textId="77777777" w:rsidR="00215EB9" w:rsidRPr="00215EB9"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sidRPr="00215EB9">
        <w:rPr>
          <w:rFonts w:ascii="Arial" w:eastAsia="Times New Roman" w:hAnsi="Arial" w:cs="Arial"/>
          <w:color w:val="000000"/>
          <w:sz w:val="20"/>
          <w:szCs w:val="20"/>
        </w:rPr>
        <w:t>AS WITNESSES:</w:t>
      </w:r>
    </w:p>
    <w:p w14:paraId="687F6685"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A8CF58C" w14:textId="77777777" w:rsidR="00215EB9"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2336" behindDoc="0" locked="0" layoutInCell="1" allowOverlap="1" wp14:anchorId="24076299" wp14:editId="4A5E4117">
                <wp:simplePos x="0" y="0"/>
                <wp:positionH relativeFrom="column">
                  <wp:posOffset>163129</wp:posOffset>
                </wp:positionH>
                <wp:positionV relativeFrom="paragraph">
                  <wp:posOffset>106563</wp:posOffset>
                </wp:positionV>
                <wp:extent cx="2000483" cy="26126"/>
                <wp:effectExtent l="0" t="0" r="19050" b="31115"/>
                <wp:wrapNone/>
                <wp:docPr id="4" name="Straight Connector 4"/>
                <wp:cNvGraphicFramePr/>
                <a:graphic xmlns:a="http://schemas.openxmlformats.org/drawingml/2006/main">
                  <a:graphicData uri="http://schemas.microsoft.com/office/word/2010/wordprocessingShape">
                    <wps:wsp>
                      <wps:cNvCnPr/>
                      <wps:spPr>
                        <a:xfrm flipV="1">
                          <a:off x="0" y="0"/>
                          <a:ext cx="2000483" cy="261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643735B0"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2.85pt,8.4pt" to="170.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" strokecolor="black [3200]" strokeweight=".5pt">
                <v:stroke joinstyle="miter"/>
              </v:line>
            </w:pict>
          </mc:Fallback>
        </mc:AlternateContent>
      </w:r>
      <w:r w:rsidR="00215EB9" w:rsidRPr="00215EB9">
        <w:rPr>
          <w:rFonts w:ascii="Arial" w:eastAsia="Times New Roman" w:hAnsi="Arial" w:cs="Arial"/>
          <w:color w:val="000000"/>
          <w:sz w:val="20"/>
          <w:szCs w:val="20"/>
        </w:rPr>
        <w:t xml:space="preserve">1. </w:t>
      </w:r>
    </w:p>
    <w:p w14:paraId="0CB4F805"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159B8A8C"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0B1ECF37" w14:textId="77777777" w:rsidR="00215EB9"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3360" behindDoc="0" locked="0" layoutInCell="1" allowOverlap="1" wp14:anchorId="1CF3E5B6" wp14:editId="53C04AE3">
                <wp:simplePos x="0" y="0"/>
                <wp:positionH relativeFrom="column">
                  <wp:posOffset>163129</wp:posOffset>
                </wp:positionH>
                <wp:positionV relativeFrom="paragraph">
                  <wp:posOffset>97622</wp:posOffset>
                </wp:positionV>
                <wp:extent cx="1959429" cy="22393"/>
                <wp:effectExtent l="0" t="0" r="22225" b="34925"/>
                <wp:wrapNone/>
                <wp:docPr id="5" name="Straight Connector 5"/>
                <wp:cNvGraphicFramePr/>
                <a:graphic xmlns:a="http://schemas.openxmlformats.org/drawingml/2006/main">
                  <a:graphicData uri="http://schemas.microsoft.com/office/word/2010/wordprocessingShape">
                    <wps:wsp>
                      <wps:cNvCnPr/>
                      <wps:spPr>
                        <a:xfrm flipV="1">
                          <a:off x="0" y="0"/>
                          <a:ext cx="1959429" cy="22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71AB4832" id="Straight Connector 5"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2.85pt,7.7pt" to="167.1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" strokecolor="black [3200]" strokeweight=".5pt">
                <v:stroke joinstyle="miter"/>
              </v:line>
            </w:pict>
          </mc:Fallback>
        </mc:AlternateContent>
      </w:r>
      <w:r w:rsidR="00215EB9" w:rsidRPr="00215EB9">
        <w:rPr>
          <w:rFonts w:ascii="Arial" w:eastAsia="Times New Roman" w:hAnsi="Arial" w:cs="Arial"/>
          <w:color w:val="000000"/>
          <w:sz w:val="20"/>
          <w:szCs w:val="20"/>
        </w:rPr>
        <w:t>2.</w:t>
      </w:r>
    </w:p>
    <w:p w14:paraId="380026DB" w14:textId="77777777" w:rsidR="00215EB9" w:rsidRPr="00215EB9"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8DF6A09" w14:textId="77777777" w:rsidR="00CF40BE"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2DF3CA3D"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CA26072" w14:textId="421EC586"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6432" behindDoc="0" locked="0" layoutInCell="1" allowOverlap="1" wp14:anchorId="1305C327" wp14:editId="5F1C7D18">
                <wp:simplePos x="0" y="0"/>
                <wp:positionH relativeFrom="column">
                  <wp:posOffset>3107871</wp:posOffset>
                </wp:positionH>
                <wp:positionV relativeFrom="paragraph">
                  <wp:posOffset>120430</wp:posOffset>
                </wp:positionV>
                <wp:extent cx="1705636" cy="22393"/>
                <wp:effectExtent l="0" t="0" r="27940" b="34925"/>
                <wp:wrapNone/>
                <wp:docPr id="6" name="Straight Connector 6"/>
                <wp:cNvGraphicFramePr/>
                <a:graphic xmlns:a="http://schemas.openxmlformats.org/drawingml/2006/main">
                  <a:graphicData uri="http://schemas.microsoft.com/office/word/2010/wordprocessingShape">
                    <wps:wsp>
                      <wps:cNvCnPr/>
                      <wps:spPr>
                        <a:xfrm flipV="1">
                          <a:off x="0" y="0"/>
                          <a:ext cx="1705636" cy="22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1A2684DE" id="Straight Connector 6"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244.7pt,9.5pt" to="37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" strokecolor="black [3200]" strokeweight=".5pt">
                <v:stroke joinstyle="miter"/>
              </v:line>
            </w:pict>
          </mc:Fallback>
        </mc:AlternateContent>
      </w:r>
      <w:r>
        <w:rPr>
          <w:rFonts w:ascii="Arial" w:eastAsia="Times New Roman" w:hAnsi="Arial" w:cs="Arial"/>
          <w:noProof/>
          <w:color w:val="000000"/>
          <w:sz w:val="20"/>
          <w:szCs w:val="20"/>
        </w:rPr>
        <mc:AlternateContent>
          <mc:Choice Requires="wps">
            <w:drawing>
              <wp:anchor distT="0" distB="0" distL="114300" distR="114300" simplePos="0" relativeHeight="251665408" behindDoc="0" locked="0" layoutInCell="1" allowOverlap="1" wp14:anchorId="62F7D7F6" wp14:editId="5924D4D4">
                <wp:simplePos x="0" y="0"/>
                <wp:positionH relativeFrom="column">
                  <wp:posOffset>663250</wp:posOffset>
                </wp:positionH>
                <wp:positionV relativeFrom="paragraph">
                  <wp:posOffset>109233</wp:posOffset>
                </wp:positionV>
                <wp:extent cx="2205757" cy="26126"/>
                <wp:effectExtent l="0" t="0" r="23495" b="31115"/>
                <wp:wrapNone/>
                <wp:docPr id="7" name="Straight Connector 7"/>
                <wp:cNvGraphicFramePr/>
                <a:graphic xmlns:a="http://schemas.openxmlformats.org/drawingml/2006/main">
                  <a:graphicData uri="http://schemas.microsoft.com/office/word/2010/wordprocessingShape">
                    <wps:wsp>
                      <wps:cNvCnPr/>
                      <wps:spPr>
                        <a:xfrm flipV="1">
                          <a:off x="0" y="0"/>
                          <a:ext cx="2205757" cy="261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41F64603" id="Straight Connector 7"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52.2pt,8.6pt" to="225.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" strokecolor="black [3200]" strokeweight=".5pt">
                <v:stroke joinstyle="miter"/>
              </v:line>
            </w:pict>
          </mc:Fallback>
        </mc:AlternateContent>
      </w:r>
      <w:r w:rsidRPr="00215EB9">
        <w:rPr>
          <w:rFonts w:ascii="Arial" w:eastAsia="Times New Roman" w:hAnsi="Arial" w:cs="Arial"/>
          <w:color w:val="000000"/>
          <w:sz w:val="20"/>
          <w:szCs w:val="20"/>
        </w:rPr>
        <w:t>S</w:t>
      </w:r>
      <w:r>
        <w:rPr>
          <w:rFonts w:ascii="Arial" w:eastAsia="Times New Roman" w:hAnsi="Arial" w:cs="Arial"/>
          <w:color w:val="000000"/>
          <w:sz w:val="20"/>
          <w:szCs w:val="20"/>
        </w:rPr>
        <w:t>I</w:t>
      </w:r>
      <w:r w:rsidRPr="00215EB9">
        <w:rPr>
          <w:rFonts w:ascii="Arial" w:eastAsia="Times New Roman" w:hAnsi="Arial" w:cs="Arial"/>
          <w:color w:val="000000"/>
          <w:sz w:val="20"/>
          <w:szCs w:val="20"/>
        </w:rPr>
        <w:t xml:space="preserve">GNED at </w: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t xml:space="preserve">on             </w:t>
      </w:r>
      <w:r>
        <w:rPr>
          <w:rFonts w:ascii="Arial" w:eastAsia="Times New Roman" w:hAnsi="Arial" w:cs="Arial"/>
          <w:color w:val="000000"/>
          <w:sz w:val="20"/>
          <w:szCs w:val="20"/>
        </w:rPr>
        <w:tab/>
        <w:t xml:space="preserve">         </w:t>
      </w:r>
      <w:r>
        <w:rPr>
          <w:rFonts w:ascii="Arial" w:eastAsia="Times New Roman" w:hAnsi="Arial" w:cs="Arial"/>
          <w:color w:val="000000"/>
          <w:sz w:val="20"/>
          <w:szCs w:val="20"/>
        </w:rPr>
        <w:tab/>
        <w:t xml:space="preserve">      </w:t>
      </w:r>
      <w:r w:rsidRPr="00215EB9">
        <w:rPr>
          <w:rFonts w:ascii="Arial" w:eastAsia="Times New Roman" w:hAnsi="Arial" w:cs="Arial"/>
          <w:color w:val="000000"/>
          <w:sz w:val="20"/>
          <w:szCs w:val="20"/>
        </w:rPr>
        <w:t>20</w:t>
      </w:r>
      <w:r w:rsidR="00D97162">
        <w:rPr>
          <w:rFonts w:ascii="Arial" w:eastAsia="Times New Roman" w:hAnsi="Arial" w:cs="Arial"/>
          <w:color w:val="000000"/>
          <w:sz w:val="20"/>
          <w:szCs w:val="20"/>
        </w:rPr>
        <w:t>22</w:t>
      </w:r>
    </w:p>
    <w:p w14:paraId="7C5AF0E4" w14:textId="77777777" w:rsidR="00215EB9" w:rsidRPr="00215EB9"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47D86838" w14:textId="77777777" w:rsidR="00215EB9" w:rsidRPr="00215EB9" w:rsidRDefault="00CF40BE"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sidR="00215EB9" w:rsidRPr="00215EB9">
        <w:rPr>
          <w:rFonts w:ascii="Arial" w:eastAsia="Times New Roman" w:hAnsi="Arial" w:cs="Arial"/>
          <w:color w:val="000000"/>
          <w:sz w:val="20"/>
          <w:szCs w:val="20"/>
        </w:rPr>
        <w:t>For: Consultant</w:t>
      </w:r>
    </w:p>
    <w:p w14:paraId="5422FCE4" w14:textId="77777777" w:rsidR="00CF40BE" w:rsidRP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u w:val="single"/>
        </w:rPr>
      </w:pPr>
    </w:p>
    <w:p w14:paraId="5D4C9AC8"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p>
    <w:p w14:paraId="5EDAD055"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0B773961"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7E0F24F"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7456" behindDoc="0" locked="0" layoutInCell="1" allowOverlap="1" wp14:anchorId="7505A865" wp14:editId="751A33A8">
                <wp:simplePos x="0" y="0"/>
                <wp:positionH relativeFrom="column">
                  <wp:posOffset>2928724</wp:posOffset>
                </wp:positionH>
                <wp:positionV relativeFrom="paragraph">
                  <wp:posOffset>126430</wp:posOffset>
                </wp:positionV>
                <wp:extent cx="2291598" cy="3732"/>
                <wp:effectExtent l="0" t="0" r="33020" b="34925"/>
                <wp:wrapNone/>
                <wp:docPr id="8" name="Straight Connector 8"/>
                <wp:cNvGraphicFramePr/>
                <a:graphic xmlns:a="http://schemas.openxmlformats.org/drawingml/2006/main">
                  <a:graphicData uri="http://schemas.microsoft.com/office/word/2010/wordprocessingShape">
                    <wps:wsp>
                      <wps:cNvCnPr/>
                      <wps:spPr>
                        <a:xfrm flipV="1">
                          <a:off x="0" y="0"/>
                          <a:ext cx="2291598" cy="37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011BCA14" id="Straight Connector 8"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30.6pt,9.95pt" to="411.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" strokecolor="black [3200]" strokeweight=".5pt">
                <v:stroke joinstyle="miter"/>
              </v:line>
            </w:pict>
          </mc:Fallback>
        </mc:AlternateConten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r>
    </w:p>
    <w:p w14:paraId="0BBCCA1F" w14:textId="10CCEDC4" w:rsidR="00CF40BE" w:rsidRPr="00215EB9" w:rsidRDefault="00CF40BE" w:rsidP="00577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left="4581"/>
        <w:rPr>
          <w:rFonts w:ascii="Arial" w:eastAsia="Times New Roman" w:hAnsi="Arial" w:cs="Arial"/>
          <w:color w:val="000000"/>
          <w:sz w:val="20"/>
          <w:szCs w:val="20"/>
        </w:rPr>
      </w:pPr>
      <w:r w:rsidRPr="00215EB9">
        <w:rPr>
          <w:rFonts w:ascii="Arial" w:eastAsia="Times New Roman" w:hAnsi="Arial" w:cs="Arial"/>
          <w:color w:val="000000"/>
          <w:sz w:val="20"/>
          <w:szCs w:val="20"/>
        </w:rPr>
        <w:t>Who warrants that he</w:t>
      </w:r>
      <w:r w:rsidR="00D97162">
        <w:rPr>
          <w:rFonts w:ascii="Arial" w:eastAsia="Times New Roman" w:hAnsi="Arial" w:cs="Arial"/>
          <w:color w:val="000000"/>
          <w:sz w:val="20"/>
          <w:szCs w:val="20"/>
        </w:rPr>
        <w:t>/she</w:t>
      </w:r>
      <w:r w:rsidRPr="00215EB9">
        <w:rPr>
          <w:rFonts w:ascii="Arial" w:eastAsia="Times New Roman" w:hAnsi="Arial" w:cs="Arial"/>
          <w:color w:val="000000"/>
          <w:sz w:val="20"/>
          <w:szCs w:val="20"/>
        </w:rPr>
        <w:t xml:space="preserve"> </w:t>
      </w:r>
      <w:r w:rsidR="00D97162">
        <w:rPr>
          <w:rFonts w:ascii="Arial" w:eastAsia="Times New Roman" w:hAnsi="Arial" w:cs="Arial"/>
          <w:color w:val="000000"/>
          <w:sz w:val="20"/>
          <w:szCs w:val="20"/>
        </w:rPr>
        <w:t>is</w:t>
      </w:r>
      <w:r w:rsidRPr="00215EB9">
        <w:rPr>
          <w:rFonts w:ascii="Arial" w:eastAsia="Times New Roman" w:hAnsi="Arial" w:cs="Arial"/>
          <w:color w:val="000000"/>
          <w:sz w:val="20"/>
          <w:szCs w:val="20"/>
        </w:rPr>
        <w:t xml:space="preserve"> duly authorized</w:t>
      </w:r>
    </w:p>
    <w:p w14:paraId="64A2BFD5" w14:textId="77777777" w:rsidR="00215EB9" w:rsidRPr="00215EB9"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52A62D89" w14:textId="77777777" w:rsidR="00215EB9" w:rsidRPr="005A066E"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4C2DD4D5" w14:textId="77777777" w:rsidR="00CF40BE" w:rsidRPr="00215EB9"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sidRPr="00215EB9">
        <w:rPr>
          <w:rFonts w:ascii="Arial" w:eastAsia="Times New Roman" w:hAnsi="Arial" w:cs="Arial"/>
          <w:color w:val="000000"/>
          <w:sz w:val="20"/>
          <w:szCs w:val="20"/>
        </w:rPr>
        <w:t>AS WITNESSES:</w:t>
      </w:r>
    </w:p>
    <w:p w14:paraId="154AD715"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32A0316" w14:textId="77777777" w:rsidR="00CF40BE" w:rsidRPr="00215EB9"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69504" behindDoc="0" locked="0" layoutInCell="1" allowOverlap="1" wp14:anchorId="093CB5BC" wp14:editId="7914B0F4">
                <wp:simplePos x="0" y="0"/>
                <wp:positionH relativeFrom="column">
                  <wp:posOffset>163129</wp:posOffset>
                </wp:positionH>
                <wp:positionV relativeFrom="paragraph">
                  <wp:posOffset>106563</wp:posOffset>
                </wp:positionV>
                <wp:extent cx="2000483" cy="26126"/>
                <wp:effectExtent l="0" t="0" r="19050" b="31115"/>
                <wp:wrapNone/>
                <wp:docPr id="9" name="Straight Connector 9"/>
                <wp:cNvGraphicFramePr/>
                <a:graphic xmlns:a="http://schemas.openxmlformats.org/drawingml/2006/main">
                  <a:graphicData uri="http://schemas.microsoft.com/office/word/2010/wordprocessingShape">
                    <wps:wsp>
                      <wps:cNvCnPr/>
                      <wps:spPr>
                        <a:xfrm flipV="1">
                          <a:off x="0" y="0"/>
                          <a:ext cx="2000483" cy="261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5089F416" id="Straight Connector 9"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2.85pt,8.4pt" to="170.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" strokecolor="black [3200]" strokeweight=".5pt">
                <v:stroke joinstyle="miter"/>
              </v:line>
            </w:pict>
          </mc:Fallback>
        </mc:AlternateContent>
      </w:r>
      <w:r w:rsidRPr="00215EB9">
        <w:rPr>
          <w:rFonts w:ascii="Arial" w:eastAsia="Times New Roman" w:hAnsi="Arial" w:cs="Arial"/>
          <w:color w:val="000000"/>
          <w:sz w:val="20"/>
          <w:szCs w:val="20"/>
        </w:rPr>
        <w:t xml:space="preserve">1. </w:t>
      </w:r>
    </w:p>
    <w:p w14:paraId="2DC5679E"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0924DF5C" w14:textId="77777777" w:rsidR="00CF40BE"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6699806C" w14:textId="77777777" w:rsidR="00CF40BE" w:rsidRPr="00215EB9"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r>
        <w:rPr>
          <w:rFonts w:ascii="Arial" w:eastAsia="Times New Roman" w:hAnsi="Arial" w:cs="Arial"/>
          <w:noProof/>
          <w:color w:val="000000"/>
          <w:sz w:val="20"/>
          <w:szCs w:val="20"/>
        </w:rPr>
        <mc:AlternateContent>
          <mc:Choice Requires="wps">
            <w:drawing>
              <wp:anchor distT="0" distB="0" distL="114300" distR="114300" simplePos="0" relativeHeight="251670528" behindDoc="0" locked="0" layoutInCell="1" allowOverlap="1" wp14:anchorId="29D581AB" wp14:editId="7EDC4EDD">
                <wp:simplePos x="0" y="0"/>
                <wp:positionH relativeFrom="column">
                  <wp:posOffset>163129</wp:posOffset>
                </wp:positionH>
                <wp:positionV relativeFrom="paragraph">
                  <wp:posOffset>97622</wp:posOffset>
                </wp:positionV>
                <wp:extent cx="1959429" cy="22393"/>
                <wp:effectExtent l="0" t="0" r="22225" b="34925"/>
                <wp:wrapNone/>
                <wp:docPr id="10" name="Straight Connector 10"/>
                <wp:cNvGraphicFramePr/>
                <a:graphic xmlns:a="http://schemas.openxmlformats.org/drawingml/2006/main">
                  <a:graphicData uri="http://schemas.microsoft.com/office/word/2010/wordprocessingShape">
                    <wps:wsp>
                      <wps:cNvCnPr/>
                      <wps:spPr>
                        <a:xfrm flipV="1">
                          <a:off x="0" y="0"/>
                          <a:ext cx="1959429" cy="22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72415244" id="Straight Connector 10"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12.85pt,7.7pt" to="167.1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" strokecolor="black [3200]" strokeweight=".5pt">
                <v:stroke joinstyle="miter"/>
              </v:line>
            </w:pict>
          </mc:Fallback>
        </mc:AlternateContent>
      </w:r>
      <w:r w:rsidRPr="00215EB9">
        <w:rPr>
          <w:rFonts w:ascii="Arial" w:eastAsia="Times New Roman" w:hAnsi="Arial" w:cs="Arial"/>
          <w:color w:val="000000"/>
          <w:sz w:val="20"/>
          <w:szCs w:val="20"/>
        </w:rPr>
        <w:t>2.</w:t>
      </w:r>
    </w:p>
    <w:p w14:paraId="29E08B53" w14:textId="77777777" w:rsidR="00CF40BE" w:rsidRPr="00215EB9" w:rsidRDefault="00CF40BE" w:rsidP="00CF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264DABB2" w14:textId="77777777" w:rsidR="00215EB9" w:rsidRPr="005A066E" w:rsidRDefault="00215EB9" w:rsidP="005C5EEC">
      <w:pPr>
        <w:jc w:val="both"/>
        <w:rPr>
          <w:rFonts w:ascii="Arial" w:eastAsia="Times New Roman" w:hAnsi="Arial" w:cs="Arial"/>
          <w:color w:val="000000"/>
          <w:sz w:val="20"/>
          <w:szCs w:val="20"/>
        </w:rPr>
      </w:pPr>
    </w:p>
    <w:p w14:paraId="0CC09C84" w14:textId="77777777" w:rsidR="00CF40BE" w:rsidRDefault="00CF40BE">
      <w:pPr>
        <w:rPr>
          <w:rFonts w:ascii="Arial" w:eastAsia="Times New Roman" w:hAnsi="Arial" w:cs="Arial"/>
          <w:color w:val="000000"/>
          <w:sz w:val="20"/>
          <w:szCs w:val="20"/>
        </w:rPr>
      </w:pPr>
      <w:r>
        <w:rPr>
          <w:rFonts w:ascii="Arial" w:eastAsia="Times New Roman" w:hAnsi="Arial" w:cs="Arial"/>
          <w:color w:val="000000"/>
          <w:sz w:val="20"/>
          <w:szCs w:val="20"/>
        </w:rPr>
        <w:br w:type="page"/>
      </w:r>
    </w:p>
    <w:p w14:paraId="5441270E" w14:textId="77777777" w:rsidR="00215EB9" w:rsidRPr="00577B8D" w:rsidRDefault="00215EB9" w:rsidP="009058D7">
      <w:pPr>
        <w:pStyle w:val="Heading1"/>
        <w:numPr>
          <w:ilvl w:val="0"/>
          <w:numId w:val="0"/>
        </w:numPr>
        <w:ind w:left="360"/>
        <w:rPr>
          <w:rFonts w:eastAsia="Times New Roman"/>
        </w:rPr>
      </w:pPr>
      <w:bookmarkStart w:id="30" w:name="_Toc29545099"/>
      <w:r w:rsidRPr="00577B8D">
        <w:rPr>
          <w:rFonts w:eastAsia="Times New Roman"/>
        </w:rPr>
        <w:lastRenderedPageBreak/>
        <w:t>ANNEXURE A - SCOPE OF SERICES</w:t>
      </w:r>
      <w:bookmarkEnd w:id="30"/>
    </w:p>
    <w:p w14:paraId="62841947" w14:textId="77777777" w:rsidR="00984198" w:rsidRPr="00577B8D" w:rsidRDefault="00984198"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color w:val="000000"/>
        </w:rPr>
      </w:pPr>
    </w:p>
    <w:p w14:paraId="00CAA6CB" w14:textId="77777777" w:rsidR="00215EB9" w:rsidRPr="00577B8D" w:rsidRDefault="00E51881" w:rsidP="005C5EEC">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color w:val="000000"/>
        </w:rPr>
      </w:pPr>
      <w:r w:rsidRPr="00577B8D">
        <w:rPr>
          <w:rFonts w:ascii="Arial" w:eastAsia="Times New Roman" w:hAnsi="Arial" w:cs="Arial"/>
          <w:b/>
          <w:color w:val="000000"/>
        </w:rPr>
        <w:t>Scope of Works and Areas of Focus</w:t>
      </w:r>
    </w:p>
    <w:p w14:paraId="796D5FBB" w14:textId="77777777" w:rsidR="00984198" w:rsidRPr="00577B8D" w:rsidRDefault="00984198" w:rsidP="0098419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Arial" w:eastAsia="Times New Roman" w:hAnsi="Arial" w:cs="Arial"/>
          <w:color w:val="000000"/>
        </w:rPr>
      </w:pPr>
    </w:p>
    <w:p w14:paraId="73FE8CA8" w14:textId="77777777" w:rsidR="00215EB9" w:rsidRPr="00577B8D" w:rsidRDefault="00215EB9" w:rsidP="005C5EEC">
      <w:pPr>
        <w:pStyle w:val="ListParagraph"/>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color w:val="000000"/>
        </w:rPr>
      </w:pPr>
      <w:r w:rsidRPr="00577B8D">
        <w:rPr>
          <w:rFonts w:ascii="Arial" w:eastAsia="Times New Roman" w:hAnsi="Arial" w:cs="Arial"/>
          <w:b/>
          <w:color w:val="000000"/>
        </w:rPr>
        <w:t>Prerequisites</w:t>
      </w:r>
    </w:p>
    <w:p w14:paraId="0766FADA" w14:textId="77777777" w:rsidR="00E51881" w:rsidRPr="00577B8D" w:rsidRDefault="00E51881"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1555C4FD" w14:textId="77777777" w:rsidR="00894E0B" w:rsidRPr="00577B8D" w:rsidRDefault="00894E0B" w:rsidP="00894E0B">
      <w:pPr>
        <w:spacing w:after="0" w:line="360" w:lineRule="atLeast"/>
        <w:ind w:left="504"/>
        <w:rPr>
          <w:rFonts w:ascii="Arial" w:hAnsi="Arial" w:cs="Arial"/>
        </w:rPr>
      </w:pPr>
      <w:r w:rsidRPr="00577B8D">
        <w:rPr>
          <w:rFonts w:ascii="Arial" w:hAnsi="Arial" w:cs="Arial"/>
        </w:rPr>
        <w:t>In determining the fair value less cost to sell only registered Valuers are able to provide market valuations which have legal standing, therefore all Valuers involved in the project should</w:t>
      </w:r>
    </w:p>
    <w:p w14:paraId="1672CF5E"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Have broad experience gained over the years in the property industry, coupled with access to the most up to date property data bases in the country.</w:t>
      </w:r>
    </w:p>
    <w:p w14:paraId="4D89F821"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Have valid SA Council for the Property Valuation Profession (SACPVP) membership  (to be confirmed annually on 31</w:t>
      </w:r>
      <w:r w:rsidRPr="00577B8D">
        <w:rPr>
          <w:rFonts w:ascii="Arial" w:hAnsi="Arial" w:cs="Arial"/>
          <w:vertAlign w:val="superscript"/>
        </w:rPr>
        <w:t>st</w:t>
      </w:r>
      <w:r w:rsidRPr="00577B8D">
        <w:rPr>
          <w:rFonts w:ascii="Arial" w:hAnsi="Arial" w:cs="Arial"/>
        </w:rPr>
        <w:t xml:space="preserve"> of March each year)</w:t>
      </w:r>
    </w:p>
    <w:p w14:paraId="4100DF8F"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To be registered as a Professional Valuer in terms of the provisions of the Property Valuers Profession Act, 2000 (Without Restrictions)</w:t>
      </w:r>
    </w:p>
    <w:p w14:paraId="598D350F"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To be a member of the SA Institute for Valuers</w:t>
      </w:r>
    </w:p>
    <w:p w14:paraId="19395E90"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No member of the team working on PRASA’s portfolio to be current State Employee</w:t>
      </w:r>
    </w:p>
    <w:p w14:paraId="48ED732F"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Have provided valuation services to listed entities within the previous 36 month period.</w:t>
      </w:r>
    </w:p>
    <w:p w14:paraId="5868A6BE"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Have provided impairment assessment reports to listed entities within the previous 36 month period.</w:t>
      </w:r>
    </w:p>
    <w:p w14:paraId="41D1AA9A" w14:textId="77777777" w:rsidR="00894E0B" w:rsidRPr="00577B8D" w:rsidRDefault="00894E0B" w:rsidP="00894E0B">
      <w:pPr>
        <w:pStyle w:val="ListParagraph"/>
        <w:numPr>
          <w:ilvl w:val="0"/>
          <w:numId w:val="21"/>
        </w:numPr>
        <w:spacing w:after="0" w:line="360" w:lineRule="atLeast"/>
        <w:rPr>
          <w:rFonts w:ascii="Arial" w:hAnsi="Arial" w:cs="Arial"/>
        </w:rPr>
      </w:pPr>
      <w:r w:rsidRPr="00577B8D">
        <w:rPr>
          <w:rFonts w:ascii="Arial" w:hAnsi="Arial" w:cs="Arial"/>
        </w:rPr>
        <w:t>Have broad experience gained over the years in impairment assessment of properties.</w:t>
      </w:r>
    </w:p>
    <w:p w14:paraId="7D50E63F" w14:textId="77777777" w:rsidR="00E51881" w:rsidRPr="00577B8D" w:rsidRDefault="00E51881"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239E017D" w14:textId="77777777" w:rsidR="00E51881" w:rsidRPr="00577B8D" w:rsidRDefault="00E51881" w:rsidP="005C5EEC">
      <w:pPr>
        <w:jc w:val="both"/>
        <w:rPr>
          <w:rFonts w:ascii="Arial" w:hAnsi="Arial" w:cs="Arial"/>
        </w:rPr>
      </w:pPr>
    </w:p>
    <w:p w14:paraId="7FABE2F6" w14:textId="77777777" w:rsidR="00E51881" w:rsidRPr="00577B8D" w:rsidRDefault="00E51881" w:rsidP="005C5EEC">
      <w:pPr>
        <w:pStyle w:val="ListParagraph"/>
        <w:numPr>
          <w:ilvl w:val="1"/>
          <w:numId w:val="5"/>
        </w:numPr>
        <w:jc w:val="both"/>
        <w:rPr>
          <w:rFonts w:ascii="Arial" w:hAnsi="Arial" w:cs="Arial"/>
          <w:b/>
        </w:rPr>
      </w:pPr>
      <w:r w:rsidRPr="00577B8D">
        <w:rPr>
          <w:rFonts w:ascii="Arial" w:hAnsi="Arial" w:cs="Arial"/>
          <w:b/>
        </w:rPr>
        <w:t>The valuation work includes but not limited to the following:</w:t>
      </w:r>
    </w:p>
    <w:p w14:paraId="002EED4F" w14:textId="77777777" w:rsidR="00984198" w:rsidRPr="00577B8D" w:rsidRDefault="00984198" w:rsidP="00984198">
      <w:pPr>
        <w:pStyle w:val="ListParagraph"/>
        <w:ind w:left="792"/>
        <w:jc w:val="both"/>
        <w:rPr>
          <w:rFonts w:ascii="Arial" w:hAnsi="Arial" w:cs="Arial"/>
        </w:rPr>
      </w:pPr>
    </w:p>
    <w:p w14:paraId="0873516E" w14:textId="77777777" w:rsidR="00894E0B" w:rsidRPr="00577B8D" w:rsidRDefault="00894E0B" w:rsidP="00894E0B">
      <w:pPr>
        <w:pStyle w:val="ListParagraph"/>
        <w:numPr>
          <w:ilvl w:val="0"/>
          <w:numId w:val="9"/>
        </w:numPr>
        <w:spacing w:line="360" w:lineRule="atLeast"/>
        <w:ind w:hanging="357"/>
        <w:rPr>
          <w:rFonts w:ascii="Arial" w:hAnsi="Arial" w:cs="Arial"/>
        </w:rPr>
      </w:pPr>
      <w:r w:rsidRPr="00577B8D">
        <w:rPr>
          <w:rFonts w:ascii="Arial" w:hAnsi="Arial" w:cs="Arial"/>
        </w:rPr>
        <w:t xml:space="preserve">Preparation phase  </w:t>
      </w:r>
    </w:p>
    <w:p w14:paraId="4B07A547" w14:textId="77777777" w:rsidR="00894E0B" w:rsidRPr="00577B8D" w:rsidRDefault="00894E0B" w:rsidP="00894E0B">
      <w:pPr>
        <w:pStyle w:val="ListParagraph"/>
        <w:numPr>
          <w:ilvl w:val="1"/>
          <w:numId w:val="9"/>
        </w:numPr>
        <w:spacing w:after="0" w:line="360" w:lineRule="atLeast"/>
        <w:ind w:hanging="357"/>
        <w:rPr>
          <w:rFonts w:ascii="Arial" w:hAnsi="Arial" w:cs="Arial"/>
        </w:rPr>
      </w:pPr>
      <w:r w:rsidRPr="00577B8D">
        <w:rPr>
          <w:rFonts w:ascii="Arial" w:hAnsi="Arial" w:cs="Arial"/>
        </w:rPr>
        <w:t>Data collection from different sources and authorities (e.g.  asset list, lease income and terms data, Maps, SG Diagrams, Municipal valuation, cash flow projections etc)</w:t>
      </w:r>
    </w:p>
    <w:p w14:paraId="7F5C7718" w14:textId="77777777" w:rsidR="00894E0B" w:rsidRPr="00577B8D" w:rsidRDefault="00894E0B" w:rsidP="00894E0B">
      <w:pPr>
        <w:pStyle w:val="ListParagraph"/>
        <w:numPr>
          <w:ilvl w:val="0"/>
          <w:numId w:val="9"/>
        </w:numPr>
        <w:spacing w:after="0" w:line="360" w:lineRule="atLeast"/>
        <w:ind w:hanging="357"/>
        <w:rPr>
          <w:rFonts w:ascii="Arial" w:hAnsi="Arial" w:cs="Arial"/>
        </w:rPr>
      </w:pPr>
      <w:r w:rsidRPr="00577B8D">
        <w:rPr>
          <w:rFonts w:ascii="Arial" w:hAnsi="Arial" w:cs="Arial"/>
        </w:rPr>
        <w:t xml:space="preserve">Inspection of properties </w:t>
      </w:r>
    </w:p>
    <w:p w14:paraId="1951DFEA" w14:textId="77777777" w:rsidR="00894E0B" w:rsidRPr="00577B8D" w:rsidRDefault="00894E0B" w:rsidP="00894E0B">
      <w:pPr>
        <w:pStyle w:val="ListParagraph"/>
        <w:numPr>
          <w:ilvl w:val="1"/>
          <w:numId w:val="9"/>
        </w:numPr>
        <w:spacing w:after="0" w:line="360" w:lineRule="atLeast"/>
        <w:ind w:hanging="357"/>
        <w:rPr>
          <w:rFonts w:ascii="Arial" w:hAnsi="Arial" w:cs="Arial"/>
        </w:rPr>
      </w:pPr>
      <w:r w:rsidRPr="00577B8D">
        <w:rPr>
          <w:rFonts w:ascii="Arial" w:hAnsi="Arial" w:cs="Arial"/>
        </w:rPr>
        <w:t>Technical inspection of all the properties and visual inspection of the surrounding areas.</w:t>
      </w:r>
    </w:p>
    <w:p w14:paraId="7507C1C9" w14:textId="77777777" w:rsidR="00894E0B" w:rsidRPr="00577B8D" w:rsidRDefault="00894E0B" w:rsidP="00894E0B">
      <w:pPr>
        <w:pStyle w:val="ListParagraph"/>
        <w:numPr>
          <w:ilvl w:val="1"/>
          <w:numId w:val="9"/>
        </w:numPr>
        <w:spacing w:after="0" w:line="360" w:lineRule="atLeast"/>
        <w:ind w:hanging="357"/>
        <w:rPr>
          <w:rFonts w:ascii="Arial" w:hAnsi="Arial" w:cs="Arial"/>
        </w:rPr>
      </w:pPr>
      <w:r w:rsidRPr="00577B8D">
        <w:rPr>
          <w:rFonts w:ascii="Arial" w:hAnsi="Arial" w:cs="Arial"/>
        </w:rPr>
        <w:t>Photographs</w:t>
      </w:r>
    </w:p>
    <w:p w14:paraId="45A23B8C" w14:textId="77777777" w:rsidR="00894E0B" w:rsidRPr="00577B8D" w:rsidRDefault="00894E0B" w:rsidP="00894E0B">
      <w:pPr>
        <w:pStyle w:val="ListParagraph"/>
        <w:numPr>
          <w:ilvl w:val="0"/>
          <w:numId w:val="10"/>
        </w:numPr>
        <w:spacing w:after="0" w:line="360" w:lineRule="atLeast"/>
        <w:ind w:hanging="357"/>
        <w:rPr>
          <w:rFonts w:ascii="Arial" w:hAnsi="Arial" w:cs="Arial"/>
        </w:rPr>
      </w:pPr>
      <w:r w:rsidRPr="00577B8D">
        <w:rPr>
          <w:rFonts w:ascii="Arial" w:hAnsi="Arial" w:cs="Arial"/>
        </w:rPr>
        <w:t xml:space="preserve">Market Research </w:t>
      </w:r>
    </w:p>
    <w:p w14:paraId="7BD349B0"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Information to determine fair value less cost to sell</w:t>
      </w:r>
    </w:p>
    <w:p w14:paraId="73BEF15A" w14:textId="77777777" w:rsidR="00894E0B" w:rsidRPr="00577B8D" w:rsidRDefault="00894E0B" w:rsidP="00894E0B">
      <w:pPr>
        <w:pStyle w:val="ListParagraph"/>
        <w:numPr>
          <w:ilvl w:val="0"/>
          <w:numId w:val="10"/>
        </w:numPr>
        <w:spacing w:after="0" w:line="360" w:lineRule="atLeast"/>
        <w:ind w:hanging="357"/>
        <w:rPr>
          <w:rFonts w:ascii="Arial" w:hAnsi="Arial" w:cs="Arial"/>
        </w:rPr>
      </w:pPr>
      <w:r w:rsidRPr="00577B8D">
        <w:rPr>
          <w:rFonts w:ascii="Arial" w:hAnsi="Arial" w:cs="Arial"/>
        </w:rPr>
        <w:t>Compilation of impairment assessment report (per asset) in line with PRASA’s requirements.</w:t>
      </w:r>
    </w:p>
    <w:p w14:paraId="7F3DF2D1"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lastRenderedPageBreak/>
        <w:t>Report to adhere to GRAP 21 and GRAP 26 requirements</w:t>
      </w:r>
    </w:p>
    <w:p w14:paraId="06993623"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Reports to display understanding of subject property and to include:</w:t>
      </w:r>
    </w:p>
    <w:p w14:paraId="3EBE9A15" w14:textId="77777777" w:rsidR="00894E0B" w:rsidRPr="00577B8D" w:rsidRDefault="00894E0B" w:rsidP="00894E0B">
      <w:pPr>
        <w:pStyle w:val="ListParagraph"/>
        <w:numPr>
          <w:ilvl w:val="2"/>
          <w:numId w:val="10"/>
        </w:numPr>
        <w:spacing w:after="0" w:line="360" w:lineRule="atLeast"/>
        <w:ind w:hanging="357"/>
        <w:rPr>
          <w:rFonts w:ascii="Arial" w:hAnsi="Arial" w:cs="Arial"/>
        </w:rPr>
      </w:pPr>
      <w:r w:rsidRPr="00577B8D">
        <w:rPr>
          <w:rFonts w:ascii="Arial" w:hAnsi="Arial" w:cs="Arial"/>
        </w:rPr>
        <w:t>Current owners details</w:t>
      </w:r>
    </w:p>
    <w:p w14:paraId="3129E867" w14:textId="77777777" w:rsidR="00894E0B" w:rsidRPr="00577B8D" w:rsidRDefault="00894E0B" w:rsidP="00894E0B">
      <w:pPr>
        <w:pStyle w:val="ListParagraph"/>
        <w:numPr>
          <w:ilvl w:val="2"/>
          <w:numId w:val="10"/>
        </w:numPr>
        <w:spacing w:after="0" w:line="360" w:lineRule="atLeast"/>
        <w:ind w:hanging="357"/>
        <w:rPr>
          <w:rFonts w:ascii="Arial" w:hAnsi="Arial" w:cs="Arial"/>
        </w:rPr>
      </w:pPr>
      <w:r w:rsidRPr="00577B8D">
        <w:rPr>
          <w:rFonts w:ascii="Arial" w:hAnsi="Arial" w:cs="Arial"/>
        </w:rPr>
        <w:t>Correct legal description of the property, Stand size</w:t>
      </w:r>
    </w:p>
    <w:p w14:paraId="2FC589EA" w14:textId="77777777" w:rsidR="00894E0B" w:rsidRPr="00577B8D" w:rsidRDefault="00894E0B" w:rsidP="00894E0B">
      <w:pPr>
        <w:pStyle w:val="ListParagraph"/>
        <w:numPr>
          <w:ilvl w:val="2"/>
          <w:numId w:val="10"/>
        </w:numPr>
        <w:spacing w:after="0" w:line="360" w:lineRule="atLeast"/>
        <w:ind w:hanging="357"/>
        <w:rPr>
          <w:rFonts w:ascii="Arial" w:hAnsi="Arial" w:cs="Arial"/>
        </w:rPr>
      </w:pPr>
      <w:r w:rsidRPr="00577B8D">
        <w:rPr>
          <w:rFonts w:ascii="Arial" w:hAnsi="Arial" w:cs="Arial"/>
        </w:rPr>
        <w:t>Details of the property asset that is assessed for impairment such as size, construction, condition etc</w:t>
      </w:r>
    </w:p>
    <w:p w14:paraId="4848AF52"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Recent sales of property in the area</w:t>
      </w:r>
    </w:p>
    <w:p w14:paraId="277ACA69"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 xml:space="preserve">A determination if any indication of impairment has been triggered </w:t>
      </w:r>
    </w:p>
    <w:p w14:paraId="2CB3EE05"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A determination of the asset’s recoverable amount:</w:t>
      </w:r>
    </w:p>
    <w:p w14:paraId="0DBF016C" w14:textId="77777777" w:rsidR="00894E0B" w:rsidRPr="00577B8D" w:rsidRDefault="00894E0B" w:rsidP="00894E0B">
      <w:pPr>
        <w:pStyle w:val="ListParagraph"/>
        <w:numPr>
          <w:ilvl w:val="2"/>
          <w:numId w:val="10"/>
        </w:numPr>
        <w:spacing w:after="0" w:line="360" w:lineRule="atLeast"/>
        <w:ind w:hanging="357"/>
        <w:rPr>
          <w:rFonts w:ascii="Arial" w:hAnsi="Arial" w:cs="Arial"/>
        </w:rPr>
      </w:pPr>
      <w:r w:rsidRPr="00577B8D">
        <w:rPr>
          <w:rFonts w:ascii="Arial" w:hAnsi="Arial" w:cs="Arial"/>
        </w:rPr>
        <w:t>A determination of the fair value less cost to sell of the property based on the most suitable valuation method and assumptions</w:t>
      </w:r>
    </w:p>
    <w:p w14:paraId="73A64A46" w14:textId="77777777" w:rsidR="00894E0B" w:rsidRPr="00577B8D" w:rsidRDefault="00894E0B" w:rsidP="00894E0B">
      <w:pPr>
        <w:pStyle w:val="ListParagraph"/>
        <w:numPr>
          <w:ilvl w:val="2"/>
          <w:numId w:val="10"/>
        </w:numPr>
        <w:spacing w:after="0" w:line="360" w:lineRule="atLeast"/>
        <w:ind w:hanging="357"/>
        <w:rPr>
          <w:rFonts w:ascii="Arial" w:hAnsi="Arial" w:cs="Arial"/>
        </w:rPr>
      </w:pPr>
      <w:r w:rsidRPr="00577B8D">
        <w:rPr>
          <w:rFonts w:ascii="Arial" w:hAnsi="Arial" w:cs="Arial"/>
        </w:rPr>
        <w:t>A determination of the value in use of the asset</w:t>
      </w:r>
    </w:p>
    <w:p w14:paraId="4D7C488E" w14:textId="77777777" w:rsidR="00894E0B" w:rsidRPr="00577B8D" w:rsidRDefault="00894E0B" w:rsidP="00894E0B">
      <w:pPr>
        <w:pStyle w:val="ListParagraph"/>
        <w:numPr>
          <w:ilvl w:val="1"/>
          <w:numId w:val="10"/>
        </w:numPr>
        <w:spacing w:after="0" w:line="360" w:lineRule="atLeast"/>
        <w:ind w:hanging="357"/>
        <w:rPr>
          <w:rFonts w:ascii="Arial" w:hAnsi="Arial" w:cs="Arial"/>
        </w:rPr>
      </w:pPr>
      <w:r w:rsidRPr="00577B8D">
        <w:rPr>
          <w:rFonts w:ascii="Arial" w:hAnsi="Arial" w:cs="Arial"/>
        </w:rPr>
        <w:t>Accounting entries / journals required to process the impairment assessment outcome</w:t>
      </w:r>
    </w:p>
    <w:p w14:paraId="33F8436F" w14:textId="77777777" w:rsidR="00894E0B" w:rsidRPr="00577B8D" w:rsidRDefault="00894E0B" w:rsidP="00894E0B">
      <w:pPr>
        <w:pStyle w:val="ListParagraph"/>
        <w:numPr>
          <w:ilvl w:val="0"/>
          <w:numId w:val="10"/>
        </w:numPr>
        <w:spacing w:after="0" w:line="360" w:lineRule="atLeast"/>
        <w:ind w:hanging="357"/>
        <w:rPr>
          <w:rFonts w:ascii="Arial" w:hAnsi="Arial" w:cs="Arial"/>
        </w:rPr>
      </w:pPr>
      <w:r w:rsidRPr="00577B8D">
        <w:rPr>
          <w:rFonts w:ascii="Arial" w:hAnsi="Arial" w:cs="Arial"/>
        </w:rPr>
        <w:t>Provision of information in excel file format</w:t>
      </w:r>
    </w:p>
    <w:p w14:paraId="563FB69D" w14:textId="77777777" w:rsidR="00894E0B" w:rsidRPr="00577B8D" w:rsidRDefault="00894E0B" w:rsidP="00894E0B">
      <w:pPr>
        <w:pStyle w:val="ListParagraph"/>
        <w:numPr>
          <w:ilvl w:val="0"/>
          <w:numId w:val="10"/>
        </w:numPr>
        <w:spacing w:after="0" w:line="360" w:lineRule="atLeast"/>
        <w:ind w:hanging="357"/>
        <w:rPr>
          <w:rFonts w:ascii="Arial" w:hAnsi="Arial" w:cs="Arial"/>
        </w:rPr>
      </w:pPr>
      <w:r w:rsidRPr="00577B8D">
        <w:rPr>
          <w:rFonts w:ascii="Arial" w:hAnsi="Arial" w:cs="Arial"/>
        </w:rPr>
        <w:t>Resolution of queries and follow up activities where required</w:t>
      </w:r>
    </w:p>
    <w:p w14:paraId="775F6E0C" w14:textId="77777777" w:rsidR="00E51881" w:rsidRPr="00577B8D" w:rsidRDefault="00E51881"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230DB560" w14:textId="77777777" w:rsidR="00215EB9" w:rsidRPr="00577B8D"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5FF3F6D2" w14:textId="77777777" w:rsidR="00E51881" w:rsidRPr="00577B8D" w:rsidRDefault="00E51881" w:rsidP="005C5EEC">
      <w:pPr>
        <w:pStyle w:val="ListParagraph"/>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color w:val="000000"/>
        </w:rPr>
      </w:pPr>
      <w:r w:rsidRPr="00577B8D">
        <w:rPr>
          <w:rFonts w:ascii="Arial" w:eastAsia="Times New Roman" w:hAnsi="Arial" w:cs="Arial"/>
          <w:b/>
          <w:color w:val="000000"/>
        </w:rPr>
        <w:t>The total number of properties to be valued</w:t>
      </w:r>
    </w:p>
    <w:p w14:paraId="2D50B30D" w14:textId="77777777" w:rsidR="00215EB9" w:rsidRPr="00577B8D" w:rsidRDefault="00215EB9"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0BF1CE9F" w14:textId="77777777" w:rsidR="00E51881" w:rsidRPr="00577B8D" w:rsidRDefault="00E51881"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rPr>
      </w:pPr>
    </w:p>
    <w:p w14:paraId="21002044" w14:textId="77777777" w:rsidR="00894E0B" w:rsidRPr="00577B8D" w:rsidRDefault="00894E0B" w:rsidP="00894E0B">
      <w:pPr>
        <w:spacing w:line="360" w:lineRule="atLeast"/>
        <w:ind w:left="502"/>
        <w:rPr>
          <w:rFonts w:ascii="Arial" w:hAnsi="Arial" w:cs="Arial"/>
        </w:rPr>
      </w:pPr>
      <w:r w:rsidRPr="00577B8D">
        <w:rPr>
          <w:rFonts w:ascii="Arial" w:hAnsi="Arial" w:cs="Arial"/>
        </w:rPr>
        <w:t>PRASA manages 591 stations:</w:t>
      </w:r>
    </w:p>
    <w:p w14:paraId="1CE283F5"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EC = 48</w:t>
      </w:r>
    </w:p>
    <w:p w14:paraId="38ED0AC6"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FS = 13</w:t>
      </w:r>
    </w:p>
    <w:p w14:paraId="78C30D51"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GT = 230</w:t>
      </w:r>
    </w:p>
    <w:p w14:paraId="6DE2CFE3"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KZN = 110</w:t>
      </w:r>
    </w:p>
    <w:p w14:paraId="314E3439"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MP = 9</w:t>
      </w:r>
    </w:p>
    <w:p w14:paraId="203632D2"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NC = 11</w:t>
      </w:r>
    </w:p>
    <w:p w14:paraId="5A485A09"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NP = 16</w:t>
      </w:r>
    </w:p>
    <w:p w14:paraId="24B2EA81"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NW = 18</w:t>
      </w:r>
    </w:p>
    <w:p w14:paraId="7EDB2B87" w14:textId="4BC23F7A" w:rsidR="00894E0B"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 xml:space="preserve">WC = 136 </w:t>
      </w:r>
    </w:p>
    <w:p w14:paraId="760A0681" w14:textId="77777777" w:rsidR="00577B8D" w:rsidRPr="00577B8D" w:rsidRDefault="00577B8D" w:rsidP="00577B8D">
      <w:pPr>
        <w:pStyle w:val="ListParagraph"/>
        <w:spacing w:after="0" w:line="360" w:lineRule="atLeast"/>
        <w:rPr>
          <w:rFonts w:ascii="Arial" w:hAnsi="Arial" w:cs="Arial"/>
        </w:rPr>
      </w:pPr>
    </w:p>
    <w:p w14:paraId="3921E3FD" w14:textId="77777777" w:rsidR="00894E0B" w:rsidRPr="00577B8D" w:rsidRDefault="00894E0B" w:rsidP="00894E0B">
      <w:pPr>
        <w:spacing w:after="0" w:line="360" w:lineRule="atLeast"/>
        <w:ind w:left="360"/>
        <w:rPr>
          <w:rFonts w:ascii="Arial" w:hAnsi="Arial" w:cs="Arial"/>
        </w:rPr>
      </w:pPr>
      <w:r w:rsidRPr="00577B8D">
        <w:rPr>
          <w:rFonts w:ascii="Arial" w:hAnsi="Arial" w:cs="Arial"/>
        </w:rPr>
        <w:t xml:space="preserve">The property portfolio consist of:  </w:t>
      </w:r>
    </w:p>
    <w:p w14:paraId="643423D2"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Registered Land Parcels = 4633</w:t>
      </w:r>
    </w:p>
    <w:p w14:paraId="3F4F10FF"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Total land Area = 4593Ha</w:t>
      </w:r>
    </w:p>
    <w:p w14:paraId="574BDB14"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Most of PRASA properties are used for operational purposes</w:t>
      </w:r>
    </w:p>
    <w:p w14:paraId="1420834E" w14:textId="77777777" w:rsidR="00894E0B" w:rsidRPr="00577B8D" w:rsidRDefault="00894E0B" w:rsidP="00894E0B">
      <w:pPr>
        <w:pStyle w:val="ListParagraph"/>
        <w:numPr>
          <w:ilvl w:val="0"/>
          <w:numId w:val="13"/>
        </w:numPr>
        <w:spacing w:after="0" w:line="360" w:lineRule="atLeast"/>
        <w:rPr>
          <w:rFonts w:ascii="Arial" w:hAnsi="Arial" w:cs="Arial"/>
        </w:rPr>
      </w:pPr>
      <w:r w:rsidRPr="00577B8D">
        <w:rPr>
          <w:rFonts w:ascii="Arial" w:hAnsi="Arial" w:cs="Arial"/>
        </w:rPr>
        <w:t>PRASA owns 731 residential houses</w:t>
      </w:r>
    </w:p>
    <w:p w14:paraId="3E5A1689" w14:textId="77777777" w:rsidR="00894E0B" w:rsidRPr="00577B8D" w:rsidRDefault="00894E0B" w:rsidP="00894E0B">
      <w:pPr>
        <w:spacing w:after="0" w:line="360" w:lineRule="atLeast"/>
        <w:rPr>
          <w:rFonts w:ascii="Arial" w:hAnsi="Arial" w:cs="Arial"/>
        </w:rPr>
      </w:pPr>
    </w:p>
    <w:p w14:paraId="211F5F63" w14:textId="77777777" w:rsidR="00894E0B" w:rsidRPr="00577B8D" w:rsidRDefault="00894E0B" w:rsidP="00894E0B">
      <w:pPr>
        <w:spacing w:after="0" w:line="360" w:lineRule="atLeast"/>
        <w:ind w:left="360"/>
        <w:rPr>
          <w:rFonts w:ascii="Arial" w:hAnsi="Arial" w:cs="Arial"/>
        </w:rPr>
      </w:pPr>
      <w:r w:rsidRPr="00577B8D">
        <w:rPr>
          <w:rFonts w:ascii="Arial" w:hAnsi="Arial" w:cs="Arial"/>
        </w:rPr>
        <w:lastRenderedPageBreak/>
        <w:t>It is important to note that the impairment assessment will only be performed on properties where indications of impairment was triggered.</w:t>
      </w:r>
    </w:p>
    <w:p w14:paraId="4B9B15BB" w14:textId="77777777" w:rsidR="00894E0B" w:rsidRPr="00577B8D" w:rsidRDefault="00894E0B" w:rsidP="00894E0B">
      <w:pPr>
        <w:spacing w:after="0" w:line="360" w:lineRule="atLeast"/>
        <w:ind w:left="360"/>
        <w:rPr>
          <w:rFonts w:ascii="Arial" w:hAnsi="Arial" w:cs="Arial"/>
        </w:rPr>
      </w:pPr>
    </w:p>
    <w:p w14:paraId="179D8CB0" w14:textId="77777777" w:rsidR="00894E0B" w:rsidRPr="00577B8D" w:rsidRDefault="00894E0B" w:rsidP="00894E0B">
      <w:pPr>
        <w:spacing w:after="0" w:line="360" w:lineRule="atLeast"/>
        <w:ind w:left="360"/>
        <w:rPr>
          <w:rFonts w:ascii="Arial" w:hAnsi="Arial" w:cs="Arial"/>
        </w:rPr>
      </w:pPr>
      <w:r w:rsidRPr="00577B8D">
        <w:rPr>
          <w:rFonts w:ascii="Arial" w:hAnsi="Arial" w:cs="Arial"/>
        </w:rPr>
        <w:t xml:space="preserve">All stations are located is South Africa, 90% of PRASA Properties are located within major metropolitan areas. </w:t>
      </w:r>
    </w:p>
    <w:p w14:paraId="799E03B2" w14:textId="77777777" w:rsidR="00E51881" w:rsidRPr="00577B8D" w:rsidRDefault="00E51881" w:rsidP="005C5EEC">
      <w:pPr>
        <w:jc w:val="both"/>
        <w:rPr>
          <w:rFonts w:ascii="Arial" w:hAnsi="Arial" w:cs="Arial"/>
        </w:rPr>
      </w:pPr>
      <w:r w:rsidRPr="00577B8D">
        <w:rPr>
          <w:rFonts w:ascii="Arial" w:hAnsi="Arial" w:cs="Arial"/>
        </w:rPr>
        <w:br w:type="page"/>
      </w:r>
    </w:p>
    <w:p w14:paraId="3E00C212" w14:textId="77777777" w:rsidR="00E51881" w:rsidRPr="00984198" w:rsidRDefault="00E51881" w:rsidP="009058D7">
      <w:pPr>
        <w:pStyle w:val="Heading1"/>
        <w:numPr>
          <w:ilvl w:val="0"/>
          <w:numId w:val="0"/>
        </w:numPr>
        <w:ind w:left="360"/>
      </w:pPr>
      <w:bookmarkStart w:id="31" w:name="_Toc29545100"/>
      <w:r w:rsidRPr="00984198">
        <w:lastRenderedPageBreak/>
        <w:t xml:space="preserve">ANNEXURE B - Technical </w:t>
      </w:r>
      <w:r w:rsidR="00984198" w:rsidRPr="00984198">
        <w:t>Evaluation</w:t>
      </w:r>
      <w:bookmarkEnd w:id="31"/>
    </w:p>
    <w:p w14:paraId="3E21F080" w14:textId="77777777" w:rsidR="00E51881" w:rsidRPr="005A066E" w:rsidRDefault="00E51881" w:rsidP="005C5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rPr>
      </w:pPr>
    </w:p>
    <w:p w14:paraId="7F9AE138" w14:textId="139540C2" w:rsidR="00577B8D" w:rsidRPr="00577B8D" w:rsidRDefault="00215EB9" w:rsidP="00577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Arial" w:eastAsia="Times New Roman" w:hAnsi="Arial" w:cs="Arial"/>
          <w:color w:val="000000"/>
        </w:rPr>
      </w:pPr>
      <w:r w:rsidRPr="00577B8D">
        <w:rPr>
          <w:rFonts w:ascii="Arial" w:eastAsia="Times New Roman" w:hAnsi="Arial" w:cs="Arial"/>
          <w:color w:val="000000"/>
        </w:rPr>
        <w:t>The following table indicates what w</w:t>
      </w:r>
      <w:r w:rsidR="00E51881" w:rsidRPr="00577B8D">
        <w:rPr>
          <w:rFonts w:ascii="Arial" w:eastAsia="Times New Roman" w:hAnsi="Arial" w:cs="Arial"/>
          <w:color w:val="000000"/>
        </w:rPr>
        <w:t>as</w:t>
      </w:r>
      <w:r w:rsidRPr="00577B8D">
        <w:rPr>
          <w:rFonts w:ascii="Arial" w:eastAsia="Times New Roman" w:hAnsi="Arial" w:cs="Arial"/>
          <w:color w:val="000000"/>
        </w:rPr>
        <w:t xml:space="preserve"> measured in the technical evaluation stage and the</w:t>
      </w:r>
      <w:r w:rsidR="00E51881" w:rsidRPr="00577B8D">
        <w:rPr>
          <w:rFonts w:ascii="Arial" w:eastAsia="Times New Roman" w:hAnsi="Arial" w:cs="Arial"/>
          <w:color w:val="000000"/>
        </w:rPr>
        <w:t xml:space="preserve"> </w:t>
      </w:r>
      <w:r w:rsidRPr="00577B8D">
        <w:rPr>
          <w:rFonts w:ascii="Arial" w:eastAsia="Times New Roman" w:hAnsi="Arial" w:cs="Arial"/>
          <w:color w:val="000000"/>
        </w:rPr>
        <w:t xml:space="preserve">amount of points </w:t>
      </w:r>
      <w:r w:rsidR="00984198" w:rsidRPr="00577B8D">
        <w:rPr>
          <w:rFonts w:ascii="Arial" w:eastAsia="Times New Roman" w:hAnsi="Arial" w:cs="Arial"/>
          <w:color w:val="000000"/>
        </w:rPr>
        <w:t>allocated</w:t>
      </w:r>
      <w:r w:rsidRPr="00577B8D">
        <w:rPr>
          <w:rFonts w:ascii="Arial" w:eastAsia="Times New Roman" w:hAnsi="Arial" w:cs="Arial"/>
          <w:color w:val="000000"/>
        </w:rPr>
        <w:t xml:space="preserve"> per section.</w:t>
      </w:r>
    </w:p>
    <w:p w14:paraId="59EB6BC6" w14:textId="77777777" w:rsidR="00577B8D" w:rsidRPr="00577B8D" w:rsidRDefault="00577B8D" w:rsidP="00577B8D">
      <w:pPr>
        <w:spacing w:after="0" w:line="360" w:lineRule="auto"/>
        <w:ind w:left="288"/>
        <w:jc w:val="both"/>
        <w:rPr>
          <w:rFonts w:ascii="Arial" w:hAnsi="Arial" w:cs="Arial"/>
          <w:lang w:val="en-GB"/>
        </w:rPr>
      </w:pPr>
    </w:p>
    <w:tbl>
      <w:tblPr>
        <w:tblW w:w="972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6"/>
        <w:gridCol w:w="992"/>
        <w:gridCol w:w="5216"/>
      </w:tblGrid>
      <w:tr w:rsidR="00577B8D" w:rsidRPr="00577B8D" w14:paraId="01583A3C" w14:textId="77777777" w:rsidTr="00577B8D">
        <w:tc>
          <w:tcPr>
            <w:tcW w:w="3516" w:type="dxa"/>
            <w:shd w:val="clear" w:color="auto" w:fill="00B0F0"/>
          </w:tcPr>
          <w:p w14:paraId="37926452" w14:textId="77777777" w:rsidR="00577B8D" w:rsidRPr="00577B8D" w:rsidRDefault="00577B8D" w:rsidP="00577B8D">
            <w:pPr>
              <w:spacing w:line="360" w:lineRule="atLeast"/>
              <w:rPr>
                <w:rFonts w:ascii="Arial" w:hAnsi="Arial" w:cs="Arial"/>
                <w:b/>
                <w:lang w:val="en-GB"/>
              </w:rPr>
            </w:pPr>
            <w:r w:rsidRPr="00577B8D">
              <w:rPr>
                <w:rFonts w:ascii="Arial" w:hAnsi="Arial" w:cs="Arial"/>
                <w:b/>
                <w:lang w:val="en-GB"/>
              </w:rPr>
              <w:t>CRITERIA</w:t>
            </w:r>
          </w:p>
        </w:tc>
        <w:tc>
          <w:tcPr>
            <w:tcW w:w="992" w:type="dxa"/>
            <w:shd w:val="clear" w:color="auto" w:fill="00B0F0"/>
          </w:tcPr>
          <w:p w14:paraId="061F6C05" w14:textId="77777777" w:rsidR="00577B8D" w:rsidRPr="00577B8D" w:rsidRDefault="00577B8D" w:rsidP="00577B8D">
            <w:pPr>
              <w:spacing w:line="360" w:lineRule="atLeast"/>
              <w:rPr>
                <w:rFonts w:ascii="Arial" w:hAnsi="Arial" w:cs="Arial"/>
                <w:b/>
                <w:lang w:val="en-GB"/>
              </w:rPr>
            </w:pPr>
            <w:r w:rsidRPr="00577B8D">
              <w:rPr>
                <w:rFonts w:ascii="Arial" w:hAnsi="Arial" w:cs="Arial"/>
                <w:b/>
                <w:lang w:val="en-GB"/>
              </w:rPr>
              <w:t>WEIGHT</w:t>
            </w:r>
          </w:p>
        </w:tc>
        <w:tc>
          <w:tcPr>
            <w:tcW w:w="5216" w:type="dxa"/>
            <w:shd w:val="clear" w:color="auto" w:fill="00B0F0"/>
          </w:tcPr>
          <w:p w14:paraId="7E7FA134" w14:textId="77777777" w:rsidR="00577B8D" w:rsidRPr="00577B8D" w:rsidRDefault="00577B8D" w:rsidP="00577B8D">
            <w:pPr>
              <w:spacing w:line="360" w:lineRule="atLeast"/>
              <w:rPr>
                <w:rFonts w:ascii="Arial" w:hAnsi="Arial" w:cs="Arial"/>
                <w:b/>
                <w:lang w:val="en-GB"/>
              </w:rPr>
            </w:pPr>
            <w:r w:rsidRPr="00577B8D">
              <w:rPr>
                <w:rFonts w:ascii="Arial" w:hAnsi="Arial" w:cs="Arial"/>
                <w:b/>
                <w:lang w:val="en-GB"/>
              </w:rPr>
              <w:t xml:space="preserve">SCORES </w:t>
            </w:r>
          </w:p>
        </w:tc>
      </w:tr>
      <w:tr w:rsidR="00577B8D" w:rsidRPr="00577B8D" w14:paraId="5E649AF4" w14:textId="77777777" w:rsidTr="00577B8D">
        <w:tc>
          <w:tcPr>
            <w:tcW w:w="3516" w:type="dxa"/>
            <w:shd w:val="clear" w:color="auto" w:fill="auto"/>
          </w:tcPr>
          <w:p w14:paraId="30BECA78"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The registration of the firm/company (CIPC) shall be at least 3 years old at the time of consideration of application by PRASA</w:t>
            </w:r>
          </w:p>
        </w:tc>
        <w:tc>
          <w:tcPr>
            <w:tcW w:w="992" w:type="dxa"/>
            <w:shd w:val="clear" w:color="auto" w:fill="auto"/>
          </w:tcPr>
          <w:p w14:paraId="226A19B1"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10</w:t>
            </w:r>
          </w:p>
        </w:tc>
        <w:tc>
          <w:tcPr>
            <w:tcW w:w="5216" w:type="dxa"/>
            <w:shd w:val="clear" w:color="auto" w:fill="auto"/>
          </w:tcPr>
          <w:p w14:paraId="5B684DD7" w14:textId="77777777" w:rsidR="00577B8D" w:rsidRPr="00577B8D" w:rsidRDefault="00577B8D" w:rsidP="00577B8D">
            <w:pPr>
              <w:pStyle w:val="ListParagraph"/>
              <w:numPr>
                <w:ilvl w:val="0"/>
                <w:numId w:val="14"/>
              </w:numPr>
              <w:spacing w:line="360" w:lineRule="atLeast"/>
              <w:rPr>
                <w:rFonts w:ascii="Arial" w:hAnsi="Arial" w:cs="Arial"/>
                <w:lang w:val="en-GB"/>
              </w:rPr>
            </w:pPr>
            <w:r w:rsidRPr="00577B8D">
              <w:rPr>
                <w:rFonts w:ascii="Arial" w:hAnsi="Arial" w:cs="Arial"/>
                <w:lang w:val="en-GB"/>
              </w:rPr>
              <w:t>Registration is 3 years or less</w:t>
            </w:r>
          </w:p>
          <w:p w14:paraId="4B7F0B95" w14:textId="77777777" w:rsidR="00577B8D" w:rsidRPr="00577B8D" w:rsidRDefault="00577B8D" w:rsidP="00577B8D">
            <w:pPr>
              <w:pStyle w:val="ListParagraph"/>
              <w:numPr>
                <w:ilvl w:val="0"/>
                <w:numId w:val="14"/>
              </w:numPr>
              <w:spacing w:line="360" w:lineRule="atLeast"/>
              <w:rPr>
                <w:rFonts w:ascii="Arial" w:hAnsi="Arial" w:cs="Arial"/>
                <w:lang w:val="en-GB"/>
              </w:rPr>
            </w:pPr>
            <w:r w:rsidRPr="00577B8D">
              <w:rPr>
                <w:rFonts w:ascii="Arial" w:hAnsi="Arial" w:cs="Arial"/>
                <w:lang w:val="en-GB"/>
              </w:rPr>
              <w:t>Registration is 3 -4 years</w:t>
            </w:r>
          </w:p>
          <w:p w14:paraId="63EC2673" w14:textId="77777777" w:rsidR="00577B8D" w:rsidRPr="00577B8D" w:rsidRDefault="00577B8D" w:rsidP="00577B8D">
            <w:pPr>
              <w:pStyle w:val="ListParagraph"/>
              <w:numPr>
                <w:ilvl w:val="0"/>
                <w:numId w:val="14"/>
              </w:numPr>
              <w:spacing w:line="360" w:lineRule="atLeast"/>
              <w:rPr>
                <w:rFonts w:ascii="Arial" w:hAnsi="Arial" w:cs="Arial"/>
                <w:lang w:val="en-GB"/>
              </w:rPr>
            </w:pPr>
            <w:r w:rsidRPr="00577B8D">
              <w:rPr>
                <w:rFonts w:ascii="Arial" w:hAnsi="Arial" w:cs="Arial"/>
                <w:lang w:val="en-GB"/>
              </w:rPr>
              <w:t>Registration is 4 -6 years</w:t>
            </w:r>
          </w:p>
          <w:p w14:paraId="758BE304" w14:textId="77777777" w:rsidR="00577B8D" w:rsidRPr="00577B8D" w:rsidRDefault="00577B8D" w:rsidP="00577B8D">
            <w:pPr>
              <w:pStyle w:val="ListParagraph"/>
              <w:numPr>
                <w:ilvl w:val="0"/>
                <w:numId w:val="14"/>
              </w:numPr>
              <w:spacing w:line="360" w:lineRule="atLeast"/>
              <w:rPr>
                <w:rFonts w:ascii="Arial" w:hAnsi="Arial" w:cs="Arial"/>
                <w:lang w:val="en-GB"/>
              </w:rPr>
            </w:pPr>
            <w:r w:rsidRPr="00577B8D">
              <w:rPr>
                <w:rFonts w:ascii="Arial" w:hAnsi="Arial" w:cs="Arial"/>
                <w:lang w:val="en-GB"/>
              </w:rPr>
              <w:t>Registration is 6 -7 years</w:t>
            </w:r>
          </w:p>
          <w:p w14:paraId="1290F71C" w14:textId="77777777" w:rsidR="00577B8D" w:rsidRPr="00577B8D" w:rsidRDefault="00577B8D" w:rsidP="00577B8D">
            <w:pPr>
              <w:pStyle w:val="ListParagraph"/>
              <w:numPr>
                <w:ilvl w:val="0"/>
                <w:numId w:val="14"/>
              </w:numPr>
              <w:spacing w:line="360" w:lineRule="atLeast"/>
              <w:rPr>
                <w:rFonts w:ascii="Arial" w:hAnsi="Arial" w:cs="Arial"/>
                <w:lang w:val="en-GB"/>
              </w:rPr>
            </w:pPr>
            <w:r w:rsidRPr="00577B8D">
              <w:rPr>
                <w:rFonts w:ascii="Arial" w:hAnsi="Arial" w:cs="Arial"/>
                <w:lang w:val="en-GB"/>
              </w:rPr>
              <w:t>Registration is 7 years or more</w:t>
            </w:r>
          </w:p>
        </w:tc>
      </w:tr>
      <w:tr w:rsidR="00577B8D" w:rsidRPr="00577B8D" w14:paraId="2D88CFDA" w14:textId="77777777" w:rsidTr="00577B8D">
        <w:tc>
          <w:tcPr>
            <w:tcW w:w="3516" w:type="dxa"/>
            <w:shd w:val="clear" w:color="auto" w:fill="auto"/>
          </w:tcPr>
          <w:p w14:paraId="54995BCE"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 xml:space="preserve">Availability of qualified valuers. </w:t>
            </w:r>
          </w:p>
          <w:p w14:paraId="1A63CD86"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Please provide company organigram and CV for each valuer to be working on this project.</w:t>
            </w:r>
          </w:p>
        </w:tc>
        <w:tc>
          <w:tcPr>
            <w:tcW w:w="992" w:type="dxa"/>
            <w:shd w:val="clear" w:color="auto" w:fill="auto"/>
          </w:tcPr>
          <w:p w14:paraId="01D03F70"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20</w:t>
            </w:r>
          </w:p>
        </w:tc>
        <w:tc>
          <w:tcPr>
            <w:tcW w:w="5216" w:type="dxa"/>
            <w:shd w:val="clear" w:color="auto" w:fill="auto"/>
          </w:tcPr>
          <w:p w14:paraId="2D1E502E" w14:textId="77777777" w:rsidR="00577B8D" w:rsidRPr="00577B8D" w:rsidRDefault="00577B8D" w:rsidP="00577B8D">
            <w:pPr>
              <w:pStyle w:val="ListParagraph"/>
              <w:numPr>
                <w:ilvl w:val="0"/>
                <w:numId w:val="18"/>
              </w:numPr>
              <w:spacing w:line="360" w:lineRule="atLeast"/>
              <w:rPr>
                <w:rFonts w:ascii="Arial" w:hAnsi="Arial" w:cs="Arial"/>
                <w:lang w:val="en-GB"/>
              </w:rPr>
            </w:pPr>
            <w:r w:rsidRPr="00577B8D">
              <w:rPr>
                <w:rFonts w:ascii="Arial" w:hAnsi="Arial" w:cs="Arial"/>
                <w:lang w:val="en-GB"/>
              </w:rPr>
              <w:t>No information provided</w:t>
            </w:r>
          </w:p>
          <w:p w14:paraId="7EF6B9CB" w14:textId="77777777" w:rsidR="00577B8D" w:rsidRPr="00577B8D" w:rsidRDefault="00577B8D" w:rsidP="00577B8D">
            <w:pPr>
              <w:pStyle w:val="ListParagraph"/>
              <w:numPr>
                <w:ilvl w:val="0"/>
                <w:numId w:val="18"/>
              </w:numPr>
              <w:spacing w:line="360" w:lineRule="atLeast"/>
              <w:rPr>
                <w:rFonts w:ascii="Arial" w:hAnsi="Arial" w:cs="Arial"/>
                <w:lang w:val="en-GB"/>
              </w:rPr>
            </w:pPr>
            <w:r w:rsidRPr="00577B8D">
              <w:rPr>
                <w:rFonts w:ascii="Arial" w:hAnsi="Arial" w:cs="Arial"/>
                <w:lang w:val="en-GB"/>
              </w:rPr>
              <w:t>Only 1 or 2 valuers available for the project</w:t>
            </w:r>
          </w:p>
          <w:p w14:paraId="5A42A3B8" w14:textId="77777777" w:rsidR="00577B8D" w:rsidRPr="00577B8D" w:rsidRDefault="00577B8D" w:rsidP="00577B8D">
            <w:pPr>
              <w:pStyle w:val="ListParagraph"/>
              <w:numPr>
                <w:ilvl w:val="0"/>
                <w:numId w:val="18"/>
              </w:numPr>
              <w:spacing w:line="360" w:lineRule="atLeast"/>
              <w:rPr>
                <w:rFonts w:ascii="Arial" w:hAnsi="Arial" w:cs="Arial"/>
                <w:lang w:val="en-GB"/>
              </w:rPr>
            </w:pPr>
            <w:r w:rsidRPr="00577B8D">
              <w:rPr>
                <w:rFonts w:ascii="Arial" w:hAnsi="Arial" w:cs="Arial"/>
                <w:lang w:val="en-GB"/>
              </w:rPr>
              <w:t xml:space="preserve">Three (3) valuers available for the project </w:t>
            </w:r>
          </w:p>
          <w:p w14:paraId="498FB72A" w14:textId="77777777" w:rsidR="00577B8D" w:rsidRPr="00577B8D" w:rsidRDefault="00577B8D" w:rsidP="00577B8D">
            <w:pPr>
              <w:pStyle w:val="ListParagraph"/>
              <w:numPr>
                <w:ilvl w:val="0"/>
                <w:numId w:val="18"/>
              </w:numPr>
              <w:spacing w:line="360" w:lineRule="atLeast"/>
              <w:rPr>
                <w:rFonts w:ascii="Arial" w:hAnsi="Arial" w:cs="Arial"/>
                <w:lang w:val="en-GB"/>
              </w:rPr>
            </w:pPr>
            <w:r w:rsidRPr="00577B8D">
              <w:rPr>
                <w:rFonts w:ascii="Arial" w:hAnsi="Arial" w:cs="Arial"/>
                <w:lang w:val="en-GB"/>
              </w:rPr>
              <w:t xml:space="preserve">Four (4) valuers available for the project </w:t>
            </w:r>
          </w:p>
          <w:p w14:paraId="2972A09F" w14:textId="77777777" w:rsidR="00577B8D" w:rsidRPr="00577B8D" w:rsidRDefault="00577B8D" w:rsidP="00577B8D">
            <w:pPr>
              <w:pStyle w:val="ListParagraph"/>
              <w:numPr>
                <w:ilvl w:val="0"/>
                <w:numId w:val="18"/>
              </w:numPr>
              <w:spacing w:line="360" w:lineRule="atLeast"/>
              <w:rPr>
                <w:rFonts w:ascii="Arial" w:hAnsi="Arial" w:cs="Arial"/>
                <w:lang w:val="en-GB"/>
              </w:rPr>
            </w:pPr>
            <w:r w:rsidRPr="00577B8D">
              <w:rPr>
                <w:rFonts w:ascii="Arial" w:hAnsi="Arial" w:cs="Arial"/>
                <w:lang w:val="en-GB"/>
              </w:rPr>
              <w:t xml:space="preserve">Five (5) or more valuers available for the project </w:t>
            </w:r>
          </w:p>
        </w:tc>
      </w:tr>
      <w:tr w:rsidR="00577B8D" w:rsidRPr="00577B8D" w14:paraId="03B46127" w14:textId="77777777" w:rsidTr="00577B8D">
        <w:tc>
          <w:tcPr>
            <w:tcW w:w="3516" w:type="dxa"/>
            <w:shd w:val="clear" w:color="auto" w:fill="auto"/>
          </w:tcPr>
          <w:p w14:paraId="749A9ABC"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Company track record:</w:t>
            </w:r>
          </w:p>
          <w:p w14:paraId="6A2F1581"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 xml:space="preserve">The </w:t>
            </w:r>
            <w:r w:rsidRPr="00577B8D">
              <w:rPr>
                <w:rFonts w:ascii="Arial" w:hAnsi="Arial" w:cs="Arial"/>
              </w:rPr>
              <w:t xml:space="preserve">service provider/entity employees </w:t>
            </w:r>
            <w:r w:rsidRPr="00577B8D">
              <w:rPr>
                <w:rFonts w:ascii="Arial" w:hAnsi="Arial" w:cs="Arial"/>
                <w:lang w:val="en-GB"/>
              </w:rPr>
              <w:t>should have at least 3 years’ experience in performing impairment assessments for listed entities.</w:t>
            </w:r>
          </w:p>
          <w:p w14:paraId="2B58F5C4"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(Complete table 2B.1)</w:t>
            </w:r>
          </w:p>
          <w:p w14:paraId="0ED93C5E"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Please provide appointment letters and/or recommendation letters</w:t>
            </w:r>
          </w:p>
        </w:tc>
        <w:tc>
          <w:tcPr>
            <w:tcW w:w="992" w:type="dxa"/>
            <w:shd w:val="clear" w:color="auto" w:fill="auto"/>
          </w:tcPr>
          <w:p w14:paraId="3EEDA5A9"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20</w:t>
            </w:r>
          </w:p>
        </w:tc>
        <w:tc>
          <w:tcPr>
            <w:tcW w:w="5216" w:type="dxa"/>
            <w:shd w:val="clear" w:color="auto" w:fill="auto"/>
          </w:tcPr>
          <w:p w14:paraId="3DF9111F"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2 points for every project where impairment assessment work was undertaken for listed entities, to maximum of 20 points</w:t>
            </w:r>
          </w:p>
          <w:p w14:paraId="1712AC1B" w14:textId="77777777" w:rsidR="00577B8D" w:rsidRPr="00577B8D" w:rsidRDefault="00577B8D" w:rsidP="00577B8D">
            <w:pPr>
              <w:pStyle w:val="ListParagraph"/>
              <w:numPr>
                <w:ilvl w:val="0"/>
                <w:numId w:val="15"/>
              </w:numPr>
              <w:spacing w:line="360" w:lineRule="atLeast"/>
              <w:rPr>
                <w:rFonts w:ascii="Arial" w:hAnsi="Arial" w:cs="Arial"/>
                <w:lang w:val="en-GB"/>
              </w:rPr>
            </w:pPr>
            <w:r w:rsidRPr="00577B8D">
              <w:rPr>
                <w:rFonts w:ascii="Arial" w:hAnsi="Arial" w:cs="Arial"/>
                <w:lang w:val="en-GB"/>
              </w:rPr>
              <w:t>Achieving 1 – 4 Points</w:t>
            </w:r>
          </w:p>
          <w:p w14:paraId="4261331E" w14:textId="77777777" w:rsidR="00577B8D" w:rsidRPr="00577B8D" w:rsidRDefault="00577B8D" w:rsidP="00577B8D">
            <w:pPr>
              <w:pStyle w:val="ListParagraph"/>
              <w:numPr>
                <w:ilvl w:val="0"/>
                <w:numId w:val="15"/>
              </w:numPr>
              <w:spacing w:line="360" w:lineRule="atLeast"/>
              <w:rPr>
                <w:rFonts w:ascii="Arial" w:hAnsi="Arial" w:cs="Arial"/>
                <w:lang w:val="en-GB"/>
              </w:rPr>
            </w:pPr>
            <w:r w:rsidRPr="00577B8D">
              <w:rPr>
                <w:rFonts w:ascii="Arial" w:hAnsi="Arial" w:cs="Arial"/>
                <w:lang w:val="en-GB"/>
              </w:rPr>
              <w:t>Achieving 5 – 8 Points</w:t>
            </w:r>
          </w:p>
          <w:p w14:paraId="25F2DF4A" w14:textId="77777777" w:rsidR="00577B8D" w:rsidRPr="00577B8D" w:rsidRDefault="00577B8D" w:rsidP="00577B8D">
            <w:pPr>
              <w:pStyle w:val="ListParagraph"/>
              <w:numPr>
                <w:ilvl w:val="0"/>
                <w:numId w:val="15"/>
              </w:numPr>
              <w:spacing w:line="360" w:lineRule="atLeast"/>
              <w:rPr>
                <w:rFonts w:ascii="Arial" w:hAnsi="Arial" w:cs="Arial"/>
                <w:lang w:val="en-GB"/>
              </w:rPr>
            </w:pPr>
            <w:r w:rsidRPr="00577B8D">
              <w:rPr>
                <w:rFonts w:ascii="Arial" w:hAnsi="Arial" w:cs="Arial"/>
                <w:lang w:val="en-GB"/>
              </w:rPr>
              <w:t>Achieving 9 – 12 Points</w:t>
            </w:r>
          </w:p>
          <w:p w14:paraId="716CE81B" w14:textId="77777777" w:rsidR="00577B8D" w:rsidRPr="00577B8D" w:rsidRDefault="00577B8D" w:rsidP="00577B8D">
            <w:pPr>
              <w:pStyle w:val="ListParagraph"/>
              <w:numPr>
                <w:ilvl w:val="0"/>
                <w:numId w:val="15"/>
              </w:numPr>
              <w:spacing w:line="360" w:lineRule="atLeast"/>
              <w:rPr>
                <w:rFonts w:ascii="Arial" w:hAnsi="Arial" w:cs="Arial"/>
                <w:lang w:val="en-GB"/>
              </w:rPr>
            </w:pPr>
            <w:r w:rsidRPr="00577B8D">
              <w:rPr>
                <w:rFonts w:ascii="Arial" w:hAnsi="Arial" w:cs="Arial"/>
                <w:lang w:val="en-GB"/>
              </w:rPr>
              <w:t>Achieving 13 – 16 Points</w:t>
            </w:r>
          </w:p>
          <w:p w14:paraId="7A1145EC" w14:textId="77777777" w:rsidR="00577B8D" w:rsidRPr="00577B8D" w:rsidRDefault="00577B8D" w:rsidP="00577B8D">
            <w:pPr>
              <w:pStyle w:val="ListParagraph"/>
              <w:numPr>
                <w:ilvl w:val="0"/>
                <w:numId w:val="15"/>
              </w:numPr>
              <w:spacing w:line="360" w:lineRule="atLeast"/>
              <w:rPr>
                <w:rFonts w:ascii="Arial" w:hAnsi="Arial" w:cs="Arial"/>
                <w:lang w:val="en-GB"/>
              </w:rPr>
            </w:pPr>
            <w:r w:rsidRPr="00577B8D">
              <w:rPr>
                <w:rFonts w:ascii="Arial" w:hAnsi="Arial" w:cs="Arial"/>
                <w:lang w:val="en-GB"/>
              </w:rPr>
              <w:t>Achieving 17 – 20 Points</w:t>
            </w:r>
          </w:p>
        </w:tc>
      </w:tr>
      <w:tr w:rsidR="00577B8D" w:rsidRPr="00577B8D" w14:paraId="0C666E9F" w14:textId="77777777" w:rsidTr="00577B8D">
        <w:tc>
          <w:tcPr>
            <w:tcW w:w="3516" w:type="dxa"/>
            <w:shd w:val="clear" w:color="auto" w:fill="auto"/>
          </w:tcPr>
          <w:p w14:paraId="39FFD6BB"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National exposure</w:t>
            </w:r>
          </w:p>
          <w:p w14:paraId="26DD9B4D"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(Evaluation will be based on information populated in table 2B.1)</w:t>
            </w:r>
          </w:p>
        </w:tc>
        <w:tc>
          <w:tcPr>
            <w:tcW w:w="992" w:type="dxa"/>
            <w:shd w:val="clear" w:color="auto" w:fill="auto"/>
          </w:tcPr>
          <w:p w14:paraId="1E9BAADF"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10</w:t>
            </w:r>
          </w:p>
        </w:tc>
        <w:tc>
          <w:tcPr>
            <w:tcW w:w="5216" w:type="dxa"/>
            <w:shd w:val="clear" w:color="auto" w:fill="auto"/>
          </w:tcPr>
          <w:p w14:paraId="54F6F4F1"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2 points for every project where impairment assessment work was undertaken in one of the following South African Provinces (Gauteng, KZN, Western Cape, Eastern Cape, Mpumalanga) to a maximum of 10 points</w:t>
            </w:r>
          </w:p>
          <w:p w14:paraId="211FA9C7" w14:textId="77777777" w:rsidR="00577B8D" w:rsidRPr="00577B8D" w:rsidRDefault="00577B8D" w:rsidP="00577B8D">
            <w:pPr>
              <w:pStyle w:val="ListParagraph"/>
              <w:numPr>
                <w:ilvl w:val="0"/>
                <w:numId w:val="17"/>
              </w:numPr>
              <w:spacing w:line="360" w:lineRule="atLeast"/>
              <w:ind w:left="643"/>
              <w:rPr>
                <w:rFonts w:ascii="Arial" w:hAnsi="Arial" w:cs="Arial"/>
                <w:lang w:val="en-GB"/>
              </w:rPr>
            </w:pPr>
            <w:r w:rsidRPr="00577B8D">
              <w:rPr>
                <w:rFonts w:ascii="Arial" w:hAnsi="Arial" w:cs="Arial"/>
                <w:lang w:val="en-GB"/>
              </w:rPr>
              <w:t>Achieving 2 Points only</w:t>
            </w:r>
          </w:p>
          <w:p w14:paraId="56C1042B" w14:textId="77777777" w:rsidR="00577B8D" w:rsidRPr="00577B8D" w:rsidRDefault="00577B8D" w:rsidP="00577B8D">
            <w:pPr>
              <w:pStyle w:val="ListParagraph"/>
              <w:numPr>
                <w:ilvl w:val="0"/>
                <w:numId w:val="17"/>
              </w:numPr>
              <w:spacing w:line="360" w:lineRule="atLeast"/>
              <w:ind w:left="643"/>
              <w:rPr>
                <w:rFonts w:ascii="Arial" w:hAnsi="Arial" w:cs="Arial"/>
                <w:lang w:val="en-GB"/>
              </w:rPr>
            </w:pPr>
            <w:r w:rsidRPr="00577B8D">
              <w:rPr>
                <w:rFonts w:ascii="Arial" w:hAnsi="Arial" w:cs="Arial"/>
                <w:lang w:val="en-GB"/>
              </w:rPr>
              <w:t>Achieving 4 Points</w:t>
            </w:r>
          </w:p>
          <w:p w14:paraId="45C9CD66" w14:textId="77777777" w:rsidR="00577B8D" w:rsidRPr="00577B8D" w:rsidRDefault="00577B8D" w:rsidP="00577B8D">
            <w:pPr>
              <w:pStyle w:val="ListParagraph"/>
              <w:numPr>
                <w:ilvl w:val="0"/>
                <w:numId w:val="17"/>
              </w:numPr>
              <w:spacing w:line="360" w:lineRule="atLeast"/>
              <w:ind w:left="643"/>
              <w:rPr>
                <w:rFonts w:ascii="Arial" w:hAnsi="Arial" w:cs="Arial"/>
                <w:lang w:val="en-GB"/>
              </w:rPr>
            </w:pPr>
            <w:r w:rsidRPr="00577B8D">
              <w:rPr>
                <w:rFonts w:ascii="Arial" w:hAnsi="Arial" w:cs="Arial"/>
                <w:lang w:val="en-GB"/>
              </w:rPr>
              <w:lastRenderedPageBreak/>
              <w:t>Achieving 6 Points</w:t>
            </w:r>
          </w:p>
          <w:p w14:paraId="69D98B7B" w14:textId="77777777" w:rsidR="00577B8D" w:rsidRPr="00577B8D" w:rsidRDefault="00577B8D" w:rsidP="00577B8D">
            <w:pPr>
              <w:pStyle w:val="ListParagraph"/>
              <w:numPr>
                <w:ilvl w:val="0"/>
                <w:numId w:val="17"/>
              </w:numPr>
              <w:spacing w:line="360" w:lineRule="atLeast"/>
              <w:ind w:left="643"/>
              <w:rPr>
                <w:rFonts w:ascii="Arial" w:hAnsi="Arial" w:cs="Arial"/>
                <w:lang w:val="en-GB"/>
              </w:rPr>
            </w:pPr>
            <w:r w:rsidRPr="00577B8D">
              <w:rPr>
                <w:rFonts w:ascii="Arial" w:hAnsi="Arial" w:cs="Arial"/>
                <w:lang w:val="en-GB"/>
              </w:rPr>
              <w:t>Achieving 8 Points</w:t>
            </w:r>
          </w:p>
          <w:p w14:paraId="59C8EE2F" w14:textId="77777777" w:rsidR="00577B8D" w:rsidRPr="00577B8D" w:rsidRDefault="00577B8D" w:rsidP="00577B8D">
            <w:pPr>
              <w:pStyle w:val="ListParagraph"/>
              <w:numPr>
                <w:ilvl w:val="0"/>
                <w:numId w:val="17"/>
              </w:numPr>
              <w:spacing w:line="360" w:lineRule="atLeast"/>
              <w:ind w:left="643"/>
              <w:rPr>
                <w:rFonts w:ascii="Arial" w:hAnsi="Arial" w:cs="Arial"/>
                <w:lang w:val="en-GB"/>
              </w:rPr>
            </w:pPr>
            <w:r w:rsidRPr="00577B8D">
              <w:rPr>
                <w:rFonts w:ascii="Arial" w:hAnsi="Arial" w:cs="Arial"/>
                <w:lang w:val="en-GB"/>
              </w:rPr>
              <w:t>Achieving 10 Points</w:t>
            </w:r>
          </w:p>
        </w:tc>
      </w:tr>
    </w:tbl>
    <w:p w14:paraId="50AE92AB" w14:textId="3894AB77" w:rsidR="00577B8D" w:rsidRPr="00577B8D" w:rsidRDefault="00577B8D" w:rsidP="00577B8D">
      <w:pPr>
        <w:spacing w:line="360" w:lineRule="atLeast"/>
        <w:rPr>
          <w:rFonts w:ascii="Arial" w:hAnsi="Arial" w:cs="Arial"/>
        </w:rPr>
      </w:pPr>
    </w:p>
    <w:tbl>
      <w:tblPr>
        <w:tblW w:w="972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9"/>
        <w:gridCol w:w="992"/>
        <w:gridCol w:w="5953"/>
      </w:tblGrid>
      <w:tr w:rsidR="00577B8D" w:rsidRPr="00577B8D" w14:paraId="18FCB409" w14:textId="77777777" w:rsidTr="008B7ECE">
        <w:tc>
          <w:tcPr>
            <w:tcW w:w="2779" w:type="dxa"/>
            <w:shd w:val="clear" w:color="auto" w:fill="00B0F0"/>
          </w:tcPr>
          <w:p w14:paraId="543D79D8" w14:textId="77777777" w:rsidR="00577B8D" w:rsidRPr="00577B8D" w:rsidRDefault="00577B8D" w:rsidP="00577B8D">
            <w:pPr>
              <w:spacing w:line="360" w:lineRule="atLeast"/>
              <w:rPr>
                <w:rFonts w:ascii="Arial" w:hAnsi="Arial" w:cs="Arial"/>
                <w:b/>
                <w:lang w:val="en-GB"/>
              </w:rPr>
            </w:pPr>
            <w:r w:rsidRPr="00577B8D">
              <w:rPr>
                <w:rFonts w:ascii="Arial" w:hAnsi="Arial" w:cs="Arial"/>
              </w:rPr>
              <w:br w:type="page"/>
            </w:r>
            <w:r w:rsidRPr="00577B8D">
              <w:rPr>
                <w:rFonts w:ascii="Arial" w:hAnsi="Arial" w:cs="Arial"/>
              </w:rPr>
              <w:br w:type="page"/>
            </w:r>
            <w:r w:rsidRPr="00577B8D">
              <w:rPr>
                <w:rFonts w:ascii="Arial" w:hAnsi="Arial" w:cs="Arial"/>
                <w:b/>
                <w:lang w:val="en-GB"/>
              </w:rPr>
              <w:t>CRITERIA</w:t>
            </w:r>
          </w:p>
        </w:tc>
        <w:tc>
          <w:tcPr>
            <w:tcW w:w="992" w:type="dxa"/>
            <w:shd w:val="clear" w:color="auto" w:fill="00B0F0"/>
          </w:tcPr>
          <w:p w14:paraId="5578377F" w14:textId="77777777" w:rsidR="00577B8D" w:rsidRPr="00577B8D" w:rsidRDefault="00577B8D" w:rsidP="00577B8D">
            <w:pPr>
              <w:spacing w:line="360" w:lineRule="atLeast"/>
              <w:rPr>
                <w:rFonts w:ascii="Arial" w:hAnsi="Arial" w:cs="Arial"/>
                <w:b/>
                <w:lang w:val="en-GB"/>
              </w:rPr>
            </w:pPr>
            <w:r w:rsidRPr="00577B8D">
              <w:rPr>
                <w:rFonts w:ascii="Arial" w:hAnsi="Arial" w:cs="Arial"/>
                <w:b/>
                <w:lang w:val="en-GB"/>
              </w:rPr>
              <w:t>WEIGHT</w:t>
            </w:r>
          </w:p>
        </w:tc>
        <w:tc>
          <w:tcPr>
            <w:tcW w:w="5953" w:type="dxa"/>
            <w:shd w:val="clear" w:color="auto" w:fill="00B0F0"/>
          </w:tcPr>
          <w:p w14:paraId="7FF5EFC7" w14:textId="77777777" w:rsidR="00577B8D" w:rsidRPr="00577B8D" w:rsidRDefault="00577B8D" w:rsidP="00577B8D">
            <w:pPr>
              <w:spacing w:line="360" w:lineRule="atLeast"/>
              <w:rPr>
                <w:rFonts w:ascii="Arial" w:hAnsi="Arial" w:cs="Arial"/>
                <w:b/>
                <w:lang w:val="en-GB"/>
              </w:rPr>
            </w:pPr>
            <w:r w:rsidRPr="00577B8D">
              <w:rPr>
                <w:rFonts w:ascii="Arial" w:hAnsi="Arial" w:cs="Arial"/>
                <w:b/>
                <w:lang w:val="en-GB"/>
              </w:rPr>
              <w:t xml:space="preserve">SCORES </w:t>
            </w:r>
          </w:p>
        </w:tc>
      </w:tr>
      <w:tr w:rsidR="00577B8D" w:rsidRPr="00577B8D" w14:paraId="2A53332A" w14:textId="77777777" w:rsidTr="008B7ECE">
        <w:tc>
          <w:tcPr>
            <w:tcW w:w="2779" w:type="dxa"/>
            <w:vAlign w:val="center"/>
          </w:tcPr>
          <w:p w14:paraId="319371CC"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Valuation of different land uses</w:t>
            </w:r>
          </w:p>
          <w:p w14:paraId="00815F41"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 xml:space="preserve">(Complete table 2B.2) </w:t>
            </w:r>
          </w:p>
          <w:p w14:paraId="7E2FE04E" w14:textId="77777777" w:rsidR="00577B8D" w:rsidRPr="00577B8D" w:rsidRDefault="00577B8D" w:rsidP="00577B8D">
            <w:pPr>
              <w:spacing w:line="360" w:lineRule="atLeast"/>
              <w:rPr>
                <w:rFonts w:ascii="Arial" w:hAnsi="Arial" w:cs="Arial"/>
                <w:lang w:val="en-GB"/>
              </w:rPr>
            </w:pPr>
            <w:r w:rsidRPr="00577B8D">
              <w:rPr>
                <w:rFonts w:ascii="Arial" w:hAnsi="Arial" w:cs="Arial"/>
                <w:lang w:val="en-GB"/>
              </w:rPr>
              <w:t xml:space="preserve">Please provide </w:t>
            </w:r>
            <w:r w:rsidRPr="00577B8D">
              <w:rPr>
                <w:rFonts w:ascii="Arial" w:hAnsi="Arial" w:cs="Arial"/>
              </w:rPr>
              <w:t>letters of confirmation or other form of proof.</w:t>
            </w:r>
          </w:p>
        </w:tc>
        <w:tc>
          <w:tcPr>
            <w:tcW w:w="992" w:type="dxa"/>
            <w:vAlign w:val="center"/>
          </w:tcPr>
          <w:p w14:paraId="0DBD0A2D" w14:textId="77777777" w:rsidR="00577B8D" w:rsidRPr="00577B8D" w:rsidRDefault="00577B8D" w:rsidP="00577B8D">
            <w:pPr>
              <w:spacing w:line="360" w:lineRule="atLeast"/>
              <w:jc w:val="center"/>
              <w:rPr>
                <w:rFonts w:ascii="Arial" w:hAnsi="Arial" w:cs="Arial"/>
                <w:lang w:val="en-GB"/>
              </w:rPr>
            </w:pPr>
            <w:r w:rsidRPr="00577B8D">
              <w:rPr>
                <w:rFonts w:ascii="Arial" w:hAnsi="Arial" w:cs="Arial"/>
                <w:lang w:val="en-GB"/>
              </w:rPr>
              <w:t>30</w:t>
            </w:r>
          </w:p>
        </w:tc>
        <w:tc>
          <w:tcPr>
            <w:tcW w:w="5953" w:type="dxa"/>
          </w:tcPr>
          <w:p w14:paraId="283C0657" w14:textId="77777777" w:rsidR="00577B8D" w:rsidRPr="00577B8D" w:rsidRDefault="00577B8D" w:rsidP="00577B8D">
            <w:pPr>
              <w:spacing w:line="360" w:lineRule="atLeast"/>
              <w:rPr>
                <w:rFonts w:ascii="Arial" w:hAnsi="Arial" w:cs="Arial"/>
                <w:lang w:val="en-GB"/>
              </w:rPr>
            </w:pPr>
            <w:r w:rsidRPr="00577B8D">
              <w:rPr>
                <w:rFonts w:ascii="Arial" w:hAnsi="Arial" w:cs="Arial"/>
              </w:rPr>
              <w:t>Demonstrated valuation experience of different land use types. Tabulate and categorise the valuations undertaken for different land types. Points will be allocated for every land use type where valuation was undertaken to a maximum of 30 points:</w:t>
            </w:r>
            <w:r w:rsidRPr="00577B8D">
              <w:rPr>
                <w:rFonts w:ascii="Arial" w:hAnsi="Arial" w:cs="Arial"/>
              </w:rPr>
              <w:cr/>
            </w:r>
            <w:r w:rsidRPr="00577B8D">
              <w:rPr>
                <w:rFonts w:ascii="Arial" w:hAnsi="Arial" w:cs="Arial"/>
                <w:lang w:val="en-GB"/>
              </w:rPr>
              <w:t xml:space="preserve"> </w:t>
            </w:r>
          </w:p>
          <w:p w14:paraId="21CBEE9B" w14:textId="77777777" w:rsidR="00577B8D" w:rsidRPr="00577B8D" w:rsidRDefault="00577B8D" w:rsidP="00577B8D">
            <w:pPr>
              <w:pStyle w:val="ListParagraph"/>
              <w:numPr>
                <w:ilvl w:val="0"/>
                <w:numId w:val="19"/>
              </w:numPr>
              <w:spacing w:line="360" w:lineRule="atLeast"/>
              <w:rPr>
                <w:rFonts w:ascii="Arial" w:hAnsi="Arial" w:cs="Arial"/>
                <w:lang w:val="en-GB"/>
              </w:rPr>
            </w:pPr>
            <w:r w:rsidRPr="00577B8D">
              <w:rPr>
                <w:rFonts w:ascii="Arial" w:hAnsi="Arial" w:cs="Arial"/>
                <w:lang w:val="en-GB"/>
              </w:rPr>
              <w:t>Vacant land (1 point per 5 vacant land assets valuated to a maximum of 4 points).</w:t>
            </w:r>
          </w:p>
          <w:p w14:paraId="278D7039" w14:textId="77777777" w:rsidR="00577B8D" w:rsidRPr="00577B8D" w:rsidRDefault="00577B8D" w:rsidP="00577B8D">
            <w:pPr>
              <w:pStyle w:val="ListParagraph"/>
              <w:numPr>
                <w:ilvl w:val="0"/>
                <w:numId w:val="19"/>
              </w:numPr>
              <w:spacing w:line="360" w:lineRule="atLeast"/>
              <w:rPr>
                <w:rFonts w:ascii="Arial" w:hAnsi="Arial" w:cs="Arial"/>
                <w:lang w:val="en-GB"/>
              </w:rPr>
            </w:pPr>
            <w:r w:rsidRPr="00577B8D">
              <w:rPr>
                <w:rFonts w:ascii="Arial" w:hAnsi="Arial" w:cs="Arial"/>
                <w:lang w:val="en-GB"/>
              </w:rPr>
              <w:t>Commercial (1 point per commercial property valuated to a maximum of 6 points).</w:t>
            </w:r>
          </w:p>
          <w:p w14:paraId="78171238" w14:textId="77777777" w:rsidR="00577B8D" w:rsidRPr="00577B8D" w:rsidRDefault="00577B8D" w:rsidP="00577B8D">
            <w:pPr>
              <w:pStyle w:val="ListParagraph"/>
              <w:numPr>
                <w:ilvl w:val="0"/>
                <w:numId w:val="19"/>
              </w:numPr>
              <w:spacing w:line="360" w:lineRule="atLeast"/>
              <w:rPr>
                <w:rFonts w:ascii="Arial" w:hAnsi="Arial" w:cs="Arial"/>
                <w:lang w:val="en-GB"/>
              </w:rPr>
            </w:pPr>
            <w:r w:rsidRPr="00577B8D">
              <w:rPr>
                <w:rFonts w:ascii="Arial" w:hAnsi="Arial" w:cs="Arial"/>
                <w:lang w:val="en-GB"/>
              </w:rPr>
              <w:t>Industrial properties (1 point per industrial property valuated to a maximum of 6 points)</w:t>
            </w:r>
          </w:p>
          <w:p w14:paraId="2822F48B" w14:textId="77777777" w:rsidR="00577B8D" w:rsidRPr="00577B8D" w:rsidRDefault="00577B8D" w:rsidP="00577B8D">
            <w:pPr>
              <w:pStyle w:val="ListParagraph"/>
              <w:numPr>
                <w:ilvl w:val="0"/>
                <w:numId w:val="19"/>
              </w:numPr>
              <w:spacing w:line="360" w:lineRule="atLeast"/>
              <w:rPr>
                <w:rFonts w:ascii="Arial" w:hAnsi="Arial" w:cs="Arial"/>
                <w:lang w:val="en-GB"/>
              </w:rPr>
            </w:pPr>
            <w:r w:rsidRPr="00577B8D">
              <w:rPr>
                <w:rFonts w:ascii="Arial" w:hAnsi="Arial" w:cs="Arial"/>
                <w:lang w:val="en-GB"/>
              </w:rPr>
              <w:t>Property leased for long periods (1 point per lease (over 10 years) valuated to a maximum of 6 points).</w:t>
            </w:r>
          </w:p>
          <w:p w14:paraId="600C3842" w14:textId="77777777" w:rsidR="00577B8D" w:rsidRPr="00577B8D" w:rsidRDefault="00577B8D" w:rsidP="00577B8D">
            <w:pPr>
              <w:pStyle w:val="ListParagraph"/>
              <w:numPr>
                <w:ilvl w:val="0"/>
                <w:numId w:val="19"/>
              </w:numPr>
              <w:spacing w:line="360" w:lineRule="atLeast"/>
              <w:rPr>
                <w:rFonts w:ascii="Arial" w:hAnsi="Arial" w:cs="Arial"/>
                <w:lang w:val="en-GB"/>
              </w:rPr>
            </w:pPr>
            <w:r w:rsidRPr="00577B8D">
              <w:rPr>
                <w:rFonts w:ascii="Arial" w:hAnsi="Arial" w:cs="Arial"/>
                <w:lang w:val="en-GB"/>
              </w:rPr>
              <w:t>Special type property including non-market property – linear infrastructure/railway property (1 point per railway property valuated to a maximum of 4 points)</w:t>
            </w:r>
          </w:p>
          <w:p w14:paraId="4FD72BEB" w14:textId="77777777" w:rsidR="00577B8D" w:rsidRPr="00577B8D" w:rsidRDefault="00577B8D" w:rsidP="00577B8D">
            <w:pPr>
              <w:pStyle w:val="ListParagraph"/>
              <w:numPr>
                <w:ilvl w:val="0"/>
                <w:numId w:val="19"/>
              </w:numPr>
              <w:spacing w:line="360" w:lineRule="atLeast"/>
              <w:rPr>
                <w:rFonts w:ascii="Arial" w:hAnsi="Arial" w:cs="Arial"/>
              </w:rPr>
            </w:pPr>
            <w:r w:rsidRPr="00577B8D">
              <w:rPr>
                <w:rFonts w:ascii="Arial" w:hAnsi="Arial" w:cs="Arial"/>
                <w:lang w:val="en-GB"/>
              </w:rPr>
              <w:t>Special type property - railway stations/airports/transport interchange properties (1 point per railway stations/transport interchange valuated to a maximum of 4 points)</w:t>
            </w:r>
          </w:p>
          <w:p w14:paraId="0CBCBE73" w14:textId="77777777" w:rsidR="00577B8D" w:rsidRPr="00577B8D" w:rsidRDefault="00577B8D" w:rsidP="00577B8D">
            <w:pPr>
              <w:pStyle w:val="ListParagraph"/>
              <w:spacing w:line="360" w:lineRule="atLeast"/>
              <w:rPr>
                <w:rFonts w:ascii="Arial" w:hAnsi="Arial" w:cs="Arial"/>
              </w:rPr>
            </w:pPr>
          </w:p>
          <w:p w14:paraId="3FE300B8" w14:textId="77777777" w:rsidR="00577B8D" w:rsidRPr="00577B8D" w:rsidRDefault="00577B8D" w:rsidP="00577B8D">
            <w:pPr>
              <w:pStyle w:val="ListParagraph"/>
              <w:numPr>
                <w:ilvl w:val="0"/>
                <w:numId w:val="20"/>
              </w:numPr>
              <w:spacing w:line="360" w:lineRule="atLeast"/>
              <w:rPr>
                <w:rFonts w:ascii="Arial" w:hAnsi="Arial" w:cs="Arial"/>
                <w:lang w:val="en-GB"/>
              </w:rPr>
            </w:pPr>
            <w:r w:rsidRPr="00577B8D">
              <w:rPr>
                <w:rFonts w:ascii="Arial" w:hAnsi="Arial" w:cs="Arial"/>
                <w:lang w:val="en-GB"/>
              </w:rPr>
              <w:t>Achieving 1 – 4 Points</w:t>
            </w:r>
          </w:p>
          <w:p w14:paraId="029F5C81" w14:textId="77777777" w:rsidR="00577B8D" w:rsidRPr="00577B8D" w:rsidRDefault="00577B8D" w:rsidP="00577B8D">
            <w:pPr>
              <w:pStyle w:val="ListParagraph"/>
              <w:numPr>
                <w:ilvl w:val="0"/>
                <w:numId w:val="20"/>
              </w:numPr>
              <w:spacing w:line="360" w:lineRule="atLeast"/>
              <w:rPr>
                <w:rFonts w:ascii="Arial" w:hAnsi="Arial" w:cs="Arial"/>
                <w:lang w:val="en-GB"/>
              </w:rPr>
            </w:pPr>
            <w:r w:rsidRPr="00577B8D">
              <w:rPr>
                <w:rFonts w:ascii="Arial" w:hAnsi="Arial" w:cs="Arial"/>
                <w:lang w:val="en-GB"/>
              </w:rPr>
              <w:t>Achieving 5 – 10 Points</w:t>
            </w:r>
          </w:p>
          <w:p w14:paraId="36AC632E" w14:textId="77777777" w:rsidR="00577B8D" w:rsidRPr="00577B8D" w:rsidRDefault="00577B8D" w:rsidP="00577B8D">
            <w:pPr>
              <w:pStyle w:val="ListParagraph"/>
              <w:numPr>
                <w:ilvl w:val="0"/>
                <w:numId w:val="20"/>
              </w:numPr>
              <w:spacing w:line="360" w:lineRule="atLeast"/>
              <w:rPr>
                <w:rFonts w:ascii="Arial" w:hAnsi="Arial" w:cs="Arial"/>
                <w:lang w:val="en-GB"/>
              </w:rPr>
            </w:pPr>
            <w:r w:rsidRPr="00577B8D">
              <w:rPr>
                <w:rFonts w:ascii="Arial" w:hAnsi="Arial" w:cs="Arial"/>
                <w:lang w:val="en-GB"/>
              </w:rPr>
              <w:t>Achieving 11 – 16 Points</w:t>
            </w:r>
          </w:p>
          <w:p w14:paraId="0E65BCE6" w14:textId="77777777" w:rsidR="00577B8D" w:rsidRPr="00577B8D" w:rsidRDefault="00577B8D" w:rsidP="00577B8D">
            <w:pPr>
              <w:pStyle w:val="ListParagraph"/>
              <w:numPr>
                <w:ilvl w:val="0"/>
                <w:numId w:val="20"/>
              </w:numPr>
              <w:spacing w:line="360" w:lineRule="atLeast"/>
              <w:rPr>
                <w:rFonts w:ascii="Arial" w:hAnsi="Arial" w:cs="Arial"/>
              </w:rPr>
            </w:pPr>
            <w:r w:rsidRPr="00577B8D">
              <w:rPr>
                <w:rFonts w:ascii="Arial" w:hAnsi="Arial" w:cs="Arial"/>
                <w:lang w:val="en-GB"/>
              </w:rPr>
              <w:t>Achieving 17 – 25 Points</w:t>
            </w:r>
          </w:p>
          <w:p w14:paraId="700C7E39" w14:textId="77777777" w:rsidR="00577B8D" w:rsidRPr="00577B8D" w:rsidRDefault="00577B8D" w:rsidP="00577B8D">
            <w:pPr>
              <w:pStyle w:val="ListParagraph"/>
              <w:numPr>
                <w:ilvl w:val="0"/>
                <w:numId w:val="20"/>
              </w:numPr>
              <w:spacing w:line="360" w:lineRule="atLeast"/>
              <w:rPr>
                <w:rFonts w:ascii="Arial" w:hAnsi="Arial" w:cs="Arial"/>
              </w:rPr>
            </w:pPr>
            <w:r w:rsidRPr="00577B8D">
              <w:rPr>
                <w:rFonts w:ascii="Arial" w:hAnsi="Arial" w:cs="Arial"/>
                <w:lang w:val="en-GB"/>
              </w:rPr>
              <w:t>Achieving 26 – 30 Points</w:t>
            </w:r>
          </w:p>
        </w:tc>
      </w:tr>
    </w:tbl>
    <w:p w14:paraId="54DE9FCF" w14:textId="77777777" w:rsidR="00577B8D" w:rsidRPr="00577B8D" w:rsidRDefault="00577B8D" w:rsidP="00577B8D">
      <w:pPr>
        <w:spacing w:line="360" w:lineRule="atLeast"/>
        <w:rPr>
          <w:rFonts w:ascii="Arial" w:hAnsi="Arial" w:cs="Arial"/>
          <w:color w:val="FF0000"/>
        </w:rPr>
      </w:pPr>
    </w:p>
    <w:p w14:paraId="20987DC4" w14:textId="6BE890DB" w:rsidR="00E51881" w:rsidRPr="00577B8D" w:rsidRDefault="00E51881" w:rsidP="00577B8D">
      <w:pPr>
        <w:pStyle w:val="Heading1"/>
        <w:numPr>
          <w:ilvl w:val="0"/>
          <w:numId w:val="0"/>
        </w:numPr>
        <w:spacing w:line="360" w:lineRule="atLeast"/>
        <w:ind w:left="360"/>
        <w:rPr>
          <w:rFonts w:eastAsia="Times New Roman"/>
        </w:rPr>
      </w:pPr>
      <w:bookmarkStart w:id="32" w:name="_Toc29545101"/>
      <w:r w:rsidRPr="00577B8D">
        <w:rPr>
          <w:rFonts w:eastAsia="Times New Roman"/>
        </w:rPr>
        <w:lastRenderedPageBreak/>
        <w:t xml:space="preserve">ANNEXURE </w:t>
      </w:r>
      <w:r w:rsidR="0096424E" w:rsidRPr="00577B8D">
        <w:rPr>
          <w:rFonts w:eastAsia="Times New Roman"/>
        </w:rPr>
        <w:t>C</w:t>
      </w:r>
      <w:r w:rsidRPr="00577B8D">
        <w:rPr>
          <w:rFonts w:eastAsia="Times New Roman"/>
        </w:rPr>
        <w:t xml:space="preserve"> </w:t>
      </w:r>
      <w:r w:rsidR="0096424E" w:rsidRPr="00577B8D">
        <w:rPr>
          <w:rFonts w:eastAsia="Times New Roman"/>
        </w:rPr>
        <w:t>–</w:t>
      </w:r>
      <w:r w:rsidRPr="00577B8D">
        <w:rPr>
          <w:rFonts w:eastAsia="Times New Roman"/>
        </w:rPr>
        <w:t xml:space="preserve"> </w:t>
      </w:r>
      <w:r w:rsidR="0096424E" w:rsidRPr="00577B8D">
        <w:rPr>
          <w:rFonts w:eastAsia="Times New Roman"/>
        </w:rPr>
        <w:t>Payment Schedule</w:t>
      </w:r>
      <w:bookmarkEnd w:id="32"/>
    </w:p>
    <w:p w14:paraId="540A19F8" w14:textId="77777777" w:rsidR="00577B8D" w:rsidRPr="00577B8D" w:rsidRDefault="00577B8D" w:rsidP="00577B8D">
      <w:pPr>
        <w:spacing w:line="360" w:lineRule="atLeast"/>
        <w:rPr>
          <w:rFonts w:ascii="Arial" w:hAnsi="Arial" w:cs="Arial"/>
        </w:rPr>
      </w:pPr>
    </w:p>
    <w:tbl>
      <w:tblPr>
        <w:tblStyle w:val="TableGrid"/>
        <w:tblW w:w="0" w:type="auto"/>
        <w:tblLook w:val="04A0" w:firstRow="1" w:lastRow="0" w:firstColumn="1" w:lastColumn="0" w:noHBand="0" w:noVBand="1"/>
      </w:tblPr>
      <w:tblGrid>
        <w:gridCol w:w="2322"/>
        <w:gridCol w:w="1617"/>
        <w:gridCol w:w="1617"/>
        <w:gridCol w:w="1617"/>
        <w:gridCol w:w="1177"/>
      </w:tblGrid>
      <w:tr w:rsidR="00577B8D" w:rsidRPr="00577B8D" w14:paraId="6B66BA0C" w14:textId="77777777" w:rsidTr="008B7ECE">
        <w:tc>
          <w:tcPr>
            <w:tcW w:w="2707" w:type="dxa"/>
          </w:tcPr>
          <w:p w14:paraId="57616EF6" w14:textId="77777777" w:rsidR="00577B8D" w:rsidRPr="00577B8D" w:rsidRDefault="00577B8D" w:rsidP="00577B8D">
            <w:pPr>
              <w:spacing w:line="360" w:lineRule="atLeast"/>
              <w:rPr>
                <w:rFonts w:ascii="Arial" w:hAnsi="Arial" w:cs="Arial"/>
                <w:b/>
              </w:rPr>
            </w:pPr>
            <w:r w:rsidRPr="00577B8D">
              <w:rPr>
                <w:rFonts w:ascii="Arial" w:hAnsi="Arial" w:cs="Arial"/>
                <w:b/>
              </w:rPr>
              <w:t>Category</w:t>
            </w:r>
          </w:p>
        </w:tc>
        <w:tc>
          <w:tcPr>
            <w:tcW w:w="1671" w:type="dxa"/>
          </w:tcPr>
          <w:p w14:paraId="4FEAB419" w14:textId="77777777" w:rsidR="00577B8D" w:rsidRPr="00577B8D" w:rsidRDefault="00577B8D" w:rsidP="00577B8D">
            <w:pPr>
              <w:spacing w:line="360" w:lineRule="atLeast"/>
              <w:jc w:val="center"/>
              <w:rPr>
                <w:rFonts w:ascii="Arial" w:hAnsi="Arial" w:cs="Arial"/>
                <w:b/>
              </w:rPr>
            </w:pPr>
            <w:r w:rsidRPr="00577B8D">
              <w:rPr>
                <w:rFonts w:ascii="Arial" w:hAnsi="Arial" w:cs="Arial"/>
                <w:b/>
              </w:rPr>
              <w:t>Impairment assessment fee per site</w:t>
            </w:r>
          </w:p>
          <w:p w14:paraId="7A0C1006" w14:textId="77777777" w:rsidR="00577B8D" w:rsidRPr="00577B8D" w:rsidRDefault="00577B8D" w:rsidP="00577B8D">
            <w:pPr>
              <w:spacing w:line="360" w:lineRule="atLeast"/>
              <w:jc w:val="center"/>
              <w:rPr>
                <w:rFonts w:ascii="Arial" w:hAnsi="Arial" w:cs="Arial"/>
                <w:b/>
              </w:rPr>
            </w:pPr>
            <w:r w:rsidRPr="00577B8D">
              <w:rPr>
                <w:rFonts w:ascii="Arial" w:hAnsi="Arial" w:cs="Arial"/>
                <w:b/>
              </w:rPr>
              <w:t>Year 1</w:t>
            </w:r>
          </w:p>
        </w:tc>
        <w:tc>
          <w:tcPr>
            <w:tcW w:w="1671" w:type="dxa"/>
          </w:tcPr>
          <w:p w14:paraId="3BCFBA6E" w14:textId="77777777" w:rsidR="00577B8D" w:rsidRPr="00577B8D" w:rsidRDefault="00577B8D" w:rsidP="00577B8D">
            <w:pPr>
              <w:spacing w:line="360" w:lineRule="atLeast"/>
              <w:jc w:val="center"/>
              <w:rPr>
                <w:rFonts w:ascii="Arial" w:hAnsi="Arial" w:cs="Arial"/>
                <w:b/>
              </w:rPr>
            </w:pPr>
            <w:r w:rsidRPr="00577B8D">
              <w:rPr>
                <w:rFonts w:ascii="Arial" w:hAnsi="Arial" w:cs="Arial"/>
                <w:b/>
              </w:rPr>
              <w:t>Impairment assessment fee per site</w:t>
            </w:r>
          </w:p>
          <w:p w14:paraId="2B2FD85E" w14:textId="77777777" w:rsidR="00577B8D" w:rsidRPr="00577B8D" w:rsidRDefault="00577B8D" w:rsidP="00577B8D">
            <w:pPr>
              <w:spacing w:line="360" w:lineRule="atLeast"/>
              <w:jc w:val="center"/>
              <w:rPr>
                <w:rFonts w:ascii="Arial" w:hAnsi="Arial" w:cs="Arial"/>
                <w:b/>
              </w:rPr>
            </w:pPr>
            <w:r w:rsidRPr="00577B8D">
              <w:rPr>
                <w:rFonts w:ascii="Arial" w:hAnsi="Arial" w:cs="Arial"/>
                <w:b/>
              </w:rPr>
              <w:t>Year 2</w:t>
            </w:r>
          </w:p>
        </w:tc>
        <w:tc>
          <w:tcPr>
            <w:tcW w:w="1671" w:type="dxa"/>
          </w:tcPr>
          <w:p w14:paraId="658C4FC9" w14:textId="77777777" w:rsidR="00577B8D" w:rsidRPr="00577B8D" w:rsidRDefault="00577B8D" w:rsidP="00577B8D">
            <w:pPr>
              <w:spacing w:line="360" w:lineRule="atLeast"/>
              <w:jc w:val="center"/>
              <w:rPr>
                <w:rFonts w:ascii="Arial" w:hAnsi="Arial" w:cs="Arial"/>
                <w:b/>
              </w:rPr>
            </w:pPr>
            <w:r w:rsidRPr="00577B8D">
              <w:rPr>
                <w:rFonts w:ascii="Arial" w:hAnsi="Arial" w:cs="Arial"/>
                <w:b/>
              </w:rPr>
              <w:t>Impairment assessment fee per site</w:t>
            </w:r>
          </w:p>
          <w:p w14:paraId="52DDB05A" w14:textId="77777777" w:rsidR="00577B8D" w:rsidRPr="00577B8D" w:rsidRDefault="00577B8D" w:rsidP="00577B8D">
            <w:pPr>
              <w:spacing w:line="360" w:lineRule="atLeast"/>
              <w:jc w:val="center"/>
              <w:rPr>
                <w:rFonts w:ascii="Arial" w:hAnsi="Arial" w:cs="Arial"/>
                <w:b/>
              </w:rPr>
            </w:pPr>
            <w:r w:rsidRPr="00577B8D">
              <w:rPr>
                <w:rFonts w:ascii="Arial" w:hAnsi="Arial" w:cs="Arial"/>
                <w:b/>
              </w:rPr>
              <w:t>Year 3</w:t>
            </w:r>
          </w:p>
        </w:tc>
        <w:tc>
          <w:tcPr>
            <w:tcW w:w="1296" w:type="dxa"/>
          </w:tcPr>
          <w:p w14:paraId="1DC360D6" w14:textId="77777777" w:rsidR="00577B8D" w:rsidRPr="00577B8D" w:rsidRDefault="00577B8D" w:rsidP="00577B8D">
            <w:pPr>
              <w:spacing w:line="360" w:lineRule="atLeast"/>
              <w:jc w:val="center"/>
              <w:rPr>
                <w:rFonts w:ascii="Arial" w:hAnsi="Arial" w:cs="Arial"/>
                <w:b/>
              </w:rPr>
            </w:pPr>
            <w:r w:rsidRPr="00577B8D">
              <w:rPr>
                <w:rFonts w:ascii="Arial" w:hAnsi="Arial" w:cs="Arial"/>
                <w:b/>
              </w:rPr>
              <w:t>Grand Total</w:t>
            </w:r>
          </w:p>
        </w:tc>
      </w:tr>
      <w:tr w:rsidR="00577B8D" w:rsidRPr="00577B8D" w14:paraId="2DB76CA8" w14:textId="77777777" w:rsidTr="008B7ECE">
        <w:tc>
          <w:tcPr>
            <w:tcW w:w="2707" w:type="dxa"/>
          </w:tcPr>
          <w:p w14:paraId="5EFC4310" w14:textId="77777777" w:rsidR="00577B8D" w:rsidRPr="00577B8D" w:rsidRDefault="00577B8D" w:rsidP="00577B8D">
            <w:pPr>
              <w:spacing w:line="360" w:lineRule="atLeast"/>
              <w:rPr>
                <w:rFonts w:ascii="Arial" w:hAnsi="Arial" w:cs="Arial"/>
              </w:rPr>
            </w:pPr>
            <w:r w:rsidRPr="00577B8D">
              <w:rPr>
                <w:rFonts w:ascii="Arial" w:hAnsi="Arial" w:cs="Arial"/>
              </w:rPr>
              <w:t>Station</w:t>
            </w:r>
          </w:p>
        </w:tc>
        <w:tc>
          <w:tcPr>
            <w:tcW w:w="1671" w:type="dxa"/>
          </w:tcPr>
          <w:p w14:paraId="0EA59B73" w14:textId="77777777" w:rsidR="00577B8D" w:rsidRPr="00577B8D" w:rsidRDefault="00577B8D" w:rsidP="00577B8D">
            <w:pPr>
              <w:spacing w:line="360" w:lineRule="atLeast"/>
              <w:rPr>
                <w:rFonts w:ascii="Arial" w:hAnsi="Arial" w:cs="Arial"/>
              </w:rPr>
            </w:pPr>
          </w:p>
        </w:tc>
        <w:tc>
          <w:tcPr>
            <w:tcW w:w="1671" w:type="dxa"/>
          </w:tcPr>
          <w:p w14:paraId="02494E11" w14:textId="77777777" w:rsidR="00577B8D" w:rsidRPr="00577B8D" w:rsidRDefault="00577B8D" w:rsidP="00577B8D">
            <w:pPr>
              <w:spacing w:line="360" w:lineRule="atLeast"/>
              <w:rPr>
                <w:rFonts w:ascii="Arial" w:hAnsi="Arial" w:cs="Arial"/>
              </w:rPr>
            </w:pPr>
          </w:p>
        </w:tc>
        <w:tc>
          <w:tcPr>
            <w:tcW w:w="1671" w:type="dxa"/>
          </w:tcPr>
          <w:p w14:paraId="514499FF" w14:textId="77777777" w:rsidR="00577B8D" w:rsidRPr="00577B8D" w:rsidRDefault="00577B8D" w:rsidP="00577B8D">
            <w:pPr>
              <w:spacing w:line="360" w:lineRule="atLeast"/>
              <w:rPr>
                <w:rFonts w:ascii="Arial" w:hAnsi="Arial" w:cs="Arial"/>
              </w:rPr>
            </w:pPr>
          </w:p>
        </w:tc>
        <w:tc>
          <w:tcPr>
            <w:tcW w:w="1296" w:type="dxa"/>
          </w:tcPr>
          <w:p w14:paraId="4FD4B1D7" w14:textId="77777777" w:rsidR="00577B8D" w:rsidRPr="00577B8D" w:rsidRDefault="00577B8D" w:rsidP="00577B8D">
            <w:pPr>
              <w:spacing w:line="360" w:lineRule="atLeast"/>
              <w:rPr>
                <w:rFonts w:ascii="Arial" w:hAnsi="Arial" w:cs="Arial"/>
              </w:rPr>
            </w:pPr>
          </w:p>
        </w:tc>
      </w:tr>
      <w:tr w:rsidR="00577B8D" w:rsidRPr="00577B8D" w14:paraId="4929F64D" w14:textId="77777777" w:rsidTr="008B7ECE">
        <w:tc>
          <w:tcPr>
            <w:tcW w:w="2707" w:type="dxa"/>
          </w:tcPr>
          <w:p w14:paraId="70D043EB" w14:textId="77777777" w:rsidR="00577B8D" w:rsidRPr="00577B8D" w:rsidRDefault="00577B8D" w:rsidP="00577B8D">
            <w:pPr>
              <w:spacing w:line="360" w:lineRule="atLeast"/>
              <w:rPr>
                <w:rFonts w:ascii="Arial" w:hAnsi="Arial" w:cs="Arial"/>
              </w:rPr>
            </w:pPr>
            <w:r w:rsidRPr="00577B8D">
              <w:rPr>
                <w:rFonts w:ascii="Arial" w:hAnsi="Arial" w:cs="Arial"/>
              </w:rPr>
              <w:t>Land</w:t>
            </w:r>
          </w:p>
        </w:tc>
        <w:tc>
          <w:tcPr>
            <w:tcW w:w="1671" w:type="dxa"/>
          </w:tcPr>
          <w:p w14:paraId="00CA74E1" w14:textId="77777777" w:rsidR="00577B8D" w:rsidRPr="00577B8D" w:rsidRDefault="00577B8D" w:rsidP="00577B8D">
            <w:pPr>
              <w:spacing w:line="360" w:lineRule="atLeast"/>
              <w:rPr>
                <w:rFonts w:ascii="Arial" w:hAnsi="Arial" w:cs="Arial"/>
              </w:rPr>
            </w:pPr>
          </w:p>
        </w:tc>
        <w:tc>
          <w:tcPr>
            <w:tcW w:w="1671" w:type="dxa"/>
          </w:tcPr>
          <w:p w14:paraId="71F27B6E" w14:textId="77777777" w:rsidR="00577B8D" w:rsidRPr="00577B8D" w:rsidRDefault="00577B8D" w:rsidP="00577B8D">
            <w:pPr>
              <w:spacing w:line="360" w:lineRule="atLeast"/>
              <w:rPr>
                <w:rFonts w:ascii="Arial" w:hAnsi="Arial" w:cs="Arial"/>
              </w:rPr>
            </w:pPr>
          </w:p>
        </w:tc>
        <w:tc>
          <w:tcPr>
            <w:tcW w:w="1671" w:type="dxa"/>
          </w:tcPr>
          <w:p w14:paraId="7E7624CB" w14:textId="77777777" w:rsidR="00577B8D" w:rsidRPr="00577B8D" w:rsidRDefault="00577B8D" w:rsidP="00577B8D">
            <w:pPr>
              <w:spacing w:line="360" w:lineRule="atLeast"/>
              <w:rPr>
                <w:rFonts w:ascii="Arial" w:hAnsi="Arial" w:cs="Arial"/>
              </w:rPr>
            </w:pPr>
          </w:p>
        </w:tc>
        <w:tc>
          <w:tcPr>
            <w:tcW w:w="1296" w:type="dxa"/>
          </w:tcPr>
          <w:p w14:paraId="156E7277" w14:textId="77777777" w:rsidR="00577B8D" w:rsidRPr="00577B8D" w:rsidRDefault="00577B8D" w:rsidP="00577B8D">
            <w:pPr>
              <w:spacing w:line="360" w:lineRule="atLeast"/>
              <w:rPr>
                <w:rFonts w:ascii="Arial" w:hAnsi="Arial" w:cs="Arial"/>
              </w:rPr>
            </w:pPr>
          </w:p>
        </w:tc>
      </w:tr>
      <w:tr w:rsidR="00577B8D" w:rsidRPr="00577B8D" w14:paraId="4E0BD356" w14:textId="77777777" w:rsidTr="008B7ECE">
        <w:tc>
          <w:tcPr>
            <w:tcW w:w="2707" w:type="dxa"/>
          </w:tcPr>
          <w:p w14:paraId="69DAD537" w14:textId="77777777" w:rsidR="00577B8D" w:rsidRPr="00577B8D" w:rsidRDefault="00577B8D" w:rsidP="00577B8D">
            <w:pPr>
              <w:spacing w:line="360" w:lineRule="atLeast"/>
              <w:rPr>
                <w:rFonts w:ascii="Arial" w:hAnsi="Arial" w:cs="Arial"/>
              </w:rPr>
            </w:pPr>
            <w:r w:rsidRPr="00577B8D">
              <w:rPr>
                <w:rFonts w:ascii="Arial" w:hAnsi="Arial" w:cs="Arial"/>
              </w:rPr>
              <w:t>Residential property</w:t>
            </w:r>
          </w:p>
        </w:tc>
        <w:tc>
          <w:tcPr>
            <w:tcW w:w="1671" w:type="dxa"/>
          </w:tcPr>
          <w:p w14:paraId="0B3298BE" w14:textId="77777777" w:rsidR="00577B8D" w:rsidRPr="00577B8D" w:rsidRDefault="00577B8D" w:rsidP="00577B8D">
            <w:pPr>
              <w:spacing w:line="360" w:lineRule="atLeast"/>
              <w:rPr>
                <w:rFonts w:ascii="Arial" w:hAnsi="Arial" w:cs="Arial"/>
              </w:rPr>
            </w:pPr>
          </w:p>
        </w:tc>
        <w:tc>
          <w:tcPr>
            <w:tcW w:w="1671" w:type="dxa"/>
          </w:tcPr>
          <w:p w14:paraId="2F1A6ADF" w14:textId="77777777" w:rsidR="00577B8D" w:rsidRPr="00577B8D" w:rsidRDefault="00577B8D" w:rsidP="00577B8D">
            <w:pPr>
              <w:spacing w:line="360" w:lineRule="atLeast"/>
              <w:rPr>
                <w:rFonts w:ascii="Arial" w:hAnsi="Arial" w:cs="Arial"/>
              </w:rPr>
            </w:pPr>
          </w:p>
        </w:tc>
        <w:tc>
          <w:tcPr>
            <w:tcW w:w="1671" w:type="dxa"/>
          </w:tcPr>
          <w:p w14:paraId="2382A92E" w14:textId="77777777" w:rsidR="00577B8D" w:rsidRPr="00577B8D" w:rsidRDefault="00577B8D" w:rsidP="00577B8D">
            <w:pPr>
              <w:spacing w:line="360" w:lineRule="atLeast"/>
              <w:rPr>
                <w:rFonts w:ascii="Arial" w:hAnsi="Arial" w:cs="Arial"/>
              </w:rPr>
            </w:pPr>
          </w:p>
        </w:tc>
        <w:tc>
          <w:tcPr>
            <w:tcW w:w="1296" w:type="dxa"/>
          </w:tcPr>
          <w:p w14:paraId="66A11E14" w14:textId="77777777" w:rsidR="00577B8D" w:rsidRPr="00577B8D" w:rsidRDefault="00577B8D" w:rsidP="00577B8D">
            <w:pPr>
              <w:spacing w:line="360" w:lineRule="atLeast"/>
              <w:rPr>
                <w:rFonts w:ascii="Arial" w:hAnsi="Arial" w:cs="Arial"/>
              </w:rPr>
            </w:pPr>
          </w:p>
        </w:tc>
      </w:tr>
      <w:tr w:rsidR="00577B8D" w:rsidRPr="00577B8D" w14:paraId="73284B95" w14:textId="77777777" w:rsidTr="008B7ECE">
        <w:tc>
          <w:tcPr>
            <w:tcW w:w="2707" w:type="dxa"/>
          </w:tcPr>
          <w:p w14:paraId="36B75D90" w14:textId="77777777" w:rsidR="00577B8D" w:rsidRPr="00577B8D" w:rsidRDefault="00577B8D" w:rsidP="00577B8D">
            <w:pPr>
              <w:spacing w:line="360" w:lineRule="atLeast"/>
              <w:rPr>
                <w:rFonts w:ascii="Arial" w:hAnsi="Arial" w:cs="Arial"/>
              </w:rPr>
            </w:pPr>
            <w:r w:rsidRPr="00577B8D">
              <w:rPr>
                <w:rFonts w:ascii="Arial" w:hAnsi="Arial" w:cs="Arial"/>
              </w:rPr>
              <w:t>Depot</w:t>
            </w:r>
          </w:p>
        </w:tc>
        <w:tc>
          <w:tcPr>
            <w:tcW w:w="1671" w:type="dxa"/>
          </w:tcPr>
          <w:p w14:paraId="338D368E" w14:textId="77777777" w:rsidR="00577B8D" w:rsidRPr="00577B8D" w:rsidRDefault="00577B8D" w:rsidP="00577B8D">
            <w:pPr>
              <w:spacing w:line="360" w:lineRule="atLeast"/>
              <w:rPr>
                <w:rFonts w:ascii="Arial" w:hAnsi="Arial" w:cs="Arial"/>
              </w:rPr>
            </w:pPr>
          </w:p>
        </w:tc>
        <w:tc>
          <w:tcPr>
            <w:tcW w:w="1671" w:type="dxa"/>
          </w:tcPr>
          <w:p w14:paraId="4B72A5E0" w14:textId="77777777" w:rsidR="00577B8D" w:rsidRPr="00577B8D" w:rsidRDefault="00577B8D" w:rsidP="00577B8D">
            <w:pPr>
              <w:spacing w:line="360" w:lineRule="atLeast"/>
              <w:rPr>
                <w:rFonts w:ascii="Arial" w:hAnsi="Arial" w:cs="Arial"/>
              </w:rPr>
            </w:pPr>
          </w:p>
        </w:tc>
        <w:tc>
          <w:tcPr>
            <w:tcW w:w="1671" w:type="dxa"/>
          </w:tcPr>
          <w:p w14:paraId="08525660" w14:textId="77777777" w:rsidR="00577B8D" w:rsidRPr="00577B8D" w:rsidRDefault="00577B8D" w:rsidP="00577B8D">
            <w:pPr>
              <w:spacing w:line="360" w:lineRule="atLeast"/>
              <w:rPr>
                <w:rFonts w:ascii="Arial" w:hAnsi="Arial" w:cs="Arial"/>
              </w:rPr>
            </w:pPr>
          </w:p>
        </w:tc>
        <w:tc>
          <w:tcPr>
            <w:tcW w:w="1296" w:type="dxa"/>
          </w:tcPr>
          <w:p w14:paraId="59C845BD" w14:textId="77777777" w:rsidR="00577B8D" w:rsidRPr="00577B8D" w:rsidRDefault="00577B8D" w:rsidP="00577B8D">
            <w:pPr>
              <w:spacing w:line="360" w:lineRule="atLeast"/>
              <w:rPr>
                <w:rFonts w:ascii="Arial" w:hAnsi="Arial" w:cs="Arial"/>
              </w:rPr>
            </w:pPr>
          </w:p>
        </w:tc>
      </w:tr>
    </w:tbl>
    <w:p w14:paraId="6BC4C5D7" w14:textId="77777777" w:rsidR="0096424E" w:rsidRPr="00577B8D" w:rsidRDefault="0096424E" w:rsidP="00577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Arial" w:eastAsia="Times New Roman" w:hAnsi="Arial" w:cs="Arial"/>
          <w:color w:val="000000"/>
        </w:rPr>
      </w:pPr>
    </w:p>
    <w:sectPr w:rsidR="0096424E" w:rsidRPr="00577B8D">
      <w:pgSz w:w="11918" w:h="16854"/>
      <w:pgMar w:top="1322" w:right="1746" w:bottom="1570" w:left="181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944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047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210C48"/>
    <w:multiLevelType w:val="hybridMultilevel"/>
    <w:tmpl w:val="2506C6E2"/>
    <w:lvl w:ilvl="0" w:tplc="30B2996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8D60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3523B6"/>
    <w:multiLevelType w:val="hybridMultilevel"/>
    <w:tmpl w:val="2506C6E2"/>
    <w:lvl w:ilvl="0" w:tplc="30B2996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D9764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175A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548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0B458E"/>
    <w:multiLevelType w:val="multilevel"/>
    <w:tmpl w:val="381E5344"/>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BCC6C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9D4636"/>
    <w:multiLevelType w:val="multilevel"/>
    <w:tmpl w:val="4E544902"/>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3D14E5"/>
    <w:multiLevelType w:val="hybridMultilevel"/>
    <w:tmpl w:val="D70C6D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5D97133"/>
    <w:multiLevelType w:val="hybridMultilevel"/>
    <w:tmpl w:val="00A4EEF2"/>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38C355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2A0B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1854C08"/>
    <w:multiLevelType w:val="hybridMultilevel"/>
    <w:tmpl w:val="2506C6E2"/>
    <w:lvl w:ilvl="0" w:tplc="30B2996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1C869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4E5506E"/>
    <w:multiLevelType w:val="hybridMultilevel"/>
    <w:tmpl w:val="F0FA40AA"/>
    <w:lvl w:ilvl="0" w:tplc="D1A42EF6">
      <w:start w:val="1"/>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8" w15:restartNumberingAfterBreak="0">
    <w:nsid w:val="45F874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6C66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E514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664792"/>
    <w:multiLevelType w:val="hybridMultilevel"/>
    <w:tmpl w:val="CF521A58"/>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22" w15:restartNumberingAfterBreak="0">
    <w:nsid w:val="504E071F"/>
    <w:multiLevelType w:val="hybridMultilevel"/>
    <w:tmpl w:val="9184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940B22"/>
    <w:multiLevelType w:val="hybridMultilevel"/>
    <w:tmpl w:val="2506C6E2"/>
    <w:lvl w:ilvl="0" w:tplc="30B2996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1CD77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2315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887ED0"/>
    <w:multiLevelType w:val="multilevel"/>
    <w:tmpl w:val="A1C691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F7143BE"/>
    <w:multiLevelType w:val="hybridMultilevel"/>
    <w:tmpl w:val="075A405E"/>
    <w:lvl w:ilvl="0" w:tplc="30B2996A">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272699F"/>
    <w:multiLevelType w:val="hybridMultilevel"/>
    <w:tmpl w:val="CBEA75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8A61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8A44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E34FCB"/>
    <w:multiLevelType w:val="hybridMultilevel"/>
    <w:tmpl w:val="6B5646C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29650B"/>
    <w:multiLevelType w:val="hybridMultilevel"/>
    <w:tmpl w:val="6D18A9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6CE02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463324"/>
    <w:multiLevelType w:val="hybridMultilevel"/>
    <w:tmpl w:val="2506C6E2"/>
    <w:lvl w:ilvl="0" w:tplc="30B2996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B2640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17"/>
  </w:num>
  <w:num w:numId="3">
    <w:abstractNumId w:val="29"/>
  </w:num>
  <w:num w:numId="4">
    <w:abstractNumId w:val="0"/>
  </w:num>
  <w:num w:numId="5">
    <w:abstractNumId w:val="5"/>
  </w:num>
  <w:num w:numId="6">
    <w:abstractNumId w:val="8"/>
  </w:num>
  <w:num w:numId="7">
    <w:abstractNumId w:val="22"/>
  </w:num>
  <w:num w:numId="8">
    <w:abstractNumId w:val="12"/>
  </w:num>
  <w:num w:numId="9">
    <w:abstractNumId w:val="28"/>
  </w:num>
  <w:num w:numId="10">
    <w:abstractNumId w:val="31"/>
  </w:num>
  <w:num w:numId="11">
    <w:abstractNumId w:val="18"/>
  </w:num>
  <w:num w:numId="12">
    <w:abstractNumId w:val="7"/>
  </w:num>
  <w:num w:numId="13">
    <w:abstractNumId w:val="11"/>
  </w:num>
  <w:num w:numId="14">
    <w:abstractNumId w:val="23"/>
  </w:num>
  <w:num w:numId="15">
    <w:abstractNumId w:val="4"/>
  </w:num>
  <w:num w:numId="16">
    <w:abstractNumId w:val="15"/>
  </w:num>
  <w:num w:numId="17">
    <w:abstractNumId w:val="2"/>
  </w:num>
  <w:num w:numId="18">
    <w:abstractNumId w:val="34"/>
  </w:num>
  <w:num w:numId="19">
    <w:abstractNumId w:val="32"/>
  </w:num>
  <w:num w:numId="20">
    <w:abstractNumId w:val="27"/>
  </w:num>
  <w:num w:numId="21">
    <w:abstractNumId w:val="21"/>
  </w:num>
  <w:num w:numId="22">
    <w:abstractNumId w:val="16"/>
  </w:num>
  <w:num w:numId="23">
    <w:abstractNumId w:val="25"/>
  </w:num>
  <w:num w:numId="24">
    <w:abstractNumId w:val="9"/>
  </w:num>
  <w:num w:numId="25">
    <w:abstractNumId w:val="13"/>
  </w:num>
  <w:num w:numId="26">
    <w:abstractNumId w:val="35"/>
  </w:num>
  <w:num w:numId="27">
    <w:abstractNumId w:val="24"/>
  </w:num>
  <w:num w:numId="28">
    <w:abstractNumId w:val="33"/>
  </w:num>
  <w:num w:numId="29">
    <w:abstractNumId w:val="6"/>
  </w:num>
  <w:num w:numId="30">
    <w:abstractNumId w:val="30"/>
  </w:num>
  <w:num w:numId="31">
    <w:abstractNumId w:val="14"/>
  </w:num>
  <w:num w:numId="32">
    <w:abstractNumId w:val="1"/>
  </w:num>
  <w:num w:numId="33">
    <w:abstractNumId w:val="3"/>
  </w:num>
  <w:num w:numId="34">
    <w:abstractNumId w:val="20"/>
  </w:num>
  <w:num w:numId="35">
    <w:abstractNumId w:val="19"/>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0D"/>
    <w:rsid w:val="00193B4D"/>
    <w:rsid w:val="001B657B"/>
    <w:rsid w:val="00215EB9"/>
    <w:rsid w:val="002C7B46"/>
    <w:rsid w:val="002E6F51"/>
    <w:rsid w:val="00396183"/>
    <w:rsid w:val="003F6CB4"/>
    <w:rsid w:val="00431DC3"/>
    <w:rsid w:val="0044160D"/>
    <w:rsid w:val="00471CE5"/>
    <w:rsid w:val="00577B8D"/>
    <w:rsid w:val="005A066E"/>
    <w:rsid w:val="005C5EEC"/>
    <w:rsid w:val="006265D4"/>
    <w:rsid w:val="00782BA3"/>
    <w:rsid w:val="008068E1"/>
    <w:rsid w:val="00894E0B"/>
    <w:rsid w:val="008B132C"/>
    <w:rsid w:val="008B7ECE"/>
    <w:rsid w:val="00901E60"/>
    <w:rsid w:val="009058D7"/>
    <w:rsid w:val="00946932"/>
    <w:rsid w:val="0096424E"/>
    <w:rsid w:val="00984198"/>
    <w:rsid w:val="00A93A74"/>
    <w:rsid w:val="00B42DE4"/>
    <w:rsid w:val="00B53076"/>
    <w:rsid w:val="00BD6BBC"/>
    <w:rsid w:val="00BE4088"/>
    <w:rsid w:val="00BF65AE"/>
    <w:rsid w:val="00CD3AA7"/>
    <w:rsid w:val="00CF40BE"/>
    <w:rsid w:val="00D86A9C"/>
    <w:rsid w:val="00D97162"/>
    <w:rsid w:val="00DA4B7A"/>
    <w:rsid w:val="00DC1C92"/>
    <w:rsid w:val="00DC77A2"/>
    <w:rsid w:val="00E2559D"/>
    <w:rsid w:val="00E4394F"/>
    <w:rsid w:val="00E51881"/>
    <w:rsid w:val="00E92751"/>
    <w:rsid w:val="00EC6FD6"/>
    <w:rsid w:val="00FE6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C5FB"/>
  <w15:chartTrackingRefBased/>
  <w15:docId w15:val="{EFDAECCF-89F0-452F-9387-E97E85AA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E60"/>
    <w:pPr>
      <w:keepNext/>
      <w:keepLines/>
      <w:numPr>
        <w:numId w:val="36"/>
      </w:numPr>
      <w:spacing w:before="240" w:after="0"/>
      <w:outlineLvl w:val="0"/>
    </w:pPr>
    <w:rPr>
      <w:rFonts w:ascii="Arial" w:eastAsiaTheme="minorEastAsia"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1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E6DB1"/>
    <w:pPr>
      <w:ind w:left="720"/>
      <w:contextualSpacing/>
    </w:pPr>
  </w:style>
  <w:style w:type="paragraph" w:styleId="HTMLPreformatted">
    <w:name w:val="HTML Preformatted"/>
    <w:basedOn w:val="Normal"/>
    <w:link w:val="HTMLPreformattedChar"/>
    <w:uiPriority w:val="99"/>
    <w:semiHidden/>
    <w:unhideWhenUsed/>
    <w:rsid w:val="00215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15EB9"/>
    <w:rPr>
      <w:rFonts w:ascii="Courier New" w:eastAsia="Times New Roman" w:hAnsi="Courier New" w:cs="Courier New"/>
      <w:sz w:val="20"/>
      <w:szCs w:val="20"/>
    </w:rPr>
  </w:style>
  <w:style w:type="paragraph" w:styleId="Header">
    <w:name w:val="header"/>
    <w:basedOn w:val="Normal"/>
    <w:link w:val="HeaderChar"/>
    <w:uiPriority w:val="99"/>
    <w:rsid w:val="001B657B"/>
    <w:pPr>
      <w:tabs>
        <w:tab w:val="left" w:pos="709"/>
        <w:tab w:val="center" w:pos="4320"/>
        <w:tab w:val="right" w:pos="8640"/>
      </w:tabs>
      <w:spacing w:after="0" w:line="240" w:lineRule="auto"/>
    </w:pPr>
    <w:rPr>
      <w:rFonts w:ascii="Arial" w:eastAsia="Times New Roman" w:hAnsi="Arial" w:cs="Times New Roman"/>
      <w:szCs w:val="20"/>
      <w:lang w:val="en-GB"/>
    </w:rPr>
  </w:style>
  <w:style w:type="character" w:customStyle="1" w:styleId="HeaderChar">
    <w:name w:val="Header Char"/>
    <w:basedOn w:val="DefaultParagraphFont"/>
    <w:link w:val="Header"/>
    <w:uiPriority w:val="99"/>
    <w:rsid w:val="001B657B"/>
    <w:rPr>
      <w:rFonts w:ascii="Arial" w:eastAsia="Times New Roman" w:hAnsi="Arial" w:cs="Times New Roman"/>
      <w:szCs w:val="20"/>
      <w:lang w:val="en-GB"/>
    </w:rPr>
  </w:style>
  <w:style w:type="character" w:customStyle="1" w:styleId="Heading1Char">
    <w:name w:val="Heading 1 Char"/>
    <w:basedOn w:val="DefaultParagraphFont"/>
    <w:link w:val="Heading1"/>
    <w:uiPriority w:val="9"/>
    <w:rsid w:val="00901E60"/>
    <w:rPr>
      <w:rFonts w:ascii="Arial" w:eastAsiaTheme="minorEastAsia" w:hAnsi="Arial" w:cs="Arial"/>
      <w:b/>
    </w:rPr>
  </w:style>
  <w:style w:type="paragraph" w:styleId="TOCHeading">
    <w:name w:val="TOC Heading"/>
    <w:basedOn w:val="Heading1"/>
    <w:next w:val="Normal"/>
    <w:uiPriority w:val="39"/>
    <w:unhideWhenUsed/>
    <w:qFormat/>
    <w:rsid w:val="00901E60"/>
    <w:pPr>
      <w:outlineLvl w:val="9"/>
    </w:pPr>
  </w:style>
  <w:style w:type="paragraph" w:styleId="TOC1">
    <w:name w:val="toc 1"/>
    <w:basedOn w:val="Normal"/>
    <w:next w:val="Normal"/>
    <w:autoRedefine/>
    <w:uiPriority w:val="39"/>
    <w:unhideWhenUsed/>
    <w:rsid w:val="003F6CB4"/>
    <w:pPr>
      <w:spacing w:after="100"/>
    </w:pPr>
  </w:style>
  <w:style w:type="character" w:styleId="Hyperlink">
    <w:name w:val="Hyperlink"/>
    <w:basedOn w:val="DefaultParagraphFont"/>
    <w:uiPriority w:val="99"/>
    <w:unhideWhenUsed/>
    <w:rsid w:val="003F6C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54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4B901-FF5B-420F-B62B-422DE965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6668</Words>
  <Characters>38009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PRASA</Company>
  <LinksUpToDate>false</LinksUpToDate>
  <CharactersWithSpaces>44588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Pershina</dc:creator>
  <cp:keywords/>
  <dc:description/>
  <cp:lastModifiedBy>Albert Mlambete Mdluli</cp:lastModifiedBy>
  <cp:revision>2</cp:revision>
  <dcterms:created xsi:type="dcterms:W3CDTF">2022-01-27T12:20:00Z</dcterms:created>
  <dcterms:modified xsi:type="dcterms:W3CDTF">2022-01-27T12:20:00Z</dcterms:modified>
</cp:coreProperties>
</file>