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A23A1C" w14:textId="77777777" w:rsidR="007D4BCC" w:rsidRDefault="003D58A5" w:rsidP="00B50C7C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Ikhala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TVET College</w:t>
      </w:r>
      <w:r w:rsidR="00B47C0E">
        <w:rPr>
          <w:rFonts w:ascii="Arial" w:hAnsi="Arial" w:cs="Arial"/>
          <w:b/>
          <w:sz w:val="20"/>
          <w:szCs w:val="20"/>
        </w:rPr>
        <w:t xml:space="preserve"> (ITVETC)</w:t>
      </w:r>
      <w:r w:rsidR="007D4BCC" w:rsidRPr="00DB7726">
        <w:rPr>
          <w:rFonts w:ascii="Arial" w:hAnsi="Arial" w:cs="Arial"/>
          <w:b/>
          <w:sz w:val="20"/>
          <w:szCs w:val="20"/>
        </w:rPr>
        <w:t>, in collaboration with the Purchasing the Consortium Southern Africa (PURCO SA) hereby invites experienced Service Providers for the following tenders:</w:t>
      </w:r>
    </w:p>
    <w:p w14:paraId="529BF446" w14:textId="77777777" w:rsidR="00786A0A" w:rsidRDefault="00786A0A" w:rsidP="0078376B">
      <w:pPr>
        <w:jc w:val="center"/>
        <w:rPr>
          <w:rFonts w:ascii="Arial" w:hAnsi="Arial" w:cs="Arial"/>
          <w:sz w:val="18"/>
          <w:szCs w:val="18"/>
        </w:rPr>
      </w:pPr>
    </w:p>
    <w:p w14:paraId="43F712CC" w14:textId="77777777" w:rsidR="00786A0A" w:rsidRDefault="00786A0A" w:rsidP="0078376B">
      <w:pPr>
        <w:jc w:val="center"/>
        <w:rPr>
          <w:rFonts w:ascii="Arial" w:hAnsi="Arial" w:cs="Arial"/>
          <w:sz w:val="18"/>
          <w:szCs w:val="18"/>
        </w:rPr>
      </w:pPr>
    </w:p>
    <w:p w14:paraId="7898EF20" w14:textId="77777777" w:rsidR="0078376B" w:rsidRPr="00696DB8" w:rsidRDefault="00786A0A" w:rsidP="0078376B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REQUIREMENTS CAN BE </w:t>
      </w:r>
      <w:r w:rsidR="0078376B" w:rsidRPr="00696DB8">
        <w:rPr>
          <w:rFonts w:ascii="Arial" w:hAnsi="Arial" w:cs="Arial"/>
          <w:sz w:val="18"/>
          <w:szCs w:val="18"/>
        </w:rPr>
        <w:t>VIEWED ON OUR WEBSITE AT NO COST BEFORE PURCHASING TENDER DOCUMENTS.</w:t>
      </w:r>
    </w:p>
    <w:p w14:paraId="1E1AA8B8" w14:textId="77777777" w:rsidR="007D4BCC" w:rsidRPr="005813D4" w:rsidRDefault="007D4BCC" w:rsidP="007D4BCC">
      <w:pPr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263"/>
        <w:gridCol w:w="4366"/>
        <w:gridCol w:w="3381"/>
      </w:tblGrid>
      <w:tr w:rsidR="00BC1742" w:rsidRPr="00DB7726" w14:paraId="7CB8626D" w14:textId="77777777" w:rsidTr="00BC1742">
        <w:tc>
          <w:tcPr>
            <w:tcW w:w="701" w:type="pct"/>
          </w:tcPr>
          <w:p w14:paraId="7FC76BB0" w14:textId="77777777" w:rsidR="00BC1742" w:rsidRPr="00DB7726" w:rsidRDefault="00BC1742" w:rsidP="009A04F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ZA"/>
              </w:rPr>
            </w:pPr>
            <w:r w:rsidRPr="00DB7726">
              <w:rPr>
                <w:rFonts w:ascii="Arial" w:hAnsi="Arial" w:cs="Arial"/>
                <w:b/>
                <w:color w:val="000000"/>
                <w:sz w:val="16"/>
                <w:szCs w:val="16"/>
                <w:lang w:val="en-ZA"/>
              </w:rPr>
              <w:t>Tender Number</w:t>
            </w:r>
          </w:p>
        </w:tc>
        <w:tc>
          <w:tcPr>
            <w:tcW w:w="2423" w:type="pct"/>
          </w:tcPr>
          <w:p w14:paraId="207B3EC4" w14:textId="77777777" w:rsidR="00BC1742" w:rsidRPr="00DB7726" w:rsidRDefault="00BC1742" w:rsidP="009A04F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ZA"/>
              </w:rPr>
            </w:pPr>
            <w:r w:rsidRPr="00DB7726">
              <w:rPr>
                <w:rFonts w:ascii="Arial" w:hAnsi="Arial" w:cs="Arial"/>
                <w:b/>
                <w:color w:val="000000"/>
                <w:sz w:val="16"/>
                <w:szCs w:val="16"/>
                <w:lang w:val="en-ZA"/>
              </w:rPr>
              <w:t>Tender Description</w:t>
            </w:r>
          </w:p>
        </w:tc>
        <w:tc>
          <w:tcPr>
            <w:tcW w:w="1876" w:type="pct"/>
            <w:shd w:val="clear" w:color="auto" w:fill="FFFFFF" w:themeFill="background1"/>
          </w:tcPr>
          <w:p w14:paraId="3323BA8C" w14:textId="77777777" w:rsidR="00BC1742" w:rsidRPr="00DB7726" w:rsidRDefault="0013397F" w:rsidP="009A04F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ZA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val="en-ZA"/>
              </w:rPr>
              <w:t xml:space="preserve">Compulsory </w:t>
            </w:r>
            <w:r w:rsidR="00BC1742">
              <w:rPr>
                <w:rFonts w:ascii="Arial" w:hAnsi="Arial" w:cs="Arial"/>
                <w:b/>
                <w:color w:val="000000"/>
                <w:sz w:val="16"/>
                <w:szCs w:val="16"/>
                <w:lang w:val="en-ZA"/>
              </w:rPr>
              <w:t xml:space="preserve">Information Session </w:t>
            </w:r>
          </w:p>
        </w:tc>
      </w:tr>
      <w:tr w:rsidR="00BC1742" w:rsidRPr="00DB7726" w14:paraId="6052359C" w14:textId="77777777" w:rsidTr="00BC1742">
        <w:trPr>
          <w:trHeight w:val="666"/>
        </w:trPr>
        <w:tc>
          <w:tcPr>
            <w:tcW w:w="701" w:type="pct"/>
          </w:tcPr>
          <w:p w14:paraId="48A4DA12" w14:textId="77777777" w:rsidR="00C80AAB" w:rsidRDefault="00C80AAB" w:rsidP="00C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en-ZA"/>
              </w:rPr>
            </w:pPr>
          </w:p>
          <w:p w14:paraId="774EC2B9" w14:textId="77777777" w:rsidR="00C80AAB" w:rsidRDefault="00C80AAB" w:rsidP="00C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en-ZA"/>
              </w:rPr>
            </w:pPr>
          </w:p>
          <w:p w14:paraId="23911969" w14:textId="77777777" w:rsidR="00C80AAB" w:rsidRDefault="00C80AAB" w:rsidP="00C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en-ZA"/>
              </w:rPr>
            </w:pPr>
          </w:p>
          <w:p w14:paraId="1088A1B2" w14:textId="52367236" w:rsidR="00BC1742" w:rsidRPr="00C80AAB" w:rsidRDefault="00C80AAB" w:rsidP="00C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en-ZA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ZA"/>
              </w:rPr>
              <w:t>PU</w:t>
            </w:r>
            <w:r w:rsidR="006E6568">
              <w:rPr>
                <w:rFonts w:ascii="Arial" w:hAnsi="Arial" w:cs="Arial"/>
                <w:color w:val="000000"/>
                <w:sz w:val="18"/>
                <w:szCs w:val="18"/>
                <w:lang w:val="en-ZA"/>
              </w:rPr>
              <w:t>8110/046</w:t>
            </w:r>
          </w:p>
        </w:tc>
        <w:tc>
          <w:tcPr>
            <w:tcW w:w="2423" w:type="pct"/>
          </w:tcPr>
          <w:p w14:paraId="64AFE741" w14:textId="77777777" w:rsidR="0025187E" w:rsidRPr="00C80AAB" w:rsidRDefault="0025187E" w:rsidP="00BC174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B478E4A" w14:textId="77777777" w:rsidR="00BC1742" w:rsidRPr="00C80AAB" w:rsidRDefault="009077E4" w:rsidP="00C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0AAB">
              <w:rPr>
                <w:rFonts w:ascii="Arial" w:hAnsi="Arial" w:cs="Arial"/>
                <w:sz w:val="18"/>
                <w:szCs w:val="18"/>
              </w:rPr>
              <w:t xml:space="preserve">Appointment of a Consortium of Engineering Professionals (PA) in a Built-Environment on an </w:t>
            </w:r>
            <w:proofErr w:type="spellStart"/>
            <w:r w:rsidRPr="00C80AAB">
              <w:rPr>
                <w:rFonts w:ascii="Arial" w:hAnsi="Arial" w:cs="Arial"/>
                <w:sz w:val="18"/>
                <w:szCs w:val="18"/>
              </w:rPr>
              <w:t>Adhoc</w:t>
            </w:r>
            <w:proofErr w:type="spellEnd"/>
            <w:r w:rsidRPr="00C80AAB">
              <w:rPr>
                <w:rFonts w:ascii="Arial" w:hAnsi="Arial" w:cs="Arial"/>
                <w:sz w:val="18"/>
                <w:szCs w:val="18"/>
              </w:rPr>
              <w:t>-Basis for Twenty-Four (24) Months</w:t>
            </w:r>
          </w:p>
        </w:tc>
        <w:tc>
          <w:tcPr>
            <w:tcW w:w="1876" w:type="pct"/>
          </w:tcPr>
          <w:p w14:paraId="132A9962" w14:textId="77777777" w:rsidR="00C80AAB" w:rsidRPr="00C80AAB" w:rsidRDefault="00C80AAB" w:rsidP="00C80AAB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  <w:p w14:paraId="644AF8AD" w14:textId="70BA46FD" w:rsidR="00C80AAB" w:rsidRPr="00C80AAB" w:rsidRDefault="00C80AAB" w:rsidP="00C80AA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C80AAB">
              <w:rPr>
                <w:rFonts w:ascii="Arial" w:eastAsia="Calibri" w:hAnsi="Arial" w:cs="Arial"/>
                <w:sz w:val="18"/>
                <w:szCs w:val="18"/>
              </w:rPr>
              <w:t xml:space="preserve">An online compulsory information session will be held via MS Team on the </w:t>
            </w:r>
            <w:r w:rsidR="002E3B2E">
              <w:rPr>
                <w:rFonts w:ascii="Arial" w:eastAsia="Calibri" w:hAnsi="Arial" w:cs="Arial"/>
                <w:b/>
                <w:sz w:val="18"/>
                <w:szCs w:val="18"/>
              </w:rPr>
              <w:t>22</w:t>
            </w:r>
            <w:r w:rsidR="006E6568">
              <w:rPr>
                <w:rFonts w:ascii="Arial" w:eastAsia="Calibri" w:hAnsi="Arial" w:cs="Arial"/>
                <w:b/>
                <w:sz w:val="18"/>
                <w:szCs w:val="18"/>
              </w:rPr>
              <w:t xml:space="preserve"> July 2024 at 10h00</w:t>
            </w:r>
            <w:r w:rsidRPr="00C80AAB">
              <w:rPr>
                <w:rFonts w:ascii="Arial" w:eastAsia="Calibri" w:hAnsi="Arial" w:cs="Arial"/>
                <w:b/>
                <w:sz w:val="18"/>
                <w:szCs w:val="18"/>
              </w:rPr>
              <w:t>.</w:t>
            </w:r>
            <w:r w:rsidRPr="00C80AAB">
              <w:rPr>
                <w:rFonts w:ascii="Arial" w:eastAsia="Calibri" w:hAnsi="Arial" w:cs="Arial"/>
                <w:sz w:val="18"/>
                <w:szCs w:val="18"/>
              </w:rPr>
              <w:t xml:space="preserve"> Please register on PURCO SA website to attend information session is </w:t>
            </w:r>
          </w:p>
          <w:p w14:paraId="2B32E7E8" w14:textId="77777777" w:rsidR="00C80AAB" w:rsidRPr="00C80AAB" w:rsidRDefault="00572740" w:rsidP="00C80AAB">
            <w:pPr>
              <w:rPr>
                <w:rFonts w:ascii="Arial" w:eastAsia="Calibri" w:hAnsi="Arial" w:cs="Arial"/>
                <w:sz w:val="18"/>
                <w:szCs w:val="18"/>
              </w:rPr>
            </w:pPr>
            <w:hyperlink r:id="rId10" w:history="1">
              <w:r w:rsidR="00C80AAB" w:rsidRPr="00C80AAB">
                <w:rPr>
                  <w:rStyle w:val="Hyperlink"/>
                  <w:rFonts w:ascii="Arial" w:eastAsia="Calibri" w:hAnsi="Arial" w:cs="Arial"/>
                  <w:sz w:val="18"/>
                  <w:szCs w:val="18"/>
                </w:rPr>
                <w:t>www.purcosa.co.za</w:t>
              </w:r>
            </w:hyperlink>
          </w:p>
          <w:p w14:paraId="5AF767B3" w14:textId="77777777" w:rsidR="0025187E" w:rsidRPr="00C80AAB" w:rsidRDefault="0025187E" w:rsidP="00C80A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4CDF9DFA" w14:textId="77777777" w:rsidR="0020427A" w:rsidRDefault="0020427A" w:rsidP="007D4B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6"/>
          <w:szCs w:val="16"/>
          <w:lang w:val="en-ZA" w:eastAsia="en-ZA"/>
        </w:rPr>
      </w:pPr>
    </w:p>
    <w:p w14:paraId="39BC66C6" w14:textId="77777777" w:rsidR="007D4BCC" w:rsidRDefault="007D4BCC" w:rsidP="007D4BCC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  <w:lang w:val="en-ZA" w:eastAsia="en-ZA"/>
        </w:rPr>
      </w:pPr>
      <w:r w:rsidRPr="00DB7726">
        <w:rPr>
          <w:rFonts w:ascii="Arial" w:hAnsi="Arial" w:cs="Arial"/>
          <w:bCs/>
          <w:color w:val="000000"/>
          <w:sz w:val="16"/>
          <w:szCs w:val="16"/>
          <w:lang w:val="en-ZA" w:eastAsia="en-ZA"/>
        </w:rPr>
        <w:t xml:space="preserve">TENDER DOCUMENTS </w:t>
      </w:r>
      <w:r w:rsidRPr="00DB7726">
        <w:rPr>
          <w:rFonts w:ascii="Arial" w:hAnsi="Arial" w:cs="Arial"/>
          <w:color w:val="000000"/>
          <w:sz w:val="16"/>
          <w:szCs w:val="16"/>
          <w:lang w:val="en-ZA" w:eastAsia="en-ZA"/>
        </w:rPr>
        <w:t xml:space="preserve">are available in electronic format only and is available at a non-refundable fee of R1150.00 (VAT included). </w:t>
      </w:r>
    </w:p>
    <w:p w14:paraId="0BBF8370" w14:textId="77777777" w:rsidR="0011043F" w:rsidRPr="00DB7726" w:rsidRDefault="0011043F" w:rsidP="007D4BCC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  <w:lang w:val="en-ZA" w:eastAsia="en-ZA"/>
        </w:rPr>
      </w:pPr>
    </w:p>
    <w:p w14:paraId="4D221A6E" w14:textId="202B592C" w:rsidR="003D495F" w:rsidRDefault="007D4BCC" w:rsidP="007D4BCC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  <w:lang w:val="en-ZA" w:eastAsia="en-ZA"/>
        </w:rPr>
      </w:pPr>
      <w:r w:rsidRPr="00DB7726">
        <w:rPr>
          <w:rFonts w:ascii="Arial" w:hAnsi="Arial" w:cs="Arial"/>
          <w:color w:val="000000"/>
          <w:sz w:val="16"/>
          <w:szCs w:val="16"/>
          <w:lang w:val="en-ZA" w:eastAsia="en-ZA"/>
        </w:rPr>
        <w:t xml:space="preserve">Tender documents can be obtained from the PURCO SA website </w:t>
      </w:r>
      <w:r w:rsidRPr="00DB7726">
        <w:rPr>
          <w:rStyle w:val="Hyperlink"/>
          <w:rFonts w:ascii="Arial" w:hAnsi="Arial" w:cs="Arial"/>
          <w:sz w:val="16"/>
          <w:szCs w:val="16"/>
        </w:rPr>
        <w:t>www. purcosa.co.za</w:t>
      </w:r>
      <w:r w:rsidR="003D495F">
        <w:rPr>
          <w:rFonts w:ascii="Arial" w:hAnsi="Arial" w:cs="Arial"/>
          <w:bCs/>
          <w:color w:val="000000"/>
          <w:sz w:val="16"/>
          <w:szCs w:val="16"/>
          <w:lang w:val="en-ZA" w:eastAsia="en-ZA"/>
        </w:rPr>
        <w:t xml:space="preserve"> </w:t>
      </w:r>
      <w:r w:rsidRPr="00DB7726">
        <w:rPr>
          <w:rFonts w:ascii="Arial" w:hAnsi="Arial" w:cs="Arial"/>
          <w:color w:val="000000"/>
          <w:sz w:val="16"/>
          <w:szCs w:val="16"/>
          <w:lang w:val="en-ZA" w:eastAsia="en-ZA"/>
        </w:rPr>
        <w:t xml:space="preserve">from </w:t>
      </w:r>
      <w:r w:rsidR="002E3B2E">
        <w:rPr>
          <w:rFonts w:ascii="Arial" w:hAnsi="Arial" w:cs="Arial"/>
          <w:b/>
          <w:color w:val="000000"/>
          <w:sz w:val="16"/>
          <w:szCs w:val="16"/>
          <w:lang w:val="en-ZA" w:eastAsia="en-ZA"/>
        </w:rPr>
        <w:t>14</w:t>
      </w:r>
      <w:r w:rsidR="006E6568">
        <w:rPr>
          <w:rFonts w:ascii="Arial" w:hAnsi="Arial" w:cs="Arial"/>
          <w:b/>
          <w:color w:val="000000"/>
          <w:sz w:val="16"/>
          <w:szCs w:val="16"/>
          <w:lang w:val="en-ZA" w:eastAsia="en-ZA"/>
        </w:rPr>
        <w:t xml:space="preserve"> July</w:t>
      </w:r>
      <w:r w:rsidR="0025187E">
        <w:rPr>
          <w:rFonts w:ascii="Arial" w:hAnsi="Arial" w:cs="Arial"/>
          <w:b/>
          <w:color w:val="000000"/>
          <w:sz w:val="16"/>
          <w:szCs w:val="16"/>
          <w:lang w:val="en-ZA" w:eastAsia="en-ZA"/>
        </w:rPr>
        <w:t xml:space="preserve"> 2024</w:t>
      </w:r>
      <w:r w:rsidRPr="00DB7726">
        <w:rPr>
          <w:rFonts w:ascii="Arial" w:hAnsi="Arial" w:cs="Arial"/>
          <w:color w:val="000000"/>
          <w:sz w:val="16"/>
          <w:szCs w:val="16"/>
          <w:lang w:val="en-ZA" w:eastAsia="en-ZA"/>
        </w:rPr>
        <w:t xml:space="preserve">. </w:t>
      </w:r>
    </w:p>
    <w:p w14:paraId="305CD763" w14:textId="77777777" w:rsidR="007D4BCC" w:rsidRPr="003D495F" w:rsidRDefault="007D4BCC" w:rsidP="007D4BCC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  <w:lang w:val="en-ZA" w:eastAsia="en-ZA"/>
        </w:rPr>
      </w:pPr>
      <w:r w:rsidRPr="00DB7726">
        <w:rPr>
          <w:rFonts w:ascii="Arial" w:hAnsi="Arial" w:cs="Arial"/>
          <w:color w:val="000000"/>
          <w:sz w:val="16"/>
          <w:szCs w:val="16"/>
          <w:lang w:val="en-ZA" w:eastAsia="en-ZA"/>
        </w:rPr>
        <w:t>No tender documents will be available at the Compulsory Information Sessions.</w:t>
      </w:r>
    </w:p>
    <w:p w14:paraId="74BFBA3E" w14:textId="77777777" w:rsidR="007D4BCC" w:rsidRPr="00DB7726" w:rsidRDefault="007D4BCC" w:rsidP="007D4BCC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16"/>
          <w:szCs w:val="16"/>
          <w:lang w:val="en-ZA" w:eastAsia="en-ZA"/>
        </w:rPr>
      </w:pPr>
    </w:p>
    <w:p w14:paraId="7A58CF16" w14:textId="77777777" w:rsidR="007D4BCC" w:rsidRPr="00DB7726" w:rsidRDefault="006551E4" w:rsidP="00D4493B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6"/>
          <w:szCs w:val="16"/>
          <w:lang w:val="en-ZA" w:eastAsia="en-ZA"/>
        </w:rPr>
      </w:pPr>
      <w:r>
        <w:rPr>
          <w:rFonts w:ascii="Arial" w:hAnsi="Arial" w:cs="Arial"/>
          <w:b/>
          <w:bCs/>
          <w:color w:val="000000"/>
          <w:sz w:val="16"/>
          <w:szCs w:val="16"/>
          <w:lang w:val="en-ZA" w:eastAsia="en-ZA"/>
        </w:rPr>
        <w:t>TECHNICAL ENQUIRIES</w:t>
      </w:r>
      <w:r>
        <w:rPr>
          <w:rFonts w:ascii="Arial" w:hAnsi="Arial" w:cs="Arial"/>
          <w:bCs/>
          <w:color w:val="000000"/>
          <w:sz w:val="16"/>
          <w:szCs w:val="16"/>
          <w:lang w:val="en-ZA" w:eastAsia="en-ZA"/>
        </w:rPr>
        <w:t xml:space="preserve">: </w:t>
      </w:r>
      <w:r w:rsidR="007D4BCC" w:rsidRPr="00DB7726">
        <w:rPr>
          <w:rFonts w:ascii="Arial" w:hAnsi="Arial" w:cs="Arial"/>
          <w:bCs/>
          <w:color w:val="000000"/>
          <w:sz w:val="16"/>
          <w:szCs w:val="16"/>
          <w:lang w:val="en-ZA" w:eastAsia="en-ZA"/>
        </w:rPr>
        <w:t xml:space="preserve"> Mr Sipho Ndlovu at 011 545 0974 or at email: </w:t>
      </w:r>
      <w:hyperlink r:id="rId11" w:history="1">
        <w:r w:rsidR="007D4BCC" w:rsidRPr="00DB7726">
          <w:rPr>
            <w:rStyle w:val="Hyperlink"/>
            <w:rFonts w:ascii="Arial" w:hAnsi="Arial" w:cs="Arial"/>
            <w:bCs/>
            <w:sz w:val="16"/>
            <w:szCs w:val="16"/>
            <w:lang w:val="en-ZA" w:eastAsia="en-ZA"/>
          </w:rPr>
          <w:t>sipho.ndlovu@purcosa.co.za</w:t>
        </w:r>
      </w:hyperlink>
      <w:r w:rsidR="007D4BCC" w:rsidRPr="00DB7726">
        <w:rPr>
          <w:rFonts w:ascii="Arial" w:hAnsi="Arial" w:cs="Arial"/>
          <w:bCs/>
          <w:color w:val="000000"/>
          <w:sz w:val="16"/>
          <w:szCs w:val="16"/>
          <w:lang w:val="en-ZA" w:eastAsia="en-ZA"/>
        </w:rPr>
        <w:t xml:space="preserve">. </w:t>
      </w:r>
    </w:p>
    <w:p w14:paraId="3C0D74DB" w14:textId="77777777" w:rsidR="007D4BCC" w:rsidRPr="00DB7726" w:rsidRDefault="007D4BCC" w:rsidP="00D4493B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6"/>
          <w:szCs w:val="16"/>
          <w:lang w:val="en-ZA" w:eastAsia="en-ZA"/>
        </w:rPr>
      </w:pPr>
      <w:r w:rsidRPr="00DB7726">
        <w:rPr>
          <w:rFonts w:ascii="Arial" w:hAnsi="Arial" w:cs="Arial"/>
          <w:bCs/>
          <w:color w:val="000000"/>
          <w:sz w:val="16"/>
          <w:szCs w:val="16"/>
          <w:lang w:val="en-ZA" w:eastAsia="en-ZA"/>
        </w:rPr>
        <w:t xml:space="preserve">The information/briefing session is </w:t>
      </w:r>
      <w:r w:rsidR="009077E4">
        <w:rPr>
          <w:rFonts w:ascii="Arial" w:hAnsi="Arial" w:cs="Arial"/>
          <w:bCs/>
          <w:color w:val="000000"/>
          <w:sz w:val="16"/>
          <w:szCs w:val="16"/>
          <w:lang w:val="en-ZA" w:eastAsia="en-ZA"/>
        </w:rPr>
        <w:t>C</w:t>
      </w:r>
      <w:r w:rsidRPr="00DB7726">
        <w:rPr>
          <w:rFonts w:ascii="Arial" w:hAnsi="Arial" w:cs="Arial"/>
          <w:bCs/>
          <w:color w:val="000000"/>
          <w:sz w:val="16"/>
          <w:szCs w:val="16"/>
          <w:lang w:val="en-ZA" w:eastAsia="en-ZA"/>
        </w:rPr>
        <w:t xml:space="preserve">ompulsory. The attendance register will close promptly at the starting time of each information session meeting.  </w:t>
      </w:r>
    </w:p>
    <w:p w14:paraId="6B48C4C1" w14:textId="77777777" w:rsidR="009077E4" w:rsidRPr="009077E4" w:rsidRDefault="009077E4" w:rsidP="007D4BCC">
      <w:pPr>
        <w:autoSpaceDE w:val="0"/>
        <w:autoSpaceDN w:val="0"/>
        <w:adjustRightInd w:val="0"/>
        <w:rPr>
          <w:rFonts w:ascii="Arial" w:hAnsi="Arial" w:cs="Arial"/>
          <w:b/>
          <w:lang w:val="en-ZA" w:eastAsia="en-ZA"/>
        </w:rPr>
      </w:pPr>
    </w:p>
    <w:p w14:paraId="61B12017" w14:textId="007AD7BF" w:rsidR="007D4BCC" w:rsidRPr="00C80AAB" w:rsidRDefault="002E3B2E" w:rsidP="00CF349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  <w:lang w:val="en-ZA" w:eastAsia="en-ZA"/>
        </w:rPr>
      </w:pPr>
      <w:r>
        <w:rPr>
          <w:rFonts w:ascii="Arial" w:hAnsi="Arial" w:cs="Arial"/>
          <w:b/>
          <w:bCs/>
          <w:sz w:val="28"/>
          <w:szCs w:val="28"/>
          <w:lang w:val="en-ZA" w:eastAsia="en-ZA"/>
        </w:rPr>
        <w:t>CLOSING DATE AND TIME: 02</w:t>
      </w:r>
      <w:r w:rsidR="006E6568">
        <w:rPr>
          <w:rFonts w:ascii="Arial" w:hAnsi="Arial" w:cs="Arial"/>
          <w:b/>
          <w:bCs/>
          <w:sz w:val="28"/>
          <w:szCs w:val="28"/>
          <w:lang w:val="en-ZA" w:eastAsia="en-ZA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lang w:val="en-ZA" w:eastAsia="en-ZA"/>
        </w:rPr>
        <w:t>AUGUST</w:t>
      </w:r>
      <w:r w:rsidR="00C80AAB" w:rsidRPr="00C80AAB">
        <w:rPr>
          <w:rFonts w:ascii="Arial" w:hAnsi="Arial" w:cs="Arial"/>
          <w:b/>
          <w:bCs/>
          <w:sz w:val="28"/>
          <w:szCs w:val="28"/>
          <w:lang w:val="en-ZA" w:eastAsia="en-ZA"/>
        </w:rPr>
        <w:t xml:space="preserve"> 2024</w:t>
      </w:r>
      <w:r w:rsidR="007D4BCC" w:rsidRPr="00C80AAB">
        <w:rPr>
          <w:rFonts w:ascii="Arial" w:hAnsi="Arial" w:cs="Arial"/>
          <w:b/>
          <w:bCs/>
          <w:sz w:val="28"/>
          <w:szCs w:val="28"/>
          <w:lang w:val="en-ZA" w:eastAsia="en-ZA"/>
        </w:rPr>
        <w:t>, at 11h00</w:t>
      </w:r>
      <w:r w:rsidR="00C80AAB" w:rsidRPr="00C80AAB">
        <w:rPr>
          <w:rFonts w:ascii="Arial" w:hAnsi="Arial" w:cs="Arial"/>
          <w:b/>
          <w:bCs/>
          <w:sz w:val="28"/>
          <w:szCs w:val="28"/>
          <w:lang w:val="en-ZA" w:eastAsia="en-ZA"/>
        </w:rPr>
        <w:t xml:space="preserve"> ONLINE</w:t>
      </w:r>
    </w:p>
    <w:p w14:paraId="6328F57C" w14:textId="77777777" w:rsidR="007D4BCC" w:rsidRPr="00DB7726" w:rsidRDefault="007D4BCC" w:rsidP="007D4BCC">
      <w:pPr>
        <w:autoSpaceDE w:val="0"/>
        <w:autoSpaceDN w:val="0"/>
        <w:adjustRightInd w:val="0"/>
        <w:rPr>
          <w:rFonts w:ascii="Arial" w:hAnsi="Arial" w:cs="Arial"/>
          <w:b/>
          <w:bCs/>
          <w:color w:val="FF0000"/>
          <w:sz w:val="16"/>
          <w:szCs w:val="16"/>
          <w:lang w:val="en-ZA" w:eastAsia="en-ZA"/>
        </w:rPr>
      </w:pPr>
    </w:p>
    <w:p w14:paraId="355E7BCD" w14:textId="53333BEF" w:rsidR="00822799" w:rsidRDefault="006551E4" w:rsidP="007D4BCC">
      <w:pPr>
        <w:autoSpaceDE w:val="0"/>
        <w:autoSpaceDN w:val="0"/>
        <w:adjustRightInd w:val="0"/>
        <w:rPr>
          <w:rFonts w:ascii="Arial" w:hAnsi="Arial" w:cs="Arial"/>
          <w:bCs/>
          <w:sz w:val="16"/>
          <w:szCs w:val="16"/>
          <w:lang w:val="en-ZA" w:eastAsia="en-ZA"/>
        </w:rPr>
      </w:pPr>
      <w:r w:rsidRPr="006551E4">
        <w:rPr>
          <w:rFonts w:ascii="Arial" w:hAnsi="Arial" w:cs="Arial"/>
          <w:b/>
          <w:bCs/>
          <w:color w:val="000000"/>
          <w:sz w:val="16"/>
          <w:szCs w:val="16"/>
          <w:lang w:val="en-ZA" w:eastAsia="en-ZA"/>
        </w:rPr>
        <w:t>TENDER DOCUMENT ENQUIRIES</w:t>
      </w:r>
      <w:r w:rsidR="006E6568">
        <w:rPr>
          <w:rFonts w:ascii="Arial" w:hAnsi="Arial" w:cs="Arial"/>
          <w:bCs/>
          <w:color w:val="000000"/>
          <w:sz w:val="16"/>
          <w:szCs w:val="16"/>
          <w:lang w:val="en-ZA" w:eastAsia="en-ZA"/>
        </w:rPr>
        <w:t>: Ms Shumikazi Ndamase</w:t>
      </w:r>
      <w:r w:rsidR="00DC61C3">
        <w:rPr>
          <w:rFonts w:ascii="Arial" w:hAnsi="Arial" w:cs="Arial"/>
          <w:bCs/>
          <w:color w:val="000000"/>
          <w:sz w:val="16"/>
          <w:szCs w:val="16"/>
          <w:lang w:val="en-ZA" w:eastAsia="en-ZA"/>
        </w:rPr>
        <w:t xml:space="preserve">, </w:t>
      </w:r>
      <w:r w:rsidR="006E6568">
        <w:rPr>
          <w:rFonts w:ascii="Arial" w:hAnsi="Arial" w:cs="Arial"/>
          <w:bCs/>
          <w:color w:val="000000"/>
          <w:sz w:val="16"/>
          <w:szCs w:val="16"/>
          <w:lang w:val="en-ZA" w:eastAsia="en-ZA"/>
        </w:rPr>
        <w:t>Landline 011 545 0951</w:t>
      </w:r>
      <w:r w:rsidR="007D4BCC" w:rsidRPr="00DB7726">
        <w:rPr>
          <w:rFonts w:ascii="Arial" w:hAnsi="Arial" w:cs="Arial"/>
          <w:bCs/>
          <w:color w:val="000000"/>
          <w:sz w:val="16"/>
          <w:szCs w:val="16"/>
          <w:lang w:val="en-ZA" w:eastAsia="en-ZA"/>
        </w:rPr>
        <w:t xml:space="preserve"> or email: </w:t>
      </w:r>
      <w:hyperlink r:id="rId12" w:history="1">
        <w:r w:rsidR="006E6568" w:rsidRPr="00130A8E">
          <w:rPr>
            <w:rStyle w:val="Hyperlink"/>
            <w:rFonts w:ascii="Arial" w:hAnsi="Arial" w:cs="Arial"/>
            <w:bCs/>
            <w:sz w:val="16"/>
            <w:szCs w:val="16"/>
            <w:lang w:val="en-ZA" w:eastAsia="en-ZA"/>
          </w:rPr>
          <w:t>shumikazi.ndamasei@purcosa.co.za</w:t>
        </w:r>
      </w:hyperlink>
    </w:p>
    <w:p w14:paraId="04C03494" w14:textId="77777777" w:rsidR="007D4BCC" w:rsidRPr="00DB7726" w:rsidRDefault="007D4BCC" w:rsidP="007D4BCC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6"/>
          <w:szCs w:val="16"/>
          <w:lang w:val="en-ZA" w:eastAsia="en-ZA"/>
        </w:rPr>
      </w:pPr>
      <w:r w:rsidRPr="00DB7726">
        <w:rPr>
          <w:rFonts w:ascii="Arial" w:hAnsi="Arial" w:cs="Arial"/>
          <w:bCs/>
          <w:color w:val="000000"/>
          <w:sz w:val="16"/>
          <w:szCs w:val="16"/>
          <w:lang w:val="en-ZA" w:eastAsia="en-ZA"/>
        </w:rPr>
        <w:tab/>
      </w:r>
    </w:p>
    <w:p w14:paraId="5CADC1B8" w14:textId="77777777" w:rsidR="007D4BCC" w:rsidRPr="00DB7726" w:rsidRDefault="007D4BCC" w:rsidP="007D4BCC">
      <w:pPr>
        <w:pStyle w:val="Title"/>
        <w:jc w:val="both"/>
        <w:rPr>
          <w:rFonts w:ascii="Arial" w:hAnsi="Arial" w:cs="Arial"/>
          <w:b w:val="0"/>
          <w:color w:val="000000"/>
          <w:sz w:val="16"/>
          <w:szCs w:val="16"/>
          <w:lang w:eastAsia="en-ZA"/>
        </w:rPr>
      </w:pPr>
      <w:r w:rsidRPr="00DB7726">
        <w:rPr>
          <w:rFonts w:ascii="Arial" w:hAnsi="Arial" w:cs="Arial"/>
          <w:b w:val="0"/>
          <w:bCs w:val="0"/>
          <w:color w:val="000000"/>
          <w:sz w:val="16"/>
          <w:szCs w:val="16"/>
          <w:lang w:eastAsia="en-ZA"/>
        </w:rPr>
        <w:t xml:space="preserve">Should you not be contacted by PURCO SA within 30 days of the closing date of the tender, please consider your proposal unsuccessful. </w:t>
      </w:r>
      <w:r w:rsidRPr="00DB7726">
        <w:rPr>
          <w:rFonts w:ascii="Arial" w:hAnsi="Arial" w:cs="Arial"/>
          <w:b w:val="0"/>
          <w:color w:val="000000"/>
          <w:sz w:val="16"/>
          <w:szCs w:val="16"/>
          <w:lang w:eastAsia="en-ZA"/>
        </w:rPr>
        <w:t>Late tenders will be disqualified from the bidding process.</w:t>
      </w:r>
    </w:p>
    <w:p w14:paraId="10ED9347" w14:textId="77777777" w:rsidR="007D4BCC" w:rsidRPr="00DB7726" w:rsidRDefault="007D4BCC" w:rsidP="007D4BCC">
      <w:pPr>
        <w:pStyle w:val="Title"/>
        <w:jc w:val="both"/>
        <w:rPr>
          <w:rFonts w:ascii="Arial" w:hAnsi="Arial" w:cs="Arial"/>
          <w:b w:val="0"/>
          <w:sz w:val="16"/>
          <w:szCs w:val="16"/>
        </w:rPr>
      </w:pPr>
    </w:p>
    <w:p w14:paraId="0537BFB2" w14:textId="77777777" w:rsidR="007D4BCC" w:rsidRPr="00DB7726" w:rsidRDefault="009077E4" w:rsidP="007D4BCC">
      <w:pPr>
        <w:autoSpaceDE w:val="0"/>
        <w:autoSpaceDN w:val="0"/>
        <w:adjustRightInd w:val="0"/>
        <w:rPr>
          <w:rFonts w:ascii="Arial" w:hAnsi="Arial" w:cs="Arial"/>
          <w:b/>
          <w:i/>
          <w:iCs/>
          <w:sz w:val="16"/>
          <w:szCs w:val="16"/>
          <w:lang w:eastAsia="en-ZA"/>
        </w:rPr>
      </w:pPr>
      <w:r>
        <w:rPr>
          <w:rFonts w:ascii="Arial" w:hAnsi="Arial" w:cs="Arial"/>
          <w:b/>
          <w:bCs/>
          <w:i/>
          <w:iCs/>
          <w:noProof/>
          <w:sz w:val="16"/>
          <w:szCs w:val="16"/>
          <w:lang w:val="en-US"/>
        </w:rPr>
        <w:t>Ikhala</w:t>
      </w:r>
      <w:r w:rsidR="0013397F">
        <w:rPr>
          <w:rFonts w:ascii="Arial" w:hAnsi="Arial" w:cs="Arial"/>
          <w:b/>
          <w:bCs/>
          <w:i/>
          <w:iCs/>
          <w:noProof/>
          <w:sz w:val="16"/>
          <w:szCs w:val="16"/>
          <w:lang w:val="en-US"/>
        </w:rPr>
        <w:t xml:space="preserve"> </w:t>
      </w:r>
      <w:r w:rsidR="007D4BCC" w:rsidRPr="00DB7726">
        <w:rPr>
          <w:rFonts w:ascii="Arial" w:hAnsi="Arial" w:cs="Arial"/>
          <w:b/>
          <w:bCs/>
          <w:i/>
          <w:iCs/>
          <w:noProof/>
          <w:sz w:val="16"/>
          <w:szCs w:val="16"/>
          <w:lang w:val="en-US"/>
        </w:rPr>
        <w:t>TVET College</w:t>
      </w:r>
      <w:r w:rsidR="007D4BCC" w:rsidRPr="00DB7726">
        <w:rPr>
          <w:rFonts w:ascii="Arial" w:hAnsi="Arial" w:cs="Arial"/>
          <w:b/>
          <w:i/>
          <w:noProof/>
          <w:sz w:val="16"/>
          <w:szCs w:val="16"/>
          <w:lang w:val="en-ZA"/>
        </w:rPr>
        <w:t xml:space="preserve"> </w:t>
      </w:r>
      <w:r w:rsidR="007D4BCC" w:rsidRPr="00DB7726">
        <w:rPr>
          <w:rFonts w:ascii="Arial" w:hAnsi="Arial" w:cs="Arial"/>
          <w:b/>
          <w:bCs/>
          <w:i/>
          <w:iCs/>
          <w:sz w:val="16"/>
          <w:szCs w:val="16"/>
          <w:lang w:val="en-ZA"/>
        </w:rPr>
        <w:t>does not bind itself to accept the lowest bid and reserves the right to accept the bid as a whole, i</w:t>
      </w:r>
      <w:r w:rsidR="00B50C7C">
        <w:rPr>
          <w:rFonts w:ascii="Arial" w:hAnsi="Arial" w:cs="Arial"/>
          <w:b/>
          <w:bCs/>
          <w:i/>
          <w:iCs/>
          <w:sz w:val="16"/>
          <w:szCs w:val="16"/>
          <w:lang w:val="en-ZA"/>
        </w:rPr>
        <w:t xml:space="preserve">n part or not at all. </w:t>
      </w:r>
      <w:proofErr w:type="spellStart"/>
      <w:r w:rsidR="003D58A5">
        <w:rPr>
          <w:rFonts w:ascii="Arial" w:hAnsi="Arial" w:cs="Arial"/>
          <w:b/>
          <w:bCs/>
          <w:i/>
          <w:iCs/>
          <w:sz w:val="16"/>
          <w:szCs w:val="16"/>
          <w:lang w:val="en-ZA"/>
        </w:rPr>
        <w:t>Ikhala</w:t>
      </w:r>
      <w:proofErr w:type="spellEnd"/>
      <w:r w:rsidR="003D58A5">
        <w:rPr>
          <w:rFonts w:ascii="Arial" w:hAnsi="Arial" w:cs="Arial"/>
          <w:b/>
          <w:bCs/>
          <w:i/>
          <w:iCs/>
          <w:sz w:val="16"/>
          <w:szCs w:val="16"/>
          <w:lang w:val="en-ZA"/>
        </w:rPr>
        <w:t xml:space="preserve"> TVET College</w:t>
      </w:r>
      <w:r w:rsidR="007D4BCC" w:rsidRPr="00DB7726">
        <w:rPr>
          <w:rFonts w:ascii="Arial" w:hAnsi="Arial" w:cs="Arial"/>
          <w:b/>
          <w:bCs/>
          <w:i/>
          <w:iCs/>
          <w:sz w:val="16"/>
          <w:szCs w:val="16"/>
          <w:lang w:val="en-ZA"/>
        </w:rPr>
        <w:t xml:space="preserve"> is committed to both the principle and practical implementation of the Procurement Policy of Broad-Based Black Economic Empowerment (BBBEE). No facsimile, late and/or </w:t>
      </w:r>
      <w:r w:rsidR="007D4BCC" w:rsidRPr="00DB7726">
        <w:rPr>
          <w:rFonts w:ascii="Arial" w:hAnsi="Arial" w:cs="Arial"/>
          <w:b/>
          <w:i/>
          <w:iCs/>
          <w:sz w:val="16"/>
          <w:szCs w:val="16"/>
          <w:lang w:eastAsia="en-ZA"/>
        </w:rPr>
        <w:t>electronic tenders will be accepted.</w:t>
      </w:r>
    </w:p>
    <w:p w14:paraId="46C1CC48" w14:textId="77777777" w:rsidR="0013397F" w:rsidRPr="0013397F" w:rsidRDefault="0013397F" w:rsidP="0013397F">
      <w:pPr>
        <w:spacing w:line="360" w:lineRule="auto"/>
        <w:rPr>
          <w:rFonts w:ascii="Arial" w:hAnsi="Arial" w:cs="Arial"/>
          <w:b/>
          <w:sz w:val="22"/>
          <w:szCs w:val="22"/>
          <w:lang w:val="en-ZA"/>
        </w:rPr>
      </w:pPr>
    </w:p>
    <w:p w14:paraId="13C6BDFA" w14:textId="77777777" w:rsidR="008A1C11" w:rsidRDefault="008A1C11"/>
    <w:sectPr w:rsidR="008A1C11" w:rsidSect="009A04F9">
      <w:headerReference w:type="default" r:id="rId13"/>
      <w:pgSz w:w="11900" w:h="16840" w:code="9"/>
      <w:pgMar w:top="3402" w:right="1440" w:bottom="1440" w:left="1440" w:header="340" w:footer="10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EED336" w14:textId="77777777" w:rsidR="006A2C15" w:rsidRDefault="006A2C15" w:rsidP="007D4BCC">
      <w:r>
        <w:separator/>
      </w:r>
    </w:p>
  </w:endnote>
  <w:endnote w:type="continuationSeparator" w:id="0">
    <w:p w14:paraId="5A84117D" w14:textId="77777777" w:rsidR="006A2C15" w:rsidRDefault="006A2C15" w:rsidP="007D4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C84B9A" w14:textId="77777777" w:rsidR="006A2C15" w:rsidRDefault="006A2C15" w:rsidP="007D4BCC">
      <w:r>
        <w:separator/>
      </w:r>
    </w:p>
  </w:footnote>
  <w:footnote w:type="continuationSeparator" w:id="0">
    <w:p w14:paraId="0FAAEBD9" w14:textId="77777777" w:rsidR="006A2C15" w:rsidRDefault="006A2C15" w:rsidP="007D4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53B12" w14:textId="77777777" w:rsidR="009A04F9" w:rsidRDefault="009A04F9" w:rsidP="009A04F9">
    <w:r>
      <w:t xml:space="preserve">                                                                          </w:t>
    </w:r>
  </w:p>
  <w:p w14:paraId="6C17FBE6" w14:textId="77777777" w:rsidR="009A04F9" w:rsidRPr="00786A0A" w:rsidRDefault="009A04F9" w:rsidP="00786A0A">
    <w:pPr>
      <w:tabs>
        <w:tab w:val="left" w:pos="2250"/>
        <w:tab w:val="left" w:pos="2410"/>
      </w:tabs>
      <w:jc w:val="center"/>
      <w:rPr>
        <w:b/>
        <w:sz w:val="44"/>
        <w:szCs w:val="44"/>
        <w:lang w:val="en-ZA"/>
      </w:rPr>
    </w:pPr>
    <w:r w:rsidRPr="00786A0A">
      <w:rPr>
        <w:sz w:val="44"/>
        <w:szCs w:val="44"/>
      </w:rPr>
      <w:t xml:space="preserve">                                           </w:t>
    </w:r>
    <w:r w:rsidR="00786A0A">
      <w:rPr>
        <w:sz w:val="44"/>
        <w:szCs w:val="44"/>
      </w:rPr>
      <w:t xml:space="preserve">                            </w:t>
    </w:r>
  </w:p>
  <w:p w14:paraId="6F27A901" w14:textId="77777777" w:rsidR="009A04F9" w:rsidRPr="00786A0A" w:rsidRDefault="009A04F9" w:rsidP="009A04F9">
    <w:pPr>
      <w:jc w:val="center"/>
      <w:rPr>
        <w:b/>
      </w:rPr>
    </w:pPr>
  </w:p>
  <w:p w14:paraId="5F8B6E58" w14:textId="77777777" w:rsidR="00786A0A" w:rsidRDefault="003D58A5" w:rsidP="009A04F9">
    <w:pPr>
      <w:pStyle w:val="Header"/>
    </w:pPr>
    <w:r>
      <w:rPr>
        <w:noProof/>
        <w:lang w:val="en-ZA" w:eastAsia="en-ZA"/>
      </w:rPr>
      <w:drawing>
        <wp:anchor distT="0" distB="0" distL="114300" distR="114300" simplePos="0" relativeHeight="251657216" behindDoc="1" locked="1" layoutInCell="1" allowOverlap="1" wp14:anchorId="266E14E5" wp14:editId="68246F8E">
          <wp:simplePos x="0" y="0"/>
          <wp:positionH relativeFrom="margin">
            <wp:posOffset>1003300</wp:posOffset>
          </wp:positionH>
          <wp:positionV relativeFrom="margin">
            <wp:posOffset>-1832610</wp:posOffset>
          </wp:positionV>
          <wp:extent cx="3524250" cy="168275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khala College Combined logo (with DHED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24250" cy="168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14FDDD" w14:textId="77777777" w:rsidR="00786A0A" w:rsidRDefault="00786A0A" w:rsidP="009A04F9">
    <w:pPr>
      <w:pStyle w:val="Header"/>
    </w:pPr>
  </w:p>
  <w:p w14:paraId="575BBD3C" w14:textId="77777777" w:rsidR="00786A0A" w:rsidRDefault="00786A0A" w:rsidP="009A04F9">
    <w:pPr>
      <w:pStyle w:val="Header"/>
    </w:pPr>
  </w:p>
  <w:p w14:paraId="7577783E" w14:textId="77777777" w:rsidR="00786A0A" w:rsidRDefault="00786A0A" w:rsidP="009A04F9">
    <w:pPr>
      <w:pStyle w:val="Header"/>
    </w:pPr>
  </w:p>
  <w:p w14:paraId="034CE461" w14:textId="77777777" w:rsidR="00786A0A" w:rsidRDefault="00786A0A" w:rsidP="009A04F9">
    <w:pPr>
      <w:pStyle w:val="Header"/>
    </w:pPr>
  </w:p>
  <w:p w14:paraId="37E20879" w14:textId="77777777" w:rsidR="009A04F9" w:rsidRDefault="009A04F9" w:rsidP="009A04F9">
    <w:pPr>
      <w:pStyle w:val="Header"/>
    </w:pPr>
  </w:p>
  <w:p w14:paraId="756BDC61" w14:textId="77777777" w:rsidR="00786A0A" w:rsidRDefault="00786A0A" w:rsidP="009A04F9">
    <w:pPr>
      <w:pStyle w:val="Header"/>
    </w:pPr>
  </w:p>
  <w:p w14:paraId="45F25E96" w14:textId="77777777" w:rsidR="00786A0A" w:rsidRPr="00E92C35" w:rsidRDefault="00786A0A" w:rsidP="009A04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BCC"/>
    <w:rsid w:val="0001665A"/>
    <w:rsid w:val="0003494F"/>
    <w:rsid w:val="000B13EF"/>
    <w:rsid w:val="000B1D07"/>
    <w:rsid w:val="0011043F"/>
    <w:rsid w:val="00123893"/>
    <w:rsid w:val="0013397F"/>
    <w:rsid w:val="0013745F"/>
    <w:rsid w:val="00147006"/>
    <w:rsid w:val="00162506"/>
    <w:rsid w:val="001B3D9A"/>
    <w:rsid w:val="0020427A"/>
    <w:rsid w:val="0025187E"/>
    <w:rsid w:val="002C0585"/>
    <w:rsid w:val="002C6E67"/>
    <w:rsid w:val="002E3B2E"/>
    <w:rsid w:val="00323470"/>
    <w:rsid w:val="00360EAA"/>
    <w:rsid w:val="00385D9B"/>
    <w:rsid w:val="00390CB8"/>
    <w:rsid w:val="003A459D"/>
    <w:rsid w:val="003D495F"/>
    <w:rsid w:val="003D58A5"/>
    <w:rsid w:val="00411299"/>
    <w:rsid w:val="004A58ED"/>
    <w:rsid w:val="004C5902"/>
    <w:rsid w:val="004E1497"/>
    <w:rsid w:val="004F0EAD"/>
    <w:rsid w:val="005074A3"/>
    <w:rsid w:val="00523C83"/>
    <w:rsid w:val="00572740"/>
    <w:rsid w:val="005B5E5D"/>
    <w:rsid w:val="005F72A6"/>
    <w:rsid w:val="006551E4"/>
    <w:rsid w:val="006A2C15"/>
    <w:rsid w:val="006E6568"/>
    <w:rsid w:val="007529C2"/>
    <w:rsid w:val="00763FB0"/>
    <w:rsid w:val="0078376B"/>
    <w:rsid w:val="00786A0A"/>
    <w:rsid w:val="007947C5"/>
    <w:rsid w:val="007B1020"/>
    <w:rsid w:val="007D4BCC"/>
    <w:rsid w:val="007D752D"/>
    <w:rsid w:val="00822799"/>
    <w:rsid w:val="008242FC"/>
    <w:rsid w:val="008A1C11"/>
    <w:rsid w:val="008E2921"/>
    <w:rsid w:val="009077E4"/>
    <w:rsid w:val="00924CEA"/>
    <w:rsid w:val="009725EF"/>
    <w:rsid w:val="009931C8"/>
    <w:rsid w:val="0099676A"/>
    <w:rsid w:val="009A04F9"/>
    <w:rsid w:val="009B05F7"/>
    <w:rsid w:val="00A2509E"/>
    <w:rsid w:val="00B47C0E"/>
    <w:rsid w:val="00B50C7C"/>
    <w:rsid w:val="00B564FE"/>
    <w:rsid w:val="00B674C3"/>
    <w:rsid w:val="00B67D88"/>
    <w:rsid w:val="00BC1742"/>
    <w:rsid w:val="00C30498"/>
    <w:rsid w:val="00C55147"/>
    <w:rsid w:val="00C80AAB"/>
    <w:rsid w:val="00CF3494"/>
    <w:rsid w:val="00D3061A"/>
    <w:rsid w:val="00D4493B"/>
    <w:rsid w:val="00D80C6E"/>
    <w:rsid w:val="00D92978"/>
    <w:rsid w:val="00DC61C3"/>
    <w:rsid w:val="00DE1016"/>
    <w:rsid w:val="00DE308C"/>
    <w:rsid w:val="00E036F8"/>
    <w:rsid w:val="00E14923"/>
    <w:rsid w:val="00EA757B"/>
    <w:rsid w:val="00EE779E"/>
    <w:rsid w:val="00F1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4:docId w14:val="034D8765"/>
  <w15:chartTrackingRefBased/>
  <w15:docId w15:val="{297BD405-38E6-4DF5-B367-304F87200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D4BC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D4BCC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rsid w:val="007D4BC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D4BCC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7D4BCC"/>
    <w:pPr>
      <w:jc w:val="center"/>
    </w:pPr>
    <w:rPr>
      <w:rFonts w:ascii="Tahoma" w:hAnsi="Tahoma" w:cs="Tahoma"/>
      <w:b/>
      <w:bCs/>
      <w:lang w:val="en-ZA"/>
    </w:rPr>
  </w:style>
  <w:style w:type="character" w:customStyle="1" w:styleId="TitleChar">
    <w:name w:val="Title Char"/>
    <w:basedOn w:val="DefaultParagraphFont"/>
    <w:link w:val="Title"/>
    <w:rsid w:val="007D4BCC"/>
    <w:rPr>
      <w:rFonts w:ascii="Tahoma" w:eastAsia="Times New Roman" w:hAnsi="Tahoma" w:cs="Tahoma"/>
      <w:b/>
      <w:bCs/>
      <w:sz w:val="24"/>
      <w:szCs w:val="24"/>
    </w:rPr>
  </w:style>
  <w:style w:type="character" w:customStyle="1" w:styleId="lrzxr">
    <w:name w:val="lrzxr"/>
    <w:basedOn w:val="DefaultParagraphFont"/>
    <w:rsid w:val="007D4BCC"/>
  </w:style>
  <w:style w:type="paragraph" w:styleId="Footer">
    <w:name w:val="footer"/>
    <w:basedOn w:val="Normal"/>
    <w:link w:val="FooterChar"/>
    <w:uiPriority w:val="99"/>
    <w:unhideWhenUsed/>
    <w:rsid w:val="007D4B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4BC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11299"/>
    <w:pPr>
      <w:widowControl w:val="0"/>
      <w:autoSpaceDE w:val="0"/>
      <w:autoSpaceDN w:val="0"/>
      <w:spacing w:line="140" w:lineRule="exact"/>
      <w:ind w:left="119"/>
    </w:pPr>
    <w:rPr>
      <w:rFonts w:ascii="Arial" w:eastAsia="Arial" w:hAnsi="Arial" w:cs="Arial"/>
      <w:sz w:val="14"/>
      <w:szCs w:val="1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11299"/>
    <w:rPr>
      <w:rFonts w:ascii="Arial" w:eastAsia="Arial" w:hAnsi="Arial" w:cs="Arial"/>
      <w:sz w:val="14"/>
      <w:szCs w:val="1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9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978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45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humikazi.ndamasei@purcosa.co.z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ipho.ndlovu@purcosa.co.z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purcosa.co.za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b0f256-6977-4a3d-91d3-bbc9bb4468ce">
      <Terms xmlns="http://schemas.microsoft.com/office/infopath/2007/PartnerControls"/>
    </lcf76f155ced4ddcb4097134ff3c332f>
    <TaxCatchAll xmlns="3c1b6bd9-387e-4848-8053-059216b5d69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D55F6AE7251749B8486ED0929FB2E7" ma:contentTypeVersion="18" ma:contentTypeDescription="Create a new document." ma:contentTypeScope="" ma:versionID="feb9cc63f61e0d83260342be6e99659b">
  <xsd:schema xmlns:xsd="http://www.w3.org/2001/XMLSchema" xmlns:xs="http://www.w3.org/2001/XMLSchema" xmlns:p="http://schemas.microsoft.com/office/2006/metadata/properties" xmlns:ns2="3c1b6bd9-387e-4848-8053-059216b5d697" xmlns:ns3="50b0f256-6977-4a3d-91d3-bbc9bb4468ce" targetNamespace="http://schemas.microsoft.com/office/2006/metadata/properties" ma:root="true" ma:fieldsID="ce4139201867e0ac7c0764af86373e27" ns2:_="" ns3:_="">
    <xsd:import namespace="3c1b6bd9-387e-4848-8053-059216b5d697"/>
    <xsd:import namespace="50b0f256-6977-4a3d-91d3-bbc9bb4468c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b6bd9-387e-4848-8053-059216b5d69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37e57b-30e2-46b3-9d3f-f5a8ac9e08c9}" ma:internalName="TaxCatchAll" ma:showField="CatchAllData" ma:web="3c1b6bd9-387e-4848-8053-059216b5d6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0f256-6977-4a3d-91d3-bbc9bb4468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56fa8e-2a3d-470f-bf26-f5037dfbfd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AC0DC-8545-4F8A-9ACF-1F6329C914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F8CE5D-C4A3-428D-938A-800439DD7768}">
  <ds:schemaRefs>
    <ds:schemaRef ds:uri="50b0f256-6977-4a3d-91d3-bbc9bb4468ce"/>
    <ds:schemaRef ds:uri="http://purl.org/dc/elements/1.1/"/>
    <ds:schemaRef ds:uri="3c1b6bd9-387e-4848-8053-059216b5d697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329EB69-FA0F-4B85-BE63-7193FF3BE5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1b6bd9-387e-4848-8053-059216b5d697"/>
    <ds:schemaRef ds:uri="50b0f256-6977-4a3d-91d3-bbc9bb4468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E46BF5-D6F6-4D5F-96F6-805057C95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Sipho Ndlovu</dc:creator>
  <cp:keywords/>
  <dc:description/>
  <cp:lastModifiedBy>Nkosinathi Futshane</cp:lastModifiedBy>
  <cp:revision>2</cp:revision>
  <cp:lastPrinted>2023-05-17T06:53:00Z</cp:lastPrinted>
  <dcterms:created xsi:type="dcterms:W3CDTF">2024-07-12T12:16:00Z</dcterms:created>
  <dcterms:modified xsi:type="dcterms:W3CDTF">2024-07-12T12:16:00Z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0x010100DFD55F6AE7251749B8486ED0929FB2E7</vt:lpwstr>
  </property>
  <property fmtid="{D5CDD505-2E9C-101B-9397-08002B2CF9AE}" pid="3" name="MediaServiceImageTags">
    <vt:lpwstr/>
  </property>
</Properties>
</file>