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0894" w14:textId="77777777" w:rsidR="002D371D" w:rsidRDefault="002D371D" w:rsidP="002D371D">
      <w:pPr>
        <w:pStyle w:val="ListParagraph"/>
        <w:rPr>
          <w:rFonts w:ascii="Arial" w:hAnsi="Arial" w:cs="Arial"/>
          <w:b/>
        </w:rPr>
      </w:pPr>
    </w:p>
    <w:p w14:paraId="065ED5DC" w14:textId="77777777" w:rsidR="00944978" w:rsidRDefault="00944978" w:rsidP="002D371D">
      <w:pPr>
        <w:pStyle w:val="ListParagraph"/>
        <w:rPr>
          <w:rFonts w:ascii="Arial" w:hAnsi="Arial" w:cs="Arial"/>
          <w:b/>
        </w:rPr>
      </w:pPr>
    </w:p>
    <w:p w14:paraId="2E7591A1" w14:textId="77777777" w:rsidR="00944978" w:rsidRDefault="00944978" w:rsidP="002D371D">
      <w:pPr>
        <w:pStyle w:val="ListParagraph"/>
        <w:rPr>
          <w:rFonts w:ascii="Arial" w:hAnsi="Arial" w:cs="Arial"/>
          <w:b/>
        </w:rPr>
      </w:pPr>
    </w:p>
    <w:p w14:paraId="7CF9D30E" w14:textId="77777777" w:rsidR="002D371D" w:rsidRPr="003242C7" w:rsidRDefault="002D371D" w:rsidP="002D371D">
      <w:pPr>
        <w:pStyle w:val="ListParagraph"/>
        <w:numPr>
          <w:ilvl w:val="0"/>
          <w:numId w:val="1"/>
        </w:numPr>
      </w:pPr>
      <w:r w:rsidRPr="003242C7">
        <w:rPr>
          <w:rFonts w:ascii="Arial" w:hAnsi="Arial" w:cs="Arial"/>
          <w:b/>
        </w:rPr>
        <w:t>Tenderer</w:t>
      </w:r>
      <w:r>
        <w:rPr>
          <w:rFonts w:ascii="Arial" w:hAnsi="Arial" w:cs="Arial"/>
          <w:b/>
        </w:rPr>
        <w:t>’s</w:t>
      </w:r>
      <w:r w:rsidRPr="003242C7">
        <w:rPr>
          <w:rFonts w:ascii="Arial" w:hAnsi="Arial" w:cs="Arial"/>
          <w:b/>
        </w:rPr>
        <w:t xml:space="preserve"> / Supplier</w:t>
      </w:r>
      <w:r>
        <w:rPr>
          <w:rFonts w:ascii="Arial" w:hAnsi="Arial" w:cs="Arial"/>
          <w:b/>
        </w:rPr>
        <w:t>’s</w:t>
      </w:r>
      <w:r w:rsidRPr="003242C7">
        <w:rPr>
          <w:rFonts w:ascii="Arial" w:hAnsi="Arial" w:cs="Arial"/>
          <w:b/>
        </w:rPr>
        <w:t xml:space="preserve"> name: </w:t>
      </w:r>
      <w:r>
        <w:rPr>
          <w:rFonts w:ascii="Arial" w:hAnsi="Arial" w:cs="Arial"/>
          <w:b/>
        </w:rPr>
        <w:t>………………………………….</w:t>
      </w:r>
      <w:r w:rsidRPr="003242C7">
        <w:rPr>
          <w:rFonts w:ascii="Arial" w:hAnsi="Arial" w:cs="Arial"/>
          <w:b/>
        </w:rPr>
        <w:t xml:space="preserve">    </w:t>
      </w:r>
      <w:r w:rsidRPr="003242C7">
        <w:rPr>
          <w:rFonts w:ascii="Arial" w:hAnsi="Arial" w:cs="Arial"/>
          <w:b/>
        </w:rPr>
        <w:tab/>
        <w:t xml:space="preserve">Tender Ref number: </w:t>
      </w:r>
      <w:r>
        <w:rPr>
          <w:rFonts w:ascii="Arial" w:hAnsi="Arial" w:cs="Arial"/>
          <w:b/>
        </w:rPr>
        <w:t>……………………………….</w:t>
      </w:r>
    </w:p>
    <w:p w14:paraId="1722B042" w14:textId="77777777" w:rsidR="002D371D" w:rsidRPr="002557FD" w:rsidRDefault="002D371D" w:rsidP="002D371D">
      <w:pPr>
        <w:pStyle w:val="ListParagraph"/>
        <w:tabs>
          <w:tab w:val="left" w:pos="1134"/>
        </w:tabs>
        <w:rPr>
          <w:rFonts w:ascii="Arial" w:hAnsi="Arial" w:cs="Arial"/>
          <w:b/>
        </w:rPr>
      </w:pPr>
    </w:p>
    <w:p w14:paraId="28D0844F" w14:textId="77777777" w:rsidR="002D371D" w:rsidRPr="00CC3CF8" w:rsidRDefault="002D371D" w:rsidP="002D371D">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6270843E" w14:textId="77777777" w:rsidR="002D371D" w:rsidRPr="003C1A49" w:rsidRDefault="002D371D" w:rsidP="002D371D">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2D371D" w:rsidRPr="00DD7250" w14:paraId="2F9300BE" w14:textId="77777777" w:rsidTr="00EA00F3">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18E2B8C"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29585A"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2F3AE7"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DF39153"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41AFC16"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45B73B"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2D371D" w:rsidRPr="00DD7250" w14:paraId="45B78B3C" w14:textId="77777777" w:rsidTr="00EA00F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590363E" w14:textId="77777777" w:rsidR="002D371D" w:rsidRPr="00A55DD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87DAB5B" w14:textId="77777777" w:rsidR="002D371D" w:rsidRPr="009A1F2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823C32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02D48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A0610B"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1FB772E5" w14:textId="77777777" w:rsidTr="00EA00F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D654507"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115FB48" w14:textId="77777777" w:rsidR="002D371D" w:rsidRPr="00690079"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355B58C" w14:textId="288B297C" w:rsidR="002D371D" w:rsidRPr="00D44F8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r w:rsidR="000A19CE">
              <w:rPr>
                <w:rFonts w:ascii="Arial" w:eastAsia="Times New Roman" w:hAnsi="Arial" w:cs="Arial"/>
              </w:rPr>
              <w:t>.</w:t>
            </w:r>
            <w:r w:rsidR="008174A8">
              <w:rPr>
                <w:rFonts w:ascii="Arial" w:eastAsia="Times New Roman" w:hAnsi="Arial" w:cs="Arial"/>
              </w:rPr>
              <w:t xml:space="preserve"> </w:t>
            </w:r>
            <w:r w:rsidR="000A19CE">
              <w:rPr>
                <w:rFonts w:ascii="Arial" w:eastAsia="Times New Roman" w:hAnsi="Arial" w:cs="Arial"/>
              </w:rPr>
              <w:t>Offloading</w:t>
            </w:r>
            <w:r w:rsidR="008174A8">
              <w:rPr>
                <w:rFonts w:ascii="Arial" w:eastAsia="Times New Roman" w:hAnsi="Arial" w:cs="Arial"/>
              </w:rPr>
              <w:t xml:space="preserve"> of</w:t>
            </w:r>
            <w:r w:rsidR="000A19CE">
              <w:rPr>
                <w:rFonts w:ascii="Arial" w:eastAsia="Times New Roman" w:hAnsi="Arial" w:cs="Arial"/>
              </w:rPr>
              <w:t xml:space="preserve"> scanners, transportation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22A522"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E25EB0F"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0E948E29" w14:textId="77777777" w:rsidTr="00EA00F3">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D189BA" w14:textId="7F60F37D" w:rsidR="002D371D" w:rsidRPr="008B46D5" w:rsidRDefault="008174A8"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79D55F2"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719A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79FF55C"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31230C" w14:paraId="3210921B" w14:textId="77777777" w:rsidTr="00EA00F3">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1E7629" w14:textId="0E019DA6" w:rsidR="002D371D" w:rsidRPr="0031230C" w:rsidRDefault="008174A8"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FA7F6BC"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9B15D3D"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452F049"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D8F591"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A51755F"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2D371D" w:rsidRPr="0031230C" w14:paraId="650A317E" w14:textId="77777777" w:rsidTr="00EA00F3">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40C1F26C"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7DE030"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70E922A"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 </w:t>
            </w:r>
            <w:r w:rsidRPr="008255FB">
              <w:rPr>
                <w:rFonts w:ascii="Arial" w:eastAsia="Times New Roman" w:hAnsi="Arial" w:cs="Arial"/>
                <w:b/>
              </w:rPr>
              <w:t xml:space="preserve">Not </w:t>
            </w:r>
            <w:r>
              <w:rPr>
                <w:rFonts w:ascii="Arial" w:eastAsia="Times New Roman" w:hAnsi="Arial" w:cs="Arial"/>
                <w:b/>
              </w:rPr>
              <w:t>Recommended</w:t>
            </w:r>
          </w:p>
        </w:tc>
      </w:tr>
    </w:tbl>
    <w:p w14:paraId="53199F9D"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14:paraId="190D3902" w14:textId="77777777" w:rsidR="002D371D" w:rsidRPr="00396D04"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2B50B594" w14:textId="77777777" w:rsidR="002D371D" w:rsidRPr="006554D1" w:rsidRDefault="002D371D" w:rsidP="002D371D">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Pr="006554D1">
        <w:rPr>
          <w:rFonts w:ascii="Arial" w:eastAsia="Times New Roman" w:hAnsi="Arial" w:cs="Arial"/>
          <w:b/>
        </w:rPr>
        <w:t>PART B</w:t>
      </w:r>
    </w:p>
    <w:p w14:paraId="5252BCEA" w14:textId="77777777" w:rsidR="002D371D"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B264828" w14:textId="77777777" w:rsidR="002D371D" w:rsidRPr="00CC3CF8"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16AAF6A2" w14:textId="77777777" w:rsidR="002D371D" w:rsidRPr="00CC3CF8"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2D371D" w:rsidRPr="00DD7250" w14:paraId="31E52016" w14:textId="77777777" w:rsidTr="00EA00F3">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7C45EFF"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37D34AE"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5ABB18"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4C8774A"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9951732"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7A78D51"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2D371D" w:rsidRPr="00DD7250" w14:paraId="58A54709" w14:textId="77777777" w:rsidTr="00EA00F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E0CC6A8" w14:textId="77777777" w:rsidR="002D371D" w:rsidRPr="00A55DD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B2DECA2" w14:textId="77777777" w:rsidR="002D371D" w:rsidRPr="009A1F2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BDBAEE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D1F2FE"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263C5B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536B316C" w14:textId="77777777" w:rsidTr="00EA00F3">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7A315A3"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681E13D" w14:textId="77777777" w:rsidR="002D371D" w:rsidRPr="00CE6D36"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27468C">
              <w:rPr>
                <w:rFonts w:ascii="Arial" w:eastAsia="Times New Roman" w:hAnsi="Arial" w:cs="Arial"/>
              </w:rPr>
              <w:t>Baseline OHS Risk Assessment (BRA)</w:t>
            </w:r>
            <w:r>
              <w:rPr>
                <w:rFonts w:ascii="Arial" w:eastAsia="Times New Roman" w:hAnsi="Arial" w:cs="Arial"/>
              </w:rPr>
              <w:t>, Method Statement / OHS Plan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A9E86"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9071D1"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77679571" w14:textId="77777777" w:rsidTr="00EA00F3">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253D58C"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34497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F3C38E"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A210B4"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31230C" w14:paraId="746F56C0" w14:textId="77777777" w:rsidTr="00EA00F3">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5BDCF7E6"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1F2977"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1869E30"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6E5FF03E"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1907B53"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D80248"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FDC69FC" w14:textId="77777777" w:rsidR="002D371D" w:rsidRPr="002557F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5DABC9E" w14:textId="77777777" w:rsidR="002D371D" w:rsidRPr="00512ACE"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Pr>
          <w:rFonts w:ascii="Arial" w:hAnsi="Arial" w:cs="Arial"/>
          <w:b/>
          <w:sz w:val="20"/>
          <w:szCs w:val="20"/>
        </w:rPr>
        <w:t>’s/Client’s</w:t>
      </w:r>
      <w:r w:rsidRPr="002557FD">
        <w:rPr>
          <w:rFonts w:ascii="Arial" w:hAnsi="Arial" w:cs="Arial"/>
          <w:b/>
          <w:sz w:val="20"/>
          <w:szCs w:val="20"/>
        </w:rPr>
        <w:t xml:space="preserve">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382CB98"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BC96A07"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8F53FEC" w14:textId="77777777" w:rsidR="002D371D" w:rsidRDefault="002D371D" w:rsidP="002D371D">
      <w:pPr>
        <w:pStyle w:val="ListParagraph"/>
        <w:keepNext/>
        <w:keepLines/>
        <w:numPr>
          <w:ilvl w:val="0"/>
          <w:numId w:val="1"/>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lastRenderedPageBreak/>
        <w:t>Development Team</w:t>
      </w:r>
    </w:p>
    <w:p w14:paraId="03A20F1D" w14:textId="77777777" w:rsidR="002D371D" w:rsidRPr="000C40BF" w:rsidRDefault="002D371D" w:rsidP="002D371D">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B2A7EDC" w14:textId="77777777" w:rsidR="002D371D" w:rsidRPr="00655B71" w:rsidRDefault="002D371D" w:rsidP="002D371D">
      <w:pPr>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jc w:val="both"/>
        <w:outlineLvl w:val="0"/>
        <w:rPr>
          <w:rFonts w:ascii="Arial" w:eastAsia="Times New Roman" w:hAnsi="Arial" w:cs="Arial"/>
          <w:sz w:val="20"/>
          <w:szCs w:val="20"/>
          <w:lang w:val="en-GB"/>
        </w:rPr>
      </w:pPr>
    </w:p>
    <w:bookmarkEnd w:id="1"/>
    <w:p w14:paraId="06ABF9F5" w14:textId="77777777" w:rsidR="003914DE" w:rsidRDefault="003914DE">
      <w:pPr>
        <w:rPr>
          <w:rFonts w:ascii="Arial" w:hAnsi="Arial" w:cs="Arial"/>
          <w:sz w:val="20"/>
          <w:szCs w:val="20"/>
          <w:lang w:val="en-GB"/>
        </w:rPr>
      </w:pPr>
    </w:p>
    <w:p w14:paraId="0EA0E853" w14:textId="77777777" w:rsidR="00FB38D8" w:rsidRDefault="00FB38D8">
      <w:pPr>
        <w:rPr>
          <w:rFonts w:ascii="Arial" w:hAnsi="Arial" w:cs="Arial"/>
          <w:sz w:val="20"/>
          <w:szCs w:val="20"/>
          <w:lang w:val="en-GB"/>
        </w:rPr>
      </w:pPr>
    </w:p>
    <w:p w14:paraId="4DFD7418" w14:textId="2411FC52" w:rsidR="00FB38D8" w:rsidRDefault="00FB38D8">
      <w:pPr>
        <w:rPr>
          <w:rFonts w:ascii="Arial" w:hAnsi="Arial" w:cs="Arial"/>
          <w:sz w:val="20"/>
          <w:szCs w:val="20"/>
          <w:lang w:val="en-GB"/>
        </w:rPr>
      </w:pPr>
    </w:p>
    <w:p w14:paraId="0F5BA28D" w14:textId="77777777" w:rsidR="00FB38D8" w:rsidRDefault="00FB38D8">
      <w:pPr>
        <w:rPr>
          <w:rFonts w:ascii="Arial" w:hAnsi="Arial" w:cs="Arial"/>
          <w:sz w:val="20"/>
          <w:szCs w:val="20"/>
          <w:lang w:val="en-GB"/>
        </w:rPr>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2D371D">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5474" w14:textId="77777777" w:rsidR="00915766" w:rsidRDefault="00915766" w:rsidP="00201A98">
      <w:pPr>
        <w:spacing w:after="0" w:line="240" w:lineRule="auto"/>
      </w:pPr>
      <w:r>
        <w:separator/>
      </w:r>
    </w:p>
  </w:endnote>
  <w:endnote w:type="continuationSeparator" w:id="0">
    <w:p w14:paraId="59AEDE7A" w14:textId="77777777" w:rsidR="00915766" w:rsidRDefault="0091576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2E62E91" w14:textId="77777777" w:rsidR="002D371D" w:rsidRPr="002D371D" w:rsidRDefault="00C40E58" w:rsidP="002D371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proofErr w:type="gramStart"/>
    <w:r w:rsidR="002D371D" w:rsidRPr="002D371D">
      <w:rPr>
        <w:rFonts w:ascii="Arial" w:hAnsi="Arial" w:cs="Arial"/>
        <w:sz w:val="16"/>
        <w:szCs w:val="16"/>
      </w:rPr>
      <w:t>NTCSA  Annexure</w:t>
    </w:r>
    <w:proofErr w:type="gramEnd"/>
    <w:r w:rsidR="002D371D" w:rsidRPr="002D371D">
      <w:rPr>
        <w:rFonts w:ascii="Arial" w:hAnsi="Arial" w:cs="Arial"/>
        <w:sz w:val="16"/>
        <w:szCs w:val="16"/>
      </w:rPr>
      <w:t xml:space="preserve"> T3 - OHS Tender Evaluation Criteria</w:t>
    </w:r>
  </w:p>
  <w:p w14:paraId="77088204" w14:textId="63955A2C" w:rsidR="00FB38D8" w:rsidRPr="0067434C" w:rsidRDefault="002D371D" w:rsidP="002D371D">
    <w:pPr>
      <w:pStyle w:val="Footer"/>
      <w:ind w:hanging="709"/>
      <w:rPr>
        <w:rFonts w:ascii="Arial" w:hAnsi="Arial" w:cs="Arial"/>
        <w:sz w:val="16"/>
        <w:szCs w:val="16"/>
      </w:rPr>
    </w:pPr>
    <w:r w:rsidRPr="002D371D">
      <w:rPr>
        <w:rFonts w:ascii="Arial" w:hAnsi="Arial" w:cs="Arial"/>
        <w:sz w:val="16"/>
        <w:szCs w:val="16"/>
      </w:rPr>
      <w:t>(Low risk work)</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583A" w14:textId="77777777" w:rsidR="00915766" w:rsidRDefault="00915766" w:rsidP="00201A98">
      <w:pPr>
        <w:spacing w:after="0" w:line="240" w:lineRule="auto"/>
      </w:pPr>
      <w:bookmarkStart w:id="0" w:name="_Hlk157691132"/>
      <w:bookmarkEnd w:id="0"/>
      <w:r>
        <w:separator/>
      </w:r>
    </w:p>
  </w:footnote>
  <w:footnote w:type="continuationSeparator" w:id="0">
    <w:p w14:paraId="6ACBDC48" w14:textId="77777777" w:rsidR="00915766" w:rsidRDefault="0091576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503"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4998"/>
      <w:gridCol w:w="2693"/>
      <w:gridCol w:w="2268"/>
      <w:gridCol w:w="567"/>
      <w:gridCol w:w="567"/>
    </w:tblGrid>
    <w:tr w:rsidR="00FB38D8" w:rsidRPr="00116E60" w14:paraId="5CA38527" w14:textId="77777777" w:rsidTr="00FD0A30">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98" w:type="dxa"/>
          <w:vMerge w:val="restart"/>
          <w:vAlign w:val="center"/>
        </w:tcPr>
        <w:p w14:paraId="4F9C014A" w14:textId="4CBBB8DE" w:rsidR="002D371D" w:rsidRPr="002D371D" w:rsidRDefault="00FD0A30" w:rsidP="002D371D">
          <w:pPr>
            <w:spacing w:after="0"/>
            <w:jc w:val="center"/>
            <w:rPr>
              <w:rFonts w:ascii="Arial" w:hAnsi="Arial" w:cs="Arial"/>
              <w:b/>
              <w:sz w:val="20"/>
              <w:szCs w:val="20"/>
            </w:rPr>
          </w:pPr>
          <w:r>
            <w:rPr>
              <w:rFonts w:ascii="Arial" w:hAnsi="Arial" w:cs="Arial"/>
              <w:b/>
              <w:sz w:val="20"/>
              <w:szCs w:val="20"/>
            </w:rPr>
            <w:t xml:space="preserve">NTCSA </w:t>
          </w:r>
          <w:r w:rsidRPr="002D371D">
            <w:rPr>
              <w:rFonts w:ascii="Arial" w:hAnsi="Arial" w:cs="Arial"/>
              <w:b/>
              <w:sz w:val="20"/>
              <w:szCs w:val="20"/>
            </w:rPr>
            <w:t>Annexure</w:t>
          </w:r>
          <w:r w:rsidR="002D371D" w:rsidRPr="002D371D">
            <w:rPr>
              <w:rFonts w:ascii="Arial" w:hAnsi="Arial" w:cs="Arial"/>
              <w:b/>
              <w:sz w:val="20"/>
              <w:szCs w:val="20"/>
            </w:rPr>
            <w:t xml:space="preserve"> T3 </w:t>
          </w:r>
          <w:r w:rsidR="002D371D">
            <w:rPr>
              <w:rFonts w:ascii="Arial" w:hAnsi="Arial" w:cs="Arial"/>
              <w:b/>
              <w:sz w:val="20"/>
              <w:szCs w:val="20"/>
            </w:rPr>
            <w:t>–</w:t>
          </w:r>
          <w:r w:rsidR="002D371D" w:rsidRPr="002D371D">
            <w:rPr>
              <w:rFonts w:ascii="Arial" w:hAnsi="Arial" w:cs="Arial"/>
              <w:b/>
              <w:sz w:val="20"/>
              <w:szCs w:val="20"/>
            </w:rPr>
            <w:t xml:space="preserve"> OHS</w:t>
          </w:r>
          <w:r w:rsidR="002D371D">
            <w:rPr>
              <w:rFonts w:ascii="Arial" w:hAnsi="Arial" w:cs="Arial"/>
              <w:b/>
              <w:sz w:val="20"/>
              <w:szCs w:val="20"/>
            </w:rPr>
            <w:t xml:space="preserve"> </w:t>
          </w:r>
          <w:r w:rsidR="002D371D" w:rsidRPr="002D371D">
            <w:rPr>
              <w:rFonts w:ascii="Arial" w:hAnsi="Arial" w:cs="Arial"/>
              <w:b/>
              <w:sz w:val="20"/>
              <w:szCs w:val="20"/>
            </w:rPr>
            <w:t>Tender Evaluation Criteria</w:t>
          </w:r>
        </w:p>
        <w:p w14:paraId="53FA3638" w14:textId="2EEA525E" w:rsidR="00FB38D8" w:rsidRPr="00CA666C" w:rsidRDefault="002D371D" w:rsidP="002D371D">
          <w:pPr>
            <w:spacing w:after="0"/>
            <w:jc w:val="center"/>
            <w:rPr>
              <w:rFonts w:ascii="Arial" w:hAnsi="Arial" w:cs="Arial"/>
              <w:b/>
              <w:sz w:val="24"/>
              <w:szCs w:val="24"/>
              <w:lang w:val="en-GB"/>
            </w:rPr>
          </w:pPr>
          <w:r w:rsidRPr="002D371D">
            <w:rPr>
              <w:rFonts w:ascii="Arial" w:hAnsi="Arial" w:cs="Arial"/>
              <w:b/>
              <w:sz w:val="20"/>
              <w:szCs w:val="20"/>
            </w:rPr>
            <w:t>(Low risk work)</w:t>
          </w:r>
        </w:p>
      </w:tc>
      <w:tc>
        <w:tcPr>
          <w:tcW w:w="2693" w:type="dxa"/>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2268" w:type="dxa"/>
          <w:vAlign w:val="center"/>
        </w:tcPr>
        <w:p w14:paraId="0EF82A3A" w14:textId="12906B7F" w:rsidR="00FB38D8" w:rsidRPr="003914DE" w:rsidRDefault="006A5A39" w:rsidP="00EA1B3D">
          <w:pPr>
            <w:spacing w:after="0"/>
            <w:rPr>
              <w:rFonts w:ascii="Arial" w:hAnsi="Arial"/>
              <w:b/>
              <w:sz w:val="20"/>
              <w:lang w:val="en-GB"/>
            </w:rPr>
          </w:pPr>
          <w:r>
            <w:rPr>
              <w:rFonts w:ascii="Arial" w:hAnsi="Arial"/>
              <w:b/>
              <w:sz w:val="20"/>
              <w:lang w:val="en-GB"/>
            </w:rPr>
            <w:t>559-716786105</w:t>
          </w:r>
        </w:p>
      </w:tc>
      <w:tc>
        <w:tcPr>
          <w:tcW w:w="567" w:type="dxa"/>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043305E" w14:textId="1401CD0E" w:rsidR="00FB38D8" w:rsidRPr="003914DE" w:rsidRDefault="00A5495C"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FD0A30">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4998" w:type="dxa"/>
          <w:vMerge/>
          <w:vAlign w:val="center"/>
        </w:tcPr>
        <w:p w14:paraId="672BBD28" w14:textId="77777777" w:rsidR="00EA1B3D" w:rsidRPr="003914DE" w:rsidRDefault="00EA1B3D" w:rsidP="00EA1B3D">
          <w:pPr>
            <w:jc w:val="center"/>
            <w:rPr>
              <w:rFonts w:ascii="Arial" w:hAnsi="Arial" w:cs="Arial"/>
              <w:b/>
              <w:lang w:val="en-GB"/>
            </w:rPr>
          </w:pPr>
        </w:p>
      </w:tc>
      <w:tc>
        <w:tcPr>
          <w:tcW w:w="2693" w:type="dxa"/>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3402" w:type="dxa"/>
          <w:gridSpan w:val="3"/>
          <w:vAlign w:val="center"/>
        </w:tcPr>
        <w:p w14:paraId="0E620E7A" w14:textId="595090A5" w:rsidR="00EA1B3D" w:rsidRPr="00BE6D5F" w:rsidRDefault="00DC1190" w:rsidP="00BE6D5F">
          <w:pPr>
            <w:spacing w:after="0"/>
            <w:rPr>
              <w:rFonts w:ascii="Arial" w:hAnsi="Arial"/>
              <w:b/>
              <w:color w:val="0000CC"/>
              <w:sz w:val="20"/>
              <w:lang w:val="en-GB"/>
            </w:rPr>
          </w:pPr>
          <w:r>
            <w:rPr>
              <w:rFonts w:ascii="Arial" w:hAnsi="Arial"/>
              <w:b/>
              <w:color w:val="0000CC"/>
              <w:sz w:val="20"/>
              <w:lang w:val="en-GB"/>
            </w:rPr>
            <w:t>July</w:t>
          </w:r>
          <w:r w:rsidR="003167FA">
            <w:rPr>
              <w:rFonts w:ascii="Arial" w:hAnsi="Arial"/>
              <w:b/>
              <w:color w:val="0000CC"/>
              <w:sz w:val="20"/>
              <w:lang w:val="en-GB"/>
            </w:rPr>
            <w:t xml:space="preserve"> 202</w:t>
          </w:r>
          <w:r w:rsidR="007A731D">
            <w:rPr>
              <w:rFonts w:ascii="Arial" w:hAnsi="Arial"/>
              <w:b/>
              <w:color w:val="0000CC"/>
              <w:sz w:val="20"/>
              <w:lang w:val="en-GB"/>
            </w:rPr>
            <w:t>4</w:t>
          </w:r>
        </w:p>
      </w:tc>
    </w:tr>
    <w:tr w:rsidR="00EA1B3D" w:rsidRPr="00DB041F" w14:paraId="60531020" w14:textId="77777777" w:rsidTr="00FD0A30">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4998" w:type="dxa"/>
          <w:vMerge/>
          <w:vAlign w:val="center"/>
        </w:tcPr>
        <w:p w14:paraId="4AE9EA2C" w14:textId="77777777" w:rsidR="00EA1B3D" w:rsidRPr="003914DE" w:rsidRDefault="00EA1B3D" w:rsidP="00EA1B3D">
          <w:pPr>
            <w:jc w:val="center"/>
            <w:rPr>
              <w:rFonts w:ascii="Arial" w:hAnsi="Arial" w:cs="Arial"/>
              <w:b/>
              <w:lang w:val="en-GB"/>
            </w:rPr>
          </w:pPr>
        </w:p>
      </w:tc>
      <w:tc>
        <w:tcPr>
          <w:tcW w:w="2693" w:type="dxa"/>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3402" w:type="dxa"/>
          <w:gridSpan w:val="3"/>
          <w:vAlign w:val="center"/>
        </w:tcPr>
        <w:p w14:paraId="6FBA7CCF" w14:textId="3836DC5C" w:rsidR="00EA1B3D" w:rsidRPr="00BE6D5F" w:rsidRDefault="00DC1190" w:rsidP="00BE6D5F">
          <w:pPr>
            <w:spacing w:after="0"/>
            <w:rPr>
              <w:rFonts w:ascii="Arial" w:hAnsi="Arial"/>
              <w:b/>
              <w:color w:val="0000CC"/>
              <w:sz w:val="20"/>
              <w:lang w:val="en-GB"/>
            </w:rPr>
          </w:pPr>
          <w:r>
            <w:rPr>
              <w:rFonts w:ascii="Arial" w:hAnsi="Arial"/>
              <w:b/>
              <w:color w:val="0000CC"/>
              <w:sz w:val="20"/>
              <w:lang w:val="en-GB"/>
            </w:rPr>
            <w:t xml:space="preserve">July </w:t>
          </w:r>
          <w:r w:rsidR="003167FA">
            <w:rPr>
              <w:rFonts w:ascii="Arial" w:hAnsi="Arial"/>
              <w:b/>
              <w:color w:val="0000CC"/>
              <w:sz w:val="20"/>
              <w:lang w:val="en-GB"/>
            </w:rPr>
            <w:t>202</w:t>
          </w:r>
          <w:r w:rsidR="00974815">
            <w:rPr>
              <w:rFonts w:ascii="Arial" w:hAnsi="Arial"/>
              <w:b/>
              <w:color w:val="0000CC"/>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67642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6293B"/>
    <w:rsid w:val="0007220F"/>
    <w:rsid w:val="0008540A"/>
    <w:rsid w:val="000A01FA"/>
    <w:rsid w:val="000A19CE"/>
    <w:rsid w:val="000B165C"/>
    <w:rsid w:val="000C2A2B"/>
    <w:rsid w:val="000D6899"/>
    <w:rsid w:val="00100F8E"/>
    <w:rsid w:val="0011650A"/>
    <w:rsid w:val="001477A3"/>
    <w:rsid w:val="00155248"/>
    <w:rsid w:val="001553E9"/>
    <w:rsid w:val="00181524"/>
    <w:rsid w:val="00193746"/>
    <w:rsid w:val="001A7278"/>
    <w:rsid w:val="001D042C"/>
    <w:rsid w:val="001D7202"/>
    <w:rsid w:val="00201A98"/>
    <w:rsid w:val="00255E92"/>
    <w:rsid w:val="002D371D"/>
    <w:rsid w:val="003113D9"/>
    <w:rsid w:val="003167FA"/>
    <w:rsid w:val="00332369"/>
    <w:rsid w:val="00357146"/>
    <w:rsid w:val="003914DE"/>
    <w:rsid w:val="003B3ABD"/>
    <w:rsid w:val="003D5BBF"/>
    <w:rsid w:val="003E4D3F"/>
    <w:rsid w:val="003F2387"/>
    <w:rsid w:val="003F7B1E"/>
    <w:rsid w:val="004061FD"/>
    <w:rsid w:val="00421D67"/>
    <w:rsid w:val="004440A2"/>
    <w:rsid w:val="00457274"/>
    <w:rsid w:val="00460577"/>
    <w:rsid w:val="00474882"/>
    <w:rsid w:val="00495E4D"/>
    <w:rsid w:val="00496C5A"/>
    <w:rsid w:val="004E19F4"/>
    <w:rsid w:val="00526E70"/>
    <w:rsid w:val="00550760"/>
    <w:rsid w:val="00560227"/>
    <w:rsid w:val="005765A0"/>
    <w:rsid w:val="005B1B5E"/>
    <w:rsid w:val="005E3BE0"/>
    <w:rsid w:val="005E6044"/>
    <w:rsid w:val="005F3F1D"/>
    <w:rsid w:val="00626C07"/>
    <w:rsid w:val="006272A6"/>
    <w:rsid w:val="00627923"/>
    <w:rsid w:val="00657B8A"/>
    <w:rsid w:val="00661ED4"/>
    <w:rsid w:val="0067141F"/>
    <w:rsid w:val="0067434C"/>
    <w:rsid w:val="006A5A39"/>
    <w:rsid w:val="006E04BC"/>
    <w:rsid w:val="00713BE2"/>
    <w:rsid w:val="00730DD5"/>
    <w:rsid w:val="00732A3F"/>
    <w:rsid w:val="00763541"/>
    <w:rsid w:val="007A6F13"/>
    <w:rsid w:val="007A731D"/>
    <w:rsid w:val="007E0A3D"/>
    <w:rsid w:val="007F043D"/>
    <w:rsid w:val="008174A8"/>
    <w:rsid w:val="00860B87"/>
    <w:rsid w:val="008744F7"/>
    <w:rsid w:val="00874FB0"/>
    <w:rsid w:val="0088295E"/>
    <w:rsid w:val="00894D4A"/>
    <w:rsid w:val="008E0772"/>
    <w:rsid w:val="00915766"/>
    <w:rsid w:val="00944978"/>
    <w:rsid w:val="00974815"/>
    <w:rsid w:val="009E76AB"/>
    <w:rsid w:val="00A22EF4"/>
    <w:rsid w:val="00A4407D"/>
    <w:rsid w:val="00A5495C"/>
    <w:rsid w:val="00A67C16"/>
    <w:rsid w:val="00A72491"/>
    <w:rsid w:val="00B75BCC"/>
    <w:rsid w:val="00BA5C88"/>
    <w:rsid w:val="00BE6D5F"/>
    <w:rsid w:val="00C40E58"/>
    <w:rsid w:val="00C72E5D"/>
    <w:rsid w:val="00C76152"/>
    <w:rsid w:val="00C8088F"/>
    <w:rsid w:val="00CA666C"/>
    <w:rsid w:val="00CB6BE0"/>
    <w:rsid w:val="00CF25D7"/>
    <w:rsid w:val="00D63F23"/>
    <w:rsid w:val="00DB22F3"/>
    <w:rsid w:val="00DC1190"/>
    <w:rsid w:val="00E66A30"/>
    <w:rsid w:val="00E77FF9"/>
    <w:rsid w:val="00E90B24"/>
    <w:rsid w:val="00EA1B3D"/>
    <w:rsid w:val="00EB4E1C"/>
    <w:rsid w:val="00EF6D03"/>
    <w:rsid w:val="00F35E47"/>
    <w:rsid w:val="00FB38D8"/>
    <w:rsid w:val="00FD0A30"/>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2D3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Nonkululeko Mabaso</cp:lastModifiedBy>
  <cp:revision>9</cp:revision>
  <cp:lastPrinted>2025-05-23T10:53:00Z</cp:lastPrinted>
  <dcterms:created xsi:type="dcterms:W3CDTF">2024-10-07T19:51:00Z</dcterms:created>
  <dcterms:modified xsi:type="dcterms:W3CDTF">2026-02-06T08:45:00Z</dcterms:modified>
</cp:coreProperties>
</file>