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6"/>
        <w:gridCol w:w="778"/>
        <w:gridCol w:w="415"/>
        <w:gridCol w:w="109"/>
        <w:gridCol w:w="296"/>
        <w:gridCol w:w="417"/>
        <w:gridCol w:w="417"/>
        <w:gridCol w:w="416"/>
        <w:gridCol w:w="418"/>
        <w:gridCol w:w="418"/>
        <w:gridCol w:w="418"/>
        <w:gridCol w:w="956"/>
        <w:gridCol w:w="1052"/>
      </w:tblGrid>
      <w:tr w:rsidR="006D26DE" w:rsidRPr="00C74BDE" w:rsidTr="009811F2">
        <w:trPr>
          <w:trHeight w:val="422"/>
        </w:trPr>
        <w:tc>
          <w:tcPr>
            <w:tcW w:w="1618" w:type="pct"/>
            <w:vAlign w:val="center"/>
          </w:tcPr>
          <w:p w:rsidR="006D26DE" w:rsidRPr="00C74BDE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C74BDE" w:rsidRDefault="00C74BDE" w:rsidP="000E67DC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 xml:space="preserve">Procurement of Concrete beam cutting services for iThemba LABS, Faure, Western Cape </w:t>
            </w:r>
          </w:p>
        </w:tc>
      </w:tr>
      <w:tr w:rsidR="006D26DE" w:rsidRPr="00C74BDE" w:rsidTr="009811F2">
        <w:trPr>
          <w:trHeight w:val="440"/>
        </w:trPr>
        <w:tc>
          <w:tcPr>
            <w:tcW w:w="1618" w:type="pct"/>
            <w:vAlign w:val="center"/>
          </w:tcPr>
          <w:p w:rsidR="006D26DE" w:rsidRPr="00C74BDE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C74BDE">
              <w:rPr>
                <w:rFonts w:asciiTheme="majorHAnsi" w:hAnsiTheme="majorHAnsi" w:cs="Arial"/>
                <w:sz w:val="22"/>
                <w:szCs w:val="22"/>
              </w:rPr>
              <w:t>iLABS</w:t>
            </w:r>
            <w:proofErr w:type="spellEnd"/>
            <w:r w:rsidRPr="00C74BDE">
              <w:rPr>
                <w:rFonts w:asciiTheme="majorHAnsi" w:hAnsiTheme="majorHAnsi" w:cs="Arial"/>
                <w:sz w:val="22"/>
                <w:szCs w:val="22"/>
              </w:rPr>
              <w:t>/RFQ 2021/22:</w:t>
            </w:r>
            <w:r w:rsidR="00C74BDE" w:rsidRPr="00C74BDE">
              <w:rPr>
                <w:rFonts w:asciiTheme="majorHAnsi" w:hAnsiTheme="majorHAnsi" w:cs="Arial"/>
                <w:sz w:val="22"/>
                <w:szCs w:val="22"/>
              </w:rPr>
              <w:t>29</w:t>
            </w:r>
          </w:p>
        </w:tc>
      </w:tr>
      <w:tr w:rsidR="006D26DE" w:rsidRPr="00C74BDE" w:rsidTr="009811F2">
        <w:trPr>
          <w:trHeight w:val="440"/>
        </w:trPr>
        <w:tc>
          <w:tcPr>
            <w:tcW w:w="1618" w:type="pct"/>
            <w:vAlign w:val="center"/>
          </w:tcPr>
          <w:p w:rsidR="006D26DE" w:rsidRPr="00C74BDE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National Research Foundation (iThemba LABS Facility)</w:t>
            </w:r>
          </w:p>
        </w:tc>
      </w:tr>
      <w:tr w:rsidR="00CA4F63" w:rsidRPr="00C74BDE" w:rsidTr="009811F2">
        <w:tc>
          <w:tcPr>
            <w:tcW w:w="1618" w:type="pct"/>
            <w:vAlign w:val="center"/>
          </w:tcPr>
          <w:p w:rsidR="00CA4F63" w:rsidRPr="00C74BDE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2" w:type="pct"/>
            <w:gridSpan w:val="12"/>
            <w:vAlign w:val="center"/>
          </w:tcPr>
          <w:p w:rsidR="00CA4F63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iThemba LABS, Faure, Western Cape</w:t>
            </w:r>
          </w:p>
        </w:tc>
      </w:tr>
      <w:tr w:rsidR="00BC287D" w:rsidRPr="00C74BDE" w:rsidTr="009811F2">
        <w:trPr>
          <w:trHeight w:val="467"/>
        </w:trPr>
        <w:tc>
          <w:tcPr>
            <w:tcW w:w="1618" w:type="pct"/>
            <w:vAlign w:val="center"/>
          </w:tcPr>
          <w:p w:rsidR="00BC287D" w:rsidRPr="00C74BDE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C74BDE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C74BDE" w:rsidRDefault="00C74BD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C74BDE" w:rsidRDefault="00C74BD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C74BDE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C74BDE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7" w:type="pct"/>
            <w:vAlign w:val="center"/>
          </w:tcPr>
          <w:p w:rsidR="00BC287D" w:rsidRPr="00C74BDE" w:rsidRDefault="002B140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11:00am</w:t>
            </w:r>
          </w:p>
        </w:tc>
      </w:tr>
      <w:tr w:rsidR="00026C18" w:rsidRPr="00C74BDE" w:rsidTr="009811F2">
        <w:trPr>
          <w:trHeight w:val="890"/>
        </w:trPr>
        <w:tc>
          <w:tcPr>
            <w:tcW w:w="1618" w:type="pct"/>
            <w:vMerge w:val="restart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2" w:type="pct"/>
            <w:gridSpan w:val="7"/>
          </w:tcPr>
          <w:p w:rsidR="00026C18" w:rsidRPr="00C74BDE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2B140A" w:rsidRPr="00C74BDE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PO Box 722</w:t>
            </w:r>
          </w:p>
          <w:p w:rsidR="002B140A" w:rsidRPr="00C74BDE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Somerset West</w:t>
            </w:r>
          </w:p>
          <w:p w:rsidR="002B140A" w:rsidRPr="00C74BDE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7129</w:t>
            </w:r>
          </w:p>
          <w:p w:rsidR="00026C18" w:rsidRPr="00C74BDE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South Africa</w:t>
            </w:r>
          </w:p>
        </w:tc>
      </w:tr>
      <w:tr w:rsidR="00026C18" w:rsidRPr="00C74BDE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2" w:type="pct"/>
            <w:gridSpan w:val="7"/>
          </w:tcPr>
          <w:p w:rsidR="00026C18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iThemba LABS</w:t>
            </w:r>
          </w:p>
          <w:p w:rsidR="002B140A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Old Faure Road</w:t>
            </w:r>
          </w:p>
          <w:p w:rsidR="002B140A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Faure</w:t>
            </w:r>
          </w:p>
          <w:p w:rsidR="002B140A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026C18" w:rsidRPr="00C74BDE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026C18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021 843 1381</w:t>
            </w:r>
          </w:p>
        </w:tc>
      </w:tr>
      <w:tr w:rsidR="00026C18" w:rsidRPr="00C74BDE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2" w:type="pct"/>
            <w:gridSpan w:val="7"/>
          </w:tcPr>
          <w:p w:rsidR="00026C18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021 843 3525</w:t>
            </w:r>
          </w:p>
        </w:tc>
      </w:tr>
      <w:tr w:rsidR="0047582A" w:rsidRPr="00C74BDE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3382" w:type="pct"/>
            <w:gridSpan w:val="12"/>
            <w:vAlign w:val="center"/>
          </w:tcPr>
          <w:p w:rsidR="0047582A" w:rsidRPr="00C74BDE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C74BDE" w:rsidTr="009811F2">
        <w:trPr>
          <w:trHeight w:val="350"/>
        </w:trPr>
        <w:tc>
          <w:tcPr>
            <w:tcW w:w="1618" w:type="pct"/>
            <w:vMerge w:val="restart"/>
            <w:vAlign w:val="center"/>
          </w:tcPr>
          <w:p w:rsidR="0047582A" w:rsidRPr="00C74BDE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Pr="00C74BDE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2" w:type="pct"/>
            <w:gridSpan w:val="7"/>
          </w:tcPr>
          <w:p w:rsidR="0047582A" w:rsidRPr="00C74BDE" w:rsidRDefault="00CE3FE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2B140A" w:rsidRPr="00C74BDE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Scm3@tlabs.ac.za</w:t>
              </w:r>
            </w:hyperlink>
            <w:r w:rsidR="002B140A" w:rsidRPr="00C74BDE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C74BDE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Pr="00C74BDE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Pr="00C74BDE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47582A" w:rsidRPr="00C74BDE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021 843 1381</w:t>
            </w:r>
          </w:p>
        </w:tc>
      </w:tr>
      <w:tr w:rsidR="006D26DE" w:rsidRPr="00C74BDE" w:rsidTr="009811F2">
        <w:trPr>
          <w:trHeight w:val="1286"/>
        </w:trPr>
        <w:tc>
          <w:tcPr>
            <w:tcW w:w="1618" w:type="pct"/>
            <w:vAlign w:val="center"/>
          </w:tcPr>
          <w:p w:rsidR="006D26DE" w:rsidRPr="00C74BDE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C74BDE" w:rsidRDefault="00CE3FE5" w:rsidP="000E67DC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="002B140A" w:rsidRPr="00C74BDE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Scm3@tlabs.ac.za</w:t>
              </w:r>
            </w:hyperlink>
            <w:r w:rsidR="002B140A" w:rsidRPr="00C74BDE">
              <w:rPr>
                <w:rFonts w:asciiTheme="majorHAnsi" w:hAnsiTheme="majorHAnsi"/>
                <w:sz w:val="22"/>
                <w:szCs w:val="22"/>
              </w:rPr>
              <w:t xml:space="preserve"> (email submission only)</w:t>
            </w:r>
          </w:p>
        </w:tc>
      </w:tr>
      <w:tr w:rsidR="00026C18" w:rsidRPr="00C74BDE" w:rsidTr="009811F2">
        <w:trPr>
          <w:trHeight w:val="530"/>
        </w:trPr>
        <w:tc>
          <w:tcPr>
            <w:tcW w:w="1618" w:type="pct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C74BDE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(refer to annexure A)</w:t>
            </w:r>
          </w:p>
        </w:tc>
        <w:tc>
          <w:tcPr>
            <w:tcW w:w="3382" w:type="pct"/>
            <w:gridSpan w:val="12"/>
            <w:vAlign w:val="center"/>
          </w:tcPr>
          <w:p w:rsidR="002B140A" w:rsidRPr="00C74BDE" w:rsidRDefault="00C74BDE" w:rsidP="002B140A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Services: Other</w:t>
            </w:r>
          </w:p>
          <w:p w:rsidR="00026C18" w:rsidRPr="00C74BDE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C74BDE" w:rsidTr="009811F2">
        <w:trPr>
          <w:trHeight w:val="530"/>
        </w:trPr>
        <w:tc>
          <w:tcPr>
            <w:tcW w:w="1618" w:type="pct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Public Sector (Human Development)</w:t>
            </w:r>
          </w:p>
        </w:tc>
      </w:tr>
      <w:tr w:rsidR="00026C18" w:rsidRPr="00C74BDE" w:rsidTr="009811F2">
        <w:trPr>
          <w:trHeight w:val="530"/>
        </w:trPr>
        <w:tc>
          <w:tcPr>
            <w:tcW w:w="1618" w:type="pct"/>
            <w:vAlign w:val="center"/>
          </w:tcPr>
          <w:p w:rsidR="00026C18" w:rsidRPr="00C74BDE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BB65C3" w:rsidRPr="00C74BDE" w:rsidTr="009811F2">
        <w:trPr>
          <w:trHeight w:val="530"/>
        </w:trPr>
        <w:tc>
          <w:tcPr>
            <w:tcW w:w="1618" w:type="pct"/>
            <w:vMerge w:val="restart"/>
            <w:vAlign w:val="center"/>
          </w:tcPr>
          <w:p w:rsidR="00BB65C3" w:rsidRPr="00C74BDE" w:rsidRDefault="00C74BDE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Non-</w:t>
            </w:r>
            <w:r w:rsidR="00BB65C3"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 w:rsidR="00BB65C3" w:rsidRPr="00C74BDE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C74BDE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C74BDE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Pr="00C74BDE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C74BDE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C74BDE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47582A" w:rsidRPr="00C74BDE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Pr="00C74BDE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40" w:type="pct"/>
            <w:gridSpan w:val="9"/>
            <w:vAlign w:val="center"/>
          </w:tcPr>
          <w:p w:rsidR="0047582A" w:rsidRPr="00C74BDE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C74BDE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Pr="00C74BDE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C74BDE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74BDE"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C74BDE" w:rsidRDefault="00C74BDE" w:rsidP="000E67DC">
            <w:pPr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r w:rsidRPr="00C74BDE">
              <w:rPr>
                <w:rFonts w:asciiTheme="majorHAnsi" w:hAnsiTheme="majorHAnsi" w:cs="Arial"/>
                <w:sz w:val="22"/>
                <w:szCs w:val="22"/>
              </w:rPr>
              <w:t xml:space="preserve">Due to security restrictions and the prevailing COVID-19 situation, interested bidders who would like to visit site shall express their intention to attend by email to scm3@tlabs.ac.za by the 12 May 2021 @ 17h00. </w:t>
            </w:r>
            <w:bookmarkEnd w:id="0"/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Pr="000E67DC" w:rsidRDefault="006D26DE">
      <w:pPr>
        <w:rPr>
          <w:rFonts w:asciiTheme="majorHAnsi" w:hAnsiTheme="majorHAnsi"/>
        </w:rPr>
      </w:pPr>
    </w:p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B3E" w:rsidRDefault="00121B3E" w:rsidP="000A5566">
      <w:pPr>
        <w:spacing w:after="0" w:line="240" w:lineRule="auto"/>
      </w:pPr>
      <w:r>
        <w:separator/>
      </w:r>
    </w:p>
  </w:endnote>
  <w:endnote w:type="continuationSeparator" w:id="0">
    <w:p w:rsidR="00121B3E" w:rsidRDefault="00121B3E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B3E" w:rsidRDefault="00121B3E" w:rsidP="000A5566">
      <w:pPr>
        <w:spacing w:after="0" w:line="240" w:lineRule="auto"/>
      </w:pPr>
      <w:r>
        <w:separator/>
      </w:r>
    </w:p>
  </w:footnote>
  <w:footnote w:type="continuationSeparator" w:id="0">
    <w:p w:rsidR="00121B3E" w:rsidRDefault="00121B3E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activeWritingStyle w:appName="MSWord" w:lang="en-ZA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A5566"/>
    <w:rsid w:val="000E67DC"/>
    <w:rsid w:val="00101408"/>
    <w:rsid w:val="00121B3E"/>
    <w:rsid w:val="00160A4A"/>
    <w:rsid w:val="001F29AB"/>
    <w:rsid w:val="002018ED"/>
    <w:rsid w:val="002417EC"/>
    <w:rsid w:val="002B140A"/>
    <w:rsid w:val="002D4539"/>
    <w:rsid w:val="002E028B"/>
    <w:rsid w:val="00316774"/>
    <w:rsid w:val="00344420"/>
    <w:rsid w:val="00363AAF"/>
    <w:rsid w:val="003F186B"/>
    <w:rsid w:val="0047582A"/>
    <w:rsid w:val="004B09E7"/>
    <w:rsid w:val="00523A57"/>
    <w:rsid w:val="00564577"/>
    <w:rsid w:val="005F6863"/>
    <w:rsid w:val="006D26DE"/>
    <w:rsid w:val="007064B1"/>
    <w:rsid w:val="007B2A0E"/>
    <w:rsid w:val="007F7578"/>
    <w:rsid w:val="0080036D"/>
    <w:rsid w:val="00863725"/>
    <w:rsid w:val="009811F2"/>
    <w:rsid w:val="00A15DEA"/>
    <w:rsid w:val="00AF7B8A"/>
    <w:rsid w:val="00B1269E"/>
    <w:rsid w:val="00B44F84"/>
    <w:rsid w:val="00B9302B"/>
    <w:rsid w:val="00BB65C3"/>
    <w:rsid w:val="00BC287D"/>
    <w:rsid w:val="00BD3AC3"/>
    <w:rsid w:val="00BE1209"/>
    <w:rsid w:val="00C74BDE"/>
    <w:rsid w:val="00CA4F63"/>
    <w:rsid w:val="00CE3FE5"/>
    <w:rsid w:val="00D96E7C"/>
    <w:rsid w:val="00E57483"/>
    <w:rsid w:val="00E77CC3"/>
    <w:rsid w:val="00E9036D"/>
    <w:rsid w:val="00ED04DC"/>
    <w:rsid w:val="00EF31D4"/>
    <w:rsid w:val="00F0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1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m3@tlabs.ac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m3@tlabs.ac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DF0E7F-FDD8-4D67-AA73-95909FB8D1ED}"/>
</file>

<file path=customXml/itemProps2.xml><?xml version="1.0" encoding="utf-8"?>
<ds:datastoreItem xmlns:ds="http://schemas.openxmlformats.org/officeDocument/2006/customXml" ds:itemID="{29063294-DF1F-4530-AE1A-4343F9C52557}"/>
</file>

<file path=customXml/itemProps3.xml><?xml version="1.0" encoding="utf-8"?>
<ds:datastoreItem xmlns:ds="http://schemas.openxmlformats.org/officeDocument/2006/customXml" ds:itemID="{6DF4425B-B74C-4F26-9E9B-FE04946E02A9}"/>
</file>

<file path=customXml/itemProps4.xml><?xml version="1.0" encoding="utf-8"?>
<ds:datastoreItem xmlns:ds="http://schemas.openxmlformats.org/officeDocument/2006/customXml" ds:itemID="{E6ABD26A-79ED-4E3E-A594-F807DDDBE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2021-05-14T08:05:00Z</dcterms:created>
  <dcterms:modified xsi:type="dcterms:W3CDTF">2021-05-14T08:05:00Z</dcterms:modified>
</cp:coreProperties>
</file>