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C7735C" w14:textId="77777777" w:rsidR="009841B7" w:rsidRDefault="009841B7" w:rsidP="009841B7">
      <w:pPr>
        <w:spacing w:after="0" w:line="240" w:lineRule="auto"/>
        <w:rPr>
          <w:b/>
          <w:bCs/>
          <w:sz w:val="36"/>
          <w:szCs w:val="36"/>
          <w:u w:val="single"/>
          <w:lang w:val="en-GB"/>
        </w:rPr>
      </w:pPr>
      <w:bookmarkStart w:id="0" w:name="_Hlk169685620"/>
      <w:r>
        <w:rPr>
          <w:b/>
          <w:bCs/>
          <w:noProof/>
          <w:sz w:val="36"/>
          <w:szCs w:val="36"/>
          <w:u w:val="single"/>
          <w:lang w:eastAsia="en-ZA"/>
        </w:rPr>
        <w:drawing>
          <wp:inline distT="0" distB="0" distL="0" distR="0" wp14:anchorId="22383014" wp14:editId="609944AF">
            <wp:extent cx="7314565" cy="1685925"/>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4565" cy="1685925"/>
                    </a:xfrm>
                    <a:prstGeom prst="rect">
                      <a:avLst/>
                    </a:prstGeom>
                    <a:noFill/>
                  </pic:spPr>
                </pic:pic>
              </a:graphicData>
            </a:graphic>
          </wp:inline>
        </w:drawing>
      </w:r>
    </w:p>
    <w:p w14:paraId="67A193D8"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3CB1B663" w14:textId="77777777" w:rsidR="00C95141" w:rsidRPr="00A45502" w:rsidRDefault="00C9060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tbl>
      <w:tblPr>
        <w:tblStyle w:val="TableGrid"/>
        <w:tblW w:w="10740" w:type="dxa"/>
        <w:tblLook w:val="04A0" w:firstRow="1" w:lastRow="0" w:firstColumn="1" w:lastColumn="0" w:noHBand="0" w:noVBand="1"/>
      </w:tblPr>
      <w:tblGrid>
        <w:gridCol w:w="3135"/>
        <w:gridCol w:w="25"/>
        <w:gridCol w:w="2801"/>
        <w:gridCol w:w="2390"/>
        <w:gridCol w:w="2389"/>
      </w:tblGrid>
      <w:tr w:rsidR="00A45502" w:rsidRPr="0089652C" w14:paraId="44088E98" w14:textId="77777777" w:rsidTr="00131CA1">
        <w:trPr>
          <w:trHeight w:val="234"/>
        </w:trPr>
        <w:tc>
          <w:tcPr>
            <w:tcW w:w="3135" w:type="dxa"/>
          </w:tcPr>
          <w:p w14:paraId="08AEC38B"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605" w:type="dxa"/>
            <w:gridSpan w:val="4"/>
          </w:tcPr>
          <w:p w14:paraId="33905B3A"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B0417E" w:rsidRPr="0089652C" w14:paraId="4207AC47" w14:textId="77777777" w:rsidTr="00131CA1">
        <w:trPr>
          <w:trHeight w:val="503"/>
        </w:trPr>
        <w:tc>
          <w:tcPr>
            <w:tcW w:w="5961" w:type="dxa"/>
            <w:gridSpan w:val="3"/>
            <w:tcBorders>
              <w:bottom w:val="single" w:sz="4" w:space="0" w:color="auto"/>
            </w:tcBorders>
          </w:tcPr>
          <w:p w14:paraId="175344D9"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4779" w:type="dxa"/>
            <w:gridSpan w:val="2"/>
          </w:tcPr>
          <w:p w14:paraId="7084F453"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379DF689" w14:textId="77777777" w:rsidR="00B0417E" w:rsidRPr="0089652C" w:rsidRDefault="00B0417E" w:rsidP="001B7CEF">
            <w:pPr>
              <w:rPr>
                <w:rFonts w:ascii="Times New Roman" w:hAnsi="Times New Roman" w:cs="Times New Roman"/>
                <w:b/>
                <w:bCs/>
                <w:lang w:val="en-GB"/>
              </w:rPr>
            </w:pPr>
          </w:p>
        </w:tc>
      </w:tr>
      <w:tr w:rsidR="00B0417E" w:rsidRPr="0089652C" w14:paraId="5A2673DB" w14:textId="77777777" w:rsidTr="00131CA1">
        <w:trPr>
          <w:trHeight w:val="507"/>
        </w:trPr>
        <w:tc>
          <w:tcPr>
            <w:tcW w:w="5961" w:type="dxa"/>
            <w:gridSpan w:val="3"/>
          </w:tcPr>
          <w:p w14:paraId="3B68F6B6" w14:textId="15051C5E" w:rsidR="00B0417E" w:rsidRPr="00906690" w:rsidRDefault="00F31DB0" w:rsidP="00F31DB0">
            <w:pPr>
              <w:rPr>
                <w:rFonts w:ascii="Times New Roman" w:hAnsi="Times New Roman" w:cs="Times New Roman"/>
                <w:b/>
                <w:bCs/>
                <w:sz w:val="24"/>
                <w:szCs w:val="24"/>
              </w:rPr>
            </w:pPr>
            <w:bookmarkStart w:id="1" w:name="_GoBack"/>
            <w:r w:rsidRPr="00F31DB0">
              <w:rPr>
                <w:rFonts w:ascii="Times New Roman" w:hAnsi="Times New Roman" w:cs="Times New Roman"/>
                <w:b/>
                <w:bCs/>
                <w:sz w:val="24"/>
                <w:szCs w:val="24"/>
              </w:rPr>
              <w:t>APPOINTMENT OF PROVISION OF BACKUP GENERATOR</w:t>
            </w:r>
            <w:r>
              <w:rPr>
                <w:rFonts w:ascii="Times New Roman" w:hAnsi="Times New Roman" w:cs="Times New Roman"/>
                <w:b/>
                <w:bCs/>
                <w:sz w:val="24"/>
                <w:szCs w:val="24"/>
              </w:rPr>
              <w:t xml:space="preserve"> </w:t>
            </w:r>
            <w:r w:rsidRPr="00F31DB0">
              <w:rPr>
                <w:rFonts w:ascii="Times New Roman" w:hAnsi="Times New Roman" w:cs="Times New Roman"/>
                <w:b/>
                <w:bCs/>
                <w:sz w:val="24"/>
                <w:szCs w:val="24"/>
              </w:rPr>
              <w:t>AND AD-HOC MAINTENANCE</w:t>
            </w:r>
            <w:bookmarkEnd w:id="1"/>
          </w:p>
        </w:tc>
        <w:tc>
          <w:tcPr>
            <w:tcW w:w="4779" w:type="dxa"/>
            <w:gridSpan w:val="2"/>
          </w:tcPr>
          <w:p w14:paraId="44CD7291" w14:textId="2B2E4F6E" w:rsidR="00B0417E" w:rsidRPr="0089652C" w:rsidRDefault="00B0417E"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sidR="00906690">
              <w:rPr>
                <w:rFonts w:ascii="Times New Roman" w:hAnsi="Times New Roman" w:cs="Times New Roman"/>
                <w:b/>
                <w:bCs/>
                <w:lang w:val="en-GB"/>
              </w:rPr>
              <w:t>4</w:t>
            </w:r>
            <w:r w:rsidRPr="0089652C">
              <w:rPr>
                <w:rFonts w:ascii="Times New Roman" w:hAnsi="Times New Roman" w:cs="Times New Roman"/>
                <w:b/>
                <w:bCs/>
                <w:lang w:val="en-GB"/>
              </w:rPr>
              <w:t>/202</w:t>
            </w:r>
            <w:r w:rsidR="00906690">
              <w:rPr>
                <w:rFonts w:ascii="Times New Roman" w:hAnsi="Times New Roman" w:cs="Times New Roman"/>
                <w:b/>
                <w:bCs/>
                <w:lang w:val="en-GB"/>
              </w:rPr>
              <w:t>5</w:t>
            </w:r>
            <w:r w:rsidRPr="0089652C">
              <w:rPr>
                <w:rFonts w:ascii="Times New Roman" w:hAnsi="Times New Roman" w:cs="Times New Roman"/>
                <w:b/>
                <w:bCs/>
                <w:lang w:val="en-GB"/>
              </w:rPr>
              <w:t>-</w:t>
            </w:r>
            <w:r w:rsidR="00906690">
              <w:rPr>
                <w:rFonts w:ascii="Times New Roman" w:hAnsi="Times New Roman" w:cs="Times New Roman"/>
                <w:b/>
                <w:bCs/>
                <w:lang w:val="en-GB"/>
              </w:rPr>
              <w:t>0</w:t>
            </w:r>
            <w:r w:rsidR="00E53B34">
              <w:rPr>
                <w:rFonts w:ascii="Times New Roman" w:hAnsi="Times New Roman" w:cs="Times New Roman"/>
                <w:b/>
                <w:bCs/>
                <w:lang w:val="en-GB"/>
              </w:rPr>
              <w:t>7</w:t>
            </w:r>
          </w:p>
          <w:p w14:paraId="18B10556" w14:textId="77777777" w:rsidR="00B0417E" w:rsidRPr="0089652C" w:rsidRDefault="00B0417E" w:rsidP="001B7CEF">
            <w:pPr>
              <w:rPr>
                <w:rFonts w:ascii="Times New Roman" w:hAnsi="Times New Roman" w:cs="Times New Roman"/>
                <w:b/>
                <w:bCs/>
                <w:lang w:val="en-GB"/>
              </w:rPr>
            </w:pPr>
          </w:p>
        </w:tc>
      </w:tr>
      <w:tr w:rsidR="0089652C" w:rsidRPr="0089652C" w14:paraId="0EDB7132" w14:textId="77777777" w:rsidTr="00131CA1">
        <w:trPr>
          <w:trHeight w:val="258"/>
        </w:trPr>
        <w:tc>
          <w:tcPr>
            <w:tcW w:w="3160" w:type="dxa"/>
            <w:gridSpan w:val="2"/>
          </w:tcPr>
          <w:p w14:paraId="10377A91"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2801" w:type="dxa"/>
          </w:tcPr>
          <w:p w14:paraId="3B65D6A1" w14:textId="1C9B72EC" w:rsidR="007C5BD9" w:rsidRPr="0089652C" w:rsidRDefault="00D622E6" w:rsidP="001B7CEF">
            <w:pPr>
              <w:jc w:val="both"/>
              <w:rPr>
                <w:rFonts w:ascii="Times New Roman" w:hAnsi="Times New Roman" w:cs="Times New Roman"/>
                <w:b/>
                <w:bCs/>
                <w:lang w:val="en-GB"/>
              </w:rPr>
            </w:pPr>
            <w:r>
              <w:rPr>
                <w:rFonts w:ascii="Times New Roman" w:hAnsi="Times New Roman" w:cs="Times New Roman"/>
                <w:b/>
                <w:bCs/>
                <w:lang w:val="en-GB"/>
              </w:rPr>
              <w:t>19</w:t>
            </w:r>
            <w:r w:rsidR="00000F6F">
              <w:rPr>
                <w:rFonts w:ascii="Times New Roman" w:hAnsi="Times New Roman" w:cs="Times New Roman"/>
                <w:b/>
                <w:bCs/>
                <w:lang w:val="en-GB"/>
              </w:rPr>
              <w:t>/</w:t>
            </w:r>
            <w:r w:rsidR="00117EA3">
              <w:rPr>
                <w:rFonts w:ascii="Times New Roman" w:hAnsi="Times New Roman" w:cs="Times New Roman"/>
                <w:b/>
                <w:bCs/>
                <w:lang w:val="en-GB"/>
              </w:rPr>
              <w:t>0</w:t>
            </w:r>
            <w:r>
              <w:rPr>
                <w:rFonts w:ascii="Times New Roman" w:hAnsi="Times New Roman" w:cs="Times New Roman"/>
                <w:b/>
                <w:bCs/>
                <w:lang w:val="en-GB"/>
              </w:rPr>
              <w:t>7</w:t>
            </w:r>
            <w:r w:rsidR="00117EA3">
              <w:rPr>
                <w:rFonts w:ascii="Times New Roman" w:hAnsi="Times New Roman" w:cs="Times New Roman"/>
                <w:b/>
                <w:bCs/>
                <w:lang w:val="en-GB"/>
              </w:rPr>
              <w:t>/2024</w:t>
            </w:r>
          </w:p>
        </w:tc>
        <w:tc>
          <w:tcPr>
            <w:tcW w:w="2390" w:type="dxa"/>
          </w:tcPr>
          <w:p w14:paraId="4CE7C30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389" w:type="dxa"/>
          </w:tcPr>
          <w:p w14:paraId="72324DB1" w14:textId="45CAEA0A" w:rsidR="00EC636A" w:rsidRPr="0089652C" w:rsidRDefault="00D622E6" w:rsidP="00B0417E">
            <w:pPr>
              <w:jc w:val="both"/>
              <w:rPr>
                <w:rFonts w:ascii="Times New Roman" w:hAnsi="Times New Roman" w:cs="Times New Roman"/>
                <w:b/>
                <w:bCs/>
                <w:lang w:val="en-GB"/>
              </w:rPr>
            </w:pPr>
            <w:r>
              <w:rPr>
                <w:rFonts w:ascii="Times New Roman" w:hAnsi="Times New Roman" w:cs="Times New Roman"/>
                <w:b/>
                <w:bCs/>
                <w:lang w:val="en-GB"/>
              </w:rPr>
              <w:t>19</w:t>
            </w:r>
            <w:r w:rsidR="007C5BD9" w:rsidRPr="0089652C">
              <w:rPr>
                <w:rFonts w:ascii="Times New Roman" w:hAnsi="Times New Roman" w:cs="Times New Roman"/>
                <w:b/>
                <w:bCs/>
                <w:lang w:val="en-GB"/>
              </w:rPr>
              <w:t>/</w:t>
            </w:r>
            <w:r w:rsidR="00F255F2">
              <w:rPr>
                <w:rFonts w:ascii="Times New Roman" w:hAnsi="Times New Roman" w:cs="Times New Roman"/>
                <w:b/>
                <w:bCs/>
                <w:lang w:val="en-GB"/>
              </w:rPr>
              <w:t>0</w:t>
            </w:r>
            <w:r>
              <w:rPr>
                <w:rFonts w:ascii="Times New Roman" w:hAnsi="Times New Roman" w:cs="Times New Roman"/>
                <w:b/>
                <w:bCs/>
                <w:lang w:val="en-GB"/>
              </w:rPr>
              <w:t>8</w:t>
            </w:r>
            <w:r w:rsidR="00117EA3">
              <w:rPr>
                <w:rFonts w:ascii="Times New Roman" w:hAnsi="Times New Roman" w:cs="Times New Roman"/>
                <w:b/>
                <w:bCs/>
                <w:lang w:val="en-GB"/>
              </w:rPr>
              <w:t>/2024</w:t>
            </w:r>
          </w:p>
        </w:tc>
      </w:tr>
      <w:tr w:rsidR="007C5BD9" w:rsidRPr="0089652C" w14:paraId="4976AA64" w14:textId="77777777" w:rsidTr="00131CA1">
        <w:trPr>
          <w:trHeight w:val="497"/>
        </w:trPr>
        <w:tc>
          <w:tcPr>
            <w:tcW w:w="3160" w:type="dxa"/>
            <w:gridSpan w:val="2"/>
          </w:tcPr>
          <w:p w14:paraId="1392423D"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580" w:type="dxa"/>
            <w:gridSpan w:val="3"/>
          </w:tcPr>
          <w:p w14:paraId="6D03E50A"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 xml:space="preserve">10h00: Tenders will be opened immediately thereafter, in public at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 Mountain View BTO Offices R56</w:t>
            </w:r>
          </w:p>
        </w:tc>
      </w:tr>
      <w:tr w:rsidR="00F10FF8" w:rsidRPr="0089652C" w14:paraId="3698B02C" w14:textId="77777777" w:rsidTr="00131CA1">
        <w:trPr>
          <w:trHeight w:val="248"/>
        </w:trPr>
        <w:tc>
          <w:tcPr>
            <w:tcW w:w="10740" w:type="dxa"/>
            <w:gridSpan w:val="5"/>
          </w:tcPr>
          <w:p w14:paraId="68739E9C"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14:paraId="45D53089" w14:textId="77777777" w:rsidTr="005C124C">
        <w:trPr>
          <w:trHeight w:val="1231"/>
        </w:trPr>
        <w:tc>
          <w:tcPr>
            <w:tcW w:w="3160" w:type="dxa"/>
            <w:gridSpan w:val="2"/>
          </w:tcPr>
          <w:p w14:paraId="1AAB583C"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580" w:type="dxa"/>
            <w:gridSpan w:val="3"/>
          </w:tcPr>
          <w:p w14:paraId="3A64BDE1" w14:textId="32AB2B17"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 xml:space="preserve">The tender document fee is payable to Municipal bank account (Ned Bank 1011292106 branch code 198765, name of company and bid no as reference) (Failure to attach proof of purchase will lead </w:t>
            </w:r>
            <w:r w:rsidR="00F6200F">
              <w:rPr>
                <w:rFonts w:ascii="Times New Roman" w:hAnsi="Times New Roman" w:cs="Times New Roman"/>
                <w:lang w:val="en-GB"/>
              </w:rPr>
              <w:t xml:space="preserve">to </w:t>
            </w:r>
            <w:r w:rsidRPr="0089652C">
              <w:rPr>
                <w:rFonts w:ascii="Times New Roman" w:hAnsi="Times New Roman" w:cs="Times New Roman"/>
                <w:lang w:val="en-GB"/>
              </w:rPr>
              <w:t xml:space="preserve">disqualification). To obtain tender documents please login to www.matateiele.gov.za or email </w:t>
            </w:r>
            <w:hyperlink r:id="rId9" w:history="1">
              <w:r w:rsidRPr="0089652C">
                <w:rPr>
                  <w:rStyle w:val="Hyperlink"/>
                  <w:rFonts w:ascii="Times New Roman" w:hAnsi="Times New Roman" w:cs="Times New Roman"/>
                  <w:lang w:val="en-GB"/>
                </w:rPr>
                <w:t>nngcobo@matatiele.gov.za</w:t>
              </w:r>
            </w:hyperlink>
            <w:r w:rsidRPr="0089652C">
              <w:rPr>
                <w:rFonts w:ascii="Times New Roman" w:hAnsi="Times New Roman" w:cs="Times New Roman"/>
                <w:lang w:val="en-GB"/>
              </w:rPr>
              <w:t>.</w:t>
            </w:r>
          </w:p>
        </w:tc>
      </w:tr>
      <w:tr w:rsidR="0089652C" w:rsidRPr="0089652C" w14:paraId="19DE9A4D" w14:textId="77777777" w:rsidTr="00131CA1">
        <w:trPr>
          <w:trHeight w:val="258"/>
        </w:trPr>
        <w:tc>
          <w:tcPr>
            <w:tcW w:w="3160" w:type="dxa"/>
            <w:gridSpan w:val="2"/>
          </w:tcPr>
          <w:p w14:paraId="1EB3E2C5"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2801" w:type="dxa"/>
          </w:tcPr>
          <w:p w14:paraId="760F61BA" w14:textId="65CD7C79" w:rsidR="007C5BD9" w:rsidRPr="0089652C" w:rsidRDefault="00D622E6" w:rsidP="001B7CEF">
            <w:pPr>
              <w:jc w:val="both"/>
              <w:rPr>
                <w:rFonts w:ascii="Times New Roman" w:hAnsi="Times New Roman" w:cs="Times New Roman"/>
                <w:b/>
                <w:bCs/>
                <w:lang w:val="en-GB"/>
              </w:rPr>
            </w:pPr>
            <w:r>
              <w:rPr>
                <w:rFonts w:ascii="Times New Roman" w:hAnsi="Times New Roman" w:cs="Times New Roman"/>
                <w:b/>
                <w:bCs/>
                <w:lang w:val="en-GB"/>
              </w:rPr>
              <w:t>24</w:t>
            </w:r>
            <w:r w:rsidR="007C5BD9" w:rsidRPr="0089652C">
              <w:rPr>
                <w:rFonts w:ascii="Times New Roman" w:hAnsi="Times New Roman" w:cs="Times New Roman"/>
                <w:b/>
                <w:bCs/>
                <w:lang w:val="en-GB"/>
              </w:rPr>
              <w:t>/</w:t>
            </w:r>
            <w:r w:rsidR="00117EA3">
              <w:rPr>
                <w:rFonts w:ascii="Times New Roman" w:hAnsi="Times New Roman" w:cs="Times New Roman"/>
                <w:b/>
                <w:bCs/>
                <w:lang w:val="en-GB"/>
              </w:rPr>
              <w:t>0</w:t>
            </w:r>
            <w:r>
              <w:rPr>
                <w:rFonts w:ascii="Times New Roman" w:hAnsi="Times New Roman" w:cs="Times New Roman"/>
                <w:b/>
                <w:bCs/>
                <w:lang w:val="en-GB"/>
              </w:rPr>
              <w:t>7</w:t>
            </w:r>
            <w:r w:rsidR="00117EA3">
              <w:rPr>
                <w:rFonts w:ascii="Times New Roman" w:hAnsi="Times New Roman" w:cs="Times New Roman"/>
                <w:b/>
                <w:bCs/>
                <w:lang w:val="en-GB"/>
              </w:rPr>
              <w:t>/2024</w:t>
            </w:r>
          </w:p>
        </w:tc>
        <w:tc>
          <w:tcPr>
            <w:tcW w:w="2390" w:type="dxa"/>
          </w:tcPr>
          <w:p w14:paraId="47250552"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2389" w:type="dxa"/>
          </w:tcPr>
          <w:p w14:paraId="7249F23A"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117EA3">
              <w:rPr>
                <w:rFonts w:ascii="Times New Roman" w:hAnsi="Times New Roman" w:cs="Times New Roman"/>
                <w:b/>
                <w:bCs/>
                <w:lang w:val="en-GB"/>
              </w:rPr>
              <w:t>5</w:t>
            </w:r>
            <w:r w:rsidRPr="0089652C">
              <w:rPr>
                <w:rFonts w:ascii="Times New Roman" w:hAnsi="Times New Roman" w:cs="Times New Roman"/>
                <w:b/>
                <w:bCs/>
                <w:lang w:val="en-GB"/>
              </w:rPr>
              <w:t>00.00</w:t>
            </w:r>
          </w:p>
        </w:tc>
      </w:tr>
      <w:tr w:rsidR="00F10FF8" w:rsidRPr="0089652C" w14:paraId="1BEB8400" w14:textId="77777777" w:rsidTr="00131CA1">
        <w:trPr>
          <w:trHeight w:val="248"/>
        </w:trPr>
        <w:tc>
          <w:tcPr>
            <w:tcW w:w="10740" w:type="dxa"/>
            <w:gridSpan w:val="5"/>
          </w:tcPr>
          <w:p w14:paraId="0BD23FF0"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14:paraId="2A7B3C9C" w14:textId="77777777" w:rsidTr="00131CA1">
        <w:trPr>
          <w:trHeight w:val="1560"/>
        </w:trPr>
        <w:tc>
          <w:tcPr>
            <w:tcW w:w="10740" w:type="dxa"/>
            <w:gridSpan w:val="5"/>
          </w:tcPr>
          <w:p w14:paraId="3533B51D"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1BB7ED75"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7A1D65C3"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 xml:space="preserve">Tender documents must only be submitted on the tender document issued by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w:t>
            </w:r>
          </w:p>
          <w:p w14:paraId="54D5D5E3"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Tender documents must be completed in blank ink only.</w:t>
            </w:r>
          </w:p>
        </w:tc>
      </w:tr>
      <w:tr w:rsidR="00495055" w:rsidRPr="0089652C" w14:paraId="529920D3" w14:textId="77777777" w:rsidTr="00495055">
        <w:trPr>
          <w:trHeight w:val="743"/>
        </w:trPr>
        <w:tc>
          <w:tcPr>
            <w:tcW w:w="10740" w:type="dxa"/>
            <w:gridSpan w:val="5"/>
          </w:tcPr>
          <w:p w14:paraId="6DA0F30D" w14:textId="4D7CE5F3" w:rsidR="00495055" w:rsidRPr="00195A85" w:rsidRDefault="00495055" w:rsidP="000F7AF8">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495055" w:rsidRPr="0089652C" w14:paraId="5A956F95" w14:textId="77777777" w:rsidTr="00D622E6">
        <w:trPr>
          <w:trHeight w:val="1209"/>
        </w:trPr>
        <w:tc>
          <w:tcPr>
            <w:tcW w:w="10740" w:type="dxa"/>
            <w:gridSpan w:val="5"/>
          </w:tcPr>
          <w:p w14:paraId="578D1618" w14:textId="3CB5388C" w:rsidR="00495055" w:rsidRPr="00195A85" w:rsidRDefault="00495055" w:rsidP="00495055">
            <w:pPr>
              <w:jc w:val="both"/>
              <w:rPr>
                <w:rFonts w:ascii="Times New Roman" w:hAnsi="Times New Roman" w:cs="Times New Roman"/>
                <w:sz w:val="24"/>
                <w:szCs w:val="24"/>
                <w:lang w:val="en-GB"/>
              </w:rPr>
            </w:pPr>
            <w:r w:rsidRPr="00195A85">
              <w:rPr>
                <w:rFonts w:ascii="Times New Roman" w:hAnsi="Times New Roman" w:cs="Times New Roman"/>
                <w:sz w:val="24"/>
                <w:szCs w:val="24"/>
                <w:lang w:val="en-GB"/>
              </w:rPr>
              <w:t>●Proof of Central Supplier Database (CSD) registration-report printed ●Complete all MBD 1-9 Forms and its Annexures in full as attached in tender document ●Ethics Commitment Form ●Authority to sign Form Prices quoted must be firm and must be inclusive of VAT ●</w:t>
            </w:r>
            <w:r w:rsidRPr="00195A85">
              <w:rPr>
                <w:rFonts w:ascii="Times New Roman" w:hAnsi="Times New Roman" w:cs="Times New Roman"/>
                <w:sz w:val="24"/>
                <w:szCs w:val="24"/>
                <w:u w:val="single"/>
                <w:lang w:val="en-GB"/>
              </w:rPr>
              <w:t>Original Certified I.D. Copies of Managing Directors / Owners ●</w:t>
            </w:r>
            <w:r w:rsidRPr="00195A85">
              <w:rPr>
                <w:rFonts w:ascii="Times New Roman" w:hAnsi="Times New Roman" w:cs="Times New Roman"/>
                <w:sz w:val="24"/>
                <w:szCs w:val="24"/>
                <w:lang w:val="en-GB"/>
              </w:rPr>
              <w:t>Joint Ventures Agreement signed by all parties involved.</w:t>
            </w:r>
          </w:p>
        </w:tc>
      </w:tr>
      <w:tr w:rsidR="00495055" w:rsidRPr="0089652C" w14:paraId="1B61A77B" w14:textId="77777777" w:rsidTr="00131CA1">
        <w:trPr>
          <w:trHeight w:val="248"/>
        </w:trPr>
        <w:tc>
          <w:tcPr>
            <w:tcW w:w="10740" w:type="dxa"/>
            <w:gridSpan w:val="5"/>
          </w:tcPr>
          <w:p w14:paraId="1FD3CCB9" w14:textId="77777777" w:rsidR="00495055" w:rsidRPr="0089652C" w:rsidRDefault="00495055" w:rsidP="00495055">
            <w:pPr>
              <w:jc w:val="center"/>
              <w:rPr>
                <w:rFonts w:ascii="Times New Roman" w:hAnsi="Times New Roman" w:cs="Times New Roman"/>
                <w:b/>
                <w:bCs/>
                <w:lang w:val="en-GB"/>
              </w:rPr>
            </w:pPr>
            <w:r w:rsidRPr="0089652C">
              <w:rPr>
                <w:rFonts w:ascii="Times New Roman" w:hAnsi="Times New Roman" w:cs="Times New Roman"/>
                <w:b/>
                <w:bCs/>
                <w:lang w:val="en-GB"/>
              </w:rPr>
              <w:t>EVALUATION CRITERIA</w:t>
            </w:r>
          </w:p>
        </w:tc>
      </w:tr>
      <w:tr w:rsidR="00495055" w:rsidRPr="0089652C" w14:paraId="47EF1257" w14:textId="77777777" w:rsidTr="00131CA1">
        <w:trPr>
          <w:trHeight w:val="756"/>
        </w:trPr>
        <w:tc>
          <w:tcPr>
            <w:tcW w:w="10740" w:type="dxa"/>
            <w:gridSpan w:val="5"/>
          </w:tcPr>
          <w:p w14:paraId="0C62DE19" w14:textId="77777777" w:rsidR="00495055" w:rsidRPr="0089652C" w:rsidRDefault="00495055" w:rsidP="005C124C">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t>The Bids will be evaluated on the basis of the Preferential Procurement Policy Framework Act is 80/20 in line with the Preferential Procurement Policy Framework Act (PPPFA) of November 2022</w:t>
            </w:r>
          </w:p>
        </w:tc>
      </w:tr>
      <w:tr w:rsidR="00495055" w:rsidRPr="0089652C" w14:paraId="76FF2EFB" w14:textId="77777777" w:rsidTr="00131CA1">
        <w:trPr>
          <w:trHeight w:val="3534"/>
        </w:trPr>
        <w:tc>
          <w:tcPr>
            <w:tcW w:w="10740" w:type="dxa"/>
            <w:gridSpan w:val="5"/>
          </w:tcPr>
          <w:tbl>
            <w:tblPr>
              <w:tblStyle w:val="TableGrid"/>
              <w:tblW w:w="0" w:type="auto"/>
              <w:tblLook w:val="04A0" w:firstRow="1" w:lastRow="0" w:firstColumn="1" w:lastColumn="0" w:noHBand="0" w:noVBand="1"/>
            </w:tblPr>
            <w:tblGrid>
              <w:gridCol w:w="10491"/>
              <w:gridCol w:w="23"/>
            </w:tblGrid>
            <w:tr w:rsidR="00495055" w:rsidRPr="00410CA8" w14:paraId="328D133A" w14:textId="77777777" w:rsidTr="00055D60">
              <w:tc>
                <w:tcPr>
                  <w:tcW w:w="10456" w:type="dxa"/>
                  <w:gridSpan w:val="2"/>
                </w:tcPr>
                <w:p w14:paraId="399F625B" w14:textId="2E22DFB3" w:rsidR="00495055" w:rsidRPr="00410CA8" w:rsidRDefault="00495055" w:rsidP="00495055">
                  <w:pPr>
                    <w:autoSpaceDE w:val="0"/>
                    <w:autoSpaceDN w:val="0"/>
                    <w:adjustRightInd w:val="0"/>
                    <w:jc w:val="both"/>
                    <w:rPr>
                      <w:rFonts w:ascii="Times New Roman" w:eastAsia="Calibri" w:hAnsi="Times New Roman" w:cs="Times New Roman"/>
                      <w:lang w:eastAsia="en-ZA"/>
                    </w:rPr>
                  </w:pPr>
                  <w:r w:rsidRPr="00410CA8">
                    <w:rPr>
                      <w:rFonts w:ascii="Times New Roman" w:eastAsia="Calibri" w:hAnsi="Times New Roman" w:cs="Times New Roman"/>
                      <w:lang w:eastAsia="en-ZA"/>
                    </w:rPr>
                    <w:lastRenderedPageBreak/>
                    <w:t xml:space="preserve">Only competent bidders who are competent in the advertised work and who have exceeded the minimum functionality threshold will be two phases Phase 1= </w:t>
                  </w:r>
                  <w:r w:rsidRPr="00410CA8">
                    <w:rPr>
                      <w:rFonts w:ascii="Times New Roman" w:eastAsia="Calibri" w:hAnsi="Times New Roman" w:cs="Times New Roman"/>
                      <w:b/>
                      <w:lang w:eastAsia="en-ZA"/>
                    </w:rPr>
                    <w:t>Functionality=100 Points</w:t>
                  </w:r>
                  <w:r w:rsidRPr="00410CA8">
                    <w:rPr>
                      <w:rFonts w:ascii="Times New Roman" w:eastAsia="Calibri" w:hAnsi="Times New Roman" w:cs="Times New Roman"/>
                      <w:lang w:eastAsia="en-ZA"/>
                    </w:rPr>
                    <w:t xml:space="preserve"> and Phase 2= is 80/20 in line with the Preferential Procurement Policy Framework Act (PPPFA) as amended 16 January 2023. Only bidders who obtain </w:t>
                  </w:r>
                  <w:r w:rsidR="00990130">
                    <w:rPr>
                      <w:rFonts w:ascii="Times New Roman" w:eastAsia="Calibri" w:hAnsi="Times New Roman" w:cs="Times New Roman"/>
                      <w:lang w:eastAsia="en-ZA"/>
                    </w:rPr>
                    <w:t>9</w:t>
                  </w:r>
                  <w:r w:rsidRPr="00410CA8">
                    <w:rPr>
                      <w:rFonts w:ascii="Times New Roman" w:eastAsia="Calibri" w:hAnsi="Times New Roman" w:cs="Times New Roman"/>
                      <w:lang w:eastAsia="en-ZA"/>
                    </w:rPr>
                    <w:t>0 points as a minimum functionality threshold will be evaluated further on 80/20.</w:t>
                  </w:r>
                </w:p>
              </w:tc>
            </w:tr>
            <w:tr w:rsidR="00495055" w:rsidRPr="00410CA8" w14:paraId="10BCDCF0" w14:textId="77777777" w:rsidTr="00131CA1">
              <w:trPr>
                <w:gridAfter w:val="1"/>
                <w:wAfter w:w="81" w:type="dxa"/>
              </w:trPr>
              <w:tc>
                <w:tcPr>
                  <w:tcW w:w="10375" w:type="dxa"/>
                </w:tcPr>
                <w:p w14:paraId="69276D90" w14:textId="77777777" w:rsidR="00495055" w:rsidRPr="00410CA8" w:rsidRDefault="00495055" w:rsidP="00495055">
                  <w:pPr>
                    <w:jc w:val="center"/>
                    <w:rPr>
                      <w:rFonts w:ascii="Times New Roman" w:hAnsi="Times New Roman" w:cs="Times New Roman"/>
                      <w:b/>
                      <w:bCs/>
                      <w:lang w:val="en-GB"/>
                    </w:rPr>
                  </w:pPr>
                  <w:r w:rsidRPr="00410CA8">
                    <w:rPr>
                      <w:rFonts w:ascii="Times New Roman" w:hAnsi="Times New Roman" w:cs="Times New Roman"/>
                      <w:b/>
                      <w:bCs/>
                      <w:lang w:val="en-GB"/>
                    </w:rPr>
                    <w:t>Points for functionality will be scored according to the table below: Detailed sub-criterions are contained in the tender document and are binding:</w:t>
                  </w:r>
                </w:p>
                <w:tbl>
                  <w:tblPr>
                    <w:tblStyle w:val="TableGrid"/>
                    <w:tblW w:w="10265" w:type="dxa"/>
                    <w:tblLook w:val="04A0" w:firstRow="1" w:lastRow="0" w:firstColumn="1" w:lastColumn="0" w:noHBand="0" w:noVBand="1"/>
                  </w:tblPr>
                  <w:tblGrid>
                    <w:gridCol w:w="5587"/>
                    <w:gridCol w:w="4678"/>
                  </w:tblGrid>
                  <w:tr w:rsidR="005C124C" w:rsidRPr="00410CA8" w14:paraId="44B15164" w14:textId="77777777" w:rsidTr="005C124C">
                    <w:tc>
                      <w:tcPr>
                        <w:tcW w:w="5587" w:type="dxa"/>
                        <w:shd w:val="clear" w:color="auto" w:fill="000000" w:themeFill="text1"/>
                      </w:tcPr>
                      <w:p w14:paraId="28A310D2" w14:textId="77777777" w:rsidR="005C124C" w:rsidRPr="00410CA8" w:rsidRDefault="005C124C" w:rsidP="00495055">
                        <w:pPr>
                          <w:rPr>
                            <w:rFonts w:ascii="Times New Roman" w:hAnsi="Times New Roman" w:cs="Times New Roman"/>
                            <w:lang w:val="en-GB"/>
                          </w:rPr>
                        </w:pPr>
                        <w:r w:rsidRPr="00410CA8">
                          <w:rPr>
                            <w:rFonts w:ascii="Times New Roman" w:hAnsi="Times New Roman" w:cs="Times New Roman"/>
                            <w:lang w:val="en-GB"/>
                          </w:rPr>
                          <w:t>Functionality Criteria</w:t>
                        </w:r>
                      </w:p>
                    </w:tc>
                    <w:tc>
                      <w:tcPr>
                        <w:tcW w:w="4678" w:type="dxa"/>
                        <w:shd w:val="clear" w:color="auto" w:fill="000000" w:themeFill="text1"/>
                      </w:tcPr>
                      <w:p w14:paraId="12C90429" w14:textId="77777777" w:rsidR="005C124C" w:rsidRPr="00410CA8" w:rsidRDefault="005C124C" w:rsidP="00495055">
                        <w:pPr>
                          <w:rPr>
                            <w:rFonts w:ascii="Times New Roman" w:hAnsi="Times New Roman" w:cs="Times New Roman"/>
                            <w:lang w:val="en-GB"/>
                          </w:rPr>
                        </w:pPr>
                        <w:r w:rsidRPr="00410CA8">
                          <w:rPr>
                            <w:rFonts w:ascii="Times New Roman" w:hAnsi="Times New Roman" w:cs="Times New Roman"/>
                            <w:lang w:val="en-GB"/>
                          </w:rPr>
                          <w:t>Points</w:t>
                        </w:r>
                      </w:p>
                    </w:tc>
                  </w:tr>
                  <w:tr w:rsidR="00990130" w:rsidRPr="00410CA8" w14:paraId="71F9421C" w14:textId="77777777" w:rsidTr="005C124C">
                    <w:tc>
                      <w:tcPr>
                        <w:tcW w:w="5587" w:type="dxa"/>
                      </w:tcPr>
                      <w:p w14:paraId="2258C411" w14:textId="4578B5A4" w:rsidR="00990130" w:rsidRPr="00410CA8" w:rsidRDefault="00F31DB0" w:rsidP="00990130">
                        <w:pPr>
                          <w:rPr>
                            <w:rFonts w:ascii="Times New Roman" w:hAnsi="Times New Roman" w:cs="Times New Roman"/>
                            <w:lang w:val="en-GB"/>
                          </w:rPr>
                        </w:pPr>
                        <w:r>
                          <w:rPr>
                            <w:rFonts w:ascii="Times New Roman" w:hAnsi="Times New Roman" w:cs="Times New Roman"/>
                            <w:lang w:val="en-GB"/>
                          </w:rPr>
                          <w:t>Experience</w:t>
                        </w:r>
                      </w:p>
                    </w:tc>
                    <w:tc>
                      <w:tcPr>
                        <w:tcW w:w="4678" w:type="dxa"/>
                      </w:tcPr>
                      <w:p w14:paraId="42668496" w14:textId="727C9800" w:rsidR="00990130" w:rsidRDefault="00F31DB0" w:rsidP="00990130">
                        <w:pPr>
                          <w:rPr>
                            <w:rFonts w:ascii="Times New Roman" w:hAnsi="Times New Roman" w:cs="Times New Roman"/>
                            <w:lang w:val="en-GB"/>
                          </w:rPr>
                        </w:pPr>
                        <w:r>
                          <w:rPr>
                            <w:rFonts w:ascii="Times New Roman" w:hAnsi="Times New Roman" w:cs="Times New Roman"/>
                            <w:lang w:val="en-GB"/>
                          </w:rPr>
                          <w:t>30</w:t>
                        </w:r>
                      </w:p>
                    </w:tc>
                  </w:tr>
                  <w:tr w:rsidR="001E1941" w:rsidRPr="00410CA8" w14:paraId="743CF5C6" w14:textId="77777777" w:rsidTr="005C124C">
                    <w:tc>
                      <w:tcPr>
                        <w:tcW w:w="5587" w:type="dxa"/>
                      </w:tcPr>
                      <w:p w14:paraId="5784E8FD" w14:textId="4CCBBD37" w:rsidR="001E1941" w:rsidRPr="00410CA8" w:rsidRDefault="00F31DB0" w:rsidP="001E1941">
                        <w:pPr>
                          <w:rPr>
                            <w:rFonts w:ascii="Times New Roman" w:hAnsi="Times New Roman" w:cs="Times New Roman"/>
                            <w:lang w:val="en-GB"/>
                          </w:rPr>
                        </w:pPr>
                        <w:r>
                          <w:rPr>
                            <w:rFonts w:ascii="Times New Roman" w:hAnsi="Times New Roman" w:cs="Times New Roman"/>
                            <w:lang w:val="en-GB"/>
                          </w:rPr>
                          <w:t xml:space="preserve">Valid trade test </w:t>
                        </w:r>
                      </w:p>
                    </w:tc>
                    <w:tc>
                      <w:tcPr>
                        <w:tcW w:w="4678" w:type="dxa"/>
                      </w:tcPr>
                      <w:p w14:paraId="20EB0C20" w14:textId="4570D3F3" w:rsidR="001E1941" w:rsidRDefault="001E1941" w:rsidP="001E1941">
                        <w:pPr>
                          <w:rPr>
                            <w:rFonts w:ascii="Times New Roman" w:hAnsi="Times New Roman" w:cs="Times New Roman"/>
                            <w:lang w:val="en-GB"/>
                          </w:rPr>
                        </w:pPr>
                        <w:r>
                          <w:rPr>
                            <w:rFonts w:ascii="Times New Roman" w:hAnsi="Times New Roman" w:cs="Times New Roman"/>
                            <w:lang w:val="en-GB"/>
                          </w:rPr>
                          <w:t>30</w:t>
                        </w:r>
                      </w:p>
                    </w:tc>
                  </w:tr>
                  <w:tr w:rsidR="00F31DB0" w:rsidRPr="00410CA8" w14:paraId="44C6D643" w14:textId="77777777" w:rsidTr="005C124C">
                    <w:tc>
                      <w:tcPr>
                        <w:tcW w:w="5587" w:type="dxa"/>
                      </w:tcPr>
                      <w:p w14:paraId="3E471111" w14:textId="0BD9726C" w:rsidR="00F31DB0" w:rsidRDefault="00F31DB0" w:rsidP="001E1941">
                        <w:pPr>
                          <w:rPr>
                            <w:rFonts w:ascii="Times New Roman" w:hAnsi="Times New Roman" w:cs="Times New Roman"/>
                            <w:lang w:val="en-GB"/>
                          </w:rPr>
                        </w:pPr>
                        <w:r>
                          <w:rPr>
                            <w:rFonts w:ascii="Times New Roman" w:hAnsi="Times New Roman" w:cs="Times New Roman"/>
                            <w:lang w:val="en-GB"/>
                          </w:rPr>
                          <w:t>Wireman’s</w:t>
                        </w:r>
                      </w:p>
                    </w:tc>
                    <w:tc>
                      <w:tcPr>
                        <w:tcW w:w="4678" w:type="dxa"/>
                      </w:tcPr>
                      <w:p w14:paraId="4766909E" w14:textId="4F2F9776" w:rsidR="00F31DB0" w:rsidRDefault="00F31DB0" w:rsidP="001E1941">
                        <w:pPr>
                          <w:rPr>
                            <w:rFonts w:ascii="Times New Roman" w:hAnsi="Times New Roman" w:cs="Times New Roman"/>
                            <w:lang w:val="en-GB"/>
                          </w:rPr>
                        </w:pPr>
                        <w:r>
                          <w:rPr>
                            <w:rFonts w:ascii="Times New Roman" w:hAnsi="Times New Roman" w:cs="Times New Roman"/>
                            <w:lang w:val="en-GB"/>
                          </w:rPr>
                          <w:t>20</w:t>
                        </w:r>
                      </w:p>
                    </w:tc>
                  </w:tr>
                  <w:tr w:rsidR="00F31DB0" w:rsidRPr="00410CA8" w14:paraId="7A4326FC" w14:textId="77777777" w:rsidTr="005C124C">
                    <w:tc>
                      <w:tcPr>
                        <w:tcW w:w="5587" w:type="dxa"/>
                      </w:tcPr>
                      <w:p w14:paraId="103DA923" w14:textId="2272DB2A" w:rsidR="00F31DB0" w:rsidRDefault="00F31DB0" w:rsidP="001E1941">
                        <w:pPr>
                          <w:rPr>
                            <w:rFonts w:ascii="Times New Roman" w:hAnsi="Times New Roman" w:cs="Times New Roman"/>
                            <w:lang w:val="en-GB"/>
                          </w:rPr>
                        </w:pPr>
                        <w:r>
                          <w:rPr>
                            <w:rFonts w:ascii="Times New Roman" w:hAnsi="Times New Roman" w:cs="Times New Roman"/>
                            <w:lang w:val="en-GB"/>
                          </w:rPr>
                          <w:t>Jurisdiction</w:t>
                        </w:r>
                      </w:p>
                    </w:tc>
                    <w:tc>
                      <w:tcPr>
                        <w:tcW w:w="4678" w:type="dxa"/>
                      </w:tcPr>
                      <w:p w14:paraId="288E6847" w14:textId="08F41E0F" w:rsidR="00F31DB0" w:rsidRDefault="00F31DB0" w:rsidP="001E1941">
                        <w:pPr>
                          <w:rPr>
                            <w:rFonts w:ascii="Times New Roman" w:hAnsi="Times New Roman" w:cs="Times New Roman"/>
                            <w:lang w:val="en-GB"/>
                          </w:rPr>
                        </w:pPr>
                        <w:r>
                          <w:rPr>
                            <w:rFonts w:ascii="Times New Roman" w:hAnsi="Times New Roman" w:cs="Times New Roman"/>
                            <w:lang w:val="en-GB"/>
                          </w:rPr>
                          <w:t>20</w:t>
                        </w:r>
                      </w:p>
                    </w:tc>
                  </w:tr>
                </w:tbl>
                <w:p w14:paraId="3B88F8C8" w14:textId="77777777" w:rsidR="00495055" w:rsidRPr="00410CA8" w:rsidRDefault="00495055" w:rsidP="00495055">
                  <w:pPr>
                    <w:jc w:val="both"/>
                    <w:rPr>
                      <w:rFonts w:ascii="Times New Roman" w:hAnsi="Times New Roman" w:cs="Times New Roman"/>
                      <w:b/>
                      <w:bCs/>
                      <w:lang w:val="en-GB"/>
                    </w:rPr>
                  </w:pPr>
                </w:p>
              </w:tc>
            </w:tr>
          </w:tbl>
          <w:p w14:paraId="38749338" w14:textId="77777777" w:rsidR="00495055" w:rsidRPr="0089652C" w:rsidRDefault="00495055" w:rsidP="00495055">
            <w:pPr>
              <w:jc w:val="center"/>
              <w:rPr>
                <w:rFonts w:ascii="Times New Roman" w:hAnsi="Times New Roman" w:cs="Times New Roman"/>
                <w:b/>
                <w:bCs/>
                <w:lang w:val="en-GB"/>
              </w:rPr>
            </w:pPr>
          </w:p>
          <w:p w14:paraId="6B408F60" w14:textId="77777777" w:rsidR="00495055" w:rsidRPr="0089652C" w:rsidRDefault="00495055" w:rsidP="00495055">
            <w:pPr>
              <w:jc w:val="center"/>
              <w:rPr>
                <w:rFonts w:ascii="Times New Roman" w:hAnsi="Times New Roman" w:cs="Times New Roman"/>
                <w:b/>
                <w:bCs/>
                <w:lang w:val="en-GB"/>
              </w:rPr>
            </w:pPr>
            <w:r w:rsidRPr="0089652C">
              <w:rPr>
                <w:rFonts w:ascii="Times New Roman" w:hAnsi="Times New Roman" w:cs="Times New Roman"/>
                <w:b/>
                <w:bCs/>
                <w:lang w:val="en-GB"/>
              </w:rPr>
              <w:t>80/20 Evaluation Criteria</w:t>
            </w:r>
          </w:p>
          <w:tbl>
            <w:tblPr>
              <w:tblStyle w:val="TableGrid"/>
              <w:tblW w:w="10512" w:type="dxa"/>
              <w:tblInd w:w="2" w:type="dxa"/>
              <w:tblLook w:val="04A0" w:firstRow="1" w:lastRow="0" w:firstColumn="1" w:lastColumn="0" w:noHBand="0" w:noVBand="1"/>
            </w:tblPr>
            <w:tblGrid>
              <w:gridCol w:w="4441"/>
              <w:gridCol w:w="1111"/>
              <w:gridCol w:w="4960"/>
            </w:tblGrid>
            <w:tr w:rsidR="00495055" w:rsidRPr="0089652C" w14:paraId="3D62AC95" w14:textId="77777777" w:rsidTr="00DF33D6">
              <w:trPr>
                <w:trHeight w:val="507"/>
              </w:trPr>
              <w:tc>
                <w:tcPr>
                  <w:tcW w:w="4441" w:type="dxa"/>
                </w:tcPr>
                <w:p w14:paraId="26C95362"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1111" w:type="dxa"/>
                </w:tcPr>
                <w:p w14:paraId="149093AC"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4960" w:type="dxa"/>
                  <w:vMerge w:val="restart"/>
                </w:tcPr>
                <w:p w14:paraId="097DE263"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495055" w:rsidRPr="0089652C" w14:paraId="54E4D7F8" w14:textId="77777777" w:rsidTr="00613CCC">
              <w:trPr>
                <w:trHeight w:val="300"/>
              </w:trPr>
              <w:tc>
                <w:tcPr>
                  <w:tcW w:w="4441" w:type="dxa"/>
                </w:tcPr>
                <w:p w14:paraId="0D83A7F3"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1111" w:type="dxa"/>
                </w:tcPr>
                <w:p w14:paraId="0ECEC443"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4960" w:type="dxa"/>
                  <w:vMerge/>
                </w:tcPr>
                <w:p w14:paraId="2D4BED8C"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p>
              </w:tc>
            </w:tr>
            <w:tr w:rsidR="00495055" w:rsidRPr="0089652C" w14:paraId="608969F9" w14:textId="77777777" w:rsidTr="00DF33D6">
              <w:trPr>
                <w:trHeight w:val="1005"/>
              </w:trPr>
              <w:tc>
                <w:tcPr>
                  <w:tcW w:w="4441" w:type="dxa"/>
                </w:tcPr>
                <w:p w14:paraId="6A3E2334"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1111" w:type="dxa"/>
                </w:tcPr>
                <w:p w14:paraId="6CD9611F"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4960" w:type="dxa"/>
                </w:tcPr>
                <w:p w14:paraId="6A6FDD4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14:paraId="3ED3A75E" w14:textId="77777777" w:rsidTr="005C124C">
              <w:trPr>
                <w:trHeight w:val="877"/>
              </w:trPr>
              <w:tc>
                <w:tcPr>
                  <w:tcW w:w="4441" w:type="dxa"/>
                </w:tcPr>
                <w:p w14:paraId="12B36C99"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1111" w:type="dxa"/>
                </w:tcPr>
                <w:p w14:paraId="0859D5B8"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4960" w:type="dxa"/>
                </w:tcPr>
                <w:p w14:paraId="7968A6CB"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495055" w:rsidRPr="0089652C" w14:paraId="325B8FC7" w14:textId="77777777" w:rsidTr="00DF33D6">
              <w:trPr>
                <w:trHeight w:val="507"/>
              </w:trPr>
              <w:tc>
                <w:tcPr>
                  <w:tcW w:w="4441" w:type="dxa"/>
                </w:tcPr>
                <w:p w14:paraId="58C89119"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1111" w:type="dxa"/>
                </w:tcPr>
                <w:p w14:paraId="21733EA8"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4960" w:type="dxa"/>
                </w:tcPr>
                <w:p w14:paraId="5D376CF3"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14:paraId="59A98D0D" w14:textId="77777777" w:rsidTr="00DF33D6">
              <w:trPr>
                <w:trHeight w:val="497"/>
              </w:trPr>
              <w:tc>
                <w:tcPr>
                  <w:tcW w:w="4441" w:type="dxa"/>
                </w:tcPr>
                <w:p w14:paraId="7DA7958A"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1111" w:type="dxa"/>
                </w:tcPr>
                <w:p w14:paraId="2120BD94"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4960" w:type="dxa"/>
                </w:tcPr>
                <w:p w14:paraId="0015A6B8"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95055" w:rsidRPr="0089652C" w14:paraId="54D110F3" w14:textId="77777777" w:rsidTr="00DF33D6">
              <w:trPr>
                <w:trHeight w:val="877"/>
              </w:trPr>
              <w:tc>
                <w:tcPr>
                  <w:tcW w:w="4441" w:type="dxa"/>
                </w:tcPr>
                <w:p w14:paraId="58950C01"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1111" w:type="dxa"/>
                </w:tcPr>
                <w:p w14:paraId="68FA797F"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4960" w:type="dxa"/>
                </w:tcPr>
                <w:p w14:paraId="6C13F5FE"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495055" w:rsidRPr="0089652C" w14:paraId="5C61B1B6" w14:textId="77777777" w:rsidTr="00495055">
              <w:trPr>
                <w:trHeight w:val="507"/>
              </w:trPr>
              <w:tc>
                <w:tcPr>
                  <w:tcW w:w="4441" w:type="dxa"/>
                </w:tcPr>
                <w:p w14:paraId="738427E5"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6071" w:type="dxa"/>
                  <w:gridSpan w:val="2"/>
                </w:tcPr>
                <w:p w14:paraId="2FFB726E"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495055" w:rsidRPr="0089652C" w14:paraId="47DA3C7C" w14:textId="77777777" w:rsidTr="00495055">
              <w:trPr>
                <w:trHeight w:val="497"/>
              </w:trPr>
              <w:tc>
                <w:tcPr>
                  <w:tcW w:w="4441" w:type="dxa"/>
                </w:tcPr>
                <w:p w14:paraId="2AEB8576"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6071" w:type="dxa"/>
                  <w:gridSpan w:val="2"/>
                </w:tcPr>
                <w:p w14:paraId="286BBA63" w14:textId="77777777" w:rsidR="00495055" w:rsidRPr="0089652C" w:rsidRDefault="00495055" w:rsidP="0049505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495055" w:rsidRPr="0089652C" w14:paraId="30197FF8" w14:textId="77777777" w:rsidTr="0089652C">
              <w:trPr>
                <w:trHeight w:val="49"/>
              </w:trPr>
              <w:tc>
                <w:tcPr>
                  <w:tcW w:w="10512" w:type="dxa"/>
                  <w:gridSpan w:val="3"/>
                </w:tcPr>
                <w:p w14:paraId="1E687A3B" w14:textId="4B8E6E5F" w:rsidR="00117EA3" w:rsidRDefault="00495055" w:rsidP="00495055">
                  <w:pPr>
                    <w:rPr>
                      <w:rFonts w:ascii="Times New Roman" w:hAnsi="Times New Roman" w:cs="Times New Roman"/>
                      <w:b/>
                      <w:bCs/>
                      <w:lang w:val="en-GB"/>
                    </w:rPr>
                  </w:pPr>
                  <w:r w:rsidRPr="0089652C">
                    <w:rPr>
                      <w:rFonts w:ascii="Times New Roman" w:hAnsi="Times New Roman" w:cs="Times New Roman"/>
                      <w:b/>
                      <w:bCs/>
                      <w:lang w:val="en-GB"/>
                    </w:rPr>
                    <w:t xml:space="preserve">                                                   </w:t>
                  </w:r>
                </w:p>
                <w:p w14:paraId="2925F44A" w14:textId="77777777" w:rsidR="00495055" w:rsidRPr="0089652C" w:rsidRDefault="00495055" w:rsidP="00495055">
                  <w:pPr>
                    <w:rPr>
                      <w:rFonts w:ascii="Times New Roman" w:hAnsi="Times New Roman" w:cs="Times New Roman"/>
                      <w:b/>
                      <w:bCs/>
                      <w:lang w:val="en-GB"/>
                    </w:rPr>
                  </w:pPr>
                  <w:r>
                    <w:rPr>
                      <w:rFonts w:ascii="Times New Roman" w:hAnsi="Times New Roman" w:cs="Times New Roman"/>
                      <w:b/>
                      <w:bCs/>
                      <w:lang w:val="en-GB"/>
                    </w:rPr>
                    <w:t xml:space="preserve">                                                              </w:t>
                  </w:r>
                  <w:r w:rsidRPr="0089652C">
                    <w:rPr>
                      <w:rFonts w:ascii="Times New Roman" w:hAnsi="Times New Roman" w:cs="Times New Roman"/>
                      <w:b/>
                      <w:bCs/>
                      <w:lang w:val="en-GB"/>
                    </w:rPr>
                    <w:t xml:space="preserve"> TENDER ENQUIRIES</w:t>
                  </w:r>
                </w:p>
              </w:tc>
            </w:tr>
            <w:tr w:rsidR="00495055" w:rsidRPr="0089652C" w14:paraId="71C5E30B" w14:textId="77777777" w:rsidTr="00495055">
              <w:trPr>
                <w:trHeight w:val="976"/>
              </w:trPr>
              <w:tc>
                <w:tcPr>
                  <w:tcW w:w="10512" w:type="dxa"/>
                  <w:gridSpan w:val="3"/>
                </w:tcPr>
                <w:p w14:paraId="6E38F27C" w14:textId="00E61E01" w:rsidR="000F7AF8" w:rsidRDefault="00495055" w:rsidP="00495055">
                  <w:pPr>
                    <w:jc w:val="both"/>
                    <w:rPr>
                      <w:rFonts w:ascii="Times New Roman" w:hAnsi="Times New Roman" w:cs="Times New Roman"/>
                      <w:iCs/>
                      <w:lang w:val="en-GB"/>
                    </w:rPr>
                  </w:pPr>
                  <w:r w:rsidRPr="0089652C">
                    <w:rPr>
                      <w:rFonts w:ascii="Times New Roman" w:hAnsi="Times New Roman" w:cs="Times New Roman"/>
                      <w:iCs/>
                      <w:lang w:val="en-GB"/>
                    </w:rPr>
                    <w:t>All SCM enquiries relating to this bi</w:t>
                  </w:r>
                  <w:r w:rsidR="00117EA3">
                    <w:rPr>
                      <w:rFonts w:ascii="Times New Roman" w:hAnsi="Times New Roman" w:cs="Times New Roman"/>
                      <w:iCs/>
                      <w:lang w:val="en-GB"/>
                    </w:rPr>
                    <w:t>d must be directed to M</w:t>
                  </w:r>
                  <w:r w:rsidR="0007584D">
                    <w:rPr>
                      <w:rFonts w:ascii="Times New Roman" w:hAnsi="Times New Roman" w:cs="Times New Roman"/>
                      <w:iCs/>
                      <w:lang w:val="en-GB"/>
                    </w:rPr>
                    <w:t>s M</w:t>
                  </w:r>
                  <w:r w:rsidR="00117EA3">
                    <w:rPr>
                      <w:rFonts w:ascii="Times New Roman" w:hAnsi="Times New Roman" w:cs="Times New Roman"/>
                      <w:iCs/>
                      <w:lang w:val="en-GB"/>
                    </w:rPr>
                    <w:t xml:space="preserve">. </w:t>
                  </w:r>
                  <w:proofErr w:type="spellStart"/>
                  <w:r w:rsidR="00117EA3">
                    <w:rPr>
                      <w:rFonts w:ascii="Times New Roman" w:hAnsi="Times New Roman" w:cs="Times New Roman"/>
                      <w:iCs/>
                      <w:lang w:val="en-GB"/>
                    </w:rPr>
                    <w:t>Sababsaba</w:t>
                  </w:r>
                  <w:proofErr w:type="spellEnd"/>
                  <w:r w:rsidR="00117EA3">
                    <w:rPr>
                      <w:rFonts w:ascii="Times New Roman" w:hAnsi="Times New Roman" w:cs="Times New Roman"/>
                      <w:iCs/>
                      <w:lang w:val="en-GB"/>
                    </w:rPr>
                    <w:t>, e-mail: MSabasaba</w:t>
                  </w:r>
                  <w:r w:rsidRPr="0089652C">
                    <w:rPr>
                      <w:rFonts w:ascii="Times New Roman" w:hAnsi="Times New Roman" w:cs="Times New Roman"/>
                      <w:iCs/>
                      <w:lang w:val="en-GB"/>
                    </w:rPr>
                    <w:t>@matatiele.gov.za during office hours (07h30 – 16h00) weekdays. All Technical enquiries relating to this bid must be directed to M</w:t>
                  </w:r>
                  <w:r w:rsidR="001E1941">
                    <w:rPr>
                      <w:rFonts w:ascii="Times New Roman" w:hAnsi="Times New Roman" w:cs="Times New Roman"/>
                      <w:iCs/>
                      <w:lang w:val="en-GB"/>
                    </w:rPr>
                    <w:t>r.</w:t>
                  </w:r>
                  <w:r w:rsidR="00F31DB0">
                    <w:rPr>
                      <w:rFonts w:ascii="Times New Roman" w:hAnsi="Times New Roman" w:cs="Times New Roman"/>
                      <w:iCs/>
                      <w:lang w:val="en-GB"/>
                    </w:rPr>
                    <w:t xml:space="preserve"> K, K</w:t>
                  </w:r>
                  <w:r w:rsidR="006C76CD">
                    <w:rPr>
                      <w:rFonts w:ascii="Times New Roman" w:hAnsi="Times New Roman" w:cs="Times New Roman"/>
                      <w:iCs/>
                      <w:lang w:val="en-GB"/>
                    </w:rPr>
                    <w:t>lass</w:t>
                  </w:r>
                  <w:r w:rsidRPr="0089652C">
                    <w:rPr>
                      <w:rFonts w:ascii="Times New Roman" w:hAnsi="Times New Roman" w:cs="Times New Roman"/>
                      <w:iCs/>
                      <w:lang w:val="en-GB"/>
                    </w:rPr>
                    <w:t xml:space="preserve">, e-mail: </w:t>
                  </w:r>
                  <w:r w:rsidR="00E53B34">
                    <w:rPr>
                      <w:rFonts w:ascii="Times New Roman" w:hAnsi="Times New Roman" w:cs="Times New Roman"/>
                      <w:iCs/>
                      <w:lang w:val="en-GB"/>
                    </w:rPr>
                    <w:t>KKlass</w:t>
                  </w:r>
                  <w:r w:rsidRPr="0089652C">
                    <w:rPr>
                      <w:rFonts w:ascii="Times New Roman" w:hAnsi="Times New Roman" w:cs="Times New Roman"/>
                      <w:iCs/>
                      <w:lang w:val="en-GB"/>
                    </w:rPr>
                    <w:t>@matatiele.gov.za during office hours</w:t>
                  </w:r>
                </w:p>
                <w:p w14:paraId="3D8D536A" w14:textId="77777777" w:rsidR="005C124C" w:rsidRPr="0089652C" w:rsidRDefault="005C124C" w:rsidP="00495055">
                  <w:pPr>
                    <w:jc w:val="both"/>
                    <w:rPr>
                      <w:rFonts w:ascii="Times New Roman" w:hAnsi="Times New Roman" w:cs="Times New Roman"/>
                      <w:iCs/>
                      <w:lang w:val="en-GB"/>
                    </w:rPr>
                  </w:pPr>
                </w:p>
              </w:tc>
            </w:tr>
            <w:tr w:rsidR="00495055" w:rsidRPr="0089652C" w14:paraId="665A1B57" w14:textId="77777777" w:rsidTr="0089652C">
              <w:trPr>
                <w:trHeight w:val="248"/>
              </w:trPr>
              <w:tc>
                <w:tcPr>
                  <w:tcW w:w="10512" w:type="dxa"/>
                  <w:gridSpan w:val="3"/>
                </w:tcPr>
                <w:p w14:paraId="4FA41F85" w14:textId="77777777" w:rsidR="00495055" w:rsidRPr="0089652C" w:rsidRDefault="00495055" w:rsidP="00495055">
                  <w:pPr>
                    <w:jc w:val="center"/>
                    <w:rPr>
                      <w:rFonts w:ascii="Times New Roman" w:hAnsi="Times New Roman" w:cs="Times New Roman"/>
                      <w:b/>
                      <w:bCs/>
                      <w:lang w:val="en-GB"/>
                    </w:rPr>
                  </w:pPr>
                  <w:r w:rsidRPr="0089652C">
                    <w:rPr>
                      <w:rFonts w:ascii="Times New Roman" w:hAnsi="Times New Roman" w:cs="Times New Roman"/>
                      <w:b/>
                      <w:bCs/>
                      <w:lang w:val="en-GB"/>
                    </w:rPr>
                    <w:t>TENDER DISCLAIMER</w:t>
                  </w:r>
                </w:p>
              </w:tc>
            </w:tr>
            <w:tr w:rsidR="00495055" w:rsidRPr="0089652C" w14:paraId="58F8C083" w14:textId="77777777" w:rsidTr="0089652C">
              <w:trPr>
                <w:trHeight w:val="2269"/>
              </w:trPr>
              <w:tc>
                <w:tcPr>
                  <w:tcW w:w="10512" w:type="dxa"/>
                  <w:gridSpan w:val="3"/>
                </w:tcPr>
                <w:p w14:paraId="29D7B345" w14:textId="77777777" w:rsidR="00495055" w:rsidRPr="0089652C" w:rsidRDefault="00495055" w:rsidP="00495055">
                  <w:pPr>
                    <w:jc w:val="both"/>
                    <w:rPr>
                      <w:rFonts w:ascii="Times New Roman" w:hAnsi="Times New Roman" w:cs="Times New Roman"/>
                      <w:b/>
                      <w:bCs/>
                      <w:lang w:val="en-GB"/>
                    </w:rPr>
                  </w:pPr>
                </w:p>
                <w:p w14:paraId="53052FAA" w14:textId="77777777" w:rsidR="00495055" w:rsidRPr="0089652C" w:rsidRDefault="00495055" w:rsidP="00495055">
                  <w:pPr>
                    <w:jc w:val="both"/>
                    <w:rPr>
                      <w:rFonts w:ascii="Times New Roman" w:hAnsi="Times New Roman" w:cs="Times New Roman"/>
                      <w:i/>
                      <w:iCs/>
                      <w:lang w:val="en-GB"/>
                    </w:rPr>
                  </w:pPr>
                  <w:r w:rsidRPr="0089652C">
                    <w:rPr>
                      <w:rFonts w:ascii="Times New Roman" w:hAnsi="Times New Roman" w:cs="Times New Roman"/>
                      <w:lang w:val="en-GB"/>
                    </w:rPr>
                    <w:t xml:space="preserve">The </w:t>
                  </w:r>
                  <w:proofErr w:type="spellStart"/>
                  <w:r w:rsidRPr="0089652C">
                    <w:rPr>
                      <w:rFonts w:ascii="Times New Roman" w:hAnsi="Times New Roman" w:cs="Times New Roman"/>
                      <w:lang w:val="en-GB"/>
                    </w:rPr>
                    <w:t>Matatiele</w:t>
                  </w:r>
                  <w:proofErr w:type="spellEnd"/>
                  <w:r w:rsidRPr="0089652C">
                    <w:rPr>
                      <w:rFonts w:ascii="Times New Roman" w:hAnsi="Times New Roman" w:cs="Times New Roman"/>
                      <w:lang w:val="en-GB"/>
                    </w:rPr>
                    <w:t xml:space="preserve"> Local Municipality reserves the right not to appoint a contractor on highest points scored. Value for money, past experience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state, or failing to possess relevant credentials as stipulated in the tender requirements. </w:t>
                  </w:r>
                </w:p>
                <w:p w14:paraId="09025F2F" w14:textId="77777777" w:rsidR="00495055" w:rsidRPr="0089652C" w:rsidRDefault="00495055" w:rsidP="00495055">
                  <w:pPr>
                    <w:jc w:val="both"/>
                    <w:rPr>
                      <w:rFonts w:ascii="Times New Roman" w:eastAsia="Cambria" w:hAnsi="Times New Roman" w:cs="Times New Roman"/>
                      <w:b/>
                    </w:rPr>
                  </w:pPr>
                </w:p>
                <w:p w14:paraId="3B0A3A0F" w14:textId="77777777" w:rsidR="00495055" w:rsidRPr="0089652C" w:rsidRDefault="00495055" w:rsidP="00495055">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14:paraId="12621CD5" w14:textId="77777777" w:rsidR="00495055" w:rsidRPr="0089652C" w:rsidRDefault="00495055" w:rsidP="00495055">
                  <w:pPr>
                    <w:jc w:val="both"/>
                    <w:rPr>
                      <w:rFonts w:ascii="Times New Roman" w:hAnsi="Times New Roman" w:cs="Times New Roman"/>
                      <w:b/>
                      <w:bCs/>
                      <w:lang w:val="en-GB"/>
                    </w:rPr>
                  </w:pPr>
                </w:p>
              </w:tc>
            </w:tr>
          </w:tbl>
          <w:p w14:paraId="59FE5713" w14:textId="77777777" w:rsidR="00495055" w:rsidRDefault="00495055" w:rsidP="00495055">
            <w:pPr>
              <w:tabs>
                <w:tab w:val="left" w:pos="2190"/>
              </w:tabs>
              <w:rPr>
                <w:rFonts w:ascii="Times New Roman" w:hAnsi="Times New Roman" w:cs="Times New Roman"/>
                <w:lang w:val="en-GB"/>
              </w:rPr>
            </w:pPr>
          </w:p>
          <w:p w14:paraId="0D5F6CEA" w14:textId="77777777" w:rsidR="00495055" w:rsidRDefault="00495055" w:rsidP="00495055">
            <w:pPr>
              <w:tabs>
                <w:tab w:val="left" w:pos="2190"/>
              </w:tabs>
              <w:rPr>
                <w:rFonts w:ascii="Times New Roman" w:hAnsi="Times New Roman" w:cs="Times New Roman"/>
                <w:lang w:val="en-GB"/>
              </w:rPr>
            </w:pPr>
          </w:p>
          <w:p w14:paraId="20E20DE6" w14:textId="77777777" w:rsidR="00495055" w:rsidRPr="0089652C" w:rsidRDefault="00495055" w:rsidP="00495055">
            <w:pPr>
              <w:tabs>
                <w:tab w:val="left" w:pos="2190"/>
              </w:tabs>
              <w:rPr>
                <w:rFonts w:ascii="Times New Roman" w:hAnsi="Times New Roman" w:cs="Times New Roman"/>
                <w:lang w:val="en-GB"/>
              </w:rPr>
            </w:pPr>
          </w:p>
          <w:p w14:paraId="1B3BEF92" w14:textId="77777777" w:rsidR="00495055" w:rsidRPr="0089652C" w:rsidRDefault="00495055" w:rsidP="00495055">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_______________________</w:t>
            </w:r>
          </w:p>
          <w:p w14:paraId="656284A9" w14:textId="77777777" w:rsidR="00495055" w:rsidRPr="0089652C" w:rsidRDefault="00495055" w:rsidP="00495055">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 xml:space="preserve">Mr </w:t>
            </w:r>
            <w:proofErr w:type="spellStart"/>
            <w:proofErr w:type="gramStart"/>
            <w:r w:rsidRPr="0089652C">
              <w:rPr>
                <w:rFonts w:ascii="Times New Roman" w:eastAsia="Calibri" w:hAnsi="Times New Roman" w:cs="Times New Roman"/>
                <w:b/>
                <w:lang w:eastAsia="en-ZA"/>
              </w:rPr>
              <w:t>L.Matiwane</w:t>
            </w:r>
            <w:proofErr w:type="spellEnd"/>
            <w:proofErr w:type="gramEnd"/>
          </w:p>
          <w:p w14:paraId="0F883252" w14:textId="77777777" w:rsidR="00495055" w:rsidRPr="0089652C" w:rsidRDefault="00495055" w:rsidP="00495055">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Municipal Manager</w:t>
            </w:r>
          </w:p>
        </w:tc>
      </w:tr>
      <w:bookmarkEnd w:id="0"/>
    </w:tbl>
    <w:p w14:paraId="36BA400E"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C03F63" w14:textId="77777777" w:rsidR="006E1613" w:rsidRDefault="006E1613" w:rsidP="009841B7">
      <w:pPr>
        <w:spacing w:after="0" w:line="240" w:lineRule="auto"/>
      </w:pPr>
      <w:r>
        <w:separator/>
      </w:r>
    </w:p>
  </w:endnote>
  <w:endnote w:type="continuationSeparator" w:id="0">
    <w:p w14:paraId="1F83052C" w14:textId="77777777" w:rsidR="006E1613" w:rsidRDefault="006E1613"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6BB16" w14:textId="77777777" w:rsidR="009841B7" w:rsidRDefault="009841B7">
    <w:pPr>
      <w:pStyle w:val="Footer"/>
    </w:pPr>
    <w:r w:rsidRPr="009841B7">
      <w:rPr>
        <w:noProof/>
        <w:lang w:eastAsia="en-ZA"/>
      </w:rPr>
      <w:drawing>
        <wp:inline distT="0" distB="0" distL="0" distR="0" wp14:anchorId="02B3A5FF" wp14:editId="40F3CC47">
          <wp:extent cx="6645910" cy="147753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4775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27A87" w14:textId="77777777" w:rsidR="006E1613" w:rsidRDefault="006E1613" w:rsidP="009841B7">
      <w:pPr>
        <w:spacing w:after="0" w:line="240" w:lineRule="auto"/>
      </w:pPr>
      <w:r>
        <w:separator/>
      </w:r>
    </w:p>
  </w:footnote>
  <w:footnote w:type="continuationSeparator" w:id="0">
    <w:p w14:paraId="5BB6F7B6" w14:textId="77777777" w:rsidR="006E1613" w:rsidRDefault="006E1613"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0F6F"/>
    <w:rsid w:val="00002AB4"/>
    <w:rsid w:val="000272BF"/>
    <w:rsid w:val="00027BA3"/>
    <w:rsid w:val="00030D03"/>
    <w:rsid w:val="00052411"/>
    <w:rsid w:val="0006555A"/>
    <w:rsid w:val="00066B86"/>
    <w:rsid w:val="00070D39"/>
    <w:rsid w:val="0007584D"/>
    <w:rsid w:val="00080FE8"/>
    <w:rsid w:val="000A0FFA"/>
    <w:rsid w:val="000A5884"/>
    <w:rsid w:val="000D4B58"/>
    <w:rsid w:val="000E02EB"/>
    <w:rsid w:val="000F2955"/>
    <w:rsid w:val="000F7AF8"/>
    <w:rsid w:val="0010612A"/>
    <w:rsid w:val="001174E0"/>
    <w:rsid w:val="00117EA3"/>
    <w:rsid w:val="00131CA1"/>
    <w:rsid w:val="00147DFC"/>
    <w:rsid w:val="00181613"/>
    <w:rsid w:val="001830A6"/>
    <w:rsid w:val="00184BCF"/>
    <w:rsid w:val="00195A85"/>
    <w:rsid w:val="001B2E8F"/>
    <w:rsid w:val="001B3626"/>
    <w:rsid w:val="001B5323"/>
    <w:rsid w:val="001B7CEF"/>
    <w:rsid w:val="001D4870"/>
    <w:rsid w:val="001E1941"/>
    <w:rsid w:val="002179E7"/>
    <w:rsid w:val="002274B9"/>
    <w:rsid w:val="00236547"/>
    <w:rsid w:val="002438DA"/>
    <w:rsid w:val="00260BD1"/>
    <w:rsid w:val="00263D90"/>
    <w:rsid w:val="00267EC3"/>
    <w:rsid w:val="002764A6"/>
    <w:rsid w:val="00286ACA"/>
    <w:rsid w:val="00295AFC"/>
    <w:rsid w:val="002B7162"/>
    <w:rsid w:val="002C3CE4"/>
    <w:rsid w:val="002E20E6"/>
    <w:rsid w:val="003053AC"/>
    <w:rsid w:val="0030746A"/>
    <w:rsid w:val="00311455"/>
    <w:rsid w:val="0033600E"/>
    <w:rsid w:val="003403F1"/>
    <w:rsid w:val="00342940"/>
    <w:rsid w:val="00354DAF"/>
    <w:rsid w:val="00366052"/>
    <w:rsid w:val="00366444"/>
    <w:rsid w:val="00382C8D"/>
    <w:rsid w:val="003A4E3E"/>
    <w:rsid w:val="003B2274"/>
    <w:rsid w:val="003D18E6"/>
    <w:rsid w:val="003D3A06"/>
    <w:rsid w:val="003D6A67"/>
    <w:rsid w:val="003F64F4"/>
    <w:rsid w:val="004136D1"/>
    <w:rsid w:val="00414285"/>
    <w:rsid w:val="00422C64"/>
    <w:rsid w:val="00424384"/>
    <w:rsid w:val="004617F3"/>
    <w:rsid w:val="00492D3E"/>
    <w:rsid w:val="00495055"/>
    <w:rsid w:val="004B51C3"/>
    <w:rsid w:val="004D6F9C"/>
    <w:rsid w:val="004E62FD"/>
    <w:rsid w:val="005009DE"/>
    <w:rsid w:val="005051E3"/>
    <w:rsid w:val="00514722"/>
    <w:rsid w:val="005175BF"/>
    <w:rsid w:val="0052766B"/>
    <w:rsid w:val="00543156"/>
    <w:rsid w:val="005469ED"/>
    <w:rsid w:val="00552EF0"/>
    <w:rsid w:val="00560151"/>
    <w:rsid w:val="005A431F"/>
    <w:rsid w:val="005C124C"/>
    <w:rsid w:val="005C4BDE"/>
    <w:rsid w:val="005D6FFB"/>
    <w:rsid w:val="005E7BE3"/>
    <w:rsid w:val="00603D72"/>
    <w:rsid w:val="0061323A"/>
    <w:rsid w:val="00613CCC"/>
    <w:rsid w:val="00614119"/>
    <w:rsid w:val="00625EBD"/>
    <w:rsid w:val="00644C3B"/>
    <w:rsid w:val="0064769C"/>
    <w:rsid w:val="0065771C"/>
    <w:rsid w:val="0067159F"/>
    <w:rsid w:val="006866A4"/>
    <w:rsid w:val="006964D9"/>
    <w:rsid w:val="006A623B"/>
    <w:rsid w:val="006C76CD"/>
    <w:rsid w:val="006D6E9F"/>
    <w:rsid w:val="006E1613"/>
    <w:rsid w:val="006E21D8"/>
    <w:rsid w:val="006E49D7"/>
    <w:rsid w:val="006E4E10"/>
    <w:rsid w:val="006E691C"/>
    <w:rsid w:val="006F3CA1"/>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3375"/>
    <w:rsid w:val="00785B23"/>
    <w:rsid w:val="007C5BD9"/>
    <w:rsid w:val="007E10C5"/>
    <w:rsid w:val="0083652A"/>
    <w:rsid w:val="008417B3"/>
    <w:rsid w:val="00850408"/>
    <w:rsid w:val="00866357"/>
    <w:rsid w:val="008822CE"/>
    <w:rsid w:val="008833A5"/>
    <w:rsid w:val="0089652C"/>
    <w:rsid w:val="008B3576"/>
    <w:rsid w:val="008C40E1"/>
    <w:rsid w:val="008C4683"/>
    <w:rsid w:val="008D7A1E"/>
    <w:rsid w:val="008E4167"/>
    <w:rsid w:val="008F1322"/>
    <w:rsid w:val="009040E7"/>
    <w:rsid w:val="00906690"/>
    <w:rsid w:val="009068B9"/>
    <w:rsid w:val="00910CAB"/>
    <w:rsid w:val="0091169E"/>
    <w:rsid w:val="0092722F"/>
    <w:rsid w:val="0093266E"/>
    <w:rsid w:val="00933161"/>
    <w:rsid w:val="009550C1"/>
    <w:rsid w:val="0097316B"/>
    <w:rsid w:val="00973E1E"/>
    <w:rsid w:val="009841B7"/>
    <w:rsid w:val="00990130"/>
    <w:rsid w:val="00994FD4"/>
    <w:rsid w:val="009D7CB8"/>
    <w:rsid w:val="009F6651"/>
    <w:rsid w:val="00A06377"/>
    <w:rsid w:val="00A16C90"/>
    <w:rsid w:val="00A2165F"/>
    <w:rsid w:val="00A45502"/>
    <w:rsid w:val="00A51E5F"/>
    <w:rsid w:val="00A71881"/>
    <w:rsid w:val="00A71D20"/>
    <w:rsid w:val="00A73F5A"/>
    <w:rsid w:val="00A92862"/>
    <w:rsid w:val="00A979BF"/>
    <w:rsid w:val="00AA3519"/>
    <w:rsid w:val="00AA41EB"/>
    <w:rsid w:val="00AA7A13"/>
    <w:rsid w:val="00AD4C4A"/>
    <w:rsid w:val="00AE5D13"/>
    <w:rsid w:val="00AE62F7"/>
    <w:rsid w:val="00B006D9"/>
    <w:rsid w:val="00B01CA2"/>
    <w:rsid w:val="00B032BE"/>
    <w:rsid w:val="00B0417E"/>
    <w:rsid w:val="00B20EB5"/>
    <w:rsid w:val="00B21246"/>
    <w:rsid w:val="00B45473"/>
    <w:rsid w:val="00B551B8"/>
    <w:rsid w:val="00B714CD"/>
    <w:rsid w:val="00B92B29"/>
    <w:rsid w:val="00BA01B5"/>
    <w:rsid w:val="00BA68AB"/>
    <w:rsid w:val="00BD0A2F"/>
    <w:rsid w:val="00BD1925"/>
    <w:rsid w:val="00BD71A5"/>
    <w:rsid w:val="00C03357"/>
    <w:rsid w:val="00C0731C"/>
    <w:rsid w:val="00C6341F"/>
    <w:rsid w:val="00C637B8"/>
    <w:rsid w:val="00C6489C"/>
    <w:rsid w:val="00C6759F"/>
    <w:rsid w:val="00C77A27"/>
    <w:rsid w:val="00C818FC"/>
    <w:rsid w:val="00C90606"/>
    <w:rsid w:val="00C95141"/>
    <w:rsid w:val="00CB293A"/>
    <w:rsid w:val="00CB354C"/>
    <w:rsid w:val="00CB5590"/>
    <w:rsid w:val="00CB7524"/>
    <w:rsid w:val="00CC499F"/>
    <w:rsid w:val="00CF6B37"/>
    <w:rsid w:val="00D16E03"/>
    <w:rsid w:val="00D16E67"/>
    <w:rsid w:val="00D17CC6"/>
    <w:rsid w:val="00D2333F"/>
    <w:rsid w:val="00D26045"/>
    <w:rsid w:val="00D60491"/>
    <w:rsid w:val="00D622E6"/>
    <w:rsid w:val="00D770F6"/>
    <w:rsid w:val="00DC7214"/>
    <w:rsid w:val="00DD7A6F"/>
    <w:rsid w:val="00DE4B9B"/>
    <w:rsid w:val="00DF1D7C"/>
    <w:rsid w:val="00DF33D6"/>
    <w:rsid w:val="00DF5B26"/>
    <w:rsid w:val="00E03A1B"/>
    <w:rsid w:val="00E24D84"/>
    <w:rsid w:val="00E307E3"/>
    <w:rsid w:val="00E44C19"/>
    <w:rsid w:val="00E53B34"/>
    <w:rsid w:val="00E55D51"/>
    <w:rsid w:val="00E6193D"/>
    <w:rsid w:val="00E62A49"/>
    <w:rsid w:val="00E64EC7"/>
    <w:rsid w:val="00E834E8"/>
    <w:rsid w:val="00E920B9"/>
    <w:rsid w:val="00E932F3"/>
    <w:rsid w:val="00E971BB"/>
    <w:rsid w:val="00EB60D7"/>
    <w:rsid w:val="00EC636A"/>
    <w:rsid w:val="00EF3D86"/>
    <w:rsid w:val="00F00C13"/>
    <w:rsid w:val="00F020FB"/>
    <w:rsid w:val="00F10FF8"/>
    <w:rsid w:val="00F2003F"/>
    <w:rsid w:val="00F202E3"/>
    <w:rsid w:val="00F255F2"/>
    <w:rsid w:val="00F31DB0"/>
    <w:rsid w:val="00F32404"/>
    <w:rsid w:val="00F3659C"/>
    <w:rsid w:val="00F36664"/>
    <w:rsid w:val="00F449D7"/>
    <w:rsid w:val="00F53444"/>
    <w:rsid w:val="00F55D03"/>
    <w:rsid w:val="00F6200F"/>
    <w:rsid w:val="00F7034A"/>
    <w:rsid w:val="00F71041"/>
    <w:rsid w:val="00F861BB"/>
    <w:rsid w:val="00F94D70"/>
    <w:rsid w:val="00FA0794"/>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F3D304C"/>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customStyle="1" w:styleId="UnresolvedMention1">
    <w:name w:val="Unresolved Mention1"/>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2E857-CE83-41B1-8318-A2FF941CC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Nokubonga Ngcobo</cp:lastModifiedBy>
  <cp:revision>2</cp:revision>
  <cp:lastPrinted>2024-06-13T13:44:00Z</cp:lastPrinted>
  <dcterms:created xsi:type="dcterms:W3CDTF">2024-07-17T10:47:00Z</dcterms:created>
  <dcterms:modified xsi:type="dcterms:W3CDTF">2024-07-17T10:47:00Z</dcterms:modified>
</cp:coreProperties>
</file>