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3CCF3472" w14:textId="79DE4611" w:rsidR="00BB2EB0" w:rsidRPr="00031ECC" w:rsidRDefault="00000000" w:rsidP="00031ECC">
              <w:pPr>
                <w:jc w:val="center"/>
              </w:pPr>
            </w:p>
          </w:sdtContent>
        </w:sdt>
      </w:sdtContent>
    </w:sdt>
    <w:tbl>
      <w:tblPr>
        <w:tblStyle w:val="margaret1"/>
        <w:tblpPr w:leftFromText="180" w:rightFromText="180" w:vertAnchor="text" w:horzAnchor="margin" w:tblpY="472"/>
        <w:tblW w:w="0" w:type="auto"/>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36"/>
        <w:gridCol w:w="6192"/>
      </w:tblGrid>
      <w:tr w:rsidR="00C41FCD" w:rsidRPr="001B6F77" w14:paraId="01F5DC93" w14:textId="77777777" w:rsidTr="00C41FCD">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C937240" w14:textId="77777777" w:rsidR="00C41FCD" w:rsidRPr="001B6F77" w:rsidRDefault="00C41FCD" w:rsidP="00C41FCD">
            <w:pPr>
              <w:rPr>
                <w:rFonts w:ascii="Calibri Light" w:hAnsi="Calibri Light" w:cs="Calibri Light"/>
                <w:b/>
                <w:color w:val="0E1B8D"/>
              </w:rPr>
            </w:pPr>
            <w:r w:rsidRPr="001B6F77">
              <w:rPr>
                <w:rFonts w:ascii="Calibri Light" w:hAnsi="Calibri Light" w:cs="Calibri Light"/>
                <w:b/>
                <w:color w:val="0E1B8D"/>
              </w:rPr>
              <w:t>RFQ No:</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0C64945" w14:textId="0B468F16" w:rsidR="00C41FCD" w:rsidRPr="00C41FCD" w:rsidRDefault="00665022" w:rsidP="00C41FCD">
            <w:pPr>
              <w:rPr>
                <w:rFonts w:ascii="Calibri Light" w:hAnsi="Calibri Light" w:cs="Times New Roman"/>
                <w:b/>
                <w:color w:val="0E1B8D"/>
              </w:rPr>
            </w:pPr>
            <w:r w:rsidRPr="00665022">
              <w:rPr>
                <w:rFonts w:ascii="Calibri Light" w:hAnsi="Calibri Light" w:cs="Times New Roman"/>
                <w:b/>
                <w:color w:val="0E1B8D"/>
              </w:rPr>
              <w:t>RFB 3246-2026</w:t>
            </w:r>
          </w:p>
        </w:tc>
      </w:tr>
      <w:tr w:rsidR="00A81A73" w:rsidRPr="001B6F77" w14:paraId="386732A7" w14:textId="77777777" w:rsidTr="00C41FCD">
        <w:trPr>
          <w:trHeight w:val="685"/>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01B944C"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D"/>
              </w:rPr>
              <w:t>Description</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4D14F77C" w14:textId="5D8C6CFE" w:rsidR="00A81A73" w:rsidRPr="00B81335" w:rsidRDefault="00665022" w:rsidP="00665022">
            <w:pPr>
              <w:jc w:val="both"/>
              <w:rPr>
                <w:b/>
                <w:color w:val="0E1B8D"/>
              </w:rPr>
            </w:pPr>
            <w:r w:rsidRPr="00665022">
              <w:rPr>
                <w:rFonts w:ascii="Calibri Light" w:hAnsi="Calibri Light" w:cs="Times New Roman"/>
                <w:b/>
                <w:color w:val="0E1B8D"/>
              </w:rPr>
              <w:t>PROVISION OF 24 HOURS PHYSICAL SECURITY GUARDING SERVICES AT SITA NELSPRUIT OFFICE FOR A PERIOD OF THIRTY-SIX (36) MONTHS.</w:t>
            </w:r>
          </w:p>
        </w:tc>
      </w:tr>
      <w:tr w:rsidR="00B81335" w:rsidRPr="001B6F77" w14:paraId="58D01961"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tcPr>
          <w:p w14:paraId="2DE85587" w14:textId="07AC766A" w:rsidR="00B81335" w:rsidRPr="001B6F77" w:rsidRDefault="00B81335" w:rsidP="00A81A73">
            <w:pPr>
              <w:rPr>
                <w:rFonts w:ascii="Calibri Light" w:hAnsi="Calibri Light" w:cs="Calibri Light"/>
                <w:b/>
                <w:color w:val="0E1B8D"/>
              </w:rPr>
            </w:pPr>
            <w:r>
              <w:rPr>
                <w:rFonts w:ascii="Calibri Light" w:hAnsi="Calibri Light" w:cs="Calibri Light"/>
                <w:b/>
                <w:color w:val="0E1B8D"/>
              </w:rPr>
              <w:t xml:space="preserve">Non-Compulsory </w:t>
            </w:r>
            <w:r w:rsidR="00295857">
              <w:rPr>
                <w:rFonts w:ascii="Calibri Light" w:hAnsi="Calibri Light" w:cs="Calibri Light"/>
                <w:b/>
                <w:color w:val="0E1B8D"/>
              </w:rPr>
              <w:t>v</w:t>
            </w:r>
            <w:r w:rsidR="00295857">
              <w:rPr>
                <w:b/>
                <w:color w:val="0E1B8D"/>
              </w:rPr>
              <w:t xml:space="preserve">irtual </w:t>
            </w:r>
            <w:r>
              <w:rPr>
                <w:rFonts w:ascii="Calibri Light" w:hAnsi="Calibri Light" w:cs="Calibri Light"/>
                <w:b/>
                <w:color w:val="0E1B8D"/>
              </w:rPr>
              <w:t>briefing session</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23D444E6" w14:textId="52E42E37" w:rsidR="00B81335" w:rsidRPr="002C1082" w:rsidRDefault="00B81335" w:rsidP="002C1082">
            <w:pPr>
              <w:spacing w:line="276" w:lineRule="auto"/>
              <w:jc w:val="both"/>
              <w:rPr>
                <w:rFonts w:ascii="Calibri Light" w:hAnsi="Calibri Light" w:cs="Times New Roman"/>
                <w:b/>
                <w:color w:val="EE0000"/>
              </w:rPr>
            </w:pPr>
            <w:r w:rsidRPr="002C1082">
              <w:rPr>
                <w:rFonts w:ascii="Calibri Light" w:hAnsi="Calibri Light" w:cs="Times New Roman"/>
                <w:b/>
                <w:color w:val="EE0000"/>
              </w:rPr>
              <w:t xml:space="preserve">Compulsory </w:t>
            </w:r>
            <w:r w:rsidR="00E843C1">
              <w:rPr>
                <w:rFonts w:ascii="Calibri Light" w:hAnsi="Calibri Light" w:cs="Times New Roman"/>
                <w:b/>
                <w:color w:val="EE0000"/>
              </w:rPr>
              <w:t xml:space="preserve">Physical </w:t>
            </w:r>
            <w:r w:rsidRPr="002C1082">
              <w:rPr>
                <w:rFonts w:ascii="Calibri Light" w:hAnsi="Calibri Light" w:cs="Times New Roman"/>
                <w:b/>
                <w:color w:val="EE0000"/>
              </w:rPr>
              <w:t>briefing session</w:t>
            </w:r>
          </w:p>
          <w:p w14:paraId="647F1345" w14:textId="56A0E526" w:rsidR="002C1082" w:rsidRPr="002C1082" w:rsidRDefault="002C1082" w:rsidP="002C1082">
            <w:pPr>
              <w:spacing w:line="276" w:lineRule="auto"/>
              <w:jc w:val="both"/>
              <w:rPr>
                <w:rFonts w:ascii="Calibri Light" w:hAnsi="Calibri Light" w:cs="Times New Roman"/>
                <w:b/>
                <w:color w:val="EE0000"/>
              </w:rPr>
            </w:pPr>
            <w:r w:rsidRPr="002C1082">
              <w:rPr>
                <w:rFonts w:ascii="Calibri Light" w:hAnsi="Calibri Light" w:cs="Times New Roman"/>
                <w:b/>
                <w:color w:val="EE0000"/>
              </w:rPr>
              <w:t xml:space="preserve">Date: </w:t>
            </w:r>
            <w:r w:rsidR="00482196">
              <w:rPr>
                <w:rFonts w:ascii="Calibri Light" w:hAnsi="Calibri Light" w:cs="Times New Roman"/>
                <w:b/>
                <w:color w:val="EE0000"/>
              </w:rPr>
              <w:t>05 June</w:t>
            </w:r>
            <w:r w:rsidR="00E843C1">
              <w:rPr>
                <w:rFonts w:ascii="Calibri Light" w:hAnsi="Calibri Light" w:cs="Times New Roman"/>
                <w:b/>
                <w:color w:val="EE0000"/>
              </w:rPr>
              <w:t xml:space="preserve"> </w:t>
            </w:r>
            <w:r w:rsidRPr="002C1082">
              <w:rPr>
                <w:rFonts w:ascii="Calibri Light" w:hAnsi="Calibri Light" w:cs="Times New Roman"/>
                <w:b/>
                <w:color w:val="EE0000"/>
              </w:rPr>
              <w:t>2026</w:t>
            </w:r>
          </w:p>
          <w:p w14:paraId="7A132BE8" w14:textId="6F7DA7BD" w:rsidR="002C1082" w:rsidRPr="002C1082" w:rsidRDefault="002C1082" w:rsidP="002C1082">
            <w:pPr>
              <w:spacing w:line="276" w:lineRule="auto"/>
              <w:jc w:val="both"/>
              <w:rPr>
                <w:rFonts w:ascii="Calibri Light" w:hAnsi="Calibri Light" w:cs="Times New Roman"/>
                <w:b/>
                <w:color w:val="EE0000"/>
              </w:rPr>
            </w:pPr>
            <w:r w:rsidRPr="002C1082">
              <w:rPr>
                <w:rFonts w:ascii="Calibri Light" w:hAnsi="Calibri Light" w:cs="Times New Roman"/>
                <w:b/>
                <w:color w:val="EE0000"/>
              </w:rPr>
              <w:t>Time: 1</w:t>
            </w:r>
            <w:r w:rsidR="00F27A94">
              <w:rPr>
                <w:rFonts w:ascii="Calibri Light" w:hAnsi="Calibri Light" w:cs="Times New Roman"/>
                <w:b/>
                <w:color w:val="EE0000"/>
              </w:rPr>
              <w:t>1</w:t>
            </w:r>
            <w:r w:rsidRPr="002C1082">
              <w:rPr>
                <w:rFonts w:ascii="Calibri Light" w:hAnsi="Calibri Light" w:cs="Times New Roman"/>
                <w:b/>
                <w:color w:val="EE0000"/>
              </w:rPr>
              <w:t>:00 a.m. (South African Time)</w:t>
            </w:r>
          </w:p>
          <w:p w14:paraId="777DF391" w14:textId="0BA4D14E" w:rsidR="007B184A" w:rsidRPr="007B184A" w:rsidRDefault="002C1082" w:rsidP="007B184A">
            <w:pPr>
              <w:spacing w:line="276" w:lineRule="auto"/>
              <w:rPr>
                <w:rFonts w:cs="Calibri Light"/>
                <w:b/>
                <w:color w:val="FF0000"/>
              </w:rPr>
            </w:pPr>
            <w:r w:rsidRPr="002C1082">
              <w:rPr>
                <w:rFonts w:ascii="Calibri Light" w:hAnsi="Calibri Light" w:cs="Times New Roman"/>
                <w:b/>
                <w:color w:val="EE0000"/>
              </w:rPr>
              <w:t xml:space="preserve">Venue: </w:t>
            </w:r>
            <w:r w:rsidR="007B184A" w:rsidRPr="00D0538D">
              <w:rPr>
                <w:rFonts w:cs="Calibri Light"/>
              </w:rPr>
              <w:t xml:space="preserve"> </w:t>
            </w:r>
            <w:r w:rsidR="007B184A" w:rsidRPr="007B184A">
              <w:rPr>
                <w:rFonts w:cs="Calibri Light"/>
                <w:b/>
                <w:color w:val="FF0000"/>
              </w:rPr>
              <w:t xml:space="preserve">SITA Nelspruit  </w:t>
            </w:r>
          </w:p>
          <w:p w14:paraId="35F6022E" w14:textId="77777777" w:rsidR="007B184A" w:rsidRPr="007B184A" w:rsidRDefault="007B184A" w:rsidP="007B184A">
            <w:pPr>
              <w:rPr>
                <w:rFonts w:eastAsia="Aptos" w:cs="Calibri Light"/>
                <w:b/>
                <w:color w:val="FF0000"/>
                <w14:ligatures w14:val="standardContextual"/>
              </w:rPr>
            </w:pPr>
            <w:r w:rsidRPr="007B184A">
              <w:rPr>
                <w:rFonts w:eastAsia="Aptos" w:cs="Calibri Light"/>
                <w:b/>
                <w:color w:val="FF0000"/>
                <w14:ligatures w14:val="standardContextual"/>
              </w:rPr>
              <w:t>Office Suite 503, Floor 5</w:t>
            </w:r>
          </w:p>
          <w:p w14:paraId="39BE65F8" w14:textId="77777777" w:rsidR="007B184A" w:rsidRPr="007B184A" w:rsidRDefault="007B184A" w:rsidP="007B184A">
            <w:pPr>
              <w:rPr>
                <w:rFonts w:eastAsia="Aptos" w:cs="Calibri Light"/>
                <w:b/>
                <w:color w:val="FF0000"/>
                <w14:ligatures w14:val="standardContextual"/>
              </w:rPr>
            </w:pPr>
            <w:r w:rsidRPr="007B184A">
              <w:rPr>
                <w:rFonts w:eastAsia="Aptos" w:cs="Calibri Light"/>
                <w:b/>
                <w:color w:val="FF0000"/>
                <w14:ligatures w14:val="standardContextual"/>
              </w:rPr>
              <w:t>The Pinnacle Building</w:t>
            </w:r>
          </w:p>
          <w:p w14:paraId="585AAAF7" w14:textId="77777777" w:rsidR="007B184A" w:rsidRPr="007B184A" w:rsidRDefault="007B184A" w:rsidP="007B184A">
            <w:pPr>
              <w:rPr>
                <w:rFonts w:eastAsia="Aptos" w:cs="Calibri Light"/>
                <w:b/>
                <w:color w:val="FF0000"/>
                <w14:ligatures w14:val="standardContextual"/>
              </w:rPr>
            </w:pPr>
            <w:r w:rsidRPr="007B184A">
              <w:rPr>
                <w:rFonts w:eastAsia="Aptos" w:cs="Calibri Light"/>
                <w:b/>
                <w:color w:val="FF0000"/>
                <w14:ligatures w14:val="standardContextual"/>
              </w:rPr>
              <w:t>1 Parkin Street</w:t>
            </w:r>
          </w:p>
          <w:p w14:paraId="295DB7B3" w14:textId="77777777" w:rsidR="007B184A" w:rsidRPr="007B184A" w:rsidRDefault="007B184A" w:rsidP="007B184A">
            <w:pPr>
              <w:rPr>
                <w:rFonts w:eastAsia="Aptos" w:cs="Calibri Light"/>
                <w:b/>
                <w:color w:val="FF0000"/>
                <w14:ligatures w14:val="standardContextual"/>
              </w:rPr>
            </w:pPr>
            <w:r w:rsidRPr="007B184A">
              <w:rPr>
                <w:rFonts w:eastAsia="Aptos" w:cs="Calibri Light"/>
                <w:b/>
                <w:color w:val="FF0000"/>
                <w14:ligatures w14:val="standardContextual"/>
              </w:rPr>
              <w:t xml:space="preserve">Nelspruit </w:t>
            </w:r>
          </w:p>
          <w:p w14:paraId="29010AEA" w14:textId="4CFE4ABE" w:rsidR="002C1082" w:rsidRPr="002C1082" w:rsidRDefault="007B184A" w:rsidP="002C1082">
            <w:pPr>
              <w:spacing w:line="276" w:lineRule="auto"/>
              <w:jc w:val="both"/>
              <w:rPr>
                <w:rFonts w:ascii="Calibri Light" w:hAnsi="Calibri Light" w:cs="Times New Roman"/>
                <w:b/>
                <w:color w:val="0E1B8D"/>
              </w:rPr>
            </w:pPr>
            <w:r w:rsidRPr="007B184A">
              <w:rPr>
                <w:rFonts w:eastAsia="Aptos" w:cs="Calibri Light"/>
                <w:b/>
                <w:color w:val="FF0000"/>
                <w14:ligatures w14:val="standardContextual"/>
              </w:rPr>
              <w:t>1200</w:t>
            </w:r>
          </w:p>
          <w:p w14:paraId="4525DE5B" w14:textId="18907036" w:rsidR="002C1082" w:rsidRPr="00FB1CDA" w:rsidRDefault="007A1CB0" w:rsidP="002C1082">
            <w:pPr>
              <w:spacing w:after="120" w:line="276" w:lineRule="auto"/>
              <w:jc w:val="both"/>
              <w:rPr>
                <w:rFonts w:ascii="Calibri Light" w:hAnsi="Calibri Light" w:cs="Times New Roman"/>
                <w:b/>
                <w:color w:val="0E1B8D"/>
              </w:rPr>
            </w:pPr>
            <w:r>
              <w:rPr>
                <w:rFonts w:ascii="Calibri Light" w:hAnsi="Calibri Light" w:cs="Times New Roman"/>
                <w:b/>
                <w:color w:val="EE0000"/>
              </w:rPr>
              <w:t>C</w:t>
            </w:r>
            <w:r w:rsidR="002C1082" w:rsidRPr="002C1082">
              <w:rPr>
                <w:rFonts w:ascii="Calibri Light" w:hAnsi="Calibri Light" w:cs="Times New Roman"/>
                <w:b/>
                <w:color w:val="EE0000"/>
              </w:rPr>
              <w:t xml:space="preserve">ontact </w:t>
            </w:r>
            <w:hyperlink r:id="rId13" w:history="1">
              <w:r w:rsidR="00B56759" w:rsidRPr="00E56C91">
                <w:rPr>
                  <w:rStyle w:val="Hyperlink"/>
                  <w:rFonts w:ascii="Calibri Light" w:hAnsi="Calibri Light" w:cs="Times New Roman"/>
                  <w:b/>
                </w:rPr>
                <w:t>Ronald.Kgonyane@sita.co.za</w:t>
              </w:r>
            </w:hyperlink>
            <w:r w:rsidR="00B56759">
              <w:rPr>
                <w:rFonts w:ascii="Calibri Light" w:hAnsi="Calibri Light" w:cs="Times New Roman"/>
                <w:b/>
                <w:color w:val="EE0000"/>
              </w:rPr>
              <w:t xml:space="preserve"> </w:t>
            </w:r>
            <w:r w:rsidR="002C1082" w:rsidRPr="002C1082">
              <w:rPr>
                <w:rFonts w:ascii="Calibri Light" w:hAnsi="Calibri Light" w:cs="Times New Roman"/>
                <w:b/>
                <w:color w:val="EE0000"/>
              </w:rPr>
              <w:t xml:space="preserve">for teams meeting link         </w:t>
            </w:r>
          </w:p>
        </w:tc>
      </w:tr>
      <w:tr w:rsidR="00A81A73" w:rsidRPr="001B6F77" w14:paraId="34E40CC2"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A0F0C01"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D"/>
              </w:rPr>
              <w:t xml:space="preserve">Bid Response Submission Address </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597CE5A" w14:textId="77777777" w:rsidR="00A81A73" w:rsidRPr="00FB1CDA" w:rsidRDefault="00A81A73" w:rsidP="00A81A73">
            <w:pPr>
              <w:spacing w:after="120" w:line="276" w:lineRule="auto"/>
              <w:jc w:val="both"/>
              <w:rPr>
                <w:rFonts w:ascii="Calibri Light" w:hAnsi="Calibri Light" w:cs="Times New Roman"/>
                <w:b/>
              </w:rPr>
            </w:pPr>
            <w:r w:rsidRPr="00FB1CDA">
              <w:rPr>
                <w:rFonts w:ascii="Calibri Light" w:hAnsi="Calibri Light" w:cs="Times New Roman"/>
                <w:b/>
                <w:color w:val="0E1B8D"/>
              </w:rPr>
              <w:t xml:space="preserve">SITA – ERP Oracle Portal on the link as follows: </w:t>
            </w:r>
            <w:hyperlink r:id="rId14" w:history="1">
              <w:r w:rsidRPr="00FB1CDA">
                <w:rPr>
                  <w:rFonts w:ascii="Calibri Light" w:hAnsi="Calibri Light" w:cs="Times New Roman"/>
                  <w:b/>
                  <w:color w:val="0000FF"/>
                  <w:u w:val="single"/>
                </w:rPr>
                <w:t>Login</w:t>
              </w:r>
            </w:hyperlink>
          </w:p>
          <w:p w14:paraId="5E4C6C4F" w14:textId="4BD407D2" w:rsidR="00A81A73" w:rsidRPr="00395702" w:rsidRDefault="00A81A73" w:rsidP="00A81A73">
            <w:pPr>
              <w:rPr>
                <w:rFonts w:ascii="Calibri Light" w:hAnsi="Calibri Light" w:cs="Calibri Light"/>
                <w:b/>
                <w:bCs/>
              </w:rPr>
            </w:pPr>
            <w:r w:rsidRPr="003640AC">
              <w:rPr>
                <w:rFonts w:ascii="Calibri Light" w:hAnsi="Calibri Light" w:cs="Times New Roman"/>
                <w:b/>
                <w:color w:val="0E1B8D"/>
              </w:rPr>
              <w:t xml:space="preserve">Step-by-step guide to navigate and respond to SITA transactions through the SITA Oracle-ERP: </w:t>
            </w:r>
            <w:hyperlink r:id="rId15" w:history="1">
              <w:r w:rsidRPr="00FB1CDA">
                <w:rPr>
                  <w:rFonts w:ascii="Calibri Light" w:hAnsi="Calibri Light" w:cs="Times New Roman"/>
                  <w:b/>
                  <w:bCs/>
                  <w:color w:val="0000FF"/>
                  <w:u w:val="single"/>
                </w:rPr>
                <w:t>https://www.sita.co.za/content/erp-isupplier-ecatalogue-guidelines</w:t>
              </w:r>
            </w:hyperlink>
          </w:p>
        </w:tc>
      </w:tr>
      <w:tr w:rsidR="00A81A73" w:rsidRPr="001B6F77" w14:paraId="6759617C"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2BCA4432"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D"/>
              </w:rPr>
              <w:t>Publication date</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09A70437" w14:textId="186ECA91" w:rsidR="00A81A73" w:rsidRPr="001B6F77" w:rsidRDefault="00E843C1" w:rsidP="00A81A73">
            <w:pPr>
              <w:rPr>
                <w:rFonts w:ascii="Calibri Light" w:hAnsi="Calibri Light" w:cs="Calibri Light"/>
                <w:b/>
                <w:color w:val="0E1B8D"/>
              </w:rPr>
            </w:pPr>
            <w:r>
              <w:rPr>
                <w:rFonts w:ascii="Calibri Light" w:hAnsi="Calibri Light" w:cs="Calibri Light"/>
                <w:b/>
                <w:color w:val="0E1B8D"/>
              </w:rPr>
              <w:t>2</w:t>
            </w:r>
            <w:r w:rsidR="00F107C6">
              <w:rPr>
                <w:rFonts w:ascii="Calibri Light" w:hAnsi="Calibri Light" w:cs="Calibri Light"/>
                <w:b/>
                <w:color w:val="0E1B8D"/>
              </w:rPr>
              <w:t>2</w:t>
            </w:r>
            <w:r>
              <w:rPr>
                <w:rFonts w:ascii="Calibri Light" w:hAnsi="Calibri Light" w:cs="Calibri Light"/>
                <w:b/>
                <w:color w:val="0E1B8D"/>
              </w:rPr>
              <w:t xml:space="preserve"> May </w:t>
            </w:r>
            <w:r w:rsidR="002C1082">
              <w:rPr>
                <w:rFonts w:ascii="Calibri Light" w:hAnsi="Calibri Light" w:cs="Calibri Light"/>
                <w:b/>
                <w:color w:val="0E1B8D"/>
              </w:rPr>
              <w:t>2026</w:t>
            </w:r>
          </w:p>
        </w:tc>
      </w:tr>
      <w:tr w:rsidR="00A81A73" w:rsidRPr="001B6F77" w14:paraId="1C12A02B"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3378095A"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E"/>
              </w:rPr>
              <w:t>Closing Date for questions / queries</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1F0BA055" w14:textId="7D6A386B" w:rsidR="00A81A73" w:rsidRPr="00250924" w:rsidRDefault="00B81335" w:rsidP="00A81A73">
            <w:pPr>
              <w:rPr>
                <w:rFonts w:ascii="Calibri Light" w:hAnsi="Calibri Light" w:cs="Calibri Light"/>
                <w:b/>
                <w:color w:val="0E1B8D"/>
              </w:rPr>
            </w:pPr>
            <w:r>
              <w:rPr>
                <w:rFonts w:ascii="Calibri Light" w:hAnsi="Calibri Light" w:cs="Calibri Light"/>
                <w:b/>
                <w:color w:val="0E1B8D"/>
              </w:rPr>
              <w:t xml:space="preserve"> </w:t>
            </w:r>
            <w:r w:rsidR="004137AA">
              <w:rPr>
                <w:rFonts w:ascii="Calibri Light" w:hAnsi="Calibri Light" w:cs="Calibri Light"/>
                <w:b/>
                <w:color w:val="0E1B8D"/>
              </w:rPr>
              <w:t>0</w:t>
            </w:r>
            <w:r w:rsidR="00E843C1">
              <w:rPr>
                <w:rFonts w:ascii="Calibri Light" w:hAnsi="Calibri Light" w:cs="Calibri Light"/>
                <w:b/>
                <w:color w:val="0E1B8D"/>
              </w:rPr>
              <w:t>8</w:t>
            </w:r>
            <w:r w:rsidR="004137AA">
              <w:rPr>
                <w:rFonts w:ascii="Calibri Light" w:hAnsi="Calibri Light" w:cs="Calibri Light"/>
                <w:b/>
                <w:color w:val="0E1B8D"/>
              </w:rPr>
              <w:t xml:space="preserve"> June </w:t>
            </w:r>
            <w:r w:rsidR="00A81A73" w:rsidRPr="00250924">
              <w:rPr>
                <w:rFonts w:ascii="Calibri Light" w:hAnsi="Calibri Light" w:cs="Calibri Light"/>
                <w:b/>
                <w:color w:val="0E1B8D"/>
              </w:rPr>
              <w:t>2026</w:t>
            </w:r>
          </w:p>
        </w:tc>
      </w:tr>
      <w:tr w:rsidR="00A81A73" w:rsidRPr="001B6F77" w14:paraId="61B47261"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1974972"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D"/>
              </w:rPr>
              <w:t>RFQ Closing Details and Time</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73E95A40" w14:textId="7399F4FD" w:rsidR="00A81A73" w:rsidRPr="00250924" w:rsidRDefault="00A81A73" w:rsidP="00A81A73">
            <w:pPr>
              <w:rPr>
                <w:rFonts w:ascii="Calibri Light" w:hAnsi="Calibri Light" w:cs="Calibri Light"/>
                <w:b/>
                <w:color w:val="EE0000"/>
              </w:rPr>
            </w:pPr>
            <w:r w:rsidRPr="00250924">
              <w:rPr>
                <w:rFonts w:ascii="Calibri Light" w:hAnsi="Calibri Light" w:cs="Calibri Light"/>
                <w:b/>
                <w:color w:val="EE0000"/>
              </w:rPr>
              <w:t xml:space="preserve">Date: </w:t>
            </w:r>
            <w:r w:rsidR="004137AA">
              <w:rPr>
                <w:rFonts w:ascii="Calibri Light" w:hAnsi="Calibri Light" w:cs="Calibri Light"/>
                <w:b/>
                <w:color w:val="EE0000"/>
              </w:rPr>
              <w:t>1</w:t>
            </w:r>
            <w:r w:rsidR="002C1082">
              <w:rPr>
                <w:rFonts w:ascii="Calibri Light" w:hAnsi="Calibri Light" w:cs="Calibri Light"/>
                <w:b/>
                <w:color w:val="EE0000"/>
              </w:rPr>
              <w:t xml:space="preserve">2 </w:t>
            </w:r>
            <w:r w:rsidR="004137AA">
              <w:rPr>
                <w:rFonts w:ascii="Calibri Light" w:hAnsi="Calibri Light" w:cs="Calibri Light"/>
                <w:b/>
                <w:color w:val="EE0000"/>
              </w:rPr>
              <w:t xml:space="preserve">June </w:t>
            </w:r>
            <w:r w:rsidRPr="00250924">
              <w:rPr>
                <w:rFonts w:ascii="Calibri Light" w:hAnsi="Calibri Light" w:cs="Calibri Light"/>
                <w:b/>
                <w:color w:val="EE0000"/>
              </w:rPr>
              <w:t>2026</w:t>
            </w:r>
          </w:p>
          <w:p w14:paraId="5A384029" w14:textId="77777777" w:rsidR="00A81A73" w:rsidRPr="00250924" w:rsidRDefault="00A81A73" w:rsidP="00A81A73">
            <w:pPr>
              <w:rPr>
                <w:rFonts w:ascii="Calibri Light" w:hAnsi="Calibri Light" w:cs="Calibri Light"/>
                <w:b/>
                <w:color w:val="EE0000"/>
              </w:rPr>
            </w:pPr>
            <w:r w:rsidRPr="00250924">
              <w:rPr>
                <w:rFonts w:ascii="Calibri Light" w:hAnsi="Calibri Light" w:cs="Calibri Light"/>
                <w:b/>
                <w:color w:val="EE0000"/>
              </w:rPr>
              <w:t>Time: 11:00 AM (South African Time)</w:t>
            </w:r>
          </w:p>
          <w:p w14:paraId="3B0248ED" w14:textId="77777777" w:rsidR="00A81A73" w:rsidRPr="00250924" w:rsidRDefault="00A81A73" w:rsidP="00A81A73">
            <w:pPr>
              <w:rPr>
                <w:rFonts w:ascii="Calibri Light" w:hAnsi="Calibri Light" w:cs="Calibri Light"/>
                <w:b/>
                <w:color w:val="0E1B8D"/>
              </w:rPr>
            </w:pPr>
          </w:p>
        </w:tc>
      </w:tr>
      <w:tr w:rsidR="00A81A73" w:rsidRPr="001B6F77" w14:paraId="0F59945E" w14:textId="77777777" w:rsidTr="00BB2EB0">
        <w:trPr>
          <w:trHeight w:val="567"/>
        </w:trPr>
        <w:tc>
          <w:tcPr>
            <w:tcW w:w="343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294DB9D" w14:textId="77777777" w:rsidR="00A81A73" w:rsidRPr="001B6F77" w:rsidRDefault="00A81A73" w:rsidP="00A81A73">
            <w:pPr>
              <w:rPr>
                <w:rFonts w:ascii="Calibri Light" w:hAnsi="Calibri Light" w:cs="Calibri Light"/>
                <w:b/>
                <w:color w:val="0E1B8D"/>
              </w:rPr>
            </w:pPr>
            <w:r w:rsidRPr="001B6F77">
              <w:rPr>
                <w:rFonts w:ascii="Calibri Light" w:hAnsi="Calibri Light" w:cs="Calibri Light"/>
                <w:b/>
                <w:color w:val="0E1B8D"/>
              </w:rPr>
              <w:t>RFQ Validity Period</w:t>
            </w:r>
          </w:p>
        </w:tc>
        <w:tc>
          <w:tcPr>
            <w:tcW w:w="619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3B9F0DA" w14:textId="76BEFC56" w:rsidR="00A81A73" w:rsidRPr="001B6F77" w:rsidRDefault="002C1082" w:rsidP="00A81A73">
            <w:pPr>
              <w:rPr>
                <w:rFonts w:ascii="Calibri Light" w:hAnsi="Calibri Light" w:cs="Calibri Light"/>
                <w:b/>
                <w:color w:val="0E1B8D"/>
              </w:rPr>
            </w:pPr>
            <w:r>
              <w:rPr>
                <w:rFonts w:ascii="Calibri Light" w:hAnsi="Calibri Light" w:cs="Calibri Light"/>
                <w:b/>
                <w:color w:val="FF0000"/>
              </w:rPr>
              <w:t>12</w:t>
            </w:r>
            <w:r w:rsidR="00A81A73" w:rsidRPr="001B6F77">
              <w:rPr>
                <w:rFonts w:ascii="Calibri Light" w:hAnsi="Calibri Light" w:cs="Calibri Light"/>
                <w:b/>
                <w:color w:val="FF0000"/>
              </w:rPr>
              <w:t xml:space="preserve">0 </w:t>
            </w:r>
            <w:r w:rsidR="00A81A73" w:rsidRPr="001B6F77">
              <w:rPr>
                <w:rFonts w:ascii="Calibri Light" w:hAnsi="Calibri Light" w:cs="Calibri Light"/>
                <w:b/>
                <w:color w:val="0E1B8D"/>
              </w:rPr>
              <w:t xml:space="preserve">Days from the Closing Date </w:t>
            </w:r>
          </w:p>
        </w:tc>
      </w:tr>
    </w:tbl>
    <w:p w14:paraId="0E11538C" w14:textId="07B38D1A" w:rsidR="002F769F" w:rsidRPr="00D660C6" w:rsidRDefault="009F6FF0" w:rsidP="00BB2EB0">
      <w:pPr>
        <w:spacing w:line="360" w:lineRule="auto"/>
        <w:jc w:val="center"/>
        <w:rPr>
          <w:rFonts w:asciiTheme="majorHAnsi" w:hAnsiTheme="majorHAnsi" w:cstheme="majorHAnsi"/>
          <w:b/>
          <w:color w:val="0E1B8D"/>
          <w:sz w:val="36"/>
          <w:szCs w:val="36"/>
        </w:rPr>
      </w:pPr>
      <w:r w:rsidRPr="00D660C6">
        <w:rPr>
          <w:rFonts w:asciiTheme="majorHAnsi" w:hAnsiTheme="majorHAnsi" w:cstheme="majorHAnsi"/>
          <w:b/>
          <w:color w:val="0E1B8D"/>
          <w:sz w:val="36"/>
          <w:szCs w:val="36"/>
        </w:rPr>
        <w:t>Invitation to Bid</w:t>
      </w:r>
    </w:p>
    <w:p w14:paraId="3DBD0DDA" w14:textId="77777777" w:rsidR="002F769F" w:rsidRPr="001B6F77" w:rsidRDefault="002F769F" w:rsidP="002F769F">
      <w:pPr>
        <w:rPr>
          <w:rFonts w:ascii="Calibri Light" w:hAnsi="Calibri Light" w:cs="Calibri Light"/>
          <w:b/>
        </w:rPr>
      </w:pPr>
      <w:r w:rsidRPr="001B6F77">
        <w:rPr>
          <w:rFonts w:ascii="Calibri Light" w:eastAsia="Times New Roman" w:hAnsi="Calibri Light" w:cs="Calibri Light"/>
          <w:b/>
          <w:sz w:val="24"/>
        </w:rPr>
        <w:t xml:space="preserve"> </w:t>
      </w:r>
    </w:p>
    <w:p w14:paraId="76442EAF" w14:textId="5B93D791" w:rsidR="002C1082" w:rsidRPr="000154D2" w:rsidRDefault="002C1082" w:rsidP="002C1082">
      <w:pPr>
        <w:pStyle w:val="Title"/>
        <w:rPr>
          <w:rFonts w:ascii="Verdana" w:hAnsi="Verdana" w:cstheme="minorHAnsi"/>
          <w:b/>
          <w:bCs/>
          <w:color w:val="FF0000"/>
          <w:sz w:val="22"/>
          <w:szCs w:val="22"/>
        </w:rPr>
      </w:pPr>
      <w:r w:rsidRPr="002C1082">
        <w:rPr>
          <w:rStyle w:val="Strong"/>
          <w:rFonts w:ascii="Verdana" w:hAnsi="Verdana" w:cstheme="minorHAnsi"/>
          <w:color w:val="FF0000"/>
          <w:sz w:val="22"/>
          <w:szCs w:val="22"/>
        </w:rPr>
        <w:t>PROSPECTIVE BIDDERS MUST REGISTER ON NATIONAL TREASURY’S CENTRAL SUPPLIER DATABASE PRIOR TO SUBMITTING BIDS</w:t>
      </w:r>
      <w:r>
        <w:rPr>
          <w:rStyle w:val="Strong"/>
          <w:rFonts w:ascii="Verdana" w:hAnsi="Verdana" w:cstheme="minorHAnsi"/>
          <w:color w:val="FF0000"/>
          <w:sz w:val="22"/>
          <w:szCs w:val="22"/>
        </w:rPr>
        <w:t>.</w:t>
      </w:r>
    </w:p>
    <w:p w14:paraId="18C940BC" w14:textId="1313B645" w:rsidR="002F769F" w:rsidRPr="001B6F77" w:rsidRDefault="002F769F" w:rsidP="002F769F">
      <w:pPr>
        <w:rPr>
          <w:rFonts w:ascii="Calibri Light" w:hAnsi="Calibri Light" w:cs="Calibri Light"/>
          <w:b/>
        </w:rPr>
      </w:pPr>
      <w:r w:rsidRPr="001B6F77">
        <w:rPr>
          <w:rFonts w:ascii="Calibri Light" w:eastAsia="Calibri Light" w:hAnsi="Calibri Light" w:cs="Calibri Light"/>
          <w:b/>
          <w:color w:val="EE0000"/>
        </w:rPr>
        <w:t>.</w:t>
      </w:r>
    </w:p>
    <w:p w14:paraId="7BC52C48" w14:textId="77777777" w:rsidR="002F769F" w:rsidRPr="00D44982" w:rsidRDefault="002F769F" w:rsidP="002F769F">
      <w:pPr>
        <w:rPr>
          <w:rFonts w:ascii="Calibri Light" w:hAnsi="Calibri Light" w:cs="Calibri Light"/>
        </w:rPr>
      </w:pPr>
    </w:p>
    <w:p w14:paraId="0980265B" w14:textId="5F5589FC" w:rsidR="001C69C8" w:rsidRPr="00284702" w:rsidRDefault="001C69C8" w:rsidP="00284702">
      <w:pPr>
        <w:spacing w:line="360" w:lineRule="auto"/>
        <w:jc w:val="both"/>
        <w:rPr>
          <w:rFonts w:ascii="Calibri Light" w:hAnsi="Calibri Light" w:cs="Calibri Light"/>
        </w:rPr>
      </w:pPr>
    </w:p>
    <w:p w14:paraId="3C89EF6F" w14:textId="12B34AF8" w:rsidR="00E10BB9" w:rsidRPr="00284702" w:rsidRDefault="00E10BB9" w:rsidP="00284702">
      <w:pPr>
        <w:spacing w:line="360" w:lineRule="auto"/>
        <w:jc w:val="both"/>
        <w:rPr>
          <w:rFonts w:ascii="Calibri Light" w:hAnsi="Calibri Light" w:cs="Calibri Light"/>
        </w:rPr>
      </w:pPr>
    </w:p>
    <w:p w14:paraId="034FD72D" w14:textId="78FD7B8C" w:rsidR="00E10BB9" w:rsidRDefault="00E10BB9" w:rsidP="00284702">
      <w:pPr>
        <w:spacing w:line="360" w:lineRule="auto"/>
        <w:jc w:val="both"/>
        <w:rPr>
          <w:rFonts w:ascii="Calibri Light" w:hAnsi="Calibri Light" w:cs="Calibri Light"/>
        </w:rPr>
      </w:pPr>
    </w:p>
    <w:p w14:paraId="676C4D44" w14:textId="77777777" w:rsidR="00A44D99" w:rsidRPr="00D660C6" w:rsidRDefault="00A44D99" w:rsidP="00284702">
      <w:pPr>
        <w:pStyle w:val="Title"/>
        <w:jc w:val="both"/>
        <w:rPr>
          <w:rFonts w:cstheme="majorHAnsi"/>
          <w:szCs w:val="36"/>
        </w:rPr>
      </w:pPr>
      <w:r w:rsidRPr="00D660C6">
        <w:rPr>
          <w:rFonts w:cstheme="majorHAnsi"/>
          <w:szCs w:val="36"/>
        </w:rPr>
        <w:lastRenderedPageBreak/>
        <w:t>Contents</w:t>
      </w:r>
    </w:p>
    <w:p w14:paraId="05F2BD1E" w14:textId="14449B71" w:rsidR="002F0AAD" w:rsidRDefault="00A44D99">
      <w:pPr>
        <w:pStyle w:val="TOC1"/>
        <w:rPr>
          <w:rFonts w:asciiTheme="minorHAnsi" w:eastAsiaTheme="minorEastAsia" w:hAnsiTheme="minorHAnsi" w:cstheme="minorBidi"/>
          <w:b w:val="0"/>
          <w:noProof/>
          <w:kern w:val="2"/>
          <w:sz w:val="24"/>
          <w:szCs w:val="24"/>
          <w:lang w:eastAsia="en-ZA"/>
          <w14:ligatures w14:val="standardContextual"/>
        </w:rPr>
      </w:pPr>
      <w:r w:rsidRPr="00284702">
        <w:rPr>
          <w:rFonts w:cs="Calibri Light"/>
        </w:rPr>
        <w:fldChar w:fldCharType="begin"/>
      </w:r>
      <w:r w:rsidRPr="00284702">
        <w:rPr>
          <w:rFonts w:cs="Calibri Light"/>
        </w:rPr>
        <w:instrText xml:space="preserve"> TOC \o "2-2" \h \z \t "Heading 1,1,Heading 3,3,Annex H1,1" </w:instrText>
      </w:r>
      <w:r w:rsidRPr="00284702">
        <w:rPr>
          <w:rFonts w:cs="Calibri Light"/>
        </w:rPr>
        <w:fldChar w:fldCharType="separate"/>
      </w:r>
      <w:hyperlink w:anchor="_Toc229413000" w:history="1">
        <w:r w:rsidR="002F0AAD" w:rsidRPr="006C62CB">
          <w:rPr>
            <w:rStyle w:val="Hyperlink"/>
            <w:rFonts w:cstheme="majorHAnsi"/>
            <w:noProof/>
          </w:rPr>
          <w:t>1.</w:t>
        </w:r>
        <w:r w:rsidR="002F0AAD">
          <w:rPr>
            <w:rFonts w:asciiTheme="minorHAnsi" w:eastAsiaTheme="minorEastAsia" w:hAnsiTheme="minorHAnsi" w:cstheme="minorBidi"/>
            <w:b w:val="0"/>
            <w:noProof/>
            <w:kern w:val="2"/>
            <w:sz w:val="24"/>
            <w:szCs w:val="24"/>
            <w:lang w:eastAsia="en-ZA"/>
            <w14:ligatures w14:val="standardContextual"/>
          </w:rPr>
          <w:tab/>
        </w:r>
        <w:r w:rsidR="002F0AAD" w:rsidRPr="006C62CB">
          <w:rPr>
            <w:rStyle w:val="Hyperlink"/>
            <w:rFonts w:cstheme="majorHAnsi"/>
            <w:noProof/>
          </w:rPr>
          <w:t>Invitation to Bid (SBD 1)</w:t>
        </w:r>
        <w:r w:rsidR="002F0AAD">
          <w:rPr>
            <w:noProof/>
            <w:webHidden/>
          </w:rPr>
          <w:tab/>
        </w:r>
        <w:r w:rsidR="002F0AAD">
          <w:rPr>
            <w:noProof/>
            <w:webHidden/>
          </w:rPr>
          <w:fldChar w:fldCharType="begin"/>
        </w:r>
        <w:r w:rsidR="002F0AAD">
          <w:rPr>
            <w:noProof/>
            <w:webHidden/>
          </w:rPr>
          <w:instrText xml:space="preserve"> PAGEREF _Toc229413000 \h </w:instrText>
        </w:r>
        <w:r w:rsidR="002F0AAD">
          <w:rPr>
            <w:noProof/>
            <w:webHidden/>
          </w:rPr>
        </w:r>
        <w:r w:rsidR="002F0AAD">
          <w:rPr>
            <w:noProof/>
            <w:webHidden/>
          </w:rPr>
          <w:fldChar w:fldCharType="separate"/>
        </w:r>
        <w:r w:rsidR="002F0AAD">
          <w:rPr>
            <w:noProof/>
            <w:webHidden/>
          </w:rPr>
          <w:t>4</w:t>
        </w:r>
        <w:r w:rsidR="002F0AAD">
          <w:rPr>
            <w:noProof/>
            <w:webHidden/>
          </w:rPr>
          <w:fldChar w:fldCharType="end"/>
        </w:r>
      </w:hyperlink>
    </w:p>
    <w:p w14:paraId="4C4DEDA8" w14:textId="1276C01D"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01" w:history="1">
        <w:r w:rsidRPr="006C62CB">
          <w:rPr>
            <w:rStyle w:val="Hyperlink"/>
            <w:rFonts w:cstheme="majorHAnsi"/>
            <w:noProof/>
          </w:rPr>
          <w:t>1.1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Bid Submission Requirements</w:t>
        </w:r>
        <w:r>
          <w:rPr>
            <w:noProof/>
            <w:webHidden/>
          </w:rPr>
          <w:tab/>
        </w:r>
        <w:r>
          <w:rPr>
            <w:noProof/>
            <w:webHidden/>
          </w:rPr>
          <w:fldChar w:fldCharType="begin"/>
        </w:r>
        <w:r>
          <w:rPr>
            <w:noProof/>
            <w:webHidden/>
          </w:rPr>
          <w:instrText xml:space="preserve"> PAGEREF _Toc229413001 \h </w:instrText>
        </w:r>
        <w:r>
          <w:rPr>
            <w:noProof/>
            <w:webHidden/>
          </w:rPr>
        </w:r>
        <w:r>
          <w:rPr>
            <w:noProof/>
            <w:webHidden/>
          </w:rPr>
          <w:fldChar w:fldCharType="separate"/>
        </w:r>
        <w:r>
          <w:rPr>
            <w:noProof/>
            <w:webHidden/>
          </w:rPr>
          <w:t>5</w:t>
        </w:r>
        <w:r>
          <w:rPr>
            <w:noProof/>
            <w:webHidden/>
          </w:rPr>
          <w:fldChar w:fldCharType="end"/>
        </w:r>
      </w:hyperlink>
    </w:p>
    <w:p w14:paraId="64A323FD" w14:textId="61657362"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02" w:history="1">
        <w:r w:rsidRPr="006C62CB">
          <w:rPr>
            <w:rStyle w:val="Hyperlink"/>
            <w:rFonts w:cstheme="majorHAnsi"/>
            <w:noProof/>
          </w:rPr>
          <w:t>1.2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Bid Submission Instructions</w:t>
        </w:r>
        <w:r>
          <w:rPr>
            <w:noProof/>
            <w:webHidden/>
          </w:rPr>
          <w:tab/>
        </w:r>
        <w:r>
          <w:rPr>
            <w:noProof/>
            <w:webHidden/>
          </w:rPr>
          <w:fldChar w:fldCharType="begin"/>
        </w:r>
        <w:r>
          <w:rPr>
            <w:noProof/>
            <w:webHidden/>
          </w:rPr>
          <w:instrText xml:space="preserve"> PAGEREF _Toc229413002 \h </w:instrText>
        </w:r>
        <w:r>
          <w:rPr>
            <w:noProof/>
            <w:webHidden/>
          </w:rPr>
        </w:r>
        <w:r>
          <w:rPr>
            <w:noProof/>
            <w:webHidden/>
          </w:rPr>
          <w:fldChar w:fldCharType="separate"/>
        </w:r>
        <w:r>
          <w:rPr>
            <w:noProof/>
            <w:webHidden/>
          </w:rPr>
          <w:t>6</w:t>
        </w:r>
        <w:r>
          <w:rPr>
            <w:noProof/>
            <w:webHidden/>
          </w:rPr>
          <w:fldChar w:fldCharType="end"/>
        </w:r>
      </w:hyperlink>
    </w:p>
    <w:p w14:paraId="61A89892" w14:textId="38A93234"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03" w:history="1">
        <w:r w:rsidRPr="006C62CB">
          <w:rPr>
            <w:rStyle w:val="Hyperlink"/>
            <w:rFonts w:cstheme="majorHAnsi"/>
            <w:noProof/>
          </w:rPr>
          <w:t>1.3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Bid Submission Conditions</w:t>
        </w:r>
        <w:r>
          <w:rPr>
            <w:noProof/>
            <w:webHidden/>
          </w:rPr>
          <w:tab/>
        </w:r>
        <w:r>
          <w:rPr>
            <w:noProof/>
            <w:webHidden/>
          </w:rPr>
          <w:fldChar w:fldCharType="begin"/>
        </w:r>
        <w:r>
          <w:rPr>
            <w:noProof/>
            <w:webHidden/>
          </w:rPr>
          <w:instrText xml:space="preserve"> PAGEREF _Toc229413003 \h </w:instrText>
        </w:r>
        <w:r>
          <w:rPr>
            <w:noProof/>
            <w:webHidden/>
          </w:rPr>
        </w:r>
        <w:r>
          <w:rPr>
            <w:noProof/>
            <w:webHidden/>
          </w:rPr>
          <w:fldChar w:fldCharType="separate"/>
        </w:r>
        <w:r>
          <w:rPr>
            <w:noProof/>
            <w:webHidden/>
          </w:rPr>
          <w:t>6</w:t>
        </w:r>
        <w:r>
          <w:rPr>
            <w:noProof/>
            <w:webHidden/>
          </w:rPr>
          <w:fldChar w:fldCharType="end"/>
        </w:r>
      </w:hyperlink>
    </w:p>
    <w:p w14:paraId="1BF1F5F4" w14:textId="34AC05A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04" w:history="1">
        <w:r w:rsidRPr="006C62CB">
          <w:rPr>
            <w:rStyle w:val="Hyperlink"/>
            <w:rFonts w:cstheme="majorHAnsi"/>
            <w:noProof/>
          </w:rPr>
          <w:t>1.4</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Tax Compliance Requirements</w:t>
        </w:r>
        <w:r>
          <w:rPr>
            <w:noProof/>
            <w:webHidden/>
          </w:rPr>
          <w:tab/>
        </w:r>
        <w:r>
          <w:rPr>
            <w:noProof/>
            <w:webHidden/>
          </w:rPr>
          <w:fldChar w:fldCharType="begin"/>
        </w:r>
        <w:r>
          <w:rPr>
            <w:noProof/>
            <w:webHidden/>
          </w:rPr>
          <w:instrText xml:space="preserve"> PAGEREF _Toc229413004 \h </w:instrText>
        </w:r>
        <w:r>
          <w:rPr>
            <w:noProof/>
            <w:webHidden/>
          </w:rPr>
        </w:r>
        <w:r>
          <w:rPr>
            <w:noProof/>
            <w:webHidden/>
          </w:rPr>
          <w:fldChar w:fldCharType="separate"/>
        </w:r>
        <w:r>
          <w:rPr>
            <w:noProof/>
            <w:webHidden/>
          </w:rPr>
          <w:t>7</w:t>
        </w:r>
        <w:r>
          <w:rPr>
            <w:noProof/>
            <w:webHidden/>
          </w:rPr>
          <w:fldChar w:fldCharType="end"/>
        </w:r>
      </w:hyperlink>
    </w:p>
    <w:p w14:paraId="2C754E1C" w14:textId="3835178A" w:rsidR="002F0AAD" w:rsidRDefault="002F0AAD">
      <w:pPr>
        <w:pStyle w:val="TOC1"/>
        <w:rPr>
          <w:rFonts w:asciiTheme="minorHAnsi" w:eastAsiaTheme="minorEastAsia" w:hAnsiTheme="minorHAnsi" w:cstheme="minorBidi"/>
          <w:b w:val="0"/>
          <w:noProof/>
          <w:kern w:val="2"/>
          <w:sz w:val="24"/>
          <w:szCs w:val="24"/>
          <w:lang w:eastAsia="en-ZA"/>
          <w14:ligatures w14:val="standardContextual"/>
        </w:rPr>
      </w:pPr>
      <w:hyperlink w:anchor="_Toc229413005" w:history="1">
        <w:r w:rsidRPr="006C62CB">
          <w:rPr>
            <w:rStyle w:val="Hyperlink"/>
            <w:rFonts w:cstheme="majorHAnsi"/>
            <w:noProof/>
          </w:rPr>
          <w:t>2.</w:t>
        </w:r>
        <w:r>
          <w:rPr>
            <w:rFonts w:asciiTheme="minorHAnsi" w:eastAsiaTheme="minorEastAsia" w:hAnsiTheme="minorHAnsi" w:cstheme="minorBidi"/>
            <w:b w:val="0"/>
            <w:noProof/>
            <w:kern w:val="2"/>
            <w:sz w:val="24"/>
            <w:szCs w:val="24"/>
            <w:lang w:eastAsia="en-ZA"/>
            <w14:ligatures w14:val="standardContextual"/>
          </w:rPr>
          <w:tab/>
        </w:r>
        <w:r w:rsidRPr="006C62CB">
          <w:rPr>
            <w:rStyle w:val="Hyperlink"/>
            <w:rFonts w:cstheme="majorHAnsi"/>
            <w:noProof/>
          </w:rPr>
          <w:t>Bid Terms and Conditions</w:t>
        </w:r>
        <w:r>
          <w:rPr>
            <w:noProof/>
            <w:webHidden/>
          </w:rPr>
          <w:tab/>
        </w:r>
        <w:r>
          <w:rPr>
            <w:noProof/>
            <w:webHidden/>
          </w:rPr>
          <w:fldChar w:fldCharType="begin"/>
        </w:r>
        <w:r>
          <w:rPr>
            <w:noProof/>
            <w:webHidden/>
          </w:rPr>
          <w:instrText xml:space="preserve"> PAGEREF _Toc229413005 \h </w:instrText>
        </w:r>
        <w:r>
          <w:rPr>
            <w:noProof/>
            <w:webHidden/>
          </w:rPr>
        </w:r>
        <w:r>
          <w:rPr>
            <w:noProof/>
            <w:webHidden/>
          </w:rPr>
          <w:fldChar w:fldCharType="separate"/>
        </w:r>
        <w:r>
          <w:rPr>
            <w:noProof/>
            <w:webHidden/>
          </w:rPr>
          <w:t>9</w:t>
        </w:r>
        <w:r>
          <w:rPr>
            <w:noProof/>
            <w:webHidden/>
          </w:rPr>
          <w:fldChar w:fldCharType="end"/>
        </w:r>
      </w:hyperlink>
    </w:p>
    <w:p w14:paraId="2B42520E" w14:textId="6B650F87"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06" w:history="1">
        <w:r w:rsidRPr="006C62CB">
          <w:rPr>
            <w:rStyle w:val="Hyperlink"/>
            <w:rFonts w:cstheme="majorHAnsi"/>
            <w:noProof/>
          </w:rPr>
          <w:t>2.1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General rules and instructions</w:t>
        </w:r>
        <w:r>
          <w:rPr>
            <w:noProof/>
            <w:webHidden/>
          </w:rPr>
          <w:tab/>
        </w:r>
        <w:r>
          <w:rPr>
            <w:noProof/>
            <w:webHidden/>
          </w:rPr>
          <w:fldChar w:fldCharType="begin"/>
        </w:r>
        <w:r>
          <w:rPr>
            <w:noProof/>
            <w:webHidden/>
          </w:rPr>
          <w:instrText xml:space="preserve"> PAGEREF _Toc229413006 \h </w:instrText>
        </w:r>
        <w:r>
          <w:rPr>
            <w:noProof/>
            <w:webHidden/>
          </w:rPr>
        </w:r>
        <w:r>
          <w:rPr>
            <w:noProof/>
            <w:webHidden/>
          </w:rPr>
          <w:fldChar w:fldCharType="separate"/>
        </w:r>
        <w:r>
          <w:rPr>
            <w:noProof/>
            <w:webHidden/>
          </w:rPr>
          <w:t>9</w:t>
        </w:r>
        <w:r>
          <w:rPr>
            <w:noProof/>
            <w:webHidden/>
          </w:rPr>
          <w:fldChar w:fldCharType="end"/>
        </w:r>
      </w:hyperlink>
    </w:p>
    <w:p w14:paraId="2A529A4F" w14:textId="7F2C341F"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07" w:history="1">
        <w:r w:rsidRPr="006C62CB">
          <w:rPr>
            <w:rStyle w:val="Hyperlink"/>
            <w:rFonts w:cstheme="majorHAnsi"/>
            <w:bCs/>
            <w:noProof/>
          </w:rPr>
          <w:t>2.1.1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News and press releases</w:t>
        </w:r>
        <w:r>
          <w:rPr>
            <w:noProof/>
            <w:webHidden/>
          </w:rPr>
          <w:tab/>
        </w:r>
        <w:r>
          <w:rPr>
            <w:noProof/>
            <w:webHidden/>
          </w:rPr>
          <w:fldChar w:fldCharType="begin"/>
        </w:r>
        <w:r>
          <w:rPr>
            <w:noProof/>
            <w:webHidden/>
          </w:rPr>
          <w:instrText xml:space="preserve"> PAGEREF _Toc229413007 \h </w:instrText>
        </w:r>
        <w:r>
          <w:rPr>
            <w:noProof/>
            <w:webHidden/>
          </w:rPr>
        </w:r>
        <w:r>
          <w:rPr>
            <w:noProof/>
            <w:webHidden/>
          </w:rPr>
          <w:fldChar w:fldCharType="separate"/>
        </w:r>
        <w:r>
          <w:rPr>
            <w:noProof/>
            <w:webHidden/>
          </w:rPr>
          <w:t>9</w:t>
        </w:r>
        <w:r>
          <w:rPr>
            <w:noProof/>
            <w:webHidden/>
          </w:rPr>
          <w:fldChar w:fldCharType="end"/>
        </w:r>
      </w:hyperlink>
    </w:p>
    <w:p w14:paraId="3DF69D85" w14:textId="54BA2799"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08" w:history="1">
        <w:r w:rsidRPr="006C62CB">
          <w:rPr>
            <w:rStyle w:val="Hyperlink"/>
            <w:rFonts w:cstheme="majorHAnsi"/>
            <w:bCs/>
            <w:noProof/>
          </w:rPr>
          <w:t>2.1.2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Precedence of documents</w:t>
        </w:r>
        <w:r>
          <w:rPr>
            <w:noProof/>
            <w:webHidden/>
          </w:rPr>
          <w:tab/>
        </w:r>
        <w:r>
          <w:rPr>
            <w:noProof/>
            <w:webHidden/>
          </w:rPr>
          <w:fldChar w:fldCharType="begin"/>
        </w:r>
        <w:r>
          <w:rPr>
            <w:noProof/>
            <w:webHidden/>
          </w:rPr>
          <w:instrText xml:space="preserve"> PAGEREF _Toc229413008 \h </w:instrText>
        </w:r>
        <w:r>
          <w:rPr>
            <w:noProof/>
            <w:webHidden/>
          </w:rPr>
        </w:r>
        <w:r>
          <w:rPr>
            <w:noProof/>
            <w:webHidden/>
          </w:rPr>
          <w:fldChar w:fldCharType="separate"/>
        </w:r>
        <w:r>
          <w:rPr>
            <w:noProof/>
            <w:webHidden/>
          </w:rPr>
          <w:t>9</w:t>
        </w:r>
        <w:r>
          <w:rPr>
            <w:noProof/>
            <w:webHidden/>
          </w:rPr>
          <w:fldChar w:fldCharType="end"/>
        </w:r>
      </w:hyperlink>
    </w:p>
    <w:p w14:paraId="3905C278" w14:textId="55EFFB84"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09" w:history="1">
        <w:r w:rsidRPr="006C62CB">
          <w:rPr>
            <w:rStyle w:val="Hyperlink"/>
            <w:rFonts w:cstheme="majorHAnsi"/>
            <w:bCs/>
            <w:noProof/>
          </w:rPr>
          <w:t>2.1.3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Preferential Procurement reform</w:t>
        </w:r>
        <w:r>
          <w:rPr>
            <w:noProof/>
            <w:webHidden/>
          </w:rPr>
          <w:tab/>
        </w:r>
        <w:r>
          <w:rPr>
            <w:noProof/>
            <w:webHidden/>
          </w:rPr>
          <w:fldChar w:fldCharType="begin"/>
        </w:r>
        <w:r>
          <w:rPr>
            <w:noProof/>
            <w:webHidden/>
          </w:rPr>
          <w:instrText xml:space="preserve"> PAGEREF _Toc229413009 \h </w:instrText>
        </w:r>
        <w:r>
          <w:rPr>
            <w:noProof/>
            <w:webHidden/>
          </w:rPr>
        </w:r>
        <w:r>
          <w:rPr>
            <w:noProof/>
            <w:webHidden/>
          </w:rPr>
          <w:fldChar w:fldCharType="separate"/>
        </w:r>
        <w:r>
          <w:rPr>
            <w:noProof/>
            <w:webHidden/>
          </w:rPr>
          <w:t>10</w:t>
        </w:r>
        <w:r>
          <w:rPr>
            <w:noProof/>
            <w:webHidden/>
          </w:rPr>
          <w:fldChar w:fldCharType="end"/>
        </w:r>
      </w:hyperlink>
    </w:p>
    <w:p w14:paraId="2D02568D" w14:textId="39D49FD7"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0" w:history="1">
        <w:r w:rsidRPr="006C62CB">
          <w:rPr>
            <w:rStyle w:val="Hyperlink"/>
            <w:rFonts w:cstheme="majorHAnsi"/>
            <w:bCs/>
            <w:noProof/>
          </w:rPr>
          <w:t>2.1.4</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National Industrial Participation Programme</w:t>
        </w:r>
        <w:r>
          <w:rPr>
            <w:noProof/>
            <w:webHidden/>
          </w:rPr>
          <w:tab/>
        </w:r>
        <w:r>
          <w:rPr>
            <w:noProof/>
            <w:webHidden/>
          </w:rPr>
          <w:fldChar w:fldCharType="begin"/>
        </w:r>
        <w:r>
          <w:rPr>
            <w:noProof/>
            <w:webHidden/>
          </w:rPr>
          <w:instrText xml:space="preserve"> PAGEREF _Toc229413010 \h </w:instrText>
        </w:r>
        <w:r>
          <w:rPr>
            <w:noProof/>
            <w:webHidden/>
          </w:rPr>
        </w:r>
        <w:r>
          <w:rPr>
            <w:noProof/>
            <w:webHidden/>
          </w:rPr>
          <w:fldChar w:fldCharType="separate"/>
        </w:r>
        <w:r>
          <w:rPr>
            <w:noProof/>
            <w:webHidden/>
          </w:rPr>
          <w:t>10</w:t>
        </w:r>
        <w:r>
          <w:rPr>
            <w:noProof/>
            <w:webHidden/>
          </w:rPr>
          <w:fldChar w:fldCharType="end"/>
        </w:r>
      </w:hyperlink>
    </w:p>
    <w:p w14:paraId="4DBF3AB6" w14:textId="2BC0ACBA"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1" w:history="1">
        <w:r w:rsidRPr="006C62CB">
          <w:rPr>
            <w:rStyle w:val="Hyperlink"/>
            <w:rFonts w:cstheme="majorHAnsi"/>
            <w:bCs/>
            <w:noProof/>
          </w:rPr>
          <w:t>2.1.5</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Language</w:t>
        </w:r>
        <w:r>
          <w:rPr>
            <w:noProof/>
            <w:webHidden/>
          </w:rPr>
          <w:tab/>
        </w:r>
        <w:r>
          <w:rPr>
            <w:noProof/>
            <w:webHidden/>
          </w:rPr>
          <w:fldChar w:fldCharType="begin"/>
        </w:r>
        <w:r>
          <w:rPr>
            <w:noProof/>
            <w:webHidden/>
          </w:rPr>
          <w:instrText xml:space="preserve"> PAGEREF _Toc229413011 \h </w:instrText>
        </w:r>
        <w:r>
          <w:rPr>
            <w:noProof/>
            <w:webHidden/>
          </w:rPr>
        </w:r>
        <w:r>
          <w:rPr>
            <w:noProof/>
            <w:webHidden/>
          </w:rPr>
          <w:fldChar w:fldCharType="separate"/>
        </w:r>
        <w:r>
          <w:rPr>
            <w:noProof/>
            <w:webHidden/>
          </w:rPr>
          <w:t>10</w:t>
        </w:r>
        <w:r>
          <w:rPr>
            <w:noProof/>
            <w:webHidden/>
          </w:rPr>
          <w:fldChar w:fldCharType="end"/>
        </w:r>
      </w:hyperlink>
    </w:p>
    <w:p w14:paraId="3C3C29A4" w14:textId="70FA1651"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2" w:history="1">
        <w:r w:rsidRPr="006C62CB">
          <w:rPr>
            <w:rStyle w:val="Hyperlink"/>
            <w:rFonts w:cstheme="majorHAnsi"/>
            <w:bCs/>
            <w:noProof/>
          </w:rPr>
          <w:t>2.1.6</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Gender</w:t>
        </w:r>
        <w:r>
          <w:rPr>
            <w:noProof/>
            <w:webHidden/>
          </w:rPr>
          <w:tab/>
        </w:r>
        <w:r>
          <w:rPr>
            <w:noProof/>
            <w:webHidden/>
          </w:rPr>
          <w:fldChar w:fldCharType="begin"/>
        </w:r>
        <w:r>
          <w:rPr>
            <w:noProof/>
            <w:webHidden/>
          </w:rPr>
          <w:instrText xml:space="preserve"> PAGEREF _Toc229413012 \h </w:instrText>
        </w:r>
        <w:r>
          <w:rPr>
            <w:noProof/>
            <w:webHidden/>
          </w:rPr>
        </w:r>
        <w:r>
          <w:rPr>
            <w:noProof/>
            <w:webHidden/>
          </w:rPr>
          <w:fldChar w:fldCharType="separate"/>
        </w:r>
        <w:r>
          <w:rPr>
            <w:noProof/>
            <w:webHidden/>
          </w:rPr>
          <w:t>10</w:t>
        </w:r>
        <w:r>
          <w:rPr>
            <w:noProof/>
            <w:webHidden/>
          </w:rPr>
          <w:fldChar w:fldCharType="end"/>
        </w:r>
      </w:hyperlink>
    </w:p>
    <w:p w14:paraId="6B164407" w14:textId="6A9422F7"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3" w:history="1">
        <w:r w:rsidRPr="006C62CB">
          <w:rPr>
            <w:rStyle w:val="Hyperlink"/>
            <w:rFonts w:cstheme="majorHAnsi"/>
            <w:bCs/>
            <w:noProof/>
          </w:rPr>
          <w:t>2.1.7</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Headings</w:t>
        </w:r>
        <w:r>
          <w:rPr>
            <w:noProof/>
            <w:webHidden/>
          </w:rPr>
          <w:tab/>
        </w:r>
        <w:r>
          <w:rPr>
            <w:noProof/>
            <w:webHidden/>
          </w:rPr>
          <w:fldChar w:fldCharType="begin"/>
        </w:r>
        <w:r>
          <w:rPr>
            <w:noProof/>
            <w:webHidden/>
          </w:rPr>
          <w:instrText xml:space="preserve"> PAGEREF _Toc229413013 \h </w:instrText>
        </w:r>
        <w:r>
          <w:rPr>
            <w:noProof/>
            <w:webHidden/>
          </w:rPr>
        </w:r>
        <w:r>
          <w:rPr>
            <w:noProof/>
            <w:webHidden/>
          </w:rPr>
          <w:fldChar w:fldCharType="separate"/>
        </w:r>
        <w:r>
          <w:rPr>
            <w:noProof/>
            <w:webHidden/>
          </w:rPr>
          <w:t>10</w:t>
        </w:r>
        <w:r>
          <w:rPr>
            <w:noProof/>
            <w:webHidden/>
          </w:rPr>
          <w:fldChar w:fldCharType="end"/>
        </w:r>
      </w:hyperlink>
    </w:p>
    <w:p w14:paraId="503CBD5F" w14:textId="4D42C487"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4" w:history="1">
        <w:r w:rsidRPr="006C62CB">
          <w:rPr>
            <w:rStyle w:val="Hyperlink"/>
            <w:rFonts w:cstheme="majorHAnsi"/>
            <w:bCs/>
            <w:noProof/>
          </w:rPr>
          <w:t>2.1.8</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Bid Clarification</w:t>
        </w:r>
        <w:r>
          <w:rPr>
            <w:noProof/>
            <w:webHidden/>
          </w:rPr>
          <w:tab/>
        </w:r>
        <w:r>
          <w:rPr>
            <w:noProof/>
            <w:webHidden/>
          </w:rPr>
          <w:fldChar w:fldCharType="begin"/>
        </w:r>
        <w:r>
          <w:rPr>
            <w:noProof/>
            <w:webHidden/>
          </w:rPr>
          <w:instrText xml:space="preserve"> PAGEREF _Toc229413014 \h </w:instrText>
        </w:r>
        <w:r>
          <w:rPr>
            <w:noProof/>
            <w:webHidden/>
          </w:rPr>
        </w:r>
        <w:r>
          <w:rPr>
            <w:noProof/>
            <w:webHidden/>
          </w:rPr>
          <w:fldChar w:fldCharType="separate"/>
        </w:r>
        <w:r>
          <w:rPr>
            <w:noProof/>
            <w:webHidden/>
          </w:rPr>
          <w:t>10</w:t>
        </w:r>
        <w:r>
          <w:rPr>
            <w:noProof/>
            <w:webHidden/>
          </w:rPr>
          <w:fldChar w:fldCharType="end"/>
        </w:r>
      </w:hyperlink>
    </w:p>
    <w:p w14:paraId="4539D707" w14:textId="115E9FDA"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5" w:history="1">
        <w:r w:rsidRPr="006C62CB">
          <w:rPr>
            <w:rStyle w:val="Hyperlink"/>
            <w:rFonts w:cstheme="majorHAnsi"/>
            <w:bCs/>
            <w:noProof/>
          </w:rPr>
          <w:t>2.1.9</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bCs/>
            <w:noProof/>
          </w:rPr>
          <w:t>Cancellation of Bid</w:t>
        </w:r>
        <w:r>
          <w:rPr>
            <w:noProof/>
            <w:webHidden/>
          </w:rPr>
          <w:tab/>
        </w:r>
        <w:r>
          <w:rPr>
            <w:noProof/>
            <w:webHidden/>
          </w:rPr>
          <w:fldChar w:fldCharType="begin"/>
        </w:r>
        <w:r>
          <w:rPr>
            <w:noProof/>
            <w:webHidden/>
          </w:rPr>
          <w:instrText xml:space="preserve"> PAGEREF _Toc229413015 \h </w:instrText>
        </w:r>
        <w:r>
          <w:rPr>
            <w:noProof/>
            <w:webHidden/>
          </w:rPr>
        </w:r>
        <w:r>
          <w:rPr>
            <w:noProof/>
            <w:webHidden/>
          </w:rPr>
          <w:fldChar w:fldCharType="separate"/>
        </w:r>
        <w:r>
          <w:rPr>
            <w:noProof/>
            <w:webHidden/>
          </w:rPr>
          <w:t>10</w:t>
        </w:r>
        <w:r>
          <w:rPr>
            <w:noProof/>
            <w:webHidden/>
          </w:rPr>
          <w:fldChar w:fldCharType="end"/>
        </w:r>
      </w:hyperlink>
    </w:p>
    <w:p w14:paraId="56FB0880" w14:textId="56ED2D86"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6" w:history="1">
        <w:r w:rsidRPr="006C62CB">
          <w:rPr>
            <w:rStyle w:val="Hyperlink"/>
            <w:rFonts w:cs="Calibri Light"/>
            <w:bCs/>
            <w:noProof/>
          </w:rPr>
          <w:t xml:space="preserve">2.1.10 </w:t>
        </w:r>
        <w:r w:rsidRPr="006C62CB">
          <w:rPr>
            <w:rStyle w:val="Hyperlink"/>
            <w:rFonts w:cstheme="majorHAnsi"/>
            <w:bCs/>
            <w:noProof/>
          </w:rPr>
          <w:t>Bid Validity period</w:t>
        </w:r>
        <w:r>
          <w:rPr>
            <w:noProof/>
            <w:webHidden/>
          </w:rPr>
          <w:tab/>
        </w:r>
        <w:r>
          <w:rPr>
            <w:noProof/>
            <w:webHidden/>
          </w:rPr>
          <w:fldChar w:fldCharType="begin"/>
        </w:r>
        <w:r>
          <w:rPr>
            <w:noProof/>
            <w:webHidden/>
          </w:rPr>
          <w:instrText xml:space="preserve"> PAGEREF _Toc229413016 \h </w:instrText>
        </w:r>
        <w:r>
          <w:rPr>
            <w:noProof/>
            <w:webHidden/>
          </w:rPr>
        </w:r>
        <w:r>
          <w:rPr>
            <w:noProof/>
            <w:webHidden/>
          </w:rPr>
          <w:fldChar w:fldCharType="separate"/>
        </w:r>
        <w:r>
          <w:rPr>
            <w:noProof/>
            <w:webHidden/>
          </w:rPr>
          <w:t>10</w:t>
        </w:r>
        <w:r>
          <w:rPr>
            <w:noProof/>
            <w:webHidden/>
          </w:rPr>
          <w:fldChar w:fldCharType="end"/>
        </w:r>
      </w:hyperlink>
    </w:p>
    <w:p w14:paraId="7781F1FC" w14:textId="4A9C9FCB"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7" w:history="1">
        <w:r w:rsidRPr="006C62CB">
          <w:rPr>
            <w:rStyle w:val="Hyperlink"/>
            <w:rFonts w:cs="Calibri Light"/>
            <w:bCs/>
            <w:noProof/>
          </w:rPr>
          <w:t xml:space="preserve">2.1.11 </w:t>
        </w:r>
        <w:r w:rsidRPr="006C62CB">
          <w:rPr>
            <w:rStyle w:val="Hyperlink"/>
            <w:rFonts w:cstheme="majorHAnsi"/>
            <w:bCs/>
            <w:noProof/>
          </w:rPr>
          <w:t>Occupational Injuries and Diseases Act 13 of 1993</w:t>
        </w:r>
        <w:r>
          <w:rPr>
            <w:noProof/>
            <w:webHidden/>
          </w:rPr>
          <w:tab/>
        </w:r>
        <w:r>
          <w:rPr>
            <w:noProof/>
            <w:webHidden/>
          </w:rPr>
          <w:fldChar w:fldCharType="begin"/>
        </w:r>
        <w:r>
          <w:rPr>
            <w:noProof/>
            <w:webHidden/>
          </w:rPr>
          <w:instrText xml:space="preserve"> PAGEREF _Toc229413017 \h </w:instrText>
        </w:r>
        <w:r>
          <w:rPr>
            <w:noProof/>
            <w:webHidden/>
          </w:rPr>
        </w:r>
        <w:r>
          <w:rPr>
            <w:noProof/>
            <w:webHidden/>
          </w:rPr>
          <w:fldChar w:fldCharType="separate"/>
        </w:r>
        <w:r>
          <w:rPr>
            <w:noProof/>
            <w:webHidden/>
          </w:rPr>
          <w:t>11</w:t>
        </w:r>
        <w:r>
          <w:rPr>
            <w:noProof/>
            <w:webHidden/>
          </w:rPr>
          <w:fldChar w:fldCharType="end"/>
        </w:r>
      </w:hyperlink>
    </w:p>
    <w:p w14:paraId="4F2D486E" w14:textId="3E162CEC"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8" w:history="1">
        <w:r w:rsidRPr="006C62CB">
          <w:rPr>
            <w:rStyle w:val="Hyperlink"/>
            <w:rFonts w:cs="Calibri Light"/>
            <w:bCs/>
            <w:noProof/>
          </w:rPr>
          <w:t xml:space="preserve">2.1.12 </w:t>
        </w:r>
        <w:r w:rsidRPr="006C62CB">
          <w:rPr>
            <w:rStyle w:val="Hyperlink"/>
            <w:rFonts w:cstheme="majorHAnsi"/>
            <w:bCs/>
            <w:noProof/>
          </w:rPr>
          <w:t>Processing of the Bidder’s Personal Information</w:t>
        </w:r>
        <w:r>
          <w:rPr>
            <w:noProof/>
            <w:webHidden/>
          </w:rPr>
          <w:tab/>
        </w:r>
        <w:r>
          <w:rPr>
            <w:noProof/>
            <w:webHidden/>
          </w:rPr>
          <w:fldChar w:fldCharType="begin"/>
        </w:r>
        <w:r>
          <w:rPr>
            <w:noProof/>
            <w:webHidden/>
          </w:rPr>
          <w:instrText xml:space="preserve"> PAGEREF _Toc229413018 \h </w:instrText>
        </w:r>
        <w:r>
          <w:rPr>
            <w:noProof/>
            <w:webHidden/>
          </w:rPr>
        </w:r>
        <w:r>
          <w:rPr>
            <w:noProof/>
            <w:webHidden/>
          </w:rPr>
          <w:fldChar w:fldCharType="separate"/>
        </w:r>
        <w:r>
          <w:rPr>
            <w:noProof/>
            <w:webHidden/>
          </w:rPr>
          <w:t>11</w:t>
        </w:r>
        <w:r>
          <w:rPr>
            <w:noProof/>
            <w:webHidden/>
          </w:rPr>
          <w:fldChar w:fldCharType="end"/>
        </w:r>
      </w:hyperlink>
    </w:p>
    <w:p w14:paraId="174095C8" w14:textId="1592E1A1"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19" w:history="1">
        <w:r w:rsidRPr="006C62CB">
          <w:rPr>
            <w:rStyle w:val="Hyperlink"/>
            <w:rFonts w:cs="Calibri Light"/>
            <w:bCs/>
            <w:noProof/>
          </w:rPr>
          <w:t>2.1.13 Formal contract</w:t>
        </w:r>
        <w:r>
          <w:rPr>
            <w:noProof/>
            <w:webHidden/>
          </w:rPr>
          <w:tab/>
        </w:r>
        <w:r>
          <w:rPr>
            <w:noProof/>
            <w:webHidden/>
          </w:rPr>
          <w:fldChar w:fldCharType="begin"/>
        </w:r>
        <w:r>
          <w:rPr>
            <w:noProof/>
            <w:webHidden/>
          </w:rPr>
          <w:instrText xml:space="preserve"> PAGEREF _Toc229413019 \h </w:instrText>
        </w:r>
        <w:r>
          <w:rPr>
            <w:noProof/>
            <w:webHidden/>
          </w:rPr>
        </w:r>
        <w:r>
          <w:rPr>
            <w:noProof/>
            <w:webHidden/>
          </w:rPr>
          <w:fldChar w:fldCharType="separate"/>
        </w:r>
        <w:r>
          <w:rPr>
            <w:noProof/>
            <w:webHidden/>
          </w:rPr>
          <w:t>12</w:t>
        </w:r>
        <w:r>
          <w:rPr>
            <w:noProof/>
            <w:webHidden/>
          </w:rPr>
          <w:fldChar w:fldCharType="end"/>
        </w:r>
      </w:hyperlink>
    </w:p>
    <w:p w14:paraId="23BEC9C3" w14:textId="2FF212C8"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20" w:history="1">
        <w:r w:rsidRPr="006C62CB">
          <w:rPr>
            <w:rStyle w:val="Hyperlink"/>
            <w:rFonts w:cs="Calibri Light"/>
            <w:bCs/>
            <w:noProof/>
          </w:rPr>
          <w:t>2.1.14 Failure to agree before contract conclusion</w:t>
        </w:r>
        <w:r>
          <w:rPr>
            <w:noProof/>
            <w:webHidden/>
          </w:rPr>
          <w:tab/>
        </w:r>
        <w:r>
          <w:rPr>
            <w:noProof/>
            <w:webHidden/>
          </w:rPr>
          <w:fldChar w:fldCharType="begin"/>
        </w:r>
        <w:r>
          <w:rPr>
            <w:noProof/>
            <w:webHidden/>
          </w:rPr>
          <w:instrText xml:space="preserve"> PAGEREF _Toc229413020 \h </w:instrText>
        </w:r>
        <w:r>
          <w:rPr>
            <w:noProof/>
            <w:webHidden/>
          </w:rPr>
        </w:r>
        <w:r>
          <w:rPr>
            <w:noProof/>
            <w:webHidden/>
          </w:rPr>
          <w:fldChar w:fldCharType="separate"/>
        </w:r>
        <w:r>
          <w:rPr>
            <w:noProof/>
            <w:webHidden/>
          </w:rPr>
          <w:t>12</w:t>
        </w:r>
        <w:r>
          <w:rPr>
            <w:noProof/>
            <w:webHidden/>
          </w:rPr>
          <w:fldChar w:fldCharType="end"/>
        </w:r>
      </w:hyperlink>
    </w:p>
    <w:p w14:paraId="694F08D7" w14:textId="1C7125A0"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21" w:history="1">
        <w:r w:rsidRPr="006C62CB">
          <w:rPr>
            <w:rStyle w:val="Hyperlink"/>
            <w:rFonts w:cs="Calibri Light"/>
            <w:bCs/>
            <w:noProof/>
          </w:rPr>
          <w:t>2.1.15 Withdrawal of proposal after award</w:t>
        </w:r>
        <w:r>
          <w:rPr>
            <w:noProof/>
            <w:webHidden/>
          </w:rPr>
          <w:tab/>
        </w:r>
        <w:r>
          <w:rPr>
            <w:noProof/>
            <w:webHidden/>
          </w:rPr>
          <w:fldChar w:fldCharType="begin"/>
        </w:r>
        <w:r>
          <w:rPr>
            <w:noProof/>
            <w:webHidden/>
          </w:rPr>
          <w:instrText xml:space="preserve"> PAGEREF _Toc229413021 \h </w:instrText>
        </w:r>
        <w:r>
          <w:rPr>
            <w:noProof/>
            <w:webHidden/>
          </w:rPr>
        </w:r>
        <w:r>
          <w:rPr>
            <w:noProof/>
            <w:webHidden/>
          </w:rPr>
          <w:fldChar w:fldCharType="separate"/>
        </w:r>
        <w:r>
          <w:rPr>
            <w:noProof/>
            <w:webHidden/>
          </w:rPr>
          <w:t>13</w:t>
        </w:r>
        <w:r>
          <w:rPr>
            <w:noProof/>
            <w:webHidden/>
          </w:rPr>
          <w:fldChar w:fldCharType="end"/>
        </w:r>
      </w:hyperlink>
    </w:p>
    <w:p w14:paraId="1813197E" w14:textId="63AD3033"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22" w:history="1">
        <w:r w:rsidRPr="006C62CB">
          <w:rPr>
            <w:rStyle w:val="Hyperlink"/>
            <w:rFonts w:cs="Calibri Light"/>
            <w:bCs/>
            <w:noProof/>
          </w:rPr>
          <w:t>2.1.16 Oral presentations</w:t>
        </w:r>
        <w:r>
          <w:rPr>
            <w:noProof/>
            <w:webHidden/>
          </w:rPr>
          <w:tab/>
        </w:r>
        <w:r>
          <w:rPr>
            <w:noProof/>
            <w:webHidden/>
          </w:rPr>
          <w:fldChar w:fldCharType="begin"/>
        </w:r>
        <w:r>
          <w:rPr>
            <w:noProof/>
            <w:webHidden/>
          </w:rPr>
          <w:instrText xml:space="preserve"> PAGEREF _Toc229413022 \h </w:instrText>
        </w:r>
        <w:r>
          <w:rPr>
            <w:noProof/>
            <w:webHidden/>
          </w:rPr>
        </w:r>
        <w:r>
          <w:rPr>
            <w:noProof/>
            <w:webHidden/>
          </w:rPr>
          <w:fldChar w:fldCharType="separate"/>
        </w:r>
        <w:r>
          <w:rPr>
            <w:noProof/>
            <w:webHidden/>
          </w:rPr>
          <w:t>13</w:t>
        </w:r>
        <w:r>
          <w:rPr>
            <w:noProof/>
            <w:webHidden/>
          </w:rPr>
          <w:fldChar w:fldCharType="end"/>
        </w:r>
      </w:hyperlink>
    </w:p>
    <w:p w14:paraId="2FC5B424" w14:textId="6CE78F98"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23" w:history="1">
        <w:r w:rsidRPr="006C62CB">
          <w:rPr>
            <w:rStyle w:val="Hyperlink"/>
            <w:rFonts w:cs="Calibri Light"/>
            <w:bCs/>
            <w:noProof/>
          </w:rPr>
          <w:t>2.1.17 Objection to brand specific requirements</w:t>
        </w:r>
        <w:r>
          <w:rPr>
            <w:noProof/>
            <w:webHidden/>
          </w:rPr>
          <w:tab/>
        </w:r>
        <w:r>
          <w:rPr>
            <w:noProof/>
            <w:webHidden/>
          </w:rPr>
          <w:fldChar w:fldCharType="begin"/>
        </w:r>
        <w:r>
          <w:rPr>
            <w:noProof/>
            <w:webHidden/>
          </w:rPr>
          <w:instrText xml:space="preserve"> PAGEREF _Toc229413023 \h </w:instrText>
        </w:r>
        <w:r>
          <w:rPr>
            <w:noProof/>
            <w:webHidden/>
          </w:rPr>
        </w:r>
        <w:r>
          <w:rPr>
            <w:noProof/>
            <w:webHidden/>
          </w:rPr>
          <w:fldChar w:fldCharType="separate"/>
        </w:r>
        <w:r>
          <w:rPr>
            <w:noProof/>
            <w:webHidden/>
          </w:rPr>
          <w:t>13</w:t>
        </w:r>
        <w:r>
          <w:rPr>
            <w:noProof/>
            <w:webHidden/>
          </w:rPr>
          <w:fldChar w:fldCharType="end"/>
        </w:r>
      </w:hyperlink>
    </w:p>
    <w:p w14:paraId="4E9C99DA" w14:textId="6945C9D0"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24" w:history="1">
        <w:r w:rsidRPr="006C62CB">
          <w:rPr>
            <w:rStyle w:val="Hyperlink"/>
            <w:rFonts w:cs="Calibri Light"/>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iCs/>
            <w:noProof/>
            <w:lang w:val="en-GB"/>
          </w:rPr>
          <w:t>RFQ Returnables</w:t>
        </w:r>
        <w:r>
          <w:rPr>
            <w:noProof/>
            <w:webHidden/>
          </w:rPr>
          <w:tab/>
        </w:r>
        <w:r>
          <w:rPr>
            <w:noProof/>
            <w:webHidden/>
          </w:rPr>
          <w:fldChar w:fldCharType="begin"/>
        </w:r>
        <w:r>
          <w:rPr>
            <w:noProof/>
            <w:webHidden/>
          </w:rPr>
          <w:instrText xml:space="preserve"> PAGEREF _Toc229413024 \h </w:instrText>
        </w:r>
        <w:r>
          <w:rPr>
            <w:noProof/>
            <w:webHidden/>
          </w:rPr>
        </w:r>
        <w:r>
          <w:rPr>
            <w:noProof/>
            <w:webHidden/>
          </w:rPr>
          <w:fldChar w:fldCharType="separate"/>
        </w:r>
        <w:r>
          <w:rPr>
            <w:noProof/>
            <w:webHidden/>
          </w:rPr>
          <w:t>13</w:t>
        </w:r>
        <w:r>
          <w:rPr>
            <w:noProof/>
            <w:webHidden/>
          </w:rPr>
          <w:fldChar w:fldCharType="end"/>
        </w:r>
      </w:hyperlink>
    </w:p>
    <w:p w14:paraId="68C712B0" w14:textId="2B26D3A1"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25" w:history="1">
        <w:r w:rsidRPr="006C62CB">
          <w:rPr>
            <w:rStyle w:val="Hyperlink"/>
            <w:rFonts w:cs="Calibri Light"/>
            <w:noProof/>
          </w:rPr>
          <w:t>2.2.1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rPr>
          <w:t>Administrative Returnable Documents</w:t>
        </w:r>
        <w:r>
          <w:rPr>
            <w:noProof/>
            <w:webHidden/>
          </w:rPr>
          <w:tab/>
        </w:r>
        <w:r>
          <w:rPr>
            <w:noProof/>
            <w:webHidden/>
          </w:rPr>
          <w:fldChar w:fldCharType="begin"/>
        </w:r>
        <w:r>
          <w:rPr>
            <w:noProof/>
            <w:webHidden/>
          </w:rPr>
          <w:instrText xml:space="preserve"> PAGEREF _Toc229413025 \h </w:instrText>
        </w:r>
        <w:r>
          <w:rPr>
            <w:noProof/>
            <w:webHidden/>
          </w:rPr>
        </w:r>
        <w:r>
          <w:rPr>
            <w:noProof/>
            <w:webHidden/>
          </w:rPr>
          <w:fldChar w:fldCharType="separate"/>
        </w:r>
        <w:r>
          <w:rPr>
            <w:noProof/>
            <w:webHidden/>
          </w:rPr>
          <w:t>13</w:t>
        </w:r>
        <w:r>
          <w:rPr>
            <w:noProof/>
            <w:webHidden/>
          </w:rPr>
          <w:fldChar w:fldCharType="end"/>
        </w:r>
      </w:hyperlink>
    </w:p>
    <w:p w14:paraId="3824E99E" w14:textId="6A65E206"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26" w:history="1">
        <w:r w:rsidRPr="006C62CB">
          <w:rPr>
            <w:rStyle w:val="Hyperlink"/>
            <w:rFonts w:cs="Calibri Light"/>
            <w:noProof/>
          </w:rPr>
          <w:t>2.2.2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rPr>
          <w:t>Mandatory Returnable Documents</w:t>
        </w:r>
        <w:r>
          <w:rPr>
            <w:noProof/>
            <w:webHidden/>
          </w:rPr>
          <w:tab/>
        </w:r>
        <w:r>
          <w:rPr>
            <w:noProof/>
            <w:webHidden/>
          </w:rPr>
          <w:fldChar w:fldCharType="begin"/>
        </w:r>
        <w:r>
          <w:rPr>
            <w:noProof/>
            <w:webHidden/>
          </w:rPr>
          <w:instrText xml:space="preserve"> PAGEREF _Toc229413026 \h </w:instrText>
        </w:r>
        <w:r>
          <w:rPr>
            <w:noProof/>
            <w:webHidden/>
          </w:rPr>
        </w:r>
        <w:r>
          <w:rPr>
            <w:noProof/>
            <w:webHidden/>
          </w:rPr>
          <w:fldChar w:fldCharType="separate"/>
        </w:r>
        <w:r>
          <w:rPr>
            <w:noProof/>
            <w:webHidden/>
          </w:rPr>
          <w:t>13</w:t>
        </w:r>
        <w:r>
          <w:rPr>
            <w:noProof/>
            <w:webHidden/>
          </w:rPr>
          <w:fldChar w:fldCharType="end"/>
        </w:r>
      </w:hyperlink>
    </w:p>
    <w:p w14:paraId="7B2319A7" w14:textId="5ED12506" w:rsidR="002F0AAD" w:rsidRDefault="002F0AAD">
      <w:pPr>
        <w:pStyle w:val="TOC1"/>
        <w:rPr>
          <w:rFonts w:asciiTheme="minorHAnsi" w:eastAsiaTheme="minorEastAsia" w:hAnsiTheme="minorHAnsi" w:cstheme="minorBidi"/>
          <w:b w:val="0"/>
          <w:noProof/>
          <w:kern w:val="2"/>
          <w:sz w:val="24"/>
          <w:szCs w:val="24"/>
          <w:lang w:eastAsia="en-ZA"/>
          <w14:ligatures w14:val="standardContextual"/>
        </w:rPr>
      </w:pPr>
      <w:hyperlink w:anchor="_Toc229413027" w:history="1">
        <w:r w:rsidRPr="006C62CB">
          <w:rPr>
            <w:rStyle w:val="Hyperlink"/>
            <w:rFonts w:cs="Calibri Light"/>
            <w:noProof/>
          </w:rPr>
          <w:t>3.</w:t>
        </w:r>
        <w:r>
          <w:rPr>
            <w:rFonts w:asciiTheme="minorHAnsi" w:eastAsiaTheme="minorEastAsia" w:hAnsiTheme="minorHAnsi" w:cstheme="minorBidi"/>
            <w:b w:val="0"/>
            <w:noProof/>
            <w:kern w:val="2"/>
            <w:sz w:val="24"/>
            <w:szCs w:val="24"/>
            <w:lang w:eastAsia="en-ZA"/>
            <w14:ligatures w14:val="standardContextual"/>
          </w:rPr>
          <w:tab/>
        </w:r>
        <w:r w:rsidRPr="006C62CB">
          <w:rPr>
            <w:rStyle w:val="Hyperlink"/>
            <w:rFonts w:cs="Calibri Light"/>
            <w:noProof/>
          </w:rPr>
          <w:t>Bidder’s disclosure (SBD 4)</w:t>
        </w:r>
        <w:r>
          <w:rPr>
            <w:noProof/>
            <w:webHidden/>
          </w:rPr>
          <w:tab/>
        </w:r>
        <w:r>
          <w:rPr>
            <w:noProof/>
            <w:webHidden/>
          </w:rPr>
          <w:fldChar w:fldCharType="begin"/>
        </w:r>
        <w:r>
          <w:rPr>
            <w:noProof/>
            <w:webHidden/>
          </w:rPr>
          <w:instrText xml:space="preserve"> PAGEREF _Toc229413027 \h </w:instrText>
        </w:r>
        <w:r>
          <w:rPr>
            <w:noProof/>
            <w:webHidden/>
          </w:rPr>
        </w:r>
        <w:r>
          <w:rPr>
            <w:noProof/>
            <w:webHidden/>
          </w:rPr>
          <w:fldChar w:fldCharType="separate"/>
        </w:r>
        <w:r>
          <w:rPr>
            <w:noProof/>
            <w:webHidden/>
          </w:rPr>
          <w:t>14</w:t>
        </w:r>
        <w:r>
          <w:rPr>
            <w:noProof/>
            <w:webHidden/>
          </w:rPr>
          <w:fldChar w:fldCharType="end"/>
        </w:r>
      </w:hyperlink>
    </w:p>
    <w:p w14:paraId="0C9C11E9" w14:textId="6FABB7A2"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28" w:history="1">
        <w:r w:rsidRPr="006C62CB">
          <w:rPr>
            <w:rStyle w:val="Hyperlink"/>
            <w:rFonts w:cs="Calibri Light"/>
            <w:noProof/>
            <w:lang w:val="en-GB"/>
          </w:rPr>
          <w:t>3.1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lang w:val="en-GB"/>
          </w:rPr>
          <w:t>Purpose of disclosure</w:t>
        </w:r>
        <w:r>
          <w:rPr>
            <w:noProof/>
            <w:webHidden/>
          </w:rPr>
          <w:tab/>
        </w:r>
        <w:r>
          <w:rPr>
            <w:noProof/>
            <w:webHidden/>
          </w:rPr>
          <w:fldChar w:fldCharType="begin"/>
        </w:r>
        <w:r>
          <w:rPr>
            <w:noProof/>
            <w:webHidden/>
          </w:rPr>
          <w:instrText xml:space="preserve"> PAGEREF _Toc229413028 \h </w:instrText>
        </w:r>
        <w:r>
          <w:rPr>
            <w:noProof/>
            <w:webHidden/>
          </w:rPr>
        </w:r>
        <w:r>
          <w:rPr>
            <w:noProof/>
            <w:webHidden/>
          </w:rPr>
          <w:fldChar w:fldCharType="separate"/>
        </w:r>
        <w:r>
          <w:rPr>
            <w:noProof/>
            <w:webHidden/>
          </w:rPr>
          <w:t>14</w:t>
        </w:r>
        <w:r>
          <w:rPr>
            <w:noProof/>
            <w:webHidden/>
          </w:rPr>
          <w:fldChar w:fldCharType="end"/>
        </w:r>
      </w:hyperlink>
    </w:p>
    <w:p w14:paraId="5A67BD08" w14:textId="7903B397"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29" w:history="1">
        <w:r w:rsidRPr="006C62CB">
          <w:rPr>
            <w:rStyle w:val="Hyperlink"/>
            <w:rFonts w:cs="Calibri Light"/>
            <w:noProof/>
            <w:lang w:val="en-GB"/>
          </w:rPr>
          <w:t>3.2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lang w:val="en-GB"/>
          </w:rPr>
          <w:t>Bidder’s Disclosure</w:t>
        </w:r>
        <w:r>
          <w:rPr>
            <w:noProof/>
            <w:webHidden/>
          </w:rPr>
          <w:tab/>
        </w:r>
        <w:r>
          <w:rPr>
            <w:noProof/>
            <w:webHidden/>
          </w:rPr>
          <w:fldChar w:fldCharType="begin"/>
        </w:r>
        <w:r>
          <w:rPr>
            <w:noProof/>
            <w:webHidden/>
          </w:rPr>
          <w:instrText xml:space="preserve"> PAGEREF _Toc229413029 \h </w:instrText>
        </w:r>
        <w:r>
          <w:rPr>
            <w:noProof/>
            <w:webHidden/>
          </w:rPr>
        </w:r>
        <w:r>
          <w:rPr>
            <w:noProof/>
            <w:webHidden/>
          </w:rPr>
          <w:fldChar w:fldCharType="separate"/>
        </w:r>
        <w:r>
          <w:rPr>
            <w:noProof/>
            <w:webHidden/>
          </w:rPr>
          <w:t>14</w:t>
        </w:r>
        <w:r>
          <w:rPr>
            <w:noProof/>
            <w:webHidden/>
          </w:rPr>
          <w:fldChar w:fldCharType="end"/>
        </w:r>
      </w:hyperlink>
    </w:p>
    <w:p w14:paraId="58CBCE3F" w14:textId="0DB5B09C"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30" w:history="1">
        <w:r w:rsidRPr="006C62CB">
          <w:rPr>
            <w:rStyle w:val="Hyperlink"/>
            <w:rFonts w:cs="Calibri Light"/>
            <w:noProof/>
            <w:lang w:val="en-GB"/>
          </w:rPr>
          <w:t>3.3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lang w:val="en-GB"/>
          </w:rPr>
          <w:t>Bidder’s Declaration</w:t>
        </w:r>
        <w:r>
          <w:rPr>
            <w:noProof/>
            <w:webHidden/>
          </w:rPr>
          <w:tab/>
        </w:r>
        <w:r>
          <w:rPr>
            <w:noProof/>
            <w:webHidden/>
          </w:rPr>
          <w:fldChar w:fldCharType="begin"/>
        </w:r>
        <w:r>
          <w:rPr>
            <w:noProof/>
            <w:webHidden/>
          </w:rPr>
          <w:instrText xml:space="preserve"> PAGEREF _Toc229413030 \h </w:instrText>
        </w:r>
        <w:r>
          <w:rPr>
            <w:noProof/>
            <w:webHidden/>
          </w:rPr>
        </w:r>
        <w:r>
          <w:rPr>
            <w:noProof/>
            <w:webHidden/>
          </w:rPr>
          <w:fldChar w:fldCharType="separate"/>
        </w:r>
        <w:r>
          <w:rPr>
            <w:noProof/>
            <w:webHidden/>
          </w:rPr>
          <w:t>15</w:t>
        </w:r>
        <w:r>
          <w:rPr>
            <w:noProof/>
            <w:webHidden/>
          </w:rPr>
          <w:fldChar w:fldCharType="end"/>
        </w:r>
      </w:hyperlink>
    </w:p>
    <w:p w14:paraId="1DB427C5" w14:textId="09A00D43" w:rsidR="002F0AAD" w:rsidRDefault="002F0AAD">
      <w:pPr>
        <w:pStyle w:val="TOC1"/>
        <w:rPr>
          <w:rFonts w:asciiTheme="minorHAnsi" w:eastAsiaTheme="minorEastAsia" w:hAnsiTheme="minorHAnsi" w:cstheme="minorBidi"/>
          <w:b w:val="0"/>
          <w:noProof/>
          <w:kern w:val="2"/>
          <w:sz w:val="24"/>
          <w:szCs w:val="24"/>
          <w:lang w:eastAsia="en-ZA"/>
          <w14:ligatures w14:val="standardContextual"/>
        </w:rPr>
      </w:pPr>
      <w:hyperlink w:anchor="_Toc229413031" w:history="1">
        <w:r w:rsidRPr="006C62CB">
          <w:rPr>
            <w:rStyle w:val="Hyperlink"/>
            <w:rFonts w:cs="Calibri Light"/>
            <w:noProof/>
          </w:rPr>
          <w:t>4.</w:t>
        </w:r>
        <w:r>
          <w:rPr>
            <w:rFonts w:asciiTheme="minorHAnsi" w:eastAsiaTheme="minorEastAsia" w:hAnsiTheme="minorHAnsi" w:cstheme="minorBidi"/>
            <w:b w:val="0"/>
            <w:noProof/>
            <w:kern w:val="2"/>
            <w:sz w:val="24"/>
            <w:szCs w:val="24"/>
            <w:lang w:eastAsia="en-ZA"/>
            <w14:ligatures w14:val="standardContextual"/>
          </w:rPr>
          <w:tab/>
        </w:r>
        <w:r w:rsidRPr="006C62CB">
          <w:rPr>
            <w:rStyle w:val="Hyperlink"/>
            <w:rFonts w:cs="Calibri Light"/>
            <w:noProof/>
          </w:rPr>
          <w:t>Preferential Procurement Claim Form (SBD 6.1)</w:t>
        </w:r>
        <w:r>
          <w:rPr>
            <w:noProof/>
            <w:webHidden/>
          </w:rPr>
          <w:tab/>
        </w:r>
        <w:r>
          <w:rPr>
            <w:noProof/>
            <w:webHidden/>
          </w:rPr>
          <w:fldChar w:fldCharType="begin"/>
        </w:r>
        <w:r>
          <w:rPr>
            <w:noProof/>
            <w:webHidden/>
          </w:rPr>
          <w:instrText xml:space="preserve"> PAGEREF _Toc229413031 \h </w:instrText>
        </w:r>
        <w:r>
          <w:rPr>
            <w:noProof/>
            <w:webHidden/>
          </w:rPr>
        </w:r>
        <w:r>
          <w:rPr>
            <w:noProof/>
            <w:webHidden/>
          </w:rPr>
          <w:fldChar w:fldCharType="separate"/>
        </w:r>
        <w:r>
          <w:rPr>
            <w:noProof/>
            <w:webHidden/>
          </w:rPr>
          <w:t>17</w:t>
        </w:r>
        <w:r>
          <w:rPr>
            <w:noProof/>
            <w:webHidden/>
          </w:rPr>
          <w:fldChar w:fldCharType="end"/>
        </w:r>
      </w:hyperlink>
    </w:p>
    <w:p w14:paraId="23668516" w14:textId="40A2C05C"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32" w:history="1">
        <w:r w:rsidRPr="006C62CB">
          <w:rPr>
            <w:rStyle w:val="Hyperlink"/>
            <w:rFonts w:cs="Calibri Light"/>
            <w:noProof/>
          </w:rPr>
          <w:t>4.1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rPr>
          <w:t>Specific conditions for this bid</w:t>
        </w:r>
        <w:r>
          <w:rPr>
            <w:noProof/>
            <w:webHidden/>
          </w:rPr>
          <w:tab/>
        </w:r>
        <w:r>
          <w:rPr>
            <w:noProof/>
            <w:webHidden/>
          </w:rPr>
          <w:fldChar w:fldCharType="begin"/>
        </w:r>
        <w:r>
          <w:rPr>
            <w:noProof/>
            <w:webHidden/>
          </w:rPr>
          <w:instrText xml:space="preserve"> PAGEREF _Toc229413032 \h </w:instrText>
        </w:r>
        <w:r>
          <w:rPr>
            <w:noProof/>
            <w:webHidden/>
          </w:rPr>
        </w:r>
        <w:r>
          <w:rPr>
            <w:noProof/>
            <w:webHidden/>
          </w:rPr>
          <w:fldChar w:fldCharType="separate"/>
        </w:r>
        <w:r>
          <w:rPr>
            <w:noProof/>
            <w:webHidden/>
          </w:rPr>
          <w:t>17</w:t>
        </w:r>
        <w:r>
          <w:rPr>
            <w:noProof/>
            <w:webHidden/>
          </w:rPr>
          <w:fldChar w:fldCharType="end"/>
        </w:r>
      </w:hyperlink>
    </w:p>
    <w:p w14:paraId="2F0C72A3" w14:textId="11AF59CC"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33" w:history="1">
        <w:r w:rsidRPr="006C62CB">
          <w:rPr>
            <w:rStyle w:val="Hyperlink"/>
            <w:rFonts w:cs="Calibri Light"/>
            <w:noProof/>
          </w:rPr>
          <w:t>4.2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rPr>
          <w:t>Formulae for procurement of goods and services</w:t>
        </w:r>
        <w:r>
          <w:rPr>
            <w:noProof/>
            <w:webHidden/>
          </w:rPr>
          <w:tab/>
        </w:r>
        <w:r>
          <w:rPr>
            <w:noProof/>
            <w:webHidden/>
          </w:rPr>
          <w:fldChar w:fldCharType="begin"/>
        </w:r>
        <w:r>
          <w:rPr>
            <w:noProof/>
            <w:webHidden/>
          </w:rPr>
          <w:instrText xml:space="preserve"> PAGEREF _Toc229413033 \h </w:instrText>
        </w:r>
        <w:r>
          <w:rPr>
            <w:noProof/>
            <w:webHidden/>
          </w:rPr>
        </w:r>
        <w:r>
          <w:rPr>
            <w:noProof/>
            <w:webHidden/>
          </w:rPr>
          <w:fldChar w:fldCharType="separate"/>
        </w:r>
        <w:r>
          <w:rPr>
            <w:noProof/>
            <w:webHidden/>
          </w:rPr>
          <w:t>17</w:t>
        </w:r>
        <w:r>
          <w:rPr>
            <w:noProof/>
            <w:webHidden/>
          </w:rPr>
          <w:fldChar w:fldCharType="end"/>
        </w:r>
      </w:hyperlink>
    </w:p>
    <w:p w14:paraId="0B96A24C" w14:textId="24B79B73" w:rsidR="002F0AAD" w:rsidRDefault="002F0AAD">
      <w:pPr>
        <w:pStyle w:val="TOC3"/>
        <w:rPr>
          <w:rFonts w:asciiTheme="minorHAnsi" w:eastAsiaTheme="minorEastAsia" w:hAnsiTheme="minorHAnsi" w:cstheme="minorBidi"/>
          <w:noProof/>
          <w:kern w:val="2"/>
          <w:sz w:val="24"/>
          <w:szCs w:val="24"/>
          <w:lang w:eastAsia="en-ZA"/>
          <w14:ligatures w14:val="standardContextual"/>
        </w:rPr>
      </w:pPr>
      <w:hyperlink w:anchor="_Toc229413034" w:history="1">
        <w:r w:rsidRPr="006C62CB">
          <w:rPr>
            <w:rStyle w:val="Hyperlink"/>
            <w:rFonts w:cs="Calibri Light"/>
            <w:noProof/>
          </w:rPr>
          <w:t>4.2.1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rPr>
          <w:t>Points awarded for price</w:t>
        </w:r>
        <w:r>
          <w:rPr>
            <w:noProof/>
            <w:webHidden/>
          </w:rPr>
          <w:tab/>
        </w:r>
        <w:r>
          <w:rPr>
            <w:noProof/>
            <w:webHidden/>
          </w:rPr>
          <w:fldChar w:fldCharType="begin"/>
        </w:r>
        <w:r>
          <w:rPr>
            <w:noProof/>
            <w:webHidden/>
          </w:rPr>
          <w:instrText xml:space="preserve"> PAGEREF _Toc229413034 \h </w:instrText>
        </w:r>
        <w:r>
          <w:rPr>
            <w:noProof/>
            <w:webHidden/>
          </w:rPr>
        </w:r>
        <w:r>
          <w:rPr>
            <w:noProof/>
            <w:webHidden/>
          </w:rPr>
          <w:fldChar w:fldCharType="separate"/>
        </w:r>
        <w:r>
          <w:rPr>
            <w:noProof/>
            <w:webHidden/>
          </w:rPr>
          <w:t>17</w:t>
        </w:r>
        <w:r>
          <w:rPr>
            <w:noProof/>
            <w:webHidden/>
          </w:rPr>
          <w:fldChar w:fldCharType="end"/>
        </w:r>
      </w:hyperlink>
    </w:p>
    <w:p w14:paraId="2CDCF13D" w14:textId="713E04C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35" w:history="1">
        <w:r w:rsidRPr="006C62CB">
          <w:rPr>
            <w:rStyle w:val="Hyperlink"/>
            <w:rFonts w:cs="Calibri Light"/>
            <w:noProof/>
          </w:rPr>
          <w:t>4.3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rPr>
          <w:t>Preference points awarded for specific goals</w:t>
        </w:r>
        <w:r>
          <w:rPr>
            <w:noProof/>
            <w:webHidden/>
          </w:rPr>
          <w:tab/>
        </w:r>
        <w:r>
          <w:rPr>
            <w:noProof/>
            <w:webHidden/>
          </w:rPr>
          <w:fldChar w:fldCharType="begin"/>
        </w:r>
        <w:r>
          <w:rPr>
            <w:noProof/>
            <w:webHidden/>
          </w:rPr>
          <w:instrText xml:space="preserve"> PAGEREF _Toc229413035 \h </w:instrText>
        </w:r>
        <w:r>
          <w:rPr>
            <w:noProof/>
            <w:webHidden/>
          </w:rPr>
        </w:r>
        <w:r>
          <w:rPr>
            <w:noProof/>
            <w:webHidden/>
          </w:rPr>
          <w:fldChar w:fldCharType="separate"/>
        </w:r>
        <w:r>
          <w:rPr>
            <w:noProof/>
            <w:webHidden/>
          </w:rPr>
          <w:t>18</w:t>
        </w:r>
        <w:r>
          <w:rPr>
            <w:noProof/>
            <w:webHidden/>
          </w:rPr>
          <w:fldChar w:fldCharType="end"/>
        </w:r>
      </w:hyperlink>
    </w:p>
    <w:p w14:paraId="331F6A68" w14:textId="0D4CB6E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36" w:history="1">
        <w:r w:rsidRPr="006C62CB">
          <w:rPr>
            <w:rStyle w:val="Hyperlink"/>
            <w:rFonts w:cs="Calibri Light"/>
            <w:noProof/>
          </w:rPr>
          <w:t>4.4</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rPr>
          <w:t>Sub-Contracting</w:t>
        </w:r>
        <w:r>
          <w:rPr>
            <w:noProof/>
            <w:webHidden/>
          </w:rPr>
          <w:tab/>
        </w:r>
        <w:r>
          <w:rPr>
            <w:noProof/>
            <w:webHidden/>
          </w:rPr>
          <w:fldChar w:fldCharType="begin"/>
        </w:r>
        <w:r>
          <w:rPr>
            <w:noProof/>
            <w:webHidden/>
          </w:rPr>
          <w:instrText xml:space="preserve"> PAGEREF _Toc229413036 \h </w:instrText>
        </w:r>
        <w:r>
          <w:rPr>
            <w:noProof/>
            <w:webHidden/>
          </w:rPr>
        </w:r>
        <w:r>
          <w:rPr>
            <w:noProof/>
            <w:webHidden/>
          </w:rPr>
          <w:fldChar w:fldCharType="separate"/>
        </w:r>
        <w:r>
          <w:rPr>
            <w:noProof/>
            <w:webHidden/>
          </w:rPr>
          <w:t>18</w:t>
        </w:r>
        <w:r>
          <w:rPr>
            <w:noProof/>
            <w:webHidden/>
          </w:rPr>
          <w:fldChar w:fldCharType="end"/>
        </w:r>
      </w:hyperlink>
    </w:p>
    <w:p w14:paraId="5741E8ED" w14:textId="6BA134F7"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37" w:history="1">
        <w:r w:rsidRPr="006C62CB">
          <w:rPr>
            <w:rStyle w:val="Hyperlink"/>
            <w:rFonts w:cs="Calibri Light"/>
            <w:noProof/>
          </w:rPr>
          <w:t>4.5</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Calibri Light"/>
            <w:noProof/>
          </w:rPr>
          <w:t>Declaration with regard to Company / Firm</w:t>
        </w:r>
        <w:r>
          <w:rPr>
            <w:noProof/>
            <w:webHidden/>
          </w:rPr>
          <w:tab/>
        </w:r>
        <w:r>
          <w:rPr>
            <w:noProof/>
            <w:webHidden/>
          </w:rPr>
          <w:fldChar w:fldCharType="begin"/>
        </w:r>
        <w:r>
          <w:rPr>
            <w:noProof/>
            <w:webHidden/>
          </w:rPr>
          <w:instrText xml:space="preserve"> PAGEREF _Toc229413037 \h </w:instrText>
        </w:r>
        <w:r>
          <w:rPr>
            <w:noProof/>
            <w:webHidden/>
          </w:rPr>
        </w:r>
        <w:r>
          <w:rPr>
            <w:noProof/>
            <w:webHidden/>
          </w:rPr>
          <w:fldChar w:fldCharType="separate"/>
        </w:r>
        <w:r>
          <w:rPr>
            <w:noProof/>
            <w:webHidden/>
          </w:rPr>
          <w:t>18</w:t>
        </w:r>
        <w:r>
          <w:rPr>
            <w:noProof/>
            <w:webHidden/>
          </w:rPr>
          <w:fldChar w:fldCharType="end"/>
        </w:r>
      </w:hyperlink>
    </w:p>
    <w:p w14:paraId="1691C170" w14:textId="363CF62E" w:rsidR="002F0AAD" w:rsidRDefault="002F0AAD">
      <w:pPr>
        <w:pStyle w:val="TOC1"/>
        <w:rPr>
          <w:rFonts w:asciiTheme="minorHAnsi" w:eastAsiaTheme="minorEastAsia" w:hAnsiTheme="minorHAnsi" w:cstheme="minorBidi"/>
          <w:b w:val="0"/>
          <w:noProof/>
          <w:kern w:val="2"/>
          <w:sz w:val="24"/>
          <w:szCs w:val="24"/>
          <w:lang w:eastAsia="en-ZA"/>
          <w14:ligatures w14:val="standardContextual"/>
        </w:rPr>
      </w:pPr>
      <w:hyperlink w:anchor="_Toc229413038" w:history="1">
        <w:r w:rsidRPr="006C62CB">
          <w:rPr>
            <w:rStyle w:val="Hyperlink"/>
            <w:rFonts w:cstheme="majorHAnsi"/>
            <w:noProof/>
          </w:rPr>
          <w:t>5.</w:t>
        </w:r>
        <w:r>
          <w:rPr>
            <w:rFonts w:asciiTheme="minorHAnsi" w:eastAsiaTheme="minorEastAsia" w:hAnsiTheme="minorHAnsi" w:cstheme="minorBidi"/>
            <w:b w:val="0"/>
            <w:noProof/>
            <w:kern w:val="2"/>
            <w:sz w:val="24"/>
            <w:szCs w:val="24"/>
            <w:lang w:eastAsia="en-ZA"/>
            <w14:ligatures w14:val="standardContextual"/>
          </w:rPr>
          <w:tab/>
        </w:r>
        <w:r w:rsidRPr="006C62CB">
          <w:rPr>
            <w:rStyle w:val="Hyperlink"/>
            <w:rFonts w:cstheme="majorHAnsi"/>
            <w:noProof/>
          </w:rPr>
          <w:t>Government Procurement: General Conditions of Contract (GCC)</w:t>
        </w:r>
        <w:r>
          <w:rPr>
            <w:noProof/>
            <w:webHidden/>
          </w:rPr>
          <w:tab/>
        </w:r>
        <w:r>
          <w:rPr>
            <w:noProof/>
            <w:webHidden/>
          </w:rPr>
          <w:fldChar w:fldCharType="begin"/>
        </w:r>
        <w:r>
          <w:rPr>
            <w:noProof/>
            <w:webHidden/>
          </w:rPr>
          <w:instrText xml:space="preserve"> PAGEREF _Toc229413038 \h </w:instrText>
        </w:r>
        <w:r>
          <w:rPr>
            <w:noProof/>
            <w:webHidden/>
          </w:rPr>
        </w:r>
        <w:r>
          <w:rPr>
            <w:noProof/>
            <w:webHidden/>
          </w:rPr>
          <w:fldChar w:fldCharType="separate"/>
        </w:r>
        <w:r>
          <w:rPr>
            <w:noProof/>
            <w:webHidden/>
          </w:rPr>
          <w:t>20</w:t>
        </w:r>
        <w:r>
          <w:rPr>
            <w:noProof/>
            <w:webHidden/>
          </w:rPr>
          <w:fldChar w:fldCharType="end"/>
        </w:r>
      </w:hyperlink>
    </w:p>
    <w:p w14:paraId="70B6AA65" w14:textId="006A857F"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39" w:history="1">
        <w:r w:rsidRPr="006C62CB">
          <w:rPr>
            <w:rStyle w:val="Hyperlink"/>
            <w:rFonts w:cstheme="majorHAnsi"/>
            <w:noProof/>
            <w:lang w:val="en-GB"/>
          </w:rPr>
          <w:t>5.1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lang w:val="en-GB"/>
          </w:rPr>
          <w:t>Purpose</w:t>
        </w:r>
        <w:r>
          <w:rPr>
            <w:noProof/>
            <w:webHidden/>
          </w:rPr>
          <w:tab/>
        </w:r>
        <w:r>
          <w:rPr>
            <w:noProof/>
            <w:webHidden/>
          </w:rPr>
          <w:fldChar w:fldCharType="begin"/>
        </w:r>
        <w:r>
          <w:rPr>
            <w:noProof/>
            <w:webHidden/>
          </w:rPr>
          <w:instrText xml:space="preserve"> PAGEREF _Toc229413039 \h </w:instrText>
        </w:r>
        <w:r>
          <w:rPr>
            <w:noProof/>
            <w:webHidden/>
          </w:rPr>
        </w:r>
        <w:r>
          <w:rPr>
            <w:noProof/>
            <w:webHidden/>
          </w:rPr>
          <w:fldChar w:fldCharType="separate"/>
        </w:r>
        <w:r>
          <w:rPr>
            <w:noProof/>
            <w:webHidden/>
          </w:rPr>
          <w:t>20</w:t>
        </w:r>
        <w:r>
          <w:rPr>
            <w:noProof/>
            <w:webHidden/>
          </w:rPr>
          <w:fldChar w:fldCharType="end"/>
        </w:r>
      </w:hyperlink>
    </w:p>
    <w:p w14:paraId="2AB3D430" w14:textId="5B2FF803"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0" w:history="1">
        <w:r w:rsidRPr="006C62CB">
          <w:rPr>
            <w:rStyle w:val="Hyperlink"/>
            <w:rFonts w:cstheme="majorHAnsi"/>
            <w:noProof/>
          </w:rPr>
          <w:t>5.2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Application</w:t>
        </w:r>
        <w:r>
          <w:rPr>
            <w:noProof/>
            <w:webHidden/>
          </w:rPr>
          <w:tab/>
        </w:r>
        <w:r>
          <w:rPr>
            <w:noProof/>
            <w:webHidden/>
          </w:rPr>
          <w:fldChar w:fldCharType="begin"/>
        </w:r>
        <w:r>
          <w:rPr>
            <w:noProof/>
            <w:webHidden/>
          </w:rPr>
          <w:instrText xml:space="preserve"> PAGEREF _Toc229413040 \h </w:instrText>
        </w:r>
        <w:r>
          <w:rPr>
            <w:noProof/>
            <w:webHidden/>
          </w:rPr>
        </w:r>
        <w:r>
          <w:rPr>
            <w:noProof/>
            <w:webHidden/>
          </w:rPr>
          <w:fldChar w:fldCharType="separate"/>
        </w:r>
        <w:r>
          <w:rPr>
            <w:noProof/>
            <w:webHidden/>
          </w:rPr>
          <w:t>20</w:t>
        </w:r>
        <w:r>
          <w:rPr>
            <w:noProof/>
            <w:webHidden/>
          </w:rPr>
          <w:fldChar w:fldCharType="end"/>
        </w:r>
      </w:hyperlink>
    </w:p>
    <w:p w14:paraId="4FDFF3B4" w14:textId="7696D76B"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1" w:history="1">
        <w:r w:rsidRPr="006C62CB">
          <w:rPr>
            <w:rStyle w:val="Hyperlink"/>
            <w:rFonts w:cstheme="majorHAnsi"/>
            <w:noProof/>
          </w:rPr>
          <w:t>5.3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General</w:t>
        </w:r>
        <w:r>
          <w:rPr>
            <w:noProof/>
            <w:webHidden/>
          </w:rPr>
          <w:tab/>
        </w:r>
        <w:r>
          <w:rPr>
            <w:noProof/>
            <w:webHidden/>
          </w:rPr>
          <w:fldChar w:fldCharType="begin"/>
        </w:r>
        <w:r>
          <w:rPr>
            <w:noProof/>
            <w:webHidden/>
          </w:rPr>
          <w:instrText xml:space="preserve"> PAGEREF _Toc229413041 \h </w:instrText>
        </w:r>
        <w:r>
          <w:rPr>
            <w:noProof/>
            <w:webHidden/>
          </w:rPr>
        </w:r>
        <w:r>
          <w:rPr>
            <w:noProof/>
            <w:webHidden/>
          </w:rPr>
          <w:fldChar w:fldCharType="separate"/>
        </w:r>
        <w:r>
          <w:rPr>
            <w:noProof/>
            <w:webHidden/>
          </w:rPr>
          <w:t>20</w:t>
        </w:r>
        <w:r>
          <w:rPr>
            <w:noProof/>
            <w:webHidden/>
          </w:rPr>
          <w:fldChar w:fldCharType="end"/>
        </w:r>
      </w:hyperlink>
    </w:p>
    <w:p w14:paraId="5D95180E" w14:textId="26C27726"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2" w:history="1">
        <w:r w:rsidRPr="006C62CB">
          <w:rPr>
            <w:rStyle w:val="Hyperlink"/>
            <w:rFonts w:cstheme="majorHAnsi"/>
            <w:noProof/>
          </w:rPr>
          <w:t>5.4</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Standards</w:t>
        </w:r>
        <w:r>
          <w:rPr>
            <w:noProof/>
            <w:webHidden/>
          </w:rPr>
          <w:tab/>
        </w:r>
        <w:r>
          <w:rPr>
            <w:noProof/>
            <w:webHidden/>
          </w:rPr>
          <w:fldChar w:fldCharType="begin"/>
        </w:r>
        <w:r>
          <w:rPr>
            <w:noProof/>
            <w:webHidden/>
          </w:rPr>
          <w:instrText xml:space="preserve"> PAGEREF _Toc229413042 \h </w:instrText>
        </w:r>
        <w:r>
          <w:rPr>
            <w:noProof/>
            <w:webHidden/>
          </w:rPr>
        </w:r>
        <w:r>
          <w:rPr>
            <w:noProof/>
            <w:webHidden/>
          </w:rPr>
          <w:fldChar w:fldCharType="separate"/>
        </w:r>
        <w:r>
          <w:rPr>
            <w:noProof/>
            <w:webHidden/>
          </w:rPr>
          <w:t>20</w:t>
        </w:r>
        <w:r>
          <w:rPr>
            <w:noProof/>
            <w:webHidden/>
          </w:rPr>
          <w:fldChar w:fldCharType="end"/>
        </w:r>
      </w:hyperlink>
    </w:p>
    <w:p w14:paraId="3BC8BEDB" w14:textId="7AB55D9E"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3" w:history="1">
        <w:r w:rsidRPr="006C62CB">
          <w:rPr>
            <w:rStyle w:val="Hyperlink"/>
            <w:rFonts w:cstheme="majorHAnsi"/>
            <w:noProof/>
          </w:rPr>
          <w:t>5.5</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Use of contract documents, information and inspection</w:t>
        </w:r>
        <w:r>
          <w:rPr>
            <w:noProof/>
            <w:webHidden/>
          </w:rPr>
          <w:tab/>
        </w:r>
        <w:r>
          <w:rPr>
            <w:noProof/>
            <w:webHidden/>
          </w:rPr>
          <w:fldChar w:fldCharType="begin"/>
        </w:r>
        <w:r>
          <w:rPr>
            <w:noProof/>
            <w:webHidden/>
          </w:rPr>
          <w:instrText xml:space="preserve"> PAGEREF _Toc229413043 \h </w:instrText>
        </w:r>
        <w:r>
          <w:rPr>
            <w:noProof/>
            <w:webHidden/>
          </w:rPr>
        </w:r>
        <w:r>
          <w:rPr>
            <w:noProof/>
            <w:webHidden/>
          </w:rPr>
          <w:fldChar w:fldCharType="separate"/>
        </w:r>
        <w:r>
          <w:rPr>
            <w:noProof/>
            <w:webHidden/>
          </w:rPr>
          <w:t>21</w:t>
        </w:r>
        <w:r>
          <w:rPr>
            <w:noProof/>
            <w:webHidden/>
          </w:rPr>
          <w:fldChar w:fldCharType="end"/>
        </w:r>
      </w:hyperlink>
    </w:p>
    <w:p w14:paraId="1F4EB55F" w14:textId="0C084EB1"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4" w:history="1">
        <w:r w:rsidRPr="006C62CB">
          <w:rPr>
            <w:rStyle w:val="Hyperlink"/>
            <w:rFonts w:cstheme="majorHAnsi"/>
            <w:noProof/>
          </w:rPr>
          <w:t>5.6</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Patent rights</w:t>
        </w:r>
        <w:r>
          <w:rPr>
            <w:noProof/>
            <w:webHidden/>
          </w:rPr>
          <w:tab/>
        </w:r>
        <w:r>
          <w:rPr>
            <w:noProof/>
            <w:webHidden/>
          </w:rPr>
          <w:fldChar w:fldCharType="begin"/>
        </w:r>
        <w:r>
          <w:rPr>
            <w:noProof/>
            <w:webHidden/>
          </w:rPr>
          <w:instrText xml:space="preserve"> PAGEREF _Toc229413044 \h </w:instrText>
        </w:r>
        <w:r>
          <w:rPr>
            <w:noProof/>
            <w:webHidden/>
          </w:rPr>
        </w:r>
        <w:r>
          <w:rPr>
            <w:noProof/>
            <w:webHidden/>
          </w:rPr>
          <w:fldChar w:fldCharType="separate"/>
        </w:r>
        <w:r>
          <w:rPr>
            <w:noProof/>
            <w:webHidden/>
          </w:rPr>
          <w:t>21</w:t>
        </w:r>
        <w:r>
          <w:rPr>
            <w:noProof/>
            <w:webHidden/>
          </w:rPr>
          <w:fldChar w:fldCharType="end"/>
        </w:r>
      </w:hyperlink>
    </w:p>
    <w:p w14:paraId="2990C0E0" w14:textId="1012C172"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5" w:history="1">
        <w:r w:rsidRPr="006C62CB">
          <w:rPr>
            <w:rStyle w:val="Hyperlink"/>
            <w:rFonts w:cstheme="majorHAnsi"/>
            <w:noProof/>
          </w:rPr>
          <w:t>5.7</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Performance security</w:t>
        </w:r>
        <w:r>
          <w:rPr>
            <w:noProof/>
            <w:webHidden/>
          </w:rPr>
          <w:tab/>
        </w:r>
        <w:r>
          <w:rPr>
            <w:noProof/>
            <w:webHidden/>
          </w:rPr>
          <w:fldChar w:fldCharType="begin"/>
        </w:r>
        <w:r>
          <w:rPr>
            <w:noProof/>
            <w:webHidden/>
          </w:rPr>
          <w:instrText xml:space="preserve"> PAGEREF _Toc229413045 \h </w:instrText>
        </w:r>
        <w:r>
          <w:rPr>
            <w:noProof/>
            <w:webHidden/>
          </w:rPr>
        </w:r>
        <w:r>
          <w:rPr>
            <w:noProof/>
            <w:webHidden/>
          </w:rPr>
          <w:fldChar w:fldCharType="separate"/>
        </w:r>
        <w:r>
          <w:rPr>
            <w:noProof/>
            <w:webHidden/>
          </w:rPr>
          <w:t>21</w:t>
        </w:r>
        <w:r>
          <w:rPr>
            <w:noProof/>
            <w:webHidden/>
          </w:rPr>
          <w:fldChar w:fldCharType="end"/>
        </w:r>
      </w:hyperlink>
    </w:p>
    <w:p w14:paraId="3144102B" w14:textId="551E2210"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6" w:history="1">
        <w:r w:rsidRPr="006C62CB">
          <w:rPr>
            <w:rStyle w:val="Hyperlink"/>
            <w:rFonts w:cstheme="majorHAnsi"/>
            <w:noProof/>
          </w:rPr>
          <w:t>5.8</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Inspections, tests and analyses</w:t>
        </w:r>
        <w:r>
          <w:rPr>
            <w:noProof/>
            <w:webHidden/>
          </w:rPr>
          <w:tab/>
        </w:r>
        <w:r>
          <w:rPr>
            <w:noProof/>
            <w:webHidden/>
          </w:rPr>
          <w:fldChar w:fldCharType="begin"/>
        </w:r>
        <w:r>
          <w:rPr>
            <w:noProof/>
            <w:webHidden/>
          </w:rPr>
          <w:instrText xml:space="preserve"> PAGEREF _Toc229413046 \h </w:instrText>
        </w:r>
        <w:r>
          <w:rPr>
            <w:noProof/>
            <w:webHidden/>
          </w:rPr>
        </w:r>
        <w:r>
          <w:rPr>
            <w:noProof/>
            <w:webHidden/>
          </w:rPr>
          <w:fldChar w:fldCharType="separate"/>
        </w:r>
        <w:r>
          <w:rPr>
            <w:noProof/>
            <w:webHidden/>
          </w:rPr>
          <w:t>22</w:t>
        </w:r>
        <w:r>
          <w:rPr>
            <w:noProof/>
            <w:webHidden/>
          </w:rPr>
          <w:fldChar w:fldCharType="end"/>
        </w:r>
      </w:hyperlink>
    </w:p>
    <w:p w14:paraId="1B2CFD57" w14:textId="253108D1"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7" w:history="1">
        <w:r w:rsidRPr="006C62CB">
          <w:rPr>
            <w:rStyle w:val="Hyperlink"/>
            <w:rFonts w:cstheme="majorHAnsi"/>
            <w:noProof/>
          </w:rPr>
          <w:t>5.9</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Packing</w:t>
        </w:r>
        <w:r>
          <w:rPr>
            <w:noProof/>
            <w:webHidden/>
          </w:rPr>
          <w:tab/>
        </w:r>
        <w:r>
          <w:rPr>
            <w:noProof/>
            <w:webHidden/>
          </w:rPr>
          <w:fldChar w:fldCharType="begin"/>
        </w:r>
        <w:r>
          <w:rPr>
            <w:noProof/>
            <w:webHidden/>
          </w:rPr>
          <w:instrText xml:space="preserve"> PAGEREF _Toc229413047 \h </w:instrText>
        </w:r>
        <w:r>
          <w:rPr>
            <w:noProof/>
            <w:webHidden/>
          </w:rPr>
        </w:r>
        <w:r>
          <w:rPr>
            <w:noProof/>
            <w:webHidden/>
          </w:rPr>
          <w:fldChar w:fldCharType="separate"/>
        </w:r>
        <w:r>
          <w:rPr>
            <w:noProof/>
            <w:webHidden/>
          </w:rPr>
          <w:t>22</w:t>
        </w:r>
        <w:r>
          <w:rPr>
            <w:noProof/>
            <w:webHidden/>
          </w:rPr>
          <w:fldChar w:fldCharType="end"/>
        </w:r>
      </w:hyperlink>
    </w:p>
    <w:p w14:paraId="27FFC388" w14:textId="628FB898"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8" w:history="1">
        <w:r w:rsidRPr="006C62CB">
          <w:rPr>
            <w:rStyle w:val="Hyperlink"/>
            <w:rFonts w:cstheme="majorHAnsi"/>
            <w:noProof/>
          </w:rPr>
          <w:t>5.10</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Delivery and documents</w:t>
        </w:r>
        <w:r>
          <w:rPr>
            <w:noProof/>
            <w:webHidden/>
          </w:rPr>
          <w:tab/>
        </w:r>
        <w:r>
          <w:rPr>
            <w:noProof/>
            <w:webHidden/>
          </w:rPr>
          <w:fldChar w:fldCharType="begin"/>
        </w:r>
        <w:r>
          <w:rPr>
            <w:noProof/>
            <w:webHidden/>
          </w:rPr>
          <w:instrText xml:space="preserve"> PAGEREF _Toc229413048 \h </w:instrText>
        </w:r>
        <w:r>
          <w:rPr>
            <w:noProof/>
            <w:webHidden/>
          </w:rPr>
        </w:r>
        <w:r>
          <w:rPr>
            <w:noProof/>
            <w:webHidden/>
          </w:rPr>
          <w:fldChar w:fldCharType="separate"/>
        </w:r>
        <w:r>
          <w:rPr>
            <w:noProof/>
            <w:webHidden/>
          </w:rPr>
          <w:t>23</w:t>
        </w:r>
        <w:r>
          <w:rPr>
            <w:noProof/>
            <w:webHidden/>
          </w:rPr>
          <w:fldChar w:fldCharType="end"/>
        </w:r>
      </w:hyperlink>
    </w:p>
    <w:p w14:paraId="19FCF27A" w14:textId="09564671"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49" w:history="1">
        <w:r w:rsidRPr="006C62CB">
          <w:rPr>
            <w:rStyle w:val="Hyperlink"/>
            <w:rFonts w:cstheme="majorHAnsi"/>
            <w:noProof/>
          </w:rPr>
          <w:t>5.11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Insurance</w:t>
        </w:r>
        <w:r>
          <w:rPr>
            <w:noProof/>
            <w:webHidden/>
          </w:rPr>
          <w:tab/>
        </w:r>
        <w:r>
          <w:rPr>
            <w:noProof/>
            <w:webHidden/>
          </w:rPr>
          <w:fldChar w:fldCharType="begin"/>
        </w:r>
        <w:r>
          <w:rPr>
            <w:noProof/>
            <w:webHidden/>
          </w:rPr>
          <w:instrText xml:space="preserve"> PAGEREF _Toc229413049 \h </w:instrText>
        </w:r>
        <w:r>
          <w:rPr>
            <w:noProof/>
            <w:webHidden/>
          </w:rPr>
        </w:r>
        <w:r>
          <w:rPr>
            <w:noProof/>
            <w:webHidden/>
          </w:rPr>
          <w:fldChar w:fldCharType="separate"/>
        </w:r>
        <w:r>
          <w:rPr>
            <w:noProof/>
            <w:webHidden/>
          </w:rPr>
          <w:t>23</w:t>
        </w:r>
        <w:r>
          <w:rPr>
            <w:noProof/>
            <w:webHidden/>
          </w:rPr>
          <w:fldChar w:fldCharType="end"/>
        </w:r>
      </w:hyperlink>
    </w:p>
    <w:p w14:paraId="17EF0365" w14:textId="19761293"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0" w:history="1">
        <w:r w:rsidRPr="006C62CB">
          <w:rPr>
            <w:rStyle w:val="Hyperlink"/>
            <w:rFonts w:cstheme="majorHAnsi"/>
            <w:noProof/>
          </w:rPr>
          <w:t>5.12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Transportation</w:t>
        </w:r>
        <w:r>
          <w:rPr>
            <w:noProof/>
            <w:webHidden/>
          </w:rPr>
          <w:tab/>
        </w:r>
        <w:r>
          <w:rPr>
            <w:noProof/>
            <w:webHidden/>
          </w:rPr>
          <w:fldChar w:fldCharType="begin"/>
        </w:r>
        <w:r>
          <w:rPr>
            <w:noProof/>
            <w:webHidden/>
          </w:rPr>
          <w:instrText xml:space="preserve"> PAGEREF _Toc229413050 \h </w:instrText>
        </w:r>
        <w:r>
          <w:rPr>
            <w:noProof/>
            <w:webHidden/>
          </w:rPr>
        </w:r>
        <w:r>
          <w:rPr>
            <w:noProof/>
            <w:webHidden/>
          </w:rPr>
          <w:fldChar w:fldCharType="separate"/>
        </w:r>
        <w:r>
          <w:rPr>
            <w:noProof/>
            <w:webHidden/>
          </w:rPr>
          <w:t>23</w:t>
        </w:r>
        <w:r>
          <w:rPr>
            <w:noProof/>
            <w:webHidden/>
          </w:rPr>
          <w:fldChar w:fldCharType="end"/>
        </w:r>
      </w:hyperlink>
    </w:p>
    <w:p w14:paraId="476201B3" w14:textId="363813F8"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1" w:history="1">
        <w:r w:rsidRPr="006C62CB">
          <w:rPr>
            <w:rStyle w:val="Hyperlink"/>
            <w:rFonts w:cstheme="majorHAnsi"/>
            <w:noProof/>
          </w:rPr>
          <w:t>5.13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Incidental services</w:t>
        </w:r>
        <w:r>
          <w:rPr>
            <w:noProof/>
            <w:webHidden/>
          </w:rPr>
          <w:tab/>
        </w:r>
        <w:r>
          <w:rPr>
            <w:noProof/>
            <w:webHidden/>
          </w:rPr>
          <w:fldChar w:fldCharType="begin"/>
        </w:r>
        <w:r>
          <w:rPr>
            <w:noProof/>
            <w:webHidden/>
          </w:rPr>
          <w:instrText xml:space="preserve"> PAGEREF _Toc229413051 \h </w:instrText>
        </w:r>
        <w:r>
          <w:rPr>
            <w:noProof/>
            <w:webHidden/>
          </w:rPr>
        </w:r>
        <w:r>
          <w:rPr>
            <w:noProof/>
            <w:webHidden/>
          </w:rPr>
          <w:fldChar w:fldCharType="separate"/>
        </w:r>
        <w:r>
          <w:rPr>
            <w:noProof/>
            <w:webHidden/>
          </w:rPr>
          <w:t>23</w:t>
        </w:r>
        <w:r>
          <w:rPr>
            <w:noProof/>
            <w:webHidden/>
          </w:rPr>
          <w:fldChar w:fldCharType="end"/>
        </w:r>
      </w:hyperlink>
    </w:p>
    <w:p w14:paraId="15E7F8DC" w14:textId="0EB33ACD"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2" w:history="1">
        <w:r w:rsidRPr="006C62CB">
          <w:rPr>
            <w:rStyle w:val="Hyperlink"/>
            <w:rFonts w:cstheme="majorHAnsi"/>
            <w:noProof/>
          </w:rPr>
          <w:t>5.14</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Spare parts</w:t>
        </w:r>
        <w:r>
          <w:rPr>
            <w:noProof/>
            <w:webHidden/>
          </w:rPr>
          <w:tab/>
        </w:r>
        <w:r>
          <w:rPr>
            <w:noProof/>
            <w:webHidden/>
          </w:rPr>
          <w:fldChar w:fldCharType="begin"/>
        </w:r>
        <w:r>
          <w:rPr>
            <w:noProof/>
            <w:webHidden/>
          </w:rPr>
          <w:instrText xml:space="preserve"> PAGEREF _Toc229413052 \h </w:instrText>
        </w:r>
        <w:r>
          <w:rPr>
            <w:noProof/>
            <w:webHidden/>
          </w:rPr>
        </w:r>
        <w:r>
          <w:rPr>
            <w:noProof/>
            <w:webHidden/>
          </w:rPr>
          <w:fldChar w:fldCharType="separate"/>
        </w:r>
        <w:r>
          <w:rPr>
            <w:noProof/>
            <w:webHidden/>
          </w:rPr>
          <w:t>24</w:t>
        </w:r>
        <w:r>
          <w:rPr>
            <w:noProof/>
            <w:webHidden/>
          </w:rPr>
          <w:fldChar w:fldCharType="end"/>
        </w:r>
      </w:hyperlink>
    </w:p>
    <w:p w14:paraId="7F42D8AC" w14:textId="0DFF097B"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3" w:history="1">
        <w:r w:rsidRPr="006C62CB">
          <w:rPr>
            <w:rStyle w:val="Hyperlink"/>
            <w:rFonts w:cstheme="majorHAnsi"/>
            <w:noProof/>
          </w:rPr>
          <w:t>5.15</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Warranty</w:t>
        </w:r>
        <w:r>
          <w:rPr>
            <w:noProof/>
            <w:webHidden/>
          </w:rPr>
          <w:tab/>
        </w:r>
        <w:r>
          <w:rPr>
            <w:noProof/>
            <w:webHidden/>
          </w:rPr>
          <w:fldChar w:fldCharType="begin"/>
        </w:r>
        <w:r>
          <w:rPr>
            <w:noProof/>
            <w:webHidden/>
          </w:rPr>
          <w:instrText xml:space="preserve"> PAGEREF _Toc229413053 \h </w:instrText>
        </w:r>
        <w:r>
          <w:rPr>
            <w:noProof/>
            <w:webHidden/>
          </w:rPr>
        </w:r>
        <w:r>
          <w:rPr>
            <w:noProof/>
            <w:webHidden/>
          </w:rPr>
          <w:fldChar w:fldCharType="separate"/>
        </w:r>
        <w:r>
          <w:rPr>
            <w:noProof/>
            <w:webHidden/>
          </w:rPr>
          <w:t>24</w:t>
        </w:r>
        <w:r>
          <w:rPr>
            <w:noProof/>
            <w:webHidden/>
          </w:rPr>
          <w:fldChar w:fldCharType="end"/>
        </w:r>
      </w:hyperlink>
    </w:p>
    <w:p w14:paraId="427F4D00" w14:textId="10DE9241"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4" w:history="1">
        <w:r w:rsidRPr="006C62CB">
          <w:rPr>
            <w:rStyle w:val="Hyperlink"/>
            <w:rFonts w:cstheme="majorHAnsi"/>
            <w:noProof/>
          </w:rPr>
          <w:t>5.16</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Payment</w:t>
        </w:r>
        <w:r>
          <w:rPr>
            <w:noProof/>
            <w:webHidden/>
          </w:rPr>
          <w:tab/>
        </w:r>
        <w:r>
          <w:rPr>
            <w:noProof/>
            <w:webHidden/>
          </w:rPr>
          <w:fldChar w:fldCharType="begin"/>
        </w:r>
        <w:r>
          <w:rPr>
            <w:noProof/>
            <w:webHidden/>
          </w:rPr>
          <w:instrText xml:space="preserve"> PAGEREF _Toc229413054 \h </w:instrText>
        </w:r>
        <w:r>
          <w:rPr>
            <w:noProof/>
            <w:webHidden/>
          </w:rPr>
        </w:r>
        <w:r>
          <w:rPr>
            <w:noProof/>
            <w:webHidden/>
          </w:rPr>
          <w:fldChar w:fldCharType="separate"/>
        </w:r>
        <w:r>
          <w:rPr>
            <w:noProof/>
            <w:webHidden/>
          </w:rPr>
          <w:t>25</w:t>
        </w:r>
        <w:r>
          <w:rPr>
            <w:noProof/>
            <w:webHidden/>
          </w:rPr>
          <w:fldChar w:fldCharType="end"/>
        </w:r>
      </w:hyperlink>
    </w:p>
    <w:p w14:paraId="28B9BF0F" w14:textId="44A4DD3E"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5" w:history="1">
        <w:r w:rsidRPr="006C62CB">
          <w:rPr>
            <w:rStyle w:val="Hyperlink"/>
            <w:rFonts w:cstheme="majorHAnsi"/>
            <w:noProof/>
          </w:rPr>
          <w:t>5.17</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Prices</w:t>
        </w:r>
        <w:r>
          <w:rPr>
            <w:noProof/>
            <w:webHidden/>
          </w:rPr>
          <w:tab/>
        </w:r>
        <w:r>
          <w:rPr>
            <w:noProof/>
            <w:webHidden/>
          </w:rPr>
          <w:fldChar w:fldCharType="begin"/>
        </w:r>
        <w:r>
          <w:rPr>
            <w:noProof/>
            <w:webHidden/>
          </w:rPr>
          <w:instrText xml:space="preserve"> PAGEREF _Toc229413055 \h </w:instrText>
        </w:r>
        <w:r>
          <w:rPr>
            <w:noProof/>
            <w:webHidden/>
          </w:rPr>
        </w:r>
        <w:r>
          <w:rPr>
            <w:noProof/>
            <w:webHidden/>
          </w:rPr>
          <w:fldChar w:fldCharType="separate"/>
        </w:r>
        <w:r>
          <w:rPr>
            <w:noProof/>
            <w:webHidden/>
          </w:rPr>
          <w:t>25</w:t>
        </w:r>
        <w:r>
          <w:rPr>
            <w:noProof/>
            <w:webHidden/>
          </w:rPr>
          <w:fldChar w:fldCharType="end"/>
        </w:r>
      </w:hyperlink>
    </w:p>
    <w:p w14:paraId="78E375EB" w14:textId="3DD2DB08"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6" w:history="1">
        <w:r w:rsidRPr="006C62CB">
          <w:rPr>
            <w:rStyle w:val="Hyperlink"/>
            <w:rFonts w:cstheme="majorHAnsi"/>
            <w:noProof/>
          </w:rPr>
          <w:t>5.18</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Contract amendments</w:t>
        </w:r>
        <w:r>
          <w:rPr>
            <w:noProof/>
            <w:webHidden/>
          </w:rPr>
          <w:tab/>
        </w:r>
        <w:r>
          <w:rPr>
            <w:noProof/>
            <w:webHidden/>
          </w:rPr>
          <w:fldChar w:fldCharType="begin"/>
        </w:r>
        <w:r>
          <w:rPr>
            <w:noProof/>
            <w:webHidden/>
          </w:rPr>
          <w:instrText xml:space="preserve"> PAGEREF _Toc229413056 \h </w:instrText>
        </w:r>
        <w:r>
          <w:rPr>
            <w:noProof/>
            <w:webHidden/>
          </w:rPr>
        </w:r>
        <w:r>
          <w:rPr>
            <w:noProof/>
            <w:webHidden/>
          </w:rPr>
          <w:fldChar w:fldCharType="separate"/>
        </w:r>
        <w:r>
          <w:rPr>
            <w:noProof/>
            <w:webHidden/>
          </w:rPr>
          <w:t>25</w:t>
        </w:r>
        <w:r>
          <w:rPr>
            <w:noProof/>
            <w:webHidden/>
          </w:rPr>
          <w:fldChar w:fldCharType="end"/>
        </w:r>
      </w:hyperlink>
    </w:p>
    <w:p w14:paraId="492F9F8C" w14:textId="1F9F27B1"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7" w:history="1">
        <w:r w:rsidRPr="006C62CB">
          <w:rPr>
            <w:rStyle w:val="Hyperlink"/>
            <w:rFonts w:cstheme="majorHAnsi"/>
            <w:noProof/>
          </w:rPr>
          <w:t>5.19</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Assignment</w:t>
        </w:r>
        <w:r>
          <w:rPr>
            <w:noProof/>
            <w:webHidden/>
          </w:rPr>
          <w:tab/>
        </w:r>
        <w:r>
          <w:rPr>
            <w:noProof/>
            <w:webHidden/>
          </w:rPr>
          <w:fldChar w:fldCharType="begin"/>
        </w:r>
        <w:r>
          <w:rPr>
            <w:noProof/>
            <w:webHidden/>
          </w:rPr>
          <w:instrText xml:space="preserve"> PAGEREF _Toc229413057 \h </w:instrText>
        </w:r>
        <w:r>
          <w:rPr>
            <w:noProof/>
            <w:webHidden/>
          </w:rPr>
        </w:r>
        <w:r>
          <w:rPr>
            <w:noProof/>
            <w:webHidden/>
          </w:rPr>
          <w:fldChar w:fldCharType="separate"/>
        </w:r>
        <w:r>
          <w:rPr>
            <w:noProof/>
            <w:webHidden/>
          </w:rPr>
          <w:t>25</w:t>
        </w:r>
        <w:r>
          <w:rPr>
            <w:noProof/>
            <w:webHidden/>
          </w:rPr>
          <w:fldChar w:fldCharType="end"/>
        </w:r>
      </w:hyperlink>
    </w:p>
    <w:p w14:paraId="43089C58" w14:textId="3981025E"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8" w:history="1">
        <w:r w:rsidRPr="006C62CB">
          <w:rPr>
            <w:rStyle w:val="Hyperlink"/>
            <w:rFonts w:cstheme="majorHAnsi"/>
            <w:noProof/>
          </w:rPr>
          <w:t>5.20</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Subcontracts</w:t>
        </w:r>
        <w:r>
          <w:rPr>
            <w:noProof/>
            <w:webHidden/>
          </w:rPr>
          <w:tab/>
        </w:r>
        <w:r>
          <w:rPr>
            <w:noProof/>
            <w:webHidden/>
          </w:rPr>
          <w:fldChar w:fldCharType="begin"/>
        </w:r>
        <w:r>
          <w:rPr>
            <w:noProof/>
            <w:webHidden/>
          </w:rPr>
          <w:instrText xml:space="preserve"> PAGEREF _Toc229413058 \h </w:instrText>
        </w:r>
        <w:r>
          <w:rPr>
            <w:noProof/>
            <w:webHidden/>
          </w:rPr>
        </w:r>
        <w:r>
          <w:rPr>
            <w:noProof/>
            <w:webHidden/>
          </w:rPr>
          <w:fldChar w:fldCharType="separate"/>
        </w:r>
        <w:r>
          <w:rPr>
            <w:noProof/>
            <w:webHidden/>
          </w:rPr>
          <w:t>25</w:t>
        </w:r>
        <w:r>
          <w:rPr>
            <w:noProof/>
            <w:webHidden/>
          </w:rPr>
          <w:fldChar w:fldCharType="end"/>
        </w:r>
      </w:hyperlink>
    </w:p>
    <w:p w14:paraId="3C62B7AE" w14:textId="5681FD5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59" w:history="1">
        <w:r w:rsidRPr="006C62CB">
          <w:rPr>
            <w:rStyle w:val="Hyperlink"/>
            <w:rFonts w:cstheme="majorHAnsi"/>
            <w:noProof/>
          </w:rPr>
          <w:t>5.21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Delays in the supplier’s performance</w:t>
        </w:r>
        <w:r>
          <w:rPr>
            <w:noProof/>
            <w:webHidden/>
          </w:rPr>
          <w:tab/>
        </w:r>
        <w:r>
          <w:rPr>
            <w:noProof/>
            <w:webHidden/>
          </w:rPr>
          <w:fldChar w:fldCharType="begin"/>
        </w:r>
        <w:r>
          <w:rPr>
            <w:noProof/>
            <w:webHidden/>
          </w:rPr>
          <w:instrText xml:space="preserve"> PAGEREF _Toc229413059 \h </w:instrText>
        </w:r>
        <w:r>
          <w:rPr>
            <w:noProof/>
            <w:webHidden/>
          </w:rPr>
        </w:r>
        <w:r>
          <w:rPr>
            <w:noProof/>
            <w:webHidden/>
          </w:rPr>
          <w:fldChar w:fldCharType="separate"/>
        </w:r>
        <w:r>
          <w:rPr>
            <w:noProof/>
            <w:webHidden/>
          </w:rPr>
          <w:t>25</w:t>
        </w:r>
        <w:r>
          <w:rPr>
            <w:noProof/>
            <w:webHidden/>
          </w:rPr>
          <w:fldChar w:fldCharType="end"/>
        </w:r>
      </w:hyperlink>
    </w:p>
    <w:p w14:paraId="322D74A4" w14:textId="7F4D0A9B"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0" w:history="1">
        <w:r w:rsidRPr="006C62CB">
          <w:rPr>
            <w:rStyle w:val="Hyperlink"/>
            <w:rFonts w:cstheme="majorHAnsi"/>
            <w:noProof/>
          </w:rPr>
          <w:t>5.22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Penalties</w:t>
        </w:r>
        <w:r>
          <w:rPr>
            <w:noProof/>
            <w:webHidden/>
          </w:rPr>
          <w:tab/>
        </w:r>
        <w:r>
          <w:rPr>
            <w:noProof/>
            <w:webHidden/>
          </w:rPr>
          <w:fldChar w:fldCharType="begin"/>
        </w:r>
        <w:r>
          <w:rPr>
            <w:noProof/>
            <w:webHidden/>
          </w:rPr>
          <w:instrText xml:space="preserve"> PAGEREF _Toc229413060 \h </w:instrText>
        </w:r>
        <w:r>
          <w:rPr>
            <w:noProof/>
            <w:webHidden/>
          </w:rPr>
        </w:r>
        <w:r>
          <w:rPr>
            <w:noProof/>
            <w:webHidden/>
          </w:rPr>
          <w:fldChar w:fldCharType="separate"/>
        </w:r>
        <w:r>
          <w:rPr>
            <w:noProof/>
            <w:webHidden/>
          </w:rPr>
          <w:t>26</w:t>
        </w:r>
        <w:r>
          <w:rPr>
            <w:noProof/>
            <w:webHidden/>
          </w:rPr>
          <w:fldChar w:fldCharType="end"/>
        </w:r>
      </w:hyperlink>
    </w:p>
    <w:p w14:paraId="14E076AC" w14:textId="23B5A8E4"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1" w:history="1">
        <w:r w:rsidRPr="006C62CB">
          <w:rPr>
            <w:rStyle w:val="Hyperlink"/>
            <w:rFonts w:cstheme="majorHAnsi"/>
            <w:noProof/>
          </w:rPr>
          <w:t>5.23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Termination for default</w:t>
        </w:r>
        <w:r>
          <w:rPr>
            <w:noProof/>
            <w:webHidden/>
          </w:rPr>
          <w:tab/>
        </w:r>
        <w:r>
          <w:rPr>
            <w:noProof/>
            <w:webHidden/>
          </w:rPr>
          <w:fldChar w:fldCharType="begin"/>
        </w:r>
        <w:r>
          <w:rPr>
            <w:noProof/>
            <w:webHidden/>
          </w:rPr>
          <w:instrText xml:space="preserve"> PAGEREF _Toc229413061 \h </w:instrText>
        </w:r>
        <w:r>
          <w:rPr>
            <w:noProof/>
            <w:webHidden/>
          </w:rPr>
        </w:r>
        <w:r>
          <w:rPr>
            <w:noProof/>
            <w:webHidden/>
          </w:rPr>
          <w:fldChar w:fldCharType="separate"/>
        </w:r>
        <w:r>
          <w:rPr>
            <w:noProof/>
            <w:webHidden/>
          </w:rPr>
          <w:t>26</w:t>
        </w:r>
        <w:r>
          <w:rPr>
            <w:noProof/>
            <w:webHidden/>
          </w:rPr>
          <w:fldChar w:fldCharType="end"/>
        </w:r>
      </w:hyperlink>
    </w:p>
    <w:p w14:paraId="023555B7" w14:textId="710F153C"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2" w:history="1">
        <w:r w:rsidRPr="006C62CB">
          <w:rPr>
            <w:rStyle w:val="Hyperlink"/>
            <w:rFonts w:cstheme="majorHAnsi"/>
            <w:noProof/>
          </w:rPr>
          <w:t>5.24</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Anti-dumping and countervailing duties and rights</w:t>
        </w:r>
        <w:r>
          <w:rPr>
            <w:noProof/>
            <w:webHidden/>
          </w:rPr>
          <w:tab/>
        </w:r>
        <w:r>
          <w:rPr>
            <w:noProof/>
            <w:webHidden/>
          </w:rPr>
          <w:fldChar w:fldCharType="begin"/>
        </w:r>
        <w:r>
          <w:rPr>
            <w:noProof/>
            <w:webHidden/>
          </w:rPr>
          <w:instrText xml:space="preserve"> PAGEREF _Toc229413062 \h </w:instrText>
        </w:r>
        <w:r>
          <w:rPr>
            <w:noProof/>
            <w:webHidden/>
          </w:rPr>
        </w:r>
        <w:r>
          <w:rPr>
            <w:noProof/>
            <w:webHidden/>
          </w:rPr>
          <w:fldChar w:fldCharType="separate"/>
        </w:r>
        <w:r>
          <w:rPr>
            <w:noProof/>
            <w:webHidden/>
          </w:rPr>
          <w:t>28</w:t>
        </w:r>
        <w:r>
          <w:rPr>
            <w:noProof/>
            <w:webHidden/>
          </w:rPr>
          <w:fldChar w:fldCharType="end"/>
        </w:r>
      </w:hyperlink>
    </w:p>
    <w:p w14:paraId="53260DEB" w14:textId="46A9851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3" w:history="1">
        <w:r w:rsidRPr="006C62CB">
          <w:rPr>
            <w:rStyle w:val="Hyperlink"/>
            <w:rFonts w:cstheme="majorHAnsi"/>
            <w:noProof/>
          </w:rPr>
          <w:t>5.25</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Force majeure</w:t>
        </w:r>
        <w:r>
          <w:rPr>
            <w:noProof/>
            <w:webHidden/>
          </w:rPr>
          <w:tab/>
        </w:r>
        <w:r>
          <w:rPr>
            <w:noProof/>
            <w:webHidden/>
          </w:rPr>
          <w:fldChar w:fldCharType="begin"/>
        </w:r>
        <w:r>
          <w:rPr>
            <w:noProof/>
            <w:webHidden/>
          </w:rPr>
          <w:instrText xml:space="preserve"> PAGEREF _Toc229413063 \h </w:instrText>
        </w:r>
        <w:r>
          <w:rPr>
            <w:noProof/>
            <w:webHidden/>
          </w:rPr>
        </w:r>
        <w:r>
          <w:rPr>
            <w:noProof/>
            <w:webHidden/>
          </w:rPr>
          <w:fldChar w:fldCharType="separate"/>
        </w:r>
        <w:r>
          <w:rPr>
            <w:noProof/>
            <w:webHidden/>
          </w:rPr>
          <w:t>28</w:t>
        </w:r>
        <w:r>
          <w:rPr>
            <w:noProof/>
            <w:webHidden/>
          </w:rPr>
          <w:fldChar w:fldCharType="end"/>
        </w:r>
      </w:hyperlink>
    </w:p>
    <w:p w14:paraId="75F0D24D" w14:textId="41F28CD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4" w:history="1">
        <w:r w:rsidRPr="006C62CB">
          <w:rPr>
            <w:rStyle w:val="Hyperlink"/>
            <w:rFonts w:cstheme="majorHAnsi"/>
            <w:noProof/>
          </w:rPr>
          <w:t>5.26</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Termination for insolvency</w:t>
        </w:r>
        <w:r>
          <w:rPr>
            <w:noProof/>
            <w:webHidden/>
          </w:rPr>
          <w:tab/>
        </w:r>
        <w:r>
          <w:rPr>
            <w:noProof/>
            <w:webHidden/>
          </w:rPr>
          <w:fldChar w:fldCharType="begin"/>
        </w:r>
        <w:r>
          <w:rPr>
            <w:noProof/>
            <w:webHidden/>
          </w:rPr>
          <w:instrText xml:space="preserve"> PAGEREF _Toc229413064 \h </w:instrText>
        </w:r>
        <w:r>
          <w:rPr>
            <w:noProof/>
            <w:webHidden/>
          </w:rPr>
        </w:r>
        <w:r>
          <w:rPr>
            <w:noProof/>
            <w:webHidden/>
          </w:rPr>
          <w:fldChar w:fldCharType="separate"/>
        </w:r>
        <w:r>
          <w:rPr>
            <w:noProof/>
            <w:webHidden/>
          </w:rPr>
          <w:t>28</w:t>
        </w:r>
        <w:r>
          <w:rPr>
            <w:noProof/>
            <w:webHidden/>
          </w:rPr>
          <w:fldChar w:fldCharType="end"/>
        </w:r>
      </w:hyperlink>
    </w:p>
    <w:p w14:paraId="32C0D453" w14:textId="0510D6C3"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5" w:history="1">
        <w:r w:rsidRPr="006C62CB">
          <w:rPr>
            <w:rStyle w:val="Hyperlink"/>
            <w:rFonts w:cstheme="majorHAnsi"/>
            <w:noProof/>
          </w:rPr>
          <w:t>5.27</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Settlement of disputes</w:t>
        </w:r>
        <w:r>
          <w:rPr>
            <w:noProof/>
            <w:webHidden/>
          </w:rPr>
          <w:tab/>
        </w:r>
        <w:r>
          <w:rPr>
            <w:noProof/>
            <w:webHidden/>
          </w:rPr>
          <w:fldChar w:fldCharType="begin"/>
        </w:r>
        <w:r>
          <w:rPr>
            <w:noProof/>
            <w:webHidden/>
          </w:rPr>
          <w:instrText xml:space="preserve"> PAGEREF _Toc229413065 \h </w:instrText>
        </w:r>
        <w:r>
          <w:rPr>
            <w:noProof/>
            <w:webHidden/>
          </w:rPr>
        </w:r>
        <w:r>
          <w:rPr>
            <w:noProof/>
            <w:webHidden/>
          </w:rPr>
          <w:fldChar w:fldCharType="separate"/>
        </w:r>
        <w:r>
          <w:rPr>
            <w:noProof/>
            <w:webHidden/>
          </w:rPr>
          <w:t>28</w:t>
        </w:r>
        <w:r>
          <w:rPr>
            <w:noProof/>
            <w:webHidden/>
          </w:rPr>
          <w:fldChar w:fldCharType="end"/>
        </w:r>
      </w:hyperlink>
    </w:p>
    <w:p w14:paraId="2A9E53D6" w14:textId="43D9BF60"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6" w:history="1">
        <w:r w:rsidRPr="006C62CB">
          <w:rPr>
            <w:rStyle w:val="Hyperlink"/>
            <w:rFonts w:cstheme="majorHAnsi"/>
            <w:noProof/>
          </w:rPr>
          <w:t>5.28</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Limitation of liability</w:t>
        </w:r>
        <w:r>
          <w:rPr>
            <w:noProof/>
            <w:webHidden/>
          </w:rPr>
          <w:tab/>
        </w:r>
        <w:r>
          <w:rPr>
            <w:noProof/>
            <w:webHidden/>
          </w:rPr>
          <w:fldChar w:fldCharType="begin"/>
        </w:r>
        <w:r>
          <w:rPr>
            <w:noProof/>
            <w:webHidden/>
          </w:rPr>
          <w:instrText xml:space="preserve"> PAGEREF _Toc229413066 \h </w:instrText>
        </w:r>
        <w:r>
          <w:rPr>
            <w:noProof/>
            <w:webHidden/>
          </w:rPr>
        </w:r>
        <w:r>
          <w:rPr>
            <w:noProof/>
            <w:webHidden/>
          </w:rPr>
          <w:fldChar w:fldCharType="separate"/>
        </w:r>
        <w:r>
          <w:rPr>
            <w:noProof/>
            <w:webHidden/>
          </w:rPr>
          <w:t>29</w:t>
        </w:r>
        <w:r>
          <w:rPr>
            <w:noProof/>
            <w:webHidden/>
          </w:rPr>
          <w:fldChar w:fldCharType="end"/>
        </w:r>
      </w:hyperlink>
    </w:p>
    <w:p w14:paraId="170310DC" w14:textId="072B89F3"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7" w:history="1">
        <w:r w:rsidRPr="006C62CB">
          <w:rPr>
            <w:rStyle w:val="Hyperlink"/>
            <w:rFonts w:cstheme="majorHAnsi"/>
            <w:noProof/>
          </w:rPr>
          <w:t>5.29</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Governing language</w:t>
        </w:r>
        <w:r>
          <w:rPr>
            <w:noProof/>
            <w:webHidden/>
          </w:rPr>
          <w:tab/>
        </w:r>
        <w:r>
          <w:rPr>
            <w:noProof/>
            <w:webHidden/>
          </w:rPr>
          <w:fldChar w:fldCharType="begin"/>
        </w:r>
        <w:r>
          <w:rPr>
            <w:noProof/>
            <w:webHidden/>
          </w:rPr>
          <w:instrText xml:space="preserve"> PAGEREF _Toc229413067 \h </w:instrText>
        </w:r>
        <w:r>
          <w:rPr>
            <w:noProof/>
            <w:webHidden/>
          </w:rPr>
        </w:r>
        <w:r>
          <w:rPr>
            <w:noProof/>
            <w:webHidden/>
          </w:rPr>
          <w:fldChar w:fldCharType="separate"/>
        </w:r>
        <w:r>
          <w:rPr>
            <w:noProof/>
            <w:webHidden/>
          </w:rPr>
          <w:t>29</w:t>
        </w:r>
        <w:r>
          <w:rPr>
            <w:noProof/>
            <w:webHidden/>
          </w:rPr>
          <w:fldChar w:fldCharType="end"/>
        </w:r>
      </w:hyperlink>
    </w:p>
    <w:p w14:paraId="6BAA92C6" w14:textId="44520463"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8" w:history="1">
        <w:r w:rsidRPr="006C62CB">
          <w:rPr>
            <w:rStyle w:val="Hyperlink"/>
            <w:rFonts w:cstheme="majorHAnsi"/>
            <w:noProof/>
          </w:rPr>
          <w:t>5.30</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Applicable law</w:t>
        </w:r>
        <w:r>
          <w:rPr>
            <w:noProof/>
            <w:webHidden/>
          </w:rPr>
          <w:tab/>
        </w:r>
        <w:r>
          <w:rPr>
            <w:noProof/>
            <w:webHidden/>
          </w:rPr>
          <w:fldChar w:fldCharType="begin"/>
        </w:r>
        <w:r>
          <w:rPr>
            <w:noProof/>
            <w:webHidden/>
          </w:rPr>
          <w:instrText xml:space="preserve"> PAGEREF _Toc229413068 \h </w:instrText>
        </w:r>
        <w:r>
          <w:rPr>
            <w:noProof/>
            <w:webHidden/>
          </w:rPr>
        </w:r>
        <w:r>
          <w:rPr>
            <w:noProof/>
            <w:webHidden/>
          </w:rPr>
          <w:fldChar w:fldCharType="separate"/>
        </w:r>
        <w:r>
          <w:rPr>
            <w:noProof/>
            <w:webHidden/>
          </w:rPr>
          <w:t>29</w:t>
        </w:r>
        <w:r>
          <w:rPr>
            <w:noProof/>
            <w:webHidden/>
          </w:rPr>
          <w:fldChar w:fldCharType="end"/>
        </w:r>
      </w:hyperlink>
    </w:p>
    <w:p w14:paraId="09CDA161" w14:textId="3CD56FC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69" w:history="1">
        <w:r w:rsidRPr="006C62CB">
          <w:rPr>
            <w:rStyle w:val="Hyperlink"/>
            <w:rFonts w:cstheme="majorHAnsi"/>
            <w:noProof/>
          </w:rPr>
          <w:t>5.31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Notices</w:t>
        </w:r>
        <w:r>
          <w:rPr>
            <w:noProof/>
            <w:webHidden/>
          </w:rPr>
          <w:tab/>
        </w:r>
        <w:r>
          <w:rPr>
            <w:noProof/>
            <w:webHidden/>
          </w:rPr>
          <w:fldChar w:fldCharType="begin"/>
        </w:r>
        <w:r>
          <w:rPr>
            <w:noProof/>
            <w:webHidden/>
          </w:rPr>
          <w:instrText xml:space="preserve"> PAGEREF _Toc229413069 \h </w:instrText>
        </w:r>
        <w:r>
          <w:rPr>
            <w:noProof/>
            <w:webHidden/>
          </w:rPr>
        </w:r>
        <w:r>
          <w:rPr>
            <w:noProof/>
            <w:webHidden/>
          </w:rPr>
          <w:fldChar w:fldCharType="separate"/>
        </w:r>
        <w:r>
          <w:rPr>
            <w:noProof/>
            <w:webHidden/>
          </w:rPr>
          <w:t>29</w:t>
        </w:r>
        <w:r>
          <w:rPr>
            <w:noProof/>
            <w:webHidden/>
          </w:rPr>
          <w:fldChar w:fldCharType="end"/>
        </w:r>
      </w:hyperlink>
    </w:p>
    <w:p w14:paraId="30B4CBFF" w14:textId="0157D1A7"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70" w:history="1">
        <w:r w:rsidRPr="006C62CB">
          <w:rPr>
            <w:rStyle w:val="Hyperlink"/>
            <w:rFonts w:cstheme="majorHAnsi"/>
            <w:noProof/>
          </w:rPr>
          <w:t>5.32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Taxes and duties</w:t>
        </w:r>
        <w:r>
          <w:rPr>
            <w:noProof/>
            <w:webHidden/>
          </w:rPr>
          <w:tab/>
        </w:r>
        <w:r>
          <w:rPr>
            <w:noProof/>
            <w:webHidden/>
          </w:rPr>
          <w:fldChar w:fldCharType="begin"/>
        </w:r>
        <w:r>
          <w:rPr>
            <w:noProof/>
            <w:webHidden/>
          </w:rPr>
          <w:instrText xml:space="preserve"> PAGEREF _Toc229413070 \h </w:instrText>
        </w:r>
        <w:r>
          <w:rPr>
            <w:noProof/>
            <w:webHidden/>
          </w:rPr>
        </w:r>
        <w:r>
          <w:rPr>
            <w:noProof/>
            <w:webHidden/>
          </w:rPr>
          <w:fldChar w:fldCharType="separate"/>
        </w:r>
        <w:r>
          <w:rPr>
            <w:noProof/>
            <w:webHidden/>
          </w:rPr>
          <w:t>29</w:t>
        </w:r>
        <w:r>
          <w:rPr>
            <w:noProof/>
            <w:webHidden/>
          </w:rPr>
          <w:fldChar w:fldCharType="end"/>
        </w:r>
      </w:hyperlink>
    </w:p>
    <w:p w14:paraId="2302D399" w14:textId="60CEA8B4"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71" w:history="1">
        <w:r w:rsidRPr="006C62CB">
          <w:rPr>
            <w:rStyle w:val="Hyperlink"/>
            <w:rFonts w:cstheme="majorHAnsi"/>
            <w:noProof/>
          </w:rPr>
          <w:t>5.33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National Industrial Participation (NIPP) Programme</w:t>
        </w:r>
        <w:r>
          <w:rPr>
            <w:noProof/>
            <w:webHidden/>
          </w:rPr>
          <w:tab/>
        </w:r>
        <w:r>
          <w:rPr>
            <w:noProof/>
            <w:webHidden/>
          </w:rPr>
          <w:fldChar w:fldCharType="begin"/>
        </w:r>
        <w:r>
          <w:rPr>
            <w:noProof/>
            <w:webHidden/>
          </w:rPr>
          <w:instrText xml:space="preserve"> PAGEREF _Toc229413071 \h </w:instrText>
        </w:r>
        <w:r>
          <w:rPr>
            <w:noProof/>
            <w:webHidden/>
          </w:rPr>
        </w:r>
        <w:r>
          <w:rPr>
            <w:noProof/>
            <w:webHidden/>
          </w:rPr>
          <w:fldChar w:fldCharType="separate"/>
        </w:r>
        <w:r>
          <w:rPr>
            <w:noProof/>
            <w:webHidden/>
          </w:rPr>
          <w:t>30</w:t>
        </w:r>
        <w:r>
          <w:rPr>
            <w:noProof/>
            <w:webHidden/>
          </w:rPr>
          <w:fldChar w:fldCharType="end"/>
        </w:r>
      </w:hyperlink>
    </w:p>
    <w:p w14:paraId="3E7C65E1" w14:textId="5038B06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72" w:history="1">
        <w:r w:rsidRPr="006C62CB">
          <w:rPr>
            <w:rStyle w:val="Hyperlink"/>
            <w:rFonts w:cstheme="majorHAnsi"/>
            <w:noProof/>
          </w:rPr>
          <w:t>5.34</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Prohibition of restrictive practices</w:t>
        </w:r>
        <w:r>
          <w:rPr>
            <w:noProof/>
            <w:webHidden/>
          </w:rPr>
          <w:tab/>
        </w:r>
        <w:r>
          <w:rPr>
            <w:noProof/>
            <w:webHidden/>
          </w:rPr>
          <w:fldChar w:fldCharType="begin"/>
        </w:r>
        <w:r>
          <w:rPr>
            <w:noProof/>
            <w:webHidden/>
          </w:rPr>
          <w:instrText xml:space="preserve"> PAGEREF _Toc229413072 \h </w:instrText>
        </w:r>
        <w:r>
          <w:rPr>
            <w:noProof/>
            <w:webHidden/>
          </w:rPr>
        </w:r>
        <w:r>
          <w:rPr>
            <w:noProof/>
            <w:webHidden/>
          </w:rPr>
          <w:fldChar w:fldCharType="separate"/>
        </w:r>
        <w:r>
          <w:rPr>
            <w:noProof/>
            <w:webHidden/>
          </w:rPr>
          <w:t>30</w:t>
        </w:r>
        <w:r>
          <w:rPr>
            <w:noProof/>
            <w:webHidden/>
          </w:rPr>
          <w:fldChar w:fldCharType="end"/>
        </w:r>
      </w:hyperlink>
    </w:p>
    <w:p w14:paraId="455D45A6" w14:textId="5B414DE7" w:rsidR="002F0AAD" w:rsidRDefault="002F0AAD">
      <w:pPr>
        <w:pStyle w:val="TOC1"/>
        <w:rPr>
          <w:rFonts w:asciiTheme="minorHAnsi" w:eastAsiaTheme="minorEastAsia" w:hAnsiTheme="minorHAnsi" w:cstheme="minorBidi"/>
          <w:b w:val="0"/>
          <w:noProof/>
          <w:kern w:val="2"/>
          <w:sz w:val="24"/>
          <w:szCs w:val="24"/>
          <w:lang w:eastAsia="en-ZA"/>
          <w14:ligatures w14:val="standardContextual"/>
        </w:rPr>
      </w:pPr>
      <w:hyperlink w:anchor="_Toc229413073" w:history="1">
        <w:r w:rsidRPr="006C62CB">
          <w:rPr>
            <w:rStyle w:val="Hyperlink"/>
            <w:rFonts w:cstheme="majorHAnsi"/>
            <w:noProof/>
          </w:rPr>
          <w:t>6.</w:t>
        </w:r>
        <w:r>
          <w:rPr>
            <w:rFonts w:asciiTheme="minorHAnsi" w:eastAsiaTheme="minorEastAsia" w:hAnsiTheme="minorHAnsi" w:cstheme="minorBidi"/>
            <w:b w:val="0"/>
            <w:noProof/>
            <w:kern w:val="2"/>
            <w:sz w:val="24"/>
            <w:szCs w:val="24"/>
            <w:lang w:eastAsia="en-ZA"/>
            <w14:ligatures w14:val="standardContextual"/>
          </w:rPr>
          <w:tab/>
        </w:r>
        <w:r w:rsidRPr="006C62CB">
          <w:rPr>
            <w:rStyle w:val="Hyperlink"/>
            <w:rFonts w:cstheme="majorHAnsi"/>
            <w:noProof/>
          </w:rPr>
          <w:t>National Industrial Participation Programme (SBD 5)</w:t>
        </w:r>
        <w:r>
          <w:rPr>
            <w:noProof/>
            <w:webHidden/>
          </w:rPr>
          <w:tab/>
        </w:r>
        <w:r>
          <w:rPr>
            <w:noProof/>
            <w:webHidden/>
          </w:rPr>
          <w:fldChar w:fldCharType="begin"/>
        </w:r>
        <w:r>
          <w:rPr>
            <w:noProof/>
            <w:webHidden/>
          </w:rPr>
          <w:instrText xml:space="preserve"> PAGEREF _Toc229413073 \h </w:instrText>
        </w:r>
        <w:r>
          <w:rPr>
            <w:noProof/>
            <w:webHidden/>
          </w:rPr>
        </w:r>
        <w:r>
          <w:rPr>
            <w:noProof/>
            <w:webHidden/>
          </w:rPr>
          <w:fldChar w:fldCharType="separate"/>
        </w:r>
        <w:r>
          <w:rPr>
            <w:noProof/>
            <w:webHidden/>
          </w:rPr>
          <w:t>31</w:t>
        </w:r>
        <w:r>
          <w:rPr>
            <w:noProof/>
            <w:webHidden/>
          </w:rPr>
          <w:fldChar w:fldCharType="end"/>
        </w:r>
      </w:hyperlink>
    </w:p>
    <w:p w14:paraId="2645D423" w14:textId="5ABF9FA4"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74" w:history="1">
        <w:r w:rsidRPr="006C62CB">
          <w:rPr>
            <w:rStyle w:val="Hyperlink"/>
            <w:rFonts w:cstheme="majorHAnsi"/>
            <w:noProof/>
            <w:lang w:val="en-GB"/>
          </w:rPr>
          <w:t>6.1</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lang w:val="en-GB"/>
          </w:rPr>
          <w:t>Introduction</w:t>
        </w:r>
        <w:r>
          <w:rPr>
            <w:noProof/>
            <w:webHidden/>
          </w:rPr>
          <w:tab/>
        </w:r>
        <w:r>
          <w:rPr>
            <w:noProof/>
            <w:webHidden/>
          </w:rPr>
          <w:fldChar w:fldCharType="begin"/>
        </w:r>
        <w:r>
          <w:rPr>
            <w:noProof/>
            <w:webHidden/>
          </w:rPr>
          <w:instrText xml:space="preserve"> PAGEREF _Toc229413074 \h </w:instrText>
        </w:r>
        <w:r>
          <w:rPr>
            <w:noProof/>
            <w:webHidden/>
          </w:rPr>
        </w:r>
        <w:r>
          <w:rPr>
            <w:noProof/>
            <w:webHidden/>
          </w:rPr>
          <w:fldChar w:fldCharType="separate"/>
        </w:r>
        <w:r>
          <w:rPr>
            <w:noProof/>
            <w:webHidden/>
          </w:rPr>
          <w:t>31</w:t>
        </w:r>
        <w:r>
          <w:rPr>
            <w:noProof/>
            <w:webHidden/>
          </w:rPr>
          <w:fldChar w:fldCharType="end"/>
        </w:r>
      </w:hyperlink>
    </w:p>
    <w:p w14:paraId="5FE80C98" w14:textId="61E231B6"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75" w:history="1">
        <w:r w:rsidRPr="006C62CB">
          <w:rPr>
            <w:rStyle w:val="Hyperlink"/>
            <w:rFonts w:cstheme="majorHAnsi"/>
            <w:noProof/>
            <w:lang w:val="en-GB"/>
          </w:rPr>
          <w:t>6.2</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lang w:val="en-GB"/>
          </w:rPr>
          <w:t>Pillars of the programme</w:t>
        </w:r>
        <w:r>
          <w:rPr>
            <w:noProof/>
            <w:webHidden/>
          </w:rPr>
          <w:tab/>
        </w:r>
        <w:r>
          <w:rPr>
            <w:noProof/>
            <w:webHidden/>
          </w:rPr>
          <w:fldChar w:fldCharType="begin"/>
        </w:r>
        <w:r>
          <w:rPr>
            <w:noProof/>
            <w:webHidden/>
          </w:rPr>
          <w:instrText xml:space="preserve"> PAGEREF _Toc229413075 \h </w:instrText>
        </w:r>
        <w:r>
          <w:rPr>
            <w:noProof/>
            <w:webHidden/>
          </w:rPr>
        </w:r>
        <w:r>
          <w:rPr>
            <w:noProof/>
            <w:webHidden/>
          </w:rPr>
          <w:fldChar w:fldCharType="separate"/>
        </w:r>
        <w:r>
          <w:rPr>
            <w:noProof/>
            <w:webHidden/>
          </w:rPr>
          <w:t>31</w:t>
        </w:r>
        <w:r>
          <w:rPr>
            <w:noProof/>
            <w:webHidden/>
          </w:rPr>
          <w:fldChar w:fldCharType="end"/>
        </w:r>
      </w:hyperlink>
    </w:p>
    <w:p w14:paraId="643800CD" w14:textId="573AEC9F"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76" w:history="1">
        <w:r w:rsidRPr="006C62CB">
          <w:rPr>
            <w:rStyle w:val="Hyperlink"/>
            <w:rFonts w:cstheme="majorHAnsi"/>
            <w:noProof/>
            <w:lang w:val="en-US"/>
          </w:rPr>
          <w:t>6.3</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Requirements of the Department of Trade, Industry and Competition</w:t>
        </w:r>
        <w:r>
          <w:rPr>
            <w:noProof/>
            <w:webHidden/>
          </w:rPr>
          <w:tab/>
        </w:r>
        <w:r>
          <w:rPr>
            <w:noProof/>
            <w:webHidden/>
          </w:rPr>
          <w:fldChar w:fldCharType="begin"/>
        </w:r>
        <w:r>
          <w:rPr>
            <w:noProof/>
            <w:webHidden/>
          </w:rPr>
          <w:instrText xml:space="preserve"> PAGEREF _Toc229413076 \h </w:instrText>
        </w:r>
        <w:r>
          <w:rPr>
            <w:noProof/>
            <w:webHidden/>
          </w:rPr>
        </w:r>
        <w:r>
          <w:rPr>
            <w:noProof/>
            <w:webHidden/>
          </w:rPr>
          <w:fldChar w:fldCharType="separate"/>
        </w:r>
        <w:r>
          <w:rPr>
            <w:noProof/>
            <w:webHidden/>
          </w:rPr>
          <w:t>32</w:t>
        </w:r>
        <w:r>
          <w:rPr>
            <w:noProof/>
            <w:webHidden/>
          </w:rPr>
          <w:fldChar w:fldCharType="end"/>
        </w:r>
      </w:hyperlink>
    </w:p>
    <w:p w14:paraId="5383B3A7" w14:textId="7AAF8A19"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77" w:history="1">
        <w:r w:rsidRPr="006C62CB">
          <w:rPr>
            <w:rStyle w:val="Hyperlink"/>
            <w:rFonts w:cstheme="majorHAnsi"/>
            <w:noProof/>
          </w:rPr>
          <w:t>6.4</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_Toc229413077 \h </w:instrText>
        </w:r>
        <w:r>
          <w:rPr>
            <w:noProof/>
            <w:webHidden/>
          </w:rPr>
        </w:r>
        <w:r>
          <w:rPr>
            <w:noProof/>
            <w:webHidden/>
          </w:rPr>
          <w:fldChar w:fldCharType="separate"/>
        </w:r>
        <w:r>
          <w:rPr>
            <w:noProof/>
            <w:webHidden/>
          </w:rPr>
          <w:t>32</w:t>
        </w:r>
        <w:r>
          <w:rPr>
            <w:noProof/>
            <w:webHidden/>
          </w:rPr>
          <w:fldChar w:fldCharType="end"/>
        </w:r>
      </w:hyperlink>
    </w:p>
    <w:p w14:paraId="7E8FFF2E" w14:textId="4CB2DC7E"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78" w:history="1">
        <w:r w:rsidRPr="006C62CB">
          <w:rPr>
            <w:rStyle w:val="Hyperlink"/>
            <w:rFonts w:cstheme="majorHAnsi"/>
            <w:noProof/>
          </w:rPr>
          <w:t>6.5</w:t>
        </w:r>
        <w:r>
          <w:rPr>
            <w:rFonts w:asciiTheme="minorHAnsi" w:eastAsiaTheme="minorEastAsia" w:hAnsiTheme="minorHAnsi" w:cstheme="minorBidi"/>
            <w:noProof/>
            <w:kern w:val="2"/>
            <w:sz w:val="24"/>
            <w:szCs w:val="24"/>
            <w:lang w:eastAsia="en-ZA"/>
            <w14:ligatures w14:val="standardContextual"/>
          </w:rPr>
          <w:tab/>
        </w:r>
        <w:r w:rsidRPr="006C62CB">
          <w:rPr>
            <w:rStyle w:val="Hyperlink"/>
            <w:rFonts w:cstheme="majorHAnsi"/>
            <w:noProof/>
          </w:rPr>
          <w:t>Process to satisfy the NIPP obligation</w:t>
        </w:r>
        <w:r>
          <w:rPr>
            <w:noProof/>
            <w:webHidden/>
          </w:rPr>
          <w:tab/>
        </w:r>
        <w:r>
          <w:rPr>
            <w:noProof/>
            <w:webHidden/>
          </w:rPr>
          <w:fldChar w:fldCharType="begin"/>
        </w:r>
        <w:r>
          <w:rPr>
            <w:noProof/>
            <w:webHidden/>
          </w:rPr>
          <w:instrText xml:space="preserve"> PAGEREF _Toc229413078 \h </w:instrText>
        </w:r>
        <w:r>
          <w:rPr>
            <w:noProof/>
            <w:webHidden/>
          </w:rPr>
        </w:r>
        <w:r>
          <w:rPr>
            <w:noProof/>
            <w:webHidden/>
          </w:rPr>
          <w:fldChar w:fldCharType="separate"/>
        </w:r>
        <w:r>
          <w:rPr>
            <w:noProof/>
            <w:webHidden/>
          </w:rPr>
          <w:t>32</w:t>
        </w:r>
        <w:r>
          <w:rPr>
            <w:noProof/>
            <w:webHidden/>
          </w:rPr>
          <w:fldChar w:fldCharType="end"/>
        </w:r>
      </w:hyperlink>
    </w:p>
    <w:p w14:paraId="753D8F07" w14:textId="16DA4618" w:rsidR="002F0AAD" w:rsidRDefault="002F0AAD">
      <w:pPr>
        <w:pStyle w:val="TOC1"/>
        <w:rPr>
          <w:rFonts w:asciiTheme="minorHAnsi" w:eastAsiaTheme="minorEastAsia" w:hAnsiTheme="minorHAnsi" w:cstheme="minorBidi"/>
          <w:b w:val="0"/>
          <w:noProof/>
          <w:kern w:val="2"/>
          <w:sz w:val="24"/>
          <w:szCs w:val="24"/>
          <w:lang w:eastAsia="en-ZA"/>
          <w14:ligatures w14:val="standardContextual"/>
        </w:rPr>
      </w:pPr>
      <w:hyperlink w:anchor="_Toc229413079" w:history="1">
        <w:r w:rsidRPr="006C62CB">
          <w:rPr>
            <w:rStyle w:val="Hyperlink"/>
            <w:rFonts w:asciiTheme="majorHAnsi" w:hAnsiTheme="majorHAnsi" w:cstheme="majorHAnsi"/>
            <w:noProof/>
            <w14:scene3d>
              <w14:camera w14:prst="orthographicFront"/>
              <w14:lightRig w14:rig="threePt" w14:dir="t">
                <w14:rot w14:lat="0" w14:lon="0" w14:rev="0"/>
              </w14:lightRig>
            </w14:scene3d>
          </w:rPr>
          <w:t>Annex A:</w:t>
        </w:r>
        <w:r w:rsidRPr="006C62CB">
          <w:rPr>
            <w:rStyle w:val="Hyperlink"/>
            <w:rFonts w:asciiTheme="majorHAnsi" w:hAnsiTheme="majorHAnsi" w:cstheme="majorHAnsi"/>
            <w:noProof/>
          </w:rPr>
          <w:t xml:space="preserve"> Abbreviations, Terms and Definitions</w:t>
        </w:r>
        <w:r>
          <w:rPr>
            <w:noProof/>
            <w:webHidden/>
          </w:rPr>
          <w:tab/>
        </w:r>
        <w:r>
          <w:rPr>
            <w:noProof/>
            <w:webHidden/>
          </w:rPr>
          <w:fldChar w:fldCharType="begin"/>
        </w:r>
        <w:r>
          <w:rPr>
            <w:noProof/>
            <w:webHidden/>
          </w:rPr>
          <w:instrText xml:space="preserve"> PAGEREF _Toc229413079 \h </w:instrText>
        </w:r>
        <w:r>
          <w:rPr>
            <w:noProof/>
            <w:webHidden/>
          </w:rPr>
        </w:r>
        <w:r>
          <w:rPr>
            <w:noProof/>
            <w:webHidden/>
          </w:rPr>
          <w:fldChar w:fldCharType="separate"/>
        </w:r>
        <w:r>
          <w:rPr>
            <w:noProof/>
            <w:webHidden/>
          </w:rPr>
          <w:t>34</w:t>
        </w:r>
        <w:r>
          <w:rPr>
            <w:noProof/>
            <w:webHidden/>
          </w:rPr>
          <w:fldChar w:fldCharType="end"/>
        </w:r>
      </w:hyperlink>
    </w:p>
    <w:p w14:paraId="55A5018B" w14:textId="2E92E81A"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80" w:history="1">
        <w:r w:rsidRPr="006C62CB">
          <w:rPr>
            <w:rStyle w:val="Hyperlink"/>
            <w:rFonts w:asciiTheme="majorHAnsi" w:hAnsiTheme="majorHAnsi" w:cstheme="majorHAnsi"/>
            <w:noProof/>
          </w:rPr>
          <w:t>A.1 Abbreviations and Acronyms</w:t>
        </w:r>
        <w:r>
          <w:rPr>
            <w:noProof/>
            <w:webHidden/>
          </w:rPr>
          <w:tab/>
        </w:r>
        <w:r>
          <w:rPr>
            <w:noProof/>
            <w:webHidden/>
          </w:rPr>
          <w:fldChar w:fldCharType="begin"/>
        </w:r>
        <w:r>
          <w:rPr>
            <w:noProof/>
            <w:webHidden/>
          </w:rPr>
          <w:instrText xml:space="preserve"> PAGEREF _Toc229413080 \h </w:instrText>
        </w:r>
        <w:r>
          <w:rPr>
            <w:noProof/>
            <w:webHidden/>
          </w:rPr>
        </w:r>
        <w:r>
          <w:rPr>
            <w:noProof/>
            <w:webHidden/>
          </w:rPr>
          <w:fldChar w:fldCharType="separate"/>
        </w:r>
        <w:r>
          <w:rPr>
            <w:noProof/>
            <w:webHidden/>
          </w:rPr>
          <w:t>34</w:t>
        </w:r>
        <w:r>
          <w:rPr>
            <w:noProof/>
            <w:webHidden/>
          </w:rPr>
          <w:fldChar w:fldCharType="end"/>
        </w:r>
      </w:hyperlink>
    </w:p>
    <w:p w14:paraId="36391108" w14:textId="08EB46EE" w:rsidR="002F0AAD" w:rsidRDefault="002F0AAD">
      <w:pPr>
        <w:pStyle w:val="TOC2"/>
        <w:rPr>
          <w:rFonts w:asciiTheme="minorHAnsi" w:eastAsiaTheme="minorEastAsia" w:hAnsiTheme="minorHAnsi" w:cstheme="minorBidi"/>
          <w:noProof/>
          <w:kern w:val="2"/>
          <w:sz w:val="24"/>
          <w:szCs w:val="24"/>
          <w:lang w:eastAsia="en-ZA"/>
          <w14:ligatures w14:val="standardContextual"/>
        </w:rPr>
      </w:pPr>
      <w:hyperlink w:anchor="_Toc229413081" w:history="1">
        <w:r w:rsidRPr="006C62CB">
          <w:rPr>
            <w:rStyle w:val="Hyperlink"/>
            <w:rFonts w:asciiTheme="majorHAnsi" w:hAnsiTheme="majorHAnsi" w:cstheme="majorHAnsi"/>
            <w:noProof/>
          </w:rPr>
          <w:t>A.2 Terms and Definitions</w:t>
        </w:r>
        <w:r>
          <w:rPr>
            <w:noProof/>
            <w:webHidden/>
          </w:rPr>
          <w:tab/>
        </w:r>
        <w:r>
          <w:rPr>
            <w:noProof/>
            <w:webHidden/>
          </w:rPr>
          <w:fldChar w:fldCharType="begin"/>
        </w:r>
        <w:r>
          <w:rPr>
            <w:noProof/>
            <w:webHidden/>
          </w:rPr>
          <w:instrText xml:space="preserve"> PAGEREF _Toc229413081 \h </w:instrText>
        </w:r>
        <w:r>
          <w:rPr>
            <w:noProof/>
            <w:webHidden/>
          </w:rPr>
        </w:r>
        <w:r>
          <w:rPr>
            <w:noProof/>
            <w:webHidden/>
          </w:rPr>
          <w:fldChar w:fldCharType="separate"/>
        </w:r>
        <w:r>
          <w:rPr>
            <w:noProof/>
            <w:webHidden/>
          </w:rPr>
          <w:t>35</w:t>
        </w:r>
        <w:r>
          <w:rPr>
            <w:noProof/>
            <w:webHidden/>
          </w:rPr>
          <w:fldChar w:fldCharType="end"/>
        </w:r>
      </w:hyperlink>
    </w:p>
    <w:p w14:paraId="71D8AA6F" w14:textId="464F2A16" w:rsidR="00A44D99" w:rsidRPr="00284702" w:rsidRDefault="00A44D99" w:rsidP="00284702">
      <w:pPr>
        <w:jc w:val="both"/>
        <w:rPr>
          <w:rFonts w:ascii="Calibri Light" w:hAnsi="Calibri Light" w:cs="Calibri Light"/>
        </w:rPr>
      </w:pPr>
      <w:r w:rsidRPr="00284702">
        <w:rPr>
          <w:rFonts w:ascii="Calibri Light" w:hAnsi="Calibri Light" w:cs="Calibri Light"/>
          <w:b/>
          <w:bCs/>
          <w:caps/>
        </w:rPr>
        <w:fldChar w:fldCharType="end"/>
      </w:r>
    </w:p>
    <w:p w14:paraId="200F52C5" w14:textId="77777777" w:rsidR="00E14656" w:rsidRPr="00284702" w:rsidRDefault="00223B97" w:rsidP="00284702">
      <w:pPr>
        <w:jc w:val="both"/>
        <w:rPr>
          <w:rFonts w:ascii="Calibri Light" w:eastAsiaTheme="majorEastAsia" w:hAnsi="Calibri Light" w:cs="Calibri Light"/>
          <w:b/>
          <w:color w:val="0E1B8D"/>
        </w:rPr>
      </w:pPr>
      <w:r w:rsidRPr="00284702">
        <w:rPr>
          <w:rFonts w:ascii="Calibri Light" w:hAnsi="Calibri Light" w:cs="Calibri Light"/>
        </w:rP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6E71F85" w14:textId="77777777" w:rsidR="00E14656" w:rsidRPr="00686D2D" w:rsidRDefault="00E14656" w:rsidP="00284702">
      <w:pPr>
        <w:pStyle w:val="Heading1"/>
        <w:spacing w:line="360" w:lineRule="auto"/>
        <w:jc w:val="both"/>
        <w:rPr>
          <w:rFonts w:cstheme="majorHAnsi"/>
          <w:sz w:val="28"/>
          <w:szCs w:val="28"/>
        </w:rPr>
      </w:pPr>
      <w:bookmarkStart w:id="7" w:name="_Toc229413000"/>
      <w:r w:rsidRPr="00686D2D">
        <w:rPr>
          <w:rFonts w:cstheme="majorHAnsi"/>
          <w:sz w:val="28"/>
          <w:szCs w:val="28"/>
        </w:rPr>
        <w:lastRenderedPageBreak/>
        <w:t>Invitation to Bid</w:t>
      </w:r>
      <w:r w:rsidR="00187131" w:rsidRPr="00686D2D">
        <w:rPr>
          <w:rFonts w:cstheme="majorHAnsi"/>
          <w:sz w:val="28"/>
          <w:szCs w:val="28"/>
        </w:rPr>
        <w:t xml:space="preserve"> (SBD 1)</w:t>
      </w:r>
      <w:bookmarkEnd w:id="7"/>
    </w:p>
    <w:p w14:paraId="6BB0DD86" w14:textId="77777777" w:rsidR="005048EE" w:rsidRPr="00C13E21" w:rsidRDefault="005048EE" w:rsidP="00284702">
      <w:pPr>
        <w:spacing w:line="360" w:lineRule="auto"/>
        <w:jc w:val="both"/>
        <w:rPr>
          <w:rFonts w:ascii="Calibri Light" w:hAnsi="Calibri Light" w:cs="Calibri Light"/>
          <w:lang w:val="en-GB"/>
        </w:rPr>
      </w:pPr>
      <w:r w:rsidRPr="00C13E21">
        <w:rPr>
          <w:rFonts w:ascii="Calibri Light" w:hAnsi="Calibri Light" w:cs="Calibri Light"/>
          <w:lang w:val="en-GB"/>
        </w:rPr>
        <w:t xml:space="preserve">You are hereby invited to bid </w:t>
      </w:r>
      <w:r w:rsidR="00AA33FF" w:rsidRPr="00C13E21">
        <w:rPr>
          <w:rFonts w:ascii="Calibri Light" w:hAnsi="Calibri Light" w:cs="Calibri Light"/>
          <w:lang w:val="en-GB"/>
        </w:rPr>
        <w:t>on the following SITA Requirements:</w:t>
      </w:r>
    </w:p>
    <w:p w14:paraId="7B2F3DF6" w14:textId="10B7C982" w:rsidR="001C69C8" w:rsidRPr="00C13E21" w:rsidRDefault="00984382" w:rsidP="00284702">
      <w:pPr>
        <w:spacing w:line="360" w:lineRule="auto"/>
        <w:jc w:val="both"/>
        <w:rPr>
          <w:rFonts w:ascii="Calibri Light" w:hAnsi="Calibri Light" w:cs="Calibri Light"/>
          <w:b/>
          <w:lang w:val="en-GB"/>
        </w:rPr>
      </w:pPr>
      <w:r>
        <w:rPr>
          <w:rFonts w:ascii="Calibri Light" w:hAnsi="Calibri Light" w:cs="Calibri Light"/>
          <w:lang w:val="en-GB"/>
        </w:rPr>
        <w:t>RFQ</w:t>
      </w:r>
      <w:r w:rsidR="00AA33FF" w:rsidRPr="00C13E21">
        <w:rPr>
          <w:rFonts w:ascii="Calibri Light" w:hAnsi="Calibri Light" w:cs="Calibri Light"/>
          <w:lang w:val="en-GB"/>
        </w:rPr>
        <w:t xml:space="preserve"> numbe</w:t>
      </w:r>
      <w:r w:rsidR="009F6FF0" w:rsidRPr="00C13E21">
        <w:rPr>
          <w:rFonts w:ascii="Calibri Light" w:hAnsi="Calibri Light" w:cs="Calibri Light"/>
          <w:lang w:val="en-GB"/>
        </w:rPr>
        <w:t xml:space="preserve">r: </w:t>
      </w:r>
      <w:r>
        <w:rPr>
          <w:rFonts w:ascii="Calibri Light" w:hAnsi="Calibri Light" w:cs="Calibri Light"/>
          <w:b/>
          <w:bCs/>
          <w:lang w:val="en-GB"/>
        </w:rPr>
        <w:t>RF</w:t>
      </w:r>
      <w:r w:rsidR="00665022">
        <w:rPr>
          <w:rFonts w:ascii="Calibri Light" w:hAnsi="Calibri Light" w:cs="Calibri Light"/>
          <w:b/>
          <w:bCs/>
          <w:lang w:val="en-GB"/>
        </w:rPr>
        <w:t>B 3246-2026</w:t>
      </w:r>
    </w:p>
    <w:p w14:paraId="3B0373E6" w14:textId="561082F7" w:rsidR="00C13E21" w:rsidRPr="00C13E21"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Description: </w:t>
      </w:r>
      <w:r w:rsidR="00665022" w:rsidRPr="00665022">
        <w:rPr>
          <w:rFonts w:ascii="Calibri Light" w:hAnsi="Calibri Light" w:cs="Times New Roman"/>
          <w:b/>
        </w:rPr>
        <w:t>PROVISION OF 24 HOURS PHYSICAL SECURITY GUARDING SERVICES AT SITA NELSPRUIT OFFICE FOR A PERIOD OF THIRTY-SIX (36) MONTHS.</w:t>
      </w:r>
    </w:p>
    <w:p w14:paraId="7AC9C7D7" w14:textId="4E741158" w:rsidR="00AA33FF" w:rsidRPr="00C13E21" w:rsidRDefault="00AA33FF" w:rsidP="00C13E21">
      <w:pPr>
        <w:spacing w:line="360" w:lineRule="auto"/>
        <w:jc w:val="both"/>
        <w:rPr>
          <w:rFonts w:ascii="Calibri Light" w:hAnsi="Calibri Light" w:cs="Calibri Light"/>
          <w:b/>
          <w:lang w:val="en-GB"/>
        </w:rPr>
      </w:pPr>
      <w:r w:rsidRPr="00C13E21">
        <w:rPr>
          <w:rFonts w:ascii="Calibri Light" w:hAnsi="Calibri Light" w:cs="Calibri Light"/>
          <w:lang w:val="en-GB"/>
        </w:rPr>
        <w:t xml:space="preserve">Closing date and time of </w:t>
      </w:r>
      <w:r w:rsidR="00D41F1F" w:rsidRPr="00C13E21">
        <w:rPr>
          <w:rFonts w:ascii="Calibri Light" w:hAnsi="Calibri Light" w:cs="Calibri Light"/>
          <w:lang w:val="en-GB"/>
        </w:rPr>
        <w:t>RF</w:t>
      </w:r>
      <w:r w:rsidR="00C829E3" w:rsidRPr="00C13E21">
        <w:rPr>
          <w:rFonts w:ascii="Calibri Light" w:hAnsi="Calibri Light" w:cs="Calibri Light"/>
          <w:lang w:val="en-GB"/>
        </w:rPr>
        <w:t>Q</w:t>
      </w:r>
      <w:r w:rsidRPr="00250924">
        <w:rPr>
          <w:rFonts w:ascii="Calibri Light" w:hAnsi="Calibri Light" w:cs="Calibri Light"/>
          <w:lang w:val="en-GB"/>
        </w:rPr>
        <w:t>:</w:t>
      </w:r>
      <w:r w:rsidRPr="00250924">
        <w:rPr>
          <w:rFonts w:ascii="Calibri Light" w:hAnsi="Calibri Light" w:cs="Calibri Light"/>
          <w:b/>
          <w:bCs/>
          <w:lang w:val="en-GB"/>
        </w:rPr>
        <w:t xml:space="preserve"> </w:t>
      </w:r>
      <w:r w:rsidR="007A1CB0">
        <w:rPr>
          <w:rFonts w:ascii="Calibri Light" w:hAnsi="Calibri Light" w:cs="Calibri Light"/>
          <w:b/>
          <w:bCs/>
          <w:color w:val="EE0000"/>
          <w:lang w:val="en-GB"/>
        </w:rPr>
        <w:t xml:space="preserve">12 June </w:t>
      </w:r>
      <w:r w:rsidR="00C13E21" w:rsidRPr="00250924">
        <w:rPr>
          <w:rFonts w:ascii="Calibri Light" w:hAnsi="Calibri Light" w:cs="Calibri Light"/>
          <w:b/>
          <w:bCs/>
          <w:color w:val="EE0000"/>
          <w:lang w:val="en-GB"/>
        </w:rPr>
        <w:t>2026</w:t>
      </w:r>
      <w:r w:rsidR="001C69C8" w:rsidRPr="00C13E21">
        <w:rPr>
          <w:rFonts w:ascii="Calibri Light" w:hAnsi="Calibri Light" w:cs="Calibri Light"/>
          <w:b/>
          <w:bCs/>
          <w:color w:val="EE0000"/>
          <w:lang w:val="en-GB"/>
        </w:rPr>
        <w:t xml:space="preserve"> at 11:00 </w:t>
      </w:r>
      <w:r w:rsidR="005C6750" w:rsidRPr="00C13E21">
        <w:rPr>
          <w:rFonts w:ascii="Calibri Light" w:hAnsi="Calibri Light" w:cs="Calibri Light"/>
          <w:b/>
          <w:bCs/>
          <w:color w:val="EE0000"/>
          <w:lang w:val="en-GB"/>
        </w:rPr>
        <w:t>AM</w:t>
      </w:r>
      <w:r w:rsidR="00986935" w:rsidRPr="00C13E21">
        <w:rPr>
          <w:rFonts w:ascii="Calibri Light" w:hAnsi="Calibri Light" w:cs="Calibri Light"/>
          <w:b/>
          <w:bCs/>
          <w:color w:val="EE0000"/>
          <w:lang w:val="en-GB"/>
        </w:rPr>
        <w:t>.</w:t>
      </w:r>
      <w:r w:rsidR="005C6750" w:rsidRPr="00557587">
        <w:rPr>
          <w:rFonts w:ascii="Calibri Light" w:hAnsi="Calibri Light" w:cs="Calibri Light"/>
          <w:b/>
          <w:bCs/>
          <w:color w:val="EE0000"/>
          <w:lang w:val="en-GB"/>
        </w:rPr>
        <w:t xml:space="preserve"> </w:t>
      </w:r>
    </w:p>
    <w:p w14:paraId="2A047466" w14:textId="77777777"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Bidding procedure Enquiries may be directed to:</w:t>
      </w:r>
    </w:p>
    <w:p w14:paraId="07F2391C" w14:textId="5BABFF2E" w:rsidR="00AA33FF" w:rsidRPr="00284702" w:rsidRDefault="007A1CB0" w:rsidP="00284702">
      <w:pPr>
        <w:spacing w:line="360" w:lineRule="auto"/>
        <w:jc w:val="both"/>
        <w:rPr>
          <w:rFonts w:ascii="Calibri Light" w:hAnsi="Calibri Light" w:cs="Calibri Light"/>
          <w:lang w:val="en-GB"/>
        </w:rPr>
      </w:pPr>
      <w:r>
        <w:rPr>
          <w:rFonts w:ascii="Calibri Light" w:hAnsi="Calibri Light" w:cs="Calibri Light"/>
          <w:lang w:val="en-GB"/>
        </w:rPr>
        <w:t>Ronald Kgonyane</w:t>
      </w:r>
      <w:r w:rsidR="009F6FF0" w:rsidRPr="00284702">
        <w:rPr>
          <w:rFonts w:ascii="Calibri Light" w:hAnsi="Calibri Light" w:cs="Calibri Light"/>
          <w:lang w:val="en-GB"/>
        </w:rPr>
        <w:t xml:space="preserve"> </w:t>
      </w:r>
      <w:r w:rsidR="00C06329" w:rsidRPr="00284702">
        <w:rPr>
          <w:rFonts w:ascii="Calibri Light" w:hAnsi="Calibri Light" w:cs="Calibri Light"/>
          <w:lang w:val="en-GB"/>
        </w:rPr>
        <w:t xml:space="preserve">– </w:t>
      </w:r>
      <w:r w:rsidR="009F6FF0" w:rsidRPr="00284702">
        <w:rPr>
          <w:rFonts w:ascii="Calibri Light" w:hAnsi="Calibri Light" w:cs="Calibri Light"/>
          <w:lang w:val="en-GB"/>
        </w:rPr>
        <w:t xml:space="preserve"> </w:t>
      </w:r>
      <w:bookmarkStart w:id="8" w:name="_Hlk200103572"/>
      <w:r w:rsidR="002C1082">
        <w:rPr>
          <w:rFonts w:eastAsia="Times New Roman" w:cs="Calibri Light"/>
          <w:b/>
          <w:color w:val="FF0000"/>
        </w:rPr>
        <w:fldChar w:fldCharType="begin"/>
      </w:r>
      <w:r w:rsidR="002C1082">
        <w:rPr>
          <w:rFonts w:eastAsia="Times New Roman" w:cs="Calibri Light"/>
          <w:b/>
          <w:color w:val="FF0000"/>
        </w:rPr>
        <w:instrText>HYPERLINK "mailto:</w:instrText>
      </w:r>
      <w:r w:rsidR="002C1082" w:rsidRPr="002C1082">
        <w:rPr>
          <w:rFonts w:eastAsia="Times New Roman" w:cs="Calibri Light"/>
          <w:b/>
          <w:color w:val="FF0000"/>
        </w:rPr>
        <w:instrText>Ronald.Kgonyane@sita.co.za</w:instrText>
      </w:r>
      <w:r w:rsidR="002C1082">
        <w:rPr>
          <w:rFonts w:eastAsia="Times New Roman" w:cs="Calibri Light"/>
          <w:b/>
          <w:color w:val="FF0000"/>
        </w:rPr>
        <w:instrText>"</w:instrText>
      </w:r>
      <w:r w:rsidR="002C1082">
        <w:rPr>
          <w:rFonts w:eastAsia="Times New Roman" w:cs="Calibri Light"/>
          <w:b/>
          <w:color w:val="FF0000"/>
        </w:rPr>
      </w:r>
      <w:r w:rsidR="002C1082">
        <w:rPr>
          <w:rFonts w:eastAsia="Times New Roman" w:cs="Calibri Light"/>
          <w:b/>
          <w:color w:val="FF0000"/>
        </w:rPr>
        <w:fldChar w:fldCharType="separate"/>
      </w:r>
      <w:r w:rsidR="002C1082" w:rsidRPr="00E56C91">
        <w:rPr>
          <w:rStyle w:val="Hyperlink"/>
          <w:rFonts w:eastAsia="Times New Roman" w:cs="Calibri Light"/>
          <w:b/>
        </w:rPr>
        <w:t>Ronald.Kgonyane@sita.co.za</w:t>
      </w:r>
      <w:r w:rsidR="002C1082">
        <w:rPr>
          <w:rFonts w:eastAsia="Times New Roman" w:cs="Calibri Light"/>
          <w:b/>
          <w:color w:val="FF0000"/>
        </w:rPr>
        <w:fldChar w:fldCharType="end"/>
      </w:r>
      <w:r w:rsidR="009F6FF0" w:rsidRPr="00284702">
        <w:rPr>
          <w:rFonts w:ascii="Calibri Light" w:hAnsi="Calibri Light" w:cs="Calibri Light"/>
          <w:lang w:val="en-GB"/>
        </w:rPr>
        <w:t xml:space="preserve">  </w:t>
      </w:r>
      <w:bookmarkEnd w:id="8"/>
    </w:p>
    <w:p w14:paraId="30415F48" w14:textId="664FF5AE" w:rsidR="00C13E21" w:rsidRDefault="00AA33FF" w:rsidP="00C13E21">
      <w:pPr>
        <w:spacing w:line="360" w:lineRule="auto"/>
        <w:jc w:val="both"/>
        <w:rPr>
          <w:rFonts w:ascii="Calibri Light" w:hAnsi="Calibri Light" w:cs="Calibri Light"/>
          <w:lang w:val="en-GB"/>
        </w:rPr>
      </w:pPr>
      <w:r w:rsidRPr="00284702">
        <w:rPr>
          <w:rFonts w:ascii="Calibri Light" w:hAnsi="Calibri Light" w:cs="Calibri Light"/>
          <w:lang w:val="en-GB"/>
        </w:rPr>
        <w:t>Technical enquiries may be directed to:</w:t>
      </w:r>
      <w:bookmarkStart w:id="9" w:name="_Toc107394435"/>
      <w:r w:rsidR="00C06329" w:rsidRPr="00284702">
        <w:rPr>
          <w:rFonts w:ascii="Calibri Light" w:hAnsi="Calibri Light" w:cs="Calibri Light"/>
        </w:rPr>
        <w:t xml:space="preserve"> </w:t>
      </w:r>
      <w:bookmarkStart w:id="10" w:name="_Hlk200103507"/>
      <w:r w:rsidR="002C1082">
        <w:rPr>
          <w:rFonts w:eastAsia="Times New Roman" w:cs="Calibri Light"/>
          <w:b/>
          <w:color w:val="FF0000"/>
        </w:rPr>
        <w:fldChar w:fldCharType="begin"/>
      </w:r>
      <w:r w:rsidR="002C1082">
        <w:rPr>
          <w:rFonts w:eastAsia="Times New Roman" w:cs="Calibri Light"/>
          <w:b/>
          <w:color w:val="FF0000"/>
        </w:rPr>
        <w:instrText>HYPERLINK "mailto:</w:instrText>
      </w:r>
      <w:r w:rsidR="002C1082" w:rsidRPr="002C1082">
        <w:rPr>
          <w:rFonts w:eastAsia="Times New Roman" w:cs="Calibri Light"/>
          <w:b/>
          <w:color w:val="FF0000"/>
        </w:rPr>
        <w:instrText>Ronald.Kgonyane@sita.co.za</w:instrText>
      </w:r>
      <w:r w:rsidR="002C1082">
        <w:rPr>
          <w:rFonts w:eastAsia="Times New Roman" w:cs="Calibri Light"/>
          <w:b/>
          <w:color w:val="FF0000"/>
        </w:rPr>
        <w:instrText>"</w:instrText>
      </w:r>
      <w:r w:rsidR="002C1082">
        <w:rPr>
          <w:rFonts w:eastAsia="Times New Roman" w:cs="Calibri Light"/>
          <w:b/>
          <w:color w:val="FF0000"/>
        </w:rPr>
      </w:r>
      <w:r w:rsidR="002C1082">
        <w:rPr>
          <w:rFonts w:eastAsia="Times New Roman" w:cs="Calibri Light"/>
          <w:b/>
          <w:color w:val="FF0000"/>
        </w:rPr>
        <w:fldChar w:fldCharType="separate"/>
      </w:r>
      <w:r w:rsidR="002C1082" w:rsidRPr="00E56C91">
        <w:rPr>
          <w:rStyle w:val="Hyperlink"/>
          <w:rFonts w:eastAsia="Times New Roman" w:cs="Calibri Light"/>
          <w:b/>
        </w:rPr>
        <w:t>Ronald.Kgonyane@sita.co.za</w:t>
      </w:r>
      <w:r w:rsidR="002C1082">
        <w:rPr>
          <w:rFonts w:eastAsia="Times New Roman" w:cs="Calibri Light"/>
          <w:b/>
          <w:color w:val="FF0000"/>
        </w:rPr>
        <w:fldChar w:fldCharType="end"/>
      </w:r>
      <w:r w:rsidR="009F6FF0" w:rsidRPr="00284702">
        <w:rPr>
          <w:rFonts w:ascii="Calibri Light" w:hAnsi="Calibri Light" w:cs="Calibri Light"/>
        </w:rPr>
        <w:t xml:space="preserve"> </w:t>
      </w:r>
      <w:bookmarkEnd w:id="10"/>
    </w:p>
    <w:p w14:paraId="1130E0D8" w14:textId="4E51B95F" w:rsidR="00AA33FF" w:rsidRPr="00284702" w:rsidRDefault="00CA6749" w:rsidP="00C13E21">
      <w:pPr>
        <w:spacing w:line="360" w:lineRule="auto"/>
        <w:jc w:val="both"/>
        <w:rPr>
          <w:rFonts w:ascii="Calibri Light" w:hAnsi="Calibri Light" w:cs="Calibri Light"/>
          <w:b/>
          <w:bCs/>
        </w:rPr>
      </w:pPr>
      <w:r w:rsidRPr="00284702">
        <w:rPr>
          <w:rFonts w:ascii="Calibri Light" w:hAnsi="Calibri Light" w:cs="Calibri Light"/>
        </w:rPr>
        <w:t xml:space="preserve">Table </w:t>
      </w:r>
      <w:r w:rsidRPr="00284702">
        <w:rPr>
          <w:rFonts w:ascii="Calibri Light" w:hAnsi="Calibri Light" w:cs="Calibri Light"/>
        </w:rPr>
        <w:fldChar w:fldCharType="begin"/>
      </w:r>
      <w:r w:rsidRPr="00284702">
        <w:rPr>
          <w:rFonts w:ascii="Calibri Light" w:hAnsi="Calibri Light" w:cs="Calibri Light"/>
        </w:rPr>
        <w:instrText xml:space="preserve"> SEQ Table \* ARABIC </w:instrText>
      </w:r>
      <w:r w:rsidRPr="00284702">
        <w:rPr>
          <w:rFonts w:ascii="Calibri Light" w:hAnsi="Calibri Light" w:cs="Calibri Light"/>
        </w:rPr>
        <w:fldChar w:fldCharType="separate"/>
      </w:r>
      <w:r w:rsidR="00B9408B">
        <w:rPr>
          <w:rFonts w:ascii="Calibri Light" w:hAnsi="Calibri Light" w:cs="Calibri Light"/>
          <w:noProof/>
        </w:rPr>
        <w:t>1</w:t>
      </w:r>
      <w:r w:rsidRPr="00284702">
        <w:rPr>
          <w:rFonts w:ascii="Calibri Light" w:hAnsi="Calibri Light" w:cs="Calibri Light"/>
        </w:rPr>
        <w:fldChar w:fldCharType="end"/>
      </w:r>
      <w:r w:rsidRPr="00284702">
        <w:rPr>
          <w:rFonts w:ascii="Calibri Light" w:hAnsi="Calibri Light" w:cs="Calibri Light"/>
        </w:rP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4702" w14:paraId="778D36B5" w14:textId="77777777" w:rsidTr="00F91DE2">
        <w:tc>
          <w:tcPr>
            <w:tcW w:w="3209" w:type="dxa"/>
          </w:tcPr>
          <w:p w14:paraId="1B2E66A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Name of Bidder</w:t>
            </w:r>
          </w:p>
          <w:p w14:paraId="5E24161D" w14:textId="77777777" w:rsidR="006B23DE" w:rsidRPr="00284702" w:rsidRDefault="006B23DE" w:rsidP="00A861DA">
            <w:pPr>
              <w:jc w:val="both"/>
              <w:rPr>
                <w:rFonts w:ascii="Calibri Light" w:hAnsi="Calibri Light" w:cs="Calibri Light"/>
                <w:lang w:val="en-GB"/>
              </w:rPr>
            </w:pPr>
          </w:p>
        </w:tc>
        <w:tc>
          <w:tcPr>
            <w:tcW w:w="6419" w:type="dxa"/>
          </w:tcPr>
          <w:p w14:paraId="29713865" w14:textId="77777777" w:rsidR="006B23DE" w:rsidRPr="00284702" w:rsidRDefault="006B23DE" w:rsidP="00A861DA">
            <w:pPr>
              <w:jc w:val="both"/>
              <w:rPr>
                <w:rFonts w:ascii="Calibri Light" w:hAnsi="Calibri Light" w:cs="Calibri Light"/>
                <w:lang w:val="en-GB"/>
              </w:rPr>
            </w:pPr>
          </w:p>
        </w:tc>
      </w:tr>
      <w:tr w:rsidR="006B23DE" w:rsidRPr="00284702" w14:paraId="5EAD14BD" w14:textId="77777777" w:rsidTr="00F91DE2">
        <w:tc>
          <w:tcPr>
            <w:tcW w:w="3209" w:type="dxa"/>
          </w:tcPr>
          <w:p w14:paraId="7F78AA8C"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Postal Address</w:t>
            </w:r>
          </w:p>
          <w:p w14:paraId="5333B32C" w14:textId="77777777" w:rsidR="006B23DE" w:rsidRPr="00284702" w:rsidRDefault="006B23DE" w:rsidP="00A861DA">
            <w:pPr>
              <w:jc w:val="both"/>
              <w:rPr>
                <w:rFonts w:ascii="Calibri Light" w:hAnsi="Calibri Light" w:cs="Calibri Light"/>
                <w:lang w:val="en-GB"/>
              </w:rPr>
            </w:pPr>
          </w:p>
        </w:tc>
        <w:tc>
          <w:tcPr>
            <w:tcW w:w="6419" w:type="dxa"/>
          </w:tcPr>
          <w:p w14:paraId="016D71A2" w14:textId="77777777" w:rsidR="006B23DE" w:rsidRPr="00284702" w:rsidRDefault="006B23DE" w:rsidP="00A861DA">
            <w:pPr>
              <w:jc w:val="both"/>
              <w:rPr>
                <w:rFonts w:ascii="Calibri Light" w:hAnsi="Calibri Light" w:cs="Calibri Light"/>
                <w:lang w:val="en-GB"/>
              </w:rPr>
            </w:pPr>
          </w:p>
        </w:tc>
      </w:tr>
      <w:tr w:rsidR="006B23DE" w:rsidRPr="00284702" w14:paraId="0895F69A" w14:textId="77777777" w:rsidTr="00F91DE2">
        <w:tc>
          <w:tcPr>
            <w:tcW w:w="3209" w:type="dxa"/>
          </w:tcPr>
          <w:p w14:paraId="31017C0A"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Street Address</w:t>
            </w:r>
          </w:p>
          <w:p w14:paraId="210067B9" w14:textId="77777777" w:rsidR="006B23DE" w:rsidRPr="00284702" w:rsidRDefault="006B23DE" w:rsidP="00A861DA">
            <w:pPr>
              <w:jc w:val="both"/>
              <w:rPr>
                <w:rFonts w:ascii="Calibri Light" w:hAnsi="Calibri Light" w:cs="Calibri Light"/>
                <w:lang w:val="en-GB"/>
              </w:rPr>
            </w:pPr>
          </w:p>
        </w:tc>
        <w:tc>
          <w:tcPr>
            <w:tcW w:w="6419" w:type="dxa"/>
          </w:tcPr>
          <w:p w14:paraId="2797E0C0" w14:textId="77777777" w:rsidR="006B23DE" w:rsidRPr="00284702" w:rsidRDefault="006B23DE" w:rsidP="00A861DA">
            <w:pPr>
              <w:jc w:val="both"/>
              <w:rPr>
                <w:rFonts w:ascii="Calibri Light" w:hAnsi="Calibri Light" w:cs="Calibri Light"/>
                <w:lang w:val="en-GB"/>
              </w:rPr>
            </w:pPr>
          </w:p>
        </w:tc>
      </w:tr>
      <w:tr w:rsidR="006B23DE" w:rsidRPr="00284702" w14:paraId="479DA591" w14:textId="77777777" w:rsidTr="00F91DE2">
        <w:tc>
          <w:tcPr>
            <w:tcW w:w="3209" w:type="dxa"/>
          </w:tcPr>
          <w:p w14:paraId="7C22250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Telephone number</w:t>
            </w:r>
          </w:p>
          <w:p w14:paraId="44F4128E" w14:textId="77777777" w:rsidR="006B23DE" w:rsidRPr="00284702" w:rsidRDefault="006B23DE" w:rsidP="00A861DA">
            <w:pPr>
              <w:jc w:val="both"/>
              <w:rPr>
                <w:rFonts w:ascii="Calibri Light" w:hAnsi="Calibri Light" w:cs="Calibri Light"/>
                <w:lang w:val="en-GB"/>
              </w:rPr>
            </w:pPr>
          </w:p>
        </w:tc>
        <w:tc>
          <w:tcPr>
            <w:tcW w:w="6419" w:type="dxa"/>
          </w:tcPr>
          <w:p w14:paraId="6278994A" w14:textId="77777777" w:rsidR="006B23DE" w:rsidRPr="00284702" w:rsidRDefault="006B23DE" w:rsidP="00A861DA">
            <w:pPr>
              <w:jc w:val="both"/>
              <w:rPr>
                <w:rFonts w:ascii="Calibri Light" w:hAnsi="Calibri Light" w:cs="Calibri Light"/>
                <w:lang w:val="en-GB"/>
              </w:rPr>
            </w:pPr>
          </w:p>
        </w:tc>
      </w:tr>
      <w:tr w:rsidR="006B23DE" w:rsidRPr="00284702" w14:paraId="6561758E" w14:textId="77777777" w:rsidTr="00F91DE2">
        <w:tc>
          <w:tcPr>
            <w:tcW w:w="3209" w:type="dxa"/>
          </w:tcPr>
          <w:p w14:paraId="05E584E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Mobile number</w:t>
            </w:r>
          </w:p>
          <w:p w14:paraId="5128EBA9" w14:textId="77777777" w:rsidR="006B23DE" w:rsidRPr="00284702" w:rsidRDefault="006B23DE" w:rsidP="00A861DA">
            <w:pPr>
              <w:jc w:val="both"/>
              <w:rPr>
                <w:rFonts w:ascii="Calibri Light" w:hAnsi="Calibri Light" w:cs="Calibri Light"/>
                <w:lang w:val="en-GB"/>
              </w:rPr>
            </w:pPr>
          </w:p>
        </w:tc>
        <w:tc>
          <w:tcPr>
            <w:tcW w:w="6419" w:type="dxa"/>
          </w:tcPr>
          <w:p w14:paraId="29E58664" w14:textId="77777777" w:rsidR="006B23DE" w:rsidRPr="00284702" w:rsidRDefault="006B23DE" w:rsidP="00A861DA">
            <w:pPr>
              <w:jc w:val="both"/>
              <w:rPr>
                <w:rFonts w:ascii="Calibri Light" w:hAnsi="Calibri Light" w:cs="Calibri Light"/>
                <w:lang w:val="en-GB"/>
              </w:rPr>
            </w:pPr>
          </w:p>
        </w:tc>
      </w:tr>
      <w:tr w:rsidR="006B23DE" w:rsidRPr="00284702" w14:paraId="377A75DA" w14:textId="77777777" w:rsidTr="00F91DE2">
        <w:tc>
          <w:tcPr>
            <w:tcW w:w="3209" w:type="dxa"/>
          </w:tcPr>
          <w:p w14:paraId="66E7B08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e-mail address</w:t>
            </w:r>
          </w:p>
          <w:p w14:paraId="616B68F4" w14:textId="77777777" w:rsidR="006B23DE" w:rsidRPr="00284702" w:rsidRDefault="006B23DE" w:rsidP="00A861DA">
            <w:pPr>
              <w:jc w:val="both"/>
              <w:rPr>
                <w:rFonts w:ascii="Calibri Light" w:hAnsi="Calibri Light" w:cs="Calibri Light"/>
                <w:lang w:val="en-GB"/>
              </w:rPr>
            </w:pPr>
          </w:p>
        </w:tc>
        <w:tc>
          <w:tcPr>
            <w:tcW w:w="6419" w:type="dxa"/>
          </w:tcPr>
          <w:p w14:paraId="70A650E6" w14:textId="77777777" w:rsidR="006B23DE" w:rsidRPr="00284702" w:rsidRDefault="006B23DE" w:rsidP="00A861DA">
            <w:pPr>
              <w:jc w:val="both"/>
              <w:rPr>
                <w:rFonts w:ascii="Calibri Light" w:hAnsi="Calibri Light" w:cs="Calibri Light"/>
                <w:lang w:val="en-GB"/>
              </w:rPr>
            </w:pPr>
          </w:p>
        </w:tc>
      </w:tr>
      <w:tr w:rsidR="006B23DE" w:rsidRPr="00284702" w14:paraId="0271589F" w14:textId="77777777" w:rsidTr="00F91DE2">
        <w:tc>
          <w:tcPr>
            <w:tcW w:w="3209" w:type="dxa"/>
          </w:tcPr>
          <w:p w14:paraId="7007EE0E"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VAT Registration number</w:t>
            </w:r>
          </w:p>
          <w:p w14:paraId="7B448253" w14:textId="77777777" w:rsidR="006B23DE" w:rsidRPr="00284702" w:rsidRDefault="006B23DE" w:rsidP="00A861DA">
            <w:pPr>
              <w:jc w:val="both"/>
              <w:rPr>
                <w:rFonts w:ascii="Calibri Light" w:hAnsi="Calibri Light" w:cs="Calibri Light"/>
                <w:lang w:val="en-GB"/>
              </w:rPr>
            </w:pPr>
          </w:p>
        </w:tc>
        <w:tc>
          <w:tcPr>
            <w:tcW w:w="6419" w:type="dxa"/>
          </w:tcPr>
          <w:p w14:paraId="0E489215" w14:textId="77777777" w:rsidR="006B23DE" w:rsidRPr="00284702" w:rsidRDefault="006B23DE" w:rsidP="00A861DA">
            <w:pPr>
              <w:jc w:val="both"/>
              <w:rPr>
                <w:rFonts w:ascii="Calibri Light" w:hAnsi="Calibri Light" w:cs="Calibri Light"/>
                <w:lang w:val="en-GB"/>
              </w:rPr>
            </w:pPr>
          </w:p>
          <w:p w14:paraId="1118E0B6" w14:textId="77777777" w:rsidR="006B23DE" w:rsidRPr="00284702" w:rsidRDefault="006B23DE" w:rsidP="00A861DA">
            <w:pPr>
              <w:jc w:val="both"/>
              <w:rPr>
                <w:rFonts w:ascii="Calibri Light" w:hAnsi="Calibri Light" w:cs="Calibri Light"/>
                <w:lang w:val="en-GB"/>
              </w:rPr>
            </w:pPr>
          </w:p>
        </w:tc>
      </w:tr>
    </w:tbl>
    <w:p w14:paraId="51618F92" w14:textId="77777777" w:rsidR="006B23DE" w:rsidRPr="00284702" w:rsidRDefault="006B23DE" w:rsidP="00A861DA">
      <w:pPr>
        <w:pStyle w:val="Caption"/>
        <w:jc w:val="both"/>
        <w:rPr>
          <w:rFonts w:ascii="Calibri Light" w:hAnsi="Calibri Light" w:cs="Calibri Light"/>
          <w:szCs w:val="22"/>
        </w:rPr>
      </w:pPr>
    </w:p>
    <w:p w14:paraId="26CDBCA5" w14:textId="43E541F6" w:rsidR="006B23DE" w:rsidRPr="00284702" w:rsidRDefault="006B23DE" w:rsidP="00A861DA">
      <w:pPr>
        <w:pStyle w:val="Caption"/>
        <w:jc w:val="both"/>
        <w:rPr>
          <w:rFonts w:ascii="Calibri Light" w:hAnsi="Calibri Light" w:cs="Calibri Light"/>
          <w:szCs w:val="22"/>
        </w:rPr>
      </w:pPr>
      <w:bookmarkStart w:id="11" w:name="_Toc10739443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2</w:t>
      </w:r>
      <w:r w:rsidRPr="00284702">
        <w:rPr>
          <w:rFonts w:ascii="Calibri Light" w:hAnsi="Calibri Light" w:cs="Calibri Light"/>
          <w:szCs w:val="22"/>
        </w:rPr>
        <w:fldChar w:fldCharType="end"/>
      </w:r>
      <w:r w:rsidRPr="00284702">
        <w:rPr>
          <w:rFonts w:ascii="Calibri Light" w:hAnsi="Calibri Light" w:cs="Calibri Light"/>
          <w:szCs w:val="22"/>
        </w:rP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4702"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4702" w14:paraId="04D9E86A" w14:textId="77777777" w:rsidTr="00F91DE2">
              <w:tc>
                <w:tcPr>
                  <w:tcW w:w="2127" w:type="dxa"/>
                </w:tcPr>
                <w:p w14:paraId="3DCABFF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Tax Compliance system PIN</w:t>
                  </w:r>
                </w:p>
                <w:p w14:paraId="2632244B"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6CA71D5F"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709" w:type="dxa"/>
                </w:tcPr>
                <w:p w14:paraId="621EB45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4EF8ED3B"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EB1CDC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30CB0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Central Supplier Database number</w:t>
                  </w:r>
                </w:p>
                <w:p w14:paraId="58E97CB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2551" w:type="dxa"/>
                </w:tcPr>
                <w:p w14:paraId="10619880"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B242631" w14:textId="52FAD8A0"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MAAA</w:t>
                  </w:r>
                </w:p>
              </w:tc>
            </w:tr>
            <w:tr w:rsidR="004C5620" w:rsidRPr="00284702" w14:paraId="0BA1995D" w14:textId="77777777" w:rsidTr="00F91DE2">
              <w:tc>
                <w:tcPr>
                  <w:tcW w:w="2127" w:type="dxa"/>
                </w:tcPr>
                <w:p w14:paraId="36B5F058"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r w:rsidR="001C63F1" w:rsidRPr="00284702">
                    <w:rPr>
                      <w:rFonts w:ascii="Calibri Light" w:hAnsi="Calibri Light" w:cs="Calibri Light"/>
                    </w:rPr>
                    <w:t>V</w:t>
                  </w:r>
                  <w:r w:rsidRPr="00284702">
                    <w:rPr>
                      <w:rFonts w:ascii="Calibri Light" w:hAnsi="Calibri Light" w:cs="Calibri Light"/>
                    </w:rPr>
                    <w:t>erification Certificate</w:t>
                  </w:r>
                </w:p>
                <w:p w14:paraId="7CD21E88"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23EA3AF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BE43359"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c>
                <w:tcPr>
                  <w:tcW w:w="709" w:type="dxa"/>
                </w:tcPr>
                <w:p w14:paraId="2C92CA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1672635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D58BBD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02B27C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B-BBEE Status level sworn affidavit</w:t>
                  </w:r>
                </w:p>
              </w:tc>
              <w:tc>
                <w:tcPr>
                  <w:tcW w:w="2551" w:type="dxa"/>
                </w:tcPr>
                <w:p w14:paraId="62A1129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853383E"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486053" w:rsidRPr="00284702" w14:paraId="72D2A652" w14:textId="77777777" w:rsidTr="00F91DE2">
              <w:tc>
                <w:tcPr>
                  <w:tcW w:w="2127" w:type="dxa"/>
                </w:tcPr>
                <w:p w14:paraId="51853B6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the accredited representative in South Africa for the goods / services / works offered?</w:t>
                  </w:r>
                </w:p>
              </w:tc>
              <w:tc>
                <w:tcPr>
                  <w:tcW w:w="1559" w:type="dxa"/>
                </w:tcPr>
                <w:p w14:paraId="7F44EE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2818FE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0F79D581"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00067C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w:t>
                  </w:r>
                  <w:r w:rsidR="001C63F1" w:rsidRPr="00284702">
                    <w:rPr>
                      <w:rFonts w:ascii="Calibri Light" w:hAnsi="Calibri Light" w:cs="Calibri Light"/>
                    </w:rPr>
                    <w:t>I</w:t>
                  </w:r>
                  <w:r w:rsidRPr="00284702">
                    <w:rPr>
                      <w:rFonts w:ascii="Calibri Light" w:hAnsi="Calibri Light" w:cs="Calibri Light"/>
                    </w:rPr>
                    <w:t>f yes, please enclose proof)</w:t>
                  </w:r>
                </w:p>
              </w:tc>
              <w:tc>
                <w:tcPr>
                  <w:tcW w:w="709" w:type="dxa"/>
                </w:tcPr>
                <w:p w14:paraId="3A99A2F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330ECD7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59EDAE0A"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E3AA4F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a foreign based supplier for the goods / services / works offered?</w:t>
                  </w:r>
                </w:p>
              </w:tc>
              <w:tc>
                <w:tcPr>
                  <w:tcW w:w="2551" w:type="dxa"/>
                </w:tcPr>
                <w:p w14:paraId="7AD7E18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F33E7F"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7CB17B27"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FCE926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(If yes, please complete the questionnaire below)</w:t>
                  </w:r>
                </w:p>
              </w:tc>
            </w:tr>
          </w:tbl>
          <w:p w14:paraId="1643872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7A3FA32"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rPr>
            </w:pPr>
            <w:r w:rsidRPr="00284702">
              <w:rPr>
                <w:rFonts w:ascii="Calibri Light" w:hAnsi="Calibri Light" w:cs="Calibri Light"/>
                <w:b/>
                <w:bCs/>
                <w:u w:val="single"/>
              </w:rPr>
              <w:t>PLEASE NOTE</w:t>
            </w:r>
            <w:r w:rsidR="00001DE5" w:rsidRPr="00284702">
              <w:rPr>
                <w:rFonts w:ascii="Calibri Light" w:hAnsi="Calibri Light" w:cs="Calibri Light"/>
                <w:b/>
                <w:bCs/>
              </w:rPr>
              <w:t xml:space="preserve">: </w:t>
            </w:r>
            <w:r w:rsidR="00001DE5" w:rsidRPr="00284702">
              <w:rPr>
                <w:rFonts w:ascii="Calibri Light" w:hAnsi="Calibri Light" w:cs="Calibri Light"/>
              </w:rPr>
              <w:t xml:space="preserve">A valid B-BBEE status level verification certificate / sworn affidavit (for EME’s and QSE’s) must be submitted in order to qualify for preference points for B-BBEE. </w:t>
            </w:r>
          </w:p>
          <w:p w14:paraId="28C217A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911F9B9" w14:textId="64F0A766" w:rsidR="00486053" w:rsidRPr="00284702" w:rsidRDefault="00486053" w:rsidP="00A861DA">
            <w:pPr>
              <w:pStyle w:val="Caption"/>
              <w:jc w:val="both"/>
              <w:rPr>
                <w:rFonts w:ascii="Calibri Light" w:hAnsi="Calibri Light" w:cs="Calibri Light"/>
                <w:szCs w:val="22"/>
              </w:rPr>
            </w:pPr>
            <w:bookmarkStart w:id="12" w:name="_Toc107394437"/>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3</w:t>
            </w:r>
            <w:r w:rsidRPr="00284702">
              <w:rPr>
                <w:rFonts w:ascii="Calibri Light" w:hAnsi="Calibri Light" w:cs="Calibri Light"/>
                <w:szCs w:val="22"/>
              </w:rPr>
              <w:fldChar w:fldCharType="end"/>
            </w:r>
            <w:r w:rsidRPr="00284702">
              <w:rPr>
                <w:rFonts w:ascii="Calibri Light" w:hAnsi="Calibri Light" w:cs="Calibri Light"/>
                <w:szCs w:val="22"/>
              </w:rP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4702" w14:paraId="33C59751" w14:textId="77777777" w:rsidTr="00F91DE2">
              <w:tc>
                <w:tcPr>
                  <w:tcW w:w="6408" w:type="dxa"/>
                </w:tcPr>
                <w:p w14:paraId="01A5ED7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Is the entity a resident of the Republic of South Africa (RSA)?</w:t>
                  </w:r>
                </w:p>
                <w:p w14:paraId="559313F1"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0670E31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 Yes / No</w:t>
                  </w:r>
                </w:p>
              </w:tc>
            </w:tr>
            <w:tr w:rsidR="00941064" w:rsidRPr="00284702" w14:paraId="0A6E7626" w14:textId="77777777" w:rsidTr="00F91DE2">
              <w:tc>
                <w:tcPr>
                  <w:tcW w:w="6408" w:type="dxa"/>
                </w:tcPr>
                <w:p w14:paraId="3E4AD8B7"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Does the enti</w:t>
                  </w:r>
                  <w:r w:rsidR="00A1486E" w:rsidRPr="00284702">
                    <w:rPr>
                      <w:rFonts w:ascii="Calibri Light" w:hAnsi="Calibri Light" w:cs="Calibri Light"/>
                    </w:rPr>
                    <w:t>t</w:t>
                  </w:r>
                  <w:r w:rsidRPr="00284702">
                    <w:rPr>
                      <w:rFonts w:ascii="Calibri Light" w:hAnsi="Calibri Light" w:cs="Calibri Light"/>
                    </w:rPr>
                    <w:t xml:space="preserve">y have a branch in the </w:t>
                  </w:r>
                  <w:r w:rsidR="00F54CE2" w:rsidRPr="00284702">
                    <w:rPr>
                      <w:rFonts w:ascii="Calibri Light" w:hAnsi="Calibri Light" w:cs="Calibri Light"/>
                    </w:rPr>
                    <w:t>RSA?</w:t>
                  </w:r>
                </w:p>
                <w:p w14:paraId="5868B999"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44A5099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572EF499" w14:textId="77777777" w:rsidTr="00F91DE2">
              <w:tc>
                <w:tcPr>
                  <w:tcW w:w="6408" w:type="dxa"/>
                </w:tcPr>
                <w:p w14:paraId="4AB7466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 permanent establishment in the </w:t>
                  </w:r>
                  <w:r w:rsidR="00F54CE2" w:rsidRPr="00284702">
                    <w:rPr>
                      <w:rFonts w:ascii="Calibri Light" w:hAnsi="Calibri Light" w:cs="Calibri Light"/>
                    </w:rPr>
                    <w:t>RSA?</w:t>
                  </w:r>
                </w:p>
                <w:p w14:paraId="7415AD65"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7EA9E7CF"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0F3B70BB" w14:textId="77777777" w:rsidTr="00F91DE2">
              <w:tc>
                <w:tcPr>
                  <w:tcW w:w="6408" w:type="dxa"/>
                </w:tcPr>
                <w:p w14:paraId="3F6A69E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any source of income in the </w:t>
                  </w:r>
                  <w:r w:rsidR="00F54CE2" w:rsidRPr="00284702">
                    <w:rPr>
                      <w:rFonts w:ascii="Calibri Light" w:hAnsi="Calibri Light" w:cs="Calibri Light"/>
                    </w:rPr>
                    <w:t>RSA?</w:t>
                  </w:r>
                </w:p>
                <w:p w14:paraId="706E627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55C55ADB"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103B861F" w14:textId="77777777" w:rsidTr="00F91DE2">
              <w:tc>
                <w:tcPr>
                  <w:tcW w:w="6408" w:type="dxa"/>
                </w:tcPr>
                <w:p w14:paraId="7660825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Is the entity liable in the RSA for any form of </w:t>
                  </w:r>
                  <w:r w:rsidR="00F54CE2" w:rsidRPr="00284702">
                    <w:rPr>
                      <w:rFonts w:ascii="Calibri Light" w:hAnsi="Calibri Light" w:cs="Calibri Light"/>
                    </w:rPr>
                    <w:t>taxation?</w:t>
                  </w:r>
                </w:p>
                <w:p w14:paraId="6F75E7C0"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194892F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bl>
          <w:p w14:paraId="56950C0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EFC6927" w14:textId="77777777" w:rsidR="00E14656" w:rsidRPr="00284702" w:rsidRDefault="009F515B"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b/>
              </w:rPr>
              <w:t xml:space="preserve">PLEASE NOTE: </w:t>
            </w:r>
            <w:r w:rsidR="001E3F54" w:rsidRPr="00284702">
              <w:rPr>
                <w:rFonts w:ascii="Calibri Light" w:hAnsi="Calibri Light" w:cs="Calibri Light"/>
                <w:bCs/>
              </w:rPr>
              <w:t xml:space="preserve">If the answer is ‘NO’ to </w:t>
            </w:r>
            <w:r w:rsidR="00F54CE2" w:rsidRPr="00284702">
              <w:rPr>
                <w:rFonts w:ascii="Calibri Light" w:hAnsi="Calibri Light" w:cs="Calibri Light"/>
                <w:bCs/>
              </w:rPr>
              <w:t>all</w:t>
            </w:r>
            <w:r w:rsidR="001E3F54" w:rsidRPr="00284702">
              <w:rPr>
                <w:rFonts w:ascii="Calibri Light" w:hAnsi="Calibri Light" w:cs="Calibri Light"/>
                <w:bCs/>
              </w:rPr>
              <w:t xml:space="preserve"> the above questions it is not a requirement to register for a tax compliance status system PIN code from the South African Revenue Service (SARS). If </w:t>
            </w:r>
            <w:r w:rsidR="00D44BDF" w:rsidRPr="00284702">
              <w:rPr>
                <w:rFonts w:ascii="Calibri Light" w:hAnsi="Calibri Light" w:cs="Calibri Light"/>
                <w:bCs/>
              </w:rPr>
              <w:t>not, the bidder is required to register in accordance with par 1.4 below.</w:t>
            </w:r>
            <w:r w:rsidR="00941064" w:rsidRPr="00284702">
              <w:rPr>
                <w:rFonts w:ascii="Calibri Light" w:hAnsi="Calibri Light" w:cs="Calibri Light"/>
                <w:b/>
              </w:rPr>
              <w:t xml:space="preserve"> </w:t>
            </w:r>
          </w:p>
        </w:tc>
        <w:tc>
          <w:tcPr>
            <w:tcW w:w="222" w:type="dxa"/>
          </w:tcPr>
          <w:p w14:paraId="245ABE82"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484B43B0"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0A709533"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lang w:val="en-GB"/>
              </w:rPr>
            </w:pPr>
          </w:p>
        </w:tc>
        <w:tc>
          <w:tcPr>
            <w:tcW w:w="505" w:type="dxa"/>
            <w:gridSpan w:val="2"/>
          </w:tcPr>
          <w:p w14:paraId="1C188C56"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1108" w:type="dxa"/>
          </w:tcPr>
          <w:p w14:paraId="74CC8BAB"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r>
      <w:tr w:rsidR="00486053" w:rsidRPr="00284702" w14:paraId="6AEFD3C0" w14:textId="77777777" w:rsidTr="00486053">
        <w:trPr>
          <w:trHeight w:val="2978"/>
        </w:trPr>
        <w:tc>
          <w:tcPr>
            <w:tcW w:w="9865" w:type="dxa"/>
          </w:tcPr>
          <w:p w14:paraId="1BEC3503" w14:textId="3AFA0F4E" w:rsidR="00E14656" w:rsidRPr="00284702" w:rsidRDefault="0042144E" w:rsidP="00284702">
            <w:pPr>
              <w:pStyle w:val="Caption"/>
              <w:spacing w:line="360" w:lineRule="auto"/>
              <w:jc w:val="both"/>
              <w:rPr>
                <w:rFonts w:ascii="Calibri Light" w:hAnsi="Calibri Light" w:cs="Calibri Light"/>
                <w:szCs w:val="22"/>
              </w:rPr>
            </w:pPr>
            <w:bookmarkStart w:id="13" w:name="_Toc107394438"/>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4</w:t>
            </w:r>
            <w:r w:rsidRPr="00284702">
              <w:rPr>
                <w:rFonts w:ascii="Calibri Light" w:hAnsi="Calibri Light" w:cs="Calibri Light"/>
                <w:szCs w:val="22"/>
              </w:rPr>
              <w:fldChar w:fldCharType="end"/>
            </w:r>
            <w:r w:rsidRPr="00284702">
              <w:rPr>
                <w:rFonts w:ascii="Calibri Light" w:hAnsi="Calibri Light" w:cs="Calibri Light"/>
                <w:szCs w:val="22"/>
              </w:rP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4702" w14:paraId="3DE48EAF" w14:textId="77777777" w:rsidTr="001F62B5">
              <w:tc>
                <w:tcPr>
                  <w:tcW w:w="9639" w:type="dxa"/>
                  <w:gridSpan w:val="2"/>
                </w:tcPr>
                <w:p w14:paraId="4FBA6C9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(Mark with </w:t>
                  </w:r>
                  <w:r w:rsidR="00F951FD" w:rsidRPr="00284702">
                    <w:rPr>
                      <w:rFonts w:ascii="Calibri Light" w:hAnsi="Calibri Light" w:cs="Calibri Light"/>
                    </w:rPr>
                    <w:t>X</w:t>
                  </w:r>
                  <w:r w:rsidRPr="00284702">
                    <w:rPr>
                      <w:rFonts w:ascii="Calibri Light" w:hAnsi="Calibri Light" w:cs="Calibri Light"/>
                    </w:rPr>
                    <w:t xml:space="preserve"> next to applicable structure)</w:t>
                  </w:r>
                </w:p>
              </w:tc>
            </w:tr>
            <w:tr w:rsidR="0042144E" w:rsidRPr="00284702" w14:paraId="394DD4FA" w14:textId="77777777" w:rsidTr="001F62B5">
              <w:tc>
                <w:tcPr>
                  <w:tcW w:w="3715" w:type="dxa"/>
                </w:tcPr>
                <w:p w14:paraId="0442A16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Individual Bidder</w:t>
                  </w:r>
                </w:p>
                <w:p w14:paraId="0B36870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5E690CD"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5256234" w14:textId="77777777" w:rsidTr="001F62B5">
              <w:tc>
                <w:tcPr>
                  <w:tcW w:w="3715" w:type="dxa"/>
                </w:tcPr>
                <w:p w14:paraId="79F03F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Joint Venture</w:t>
                  </w:r>
                </w:p>
                <w:p w14:paraId="10CAAD27"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A61632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49813A1" w14:textId="77777777" w:rsidTr="001F62B5">
              <w:tc>
                <w:tcPr>
                  <w:tcW w:w="3715" w:type="dxa"/>
                </w:tcPr>
                <w:p w14:paraId="56351D9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Consortium</w:t>
                  </w:r>
                </w:p>
                <w:p w14:paraId="4EBDD6C4"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63E5090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21977BD" w14:textId="77777777" w:rsidTr="001F62B5">
              <w:tc>
                <w:tcPr>
                  <w:tcW w:w="3715" w:type="dxa"/>
                </w:tcPr>
                <w:p w14:paraId="3935E945" w14:textId="77777777" w:rsidR="0042144E" w:rsidRPr="00284702" w:rsidRDefault="00F54CE2"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Sub-Contracting</w:t>
                  </w:r>
                </w:p>
                <w:p w14:paraId="6442D77A"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7351543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5008F4A" w14:textId="77777777" w:rsidTr="001F62B5">
              <w:tc>
                <w:tcPr>
                  <w:tcW w:w="3715" w:type="dxa"/>
                </w:tcPr>
                <w:p w14:paraId="76133D89"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Other</w:t>
                  </w:r>
                </w:p>
                <w:p w14:paraId="5B2CB398"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5CF2AD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F951FD" w:rsidRPr="00284702" w14:paraId="6D3B0B4D" w14:textId="77777777" w:rsidTr="001F62B5">
              <w:tc>
                <w:tcPr>
                  <w:tcW w:w="9639" w:type="dxa"/>
                  <w:gridSpan w:val="2"/>
                </w:tcPr>
                <w:p w14:paraId="61860357" w14:textId="7A286373"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If the response is submitted as a Consortium, Joint </w:t>
                  </w:r>
                  <w:r w:rsidR="001C63F1" w:rsidRPr="00284702">
                    <w:rPr>
                      <w:rFonts w:ascii="Calibri Light" w:hAnsi="Calibri Light" w:cs="Calibri Light"/>
                    </w:rPr>
                    <w:t>V</w:t>
                  </w:r>
                  <w:r w:rsidRPr="00284702">
                    <w:rPr>
                      <w:rFonts w:ascii="Calibri Light" w:hAnsi="Calibri Light" w:cs="Calibri Light"/>
                    </w:rPr>
                    <w:t xml:space="preserve">enture or </w:t>
                  </w:r>
                  <w:r w:rsidR="009C26A3" w:rsidRPr="00284702">
                    <w:rPr>
                      <w:rFonts w:ascii="Calibri Light" w:hAnsi="Calibri Light" w:cs="Calibri Light"/>
                    </w:rPr>
                    <w:t>Subcontracting</w:t>
                  </w:r>
                  <w:r w:rsidRPr="00284702">
                    <w:rPr>
                      <w:rFonts w:ascii="Calibri Light" w:hAnsi="Calibri Light" w:cs="Calibri Light"/>
                    </w:rPr>
                    <w:t xml:space="preserve"> </w:t>
                  </w:r>
                  <w:r w:rsidR="001C63F1" w:rsidRPr="00284702">
                    <w:rPr>
                      <w:rFonts w:ascii="Calibri Light" w:hAnsi="Calibri Light" w:cs="Calibri Light"/>
                    </w:rPr>
                    <w:t>A</w:t>
                  </w:r>
                  <w:r w:rsidRPr="00284702">
                    <w:rPr>
                      <w:rFonts w:ascii="Calibri Light" w:hAnsi="Calibri Light" w:cs="Calibri Light"/>
                    </w:rPr>
                    <w:t>rrangement</w:t>
                  </w:r>
                  <w:r w:rsidR="001C63F1" w:rsidRPr="00284702">
                    <w:rPr>
                      <w:rFonts w:ascii="Calibri Light" w:hAnsi="Calibri Light" w:cs="Calibri Light"/>
                    </w:rPr>
                    <w:t>,</w:t>
                  </w:r>
                  <w:r w:rsidRPr="00284702">
                    <w:rPr>
                      <w:rFonts w:ascii="Calibri Light" w:hAnsi="Calibri Light" w:cs="Calibri Light"/>
                    </w:rPr>
                    <w:t xml:space="preserve"> list the members of such structure below:</w:t>
                  </w:r>
                </w:p>
              </w:tc>
            </w:tr>
            <w:tr w:rsidR="00F951FD" w:rsidRPr="00284702" w14:paraId="36088D52" w14:textId="77777777" w:rsidTr="001F62B5">
              <w:tc>
                <w:tcPr>
                  <w:tcW w:w="9639" w:type="dxa"/>
                  <w:gridSpan w:val="2"/>
                </w:tcPr>
                <w:p w14:paraId="0D2D7BFE"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4FA6BDC"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a) </w:t>
                  </w:r>
                </w:p>
              </w:tc>
            </w:tr>
            <w:tr w:rsidR="00F951FD" w:rsidRPr="00284702" w14:paraId="6B29D780" w14:textId="77777777" w:rsidTr="001F62B5">
              <w:tc>
                <w:tcPr>
                  <w:tcW w:w="9639" w:type="dxa"/>
                  <w:gridSpan w:val="2"/>
                </w:tcPr>
                <w:p w14:paraId="012257B0"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D8AA6B3"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 </w:t>
                  </w:r>
                </w:p>
              </w:tc>
            </w:tr>
            <w:tr w:rsidR="00F951FD" w:rsidRPr="00284702" w14:paraId="717CA061" w14:textId="77777777" w:rsidTr="001F62B5">
              <w:tc>
                <w:tcPr>
                  <w:tcW w:w="9639" w:type="dxa"/>
                  <w:gridSpan w:val="2"/>
                </w:tcPr>
                <w:p w14:paraId="3F3D30DD"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9886AF9"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c) </w:t>
                  </w:r>
                </w:p>
              </w:tc>
            </w:tr>
            <w:tr w:rsidR="00F951FD" w:rsidRPr="00284702" w14:paraId="7A7908B6" w14:textId="77777777" w:rsidTr="001F62B5">
              <w:tc>
                <w:tcPr>
                  <w:tcW w:w="9639" w:type="dxa"/>
                  <w:gridSpan w:val="2"/>
                </w:tcPr>
                <w:p w14:paraId="5521A5D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6E42C02"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 </w:t>
                  </w:r>
                </w:p>
              </w:tc>
            </w:tr>
            <w:tr w:rsidR="00F951FD" w:rsidRPr="00284702" w14:paraId="3539FA59" w14:textId="77777777" w:rsidTr="001F62B5">
              <w:tc>
                <w:tcPr>
                  <w:tcW w:w="9639" w:type="dxa"/>
                  <w:gridSpan w:val="2"/>
                </w:tcPr>
                <w:p w14:paraId="105032F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FC00984"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e) </w:t>
                  </w:r>
                </w:p>
              </w:tc>
            </w:tr>
            <w:tr w:rsidR="00F951FD" w:rsidRPr="00284702" w14:paraId="36BC1A7D" w14:textId="77777777" w:rsidTr="001F62B5">
              <w:tc>
                <w:tcPr>
                  <w:tcW w:w="9639" w:type="dxa"/>
                  <w:gridSpan w:val="2"/>
                </w:tcPr>
                <w:p w14:paraId="0C4609AB"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75ED96B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f)</w:t>
                  </w:r>
                </w:p>
              </w:tc>
            </w:tr>
          </w:tbl>
          <w:p w14:paraId="6950FACF" w14:textId="77777777" w:rsidR="0042144E" w:rsidRPr="00284702" w:rsidRDefault="0042144E"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444" w:type="dxa"/>
            <w:gridSpan w:val="2"/>
          </w:tcPr>
          <w:p w14:paraId="62B2C963"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7FE4D445"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1439" w:type="dxa"/>
            <w:gridSpan w:val="2"/>
          </w:tcPr>
          <w:p w14:paraId="08B05E32"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[TICK APPLICABLE BOX]</w:t>
            </w:r>
          </w:p>
          <w:p w14:paraId="711A52D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9E90888"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BF8F7CA"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fldChar w:fldCharType="begin">
                <w:ffData>
                  <w:name w:val="Check1"/>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Yes                  </w:t>
            </w:r>
            <w:r w:rsidRPr="00284702">
              <w:rPr>
                <w:rFonts w:ascii="Calibri Light" w:hAnsi="Calibri Light" w:cs="Calibri Light"/>
                <w:lang w:val="en-GB"/>
              </w:rPr>
              <w:fldChar w:fldCharType="begin">
                <w:ffData>
                  <w:name w:val="Check2"/>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No</w:t>
            </w:r>
          </w:p>
          <w:p w14:paraId="3946C491"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r>
      <w:tr w:rsidR="00486053" w:rsidRPr="00284702" w14:paraId="1CB500D5" w14:textId="77777777" w:rsidTr="00486053">
        <w:trPr>
          <w:trHeight w:val="864"/>
        </w:trPr>
        <w:tc>
          <w:tcPr>
            <w:tcW w:w="9865" w:type="dxa"/>
          </w:tcPr>
          <w:p w14:paraId="0D9B6E3B" w14:textId="77777777" w:rsidR="00E14656" w:rsidRPr="00284702" w:rsidRDefault="00E14656" w:rsidP="00284702">
            <w:pPr>
              <w:tabs>
                <w:tab w:val="left" w:pos="0"/>
                <w:tab w:val="left" w:pos="426"/>
              </w:tabs>
              <w:autoSpaceDE w:val="0"/>
              <w:autoSpaceDN w:val="0"/>
              <w:adjustRightInd w:val="0"/>
              <w:spacing w:before="120" w:line="360" w:lineRule="auto"/>
              <w:jc w:val="both"/>
              <w:rPr>
                <w:rFonts w:ascii="Calibri Light" w:hAnsi="Calibri Light" w:cs="Calibri Light"/>
              </w:rPr>
            </w:pPr>
          </w:p>
          <w:p w14:paraId="1EE07C1E" w14:textId="77777777" w:rsidR="00F951FD" w:rsidRPr="00686D2D" w:rsidRDefault="00F951FD" w:rsidP="00284702">
            <w:pPr>
              <w:pStyle w:val="Heading2"/>
              <w:spacing w:line="360" w:lineRule="auto"/>
              <w:jc w:val="both"/>
              <w:rPr>
                <w:rFonts w:cstheme="majorHAnsi"/>
                <w:sz w:val="24"/>
                <w:szCs w:val="24"/>
              </w:rPr>
            </w:pPr>
            <w:bookmarkStart w:id="14" w:name="_Toc229413001"/>
            <w:r w:rsidRPr="00686D2D">
              <w:rPr>
                <w:rFonts w:cstheme="majorHAnsi"/>
                <w:sz w:val="24"/>
                <w:szCs w:val="24"/>
              </w:rPr>
              <w:t>Bid Submission Requirements</w:t>
            </w:r>
            <w:bookmarkEnd w:id="14"/>
          </w:p>
          <w:p w14:paraId="25064498"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Bids must be delivered by the stipulated closing date and time to the correct address</w:t>
            </w:r>
          </w:p>
          <w:p w14:paraId="7C824FCF"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b/>
                <w:bCs/>
              </w:rPr>
              <w:t>NO</w:t>
            </w:r>
            <w:r w:rsidRPr="00284702">
              <w:rPr>
                <w:rFonts w:ascii="Calibri Light" w:hAnsi="Calibri Light" w:cs="Calibri Light"/>
              </w:rPr>
              <w:t xml:space="preserve"> late bids will be accepted</w:t>
            </w:r>
          </w:p>
          <w:p w14:paraId="2E3CBB2D"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lastRenderedPageBreak/>
              <w:t>All bids must be submitted on the official forms provided (no forms may be re-typed) or in the manner as prescribed in the bid document</w:t>
            </w:r>
          </w:p>
          <w:p w14:paraId="6AE5744D" w14:textId="77777777" w:rsidR="00F77F1B" w:rsidRPr="00284702" w:rsidRDefault="00F77F1B" w:rsidP="00284702">
            <w:pPr>
              <w:spacing w:line="360" w:lineRule="auto"/>
              <w:ind w:firstLine="567"/>
              <w:jc w:val="both"/>
              <w:rPr>
                <w:rFonts w:ascii="Calibri Light" w:hAnsi="Calibri Light" w:cs="Calibri Light"/>
              </w:rPr>
            </w:pPr>
          </w:p>
          <w:p w14:paraId="7FABAEB2" w14:textId="77777777" w:rsidR="00123562" w:rsidRPr="00284702" w:rsidRDefault="008C208C"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bidders are required to accept the general conditions of contract (GCC) and, if applicable</w:t>
            </w:r>
            <w:r w:rsidR="00123562" w:rsidRPr="00284702">
              <w:rPr>
                <w:rFonts w:ascii="Calibri Light" w:hAnsi="Calibri Light" w:cs="Calibri Light"/>
              </w:rPr>
              <w:t xml:space="preserve"> any special conditions of contract.</w:t>
            </w:r>
          </w:p>
          <w:p w14:paraId="7859E543"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In the case of Consortia, Joint Ventures or Subcontractors, bidders are required to provide copies of signed agreements stipulating the split of the work and revenue.</w:t>
            </w:r>
          </w:p>
          <w:p w14:paraId="1357AFA1" w14:textId="07E284DF" w:rsidR="00960F83" w:rsidRPr="00A03659" w:rsidRDefault="00122972" w:rsidP="00A03659">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Where applicable, bidders who are distributors, resellers and installers of network equipment are required to submit back-to-back agreements or certification from their OEM/OSM</w:t>
            </w:r>
          </w:p>
          <w:p w14:paraId="25F96A30" w14:textId="77777777" w:rsidR="00960F83" w:rsidRPr="00686D2D" w:rsidRDefault="00960F83" w:rsidP="00284702">
            <w:pPr>
              <w:pStyle w:val="Heading2"/>
              <w:spacing w:line="360" w:lineRule="auto"/>
              <w:jc w:val="both"/>
              <w:rPr>
                <w:rFonts w:cstheme="majorHAnsi"/>
                <w:sz w:val="24"/>
                <w:szCs w:val="24"/>
              </w:rPr>
            </w:pPr>
            <w:bookmarkStart w:id="15" w:name="_Toc229413002"/>
            <w:r w:rsidRPr="00686D2D">
              <w:rPr>
                <w:rFonts w:cstheme="majorHAnsi"/>
                <w:sz w:val="24"/>
                <w:szCs w:val="24"/>
              </w:rPr>
              <w:t>Bid Submission Instructions</w:t>
            </w:r>
            <w:bookmarkEnd w:id="15"/>
          </w:p>
          <w:p w14:paraId="048AED9D" w14:textId="04374ADA" w:rsidR="00AD66B3" w:rsidRPr="00AD66B3" w:rsidRDefault="00960F83" w:rsidP="00AD66B3">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b/>
            </w:r>
            <w:r w:rsidR="00AD66B3" w:rsidRPr="00AD66B3">
              <w:rPr>
                <w:rFonts w:ascii="Calibri Light" w:hAnsi="Calibri Light" w:cs="Calibri Light"/>
              </w:rPr>
              <w:t>The proposal must be signed by an authorised employee, agent or representative of the bidder. The proposal must bear the initials of the signatory at the bottom of every page as an indication that the bidder has familiarised itself with the terms and conditions of this R</w:t>
            </w:r>
            <w:r w:rsidR="00F503CD">
              <w:rPr>
                <w:rFonts w:ascii="Calibri Light" w:hAnsi="Calibri Light" w:cs="Calibri Light"/>
              </w:rPr>
              <w:t>FQ</w:t>
            </w:r>
            <w:r w:rsidR="00AD66B3" w:rsidRPr="00AD66B3">
              <w:rPr>
                <w:rFonts w:ascii="Calibri Light" w:hAnsi="Calibri Light" w:cs="Calibri Light"/>
              </w:rPr>
              <w:t xml:space="preserve"> document.</w:t>
            </w:r>
          </w:p>
          <w:p w14:paraId="60CA6318"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Bid proposals will be the legal and binding document that will be used for the purposes of evaluation, all bid proposals must be submitted via the SITA -Supplier Oracle ERP portal before the closing date and time of the bid. </w:t>
            </w:r>
          </w:p>
          <w:p w14:paraId="4CAE514F" w14:textId="41596C67" w:rsidR="008552C3" w:rsidRPr="008552C3" w:rsidRDefault="00AD66B3" w:rsidP="008552C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 xml:space="preserve">The SITA-Supplier Oracle ERP portal is accessible on the URL link as follows: </w:t>
            </w:r>
            <w:hyperlink r:id="rId16" w:history="1">
              <w:r w:rsidR="008552C3" w:rsidRPr="00717527">
                <w:rPr>
                  <w:rStyle w:val="Hyperlink"/>
                  <w:rFonts w:ascii="Calibri Light" w:hAnsi="Calibri Light" w:cs="Calibri Light"/>
                </w:rPr>
                <w:t>www.suppliers.sita.co.za</w:t>
              </w:r>
            </w:hyperlink>
            <w:r w:rsidR="008552C3">
              <w:rPr>
                <w:rFonts w:ascii="Calibri Light" w:hAnsi="Calibri Light" w:cs="Calibri Light"/>
              </w:rPr>
              <w:t xml:space="preserve"> </w:t>
            </w:r>
          </w:p>
          <w:p w14:paraId="2B4ADEFD" w14:textId="46217AF9"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The step-by-step guide in navigating the SITA -Oracle ERP portal accessible on the link as follows:</w:t>
            </w:r>
            <w:hyperlink r:id="rId17" w:history="1">
              <w:r w:rsidR="008552C3" w:rsidRPr="00717527">
                <w:rPr>
                  <w:rStyle w:val="Hyperlink"/>
                  <w:rFonts w:ascii="Calibri Light" w:hAnsi="Calibri Light" w:cs="Calibri Light"/>
                </w:rPr>
                <w:t>https://www.sita.co.za/content/erp-isupplier-ecatalogue-guidelines</w:t>
              </w:r>
            </w:hyperlink>
            <w:r w:rsidR="008552C3">
              <w:rPr>
                <w:rFonts w:ascii="Calibri Light" w:hAnsi="Calibri Light" w:cs="Calibri Light"/>
              </w:rPr>
              <w:t xml:space="preserve"> </w:t>
            </w:r>
          </w:p>
          <w:p w14:paraId="72595F5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No manual hard copy submissions, email submissions or faxed submissions will be accepted.</w:t>
            </w:r>
          </w:p>
          <w:p w14:paraId="69AB2E65" w14:textId="2CB2401A" w:rsidR="00AD66B3" w:rsidRPr="00E843C1" w:rsidRDefault="00AD66B3" w:rsidP="00AD66B3">
            <w:pPr>
              <w:pStyle w:val="ListParagraph"/>
              <w:numPr>
                <w:ilvl w:val="0"/>
                <w:numId w:val="30"/>
              </w:numPr>
              <w:spacing w:line="360" w:lineRule="auto"/>
              <w:rPr>
                <w:rFonts w:ascii="Calibri Light" w:hAnsi="Calibri Light" w:cs="Calibri Light"/>
              </w:rPr>
            </w:pPr>
            <w:r w:rsidRPr="00E843C1">
              <w:rPr>
                <w:rFonts w:ascii="Calibri Light" w:hAnsi="Calibri Light" w:cs="Calibri Light"/>
              </w:rPr>
              <w:t xml:space="preserve">Bidders shall submit proposal responses in accordance with the prescribed manner of submission as specified in this document. </w:t>
            </w:r>
          </w:p>
          <w:p w14:paraId="671FD5E5" w14:textId="77777777" w:rsidR="00AD66B3" w:rsidRPr="00AD66B3" w:rsidRDefault="00AD66B3" w:rsidP="00AD66B3">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Bidders are required to submit all returnable documents/information together with their Bids/proposals on or before the closing time and date of the Bids/proposals.</w:t>
            </w:r>
          </w:p>
          <w:p w14:paraId="05E09E75" w14:textId="4A215E7C" w:rsidR="00960F83" w:rsidRPr="00AD66B3" w:rsidRDefault="00AD66B3" w:rsidP="00284702">
            <w:pPr>
              <w:pStyle w:val="ListParagraph"/>
              <w:numPr>
                <w:ilvl w:val="0"/>
                <w:numId w:val="30"/>
              </w:numPr>
              <w:spacing w:line="360" w:lineRule="auto"/>
              <w:rPr>
                <w:rFonts w:ascii="Calibri Light" w:hAnsi="Calibri Light" w:cs="Calibri Light"/>
              </w:rPr>
            </w:pPr>
            <w:r w:rsidRPr="00AD66B3">
              <w:rPr>
                <w:rFonts w:ascii="Calibri Light" w:hAnsi="Calibri Light" w:cs="Calibri Light"/>
              </w:rPr>
              <w:t>All services supplied in accordance with the bidder’s proposal must be in accordance with all applicable legal requirements in terms of South African law, policies and regulations.</w:t>
            </w:r>
          </w:p>
          <w:p w14:paraId="152BAEB8" w14:textId="77777777" w:rsidR="00960F83" w:rsidRPr="00686D2D" w:rsidRDefault="00960F83" w:rsidP="00284702">
            <w:pPr>
              <w:pStyle w:val="Heading2"/>
              <w:spacing w:line="360" w:lineRule="auto"/>
              <w:jc w:val="both"/>
              <w:rPr>
                <w:rFonts w:cstheme="majorHAnsi"/>
                <w:sz w:val="24"/>
                <w:szCs w:val="24"/>
              </w:rPr>
            </w:pPr>
            <w:bookmarkStart w:id="16" w:name="_Toc229413003"/>
            <w:r w:rsidRPr="00686D2D">
              <w:rPr>
                <w:rFonts w:cstheme="majorHAnsi"/>
                <w:sz w:val="24"/>
                <w:szCs w:val="24"/>
              </w:rPr>
              <w:t xml:space="preserve">Bid </w:t>
            </w:r>
            <w:r w:rsidR="00820BBC" w:rsidRPr="00686D2D">
              <w:rPr>
                <w:rFonts w:cstheme="majorHAnsi"/>
                <w:sz w:val="24"/>
                <w:szCs w:val="24"/>
              </w:rPr>
              <w:t xml:space="preserve">Submission </w:t>
            </w:r>
            <w:r w:rsidRPr="00686D2D">
              <w:rPr>
                <w:rFonts w:cstheme="majorHAnsi"/>
                <w:sz w:val="24"/>
                <w:szCs w:val="24"/>
              </w:rPr>
              <w:t>Conditions</w:t>
            </w:r>
            <w:bookmarkEnd w:id="16"/>
          </w:p>
          <w:p w14:paraId="47DA95DF" w14:textId="77777777" w:rsidR="00960F83" w:rsidRPr="00284702" w:rsidRDefault="00960F83"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7B45B5D" w14:textId="77777777" w:rsidR="0090233F" w:rsidRPr="00284702" w:rsidRDefault="0090233F"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successful bidder will be required to enter into a written contract for the delivery of the goods / services / works awarded to them.</w:t>
            </w:r>
          </w:p>
          <w:p w14:paraId="4D21BFF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lastRenderedPageBreak/>
              <w:t>SITA reserves the right to disqualify any Bid/proposal that is not submitted in accordance with any of the instructions prescribed above.</w:t>
            </w:r>
          </w:p>
          <w:p w14:paraId="22CE8E5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4C347A24"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SITA reserves the right to conduct a due-diligence exercise to evaluate the Bidder’s capabilities to meet the requirements specified in the </w:t>
            </w:r>
            <w:r w:rsidR="00984382">
              <w:rPr>
                <w:rFonts w:ascii="Calibri Light" w:hAnsi="Calibri Light" w:cs="Calibri Light"/>
              </w:rPr>
              <w:t>RFQ</w:t>
            </w:r>
            <w:r w:rsidRPr="00284702">
              <w:rPr>
                <w:rFonts w:ascii="Calibri Light" w:hAnsi="Calibri Light" w:cs="Calibri Light"/>
              </w:rPr>
              <w:t xml:space="preserve"> and supporting documents</w:t>
            </w:r>
          </w:p>
          <w:p w14:paraId="17E06405"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Where applicable, SITA reserves the right to conduct benchmarks on prices and/or product/services offered during and after the evaluation</w:t>
            </w:r>
          </w:p>
          <w:p w14:paraId="1669C0ED" w14:textId="4121C3D5"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Where the </w:t>
            </w:r>
            <w:r w:rsidR="00984382">
              <w:rPr>
                <w:rFonts w:ascii="Calibri Light" w:hAnsi="Calibri Light" w:cs="Calibri Light"/>
              </w:rPr>
              <w:t>RFQ</w:t>
            </w:r>
            <w:r w:rsidRPr="00284702">
              <w:rPr>
                <w:rFonts w:ascii="Calibri Light" w:hAnsi="Calibri Light" w:cs="Calibri Light"/>
              </w:rPr>
              <w:t xml:space="preserve"> calls for already available solutions, bidders who offer to provide future based solutions may be disqualified.</w:t>
            </w:r>
          </w:p>
          <w:p w14:paraId="721B04E8" w14:textId="00555D14" w:rsidR="00886179" w:rsidRPr="00284702" w:rsidRDefault="00886179"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Failure or neglect by SITA to (at any time) enforce any of the provisions of this </w:t>
            </w:r>
            <w:r w:rsidR="00984382">
              <w:rPr>
                <w:rFonts w:ascii="Calibri Light" w:hAnsi="Calibri Light" w:cs="Calibri Light"/>
              </w:rPr>
              <w:t>RFQ</w:t>
            </w:r>
            <w:r w:rsidRPr="00284702">
              <w:rPr>
                <w:rFonts w:ascii="Calibri Light" w:hAnsi="Calibri Light" w:cs="Calibri Light"/>
              </w:rPr>
              <w:t xml:space="preserve"> shall not in any manner, be construed to be a waiver of any of SITA’s rights in that regard and in terms of this </w:t>
            </w:r>
            <w:r w:rsidR="00984382">
              <w:rPr>
                <w:rFonts w:ascii="Calibri Light" w:hAnsi="Calibri Light" w:cs="Calibri Light"/>
              </w:rPr>
              <w:t>RFQ</w:t>
            </w:r>
            <w:r w:rsidRPr="00284702">
              <w:rPr>
                <w:rFonts w:ascii="Calibri Light" w:hAnsi="Calibri Light" w:cs="Calibri Light"/>
              </w:rPr>
              <w:t xml:space="preserve">. Such failure or neglect shall not, in any manner, affect the continued, unaltered validity of this </w:t>
            </w:r>
            <w:r w:rsidR="00984382">
              <w:rPr>
                <w:rFonts w:ascii="Calibri Light" w:hAnsi="Calibri Light" w:cs="Calibri Light"/>
              </w:rPr>
              <w:t>RFQ</w:t>
            </w:r>
            <w:r w:rsidRPr="00284702">
              <w:rPr>
                <w:rFonts w:ascii="Calibri Light" w:hAnsi="Calibri Light" w:cs="Calibri Light"/>
              </w:rPr>
              <w:t xml:space="preserve"> or prejudice the right of SITA to institute action or to exercise any other right available to SITA by law</w:t>
            </w:r>
          </w:p>
          <w:p w14:paraId="11983D0F" w14:textId="0DB78598"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The onus is on the bidder to continuously check the SITA website for any communication and changes on the </w:t>
            </w:r>
            <w:r w:rsidR="00984382">
              <w:rPr>
                <w:rFonts w:ascii="Calibri Light" w:hAnsi="Calibri Light" w:cs="Calibri Light"/>
              </w:rPr>
              <w:t>RFQ</w:t>
            </w:r>
            <w:r w:rsidRPr="00284702">
              <w:rPr>
                <w:rFonts w:ascii="Calibri Light" w:hAnsi="Calibri Light" w:cs="Calibri Light"/>
              </w:rPr>
              <w:t xml:space="preserve"> document. SITA will not be held responsible for any failure by the bidder to check updates on the </w:t>
            </w:r>
            <w:r w:rsidR="00984382">
              <w:rPr>
                <w:rFonts w:ascii="Calibri Light" w:hAnsi="Calibri Light" w:cs="Calibri Light"/>
              </w:rPr>
              <w:t>RFQ</w:t>
            </w:r>
            <w:r w:rsidRPr="00284702">
              <w:rPr>
                <w:rFonts w:ascii="Calibri Light" w:hAnsi="Calibri Light" w:cs="Calibri Light"/>
              </w:rPr>
              <w:t xml:space="preserve"> document</w:t>
            </w:r>
          </w:p>
          <w:p w14:paraId="186B16D5" w14:textId="2EF68C9F"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Alternative Bids will only be accepted where the Bid that strictly complies with the specifications of this </w:t>
            </w:r>
            <w:r w:rsidR="00984382">
              <w:rPr>
                <w:rFonts w:ascii="Calibri Light" w:hAnsi="Calibri Light" w:cs="Calibri Light"/>
              </w:rPr>
              <w:t>RFQ</w:t>
            </w:r>
            <w:r w:rsidRPr="00284702">
              <w:rPr>
                <w:rFonts w:ascii="Calibri Light" w:hAnsi="Calibri Light" w:cs="Calibri Light"/>
              </w:rPr>
              <w:t xml:space="preserve"> has also been submitted together with the alternative Bid and only if the alternative Bid may be evaluated using the criteria in the </w:t>
            </w:r>
            <w:r w:rsidR="00984382">
              <w:rPr>
                <w:rFonts w:ascii="Calibri Light" w:hAnsi="Calibri Light" w:cs="Calibri Light"/>
              </w:rPr>
              <w:t>RFQ</w:t>
            </w:r>
            <w:r w:rsidRPr="00284702">
              <w:rPr>
                <w:rFonts w:ascii="Calibri Light" w:hAnsi="Calibri Light" w:cs="Calibri Light"/>
              </w:rPr>
              <w:t xml:space="preserve"> document</w:t>
            </w:r>
            <w:r w:rsidR="0003762D" w:rsidRPr="00284702">
              <w:rPr>
                <w:rFonts w:ascii="Calibri Light" w:hAnsi="Calibri Light" w:cs="Calibri Light"/>
              </w:rPr>
              <w:t>.</w:t>
            </w:r>
          </w:p>
          <w:p w14:paraId="5F57AD90" w14:textId="77777777" w:rsidR="0090233F" w:rsidRPr="00284702" w:rsidRDefault="0090233F" w:rsidP="00284702">
            <w:pPr>
              <w:pStyle w:val="ListParagraph"/>
              <w:spacing w:line="360" w:lineRule="auto"/>
              <w:ind w:left="1134"/>
              <w:outlineLvl w:val="9"/>
              <w:rPr>
                <w:rFonts w:ascii="Calibri Light" w:hAnsi="Calibri Light" w:cs="Calibri Light"/>
              </w:rPr>
            </w:pPr>
          </w:p>
          <w:p w14:paraId="41AA5264" w14:textId="77777777" w:rsidR="00123562" w:rsidRPr="00686D2D" w:rsidRDefault="00123562" w:rsidP="00284702">
            <w:pPr>
              <w:pStyle w:val="Heading2"/>
              <w:spacing w:line="360" w:lineRule="auto"/>
              <w:jc w:val="both"/>
              <w:rPr>
                <w:rFonts w:cstheme="majorHAnsi"/>
                <w:sz w:val="24"/>
                <w:szCs w:val="24"/>
              </w:rPr>
            </w:pPr>
            <w:bookmarkStart w:id="17" w:name="_Toc229413004"/>
            <w:r w:rsidRPr="00686D2D">
              <w:rPr>
                <w:rFonts w:cstheme="majorHAnsi"/>
                <w:sz w:val="24"/>
                <w:szCs w:val="24"/>
              </w:rPr>
              <w:t>Tax Compliance Requirements</w:t>
            </w:r>
            <w:bookmarkEnd w:id="17"/>
          </w:p>
          <w:p w14:paraId="3E27A171" w14:textId="77777777" w:rsidR="00F951FD"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must ensure compliance with their tax obligations</w:t>
            </w:r>
          </w:p>
          <w:p w14:paraId="11694119" w14:textId="77777777" w:rsidR="00123562"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are required to provide their unique personal Identification Number (PIN)</w:t>
            </w:r>
            <w:r w:rsidR="004F260E" w:rsidRPr="00284702">
              <w:rPr>
                <w:rFonts w:ascii="Calibri Light" w:hAnsi="Calibri Light" w:cs="Calibri Light"/>
              </w:rPr>
              <w:t xml:space="preserve"> issued by SARS to enable the SITA to verify the taxpayer’s profile and tax status.</w:t>
            </w:r>
          </w:p>
          <w:p w14:paraId="0DF315C8"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 xml:space="preserve">Application for Tax Compliance Status (TCS) may be made via e-filing through the SARS website, </w:t>
            </w:r>
            <w:hyperlink r:id="rId18" w:history="1">
              <w:r w:rsidRPr="00284702">
                <w:rPr>
                  <w:rStyle w:val="Hyperlink"/>
                  <w:rFonts w:ascii="Calibri Light" w:hAnsi="Calibri Light" w:cs="Calibri Light"/>
                </w:rPr>
                <w:t>www.sars.gov.xza</w:t>
              </w:r>
            </w:hyperlink>
          </w:p>
          <w:p w14:paraId="419747E3"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may also submit a hard copy TCS certificate with their bid</w:t>
            </w:r>
          </w:p>
          <w:p w14:paraId="63ADAC13" w14:textId="77777777" w:rsidR="004F260E"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In bids where a consortium, joint venture or sub-contractors are involved, each part must submit a separate TCS PIN / CSD registration number</w:t>
            </w:r>
          </w:p>
          <w:p w14:paraId="18AF423A" w14:textId="77777777" w:rsidR="003E54A0"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No bids will be accepted from government employees, companies with directors who are government employees or close</w:t>
            </w:r>
            <w:r w:rsidR="00DC769E" w:rsidRPr="00284702">
              <w:rPr>
                <w:rFonts w:ascii="Calibri Light" w:hAnsi="Calibri Light" w:cs="Calibri Light"/>
              </w:rPr>
              <w:t>d</w:t>
            </w:r>
            <w:r w:rsidRPr="00284702">
              <w:rPr>
                <w:rFonts w:ascii="Calibri Light" w:hAnsi="Calibri Light" w:cs="Calibri Light"/>
              </w:rPr>
              <w:t xml:space="preserve"> corporations with members who are government employees.</w:t>
            </w:r>
          </w:p>
          <w:p w14:paraId="168C5F13" w14:textId="77777777" w:rsidR="003E54A0" w:rsidRPr="00284702" w:rsidRDefault="003E54A0" w:rsidP="00284702">
            <w:pPr>
              <w:pStyle w:val="ListParagraph"/>
              <w:spacing w:line="360" w:lineRule="auto"/>
              <w:ind w:left="1134"/>
              <w:rPr>
                <w:rFonts w:ascii="Calibri Light" w:hAnsi="Calibri Light" w:cs="Calibri Light"/>
              </w:rPr>
            </w:pPr>
          </w:p>
          <w:p w14:paraId="222811A1" w14:textId="77777777" w:rsidR="003E54A0" w:rsidRPr="00284702" w:rsidRDefault="003E54A0" w:rsidP="00284702">
            <w:pPr>
              <w:pStyle w:val="ListParagraph"/>
              <w:spacing w:line="360" w:lineRule="auto"/>
              <w:ind w:left="601"/>
              <w:rPr>
                <w:rFonts w:ascii="Calibri Light" w:hAnsi="Calibri Light" w:cs="Calibri Light"/>
              </w:rPr>
            </w:pPr>
            <w:r w:rsidRPr="00284702">
              <w:rPr>
                <w:rFonts w:ascii="Calibri Light" w:hAnsi="Calibri Light" w:cs="Calibri Light"/>
                <w:b/>
              </w:rPr>
              <w:t xml:space="preserve">PLEASE NOTE: </w:t>
            </w:r>
            <w:r w:rsidR="0090233F" w:rsidRPr="00284702">
              <w:rPr>
                <w:rFonts w:ascii="Calibri Light" w:hAnsi="Calibri Light" w:cs="Calibri Light"/>
                <w:bCs/>
              </w:rPr>
              <w:t>Failure to provide or comply with any of the above requirements and instructions may render the bid invalid.</w:t>
            </w:r>
            <w:r w:rsidR="0090233F" w:rsidRPr="00284702">
              <w:rPr>
                <w:rFonts w:ascii="Calibri Light" w:hAnsi="Calibri Light" w:cs="Calibri Light"/>
                <w:b/>
              </w:rPr>
              <w:t xml:space="preserve"> </w:t>
            </w:r>
          </w:p>
        </w:tc>
        <w:tc>
          <w:tcPr>
            <w:tcW w:w="444" w:type="dxa"/>
            <w:gridSpan w:val="2"/>
          </w:tcPr>
          <w:p w14:paraId="76390A0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0542A5C2" w14:textId="77777777" w:rsidR="00E14656" w:rsidRPr="00284702" w:rsidRDefault="00E14656" w:rsidP="00284702">
            <w:pPr>
              <w:pStyle w:val="Heading4"/>
              <w:numPr>
                <w:ilvl w:val="0"/>
                <w:numId w:val="0"/>
              </w:numPr>
              <w:spacing w:line="360" w:lineRule="auto"/>
              <w:ind w:hanging="851"/>
              <w:jc w:val="both"/>
              <w:rPr>
                <w:rFonts w:ascii="Calibri Light" w:hAnsi="Calibri Light" w:cs="Calibri Light"/>
                <w:sz w:val="22"/>
              </w:rPr>
            </w:pPr>
          </w:p>
        </w:tc>
        <w:tc>
          <w:tcPr>
            <w:tcW w:w="1439" w:type="dxa"/>
            <w:gridSpan w:val="2"/>
          </w:tcPr>
          <w:p w14:paraId="68DDB6A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r>
      <w:tr w:rsidR="00E14656" w:rsidRPr="00284702" w14:paraId="475B2D8E" w14:textId="77777777" w:rsidTr="00486053">
        <w:trPr>
          <w:trHeight w:val="20"/>
        </w:trPr>
        <w:tc>
          <w:tcPr>
            <w:tcW w:w="12144" w:type="dxa"/>
            <w:gridSpan w:val="7"/>
          </w:tcPr>
          <w:p w14:paraId="66EDAEE3" w14:textId="77777777" w:rsidR="00E14656" w:rsidRPr="00284702" w:rsidRDefault="00E14656" w:rsidP="00284702">
            <w:pPr>
              <w:tabs>
                <w:tab w:val="left" w:pos="426"/>
              </w:tabs>
              <w:spacing w:line="360" w:lineRule="auto"/>
              <w:jc w:val="both"/>
              <w:rPr>
                <w:rFonts w:ascii="Calibri Light" w:hAnsi="Calibri Light" w:cs="Calibri Light"/>
                <w:lang w:val="en-GB"/>
              </w:rPr>
            </w:pPr>
          </w:p>
        </w:tc>
      </w:tr>
      <w:tr w:rsidR="00E14656" w:rsidRPr="00284702" w14:paraId="417DB2B7" w14:textId="77777777" w:rsidTr="00486053">
        <w:trPr>
          <w:trHeight w:val="397"/>
        </w:trPr>
        <w:tc>
          <w:tcPr>
            <w:tcW w:w="12144" w:type="dxa"/>
            <w:gridSpan w:val="7"/>
          </w:tcPr>
          <w:p w14:paraId="71387944" w14:textId="4423814E" w:rsidR="003E54A0" w:rsidRPr="00284702" w:rsidRDefault="00A861DA" w:rsidP="00A861DA">
            <w:pPr>
              <w:pStyle w:val="Header"/>
              <w:spacing w:line="240" w:lineRule="auto"/>
              <w:jc w:val="both"/>
              <w:rPr>
                <w:rFonts w:cs="Calibri Light"/>
                <w:bCs/>
                <w:szCs w:val="22"/>
              </w:rPr>
            </w:pPr>
            <w:r>
              <w:rPr>
                <w:rFonts w:cs="Calibri Light"/>
                <w:b/>
                <w:szCs w:val="22"/>
              </w:rPr>
              <w:t>S</w:t>
            </w:r>
            <w:r w:rsidR="003E54A0" w:rsidRPr="00284702">
              <w:rPr>
                <w:rFonts w:cs="Calibri Light"/>
                <w:b/>
                <w:szCs w:val="22"/>
              </w:rPr>
              <w:t xml:space="preserve">ignature of authorised Bidder Representative: </w:t>
            </w:r>
            <w:r w:rsidR="003E54A0" w:rsidRPr="00284702">
              <w:rPr>
                <w:rFonts w:cs="Calibri Light"/>
                <w:bCs/>
                <w:szCs w:val="22"/>
              </w:rPr>
              <w:t xml:space="preserve"> _________________________________</w:t>
            </w:r>
          </w:p>
          <w:p w14:paraId="1E912575" w14:textId="77777777" w:rsidR="003E54A0" w:rsidRPr="00284702" w:rsidRDefault="003E54A0" w:rsidP="00A861DA">
            <w:pPr>
              <w:pStyle w:val="Header"/>
              <w:spacing w:line="240" w:lineRule="auto"/>
              <w:jc w:val="both"/>
              <w:rPr>
                <w:rFonts w:cs="Calibri Light"/>
                <w:bCs/>
                <w:szCs w:val="22"/>
              </w:rPr>
            </w:pPr>
          </w:p>
          <w:p w14:paraId="4156C7CE"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Capacity under which this response is signed:</w:t>
            </w:r>
            <w:r w:rsidRPr="00284702">
              <w:rPr>
                <w:rFonts w:cs="Calibri Light"/>
                <w:bCs/>
                <w:szCs w:val="22"/>
              </w:rPr>
              <w:t xml:space="preserve">  __________________________________</w:t>
            </w:r>
          </w:p>
          <w:p w14:paraId="393BFC8F" w14:textId="77777777" w:rsidR="00B3466C" w:rsidRPr="00284702" w:rsidRDefault="00B3466C" w:rsidP="00A861DA">
            <w:pPr>
              <w:pStyle w:val="Header"/>
              <w:spacing w:line="240" w:lineRule="auto"/>
              <w:jc w:val="both"/>
              <w:rPr>
                <w:rFonts w:cs="Calibri Light"/>
                <w:bCs/>
                <w:szCs w:val="22"/>
              </w:rPr>
            </w:pPr>
            <w:r w:rsidRPr="00284702">
              <w:rPr>
                <w:rFonts w:cs="Calibri Light"/>
                <w:bCs/>
                <w:szCs w:val="22"/>
              </w:rPr>
              <w:t xml:space="preserve">(Proof of authority </w:t>
            </w:r>
            <w:r w:rsidR="00F54CE2" w:rsidRPr="00284702">
              <w:rPr>
                <w:rFonts w:cs="Calibri Light"/>
                <w:bCs/>
                <w:szCs w:val="22"/>
              </w:rPr>
              <w:t>e.g.</w:t>
            </w:r>
            <w:r w:rsidRPr="00284702">
              <w:rPr>
                <w:rFonts w:cs="Calibri Light"/>
                <w:bCs/>
                <w:szCs w:val="22"/>
              </w:rPr>
              <w:t xml:space="preserve"> Company Resolution must be submitted)</w:t>
            </w:r>
          </w:p>
          <w:p w14:paraId="4D54C1CE" w14:textId="77777777" w:rsidR="00B3466C" w:rsidRPr="00284702" w:rsidRDefault="00B3466C" w:rsidP="00A861DA">
            <w:pPr>
              <w:pStyle w:val="Header"/>
              <w:spacing w:line="240" w:lineRule="auto"/>
              <w:jc w:val="both"/>
              <w:rPr>
                <w:rFonts w:cs="Calibri Light"/>
                <w:bCs/>
                <w:szCs w:val="22"/>
              </w:rPr>
            </w:pPr>
          </w:p>
          <w:p w14:paraId="479BDD18"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Date:</w:t>
            </w:r>
            <w:r w:rsidRPr="00284702">
              <w:rPr>
                <w:rFonts w:cs="Calibri Light"/>
                <w:bCs/>
                <w:szCs w:val="22"/>
              </w:rPr>
              <w:t xml:space="preserve"> ___________________</w:t>
            </w:r>
          </w:p>
        </w:tc>
      </w:tr>
    </w:tbl>
    <w:p w14:paraId="0E3DFDE3" w14:textId="77777777" w:rsidR="00B3466C" w:rsidRPr="00284702" w:rsidRDefault="00B3466C" w:rsidP="00284702">
      <w:pPr>
        <w:autoSpaceDE w:val="0"/>
        <w:autoSpaceDN w:val="0"/>
        <w:adjustRightInd w:val="0"/>
        <w:spacing w:line="360" w:lineRule="auto"/>
        <w:ind w:left="720" w:hanging="720"/>
        <w:jc w:val="both"/>
        <w:rPr>
          <w:rFonts w:ascii="Calibri Light" w:hAnsi="Calibri Light" w:cs="Calibri Light"/>
        </w:rPr>
      </w:pPr>
    </w:p>
    <w:p w14:paraId="7B41940D" w14:textId="77777777" w:rsidR="00B3466C" w:rsidRPr="00284702" w:rsidRDefault="00B3466C" w:rsidP="00284702">
      <w:pPr>
        <w:spacing w:line="360" w:lineRule="auto"/>
        <w:jc w:val="both"/>
        <w:rPr>
          <w:rFonts w:ascii="Calibri Light" w:hAnsi="Calibri Light" w:cs="Calibri Light"/>
        </w:rPr>
      </w:pPr>
      <w:r w:rsidRPr="00284702">
        <w:rPr>
          <w:rFonts w:ascii="Calibri Light" w:hAnsi="Calibri Light" w:cs="Calibri Light"/>
        </w:rPr>
        <w:br w:type="page"/>
      </w:r>
    </w:p>
    <w:p w14:paraId="1DD9A578" w14:textId="77777777" w:rsidR="00E14656" w:rsidRPr="00686D2D" w:rsidRDefault="00B3466C" w:rsidP="00284702">
      <w:pPr>
        <w:pStyle w:val="Heading1"/>
        <w:spacing w:line="360" w:lineRule="auto"/>
        <w:jc w:val="both"/>
        <w:rPr>
          <w:rFonts w:cstheme="majorHAnsi"/>
          <w:sz w:val="28"/>
          <w:szCs w:val="28"/>
        </w:rPr>
      </w:pPr>
      <w:bookmarkStart w:id="18" w:name="_Toc229413005"/>
      <w:r w:rsidRPr="00686D2D">
        <w:rPr>
          <w:rFonts w:cstheme="majorHAnsi"/>
          <w:sz w:val="28"/>
          <w:szCs w:val="28"/>
        </w:rPr>
        <w:lastRenderedPageBreak/>
        <w:t>Bid Terms and Conditions</w:t>
      </w:r>
      <w:bookmarkEnd w:id="18"/>
    </w:p>
    <w:p w14:paraId="41ADB20D" w14:textId="77777777" w:rsidR="00B3466C" w:rsidRPr="00284702" w:rsidRDefault="00B3466C" w:rsidP="00284702">
      <w:pPr>
        <w:spacing w:line="360" w:lineRule="auto"/>
        <w:jc w:val="both"/>
        <w:rPr>
          <w:rFonts w:ascii="Calibri Light" w:hAnsi="Calibri Light" w:cs="Calibri Light"/>
          <w:snapToGrid w:val="0"/>
        </w:rPr>
      </w:pPr>
      <w:r w:rsidRPr="00284702">
        <w:rPr>
          <w:rFonts w:ascii="Calibri Light" w:hAnsi="Calibri Light"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284702" w:rsidRDefault="00B3466C" w:rsidP="00284702">
      <w:pPr>
        <w:spacing w:line="360" w:lineRule="auto"/>
        <w:jc w:val="both"/>
        <w:rPr>
          <w:rFonts w:ascii="Calibri Light" w:hAnsi="Calibri Light" w:cs="Calibri Light"/>
          <w:lang w:val="en-GB"/>
        </w:rPr>
      </w:pPr>
      <w:r w:rsidRPr="00284702">
        <w:rPr>
          <w:rFonts w:ascii="Calibri Light" w:hAnsi="Calibri Light"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686D2D" w:rsidRDefault="00E14656" w:rsidP="00284702">
      <w:pPr>
        <w:pStyle w:val="Heading2"/>
        <w:spacing w:line="360" w:lineRule="auto"/>
        <w:jc w:val="both"/>
        <w:rPr>
          <w:rFonts w:cstheme="majorHAnsi"/>
          <w:sz w:val="24"/>
          <w:szCs w:val="24"/>
        </w:rPr>
      </w:pPr>
      <w:bookmarkStart w:id="19" w:name="_Toc150587193"/>
      <w:bookmarkStart w:id="20" w:name="_Toc199296471"/>
      <w:bookmarkStart w:id="21" w:name="_Toc454470837"/>
      <w:bookmarkStart w:id="22" w:name="_Toc459824251"/>
      <w:bookmarkStart w:id="23" w:name="_Toc94521921"/>
      <w:bookmarkStart w:id="24" w:name="_Toc94528456"/>
      <w:bookmarkStart w:id="25" w:name="_Toc229413006"/>
      <w:bookmarkStart w:id="26" w:name="_Toc97010978"/>
      <w:r w:rsidRPr="00686D2D">
        <w:rPr>
          <w:rFonts w:cstheme="majorHAnsi"/>
          <w:sz w:val="24"/>
          <w:szCs w:val="24"/>
        </w:rPr>
        <w:t>General rules and instructions</w:t>
      </w:r>
      <w:bookmarkEnd w:id="19"/>
      <w:bookmarkEnd w:id="20"/>
      <w:bookmarkEnd w:id="21"/>
      <w:bookmarkEnd w:id="22"/>
      <w:bookmarkEnd w:id="23"/>
      <w:bookmarkEnd w:id="24"/>
      <w:bookmarkEnd w:id="25"/>
    </w:p>
    <w:p w14:paraId="22009C9E" w14:textId="77777777" w:rsidR="00E14656" w:rsidRPr="00686D2D" w:rsidRDefault="00E14656" w:rsidP="00284702">
      <w:pPr>
        <w:pStyle w:val="Heading3"/>
        <w:spacing w:before="240" w:after="60" w:line="360" w:lineRule="auto"/>
        <w:jc w:val="both"/>
        <w:rPr>
          <w:rFonts w:cstheme="majorHAnsi"/>
          <w:bCs/>
        </w:rPr>
      </w:pPr>
      <w:bookmarkStart w:id="27" w:name="_Toc229413007"/>
      <w:r w:rsidRPr="00686D2D">
        <w:rPr>
          <w:rFonts w:cstheme="majorHAnsi"/>
          <w:bCs/>
        </w:rPr>
        <w:t>News and press releases</w:t>
      </w:r>
      <w:bookmarkEnd w:id="27"/>
    </w:p>
    <w:p w14:paraId="0C8523F5" w14:textId="032FB04B" w:rsidR="00E14656" w:rsidRPr="00284702" w:rsidRDefault="00E14656" w:rsidP="00284702">
      <w:pPr>
        <w:pStyle w:val="ListParagraph"/>
        <w:numPr>
          <w:ilvl w:val="0"/>
          <w:numId w:val="20"/>
        </w:numPr>
        <w:tabs>
          <w:tab w:val="num" w:pos="567"/>
        </w:tabs>
        <w:spacing w:line="360" w:lineRule="auto"/>
        <w:rPr>
          <w:rFonts w:ascii="Calibri Light" w:hAnsi="Calibri Light" w:cs="Calibri Light"/>
        </w:rPr>
      </w:pPr>
      <w:r w:rsidRPr="00284702">
        <w:rPr>
          <w:rFonts w:ascii="Calibri Light" w:hAnsi="Calibri Light" w:cs="Calibri Light"/>
        </w:rPr>
        <w:t xml:space="preserve">Bidders or their agents shall not make any news releases concerning this </w:t>
      </w:r>
      <w:r w:rsidR="00984382">
        <w:rPr>
          <w:rFonts w:ascii="Calibri Light" w:hAnsi="Calibri Light" w:cs="Calibri Light"/>
        </w:rPr>
        <w:t>RFQ</w:t>
      </w:r>
      <w:r w:rsidRPr="00284702">
        <w:rPr>
          <w:rFonts w:ascii="Calibri Light" w:hAnsi="Calibri Light" w:cs="Calibri Light"/>
        </w:rPr>
        <w:t xml:space="preserve"> or the awarding of the same or any resulting agreement(s) without the consent of and then only in collaboration with SITA and its Client.</w:t>
      </w:r>
    </w:p>
    <w:p w14:paraId="6AC11736" w14:textId="77777777" w:rsidR="00E14656" w:rsidRPr="00686D2D" w:rsidRDefault="00E14656" w:rsidP="00284702">
      <w:pPr>
        <w:pStyle w:val="Heading3"/>
        <w:spacing w:before="240" w:after="60" w:line="360" w:lineRule="auto"/>
        <w:jc w:val="both"/>
        <w:rPr>
          <w:rFonts w:cstheme="majorHAnsi"/>
          <w:bCs/>
        </w:rPr>
      </w:pPr>
      <w:bookmarkStart w:id="28" w:name="_Toc229413008"/>
      <w:r w:rsidRPr="00686D2D">
        <w:rPr>
          <w:rFonts w:cstheme="majorHAnsi"/>
          <w:bCs/>
        </w:rPr>
        <w:t>Precedence of documents</w:t>
      </w:r>
      <w:bookmarkEnd w:id="28"/>
    </w:p>
    <w:p w14:paraId="0CA46F14" w14:textId="51EC6739" w:rsidR="00E14656" w:rsidRPr="00284702" w:rsidRDefault="00E14656" w:rsidP="00284702">
      <w:pPr>
        <w:pStyle w:val="ListParagraph"/>
        <w:numPr>
          <w:ilvl w:val="0"/>
          <w:numId w:val="21"/>
        </w:numPr>
        <w:spacing w:line="360" w:lineRule="auto"/>
        <w:rPr>
          <w:rFonts w:ascii="Calibri Light" w:hAnsi="Calibri Light" w:cs="Calibri Light"/>
        </w:rPr>
      </w:pPr>
      <w:r w:rsidRPr="00284702">
        <w:rPr>
          <w:rFonts w:ascii="Calibri Light" w:hAnsi="Calibri Light" w:cs="Calibri Light"/>
        </w:rPr>
        <w:t xml:space="preserve">This </w:t>
      </w:r>
      <w:r w:rsidR="00984382">
        <w:rPr>
          <w:rFonts w:ascii="Calibri Light" w:hAnsi="Calibri Light" w:cs="Calibri Light"/>
        </w:rPr>
        <w:t>RFQ</w:t>
      </w:r>
      <w:r w:rsidRPr="00284702">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984382">
        <w:rPr>
          <w:rFonts w:ascii="Calibri Light" w:hAnsi="Calibri Light" w:cs="Calibri Light"/>
        </w:rPr>
        <w:t>RFQ</w:t>
      </w:r>
      <w:r w:rsidRPr="00284702">
        <w:rPr>
          <w:rFonts w:ascii="Calibri Light" w:hAnsi="Calibri Light" w:cs="Calibri Light"/>
        </w:rPr>
        <w:t xml:space="preserve"> and the stipulations in any other document attached hereto or the proposal submitted in response thereto, the relevant stipulations in this </w:t>
      </w:r>
      <w:r w:rsidR="00984382">
        <w:rPr>
          <w:rFonts w:ascii="Calibri Light" w:hAnsi="Calibri Light" w:cs="Calibri Light"/>
        </w:rPr>
        <w:t>RFQ</w:t>
      </w:r>
      <w:r w:rsidRPr="00284702">
        <w:rPr>
          <w:rFonts w:ascii="Calibri Light" w:hAnsi="Calibri Light" w:cs="Calibri Light"/>
        </w:rPr>
        <w:t xml:space="preserve"> shall take precedence.</w:t>
      </w:r>
    </w:p>
    <w:p w14:paraId="1B45FA6E" w14:textId="6E074E98" w:rsidR="00886179" w:rsidRPr="00284702" w:rsidRDefault="00E14656"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Where this </w:t>
      </w:r>
      <w:r w:rsidR="00984382">
        <w:rPr>
          <w:rFonts w:ascii="Calibri Light" w:hAnsi="Calibri Light" w:cs="Calibri Light"/>
        </w:rPr>
        <w:t>RFQ</w:t>
      </w:r>
      <w:r w:rsidRPr="00284702">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984382">
        <w:rPr>
          <w:rFonts w:ascii="Calibri Light" w:hAnsi="Calibri Light" w:cs="Calibri Light"/>
        </w:rPr>
        <w:t>RFQ</w:t>
      </w:r>
      <w:r w:rsidRPr="00284702">
        <w:rPr>
          <w:rFonts w:ascii="Calibri Light" w:hAnsi="Calibri Light" w:cs="Calibri Light"/>
        </w:rPr>
        <w:t xml:space="preserve"> document in their proposals submitted in response to this </w:t>
      </w:r>
      <w:r w:rsidR="00984382">
        <w:rPr>
          <w:rFonts w:ascii="Calibri Light" w:hAnsi="Calibri Light" w:cs="Calibri Light"/>
        </w:rPr>
        <w:t>RFQ</w:t>
      </w:r>
      <w:r w:rsidRPr="00284702">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66A50F39" w14:textId="77777777" w:rsidR="00F73867" w:rsidRPr="00284702" w:rsidRDefault="00886179"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545DF90" w14:textId="41BE6E7F" w:rsidR="00E14656" w:rsidRPr="00284702" w:rsidRDefault="00F73867"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Should the bidder change any wording or phrase in this document</w:t>
      </w:r>
      <w:r w:rsidR="00E225F2" w:rsidRPr="00284702">
        <w:rPr>
          <w:rFonts w:ascii="Calibri Light" w:hAnsi="Calibri Light" w:cs="Calibri Light"/>
        </w:rPr>
        <w:t xml:space="preserve"> without compliance to </w:t>
      </w:r>
      <w:r w:rsidR="0000743F" w:rsidRPr="00284702">
        <w:rPr>
          <w:rFonts w:ascii="Calibri Light" w:hAnsi="Calibri Light" w:cs="Calibri Light"/>
        </w:rPr>
        <w:t xml:space="preserve">2.1.2 </w:t>
      </w:r>
      <w:r w:rsidR="00E225F2" w:rsidRPr="00284702">
        <w:rPr>
          <w:rFonts w:ascii="Calibri Light" w:hAnsi="Calibri Light" w:cs="Calibri Light"/>
        </w:rPr>
        <w:t>(b) and (c) above</w:t>
      </w:r>
      <w:r w:rsidRPr="00284702">
        <w:rPr>
          <w:rFonts w:ascii="Calibri Light" w:hAnsi="Calibri Light" w:cs="Calibri Light"/>
        </w:rPr>
        <w:t xml:space="preserve">, the </w:t>
      </w:r>
      <w:r w:rsidR="00984382">
        <w:rPr>
          <w:rFonts w:ascii="Calibri Light" w:hAnsi="Calibri Light" w:cs="Calibri Light"/>
        </w:rPr>
        <w:t>RFQ</w:t>
      </w:r>
      <w:r w:rsidRPr="00284702">
        <w:rPr>
          <w:rFonts w:ascii="Calibri Light" w:hAnsi="Calibri Light" w:cs="Calibri Light"/>
        </w:rPr>
        <w:t xml:space="preserve"> shall be evaluated as though no change has been made and the original wording or phrases shall be used</w:t>
      </w:r>
      <w:r w:rsidR="00E225F2" w:rsidRPr="00284702">
        <w:rPr>
          <w:rFonts w:ascii="Calibri Light" w:hAnsi="Calibri Light" w:cs="Calibri Light"/>
        </w:rPr>
        <w:t>.</w:t>
      </w:r>
    </w:p>
    <w:p w14:paraId="449E79B2" w14:textId="7A1DD586" w:rsidR="0000743F" w:rsidRPr="00284702" w:rsidRDefault="0000743F"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By submitting a proposal in response to this </w:t>
      </w:r>
      <w:r w:rsidR="00984382">
        <w:rPr>
          <w:rFonts w:ascii="Calibri Light" w:hAnsi="Calibri Light" w:cs="Calibri Light"/>
        </w:rPr>
        <w:t>RFQ</w:t>
      </w:r>
      <w:r w:rsidRPr="00284702">
        <w:rPr>
          <w:rFonts w:ascii="Calibri Light" w:hAnsi="Calibri Light" w:cs="Calibri Light"/>
        </w:rPr>
        <w:t>, the Bidder hereby accepts all the terms and conditions contained in this document.</w:t>
      </w:r>
    </w:p>
    <w:p w14:paraId="5FDFB882" w14:textId="3A23233D" w:rsidR="00A861DA" w:rsidRPr="00A861DA" w:rsidRDefault="007B3879" w:rsidP="00A861DA">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lastRenderedPageBreak/>
        <w:t xml:space="preserve">This </w:t>
      </w:r>
      <w:r w:rsidR="00984382">
        <w:rPr>
          <w:rFonts w:ascii="Calibri Light" w:hAnsi="Calibri Light" w:cs="Calibri Light"/>
        </w:rPr>
        <w:t>RFQ</w:t>
      </w:r>
      <w:r w:rsidRPr="00284702">
        <w:rPr>
          <w:rFonts w:ascii="Calibri Light" w:hAnsi="Calibri Light" w:cs="Calibri Light"/>
        </w:rPr>
        <w:t xml:space="preserve"> is subject to the General Conditions of Contract referred to in this </w:t>
      </w:r>
      <w:r w:rsidR="00984382">
        <w:rPr>
          <w:rFonts w:ascii="Calibri Light" w:hAnsi="Calibri Light" w:cs="Calibri Light"/>
        </w:rPr>
        <w:t>RFQ</w:t>
      </w:r>
      <w:r w:rsidRPr="00284702">
        <w:rPr>
          <w:rFonts w:ascii="Calibri Light" w:hAnsi="Calibri Light" w:cs="Calibri Light"/>
        </w:rPr>
        <w:t xml:space="preserve"> document which are only negotiable at SITA’s discretion.</w:t>
      </w:r>
    </w:p>
    <w:p w14:paraId="25EE203F" w14:textId="77777777" w:rsidR="00641D13" w:rsidRPr="00686D2D" w:rsidRDefault="00641D13" w:rsidP="00284702">
      <w:pPr>
        <w:pStyle w:val="Heading3"/>
        <w:spacing w:before="240" w:after="60" w:line="360" w:lineRule="auto"/>
        <w:jc w:val="both"/>
        <w:rPr>
          <w:rFonts w:cstheme="majorHAnsi"/>
          <w:bCs/>
        </w:rPr>
      </w:pPr>
      <w:bookmarkStart w:id="29" w:name="_Toc229413009"/>
      <w:r w:rsidRPr="00686D2D">
        <w:rPr>
          <w:rFonts w:cstheme="majorHAnsi"/>
          <w:bCs/>
        </w:rPr>
        <w:t>Preferential Procurement reform</w:t>
      </w:r>
      <w:bookmarkEnd w:id="29"/>
    </w:p>
    <w:p w14:paraId="699C47CE" w14:textId="77777777" w:rsidR="00BC2B88" w:rsidRPr="00284702" w:rsidRDefault="00BC2B88" w:rsidP="00284702">
      <w:pPr>
        <w:spacing w:line="360" w:lineRule="auto"/>
        <w:ind w:firstLine="567"/>
        <w:jc w:val="both"/>
        <w:rPr>
          <w:rFonts w:ascii="Calibri Light" w:hAnsi="Calibri Light" w:cs="Calibri Light"/>
          <w:lang w:val="en-GB"/>
        </w:rPr>
      </w:pPr>
      <w:r w:rsidRPr="00284702">
        <w:rPr>
          <w:rFonts w:ascii="Calibri Light" w:hAnsi="Calibri Light" w:cs="Calibri Light"/>
          <w:lang w:val="en-GB"/>
        </w:rPr>
        <w:t xml:space="preserve">The SITA supports the objects of the B-BBEE Act as ingredients of its business. </w:t>
      </w:r>
    </w:p>
    <w:p w14:paraId="7249D110" w14:textId="77777777" w:rsidR="00E14656" w:rsidRPr="00686D2D" w:rsidRDefault="00E14656" w:rsidP="00284702">
      <w:pPr>
        <w:pStyle w:val="Heading3"/>
        <w:spacing w:before="240" w:after="60" w:line="360" w:lineRule="auto"/>
        <w:jc w:val="both"/>
        <w:rPr>
          <w:rFonts w:cstheme="majorHAnsi"/>
          <w:bCs/>
        </w:rPr>
      </w:pPr>
      <w:bookmarkStart w:id="30" w:name="_Toc229413010"/>
      <w:r w:rsidRPr="00686D2D">
        <w:rPr>
          <w:rFonts w:cstheme="majorHAnsi"/>
          <w:bCs/>
        </w:rPr>
        <w:t>National Industrial Participation Programme</w:t>
      </w:r>
      <w:bookmarkEnd w:id="30"/>
    </w:p>
    <w:p w14:paraId="14E63C17" w14:textId="77777777" w:rsidR="00E14656" w:rsidRPr="00284702" w:rsidRDefault="00E14656" w:rsidP="00284702">
      <w:pPr>
        <w:pStyle w:val="ListParagraph"/>
        <w:numPr>
          <w:ilvl w:val="0"/>
          <w:numId w:val="22"/>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w:t>
      </w:r>
      <w:r w:rsidR="0002713C" w:rsidRPr="00284702">
        <w:rPr>
          <w:rStyle w:val="Hyperlink"/>
          <w:rFonts w:ascii="Calibri Light" w:hAnsi="Calibri Light" w:cs="Calibri Light"/>
          <w:color w:val="auto"/>
          <w:u w:val="none"/>
        </w:rPr>
        <w:t xml:space="preserve">National </w:t>
      </w:r>
      <w:r w:rsidRPr="00284702">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284702">
        <w:rPr>
          <w:rStyle w:val="Hyperlink"/>
          <w:rFonts w:ascii="Calibri Light" w:hAnsi="Calibri Light" w:cs="Calibri Light"/>
          <w:color w:val="auto"/>
          <w:u w:val="none"/>
        </w:rPr>
        <w:t>NIPP</w:t>
      </w:r>
      <w:r w:rsidRPr="00284702">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284702">
        <w:rPr>
          <w:rStyle w:val="Hyperlink"/>
          <w:rFonts w:ascii="Calibri Light" w:hAnsi="Calibri Light" w:cs="Calibri Light"/>
          <w:color w:val="auto"/>
          <w:u w:val="none"/>
        </w:rPr>
        <w:t xml:space="preserve"> 5 in this regard.</w:t>
      </w:r>
    </w:p>
    <w:p w14:paraId="5F9BF9C6" w14:textId="77777777" w:rsidR="00E14656" w:rsidRPr="00686D2D" w:rsidRDefault="00E14656" w:rsidP="00284702">
      <w:pPr>
        <w:pStyle w:val="Heading3"/>
        <w:spacing w:before="240" w:after="60" w:line="360" w:lineRule="auto"/>
        <w:jc w:val="both"/>
        <w:rPr>
          <w:rFonts w:cstheme="majorHAnsi"/>
          <w:bCs/>
        </w:rPr>
      </w:pPr>
      <w:bookmarkStart w:id="31" w:name="_Toc229413011"/>
      <w:r w:rsidRPr="00686D2D">
        <w:rPr>
          <w:rFonts w:cstheme="majorHAnsi"/>
          <w:bCs/>
        </w:rPr>
        <w:t>Language</w:t>
      </w:r>
      <w:bookmarkEnd w:id="31"/>
    </w:p>
    <w:p w14:paraId="7DC9FC57" w14:textId="77777777" w:rsidR="00E14656" w:rsidRPr="00284702" w:rsidRDefault="00E14656" w:rsidP="00284702">
      <w:pPr>
        <w:pStyle w:val="ListParagraph"/>
        <w:numPr>
          <w:ilvl w:val="0"/>
          <w:numId w:val="2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Bids shall be prepared in English.</w:t>
      </w:r>
    </w:p>
    <w:p w14:paraId="48E28686" w14:textId="77777777" w:rsidR="00E14656" w:rsidRPr="00686D2D" w:rsidRDefault="00E14656" w:rsidP="00284702">
      <w:pPr>
        <w:pStyle w:val="Heading3"/>
        <w:spacing w:before="240" w:after="60" w:line="360" w:lineRule="auto"/>
        <w:jc w:val="both"/>
        <w:rPr>
          <w:rFonts w:cstheme="majorHAnsi"/>
          <w:bCs/>
        </w:rPr>
      </w:pPr>
      <w:bookmarkStart w:id="32" w:name="_Toc229413012"/>
      <w:r w:rsidRPr="00686D2D">
        <w:rPr>
          <w:rFonts w:cstheme="majorHAnsi"/>
          <w:bCs/>
        </w:rPr>
        <w:t>Gender</w:t>
      </w:r>
      <w:bookmarkEnd w:id="32"/>
    </w:p>
    <w:p w14:paraId="354F9254" w14:textId="77777777" w:rsidR="00E14656" w:rsidRPr="00284702" w:rsidRDefault="00805BE2" w:rsidP="00284702">
      <w:pPr>
        <w:pStyle w:val="ListParagraph"/>
        <w:numPr>
          <w:ilvl w:val="0"/>
          <w:numId w:val="9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r>
      <w:r w:rsidR="00E14656" w:rsidRPr="00284702">
        <w:rPr>
          <w:rStyle w:val="Hyperlink"/>
          <w:rFonts w:ascii="Calibri Light" w:hAnsi="Calibri Light" w:cs="Calibri Light"/>
          <w:color w:val="auto"/>
          <w:u w:val="none"/>
        </w:rPr>
        <w:t>Any word implying any gender shall be interpreted to imply all other genders.</w:t>
      </w:r>
    </w:p>
    <w:p w14:paraId="48AD7D94" w14:textId="77777777" w:rsidR="00E14656" w:rsidRPr="00686D2D" w:rsidRDefault="00E14656" w:rsidP="00284702">
      <w:pPr>
        <w:pStyle w:val="Heading3"/>
        <w:spacing w:before="240" w:after="60" w:line="360" w:lineRule="auto"/>
        <w:jc w:val="both"/>
        <w:rPr>
          <w:rFonts w:cstheme="majorHAnsi"/>
          <w:bCs/>
        </w:rPr>
      </w:pPr>
      <w:bookmarkStart w:id="33" w:name="_Toc229413013"/>
      <w:r w:rsidRPr="00686D2D">
        <w:rPr>
          <w:rFonts w:cstheme="majorHAnsi"/>
          <w:bCs/>
        </w:rPr>
        <w:t>Headings</w:t>
      </w:r>
      <w:bookmarkEnd w:id="33"/>
    </w:p>
    <w:p w14:paraId="42B7612B" w14:textId="212B22A0" w:rsidR="00122972" w:rsidRPr="00284702" w:rsidRDefault="00E14656" w:rsidP="00284702">
      <w:pPr>
        <w:pStyle w:val="ListParagraph"/>
        <w:numPr>
          <w:ilvl w:val="0"/>
          <w:numId w:val="2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Headings are incorporated into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document for ease of reference only and shall not be used for the purposes of interpreting any aspect of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document.</w:t>
      </w:r>
    </w:p>
    <w:p w14:paraId="101796A0" w14:textId="77777777" w:rsidR="00122972" w:rsidRPr="00686D2D" w:rsidRDefault="00122972" w:rsidP="00284702">
      <w:pPr>
        <w:pStyle w:val="Heading3"/>
        <w:spacing w:before="240" w:after="60" w:line="360" w:lineRule="auto"/>
        <w:jc w:val="both"/>
        <w:rPr>
          <w:rFonts w:cstheme="majorHAnsi"/>
          <w:bCs/>
        </w:rPr>
      </w:pPr>
      <w:bookmarkStart w:id="34" w:name="_Toc229413014"/>
      <w:r w:rsidRPr="00686D2D">
        <w:rPr>
          <w:rFonts w:cstheme="majorHAnsi"/>
          <w:bCs/>
        </w:rPr>
        <w:t>Bid Clarification</w:t>
      </w:r>
      <w:bookmarkEnd w:id="34"/>
    </w:p>
    <w:p w14:paraId="73FA3018" w14:textId="5B711D1D" w:rsidR="00122972" w:rsidRPr="00284702" w:rsidRDefault="00122972" w:rsidP="0028470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284702">
        <w:rPr>
          <w:rFonts w:ascii="Calibri Light" w:hAnsi="Calibri Light" w:cs="Calibri Light"/>
        </w:rPr>
        <w:t xml:space="preserve">SITA SCM may request written clarification regarding any aspect of this </w:t>
      </w:r>
      <w:r w:rsidR="00984382">
        <w:rPr>
          <w:rFonts w:ascii="Calibri Light" w:hAnsi="Calibri Light" w:cs="Calibri Light"/>
        </w:rPr>
        <w:t>RFQ</w:t>
      </w:r>
      <w:r w:rsidRPr="00284702">
        <w:rPr>
          <w:rFonts w:ascii="Calibri Light" w:hAnsi="Calibri Light" w:cs="Calibri Light"/>
        </w:rPr>
        <w:t xml:space="preserve"> and Bids in response to the </w:t>
      </w:r>
      <w:r w:rsidR="00984382">
        <w:rPr>
          <w:rFonts w:ascii="Calibri Light" w:hAnsi="Calibri Light" w:cs="Calibri Light"/>
        </w:rPr>
        <w:t>RFQ</w:t>
      </w:r>
      <w:r w:rsidRPr="00284702">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4702">
        <w:rPr>
          <w:rFonts w:ascii="Calibri Light" w:hAnsi="Calibri Light" w:cs="Calibri Light"/>
          <w:i/>
        </w:rPr>
        <w:t>et cetera</w:t>
      </w:r>
      <w:r w:rsidRPr="00284702">
        <w:rPr>
          <w:rFonts w:ascii="Calibri Light" w:hAnsi="Calibri Light" w:cs="Calibri Light"/>
        </w:rPr>
        <w:t>.</w:t>
      </w:r>
    </w:p>
    <w:p w14:paraId="6013FCDB" w14:textId="77777777" w:rsidR="00886179" w:rsidRPr="00686D2D" w:rsidRDefault="00886179" w:rsidP="00284702">
      <w:pPr>
        <w:pStyle w:val="Heading3"/>
        <w:spacing w:before="240" w:after="60" w:line="360" w:lineRule="auto"/>
        <w:jc w:val="both"/>
        <w:rPr>
          <w:rFonts w:cstheme="majorHAnsi"/>
          <w:bCs/>
        </w:rPr>
      </w:pPr>
      <w:bookmarkStart w:id="35" w:name="_Toc229413015"/>
      <w:r w:rsidRPr="00686D2D">
        <w:rPr>
          <w:rFonts w:cstheme="majorHAnsi"/>
          <w:bCs/>
        </w:rPr>
        <w:t>Cancellation of Bid</w:t>
      </w:r>
      <w:bookmarkEnd w:id="35"/>
    </w:p>
    <w:p w14:paraId="79D84C60" w14:textId="725D7CBF" w:rsidR="001203AD" w:rsidRPr="00284702" w:rsidRDefault="001203AD" w:rsidP="00284702">
      <w:pPr>
        <w:pStyle w:val="ListParagraph"/>
        <w:numPr>
          <w:ilvl w:val="0"/>
          <w:numId w:val="2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reserves the right to cancel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reject any proposal and to not award the contract to the lowest Bidder or to award parts of the proposal to different bidders.</w:t>
      </w:r>
    </w:p>
    <w:p w14:paraId="79F6F183" w14:textId="792E5291" w:rsidR="00F73867" w:rsidRPr="00A861DA" w:rsidRDefault="00A861DA" w:rsidP="00A861DA">
      <w:pPr>
        <w:pStyle w:val="Heading3"/>
        <w:numPr>
          <w:ilvl w:val="0"/>
          <w:numId w:val="0"/>
        </w:numPr>
        <w:spacing w:before="240" w:after="60" w:line="360" w:lineRule="auto"/>
        <w:ind w:left="567" w:hanging="567"/>
        <w:jc w:val="both"/>
        <w:rPr>
          <w:rFonts w:ascii="Calibri Light" w:hAnsi="Calibri Light" w:cs="Calibri Light"/>
          <w:bCs/>
        </w:rPr>
      </w:pPr>
      <w:bookmarkStart w:id="36" w:name="_Toc229413016"/>
      <w:r w:rsidRPr="00A861DA">
        <w:rPr>
          <w:rFonts w:ascii="Calibri Light" w:hAnsi="Calibri Light" w:cs="Calibri Light"/>
          <w:bCs/>
        </w:rPr>
        <w:t xml:space="preserve">2.1.10 </w:t>
      </w:r>
      <w:r w:rsidR="00F73867" w:rsidRPr="00686D2D">
        <w:rPr>
          <w:rFonts w:cstheme="majorHAnsi"/>
          <w:bCs/>
        </w:rPr>
        <w:t>Bid Validity</w:t>
      </w:r>
      <w:r w:rsidR="004419A0" w:rsidRPr="00686D2D">
        <w:rPr>
          <w:rFonts w:cstheme="majorHAnsi"/>
          <w:bCs/>
        </w:rPr>
        <w:t xml:space="preserve"> period</w:t>
      </w:r>
      <w:bookmarkEnd w:id="36"/>
    </w:p>
    <w:p w14:paraId="119C2B80" w14:textId="796FE160"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SITA has a discretion to extend the validity period should the evaluation of this </w:t>
      </w:r>
      <w:r w:rsidR="00984382">
        <w:rPr>
          <w:rFonts w:ascii="Calibri Light" w:hAnsi="Calibri Light" w:cs="Calibri Light"/>
        </w:rPr>
        <w:t>RFQ</w:t>
      </w:r>
      <w:r w:rsidRPr="00284702">
        <w:rPr>
          <w:rFonts w:ascii="Calibri Light" w:hAnsi="Calibri Light" w:cs="Calibri Light"/>
        </w:rPr>
        <w:t xml:space="preserve"> not be completed within the stipulated validity period. Any bidder that refuses to extend its validity period without any justifiable reasons will be disqualified</w:t>
      </w:r>
    </w:p>
    <w:p w14:paraId="2F3D792F" w14:textId="757FA894"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lastRenderedPageBreak/>
        <w:t xml:space="preserve">Upon receipt of the request to extend the validity period of the </w:t>
      </w:r>
      <w:r w:rsidR="00984382">
        <w:rPr>
          <w:rFonts w:ascii="Calibri Light" w:hAnsi="Calibri Light" w:cs="Calibri Light"/>
        </w:rPr>
        <w:t>RFQ</w:t>
      </w:r>
      <w:r w:rsidRPr="00284702">
        <w:rPr>
          <w:rFonts w:ascii="Calibri Light" w:hAnsi="Calibri Light" w:cs="Calibri Light"/>
        </w:rPr>
        <w:t xml:space="preserve">, the bidder must respond within the required time frames and in writing on whether or not it agrees to hold his original </w:t>
      </w:r>
      <w:r w:rsidR="00984382">
        <w:rPr>
          <w:rFonts w:ascii="Calibri Light" w:hAnsi="Calibri Light" w:cs="Calibri Light"/>
        </w:rPr>
        <w:t>RFQ</w:t>
      </w:r>
      <w:r w:rsidRPr="00284702">
        <w:rPr>
          <w:rFonts w:ascii="Calibri Light" w:hAnsi="Calibri Light" w:cs="Calibri Light"/>
        </w:rPr>
        <w:t xml:space="preserve"> response valid under the same terms and conditions for a further period.</w:t>
      </w:r>
    </w:p>
    <w:p w14:paraId="645ED5F1" w14:textId="00FC0FAE" w:rsidR="00E14656" w:rsidRPr="00A861DA" w:rsidRDefault="00B549EF" w:rsidP="00B549EF">
      <w:pPr>
        <w:pStyle w:val="Heading3"/>
        <w:numPr>
          <w:ilvl w:val="0"/>
          <w:numId w:val="0"/>
        </w:numPr>
        <w:spacing w:before="240" w:after="60" w:line="360" w:lineRule="auto"/>
        <w:ind w:left="567" w:hanging="567"/>
        <w:jc w:val="both"/>
        <w:rPr>
          <w:rFonts w:ascii="Calibri Light" w:hAnsi="Calibri Light" w:cs="Calibri Light"/>
          <w:bCs/>
        </w:rPr>
      </w:pPr>
      <w:bookmarkStart w:id="37" w:name="_Toc229413017"/>
      <w:r>
        <w:rPr>
          <w:rFonts w:ascii="Calibri Light" w:hAnsi="Calibri Light" w:cs="Calibri Light"/>
          <w:bCs/>
        </w:rPr>
        <w:t xml:space="preserve">2.1.11 </w:t>
      </w:r>
      <w:r w:rsidR="00E14656" w:rsidRPr="00686D2D">
        <w:rPr>
          <w:rFonts w:cstheme="majorHAnsi"/>
          <w:bCs/>
        </w:rPr>
        <w:t>Occupational Injuries and Diseases Act 13 of 1993</w:t>
      </w:r>
      <w:bookmarkEnd w:id="37"/>
    </w:p>
    <w:p w14:paraId="25425E89" w14:textId="06213155" w:rsidR="00E14656" w:rsidRPr="00284702" w:rsidRDefault="00E14656" w:rsidP="00284702">
      <w:pPr>
        <w:pStyle w:val="ListParagraph"/>
        <w:numPr>
          <w:ilvl w:val="0"/>
          <w:numId w:val="2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FD9E008" w:rsidR="00E14656" w:rsidRPr="00B549EF" w:rsidRDefault="00B549EF" w:rsidP="00B549EF">
      <w:pPr>
        <w:pStyle w:val="Heading3"/>
        <w:numPr>
          <w:ilvl w:val="0"/>
          <w:numId w:val="0"/>
        </w:numPr>
        <w:spacing w:before="240" w:after="60" w:line="360" w:lineRule="auto"/>
        <w:jc w:val="both"/>
        <w:rPr>
          <w:rFonts w:ascii="Calibri Light" w:hAnsi="Calibri Light" w:cs="Calibri Light"/>
          <w:bCs/>
        </w:rPr>
      </w:pPr>
      <w:bookmarkStart w:id="38" w:name="_Toc229413018"/>
      <w:bookmarkStart w:id="39" w:name="_Hlk68880043"/>
      <w:r>
        <w:rPr>
          <w:rFonts w:ascii="Calibri Light" w:hAnsi="Calibri Light" w:cs="Calibri Light"/>
          <w:bCs/>
        </w:rPr>
        <w:t>2.1.1</w:t>
      </w:r>
      <w:r w:rsidR="002D7D9F">
        <w:rPr>
          <w:rFonts w:ascii="Calibri Light" w:hAnsi="Calibri Light" w:cs="Calibri Light"/>
          <w:bCs/>
        </w:rPr>
        <w:t xml:space="preserve">2 </w:t>
      </w:r>
      <w:r w:rsidR="00E14656" w:rsidRPr="00686D2D">
        <w:rPr>
          <w:rFonts w:cstheme="majorHAnsi"/>
          <w:bCs/>
        </w:rPr>
        <w:t>Processing of the Bidder’s Personal Information</w:t>
      </w:r>
      <w:bookmarkEnd w:id="38"/>
    </w:p>
    <w:bookmarkEnd w:id="39"/>
    <w:p w14:paraId="4B57B26C" w14:textId="1A993935"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w:t>
      </w:r>
      <w:r w:rsidR="00A1486E" w:rsidRPr="00284702">
        <w:rPr>
          <w:rStyle w:val="Hyperlink"/>
          <w:rFonts w:ascii="Calibri Light" w:hAnsi="Calibri Light" w:cs="Calibri Light"/>
          <w:color w:val="auto"/>
          <w:u w:val="none"/>
        </w:rPr>
        <w:t>p</w:t>
      </w:r>
      <w:r w:rsidRPr="00284702">
        <w:rPr>
          <w:rStyle w:val="Hyperlink"/>
          <w:rFonts w:ascii="Calibri Light" w:hAnsi="Calibri Light" w:cs="Calibri Light"/>
          <w:color w:val="auto"/>
          <w:u w:val="none"/>
        </w:rPr>
        <w:t xml:space="preserve">ersonal </w:t>
      </w:r>
      <w:r w:rsidR="00A1486E" w:rsidRPr="00284702">
        <w:rPr>
          <w:rStyle w:val="Hyperlink"/>
          <w:rFonts w:ascii="Calibri Light" w:hAnsi="Calibri Light" w:cs="Calibri Light"/>
          <w:color w:val="auto"/>
          <w:u w:val="none"/>
        </w:rPr>
        <w:t>i</w:t>
      </w:r>
      <w:r w:rsidRPr="00284702">
        <w:rPr>
          <w:rStyle w:val="Hyperlink"/>
          <w:rFonts w:ascii="Calibri Light" w:hAnsi="Calibri Light" w:cs="Calibri Light"/>
          <w:color w:val="auto"/>
          <w:u w:val="none"/>
        </w:rPr>
        <w:t xml:space="preserve">nformation of the Bidder, its employees, representatives, </w:t>
      </w:r>
      <w:r w:rsidR="00F54CE2" w:rsidRPr="00284702">
        <w:rPr>
          <w:rStyle w:val="Hyperlink"/>
          <w:rFonts w:ascii="Calibri Light" w:hAnsi="Calibri Light" w:cs="Calibri Light"/>
          <w:color w:val="auto"/>
          <w:u w:val="none"/>
        </w:rPr>
        <w:t>associates,</w:t>
      </w:r>
      <w:r w:rsidRPr="00284702">
        <w:rPr>
          <w:rStyle w:val="Hyperlink"/>
          <w:rFonts w:ascii="Calibri Light" w:hAnsi="Calibri Light" w:cs="Calibri Light"/>
          <w:color w:val="auto"/>
          <w:u w:val="none"/>
        </w:rPr>
        <w:t xml:space="preserve"> and sub-contractors (“Bidder Personal Information”) required under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284702">
        <w:rPr>
          <w:rFonts w:ascii="Calibri Light" w:hAnsi="Calibri Light" w:cs="Calibri Light"/>
        </w:rPr>
        <w:t xml:space="preserve">National Treasury’s Database of Restricted Suppliers.  </w:t>
      </w:r>
    </w:p>
    <w:p w14:paraId="7E64C640"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Personal Information collected will be processed in accordance with POPIA and the SITA Data Privacy Policy. </w:t>
      </w:r>
    </w:p>
    <w:p w14:paraId="7B169077"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following persons will have access to the Personal Information that has been collected: </w:t>
      </w:r>
    </w:p>
    <w:p w14:paraId="2BB111F4"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SITA personnel participating in procurement/award procedures; and</w:t>
      </w:r>
    </w:p>
    <w:p w14:paraId="430A86B2"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description and bid number</w:t>
      </w:r>
    </w:p>
    <w:p w14:paraId="3923A3F1"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names of the successful bidder(s) and preference points claimed</w:t>
      </w:r>
    </w:p>
    <w:p w14:paraId="27551B9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 price(s) (if possible)</w:t>
      </w:r>
    </w:p>
    <w:p w14:paraId="07100477"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period</w:t>
      </w:r>
    </w:p>
    <w:p w14:paraId="0C87FAD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names of directors; and </w:t>
      </w:r>
    </w:p>
    <w:p w14:paraId="57AEA0A8"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of completion/award.</w:t>
      </w:r>
    </w:p>
    <w:p w14:paraId="615640B8"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4702">
        <w:rPr>
          <w:rStyle w:val="Hyperlink"/>
          <w:rFonts w:ascii="Calibri Light" w:hAnsi="Calibri Light" w:cs="Calibri Light"/>
          <w:color w:val="auto"/>
          <w:u w:val="none"/>
        </w:rPr>
        <w:t xml:space="preserve">par. 2.1.12 </w:t>
      </w:r>
      <w:r w:rsidR="0002713C" w:rsidRPr="00284702">
        <w:rPr>
          <w:rStyle w:val="Hyperlink"/>
          <w:rFonts w:ascii="Calibri Light" w:hAnsi="Calibri Light" w:cs="Calibri Light"/>
          <w:color w:val="auto"/>
          <w:u w:val="none"/>
        </w:rPr>
        <w:t>above.</w:t>
      </w:r>
    </w:p>
    <w:p w14:paraId="5571693E" w14:textId="7DD5D8A4" w:rsidR="00E14656"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0" w:name="_Toc229413019"/>
      <w:r w:rsidRPr="001A3D41">
        <w:rPr>
          <w:rFonts w:ascii="Calibri Light" w:hAnsi="Calibri Light" w:cs="Calibri Light"/>
          <w:bCs/>
        </w:rPr>
        <w:t xml:space="preserve">2.1.13 </w:t>
      </w:r>
      <w:r w:rsidR="00E14656" w:rsidRPr="001A3D41">
        <w:rPr>
          <w:rFonts w:ascii="Calibri Light" w:hAnsi="Calibri Light" w:cs="Calibri Light"/>
          <w:bCs/>
        </w:rPr>
        <w:t>Formal contract</w:t>
      </w:r>
      <w:bookmarkEnd w:id="40"/>
    </w:p>
    <w:p w14:paraId="7ADF4BE8" w14:textId="074ED2F9"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in whole or in part. </w:t>
      </w:r>
    </w:p>
    <w:p w14:paraId="6370020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Any offer and/or acceptance entered</w:t>
      </w:r>
      <w:r w:rsidR="00E8640E" w:rsidRPr="00284702">
        <w:rPr>
          <w:rStyle w:val="Hyperlink"/>
          <w:rFonts w:ascii="Calibri Light" w:hAnsi="Calibri Light" w:cs="Calibri Light"/>
          <w:color w:val="auto"/>
          <w:u w:val="none"/>
        </w:rPr>
        <w:t xml:space="preserve"> into</w:t>
      </w:r>
      <w:r w:rsidRPr="00284702">
        <w:rPr>
          <w:rStyle w:val="Hyperlink"/>
          <w:rFonts w:ascii="Calibri Light" w:hAnsi="Calibri Light" w:cs="Calibri Light"/>
          <w:color w:val="auto"/>
          <w:u w:val="none"/>
        </w:rPr>
        <w:t xml:space="preserve"> verbally between SITA and any Bidder will neither constitute a contract nor be binding on the parties.</w:t>
      </w:r>
    </w:p>
    <w:p w14:paraId="5B0BE02D" w14:textId="063BCA2C"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4702">
        <w:rPr>
          <w:rStyle w:val="Hyperlink"/>
          <w:rFonts w:ascii="Calibri Light" w:hAnsi="Calibri Light" w:cs="Calibri Light"/>
          <w:color w:val="auto"/>
          <w:u w:val="none"/>
        </w:rPr>
        <w:t xml:space="preserve"> These conditions are only negotiable at the SITA’s discretion.</w:t>
      </w:r>
    </w:p>
    <w:p w14:paraId="71A3F94F" w14:textId="61D8A4BA"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laws of the RSA shall govern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document or the award of a contract in relation to it.</w:t>
      </w:r>
    </w:p>
    <w:p w14:paraId="3AA0392C" w14:textId="77777777" w:rsidR="00886179" w:rsidRPr="00284702" w:rsidRDefault="00886179"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FBE0EFF" w14:textId="28B7D6B5" w:rsidR="00F73867" w:rsidRPr="00284702" w:rsidRDefault="00F73867" w:rsidP="00284702">
      <w:pPr>
        <w:pStyle w:val="ListParagraph"/>
        <w:numPr>
          <w:ilvl w:val="0"/>
          <w:numId w:val="27"/>
        </w:numPr>
        <w:spacing w:line="360" w:lineRule="auto"/>
        <w:rPr>
          <w:rStyle w:val="Hyperlink"/>
          <w:rFonts w:ascii="Calibri Light" w:hAnsi="Calibri Light" w:cs="Calibri Light"/>
          <w:color w:val="auto"/>
          <w:u w:val="none"/>
        </w:rPr>
      </w:pPr>
      <w:r w:rsidRPr="00284702">
        <w:rPr>
          <w:rFonts w:ascii="Calibri Light" w:hAnsi="Calibri Light" w:cs="Calibri Light"/>
          <w:color w:val="000000" w:themeColor="text1"/>
        </w:rPr>
        <w:t xml:space="preserve">The Bidders’ response to this </w:t>
      </w:r>
      <w:r w:rsidR="00984382">
        <w:rPr>
          <w:rFonts w:ascii="Calibri Light" w:hAnsi="Calibri Light" w:cs="Calibri Light"/>
          <w:color w:val="000000" w:themeColor="text1"/>
        </w:rPr>
        <w:t>RFQ</w:t>
      </w:r>
      <w:r w:rsidRPr="00284702">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29522774" w14:textId="05116331" w:rsidR="00886179"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1" w:name="_Toc229413020"/>
      <w:r>
        <w:rPr>
          <w:rFonts w:ascii="Calibri Light" w:hAnsi="Calibri Light" w:cs="Calibri Light"/>
          <w:bCs/>
        </w:rPr>
        <w:t>2.1.14</w:t>
      </w:r>
      <w:r w:rsidRPr="001A3D41">
        <w:rPr>
          <w:rFonts w:ascii="Calibri Light" w:hAnsi="Calibri Light" w:cs="Calibri Light"/>
          <w:bCs/>
        </w:rPr>
        <w:t xml:space="preserve"> </w:t>
      </w:r>
      <w:r w:rsidR="001203AD" w:rsidRPr="001A3D41">
        <w:rPr>
          <w:rFonts w:ascii="Calibri Light" w:hAnsi="Calibri Light" w:cs="Calibri Light"/>
          <w:bCs/>
        </w:rPr>
        <w:t>Failure to agree before contract conclusion</w:t>
      </w:r>
      <w:bookmarkEnd w:id="41"/>
      <w:r w:rsidR="001203AD" w:rsidRPr="001A3D41">
        <w:rPr>
          <w:rFonts w:ascii="Calibri Light" w:hAnsi="Calibri Light" w:cs="Calibri Light"/>
          <w:bCs/>
        </w:rPr>
        <w:t xml:space="preserve"> </w:t>
      </w:r>
    </w:p>
    <w:p w14:paraId="4FC0464F" w14:textId="77777777" w:rsidR="00122972" w:rsidRPr="00284702" w:rsidRDefault="00122972"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4702">
        <w:rPr>
          <w:rStyle w:val="Hyperlink"/>
          <w:rFonts w:ascii="Calibri Light" w:hAnsi="Calibri Light" w:cs="Calibri Light"/>
          <w:i/>
          <w:iCs/>
          <w:color w:val="auto"/>
          <w:u w:val="none"/>
        </w:rPr>
        <w:t>et</w:t>
      </w:r>
      <w:r w:rsidR="00A1486E" w:rsidRPr="00284702">
        <w:rPr>
          <w:rStyle w:val="Hyperlink"/>
          <w:rFonts w:ascii="Calibri Light" w:hAnsi="Calibri Light" w:cs="Calibri Light"/>
          <w:i/>
          <w:iCs/>
          <w:color w:val="auto"/>
          <w:u w:val="none"/>
        </w:rPr>
        <w:t xml:space="preserve"> </w:t>
      </w:r>
      <w:r w:rsidRPr="00284702">
        <w:rPr>
          <w:rStyle w:val="Hyperlink"/>
          <w:rFonts w:ascii="Calibri Light" w:hAnsi="Calibri Light" w:cs="Calibri Light"/>
          <w:i/>
          <w:iCs/>
          <w:color w:val="auto"/>
          <w:u w:val="none"/>
        </w:rPr>
        <w:t>cetera</w:t>
      </w:r>
      <w:r w:rsidRPr="00284702">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4702">
        <w:rPr>
          <w:rStyle w:val="Hyperlink"/>
          <w:rFonts w:ascii="Calibri Light" w:hAnsi="Calibri Light" w:cs="Calibri Light"/>
          <w:color w:val="auto"/>
          <w:u w:val="none"/>
        </w:rPr>
        <w:t>l</w:t>
      </w:r>
      <w:r w:rsidRPr="00284702">
        <w:rPr>
          <w:rStyle w:val="Hyperlink"/>
          <w:rFonts w:ascii="Calibri Light" w:hAnsi="Calibri Light" w:cs="Calibri Light"/>
          <w:color w:val="auto"/>
          <w:u w:val="none"/>
        </w:rPr>
        <w:t>ation</w:t>
      </w:r>
      <w:r w:rsidR="00A1486E" w:rsidRPr="00284702">
        <w:rPr>
          <w:rStyle w:val="Hyperlink"/>
          <w:rFonts w:ascii="Calibri Light" w:hAnsi="Calibri Light" w:cs="Calibri Light"/>
          <w:color w:val="auto"/>
          <w:u w:val="none"/>
        </w:rPr>
        <w:t>.</w:t>
      </w:r>
    </w:p>
    <w:p w14:paraId="1E56353E" w14:textId="77777777" w:rsidR="00886179" w:rsidRPr="00284702" w:rsidRDefault="00886179"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Such cancellation shall mean that SITA reserves the right to award the same proposal to next best bidders as it deems fit.</w:t>
      </w:r>
    </w:p>
    <w:p w14:paraId="6C455E9E" w14:textId="4696CBCF" w:rsidR="001203AD"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2" w:name="_Toc229413021"/>
      <w:r>
        <w:rPr>
          <w:rFonts w:ascii="Calibri Light" w:hAnsi="Calibri Light" w:cs="Calibri Light"/>
          <w:bCs/>
        </w:rPr>
        <w:lastRenderedPageBreak/>
        <w:t>2.1.15</w:t>
      </w:r>
      <w:r w:rsidRPr="001A3D41">
        <w:rPr>
          <w:rFonts w:ascii="Calibri Light" w:hAnsi="Calibri Light" w:cs="Calibri Light"/>
          <w:bCs/>
        </w:rPr>
        <w:t xml:space="preserve"> </w:t>
      </w:r>
      <w:r w:rsidR="001203AD" w:rsidRPr="001A3D41">
        <w:rPr>
          <w:rFonts w:ascii="Calibri Light" w:hAnsi="Calibri Light" w:cs="Calibri Light"/>
          <w:bCs/>
        </w:rPr>
        <w:t>Withdrawal of proposal after award</w:t>
      </w:r>
      <w:bookmarkEnd w:id="42"/>
    </w:p>
    <w:p w14:paraId="3C4BBE19" w14:textId="431C5215" w:rsidR="001203AD" w:rsidRPr="00284702" w:rsidRDefault="001203AD" w:rsidP="00284702">
      <w:pPr>
        <w:pStyle w:val="ListParagraph"/>
        <w:numPr>
          <w:ilvl w:val="0"/>
          <w:numId w:val="3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984382">
        <w:rPr>
          <w:rStyle w:val="Hyperlink"/>
          <w:rFonts w:ascii="Calibri Light" w:hAnsi="Calibri Light" w:cs="Calibri Light"/>
          <w:color w:val="auto"/>
          <w:u w:val="none"/>
        </w:rPr>
        <w:t>RFQ</w:t>
      </w:r>
      <w:r w:rsidR="007A3B10">
        <w:rPr>
          <w:rStyle w:val="Hyperlink"/>
          <w:rFonts w:ascii="Calibri Light" w:hAnsi="Calibri Light" w:cs="Calibri Light"/>
          <w:color w:val="auto"/>
          <w:u w:val="none"/>
        </w:rPr>
        <w:t>.</w:t>
      </w:r>
    </w:p>
    <w:p w14:paraId="40C891BC" w14:textId="2B8F7F43"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43" w:name="_Toc454470839"/>
      <w:bookmarkStart w:id="44" w:name="_Toc459824253"/>
      <w:bookmarkStart w:id="45" w:name="_Toc68878751"/>
      <w:bookmarkStart w:id="46" w:name="_Toc94521922"/>
      <w:bookmarkStart w:id="47" w:name="_Toc94528457"/>
      <w:bookmarkStart w:id="48" w:name="_Toc229413022"/>
      <w:bookmarkStart w:id="49" w:name="_Toc150587198"/>
      <w:bookmarkStart w:id="50" w:name="_Toc199296475"/>
      <w:r>
        <w:rPr>
          <w:rFonts w:ascii="Calibri Light" w:hAnsi="Calibri Light" w:cs="Calibri Light"/>
          <w:bCs/>
        </w:rPr>
        <w:t xml:space="preserve">2.1.16 </w:t>
      </w:r>
      <w:r w:rsidR="00E14656" w:rsidRPr="007A3B10">
        <w:rPr>
          <w:rFonts w:ascii="Calibri Light" w:hAnsi="Calibri Light" w:cs="Calibri Light"/>
          <w:bCs/>
        </w:rPr>
        <w:t>Oral presentations</w:t>
      </w:r>
      <w:bookmarkEnd w:id="43"/>
      <w:bookmarkEnd w:id="44"/>
      <w:bookmarkEnd w:id="45"/>
      <w:bookmarkEnd w:id="46"/>
      <w:bookmarkEnd w:id="47"/>
      <w:bookmarkEnd w:id="48"/>
      <w:r w:rsidR="00E14656" w:rsidRPr="007A3B10">
        <w:rPr>
          <w:rFonts w:ascii="Calibri Light" w:hAnsi="Calibri Light" w:cs="Calibri Light"/>
          <w:bCs/>
        </w:rPr>
        <w:t xml:space="preserve"> </w:t>
      </w:r>
      <w:bookmarkEnd w:id="49"/>
      <w:bookmarkEnd w:id="50"/>
    </w:p>
    <w:p w14:paraId="698BAC2A" w14:textId="1497F469" w:rsidR="00E14656" w:rsidRPr="00284702" w:rsidRDefault="00E14656" w:rsidP="00284702">
      <w:pPr>
        <w:pStyle w:val="ListParagraph"/>
        <w:numPr>
          <w:ilvl w:val="0"/>
          <w:numId w:val="2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Bidders who submit Bids in response to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3FDF06E8"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51" w:name="_Toc229413023"/>
      <w:r w:rsidRPr="007A3B10">
        <w:rPr>
          <w:rFonts w:ascii="Calibri Light" w:hAnsi="Calibri Light" w:cs="Calibri Light"/>
          <w:bCs/>
        </w:rPr>
        <w:t xml:space="preserve">2.1.17 </w:t>
      </w:r>
      <w:r w:rsidR="00E14656" w:rsidRPr="007A3B10">
        <w:rPr>
          <w:rFonts w:ascii="Calibri Light" w:hAnsi="Calibri Light" w:cs="Calibri Light"/>
          <w:bCs/>
        </w:rPr>
        <w:t>Objection to brand specific requirements</w:t>
      </w:r>
      <w:bookmarkEnd w:id="51"/>
    </w:p>
    <w:p w14:paraId="1E4D9286" w14:textId="474699CC" w:rsidR="00E14656" w:rsidRPr="00284702" w:rsidRDefault="00E14656" w:rsidP="00284702">
      <w:pPr>
        <w:pStyle w:val="ListParagraph"/>
        <w:numPr>
          <w:ilvl w:val="0"/>
          <w:numId w:val="3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bidder who has reasons to believe that the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984382">
        <w:rPr>
          <w:rStyle w:val="Hyperlink"/>
          <w:rFonts w:ascii="Calibri Light" w:hAnsi="Calibri Light" w:cs="Calibri Light"/>
          <w:color w:val="auto"/>
          <w:u w:val="none"/>
        </w:rPr>
        <w:t>RFQ</w:t>
      </w:r>
      <w:r w:rsidRPr="00284702">
        <w:rPr>
          <w:rStyle w:val="Hyperlink"/>
          <w:rFonts w:ascii="Calibri Light" w:hAnsi="Calibri Light" w:cs="Calibri Light"/>
          <w:color w:val="auto"/>
          <w:u w:val="none"/>
        </w:rPr>
        <w:t xml:space="preserve"> document. </w:t>
      </w:r>
      <w:r w:rsidR="00BD6091" w:rsidRPr="00284702">
        <w:rPr>
          <w:rStyle w:val="Hyperlink"/>
          <w:rFonts w:ascii="Calibri Light" w:hAnsi="Calibri Light" w:cs="Calibri Light"/>
          <w:color w:val="auto"/>
          <w:u w:val="none"/>
        </w:rPr>
        <w:t>F</w:t>
      </w:r>
      <w:r w:rsidRPr="00284702">
        <w:rPr>
          <w:rStyle w:val="Hyperlink"/>
          <w:rFonts w:ascii="Calibri Light" w:hAnsi="Calibri Light" w:cs="Calibri Light"/>
          <w:color w:val="auto"/>
          <w:u w:val="none"/>
        </w:rPr>
        <w:t>ailure to notify SITA within the stipulated timeframes may result in SITA not considering the concern.</w:t>
      </w:r>
    </w:p>
    <w:p w14:paraId="20FAF06E" w14:textId="4E057E01" w:rsidR="0090233F" w:rsidRPr="00A2326A" w:rsidRDefault="008552C3" w:rsidP="00284702">
      <w:pPr>
        <w:pStyle w:val="Heading2"/>
        <w:spacing w:line="360" w:lineRule="auto"/>
        <w:jc w:val="both"/>
        <w:rPr>
          <w:rFonts w:ascii="Calibri Light" w:hAnsi="Calibri Light" w:cs="Calibri Light"/>
          <w:iCs/>
          <w:color w:val="000080"/>
          <w:sz w:val="24"/>
          <w:szCs w:val="24"/>
          <w:lang w:val="en-GB"/>
        </w:rPr>
      </w:pPr>
      <w:bookmarkStart w:id="52" w:name="_Toc229413024"/>
      <w:r>
        <w:rPr>
          <w:rFonts w:ascii="Calibri Light" w:hAnsi="Calibri Light" w:cs="Calibri Light"/>
          <w:iCs/>
          <w:color w:val="000080"/>
          <w:sz w:val="24"/>
          <w:szCs w:val="24"/>
          <w:lang w:val="en-GB"/>
        </w:rPr>
        <w:t>RF</w:t>
      </w:r>
      <w:r w:rsidR="0006266C">
        <w:rPr>
          <w:rFonts w:ascii="Calibri Light" w:hAnsi="Calibri Light" w:cs="Calibri Light"/>
          <w:iCs/>
          <w:color w:val="000080"/>
          <w:sz w:val="24"/>
          <w:szCs w:val="24"/>
          <w:lang w:val="en-GB"/>
        </w:rPr>
        <w:t>B</w:t>
      </w:r>
      <w:r w:rsidR="0090233F" w:rsidRPr="00A2326A">
        <w:rPr>
          <w:rFonts w:ascii="Calibri Light" w:hAnsi="Calibri Light" w:cs="Calibri Light"/>
          <w:iCs/>
          <w:color w:val="000080"/>
          <w:sz w:val="24"/>
          <w:szCs w:val="24"/>
          <w:lang w:val="en-GB"/>
        </w:rPr>
        <w:t xml:space="preserve"> Returnables</w:t>
      </w:r>
      <w:bookmarkEnd w:id="52"/>
    </w:p>
    <w:p w14:paraId="55E665F4" w14:textId="77777777" w:rsidR="00E14656" w:rsidRPr="00A2326A" w:rsidRDefault="0090233F" w:rsidP="00284702">
      <w:pPr>
        <w:pStyle w:val="Heading3"/>
        <w:spacing w:line="360" w:lineRule="auto"/>
        <w:jc w:val="both"/>
        <w:rPr>
          <w:rFonts w:ascii="Calibri Light" w:hAnsi="Calibri Light" w:cs="Calibri Light"/>
        </w:rPr>
      </w:pPr>
      <w:bookmarkStart w:id="53" w:name="_Toc229413025"/>
      <w:bookmarkStart w:id="54" w:name="Response"/>
      <w:bookmarkStart w:id="55" w:name="_Toc150587194"/>
      <w:bookmarkStart w:id="56" w:name="_Toc199296472"/>
      <w:r w:rsidRPr="00A2326A">
        <w:rPr>
          <w:rFonts w:ascii="Calibri Light" w:hAnsi="Calibri Light" w:cs="Calibri Light"/>
        </w:rPr>
        <w:t>Administrative Returnable Documents</w:t>
      </w:r>
      <w:bookmarkEnd w:id="53"/>
    </w:p>
    <w:p w14:paraId="02E2321D" w14:textId="77777777" w:rsidR="0090233F"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4 – Bidder’s Disclosure</w:t>
      </w:r>
    </w:p>
    <w:p w14:paraId="3AA9284D" w14:textId="77777777" w:rsidR="004E1D55" w:rsidRPr="00284702" w:rsidRDefault="004E1D55" w:rsidP="00284702">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SBD 6.1- Preferential Procurement Claim form</w:t>
      </w:r>
      <w:r w:rsidR="00D51798" w:rsidRPr="00284702">
        <w:rPr>
          <w:rStyle w:val="Hyperlink"/>
          <w:rFonts w:ascii="Calibri Light" w:hAnsi="Calibri Light" w:cs="Calibri Light"/>
          <w:color w:val="auto"/>
          <w:u w:val="none"/>
        </w:rPr>
        <w:t xml:space="preserve"> and the appropriate evidence required in paragraph 4.5 of SBD 6.1 must be submitted together with the bid for each specific goal claimed.</w:t>
      </w:r>
    </w:p>
    <w:p w14:paraId="5877913D" w14:textId="10045954" w:rsidR="004E1D55" w:rsidRDefault="004E1D55" w:rsidP="00F503CD">
      <w:pPr>
        <w:pStyle w:val="ListParagraph"/>
        <w:numPr>
          <w:ilvl w:val="0"/>
          <w:numId w:val="3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Government Procurement General Conditions of Contract</w:t>
      </w:r>
    </w:p>
    <w:p w14:paraId="2D3800AE" w14:textId="74977E1F" w:rsidR="0006266C" w:rsidRPr="00F503CD" w:rsidRDefault="0006266C" w:rsidP="00F503CD">
      <w:pPr>
        <w:pStyle w:val="ListParagraph"/>
        <w:numPr>
          <w:ilvl w:val="0"/>
          <w:numId w:val="34"/>
        </w:numPr>
        <w:spacing w:line="360" w:lineRule="auto"/>
        <w:rPr>
          <w:rStyle w:val="Hyperlink"/>
          <w:rFonts w:ascii="Calibri Light" w:hAnsi="Calibri Light" w:cs="Calibri Light"/>
          <w:color w:val="auto"/>
          <w:u w:val="none"/>
        </w:rPr>
      </w:pPr>
      <w:r>
        <w:rPr>
          <w:rStyle w:val="Hyperlink"/>
          <w:rFonts w:ascii="Calibri Light" w:hAnsi="Calibri Light" w:cs="Calibri Light"/>
          <w:color w:val="auto"/>
          <w:u w:val="none"/>
        </w:rPr>
        <w:t>Attendance of compulsory briefing session</w:t>
      </w:r>
    </w:p>
    <w:p w14:paraId="7E0BC4D9" w14:textId="77777777" w:rsidR="004E1D55" w:rsidRPr="00A2326A" w:rsidRDefault="004E1D55" w:rsidP="00284702">
      <w:pPr>
        <w:pStyle w:val="Heading3"/>
        <w:spacing w:line="360" w:lineRule="auto"/>
        <w:jc w:val="both"/>
        <w:rPr>
          <w:rFonts w:ascii="Calibri Light" w:hAnsi="Calibri Light" w:cs="Calibri Light"/>
        </w:rPr>
      </w:pPr>
      <w:bookmarkStart w:id="57" w:name="_Toc229413026"/>
      <w:r w:rsidRPr="00A2326A">
        <w:rPr>
          <w:rFonts w:ascii="Calibri Light" w:hAnsi="Calibri Light" w:cs="Calibri Light"/>
        </w:rPr>
        <w:t>Mandatory Returnable Documents</w:t>
      </w:r>
      <w:bookmarkEnd w:id="57"/>
    </w:p>
    <w:p w14:paraId="029D8D20" w14:textId="28350EC1" w:rsidR="002418FD" w:rsidRPr="00690542" w:rsidRDefault="0006266C" w:rsidP="00690542">
      <w:pPr>
        <w:pStyle w:val="ListParagraph"/>
        <w:numPr>
          <w:ilvl w:val="0"/>
          <w:numId w:val="35"/>
        </w:numPr>
        <w:spacing w:line="360" w:lineRule="auto"/>
        <w:rPr>
          <w:rStyle w:val="Hyperlink"/>
          <w:rFonts w:ascii="Calibri Light" w:hAnsi="Calibri Light" w:cs="Calibri Light"/>
          <w:color w:val="auto"/>
          <w:u w:val="none"/>
        </w:rPr>
      </w:pPr>
      <w:r>
        <w:rPr>
          <w:rStyle w:val="Hyperlink"/>
          <w:rFonts w:ascii="Calibri Light" w:hAnsi="Calibri Light" w:cs="Calibri Light"/>
          <w:color w:val="auto"/>
          <w:u w:val="none"/>
        </w:rPr>
        <w:t>Refer to 4.2.2 of the Bid Specification document</w:t>
      </w:r>
    </w:p>
    <w:p w14:paraId="4F3A96D4" w14:textId="29DA90F5" w:rsidR="00F503CD" w:rsidRPr="00690542" w:rsidRDefault="00F503CD" w:rsidP="00F503CD">
      <w:pPr>
        <w:pStyle w:val="ListParagraph"/>
        <w:numPr>
          <w:ilvl w:val="0"/>
          <w:numId w:val="35"/>
        </w:numPr>
        <w:rPr>
          <w:rStyle w:val="Hyperlink"/>
          <w:rFonts w:ascii="Calibri Light" w:hAnsi="Calibri Light" w:cs="Calibri Light"/>
          <w:color w:val="auto"/>
          <w:u w:val="none"/>
        </w:rPr>
      </w:pPr>
      <w:r w:rsidRPr="00690542">
        <w:rPr>
          <w:rStyle w:val="Hyperlink"/>
          <w:rFonts w:ascii="Calibri Light" w:hAnsi="Calibri Light" w:cs="Calibri Light"/>
          <w:color w:val="auto"/>
          <w:u w:val="none"/>
        </w:rPr>
        <w:t>Special Conditions of Contract</w:t>
      </w:r>
    </w:p>
    <w:p w14:paraId="4CDA886D" w14:textId="413B05AC" w:rsidR="004E1D55" w:rsidRPr="00690542" w:rsidRDefault="004E1D55" w:rsidP="00284702">
      <w:pPr>
        <w:pStyle w:val="ListParagraph"/>
        <w:numPr>
          <w:ilvl w:val="0"/>
          <w:numId w:val="35"/>
        </w:numPr>
        <w:spacing w:line="360" w:lineRule="auto"/>
        <w:rPr>
          <w:rStyle w:val="Hyperlink"/>
          <w:rFonts w:ascii="Calibri Light" w:hAnsi="Calibri Light" w:cs="Calibri Light"/>
          <w:color w:val="auto"/>
          <w:u w:val="none"/>
        </w:rPr>
      </w:pPr>
      <w:r w:rsidRPr="00690542">
        <w:rPr>
          <w:rStyle w:val="Hyperlink"/>
          <w:rFonts w:ascii="Calibri Light" w:hAnsi="Calibri Light" w:cs="Calibri Light"/>
          <w:color w:val="auto"/>
          <w:u w:val="none"/>
        </w:rPr>
        <w:t>Pricing / Costing</w:t>
      </w:r>
    </w:p>
    <w:p w14:paraId="6ED9BEED" w14:textId="77777777" w:rsidR="004E1D55" w:rsidRPr="00284702" w:rsidRDefault="004E1D55" w:rsidP="00091221">
      <w:pPr>
        <w:pStyle w:val="ListParagraph"/>
        <w:spacing w:line="360" w:lineRule="auto"/>
        <w:ind w:left="1134"/>
        <w:rPr>
          <w:rStyle w:val="Hyperlink"/>
          <w:rFonts w:ascii="Calibri Light" w:hAnsi="Calibri Light" w:cs="Calibri Light"/>
          <w:color w:val="auto"/>
          <w:u w:val="none"/>
        </w:rPr>
      </w:pPr>
    </w:p>
    <w:p w14:paraId="065C57BC" w14:textId="77777777" w:rsidR="001B41E3" w:rsidRPr="00284702" w:rsidRDefault="00227CFB" w:rsidP="00284702">
      <w:pPr>
        <w:spacing w:line="360" w:lineRule="auto"/>
        <w:jc w:val="both"/>
        <w:rPr>
          <w:rFonts w:ascii="Calibri Light" w:hAnsi="Calibri Light" w:cs="Calibri Light"/>
        </w:rPr>
      </w:pPr>
      <w:r w:rsidRPr="00092F32">
        <w:rPr>
          <w:rFonts w:ascii="Calibri Light" w:hAnsi="Calibri Light" w:cs="Calibri Light"/>
          <w:b/>
          <w:bCs/>
          <w:lang w:val="en-GB"/>
        </w:rPr>
        <w:t>PLEASE NOTE:</w:t>
      </w:r>
      <w:r w:rsidRPr="00092F32">
        <w:rPr>
          <w:rFonts w:ascii="Calibri Light" w:hAnsi="Calibri Light" w:cs="Calibri Light"/>
          <w:lang w:val="en-GB"/>
        </w:rPr>
        <w:t xml:space="preserve"> </w:t>
      </w:r>
      <w:r w:rsidRPr="00092F32">
        <w:rPr>
          <w:rFonts w:ascii="Calibri Light" w:hAnsi="Calibri Light" w:cs="Calibri Light"/>
        </w:rPr>
        <w:t>Failure to submit the evaluation returnable documents will lead to the bidder being scored low as provided for in the evaluation criteria but will not necessarily lead to the bidder being disqualified from the bidding process.</w:t>
      </w:r>
    </w:p>
    <w:p w14:paraId="1F9E6B57" w14:textId="77777777" w:rsidR="001B41E3" w:rsidRPr="00284702" w:rsidRDefault="001B41E3" w:rsidP="00284702">
      <w:pPr>
        <w:spacing w:line="360" w:lineRule="auto"/>
        <w:jc w:val="both"/>
        <w:rPr>
          <w:rFonts w:ascii="Calibri Light" w:hAnsi="Calibri Light" w:cs="Calibri Light"/>
        </w:rPr>
      </w:pPr>
      <w:r w:rsidRPr="00284702">
        <w:rPr>
          <w:rFonts w:ascii="Calibri Light" w:hAnsi="Calibri Light" w:cs="Calibri Light"/>
        </w:rPr>
        <w:br w:type="page"/>
      </w:r>
    </w:p>
    <w:p w14:paraId="1B88AA3F" w14:textId="77777777" w:rsidR="001E3F54" w:rsidRPr="00F95398" w:rsidRDefault="001E3F54" w:rsidP="00284702">
      <w:pPr>
        <w:pStyle w:val="Heading1"/>
        <w:spacing w:line="360" w:lineRule="auto"/>
        <w:jc w:val="both"/>
        <w:rPr>
          <w:rFonts w:ascii="Calibri Light" w:hAnsi="Calibri Light" w:cs="Calibri Light"/>
          <w:sz w:val="28"/>
          <w:szCs w:val="28"/>
        </w:rPr>
      </w:pPr>
      <w:bookmarkStart w:id="58" w:name="_Toc229413027"/>
      <w:r w:rsidRPr="00F95398">
        <w:rPr>
          <w:rFonts w:ascii="Calibri Light" w:hAnsi="Calibri Light" w:cs="Calibri Light"/>
          <w:sz w:val="28"/>
          <w:szCs w:val="28"/>
        </w:rPr>
        <w:lastRenderedPageBreak/>
        <w:t>Bidder’s disclosure (SBD 4)</w:t>
      </w:r>
      <w:bookmarkEnd w:id="58"/>
    </w:p>
    <w:p w14:paraId="64F7EADB" w14:textId="77777777" w:rsidR="001E3F54" w:rsidRPr="00F95398" w:rsidRDefault="001E3F54" w:rsidP="00284702">
      <w:pPr>
        <w:pStyle w:val="Heading2"/>
        <w:spacing w:line="360" w:lineRule="auto"/>
        <w:jc w:val="both"/>
        <w:rPr>
          <w:rFonts w:ascii="Calibri Light" w:hAnsi="Calibri Light" w:cs="Calibri Light"/>
          <w:sz w:val="24"/>
          <w:szCs w:val="24"/>
          <w:lang w:val="en-GB"/>
        </w:rPr>
      </w:pPr>
      <w:bookmarkStart w:id="59" w:name="_Toc229413028"/>
      <w:r w:rsidRPr="00F95398">
        <w:rPr>
          <w:rFonts w:ascii="Calibri Light" w:hAnsi="Calibri Light" w:cs="Calibri Light"/>
          <w:sz w:val="24"/>
          <w:szCs w:val="24"/>
          <w:lang w:val="en-GB"/>
        </w:rPr>
        <w:t>Purpose of disclosure</w:t>
      </w:r>
      <w:bookmarkEnd w:id="59"/>
    </w:p>
    <w:bookmarkEnd w:id="54"/>
    <w:bookmarkEnd w:id="55"/>
    <w:bookmarkEnd w:id="56"/>
    <w:p w14:paraId="15F9C7B3" w14:textId="77777777" w:rsidR="00E14656" w:rsidRPr="00284702" w:rsidRDefault="001E3F54" w:rsidP="00284702">
      <w:pPr>
        <w:pStyle w:val="NoSpacing"/>
        <w:spacing w:line="360" w:lineRule="auto"/>
        <w:jc w:val="both"/>
        <w:rPr>
          <w:rStyle w:val="Hyperlink"/>
          <w:rFonts w:ascii="Calibri Light" w:eastAsiaTheme="minorHAnsi" w:hAnsi="Calibri Light" w:cs="Calibri Light"/>
          <w:color w:val="auto"/>
          <w:u w:val="none"/>
        </w:rPr>
      </w:pPr>
      <w:r w:rsidRPr="00284702">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6EE656" w14:textId="77777777" w:rsidR="0060074E" w:rsidRPr="00284702" w:rsidRDefault="0060074E" w:rsidP="00284702">
      <w:pPr>
        <w:spacing w:line="360" w:lineRule="auto"/>
        <w:jc w:val="both"/>
        <w:rPr>
          <w:rFonts w:ascii="Calibri Light" w:hAnsi="Calibri Light" w:cs="Calibri Light"/>
          <w:lang w:val="en-GB"/>
        </w:rPr>
      </w:pPr>
      <w:bookmarkStart w:id="60" w:name="_Toc381779723"/>
      <w:bookmarkStart w:id="61" w:name="_Toc381780668"/>
      <w:bookmarkStart w:id="62" w:name="_Toc384898807"/>
      <w:bookmarkEnd w:id="26"/>
      <w:bookmarkEnd w:id="60"/>
      <w:bookmarkEnd w:id="61"/>
      <w:bookmarkEnd w:id="62"/>
    </w:p>
    <w:p w14:paraId="7B872F94" w14:textId="77777777" w:rsidR="001E3F54" w:rsidRPr="00284702" w:rsidRDefault="001E3F54" w:rsidP="00284702">
      <w:pPr>
        <w:spacing w:line="360" w:lineRule="auto"/>
        <w:jc w:val="both"/>
        <w:rPr>
          <w:rFonts w:ascii="Calibri Light" w:hAnsi="Calibri Light" w:cs="Calibri Light"/>
          <w:lang w:val="en-GB"/>
        </w:rPr>
      </w:pPr>
      <w:r w:rsidRPr="00284702">
        <w:rPr>
          <w:rFonts w:ascii="Calibri Light" w:hAnsi="Calibri Light" w:cs="Calibri Light"/>
          <w:lang w:val="en-GB"/>
        </w:rPr>
        <w:t>Where a person/s are listed in the Register for Tender Defaulters and / or the List of Restricted Suppliers, that person will automatically be disqualified from the bid process</w:t>
      </w:r>
    </w:p>
    <w:p w14:paraId="0C3945C4" w14:textId="77777777" w:rsidR="00E14656" w:rsidRPr="00F95398" w:rsidRDefault="001E3F54" w:rsidP="00284702">
      <w:pPr>
        <w:pStyle w:val="Heading2"/>
        <w:spacing w:line="360" w:lineRule="auto"/>
        <w:jc w:val="both"/>
        <w:rPr>
          <w:rFonts w:ascii="Calibri Light" w:hAnsi="Calibri Light" w:cs="Calibri Light"/>
          <w:sz w:val="24"/>
          <w:szCs w:val="24"/>
          <w:lang w:val="en-GB"/>
        </w:rPr>
      </w:pPr>
      <w:bookmarkStart w:id="63" w:name="_Toc229413029"/>
      <w:r w:rsidRPr="00F95398">
        <w:rPr>
          <w:rFonts w:ascii="Calibri Light" w:hAnsi="Calibri Light" w:cs="Calibri Light"/>
          <w:sz w:val="24"/>
          <w:szCs w:val="24"/>
          <w:lang w:val="en-GB"/>
        </w:rPr>
        <w:t>Bidder’s D</w:t>
      </w:r>
      <w:r w:rsidR="00F6669C" w:rsidRPr="00F95398">
        <w:rPr>
          <w:rFonts w:ascii="Calibri Light" w:hAnsi="Calibri Light" w:cs="Calibri Light"/>
          <w:sz w:val="24"/>
          <w:szCs w:val="24"/>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4702" w14:paraId="7AD4CBFA" w14:textId="77777777" w:rsidTr="000B3D25">
        <w:tc>
          <w:tcPr>
            <w:tcW w:w="514" w:type="dxa"/>
          </w:tcPr>
          <w:p w14:paraId="0C36339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16650078"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c>
          <w:tcPr>
            <w:tcW w:w="330" w:type="dxa"/>
          </w:tcPr>
          <w:p w14:paraId="3BCFB750"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378" w:type="dxa"/>
          </w:tcPr>
          <w:p w14:paraId="2AB848FD"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r>
    </w:tbl>
    <w:p w14:paraId="50A22D4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Cs/>
          <w:lang w:val="en-GB"/>
        </w:rPr>
        <w:t xml:space="preserve"> </w:t>
      </w:r>
      <w:r w:rsidR="009F515B" w:rsidRPr="00284702">
        <w:rPr>
          <w:rFonts w:ascii="Calibri Light" w:hAnsi="Calibri Light" w:cs="Calibri Light"/>
          <w:bCs/>
          <w:lang w:val="en-GB"/>
        </w:rPr>
        <w:t>Is the bidder or any of its directors / trustees / shareholders / members / partners or any person having a controlling interest</w:t>
      </w:r>
      <w:r w:rsidR="009F515B" w:rsidRPr="00284702">
        <w:rPr>
          <w:rStyle w:val="FootnoteReference"/>
          <w:rFonts w:ascii="Calibri Light" w:hAnsi="Calibri Light" w:cs="Calibri Light"/>
          <w:bCs/>
          <w:lang w:val="en-GB"/>
        </w:rPr>
        <w:footnoteReference w:id="1"/>
      </w:r>
      <w:r w:rsidR="009F515B" w:rsidRPr="00284702">
        <w:rPr>
          <w:rFonts w:ascii="Calibri Light" w:hAnsi="Calibri Light" w:cs="Calibri Light"/>
          <w:bCs/>
          <w:lang w:val="en-GB"/>
        </w:rPr>
        <w:t xml:space="preserve"> in the enterprise, employed by the State / South African Government?</w:t>
      </w:r>
      <w:r w:rsidR="00520716" w:rsidRPr="00284702">
        <w:rPr>
          <w:rFonts w:ascii="Calibri Light" w:hAnsi="Calibri Light" w:cs="Calibri Light"/>
          <w:bCs/>
          <w:lang w:val="en-GB"/>
        </w:rPr>
        <w:t xml:space="preserve">  </w:t>
      </w:r>
      <w:r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Pr="00284702">
        <w:rPr>
          <w:rFonts w:ascii="Calibri Light" w:hAnsi="Calibri Light" w:cs="Calibri Light"/>
          <w:bCs/>
          <w:lang w:val="en-GB"/>
        </w:rPr>
        <w:t xml:space="preserve"> with a X)</w:t>
      </w:r>
    </w:p>
    <w:p w14:paraId="78AF0521" w14:textId="77777777" w:rsidR="00520716" w:rsidRPr="00284702" w:rsidRDefault="00520716" w:rsidP="00284702">
      <w:pPr>
        <w:widowControl w:val="0"/>
        <w:tabs>
          <w:tab w:val="left" w:pos="-963"/>
          <w:tab w:val="left" w:pos="-720"/>
        </w:tabs>
        <w:spacing w:line="360" w:lineRule="auto"/>
        <w:jc w:val="both"/>
        <w:rPr>
          <w:rFonts w:ascii="Calibri Light" w:hAnsi="Calibri Light" w:cs="Calibri Light"/>
          <w:bCs/>
          <w:lang w:val="en-GB"/>
        </w:rPr>
      </w:pPr>
      <w:r w:rsidRPr="00284702">
        <w:rPr>
          <w:rFonts w:ascii="Calibri Light" w:hAnsi="Calibri Light" w:cs="Calibri Light"/>
          <w:bCs/>
          <w:lang w:val="en-GB"/>
        </w:rPr>
        <w:t xml:space="preserve">If yes, furnish particulars of the names, individual identity numbers, and, if applicable, state </w:t>
      </w:r>
      <w:r w:rsidR="00A21FCD" w:rsidRPr="00284702">
        <w:rPr>
          <w:rFonts w:ascii="Calibri Light" w:hAnsi="Calibri Light" w:cs="Calibri Light"/>
          <w:bCs/>
          <w:lang w:val="en-GB"/>
        </w:rPr>
        <w:t>identity</w:t>
      </w:r>
      <w:r w:rsidRPr="00284702">
        <w:rPr>
          <w:rFonts w:ascii="Calibri Light" w:hAnsi="Calibri Light" w:cs="Calibri Light"/>
          <w:bCs/>
          <w:lang w:val="en-GB"/>
        </w:rPr>
        <w:t xml:space="preserve"> numbers of sole proprietor/ directors / trustees / shareholders / members/ partners or any person having a controlling interest in the enterprise, in table below.</w:t>
      </w:r>
    </w:p>
    <w:p w14:paraId="6D64C01E" w14:textId="7B9FBB7C" w:rsidR="00520716" w:rsidRPr="00284702" w:rsidRDefault="00A21FCD" w:rsidP="00284702">
      <w:pPr>
        <w:pStyle w:val="Caption"/>
        <w:spacing w:line="360" w:lineRule="auto"/>
        <w:jc w:val="both"/>
        <w:rPr>
          <w:rFonts w:ascii="Calibri Light" w:hAnsi="Calibri Light" w:cs="Calibri Light"/>
          <w:bCs/>
          <w:szCs w:val="22"/>
        </w:rPr>
      </w:pPr>
      <w:bookmarkStart w:id="64" w:name="_Toc107394439"/>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5</w:t>
      </w:r>
      <w:r w:rsidRPr="00284702">
        <w:rPr>
          <w:rFonts w:ascii="Calibri Light" w:hAnsi="Calibri Light" w:cs="Calibri Light"/>
          <w:szCs w:val="22"/>
        </w:rPr>
        <w:fldChar w:fldCharType="end"/>
      </w:r>
      <w:r w:rsidRPr="00284702">
        <w:rPr>
          <w:rFonts w:ascii="Calibri Light" w:hAnsi="Calibri Light" w:cs="Calibri Light"/>
          <w:szCs w:val="22"/>
        </w:rP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75DCECDE" w14:textId="77777777" w:rsidTr="001F62B5">
        <w:tc>
          <w:tcPr>
            <w:tcW w:w="3209" w:type="dxa"/>
            <w:shd w:val="clear" w:color="auto" w:fill="DBE5F1" w:themeFill="accent1" w:themeFillTint="33"/>
          </w:tcPr>
          <w:p w14:paraId="4D2B25ED"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0B5AC5A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345D2EE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Name of State institution</w:t>
            </w:r>
          </w:p>
        </w:tc>
      </w:tr>
      <w:tr w:rsidR="00A21FCD" w:rsidRPr="00284702" w14:paraId="5AA774A1" w14:textId="77777777" w:rsidTr="001F62B5">
        <w:tc>
          <w:tcPr>
            <w:tcW w:w="3209" w:type="dxa"/>
          </w:tcPr>
          <w:p w14:paraId="3777ED2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0ED17E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15FD60CC"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4772A8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4471E16" w14:textId="77777777" w:rsidTr="001F62B5">
        <w:tc>
          <w:tcPr>
            <w:tcW w:w="3209" w:type="dxa"/>
          </w:tcPr>
          <w:p w14:paraId="65321A6E"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4E2CD4E9"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28F0DE8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B9528B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518F7B0B" w14:textId="77777777" w:rsidTr="001F62B5">
        <w:tc>
          <w:tcPr>
            <w:tcW w:w="3209" w:type="dxa"/>
          </w:tcPr>
          <w:p w14:paraId="175A21A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77C9366A"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7D39764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207C09C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6434501" w14:textId="77777777" w:rsidTr="001F62B5">
        <w:tc>
          <w:tcPr>
            <w:tcW w:w="3209" w:type="dxa"/>
          </w:tcPr>
          <w:p w14:paraId="087042D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55C116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6B97C1B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7EEFBE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bl>
    <w:p w14:paraId="3DBB2103" w14:textId="77777777" w:rsidR="00E14656" w:rsidRPr="00284702" w:rsidRDefault="00E14656"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4702" w14:paraId="75CE3767" w14:textId="77777777" w:rsidTr="000B3D25">
        <w:tc>
          <w:tcPr>
            <w:tcW w:w="514" w:type="dxa"/>
          </w:tcPr>
          <w:p w14:paraId="4EEE4E46"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273DB9A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06074C67"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610AC90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033056EB"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b/>
          <w:bCs/>
          <w:lang w:val="en-GB"/>
        </w:rPr>
      </w:pPr>
      <w:r w:rsidRPr="00284702">
        <w:rPr>
          <w:rFonts w:ascii="Calibri Light" w:hAnsi="Calibri Light" w:cs="Calibri Light"/>
          <w:lang w:val="en-GB"/>
        </w:rPr>
        <w:t>Do you, or any person connected with the bidder, have a relationship with any person who is employed by the procuring institution?</w:t>
      </w:r>
      <w:r w:rsidR="000B3D25" w:rsidRPr="00284702">
        <w:rPr>
          <w:rFonts w:ascii="Calibri Light" w:hAnsi="Calibri Light" w:cs="Calibri Light"/>
          <w:lang w:val="en-GB"/>
        </w:rPr>
        <w:t xml:space="preserve"> </w:t>
      </w:r>
      <w:r w:rsidR="000B3D25"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000B3D25" w:rsidRPr="00284702">
        <w:rPr>
          <w:rFonts w:ascii="Calibri Light" w:hAnsi="Calibri Light" w:cs="Calibri Light"/>
          <w:bCs/>
          <w:lang w:val="en-GB"/>
        </w:rPr>
        <w:t xml:space="preserve"> with a X)</w:t>
      </w:r>
      <w:r w:rsidR="000B3D25" w:rsidRPr="00284702">
        <w:rPr>
          <w:rFonts w:ascii="Calibri Light" w:hAnsi="Calibri Light" w:cs="Calibri Light"/>
          <w:lang w:val="en-GB"/>
        </w:rPr>
        <w:t xml:space="preserve"> </w:t>
      </w:r>
      <w:r w:rsidR="000B3D25" w:rsidRPr="00284702">
        <w:rPr>
          <w:rFonts w:ascii="Calibri Light" w:hAnsi="Calibri Light" w:cs="Calibri Light"/>
          <w:b/>
          <w:bCs/>
          <w:lang w:val="en-GB"/>
        </w:rPr>
        <w:t xml:space="preserve"> </w:t>
      </w:r>
    </w:p>
    <w:p w14:paraId="70832972" w14:textId="77777777" w:rsidR="00A21FCD"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 </w:t>
      </w:r>
      <w:r w:rsidR="00A21FCD" w:rsidRPr="00284702">
        <w:rPr>
          <w:rFonts w:ascii="Calibri Light" w:hAnsi="Calibri Light" w:cs="Calibri Light"/>
          <w:lang w:val="en-GB"/>
        </w:rPr>
        <w:t>If yes provide particulars in the table below:</w:t>
      </w:r>
    </w:p>
    <w:p w14:paraId="2568BA77" w14:textId="77777777" w:rsidR="00CE2A75" w:rsidRPr="00284702" w:rsidRDefault="00CE2A7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p w14:paraId="72D9DD78" w14:textId="4EC60EFB" w:rsidR="00A21FCD" w:rsidRPr="00284702" w:rsidRDefault="00A21FCD" w:rsidP="00284702">
      <w:pPr>
        <w:pStyle w:val="Caption"/>
        <w:spacing w:line="360" w:lineRule="auto"/>
        <w:jc w:val="both"/>
        <w:rPr>
          <w:rFonts w:ascii="Calibri Light" w:hAnsi="Calibri Light" w:cs="Calibri Light"/>
          <w:szCs w:val="22"/>
        </w:rPr>
      </w:pPr>
      <w:bookmarkStart w:id="65" w:name="_Toc107394440"/>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6</w:t>
      </w:r>
      <w:r w:rsidRPr="00284702">
        <w:rPr>
          <w:rFonts w:ascii="Calibri Light" w:hAnsi="Calibri Light" w:cs="Calibri Light"/>
          <w:szCs w:val="22"/>
        </w:rPr>
        <w:fldChar w:fldCharType="end"/>
      </w:r>
      <w:r w:rsidRPr="00284702">
        <w:rPr>
          <w:rFonts w:ascii="Calibri Light" w:hAnsi="Calibri Light" w:cs="Calibri Light"/>
          <w:szCs w:val="22"/>
        </w:rP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5E8F217E" w14:textId="77777777" w:rsidTr="001F62B5">
        <w:tc>
          <w:tcPr>
            <w:tcW w:w="3209" w:type="dxa"/>
            <w:shd w:val="clear" w:color="auto" w:fill="DBE5F1" w:themeFill="accent1" w:themeFillTint="33"/>
          </w:tcPr>
          <w:p w14:paraId="2B123A75"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755969B3"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0238F802"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Nature of Relationship</w:t>
            </w:r>
          </w:p>
        </w:tc>
      </w:tr>
      <w:tr w:rsidR="00A21FCD" w:rsidRPr="00284702" w14:paraId="2B0023F2" w14:textId="77777777" w:rsidTr="001F62B5">
        <w:tc>
          <w:tcPr>
            <w:tcW w:w="3209" w:type="dxa"/>
          </w:tcPr>
          <w:p w14:paraId="3404C488"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5F45326"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7926A60D"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5ABD4B5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4940CAAC" w14:textId="77777777" w:rsidTr="001F62B5">
        <w:tc>
          <w:tcPr>
            <w:tcW w:w="3209" w:type="dxa"/>
          </w:tcPr>
          <w:p w14:paraId="3F6FBE80"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CEC0832"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6033BE2"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51D1F2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221695B8" w14:textId="77777777" w:rsidTr="001F62B5">
        <w:tc>
          <w:tcPr>
            <w:tcW w:w="3209" w:type="dxa"/>
          </w:tcPr>
          <w:p w14:paraId="55AC087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43CDB138"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5149214"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4134CFD9"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577A7E2C" w14:textId="77777777" w:rsidR="00A21FCD"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4702" w14:paraId="0B226A42" w14:textId="77777777" w:rsidTr="000B3D25">
        <w:tc>
          <w:tcPr>
            <w:tcW w:w="514" w:type="dxa"/>
          </w:tcPr>
          <w:p w14:paraId="11473F05"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75495EE8"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1ACADE0C"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73B53E4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42531841"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284702">
        <w:rPr>
          <w:rFonts w:ascii="Calibri Light" w:hAnsi="Calibri Light" w:cs="Calibri Light"/>
        </w:rPr>
        <w:t xml:space="preserve">  </w:t>
      </w:r>
      <w:r w:rsidR="000B3D25" w:rsidRPr="00284702">
        <w:rPr>
          <w:rFonts w:ascii="Calibri Light" w:hAnsi="Calibri Light" w:cs="Calibri Light"/>
        </w:rPr>
        <w:t xml:space="preserve">(mark applicable </w:t>
      </w:r>
      <w:r w:rsidR="00E8131F" w:rsidRPr="00284702">
        <w:rPr>
          <w:rFonts w:ascii="Calibri Light" w:hAnsi="Calibri Light" w:cs="Calibri Light"/>
        </w:rPr>
        <w:t>box</w:t>
      </w:r>
      <w:r w:rsidR="000B3D25" w:rsidRPr="00284702">
        <w:rPr>
          <w:rFonts w:ascii="Calibri Light" w:hAnsi="Calibri Light" w:cs="Calibri Light"/>
        </w:rPr>
        <w:t xml:space="preserve"> with a X)  </w:t>
      </w:r>
    </w:p>
    <w:p w14:paraId="08D64AE3" w14:textId="77777777" w:rsidR="00A21FCD" w:rsidRPr="00284702"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If Yes, provide the following details:</w:t>
      </w:r>
    </w:p>
    <w:p w14:paraId="20038EB4" w14:textId="345A5945" w:rsidR="00E14656" w:rsidRPr="00284702" w:rsidRDefault="00F6669C" w:rsidP="00284702">
      <w:pPr>
        <w:pStyle w:val="Caption"/>
        <w:spacing w:line="360" w:lineRule="auto"/>
        <w:jc w:val="both"/>
        <w:rPr>
          <w:rFonts w:ascii="Calibri Light" w:hAnsi="Calibri Light" w:cs="Calibri Light"/>
          <w:szCs w:val="22"/>
        </w:rPr>
      </w:pPr>
      <w:bookmarkStart w:id="66" w:name="_Toc107394441"/>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7</w:t>
      </w:r>
      <w:r w:rsidRPr="00284702">
        <w:rPr>
          <w:rFonts w:ascii="Calibri Light" w:hAnsi="Calibri Light" w:cs="Calibri Light"/>
          <w:szCs w:val="22"/>
        </w:rPr>
        <w:fldChar w:fldCharType="end"/>
      </w:r>
      <w:r w:rsidRPr="00284702">
        <w:rPr>
          <w:rFonts w:ascii="Calibri Light" w:hAnsi="Calibri Light" w:cs="Calibri Light"/>
          <w:szCs w:val="22"/>
        </w:rP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4702" w14:paraId="2296C21B" w14:textId="77777777" w:rsidTr="001F62B5">
        <w:tc>
          <w:tcPr>
            <w:tcW w:w="3209" w:type="dxa"/>
            <w:shd w:val="solid" w:color="DBE5F1" w:themeColor="accent1" w:themeTint="33" w:fill="DBE5F1" w:themeFill="accent1" w:themeFillTint="33"/>
          </w:tcPr>
          <w:p w14:paraId="4386579F"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solid" w:color="DBE5F1" w:themeColor="accent1" w:themeTint="33" w:fill="DBE5F1" w:themeFill="accent1" w:themeFillTint="33"/>
          </w:tcPr>
          <w:p w14:paraId="13DC4C80"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solid" w:color="DBE5F1" w:themeColor="accent1" w:themeTint="33" w:fill="DBE5F1" w:themeFill="accent1" w:themeFillTint="33"/>
          </w:tcPr>
          <w:p w14:paraId="056F86E5"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Related Enterprise Name</w:t>
            </w:r>
          </w:p>
        </w:tc>
      </w:tr>
      <w:tr w:rsidR="00F6669C" w:rsidRPr="00284702" w14:paraId="2B98C80B" w14:textId="77777777" w:rsidTr="001F62B5">
        <w:tc>
          <w:tcPr>
            <w:tcW w:w="3209" w:type="dxa"/>
          </w:tcPr>
          <w:p w14:paraId="0CA14128"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214D499D"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2D0DDAB6"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78C47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75E4833C" w14:textId="77777777" w:rsidTr="001F62B5">
        <w:tc>
          <w:tcPr>
            <w:tcW w:w="3209" w:type="dxa"/>
          </w:tcPr>
          <w:p w14:paraId="1F3F0AC4"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508CC097"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2C554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2740A41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59C4901D" w14:textId="77777777" w:rsidTr="001F62B5">
        <w:tc>
          <w:tcPr>
            <w:tcW w:w="3209" w:type="dxa"/>
          </w:tcPr>
          <w:p w14:paraId="5A8B966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816905E" w14:textId="77777777" w:rsidR="00CE2A75" w:rsidRPr="00284702" w:rsidRDefault="00CE2A75"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54AD2589"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1185EC3D"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64D98BF7" w14:textId="49F96360" w:rsidR="00F6669C" w:rsidRPr="00CE2A75" w:rsidRDefault="00F6669C" w:rsidP="00CE2A75">
      <w:pPr>
        <w:pStyle w:val="Heading2"/>
        <w:spacing w:line="360" w:lineRule="auto"/>
        <w:jc w:val="both"/>
        <w:rPr>
          <w:rFonts w:ascii="Calibri Light" w:hAnsi="Calibri Light" w:cs="Calibri Light"/>
          <w:sz w:val="24"/>
          <w:szCs w:val="24"/>
          <w:lang w:val="en-GB"/>
        </w:rPr>
      </w:pPr>
      <w:bookmarkStart w:id="67" w:name="_Toc229413030"/>
      <w:r w:rsidRPr="00CE2A75">
        <w:rPr>
          <w:rFonts w:ascii="Calibri Light" w:hAnsi="Calibri Light" w:cs="Calibri Light"/>
          <w:sz w:val="24"/>
          <w:szCs w:val="24"/>
          <w:lang w:val="en-GB"/>
        </w:rPr>
        <w:t>Bidder’s Declaration</w:t>
      </w:r>
      <w:bookmarkEnd w:id="67"/>
    </w:p>
    <w:p w14:paraId="08DB5DFF" w14:textId="3D72B502" w:rsidR="00F6669C" w:rsidRPr="00284702" w:rsidRDefault="00F6669C" w:rsidP="00284702">
      <w:pPr>
        <w:spacing w:line="360" w:lineRule="auto"/>
        <w:jc w:val="both"/>
        <w:rPr>
          <w:rFonts w:ascii="Calibri Light" w:hAnsi="Calibri Light" w:cs="Calibri Light"/>
        </w:rPr>
      </w:pPr>
      <w:r w:rsidRPr="00284702">
        <w:rPr>
          <w:rFonts w:ascii="Calibri Light" w:hAnsi="Calibri Light" w:cs="Calibri Light"/>
        </w:rPr>
        <w:t xml:space="preserve">I, the undersigned, (name in </w:t>
      </w:r>
      <w:r w:rsidR="009C26A3" w:rsidRPr="00284702">
        <w:rPr>
          <w:rFonts w:ascii="Calibri Light" w:hAnsi="Calibri Light" w:cs="Calibri Light"/>
        </w:rPr>
        <w:t>print) _</w:t>
      </w:r>
      <w:r w:rsidRPr="00284702">
        <w:rPr>
          <w:rFonts w:ascii="Calibri Light" w:hAnsi="Calibri Light" w:cs="Calibri Light"/>
        </w:rPr>
        <w:t>__________________________________________ in submitting the accompanying bid, do hereby make the following statements that I certify to be true and complete in every respect:</w:t>
      </w:r>
    </w:p>
    <w:p w14:paraId="62B1BC40" w14:textId="77777777" w:rsidR="00E14656"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have read and I understand the contents of this disclosure</w:t>
      </w:r>
    </w:p>
    <w:p w14:paraId="578FE16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4702">
        <w:rPr>
          <w:rStyle w:val="FootnoteReference"/>
          <w:rFonts w:ascii="Calibri Light" w:hAnsi="Calibri Light" w:cs="Calibri Light"/>
          <w:bCs/>
          <w:lang w:val="en-GB"/>
        </w:rPr>
        <w:t>2</w:t>
      </w:r>
      <w:r w:rsidRPr="00284702">
        <w:rPr>
          <w:rFonts w:ascii="Calibri Light" w:hAnsi="Calibri Light" w:cs="Calibri Light"/>
        </w:rPr>
        <w:t xml:space="preserve"> will not be construed as collusive bidding</w:t>
      </w:r>
    </w:p>
    <w:p w14:paraId="45C80E4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lastRenderedPageBreak/>
        <w:t>I understand that the accompanying bid will be disqualified if this disclosure is found not to be true and complete in every respect</w:t>
      </w:r>
    </w:p>
    <w:p w14:paraId="56D9F570"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227C4D76"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sidR="00CE2A75">
        <w:rPr>
          <w:rFonts w:ascii="Calibri Light" w:hAnsi="Calibri Light" w:cs="Calibri Light"/>
        </w:rPr>
        <w:t>.</w:t>
      </w:r>
    </w:p>
    <w:p w14:paraId="53476500" w14:textId="77777777" w:rsidR="00625CDD" w:rsidRPr="00CE2A75" w:rsidRDefault="00625CDD" w:rsidP="00CE2A75">
      <w:pPr>
        <w:spacing w:line="360" w:lineRule="auto"/>
        <w:rPr>
          <w:rFonts w:ascii="Calibri Light" w:hAnsi="Calibri Light" w:cs="Calibri Light"/>
        </w:rPr>
      </w:pPr>
    </w:p>
    <w:p w14:paraId="517DB067" w14:textId="007EFB53" w:rsidR="00B34D3D" w:rsidRPr="00CE2A75" w:rsidRDefault="00625CDD" w:rsidP="00CE2A75">
      <w:pPr>
        <w:pStyle w:val="FootnoteText"/>
        <w:spacing w:line="360" w:lineRule="auto"/>
        <w:rPr>
          <w:rFonts w:cs="Calibri Light"/>
          <w:sz w:val="16"/>
          <w:szCs w:val="16"/>
          <w:vertAlign w:val="superscript"/>
        </w:rPr>
      </w:pPr>
      <w:r w:rsidRPr="00CE2A75">
        <w:rPr>
          <w:rStyle w:val="FootnoteReference"/>
          <w:rFonts w:cs="Calibri Light"/>
          <w:b/>
          <w:bCs/>
          <w:sz w:val="16"/>
          <w:szCs w:val="16"/>
        </w:rPr>
        <w:t>2</w:t>
      </w:r>
      <w:r w:rsidRPr="00CE2A75">
        <w:rPr>
          <w:rFonts w:cs="Calibri Light"/>
          <w:sz w:val="16"/>
          <w:szCs w:val="16"/>
        </w:rPr>
        <w:t>Joint venture or Consortium means an association of persons for the purpose of combining their expertise, property, capital, efforts, skill and knowledge in an activity for the execution of a contract</w:t>
      </w:r>
    </w:p>
    <w:p w14:paraId="4019F065" w14:textId="77777777" w:rsidR="00B34D3D" w:rsidRPr="00284702" w:rsidRDefault="00B34D3D" w:rsidP="00284702">
      <w:pPr>
        <w:spacing w:line="360" w:lineRule="auto"/>
        <w:ind w:left="284"/>
        <w:jc w:val="both"/>
        <w:rPr>
          <w:rFonts w:ascii="Calibri Light" w:hAnsi="Calibri Light" w:cs="Calibri Light"/>
        </w:rPr>
      </w:pPr>
    </w:p>
    <w:p w14:paraId="4AAD2BC7" w14:textId="5DE548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284702">
        <w:rPr>
          <w:rFonts w:ascii="Calibri Light" w:hAnsi="Calibri Light" w:cs="Calibri Light"/>
        </w:rPr>
        <w:t xml:space="preserve">National Treasury </w:t>
      </w:r>
      <w:r w:rsidRPr="00284702">
        <w:rPr>
          <w:rFonts w:ascii="Calibri Light" w:hAnsi="Calibri Light" w:cs="Calibri Light"/>
        </w:rPr>
        <w:t xml:space="preserve">Instruction Note 3 of 2021/22 on preventing and combating </w:t>
      </w:r>
      <w:r w:rsidR="001A12A9" w:rsidRPr="00284702">
        <w:rPr>
          <w:rFonts w:ascii="Calibri Light" w:hAnsi="Calibri Light" w:cs="Calibri Light"/>
        </w:rPr>
        <w:t xml:space="preserve">of </w:t>
      </w:r>
      <w:r w:rsidRPr="00284702">
        <w:rPr>
          <w:rFonts w:ascii="Calibri Light" w:hAnsi="Calibri Light" w:cs="Calibri Light"/>
        </w:rPr>
        <w:t>abuse in the Supply Chain Management system should this declaration prove to be false.</w:t>
      </w:r>
    </w:p>
    <w:p w14:paraId="5EC4A98A" w14:textId="77777777" w:rsidR="00534B6F" w:rsidRPr="00CE2A75" w:rsidRDefault="00534B6F" w:rsidP="00CE2A75">
      <w:pPr>
        <w:spacing w:line="360" w:lineRule="auto"/>
        <w:rPr>
          <w:rFonts w:ascii="Calibri Light" w:hAnsi="Calibri Light" w:cs="Calibri Light"/>
        </w:rPr>
      </w:pPr>
    </w:p>
    <w:p w14:paraId="39A8FD28" w14:textId="77777777" w:rsidR="00E14656"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w:t>
      </w:r>
    </w:p>
    <w:p w14:paraId="2304C232" w14:textId="77777777" w:rsidR="001A12A9"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Signature</w:t>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t>Date</w:t>
      </w:r>
    </w:p>
    <w:p w14:paraId="089AC9C4" w14:textId="77777777" w:rsidR="008F2913"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p>
    <w:p w14:paraId="353B1043" w14:textId="77777777" w:rsidR="001B41E3"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___________________</w:t>
      </w:r>
      <w:r w:rsidRPr="00284702">
        <w:rPr>
          <w:rFonts w:ascii="Calibri Light" w:hAnsi="Calibri Light" w:cs="Calibri Light"/>
        </w:rPr>
        <w:tab/>
      </w:r>
    </w:p>
    <w:p w14:paraId="35EBACB0" w14:textId="77777777" w:rsidR="008F2913" w:rsidRPr="00284702" w:rsidRDefault="00534B6F" w:rsidP="00284702">
      <w:pPr>
        <w:spacing w:line="360" w:lineRule="auto"/>
        <w:ind w:left="709"/>
        <w:jc w:val="both"/>
        <w:rPr>
          <w:rFonts w:ascii="Calibri Light" w:hAnsi="Calibri Light" w:cs="Calibri Light"/>
          <w:b/>
          <w:bCs/>
        </w:rPr>
      </w:pPr>
      <w:r w:rsidRPr="00284702">
        <w:rPr>
          <w:rFonts w:ascii="Calibri Light" w:hAnsi="Calibri Light" w:cs="Calibri Light"/>
          <w:b/>
          <w:bCs/>
        </w:rPr>
        <w:t>Position</w:t>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t>Name of Bidder</w:t>
      </w:r>
    </w:p>
    <w:p w14:paraId="2D4CA751" w14:textId="77777777" w:rsidR="001A12A9" w:rsidRPr="00284702" w:rsidRDefault="001A12A9" w:rsidP="00284702">
      <w:pPr>
        <w:spacing w:line="360" w:lineRule="auto"/>
        <w:ind w:left="709"/>
        <w:jc w:val="both"/>
        <w:rPr>
          <w:rFonts w:ascii="Calibri Light" w:hAnsi="Calibri Light" w:cs="Calibri Light"/>
          <w:b/>
          <w:bCs/>
        </w:rPr>
      </w:pPr>
    </w:p>
    <w:p w14:paraId="70BB9DEC" w14:textId="77777777" w:rsidR="00625CDD" w:rsidRPr="00284702" w:rsidRDefault="00625CDD" w:rsidP="00284702">
      <w:pPr>
        <w:spacing w:line="360" w:lineRule="auto"/>
        <w:jc w:val="both"/>
        <w:rPr>
          <w:rFonts w:ascii="Calibri Light" w:hAnsi="Calibri Light" w:cs="Calibri Light"/>
        </w:rPr>
      </w:pPr>
    </w:p>
    <w:p w14:paraId="68A65C38" w14:textId="77777777" w:rsidR="00625CDD" w:rsidRPr="00284702" w:rsidRDefault="00625CDD" w:rsidP="00284702">
      <w:pPr>
        <w:spacing w:line="360" w:lineRule="auto"/>
        <w:jc w:val="both"/>
        <w:rPr>
          <w:rFonts w:ascii="Calibri Light" w:hAnsi="Calibri Light" w:cs="Calibri Light"/>
        </w:rPr>
      </w:pPr>
    </w:p>
    <w:p w14:paraId="512CC95A" w14:textId="77777777" w:rsidR="00625CDD" w:rsidRPr="00284702" w:rsidRDefault="00625CDD" w:rsidP="00284702">
      <w:pPr>
        <w:spacing w:line="360" w:lineRule="auto"/>
        <w:jc w:val="both"/>
        <w:rPr>
          <w:rFonts w:ascii="Calibri Light" w:hAnsi="Calibri Light" w:cs="Calibri Light"/>
        </w:rPr>
      </w:pPr>
    </w:p>
    <w:p w14:paraId="3E3568F2" w14:textId="77777777" w:rsidR="00625CDD" w:rsidRPr="00284702" w:rsidRDefault="00625CDD" w:rsidP="00284702">
      <w:pPr>
        <w:spacing w:line="360" w:lineRule="auto"/>
        <w:jc w:val="both"/>
        <w:rPr>
          <w:rFonts w:ascii="Calibri Light" w:hAnsi="Calibri Light" w:cs="Calibri Light"/>
        </w:rPr>
      </w:pPr>
    </w:p>
    <w:p w14:paraId="2207F14B" w14:textId="77777777" w:rsidR="00625CDD" w:rsidRPr="00284702" w:rsidRDefault="00625CDD" w:rsidP="00284702">
      <w:pPr>
        <w:spacing w:line="360" w:lineRule="auto"/>
        <w:jc w:val="both"/>
        <w:rPr>
          <w:rFonts w:ascii="Calibri Light" w:hAnsi="Calibri Light" w:cs="Calibri Light"/>
        </w:rPr>
      </w:pPr>
    </w:p>
    <w:p w14:paraId="25C09ADF" w14:textId="77777777" w:rsidR="00625CDD" w:rsidRPr="00284702" w:rsidRDefault="00625CDD" w:rsidP="00284702">
      <w:pPr>
        <w:spacing w:line="360" w:lineRule="auto"/>
        <w:jc w:val="both"/>
        <w:rPr>
          <w:rFonts w:ascii="Calibri Light" w:hAnsi="Calibri Light" w:cs="Calibri Light"/>
        </w:rPr>
      </w:pPr>
    </w:p>
    <w:p w14:paraId="514D907C" w14:textId="14E04E29" w:rsidR="00625CDD" w:rsidRPr="00284702" w:rsidRDefault="00625CDD" w:rsidP="00284702">
      <w:pPr>
        <w:spacing w:line="360" w:lineRule="auto"/>
        <w:jc w:val="both"/>
        <w:rPr>
          <w:rFonts w:ascii="Calibri Light" w:hAnsi="Calibri Light" w:cs="Calibri Light"/>
        </w:rPr>
      </w:pPr>
    </w:p>
    <w:p w14:paraId="27ACB54C" w14:textId="77777777" w:rsidR="00E14656" w:rsidRPr="00CE2A75" w:rsidRDefault="007531A4" w:rsidP="00284702">
      <w:pPr>
        <w:pStyle w:val="Heading1"/>
        <w:spacing w:line="360" w:lineRule="auto"/>
        <w:jc w:val="both"/>
        <w:rPr>
          <w:rFonts w:ascii="Calibri Light" w:hAnsi="Calibri Light" w:cs="Calibri Light"/>
          <w:sz w:val="28"/>
          <w:szCs w:val="28"/>
        </w:rPr>
      </w:pPr>
      <w:bookmarkStart w:id="68" w:name="_Toc229413031"/>
      <w:r w:rsidRPr="00CE2A75">
        <w:rPr>
          <w:rFonts w:ascii="Calibri Light" w:hAnsi="Calibri Light" w:cs="Calibri Light"/>
          <w:sz w:val="28"/>
          <w:szCs w:val="28"/>
        </w:rPr>
        <w:lastRenderedPageBreak/>
        <w:t>Preferential Procurement Claim Form</w:t>
      </w:r>
      <w:r w:rsidR="00B21670" w:rsidRPr="00CE2A75">
        <w:rPr>
          <w:rFonts w:ascii="Calibri Light" w:hAnsi="Calibri Light" w:cs="Calibri Light"/>
          <w:sz w:val="28"/>
          <w:szCs w:val="28"/>
        </w:rPr>
        <w:t xml:space="preserve"> (SBD 6.1)</w:t>
      </w:r>
      <w:bookmarkEnd w:id="68"/>
    </w:p>
    <w:p w14:paraId="27B3ECB1" w14:textId="77777777" w:rsidR="00E14656" w:rsidRPr="00284702" w:rsidRDefault="00E83E33" w:rsidP="00284702">
      <w:pPr>
        <w:tabs>
          <w:tab w:val="left" w:pos="900"/>
          <w:tab w:val="left" w:pos="2880"/>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b/>
          <w:bCs/>
          <w:lang w:val="en-GB"/>
        </w:rPr>
        <w:t>PLEASE NOTE:</w:t>
      </w:r>
      <w:r w:rsidRPr="00284702">
        <w:rPr>
          <w:rFonts w:ascii="Calibri Light" w:hAnsi="Calibri Light" w:cs="Calibri Light"/>
          <w:lang w:val="en-GB"/>
        </w:rPr>
        <w:t xml:space="preserve"> Before completing this form, bidders must study the general </w:t>
      </w:r>
      <w:r w:rsidR="007750E3" w:rsidRPr="00284702">
        <w:rPr>
          <w:rFonts w:ascii="Calibri Light" w:hAnsi="Calibri Light" w:cs="Calibri Light"/>
          <w:lang w:val="en-GB"/>
        </w:rPr>
        <w:t>c</w:t>
      </w:r>
      <w:r w:rsidRPr="00284702">
        <w:rPr>
          <w:rFonts w:ascii="Calibri Light" w:hAnsi="Calibri Light" w:cs="Calibri Light"/>
          <w:lang w:val="en-GB"/>
        </w:rPr>
        <w:t xml:space="preserve">onditions, definitions and directives applicable </w:t>
      </w:r>
      <w:r w:rsidR="00DC36C3" w:rsidRPr="00284702">
        <w:rPr>
          <w:rFonts w:ascii="Calibri Light" w:hAnsi="Calibri Light" w:cs="Calibri Light"/>
          <w:lang w:val="en-GB"/>
        </w:rPr>
        <w:t>in respect of the Tender and Preferential Procurement Regulations, 2022</w:t>
      </w:r>
    </w:p>
    <w:p w14:paraId="3C8C121A" w14:textId="77777777" w:rsidR="007A76D4" w:rsidRPr="00CE2A75" w:rsidRDefault="007A76D4" w:rsidP="00284702">
      <w:pPr>
        <w:pStyle w:val="Heading2"/>
        <w:spacing w:line="360" w:lineRule="auto"/>
        <w:jc w:val="both"/>
        <w:rPr>
          <w:rFonts w:ascii="Calibri Light" w:hAnsi="Calibri Light" w:cs="Calibri Light"/>
          <w:sz w:val="24"/>
          <w:szCs w:val="24"/>
        </w:rPr>
      </w:pPr>
      <w:bookmarkStart w:id="69" w:name="_Toc229413032"/>
      <w:r w:rsidRPr="00CE2A75">
        <w:rPr>
          <w:rFonts w:ascii="Calibri Light" w:hAnsi="Calibri Light" w:cs="Calibri Light"/>
          <w:sz w:val="24"/>
          <w:szCs w:val="24"/>
        </w:rPr>
        <w:t>Specific conditions for this bid</w:t>
      </w:r>
      <w:bookmarkEnd w:id="69"/>
    </w:p>
    <w:p w14:paraId="649F3414" w14:textId="0E5213E5" w:rsidR="007A76D4" w:rsidRPr="00284702" w:rsidRDefault="007A76D4"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applicable preference point system for this tender is the</w:t>
      </w:r>
      <w:r w:rsidR="004D2890" w:rsidRPr="00284702">
        <w:rPr>
          <w:rFonts w:ascii="Calibri Light" w:hAnsi="Calibri Light" w:cs="Calibri Light"/>
          <w:sz w:val="22"/>
          <w:szCs w:val="22"/>
        </w:rPr>
        <w:t xml:space="preserve"> 80/20 </w:t>
      </w:r>
      <w:r w:rsidRPr="00284702">
        <w:rPr>
          <w:rFonts w:ascii="Calibri Light" w:hAnsi="Calibri Light" w:cs="Calibri Light"/>
          <w:sz w:val="22"/>
          <w:szCs w:val="22"/>
        </w:rPr>
        <w:t>preference point system.</w:t>
      </w:r>
    </w:p>
    <w:p w14:paraId="4A9DCBCA" w14:textId="77777777" w:rsidR="007A76D4" w:rsidRPr="00284702" w:rsidRDefault="007A76D4" w:rsidP="00284702">
      <w:pPr>
        <w:pStyle w:val="ListParagraph"/>
        <w:widowControl w:val="0"/>
        <w:numPr>
          <w:ilvl w:val="0"/>
          <w:numId w:val="100"/>
        </w:numPr>
        <w:tabs>
          <w:tab w:val="left" w:pos="2880"/>
          <w:tab w:val="left" w:pos="5760"/>
          <w:tab w:val="left" w:pos="7920"/>
        </w:tabs>
        <w:spacing w:after="120" w:line="360" w:lineRule="auto"/>
        <w:contextualSpacing/>
        <w:outlineLvl w:val="9"/>
        <w:rPr>
          <w:rFonts w:ascii="Calibri Light" w:hAnsi="Calibri Light" w:cs="Calibri Light"/>
          <w:snapToGrid w:val="0"/>
          <w:lang w:val="en-GB"/>
        </w:rPr>
      </w:pPr>
      <w:r w:rsidRPr="00284702">
        <w:rPr>
          <w:rFonts w:ascii="Calibri Light" w:hAnsi="Calibri Light" w:cs="Calibri Light"/>
          <w:snapToGrid w:val="0"/>
          <w:lang w:val="en-GB"/>
        </w:rPr>
        <w:t xml:space="preserve">Points for this tender shall be awarded for: </w:t>
      </w:r>
    </w:p>
    <w:p w14:paraId="229FED22" w14:textId="77777777" w:rsidR="007A76D4" w:rsidRPr="00284702" w:rsidRDefault="007A76D4"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Price; and</w:t>
      </w:r>
    </w:p>
    <w:p w14:paraId="6C5908A4" w14:textId="77777777" w:rsidR="007A76D4" w:rsidRPr="00284702" w:rsidRDefault="00646787"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Preference points for s</w:t>
      </w:r>
      <w:r w:rsidR="007A76D4" w:rsidRPr="00284702">
        <w:rPr>
          <w:rStyle w:val="Hyperlink"/>
          <w:rFonts w:ascii="Calibri Light" w:hAnsi="Calibri Light" w:cs="Calibri Light"/>
          <w:color w:val="auto"/>
          <w:u w:val="none"/>
        </w:rPr>
        <w:t xml:space="preserve">pecific </w:t>
      </w:r>
      <w:r w:rsidRPr="00284702">
        <w:rPr>
          <w:rStyle w:val="Hyperlink"/>
          <w:rFonts w:ascii="Calibri Light" w:hAnsi="Calibri Light" w:cs="Calibri Light"/>
          <w:color w:val="auto"/>
          <w:u w:val="none"/>
        </w:rPr>
        <w:t>g</w:t>
      </w:r>
      <w:r w:rsidR="007A76D4" w:rsidRPr="00284702">
        <w:rPr>
          <w:rStyle w:val="Hyperlink"/>
          <w:rFonts w:ascii="Calibri Light" w:hAnsi="Calibri Light" w:cs="Calibri Light"/>
          <w:color w:val="auto"/>
          <w:u w:val="none"/>
        </w:rPr>
        <w:t>oals.</w:t>
      </w:r>
    </w:p>
    <w:p w14:paraId="2EAD6CDF" w14:textId="77777777" w:rsidR="0055137F" w:rsidRPr="00284702" w:rsidRDefault="0055137F" w:rsidP="00284702">
      <w:pPr>
        <w:pStyle w:val="ListParagraph"/>
        <w:spacing w:line="360" w:lineRule="auto"/>
        <w:ind w:left="1701"/>
        <w:rPr>
          <w:rStyle w:val="Hyperlink"/>
          <w:rFonts w:ascii="Calibri Light" w:hAnsi="Calibri Light" w:cs="Calibri Light"/>
          <w:color w:val="auto"/>
          <w:u w:val="none"/>
        </w:rPr>
      </w:pPr>
    </w:p>
    <w:p w14:paraId="4E367310" w14:textId="00474364"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maximum points for this </w:t>
      </w:r>
      <w:r w:rsidR="00984382">
        <w:rPr>
          <w:rFonts w:ascii="Calibri Light" w:hAnsi="Calibri Light" w:cs="Calibri Light"/>
          <w:sz w:val="22"/>
          <w:szCs w:val="22"/>
        </w:rPr>
        <w:t>RFQ</w:t>
      </w:r>
      <w:r w:rsidRPr="00284702">
        <w:rPr>
          <w:rFonts w:ascii="Calibri Light" w:hAnsi="Calibri Light" w:cs="Calibri Light"/>
          <w:sz w:val="22"/>
          <w:szCs w:val="22"/>
        </w:rPr>
        <w:t xml:space="preserve"> </w:t>
      </w:r>
      <w:r w:rsidR="007750E3" w:rsidRPr="00284702">
        <w:rPr>
          <w:rFonts w:ascii="Calibri Light" w:hAnsi="Calibri Light" w:cs="Calibri Light"/>
          <w:sz w:val="22"/>
          <w:szCs w:val="22"/>
        </w:rPr>
        <w:t>will be</w:t>
      </w:r>
      <w:r w:rsidRPr="00284702">
        <w:rPr>
          <w:rFonts w:ascii="Calibri Light" w:hAnsi="Calibri Light" w:cs="Calibri Light"/>
          <w:sz w:val="22"/>
          <w:szCs w:val="22"/>
        </w:rPr>
        <w:t xml:space="preserve"> allocated as follows</w:t>
      </w:r>
      <w:r w:rsidR="004452B2" w:rsidRPr="00284702">
        <w:rPr>
          <w:rFonts w:ascii="Calibri Light" w:hAnsi="Calibri Light" w:cs="Calibri Light"/>
          <w:sz w:val="22"/>
          <w:szCs w:val="22"/>
        </w:rPr>
        <w:t>, subject to par 4.1 (</w:t>
      </w:r>
      <w:r w:rsidR="00646787" w:rsidRPr="00284702">
        <w:rPr>
          <w:rFonts w:ascii="Calibri Light" w:hAnsi="Calibri Light" w:cs="Calibri Light"/>
          <w:sz w:val="22"/>
          <w:szCs w:val="22"/>
        </w:rPr>
        <w:t>c)</w:t>
      </w:r>
      <w:r w:rsidR="00CB489E" w:rsidRPr="00284702">
        <w:rPr>
          <w:rFonts w:ascii="Calibri Light" w:hAnsi="Calibri Light" w:cs="Calibri Light"/>
          <w:sz w:val="22"/>
          <w:szCs w:val="22"/>
        </w:rPr>
        <w:t>.</w:t>
      </w:r>
    </w:p>
    <w:p w14:paraId="19E914AA" w14:textId="29231D35" w:rsidR="0055137F" w:rsidRPr="00284702" w:rsidRDefault="0055137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ab/>
      </w:r>
      <w:r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bookmarkStart w:id="70" w:name="_Toc107394442"/>
      <w:r w:rsidR="00AC0513" w:rsidRPr="00284702">
        <w:rPr>
          <w:rFonts w:ascii="Calibri Light" w:hAnsi="Calibri Light" w:cs="Calibri Light"/>
          <w:szCs w:val="22"/>
        </w:rPr>
        <w:t xml:space="preserve">Table </w:t>
      </w:r>
      <w:r w:rsidR="00AC0513" w:rsidRPr="00284702">
        <w:rPr>
          <w:rFonts w:ascii="Calibri Light" w:hAnsi="Calibri Light" w:cs="Calibri Light"/>
          <w:szCs w:val="22"/>
        </w:rPr>
        <w:fldChar w:fldCharType="begin"/>
      </w:r>
      <w:r w:rsidR="00AC0513" w:rsidRPr="00284702">
        <w:rPr>
          <w:rFonts w:ascii="Calibri Light" w:hAnsi="Calibri Light" w:cs="Calibri Light"/>
          <w:szCs w:val="22"/>
        </w:rPr>
        <w:instrText xml:space="preserve"> SEQ Table \* ARABIC </w:instrText>
      </w:r>
      <w:r w:rsidR="00AC0513" w:rsidRPr="00284702">
        <w:rPr>
          <w:rFonts w:ascii="Calibri Light" w:hAnsi="Calibri Light" w:cs="Calibri Light"/>
          <w:szCs w:val="22"/>
        </w:rPr>
        <w:fldChar w:fldCharType="separate"/>
      </w:r>
      <w:r w:rsidR="00B9408B">
        <w:rPr>
          <w:rFonts w:ascii="Calibri Light" w:hAnsi="Calibri Light" w:cs="Calibri Light"/>
          <w:noProof/>
          <w:szCs w:val="22"/>
        </w:rPr>
        <w:t>8</w:t>
      </w:r>
      <w:r w:rsidR="00AC0513" w:rsidRPr="00284702">
        <w:rPr>
          <w:rFonts w:ascii="Calibri Light" w:hAnsi="Calibri Light" w:cs="Calibri Light"/>
          <w:szCs w:val="22"/>
        </w:rPr>
        <w:fldChar w:fldCharType="end"/>
      </w:r>
      <w:r w:rsidR="00AC0513" w:rsidRPr="00284702">
        <w:rPr>
          <w:rFonts w:ascii="Calibri Light" w:hAnsi="Calibri Light" w:cs="Calibri Light"/>
          <w:szCs w:val="22"/>
        </w:rPr>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284702" w14:paraId="1D506AC8" w14:textId="77777777" w:rsidTr="004452B2">
        <w:tc>
          <w:tcPr>
            <w:tcW w:w="4957" w:type="dxa"/>
            <w:shd w:val="solid" w:color="DBE5F1" w:themeColor="accent1" w:themeTint="33" w:fill="DBE5F1" w:themeFill="accent1" w:themeFillTint="33"/>
          </w:tcPr>
          <w:p w14:paraId="1DCA8E29" w14:textId="77777777" w:rsidR="0055137F" w:rsidRPr="00284702" w:rsidRDefault="007F2F8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7EBC6A8C" w14:textId="77777777" w:rsidR="0055137F" w:rsidRPr="00284702" w:rsidRDefault="0055137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Points</w:t>
            </w:r>
          </w:p>
        </w:tc>
      </w:tr>
      <w:tr w:rsidR="0055137F" w:rsidRPr="00284702" w14:paraId="682E2553" w14:textId="77777777" w:rsidTr="004452B2">
        <w:tc>
          <w:tcPr>
            <w:tcW w:w="4957" w:type="dxa"/>
          </w:tcPr>
          <w:p w14:paraId="311D401E"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Price</w:t>
            </w:r>
          </w:p>
        </w:tc>
        <w:tc>
          <w:tcPr>
            <w:tcW w:w="1275" w:type="dxa"/>
          </w:tcPr>
          <w:p w14:paraId="4A3180FC" w14:textId="2B870A61"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80</w:t>
            </w:r>
          </w:p>
        </w:tc>
      </w:tr>
      <w:tr w:rsidR="0055137F" w:rsidRPr="00284702" w14:paraId="203B5C07" w14:textId="77777777" w:rsidTr="004452B2">
        <w:tc>
          <w:tcPr>
            <w:tcW w:w="4957" w:type="dxa"/>
          </w:tcPr>
          <w:p w14:paraId="4D5AE2ED" w14:textId="77777777" w:rsidR="0055137F" w:rsidRPr="00284702" w:rsidRDefault="00646787"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Preference points for s</w:t>
            </w:r>
            <w:r w:rsidR="007A76D4" w:rsidRPr="00284702">
              <w:rPr>
                <w:rFonts w:ascii="Calibri Light" w:hAnsi="Calibri Light" w:cs="Calibri Light"/>
                <w:sz w:val="22"/>
                <w:szCs w:val="22"/>
              </w:rPr>
              <w:t>pecific goals</w:t>
            </w:r>
          </w:p>
        </w:tc>
        <w:tc>
          <w:tcPr>
            <w:tcW w:w="1275" w:type="dxa"/>
          </w:tcPr>
          <w:p w14:paraId="32C08F04" w14:textId="55BC9460"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20</w:t>
            </w:r>
          </w:p>
        </w:tc>
      </w:tr>
      <w:tr w:rsidR="0055137F" w:rsidRPr="00284702" w14:paraId="6F3AE749" w14:textId="77777777" w:rsidTr="004452B2">
        <w:tc>
          <w:tcPr>
            <w:tcW w:w="4957" w:type="dxa"/>
          </w:tcPr>
          <w:p w14:paraId="20464EA3"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Total points for Price and</w:t>
            </w:r>
            <w:r w:rsidR="007A76D4" w:rsidRPr="00284702">
              <w:rPr>
                <w:rFonts w:ascii="Calibri Light" w:hAnsi="Calibri Light" w:cs="Calibri Light"/>
                <w:sz w:val="22"/>
                <w:szCs w:val="22"/>
              </w:rPr>
              <w:t xml:space="preserve"> </w:t>
            </w:r>
            <w:r w:rsidR="00646787" w:rsidRPr="00284702">
              <w:rPr>
                <w:rFonts w:ascii="Calibri Light" w:hAnsi="Calibri Light" w:cs="Calibri Light"/>
                <w:sz w:val="22"/>
                <w:szCs w:val="22"/>
              </w:rPr>
              <w:t xml:space="preserve">preference points for </w:t>
            </w:r>
            <w:r w:rsidR="007A76D4" w:rsidRPr="00284702">
              <w:rPr>
                <w:rFonts w:ascii="Calibri Light" w:hAnsi="Calibri Light" w:cs="Calibri Light"/>
                <w:sz w:val="22"/>
                <w:szCs w:val="22"/>
              </w:rPr>
              <w:t>specific goals</w:t>
            </w:r>
          </w:p>
        </w:tc>
        <w:tc>
          <w:tcPr>
            <w:tcW w:w="1275" w:type="dxa"/>
          </w:tcPr>
          <w:p w14:paraId="444391BD" w14:textId="3D61661E" w:rsidR="0055137F" w:rsidRPr="00284702" w:rsidRDefault="00897438"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100</w:t>
            </w:r>
          </w:p>
        </w:tc>
      </w:tr>
    </w:tbl>
    <w:p w14:paraId="41C7BD60" w14:textId="77777777" w:rsidR="0055137F" w:rsidRPr="00284702" w:rsidRDefault="0055137F" w:rsidP="00284702">
      <w:pPr>
        <w:pStyle w:val="Default"/>
        <w:spacing w:line="360" w:lineRule="auto"/>
        <w:jc w:val="both"/>
        <w:rPr>
          <w:rFonts w:ascii="Calibri Light" w:hAnsi="Calibri Light" w:cs="Calibri Light"/>
          <w:sz w:val="22"/>
          <w:szCs w:val="22"/>
        </w:rPr>
      </w:pPr>
    </w:p>
    <w:p w14:paraId="26B8EE68" w14:textId="77777777" w:rsidR="00286FBD" w:rsidRPr="00284702" w:rsidRDefault="00286FBD"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Failure on the part of a bidder to submit proof or documentation required in terms of this tender to claim </w:t>
      </w:r>
      <w:r w:rsidR="00646787" w:rsidRPr="00284702">
        <w:rPr>
          <w:rFonts w:ascii="Calibri Light" w:hAnsi="Calibri Light" w:cs="Calibri Light"/>
          <w:sz w:val="22"/>
          <w:szCs w:val="22"/>
        </w:rPr>
        <w:t xml:space="preserve">preference </w:t>
      </w:r>
      <w:r w:rsidRPr="00284702">
        <w:rPr>
          <w:rFonts w:ascii="Calibri Light" w:hAnsi="Calibri Light" w:cs="Calibri Light"/>
          <w:sz w:val="22"/>
          <w:szCs w:val="22"/>
        </w:rPr>
        <w:t>points for specific goals with the tender, will be interpreted to mean that preference points for specific goals are not claimed.</w:t>
      </w:r>
    </w:p>
    <w:p w14:paraId="1F9EE027" w14:textId="5AA92995"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SITA reserves the right to </w:t>
      </w:r>
      <w:r w:rsidR="009C26A3" w:rsidRPr="00284702">
        <w:rPr>
          <w:rFonts w:ascii="Calibri Light" w:hAnsi="Calibri Light" w:cs="Calibri Light"/>
          <w:sz w:val="22"/>
          <w:szCs w:val="22"/>
        </w:rPr>
        <w:t>request</w:t>
      </w:r>
      <w:r w:rsidRPr="00284702">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2D09FFE0" w14:textId="77777777" w:rsidR="005F6B08" w:rsidRPr="00CE2A75" w:rsidRDefault="005F6B08" w:rsidP="00284702">
      <w:pPr>
        <w:pStyle w:val="Heading2"/>
        <w:spacing w:line="360" w:lineRule="auto"/>
        <w:jc w:val="both"/>
        <w:rPr>
          <w:rFonts w:ascii="Calibri Light" w:hAnsi="Calibri Light" w:cs="Calibri Light"/>
          <w:sz w:val="24"/>
          <w:szCs w:val="24"/>
        </w:rPr>
      </w:pPr>
      <w:bookmarkStart w:id="71" w:name="_Toc229413033"/>
      <w:r w:rsidRPr="00CE2A75">
        <w:rPr>
          <w:rFonts w:ascii="Calibri Light" w:hAnsi="Calibri Light" w:cs="Calibri Light"/>
          <w:sz w:val="24"/>
          <w:szCs w:val="24"/>
        </w:rPr>
        <w:t>Formulae for procurement of goods and services</w:t>
      </w:r>
      <w:bookmarkEnd w:id="71"/>
    </w:p>
    <w:p w14:paraId="73AA07B1" w14:textId="77777777" w:rsidR="00AC0513" w:rsidRPr="00CE2A75" w:rsidRDefault="00AC0513" w:rsidP="00284702">
      <w:pPr>
        <w:pStyle w:val="Heading3"/>
        <w:spacing w:line="360" w:lineRule="auto"/>
        <w:jc w:val="both"/>
        <w:rPr>
          <w:rFonts w:ascii="Calibri Light" w:hAnsi="Calibri Light" w:cs="Calibri Light"/>
        </w:rPr>
      </w:pPr>
      <w:bookmarkStart w:id="72" w:name="_Toc229413034"/>
      <w:r w:rsidRPr="00CE2A75">
        <w:rPr>
          <w:rFonts w:ascii="Calibri Light" w:hAnsi="Calibri Light" w:cs="Calibri Light"/>
        </w:rPr>
        <w:t>Points awarded for price</w:t>
      </w:r>
      <w:bookmarkEnd w:id="72"/>
    </w:p>
    <w:p w14:paraId="5CF610E7" w14:textId="6B6A66AB" w:rsidR="00E14656" w:rsidRPr="00284702" w:rsidRDefault="00E14656" w:rsidP="00284702">
      <w:pPr>
        <w:pStyle w:val="CM9"/>
        <w:numPr>
          <w:ilvl w:val="0"/>
          <w:numId w:val="9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A maximum of </w:t>
      </w:r>
      <w:r w:rsidR="00312C01">
        <w:rPr>
          <w:rFonts w:ascii="Calibri Light" w:hAnsi="Calibri Light" w:cs="Calibri Light"/>
          <w:sz w:val="22"/>
          <w:szCs w:val="22"/>
        </w:rPr>
        <w:t>80</w:t>
      </w:r>
      <w:r w:rsidRPr="00284702">
        <w:rPr>
          <w:rFonts w:ascii="Calibri Light" w:hAnsi="Calibri Light" w:cs="Calibri Light"/>
          <w:sz w:val="22"/>
          <w:szCs w:val="22"/>
        </w:rPr>
        <w:t xml:space="preserve"> points is allocated for price on the following basis:</w:t>
      </w:r>
    </w:p>
    <w:p w14:paraId="23AA3BB7" w14:textId="275874B1" w:rsidR="00312C01" w:rsidRDefault="00E14656" w:rsidP="00312C01">
      <w:pPr>
        <w:spacing w:line="360" w:lineRule="auto"/>
        <w:ind w:left="180" w:firstLine="720"/>
        <w:jc w:val="both"/>
        <w:rPr>
          <w:rFonts w:ascii="Calibri Light" w:hAnsi="Calibri Light" w:cs="Calibri Light"/>
          <w:b/>
        </w:rPr>
      </w:pPr>
      <w:r w:rsidRPr="00284702">
        <w:rPr>
          <w:rFonts w:ascii="Calibri Light" w:hAnsi="Calibri Light" w:cs="Calibri Light"/>
          <w:b/>
        </w:rPr>
        <w:tab/>
      </w:r>
      <w:r w:rsidRPr="00284702">
        <w:rPr>
          <w:rFonts w:ascii="Calibri Light" w:hAnsi="Calibri Light" w:cs="Calibri Light"/>
          <w:b/>
        </w:rPr>
        <w:tab/>
      </w:r>
      <w:r w:rsidRPr="00284702">
        <w:rPr>
          <w:rFonts w:ascii="Calibri Light" w:hAnsi="Calibri Light" w:cs="Calibri Light"/>
          <w:b/>
        </w:rPr>
        <w:tab/>
      </w:r>
      <w:r w:rsidR="00312C01">
        <w:rPr>
          <w:rFonts w:ascii="Calibri Light" w:hAnsi="Calibri Light" w:cs="Calibri Light"/>
          <w:b/>
        </w:rPr>
        <w:t>80</w:t>
      </w:r>
      <w:r w:rsidRPr="00284702">
        <w:rPr>
          <w:rFonts w:ascii="Calibri Light" w:hAnsi="Calibri Light" w:cs="Calibri Light"/>
          <w:b/>
        </w:rPr>
        <w:t>/</w:t>
      </w:r>
      <w:r w:rsidR="00312C01">
        <w:rPr>
          <w:rFonts w:ascii="Calibri Light" w:hAnsi="Calibri Light" w:cs="Calibri Light"/>
          <w:b/>
        </w:rPr>
        <w:t>2</w:t>
      </w:r>
      <w:r w:rsidRPr="00284702">
        <w:rPr>
          <w:rFonts w:ascii="Calibri Light" w:hAnsi="Calibri Light" w:cs="Calibri Light"/>
          <w:b/>
        </w:rPr>
        <w:t>0</w:t>
      </w:r>
      <w:r w:rsidRPr="00284702">
        <w:rPr>
          <w:rFonts w:ascii="Calibri Light" w:hAnsi="Calibri Light" w:cs="Calibri Light"/>
          <w:b/>
        </w:rPr>
        <w:tab/>
      </w:r>
    </w:p>
    <w:p w14:paraId="200318E8" w14:textId="69C41D70" w:rsidR="00E14656" w:rsidRPr="00284702" w:rsidRDefault="00E14656" w:rsidP="00312C01">
      <w:pPr>
        <w:tabs>
          <w:tab w:val="left" w:pos="900"/>
          <w:tab w:val="left" w:pos="1440"/>
          <w:tab w:val="left" w:pos="2340"/>
          <w:tab w:val="left" w:pos="4050"/>
          <w:tab w:val="left" w:pos="5310"/>
          <w:tab w:val="left" w:pos="7920"/>
        </w:tabs>
        <w:spacing w:line="360" w:lineRule="auto"/>
        <w:jc w:val="both"/>
        <w:rPr>
          <w:rFonts w:ascii="Calibri Light" w:hAnsi="Calibri Light" w:cs="Calibri Light"/>
        </w:rPr>
      </w:pPr>
      <w:r w:rsidRPr="00284702">
        <w:rPr>
          <w:rFonts w:ascii="Calibri Light" w:hAnsi="Calibri Light" w:cs="Calibri Light"/>
        </w:rPr>
        <w:tab/>
      </w:r>
      <w:r w:rsidR="00312C01" w:rsidRPr="00E06897">
        <w:rPr>
          <w:rFonts w:cstheme="minorHAnsi"/>
          <w:b/>
          <w:position w:val="-28"/>
        </w:rPr>
        <w:object w:dxaOrig="2420" w:dyaOrig="680" w14:anchorId="2E471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9" o:title=""/>
          </v:shape>
          <o:OLEObject Type="Embed" ProgID="Equation.3" ShapeID="_x0000_i1025" DrawAspect="Content" ObjectID="_1840956030" r:id="rId20"/>
        </w:object>
      </w:r>
    </w:p>
    <w:p w14:paraId="7054B9C2" w14:textId="77777777" w:rsidR="00312C01"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sidRPr="00284702">
        <w:rPr>
          <w:rFonts w:ascii="Calibri Light" w:hAnsi="Calibri Light" w:cs="Calibri Light"/>
          <w:color w:val="FF0000"/>
          <w:lang w:val="en-GB"/>
        </w:rPr>
        <w:tab/>
      </w:r>
    </w:p>
    <w:p w14:paraId="31DF4364" w14:textId="641CFA6A" w:rsidR="00E14656" w:rsidRPr="00284702" w:rsidRDefault="00312C01"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Pr>
          <w:rFonts w:ascii="Calibri Light" w:hAnsi="Calibri Light" w:cs="Calibri Light"/>
          <w:color w:val="FF0000"/>
          <w:lang w:val="en-GB"/>
        </w:rPr>
        <w:lastRenderedPageBreak/>
        <w:t xml:space="preserve">                </w:t>
      </w:r>
      <w:r w:rsidR="007C2C47">
        <w:rPr>
          <w:rFonts w:ascii="Calibri Light" w:hAnsi="Calibri Light" w:cs="Calibri Light"/>
          <w:color w:val="FF0000"/>
          <w:lang w:val="en-GB"/>
        </w:rPr>
        <w:t xml:space="preserve"> </w:t>
      </w:r>
      <w:r>
        <w:rPr>
          <w:rFonts w:ascii="Calibri Light" w:hAnsi="Calibri Light" w:cs="Calibri Light"/>
          <w:color w:val="FF0000"/>
          <w:lang w:val="en-GB"/>
        </w:rPr>
        <w:t xml:space="preserve"> </w:t>
      </w:r>
      <w:r w:rsidR="00E14656" w:rsidRPr="00284702">
        <w:rPr>
          <w:rFonts w:ascii="Calibri Light" w:hAnsi="Calibri Light" w:cs="Calibri Light"/>
          <w:lang w:val="en-GB"/>
        </w:rPr>
        <w:t>Where</w:t>
      </w:r>
    </w:p>
    <w:p w14:paraId="5D291543"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Ps</w:t>
      </w:r>
      <w:r w:rsidRPr="00284702">
        <w:rPr>
          <w:rFonts w:ascii="Calibri Light" w:hAnsi="Calibri Light" w:cs="Calibri Light"/>
          <w:lang w:val="en-GB"/>
        </w:rPr>
        <w:tab/>
        <w:t>=</w:t>
      </w:r>
      <w:r w:rsidRPr="00284702">
        <w:rPr>
          <w:rFonts w:ascii="Calibri Light" w:hAnsi="Calibri Light" w:cs="Calibri Light"/>
          <w:lang w:val="en-GB"/>
        </w:rPr>
        <w:tab/>
        <w:t>Points scored for price of bid under consideration</w:t>
      </w:r>
    </w:p>
    <w:p w14:paraId="0C21A58D"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Pt</w:t>
      </w:r>
      <w:r w:rsidRPr="00284702">
        <w:rPr>
          <w:rFonts w:ascii="Calibri Light" w:hAnsi="Calibri Light" w:cs="Calibri Light"/>
          <w:lang w:val="en-GB"/>
        </w:rPr>
        <w:tab/>
        <w:t>=</w:t>
      </w:r>
      <w:r w:rsidRPr="00284702">
        <w:rPr>
          <w:rFonts w:ascii="Calibri Light" w:hAnsi="Calibri Light" w:cs="Calibri Light"/>
          <w:lang w:val="en-GB"/>
        </w:rPr>
        <w:tab/>
        <w:t>Price of bid under consideration</w:t>
      </w:r>
    </w:p>
    <w:p w14:paraId="01D8CF85" w14:textId="77777777" w:rsidR="00E14656"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Pmin</w:t>
      </w:r>
      <w:r w:rsidRPr="00284702">
        <w:rPr>
          <w:rFonts w:ascii="Calibri Light" w:hAnsi="Calibri Light" w:cs="Calibri Light"/>
          <w:lang w:val="en-GB"/>
        </w:rPr>
        <w:tab/>
        <w:t>=</w:t>
      </w:r>
      <w:r w:rsidRPr="00284702">
        <w:rPr>
          <w:rFonts w:ascii="Calibri Light" w:hAnsi="Calibri Light" w:cs="Calibri Light"/>
          <w:lang w:val="en-GB"/>
        </w:rPr>
        <w:tab/>
        <w:t>Price of lowest acceptable bid</w:t>
      </w:r>
    </w:p>
    <w:p w14:paraId="1E1A011E" w14:textId="77777777" w:rsidR="00C829E3" w:rsidRPr="00284702" w:rsidRDefault="00C829E3"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p>
    <w:p w14:paraId="759DC4C1" w14:textId="77777777" w:rsidR="00E14656" w:rsidRPr="00CE2A75" w:rsidRDefault="00AC0513" w:rsidP="00284702">
      <w:pPr>
        <w:pStyle w:val="Heading2"/>
        <w:spacing w:line="360" w:lineRule="auto"/>
        <w:jc w:val="both"/>
        <w:rPr>
          <w:rFonts w:ascii="Calibri Light" w:hAnsi="Calibri Light" w:cs="Calibri Light"/>
          <w:sz w:val="24"/>
          <w:szCs w:val="24"/>
        </w:rPr>
      </w:pPr>
      <w:bookmarkStart w:id="73" w:name="_Toc229413035"/>
      <w:r w:rsidRPr="00CE2A75">
        <w:rPr>
          <w:rFonts w:ascii="Calibri Light" w:hAnsi="Calibri Light" w:cs="Calibri Light"/>
          <w:sz w:val="24"/>
          <w:szCs w:val="24"/>
        </w:rPr>
        <w:t>P</w:t>
      </w:r>
      <w:r w:rsidR="008B2782" w:rsidRPr="00CE2A75">
        <w:rPr>
          <w:rFonts w:ascii="Calibri Light" w:hAnsi="Calibri Light" w:cs="Calibri Light"/>
          <w:sz w:val="24"/>
          <w:szCs w:val="24"/>
        </w:rPr>
        <w:t xml:space="preserve">reference points </w:t>
      </w:r>
      <w:r w:rsidRPr="00CE2A75">
        <w:rPr>
          <w:rFonts w:ascii="Calibri Light" w:hAnsi="Calibri Light" w:cs="Calibri Light"/>
          <w:sz w:val="24"/>
          <w:szCs w:val="24"/>
        </w:rPr>
        <w:t xml:space="preserve">awarded for </w:t>
      </w:r>
      <w:r w:rsidR="00760521" w:rsidRPr="00CE2A75">
        <w:rPr>
          <w:rFonts w:ascii="Calibri Light" w:hAnsi="Calibri Light" w:cs="Calibri Light"/>
          <w:sz w:val="24"/>
          <w:szCs w:val="24"/>
        </w:rPr>
        <w:t>specific goals</w:t>
      </w:r>
      <w:bookmarkEnd w:id="73"/>
    </w:p>
    <w:p w14:paraId="40921D19" w14:textId="77777777" w:rsidR="00760521" w:rsidRPr="00284702" w:rsidRDefault="00E14656" w:rsidP="00284702">
      <w:pPr>
        <w:pStyle w:val="CM9"/>
        <w:numPr>
          <w:ilvl w:val="0"/>
          <w:numId w:val="93"/>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w:t>
      </w:r>
      <w:r w:rsidR="00760521" w:rsidRPr="00284702">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284702">
        <w:rPr>
          <w:rFonts w:ascii="Calibri Light" w:hAnsi="Calibri Light" w:cs="Calibri Light"/>
          <w:sz w:val="22"/>
          <w:szCs w:val="22"/>
          <w:lang w:val="en-GB"/>
        </w:rPr>
        <w:t xml:space="preserve">specific </w:t>
      </w:r>
      <w:r w:rsidR="00760521" w:rsidRPr="00284702">
        <w:rPr>
          <w:rFonts w:ascii="Calibri Light" w:hAnsi="Calibri Light" w:cs="Calibri Light"/>
          <w:sz w:val="22"/>
          <w:szCs w:val="22"/>
          <w:lang w:val="en-GB"/>
        </w:rPr>
        <w:t>goals stated in the table below as supported by proof/ documentation stated in the conditions of this tender.</w:t>
      </w:r>
    </w:p>
    <w:p w14:paraId="407311BD" w14:textId="77777777" w:rsidR="00912911" w:rsidRPr="00284702" w:rsidRDefault="00912911" w:rsidP="00284702">
      <w:pPr>
        <w:pStyle w:val="Default"/>
        <w:spacing w:line="360" w:lineRule="auto"/>
        <w:jc w:val="both"/>
        <w:rPr>
          <w:rFonts w:ascii="Calibri Light" w:hAnsi="Calibri Light" w:cs="Calibri Light"/>
          <w:b/>
          <w:bCs/>
          <w:color w:val="auto"/>
          <w:sz w:val="22"/>
          <w:szCs w:val="22"/>
          <w:u w:val="single"/>
          <w:lang w:val="en-GB"/>
        </w:rPr>
      </w:pPr>
      <w:r w:rsidRPr="00284702">
        <w:rPr>
          <w:rFonts w:ascii="Calibri Light" w:hAnsi="Calibri Light" w:cs="Calibri Light"/>
          <w:b/>
          <w:bCs/>
          <w:color w:val="auto"/>
          <w:sz w:val="22"/>
          <w:szCs w:val="22"/>
          <w:u w:val="single"/>
          <w:lang w:val="en-GB"/>
        </w:rPr>
        <w:t>IMPORTANT NOTE:</w:t>
      </w:r>
    </w:p>
    <w:p w14:paraId="197C4858" w14:textId="77777777" w:rsidR="00912911" w:rsidRPr="00284702" w:rsidRDefault="00912911" w:rsidP="00284702">
      <w:pPr>
        <w:pStyle w:val="CM9"/>
        <w:numPr>
          <w:ilvl w:val="0"/>
          <w:numId w:val="93"/>
        </w:numPr>
        <w:spacing w:line="360" w:lineRule="auto"/>
        <w:jc w:val="both"/>
        <w:rPr>
          <w:rFonts w:ascii="Calibri Light" w:hAnsi="Calibri Light" w:cs="Calibri Light"/>
          <w:sz w:val="22"/>
          <w:szCs w:val="22"/>
          <w:u w:val="single"/>
          <w:lang w:val="en-GB"/>
        </w:rPr>
      </w:pPr>
      <w:r w:rsidRPr="00284702">
        <w:rPr>
          <w:rFonts w:ascii="Calibri Light" w:hAnsi="Calibri Light" w:cs="Calibri Light"/>
          <w:sz w:val="22"/>
          <w:szCs w:val="22"/>
          <w:u w:val="single"/>
          <w:lang w:val="en-GB"/>
        </w:rPr>
        <w:t>Please refer to Annexure 1 Bid Specification for the details of the specific goals for this tender.</w:t>
      </w:r>
    </w:p>
    <w:p w14:paraId="4FF012C9" w14:textId="77777777" w:rsidR="00A9736F" w:rsidRPr="00CE2A75" w:rsidRDefault="00A9736F" w:rsidP="00284702">
      <w:pPr>
        <w:pStyle w:val="Heading2"/>
        <w:spacing w:line="360" w:lineRule="auto"/>
        <w:jc w:val="both"/>
        <w:rPr>
          <w:rFonts w:ascii="Calibri Light" w:hAnsi="Calibri Light" w:cs="Calibri Light"/>
          <w:sz w:val="24"/>
          <w:szCs w:val="24"/>
        </w:rPr>
      </w:pPr>
      <w:bookmarkStart w:id="74" w:name="_Toc229413036"/>
      <w:r w:rsidRPr="00CE2A75">
        <w:rPr>
          <w:rFonts w:ascii="Calibri Light" w:hAnsi="Calibri Light" w:cs="Calibri Light"/>
          <w:sz w:val="24"/>
          <w:szCs w:val="24"/>
        </w:rP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4702" w14:paraId="179FE274" w14:textId="77777777" w:rsidTr="00912911">
        <w:tc>
          <w:tcPr>
            <w:tcW w:w="514" w:type="dxa"/>
          </w:tcPr>
          <w:p w14:paraId="480D9969"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4CC33CAB"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78FB38B2"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58BAF6EE"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r>
    </w:tbl>
    <w:p w14:paraId="6BBF3562" w14:textId="77777777" w:rsidR="00A9736F" w:rsidRPr="00284702" w:rsidRDefault="00A9736F" w:rsidP="00284702">
      <w:pPr>
        <w:pStyle w:val="CM9"/>
        <w:numPr>
          <w:ilvl w:val="0"/>
          <w:numId w:val="94"/>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Will any portion of the contract be sub-contracted?  </w:t>
      </w:r>
    </w:p>
    <w:p w14:paraId="216FE81D" w14:textId="11DCF5F8" w:rsidR="00A9736F" w:rsidRPr="00284702" w:rsidRDefault="00A9736F" w:rsidP="00284702">
      <w:pPr>
        <w:pStyle w:val="CM9"/>
        <w:spacing w:line="360" w:lineRule="auto"/>
        <w:ind w:left="1134"/>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w:t>
      </w:r>
      <w:r w:rsidR="00CE2A75" w:rsidRPr="00284702">
        <w:rPr>
          <w:rFonts w:ascii="Calibri Light" w:hAnsi="Calibri Light" w:cs="Calibri Light"/>
          <w:sz w:val="22"/>
          <w:szCs w:val="22"/>
          <w:lang w:val="en-GB"/>
        </w:rPr>
        <w:t>Yes,</w:t>
      </w:r>
      <w:r w:rsidRPr="00284702">
        <w:rPr>
          <w:rFonts w:ascii="Calibri Light" w:hAnsi="Calibri Light" w:cs="Calibri Light"/>
          <w:sz w:val="22"/>
          <w:szCs w:val="22"/>
          <w:lang w:val="en-GB"/>
        </w:rPr>
        <w:t xml:space="preserve"> please complete the following information</w:t>
      </w:r>
    </w:p>
    <w:p w14:paraId="5D286F95" w14:textId="76E8A0D2" w:rsidR="00A9736F" w:rsidRPr="00284702" w:rsidRDefault="00A9736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9</w:t>
      </w:r>
      <w:r w:rsidRPr="00284702">
        <w:rPr>
          <w:rFonts w:ascii="Calibri Light" w:hAnsi="Calibri Light" w:cs="Calibri Light"/>
          <w:szCs w:val="22"/>
        </w:rPr>
        <w:fldChar w:fldCharType="end"/>
      </w:r>
      <w:r w:rsidRPr="00284702">
        <w:rPr>
          <w:rFonts w:ascii="Calibri Light" w:hAnsi="Calibri Light" w:cs="Calibri Light"/>
          <w:szCs w:val="22"/>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4702" w14:paraId="49C5825A" w14:textId="77777777" w:rsidTr="00912911">
        <w:tc>
          <w:tcPr>
            <w:tcW w:w="5524" w:type="dxa"/>
          </w:tcPr>
          <w:p w14:paraId="734D992B"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What percentage of the contract will be sub-contracted</w:t>
            </w:r>
          </w:p>
        </w:tc>
        <w:tc>
          <w:tcPr>
            <w:tcW w:w="1134" w:type="dxa"/>
          </w:tcPr>
          <w:p w14:paraId="02F9F1FF"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18466629" w14:textId="77777777" w:rsidTr="00912911">
        <w:tc>
          <w:tcPr>
            <w:tcW w:w="5524" w:type="dxa"/>
          </w:tcPr>
          <w:p w14:paraId="392691D0"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Name of the sub-contractor</w:t>
            </w:r>
          </w:p>
          <w:p w14:paraId="17B49E40" w14:textId="77777777" w:rsidR="00A9736F" w:rsidRPr="00284702" w:rsidRDefault="00A9736F" w:rsidP="00CE2A75">
            <w:pPr>
              <w:pStyle w:val="Default"/>
              <w:jc w:val="both"/>
              <w:rPr>
                <w:rFonts w:ascii="Calibri Light" w:hAnsi="Calibri Light" w:cs="Calibri Light"/>
                <w:sz w:val="22"/>
                <w:szCs w:val="22"/>
                <w:lang w:val="en-GB"/>
              </w:rPr>
            </w:pPr>
          </w:p>
        </w:tc>
        <w:tc>
          <w:tcPr>
            <w:tcW w:w="1134" w:type="dxa"/>
          </w:tcPr>
          <w:p w14:paraId="0727ADE2"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58367487" w14:textId="77777777" w:rsidTr="00912911">
        <w:tc>
          <w:tcPr>
            <w:tcW w:w="5524" w:type="dxa"/>
          </w:tcPr>
          <w:p w14:paraId="5FC9E91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B-BBEE status level of the sub-contractor</w:t>
            </w:r>
          </w:p>
        </w:tc>
        <w:tc>
          <w:tcPr>
            <w:tcW w:w="1134" w:type="dxa"/>
          </w:tcPr>
          <w:p w14:paraId="5FFF1787"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32676796" w14:textId="77777777" w:rsidTr="00912911">
        <w:tc>
          <w:tcPr>
            <w:tcW w:w="5524" w:type="dxa"/>
          </w:tcPr>
          <w:p w14:paraId="3C213AC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an EME</w:t>
            </w:r>
          </w:p>
        </w:tc>
        <w:tc>
          <w:tcPr>
            <w:tcW w:w="1134" w:type="dxa"/>
          </w:tcPr>
          <w:p w14:paraId="61D7E48A"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r w:rsidR="00A9736F" w:rsidRPr="00284702" w14:paraId="0B7C1EE5" w14:textId="77777777" w:rsidTr="00912911">
        <w:tc>
          <w:tcPr>
            <w:tcW w:w="5524" w:type="dxa"/>
          </w:tcPr>
          <w:p w14:paraId="43FDBD15"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 QSE</w:t>
            </w:r>
          </w:p>
        </w:tc>
        <w:tc>
          <w:tcPr>
            <w:tcW w:w="1134" w:type="dxa"/>
          </w:tcPr>
          <w:p w14:paraId="784BB56D"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bl>
    <w:p w14:paraId="33B9FA41" w14:textId="77777777" w:rsidR="00716354" w:rsidRPr="00284702" w:rsidRDefault="00716354" w:rsidP="00284702">
      <w:pPr>
        <w:pStyle w:val="Default"/>
        <w:spacing w:line="360" w:lineRule="auto"/>
        <w:jc w:val="both"/>
        <w:rPr>
          <w:rFonts w:ascii="Calibri Light" w:hAnsi="Calibri Light" w:cs="Calibri Light"/>
          <w:sz w:val="22"/>
          <w:szCs w:val="22"/>
          <w:lang w:val="en-GB"/>
        </w:rPr>
      </w:pPr>
    </w:p>
    <w:p w14:paraId="00C258E6" w14:textId="77777777" w:rsidR="00E14656" w:rsidRPr="00CE2A75" w:rsidRDefault="00525C33" w:rsidP="00284702">
      <w:pPr>
        <w:pStyle w:val="Heading2"/>
        <w:spacing w:line="360" w:lineRule="auto"/>
        <w:jc w:val="both"/>
        <w:rPr>
          <w:rFonts w:ascii="Calibri Light" w:hAnsi="Calibri Light" w:cs="Calibri Light"/>
          <w:sz w:val="24"/>
          <w:szCs w:val="24"/>
        </w:rPr>
      </w:pPr>
      <w:bookmarkStart w:id="75" w:name="_Toc229413037"/>
      <w:r w:rsidRPr="00CE2A75">
        <w:rPr>
          <w:rFonts w:ascii="Calibri Light" w:hAnsi="Calibri Light" w:cs="Calibri Light"/>
          <w:sz w:val="24"/>
          <w:szCs w:val="24"/>
        </w:rPr>
        <w:t>Declaration with regard to Company / Firm</w:t>
      </w:r>
      <w:bookmarkEnd w:id="75"/>
    </w:p>
    <w:p w14:paraId="3AD91565" w14:textId="0126EC14" w:rsidR="004814E8" w:rsidRPr="00284702" w:rsidRDefault="004814E8" w:rsidP="00284702">
      <w:pPr>
        <w:pStyle w:val="Caption"/>
        <w:spacing w:line="360" w:lineRule="auto"/>
        <w:jc w:val="both"/>
        <w:rPr>
          <w:rFonts w:ascii="Calibri Light" w:hAnsi="Calibri Light" w:cs="Calibri Light"/>
          <w:szCs w:val="22"/>
        </w:rPr>
      </w:pPr>
      <w:bookmarkStart w:id="76" w:name="_Toc10739444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B9408B">
        <w:rPr>
          <w:rFonts w:ascii="Calibri Light" w:hAnsi="Calibri Light" w:cs="Calibri Light"/>
          <w:noProof/>
          <w:szCs w:val="22"/>
        </w:rPr>
        <w:t>10</w:t>
      </w:r>
      <w:r w:rsidRPr="00284702">
        <w:rPr>
          <w:rFonts w:ascii="Calibri Light" w:hAnsi="Calibri Light" w:cs="Calibri Light"/>
          <w:szCs w:val="22"/>
        </w:rPr>
        <w:fldChar w:fldCharType="end"/>
      </w:r>
      <w:r w:rsidRPr="00284702">
        <w:rPr>
          <w:rFonts w:ascii="Calibri Light" w:hAnsi="Calibri Light" w:cs="Calibri Light"/>
          <w:szCs w:val="22"/>
        </w:rPr>
        <w:t xml:space="preserve">: Company </w:t>
      </w:r>
      <w:r w:rsidR="00C15393" w:rsidRPr="00284702">
        <w:rPr>
          <w:rFonts w:ascii="Calibri Light" w:hAnsi="Calibri Light" w:cs="Calibri Light"/>
          <w:szCs w:val="22"/>
        </w:rPr>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284702" w14:paraId="5F6E4C57" w14:textId="77777777" w:rsidTr="00564988">
        <w:tc>
          <w:tcPr>
            <w:tcW w:w="3209" w:type="dxa"/>
          </w:tcPr>
          <w:p w14:paraId="3516931E"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Name of Company / Firm</w:t>
            </w:r>
          </w:p>
        </w:tc>
        <w:tc>
          <w:tcPr>
            <w:tcW w:w="6419" w:type="dxa"/>
            <w:gridSpan w:val="2"/>
          </w:tcPr>
          <w:p w14:paraId="3E16B985" w14:textId="77777777" w:rsidR="00C15393" w:rsidRPr="00284702" w:rsidRDefault="00C15393" w:rsidP="00CE2A75">
            <w:pPr>
              <w:jc w:val="both"/>
              <w:rPr>
                <w:rFonts w:ascii="Calibri Light" w:hAnsi="Calibri Light" w:cs="Calibri Light"/>
              </w:rPr>
            </w:pPr>
          </w:p>
          <w:p w14:paraId="08D7F212" w14:textId="77777777" w:rsidR="00C15393" w:rsidRPr="00284702" w:rsidRDefault="00C15393" w:rsidP="00CE2A75">
            <w:pPr>
              <w:jc w:val="both"/>
              <w:rPr>
                <w:rFonts w:ascii="Calibri Light" w:hAnsi="Calibri Light" w:cs="Calibri Light"/>
              </w:rPr>
            </w:pPr>
          </w:p>
        </w:tc>
      </w:tr>
      <w:tr w:rsidR="00C15393" w:rsidRPr="00284702" w14:paraId="094C04E3" w14:textId="77777777" w:rsidTr="00564988">
        <w:tc>
          <w:tcPr>
            <w:tcW w:w="3209" w:type="dxa"/>
          </w:tcPr>
          <w:p w14:paraId="2573A177"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Company Registration number</w:t>
            </w:r>
          </w:p>
        </w:tc>
        <w:tc>
          <w:tcPr>
            <w:tcW w:w="6419" w:type="dxa"/>
            <w:gridSpan w:val="2"/>
          </w:tcPr>
          <w:p w14:paraId="60060F5F" w14:textId="77777777" w:rsidR="00C15393" w:rsidRPr="00284702" w:rsidRDefault="00C15393" w:rsidP="00CE2A75">
            <w:pPr>
              <w:jc w:val="both"/>
              <w:rPr>
                <w:rFonts w:ascii="Calibri Light" w:hAnsi="Calibri Light" w:cs="Calibri Light"/>
              </w:rPr>
            </w:pPr>
          </w:p>
          <w:p w14:paraId="638891BE" w14:textId="77777777" w:rsidR="00C15393" w:rsidRPr="00284702" w:rsidRDefault="00C15393" w:rsidP="00CE2A75">
            <w:pPr>
              <w:jc w:val="both"/>
              <w:rPr>
                <w:rFonts w:ascii="Calibri Light" w:hAnsi="Calibri Light" w:cs="Calibri Light"/>
              </w:rPr>
            </w:pPr>
          </w:p>
        </w:tc>
      </w:tr>
      <w:tr w:rsidR="004814E8" w:rsidRPr="00284702" w14:paraId="4097A356" w14:textId="77777777" w:rsidTr="00564988">
        <w:tc>
          <w:tcPr>
            <w:tcW w:w="3209" w:type="dxa"/>
          </w:tcPr>
          <w:p w14:paraId="44642A4B"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Type of Company / Firm</w:t>
            </w:r>
            <w:r w:rsidR="00C15393" w:rsidRPr="00284702">
              <w:rPr>
                <w:rFonts w:ascii="Calibri Light" w:hAnsi="Calibri Light" w:cs="Calibri Light"/>
              </w:rPr>
              <w:t xml:space="preserve"> (mark the applicable option with X)</w:t>
            </w:r>
          </w:p>
        </w:tc>
        <w:tc>
          <w:tcPr>
            <w:tcW w:w="5291" w:type="dxa"/>
          </w:tcPr>
          <w:p w14:paraId="51B75111"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Partnership / Joint Venture / Consortium</w:t>
            </w:r>
          </w:p>
          <w:p w14:paraId="00ADE082" w14:textId="77777777" w:rsidR="004814E8" w:rsidRPr="00284702" w:rsidRDefault="004814E8" w:rsidP="00CE2A75">
            <w:pPr>
              <w:jc w:val="both"/>
              <w:rPr>
                <w:rFonts w:ascii="Calibri Light" w:hAnsi="Calibri Light" w:cs="Calibri Light"/>
              </w:rPr>
            </w:pPr>
          </w:p>
        </w:tc>
        <w:tc>
          <w:tcPr>
            <w:tcW w:w="1128" w:type="dxa"/>
          </w:tcPr>
          <w:p w14:paraId="298A7AD9" w14:textId="77777777" w:rsidR="004814E8" w:rsidRPr="00284702" w:rsidRDefault="004814E8" w:rsidP="00CE2A75">
            <w:pPr>
              <w:jc w:val="both"/>
              <w:rPr>
                <w:rFonts w:ascii="Calibri Light" w:hAnsi="Calibri Light" w:cs="Calibri Light"/>
              </w:rPr>
            </w:pPr>
          </w:p>
        </w:tc>
      </w:tr>
      <w:tr w:rsidR="004814E8" w:rsidRPr="00284702" w14:paraId="312149EF" w14:textId="77777777" w:rsidTr="00564988">
        <w:tc>
          <w:tcPr>
            <w:tcW w:w="3209" w:type="dxa"/>
          </w:tcPr>
          <w:p w14:paraId="1461EAAE" w14:textId="77777777" w:rsidR="004814E8" w:rsidRPr="00284702" w:rsidRDefault="004814E8" w:rsidP="00CE2A75">
            <w:pPr>
              <w:jc w:val="both"/>
              <w:rPr>
                <w:rFonts w:ascii="Calibri Light" w:hAnsi="Calibri Light" w:cs="Calibri Light"/>
              </w:rPr>
            </w:pPr>
          </w:p>
        </w:tc>
        <w:tc>
          <w:tcPr>
            <w:tcW w:w="5291" w:type="dxa"/>
          </w:tcPr>
          <w:p w14:paraId="0B74DB7F"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One person business / Sole proprietor</w:t>
            </w:r>
          </w:p>
          <w:p w14:paraId="1D155927" w14:textId="77777777" w:rsidR="004814E8" w:rsidRPr="00284702" w:rsidRDefault="004814E8" w:rsidP="00CE2A75">
            <w:pPr>
              <w:jc w:val="both"/>
              <w:rPr>
                <w:rFonts w:ascii="Calibri Light" w:hAnsi="Calibri Light" w:cs="Calibri Light"/>
              </w:rPr>
            </w:pPr>
          </w:p>
        </w:tc>
        <w:tc>
          <w:tcPr>
            <w:tcW w:w="1128" w:type="dxa"/>
          </w:tcPr>
          <w:p w14:paraId="5709E19E" w14:textId="77777777" w:rsidR="004814E8" w:rsidRPr="00284702" w:rsidRDefault="004814E8" w:rsidP="00CE2A75">
            <w:pPr>
              <w:jc w:val="both"/>
              <w:rPr>
                <w:rFonts w:ascii="Calibri Light" w:hAnsi="Calibri Light" w:cs="Calibri Light"/>
              </w:rPr>
            </w:pPr>
          </w:p>
        </w:tc>
      </w:tr>
      <w:tr w:rsidR="004814E8" w:rsidRPr="00284702" w14:paraId="2416CA5E" w14:textId="77777777" w:rsidTr="00564988">
        <w:tc>
          <w:tcPr>
            <w:tcW w:w="3209" w:type="dxa"/>
          </w:tcPr>
          <w:p w14:paraId="651E2000" w14:textId="77777777" w:rsidR="004814E8" w:rsidRPr="00284702" w:rsidRDefault="004814E8" w:rsidP="00284702">
            <w:pPr>
              <w:spacing w:line="360" w:lineRule="auto"/>
              <w:jc w:val="both"/>
              <w:rPr>
                <w:rFonts w:ascii="Calibri Light" w:hAnsi="Calibri Light" w:cs="Calibri Light"/>
              </w:rPr>
            </w:pPr>
          </w:p>
        </w:tc>
        <w:tc>
          <w:tcPr>
            <w:tcW w:w="5291" w:type="dxa"/>
          </w:tcPr>
          <w:p w14:paraId="4FBE9975" w14:textId="77777777" w:rsidR="004814E8" w:rsidRPr="00284702" w:rsidRDefault="004814E8" w:rsidP="00284702">
            <w:pPr>
              <w:spacing w:line="360" w:lineRule="auto"/>
              <w:jc w:val="both"/>
              <w:rPr>
                <w:rFonts w:ascii="Calibri Light" w:hAnsi="Calibri Light" w:cs="Calibri Light"/>
              </w:rPr>
            </w:pPr>
            <w:r w:rsidRPr="00284702">
              <w:rPr>
                <w:rFonts w:ascii="Calibri Light" w:hAnsi="Calibri Light" w:cs="Calibri Light"/>
              </w:rPr>
              <w:t>Closed Corporation</w:t>
            </w:r>
          </w:p>
          <w:p w14:paraId="5E120833" w14:textId="77777777" w:rsidR="004814E8" w:rsidRPr="00284702" w:rsidRDefault="004814E8" w:rsidP="00284702">
            <w:pPr>
              <w:spacing w:line="360" w:lineRule="auto"/>
              <w:jc w:val="both"/>
              <w:rPr>
                <w:rFonts w:ascii="Calibri Light" w:hAnsi="Calibri Light" w:cs="Calibri Light"/>
              </w:rPr>
            </w:pPr>
          </w:p>
        </w:tc>
        <w:tc>
          <w:tcPr>
            <w:tcW w:w="1128" w:type="dxa"/>
          </w:tcPr>
          <w:p w14:paraId="74D17F8A" w14:textId="77777777" w:rsidR="004814E8" w:rsidRPr="00284702" w:rsidRDefault="004814E8" w:rsidP="00284702">
            <w:pPr>
              <w:spacing w:line="360" w:lineRule="auto"/>
              <w:jc w:val="both"/>
              <w:rPr>
                <w:rFonts w:ascii="Calibri Light" w:hAnsi="Calibri Light" w:cs="Calibri Light"/>
              </w:rPr>
            </w:pPr>
          </w:p>
        </w:tc>
      </w:tr>
      <w:tr w:rsidR="004814E8" w:rsidRPr="00284702" w14:paraId="66C64A0F" w14:textId="77777777" w:rsidTr="00564988">
        <w:tc>
          <w:tcPr>
            <w:tcW w:w="3209" w:type="dxa"/>
          </w:tcPr>
          <w:p w14:paraId="195E4E18" w14:textId="77777777" w:rsidR="004814E8" w:rsidRPr="00284702" w:rsidRDefault="004814E8" w:rsidP="00284702">
            <w:pPr>
              <w:spacing w:line="360" w:lineRule="auto"/>
              <w:jc w:val="both"/>
              <w:rPr>
                <w:rFonts w:ascii="Calibri Light" w:hAnsi="Calibri Light" w:cs="Calibri Light"/>
              </w:rPr>
            </w:pPr>
          </w:p>
        </w:tc>
        <w:tc>
          <w:tcPr>
            <w:tcW w:w="5291" w:type="dxa"/>
          </w:tcPr>
          <w:p w14:paraId="51E6AF4E"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 xml:space="preserve">Public </w:t>
            </w:r>
            <w:r w:rsidR="004814E8" w:rsidRPr="00284702">
              <w:rPr>
                <w:rFonts w:ascii="Calibri Light" w:hAnsi="Calibri Light" w:cs="Calibri Light"/>
              </w:rPr>
              <w:t>Company</w:t>
            </w:r>
          </w:p>
          <w:p w14:paraId="19E03335" w14:textId="77777777" w:rsidR="004814E8" w:rsidRPr="00284702" w:rsidRDefault="004814E8" w:rsidP="00CE2A75">
            <w:pPr>
              <w:jc w:val="both"/>
              <w:rPr>
                <w:rFonts w:ascii="Calibri Light" w:hAnsi="Calibri Light" w:cs="Calibri Light"/>
              </w:rPr>
            </w:pPr>
          </w:p>
        </w:tc>
        <w:tc>
          <w:tcPr>
            <w:tcW w:w="1128" w:type="dxa"/>
          </w:tcPr>
          <w:p w14:paraId="491932FF" w14:textId="77777777" w:rsidR="004814E8" w:rsidRPr="00284702" w:rsidRDefault="004814E8" w:rsidP="00CE2A75">
            <w:pPr>
              <w:jc w:val="both"/>
              <w:rPr>
                <w:rFonts w:ascii="Calibri Light" w:hAnsi="Calibri Light" w:cs="Calibri Light"/>
              </w:rPr>
            </w:pPr>
          </w:p>
        </w:tc>
      </w:tr>
      <w:tr w:rsidR="004814E8" w:rsidRPr="00284702" w14:paraId="28A01F0D" w14:textId="77777777" w:rsidTr="00564988">
        <w:tc>
          <w:tcPr>
            <w:tcW w:w="3209" w:type="dxa"/>
          </w:tcPr>
          <w:p w14:paraId="60141117" w14:textId="77777777" w:rsidR="004814E8" w:rsidRPr="00284702" w:rsidRDefault="004814E8" w:rsidP="00284702">
            <w:pPr>
              <w:spacing w:line="360" w:lineRule="auto"/>
              <w:jc w:val="both"/>
              <w:rPr>
                <w:rFonts w:ascii="Calibri Light" w:hAnsi="Calibri Light" w:cs="Calibri Light"/>
              </w:rPr>
            </w:pPr>
          </w:p>
        </w:tc>
        <w:tc>
          <w:tcPr>
            <w:tcW w:w="5291" w:type="dxa"/>
          </w:tcPr>
          <w:p w14:paraId="7CE091EB"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Personal Liability Company</w:t>
            </w:r>
          </w:p>
        </w:tc>
        <w:tc>
          <w:tcPr>
            <w:tcW w:w="1128" w:type="dxa"/>
          </w:tcPr>
          <w:p w14:paraId="4E4ADA28" w14:textId="77777777" w:rsidR="004814E8" w:rsidRPr="00284702" w:rsidRDefault="004814E8" w:rsidP="00CE2A75">
            <w:pPr>
              <w:jc w:val="both"/>
              <w:rPr>
                <w:rFonts w:ascii="Calibri Light" w:hAnsi="Calibri Light" w:cs="Calibri Light"/>
              </w:rPr>
            </w:pPr>
          </w:p>
        </w:tc>
      </w:tr>
      <w:tr w:rsidR="00E01861" w:rsidRPr="00284702" w14:paraId="3AF57522" w14:textId="77777777" w:rsidTr="00564988">
        <w:tc>
          <w:tcPr>
            <w:tcW w:w="3209" w:type="dxa"/>
          </w:tcPr>
          <w:p w14:paraId="21D40C7E" w14:textId="77777777" w:rsidR="00E01861" w:rsidRPr="00284702" w:rsidRDefault="00E01861" w:rsidP="00284702">
            <w:pPr>
              <w:spacing w:line="360" w:lineRule="auto"/>
              <w:jc w:val="both"/>
              <w:rPr>
                <w:rFonts w:ascii="Calibri Light" w:hAnsi="Calibri Light" w:cs="Calibri Light"/>
              </w:rPr>
            </w:pPr>
          </w:p>
        </w:tc>
        <w:tc>
          <w:tcPr>
            <w:tcW w:w="5291" w:type="dxa"/>
          </w:tcPr>
          <w:p w14:paraId="5EEFFE4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(Pty) Limited</w:t>
            </w:r>
          </w:p>
          <w:p w14:paraId="37FB1F6C" w14:textId="77777777" w:rsidR="00E01861" w:rsidRPr="00284702" w:rsidRDefault="00E01861" w:rsidP="00CE2A75">
            <w:pPr>
              <w:jc w:val="both"/>
              <w:rPr>
                <w:rFonts w:ascii="Calibri Light" w:hAnsi="Calibri Light" w:cs="Calibri Light"/>
              </w:rPr>
            </w:pPr>
          </w:p>
        </w:tc>
        <w:tc>
          <w:tcPr>
            <w:tcW w:w="1128" w:type="dxa"/>
          </w:tcPr>
          <w:p w14:paraId="37F1311A" w14:textId="77777777" w:rsidR="00E01861" w:rsidRPr="00284702" w:rsidRDefault="00E01861" w:rsidP="00CE2A75">
            <w:pPr>
              <w:jc w:val="both"/>
              <w:rPr>
                <w:rFonts w:ascii="Calibri Light" w:hAnsi="Calibri Light" w:cs="Calibri Light"/>
              </w:rPr>
            </w:pPr>
          </w:p>
        </w:tc>
      </w:tr>
      <w:tr w:rsidR="00E01861" w:rsidRPr="00284702" w14:paraId="44E3AE7F" w14:textId="77777777" w:rsidTr="00564988">
        <w:tc>
          <w:tcPr>
            <w:tcW w:w="3209" w:type="dxa"/>
          </w:tcPr>
          <w:p w14:paraId="759B6626" w14:textId="77777777" w:rsidR="00E01861" w:rsidRPr="00284702" w:rsidRDefault="00E01861" w:rsidP="00284702">
            <w:pPr>
              <w:spacing w:line="360" w:lineRule="auto"/>
              <w:jc w:val="both"/>
              <w:rPr>
                <w:rFonts w:ascii="Calibri Light" w:hAnsi="Calibri Light" w:cs="Calibri Light"/>
              </w:rPr>
            </w:pPr>
          </w:p>
        </w:tc>
        <w:tc>
          <w:tcPr>
            <w:tcW w:w="5291" w:type="dxa"/>
          </w:tcPr>
          <w:p w14:paraId="65AAC6F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Non-profit company</w:t>
            </w:r>
          </w:p>
          <w:p w14:paraId="63A0325F" w14:textId="77777777" w:rsidR="00E01861" w:rsidRPr="00284702" w:rsidRDefault="00E01861" w:rsidP="00CE2A75">
            <w:pPr>
              <w:jc w:val="both"/>
              <w:rPr>
                <w:rFonts w:ascii="Calibri Light" w:hAnsi="Calibri Light" w:cs="Calibri Light"/>
              </w:rPr>
            </w:pPr>
          </w:p>
        </w:tc>
        <w:tc>
          <w:tcPr>
            <w:tcW w:w="1128" w:type="dxa"/>
          </w:tcPr>
          <w:p w14:paraId="13B94047" w14:textId="77777777" w:rsidR="00E01861" w:rsidRPr="00284702" w:rsidRDefault="00E01861" w:rsidP="00CE2A75">
            <w:pPr>
              <w:jc w:val="both"/>
              <w:rPr>
                <w:rFonts w:ascii="Calibri Light" w:hAnsi="Calibri Light" w:cs="Calibri Light"/>
              </w:rPr>
            </w:pPr>
          </w:p>
        </w:tc>
      </w:tr>
      <w:tr w:rsidR="00E01861" w:rsidRPr="00284702" w14:paraId="37271AC6" w14:textId="77777777" w:rsidTr="00564988">
        <w:tc>
          <w:tcPr>
            <w:tcW w:w="3209" w:type="dxa"/>
          </w:tcPr>
          <w:p w14:paraId="6DAA1BA5" w14:textId="77777777" w:rsidR="00E01861" w:rsidRPr="00284702" w:rsidRDefault="00E01861" w:rsidP="00284702">
            <w:pPr>
              <w:spacing w:line="360" w:lineRule="auto"/>
              <w:jc w:val="both"/>
              <w:rPr>
                <w:rFonts w:ascii="Calibri Light" w:hAnsi="Calibri Light" w:cs="Calibri Light"/>
              </w:rPr>
            </w:pPr>
          </w:p>
        </w:tc>
        <w:tc>
          <w:tcPr>
            <w:tcW w:w="5291" w:type="dxa"/>
          </w:tcPr>
          <w:p w14:paraId="31F37D28"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State Owned Company</w:t>
            </w:r>
          </w:p>
          <w:p w14:paraId="651536E1" w14:textId="77777777" w:rsidR="00E01861" w:rsidRPr="00284702" w:rsidRDefault="00E01861" w:rsidP="00CE2A75">
            <w:pPr>
              <w:jc w:val="both"/>
              <w:rPr>
                <w:rFonts w:ascii="Calibri Light" w:hAnsi="Calibri Light" w:cs="Calibri Light"/>
              </w:rPr>
            </w:pPr>
          </w:p>
        </w:tc>
        <w:tc>
          <w:tcPr>
            <w:tcW w:w="1128" w:type="dxa"/>
          </w:tcPr>
          <w:p w14:paraId="79E73D49" w14:textId="77777777" w:rsidR="00E01861" w:rsidRPr="00284702" w:rsidRDefault="00E01861" w:rsidP="00CE2A75">
            <w:pPr>
              <w:jc w:val="both"/>
              <w:rPr>
                <w:rFonts w:ascii="Calibri Light" w:hAnsi="Calibri Light" w:cs="Calibri Light"/>
              </w:rPr>
            </w:pPr>
          </w:p>
        </w:tc>
      </w:tr>
    </w:tbl>
    <w:p w14:paraId="723ADE24" w14:textId="77777777" w:rsidR="004814E8" w:rsidRPr="00284702" w:rsidRDefault="004814E8" w:rsidP="00284702">
      <w:pPr>
        <w:tabs>
          <w:tab w:val="left" w:pos="900"/>
        </w:tabs>
        <w:spacing w:line="360" w:lineRule="auto"/>
        <w:ind w:left="1571"/>
        <w:jc w:val="both"/>
        <w:rPr>
          <w:rFonts w:ascii="Calibri Light" w:hAnsi="Calibri Light" w:cs="Calibri Light"/>
          <w:lang w:val="en-GB"/>
        </w:rPr>
      </w:pPr>
    </w:p>
    <w:p w14:paraId="5768FE77" w14:textId="7C895EB5" w:rsidR="00E14656" w:rsidRPr="00284702" w:rsidRDefault="00E01861"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284702" w:rsidRPr="00284702">
        <w:rPr>
          <w:rFonts w:ascii="Calibri Light" w:hAnsi="Calibri Light" w:cs="Calibri Light"/>
          <w:sz w:val="22"/>
          <w:szCs w:val="22"/>
          <w:lang w:val="en-GB"/>
        </w:rPr>
        <w:t>that:</w:t>
      </w:r>
    </w:p>
    <w:p w14:paraId="71F710F1" w14:textId="77777777" w:rsidR="00E14656"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information furnished is true and correct;</w:t>
      </w:r>
    </w:p>
    <w:p w14:paraId="2E51D51A" w14:textId="1172384B" w:rsidR="00C15393"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preference points claimed are in accordance with the General Conditions as indicated in paragraph </w:t>
      </w:r>
      <w:r w:rsidR="00284702" w:rsidRPr="00284702">
        <w:rPr>
          <w:rStyle w:val="Hyperlink"/>
          <w:rFonts w:ascii="Calibri Light" w:hAnsi="Calibri Light" w:cs="Calibri Light"/>
          <w:color w:val="auto"/>
          <w:u w:val="none"/>
        </w:rPr>
        <w:t>4.1 of</w:t>
      </w:r>
      <w:r w:rsidRPr="00284702">
        <w:rPr>
          <w:rStyle w:val="Hyperlink"/>
          <w:rFonts w:ascii="Calibri Light" w:hAnsi="Calibri Light" w:cs="Calibri Light"/>
          <w:color w:val="auto"/>
          <w:u w:val="none"/>
        </w:rPr>
        <w:t xml:space="preserve"> this </w:t>
      </w:r>
      <w:r w:rsidR="00E01861" w:rsidRPr="00284702">
        <w:rPr>
          <w:rStyle w:val="Hyperlink"/>
          <w:rFonts w:ascii="Calibri Light" w:hAnsi="Calibri Light" w:cs="Calibri Light"/>
          <w:color w:val="auto"/>
          <w:u w:val="none"/>
        </w:rPr>
        <w:t>document</w:t>
      </w:r>
      <w:r w:rsidRPr="00284702">
        <w:rPr>
          <w:rStyle w:val="Hyperlink"/>
          <w:rFonts w:ascii="Calibri Light" w:hAnsi="Calibri Light" w:cs="Calibri Light"/>
          <w:color w:val="auto"/>
          <w:u w:val="none"/>
        </w:rPr>
        <w:t>;</w:t>
      </w:r>
    </w:p>
    <w:p w14:paraId="1469217C" w14:textId="6FA71A8F"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 the event of a contract being awarded as a result of points claimed as shown in</w:t>
      </w:r>
      <w:r w:rsidR="00A9736F" w:rsidRPr="00284702">
        <w:rPr>
          <w:rFonts w:ascii="Calibri Light" w:hAnsi="Calibri Light" w:cs="Calibri Light"/>
          <w:sz w:val="22"/>
          <w:szCs w:val="22"/>
          <w:lang w:val="en-GB"/>
        </w:rPr>
        <w:t xml:space="preserve"> paragraph </w:t>
      </w:r>
      <w:r w:rsidR="00284702" w:rsidRPr="00284702">
        <w:rPr>
          <w:rFonts w:ascii="Calibri Light" w:hAnsi="Calibri Light" w:cs="Calibri Light"/>
          <w:sz w:val="22"/>
          <w:szCs w:val="22"/>
          <w:lang w:val="en-GB"/>
        </w:rPr>
        <w:t>4.3 the</w:t>
      </w:r>
      <w:r w:rsidRPr="00284702">
        <w:rPr>
          <w:rFonts w:ascii="Calibri Light" w:hAnsi="Calibri Light" w:cs="Calibri Light"/>
          <w:sz w:val="22"/>
          <w:szCs w:val="22"/>
          <w:lang w:val="en-GB"/>
        </w:rPr>
        <w:t xml:space="preserve"> contractor may be required to furnish documentary proof to the satisfaction of the purchaser that the claims are correct; </w:t>
      </w:r>
    </w:p>
    <w:p w14:paraId="20366020" w14:textId="77777777"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the </w:t>
      </w:r>
      <w:r w:rsidR="00BB048D" w:rsidRPr="00284702">
        <w:rPr>
          <w:rFonts w:ascii="Calibri Light" w:hAnsi="Calibri Light" w:cs="Calibri Light"/>
          <w:sz w:val="22"/>
          <w:szCs w:val="22"/>
          <w:lang w:val="en-GB"/>
        </w:rPr>
        <w:t xml:space="preserve">preference points for </w:t>
      </w:r>
      <w:r w:rsidR="006875BE" w:rsidRPr="00284702">
        <w:rPr>
          <w:rFonts w:ascii="Calibri Light" w:hAnsi="Calibri Light" w:cs="Calibri Light"/>
          <w:sz w:val="22"/>
          <w:szCs w:val="22"/>
          <w:lang w:val="en-GB"/>
        </w:rPr>
        <w:t>specific goals have</w:t>
      </w:r>
      <w:r w:rsidRPr="00284702">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disqualify the person from the bidding process;</w:t>
      </w:r>
    </w:p>
    <w:p w14:paraId="1A63E84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recover costs, losses or damages it has incurred or suffered as a result of that person’s conduct;</w:t>
      </w:r>
    </w:p>
    <w:p w14:paraId="05D27F34"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14:paraId="7766A31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0D97E6F9" w14:textId="324BF933" w:rsidR="00EB29DD" w:rsidRDefault="00E14656" w:rsidP="00284702">
      <w:pPr>
        <w:pStyle w:val="ListParagraph"/>
        <w:numPr>
          <w:ilvl w:val="1"/>
          <w:numId w:val="97"/>
        </w:numPr>
        <w:spacing w:line="360" w:lineRule="auto"/>
        <w:rPr>
          <w:rFonts w:ascii="Calibri Light" w:hAnsi="Calibri Light" w:cs="Calibri Light"/>
          <w:lang w:val="en-GB"/>
        </w:rPr>
      </w:pPr>
      <w:r w:rsidRPr="00284702">
        <w:rPr>
          <w:rStyle w:val="Hyperlink"/>
          <w:rFonts w:ascii="Calibri Light" w:hAnsi="Calibri Light" w:cs="Calibri Light"/>
          <w:color w:val="auto"/>
          <w:u w:val="none"/>
        </w:rPr>
        <w:t>forward the matter for criminal prosecution</w:t>
      </w:r>
      <w:r w:rsidR="006875BE" w:rsidRPr="00284702">
        <w:rPr>
          <w:rFonts w:ascii="Calibri Light" w:hAnsi="Calibri Light" w:cs="Calibri Light"/>
          <w:lang w:val="en-GB"/>
        </w:rPr>
        <w:t>, if deemed necessary</w:t>
      </w:r>
    </w:p>
    <w:p w14:paraId="56CAB9AF" w14:textId="77777777" w:rsidR="00CE2A75" w:rsidRDefault="00CE2A75" w:rsidP="00CE2A75">
      <w:pPr>
        <w:spacing w:line="360" w:lineRule="auto"/>
        <w:rPr>
          <w:rFonts w:ascii="Calibri Light" w:hAnsi="Calibri Light" w:cs="Calibri Light"/>
          <w:lang w:val="en-GB"/>
        </w:rPr>
      </w:pPr>
    </w:p>
    <w:p w14:paraId="755D4B87" w14:textId="77777777" w:rsidR="00CE2A75" w:rsidRDefault="00CE2A75" w:rsidP="00CE2A75">
      <w:pPr>
        <w:spacing w:line="360" w:lineRule="auto"/>
        <w:rPr>
          <w:rFonts w:ascii="Calibri Light" w:hAnsi="Calibri Light" w:cs="Calibri Light"/>
          <w:lang w:val="en-GB"/>
        </w:rPr>
      </w:pPr>
    </w:p>
    <w:p w14:paraId="5F5042CE" w14:textId="77777777" w:rsidR="00CE2A75" w:rsidRDefault="00CE2A75" w:rsidP="00CE2A75">
      <w:pPr>
        <w:spacing w:line="360" w:lineRule="auto"/>
        <w:rPr>
          <w:rFonts w:ascii="Calibri Light" w:hAnsi="Calibri Light" w:cs="Calibri Light"/>
          <w:lang w:val="en-GB"/>
        </w:rPr>
      </w:pPr>
    </w:p>
    <w:p w14:paraId="4C6F8483" w14:textId="77777777" w:rsidR="00CE2A75" w:rsidRDefault="00CE2A75" w:rsidP="00CE2A75">
      <w:pPr>
        <w:spacing w:line="360" w:lineRule="auto"/>
        <w:rPr>
          <w:rFonts w:ascii="Calibri Light" w:hAnsi="Calibri Light" w:cs="Calibri Light"/>
          <w:lang w:val="en-GB"/>
        </w:rPr>
      </w:pPr>
    </w:p>
    <w:p w14:paraId="1A379744" w14:textId="77777777" w:rsidR="00CE2A75" w:rsidRDefault="00CE2A75" w:rsidP="00CE2A75">
      <w:pPr>
        <w:spacing w:line="360" w:lineRule="auto"/>
        <w:rPr>
          <w:rFonts w:ascii="Calibri Light" w:hAnsi="Calibri Light" w:cs="Calibri Light"/>
          <w:lang w:val="en-GB"/>
        </w:rPr>
      </w:pPr>
    </w:p>
    <w:p w14:paraId="25E66523" w14:textId="77777777" w:rsidR="00CE2A75" w:rsidRPr="00CE2A75" w:rsidRDefault="00CE2A75" w:rsidP="00CE2A75">
      <w:pPr>
        <w:spacing w:line="360" w:lineRule="auto"/>
        <w:rPr>
          <w:rFonts w:ascii="Calibri Light" w:hAnsi="Calibri Light" w:cs="Calibri Light"/>
          <w:lang w:val="en-GB"/>
        </w:rPr>
      </w:pPr>
    </w:p>
    <w:p w14:paraId="1784A1D2" w14:textId="77777777" w:rsidR="00EB29DD" w:rsidRPr="00CE2A75" w:rsidRDefault="00EB29DD" w:rsidP="00CE2A75">
      <w:pPr>
        <w:jc w:val="both"/>
        <w:rPr>
          <w:rFonts w:ascii="Calibri Light" w:hAnsi="Calibri Light" w:cs="Calibri Light"/>
          <w:sz w:val="20"/>
          <w:szCs w:val="20"/>
          <w:lang w:val="en-GB"/>
        </w:rPr>
      </w:pPr>
      <w:r w:rsidRPr="00284702">
        <w:rPr>
          <w:rFonts w:ascii="Calibri Light" w:hAnsi="Calibri Light" w:cs="Calibri Light"/>
          <w:b/>
          <w:bCs/>
          <w:lang w:val="en-GB"/>
        </w:rPr>
        <w:t xml:space="preserve">Signature of </w:t>
      </w:r>
      <w:r w:rsidRPr="00CE2A75">
        <w:rPr>
          <w:rFonts w:ascii="Calibri Light" w:hAnsi="Calibri Light" w:cs="Calibri Light"/>
          <w:b/>
          <w:bCs/>
          <w:sz w:val="20"/>
          <w:szCs w:val="20"/>
          <w:lang w:val="en-GB"/>
        </w:rPr>
        <w:t>Bidder(s)</w:t>
      </w:r>
      <w:r w:rsidRPr="00CE2A75">
        <w:rPr>
          <w:rFonts w:ascii="Calibri Light" w:hAnsi="Calibri Light" w:cs="Calibri Light"/>
          <w:sz w:val="20"/>
          <w:szCs w:val="20"/>
          <w:lang w:val="en-GB"/>
        </w:rPr>
        <w:t>___________________________________________________________</w:t>
      </w:r>
    </w:p>
    <w:p w14:paraId="5640B414" w14:textId="77777777" w:rsidR="00EB29DD" w:rsidRPr="00CE2A75" w:rsidRDefault="00EB29DD" w:rsidP="00CE2A75">
      <w:pPr>
        <w:jc w:val="both"/>
        <w:rPr>
          <w:rFonts w:ascii="Calibri Light" w:hAnsi="Calibri Light" w:cs="Calibri Light"/>
          <w:sz w:val="20"/>
          <w:szCs w:val="20"/>
          <w:lang w:val="en-GB"/>
        </w:rPr>
      </w:pPr>
    </w:p>
    <w:p w14:paraId="0B49455A" w14:textId="77777777"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Address</w:t>
      </w:r>
      <w:r w:rsidRPr="00CE2A75">
        <w:rPr>
          <w:rFonts w:ascii="Calibri Light" w:hAnsi="Calibri Light" w:cs="Calibri Light"/>
          <w:sz w:val="20"/>
          <w:szCs w:val="20"/>
          <w:lang w:val="en-GB"/>
        </w:rPr>
        <w:t>_______________________________________________________________________</w:t>
      </w:r>
    </w:p>
    <w:p w14:paraId="14F63842" w14:textId="77777777" w:rsidR="00EB29DD" w:rsidRPr="00CE2A75" w:rsidRDefault="00EB29DD" w:rsidP="00CE2A75">
      <w:pPr>
        <w:jc w:val="both"/>
        <w:rPr>
          <w:rFonts w:ascii="Calibri Light" w:hAnsi="Calibri Light" w:cs="Calibri Light"/>
          <w:sz w:val="20"/>
          <w:szCs w:val="20"/>
          <w:lang w:val="en-GB"/>
        </w:rPr>
      </w:pPr>
    </w:p>
    <w:p w14:paraId="44D8F60C" w14:textId="5264123E"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Date</w:t>
      </w:r>
      <w:r w:rsidRPr="00CE2A75">
        <w:rPr>
          <w:rFonts w:ascii="Calibri Light" w:hAnsi="Calibri Light" w:cs="Calibri Light"/>
          <w:sz w:val="20"/>
          <w:szCs w:val="20"/>
          <w:lang w:val="en-GB"/>
        </w:rPr>
        <w:t>____________________</w:t>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b/>
          <w:bCs/>
          <w:sz w:val="20"/>
          <w:szCs w:val="20"/>
          <w:lang w:val="en-GB"/>
        </w:rPr>
        <w:t>Witnesses</w:t>
      </w:r>
      <w:r w:rsidRPr="00CE2A75">
        <w:rPr>
          <w:rFonts w:ascii="Calibri Light" w:hAnsi="Calibri Light" w:cs="Calibri Light"/>
          <w:sz w:val="20"/>
          <w:szCs w:val="20"/>
          <w:lang w:val="en-GB"/>
        </w:rPr>
        <w:tab/>
      </w:r>
      <w:r w:rsidR="00CE2A75" w:rsidRPr="00CE2A75">
        <w:rPr>
          <w:rFonts w:ascii="Calibri Light" w:hAnsi="Calibri Light" w:cs="Calibri Light"/>
          <w:sz w:val="20"/>
          <w:szCs w:val="20"/>
          <w:lang w:val="en-GB"/>
        </w:rPr>
        <w:t>1) _</w:t>
      </w:r>
      <w:r w:rsidRPr="00CE2A75">
        <w:rPr>
          <w:rFonts w:ascii="Calibri Light" w:hAnsi="Calibri Light" w:cs="Calibri Light"/>
          <w:sz w:val="20"/>
          <w:szCs w:val="20"/>
          <w:lang w:val="en-GB"/>
        </w:rPr>
        <w:t>___________________________</w:t>
      </w:r>
    </w:p>
    <w:p w14:paraId="5263FB6E" w14:textId="77777777" w:rsidR="00EB29DD" w:rsidRPr="00CE2A75" w:rsidRDefault="00EB29DD" w:rsidP="00CE2A75">
      <w:pPr>
        <w:jc w:val="both"/>
        <w:rPr>
          <w:rFonts w:ascii="Calibri Light" w:hAnsi="Calibri Light" w:cs="Calibri Light"/>
          <w:sz w:val="20"/>
          <w:szCs w:val="20"/>
          <w:lang w:val="en-GB"/>
        </w:rPr>
      </w:pPr>
    </w:p>
    <w:p w14:paraId="5B7C6508" w14:textId="68706797" w:rsidR="001B78CB" w:rsidRDefault="00EB29DD" w:rsidP="001B78CB">
      <w:pPr>
        <w:jc w:val="both"/>
        <w:rPr>
          <w:rFonts w:ascii="Calibri Light" w:hAnsi="Calibri Light" w:cs="Calibri Light"/>
          <w:sz w:val="20"/>
          <w:szCs w:val="20"/>
          <w:lang w:val="en-GB"/>
        </w:rPr>
      </w:pP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t>2)_____________________________</w:t>
      </w:r>
    </w:p>
    <w:p w14:paraId="79883AAA" w14:textId="71ACFC56" w:rsidR="001B78CB" w:rsidRDefault="001B78CB" w:rsidP="001B78CB">
      <w:pPr>
        <w:jc w:val="both"/>
        <w:rPr>
          <w:rFonts w:ascii="Calibri Light" w:hAnsi="Calibri Light" w:cs="Calibri Light"/>
          <w:sz w:val="20"/>
          <w:szCs w:val="20"/>
          <w:lang w:val="en-GB"/>
        </w:rPr>
      </w:pPr>
    </w:p>
    <w:p w14:paraId="4603FAF0" w14:textId="77777777" w:rsidR="001B78CB" w:rsidRDefault="001B78CB" w:rsidP="001B78CB">
      <w:pPr>
        <w:jc w:val="both"/>
        <w:rPr>
          <w:rFonts w:ascii="Calibri Light" w:hAnsi="Calibri Light" w:cs="Calibri Light"/>
          <w:sz w:val="20"/>
          <w:szCs w:val="20"/>
          <w:lang w:val="en-GB"/>
        </w:rPr>
      </w:pPr>
    </w:p>
    <w:p w14:paraId="28700181" w14:textId="77777777" w:rsidR="001B78CB" w:rsidRPr="001B78CB" w:rsidRDefault="001B78CB" w:rsidP="001B78CB">
      <w:pPr>
        <w:jc w:val="both"/>
        <w:rPr>
          <w:rFonts w:ascii="Calibri Light" w:hAnsi="Calibri Light" w:cs="Calibri Light"/>
          <w:sz w:val="20"/>
          <w:szCs w:val="20"/>
          <w:lang w:val="en-GB"/>
        </w:rPr>
      </w:pPr>
    </w:p>
    <w:p w14:paraId="0209D32B" w14:textId="77777777" w:rsidR="00B21670" w:rsidRPr="00686D2D" w:rsidRDefault="00B21670" w:rsidP="00284702">
      <w:pPr>
        <w:pStyle w:val="Heading1"/>
        <w:spacing w:line="360" w:lineRule="auto"/>
        <w:jc w:val="both"/>
        <w:rPr>
          <w:rFonts w:cstheme="majorHAnsi"/>
          <w:sz w:val="28"/>
          <w:szCs w:val="28"/>
        </w:rPr>
      </w:pPr>
      <w:bookmarkStart w:id="77" w:name="_Toc229413038"/>
      <w:r w:rsidRPr="00686D2D">
        <w:rPr>
          <w:rFonts w:cstheme="majorHAnsi"/>
          <w:sz w:val="28"/>
          <w:szCs w:val="28"/>
        </w:rPr>
        <w:t>Government Procurement: General Conditions of Contract</w:t>
      </w:r>
      <w:r w:rsidR="009C21F4" w:rsidRPr="00686D2D">
        <w:rPr>
          <w:rFonts w:cstheme="majorHAnsi"/>
          <w:sz w:val="28"/>
          <w:szCs w:val="28"/>
        </w:rPr>
        <w:t xml:space="preserve"> (GCC)</w:t>
      </w:r>
      <w:bookmarkEnd w:id="77"/>
    </w:p>
    <w:p w14:paraId="4DF6B851" w14:textId="77777777" w:rsidR="00B21670" w:rsidRPr="00686D2D" w:rsidRDefault="00B21670" w:rsidP="00284702">
      <w:pPr>
        <w:pStyle w:val="Heading2"/>
        <w:spacing w:line="360" w:lineRule="auto"/>
        <w:jc w:val="both"/>
        <w:rPr>
          <w:rFonts w:cstheme="majorHAnsi"/>
          <w:sz w:val="24"/>
          <w:szCs w:val="24"/>
          <w:lang w:val="en-GB"/>
        </w:rPr>
      </w:pPr>
      <w:bookmarkStart w:id="78" w:name="_Toc229413039"/>
      <w:r w:rsidRPr="00686D2D">
        <w:rPr>
          <w:rFonts w:cstheme="majorHAnsi"/>
          <w:sz w:val="24"/>
          <w:szCs w:val="24"/>
          <w:lang w:val="en-GB"/>
        </w:rPr>
        <w:t>Purpose</w:t>
      </w:r>
      <w:bookmarkEnd w:id="78"/>
    </w:p>
    <w:p w14:paraId="0D09CEE7" w14:textId="77777777" w:rsidR="00B21670" w:rsidRPr="00284702" w:rsidRDefault="00B21670" w:rsidP="00284702">
      <w:pPr>
        <w:pStyle w:val="Tabletext0"/>
        <w:numPr>
          <w:ilvl w:val="0"/>
          <w:numId w:val="49"/>
        </w:numPr>
        <w:spacing w:line="360" w:lineRule="auto"/>
        <w:rPr>
          <w:rFonts w:ascii="Calibri Light" w:hAnsi="Calibri Light" w:cs="Calibri Light"/>
          <w:sz w:val="22"/>
          <w:szCs w:val="22"/>
        </w:rPr>
      </w:pPr>
      <w:r w:rsidRPr="00284702">
        <w:rPr>
          <w:rFonts w:ascii="Calibri Light" w:hAnsi="Calibri Light" w:cs="Calibri Light"/>
          <w:sz w:val="22"/>
          <w:szCs w:val="22"/>
        </w:rPr>
        <w:t xml:space="preserve">The purpose of this document is to: </w:t>
      </w:r>
    </w:p>
    <w:p w14:paraId="4C53255F"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Draw special attention to certain general conditions</w:t>
      </w:r>
      <w:r w:rsidR="005E4CC1" w:rsidRPr="00284702">
        <w:rPr>
          <w:rStyle w:val="Hyperlink"/>
          <w:rFonts w:ascii="Calibri Light" w:hAnsi="Calibri Light" w:cs="Calibri Light"/>
          <w:color w:val="auto"/>
          <w:u w:val="none"/>
        </w:rPr>
        <w:t xml:space="preserve"> (clauses)</w:t>
      </w:r>
      <w:r w:rsidRPr="00284702">
        <w:rPr>
          <w:rStyle w:val="Hyperlink"/>
          <w:rFonts w:ascii="Calibri Light" w:hAnsi="Calibri Light" w:cs="Calibri Light"/>
          <w:color w:val="auto"/>
          <w:u w:val="none"/>
        </w:rPr>
        <w:t xml:space="preserve"> applicable to government </w:t>
      </w:r>
      <w:r w:rsidR="005E4CC1" w:rsidRPr="00284702">
        <w:rPr>
          <w:rStyle w:val="Hyperlink"/>
          <w:rFonts w:ascii="Calibri Light" w:hAnsi="Calibri Light" w:cs="Calibri Light"/>
          <w:color w:val="auto"/>
          <w:u w:val="none"/>
        </w:rPr>
        <w:t>b</w:t>
      </w:r>
      <w:r w:rsidRPr="00284702">
        <w:rPr>
          <w:rStyle w:val="Hyperlink"/>
          <w:rFonts w:ascii="Calibri Light" w:hAnsi="Calibri Light" w:cs="Calibri Light"/>
          <w:color w:val="auto"/>
          <w:u w:val="none"/>
        </w:rPr>
        <w:t>ids, contracts and orders; and</w:t>
      </w:r>
    </w:p>
    <w:p w14:paraId="2CCD82DB"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To ensure that clients are familiar with regard to the rights and obligations of all parties involved in doing business with government.</w:t>
      </w:r>
    </w:p>
    <w:p w14:paraId="6321E120"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In this document words in the singular also mean in the plural and vice versa and words in the masculine also mean in the feminine and neuter.</w:t>
      </w:r>
    </w:p>
    <w:p w14:paraId="25C6731A"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The GCC will form part of all bid documents and may not be amended</w:t>
      </w:r>
    </w:p>
    <w:p w14:paraId="493A6431"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rPr>
        <w:t xml:space="preserve">Conditions of </w:t>
      </w:r>
      <w:r w:rsidR="004533CB" w:rsidRPr="00284702">
        <w:rPr>
          <w:rFonts w:ascii="Calibri Light" w:hAnsi="Calibri Light" w:cs="Calibri Light"/>
        </w:rPr>
        <w:t>c</w:t>
      </w:r>
      <w:r w:rsidRPr="00284702">
        <w:rPr>
          <w:rFonts w:ascii="Calibri Light" w:hAnsi="Calibri Light" w:cs="Calibri Light"/>
        </w:rPr>
        <w:t xml:space="preserve">ontract relevant to </w:t>
      </w:r>
      <w:r w:rsidR="004533CB" w:rsidRPr="00284702">
        <w:rPr>
          <w:rFonts w:ascii="Calibri Light" w:hAnsi="Calibri Light" w:cs="Calibri Light"/>
        </w:rPr>
        <w:t>this</w:t>
      </w:r>
      <w:r w:rsidRPr="00284702">
        <w:rPr>
          <w:rFonts w:ascii="Calibri Light" w:hAnsi="Calibri Light" w:cs="Calibri Light"/>
        </w:rPr>
        <w:t xml:space="preserve"> bid, </w:t>
      </w:r>
      <w:r w:rsidR="004533CB" w:rsidRPr="00284702">
        <w:rPr>
          <w:rFonts w:ascii="Calibri Light" w:hAnsi="Calibri Light" w:cs="Calibri Light"/>
        </w:rPr>
        <w:t>will</w:t>
      </w:r>
      <w:r w:rsidRPr="00284702">
        <w:rPr>
          <w:rFonts w:ascii="Calibri Light" w:hAnsi="Calibri Light" w:cs="Calibri Light"/>
        </w:rPr>
        <w:t xml:space="preserve"> be compiled separately (if</w:t>
      </w:r>
      <w:r w:rsidR="004533CB" w:rsidRPr="00284702">
        <w:rPr>
          <w:rFonts w:ascii="Calibri Light" w:hAnsi="Calibri Light" w:cs="Calibri Light"/>
        </w:rPr>
        <w:t xml:space="preserve"> </w:t>
      </w:r>
      <w:r w:rsidRPr="00284702">
        <w:rPr>
          <w:rFonts w:ascii="Calibri Light" w:hAnsi="Calibri Light" w:cs="Calibri Light"/>
        </w:rPr>
        <w:t xml:space="preserve">applicable) and will supplement the GCC.  Whenever there is a conflict, the provisions in the </w:t>
      </w:r>
      <w:r w:rsidR="004533CB" w:rsidRPr="00284702">
        <w:rPr>
          <w:rFonts w:ascii="Calibri Light" w:hAnsi="Calibri Light" w:cs="Calibri Light"/>
        </w:rPr>
        <w:t>contract</w:t>
      </w:r>
      <w:r w:rsidRPr="00284702">
        <w:rPr>
          <w:rFonts w:ascii="Calibri Light" w:hAnsi="Calibri Light" w:cs="Calibri Light"/>
        </w:rPr>
        <w:t xml:space="preserve"> shall prevail</w:t>
      </w:r>
    </w:p>
    <w:p w14:paraId="60228B08" w14:textId="77777777" w:rsidR="00B21670" w:rsidRPr="00686D2D" w:rsidRDefault="00B21670" w:rsidP="00284702">
      <w:pPr>
        <w:pStyle w:val="Heading2"/>
        <w:spacing w:line="360" w:lineRule="auto"/>
        <w:jc w:val="both"/>
        <w:rPr>
          <w:rFonts w:cstheme="majorHAnsi"/>
          <w:sz w:val="24"/>
          <w:szCs w:val="24"/>
        </w:rPr>
      </w:pPr>
      <w:bookmarkStart w:id="79" w:name="_Toc229413040"/>
      <w:r w:rsidRPr="00686D2D">
        <w:rPr>
          <w:rFonts w:cstheme="majorHAnsi"/>
          <w:sz w:val="24"/>
          <w:szCs w:val="24"/>
        </w:rPr>
        <w:t>Application</w:t>
      </w:r>
      <w:bookmarkEnd w:id="79"/>
    </w:p>
    <w:p w14:paraId="283CACF1"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These general conditions are applicable to all </w:t>
      </w:r>
      <w:r w:rsidR="005E4CC1" w:rsidRPr="00284702">
        <w:rPr>
          <w:rFonts w:ascii="Calibri Light" w:hAnsi="Calibri Light" w:cs="Calibri Light"/>
        </w:rPr>
        <w:t>b</w:t>
      </w:r>
      <w:r w:rsidRPr="00284702">
        <w:rPr>
          <w:rFonts w:ascii="Calibri Light" w:hAnsi="Calibri Light" w:cs="Calibri Light"/>
        </w:rPr>
        <w:t xml:space="preserve">ids, contracts and orders including </w:t>
      </w:r>
      <w:r w:rsidR="005E4CC1" w:rsidRPr="00284702">
        <w:rPr>
          <w:rFonts w:ascii="Calibri Light" w:hAnsi="Calibri Light" w:cs="Calibri Light"/>
        </w:rPr>
        <w:t>b</w:t>
      </w:r>
      <w:r w:rsidRPr="00284702">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Where applicable, </w:t>
      </w:r>
      <w:r w:rsidR="004533CB" w:rsidRPr="00284702">
        <w:rPr>
          <w:rFonts w:ascii="Calibri Light" w:hAnsi="Calibri Light" w:cs="Calibri Light"/>
        </w:rPr>
        <w:t>contractual provisions will be</w:t>
      </w:r>
      <w:r w:rsidRPr="00284702">
        <w:rPr>
          <w:rFonts w:ascii="Calibri Light" w:hAnsi="Calibri Light" w:cs="Calibri Light"/>
        </w:rPr>
        <w:t xml:space="preserve"> </w:t>
      </w:r>
      <w:r w:rsidR="004533CB" w:rsidRPr="00284702">
        <w:rPr>
          <w:rFonts w:ascii="Calibri Light" w:hAnsi="Calibri Light" w:cs="Calibri Light"/>
        </w:rPr>
        <w:t>drafted</w:t>
      </w:r>
      <w:r w:rsidRPr="00284702">
        <w:rPr>
          <w:rFonts w:ascii="Calibri Light" w:hAnsi="Calibri Light" w:cs="Calibri Light"/>
        </w:rPr>
        <w:t xml:space="preserve"> to cover specific supplies, services or works.  </w:t>
      </w:r>
    </w:p>
    <w:p w14:paraId="72E48666" w14:textId="77777777" w:rsidR="00B21670" w:rsidRPr="00686D2D" w:rsidRDefault="00B21670" w:rsidP="00284702">
      <w:pPr>
        <w:pStyle w:val="Heading2"/>
        <w:spacing w:line="360" w:lineRule="auto"/>
        <w:jc w:val="both"/>
        <w:rPr>
          <w:rFonts w:cstheme="majorHAnsi"/>
          <w:sz w:val="24"/>
          <w:szCs w:val="24"/>
        </w:rPr>
      </w:pPr>
      <w:bookmarkStart w:id="80" w:name="_Toc229413041"/>
      <w:r w:rsidRPr="00686D2D">
        <w:rPr>
          <w:rFonts w:cstheme="majorHAnsi"/>
          <w:sz w:val="24"/>
          <w:szCs w:val="24"/>
        </w:rPr>
        <w:t>General</w:t>
      </w:r>
      <w:bookmarkEnd w:id="80"/>
    </w:p>
    <w:p w14:paraId="4404F828" w14:textId="77777777" w:rsidR="009C21F4" w:rsidRPr="00284702" w:rsidRDefault="00B21670" w:rsidP="00284702">
      <w:pPr>
        <w:pStyle w:val="ListParagraph"/>
        <w:numPr>
          <w:ilvl w:val="0"/>
          <w:numId w:val="52"/>
        </w:numPr>
        <w:spacing w:line="360" w:lineRule="auto"/>
        <w:rPr>
          <w:rFonts w:ascii="Calibri Light" w:hAnsi="Calibri Light" w:cs="Calibri Light"/>
        </w:rPr>
      </w:pPr>
      <w:r w:rsidRPr="00284702">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0DB0EF2D" w14:textId="77777777" w:rsidR="00B21670" w:rsidRPr="00686D2D" w:rsidRDefault="00B21670" w:rsidP="00284702">
      <w:pPr>
        <w:pStyle w:val="Heading2"/>
        <w:spacing w:line="360" w:lineRule="auto"/>
        <w:jc w:val="both"/>
        <w:rPr>
          <w:rFonts w:cstheme="majorHAnsi"/>
          <w:sz w:val="24"/>
          <w:szCs w:val="24"/>
        </w:rPr>
      </w:pPr>
      <w:bookmarkStart w:id="81" w:name="_Toc229413042"/>
      <w:r w:rsidRPr="00686D2D">
        <w:rPr>
          <w:rFonts w:cstheme="majorHAnsi"/>
          <w:sz w:val="24"/>
          <w:szCs w:val="24"/>
        </w:rPr>
        <w:t>Standards</w:t>
      </w:r>
      <w:bookmarkEnd w:id="81"/>
    </w:p>
    <w:p w14:paraId="57D44040" w14:textId="77777777" w:rsidR="00B21670" w:rsidRPr="00284702" w:rsidRDefault="00B21670" w:rsidP="00284702">
      <w:pPr>
        <w:pStyle w:val="ListParagraph"/>
        <w:numPr>
          <w:ilvl w:val="0"/>
          <w:numId w:val="53"/>
        </w:numPr>
        <w:spacing w:line="360" w:lineRule="auto"/>
        <w:rPr>
          <w:rFonts w:ascii="Calibri Light" w:hAnsi="Calibri Light" w:cs="Calibri Light"/>
        </w:rPr>
      </w:pPr>
      <w:r w:rsidRPr="00284702">
        <w:rPr>
          <w:rFonts w:ascii="Calibri Light" w:hAnsi="Calibri Light" w:cs="Calibri Light"/>
        </w:rPr>
        <w:t xml:space="preserve">The goods supplied shall conform to the standards mentioned in the bidding documents and specifications. </w:t>
      </w:r>
    </w:p>
    <w:p w14:paraId="04B1CC38" w14:textId="77777777" w:rsidR="00B21670" w:rsidRPr="00686D2D" w:rsidRDefault="00B21670" w:rsidP="00284702">
      <w:pPr>
        <w:pStyle w:val="Heading2"/>
        <w:spacing w:line="360" w:lineRule="auto"/>
        <w:jc w:val="both"/>
        <w:rPr>
          <w:rFonts w:cstheme="majorHAnsi"/>
          <w:sz w:val="24"/>
          <w:szCs w:val="24"/>
        </w:rPr>
      </w:pPr>
      <w:bookmarkStart w:id="82" w:name="_Toc229413043"/>
      <w:r w:rsidRPr="00686D2D">
        <w:rPr>
          <w:rFonts w:cstheme="majorHAnsi"/>
          <w:sz w:val="24"/>
          <w:szCs w:val="24"/>
        </w:rPr>
        <w:lastRenderedPageBreak/>
        <w:t>Use of contract documents</w:t>
      </w:r>
      <w:r w:rsidR="00C32641" w:rsidRPr="00686D2D">
        <w:rPr>
          <w:rFonts w:cstheme="majorHAnsi"/>
          <w:sz w:val="24"/>
          <w:szCs w:val="24"/>
        </w:rPr>
        <w:t>,</w:t>
      </w:r>
      <w:r w:rsidRPr="00686D2D">
        <w:rPr>
          <w:rFonts w:cstheme="majorHAnsi"/>
          <w:sz w:val="24"/>
          <w:szCs w:val="24"/>
        </w:rPr>
        <w:t xml:space="preserve"> information</w:t>
      </w:r>
      <w:r w:rsidR="00C32641" w:rsidRPr="00686D2D">
        <w:rPr>
          <w:rFonts w:cstheme="majorHAnsi"/>
          <w:sz w:val="24"/>
          <w:szCs w:val="24"/>
        </w:rPr>
        <w:t xml:space="preserve"> and</w:t>
      </w:r>
      <w:r w:rsidRPr="00686D2D">
        <w:rPr>
          <w:rFonts w:cstheme="majorHAnsi"/>
          <w:sz w:val="24"/>
          <w:szCs w:val="24"/>
        </w:rPr>
        <w:t xml:space="preserve"> inspection</w:t>
      </w:r>
      <w:bookmarkEnd w:id="82"/>
    </w:p>
    <w:p w14:paraId="33F42236"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7D14F5A"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 xml:space="preserve">The supplier shall not, without the purchaser’s prior written consent, make use of any document or information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except for purposes of performing the contract. </w:t>
      </w:r>
    </w:p>
    <w:p w14:paraId="73DE1273" w14:textId="7930E0EA"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Any document, other than the contract itself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shall remain the property of the purchaser and shall be returned (all copies) to the purchaser on completion of the supplier’s performance under the contract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2976AF0E" w14:textId="4177F340"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49266781" w14:textId="77777777" w:rsidR="00B21670" w:rsidRPr="00686D2D" w:rsidRDefault="00B21670" w:rsidP="00284702">
      <w:pPr>
        <w:pStyle w:val="Heading2"/>
        <w:spacing w:line="360" w:lineRule="auto"/>
        <w:jc w:val="both"/>
        <w:rPr>
          <w:rFonts w:cstheme="majorHAnsi"/>
          <w:sz w:val="24"/>
          <w:szCs w:val="24"/>
        </w:rPr>
      </w:pPr>
      <w:bookmarkStart w:id="83" w:name="_Toc229413044"/>
      <w:r w:rsidRPr="00686D2D">
        <w:rPr>
          <w:rFonts w:cstheme="majorHAnsi"/>
          <w:sz w:val="24"/>
          <w:szCs w:val="24"/>
        </w:rPr>
        <w:t>Patent rights</w:t>
      </w:r>
      <w:bookmarkEnd w:id="83"/>
    </w:p>
    <w:p w14:paraId="615D9B46" w14:textId="77777777" w:rsidR="00B21670" w:rsidRPr="00284702" w:rsidRDefault="00B21670" w:rsidP="00284702">
      <w:pPr>
        <w:pStyle w:val="ListParagraph"/>
        <w:numPr>
          <w:ilvl w:val="0"/>
          <w:numId w:val="55"/>
        </w:numPr>
        <w:spacing w:line="360" w:lineRule="auto"/>
        <w:rPr>
          <w:rFonts w:ascii="Calibri Light" w:hAnsi="Calibri Light" w:cs="Calibri Light"/>
        </w:rPr>
      </w:pPr>
      <w:r w:rsidRPr="00284702">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686D2D" w:rsidRDefault="00B21670" w:rsidP="00284702">
      <w:pPr>
        <w:pStyle w:val="Heading2"/>
        <w:spacing w:line="360" w:lineRule="auto"/>
        <w:jc w:val="both"/>
        <w:rPr>
          <w:rFonts w:cstheme="majorHAnsi"/>
          <w:sz w:val="24"/>
          <w:szCs w:val="24"/>
        </w:rPr>
      </w:pPr>
      <w:bookmarkStart w:id="84" w:name="_Toc229413045"/>
      <w:r w:rsidRPr="00686D2D">
        <w:rPr>
          <w:rFonts w:cstheme="majorHAnsi"/>
          <w:sz w:val="24"/>
          <w:szCs w:val="24"/>
        </w:rPr>
        <w:t>Performance security</w:t>
      </w:r>
      <w:bookmarkEnd w:id="84"/>
    </w:p>
    <w:p w14:paraId="1FDECEE8"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284702">
        <w:rPr>
          <w:rFonts w:ascii="Calibri Light" w:hAnsi="Calibri Light" w:cs="Calibri Light"/>
        </w:rPr>
        <w:t>the contract</w:t>
      </w:r>
      <w:r w:rsidRPr="00284702">
        <w:rPr>
          <w:rFonts w:ascii="Calibri Light" w:hAnsi="Calibri Light" w:cs="Calibri Light"/>
        </w:rPr>
        <w:t xml:space="preserve">. </w:t>
      </w:r>
    </w:p>
    <w:p w14:paraId="41B47060"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5A9EEDAE"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 xml:space="preserve">a cashier’s or certified cheque </w:t>
      </w:r>
    </w:p>
    <w:p w14:paraId="0F55848F"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4702">
        <w:rPr>
          <w:rFonts w:ascii="Calibri Light" w:hAnsi="Calibri Light" w:cs="Calibri Light"/>
        </w:rPr>
        <w:t>the contract.</w:t>
      </w:r>
    </w:p>
    <w:p w14:paraId="5ECB2861" w14:textId="77777777" w:rsidR="00B21670" w:rsidRPr="00686D2D" w:rsidRDefault="00B21670" w:rsidP="00284702">
      <w:pPr>
        <w:pStyle w:val="Heading2"/>
        <w:spacing w:line="360" w:lineRule="auto"/>
        <w:jc w:val="both"/>
        <w:rPr>
          <w:rFonts w:cstheme="majorHAnsi"/>
          <w:sz w:val="24"/>
          <w:szCs w:val="24"/>
        </w:rPr>
      </w:pPr>
      <w:bookmarkStart w:id="85" w:name="_Toc229413046"/>
      <w:r w:rsidRPr="00686D2D">
        <w:rPr>
          <w:rFonts w:cstheme="majorHAnsi"/>
          <w:sz w:val="24"/>
          <w:szCs w:val="24"/>
        </w:rPr>
        <w:lastRenderedPageBreak/>
        <w:t>Inspections, tests and analyses</w:t>
      </w:r>
      <w:bookmarkEnd w:id="85"/>
    </w:p>
    <w:p w14:paraId="32D9078D"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All pre-bidding testing will be for the account of the bidder. </w:t>
      </w:r>
    </w:p>
    <w:p w14:paraId="4B037ECB"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 inspections, tests and analyses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show the supplies to be in accordance with the contract requirements, the cost of the inspections, tests and analyses shall be defrayed by the purchaser. </w:t>
      </w:r>
    </w:p>
    <w:p w14:paraId="0D40F63F"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Where the supplies or services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Supplies and services which are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and which do not comply with the contract requirements may be rejected.  </w:t>
      </w:r>
    </w:p>
    <w:p w14:paraId="263377E5"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4702">
        <w:rPr>
          <w:rFonts w:ascii="Calibri Light" w:hAnsi="Calibri Light" w:cs="Calibri Light"/>
        </w:rPr>
        <w:t>removal,</w:t>
      </w:r>
      <w:r w:rsidRPr="00284702">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The provisions of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5E4CC1" w:rsidRPr="00284702">
        <w:rPr>
          <w:rFonts w:ascii="Calibri Light" w:hAnsi="Calibri Light" w:cs="Calibri Light"/>
        </w:rPr>
        <w:t>5</w:t>
      </w:r>
      <w:r w:rsidRPr="00284702">
        <w:rPr>
          <w:rFonts w:ascii="Calibri Light" w:hAnsi="Calibri Light" w:cs="Calibri Light"/>
        </w:rPr>
        <w:t xml:space="preserve">.8(d) to </w:t>
      </w:r>
      <w:r w:rsidR="005E4CC1" w:rsidRPr="00284702">
        <w:rPr>
          <w:rFonts w:ascii="Calibri Light" w:hAnsi="Calibri Light" w:cs="Calibri Light"/>
        </w:rPr>
        <w:t>5</w:t>
      </w:r>
      <w:r w:rsidRPr="00284702">
        <w:rPr>
          <w:rFonts w:ascii="Calibri Light" w:hAnsi="Calibri Light" w:cs="Calibri Light"/>
        </w:rPr>
        <w:t>.8(</w:t>
      </w:r>
      <w:r w:rsidR="005E4CC1" w:rsidRPr="00284702">
        <w:rPr>
          <w:rFonts w:ascii="Calibri Light" w:hAnsi="Calibri Light" w:cs="Calibri Light"/>
        </w:rPr>
        <w:t>g</w:t>
      </w:r>
      <w:r w:rsidRPr="00284702">
        <w:rPr>
          <w:rFonts w:ascii="Calibri Light" w:hAnsi="Calibri Light" w:cs="Calibri Light"/>
        </w:rPr>
        <w:t xml:space="preserve">) shall not prejudice the right of the purchaser to cancel the contract on account of a breach of the conditions thereof, or to act in terms of </w:t>
      </w:r>
      <w:r w:rsidR="005E4CC1" w:rsidRPr="00284702">
        <w:rPr>
          <w:rFonts w:ascii="Calibri Light" w:hAnsi="Calibri Light" w:cs="Calibri Light"/>
        </w:rPr>
        <w:t>c</w:t>
      </w:r>
      <w:r w:rsidRPr="00284702">
        <w:rPr>
          <w:rFonts w:ascii="Calibri Light" w:hAnsi="Calibri Light" w:cs="Calibri Light"/>
        </w:rPr>
        <w:t xml:space="preserve">lause </w:t>
      </w:r>
      <w:r w:rsidR="005E4CC1" w:rsidRPr="00284702">
        <w:rPr>
          <w:rFonts w:ascii="Calibri Light" w:hAnsi="Calibri Light" w:cs="Calibri Light"/>
        </w:rPr>
        <w:t>5</w:t>
      </w:r>
      <w:r w:rsidRPr="00284702">
        <w:rPr>
          <w:rFonts w:ascii="Calibri Light" w:hAnsi="Calibri Light" w:cs="Calibri Light"/>
        </w:rPr>
        <w:t xml:space="preserve">.23 of </w:t>
      </w:r>
      <w:r w:rsidR="005E4CC1" w:rsidRPr="00284702">
        <w:rPr>
          <w:rFonts w:ascii="Calibri Light" w:hAnsi="Calibri Light" w:cs="Calibri Light"/>
        </w:rPr>
        <w:t xml:space="preserve">the </w:t>
      </w:r>
      <w:r w:rsidRPr="00284702">
        <w:rPr>
          <w:rFonts w:ascii="Calibri Light" w:hAnsi="Calibri Light" w:cs="Calibri Light"/>
        </w:rPr>
        <w:t xml:space="preserve">GCC.  </w:t>
      </w:r>
    </w:p>
    <w:p w14:paraId="3EA8972D" w14:textId="77777777" w:rsidR="00B21670" w:rsidRPr="008C0BBE" w:rsidRDefault="00B21670" w:rsidP="00284702">
      <w:pPr>
        <w:pStyle w:val="Heading2"/>
        <w:spacing w:line="360" w:lineRule="auto"/>
        <w:jc w:val="both"/>
        <w:rPr>
          <w:rFonts w:cstheme="majorHAnsi"/>
          <w:sz w:val="24"/>
          <w:szCs w:val="24"/>
        </w:rPr>
      </w:pPr>
      <w:bookmarkStart w:id="86" w:name="_Toc229413047"/>
      <w:r w:rsidRPr="008C0BBE">
        <w:rPr>
          <w:rFonts w:cstheme="majorHAnsi"/>
          <w:sz w:val="24"/>
          <w:szCs w:val="24"/>
        </w:rPr>
        <w:t>Packing</w:t>
      </w:r>
      <w:bookmarkEnd w:id="86"/>
    </w:p>
    <w:p w14:paraId="64BC8218"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284702">
        <w:rPr>
          <w:rFonts w:ascii="Calibri Light" w:hAnsi="Calibri Light" w:cs="Calibri Light"/>
        </w:rPr>
        <w:lastRenderedPageBreak/>
        <w:t xml:space="preserve">and weights shall take into consideration, where appropriate, the remoteness of the goods’ final destination and the absence of heavy handling facilities at all points in transit. </w:t>
      </w:r>
    </w:p>
    <w:p w14:paraId="2ED7D060"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4702">
        <w:rPr>
          <w:rFonts w:ascii="Calibri Light" w:hAnsi="Calibri Light" w:cs="Calibri Light"/>
        </w:rPr>
        <w:t>the contract</w:t>
      </w:r>
      <w:r w:rsidRPr="00284702">
        <w:rPr>
          <w:rFonts w:ascii="Calibri Light" w:hAnsi="Calibri Light" w:cs="Calibri Light"/>
        </w:rPr>
        <w:t xml:space="preserve">, and in any subsequent instructions ordered by the purchaser. </w:t>
      </w:r>
    </w:p>
    <w:p w14:paraId="2861BDCE" w14:textId="77777777" w:rsidR="00B21670" w:rsidRPr="008C0BBE" w:rsidRDefault="00B21670" w:rsidP="00284702">
      <w:pPr>
        <w:pStyle w:val="Heading2"/>
        <w:spacing w:line="360" w:lineRule="auto"/>
        <w:jc w:val="both"/>
        <w:rPr>
          <w:rFonts w:cstheme="majorHAnsi"/>
          <w:sz w:val="24"/>
          <w:szCs w:val="24"/>
        </w:rPr>
      </w:pPr>
      <w:bookmarkStart w:id="87" w:name="_Toc229413048"/>
      <w:r w:rsidRPr="008C0BBE">
        <w:rPr>
          <w:rFonts w:cstheme="majorHAnsi"/>
          <w:sz w:val="24"/>
          <w:szCs w:val="24"/>
        </w:rPr>
        <w:t>Delivery and documents</w:t>
      </w:r>
      <w:bookmarkEnd w:id="87"/>
      <w:r w:rsidRPr="008C0BBE">
        <w:rPr>
          <w:rFonts w:cstheme="majorHAnsi"/>
          <w:sz w:val="24"/>
          <w:szCs w:val="24"/>
        </w:rPr>
        <w:t xml:space="preserve"> </w:t>
      </w:r>
    </w:p>
    <w:p w14:paraId="48BB53E3"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558E1351"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Documents to be submitted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4687DAD3" w14:textId="77777777" w:rsidR="00B21670" w:rsidRPr="008C0BBE" w:rsidRDefault="00B21670" w:rsidP="00284702">
      <w:pPr>
        <w:pStyle w:val="Heading2"/>
        <w:spacing w:line="360" w:lineRule="auto"/>
        <w:jc w:val="both"/>
        <w:rPr>
          <w:rFonts w:cstheme="majorHAnsi"/>
          <w:sz w:val="24"/>
          <w:szCs w:val="24"/>
        </w:rPr>
      </w:pPr>
      <w:bookmarkStart w:id="88" w:name="_Toc229413049"/>
      <w:r w:rsidRPr="008C0BBE">
        <w:rPr>
          <w:rFonts w:cstheme="majorHAnsi"/>
          <w:sz w:val="24"/>
          <w:szCs w:val="24"/>
        </w:rPr>
        <w:t>Insurance</w:t>
      </w:r>
      <w:bookmarkEnd w:id="88"/>
    </w:p>
    <w:p w14:paraId="64E2A6AB" w14:textId="77777777" w:rsidR="00B21670" w:rsidRPr="00284702" w:rsidRDefault="00B21670" w:rsidP="00284702">
      <w:pPr>
        <w:pStyle w:val="ListParagraph"/>
        <w:numPr>
          <w:ilvl w:val="0"/>
          <w:numId w:val="61"/>
        </w:numPr>
        <w:spacing w:line="360" w:lineRule="auto"/>
        <w:rPr>
          <w:rFonts w:ascii="Calibri Light" w:hAnsi="Calibri Light" w:cs="Calibri Light"/>
        </w:rPr>
      </w:pPr>
      <w:r w:rsidRPr="00284702">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4702">
        <w:rPr>
          <w:rFonts w:ascii="Calibri Light" w:hAnsi="Calibri Light" w:cs="Calibri Light"/>
        </w:rPr>
        <w:t>contract</w:t>
      </w:r>
      <w:r w:rsidRPr="00284702">
        <w:rPr>
          <w:rFonts w:ascii="Calibri Light" w:hAnsi="Calibri Light" w:cs="Calibri Light"/>
        </w:rPr>
        <w:t xml:space="preserve">. </w:t>
      </w:r>
    </w:p>
    <w:p w14:paraId="6620DC0A" w14:textId="77777777" w:rsidR="00B21670" w:rsidRPr="008C0BBE" w:rsidRDefault="00B21670" w:rsidP="00284702">
      <w:pPr>
        <w:pStyle w:val="Heading2"/>
        <w:spacing w:line="360" w:lineRule="auto"/>
        <w:jc w:val="both"/>
        <w:rPr>
          <w:rFonts w:cstheme="majorHAnsi"/>
          <w:sz w:val="24"/>
          <w:szCs w:val="24"/>
        </w:rPr>
      </w:pPr>
      <w:bookmarkStart w:id="89" w:name="_Toc229413050"/>
      <w:r w:rsidRPr="008C0BBE">
        <w:rPr>
          <w:rFonts w:cstheme="majorHAnsi"/>
          <w:sz w:val="24"/>
          <w:szCs w:val="24"/>
        </w:rPr>
        <w:t>Transportation</w:t>
      </w:r>
      <w:bookmarkEnd w:id="89"/>
    </w:p>
    <w:p w14:paraId="15A65762"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Should a price other than an all-inclusive delivered price be required, this shall be specified in the </w:t>
      </w:r>
      <w:r w:rsidR="005E4CC1" w:rsidRPr="00284702">
        <w:rPr>
          <w:rFonts w:ascii="Calibri Light" w:hAnsi="Calibri Light" w:cs="Calibri Light"/>
        </w:rPr>
        <w:t>contract.</w:t>
      </w:r>
    </w:p>
    <w:p w14:paraId="297305B9" w14:textId="77777777" w:rsidR="00B21670" w:rsidRPr="008C0BBE" w:rsidRDefault="00B21670" w:rsidP="00284702">
      <w:pPr>
        <w:pStyle w:val="Heading2"/>
        <w:spacing w:line="360" w:lineRule="auto"/>
        <w:jc w:val="both"/>
        <w:rPr>
          <w:rFonts w:cstheme="majorHAnsi"/>
          <w:sz w:val="24"/>
          <w:szCs w:val="24"/>
        </w:rPr>
      </w:pPr>
      <w:bookmarkStart w:id="90" w:name="_Toc229413051"/>
      <w:r w:rsidRPr="008C0BBE">
        <w:rPr>
          <w:rFonts w:cstheme="majorHAnsi"/>
          <w:sz w:val="24"/>
          <w:szCs w:val="24"/>
        </w:rPr>
        <w:t>Incidental services</w:t>
      </w:r>
      <w:bookmarkEnd w:id="90"/>
    </w:p>
    <w:p w14:paraId="3CAF49BF" w14:textId="77777777" w:rsidR="00B21670" w:rsidRPr="00284702" w:rsidRDefault="00B21670" w:rsidP="00284702">
      <w:pPr>
        <w:pStyle w:val="ListParagraph"/>
        <w:numPr>
          <w:ilvl w:val="0"/>
          <w:numId w:val="63"/>
        </w:numPr>
        <w:spacing w:line="360" w:lineRule="auto"/>
        <w:rPr>
          <w:rFonts w:ascii="Calibri Light" w:hAnsi="Calibri Light" w:cs="Calibri Light"/>
        </w:rPr>
      </w:pPr>
      <w:r w:rsidRPr="00284702">
        <w:rPr>
          <w:rFonts w:ascii="Calibri Light" w:hAnsi="Calibri Light" w:cs="Calibri Light"/>
        </w:rPr>
        <w:t xml:space="preserve">The supplier may be required to provide any or all of the following services, including additional services, if any,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2BACFF6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performance or supervision of on-site assembly and/or commissioning of the supplied goods; </w:t>
      </w:r>
    </w:p>
    <w:p w14:paraId="26CFC6A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furnishing of tools required for assembly and/or maintenance of the supplied goods; </w:t>
      </w:r>
    </w:p>
    <w:p w14:paraId="0C0598AB" w14:textId="77777777" w:rsidR="00B21670" w:rsidRPr="00284702" w:rsidRDefault="00B21670" w:rsidP="00284702">
      <w:pPr>
        <w:pStyle w:val="ListParagraph"/>
        <w:spacing w:line="360" w:lineRule="auto"/>
        <w:ind w:left="1701"/>
        <w:rPr>
          <w:rFonts w:ascii="Calibri Light" w:hAnsi="Calibri Light" w:cs="Calibri Light"/>
        </w:rPr>
      </w:pPr>
      <w:r w:rsidRPr="00284702">
        <w:rPr>
          <w:rFonts w:ascii="Calibri Light" w:hAnsi="Calibri Light" w:cs="Calibri Light"/>
        </w:rPr>
        <w:tab/>
        <w:t xml:space="preserve">furnishing of a detailed operations and maintenance manual for each appropriate unit of the supplied goods; </w:t>
      </w:r>
    </w:p>
    <w:p w14:paraId="4DBE85FA"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performance or supervision or maintenance and/or repair of the supplied goods, for</w:t>
      </w:r>
      <w:r w:rsidR="003238E8" w:rsidRPr="00284702">
        <w:rPr>
          <w:rFonts w:ascii="Calibri Light" w:hAnsi="Calibri Light" w:cs="Calibri Light"/>
        </w:rPr>
        <w:t xml:space="preserve"> </w:t>
      </w:r>
      <w:r w:rsidRPr="00284702">
        <w:rPr>
          <w:rFonts w:ascii="Calibri Light" w:hAnsi="Calibri Light" w:cs="Calibri Light"/>
        </w:rPr>
        <w:t>a</w:t>
      </w:r>
      <w:r w:rsidR="003238E8" w:rsidRPr="00284702">
        <w:rPr>
          <w:rFonts w:ascii="Calibri Light" w:hAnsi="Calibri Light" w:cs="Calibri Light"/>
        </w:rPr>
        <w:t xml:space="preserve"> </w:t>
      </w:r>
      <w:r w:rsidRPr="00284702">
        <w:rPr>
          <w:rFonts w:ascii="Calibri Light" w:hAnsi="Calibri Light" w:cs="Calibri Light"/>
        </w:rPr>
        <w:t xml:space="preserve">period of time agreed by the parties, provided that this service shall not relieve the supplier of any warranty obligations under this contract; and </w:t>
      </w:r>
    </w:p>
    <w:p w14:paraId="2126A7F5"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 xml:space="preserve">training of the purchaser’s personnel, at the supplier’s plant and/or on-site, in assembly, start-up, operation, maintenance, and/or repair of the supplied goods. </w:t>
      </w:r>
    </w:p>
    <w:p w14:paraId="63061734"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8C0BBE" w:rsidRDefault="00B21670" w:rsidP="00284702">
      <w:pPr>
        <w:pStyle w:val="Heading2"/>
        <w:spacing w:line="360" w:lineRule="auto"/>
        <w:jc w:val="both"/>
        <w:rPr>
          <w:rFonts w:cstheme="majorHAnsi"/>
          <w:sz w:val="24"/>
          <w:szCs w:val="24"/>
        </w:rPr>
      </w:pPr>
      <w:bookmarkStart w:id="91" w:name="_Toc229413052"/>
      <w:r w:rsidRPr="008C0BBE">
        <w:rPr>
          <w:rFonts w:cstheme="majorHAnsi"/>
          <w:sz w:val="24"/>
          <w:szCs w:val="24"/>
        </w:rPr>
        <w:t>Spare parts</w:t>
      </w:r>
      <w:bookmarkEnd w:id="91"/>
    </w:p>
    <w:p w14:paraId="698FBCEE" w14:textId="77777777" w:rsidR="00B21670" w:rsidRPr="00284702" w:rsidRDefault="00B21670" w:rsidP="00284702">
      <w:pPr>
        <w:pStyle w:val="ListParagraph"/>
        <w:numPr>
          <w:ilvl w:val="0"/>
          <w:numId w:val="65"/>
        </w:numPr>
        <w:spacing w:line="360" w:lineRule="auto"/>
        <w:rPr>
          <w:rFonts w:ascii="Calibri Light" w:hAnsi="Calibri Light" w:cs="Calibri Light"/>
        </w:rPr>
      </w:pPr>
      <w:r w:rsidRPr="00284702">
        <w:rPr>
          <w:rFonts w:ascii="Calibri Light" w:hAnsi="Calibri Light" w:cs="Calibri Light"/>
        </w:rPr>
        <w:t xml:space="preserve">As specified in </w:t>
      </w:r>
      <w:r w:rsidR="005E4CC1" w:rsidRPr="00284702">
        <w:rPr>
          <w:rFonts w:ascii="Calibri Light" w:hAnsi="Calibri Light" w:cs="Calibri Light"/>
        </w:rPr>
        <w:t>the contract</w:t>
      </w:r>
      <w:r w:rsidRPr="00284702">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14:paraId="4A4FF3AA"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ab/>
        <w:t xml:space="preserve">in the event of termination of production of the spare parts: </w:t>
      </w:r>
    </w:p>
    <w:p w14:paraId="578E2EB9"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4702">
        <w:rPr>
          <w:rFonts w:ascii="Calibri Light" w:hAnsi="Calibri Light" w:cs="Calibri Light"/>
        </w:rPr>
        <w:t xml:space="preserve"> </w:t>
      </w:r>
    </w:p>
    <w:p w14:paraId="04A354E3"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t xml:space="preserve">following such termination, furnishing at no cost to the purchaser, the blueprints, drawings, and specifications of the spare parts, if requested. </w:t>
      </w:r>
    </w:p>
    <w:p w14:paraId="08FC4E9A" w14:textId="77777777" w:rsidR="00B21670" w:rsidRPr="00686D2D" w:rsidRDefault="00B21670" w:rsidP="00284702">
      <w:pPr>
        <w:pStyle w:val="Heading2"/>
        <w:spacing w:line="360" w:lineRule="auto"/>
        <w:jc w:val="both"/>
        <w:rPr>
          <w:rFonts w:cstheme="majorHAnsi"/>
          <w:sz w:val="24"/>
          <w:szCs w:val="24"/>
        </w:rPr>
      </w:pPr>
      <w:bookmarkStart w:id="92" w:name="_Toc229413053"/>
      <w:r w:rsidRPr="00686D2D">
        <w:rPr>
          <w:rFonts w:cstheme="majorHAnsi"/>
          <w:sz w:val="24"/>
          <w:szCs w:val="24"/>
        </w:rPr>
        <w:t>Warranty</w:t>
      </w:r>
      <w:bookmarkEnd w:id="92"/>
    </w:p>
    <w:p w14:paraId="52601E05"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4702">
        <w:rPr>
          <w:rFonts w:ascii="Calibri Light" w:hAnsi="Calibri Light" w:cs="Calibri Light"/>
        </w:rPr>
        <w:t>the contract</w:t>
      </w:r>
      <w:r w:rsidRPr="00284702">
        <w:rPr>
          <w:rFonts w:ascii="Calibri Light" w:hAnsi="Calibri Light" w:cs="Calibri Light"/>
        </w:rPr>
        <w:t xml:space="preserve">. </w:t>
      </w:r>
    </w:p>
    <w:p w14:paraId="7ACBB1CB"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purchaser shall promptly notify the supplier in writing of any claims arising under this warranty. </w:t>
      </w:r>
    </w:p>
    <w:p w14:paraId="7370B054"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Upon receipt of such notice, the supplier shall, within the period specified in</w:t>
      </w:r>
      <w:r w:rsidR="005E4CC1" w:rsidRPr="00284702">
        <w:rPr>
          <w:rFonts w:ascii="Calibri Light" w:hAnsi="Calibri Light" w:cs="Calibri Light"/>
        </w:rPr>
        <w:t xml:space="preserve"> the contract</w:t>
      </w:r>
      <w:r w:rsidRPr="00284702">
        <w:rPr>
          <w:rFonts w:ascii="Calibri Light" w:hAnsi="Calibri Light" w:cs="Calibri Light"/>
        </w:rPr>
        <w:t xml:space="preserve"> and with all reasonable speed, repair or replace the defective goods or parts thereof, without costs to the purchaser. </w:t>
      </w:r>
    </w:p>
    <w:p w14:paraId="452982D2"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If the supplier, having been notified, fails to remedy the defect(s) within the period specified in </w:t>
      </w:r>
      <w:r w:rsidR="005E4CC1" w:rsidRPr="00284702">
        <w:rPr>
          <w:rFonts w:ascii="Calibri Light" w:hAnsi="Calibri Light" w:cs="Calibri Light"/>
        </w:rPr>
        <w:t>the contract</w:t>
      </w:r>
      <w:r w:rsidRPr="00284702">
        <w:rPr>
          <w:rFonts w:ascii="Calibri Light" w:hAnsi="Calibri Light" w:cs="Calibri Light"/>
        </w:rPr>
        <w:t xml:space="preserve">, the purchaser may proceed to take such remedial action as may be necessary, at </w:t>
      </w:r>
      <w:r w:rsidRPr="00284702">
        <w:rPr>
          <w:rFonts w:ascii="Calibri Light" w:hAnsi="Calibri Light" w:cs="Calibri Light"/>
        </w:rPr>
        <w:lastRenderedPageBreak/>
        <w:t xml:space="preserve">the supplier’s risk and expense and without prejudice to any other rights which the purchaser may have against the supplier under the contract. </w:t>
      </w:r>
    </w:p>
    <w:p w14:paraId="648C9950" w14:textId="77777777" w:rsidR="00B21670" w:rsidRPr="00686D2D" w:rsidRDefault="00B21670" w:rsidP="00284702">
      <w:pPr>
        <w:pStyle w:val="Heading2"/>
        <w:spacing w:line="360" w:lineRule="auto"/>
        <w:jc w:val="both"/>
        <w:rPr>
          <w:rFonts w:cstheme="majorHAnsi"/>
          <w:sz w:val="24"/>
          <w:szCs w:val="24"/>
        </w:rPr>
      </w:pPr>
      <w:bookmarkStart w:id="93" w:name="_Toc229413054"/>
      <w:r w:rsidRPr="00686D2D">
        <w:rPr>
          <w:rFonts w:cstheme="majorHAnsi"/>
          <w:sz w:val="24"/>
          <w:szCs w:val="24"/>
        </w:rPr>
        <w:t>Payment</w:t>
      </w:r>
      <w:bookmarkEnd w:id="93"/>
    </w:p>
    <w:p w14:paraId="00E288E7"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method and conditions of payment to be made to the supplier under this contract shall be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0DAABC8B"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6A0FE3EE"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Payments shall be made promptly by the purchaser</w:t>
      </w:r>
      <w:r w:rsidR="002E2228" w:rsidRPr="00284702">
        <w:rPr>
          <w:rFonts w:ascii="Calibri Light" w:hAnsi="Calibri Light" w:cs="Calibri Light"/>
        </w:rPr>
        <w:t xml:space="preserve"> in accordance with the terms and conditions of contract.</w:t>
      </w:r>
      <w:r w:rsidRPr="00284702">
        <w:rPr>
          <w:rFonts w:ascii="Calibri Light" w:hAnsi="Calibri Light" w:cs="Calibri Light"/>
        </w:rPr>
        <w:t xml:space="preserve"> </w:t>
      </w:r>
    </w:p>
    <w:p w14:paraId="7EA81915"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Payment will be made in South African Rand (ZAR) unless otherwise stipulated in </w:t>
      </w:r>
      <w:r w:rsidR="00471487" w:rsidRPr="00284702">
        <w:rPr>
          <w:rFonts w:ascii="Calibri Light" w:hAnsi="Calibri Light" w:cs="Calibri Light"/>
        </w:rPr>
        <w:t>the contract.</w:t>
      </w:r>
      <w:r w:rsidRPr="00284702">
        <w:rPr>
          <w:rFonts w:ascii="Calibri Light" w:hAnsi="Calibri Light" w:cs="Calibri Light"/>
        </w:rPr>
        <w:t xml:space="preserve"> </w:t>
      </w:r>
    </w:p>
    <w:p w14:paraId="11D72747" w14:textId="77777777" w:rsidR="00B21670" w:rsidRPr="00686D2D" w:rsidRDefault="00B21670" w:rsidP="00284702">
      <w:pPr>
        <w:pStyle w:val="Heading2"/>
        <w:spacing w:line="360" w:lineRule="auto"/>
        <w:jc w:val="both"/>
        <w:rPr>
          <w:rFonts w:cstheme="majorHAnsi"/>
          <w:sz w:val="24"/>
          <w:szCs w:val="24"/>
        </w:rPr>
      </w:pPr>
      <w:bookmarkStart w:id="94" w:name="_Toc229413055"/>
      <w:r w:rsidRPr="00686D2D">
        <w:rPr>
          <w:rFonts w:cstheme="majorHAnsi"/>
          <w:sz w:val="24"/>
          <w:szCs w:val="24"/>
        </w:rPr>
        <w:t>Prices</w:t>
      </w:r>
      <w:bookmarkEnd w:id="94"/>
    </w:p>
    <w:p w14:paraId="060A90F5" w14:textId="77777777" w:rsidR="00B21670" w:rsidRPr="00284702" w:rsidRDefault="00B21670" w:rsidP="00284702">
      <w:pPr>
        <w:pStyle w:val="ListParagraph"/>
        <w:numPr>
          <w:ilvl w:val="0"/>
          <w:numId w:val="70"/>
        </w:numPr>
        <w:spacing w:line="360" w:lineRule="auto"/>
        <w:rPr>
          <w:rFonts w:ascii="Calibri Light" w:hAnsi="Calibri Light" w:cs="Calibri Light"/>
        </w:rPr>
      </w:pPr>
      <w:r w:rsidRPr="00284702">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284702">
        <w:rPr>
          <w:rFonts w:ascii="Calibri Light" w:hAnsi="Calibri Light" w:cs="Calibri Light"/>
        </w:rPr>
        <w:t>the contract</w:t>
      </w:r>
      <w:r w:rsidRPr="00284702">
        <w:rPr>
          <w:rFonts w:ascii="Calibri Light" w:hAnsi="Calibri Light" w:cs="Calibri Light"/>
        </w:rPr>
        <w:t xml:space="preserve"> or in the purchaser’s Request for Quotation validity extension, as the case may be. </w:t>
      </w:r>
    </w:p>
    <w:p w14:paraId="5E67C964" w14:textId="77777777" w:rsidR="00B21670" w:rsidRPr="00686D2D" w:rsidRDefault="00B21670" w:rsidP="00284702">
      <w:pPr>
        <w:pStyle w:val="Heading2"/>
        <w:spacing w:line="360" w:lineRule="auto"/>
        <w:jc w:val="both"/>
        <w:rPr>
          <w:rFonts w:cstheme="majorHAnsi"/>
          <w:sz w:val="24"/>
          <w:szCs w:val="24"/>
        </w:rPr>
      </w:pPr>
      <w:bookmarkStart w:id="95" w:name="_Toc229413056"/>
      <w:r w:rsidRPr="00686D2D">
        <w:rPr>
          <w:rFonts w:cstheme="majorHAnsi"/>
          <w:sz w:val="24"/>
          <w:szCs w:val="24"/>
        </w:rPr>
        <w:t>Contract amendments</w:t>
      </w:r>
      <w:bookmarkEnd w:id="95"/>
      <w:r w:rsidRPr="00686D2D">
        <w:rPr>
          <w:rFonts w:cstheme="majorHAnsi"/>
          <w:sz w:val="24"/>
          <w:szCs w:val="24"/>
        </w:rPr>
        <w:t xml:space="preserve"> </w:t>
      </w:r>
    </w:p>
    <w:p w14:paraId="4EA5D89E" w14:textId="77777777" w:rsidR="00B21670" w:rsidRPr="00284702" w:rsidRDefault="00B21670" w:rsidP="00284702">
      <w:pPr>
        <w:pStyle w:val="ListParagraph"/>
        <w:numPr>
          <w:ilvl w:val="0"/>
          <w:numId w:val="71"/>
        </w:numPr>
        <w:spacing w:line="360" w:lineRule="auto"/>
        <w:rPr>
          <w:rFonts w:ascii="Calibri Light" w:hAnsi="Calibri Light" w:cs="Calibri Light"/>
        </w:rPr>
      </w:pPr>
      <w:r w:rsidRPr="00284702">
        <w:rPr>
          <w:rFonts w:ascii="Calibri Light" w:hAnsi="Calibri Light" w:cs="Calibri Light"/>
        </w:rPr>
        <w:tab/>
        <w:t xml:space="preserve">No variation in or modification of the terms of the contract shall be made except by written amendment signed by the parties concerned. </w:t>
      </w:r>
    </w:p>
    <w:p w14:paraId="4B7416B1" w14:textId="77777777" w:rsidR="00B21670" w:rsidRPr="00686D2D" w:rsidRDefault="00B21670" w:rsidP="00284702">
      <w:pPr>
        <w:pStyle w:val="Heading2"/>
        <w:spacing w:line="360" w:lineRule="auto"/>
        <w:jc w:val="both"/>
        <w:rPr>
          <w:rFonts w:cstheme="majorHAnsi"/>
          <w:sz w:val="24"/>
          <w:szCs w:val="24"/>
        </w:rPr>
      </w:pPr>
      <w:bookmarkStart w:id="96" w:name="_Toc229413057"/>
      <w:r w:rsidRPr="00686D2D">
        <w:rPr>
          <w:rFonts w:cstheme="majorHAnsi"/>
          <w:sz w:val="24"/>
          <w:szCs w:val="24"/>
        </w:rPr>
        <w:t>Assignment</w:t>
      </w:r>
      <w:bookmarkEnd w:id="96"/>
      <w:r w:rsidRPr="00686D2D">
        <w:rPr>
          <w:rFonts w:cstheme="majorHAnsi"/>
          <w:sz w:val="24"/>
          <w:szCs w:val="24"/>
        </w:rPr>
        <w:t xml:space="preserve"> </w:t>
      </w:r>
    </w:p>
    <w:p w14:paraId="3F97505A" w14:textId="77777777" w:rsidR="00B21670" w:rsidRPr="00284702" w:rsidRDefault="00B21670" w:rsidP="00284702">
      <w:pPr>
        <w:pStyle w:val="ListParagraph"/>
        <w:numPr>
          <w:ilvl w:val="0"/>
          <w:numId w:val="72"/>
        </w:numPr>
        <w:spacing w:line="360" w:lineRule="auto"/>
        <w:rPr>
          <w:rFonts w:ascii="Calibri Light" w:hAnsi="Calibri Light" w:cs="Calibri Light"/>
        </w:rPr>
      </w:pPr>
      <w:r w:rsidRPr="00284702">
        <w:rPr>
          <w:rFonts w:ascii="Calibri Light" w:hAnsi="Calibri Light" w:cs="Calibri Light"/>
        </w:rPr>
        <w:tab/>
        <w:t xml:space="preserve">The supplier shall not assign, in whole or in part, its obligations to perform under the contract, except with the purchaser’s prior written consent.  </w:t>
      </w:r>
    </w:p>
    <w:p w14:paraId="2AF2748C" w14:textId="77777777" w:rsidR="00B21670" w:rsidRPr="00686D2D" w:rsidRDefault="00B21670" w:rsidP="00284702">
      <w:pPr>
        <w:pStyle w:val="Heading2"/>
        <w:spacing w:line="360" w:lineRule="auto"/>
        <w:jc w:val="both"/>
        <w:rPr>
          <w:rFonts w:cstheme="majorHAnsi"/>
          <w:sz w:val="24"/>
          <w:szCs w:val="24"/>
        </w:rPr>
      </w:pPr>
      <w:bookmarkStart w:id="97" w:name="_Toc229413058"/>
      <w:r w:rsidRPr="00686D2D">
        <w:rPr>
          <w:rFonts w:cstheme="majorHAnsi"/>
          <w:sz w:val="24"/>
          <w:szCs w:val="24"/>
        </w:rPr>
        <w:t>Subcontracts</w:t>
      </w:r>
      <w:bookmarkEnd w:id="97"/>
      <w:r w:rsidRPr="00686D2D">
        <w:rPr>
          <w:rFonts w:cstheme="majorHAnsi"/>
          <w:sz w:val="24"/>
          <w:szCs w:val="24"/>
        </w:rPr>
        <w:t xml:space="preserve"> </w:t>
      </w:r>
    </w:p>
    <w:p w14:paraId="326DEF42" w14:textId="77777777" w:rsidR="00B21670" w:rsidRPr="00284702" w:rsidRDefault="00B21670" w:rsidP="00284702">
      <w:pPr>
        <w:pStyle w:val="ListParagraph"/>
        <w:numPr>
          <w:ilvl w:val="0"/>
          <w:numId w:val="73"/>
        </w:numPr>
        <w:spacing w:line="360" w:lineRule="auto"/>
        <w:rPr>
          <w:rFonts w:ascii="Calibri Light" w:hAnsi="Calibri Light" w:cs="Calibri Light"/>
        </w:rPr>
      </w:pPr>
      <w:r w:rsidRPr="00284702">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686D2D" w:rsidRDefault="00B21670" w:rsidP="00284702">
      <w:pPr>
        <w:pStyle w:val="Heading2"/>
        <w:spacing w:line="360" w:lineRule="auto"/>
        <w:jc w:val="both"/>
        <w:rPr>
          <w:rFonts w:cstheme="majorHAnsi"/>
          <w:sz w:val="24"/>
          <w:szCs w:val="24"/>
        </w:rPr>
      </w:pPr>
      <w:bookmarkStart w:id="98" w:name="_Toc229413059"/>
      <w:r w:rsidRPr="00686D2D">
        <w:rPr>
          <w:rFonts w:cstheme="majorHAnsi"/>
          <w:sz w:val="24"/>
          <w:szCs w:val="24"/>
        </w:rPr>
        <w:t>Delays in the supplier’s performance</w:t>
      </w:r>
      <w:bookmarkEnd w:id="98"/>
    </w:p>
    <w:p w14:paraId="64ADDA31"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7C98758B"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w:t>
      </w:r>
      <w:r w:rsidRPr="00284702">
        <w:rPr>
          <w:rFonts w:ascii="Calibri Light" w:hAnsi="Calibri Light" w:cs="Calibri Light"/>
        </w:rPr>
        <w:lastRenderedPageBreak/>
        <w:t xml:space="preserve">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2A23B89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Except as provided under </w:t>
      </w:r>
      <w:r w:rsidR="00DC2B91" w:rsidRPr="00284702">
        <w:rPr>
          <w:rFonts w:ascii="Calibri Light" w:hAnsi="Calibri Light" w:cs="Calibri Light"/>
        </w:rPr>
        <w:t>GCC 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.22, unless an extension of time is agreed upon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without the application of penalties. </w:t>
      </w:r>
    </w:p>
    <w:p w14:paraId="6DC6FE8A"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686D2D" w:rsidRDefault="00B21670" w:rsidP="00284702">
      <w:pPr>
        <w:pStyle w:val="Heading2"/>
        <w:spacing w:line="360" w:lineRule="auto"/>
        <w:jc w:val="both"/>
        <w:rPr>
          <w:rFonts w:cstheme="majorHAnsi"/>
          <w:sz w:val="24"/>
          <w:szCs w:val="24"/>
        </w:rPr>
      </w:pPr>
      <w:bookmarkStart w:id="99" w:name="_Toc229413060"/>
      <w:r w:rsidRPr="00686D2D">
        <w:rPr>
          <w:rFonts w:cstheme="majorHAnsi"/>
          <w:sz w:val="24"/>
          <w:szCs w:val="24"/>
        </w:rPr>
        <w:t>Penalties</w:t>
      </w:r>
      <w:bookmarkEnd w:id="99"/>
    </w:p>
    <w:p w14:paraId="0E2A8FD4" w14:textId="77777777" w:rsidR="00B21670" w:rsidRPr="00284702" w:rsidRDefault="00B21670" w:rsidP="00284702">
      <w:pPr>
        <w:pStyle w:val="ListParagraph"/>
        <w:numPr>
          <w:ilvl w:val="0"/>
          <w:numId w:val="75"/>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Subject to GCC clause </w:t>
      </w:r>
      <w:r w:rsidR="00DC2B91" w:rsidRPr="00284702">
        <w:rPr>
          <w:rFonts w:ascii="Calibri Light" w:hAnsi="Calibri Light" w:cs="Calibri Light"/>
        </w:rPr>
        <w:t>5</w:t>
      </w:r>
      <w:r w:rsidRPr="00284702">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4702">
        <w:rPr>
          <w:rFonts w:ascii="Calibri Light" w:hAnsi="Calibri Light" w:cs="Calibri Light"/>
        </w:rPr>
        <w:t>cl</w:t>
      </w:r>
      <w:r w:rsidRPr="00284702">
        <w:rPr>
          <w:rFonts w:ascii="Calibri Light" w:hAnsi="Calibri Light" w:cs="Calibri Light"/>
        </w:rPr>
        <w:t xml:space="preserve">ause </w:t>
      </w:r>
      <w:r w:rsidR="00DC2B91" w:rsidRPr="00284702">
        <w:rPr>
          <w:rFonts w:ascii="Calibri Light" w:hAnsi="Calibri Light" w:cs="Calibri Light"/>
        </w:rPr>
        <w:t>5</w:t>
      </w:r>
      <w:r w:rsidRPr="00284702">
        <w:rPr>
          <w:rFonts w:ascii="Calibri Light" w:hAnsi="Calibri Light" w:cs="Calibri Light"/>
        </w:rPr>
        <w:t xml:space="preserve">.23. </w:t>
      </w:r>
    </w:p>
    <w:p w14:paraId="11DC60A1" w14:textId="77777777" w:rsidR="00B21670" w:rsidRPr="00686D2D" w:rsidRDefault="00B21670" w:rsidP="00284702">
      <w:pPr>
        <w:pStyle w:val="Heading2"/>
        <w:spacing w:line="360" w:lineRule="auto"/>
        <w:jc w:val="both"/>
        <w:rPr>
          <w:rFonts w:cstheme="majorHAnsi"/>
          <w:sz w:val="24"/>
          <w:szCs w:val="24"/>
        </w:rPr>
      </w:pPr>
      <w:bookmarkStart w:id="100" w:name="_Toc229413061"/>
      <w:r w:rsidRPr="00686D2D">
        <w:rPr>
          <w:rFonts w:cstheme="majorHAnsi"/>
          <w:sz w:val="24"/>
          <w:szCs w:val="24"/>
        </w:rPr>
        <w:t>Termination for default</w:t>
      </w:r>
      <w:bookmarkEnd w:id="100"/>
      <w:r w:rsidRPr="00686D2D">
        <w:rPr>
          <w:rFonts w:cstheme="majorHAnsi"/>
          <w:sz w:val="24"/>
          <w:szCs w:val="24"/>
        </w:rPr>
        <w:t xml:space="preserve"> </w:t>
      </w:r>
    </w:p>
    <w:p w14:paraId="4E73C532" w14:textId="77777777" w:rsidR="00B21670" w:rsidRPr="00284702" w:rsidRDefault="00B21670" w:rsidP="00284702">
      <w:pPr>
        <w:pStyle w:val="ListParagraph"/>
        <w:numPr>
          <w:ilvl w:val="0"/>
          <w:numId w:val="77"/>
        </w:numPr>
        <w:spacing w:line="360" w:lineRule="auto"/>
        <w:ind w:left="851" w:hanging="851"/>
        <w:rPr>
          <w:rFonts w:ascii="Calibri Light" w:hAnsi="Calibri Light" w:cs="Calibri Light"/>
        </w:rPr>
      </w:pPr>
      <w:r w:rsidRPr="00284702">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A60FEA8"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t>
      </w:r>
    </w:p>
    <w:p w14:paraId="061657AA"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perform any other obligation(s) under the contract; or </w:t>
      </w:r>
    </w:p>
    <w:p w14:paraId="222DC610"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 xml:space="preserve">if the supplier, in the judgment of the purchaser, has engaged in corrupt or fraudulent practices in competing for or in executing the contract. </w:t>
      </w:r>
    </w:p>
    <w:p w14:paraId="51141B3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restriction is imposed, the purchaser must, within five (5) working days of such imposition, furnish the National Treasury, with the following information: </w:t>
      </w:r>
    </w:p>
    <w:p w14:paraId="1ACE91B4"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name and address of the supplier and / or person restricted by the purchaser; </w:t>
      </w:r>
    </w:p>
    <w:p w14:paraId="01B8676F"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date of commencement of the restriction </w:t>
      </w:r>
    </w:p>
    <w:p w14:paraId="1A64B3EA"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period of restriction; and  </w:t>
      </w:r>
    </w:p>
    <w:p w14:paraId="2456E065"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reasons for the restriction.  </w:t>
      </w:r>
    </w:p>
    <w:p w14:paraId="33EB38A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These details will be loaded in the National Treasury’s central database of suppliers or persons prohibited from doing business with the public sector. </w:t>
      </w:r>
    </w:p>
    <w:p w14:paraId="61E8BD06" w14:textId="0CE58ACF"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284702" w:rsidRPr="00284702">
        <w:rPr>
          <w:rFonts w:ascii="Calibri Light" w:hAnsi="Calibri Light" w:cs="Calibri Light"/>
        </w:rPr>
        <w:t>restriction,</w:t>
      </w:r>
      <w:r w:rsidRPr="00284702">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686D2D" w:rsidRDefault="00B21670" w:rsidP="00284702">
      <w:pPr>
        <w:pStyle w:val="Heading2"/>
        <w:spacing w:line="360" w:lineRule="auto"/>
        <w:jc w:val="both"/>
        <w:rPr>
          <w:rFonts w:cstheme="majorHAnsi"/>
          <w:sz w:val="24"/>
          <w:szCs w:val="24"/>
        </w:rPr>
      </w:pPr>
      <w:bookmarkStart w:id="101" w:name="_Toc229413062"/>
      <w:r w:rsidRPr="00686D2D">
        <w:rPr>
          <w:rFonts w:cstheme="majorHAnsi"/>
          <w:sz w:val="24"/>
          <w:szCs w:val="24"/>
        </w:rPr>
        <w:lastRenderedPageBreak/>
        <w:t>Anti-dumping and countervailing duties and rights</w:t>
      </w:r>
      <w:bookmarkEnd w:id="101"/>
      <w:r w:rsidRPr="00686D2D">
        <w:rPr>
          <w:rFonts w:cstheme="majorHAnsi"/>
          <w:sz w:val="24"/>
          <w:szCs w:val="24"/>
        </w:rPr>
        <w:t xml:space="preserve"> </w:t>
      </w:r>
    </w:p>
    <w:p w14:paraId="325E3922" w14:textId="77777777" w:rsidR="00B21670" w:rsidRPr="00284702" w:rsidRDefault="00B21670" w:rsidP="00284702">
      <w:pPr>
        <w:pStyle w:val="ListParagraph"/>
        <w:numPr>
          <w:ilvl w:val="0"/>
          <w:numId w:val="79"/>
        </w:numPr>
        <w:tabs>
          <w:tab w:val="left" w:pos="851"/>
        </w:tabs>
        <w:spacing w:line="360" w:lineRule="auto"/>
        <w:ind w:left="851" w:hanging="851"/>
        <w:rPr>
          <w:rFonts w:ascii="Calibri Light" w:hAnsi="Calibri Light" w:cs="Calibri Light"/>
        </w:rPr>
      </w:pPr>
      <w:r w:rsidRPr="00284702">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686D2D" w:rsidRDefault="00B21670" w:rsidP="00284702">
      <w:pPr>
        <w:pStyle w:val="Heading2"/>
        <w:spacing w:line="360" w:lineRule="auto"/>
        <w:jc w:val="both"/>
        <w:rPr>
          <w:rFonts w:cstheme="majorHAnsi"/>
          <w:sz w:val="24"/>
          <w:szCs w:val="24"/>
        </w:rPr>
      </w:pPr>
      <w:bookmarkStart w:id="102" w:name="_Toc229413063"/>
      <w:r w:rsidRPr="00686D2D">
        <w:rPr>
          <w:rFonts w:cstheme="majorHAnsi"/>
          <w:sz w:val="24"/>
          <w:szCs w:val="24"/>
        </w:rPr>
        <w:t>Force majeure</w:t>
      </w:r>
      <w:bookmarkEnd w:id="102"/>
    </w:p>
    <w:p w14:paraId="3B4D4EBA"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the provisions of GCC </w:t>
      </w:r>
      <w:r w:rsidR="00A232F5" w:rsidRPr="00284702">
        <w:rPr>
          <w:rFonts w:ascii="Calibri Light" w:hAnsi="Calibri Light" w:cs="Calibri Light"/>
        </w:rPr>
        <w:t>c</w:t>
      </w:r>
      <w:r w:rsidRPr="00284702">
        <w:rPr>
          <w:rFonts w:ascii="Calibri Light" w:hAnsi="Calibri Light" w:cs="Calibri Light"/>
        </w:rPr>
        <w:t xml:space="preserve">lauses </w:t>
      </w:r>
      <w:r w:rsidR="003238E8" w:rsidRPr="00284702">
        <w:rPr>
          <w:rFonts w:ascii="Calibri Light" w:hAnsi="Calibri Light" w:cs="Calibri Light"/>
        </w:rPr>
        <w:t>5</w:t>
      </w:r>
      <w:r w:rsidRPr="00284702">
        <w:rPr>
          <w:rFonts w:ascii="Calibri Light" w:hAnsi="Calibri Light" w:cs="Calibri Light"/>
        </w:rPr>
        <w:t xml:space="preserve">.22 and </w:t>
      </w:r>
      <w:r w:rsidR="003238E8" w:rsidRPr="00284702">
        <w:rPr>
          <w:rFonts w:ascii="Calibri Light" w:hAnsi="Calibri Light" w:cs="Calibri Light"/>
        </w:rPr>
        <w:t>5</w:t>
      </w:r>
      <w:r w:rsidRPr="00284702">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686D2D" w:rsidRDefault="00B21670" w:rsidP="00284702">
      <w:pPr>
        <w:pStyle w:val="Heading2"/>
        <w:spacing w:line="360" w:lineRule="auto"/>
        <w:jc w:val="both"/>
        <w:rPr>
          <w:rFonts w:cstheme="majorHAnsi"/>
          <w:sz w:val="24"/>
          <w:szCs w:val="24"/>
        </w:rPr>
      </w:pPr>
      <w:bookmarkStart w:id="103" w:name="_Toc229413064"/>
      <w:r w:rsidRPr="00686D2D">
        <w:rPr>
          <w:rFonts w:cstheme="majorHAnsi"/>
          <w:sz w:val="24"/>
          <w:szCs w:val="24"/>
        </w:rPr>
        <w:t>Termination for insolvency</w:t>
      </w:r>
      <w:bookmarkEnd w:id="103"/>
    </w:p>
    <w:p w14:paraId="3898BCCC" w14:textId="77777777" w:rsidR="00B21670" w:rsidRPr="00284702" w:rsidRDefault="00B21670" w:rsidP="00284702">
      <w:pPr>
        <w:pStyle w:val="ListParagraph"/>
        <w:numPr>
          <w:ilvl w:val="0"/>
          <w:numId w:val="81"/>
        </w:numPr>
        <w:tabs>
          <w:tab w:val="left" w:pos="851"/>
        </w:tabs>
        <w:spacing w:line="360" w:lineRule="auto"/>
        <w:ind w:left="709" w:hanging="709"/>
        <w:rPr>
          <w:rFonts w:ascii="Calibri Light" w:hAnsi="Calibri Light" w:cs="Calibri Light"/>
        </w:rPr>
      </w:pPr>
      <w:r w:rsidRPr="00284702">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686D2D" w:rsidRDefault="00B21670" w:rsidP="00284702">
      <w:pPr>
        <w:pStyle w:val="Heading2"/>
        <w:spacing w:line="360" w:lineRule="auto"/>
        <w:jc w:val="both"/>
        <w:rPr>
          <w:rFonts w:cstheme="majorHAnsi"/>
          <w:sz w:val="24"/>
          <w:szCs w:val="24"/>
        </w:rPr>
      </w:pPr>
      <w:bookmarkStart w:id="104" w:name="_Toc229413065"/>
      <w:r w:rsidRPr="00686D2D">
        <w:rPr>
          <w:rFonts w:cstheme="majorHAnsi"/>
          <w:sz w:val="24"/>
          <w:szCs w:val="24"/>
        </w:rPr>
        <w:t>Settlement of disputes</w:t>
      </w:r>
      <w:bookmarkEnd w:id="104"/>
      <w:r w:rsidRPr="00686D2D">
        <w:rPr>
          <w:rFonts w:cstheme="majorHAnsi"/>
          <w:sz w:val="24"/>
          <w:szCs w:val="24"/>
        </w:rPr>
        <w:t xml:space="preserve"> </w:t>
      </w:r>
    </w:p>
    <w:p w14:paraId="60ADCCAD"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Should it not be possible to settle a dispute by means of mediation, it may be settled in a South African court of law. </w:t>
      </w:r>
    </w:p>
    <w:p w14:paraId="04FEEB1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Mediation proceedings shall be conducted in accordance with the rules of procedure specified in the </w:t>
      </w:r>
      <w:r w:rsidR="00A232F5" w:rsidRPr="00284702">
        <w:rPr>
          <w:rFonts w:ascii="Calibri Light" w:hAnsi="Calibri Light" w:cs="Calibri Light"/>
        </w:rPr>
        <w:t>contract.</w:t>
      </w:r>
      <w:r w:rsidRPr="00284702">
        <w:rPr>
          <w:rFonts w:ascii="Calibri Light" w:hAnsi="Calibri Light" w:cs="Calibri Light"/>
        </w:rPr>
        <w:t xml:space="preserve"> </w:t>
      </w:r>
    </w:p>
    <w:p w14:paraId="428DCCB0"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any reference to mediation and/or court proceedings herein:  </w:t>
      </w:r>
    </w:p>
    <w:p w14:paraId="54F25507"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 xml:space="preserve">the parties shall continue to perform their respective obligations under the contract unless they otherwise agree; and </w:t>
      </w:r>
    </w:p>
    <w:p w14:paraId="6FB4C641"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ab/>
        <w:t xml:space="preserve">the purchaser shall pay the supplier any monies due </w:t>
      </w:r>
      <w:r w:rsidR="00A232F5" w:rsidRPr="00284702">
        <w:rPr>
          <w:rFonts w:ascii="Calibri Light" w:hAnsi="Calibri Light" w:cs="Calibri Light"/>
        </w:rPr>
        <w:t xml:space="preserve">to </w:t>
      </w:r>
      <w:r w:rsidRPr="00284702">
        <w:rPr>
          <w:rFonts w:ascii="Calibri Light" w:hAnsi="Calibri Light" w:cs="Calibri Light"/>
        </w:rPr>
        <w:t>the supplier.</w:t>
      </w:r>
    </w:p>
    <w:p w14:paraId="0526AE38" w14:textId="77777777" w:rsidR="00B21670" w:rsidRPr="00686D2D" w:rsidRDefault="00B21670" w:rsidP="00284702">
      <w:pPr>
        <w:pStyle w:val="Heading2"/>
        <w:spacing w:line="360" w:lineRule="auto"/>
        <w:ind w:left="-142" w:firstLine="142"/>
        <w:jc w:val="both"/>
        <w:rPr>
          <w:rFonts w:cstheme="majorHAnsi"/>
          <w:sz w:val="24"/>
          <w:szCs w:val="24"/>
        </w:rPr>
      </w:pPr>
      <w:bookmarkStart w:id="105" w:name="_Toc229413066"/>
      <w:r w:rsidRPr="00686D2D">
        <w:rPr>
          <w:rFonts w:cstheme="majorHAnsi"/>
          <w:sz w:val="24"/>
          <w:szCs w:val="24"/>
        </w:rPr>
        <w:t>Limitation of liability</w:t>
      </w:r>
      <w:bookmarkEnd w:id="105"/>
    </w:p>
    <w:p w14:paraId="37F63E89" w14:textId="77777777" w:rsidR="00B21670" w:rsidRPr="00284702" w:rsidRDefault="00B21670" w:rsidP="00284702">
      <w:pPr>
        <w:pStyle w:val="ListParagraph"/>
        <w:numPr>
          <w:ilvl w:val="0"/>
          <w:numId w:val="84"/>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Except in cases of criminal negligence or wilful misconduct, and in the case of infringement pursuant to </w:t>
      </w:r>
      <w:r w:rsidR="00DC2B91" w:rsidRPr="00284702">
        <w:rPr>
          <w:rFonts w:ascii="Calibri Light" w:hAnsi="Calibri Light" w:cs="Calibri Light"/>
        </w:rPr>
        <w:t>GCC c</w:t>
      </w:r>
      <w:r w:rsidRPr="00284702">
        <w:rPr>
          <w:rFonts w:ascii="Calibri Light" w:hAnsi="Calibri Light" w:cs="Calibri Light"/>
        </w:rPr>
        <w:t xml:space="preserve">lause </w:t>
      </w:r>
      <w:r w:rsidR="003238E8" w:rsidRPr="00284702">
        <w:rPr>
          <w:rFonts w:ascii="Calibri Light" w:hAnsi="Calibri Light" w:cs="Calibri Light"/>
        </w:rPr>
        <w:t>5</w:t>
      </w:r>
      <w:r w:rsidRPr="00284702">
        <w:rPr>
          <w:rFonts w:ascii="Calibri Light" w:hAnsi="Calibri Light" w:cs="Calibri Light"/>
        </w:rPr>
        <w:t xml:space="preserve">.6: </w:t>
      </w:r>
    </w:p>
    <w:p w14:paraId="7CC9DD57"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360EE76A" w14:textId="77777777" w:rsidR="00B21670" w:rsidRPr="00686D2D" w:rsidRDefault="00B21670" w:rsidP="00284702">
      <w:pPr>
        <w:pStyle w:val="Heading2"/>
        <w:spacing w:line="360" w:lineRule="auto"/>
        <w:jc w:val="both"/>
        <w:rPr>
          <w:rFonts w:cstheme="majorHAnsi"/>
          <w:sz w:val="24"/>
          <w:szCs w:val="24"/>
        </w:rPr>
      </w:pPr>
      <w:bookmarkStart w:id="106" w:name="_Toc229413067"/>
      <w:r w:rsidRPr="00686D2D">
        <w:rPr>
          <w:rFonts w:cstheme="majorHAnsi"/>
          <w:sz w:val="24"/>
          <w:szCs w:val="24"/>
        </w:rPr>
        <w:t>Governing language</w:t>
      </w:r>
      <w:bookmarkEnd w:id="106"/>
      <w:r w:rsidRPr="00686D2D">
        <w:rPr>
          <w:rFonts w:cstheme="majorHAnsi"/>
          <w:sz w:val="24"/>
          <w:szCs w:val="24"/>
        </w:rPr>
        <w:t xml:space="preserve"> </w:t>
      </w:r>
    </w:p>
    <w:p w14:paraId="74D095BC" w14:textId="77777777" w:rsidR="00B21670" w:rsidRPr="00284702" w:rsidRDefault="00B21670" w:rsidP="00284702">
      <w:pPr>
        <w:pStyle w:val="ListParagraph"/>
        <w:numPr>
          <w:ilvl w:val="0"/>
          <w:numId w:val="86"/>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010D5166" w14:textId="77777777" w:rsidR="00B21670" w:rsidRPr="00686D2D" w:rsidRDefault="00B21670" w:rsidP="00284702">
      <w:pPr>
        <w:pStyle w:val="Heading2"/>
        <w:spacing w:line="360" w:lineRule="auto"/>
        <w:jc w:val="both"/>
        <w:rPr>
          <w:rFonts w:cstheme="majorHAnsi"/>
          <w:sz w:val="24"/>
          <w:szCs w:val="24"/>
        </w:rPr>
      </w:pPr>
      <w:bookmarkStart w:id="107" w:name="_Toc229413068"/>
      <w:r w:rsidRPr="00686D2D">
        <w:rPr>
          <w:rFonts w:cstheme="majorHAnsi"/>
          <w:sz w:val="24"/>
          <w:szCs w:val="24"/>
        </w:rPr>
        <w:t>Applicable law</w:t>
      </w:r>
      <w:bookmarkEnd w:id="107"/>
      <w:r w:rsidRPr="00686D2D">
        <w:rPr>
          <w:rFonts w:cstheme="majorHAnsi"/>
          <w:sz w:val="24"/>
          <w:szCs w:val="24"/>
        </w:rPr>
        <w:t xml:space="preserve"> </w:t>
      </w:r>
    </w:p>
    <w:p w14:paraId="76F87285" w14:textId="77777777" w:rsidR="00B21670" w:rsidRPr="00284702" w:rsidRDefault="00B21670" w:rsidP="00284702">
      <w:pPr>
        <w:pStyle w:val="ListParagraph"/>
        <w:numPr>
          <w:ilvl w:val="0"/>
          <w:numId w:val="8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interpreted in accordance with South African laws, unless otherwise specified in </w:t>
      </w:r>
      <w:r w:rsidR="003238E8" w:rsidRPr="00284702">
        <w:rPr>
          <w:rFonts w:ascii="Calibri Light" w:hAnsi="Calibri Light" w:cs="Calibri Light"/>
        </w:rPr>
        <w:t>the contract</w:t>
      </w:r>
      <w:r w:rsidRPr="00284702">
        <w:rPr>
          <w:rFonts w:ascii="Calibri Light" w:hAnsi="Calibri Light" w:cs="Calibri Light"/>
        </w:rPr>
        <w:t xml:space="preserve">. </w:t>
      </w:r>
    </w:p>
    <w:p w14:paraId="344E4890" w14:textId="77777777" w:rsidR="00B21670" w:rsidRPr="00686D2D" w:rsidRDefault="00B21670" w:rsidP="00284702">
      <w:pPr>
        <w:pStyle w:val="Heading2"/>
        <w:spacing w:line="360" w:lineRule="auto"/>
        <w:jc w:val="both"/>
        <w:rPr>
          <w:rFonts w:cstheme="majorHAnsi"/>
          <w:sz w:val="24"/>
          <w:szCs w:val="24"/>
        </w:rPr>
      </w:pPr>
      <w:bookmarkStart w:id="108" w:name="_Toc229413069"/>
      <w:r w:rsidRPr="00686D2D">
        <w:rPr>
          <w:rFonts w:cstheme="majorHAnsi"/>
          <w:sz w:val="24"/>
          <w:szCs w:val="24"/>
        </w:rPr>
        <w:t>Notices</w:t>
      </w:r>
      <w:bookmarkEnd w:id="108"/>
    </w:p>
    <w:p w14:paraId="3A427F13" w14:textId="77777777" w:rsidR="00B21670" w:rsidRPr="00284702" w:rsidRDefault="004533CB"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w:t>
      </w:r>
      <w:r w:rsidR="00B21670" w:rsidRPr="00284702">
        <w:rPr>
          <w:rFonts w:ascii="Calibri Light" w:hAnsi="Calibri Light" w:cs="Calibri Light"/>
        </w:rPr>
        <w:t xml:space="preserve"> written acceptance of a bid </w:t>
      </w:r>
      <w:r w:rsidRPr="00284702">
        <w:rPr>
          <w:rFonts w:ascii="Calibri Light" w:hAnsi="Calibri Light" w:cs="Calibri Light"/>
        </w:rPr>
        <w:t>will</w:t>
      </w:r>
      <w:r w:rsidR="00B21670" w:rsidRPr="00284702">
        <w:rPr>
          <w:rFonts w:ascii="Calibri Light" w:hAnsi="Calibri Light" w:cs="Calibri Light"/>
        </w:rPr>
        <w:t xml:space="preserve"> be </w:t>
      </w:r>
      <w:r w:rsidRPr="00284702">
        <w:rPr>
          <w:rFonts w:ascii="Calibri Light" w:hAnsi="Calibri Light" w:cs="Calibri Light"/>
        </w:rPr>
        <w:t>forwarde</w:t>
      </w:r>
      <w:r w:rsidR="00B21670" w:rsidRPr="00284702">
        <w:rPr>
          <w:rFonts w:ascii="Calibri Light" w:hAnsi="Calibri Light" w:cs="Calibri Light"/>
        </w:rPr>
        <w:t xml:space="preserve">d to the supplier </w:t>
      </w:r>
      <w:r w:rsidR="0051571F" w:rsidRPr="00284702">
        <w:rPr>
          <w:rFonts w:ascii="Calibri Light" w:hAnsi="Calibri Light" w:cs="Calibri Light"/>
        </w:rPr>
        <w:t>through a formal written letter of award.</w:t>
      </w:r>
      <w:r w:rsidR="00B21670" w:rsidRPr="00284702">
        <w:rPr>
          <w:rFonts w:ascii="Calibri Light" w:hAnsi="Calibri Light" w:cs="Calibri Light"/>
        </w:rPr>
        <w:t xml:space="preserve"> </w:t>
      </w:r>
    </w:p>
    <w:p w14:paraId="2411CFAD" w14:textId="77777777" w:rsidR="00B21670" w:rsidRPr="00284702" w:rsidRDefault="00B21670"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 time mentioned in the contract documents for performing any act after such aforesaid notice has been given, shall be</w:t>
      </w:r>
      <w:r w:rsidR="0051571F" w:rsidRPr="00284702">
        <w:rPr>
          <w:rFonts w:ascii="Calibri Light" w:hAnsi="Calibri Light" w:cs="Calibri Light"/>
        </w:rPr>
        <w:t xml:space="preserve"> communicated on the letter.</w:t>
      </w:r>
      <w:r w:rsidRPr="00284702">
        <w:rPr>
          <w:rFonts w:ascii="Calibri Light" w:hAnsi="Calibri Light" w:cs="Calibri Light"/>
        </w:rPr>
        <w:t xml:space="preserve"> </w:t>
      </w:r>
    </w:p>
    <w:p w14:paraId="5A58D62B" w14:textId="77777777" w:rsidR="00B21670" w:rsidRPr="00686D2D" w:rsidRDefault="00B21670" w:rsidP="00284702">
      <w:pPr>
        <w:pStyle w:val="Heading2"/>
        <w:spacing w:line="360" w:lineRule="auto"/>
        <w:jc w:val="both"/>
        <w:rPr>
          <w:rFonts w:cstheme="majorHAnsi"/>
          <w:sz w:val="24"/>
          <w:szCs w:val="24"/>
        </w:rPr>
      </w:pPr>
      <w:bookmarkStart w:id="109" w:name="_Toc229413070"/>
      <w:r w:rsidRPr="00686D2D">
        <w:rPr>
          <w:rFonts w:cstheme="majorHAnsi"/>
          <w:sz w:val="24"/>
          <w:szCs w:val="24"/>
        </w:rPr>
        <w:t>Taxes and duties</w:t>
      </w:r>
      <w:bookmarkEnd w:id="109"/>
    </w:p>
    <w:p w14:paraId="1D1D23EA"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foreign supplier shall be entirely responsible for all taxes, stamp duties, license fees, and other such levies imposed outside the purchaser’s country. </w:t>
      </w:r>
    </w:p>
    <w:p w14:paraId="01F777E4"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A local supplier shall be entirely responsible for all taxes, duties, license fees, etc., incurred until delivery of the contracted goods to the purchaser. </w:t>
      </w:r>
    </w:p>
    <w:p w14:paraId="0DBF1BEE"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779F327B" w14:textId="77777777" w:rsidR="00B21670" w:rsidRPr="00686D2D" w:rsidRDefault="00B21670" w:rsidP="00284702">
      <w:pPr>
        <w:pStyle w:val="Heading2"/>
        <w:spacing w:line="360" w:lineRule="auto"/>
        <w:jc w:val="both"/>
        <w:rPr>
          <w:rFonts w:cstheme="majorHAnsi"/>
          <w:sz w:val="24"/>
          <w:szCs w:val="24"/>
        </w:rPr>
      </w:pPr>
      <w:bookmarkStart w:id="110" w:name="_Toc229413071"/>
      <w:r w:rsidRPr="00686D2D">
        <w:rPr>
          <w:rFonts w:cstheme="majorHAnsi"/>
          <w:sz w:val="24"/>
          <w:szCs w:val="24"/>
        </w:rPr>
        <w:t>National Industrial Participation (</w:t>
      </w:r>
      <w:r w:rsidR="00B313D3" w:rsidRPr="00686D2D">
        <w:rPr>
          <w:rFonts w:cstheme="majorHAnsi"/>
          <w:sz w:val="24"/>
          <w:szCs w:val="24"/>
        </w:rPr>
        <w:t>NIPP</w:t>
      </w:r>
      <w:r w:rsidRPr="00686D2D">
        <w:rPr>
          <w:rFonts w:cstheme="majorHAnsi"/>
          <w:sz w:val="24"/>
          <w:szCs w:val="24"/>
        </w:rPr>
        <w:t>) Programme</w:t>
      </w:r>
      <w:bookmarkEnd w:id="110"/>
    </w:p>
    <w:p w14:paraId="3160924B" w14:textId="77777777" w:rsidR="00B21670" w:rsidRPr="00284702" w:rsidRDefault="00B21670" w:rsidP="00284702">
      <w:pPr>
        <w:pStyle w:val="ListParagraph"/>
        <w:numPr>
          <w:ilvl w:val="0"/>
          <w:numId w:val="90"/>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The NIPP Programme administered by the </w:t>
      </w:r>
      <w:r w:rsidR="002E1E41" w:rsidRPr="00284702">
        <w:rPr>
          <w:rFonts w:ascii="Calibri Light" w:hAnsi="Calibri Light" w:cs="Calibri Light"/>
        </w:rPr>
        <w:t>DTIC</w:t>
      </w:r>
      <w:r w:rsidRPr="00284702">
        <w:rPr>
          <w:rFonts w:ascii="Calibri Light" w:hAnsi="Calibri Light" w:cs="Calibri Light"/>
        </w:rPr>
        <w:t xml:space="preserve"> shall be applicable to all contracts that are subject to the NIPP obligation. </w:t>
      </w:r>
    </w:p>
    <w:p w14:paraId="60D91997" w14:textId="77777777" w:rsidR="00B21670" w:rsidRPr="00686D2D" w:rsidRDefault="00B21670" w:rsidP="00284702">
      <w:pPr>
        <w:pStyle w:val="Heading2"/>
        <w:spacing w:line="360" w:lineRule="auto"/>
        <w:jc w:val="both"/>
        <w:rPr>
          <w:rFonts w:cstheme="majorHAnsi"/>
          <w:sz w:val="24"/>
          <w:szCs w:val="24"/>
        </w:rPr>
      </w:pPr>
      <w:bookmarkStart w:id="111" w:name="_Toc229413072"/>
      <w:r w:rsidRPr="00686D2D">
        <w:rPr>
          <w:rFonts w:cstheme="majorHAnsi"/>
          <w:sz w:val="24"/>
          <w:szCs w:val="24"/>
        </w:rPr>
        <w:t>Prohibition of restrictive practices</w:t>
      </w:r>
      <w:bookmarkEnd w:id="111"/>
    </w:p>
    <w:p w14:paraId="03B7A79A"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Pr="00284702" w:rsidRDefault="00B21670" w:rsidP="00284702">
      <w:pPr>
        <w:tabs>
          <w:tab w:val="left" w:pos="851"/>
        </w:tabs>
        <w:spacing w:line="360" w:lineRule="auto"/>
        <w:jc w:val="both"/>
        <w:rPr>
          <w:rFonts w:ascii="Calibri Light" w:hAnsi="Calibri Light" w:cs="Calibri Light"/>
        </w:rPr>
      </w:pPr>
    </w:p>
    <w:p w14:paraId="45AD9BBA" w14:textId="77777777" w:rsidR="00B21670" w:rsidRPr="00284702" w:rsidRDefault="00B21670" w:rsidP="00284702">
      <w:pPr>
        <w:tabs>
          <w:tab w:val="left" w:pos="851"/>
        </w:tabs>
        <w:spacing w:line="360" w:lineRule="auto"/>
        <w:jc w:val="both"/>
        <w:rPr>
          <w:rFonts w:ascii="Calibri Light" w:hAnsi="Calibri Light" w:cs="Calibri Light"/>
        </w:rPr>
      </w:pPr>
      <w:r w:rsidRPr="00284702">
        <w:rPr>
          <w:rFonts w:ascii="Calibri Light" w:hAnsi="Calibri Light" w:cs="Calibri Light"/>
        </w:rPr>
        <w:t>The above General Conditions of Contract are accepted by:</w:t>
      </w:r>
    </w:p>
    <w:p w14:paraId="303C13F3" w14:textId="77777777" w:rsidR="00B21670" w:rsidRPr="00284702" w:rsidRDefault="00B21670" w:rsidP="00284702">
      <w:pPr>
        <w:tabs>
          <w:tab w:val="left" w:pos="851"/>
        </w:tabs>
        <w:spacing w:line="360" w:lineRule="auto"/>
        <w:jc w:val="both"/>
        <w:rPr>
          <w:rFonts w:ascii="Calibri Light" w:hAnsi="Calibri Light" w:cs="Calibri Light"/>
        </w:rPr>
      </w:pPr>
    </w:p>
    <w:p w14:paraId="0BD621E7" w14:textId="77777777" w:rsidR="00B21670" w:rsidRPr="00284702" w:rsidRDefault="00B21670"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Name and Surname</w:t>
      </w:r>
      <w:r w:rsidRPr="00284702">
        <w:rPr>
          <w:rFonts w:ascii="Calibri Light" w:hAnsi="Calibri Light" w:cs="Calibri Light"/>
        </w:rPr>
        <w:t>_______________________________</w:t>
      </w:r>
      <w:r w:rsidRPr="00284702">
        <w:rPr>
          <w:rFonts w:ascii="Calibri Light" w:hAnsi="Calibri Light" w:cs="Calibri Light"/>
        </w:rPr>
        <w:tab/>
      </w:r>
      <w:r w:rsidRPr="00284702">
        <w:rPr>
          <w:rFonts w:ascii="Calibri Light" w:hAnsi="Calibri Light" w:cs="Calibri Light"/>
          <w:b/>
          <w:bCs/>
        </w:rPr>
        <w:t>Designation</w:t>
      </w:r>
      <w:r w:rsidRPr="00284702">
        <w:rPr>
          <w:rFonts w:ascii="Calibri Light" w:hAnsi="Calibri Light" w:cs="Calibri Light"/>
        </w:rPr>
        <w:t>_____________________</w:t>
      </w:r>
    </w:p>
    <w:p w14:paraId="4B60D3C3" w14:textId="77777777" w:rsidR="00B34D3D" w:rsidRPr="00284702" w:rsidRDefault="00B34D3D" w:rsidP="00284702">
      <w:pPr>
        <w:tabs>
          <w:tab w:val="left" w:pos="851"/>
        </w:tabs>
        <w:spacing w:line="276" w:lineRule="auto"/>
        <w:jc w:val="both"/>
        <w:rPr>
          <w:rFonts w:ascii="Calibri Light" w:hAnsi="Calibri Light" w:cs="Calibri Light"/>
        </w:rPr>
      </w:pPr>
    </w:p>
    <w:p w14:paraId="30DF5F7B" w14:textId="77777777" w:rsidR="00B21670" w:rsidRPr="00284702" w:rsidRDefault="00B21670" w:rsidP="00284702">
      <w:pPr>
        <w:tabs>
          <w:tab w:val="left" w:pos="851"/>
        </w:tabs>
        <w:spacing w:line="276" w:lineRule="auto"/>
        <w:jc w:val="both"/>
        <w:rPr>
          <w:rFonts w:ascii="Calibri Light" w:hAnsi="Calibri Light" w:cs="Calibri Light"/>
        </w:rPr>
      </w:pPr>
    </w:p>
    <w:p w14:paraId="045EACE2" w14:textId="7AA67050" w:rsidR="00B21670" w:rsidRPr="00284702"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Bidder:</w:t>
      </w:r>
      <w:r w:rsidRPr="00284702">
        <w:rPr>
          <w:rFonts w:ascii="Calibri Light" w:hAnsi="Calibri Light" w:cs="Calibri Light"/>
        </w:rPr>
        <w:t xml:space="preserve"> _</w:t>
      </w:r>
      <w:r w:rsidR="00B21670" w:rsidRPr="00284702">
        <w:rPr>
          <w:rFonts w:ascii="Calibri Light" w:hAnsi="Calibri Light" w:cs="Calibri Light"/>
        </w:rPr>
        <w:t>________________________________________</w:t>
      </w:r>
      <w:r w:rsidR="00B21670" w:rsidRPr="00284702">
        <w:rPr>
          <w:rFonts w:ascii="Calibri Light" w:hAnsi="Calibri Light" w:cs="Calibri Light"/>
        </w:rPr>
        <w:tab/>
      </w: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w:t>
      </w:r>
    </w:p>
    <w:p w14:paraId="5094921F" w14:textId="77777777" w:rsidR="00B34D3D" w:rsidRPr="00284702" w:rsidRDefault="00B34D3D" w:rsidP="00284702">
      <w:pPr>
        <w:tabs>
          <w:tab w:val="left" w:pos="851"/>
        </w:tabs>
        <w:spacing w:line="276" w:lineRule="auto"/>
        <w:jc w:val="both"/>
        <w:rPr>
          <w:rFonts w:ascii="Calibri Light" w:hAnsi="Calibri Light" w:cs="Calibri Light"/>
        </w:rPr>
      </w:pPr>
    </w:p>
    <w:p w14:paraId="3F1AFA3F" w14:textId="77777777" w:rsidR="00B21670" w:rsidRPr="00284702" w:rsidRDefault="00B21670" w:rsidP="00284702">
      <w:pPr>
        <w:tabs>
          <w:tab w:val="left" w:pos="851"/>
        </w:tabs>
        <w:spacing w:line="276" w:lineRule="auto"/>
        <w:jc w:val="both"/>
        <w:rPr>
          <w:rFonts w:ascii="Calibri Light" w:hAnsi="Calibri Light" w:cs="Calibri Light"/>
        </w:rPr>
      </w:pPr>
    </w:p>
    <w:p w14:paraId="3D8DC249" w14:textId="5CCE174F" w:rsidR="00B21670"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Date:</w:t>
      </w:r>
      <w:r w:rsidRPr="00284702">
        <w:rPr>
          <w:rFonts w:ascii="Calibri Light" w:hAnsi="Calibri Light" w:cs="Calibri Light"/>
        </w:rPr>
        <w:t xml:space="preserve"> _</w:t>
      </w:r>
      <w:r w:rsidR="00B21670" w:rsidRPr="00284702">
        <w:rPr>
          <w:rFonts w:ascii="Calibri Light" w:hAnsi="Calibri Light" w:cs="Calibri Light"/>
        </w:rPr>
        <w:t>________________</w:t>
      </w:r>
    </w:p>
    <w:p w14:paraId="4B71B9E4" w14:textId="77777777" w:rsidR="00284702" w:rsidRPr="00284702" w:rsidRDefault="00284702" w:rsidP="00284702">
      <w:pPr>
        <w:tabs>
          <w:tab w:val="left" w:pos="851"/>
        </w:tabs>
        <w:spacing w:line="276" w:lineRule="auto"/>
        <w:jc w:val="both"/>
        <w:rPr>
          <w:rFonts w:ascii="Calibri Light" w:hAnsi="Calibri Light" w:cs="Calibri Light"/>
        </w:rPr>
      </w:pPr>
    </w:p>
    <w:p w14:paraId="02634B2E" w14:textId="77777777" w:rsidR="00B21670" w:rsidRPr="00686D2D" w:rsidRDefault="00B21670" w:rsidP="00284702">
      <w:pPr>
        <w:pStyle w:val="Heading1"/>
        <w:spacing w:line="360" w:lineRule="auto"/>
        <w:jc w:val="both"/>
        <w:rPr>
          <w:rFonts w:cstheme="majorHAnsi"/>
          <w:sz w:val="28"/>
          <w:szCs w:val="28"/>
        </w:rPr>
      </w:pPr>
      <w:bookmarkStart w:id="112" w:name="_Toc229413073"/>
      <w:r w:rsidRPr="00686D2D">
        <w:rPr>
          <w:rFonts w:cstheme="majorHAnsi"/>
          <w:sz w:val="28"/>
          <w:szCs w:val="28"/>
        </w:rPr>
        <w:lastRenderedPageBreak/>
        <w:t>National Industrial Participation Programme (SBD 5)</w:t>
      </w:r>
      <w:bookmarkEnd w:id="112"/>
    </w:p>
    <w:p w14:paraId="3647E353" w14:textId="77777777" w:rsidR="00B21670" w:rsidRPr="00686D2D" w:rsidRDefault="00B21670" w:rsidP="00284702">
      <w:pPr>
        <w:pStyle w:val="Heading2"/>
        <w:spacing w:line="360" w:lineRule="auto"/>
        <w:jc w:val="both"/>
        <w:rPr>
          <w:rFonts w:cstheme="majorHAnsi"/>
          <w:sz w:val="24"/>
          <w:szCs w:val="24"/>
          <w:lang w:val="en-GB"/>
        </w:rPr>
      </w:pPr>
      <w:bookmarkStart w:id="113" w:name="_Toc229413074"/>
      <w:r w:rsidRPr="00686D2D">
        <w:rPr>
          <w:rFonts w:cstheme="majorHAnsi"/>
          <w:sz w:val="24"/>
          <w:szCs w:val="24"/>
          <w:lang w:val="en-GB"/>
        </w:rPr>
        <w:t>Introduction</w:t>
      </w:r>
      <w:bookmarkEnd w:id="113"/>
    </w:p>
    <w:p w14:paraId="7EE8C928"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National Industrial Participation (NIPP) Programme,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284702">
        <w:rPr>
          <w:rFonts w:ascii="Calibri Light" w:hAnsi="Calibri Light" w:cs="Calibri Light"/>
          <w:sz w:val="22"/>
          <w:szCs w:val="22"/>
        </w:rPr>
        <w:t>,</w:t>
      </w:r>
      <w:r w:rsidRPr="00284702">
        <w:rPr>
          <w:rFonts w:ascii="Calibri Light" w:hAnsi="Calibri Light" w:cs="Calibri Light"/>
          <w:sz w:val="22"/>
          <w:szCs w:val="22"/>
        </w:rPr>
        <w:t xml:space="preserve"> Industry</w:t>
      </w:r>
      <w:r w:rsidR="002E1E41" w:rsidRPr="00284702">
        <w:rPr>
          <w:rFonts w:ascii="Calibri Light" w:hAnsi="Calibri Light" w:cs="Calibri Light"/>
          <w:sz w:val="22"/>
          <w:szCs w:val="22"/>
        </w:rPr>
        <w:t xml:space="preserve"> and Competition</w:t>
      </w:r>
      <w:r w:rsidRPr="00284702">
        <w:rPr>
          <w:rFonts w:ascii="Calibri Light" w:hAnsi="Calibri Light" w:cs="Calibri Light"/>
          <w:sz w:val="22"/>
          <w:szCs w:val="22"/>
        </w:rPr>
        <w:t xml:space="preserv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is charged with the responsibility of administering the programme. </w:t>
      </w:r>
    </w:p>
    <w:p w14:paraId="437A0ADA" w14:textId="77777777" w:rsidR="00B21670" w:rsidRPr="00686D2D" w:rsidRDefault="00B21670" w:rsidP="00284702">
      <w:pPr>
        <w:pStyle w:val="Heading2"/>
        <w:spacing w:line="360" w:lineRule="auto"/>
        <w:jc w:val="both"/>
        <w:rPr>
          <w:rFonts w:cstheme="majorHAnsi"/>
          <w:sz w:val="24"/>
          <w:szCs w:val="24"/>
          <w:lang w:val="en-GB"/>
        </w:rPr>
      </w:pPr>
      <w:bookmarkStart w:id="114" w:name="_Toc229413075"/>
      <w:r w:rsidRPr="00686D2D">
        <w:rPr>
          <w:rFonts w:cstheme="majorHAnsi"/>
          <w:sz w:val="24"/>
          <w:szCs w:val="24"/>
          <w:lang w:val="en-GB"/>
        </w:rPr>
        <w:t>Pillars of the programme</w:t>
      </w:r>
      <w:bookmarkEnd w:id="114"/>
      <w:r w:rsidRPr="00686D2D">
        <w:rPr>
          <w:rFonts w:cstheme="majorHAnsi"/>
          <w:sz w:val="24"/>
          <w:szCs w:val="24"/>
          <w:lang w:val="en-GB"/>
        </w:rPr>
        <w:t xml:space="preserve"> </w:t>
      </w:r>
    </w:p>
    <w:p w14:paraId="3BFF28D5" w14:textId="77777777" w:rsidR="00B21670" w:rsidRPr="00284702" w:rsidRDefault="00B21670" w:rsidP="00284702">
      <w:pPr>
        <w:pStyle w:val="CM9"/>
        <w:numPr>
          <w:ilvl w:val="0"/>
          <w:numId w:val="43"/>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6CE52D6"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t>Any single contract with imported content exceeding US$10 million; or</w:t>
      </w:r>
    </w:p>
    <w:p w14:paraId="744CC550"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284702">
        <w:rPr>
          <w:rStyle w:val="Hyperlink"/>
          <w:rFonts w:ascii="Calibri Light" w:hAnsi="Calibri Light" w:cs="Calibri Light"/>
          <w:color w:val="auto"/>
          <w:u w:val="none"/>
        </w:rPr>
        <w:t>2-year</w:t>
      </w:r>
      <w:r w:rsidRPr="00284702">
        <w:rPr>
          <w:rStyle w:val="Hyperlink"/>
          <w:rFonts w:ascii="Calibri Light" w:hAnsi="Calibri Light" w:cs="Calibri Light"/>
          <w:color w:val="auto"/>
          <w:u w:val="none"/>
        </w:rPr>
        <w:t xml:space="preserve"> period which in total exceeds US$10 million; or </w:t>
      </w:r>
    </w:p>
    <w:p w14:paraId="403A8BA5"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14:paraId="210BFCE7" w14:textId="77777777" w:rsidR="00B21670" w:rsidRPr="00284702" w:rsidRDefault="00B21670" w:rsidP="00284702">
      <w:pPr>
        <w:pStyle w:val="ListParagraph"/>
        <w:numPr>
          <w:ilvl w:val="1"/>
          <w:numId w:val="98"/>
        </w:numPr>
        <w:spacing w:line="360" w:lineRule="auto"/>
        <w:rPr>
          <w:rFonts w:ascii="Calibri Light" w:hAnsi="Calibri Light" w:cs="Calibri Light"/>
        </w:rPr>
      </w:pPr>
      <w:r w:rsidRPr="00284702">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284702" w:rsidRDefault="00B21670" w:rsidP="00284702">
      <w:pPr>
        <w:pStyle w:val="NoSpacing"/>
        <w:spacing w:line="360" w:lineRule="auto"/>
        <w:jc w:val="both"/>
        <w:rPr>
          <w:rFonts w:ascii="Calibri Light" w:hAnsi="Calibri Light" w:cs="Calibri Light"/>
        </w:rPr>
      </w:pPr>
    </w:p>
    <w:p w14:paraId="55142BD5"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The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applicable to suppliers in respect of sub-paragraph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shall amount to 30 % of the imported content whilst suppliers in respect of 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(iv) shall incur 30% of the total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on a pro-rata basis. </w:t>
      </w:r>
    </w:p>
    <w:p w14:paraId="01E25E4D"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To satisfy the NIPP obligation, the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686D2D" w:rsidRDefault="00B21670" w:rsidP="00284702">
      <w:pPr>
        <w:pStyle w:val="CM9"/>
        <w:numPr>
          <w:ilvl w:val="0"/>
          <w:numId w:val="42"/>
        </w:numPr>
        <w:spacing w:line="360" w:lineRule="auto"/>
        <w:jc w:val="both"/>
        <w:rPr>
          <w:rFonts w:asciiTheme="majorHAnsi" w:hAnsiTheme="majorHAnsi" w:cstheme="majorHAnsi"/>
        </w:rPr>
      </w:pPr>
      <w:r w:rsidRPr="00284702">
        <w:rPr>
          <w:rFonts w:ascii="Calibri Light" w:hAnsi="Calibri Light" w:cs="Calibri Light"/>
          <w:sz w:val="22"/>
          <w:szCs w:val="22"/>
        </w:rPr>
        <w:t xml:space="preserve">A period of seven years has been identified as the time frame within which to discharge the </w:t>
      </w:r>
      <w:r w:rsidRPr="00284702">
        <w:rPr>
          <w:rFonts w:ascii="Calibri Light" w:hAnsi="Calibri Light" w:cs="Calibri Light"/>
          <w:sz w:val="22"/>
          <w:szCs w:val="22"/>
        </w:rPr>
        <w:lastRenderedPageBreak/>
        <w:t>obligation.</w:t>
      </w:r>
    </w:p>
    <w:p w14:paraId="4A9FE77B" w14:textId="77777777" w:rsidR="00B21670" w:rsidRPr="00686D2D" w:rsidRDefault="00B21670" w:rsidP="00284702">
      <w:pPr>
        <w:pStyle w:val="Heading2"/>
        <w:spacing w:line="360" w:lineRule="auto"/>
        <w:jc w:val="both"/>
        <w:rPr>
          <w:rFonts w:cstheme="majorHAnsi"/>
          <w:sz w:val="24"/>
          <w:szCs w:val="24"/>
          <w:lang w:val="en-US"/>
        </w:rPr>
      </w:pPr>
      <w:bookmarkStart w:id="115" w:name="_Toc229413076"/>
      <w:r w:rsidRPr="00686D2D">
        <w:rPr>
          <w:rFonts w:cstheme="majorHAnsi"/>
          <w:sz w:val="24"/>
          <w:szCs w:val="24"/>
        </w:rPr>
        <w:t xml:space="preserve">Requirements of the </w:t>
      </w:r>
      <w:r w:rsidR="002E1E41" w:rsidRPr="00686D2D">
        <w:rPr>
          <w:rFonts w:cstheme="majorHAnsi"/>
          <w:sz w:val="24"/>
          <w:szCs w:val="24"/>
        </w:rPr>
        <w:t>Department of Trade, Industry and Competition</w:t>
      </w:r>
      <w:bookmarkEnd w:id="115"/>
    </w:p>
    <w:p w14:paraId="738047AD" w14:textId="666B9AD3"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eastAsia="Times New Roman" w:hAnsi="Calibri Light" w:cs="Calibri Light"/>
          <w:lang w:val="en-US"/>
        </w:rPr>
        <w:t xml:space="preserve">In order to ensure effective implementation of the </w:t>
      </w:r>
      <w:r w:rsidR="00284702" w:rsidRPr="00284702">
        <w:rPr>
          <w:rFonts w:ascii="Calibri Light" w:eastAsia="Times New Roman" w:hAnsi="Calibri Light" w:cs="Calibri Light"/>
          <w:lang w:val="en-US"/>
        </w:rPr>
        <w:t>program</w:t>
      </w:r>
      <w:r w:rsidR="00284702">
        <w:rPr>
          <w:rFonts w:ascii="Calibri Light" w:eastAsia="Times New Roman" w:hAnsi="Calibri Light" w:cs="Calibri Light"/>
          <w:lang w:val="en-US"/>
        </w:rPr>
        <w:t>me</w:t>
      </w:r>
      <w:r w:rsidRPr="00284702">
        <w:rPr>
          <w:rFonts w:ascii="Calibri Light" w:eastAsia="Times New Roman" w:hAnsi="Calibri Light" w:cs="Calibri Light"/>
          <w:lang w:val="en-US"/>
        </w:rPr>
        <w:t xml:space="preserve">, successful bidders (contractors) are required to, immediately after the award of a contract that is in excess of R10 million (ten million rand), submit details of such a contract to </w:t>
      </w:r>
      <w:r w:rsidR="00284702" w:rsidRPr="00284702">
        <w:rPr>
          <w:rFonts w:ascii="Calibri Light" w:eastAsia="Times New Roman" w:hAnsi="Calibri Light" w:cs="Calibri Light"/>
          <w:lang w:val="en-US"/>
        </w:rPr>
        <w:t>DTIC</w:t>
      </w:r>
      <w:r w:rsidRPr="00284702">
        <w:rPr>
          <w:rFonts w:ascii="Calibri Light" w:eastAsia="Times New Roman" w:hAnsi="Calibri Light" w:cs="Calibri Light"/>
          <w:lang w:val="en-US"/>
        </w:rPr>
        <w:t xml:space="preserve"> for reporting purposes.</w:t>
      </w:r>
    </w:p>
    <w:p w14:paraId="1B4AAA91" w14:textId="77777777"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284702">
        <w:rPr>
          <w:rFonts w:ascii="Calibri Light" w:hAnsi="Calibri Light" w:cs="Calibri Light"/>
          <w:lang w:val="en-US"/>
        </w:rPr>
        <w:t>6</w:t>
      </w:r>
      <w:r w:rsidRPr="00284702">
        <w:rPr>
          <w:rFonts w:ascii="Calibri Light" w:hAnsi="Calibri Light" w:cs="Calibri Light"/>
          <w:lang w:val="en-US"/>
        </w:rPr>
        <w:t>.2 (a) above.</w:t>
      </w:r>
    </w:p>
    <w:p w14:paraId="1A7E33C0" w14:textId="77777777" w:rsidR="00B21670" w:rsidRPr="00686D2D" w:rsidRDefault="00B21670" w:rsidP="00284702">
      <w:pPr>
        <w:pStyle w:val="Heading2"/>
        <w:spacing w:line="360" w:lineRule="auto"/>
        <w:jc w:val="both"/>
        <w:rPr>
          <w:rFonts w:cstheme="majorHAnsi"/>
          <w:sz w:val="24"/>
          <w:szCs w:val="24"/>
        </w:rPr>
      </w:pPr>
      <w:bookmarkStart w:id="116" w:name="_Toc229413077"/>
      <w:r w:rsidRPr="00686D2D">
        <w:rPr>
          <w:rFonts w:cstheme="majorHAnsi"/>
          <w:sz w:val="24"/>
          <w:szCs w:val="24"/>
        </w:rPr>
        <w:t>Bid submission and contract reporting requirements of bidders and successful bidders (contractors)</w:t>
      </w:r>
      <w:bookmarkEnd w:id="116"/>
    </w:p>
    <w:p w14:paraId="769413A1"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Bidders are required to sign and submit this Standard Bidding Document (SBD 5) together with the Bid on the closing date and time.</w:t>
      </w:r>
    </w:p>
    <w:p w14:paraId="29C20140"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284702">
        <w:rPr>
          <w:rFonts w:ascii="Calibri Light" w:hAnsi="Calibri Light" w:cs="Calibri Light"/>
          <w:lang w:val="en-US"/>
        </w:rPr>
        <w:t>6</w:t>
      </w:r>
      <w:r w:rsidRPr="00284702">
        <w:rPr>
          <w:rFonts w:ascii="Calibri Light" w:hAnsi="Calibri Light" w:cs="Calibri Light"/>
          <w:lang w:val="en-US"/>
        </w:rPr>
        <w:t>.2(a) (ii) to (iv).</w:t>
      </w:r>
    </w:p>
    <w:p w14:paraId="12B6AE2C"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To enable the </w:t>
      </w:r>
      <w:r w:rsidR="002E1E41" w:rsidRPr="00284702">
        <w:rPr>
          <w:rFonts w:ascii="Calibri Light" w:hAnsi="Calibri Light" w:cs="Calibri Light"/>
          <w:lang w:val="en-US"/>
        </w:rPr>
        <w:t>DTIC</w:t>
      </w:r>
      <w:r w:rsidRPr="00284702">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following information:</w:t>
      </w:r>
    </w:p>
    <w:p w14:paraId="05449120"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 or contract number</w:t>
      </w:r>
    </w:p>
    <w:p w14:paraId="32802283"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description of the goods, works or services</w:t>
      </w:r>
    </w:p>
    <w:p w14:paraId="78B8C3AB"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on which the contract was accepted</w:t>
      </w:r>
    </w:p>
    <w:p w14:paraId="63376D48"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 address and contact details of the government institution</w:t>
      </w:r>
    </w:p>
    <w:p w14:paraId="60684E3A"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value of the contract</w:t>
      </w:r>
    </w:p>
    <w:p w14:paraId="1C8DF691"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imported content of the contract, if possible</w:t>
      </w:r>
    </w:p>
    <w:p w14:paraId="0D38D6F2"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bookmarkStart w:id="117" w:name="_Hlk94514148"/>
      <w:r w:rsidRPr="00284702">
        <w:rPr>
          <w:rFonts w:ascii="Calibri Light" w:hAnsi="Calibri Light" w:cs="Calibri Light"/>
          <w:lang w:val="en-US"/>
        </w:rPr>
        <w:t xml:space="preserve">The information required in paragraph 4.4 (c) above must be sent to the </w:t>
      </w:r>
      <w:r w:rsidR="002E1E41" w:rsidRPr="00284702">
        <w:rPr>
          <w:rFonts w:ascii="Calibri Light" w:hAnsi="Calibri Light" w:cs="Calibri Light"/>
          <w:lang w:val="en-US"/>
        </w:rPr>
        <w:t>DTIC</w:t>
      </w:r>
      <w:r w:rsidRPr="00284702">
        <w:rPr>
          <w:rFonts w:ascii="Calibri Light" w:hAnsi="Calibri Light" w:cs="Calibri Light"/>
          <w:lang w:val="en-US"/>
        </w:rPr>
        <w:t xml:space="preserve">, Private Bag X 84, Pretoria, 0001 within five (5) working days after award of the contract, at e-mail/s </w:t>
      </w:r>
      <w:hyperlink r:id="rId21" w:history="1">
        <w:r w:rsidRPr="00284702">
          <w:rPr>
            <w:rFonts w:ascii="Calibri Light" w:hAnsi="Calibri Light" w:cs="Calibri Light"/>
            <w:lang w:val="en-US"/>
          </w:rPr>
          <w:t>Ynematswerani@thedtic.gov.za</w:t>
        </w:r>
      </w:hyperlink>
      <w:r w:rsidRPr="00284702">
        <w:rPr>
          <w:rFonts w:ascii="Calibri Light" w:hAnsi="Calibri Light" w:cs="Calibri Light"/>
          <w:lang w:val="en-US"/>
        </w:rPr>
        <w:t xml:space="preserve"> and </w:t>
      </w:r>
      <w:hyperlink r:id="rId22" w:history="1">
        <w:r w:rsidRPr="00284702">
          <w:rPr>
            <w:rFonts w:ascii="Calibri Light" w:hAnsi="Calibri Light" w:cs="Calibri Light"/>
            <w:lang w:val="en-US"/>
          </w:rPr>
          <w:t>Amohlahlo@thedtic.gov.za</w:t>
        </w:r>
      </w:hyperlink>
      <w:r w:rsidRPr="00284702">
        <w:rPr>
          <w:rFonts w:ascii="Calibri Light" w:hAnsi="Calibri Light" w:cs="Calibri Light"/>
          <w:lang w:val="en-US"/>
        </w:rPr>
        <w:t>.</w:t>
      </w:r>
    </w:p>
    <w:p w14:paraId="589AB337" w14:textId="77777777" w:rsidR="00B21670" w:rsidRPr="00686D2D" w:rsidRDefault="00B21670" w:rsidP="00284702">
      <w:pPr>
        <w:pStyle w:val="Heading2"/>
        <w:spacing w:line="360" w:lineRule="auto"/>
        <w:jc w:val="both"/>
        <w:rPr>
          <w:rFonts w:cstheme="majorHAnsi"/>
          <w:sz w:val="24"/>
          <w:szCs w:val="24"/>
        </w:rPr>
      </w:pPr>
      <w:bookmarkStart w:id="118" w:name="_Toc229413078"/>
      <w:bookmarkEnd w:id="117"/>
      <w:r w:rsidRPr="00686D2D">
        <w:rPr>
          <w:rFonts w:cstheme="majorHAnsi"/>
          <w:sz w:val="24"/>
          <w:szCs w:val="24"/>
        </w:rPr>
        <w:t>Process to satisfy the NIPP obligation</w:t>
      </w:r>
      <w:bookmarkEnd w:id="118"/>
      <w:r w:rsidRPr="00686D2D">
        <w:rPr>
          <w:rFonts w:cstheme="majorHAnsi"/>
          <w:sz w:val="24"/>
          <w:szCs w:val="24"/>
        </w:rPr>
        <w:t xml:space="preserve"> </w:t>
      </w:r>
    </w:p>
    <w:p w14:paraId="41DA32C0"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Once the successful bidder (contractor) has </w:t>
      </w:r>
      <w:r w:rsidR="00F54CE2" w:rsidRPr="00284702">
        <w:rPr>
          <w:rFonts w:ascii="Calibri Light" w:hAnsi="Calibri Light" w:cs="Calibri Light"/>
          <w:lang w:val="en-US"/>
        </w:rPr>
        <w:t>contacted</w:t>
      </w:r>
      <w:r w:rsidRPr="00284702">
        <w:rPr>
          <w:rFonts w:ascii="Calibri Light" w:hAnsi="Calibri Light" w:cs="Calibri Light"/>
          <w:lang w:val="en-US"/>
        </w:rPr>
        <w:t xml:space="preserve"> and furnished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information required, the following steps shall be followed:</w:t>
      </w:r>
      <w:r w:rsidRPr="00284702">
        <w:rPr>
          <w:rFonts w:ascii="Calibri Light" w:hAnsi="Calibri Light" w:cs="Calibri Light"/>
          <w:lang w:val="en-US"/>
        </w:rPr>
        <w:tab/>
      </w:r>
    </w:p>
    <w:p w14:paraId="6AD9CD8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determine the NIPP obligation;</w:t>
      </w:r>
    </w:p>
    <w:p w14:paraId="40AFD0A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sign the NIPP obligation agreement;</w:t>
      </w:r>
    </w:p>
    <w:p w14:paraId="33E53BB7"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the contractor shall submit a performance guarantee to the </w:t>
      </w:r>
      <w:r w:rsidR="002E1E41" w:rsidRPr="00284702">
        <w:rPr>
          <w:rStyle w:val="Hyperlink"/>
          <w:rFonts w:ascii="Calibri Light" w:hAnsi="Calibri Light" w:cs="Calibri Light"/>
          <w:color w:val="auto"/>
          <w:u w:val="none"/>
        </w:rPr>
        <w:t>DTIC</w:t>
      </w:r>
    </w:p>
    <w:p w14:paraId="7C309E2A"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business concept for consideration and approval by the </w:t>
      </w:r>
      <w:r w:rsidR="002E1E41" w:rsidRPr="00284702">
        <w:rPr>
          <w:rStyle w:val="Hyperlink"/>
          <w:rFonts w:ascii="Calibri Light" w:hAnsi="Calibri Light" w:cs="Calibri Light"/>
          <w:color w:val="auto"/>
          <w:u w:val="none"/>
        </w:rPr>
        <w:t>DTIC</w:t>
      </w:r>
    </w:p>
    <w:p w14:paraId="7030A46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upon approval of the business concept by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the contractor shall submit detailed </w:t>
      </w:r>
      <w:r w:rsidRPr="00284702">
        <w:rPr>
          <w:rStyle w:val="Hyperlink"/>
          <w:rFonts w:ascii="Calibri Light" w:hAnsi="Calibri Light" w:cs="Calibri Light"/>
          <w:color w:val="auto"/>
          <w:u w:val="none"/>
        </w:rPr>
        <w:tab/>
        <w:t>business plans outlining the business concepts</w:t>
      </w:r>
    </w:p>
    <w:p w14:paraId="1520A41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contractor shall implement the business plans; and</w:t>
      </w:r>
    </w:p>
    <w:p w14:paraId="2044E77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bi-annual progress reports on approved plans to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w:t>
      </w:r>
    </w:p>
    <w:p w14:paraId="0E71A963"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The </w:t>
      </w:r>
      <w:r w:rsidR="00B313D3" w:rsidRPr="00284702">
        <w:rPr>
          <w:rFonts w:ascii="Calibri Light" w:hAnsi="Calibri Light" w:cs="Calibri Light"/>
          <w:lang w:val="en-US"/>
        </w:rPr>
        <w:t>NIPP</w:t>
      </w:r>
      <w:r w:rsidRPr="00284702">
        <w:rPr>
          <w:rFonts w:ascii="Calibri Light" w:hAnsi="Calibri Light" w:cs="Calibri Light"/>
          <w:lang w:val="en-US"/>
        </w:rPr>
        <w:t xml:space="preserve"> obligation agreement is between the </w:t>
      </w:r>
      <w:r w:rsidR="002E1E41" w:rsidRPr="00284702">
        <w:rPr>
          <w:rFonts w:ascii="Calibri Light" w:hAnsi="Calibri Light" w:cs="Calibri Light"/>
          <w:lang w:val="en-US"/>
        </w:rPr>
        <w:t>DTIC</w:t>
      </w:r>
      <w:r w:rsidRPr="00284702">
        <w:rPr>
          <w:rFonts w:ascii="Calibri Light" w:hAnsi="Calibri Light" w:cs="Calibri Light"/>
          <w:lang w:val="en-US"/>
        </w:rPr>
        <w:t xml:space="preserve"> and the successful bidder (contractor) and, therefore, does not involve the purchasing institution.</w:t>
      </w:r>
    </w:p>
    <w:p w14:paraId="397C01EC" w14:textId="77777777" w:rsidR="00B21670" w:rsidRPr="00284702" w:rsidRDefault="00B21670" w:rsidP="00284702">
      <w:pPr>
        <w:spacing w:line="360" w:lineRule="auto"/>
        <w:jc w:val="both"/>
        <w:rPr>
          <w:rFonts w:ascii="Calibri Light" w:hAnsi="Calibri Light" w:cs="Calibri Light"/>
          <w:lang w:val="en-US"/>
        </w:rPr>
      </w:pPr>
    </w:p>
    <w:p w14:paraId="65629519" w14:textId="773A330D" w:rsidR="00B21670" w:rsidRPr="00901E76" w:rsidRDefault="00B21670" w:rsidP="00686D2D">
      <w:pPr>
        <w:jc w:val="both"/>
        <w:rPr>
          <w:rFonts w:ascii="Calibri Light" w:hAnsi="Calibri Light" w:cs="Calibri Light"/>
          <w:b/>
          <w:bCs/>
          <w:color w:val="EE0000"/>
          <w:lang w:val="en-US"/>
        </w:rPr>
      </w:pPr>
      <w:r w:rsidRPr="00284702">
        <w:rPr>
          <w:rFonts w:ascii="Calibri Light" w:hAnsi="Calibri Light" w:cs="Calibri Light"/>
          <w:b/>
          <w:bCs/>
          <w:lang w:val="en-US"/>
        </w:rPr>
        <w:t xml:space="preserve">Bid </w:t>
      </w:r>
      <w:r w:rsidRPr="008E13D9">
        <w:rPr>
          <w:rFonts w:ascii="Calibri Light" w:hAnsi="Calibri Light" w:cs="Calibri Light"/>
          <w:b/>
          <w:bCs/>
          <w:lang w:val="en-US"/>
        </w:rPr>
        <w:t>Number</w:t>
      </w:r>
      <w:r w:rsidR="00031031" w:rsidRPr="008E13D9">
        <w:rPr>
          <w:rFonts w:ascii="Calibri Light" w:hAnsi="Calibri Light" w:cs="Calibri Light"/>
          <w:b/>
          <w:bCs/>
          <w:lang w:val="en-US"/>
        </w:rPr>
        <w:t>:</w:t>
      </w:r>
      <w:r w:rsidR="009379C7" w:rsidRPr="008E13D9">
        <w:rPr>
          <w:rFonts w:ascii="Calibri Light" w:hAnsi="Calibri Light" w:cs="Calibri Light"/>
        </w:rPr>
        <w:t xml:space="preserve"> </w:t>
      </w:r>
      <w:r w:rsidR="00F64BBE" w:rsidRPr="008E13D9">
        <w:rPr>
          <w:rFonts w:ascii="Calibri Light" w:hAnsi="Calibri Light" w:cs="Calibri Light"/>
          <w:lang w:val="en-US"/>
        </w:rPr>
        <w:t>R</w:t>
      </w:r>
      <w:r w:rsidR="00E16E79">
        <w:rPr>
          <w:rFonts w:ascii="Calibri Light" w:hAnsi="Calibri Light" w:cs="Calibri Light"/>
          <w:lang w:val="en-US"/>
        </w:rPr>
        <w:t>FB 3246-2026</w:t>
      </w:r>
      <w:r w:rsidR="00901E76">
        <w:rPr>
          <w:rFonts w:ascii="Calibri Light" w:hAnsi="Calibri Light" w:cs="Calibri Light"/>
          <w:lang w:val="en-US"/>
        </w:rPr>
        <w:t xml:space="preserve">               </w:t>
      </w:r>
      <w:r w:rsidR="000F3CBB">
        <w:rPr>
          <w:rFonts w:ascii="Calibri Light" w:hAnsi="Calibri Light" w:cs="Calibri Light"/>
          <w:lang w:val="en-US"/>
        </w:rPr>
        <w:t xml:space="preserve">                                                          </w:t>
      </w:r>
      <w:r w:rsidR="00901E76">
        <w:rPr>
          <w:rFonts w:ascii="Calibri Light" w:hAnsi="Calibri Light" w:cs="Calibri Light"/>
          <w:lang w:val="en-US"/>
        </w:rPr>
        <w:t xml:space="preserve">      </w:t>
      </w:r>
      <w:r w:rsidRPr="00284702">
        <w:rPr>
          <w:rFonts w:ascii="Calibri Light" w:hAnsi="Calibri Light" w:cs="Calibri Light"/>
          <w:b/>
          <w:bCs/>
          <w:lang w:val="en-US"/>
        </w:rPr>
        <w:t>Closing Date:</w:t>
      </w:r>
      <w:r w:rsidR="00C137E9" w:rsidRPr="00284702">
        <w:rPr>
          <w:rFonts w:ascii="Calibri Light" w:hAnsi="Calibri Light" w:cs="Calibri Light"/>
          <w:lang w:val="en-US"/>
        </w:rPr>
        <w:t xml:space="preserve"> </w:t>
      </w:r>
      <w:r w:rsidR="00E16E79">
        <w:rPr>
          <w:rFonts w:ascii="Calibri Light" w:hAnsi="Calibri Light" w:cs="Calibri Light"/>
          <w:lang w:val="en-US"/>
        </w:rPr>
        <w:t>12 June</w:t>
      </w:r>
      <w:r w:rsidR="00D02D4F">
        <w:rPr>
          <w:rFonts w:ascii="Calibri Light" w:hAnsi="Calibri Light" w:cs="Calibri Light"/>
          <w:lang w:val="en-US"/>
        </w:rPr>
        <w:t xml:space="preserve"> </w:t>
      </w:r>
      <w:r w:rsidR="00D63562" w:rsidRPr="00284702">
        <w:rPr>
          <w:rFonts w:ascii="Calibri Light" w:hAnsi="Calibri Light" w:cs="Calibri Light"/>
          <w:lang w:val="en-US"/>
        </w:rPr>
        <w:t>202</w:t>
      </w:r>
      <w:r w:rsidR="007E44A8">
        <w:rPr>
          <w:rFonts w:ascii="Calibri Light" w:hAnsi="Calibri Light" w:cs="Calibri Light"/>
          <w:lang w:val="en-US"/>
        </w:rPr>
        <w:t>6</w:t>
      </w:r>
      <w:r w:rsidR="00901E76">
        <w:rPr>
          <w:rFonts w:ascii="Calibri Light" w:hAnsi="Calibri Light" w:cs="Calibri Light"/>
          <w:lang w:val="en-US"/>
        </w:rPr>
        <w:t xml:space="preserve"> </w:t>
      </w:r>
    </w:p>
    <w:p w14:paraId="11FEBC2C" w14:textId="77777777" w:rsidR="00B21670" w:rsidRPr="00284702" w:rsidRDefault="00B21670" w:rsidP="00686D2D">
      <w:pPr>
        <w:jc w:val="both"/>
        <w:rPr>
          <w:rFonts w:ascii="Calibri Light" w:hAnsi="Calibri Light" w:cs="Calibri Light"/>
          <w:lang w:val="en-US"/>
        </w:rPr>
      </w:pPr>
    </w:p>
    <w:p w14:paraId="7485A086" w14:textId="78BE061F"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Name and Surname of </w:t>
      </w:r>
      <w:r w:rsidR="00284702" w:rsidRPr="00284702">
        <w:rPr>
          <w:rFonts w:ascii="Calibri Light" w:hAnsi="Calibri Light" w:cs="Calibri Light"/>
          <w:b/>
          <w:bCs/>
          <w:lang w:val="en-US"/>
        </w:rPr>
        <w:t>Bidder:</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w:t>
      </w:r>
    </w:p>
    <w:p w14:paraId="7031857C" w14:textId="77777777" w:rsidR="00C137E9" w:rsidRPr="00284702" w:rsidRDefault="00C137E9" w:rsidP="00686D2D">
      <w:pPr>
        <w:jc w:val="both"/>
        <w:rPr>
          <w:rFonts w:ascii="Calibri Light" w:hAnsi="Calibri Light" w:cs="Calibri Light"/>
          <w:lang w:val="en-US"/>
        </w:rPr>
      </w:pPr>
    </w:p>
    <w:p w14:paraId="02B245C3" w14:textId="77777777" w:rsidR="00C137E9" w:rsidRPr="00284702" w:rsidRDefault="00C137E9" w:rsidP="00686D2D">
      <w:pPr>
        <w:jc w:val="both"/>
        <w:rPr>
          <w:rFonts w:ascii="Calibri Light" w:hAnsi="Calibri Light" w:cs="Calibri Light"/>
          <w:lang w:val="en-US"/>
        </w:rPr>
      </w:pPr>
    </w:p>
    <w:p w14:paraId="456C2BE4" w14:textId="2CFAB810"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Postal </w:t>
      </w:r>
      <w:r w:rsidR="00284702" w:rsidRPr="00284702">
        <w:rPr>
          <w:rFonts w:ascii="Calibri Light" w:hAnsi="Calibri Light" w:cs="Calibri Light"/>
          <w:b/>
          <w:bCs/>
          <w:lang w:val="en-US"/>
        </w:rPr>
        <w:t>Address:</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______________________________________________________________________</w:t>
      </w:r>
    </w:p>
    <w:p w14:paraId="61DCA35E" w14:textId="77777777" w:rsidR="00B21670" w:rsidRPr="00284702" w:rsidRDefault="00B21670" w:rsidP="00686D2D">
      <w:pPr>
        <w:jc w:val="both"/>
        <w:rPr>
          <w:rFonts w:ascii="Calibri Light" w:hAnsi="Calibri Light" w:cs="Calibri Light"/>
          <w:lang w:val="en-US"/>
        </w:rPr>
      </w:pPr>
    </w:p>
    <w:p w14:paraId="6905756F" w14:textId="77777777" w:rsidR="00C137E9" w:rsidRPr="00284702" w:rsidRDefault="00C137E9" w:rsidP="00686D2D">
      <w:pPr>
        <w:jc w:val="both"/>
        <w:rPr>
          <w:rFonts w:ascii="Calibri Light" w:hAnsi="Calibri Light" w:cs="Calibri Light"/>
          <w:lang w:val="en-US"/>
        </w:rPr>
      </w:pPr>
    </w:p>
    <w:p w14:paraId="6874294F" w14:textId="039C7C1A" w:rsidR="008F6DB7" w:rsidRPr="00284702" w:rsidRDefault="00284702" w:rsidP="00686D2D">
      <w:pPr>
        <w:jc w:val="both"/>
        <w:rPr>
          <w:rFonts w:ascii="Calibri Light" w:hAnsi="Calibri Light" w:cs="Calibri Light"/>
        </w:rPr>
      </w:pPr>
      <w:r w:rsidRPr="00284702">
        <w:rPr>
          <w:rFonts w:ascii="Calibri Light" w:hAnsi="Calibri Light" w:cs="Calibri Light"/>
          <w:b/>
          <w:bCs/>
          <w:lang w:val="en-US"/>
        </w:rPr>
        <w:t>Signature:</w:t>
      </w:r>
      <w:r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_____________________________</w:t>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C829E3" w:rsidRPr="00284702">
        <w:rPr>
          <w:rFonts w:ascii="Calibri Light" w:hAnsi="Calibri Light" w:cs="Calibri Light"/>
          <w:b/>
          <w:bCs/>
          <w:lang w:val="en-US"/>
        </w:rPr>
        <w:t>Date:</w:t>
      </w:r>
      <w:r w:rsidR="00C829E3"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w:t>
      </w:r>
      <w:r w:rsidR="008F6DB7" w:rsidRPr="00284702">
        <w:rPr>
          <w:rFonts w:ascii="Calibri Light" w:hAnsi="Calibri Light" w:cs="Calibri Light"/>
        </w:rPr>
        <w:br/>
      </w:r>
    </w:p>
    <w:p w14:paraId="4B61A593" w14:textId="77777777" w:rsidR="001313AD" w:rsidRPr="00686D2D" w:rsidRDefault="001313AD" w:rsidP="00284702">
      <w:pPr>
        <w:pStyle w:val="AnnexH1"/>
        <w:spacing w:line="360" w:lineRule="auto"/>
        <w:rPr>
          <w:rFonts w:asciiTheme="majorHAnsi" w:hAnsiTheme="majorHAnsi" w:cstheme="majorHAnsi"/>
          <w:sz w:val="28"/>
          <w:szCs w:val="28"/>
        </w:rPr>
      </w:pPr>
      <w:bookmarkStart w:id="119" w:name="_Toc488498846"/>
      <w:bookmarkStart w:id="120" w:name="_Toc229413079"/>
      <w:bookmarkEnd w:id="0"/>
      <w:bookmarkEnd w:id="1"/>
      <w:bookmarkEnd w:id="2"/>
      <w:bookmarkEnd w:id="3"/>
      <w:bookmarkEnd w:id="4"/>
      <w:r w:rsidRPr="00686D2D">
        <w:rPr>
          <w:rFonts w:asciiTheme="majorHAnsi" w:hAnsiTheme="majorHAnsi" w:cstheme="majorHAnsi"/>
          <w:sz w:val="28"/>
          <w:szCs w:val="28"/>
        </w:rPr>
        <w:lastRenderedPageBreak/>
        <w:t>Abbreviations, Terms and Definitions</w:t>
      </w:r>
      <w:bookmarkEnd w:id="119"/>
      <w:bookmarkEnd w:id="120"/>
    </w:p>
    <w:p w14:paraId="7C19C520"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1" w:name="_Toc498843319"/>
      <w:bookmarkStart w:id="122" w:name="_Toc505652266"/>
      <w:bookmarkStart w:id="123" w:name="_Toc394778368"/>
      <w:bookmarkStart w:id="124" w:name="_Toc488498847"/>
      <w:bookmarkStart w:id="125" w:name="_Toc229413080"/>
      <w:bookmarkEnd w:id="5"/>
      <w:bookmarkEnd w:id="6"/>
      <w:r w:rsidRPr="00686D2D">
        <w:rPr>
          <w:rFonts w:asciiTheme="majorHAnsi" w:hAnsiTheme="majorHAnsi" w:cstheme="majorHAnsi"/>
          <w:sz w:val="24"/>
          <w:szCs w:val="24"/>
        </w:rPr>
        <w:t>Abbreviations</w:t>
      </w:r>
      <w:bookmarkEnd w:id="121"/>
      <w:bookmarkEnd w:id="122"/>
      <w:bookmarkEnd w:id="123"/>
      <w:bookmarkEnd w:id="124"/>
      <w:r w:rsidR="00D41F1F" w:rsidRPr="00686D2D">
        <w:rPr>
          <w:rFonts w:asciiTheme="majorHAnsi" w:hAnsiTheme="majorHAnsi" w:cstheme="majorHAnsi"/>
          <w:sz w:val="24"/>
          <w:szCs w:val="24"/>
        </w:rPr>
        <w:t xml:space="preserve"> and Acronyms</w:t>
      </w:r>
      <w:bookmarkEnd w:id="125"/>
    </w:p>
    <w:p w14:paraId="03AC5CD5"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Authority</w:t>
      </w:r>
    </w:p>
    <w:p w14:paraId="067202C4"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Officer</w:t>
      </w:r>
    </w:p>
    <w:p w14:paraId="5EE0D332" w14:textId="77777777" w:rsidR="003C2D74"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B-BBEE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Broad-Based Black Economic Empowerment</w:t>
      </w:r>
    </w:p>
    <w:p w14:paraId="721315A1"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lang w:val="en-GB"/>
        </w:rPr>
        <w:t>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Black Economic Empowerment</w:t>
      </w:r>
    </w:p>
    <w:p w14:paraId="6131B3FA"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CPI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Consumer Price Index</w:t>
      </w:r>
    </w:p>
    <w:p w14:paraId="4AD26CA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CSD</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Central Supplier Database</w:t>
      </w:r>
    </w:p>
    <w:p w14:paraId="059E9BDC" w14:textId="77777777" w:rsidR="00BA256A" w:rsidRPr="00284702" w:rsidRDefault="00BA256A" w:rsidP="00284702">
      <w:pPr>
        <w:spacing w:line="360" w:lineRule="auto"/>
        <w:jc w:val="both"/>
        <w:rPr>
          <w:rFonts w:ascii="Calibri Light" w:hAnsi="Calibri Light" w:cs="Calibri Light"/>
          <w:snapToGrid w:val="0"/>
        </w:rPr>
      </w:pPr>
      <w:r w:rsidRPr="00284702">
        <w:rPr>
          <w:rFonts w:ascii="Calibri Light" w:hAnsi="Calibri Light" w:cs="Calibri Light"/>
          <w:snapToGrid w:val="0"/>
        </w:rPr>
        <w:t>DTIC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Department of Trade, Industry and Competition</w:t>
      </w:r>
    </w:p>
    <w:p w14:paraId="30CDF6F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EME</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Exempted M</w:t>
      </w:r>
      <w:r w:rsidR="001A421B" w:rsidRPr="00284702">
        <w:rPr>
          <w:rFonts w:ascii="Calibri Light" w:hAnsi="Calibri Light" w:cs="Calibri Light"/>
          <w:snapToGrid w:val="0"/>
        </w:rPr>
        <w:t>icro</w:t>
      </w:r>
      <w:r w:rsidRPr="00284702">
        <w:rPr>
          <w:rFonts w:ascii="Calibri Light" w:hAnsi="Calibri Light" w:cs="Calibri Light"/>
          <w:snapToGrid w:val="0"/>
        </w:rPr>
        <w:t xml:space="preserve"> Enterprise</w:t>
      </w:r>
    </w:p>
    <w:p w14:paraId="6887B2AC"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EOI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Expression of Interest</w:t>
      </w:r>
    </w:p>
    <w:p w14:paraId="38DE6DFD"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snapToGrid w:val="0"/>
        </w:rPr>
        <w:t>GCC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General Conditions of Contract</w:t>
      </w:r>
    </w:p>
    <w:p w14:paraId="482E664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ICT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and Communication Technology</w:t>
      </w:r>
    </w:p>
    <w:p w14:paraId="3716130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Systems</w:t>
      </w:r>
    </w:p>
    <w:p w14:paraId="64E3A7BC"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International Standards Organisation</w:t>
      </w:r>
    </w:p>
    <w:p w14:paraId="0CA6D51B"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w:t>
      </w:r>
    </w:p>
    <w:p w14:paraId="774A1F4F"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ITC</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 Committee</w:t>
      </w:r>
    </w:p>
    <w:p w14:paraId="71A003DF"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JV</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Joint Venture</w:t>
      </w:r>
    </w:p>
    <w:p w14:paraId="22C16AB0" w14:textId="77777777" w:rsidR="008A3D63" w:rsidRPr="00284702" w:rsidRDefault="00B313D3" w:rsidP="00284702">
      <w:pPr>
        <w:spacing w:line="360" w:lineRule="auto"/>
        <w:jc w:val="both"/>
        <w:rPr>
          <w:rFonts w:ascii="Calibri Light" w:hAnsi="Calibri Light" w:cs="Calibri Light"/>
          <w:lang w:val="en-GB"/>
        </w:rPr>
      </w:pPr>
      <w:r w:rsidRPr="00284702">
        <w:rPr>
          <w:rFonts w:ascii="Calibri Light" w:hAnsi="Calibri Light" w:cs="Calibri Light"/>
          <w:lang w:val="en-GB"/>
        </w:rPr>
        <w:t>NIPP</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National Industrial Participation Programme</w:t>
      </w:r>
    </w:p>
    <w:p w14:paraId="7126B25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PIN</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 xml:space="preserve">Personal </w:t>
      </w:r>
      <w:r w:rsidR="00BC35B1" w:rsidRPr="00284702">
        <w:rPr>
          <w:rFonts w:ascii="Calibri Light" w:hAnsi="Calibri Light" w:cs="Calibri Light"/>
          <w:lang w:val="en-GB"/>
        </w:rPr>
        <w:t>I</w:t>
      </w:r>
      <w:r w:rsidRPr="00284702">
        <w:rPr>
          <w:rFonts w:ascii="Calibri Light" w:hAnsi="Calibri Light" w:cs="Calibri Light"/>
          <w:lang w:val="en-GB"/>
        </w:rPr>
        <w:t>dentification Number</w:t>
      </w:r>
    </w:p>
    <w:p w14:paraId="74946342"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OEM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Equipment Manufacturer</w:t>
      </w:r>
    </w:p>
    <w:p w14:paraId="7BB0C8E5"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OSM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Software Manufacturer</w:t>
      </w:r>
    </w:p>
    <w:p w14:paraId="4817E503"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lang w:val="en-GB"/>
        </w:rPr>
        <w:t>PAIA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Promotion of Access to Information Act, 2 of 2000</w:t>
      </w:r>
    </w:p>
    <w:p w14:paraId="57B98C9D" w14:textId="77777777" w:rsidR="00E76D07" w:rsidRPr="00284702" w:rsidRDefault="00E76D07" w:rsidP="00284702">
      <w:pPr>
        <w:pStyle w:val="Normal1"/>
        <w:spacing w:before="60" w:after="60" w:line="360" w:lineRule="auto"/>
        <w:ind w:right="-1"/>
        <w:rPr>
          <w:rFonts w:ascii="Calibri Light" w:hAnsi="Calibri Light" w:cs="Calibri Light"/>
          <w:snapToGrid w:val="0"/>
          <w:sz w:val="22"/>
          <w:szCs w:val="22"/>
        </w:rPr>
      </w:pPr>
      <w:r w:rsidRPr="00284702">
        <w:rPr>
          <w:rFonts w:ascii="Calibri Light" w:hAnsi="Calibri Light" w:cs="Calibri Light"/>
          <w:snapToGrid w:val="0"/>
          <w:sz w:val="22"/>
          <w:szCs w:val="22"/>
        </w:rPr>
        <w:t>POPIA</w:t>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t>Protection of Personal Information Act, 4 of 2013</w:t>
      </w:r>
    </w:p>
    <w:p w14:paraId="04544BCA"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QSE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Qualifying Small Enterprise</w:t>
      </w:r>
    </w:p>
    <w:p w14:paraId="30EC355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Accreditation</w:t>
      </w:r>
    </w:p>
    <w:p w14:paraId="70C608FD" w14:textId="467B8704" w:rsidR="008A3D63" w:rsidRPr="00284702" w:rsidRDefault="00984382" w:rsidP="00284702">
      <w:pPr>
        <w:spacing w:line="360" w:lineRule="auto"/>
        <w:jc w:val="both"/>
        <w:rPr>
          <w:rFonts w:ascii="Calibri Light" w:hAnsi="Calibri Light" w:cs="Calibri Light"/>
          <w:lang w:val="en-GB"/>
        </w:rPr>
      </w:pPr>
      <w:r>
        <w:rPr>
          <w:rFonts w:ascii="Calibri Light" w:hAnsi="Calibri Light" w:cs="Calibri Light"/>
          <w:lang w:val="en-GB"/>
        </w:rPr>
        <w:t>RFQ</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Request for Bid</w:t>
      </w:r>
    </w:p>
    <w:p w14:paraId="7853C453"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RFI</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Information</w:t>
      </w:r>
    </w:p>
    <w:p w14:paraId="409F8C1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RFP</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Proposal</w:t>
      </w:r>
    </w:p>
    <w:p w14:paraId="43CDB2B5" w14:textId="77777777" w:rsidR="008A3D63" w:rsidRPr="00284702" w:rsidRDefault="00D41F1F" w:rsidP="00284702">
      <w:pPr>
        <w:spacing w:line="360" w:lineRule="auto"/>
        <w:jc w:val="both"/>
        <w:rPr>
          <w:rFonts w:ascii="Calibri Light" w:hAnsi="Calibri Light" w:cs="Calibri Light"/>
          <w:lang w:val="en-GB"/>
        </w:rPr>
      </w:pPr>
      <w:r w:rsidRPr="00284702">
        <w:rPr>
          <w:rFonts w:ascii="Calibri Light" w:hAnsi="Calibri Light" w:cs="Calibri Light"/>
          <w:lang w:val="en-GB"/>
        </w:rPr>
        <w:t>RF</w:t>
      </w:r>
      <w:r w:rsidR="006374D3" w:rsidRPr="00284702">
        <w:rPr>
          <w:rFonts w:ascii="Calibri Light" w:hAnsi="Calibri Light" w:cs="Calibri Light"/>
          <w:lang w:val="en-GB"/>
        </w:rPr>
        <w:t>Q</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 xml:space="preserve">Request for </w:t>
      </w:r>
      <w:r w:rsidR="006374D3" w:rsidRPr="00284702">
        <w:rPr>
          <w:rFonts w:ascii="Calibri Light" w:hAnsi="Calibri Light" w:cs="Calibri Light"/>
          <w:lang w:val="en-GB"/>
        </w:rPr>
        <w:t>Quotation</w:t>
      </w:r>
    </w:p>
    <w:p w14:paraId="454DA29E"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RSA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Republic of South Africa</w:t>
      </w:r>
    </w:p>
    <w:p w14:paraId="4E647192" w14:textId="77777777" w:rsidR="00612C00" w:rsidRPr="00284702" w:rsidRDefault="00612C00" w:rsidP="00284702">
      <w:pPr>
        <w:spacing w:line="360" w:lineRule="auto"/>
        <w:jc w:val="both"/>
        <w:rPr>
          <w:rFonts w:ascii="Calibri Light" w:hAnsi="Calibri Light" w:cs="Calibri Light"/>
          <w:lang w:val="en-GB"/>
        </w:rPr>
      </w:pPr>
      <w:r w:rsidRPr="00284702">
        <w:rPr>
          <w:rFonts w:ascii="Calibri Light" w:hAnsi="Calibri Light" w:cs="Calibri Light"/>
          <w:lang w:val="en-GB"/>
        </w:rPr>
        <w:t>SARB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Reserve Bank</w:t>
      </w:r>
    </w:p>
    <w:p w14:paraId="7E65D6A3"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SARS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Revenue Service</w:t>
      </w:r>
    </w:p>
    <w:p w14:paraId="23E81AEF" w14:textId="77777777" w:rsidR="00E8640E" w:rsidRPr="00284702" w:rsidRDefault="00E8640E" w:rsidP="00284702">
      <w:pPr>
        <w:spacing w:line="360" w:lineRule="auto"/>
        <w:jc w:val="both"/>
        <w:rPr>
          <w:rFonts w:ascii="Calibri Light" w:hAnsi="Calibri Light" w:cs="Calibri Light"/>
          <w:lang w:val="en-GB"/>
        </w:rPr>
      </w:pPr>
      <w:r w:rsidRPr="00284702">
        <w:rPr>
          <w:rFonts w:ascii="Calibri Light" w:hAnsi="Calibri Light" w:cs="Calibri Light"/>
          <w:lang w:val="en-GB"/>
        </w:rPr>
        <w:t>SBD</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Standard Bid Document</w:t>
      </w:r>
    </w:p>
    <w:p w14:paraId="1A5E1612"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lastRenderedPageBreak/>
        <w:t>SITA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Information Technology Agency</w:t>
      </w:r>
    </w:p>
    <w:p w14:paraId="268182D0"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SLA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Service Level Agreement</w:t>
      </w:r>
    </w:p>
    <w:p w14:paraId="518429F9"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Security Agency</w:t>
      </w:r>
    </w:p>
    <w:p w14:paraId="564B0913"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TCS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Tax Compliance Status</w:t>
      </w:r>
    </w:p>
    <w:p w14:paraId="17A8130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URS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User Requirement Specification</w:t>
      </w:r>
    </w:p>
    <w:p w14:paraId="25EE569F"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VAT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Value Added Tax</w:t>
      </w:r>
    </w:p>
    <w:p w14:paraId="437DE741" w14:textId="77777777" w:rsidR="006C5BF1" w:rsidRPr="00284702" w:rsidRDefault="006C5BF1" w:rsidP="00284702">
      <w:pPr>
        <w:spacing w:line="360" w:lineRule="auto"/>
        <w:jc w:val="both"/>
        <w:rPr>
          <w:rFonts w:ascii="Calibri Light" w:hAnsi="Calibri Light" w:cs="Calibri Light"/>
          <w:lang w:val="en-GB"/>
        </w:rPr>
      </w:pPr>
    </w:p>
    <w:p w14:paraId="501D8C1E"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6" w:name="_Toc488498848"/>
      <w:bookmarkStart w:id="127" w:name="_Toc229413081"/>
      <w:r w:rsidRPr="00686D2D">
        <w:rPr>
          <w:rFonts w:asciiTheme="majorHAnsi" w:hAnsiTheme="majorHAnsi" w:cstheme="majorHAnsi"/>
          <w:sz w:val="24"/>
          <w:szCs w:val="24"/>
        </w:rPr>
        <w:t>Terms and Definitions</w:t>
      </w:r>
      <w:bookmarkEnd w:id="126"/>
      <w:bookmarkEnd w:id="127"/>
    </w:p>
    <w:p w14:paraId="18953D22" w14:textId="2F4AA53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Acceptable Bid</w:t>
      </w:r>
      <w:r w:rsidRPr="00284702">
        <w:rPr>
          <w:rFonts w:ascii="Calibri Light" w:hAnsi="Calibri Light" w:cs="Calibri Light"/>
          <w:snapToGrid w:val="0"/>
        </w:rPr>
        <w:t xml:space="preserve"> </w:t>
      </w:r>
      <w:r w:rsidR="005F493D" w:rsidRPr="00284702">
        <w:rPr>
          <w:rFonts w:ascii="Calibri Light" w:hAnsi="Calibri Light" w:cs="Calibri Light"/>
          <w:snapToGrid w:val="0"/>
        </w:rPr>
        <w:t>-</w:t>
      </w:r>
      <w:r w:rsidRPr="00284702">
        <w:rPr>
          <w:rFonts w:ascii="Calibri Light" w:hAnsi="Calibri Light" w:cs="Calibri Light"/>
          <w:snapToGrid w:val="0"/>
        </w:rPr>
        <w:t xml:space="preserve"> any bid which in all respects materially complies with the specifications and conditions set</w:t>
      </w:r>
      <w:r w:rsidR="005F493D" w:rsidRPr="00284702">
        <w:rPr>
          <w:rFonts w:ascii="Calibri Light" w:hAnsi="Calibri Light" w:cs="Calibri Light"/>
          <w:snapToGrid w:val="0"/>
        </w:rPr>
        <w:t xml:space="preserve"> </w:t>
      </w:r>
      <w:r w:rsidRPr="00284702">
        <w:rPr>
          <w:rFonts w:ascii="Calibri Light" w:hAnsi="Calibri Light" w:cs="Calibri Light"/>
          <w:snapToGrid w:val="0"/>
        </w:rPr>
        <w:t xml:space="preserve">out in this </w:t>
      </w:r>
      <w:r w:rsidR="00984382">
        <w:rPr>
          <w:rFonts w:ascii="Calibri Light" w:hAnsi="Calibri Light" w:cs="Calibri Light"/>
          <w:snapToGrid w:val="0"/>
        </w:rPr>
        <w:t>RFQ</w:t>
      </w:r>
      <w:r w:rsidRPr="00284702">
        <w:rPr>
          <w:rFonts w:ascii="Calibri Light" w:hAnsi="Calibri Light" w:cs="Calibri Light"/>
          <w:snapToGrid w:val="0"/>
        </w:rPr>
        <w:t xml:space="preserve"> document.</w:t>
      </w:r>
    </w:p>
    <w:p w14:paraId="3056F9D9" w14:textId="77777777" w:rsidR="005F6B08" w:rsidRPr="00284702" w:rsidRDefault="005F6B08"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Act</w:t>
      </w:r>
      <w:r w:rsidRPr="00284702">
        <w:rPr>
          <w:rFonts w:ascii="Calibri Light" w:hAnsi="Calibri Light" w:cs="Calibri Light"/>
          <w:snapToGrid w:val="0"/>
        </w:rPr>
        <w:t xml:space="preserve"> - means the Preferential Procurement Policy Framework Act, 2000 (Act No. 5 of 2000).  </w:t>
      </w:r>
    </w:p>
    <w:p w14:paraId="13BBD20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w:t>
      </w:r>
      <w:r w:rsidR="005F493D" w:rsidRPr="00284702">
        <w:rPr>
          <w:rFonts w:ascii="Calibri Light" w:hAnsi="Calibri Light" w:cs="Calibri Light"/>
          <w:snapToGrid w:val="0"/>
        </w:rPr>
        <w:t xml:space="preserve"> - B</w:t>
      </w:r>
      <w:r w:rsidRPr="00284702">
        <w:rPr>
          <w:rFonts w:ascii="Calibri Light" w:hAnsi="Calibri Light" w:cs="Calibri Light"/>
          <w:snapToGrid w:val="0"/>
        </w:rPr>
        <w:t>road-based black economic empowerment as defined in section 1 of the Broad-Based Black Economic Empowerment Act.</w:t>
      </w:r>
    </w:p>
    <w:p w14:paraId="277502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 contributor status level of contributor</w:t>
      </w:r>
      <w:r w:rsidRPr="00284702">
        <w:rPr>
          <w:rFonts w:ascii="Calibri Light" w:hAnsi="Calibri Light"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Bid</w:t>
      </w:r>
      <w:r w:rsidRPr="00284702">
        <w:rPr>
          <w:rFonts w:ascii="Calibri Light" w:hAnsi="Calibri Light"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Bid price</w:t>
      </w:r>
      <w:r w:rsidRPr="00284702">
        <w:rPr>
          <w:rFonts w:ascii="Calibri Light" w:hAnsi="Calibri Light" w:cs="Calibri Light"/>
          <w:snapToGrid w:val="0"/>
        </w:rPr>
        <w:t xml:space="preserve"> - </w:t>
      </w:r>
      <w:r w:rsidRPr="00284702">
        <w:rPr>
          <w:rFonts w:ascii="Calibri Light" w:hAnsi="Calibri Light" w:cs="Calibri Light"/>
        </w:rPr>
        <w:t>price offered by the bidder, excluding value added tax (VAT)</w:t>
      </w:r>
    </w:p>
    <w:p w14:paraId="2883D0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Bidder </w:t>
      </w:r>
      <w:r w:rsidRPr="00284702">
        <w:rPr>
          <w:rFonts w:ascii="Calibri Light" w:hAnsi="Calibri Light" w:cs="Calibri Light"/>
          <w:snapToGrid w:val="0"/>
        </w:rPr>
        <w:t>- any juristic/natural person, enterprise, Consortium, partnership, Joint Venture (“JV”) or</w:t>
      </w:r>
      <w:r w:rsidR="005F493D" w:rsidRPr="00284702">
        <w:rPr>
          <w:rFonts w:ascii="Calibri Light" w:hAnsi="Calibri Light" w:cs="Calibri Light"/>
          <w:snapToGrid w:val="0"/>
        </w:rPr>
        <w:t xml:space="preserve"> </w:t>
      </w:r>
      <w:r w:rsidRPr="00284702">
        <w:rPr>
          <w:rFonts w:ascii="Calibri Light" w:hAnsi="Calibri Light" w:cs="Calibri Light"/>
          <w:snapToGrid w:val="0"/>
        </w:rPr>
        <w:t>firm that submits a Bid in response to this Bid invitation.</w:t>
      </w:r>
    </w:p>
    <w:p w14:paraId="63CF7B4C"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Broad-Based Black Economic Empowerment Act</w:t>
      </w:r>
      <w:r w:rsidR="005F493D" w:rsidRPr="00284702">
        <w:rPr>
          <w:rFonts w:ascii="Calibri Light" w:hAnsi="Calibri Light" w:cs="Calibri Light"/>
          <w:b/>
          <w:snapToGrid w:val="0"/>
        </w:rPr>
        <w:t xml:space="preserve"> - </w:t>
      </w:r>
      <w:r w:rsidRPr="00284702">
        <w:rPr>
          <w:rFonts w:ascii="Calibri Light" w:hAnsi="Calibri Light" w:cs="Calibri Light"/>
          <w:snapToGrid w:val="0"/>
        </w:rPr>
        <w:t>the Broad-Based Black Economic Empowerment Act, 2003 (Act No. 53 of 2003).</w:t>
      </w:r>
    </w:p>
    <w:p w14:paraId="29B9F0A5"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Client</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Closing time</w:t>
      </w:r>
      <w:r w:rsidRPr="00284702">
        <w:rPr>
          <w:rFonts w:ascii="Calibri Light" w:hAnsi="Calibri Light" w:cs="Calibri Light"/>
          <w:snapToGrid w:val="0"/>
        </w:rPr>
        <w:t xml:space="preserve"> means the date and hour specified in the bidding documents for the receipt of Bids. </w:t>
      </w:r>
      <w:r w:rsidR="00B3466C" w:rsidRPr="00284702">
        <w:rPr>
          <w:rFonts w:ascii="Calibri Light" w:hAnsi="Calibri Light" w:cs="Calibri Light"/>
          <w:snapToGrid w:val="0"/>
        </w:rPr>
        <w:t xml:space="preserve"> </w:t>
      </w:r>
    </w:p>
    <w:p w14:paraId="2494440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Comparative Price</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the price which includes all applicable taxes calculated after the addition or deduction of variable costs and conditional/unconditional discounts, </w:t>
      </w:r>
      <w:r w:rsidR="00A1486E" w:rsidRPr="00284702">
        <w:rPr>
          <w:rFonts w:ascii="Calibri Light" w:hAnsi="Calibri Light" w:cs="Calibri Light"/>
          <w:i/>
          <w:snapToGrid w:val="0"/>
        </w:rPr>
        <w:t>et cetera</w:t>
      </w:r>
      <w:r w:rsidRPr="00284702">
        <w:rPr>
          <w:rFonts w:ascii="Calibri Light" w:hAnsi="Calibri Light" w:cs="Calibri Light"/>
          <w:snapToGrid w:val="0"/>
        </w:rPr>
        <w:t xml:space="preserve">.  </w:t>
      </w:r>
    </w:p>
    <w:p w14:paraId="67033D3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Consortium</w:t>
      </w:r>
      <w:r w:rsidR="005F493D" w:rsidRPr="00284702">
        <w:rPr>
          <w:rFonts w:ascii="Calibri Light" w:hAnsi="Calibri Light" w:cs="Calibri Light"/>
          <w:snapToGrid w:val="0"/>
        </w:rPr>
        <w:t xml:space="preserve"> - </w:t>
      </w:r>
      <w:r w:rsidRPr="00284702">
        <w:rPr>
          <w:rFonts w:ascii="Calibri Light" w:hAnsi="Calibri Light"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Contract </w:t>
      </w:r>
      <w:r w:rsidR="005F6B08" w:rsidRPr="00284702">
        <w:rPr>
          <w:rFonts w:ascii="Calibri Light" w:hAnsi="Calibri Light" w:cs="Calibri Light"/>
          <w:b/>
          <w:bCs/>
          <w:snapToGrid w:val="0"/>
        </w:rPr>
        <w:t xml:space="preserve">- </w:t>
      </w:r>
      <w:r w:rsidRPr="00284702">
        <w:rPr>
          <w:rFonts w:ascii="Calibri Light" w:hAnsi="Calibri Light"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 xml:space="preserve">Contractor Agent </w:t>
      </w:r>
      <w:r w:rsidRPr="00284702">
        <w:rPr>
          <w:rFonts w:ascii="Calibri Light" w:hAnsi="Calibri Light"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Contract price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price payable to the supplier under the contract for the full and proper performance of his contractual obligations</w:t>
      </w:r>
    </w:p>
    <w:p w14:paraId="3615FA8A"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Co-operative</w:t>
      </w:r>
      <w:r w:rsidR="005F493D" w:rsidRPr="00284702">
        <w:rPr>
          <w:rFonts w:ascii="Calibri Light" w:hAnsi="Calibri Light" w:cs="Calibri Light"/>
          <w:b/>
          <w:snapToGrid w:val="0"/>
        </w:rPr>
        <w:t xml:space="preserve"> - </w:t>
      </w:r>
      <w:r w:rsidRPr="00284702">
        <w:rPr>
          <w:rFonts w:ascii="Calibri Light" w:hAnsi="Calibri Light"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Corrupt practice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offering, giving, receiving, or soliciting of anything of value to influence the action of a public official in the procurement process or in contract execution</w:t>
      </w:r>
    </w:p>
    <w:p w14:paraId="2301C7E3"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Countervailing duties</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are imposed in cases where an enterprise abroad is subsidized by its government and encouraged to market its products internationally</w:t>
      </w:r>
    </w:p>
    <w:p w14:paraId="165E159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Country of origin</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Day</w:t>
      </w:r>
      <w:r w:rsidRPr="00284702">
        <w:rPr>
          <w:rFonts w:ascii="Calibri Light" w:hAnsi="Calibri Light" w:cs="Calibri Light"/>
          <w:snapToGrid w:val="0"/>
        </w:rPr>
        <w:t xml:space="preserve"> means calendar day</w:t>
      </w:r>
    </w:p>
    <w:p w14:paraId="771CC7DE"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delivery in compliance of the conditions of the contract or order</w:t>
      </w:r>
    </w:p>
    <w:p w14:paraId="262C94CC"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 ex stock</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immediate delivery directly from stock actually on hand.</w:t>
      </w:r>
    </w:p>
    <w:p w14:paraId="1755276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Delivery into </w:t>
      </w:r>
      <w:r w:rsidR="00F54CE2" w:rsidRPr="00284702">
        <w:rPr>
          <w:rFonts w:ascii="Calibri Light" w:hAnsi="Calibri Light" w:cs="Calibri Light"/>
          <w:b/>
          <w:bCs/>
          <w:snapToGrid w:val="0"/>
        </w:rPr>
        <w:t>consignee’s</w:t>
      </w:r>
      <w:r w:rsidRPr="00284702">
        <w:rPr>
          <w:rFonts w:ascii="Calibri Light" w:hAnsi="Calibri Light" w:cs="Calibri Light"/>
          <w:b/>
          <w:bCs/>
          <w:snapToGrid w:val="0"/>
        </w:rPr>
        <w:t xml:space="preserve"> store or to his site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delivered and unloaded in the specified store </w:t>
      </w:r>
      <w:r w:rsidR="00F54CE2" w:rsidRPr="00284702">
        <w:rPr>
          <w:rFonts w:ascii="Calibri Light" w:hAnsi="Calibri Light" w:cs="Calibri Light"/>
          <w:snapToGrid w:val="0"/>
        </w:rPr>
        <w:t>or depot</w:t>
      </w:r>
      <w:r w:rsidRPr="00284702">
        <w:rPr>
          <w:rFonts w:ascii="Calibri Light" w:hAnsi="Calibri Light"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284702" w:rsidRDefault="00911873" w:rsidP="00284702">
      <w:pPr>
        <w:spacing w:line="360" w:lineRule="auto"/>
        <w:ind w:left="851" w:right="-1" w:hanging="851"/>
        <w:jc w:val="both"/>
        <w:rPr>
          <w:rFonts w:ascii="Calibri Light" w:hAnsi="Calibri Light" w:cs="Calibri Light"/>
          <w:snapToGrid w:val="0"/>
        </w:rPr>
      </w:pPr>
      <w:r w:rsidRPr="00284702">
        <w:rPr>
          <w:rFonts w:ascii="Calibri Light" w:hAnsi="Calibri Light" w:cs="Calibri Light"/>
          <w:b/>
          <w:snapToGrid w:val="0"/>
        </w:rPr>
        <w:t>Designated Group</w:t>
      </w:r>
      <w:r w:rsidRPr="00284702">
        <w:rPr>
          <w:rFonts w:ascii="Calibri Light" w:hAnsi="Calibri Light" w:cs="Calibri Light"/>
          <w:snapToGrid w:val="0"/>
        </w:rPr>
        <w:t xml:space="preserve"> means:</w:t>
      </w:r>
    </w:p>
    <w:p w14:paraId="760F7221" w14:textId="77777777" w:rsidR="00911873" w:rsidRPr="00284702" w:rsidRDefault="00911873" w:rsidP="00284702">
      <w:pPr>
        <w:pStyle w:val="ListParagraph"/>
        <w:numPr>
          <w:ilvl w:val="0"/>
          <w:numId w:val="16"/>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Black designated groups;</w:t>
      </w:r>
    </w:p>
    <w:p w14:paraId="499A4C3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Black people;</w:t>
      </w:r>
    </w:p>
    <w:p w14:paraId="3F6B512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Exempted Micro Enterprises (“EME”);</w:t>
      </w:r>
    </w:p>
    <w:p w14:paraId="1315C16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Women;</w:t>
      </w:r>
    </w:p>
    <w:p w14:paraId="44A86926"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People with disabilities; </w:t>
      </w:r>
    </w:p>
    <w:p w14:paraId="0BD6B884"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Small enterprises as defined in sections 1 of the National Small Enterprise Act, 1996 (Act No. 102 of 1996); </w:t>
      </w:r>
    </w:p>
    <w:p w14:paraId="47714E09"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Qualifying Small Enterprises (“QSE”); and/or</w:t>
      </w:r>
    </w:p>
    <w:p w14:paraId="60CB7DF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Youth.</w:t>
      </w:r>
    </w:p>
    <w:p w14:paraId="79AB7C1C" w14:textId="77777777" w:rsidR="00B3466C" w:rsidRPr="00284702" w:rsidRDefault="00B3466C" w:rsidP="00284702">
      <w:pPr>
        <w:spacing w:line="360" w:lineRule="auto"/>
        <w:ind w:right="-1"/>
        <w:jc w:val="both"/>
        <w:rPr>
          <w:rFonts w:ascii="Calibri Light" w:hAnsi="Calibri Light" w:cs="Calibri Light"/>
        </w:rPr>
      </w:pPr>
      <w:r w:rsidRPr="00284702">
        <w:rPr>
          <w:rFonts w:ascii="Calibri Light" w:hAnsi="Calibri Light" w:cs="Calibri Light"/>
          <w:b/>
          <w:snapToGrid w:val="0"/>
        </w:rPr>
        <w:t>Designated Sector</w:t>
      </w:r>
      <w:r w:rsidR="005F493D" w:rsidRPr="00284702">
        <w:rPr>
          <w:rFonts w:ascii="Calibri Light" w:hAnsi="Calibri Light" w:cs="Calibri Light"/>
          <w:b/>
          <w:snapToGrid w:val="0"/>
        </w:rPr>
        <w:t xml:space="preserve"> - </w:t>
      </w:r>
      <w:r w:rsidR="00911873" w:rsidRPr="00284702">
        <w:rPr>
          <w:rFonts w:ascii="Calibri Light" w:hAnsi="Calibri Light" w:cs="Calibri Light"/>
        </w:rPr>
        <w:t xml:space="preserve">a sector, sub-sector or industry that has been designated by the </w:t>
      </w:r>
      <w:r w:rsidR="002E1E41" w:rsidRPr="00284702">
        <w:rPr>
          <w:rFonts w:ascii="Calibri Light" w:hAnsi="Calibri Light" w:cs="Calibri Light"/>
        </w:rPr>
        <w:t>Department of Trade, Industry and Competition</w:t>
      </w:r>
      <w:r w:rsidR="00911873" w:rsidRPr="00284702">
        <w:rPr>
          <w:rFonts w:ascii="Calibri Light" w:hAnsi="Calibri Light"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rPr>
        <w:lastRenderedPageBreak/>
        <w:t>Duly sign</w:t>
      </w:r>
      <w:r w:rsidRPr="00284702">
        <w:rPr>
          <w:rFonts w:ascii="Calibri Light" w:hAnsi="Calibri Light"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4702">
        <w:rPr>
          <w:rFonts w:ascii="Calibri Light" w:hAnsi="Calibri Light" w:cs="Calibri Light"/>
        </w:rPr>
        <w:t xml:space="preserve"> </w:t>
      </w:r>
      <w:r w:rsidRPr="00284702">
        <w:rPr>
          <w:rFonts w:ascii="Calibri Light" w:hAnsi="Calibri Light" w:cs="Calibri Light"/>
        </w:rPr>
        <w:t>(close corporation, partnership or individual)</w:t>
      </w:r>
    </w:p>
    <w:p w14:paraId="23EE1AF0"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Dumping</w:t>
      </w:r>
      <w:r w:rsidRPr="00284702">
        <w:rPr>
          <w:rFonts w:ascii="Calibri Light" w:hAnsi="Calibri Light" w:cs="Calibri Light"/>
          <w:snapToGrid w:val="0"/>
        </w:rPr>
        <w:t xml:space="preserve"> occurs when a private enterprise abroad </w:t>
      </w:r>
      <w:r w:rsidR="00F54CE2" w:rsidRPr="00284702">
        <w:rPr>
          <w:rFonts w:ascii="Calibri Light" w:hAnsi="Calibri Light" w:cs="Calibri Light"/>
          <w:snapToGrid w:val="0"/>
        </w:rPr>
        <w:t>markets</w:t>
      </w:r>
      <w:r w:rsidRPr="00284702">
        <w:rPr>
          <w:rFonts w:ascii="Calibri Light" w:hAnsi="Calibri Light" w:cs="Calibri Light"/>
          <w:snapToGrid w:val="0"/>
        </w:rPr>
        <w:t xml:space="preserve"> its goods on own initiative in the RSA at lower prices than that of the country of origin and which have the potential to harm the local industries in the RSA</w:t>
      </w:r>
    </w:p>
    <w:p w14:paraId="008C2895" w14:textId="77777777" w:rsidR="002911F2" w:rsidRPr="00284702" w:rsidRDefault="002911F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Et cetera </w:t>
      </w:r>
      <w:r w:rsidRPr="00284702">
        <w:rPr>
          <w:rFonts w:ascii="Calibri Light" w:hAnsi="Calibri Light" w:cs="Calibri Light"/>
          <w:snapToGrid w:val="0"/>
        </w:rPr>
        <w:t>– means And so forth</w:t>
      </w:r>
    </w:p>
    <w:p w14:paraId="1BFD82DF"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Exempted Micro Enterprise (EME)</w:t>
      </w:r>
      <w:r w:rsidRPr="00284702">
        <w:rPr>
          <w:rFonts w:ascii="Calibri Light" w:hAnsi="Calibri Light" w:cs="Calibri Light"/>
          <w:snapToGrid w:val="0"/>
        </w:rPr>
        <w:t xml:space="preserve"> – An entity with an annual turnover of R 10 (ten) million or less.</w:t>
      </w:r>
    </w:p>
    <w:p w14:paraId="679254F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Firm Price</w:t>
      </w:r>
      <w:r w:rsidRPr="00284702">
        <w:rPr>
          <w:rFonts w:ascii="Calibri Light" w:hAnsi="Calibri Light"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Force majeure</w:t>
      </w:r>
      <w:r w:rsidRPr="00284702">
        <w:rPr>
          <w:rFonts w:ascii="Calibri Light" w:hAnsi="Calibri Light"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Fraudulent practice</w:t>
      </w:r>
      <w:r w:rsidRPr="00284702">
        <w:rPr>
          <w:rFonts w:ascii="Calibri Light" w:hAnsi="Calibri Light"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Goods</w:t>
      </w:r>
      <w:r w:rsidRPr="00284702">
        <w:rPr>
          <w:rFonts w:ascii="Calibri Light" w:hAnsi="Calibri Light" w:cs="Calibri Light"/>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Imported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Joint Venture</w:t>
      </w:r>
      <w:r w:rsidRPr="00284702">
        <w:rPr>
          <w:rFonts w:ascii="Calibri Light" w:hAnsi="Calibri Light"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Local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that portion of the tender price which is not included in the imported content, provided that local manufacturing does take place; </w:t>
      </w:r>
    </w:p>
    <w:p w14:paraId="01B9828D" w14:textId="77777777" w:rsidR="00312B9B" w:rsidRPr="00284702" w:rsidRDefault="00312B9B" w:rsidP="00284702">
      <w:pPr>
        <w:spacing w:line="360" w:lineRule="auto"/>
        <w:ind w:right="-1"/>
        <w:jc w:val="both"/>
        <w:rPr>
          <w:rFonts w:ascii="Calibri Light" w:hAnsi="Calibri Light" w:cs="Calibri Light"/>
          <w:snapToGrid w:val="0"/>
          <w:highlight w:val="yellow"/>
        </w:rPr>
      </w:pPr>
      <w:r w:rsidRPr="00284702">
        <w:rPr>
          <w:rFonts w:ascii="Calibri Light" w:hAnsi="Calibri Light" w:cs="Calibri Light"/>
          <w:b/>
          <w:bCs/>
          <w:snapToGrid w:val="0"/>
        </w:rPr>
        <w:t>Manufacture</w:t>
      </w:r>
      <w:r w:rsidRPr="00284702">
        <w:rPr>
          <w:rFonts w:ascii="Calibri Light" w:hAnsi="Calibri Light" w:cs="Calibri Light"/>
          <w:snapToGrid w:val="0"/>
        </w:rPr>
        <w:t xml:space="preserve"> means the production of products in a factory using labour, materials, components and machinery and includes other related value-adding activities</w:t>
      </w:r>
    </w:p>
    <w:p w14:paraId="44D20A8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Military Veterans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has the meaning assigned to it in section 1 of the Military Veterans Act, 2011 (Act No. 18 of 2011).</w:t>
      </w:r>
    </w:p>
    <w:p w14:paraId="48E9C1F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 xml:space="preserve">Non-firm Price(s) </w:t>
      </w:r>
      <w:r w:rsidRPr="00284702">
        <w:rPr>
          <w:rFonts w:ascii="Calibri Light" w:hAnsi="Calibri Light" w:cs="Calibri Light"/>
          <w:snapToGrid w:val="0"/>
        </w:rPr>
        <w:t>- all price(s) other than “firm” price(s).</w:t>
      </w:r>
    </w:p>
    <w:p w14:paraId="4AC22B8B" w14:textId="77777777" w:rsidR="00312B9B" w:rsidRPr="00284702" w:rsidRDefault="009D4A00"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bCs/>
          <w:snapToGrid w:val="0"/>
        </w:rPr>
        <w:t>Order</w:t>
      </w:r>
      <w:r w:rsidRPr="00284702">
        <w:rPr>
          <w:rFonts w:ascii="Calibri Light" w:hAnsi="Calibri Light" w:cs="Calibri Light"/>
          <w:snapToGrid w:val="0"/>
        </w:rPr>
        <w:t xml:space="preserve"> means an official written order issued for the supply of goods or works or the rendering of a service</w:t>
      </w:r>
    </w:p>
    <w:p w14:paraId="160D4A0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Organ of State</w:t>
      </w:r>
      <w:r w:rsidRPr="00284702">
        <w:rPr>
          <w:rFonts w:ascii="Calibri Light" w:hAnsi="Calibri Light" w:cs="Calibri Light"/>
          <w:snapToGrid w:val="0"/>
        </w:rPr>
        <w:t xml:space="preserve"> – means Organ of the State as defined in terms of section 239 of the Constitution of the Republic of South Africa Act 108 0f 1996 (as amended).</w:t>
      </w:r>
    </w:p>
    <w:p w14:paraId="16DE339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People with disabilities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Person(s)</w:t>
      </w:r>
      <w:r w:rsidRPr="00284702">
        <w:rPr>
          <w:rFonts w:ascii="Calibri Light" w:hAnsi="Calibri Light" w:cs="Calibri Light"/>
          <w:snapToGrid w:val="0"/>
        </w:rPr>
        <w:t xml:space="preserve"> - a natural and/or juristic person(s).</w:t>
      </w:r>
    </w:p>
    <w:p w14:paraId="5D9F255B" w14:textId="77777777" w:rsidR="00B3466C" w:rsidRPr="00284702" w:rsidRDefault="005F493D"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w:t>
      </w:r>
      <w:r w:rsidR="00B3466C" w:rsidRPr="00284702">
        <w:rPr>
          <w:rFonts w:ascii="Calibri Light" w:hAnsi="Calibri Light" w:cs="Calibri Light"/>
          <w:b/>
          <w:snapToGrid w:val="0"/>
        </w:rPr>
        <w:t xml:space="preserve">ersonal Information </w:t>
      </w:r>
      <w:r w:rsidR="00B3466C" w:rsidRPr="00284702">
        <w:rPr>
          <w:rFonts w:ascii="Calibri Light" w:hAnsi="Calibri Light" w:cs="Calibri Light"/>
          <w:snapToGrid w:val="0"/>
        </w:rPr>
        <w:t xml:space="preserve">means personal information as defined in section 1 of the Protection of Personal Information Act, 4 of 2013. </w:t>
      </w:r>
    </w:p>
    <w:p w14:paraId="3D6907A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Price</w:t>
      </w:r>
      <w:r w:rsidRPr="00284702">
        <w:rPr>
          <w:rFonts w:ascii="Calibri Light" w:hAnsi="Calibri Light" w:cs="Calibri Light"/>
          <w:snapToGrid w:val="0"/>
        </w:rPr>
        <w:t xml:space="preserve"> </w:t>
      </w:r>
      <w:r w:rsidR="006F7F77"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006F7F77" w:rsidRPr="00284702">
        <w:rPr>
          <w:rFonts w:ascii="Calibri Light" w:hAnsi="Calibri Light" w:cs="Calibri Light"/>
          <w:snapToGrid w:val="0"/>
        </w:rPr>
        <w:t>means an amount of money tendered for goods or services, and includes all applicable taxes less all unconditional discounts</w:t>
      </w:r>
      <w:r w:rsidR="006F7F77" w:rsidRPr="00284702" w:rsidDel="006F7F77">
        <w:rPr>
          <w:rFonts w:ascii="Calibri Light" w:hAnsi="Calibri Light" w:cs="Calibri Light"/>
          <w:snapToGrid w:val="0"/>
        </w:rPr>
        <w:t xml:space="preserve"> </w:t>
      </w:r>
    </w:p>
    <w:p w14:paraId="015835BE" w14:textId="68EED184"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Prime Contractor</w:t>
      </w:r>
      <w:r w:rsidRPr="00284702">
        <w:rPr>
          <w:rFonts w:ascii="Calibri Light" w:hAnsi="Calibri Light" w:cs="Calibri Light"/>
          <w:snapToGrid w:val="0"/>
        </w:rPr>
        <w:t xml:space="preserve"> –any person (natural or juristic) who forwards an acceptable proposal in response to this </w:t>
      </w:r>
      <w:r w:rsidR="00984382">
        <w:rPr>
          <w:rFonts w:ascii="Calibri Light" w:hAnsi="Calibri Light" w:cs="Calibri Light"/>
          <w:snapToGrid w:val="0"/>
        </w:rPr>
        <w:t>RFQ</w:t>
      </w:r>
      <w:r w:rsidRPr="00284702">
        <w:rPr>
          <w:rFonts w:ascii="Calibri Light" w:hAnsi="Calibri Light" w:cs="Calibri Light"/>
          <w:snapToGrid w:val="0"/>
        </w:rPr>
        <w:t xml:space="preserve"> with the intention of being the main contractor should the proposal be awarded to him/her.</w:t>
      </w:r>
    </w:p>
    <w:p w14:paraId="30126ED9"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Project site</w:t>
      </w:r>
      <w:r w:rsidRPr="00284702">
        <w:rPr>
          <w:rFonts w:ascii="Calibri Light" w:hAnsi="Calibri Light" w:cs="Calibri Light"/>
          <w:snapToGrid w:val="0"/>
        </w:rPr>
        <w:t xml:space="preserve"> where applicable, means the place indicated in bidding documents</w:t>
      </w:r>
    </w:p>
    <w:p w14:paraId="4E3356D8"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Proof of B-BBEE contributor status leve</w:t>
      </w:r>
      <w:r w:rsidR="003C2D74" w:rsidRPr="00284702">
        <w:rPr>
          <w:rFonts w:ascii="Calibri Light" w:hAnsi="Calibri Light" w:cs="Calibri Light"/>
          <w:b/>
          <w:snapToGrid w:val="0"/>
        </w:rPr>
        <w:t xml:space="preserve">l </w:t>
      </w:r>
      <w:r w:rsidRPr="00284702">
        <w:rPr>
          <w:rFonts w:ascii="Calibri Light" w:hAnsi="Calibri Light" w:cs="Calibri Light"/>
          <w:snapToGrid w:val="0"/>
        </w:rPr>
        <w:t>means:</w:t>
      </w:r>
    </w:p>
    <w:p w14:paraId="229783E9"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the B-BBEE status level certificate issued by an authorised body or person in terms of the B-BBEE legislation;</w:t>
      </w:r>
    </w:p>
    <w:p w14:paraId="29AC3EF0"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 sworn affidavit as prescribed by the B-BBEE Code of Good Practice; or</w:t>
      </w:r>
    </w:p>
    <w:p w14:paraId="4FF746FE" w14:textId="77777777" w:rsidR="009D4A00"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any other requirement prescribed in terms of the Broad-Based Black Economic Empowerment Act.</w:t>
      </w:r>
    </w:p>
    <w:p w14:paraId="5C6B54E4" w14:textId="77777777" w:rsidR="00B3466C"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Purchaser </w:t>
      </w:r>
      <w:r w:rsidRPr="00284702">
        <w:rPr>
          <w:rFonts w:ascii="Calibri Light" w:hAnsi="Calibri Light" w:cs="Calibri Light"/>
          <w:snapToGrid w:val="0"/>
        </w:rPr>
        <w:t>means the organisation purchasing the goods</w:t>
      </w:r>
      <w:r w:rsidR="00B3466C" w:rsidRPr="00284702">
        <w:rPr>
          <w:rFonts w:ascii="Calibri Light" w:hAnsi="Calibri Light" w:cs="Calibri Light"/>
          <w:snapToGrid w:val="0"/>
        </w:rPr>
        <w:t xml:space="preserve"> </w:t>
      </w:r>
    </w:p>
    <w:p w14:paraId="1CA487C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Rand Value</w:t>
      </w:r>
      <w:r w:rsidRPr="00284702">
        <w:rPr>
          <w:rFonts w:ascii="Calibri Light" w:hAnsi="Calibri Light" w:cs="Calibri Light"/>
          <w:snapToGrid w:val="0"/>
        </w:rPr>
        <w:t xml:space="preserve"> - the total estimated value of a contract in Rand, calculated at the time </w:t>
      </w:r>
      <w:r w:rsidR="006F7F77" w:rsidRPr="00284702">
        <w:rPr>
          <w:rFonts w:ascii="Calibri Light" w:hAnsi="Calibri Light" w:cs="Calibri Light"/>
          <w:snapToGrid w:val="0"/>
        </w:rPr>
        <w:t>of bid invitation</w:t>
      </w:r>
      <w:r w:rsidR="003C12EB" w:rsidRPr="00284702">
        <w:rPr>
          <w:rFonts w:ascii="Calibri Light" w:hAnsi="Calibri Light" w:cs="Calibri Light"/>
          <w:snapToGrid w:val="0"/>
        </w:rPr>
        <w:t xml:space="preserve"> </w:t>
      </w:r>
      <w:r w:rsidRPr="00284702">
        <w:rPr>
          <w:rFonts w:ascii="Calibri Light" w:hAnsi="Calibri Light" w:cs="Calibri Light"/>
          <w:snapToGrid w:val="0"/>
        </w:rPr>
        <w:t>and includes all applicable taxes as well as excise duties.</w:t>
      </w:r>
    </w:p>
    <w:p w14:paraId="6EF95B58" w14:textId="6BFF9252" w:rsidR="008A3D63" w:rsidRPr="00284702" w:rsidRDefault="00984382" w:rsidP="00284702">
      <w:pPr>
        <w:spacing w:line="360" w:lineRule="auto"/>
        <w:jc w:val="both"/>
        <w:rPr>
          <w:rFonts w:ascii="Calibri Light" w:hAnsi="Calibri Light" w:cs="Calibri Light"/>
          <w:lang w:val="en-GB"/>
        </w:rPr>
      </w:pPr>
      <w:r>
        <w:rPr>
          <w:rFonts w:ascii="Calibri Light" w:hAnsi="Calibri Light" w:cs="Calibri Light"/>
          <w:b/>
          <w:bCs/>
          <w:lang w:val="en-GB"/>
        </w:rPr>
        <w:t>RFQ</w:t>
      </w:r>
      <w:r w:rsidR="008A3D63" w:rsidRPr="00284702">
        <w:rPr>
          <w:rFonts w:ascii="Calibri Light" w:hAnsi="Calibri Light" w:cs="Calibri Light"/>
          <w:lang w:val="en-GB"/>
        </w:rPr>
        <w:t xml:space="preserve"> - Collective name for any type of procurement request, including </w:t>
      </w:r>
      <w:r>
        <w:rPr>
          <w:rFonts w:ascii="Calibri Light" w:hAnsi="Calibri Light" w:cs="Calibri Light"/>
          <w:lang w:val="en-GB"/>
        </w:rPr>
        <w:t>RFQ</w:t>
      </w:r>
      <w:r w:rsidR="008A3D63" w:rsidRPr="00284702">
        <w:rPr>
          <w:rFonts w:ascii="Calibri Light" w:hAnsi="Calibri Light" w:cs="Calibri Light"/>
          <w:lang w:val="en-GB"/>
        </w:rPr>
        <w:t xml:space="preserve">, </w:t>
      </w:r>
      <w:r w:rsidR="00D41F1F" w:rsidRPr="00284702">
        <w:rPr>
          <w:rFonts w:ascii="Calibri Light" w:hAnsi="Calibri Light" w:cs="Calibri Light"/>
          <w:lang w:val="en-GB"/>
        </w:rPr>
        <w:t>RF</w:t>
      </w:r>
      <w:r w:rsidR="00EA6A84" w:rsidRPr="00284702">
        <w:rPr>
          <w:rFonts w:ascii="Calibri Light" w:hAnsi="Calibri Light" w:cs="Calibri Light"/>
          <w:lang w:val="en-GB"/>
        </w:rPr>
        <w:t>Q</w:t>
      </w:r>
      <w:r w:rsidR="008A3D63" w:rsidRPr="00284702">
        <w:rPr>
          <w:rFonts w:ascii="Calibri Light" w:hAnsi="Calibri Light" w:cs="Calibri Light"/>
          <w:lang w:val="en-GB"/>
        </w:rPr>
        <w:t>, RFA, RFI, EOI etc</w:t>
      </w:r>
    </w:p>
    <w:p w14:paraId="6F32237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Rural area</w:t>
      </w:r>
      <w:r w:rsidRPr="00284702">
        <w:rPr>
          <w:rFonts w:ascii="Calibri Light" w:hAnsi="Calibri Light" w:cs="Calibri Light"/>
          <w:snapToGrid w:val="0"/>
        </w:rPr>
        <w:t xml:space="preserve"> – means</w:t>
      </w:r>
    </w:p>
    <w:p w14:paraId="7186BC94" w14:textId="77777777" w:rsidR="00B3466C"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58FD76D2" w14:textId="77777777" w:rsidR="009D4A00"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EC43647" w14:textId="17E6E8B4"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Services</w:t>
      </w:r>
      <w:r w:rsidRPr="00284702">
        <w:rPr>
          <w:rFonts w:ascii="Calibri Light" w:hAnsi="Calibri Light" w:cs="Calibri Light"/>
          <w:snapToGrid w:val="0"/>
        </w:rPr>
        <w:t xml:space="preserve"> means </w:t>
      </w:r>
      <w:r w:rsidR="00284702" w:rsidRPr="00284702">
        <w:rPr>
          <w:rFonts w:ascii="Calibri Light" w:hAnsi="Calibri Light" w:cs="Calibri Light"/>
          <w:snapToGrid w:val="0"/>
        </w:rPr>
        <w:t>those functional services ancillaries</w:t>
      </w:r>
      <w:r w:rsidRPr="00284702">
        <w:rPr>
          <w:rFonts w:ascii="Calibri Light" w:hAnsi="Calibri Light"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SMME</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bears the same meaning </w:t>
      </w:r>
      <w:r w:rsidR="001A421B" w:rsidRPr="00284702">
        <w:rPr>
          <w:rFonts w:ascii="Calibri Light" w:hAnsi="Calibri Light" w:cs="Calibri Light"/>
          <w:snapToGrid w:val="0"/>
        </w:rPr>
        <w:t xml:space="preserve">as </w:t>
      </w:r>
      <w:r w:rsidRPr="00284702">
        <w:rPr>
          <w:rFonts w:ascii="Calibri Light" w:hAnsi="Calibri Light" w:cs="Calibri Light"/>
          <w:snapToGrid w:val="0"/>
        </w:rPr>
        <w:t>assigned to this expression in the National Small Business Act, 1996 (Act No. 102 of 1996).</w:t>
      </w:r>
    </w:p>
    <w:p w14:paraId="25939ED2"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Stipulated minimum threshold</w:t>
      </w:r>
      <w:r w:rsidRPr="00284702">
        <w:rPr>
          <w:rFonts w:ascii="Calibri Light" w:hAnsi="Calibri Light" w:cs="Calibri Light"/>
          <w:snapToGrid w:val="0"/>
        </w:rPr>
        <w:t xml:space="preserve"> - </w:t>
      </w:r>
      <w:r w:rsidR="00025CF4" w:rsidRPr="00284702">
        <w:rPr>
          <w:rFonts w:ascii="Calibri Light" w:hAnsi="Calibri Light" w:cs="Calibri Light"/>
        </w:rPr>
        <w:t xml:space="preserve">that portion of local production and content as determined by the </w:t>
      </w:r>
      <w:r w:rsidR="002E1E41" w:rsidRPr="00284702">
        <w:rPr>
          <w:rFonts w:ascii="Calibri Light" w:hAnsi="Calibri Light" w:cs="Calibri Light"/>
        </w:rPr>
        <w:t>Department of Trade, Industry and Competition</w:t>
      </w:r>
    </w:p>
    <w:p w14:paraId="2B40A4E0"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Sub-contract</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Subcontractor</w:t>
      </w:r>
      <w:r w:rsidRPr="00284702">
        <w:rPr>
          <w:rFonts w:ascii="Calibri Light" w:hAnsi="Calibri Light" w:cs="Calibri Light"/>
          <w:snapToGrid w:val="0"/>
        </w:rPr>
        <w:t xml:space="preserve"> - any person (natural or juristic) who is subcontracted a portion of an existing contract by a Prime Contractor. The Subcontractor is not a Bidder.</w:t>
      </w:r>
    </w:p>
    <w:p w14:paraId="64842DE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Successful Bidder</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organisation or person with whom the order is placed and who is contracted to execute the work as detailed in the </w:t>
      </w:r>
      <w:r w:rsidR="00EE5BC5" w:rsidRPr="00284702">
        <w:rPr>
          <w:rFonts w:ascii="Calibri Light" w:hAnsi="Calibri Light" w:cs="Calibri Light"/>
          <w:snapToGrid w:val="0"/>
        </w:rPr>
        <w:t xml:space="preserve">bid </w:t>
      </w:r>
      <w:r w:rsidR="001A421B" w:rsidRPr="00284702">
        <w:rPr>
          <w:rFonts w:ascii="Calibri Light" w:hAnsi="Calibri Light" w:cs="Calibri Light"/>
          <w:snapToGrid w:val="0"/>
        </w:rPr>
        <w:t>response.</w:t>
      </w:r>
    </w:p>
    <w:p w14:paraId="3DE11822" w14:textId="77777777" w:rsidR="00B3466C" w:rsidRPr="00284702" w:rsidRDefault="00B3466C"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snapToGrid w:val="0"/>
        </w:rPr>
        <w:t>Technical</w:t>
      </w:r>
      <w:r w:rsidRPr="00284702">
        <w:rPr>
          <w:rFonts w:ascii="Calibri Light" w:hAnsi="Calibri Light" w:cs="Calibri Light"/>
          <w:snapToGrid w:val="0"/>
        </w:rPr>
        <w:t>/</w:t>
      </w:r>
      <w:r w:rsidRPr="00284702">
        <w:rPr>
          <w:rFonts w:ascii="Calibri Light" w:hAnsi="Calibri Light" w:cs="Calibri Light"/>
          <w:b/>
        </w:rPr>
        <w:t xml:space="preserve">functionality </w:t>
      </w:r>
      <w:r w:rsidRPr="00284702">
        <w:rPr>
          <w:rFonts w:ascii="Calibri Light" w:hAnsi="Calibri Light" w:cs="Calibri Light"/>
        </w:rPr>
        <w:t>means the ability of a tenderer to provide goods or services in accordance with specifications as set out in the tender documents.</w:t>
      </w:r>
    </w:p>
    <w:p w14:paraId="7F67B2CE" w14:textId="77777777" w:rsidR="006F7F77" w:rsidRPr="00284702" w:rsidRDefault="006F7F77"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bCs/>
        </w:rPr>
        <w:t xml:space="preserve">Tender </w:t>
      </w:r>
      <w:r w:rsidR="005F6B08" w:rsidRPr="00284702">
        <w:rPr>
          <w:rFonts w:ascii="Calibri Light" w:hAnsi="Calibri Light" w:cs="Calibri Light"/>
          <w:b/>
          <w:bCs/>
        </w:rPr>
        <w:t xml:space="preserve">- </w:t>
      </w:r>
      <w:r w:rsidRPr="00284702">
        <w:rPr>
          <w:rFonts w:ascii="Calibri Light" w:hAnsi="Calibri Light" w:cs="Calibri Light"/>
        </w:rPr>
        <w:t>means a written offer in the form determined by an organ of state in response to an invitation to provide goods or services through price quotations, competitive tendering process or any other method envisaged in legislation.</w:t>
      </w:r>
    </w:p>
    <w:p w14:paraId="48437C9A" w14:textId="7D1C92AC" w:rsidR="006F7F77" w:rsidRPr="00284702" w:rsidRDefault="005F6B08" w:rsidP="00284702">
      <w:pPr>
        <w:widowControl w:val="0"/>
        <w:tabs>
          <w:tab w:val="left" w:pos="7920"/>
        </w:tabs>
        <w:spacing w:line="360" w:lineRule="auto"/>
        <w:jc w:val="both"/>
        <w:rPr>
          <w:rFonts w:ascii="Calibri Light" w:hAnsi="Calibri Light" w:cs="Calibri Light"/>
          <w:b/>
          <w:bCs/>
        </w:rPr>
      </w:pPr>
      <w:r w:rsidRPr="00284702">
        <w:rPr>
          <w:rFonts w:ascii="Calibri Light" w:hAnsi="Calibri Light" w:cs="Calibri Light"/>
          <w:b/>
          <w:bCs/>
        </w:rPr>
        <w:t>T</w:t>
      </w:r>
      <w:r w:rsidR="006F7F77" w:rsidRPr="00284702">
        <w:rPr>
          <w:rFonts w:ascii="Calibri Light" w:hAnsi="Calibri Light" w:cs="Calibri Light"/>
          <w:b/>
          <w:bCs/>
        </w:rPr>
        <w:t>ender for income-generating contracts</w:t>
      </w:r>
      <w:r w:rsidRPr="00284702">
        <w:rPr>
          <w:rFonts w:ascii="Calibri Light" w:hAnsi="Calibri Light" w:cs="Calibri Light"/>
          <w:b/>
          <w:bCs/>
        </w:rPr>
        <w:t xml:space="preserve"> </w:t>
      </w:r>
      <w:r w:rsidR="00525423" w:rsidRPr="00284702">
        <w:rPr>
          <w:rFonts w:ascii="Calibri Light" w:hAnsi="Calibri Light" w:cs="Calibri Light"/>
          <w:b/>
          <w:bCs/>
        </w:rPr>
        <w:t>- means</w:t>
      </w:r>
      <w:r w:rsidR="006F7F77" w:rsidRPr="00284702">
        <w:rPr>
          <w:rFonts w:ascii="Calibri Light" w:hAnsi="Calibri Light" w:cs="Calibri Light"/>
        </w:rPr>
        <w:t xml:space="preserve"> a written offer in the form determined by </w:t>
      </w:r>
      <w:r w:rsidRPr="00284702">
        <w:rPr>
          <w:rFonts w:ascii="Calibri Light" w:hAnsi="Calibri Light" w:cs="Calibri Light"/>
        </w:rPr>
        <w:t>the SITA</w:t>
      </w:r>
      <w:r w:rsidR="006F7F77" w:rsidRPr="00284702">
        <w:rPr>
          <w:rFonts w:ascii="Calibri Light" w:hAnsi="Calibri Light" w:cs="Calibri Light"/>
        </w:rPr>
        <w:t xml:space="preserve"> in response to an invitation for the origination of income-generating contracts through any method envisaged in legislation that will result in a legal agreement between the </w:t>
      </w:r>
      <w:r w:rsidRPr="00284702">
        <w:rPr>
          <w:rFonts w:ascii="Calibri Light" w:hAnsi="Calibri Light" w:cs="Calibri Light"/>
        </w:rPr>
        <w:t>SITA</w:t>
      </w:r>
      <w:r w:rsidR="006F7F77" w:rsidRPr="00284702">
        <w:rPr>
          <w:rFonts w:ascii="Calibri Light" w:hAnsi="Calibri Light" w:cs="Calibri Light"/>
        </w:rPr>
        <w:t xml:space="preserve"> and a third party that produces revenue for the </w:t>
      </w:r>
      <w:r w:rsidRPr="00284702">
        <w:rPr>
          <w:rFonts w:ascii="Calibri Light" w:hAnsi="Calibri Light" w:cs="Calibri Light"/>
        </w:rPr>
        <w:t>SITA</w:t>
      </w:r>
      <w:r w:rsidR="006F7F77" w:rsidRPr="00284702">
        <w:rPr>
          <w:rFonts w:ascii="Calibri Light" w:hAnsi="Calibri Light" w:cs="Calibri Light"/>
        </w:rPr>
        <w:t>, and includes, but is not limited to, leasing and disposal of assets and concession contracts, excluding direct sales and disposal of assets through public auctions</w:t>
      </w:r>
    </w:p>
    <w:p w14:paraId="600FEBD9"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Township</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an urban living area that any time from late 19</w:t>
      </w:r>
      <w:r w:rsidRPr="00284702">
        <w:rPr>
          <w:rFonts w:ascii="Calibri Light" w:hAnsi="Calibri Light" w:cs="Calibri Light"/>
          <w:snapToGrid w:val="0"/>
          <w:vertAlign w:val="superscript"/>
        </w:rPr>
        <w:t>th</w:t>
      </w:r>
      <w:r w:rsidRPr="00284702">
        <w:rPr>
          <w:rFonts w:ascii="Calibri Light" w:hAnsi="Calibri Light" w:cs="Calibri Light"/>
          <w:snapToGrid w:val="0"/>
        </w:rPr>
        <w:t xml:space="preserve"> century until 27 April 1994, was reserved for black people, including areas developed for historically disadvantaged individuals post 27 April 1994.</w:t>
      </w:r>
    </w:p>
    <w:p w14:paraId="5DD7BDBF"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Written</w:t>
      </w:r>
      <w:r w:rsidRPr="00284702">
        <w:rPr>
          <w:rFonts w:ascii="Calibri Light" w:hAnsi="Calibri Light" w:cs="Calibri Light"/>
          <w:snapToGrid w:val="0"/>
        </w:rPr>
        <w:t xml:space="preserve"> or </w:t>
      </w:r>
      <w:r w:rsidRPr="00284702">
        <w:rPr>
          <w:rFonts w:ascii="Calibri Light" w:hAnsi="Calibri Light" w:cs="Calibri Light"/>
          <w:b/>
          <w:bCs/>
          <w:snapToGrid w:val="0"/>
        </w:rPr>
        <w:t>in writing</w:t>
      </w:r>
      <w:r w:rsidRPr="00284702">
        <w:rPr>
          <w:rFonts w:ascii="Calibri Light" w:hAnsi="Calibri Light" w:cs="Calibri Light"/>
          <w:snapToGrid w:val="0"/>
        </w:rPr>
        <w:t xml:space="preserve"> means handwritten in ink or any form of electronic or mechanical writing.</w:t>
      </w:r>
    </w:p>
    <w:p w14:paraId="38972107" w14:textId="77777777" w:rsidR="001313AD" w:rsidRPr="00284702" w:rsidRDefault="00B3466C" w:rsidP="00284702">
      <w:pPr>
        <w:spacing w:line="360" w:lineRule="auto"/>
        <w:ind w:left="994" w:right="-1" w:hanging="994"/>
        <w:jc w:val="both"/>
        <w:rPr>
          <w:rFonts w:ascii="Calibri Light" w:hAnsi="Calibri Light" w:cs="Calibri Light"/>
        </w:rPr>
      </w:pPr>
      <w:r w:rsidRPr="00284702">
        <w:rPr>
          <w:rFonts w:ascii="Calibri Light" w:hAnsi="Calibri Light" w:cs="Calibri Light"/>
          <w:b/>
          <w:snapToGrid w:val="0"/>
        </w:rPr>
        <w:t>Youth</w:t>
      </w:r>
      <w:r w:rsidR="003C2D74" w:rsidRPr="00284702">
        <w:rPr>
          <w:rFonts w:ascii="Calibri Light" w:hAnsi="Calibri Light" w:cs="Calibri Light"/>
          <w:b/>
          <w:snapToGrid w:val="0"/>
        </w:rPr>
        <w:t xml:space="preserve"> - </w:t>
      </w:r>
      <w:r w:rsidR="003C2D74" w:rsidRPr="00284702">
        <w:rPr>
          <w:rFonts w:ascii="Calibri Light" w:hAnsi="Calibri Light" w:cs="Calibri Light"/>
          <w:bCs/>
          <w:snapToGrid w:val="0"/>
        </w:rPr>
        <w:t>P</w:t>
      </w:r>
      <w:r w:rsidRPr="00284702">
        <w:rPr>
          <w:rFonts w:ascii="Calibri Light" w:hAnsi="Calibri Light" w:cs="Calibri Light"/>
          <w:bCs/>
          <w:snapToGrid w:val="0"/>
        </w:rPr>
        <w:t>ersons between the ages of 14 and 35 as defined in the National Youth Commission Act 19 of 1996.</w:t>
      </w:r>
    </w:p>
    <w:p w14:paraId="18DADED0" w14:textId="77777777" w:rsidR="00837D22" w:rsidRPr="00284702" w:rsidRDefault="006C5BF1" w:rsidP="00284702">
      <w:pPr>
        <w:spacing w:line="360" w:lineRule="auto"/>
        <w:jc w:val="center"/>
        <w:rPr>
          <w:rFonts w:ascii="Calibri Light" w:hAnsi="Calibri Light" w:cs="Calibri Light"/>
        </w:rPr>
      </w:pPr>
      <w:r w:rsidRPr="00284702">
        <w:rPr>
          <w:rFonts w:ascii="Calibri Light" w:hAnsi="Calibri Light" w:cs="Calibri Light"/>
        </w:rPr>
        <w:t>End of document</w:t>
      </w:r>
    </w:p>
    <w:sectPr w:rsidR="00837D22" w:rsidRPr="0028470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25D" w14:textId="77777777" w:rsidR="00B9229B" w:rsidRDefault="00B9229B" w:rsidP="000C56A7">
      <w:r>
        <w:separator/>
      </w:r>
    </w:p>
  </w:endnote>
  <w:endnote w:type="continuationSeparator" w:id="0">
    <w:p w14:paraId="340523C3" w14:textId="77777777" w:rsidR="00B9229B" w:rsidRDefault="00B9229B"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E843C1" w:rsidRDefault="00E843C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E843C1" w:rsidRPr="00CB4B80" w:rsidRDefault="00E843C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881A" w14:textId="77777777" w:rsidR="00B9229B" w:rsidRDefault="00B9229B" w:rsidP="000C56A7">
      <w:r>
        <w:separator/>
      </w:r>
    </w:p>
  </w:footnote>
  <w:footnote w:type="continuationSeparator" w:id="0">
    <w:p w14:paraId="6D3D8698" w14:textId="77777777" w:rsidR="00B9229B" w:rsidRDefault="00B9229B" w:rsidP="000C56A7">
      <w:r>
        <w:continuationSeparator/>
      </w:r>
    </w:p>
  </w:footnote>
  <w:footnote w:id="1">
    <w:p w14:paraId="2C20AA85" w14:textId="77777777" w:rsidR="00E843C1" w:rsidRPr="00A21FCD" w:rsidRDefault="00E843C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E843C1" w:rsidRDefault="00E843C1" w:rsidP="009F515B">
      <w:pPr>
        <w:pStyle w:val="FootnoteText"/>
      </w:pPr>
    </w:p>
    <w:p w14:paraId="69047E0B" w14:textId="77777777" w:rsidR="00E843C1" w:rsidRDefault="00E843C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E843C1" w:rsidRPr="00F37BD6" w:rsidRDefault="00E843C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2694"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23361573">
    <w:abstractNumId w:val="65"/>
  </w:num>
  <w:num w:numId="2" w16cid:durableId="560748718">
    <w:abstractNumId w:val="12"/>
  </w:num>
  <w:num w:numId="3" w16cid:durableId="1335574822">
    <w:abstractNumId w:val="0"/>
  </w:num>
  <w:num w:numId="4" w16cid:durableId="1708138363">
    <w:abstractNumId w:val="13"/>
  </w:num>
  <w:num w:numId="5" w16cid:durableId="154883584">
    <w:abstractNumId w:val="101"/>
  </w:num>
  <w:num w:numId="6" w16cid:durableId="1898665226">
    <w:abstractNumId w:val="8"/>
  </w:num>
  <w:num w:numId="7" w16cid:durableId="1876118587">
    <w:abstractNumId w:val="35"/>
  </w:num>
  <w:num w:numId="8" w16cid:durableId="1782141773">
    <w:abstractNumId w:val="51"/>
  </w:num>
  <w:num w:numId="9" w16cid:durableId="1603606340">
    <w:abstractNumId w:val="21"/>
  </w:num>
  <w:num w:numId="10" w16cid:durableId="1168517307">
    <w:abstractNumId w:val="48"/>
  </w:num>
  <w:num w:numId="11" w16cid:durableId="1898123362">
    <w:abstractNumId w:val="95"/>
  </w:num>
  <w:num w:numId="12" w16cid:durableId="1198547378">
    <w:abstractNumId w:val="76"/>
  </w:num>
  <w:num w:numId="13" w16cid:durableId="2077849788">
    <w:abstractNumId w:val="73"/>
  </w:num>
  <w:num w:numId="14" w16cid:durableId="2112047799">
    <w:abstractNumId w:val="47"/>
  </w:num>
  <w:num w:numId="15" w16cid:durableId="448164606">
    <w:abstractNumId w:val="64"/>
  </w:num>
  <w:num w:numId="16" w16cid:durableId="276909250">
    <w:abstractNumId w:val="71"/>
  </w:num>
  <w:num w:numId="17" w16cid:durableId="620847776">
    <w:abstractNumId w:val="19"/>
  </w:num>
  <w:num w:numId="18" w16cid:durableId="1898515378">
    <w:abstractNumId w:val="33"/>
  </w:num>
  <w:num w:numId="19" w16cid:durableId="2039549288">
    <w:abstractNumId w:val="40"/>
  </w:num>
  <w:num w:numId="20" w16cid:durableId="731539052">
    <w:abstractNumId w:val="32"/>
  </w:num>
  <w:num w:numId="21" w16cid:durableId="60981226">
    <w:abstractNumId w:val="91"/>
  </w:num>
  <w:num w:numId="22" w16cid:durableId="369959211">
    <w:abstractNumId w:val="87"/>
  </w:num>
  <w:num w:numId="23" w16cid:durableId="449007918">
    <w:abstractNumId w:val="81"/>
  </w:num>
  <w:num w:numId="24" w16cid:durableId="481430749">
    <w:abstractNumId w:val="63"/>
  </w:num>
  <w:num w:numId="25" w16cid:durableId="1075394471">
    <w:abstractNumId w:val="58"/>
  </w:num>
  <w:num w:numId="26" w16cid:durableId="18092801">
    <w:abstractNumId w:val="14"/>
  </w:num>
  <w:num w:numId="27" w16cid:durableId="1414621922">
    <w:abstractNumId w:val="90"/>
  </w:num>
  <w:num w:numId="28" w16cid:durableId="543715259">
    <w:abstractNumId w:val="69"/>
  </w:num>
  <w:num w:numId="29" w16cid:durableId="1891378803">
    <w:abstractNumId w:val="17"/>
  </w:num>
  <w:num w:numId="30" w16cid:durableId="522211786">
    <w:abstractNumId w:val="70"/>
  </w:num>
  <w:num w:numId="31" w16cid:durableId="627395901">
    <w:abstractNumId w:val="30"/>
  </w:num>
  <w:num w:numId="32" w16cid:durableId="1769038338">
    <w:abstractNumId w:val="56"/>
  </w:num>
  <w:num w:numId="33" w16cid:durableId="611716506">
    <w:abstractNumId w:val="60"/>
  </w:num>
  <w:num w:numId="34" w16cid:durableId="1917935172">
    <w:abstractNumId w:val="5"/>
  </w:num>
  <w:num w:numId="35" w16cid:durableId="75712199">
    <w:abstractNumId w:val="99"/>
  </w:num>
  <w:num w:numId="36" w16cid:durableId="1556165290">
    <w:abstractNumId w:val="34"/>
  </w:num>
  <w:num w:numId="37" w16cid:durableId="560798850">
    <w:abstractNumId w:val="43"/>
  </w:num>
  <w:num w:numId="38" w16cid:durableId="90778757">
    <w:abstractNumId w:val="39"/>
  </w:num>
  <w:num w:numId="39" w16cid:durableId="1628776620">
    <w:abstractNumId w:val="31"/>
  </w:num>
  <w:num w:numId="40" w16cid:durableId="921066190">
    <w:abstractNumId w:val="3"/>
  </w:num>
  <w:num w:numId="41" w16cid:durableId="51782219">
    <w:abstractNumId w:val="50"/>
  </w:num>
  <w:num w:numId="42" w16cid:durableId="1770389825">
    <w:abstractNumId w:val="96"/>
  </w:num>
  <w:num w:numId="43" w16cid:durableId="1879775282">
    <w:abstractNumId w:val="97"/>
  </w:num>
  <w:num w:numId="44" w16cid:durableId="1816675958">
    <w:abstractNumId w:val="6"/>
  </w:num>
  <w:num w:numId="45" w16cid:durableId="1337420167">
    <w:abstractNumId w:val="11"/>
  </w:num>
  <w:num w:numId="46" w16cid:durableId="2129354382">
    <w:abstractNumId w:val="20"/>
  </w:num>
  <w:num w:numId="47" w16cid:durableId="1157115943">
    <w:abstractNumId w:val="29"/>
  </w:num>
  <w:num w:numId="48" w16cid:durableId="1276444917">
    <w:abstractNumId w:val="75"/>
  </w:num>
  <w:num w:numId="49" w16cid:durableId="1983342348">
    <w:abstractNumId w:val="7"/>
  </w:num>
  <w:num w:numId="50" w16cid:durableId="670331225">
    <w:abstractNumId w:val="15"/>
  </w:num>
  <w:num w:numId="51" w16cid:durableId="64767573">
    <w:abstractNumId w:val="9"/>
  </w:num>
  <w:num w:numId="52" w16cid:durableId="487671923">
    <w:abstractNumId w:val="72"/>
  </w:num>
  <w:num w:numId="53" w16cid:durableId="1407917619">
    <w:abstractNumId w:val="89"/>
  </w:num>
  <w:num w:numId="54" w16cid:durableId="994722704">
    <w:abstractNumId w:val="4"/>
  </w:num>
  <w:num w:numId="55" w16cid:durableId="1213805997">
    <w:abstractNumId w:val="83"/>
  </w:num>
  <w:num w:numId="56" w16cid:durableId="300155445">
    <w:abstractNumId w:val="16"/>
  </w:num>
  <w:num w:numId="57" w16cid:durableId="1371033751">
    <w:abstractNumId w:val="53"/>
  </w:num>
  <w:num w:numId="58" w16cid:durableId="1041201882">
    <w:abstractNumId w:val="38"/>
  </w:num>
  <w:num w:numId="59" w16cid:durableId="1817338559">
    <w:abstractNumId w:val="28"/>
  </w:num>
  <w:num w:numId="60" w16cid:durableId="821697868">
    <w:abstractNumId w:val="27"/>
  </w:num>
  <w:num w:numId="61" w16cid:durableId="1099791027">
    <w:abstractNumId w:val="49"/>
  </w:num>
  <w:num w:numId="62" w16cid:durableId="233201600">
    <w:abstractNumId w:val="45"/>
  </w:num>
  <w:num w:numId="63" w16cid:durableId="1362826037">
    <w:abstractNumId w:val="92"/>
  </w:num>
  <w:num w:numId="64" w16cid:durableId="939798664">
    <w:abstractNumId w:val="74"/>
  </w:num>
  <w:num w:numId="65" w16cid:durableId="2061704175">
    <w:abstractNumId w:val="67"/>
  </w:num>
  <w:num w:numId="66" w16cid:durableId="997929089">
    <w:abstractNumId w:val="82"/>
  </w:num>
  <w:num w:numId="67" w16cid:durableId="665474851">
    <w:abstractNumId w:val="77"/>
  </w:num>
  <w:num w:numId="68" w16cid:durableId="1215504035">
    <w:abstractNumId w:val="61"/>
  </w:num>
  <w:num w:numId="69" w16cid:durableId="483667455">
    <w:abstractNumId w:val="52"/>
  </w:num>
  <w:num w:numId="70" w16cid:durableId="1495024733">
    <w:abstractNumId w:val="59"/>
  </w:num>
  <w:num w:numId="71" w16cid:durableId="1175800266">
    <w:abstractNumId w:val="80"/>
  </w:num>
  <w:num w:numId="72" w16cid:durableId="1913731341">
    <w:abstractNumId w:val="93"/>
  </w:num>
  <w:num w:numId="73" w16cid:durableId="15153469">
    <w:abstractNumId w:val="44"/>
  </w:num>
  <w:num w:numId="74" w16cid:durableId="1720783600">
    <w:abstractNumId w:val="86"/>
  </w:num>
  <w:num w:numId="75" w16cid:durableId="1235973216">
    <w:abstractNumId w:val="84"/>
  </w:num>
  <w:num w:numId="76" w16cid:durableId="82267748">
    <w:abstractNumId w:val="18"/>
  </w:num>
  <w:num w:numId="77" w16cid:durableId="1806964674">
    <w:abstractNumId w:val="66"/>
  </w:num>
  <w:num w:numId="78" w16cid:durableId="1731417650">
    <w:abstractNumId w:val="57"/>
  </w:num>
  <w:num w:numId="79" w16cid:durableId="889540618">
    <w:abstractNumId w:val="100"/>
  </w:num>
  <w:num w:numId="80" w16cid:durableId="678432240">
    <w:abstractNumId w:val="42"/>
  </w:num>
  <w:num w:numId="81" w16cid:durableId="890187785">
    <w:abstractNumId w:val="26"/>
  </w:num>
  <w:num w:numId="82" w16cid:durableId="1930580622">
    <w:abstractNumId w:val="55"/>
  </w:num>
  <w:num w:numId="83" w16cid:durableId="1553544194">
    <w:abstractNumId w:val="2"/>
  </w:num>
  <w:num w:numId="84" w16cid:durableId="802037080">
    <w:abstractNumId w:val="88"/>
  </w:num>
  <w:num w:numId="85" w16cid:durableId="931740125">
    <w:abstractNumId w:val="36"/>
  </w:num>
  <w:num w:numId="86" w16cid:durableId="751001941">
    <w:abstractNumId w:val="25"/>
  </w:num>
  <w:num w:numId="87" w16cid:durableId="1986398422">
    <w:abstractNumId w:val="68"/>
  </w:num>
  <w:num w:numId="88" w16cid:durableId="770398957">
    <w:abstractNumId w:val="22"/>
  </w:num>
  <w:num w:numId="89" w16cid:durableId="530415610">
    <w:abstractNumId w:val="41"/>
  </w:num>
  <w:num w:numId="90" w16cid:durableId="1746030283">
    <w:abstractNumId w:val="24"/>
  </w:num>
  <w:num w:numId="91" w16cid:durableId="178280586">
    <w:abstractNumId w:val="79"/>
  </w:num>
  <w:num w:numId="92" w16cid:durableId="1020855580">
    <w:abstractNumId w:val="98"/>
  </w:num>
  <w:num w:numId="93" w16cid:durableId="1548638703">
    <w:abstractNumId w:val="94"/>
  </w:num>
  <w:num w:numId="94" w16cid:durableId="939411469">
    <w:abstractNumId w:val="23"/>
  </w:num>
  <w:num w:numId="95" w16cid:durableId="550775823">
    <w:abstractNumId w:val="10"/>
  </w:num>
  <w:num w:numId="96" w16cid:durableId="2117213543">
    <w:abstractNumId w:val="85"/>
  </w:num>
  <w:num w:numId="97" w16cid:durableId="303587340">
    <w:abstractNumId w:val="78"/>
  </w:num>
  <w:num w:numId="98" w16cid:durableId="733545318">
    <w:abstractNumId w:val="62"/>
  </w:num>
  <w:num w:numId="99" w16cid:durableId="1814593157">
    <w:abstractNumId w:val="1"/>
  </w:num>
  <w:num w:numId="100" w16cid:durableId="595788984">
    <w:abstractNumId w:val="54"/>
  </w:num>
  <w:num w:numId="101" w16cid:durableId="1648319415">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000B"/>
    <w:rsid w:val="0002040C"/>
    <w:rsid w:val="000204D6"/>
    <w:rsid w:val="00024CF1"/>
    <w:rsid w:val="00025B8A"/>
    <w:rsid w:val="00025CF4"/>
    <w:rsid w:val="00026FFB"/>
    <w:rsid w:val="0002713C"/>
    <w:rsid w:val="00030746"/>
    <w:rsid w:val="00030ACB"/>
    <w:rsid w:val="00031031"/>
    <w:rsid w:val="00031ECC"/>
    <w:rsid w:val="0003762D"/>
    <w:rsid w:val="0004019A"/>
    <w:rsid w:val="0004143A"/>
    <w:rsid w:val="00042661"/>
    <w:rsid w:val="00042662"/>
    <w:rsid w:val="0004504A"/>
    <w:rsid w:val="00051E74"/>
    <w:rsid w:val="00053103"/>
    <w:rsid w:val="000555B7"/>
    <w:rsid w:val="0006266C"/>
    <w:rsid w:val="000640ED"/>
    <w:rsid w:val="0008399B"/>
    <w:rsid w:val="00085C25"/>
    <w:rsid w:val="000875DD"/>
    <w:rsid w:val="00087CD2"/>
    <w:rsid w:val="00091221"/>
    <w:rsid w:val="00092F32"/>
    <w:rsid w:val="000A01AD"/>
    <w:rsid w:val="000A19A5"/>
    <w:rsid w:val="000A29D5"/>
    <w:rsid w:val="000A4D76"/>
    <w:rsid w:val="000B3D25"/>
    <w:rsid w:val="000B63A7"/>
    <w:rsid w:val="000C02B6"/>
    <w:rsid w:val="000C0EDD"/>
    <w:rsid w:val="000C514C"/>
    <w:rsid w:val="000C56A7"/>
    <w:rsid w:val="000C68A6"/>
    <w:rsid w:val="000D0338"/>
    <w:rsid w:val="000D133B"/>
    <w:rsid w:val="000E10A1"/>
    <w:rsid w:val="000E5ECD"/>
    <w:rsid w:val="000E6F8E"/>
    <w:rsid w:val="000E703C"/>
    <w:rsid w:val="000F2B2F"/>
    <w:rsid w:val="000F3CBB"/>
    <w:rsid w:val="00101833"/>
    <w:rsid w:val="00103520"/>
    <w:rsid w:val="00103EF0"/>
    <w:rsid w:val="0010735E"/>
    <w:rsid w:val="00114A07"/>
    <w:rsid w:val="0011532B"/>
    <w:rsid w:val="001203AD"/>
    <w:rsid w:val="00122546"/>
    <w:rsid w:val="00122972"/>
    <w:rsid w:val="00123562"/>
    <w:rsid w:val="00125160"/>
    <w:rsid w:val="0013018D"/>
    <w:rsid w:val="0013132F"/>
    <w:rsid w:val="001313AD"/>
    <w:rsid w:val="00143922"/>
    <w:rsid w:val="00154098"/>
    <w:rsid w:val="00161B69"/>
    <w:rsid w:val="001638AE"/>
    <w:rsid w:val="00180128"/>
    <w:rsid w:val="00180F03"/>
    <w:rsid w:val="00181EF0"/>
    <w:rsid w:val="00184BD7"/>
    <w:rsid w:val="00187131"/>
    <w:rsid w:val="00187E65"/>
    <w:rsid w:val="00190BAA"/>
    <w:rsid w:val="001948CC"/>
    <w:rsid w:val="00194FE1"/>
    <w:rsid w:val="001A12A9"/>
    <w:rsid w:val="001A149F"/>
    <w:rsid w:val="001A3D41"/>
    <w:rsid w:val="001A421B"/>
    <w:rsid w:val="001B2FE2"/>
    <w:rsid w:val="001B388F"/>
    <w:rsid w:val="001B41E3"/>
    <w:rsid w:val="001B5AAB"/>
    <w:rsid w:val="001B78CB"/>
    <w:rsid w:val="001B7CB4"/>
    <w:rsid w:val="001C63F1"/>
    <w:rsid w:val="001C683B"/>
    <w:rsid w:val="001C69C8"/>
    <w:rsid w:val="001C7121"/>
    <w:rsid w:val="001C7AFB"/>
    <w:rsid w:val="001D1C9E"/>
    <w:rsid w:val="001E2F3D"/>
    <w:rsid w:val="001E3F54"/>
    <w:rsid w:val="001E7C73"/>
    <w:rsid w:val="001F29E0"/>
    <w:rsid w:val="001F5EDD"/>
    <w:rsid w:val="001F62B5"/>
    <w:rsid w:val="001F64EB"/>
    <w:rsid w:val="001F7572"/>
    <w:rsid w:val="00212A04"/>
    <w:rsid w:val="00214557"/>
    <w:rsid w:val="00221DD0"/>
    <w:rsid w:val="00222E86"/>
    <w:rsid w:val="00223B97"/>
    <w:rsid w:val="00227CFB"/>
    <w:rsid w:val="00233A2D"/>
    <w:rsid w:val="002418FD"/>
    <w:rsid w:val="00250924"/>
    <w:rsid w:val="0025190F"/>
    <w:rsid w:val="002605E9"/>
    <w:rsid w:val="00260F2A"/>
    <w:rsid w:val="00261A26"/>
    <w:rsid w:val="0026470C"/>
    <w:rsid w:val="00284702"/>
    <w:rsid w:val="00286448"/>
    <w:rsid w:val="00286FBD"/>
    <w:rsid w:val="00287890"/>
    <w:rsid w:val="002911F2"/>
    <w:rsid w:val="00295857"/>
    <w:rsid w:val="002A0877"/>
    <w:rsid w:val="002A25E7"/>
    <w:rsid w:val="002A2E73"/>
    <w:rsid w:val="002A3AA8"/>
    <w:rsid w:val="002A615E"/>
    <w:rsid w:val="002B0EA9"/>
    <w:rsid w:val="002B10F2"/>
    <w:rsid w:val="002B260C"/>
    <w:rsid w:val="002B7784"/>
    <w:rsid w:val="002C1082"/>
    <w:rsid w:val="002C300A"/>
    <w:rsid w:val="002C534F"/>
    <w:rsid w:val="002C6127"/>
    <w:rsid w:val="002C7A32"/>
    <w:rsid w:val="002C7B6E"/>
    <w:rsid w:val="002D0E87"/>
    <w:rsid w:val="002D68FB"/>
    <w:rsid w:val="002D7D9F"/>
    <w:rsid w:val="002E1E41"/>
    <w:rsid w:val="002E2228"/>
    <w:rsid w:val="002E2412"/>
    <w:rsid w:val="002E3BD9"/>
    <w:rsid w:val="002E3C2E"/>
    <w:rsid w:val="002E6ECF"/>
    <w:rsid w:val="002F0AAD"/>
    <w:rsid w:val="002F6965"/>
    <w:rsid w:val="002F769F"/>
    <w:rsid w:val="00302F45"/>
    <w:rsid w:val="00305D4A"/>
    <w:rsid w:val="00312B9B"/>
    <w:rsid w:val="00312C01"/>
    <w:rsid w:val="003210AE"/>
    <w:rsid w:val="003238E8"/>
    <w:rsid w:val="00335027"/>
    <w:rsid w:val="00335F07"/>
    <w:rsid w:val="00343C43"/>
    <w:rsid w:val="00350F42"/>
    <w:rsid w:val="003531F7"/>
    <w:rsid w:val="00355E9B"/>
    <w:rsid w:val="0036296B"/>
    <w:rsid w:val="0036570B"/>
    <w:rsid w:val="003672E8"/>
    <w:rsid w:val="003746EE"/>
    <w:rsid w:val="00381611"/>
    <w:rsid w:val="00382B74"/>
    <w:rsid w:val="0039093D"/>
    <w:rsid w:val="00392E74"/>
    <w:rsid w:val="00395702"/>
    <w:rsid w:val="003A3477"/>
    <w:rsid w:val="003A49F8"/>
    <w:rsid w:val="003B06B0"/>
    <w:rsid w:val="003B190C"/>
    <w:rsid w:val="003B4A89"/>
    <w:rsid w:val="003B51D5"/>
    <w:rsid w:val="003B7479"/>
    <w:rsid w:val="003C12EB"/>
    <w:rsid w:val="003C2D74"/>
    <w:rsid w:val="003C58AF"/>
    <w:rsid w:val="003D0BE9"/>
    <w:rsid w:val="003E0A27"/>
    <w:rsid w:val="003E54A0"/>
    <w:rsid w:val="003F762F"/>
    <w:rsid w:val="003F7BFE"/>
    <w:rsid w:val="00400714"/>
    <w:rsid w:val="00401D63"/>
    <w:rsid w:val="00406392"/>
    <w:rsid w:val="004137AA"/>
    <w:rsid w:val="00420784"/>
    <w:rsid w:val="0042144E"/>
    <w:rsid w:val="00422261"/>
    <w:rsid w:val="00423854"/>
    <w:rsid w:val="00425F84"/>
    <w:rsid w:val="00432E70"/>
    <w:rsid w:val="004419A0"/>
    <w:rsid w:val="0044474E"/>
    <w:rsid w:val="004452B2"/>
    <w:rsid w:val="00445B91"/>
    <w:rsid w:val="00447B76"/>
    <w:rsid w:val="004530A0"/>
    <w:rsid w:val="004533CB"/>
    <w:rsid w:val="00453E9D"/>
    <w:rsid w:val="0045493D"/>
    <w:rsid w:val="004553A5"/>
    <w:rsid w:val="00457D6C"/>
    <w:rsid w:val="004711B6"/>
    <w:rsid w:val="00471487"/>
    <w:rsid w:val="004714A9"/>
    <w:rsid w:val="00477FE6"/>
    <w:rsid w:val="00480110"/>
    <w:rsid w:val="004814E8"/>
    <w:rsid w:val="00481755"/>
    <w:rsid w:val="00482196"/>
    <w:rsid w:val="00486053"/>
    <w:rsid w:val="00494FE0"/>
    <w:rsid w:val="00495845"/>
    <w:rsid w:val="0049652A"/>
    <w:rsid w:val="004A4365"/>
    <w:rsid w:val="004B0829"/>
    <w:rsid w:val="004B237E"/>
    <w:rsid w:val="004C034E"/>
    <w:rsid w:val="004C0B93"/>
    <w:rsid w:val="004C3A3C"/>
    <w:rsid w:val="004C5620"/>
    <w:rsid w:val="004D2890"/>
    <w:rsid w:val="004E1D55"/>
    <w:rsid w:val="004E3E3D"/>
    <w:rsid w:val="004E526E"/>
    <w:rsid w:val="004E6F0A"/>
    <w:rsid w:val="004E7B48"/>
    <w:rsid w:val="004F0B55"/>
    <w:rsid w:val="004F0B86"/>
    <w:rsid w:val="004F260E"/>
    <w:rsid w:val="004F6074"/>
    <w:rsid w:val="005048EE"/>
    <w:rsid w:val="00510E4E"/>
    <w:rsid w:val="00513DED"/>
    <w:rsid w:val="00515682"/>
    <w:rsid w:val="0051571F"/>
    <w:rsid w:val="005159F6"/>
    <w:rsid w:val="005201E7"/>
    <w:rsid w:val="00520716"/>
    <w:rsid w:val="00522376"/>
    <w:rsid w:val="00525423"/>
    <w:rsid w:val="00525C33"/>
    <w:rsid w:val="00534B6F"/>
    <w:rsid w:val="00537A4A"/>
    <w:rsid w:val="00545F1C"/>
    <w:rsid w:val="00550B74"/>
    <w:rsid w:val="0055137F"/>
    <w:rsid w:val="00552EE5"/>
    <w:rsid w:val="00552FB0"/>
    <w:rsid w:val="00557587"/>
    <w:rsid w:val="00560121"/>
    <w:rsid w:val="00560886"/>
    <w:rsid w:val="00564988"/>
    <w:rsid w:val="005650AA"/>
    <w:rsid w:val="00565405"/>
    <w:rsid w:val="00565D34"/>
    <w:rsid w:val="00567720"/>
    <w:rsid w:val="005721E2"/>
    <w:rsid w:val="00573274"/>
    <w:rsid w:val="00582179"/>
    <w:rsid w:val="00590E41"/>
    <w:rsid w:val="005A2D7F"/>
    <w:rsid w:val="005B026D"/>
    <w:rsid w:val="005B4A13"/>
    <w:rsid w:val="005B6F06"/>
    <w:rsid w:val="005C6750"/>
    <w:rsid w:val="005E2AEC"/>
    <w:rsid w:val="005E3296"/>
    <w:rsid w:val="005E3C15"/>
    <w:rsid w:val="005E4CC1"/>
    <w:rsid w:val="005E7FD6"/>
    <w:rsid w:val="005F493D"/>
    <w:rsid w:val="005F4F77"/>
    <w:rsid w:val="005F5D9B"/>
    <w:rsid w:val="005F6B08"/>
    <w:rsid w:val="0060074E"/>
    <w:rsid w:val="006019D5"/>
    <w:rsid w:val="00603845"/>
    <w:rsid w:val="00604F5B"/>
    <w:rsid w:val="00612C00"/>
    <w:rsid w:val="00615AD4"/>
    <w:rsid w:val="00621EE5"/>
    <w:rsid w:val="00622921"/>
    <w:rsid w:val="006252F2"/>
    <w:rsid w:val="00625CDD"/>
    <w:rsid w:val="00634C43"/>
    <w:rsid w:val="006374D3"/>
    <w:rsid w:val="00641D13"/>
    <w:rsid w:val="00643534"/>
    <w:rsid w:val="00646787"/>
    <w:rsid w:val="00655805"/>
    <w:rsid w:val="006568C6"/>
    <w:rsid w:val="00661702"/>
    <w:rsid w:val="00665022"/>
    <w:rsid w:val="00673F70"/>
    <w:rsid w:val="00680E88"/>
    <w:rsid w:val="0068444D"/>
    <w:rsid w:val="0068658C"/>
    <w:rsid w:val="00686D2D"/>
    <w:rsid w:val="006875BE"/>
    <w:rsid w:val="00690542"/>
    <w:rsid w:val="006943BD"/>
    <w:rsid w:val="006A2EDB"/>
    <w:rsid w:val="006B0856"/>
    <w:rsid w:val="006B1611"/>
    <w:rsid w:val="006B16AA"/>
    <w:rsid w:val="006B23DE"/>
    <w:rsid w:val="006B54D7"/>
    <w:rsid w:val="006C054C"/>
    <w:rsid w:val="006C0A8D"/>
    <w:rsid w:val="006C127D"/>
    <w:rsid w:val="006C5BF1"/>
    <w:rsid w:val="006C6EC8"/>
    <w:rsid w:val="006D1D90"/>
    <w:rsid w:val="006D6494"/>
    <w:rsid w:val="006F011E"/>
    <w:rsid w:val="006F1066"/>
    <w:rsid w:val="006F6614"/>
    <w:rsid w:val="006F7F77"/>
    <w:rsid w:val="00703C20"/>
    <w:rsid w:val="00705F07"/>
    <w:rsid w:val="00710F8D"/>
    <w:rsid w:val="00712334"/>
    <w:rsid w:val="00712953"/>
    <w:rsid w:val="0071603C"/>
    <w:rsid w:val="00716354"/>
    <w:rsid w:val="0072505B"/>
    <w:rsid w:val="007257D7"/>
    <w:rsid w:val="0073343E"/>
    <w:rsid w:val="00733FB4"/>
    <w:rsid w:val="00737D1B"/>
    <w:rsid w:val="00740068"/>
    <w:rsid w:val="00742328"/>
    <w:rsid w:val="00751665"/>
    <w:rsid w:val="0075282C"/>
    <w:rsid w:val="0075293C"/>
    <w:rsid w:val="007531A4"/>
    <w:rsid w:val="00754FB5"/>
    <w:rsid w:val="00760521"/>
    <w:rsid w:val="00772C2A"/>
    <w:rsid w:val="007742CA"/>
    <w:rsid w:val="007750E3"/>
    <w:rsid w:val="007855E4"/>
    <w:rsid w:val="00787159"/>
    <w:rsid w:val="00791129"/>
    <w:rsid w:val="00792D4C"/>
    <w:rsid w:val="007A1CB0"/>
    <w:rsid w:val="007A3B10"/>
    <w:rsid w:val="007A75A8"/>
    <w:rsid w:val="007A76D4"/>
    <w:rsid w:val="007B184A"/>
    <w:rsid w:val="007B21FC"/>
    <w:rsid w:val="007B3879"/>
    <w:rsid w:val="007B393F"/>
    <w:rsid w:val="007B689E"/>
    <w:rsid w:val="007B792E"/>
    <w:rsid w:val="007C23F6"/>
    <w:rsid w:val="007C2C47"/>
    <w:rsid w:val="007C59A9"/>
    <w:rsid w:val="007C6533"/>
    <w:rsid w:val="007C65EC"/>
    <w:rsid w:val="007D6919"/>
    <w:rsid w:val="007D6C19"/>
    <w:rsid w:val="007E0070"/>
    <w:rsid w:val="007E0DA9"/>
    <w:rsid w:val="007E3C7F"/>
    <w:rsid w:val="007E44A8"/>
    <w:rsid w:val="007E6FC0"/>
    <w:rsid w:val="007F1B6E"/>
    <w:rsid w:val="007F1D75"/>
    <w:rsid w:val="007F1FFF"/>
    <w:rsid w:val="007F2F8F"/>
    <w:rsid w:val="007F3C9E"/>
    <w:rsid w:val="007F581C"/>
    <w:rsid w:val="00803547"/>
    <w:rsid w:val="00805BE2"/>
    <w:rsid w:val="008116A5"/>
    <w:rsid w:val="00816374"/>
    <w:rsid w:val="00820499"/>
    <w:rsid w:val="00820BBC"/>
    <w:rsid w:val="008267E7"/>
    <w:rsid w:val="00833089"/>
    <w:rsid w:val="0083551A"/>
    <w:rsid w:val="00837D22"/>
    <w:rsid w:val="00840E16"/>
    <w:rsid w:val="00842404"/>
    <w:rsid w:val="008552C3"/>
    <w:rsid w:val="00861073"/>
    <w:rsid w:val="008625CD"/>
    <w:rsid w:val="00863CFA"/>
    <w:rsid w:val="00883ACB"/>
    <w:rsid w:val="00886179"/>
    <w:rsid w:val="00887169"/>
    <w:rsid w:val="00890839"/>
    <w:rsid w:val="00891392"/>
    <w:rsid w:val="0089296C"/>
    <w:rsid w:val="00897438"/>
    <w:rsid w:val="008A128C"/>
    <w:rsid w:val="008A1C21"/>
    <w:rsid w:val="008A2B1A"/>
    <w:rsid w:val="008A3D63"/>
    <w:rsid w:val="008B1067"/>
    <w:rsid w:val="008B2782"/>
    <w:rsid w:val="008C0BBE"/>
    <w:rsid w:val="008C0CE2"/>
    <w:rsid w:val="008C208C"/>
    <w:rsid w:val="008C2D3B"/>
    <w:rsid w:val="008C42F1"/>
    <w:rsid w:val="008C7458"/>
    <w:rsid w:val="008D0EA5"/>
    <w:rsid w:val="008E13D9"/>
    <w:rsid w:val="008E158F"/>
    <w:rsid w:val="008E5A3F"/>
    <w:rsid w:val="008F2913"/>
    <w:rsid w:val="008F6349"/>
    <w:rsid w:val="008F6DB7"/>
    <w:rsid w:val="008F7741"/>
    <w:rsid w:val="00901E76"/>
    <w:rsid w:val="0090233F"/>
    <w:rsid w:val="009056E8"/>
    <w:rsid w:val="00911873"/>
    <w:rsid w:val="00912911"/>
    <w:rsid w:val="009219CF"/>
    <w:rsid w:val="00922099"/>
    <w:rsid w:val="00922BAF"/>
    <w:rsid w:val="009256E7"/>
    <w:rsid w:val="00930EF2"/>
    <w:rsid w:val="009379C7"/>
    <w:rsid w:val="00941064"/>
    <w:rsid w:val="00944184"/>
    <w:rsid w:val="00944C4B"/>
    <w:rsid w:val="009456AA"/>
    <w:rsid w:val="00950B2B"/>
    <w:rsid w:val="009543DD"/>
    <w:rsid w:val="00960F83"/>
    <w:rsid w:val="00961F82"/>
    <w:rsid w:val="009672E2"/>
    <w:rsid w:val="009731C6"/>
    <w:rsid w:val="009841B8"/>
    <w:rsid w:val="00984382"/>
    <w:rsid w:val="00986935"/>
    <w:rsid w:val="00993768"/>
    <w:rsid w:val="00996337"/>
    <w:rsid w:val="00997680"/>
    <w:rsid w:val="009A1D1A"/>
    <w:rsid w:val="009A41DD"/>
    <w:rsid w:val="009A6CDE"/>
    <w:rsid w:val="009A6E80"/>
    <w:rsid w:val="009B461B"/>
    <w:rsid w:val="009B7620"/>
    <w:rsid w:val="009C21E0"/>
    <w:rsid w:val="009C21F4"/>
    <w:rsid w:val="009C26A3"/>
    <w:rsid w:val="009D16C0"/>
    <w:rsid w:val="009D4A00"/>
    <w:rsid w:val="009D6DA7"/>
    <w:rsid w:val="009D7991"/>
    <w:rsid w:val="009D7FEE"/>
    <w:rsid w:val="009E13E7"/>
    <w:rsid w:val="009E5B2F"/>
    <w:rsid w:val="009F0469"/>
    <w:rsid w:val="009F4D84"/>
    <w:rsid w:val="009F515B"/>
    <w:rsid w:val="009F6FF0"/>
    <w:rsid w:val="00A03372"/>
    <w:rsid w:val="00A03659"/>
    <w:rsid w:val="00A058DB"/>
    <w:rsid w:val="00A06C58"/>
    <w:rsid w:val="00A1058C"/>
    <w:rsid w:val="00A1486E"/>
    <w:rsid w:val="00A21293"/>
    <w:rsid w:val="00A21FCD"/>
    <w:rsid w:val="00A2326A"/>
    <w:rsid w:val="00A232F5"/>
    <w:rsid w:val="00A31D01"/>
    <w:rsid w:val="00A32ADD"/>
    <w:rsid w:val="00A406DF"/>
    <w:rsid w:val="00A40A44"/>
    <w:rsid w:val="00A44D99"/>
    <w:rsid w:val="00A46319"/>
    <w:rsid w:val="00A46F29"/>
    <w:rsid w:val="00A47B52"/>
    <w:rsid w:val="00A56683"/>
    <w:rsid w:val="00A62107"/>
    <w:rsid w:val="00A6515D"/>
    <w:rsid w:val="00A651AE"/>
    <w:rsid w:val="00A71C73"/>
    <w:rsid w:val="00A7704A"/>
    <w:rsid w:val="00A81A73"/>
    <w:rsid w:val="00A861DA"/>
    <w:rsid w:val="00A87B4D"/>
    <w:rsid w:val="00A9182E"/>
    <w:rsid w:val="00A943F8"/>
    <w:rsid w:val="00A9736F"/>
    <w:rsid w:val="00AA33FF"/>
    <w:rsid w:val="00AA3CDF"/>
    <w:rsid w:val="00AB0B86"/>
    <w:rsid w:val="00AB67F8"/>
    <w:rsid w:val="00AB6FE2"/>
    <w:rsid w:val="00AC0513"/>
    <w:rsid w:val="00AC67AF"/>
    <w:rsid w:val="00AC7C1D"/>
    <w:rsid w:val="00AD1CD0"/>
    <w:rsid w:val="00AD66B3"/>
    <w:rsid w:val="00AF0DD3"/>
    <w:rsid w:val="00AF46C2"/>
    <w:rsid w:val="00B00328"/>
    <w:rsid w:val="00B00F9A"/>
    <w:rsid w:val="00B03535"/>
    <w:rsid w:val="00B03E40"/>
    <w:rsid w:val="00B06C7C"/>
    <w:rsid w:val="00B10270"/>
    <w:rsid w:val="00B1194F"/>
    <w:rsid w:val="00B11BA9"/>
    <w:rsid w:val="00B168F0"/>
    <w:rsid w:val="00B20A13"/>
    <w:rsid w:val="00B21670"/>
    <w:rsid w:val="00B21C62"/>
    <w:rsid w:val="00B313D3"/>
    <w:rsid w:val="00B3466C"/>
    <w:rsid w:val="00B34D3D"/>
    <w:rsid w:val="00B40FBA"/>
    <w:rsid w:val="00B415D0"/>
    <w:rsid w:val="00B45374"/>
    <w:rsid w:val="00B50AAC"/>
    <w:rsid w:val="00B526AA"/>
    <w:rsid w:val="00B549EF"/>
    <w:rsid w:val="00B562F3"/>
    <w:rsid w:val="00B56759"/>
    <w:rsid w:val="00B6276C"/>
    <w:rsid w:val="00B67F16"/>
    <w:rsid w:val="00B715A1"/>
    <w:rsid w:val="00B7255B"/>
    <w:rsid w:val="00B80FF6"/>
    <w:rsid w:val="00B81335"/>
    <w:rsid w:val="00B8304D"/>
    <w:rsid w:val="00B9152C"/>
    <w:rsid w:val="00B9229B"/>
    <w:rsid w:val="00B9408B"/>
    <w:rsid w:val="00B97FD2"/>
    <w:rsid w:val="00BA256A"/>
    <w:rsid w:val="00BA33F1"/>
    <w:rsid w:val="00BA56F9"/>
    <w:rsid w:val="00BB048D"/>
    <w:rsid w:val="00BB2EB0"/>
    <w:rsid w:val="00BB365B"/>
    <w:rsid w:val="00BB3991"/>
    <w:rsid w:val="00BC2B88"/>
    <w:rsid w:val="00BC35B1"/>
    <w:rsid w:val="00BC44AC"/>
    <w:rsid w:val="00BC687F"/>
    <w:rsid w:val="00BC7F40"/>
    <w:rsid w:val="00BD6091"/>
    <w:rsid w:val="00BE091E"/>
    <w:rsid w:val="00BE50C6"/>
    <w:rsid w:val="00BF21D5"/>
    <w:rsid w:val="00BF4B6F"/>
    <w:rsid w:val="00BF6DEC"/>
    <w:rsid w:val="00BF7711"/>
    <w:rsid w:val="00C026C6"/>
    <w:rsid w:val="00C0619F"/>
    <w:rsid w:val="00C06329"/>
    <w:rsid w:val="00C137E9"/>
    <w:rsid w:val="00C13E21"/>
    <w:rsid w:val="00C15393"/>
    <w:rsid w:val="00C160AF"/>
    <w:rsid w:val="00C164C7"/>
    <w:rsid w:val="00C20F0E"/>
    <w:rsid w:val="00C2646C"/>
    <w:rsid w:val="00C3003A"/>
    <w:rsid w:val="00C32641"/>
    <w:rsid w:val="00C41FCD"/>
    <w:rsid w:val="00C43725"/>
    <w:rsid w:val="00C52765"/>
    <w:rsid w:val="00C57526"/>
    <w:rsid w:val="00C61E8E"/>
    <w:rsid w:val="00C62945"/>
    <w:rsid w:val="00C66667"/>
    <w:rsid w:val="00C67BE8"/>
    <w:rsid w:val="00C7701B"/>
    <w:rsid w:val="00C81B24"/>
    <w:rsid w:val="00C82094"/>
    <w:rsid w:val="00C829E3"/>
    <w:rsid w:val="00C838A7"/>
    <w:rsid w:val="00CA0B40"/>
    <w:rsid w:val="00CA2193"/>
    <w:rsid w:val="00CA6749"/>
    <w:rsid w:val="00CA7B29"/>
    <w:rsid w:val="00CB318D"/>
    <w:rsid w:val="00CB489E"/>
    <w:rsid w:val="00CB4B80"/>
    <w:rsid w:val="00CD4C99"/>
    <w:rsid w:val="00CE2A75"/>
    <w:rsid w:val="00CE321E"/>
    <w:rsid w:val="00CE4437"/>
    <w:rsid w:val="00CE622F"/>
    <w:rsid w:val="00CF635D"/>
    <w:rsid w:val="00D01DCF"/>
    <w:rsid w:val="00D02D4F"/>
    <w:rsid w:val="00D06672"/>
    <w:rsid w:val="00D0773B"/>
    <w:rsid w:val="00D220C9"/>
    <w:rsid w:val="00D2325E"/>
    <w:rsid w:val="00D277BF"/>
    <w:rsid w:val="00D35345"/>
    <w:rsid w:val="00D35D88"/>
    <w:rsid w:val="00D41F1F"/>
    <w:rsid w:val="00D42328"/>
    <w:rsid w:val="00D44BDF"/>
    <w:rsid w:val="00D51798"/>
    <w:rsid w:val="00D53A8C"/>
    <w:rsid w:val="00D60E60"/>
    <w:rsid w:val="00D61DC6"/>
    <w:rsid w:val="00D6227C"/>
    <w:rsid w:val="00D63562"/>
    <w:rsid w:val="00D64DC3"/>
    <w:rsid w:val="00D660C6"/>
    <w:rsid w:val="00D7042E"/>
    <w:rsid w:val="00D71EA0"/>
    <w:rsid w:val="00D730BF"/>
    <w:rsid w:val="00D7773B"/>
    <w:rsid w:val="00D80938"/>
    <w:rsid w:val="00D85E9D"/>
    <w:rsid w:val="00D9051F"/>
    <w:rsid w:val="00D92412"/>
    <w:rsid w:val="00D94A2E"/>
    <w:rsid w:val="00DA0397"/>
    <w:rsid w:val="00DA2545"/>
    <w:rsid w:val="00DA3B05"/>
    <w:rsid w:val="00DA60C2"/>
    <w:rsid w:val="00DB1C0F"/>
    <w:rsid w:val="00DB33B0"/>
    <w:rsid w:val="00DB5B79"/>
    <w:rsid w:val="00DC2B91"/>
    <w:rsid w:val="00DC36C3"/>
    <w:rsid w:val="00DC45A8"/>
    <w:rsid w:val="00DC769E"/>
    <w:rsid w:val="00DC78C1"/>
    <w:rsid w:val="00DD4987"/>
    <w:rsid w:val="00DE2482"/>
    <w:rsid w:val="00DF0A1E"/>
    <w:rsid w:val="00DF712C"/>
    <w:rsid w:val="00E00378"/>
    <w:rsid w:val="00E01861"/>
    <w:rsid w:val="00E018EC"/>
    <w:rsid w:val="00E030BC"/>
    <w:rsid w:val="00E044EF"/>
    <w:rsid w:val="00E05004"/>
    <w:rsid w:val="00E061C6"/>
    <w:rsid w:val="00E10BB9"/>
    <w:rsid w:val="00E10C9E"/>
    <w:rsid w:val="00E10E46"/>
    <w:rsid w:val="00E14656"/>
    <w:rsid w:val="00E14905"/>
    <w:rsid w:val="00E15038"/>
    <w:rsid w:val="00E15F47"/>
    <w:rsid w:val="00E16E79"/>
    <w:rsid w:val="00E21EF6"/>
    <w:rsid w:val="00E225F2"/>
    <w:rsid w:val="00E229A9"/>
    <w:rsid w:val="00E240E3"/>
    <w:rsid w:val="00E2713B"/>
    <w:rsid w:val="00E300AB"/>
    <w:rsid w:val="00E36240"/>
    <w:rsid w:val="00E364E2"/>
    <w:rsid w:val="00E40F38"/>
    <w:rsid w:val="00E4161F"/>
    <w:rsid w:val="00E4286B"/>
    <w:rsid w:val="00E50101"/>
    <w:rsid w:val="00E51DBB"/>
    <w:rsid w:val="00E53C9E"/>
    <w:rsid w:val="00E53DE1"/>
    <w:rsid w:val="00E547B2"/>
    <w:rsid w:val="00E56A23"/>
    <w:rsid w:val="00E5740F"/>
    <w:rsid w:val="00E607C2"/>
    <w:rsid w:val="00E6100E"/>
    <w:rsid w:val="00E625FA"/>
    <w:rsid w:val="00E63E7D"/>
    <w:rsid w:val="00E65022"/>
    <w:rsid w:val="00E655F7"/>
    <w:rsid w:val="00E7059D"/>
    <w:rsid w:val="00E72879"/>
    <w:rsid w:val="00E76D07"/>
    <w:rsid w:val="00E77895"/>
    <w:rsid w:val="00E80DCC"/>
    <w:rsid w:val="00E8131F"/>
    <w:rsid w:val="00E83D81"/>
    <w:rsid w:val="00E83E33"/>
    <w:rsid w:val="00E843C1"/>
    <w:rsid w:val="00E8640E"/>
    <w:rsid w:val="00E9501E"/>
    <w:rsid w:val="00E973C1"/>
    <w:rsid w:val="00EA6A84"/>
    <w:rsid w:val="00EB149B"/>
    <w:rsid w:val="00EB29DD"/>
    <w:rsid w:val="00EB2C53"/>
    <w:rsid w:val="00EB4B6A"/>
    <w:rsid w:val="00EB7403"/>
    <w:rsid w:val="00EC1401"/>
    <w:rsid w:val="00EC2E99"/>
    <w:rsid w:val="00EC49AA"/>
    <w:rsid w:val="00EC6F7C"/>
    <w:rsid w:val="00ED7324"/>
    <w:rsid w:val="00EE5364"/>
    <w:rsid w:val="00EE5BC5"/>
    <w:rsid w:val="00EF6482"/>
    <w:rsid w:val="00EF73FE"/>
    <w:rsid w:val="00F05C7A"/>
    <w:rsid w:val="00F05F18"/>
    <w:rsid w:val="00F107C6"/>
    <w:rsid w:val="00F111A0"/>
    <w:rsid w:val="00F15602"/>
    <w:rsid w:val="00F17892"/>
    <w:rsid w:val="00F2293B"/>
    <w:rsid w:val="00F27A94"/>
    <w:rsid w:val="00F34F50"/>
    <w:rsid w:val="00F35CE5"/>
    <w:rsid w:val="00F37BD6"/>
    <w:rsid w:val="00F41519"/>
    <w:rsid w:val="00F43B71"/>
    <w:rsid w:val="00F503CD"/>
    <w:rsid w:val="00F54CE2"/>
    <w:rsid w:val="00F57298"/>
    <w:rsid w:val="00F61C86"/>
    <w:rsid w:val="00F633F0"/>
    <w:rsid w:val="00F64BBE"/>
    <w:rsid w:val="00F6669C"/>
    <w:rsid w:val="00F67545"/>
    <w:rsid w:val="00F70A16"/>
    <w:rsid w:val="00F73867"/>
    <w:rsid w:val="00F77F1B"/>
    <w:rsid w:val="00F8005E"/>
    <w:rsid w:val="00F91DE2"/>
    <w:rsid w:val="00F951FD"/>
    <w:rsid w:val="00F95398"/>
    <w:rsid w:val="00FA0A11"/>
    <w:rsid w:val="00FA3847"/>
    <w:rsid w:val="00FB1CDA"/>
    <w:rsid w:val="00FB22E7"/>
    <w:rsid w:val="00FB2EA3"/>
    <w:rsid w:val="00FC2616"/>
    <w:rsid w:val="00FC5021"/>
    <w:rsid w:val="00FD5364"/>
    <w:rsid w:val="00FD7D13"/>
    <w:rsid w:val="00FE21BD"/>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margaret1">
    <w:name w:val="margaret1"/>
    <w:basedOn w:val="TableNormal"/>
    <w:qFormat/>
    <w:rsid w:val="00C829E3"/>
    <w:pPr>
      <w:spacing w:after="0" w:line="240" w:lineRule="auto"/>
    </w:pPr>
    <w:rPr>
      <w:rFonts w:eastAsia="Calibri Light"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F0AAD"/>
    <w:pPr>
      <w:spacing w:after="100" w:line="278" w:lineRule="auto"/>
      <w:ind w:left="720"/>
    </w:pPr>
    <w:rPr>
      <w:rFonts w:eastAsiaTheme="minorEastAsia"/>
      <w:kern w:val="2"/>
      <w:sz w:val="24"/>
      <w:szCs w:val="24"/>
      <w:lang w:eastAsia="en-ZA"/>
      <w14:ligatures w14:val="standardContextual"/>
    </w:rPr>
  </w:style>
  <w:style w:type="paragraph" w:styleId="TOC5">
    <w:name w:val="toc 5"/>
    <w:basedOn w:val="Normal"/>
    <w:next w:val="Normal"/>
    <w:autoRedefine/>
    <w:uiPriority w:val="39"/>
    <w:unhideWhenUsed/>
    <w:rsid w:val="002F0AAD"/>
    <w:pPr>
      <w:spacing w:after="100" w:line="278" w:lineRule="auto"/>
      <w:ind w:left="960"/>
    </w:pPr>
    <w:rPr>
      <w:rFonts w:eastAsiaTheme="minorEastAsia"/>
      <w:kern w:val="2"/>
      <w:sz w:val="24"/>
      <w:szCs w:val="24"/>
      <w:lang w:eastAsia="en-ZA"/>
      <w14:ligatures w14:val="standardContextual"/>
    </w:rPr>
  </w:style>
  <w:style w:type="paragraph" w:styleId="TOC6">
    <w:name w:val="toc 6"/>
    <w:basedOn w:val="Normal"/>
    <w:next w:val="Normal"/>
    <w:autoRedefine/>
    <w:uiPriority w:val="39"/>
    <w:unhideWhenUsed/>
    <w:rsid w:val="002F0AAD"/>
    <w:pPr>
      <w:spacing w:after="100" w:line="278" w:lineRule="auto"/>
      <w:ind w:left="1200"/>
    </w:pPr>
    <w:rPr>
      <w:rFonts w:eastAsiaTheme="minorEastAsia"/>
      <w:kern w:val="2"/>
      <w:sz w:val="24"/>
      <w:szCs w:val="24"/>
      <w:lang w:eastAsia="en-ZA"/>
      <w14:ligatures w14:val="standardContextual"/>
    </w:rPr>
  </w:style>
  <w:style w:type="paragraph" w:styleId="TOC7">
    <w:name w:val="toc 7"/>
    <w:basedOn w:val="Normal"/>
    <w:next w:val="Normal"/>
    <w:autoRedefine/>
    <w:uiPriority w:val="39"/>
    <w:unhideWhenUsed/>
    <w:rsid w:val="002F0AAD"/>
    <w:pPr>
      <w:spacing w:after="100" w:line="278" w:lineRule="auto"/>
      <w:ind w:left="1440"/>
    </w:pPr>
    <w:rPr>
      <w:rFonts w:eastAsiaTheme="minorEastAsia"/>
      <w:kern w:val="2"/>
      <w:sz w:val="24"/>
      <w:szCs w:val="24"/>
      <w:lang w:eastAsia="en-ZA"/>
      <w14:ligatures w14:val="standardContextual"/>
    </w:rPr>
  </w:style>
  <w:style w:type="paragraph" w:styleId="TOC8">
    <w:name w:val="toc 8"/>
    <w:basedOn w:val="Normal"/>
    <w:next w:val="Normal"/>
    <w:autoRedefine/>
    <w:uiPriority w:val="39"/>
    <w:unhideWhenUsed/>
    <w:rsid w:val="002F0AAD"/>
    <w:pPr>
      <w:spacing w:after="100" w:line="278" w:lineRule="auto"/>
      <w:ind w:left="1680"/>
    </w:pPr>
    <w:rPr>
      <w:rFonts w:eastAsiaTheme="minorEastAsia"/>
      <w:kern w:val="2"/>
      <w:sz w:val="24"/>
      <w:szCs w:val="24"/>
      <w:lang w:eastAsia="en-ZA"/>
      <w14:ligatures w14:val="standardContextual"/>
    </w:rPr>
  </w:style>
  <w:style w:type="paragraph" w:styleId="TOC9">
    <w:name w:val="toc 9"/>
    <w:basedOn w:val="Normal"/>
    <w:next w:val="Normal"/>
    <w:autoRedefine/>
    <w:uiPriority w:val="39"/>
    <w:unhideWhenUsed/>
    <w:rsid w:val="002F0AAD"/>
    <w:pPr>
      <w:spacing w:after="100" w:line="278" w:lineRule="auto"/>
      <w:ind w:left="1920"/>
    </w:pPr>
    <w:rPr>
      <w:rFonts w:eastAsiaTheme="minorEastAsia"/>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2378">
      <w:bodyDiv w:val="1"/>
      <w:marLeft w:val="0"/>
      <w:marRight w:val="0"/>
      <w:marTop w:val="0"/>
      <w:marBottom w:val="0"/>
      <w:divBdr>
        <w:top w:val="none" w:sz="0" w:space="0" w:color="auto"/>
        <w:left w:val="none" w:sz="0" w:space="0" w:color="auto"/>
        <w:bottom w:val="none" w:sz="0" w:space="0" w:color="auto"/>
        <w:right w:val="none" w:sz="0" w:space="0" w:color="auto"/>
      </w:divBdr>
    </w:div>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nald.Kgonyane@sita.co.za" TargetMode="External"/><Relationship Id="rId18" Type="http://schemas.openxmlformats.org/officeDocument/2006/relationships/hyperlink" Target="http://www.sars.gov.xz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ita.co.za/content/erp-isupplier-ecatalogue-guidelin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ppliers.sita.co.za"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ita.co.za/content/erp-isupplier-ecatalogue-guidelin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ppliers.sita.co.za/OA_HTML/AppsLocalLogin.jsp"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10B49"/>
    <w:rsid w:val="00042662"/>
    <w:rsid w:val="0009221D"/>
    <w:rsid w:val="000D2FE1"/>
    <w:rsid w:val="000D6155"/>
    <w:rsid w:val="000E5ECD"/>
    <w:rsid w:val="00101833"/>
    <w:rsid w:val="00122546"/>
    <w:rsid w:val="00125160"/>
    <w:rsid w:val="0013018D"/>
    <w:rsid w:val="00141EE8"/>
    <w:rsid w:val="00180128"/>
    <w:rsid w:val="00181EF0"/>
    <w:rsid w:val="00181EF1"/>
    <w:rsid w:val="001B5AAB"/>
    <w:rsid w:val="001C683B"/>
    <w:rsid w:val="001E7C73"/>
    <w:rsid w:val="002268BE"/>
    <w:rsid w:val="002605E9"/>
    <w:rsid w:val="00275AB2"/>
    <w:rsid w:val="00294A7A"/>
    <w:rsid w:val="002C57E3"/>
    <w:rsid w:val="002D0E87"/>
    <w:rsid w:val="002E54C2"/>
    <w:rsid w:val="00310D72"/>
    <w:rsid w:val="00310FA7"/>
    <w:rsid w:val="00321ED3"/>
    <w:rsid w:val="0032521D"/>
    <w:rsid w:val="00325490"/>
    <w:rsid w:val="00333504"/>
    <w:rsid w:val="00334758"/>
    <w:rsid w:val="0035468C"/>
    <w:rsid w:val="00364A51"/>
    <w:rsid w:val="003746EE"/>
    <w:rsid w:val="0038515D"/>
    <w:rsid w:val="003A3572"/>
    <w:rsid w:val="003B06B0"/>
    <w:rsid w:val="003E4C5D"/>
    <w:rsid w:val="003F2859"/>
    <w:rsid w:val="00401D63"/>
    <w:rsid w:val="00406392"/>
    <w:rsid w:val="00410A15"/>
    <w:rsid w:val="00411095"/>
    <w:rsid w:val="004711B6"/>
    <w:rsid w:val="00481755"/>
    <w:rsid w:val="004841A2"/>
    <w:rsid w:val="004B0928"/>
    <w:rsid w:val="004C0B93"/>
    <w:rsid w:val="004C6125"/>
    <w:rsid w:val="004C6B3B"/>
    <w:rsid w:val="004F0B55"/>
    <w:rsid w:val="004F0B86"/>
    <w:rsid w:val="00501549"/>
    <w:rsid w:val="00505396"/>
    <w:rsid w:val="00510E4E"/>
    <w:rsid w:val="00521C3C"/>
    <w:rsid w:val="00552FB0"/>
    <w:rsid w:val="00560121"/>
    <w:rsid w:val="005813DB"/>
    <w:rsid w:val="005852F3"/>
    <w:rsid w:val="00591817"/>
    <w:rsid w:val="005D5B94"/>
    <w:rsid w:val="005E2AEC"/>
    <w:rsid w:val="005F5D9B"/>
    <w:rsid w:val="0066061A"/>
    <w:rsid w:val="00661702"/>
    <w:rsid w:val="00662C8C"/>
    <w:rsid w:val="006B3067"/>
    <w:rsid w:val="006C6664"/>
    <w:rsid w:val="00712953"/>
    <w:rsid w:val="0073786E"/>
    <w:rsid w:val="00754FB5"/>
    <w:rsid w:val="007A6FC5"/>
    <w:rsid w:val="007B21FC"/>
    <w:rsid w:val="007B393F"/>
    <w:rsid w:val="007B792E"/>
    <w:rsid w:val="007C23F6"/>
    <w:rsid w:val="00803547"/>
    <w:rsid w:val="008267E7"/>
    <w:rsid w:val="00831CEF"/>
    <w:rsid w:val="00836209"/>
    <w:rsid w:val="0084532B"/>
    <w:rsid w:val="00875D50"/>
    <w:rsid w:val="009016A9"/>
    <w:rsid w:val="00941BEE"/>
    <w:rsid w:val="0096526E"/>
    <w:rsid w:val="009831F0"/>
    <w:rsid w:val="009841B8"/>
    <w:rsid w:val="00992E46"/>
    <w:rsid w:val="00996337"/>
    <w:rsid w:val="009D6DA7"/>
    <w:rsid w:val="009D7CAA"/>
    <w:rsid w:val="00A33194"/>
    <w:rsid w:val="00A61CD5"/>
    <w:rsid w:val="00A62009"/>
    <w:rsid w:val="00A62637"/>
    <w:rsid w:val="00A75770"/>
    <w:rsid w:val="00AA2DF0"/>
    <w:rsid w:val="00AC67AF"/>
    <w:rsid w:val="00AF46C2"/>
    <w:rsid w:val="00B06176"/>
    <w:rsid w:val="00B07EF9"/>
    <w:rsid w:val="00B10270"/>
    <w:rsid w:val="00B1194F"/>
    <w:rsid w:val="00B2551E"/>
    <w:rsid w:val="00B25A46"/>
    <w:rsid w:val="00B4093E"/>
    <w:rsid w:val="00B45A19"/>
    <w:rsid w:val="00B6040F"/>
    <w:rsid w:val="00B62C10"/>
    <w:rsid w:val="00B715A1"/>
    <w:rsid w:val="00B7192A"/>
    <w:rsid w:val="00B7510C"/>
    <w:rsid w:val="00BB3991"/>
    <w:rsid w:val="00BC7F40"/>
    <w:rsid w:val="00BD5778"/>
    <w:rsid w:val="00BE091E"/>
    <w:rsid w:val="00BE7796"/>
    <w:rsid w:val="00C960E0"/>
    <w:rsid w:val="00CB00E6"/>
    <w:rsid w:val="00CB318D"/>
    <w:rsid w:val="00CC0707"/>
    <w:rsid w:val="00CE4437"/>
    <w:rsid w:val="00D10982"/>
    <w:rsid w:val="00D52194"/>
    <w:rsid w:val="00D60E60"/>
    <w:rsid w:val="00D9029D"/>
    <w:rsid w:val="00D97EAE"/>
    <w:rsid w:val="00DB33B0"/>
    <w:rsid w:val="00DB6F19"/>
    <w:rsid w:val="00E05004"/>
    <w:rsid w:val="00E10E46"/>
    <w:rsid w:val="00E143B5"/>
    <w:rsid w:val="00E15038"/>
    <w:rsid w:val="00E31CDC"/>
    <w:rsid w:val="00E57650"/>
    <w:rsid w:val="00E625FA"/>
    <w:rsid w:val="00E7059D"/>
    <w:rsid w:val="00E855EE"/>
    <w:rsid w:val="00E95835"/>
    <w:rsid w:val="00EA65E8"/>
    <w:rsid w:val="00EC30D1"/>
    <w:rsid w:val="00EF4D0F"/>
    <w:rsid w:val="00EF6635"/>
    <w:rsid w:val="00EF7E16"/>
    <w:rsid w:val="00F149C9"/>
    <w:rsid w:val="00F21325"/>
    <w:rsid w:val="00F312FE"/>
    <w:rsid w:val="00F41239"/>
    <w:rsid w:val="00F61441"/>
    <w:rsid w:val="00F633F0"/>
    <w:rsid w:val="00F70388"/>
    <w:rsid w:val="00F84FEE"/>
    <w:rsid w:val="00FC631B"/>
    <w:rsid w:val="00FD3A19"/>
    <w:rsid w:val="00FD745F"/>
    <w:rsid w:val="00FD7D13"/>
    <w:rsid w:val="00FE0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0087568A-F773-4FF9-AD5E-C9836307B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184</TotalTime>
  <Pages>39</Pages>
  <Words>12671</Words>
  <Characters>72230</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Invitation to Bid (SBD 1)</vt:lpstr>
      <vt:lpstr>Bid Terms and Conditions</vt:lpstr>
      <vt:lpstr>    General rules and instructions</vt:lpstr>
      <vt:lpstr>        News and press releases</vt:lpstr>
      <vt:lpstr>Bidders or their agents shall not make any news releases concerning this RFQ or </vt:lpstr>
      <vt:lpstr>        Precedence of documents</vt:lpstr>
      <vt:lpstr>This RFQ also incorporates Annexures/Schedules. Where there is a contradiction i</vt:lpstr>
      <vt:lpstr>Where this RFQ is silent on any matter, the relevant stipulations addressing suc</vt:lpstr>
      <vt:lpstr>Any amendment or change of any nature made to this document shall only be of for</vt:lpstr>
      <vt:lpstr>Should the bidder change any wording or phrase in this document without complian</vt:lpstr>
      <vt:lpstr>By submitting a proposal in response to this RFQ, the Bidder hereby accepts all </vt:lpstr>
      <vt:lpstr>This RFQ is subject to the General Conditions of Contract referred to in this RF</vt:lpstr>
      <vt:lpstr>        Preferential Procurement reform</vt:lpstr>
      <vt:lpstr>        National Industrial Participation Programme</vt:lpstr>
      <vt:lpstr>The National Industrial Participation policy, which was endorsed by Cabinet on 3</vt:lpstr>
      <vt:lpstr>        Language</vt:lpstr>
      <vt:lpstr>Bids shall be prepared in English.</vt:lpstr>
      <vt:lpstr>        Gender</vt:lpstr>
      <vt:lpstr>Any word implying any gender shall be interpreted to imply all other genders.</vt:lpstr>
      <vt:lpstr>        Headings</vt:lpstr>
      <vt:lpstr>Headings are incorporated into this RFQ document for ease of reference only and </vt:lpstr>
      <vt:lpstr>        Bid Clarification</vt:lpstr>
      <vt:lpstr>SITA SCM may request written clarification regarding any aspect of this RFQ and </vt:lpstr>
      <vt:lpstr>        Cancellation of Bid</vt:lpstr>
      <vt:lpstr>SITA reserves the right to cancel this RFQ, reject any proposal and to not award</vt:lpstr>
      <vt:lpstr>        2.1.10 Bid Validity period</vt:lpstr>
      <vt:lpstr>        2.1.11 Occupational Injuries and Diseases Act 13 of 1993</vt:lpstr>
      <vt:lpstr>The Bidder warrants that all its employees (including the employees of any sub-c</vt:lpstr>
      <vt:lpstr>        2.1.12 Processing of the Bidder’s Personal Information</vt:lpstr>
      <vt:lpstr>All personal information of the Bidder, its employees, representatives, associat</vt:lpstr>
      <vt:lpstr>All Personal Information collected will be processed in accordance with POPIA an</vt:lpstr>
      <vt:lpstr>The following persons will have access to the Personal Information that has been</vt:lpstr>
      <vt:lpstr>SITA personnel participating in procurement/award procedures; and</vt:lpstr>
      <vt:lpstr>Members of the public: within seven working days from the time the bid is awarde</vt:lpstr>
      <vt:lpstr>contract description and bid number</vt:lpstr>
      <vt:lpstr>names of the successful bidder(s) and preference points claimed</vt:lpstr>
      <vt:lpstr>the contract price(s) (if possible)</vt:lpstr>
      <vt:lpstr>contract period</vt:lpstr>
      <vt:lpstr>names of directors; and </vt:lpstr>
      <vt:lpstr>date of completion/award.</vt:lpstr>
      <vt:lpstr>SITA will ensure that the rights of the Bidder and of its employees or represent</vt:lpstr>
      <vt:lpstr>In signing this document, the Bidder consents to the use of its Personal Informa</vt:lpstr>
      <vt:lpstr>        2.1.13 Formal contract</vt:lpstr>
      <vt:lpstr>This RFQ, all the appended documentation and the proposal in response thereto re</vt:lpstr>
      <vt:lpstr>Any offer and/or acceptance entered into verbally between SITA and any Bidder wi</vt:lpstr>
      <vt:lpstr>This RFQ is subject to Government Procurement: General Contract Conditions, Spec</vt:lpstr>
      <vt:lpstr>The laws of the RSA shall govern this RFQ and the bidders hereby accept that the</vt:lpstr>
      <vt:lpstr>The bid will be awarded to the Prime Contractor and/or Bidder who shall be respo</vt:lpstr>
      <vt:lpstr>The Bidders’ response to this RFQ or parts of the response, shall be included as</vt:lpstr>
      <vt:lpstr>        2.1.14 Failure to agree before contract conclusion </vt:lpstr>
      <vt:lpstr>Should the parties at any time before and/or after the communication of the awar</vt:lpstr>
      <vt:lpstr>Such cancellation shall mean that SITA reserves the right to award the same prop</vt:lpstr>
      <vt:lpstr>        2.1.15 Withdrawal of proposal after award</vt:lpstr>
      <vt:lpstr>Should a Bidder withdraw its proposal after accepting the award, SITA reserves t</vt:lpstr>
      <vt:lpstr>        2.1.16 Oral presentations </vt:lpstr>
      <vt:lpstr>Bidders who submit Bids in response to this RFQ may be required to give an oral </vt:lpstr>
      <vt:lpstr>        2.1.17 Objection to brand specific requirements</vt:lpstr>
      <vt:lpstr>Any bidder who has reasons to believe that the RFQ specification is based on a s</vt:lpstr>
      <vt:lpstr>    RFQ Returnables</vt:lpstr>
      <vt:lpstr>        Administrative Returnable Documents</vt:lpstr>
      <vt:lpstr>SBD 4 – Bidder’s Disclosure</vt:lpstr>
      <vt:lpstr>SBD 6.1- Preferential Procurement Claim form and the appropriate evidence requir</vt:lpstr>
      <vt:lpstr>Government Procurement General Conditions of Contract</vt:lpstr>
      <vt:lpstr>        Mandatory Returnable Documents</vt:lpstr>
      <vt:lpstr>Bidder must have supplied a similar solution to at least one customer. Provide o</vt:lpstr>
      <vt:lpstr>Special Conditions of Contract</vt:lpstr>
      <vt:lpstr>Pricing / Costing</vt:lpstr>
      <vt:lpstr/>
      <vt:lpstr>Bidder’s disclosure (SBD 4)</vt:lpstr>
      <vt:lpstr>    Purpose of disclosure</vt:lpstr>
      <vt:lpstr>    Bidder’s Disclosure</vt:lpstr>
      <vt:lpstr>    Bidder’s Declaration</vt:lpstr>
      <vt:lpstr>I have read and I understand the contents of this disclosure</vt:lpstr>
      <vt:lpstr>The bidder has arrived at the accompanying bid independently from, and without c</vt:lpstr>
      <vt:lpstr>In addition, there have been no consultations, communications, agreements or arr</vt:lpstr>
      <vt:lpstr>The terms of the accompanying bid have not been, and will not be, disclosed by t</vt:lpstr>
      <vt:lpstr>I understand that the accompanying bid will be disqualified if this disclosure i</vt:lpstr>
      <vt:lpstr>There have been no consultations, communications, agreements or arrangements mad</vt:lpstr>
      <vt:lpstr>I am aware that, in addition and without prejudice to any other remedy provided </vt:lpstr>
      <vt:lpstr>I certify that the information furnished in paragraph 3 of this document is corr</vt:lpstr>
      <vt:lpstr>Preferential Procurement Claim Form (SBD 6.1)</vt:lpstr>
      <vt:lpstr>    Specific conditions for this bid</vt:lpstr>
      <vt:lpstr>Price; and</vt:lpstr>
      <vt:lpstr>Preference points for specific goals.</vt:lpstr>
      <vt:lpstr/>
      <vt:lpstr>    Formulae for procurement of goods and services</vt:lpstr>
      <vt:lpstr>        Points awarded for price</vt:lpstr>
      <vt:lpstr>    Preference points awarded for specific goals</vt:lpstr>
      <vt:lpstr>    Sub-Contracting</vt:lpstr>
      <vt:lpstr>    Declaration with regard to Company / Firm</vt:lpstr>
      <vt:lpstr>The information furnished is true and correct;</vt:lpstr>
      <vt:lpstr>The preference points claimed are in accordance with the General Conditions as i</vt:lpstr>
      <vt:lpstr>disqualify the person from the bidding process;</vt:lpstr>
      <vt:lpstr>recover costs, losses or damages it has incurred or suffered as a result of that</vt:lpstr>
      <vt:lpstr>cancel the contract and claim any damages which it has suffered as a result of h</vt:lpstr>
      <vt:lpstr>recommend that the bidder or contractor, its shareholders and directors, or only</vt:lpstr>
      <vt:lpstr>forward the matter for criminal prosecution, if deemed necessary</vt:lpstr>
      <vt:lpstr>Government Procurement: General Conditions of Contract (GCC)</vt:lpstr>
      <vt:lpstr>    Purpose</vt:lpstr>
      <vt:lpstr>Draw special attention to certain general conditions (clauses) applicable to gov</vt:lpstr>
    </vt:vector>
  </TitlesOfParts>
  <Company>SITA</Company>
  <LinksUpToDate>false</LinksUpToDate>
  <CharactersWithSpaces>84732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Ntombenhle Mkhize</cp:lastModifiedBy>
  <cp:revision>62</cp:revision>
  <cp:lastPrinted>2025-08-08T11:47:00Z</cp:lastPrinted>
  <dcterms:created xsi:type="dcterms:W3CDTF">2026-02-19T15:52:00Z</dcterms:created>
  <dcterms:modified xsi:type="dcterms:W3CDTF">2026-05-22T09:54:00Z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