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7D37B9" w14:textId="77777777" w:rsidR="003D1525" w:rsidRPr="0032078B" w:rsidRDefault="003D1525" w:rsidP="003D1525">
      <w:pPr>
        <w:spacing w:before="600"/>
        <w:rPr>
          <w:rFonts w:cs="Arial"/>
          <w:lang w:val="en-GB"/>
        </w:rPr>
      </w:pPr>
    </w:p>
    <w:tbl>
      <w:tblPr>
        <w:tblStyle w:val="TableGrid"/>
        <w:tblW w:w="0" w:type="auto"/>
        <w:jc w:val="center"/>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2093"/>
        <w:gridCol w:w="5245"/>
      </w:tblGrid>
      <w:tr w:rsidR="003D1525" w:rsidRPr="008044B2" w14:paraId="5E1F12D5" w14:textId="77777777" w:rsidTr="00881227">
        <w:trPr>
          <w:trHeight w:val="850"/>
          <w:jc w:val="center"/>
        </w:trPr>
        <w:tc>
          <w:tcPr>
            <w:tcW w:w="2093" w:type="dxa"/>
            <w:vAlign w:val="center"/>
          </w:tcPr>
          <w:p w14:paraId="19CF9EC2" w14:textId="77777777" w:rsidR="003D1525" w:rsidRPr="00775DAF" w:rsidRDefault="003D1525" w:rsidP="00881227">
            <w:pPr>
              <w:rPr>
                <w:rFonts w:cs="Arial"/>
                <w:b/>
                <w:lang w:val="en-GB"/>
              </w:rPr>
            </w:pPr>
            <w:r w:rsidRPr="00775DAF">
              <w:rPr>
                <w:rFonts w:cs="Arial"/>
                <w:b/>
                <w:lang w:val="en-GB"/>
              </w:rPr>
              <w:t>Document Title</w:t>
            </w:r>
          </w:p>
        </w:tc>
        <w:tc>
          <w:tcPr>
            <w:tcW w:w="5245" w:type="dxa"/>
            <w:vAlign w:val="center"/>
          </w:tcPr>
          <w:p w14:paraId="4D0A3757" w14:textId="77777777" w:rsidR="00E15DDF" w:rsidRPr="00E15DDF" w:rsidRDefault="00E15DDF" w:rsidP="00E15DDF">
            <w:pPr>
              <w:pStyle w:val="TitleAdditionalTextGeneralSHEQ"/>
              <w:spacing w:before="0" w:after="0"/>
              <w:rPr>
                <w:rFonts w:eastAsiaTheme="minorEastAsia" w:cs="Tahoma"/>
                <w:b w:val="0"/>
                <w:noProof w:val="0"/>
                <w:szCs w:val="20"/>
                <w:lang w:val="en-US" w:eastAsia="en-US"/>
              </w:rPr>
            </w:pPr>
            <w:r w:rsidRPr="00E15DDF">
              <w:rPr>
                <w:rFonts w:eastAsiaTheme="minorEastAsia" w:cs="Tahoma"/>
                <w:b w:val="0"/>
                <w:noProof w:val="0"/>
                <w:szCs w:val="20"/>
                <w:lang w:val="en-US" w:eastAsia="en-US"/>
              </w:rPr>
              <w:t>RFI</w:t>
            </w:r>
          </w:p>
          <w:p w14:paraId="1BF9EDA8" w14:textId="2AC93856" w:rsidR="003D1525" w:rsidRPr="009E26F4" w:rsidRDefault="007A3986" w:rsidP="00E15DDF">
            <w:pPr>
              <w:pStyle w:val="TitleAdditionalTextGeneralSHEQ"/>
              <w:spacing w:after="0"/>
              <w:rPr>
                <w:rFonts w:cs="Arial"/>
                <w:sz w:val="22"/>
                <w:szCs w:val="20"/>
              </w:rPr>
            </w:pPr>
            <w:r>
              <w:rPr>
                <w:rFonts w:eastAsiaTheme="minorEastAsia" w:cs="Tahoma"/>
                <w:b w:val="0"/>
                <w:noProof w:val="0"/>
                <w:szCs w:val="20"/>
                <w:lang w:val="en-US" w:eastAsia="en-US"/>
              </w:rPr>
              <w:t>Market Study and Regulatory Requirements for Medical Waste Treatment in SA</w:t>
            </w:r>
          </w:p>
        </w:tc>
      </w:tr>
      <w:tr w:rsidR="003D1525" w:rsidRPr="008044B2" w14:paraId="789D8FAC" w14:textId="77777777" w:rsidTr="00881227">
        <w:trPr>
          <w:trHeight w:val="567"/>
          <w:jc w:val="center"/>
        </w:trPr>
        <w:tc>
          <w:tcPr>
            <w:tcW w:w="2093" w:type="dxa"/>
            <w:vAlign w:val="center"/>
          </w:tcPr>
          <w:p w14:paraId="6922562F" w14:textId="77777777" w:rsidR="003D1525" w:rsidRPr="00B341ED" w:rsidRDefault="003D1525" w:rsidP="00881227">
            <w:pPr>
              <w:rPr>
                <w:rFonts w:cs="Arial"/>
                <w:b/>
                <w:lang w:val="en-GB"/>
              </w:rPr>
            </w:pPr>
            <w:r w:rsidRPr="00B341ED">
              <w:rPr>
                <w:rFonts w:cs="Arial"/>
                <w:b/>
                <w:lang w:val="en-GB"/>
              </w:rPr>
              <w:t>Number</w:t>
            </w:r>
          </w:p>
        </w:tc>
        <w:tc>
          <w:tcPr>
            <w:tcW w:w="5245" w:type="dxa"/>
            <w:vAlign w:val="center"/>
          </w:tcPr>
          <w:p w14:paraId="65513CFD" w14:textId="3C42269E" w:rsidR="003D1525" w:rsidRPr="0032078B" w:rsidRDefault="00F20708" w:rsidP="00881227">
            <w:pPr>
              <w:rPr>
                <w:rFonts w:ascii="Calibri" w:eastAsiaTheme="minorHAnsi" w:hAnsi="Calibri"/>
                <w:lang w:val="en-GB"/>
              </w:rPr>
            </w:pPr>
            <w:r w:rsidRPr="00F20708">
              <w:rPr>
                <w:lang w:val="en-GB"/>
              </w:rPr>
              <w:t>RD</w:t>
            </w:r>
            <w:r w:rsidR="00EE0AFD" w:rsidRPr="00F20708">
              <w:rPr>
                <w:lang w:val="en-GB"/>
              </w:rPr>
              <w:t>-</w:t>
            </w:r>
            <w:r w:rsidRPr="00F20708">
              <w:rPr>
                <w:lang w:val="en-GB"/>
              </w:rPr>
              <w:t>MWD</w:t>
            </w:r>
            <w:r w:rsidR="00EE0AFD" w:rsidRPr="00F20708">
              <w:rPr>
                <w:lang w:val="en-GB"/>
              </w:rPr>
              <w:t>-</w:t>
            </w:r>
            <w:r w:rsidRPr="00F20708">
              <w:rPr>
                <w:lang w:val="en-GB"/>
              </w:rPr>
              <w:t>RFQ</w:t>
            </w:r>
            <w:r w:rsidR="00EE0AFD" w:rsidRPr="00F20708">
              <w:rPr>
                <w:lang w:val="en-GB"/>
              </w:rPr>
              <w:t>-</w:t>
            </w:r>
            <w:r w:rsidRPr="00F20708">
              <w:rPr>
                <w:lang w:val="en-GB"/>
              </w:rPr>
              <w:t>21001</w:t>
            </w:r>
          </w:p>
        </w:tc>
      </w:tr>
      <w:tr w:rsidR="003D1525" w:rsidRPr="008044B2" w14:paraId="41859A05" w14:textId="77777777" w:rsidTr="00881227">
        <w:trPr>
          <w:trHeight w:val="567"/>
          <w:jc w:val="center"/>
        </w:trPr>
        <w:tc>
          <w:tcPr>
            <w:tcW w:w="2093" w:type="dxa"/>
            <w:vAlign w:val="center"/>
          </w:tcPr>
          <w:p w14:paraId="4F9DAA8D" w14:textId="77777777" w:rsidR="003D1525" w:rsidRPr="00B341ED" w:rsidRDefault="003D1525" w:rsidP="00881227">
            <w:pPr>
              <w:rPr>
                <w:rFonts w:cs="Arial"/>
                <w:b/>
                <w:lang w:val="en-GB"/>
              </w:rPr>
            </w:pPr>
            <w:r w:rsidRPr="00B341ED">
              <w:rPr>
                <w:rFonts w:cs="Arial"/>
                <w:b/>
                <w:lang w:val="en-GB"/>
              </w:rPr>
              <w:t>Date</w:t>
            </w:r>
          </w:p>
        </w:tc>
        <w:sdt>
          <w:sdtPr>
            <w:rPr>
              <w:rFonts w:cs="Arial"/>
              <w:lang w:val="en-GB"/>
            </w:rPr>
            <w:id w:val="-2013055010"/>
            <w:placeholder>
              <w:docPart w:val="CF303D0FDC7A4436BA733879D22D7E34"/>
            </w:placeholder>
            <w:date w:fullDate="2021-09-20T00:00:00Z">
              <w:dateFormat w:val="yyyy-MM-dd"/>
              <w:lid w:val="en-ZA"/>
              <w:storeMappedDataAs w:val="dateTime"/>
              <w:calendar w:val="gregorian"/>
            </w:date>
          </w:sdtPr>
          <w:sdtEndPr/>
          <w:sdtContent>
            <w:tc>
              <w:tcPr>
                <w:tcW w:w="5245" w:type="dxa"/>
                <w:vAlign w:val="center"/>
              </w:tcPr>
              <w:p w14:paraId="6EA4C0CE" w14:textId="32A4859F" w:rsidR="003D1525" w:rsidRPr="0032078B" w:rsidRDefault="00061125" w:rsidP="00881227">
                <w:pPr>
                  <w:rPr>
                    <w:rFonts w:cs="Arial"/>
                    <w:lang w:val="en-GB"/>
                  </w:rPr>
                </w:pPr>
                <w:r>
                  <w:rPr>
                    <w:rFonts w:cs="Arial"/>
                    <w:lang w:val="en-ZA"/>
                  </w:rPr>
                  <w:t>2021-09-20</w:t>
                </w:r>
              </w:p>
            </w:tc>
          </w:sdtContent>
        </w:sdt>
      </w:tr>
    </w:tbl>
    <w:p w14:paraId="3D727CF8" w14:textId="77777777" w:rsidR="003D1525" w:rsidRPr="0032078B" w:rsidRDefault="003D1525" w:rsidP="003D1525">
      <w:pPr>
        <w:rPr>
          <w:rFonts w:cs="Arial"/>
          <w:lang w:val="en-GB"/>
        </w:rPr>
      </w:pPr>
    </w:p>
    <w:p w14:paraId="6C31170C" w14:textId="77777777" w:rsidR="003D1525" w:rsidRPr="0032078B" w:rsidRDefault="003D1525" w:rsidP="003D1525">
      <w:pPr>
        <w:rPr>
          <w:rFonts w:cs="Arial"/>
          <w:lang w:val="en-GB"/>
        </w:rPr>
      </w:pPr>
    </w:p>
    <w:p w14:paraId="324E2936" w14:textId="77777777" w:rsidR="003D1525" w:rsidRPr="0032078B" w:rsidRDefault="003D1525" w:rsidP="003D1525">
      <w:pPr>
        <w:pStyle w:val="Header"/>
      </w:pPr>
      <w:bookmarkStart w:id="0" w:name="_Toc265672657"/>
      <w:bookmarkStart w:id="1" w:name="_Toc485908686"/>
      <w:bookmarkStart w:id="2" w:name="_Toc497820829"/>
      <w:r w:rsidRPr="0032078B">
        <w:t>A</w:t>
      </w:r>
      <w:bookmarkEnd w:id="0"/>
      <w:r w:rsidRPr="0032078B">
        <w:t>PPROVAL &amp; DISTRIBUTION</w:t>
      </w:r>
      <w:bookmarkEnd w:id="1"/>
      <w:bookmarkEnd w:id="2"/>
    </w:p>
    <w:tbl>
      <w:tblPr>
        <w:tblW w:w="9828" w:type="dxa"/>
        <w:jc w:val="center"/>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Look w:val="0000" w:firstRow="0" w:lastRow="0" w:firstColumn="0" w:lastColumn="0" w:noHBand="0" w:noVBand="0"/>
      </w:tblPr>
      <w:tblGrid>
        <w:gridCol w:w="2093"/>
        <w:gridCol w:w="2833"/>
        <w:gridCol w:w="2463"/>
        <w:gridCol w:w="2439"/>
      </w:tblGrid>
      <w:tr w:rsidR="003D1525" w:rsidRPr="008044B2" w14:paraId="080EECC8" w14:textId="77777777" w:rsidTr="00881227">
        <w:trPr>
          <w:trHeight w:val="567"/>
          <w:jc w:val="center"/>
        </w:trPr>
        <w:tc>
          <w:tcPr>
            <w:tcW w:w="2093" w:type="dxa"/>
            <w:shd w:val="clear" w:color="auto" w:fill="D9D9D9" w:themeFill="background1" w:themeFillShade="D9"/>
            <w:vAlign w:val="center"/>
          </w:tcPr>
          <w:p w14:paraId="7B8FCE36" w14:textId="77777777" w:rsidR="003D1525" w:rsidRPr="0032078B" w:rsidRDefault="003D1525" w:rsidP="00881227">
            <w:pPr>
              <w:rPr>
                <w:rFonts w:cs="Arial"/>
                <w:lang w:val="en-GB"/>
              </w:rPr>
            </w:pPr>
          </w:p>
        </w:tc>
        <w:tc>
          <w:tcPr>
            <w:tcW w:w="2833" w:type="dxa"/>
            <w:shd w:val="clear" w:color="auto" w:fill="D9D9D9" w:themeFill="background1" w:themeFillShade="D9"/>
            <w:vAlign w:val="center"/>
          </w:tcPr>
          <w:p w14:paraId="56E6E667" w14:textId="77777777" w:rsidR="003D1525" w:rsidRPr="0032078B" w:rsidRDefault="003D1525" w:rsidP="00881227">
            <w:pPr>
              <w:rPr>
                <w:rFonts w:cs="Arial"/>
                <w:lang w:val="en-GB"/>
              </w:rPr>
            </w:pPr>
            <w:r w:rsidRPr="0032078B">
              <w:rPr>
                <w:rFonts w:cs="Arial"/>
                <w:lang w:val="en-GB"/>
              </w:rPr>
              <w:t>NAME</w:t>
            </w:r>
          </w:p>
        </w:tc>
        <w:tc>
          <w:tcPr>
            <w:tcW w:w="2463" w:type="dxa"/>
            <w:shd w:val="clear" w:color="auto" w:fill="D9D9D9" w:themeFill="background1" w:themeFillShade="D9"/>
            <w:vAlign w:val="center"/>
          </w:tcPr>
          <w:p w14:paraId="7321CFC3" w14:textId="77777777" w:rsidR="003D1525" w:rsidRPr="0032078B" w:rsidRDefault="003D1525" w:rsidP="00881227">
            <w:pPr>
              <w:rPr>
                <w:rFonts w:cs="Arial"/>
                <w:lang w:val="en-GB"/>
              </w:rPr>
            </w:pPr>
            <w:r w:rsidRPr="0032078B">
              <w:rPr>
                <w:rFonts w:cs="Arial"/>
                <w:lang w:val="en-GB"/>
              </w:rPr>
              <w:t>SIGNED</w:t>
            </w:r>
          </w:p>
        </w:tc>
        <w:tc>
          <w:tcPr>
            <w:tcW w:w="2439" w:type="dxa"/>
            <w:shd w:val="clear" w:color="auto" w:fill="D9D9D9" w:themeFill="background1" w:themeFillShade="D9"/>
            <w:vAlign w:val="center"/>
          </w:tcPr>
          <w:p w14:paraId="732C5D94" w14:textId="77777777" w:rsidR="003D1525" w:rsidRPr="0032078B" w:rsidRDefault="003D1525" w:rsidP="00881227">
            <w:pPr>
              <w:rPr>
                <w:rFonts w:cs="Arial"/>
                <w:lang w:val="en-GB"/>
              </w:rPr>
            </w:pPr>
            <w:r w:rsidRPr="0032078B">
              <w:rPr>
                <w:rFonts w:cs="Arial"/>
                <w:lang w:val="en-GB"/>
              </w:rPr>
              <w:t>DATE</w:t>
            </w:r>
          </w:p>
        </w:tc>
      </w:tr>
      <w:tr w:rsidR="003D1525" w:rsidRPr="008044B2" w14:paraId="357204B1" w14:textId="77777777" w:rsidTr="00881227">
        <w:trPr>
          <w:trHeight w:val="850"/>
          <w:jc w:val="center"/>
        </w:trPr>
        <w:tc>
          <w:tcPr>
            <w:tcW w:w="2093" w:type="dxa"/>
            <w:vAlign w:val="center"/>
          </w:tcPr>
          <w:p w14:paraId="3F9E6B6E" w14:textId="77777777" w:rsidR="003D1525" w:rsidRPr="0032078B" w:rsidRDefault="003D1525" w:rsidP="00881227">
            <w:pPr>
              <w:rPr>
                <w:rFonts w:cs="Arial"/>
                <w:lang w:val="en-GB"/>
              </w:rPr>
            </w:pPr>
            <w:r w:rsidRPr="0032078B">
              <w:rPr>
                <w:rFonts w:cs="Arial"/>
                <w:lang w:val="en-GB"/>
              </w:rPr>
              <w:t>Prepared</w:t>
            </w:r>
          </w:p>
        </w:tc>
        <w:tc>
          <w:tcPr>
            <w:tcW w:w="2833" w:type="dxa"/>
            <w:vAlign w:val="center"/>
          </w:tcPr>
          <w:p w14:paraId="3B8C2C55" w14:textId="77777777" w:rsidR="003D1525" w:rsidRPr="0032078B" w:rsidRDefault="003D1525" w:rsidP="00881227">
            <w:pPr>
              <w:rPr>
                <w:rFonts w:cs="Arial"/>
                <w:lang w:val="en-GB"/>
              </w:rPr>
            </w:pPr>
            <w:r w:rsidRPr="0032078B">
              <w:rPr>
                <w:rFonts w:cs="Arial"/>
                <w:lang w:val="en-GB"/>
              </w:rPr>
              <w:t>Necsa</w:t>
            </w:r>
          </w:p>
        </w:tc>
        <w:tc>
          <w:tcPr>
            <w:tcW w:w="2463" w:type="dxa"/>
            <w:vAlign w:val="center"/>
          </w:tcPr>
          <w:p w14:paraId="0B8D9CC3" w14:textId="77777777" w:rsidR="003D1525" w:rsidRPr="00317EAB" w:rsidRDefault="003D1525" w:rsidP="00881227">
            <w:pPr>
              <w:pStyle w:val="Heading6"/>
              <w:ind w:left="0" w:firstLine="0"/>
              <w:rPr>
                <w:rFonts w:cs="Arial"/>
              </w:rPr>
            </w:pPr>
          </w:p>
        </w:tc>
        <w:tc>
          <w:tcPr>
            <w:tcW w:w="2439" w:type="dxa"/>
            <w:vAlign w:val="center"/>
          </w:tcPr>
          <w:p w14:paraId="52C39D2F" w14:textId="77777777" w:rsidR="003D1525" w:rsidRPr="0032078B" w:rsidRDefault="003D1525" w:rsidP="00881227">
            <w:pPr>
              <w:pStyle w:val="Header"/>
              <w:rPr>
                <w:rFonts w:cs="Arial"/>
                <w:b/>
                <w:color w:val="0000FF"/>
                <w:sz w:val="20"/>
                <w:lang w:val="en-GB"/>
              </w:rPr>
            </w:pPr>
          </w:p>
        </w:tc>
      </w:tr>
    </w:tbl>
    <w:p w14:paraId="722AD45D" w14:textId="77777777" w:rsidR="003D1525" w:rsidRPr="0032078B" w:rsidRDefault="003D1525" w:rsidP="003D1525">
      <w:pPr>
        <w:rPr>
          <w:rFonts w:cs="Arial"/>
          <w:lang w:val="en-GB"/>
        </w:rPr>
      </w:pPr>
    </w:p>
    <w:p w14:paraId="7021DA5C" w14:textId="77777777" w:rsidR="003D1525" w:rsidRPr="0032078B" w:rsidRDefault="003D1525" w:rsidP="003D1525">
      <w:pPr>
        <w:rPr>
          <w:rFonts w:cs="Arial"/>
          <w:lang w:val="en-GB"/>
        </w:rPr>
      </w:pPr>
    </w:p>
    <w:p w14:paraId="5DC2EEE3" w14:textId="77777777" w:rsidR="003D1525" w:rsidRPr="0032078B" w:rsidRDefault="003D1525" w:rsidP="003D1525">
      <w:pPr>
        <w:rPr>
          <w:rFonts w:cs="Arial"/>
          <w:lang w:val="en-GB"/>
        </w:rPr>
      </w:pPr>
    </w:p>
    <w:p w14:paraId="1A5350DC" w14:textId="77777777" w:rsidR="003D1525" w:rsidRDefault="00E15DDF" w:rsidP="00E15DDF">
      <w:pPr>
        <w:rPr>
          <w:rFonts w:cs="Arial"/>
          <w:lang w:val="en-GB"/>
        </w:rPr>
      </w:pPr>
      <w:r>
        <w:rPr>
          <w:rFonts w:cs="Arial"/>
          <w:b/>
          <w:lang w:val="en-GB"/>
        </w:rPr>
        <w:t>Contact person</w:t>
      </w:r>
      <w:r w:rsidR="003D1525" w:rsidRPr="0032078B">
        <w:rPr>
          <w:rFonts w:cs="Arial"/>
          <w:b/>
          <w:lang w:val="en-GB"/>
        </w:rPr>
        <w:t>:</w:t>
      </w:r>
      <w:r w:rsidR="003D1525" w:rsidRPr="0032078B">
        <w:rPr>
          <w:rFonts w:cs="Arial"/>
          <w:lang w:val="en-GB"/>
        </w:rPr>
        <w:t xml:space="preserve"> </w:t>
      </w:r>
      <w:proofErr w:type="spellStart"/>
      <w:r>
        <w:rPr>
          <w:rFonts w:cs="Arial"/>
          <w:lang w:val="en-GB"/>
        </w:rPr>
        <w:t>Dr.</w:t>
      </w:r>
      <w:proofErr w:type="spellEnd"/>
      <w:r>
        <w:rPr>
          <w:rFonts w:cs="Arial"/>
          <w:lang w:val="en-GB"/>
        </w:rPr>
        <w:t xml:space="preserve"> IJ</w:t>
      </w:r>
      <w:r w:rsidR="003D1525" w:rsidRPr="0032078B">
        <w:rPr>
          <w:rFonts w:cs="Arial"/>
          <w:lang w:val="en-GB"/>
        </w:rPr>
        <w:t xml:space="preserve"> v. d. Walt</w:t>
      </w:r>
    </w:p>
    <w:p w14:paraId="0951CBF6" w14:textId="77777777" w:rsidR="00E15DDF" w:rsidRPr="00E15DDF" w:rsidRDefault="00E15DDF" w:rsidP="00E15DDF">
      <w:r w:rsidRPr="00E15DDF">
        <w:t>Chief Scientist (PhD)(</w:t>
      </w:r>
      <w:proofErr w:type="spellStart"/>
      <w:r w:rsidRPr="00E15DDF">
        <w:t>PrSciNat</w:t>
      </w:r>
      <w:proofErr w:type="spellEnd"/>
      <w:r w:rsidRPr="00E15DDF">
        <w:t>)</w:t>
      </w:r>
    </w:p>
    <w:p w14:paraId="220A4D26" w14:textId="77777777" w:rsidR="00E15DDF" w:rsidRPr="00E15DDF" w:rsidRDefault="00E15DDF" w:rsidP="00E15DDF">
      <w:r w:rsidRPr="00E15DDF">
        <w:rPr>
          <w:rStyle w:val="Strong"/>
          <w:rFonts w:eastAsiaTheme="majorEastAsia" w:cs="Arial"/>
          <w:b w:val="0"/>
          <w:sz w:val="20"/>
        </w:rPr>
        <w:t xml:space="preserve">Tel: </w:t>
      </w:r>
      <w:r w:rsidRPr="00E15DDF">
        <w:t>+27-12-305-3216</w:t>
      </w:r>
    </w:p>
    <w:p w14:paraId="7520D167" w14:textId="6A6A0E1C" w:rsidR="00E15DDF" w:rsidRPr="00E15DDF" w:rsidRDefault="00E15DDF" w:rsidP="00E15DDF">
      <w:r w:rsidRPr="00E15DDF">
        <w:rPr>
          <w:rStyle w:val="Strong"/>
          <w:rFonts w:eastAsiaTheme="majorEastAsia" w:cs="Arial"/>
          <w:b w:val="0"/>
          <w:sz w:val="20"/>
        </w:rPr>
        <w:t xml:space="preserve">Fax: </w:t>
      </w:r>
      <w:r w:rsidRPr="00E15DDF">
        <w:t>+27-12-305-3197</w:t>
      </w:r>
    </w:p>
    <w:p w14:paraId="070E4386" w14:textId="77777777" w:rsidR="00E15DDF" w:rsidRPr="00E15DDF" w:rsidRDefault="00E15DDF" w:rsidP="00E15DDF">
      <w:r w:rsidRPr="00E15DDF">
        <w:rPr>
          <w:rStyle w:val="Strong"/>
          <w:rFonts w:eastAsiaTheme="majorEastAsia" w:cs="Arial"/>
          <w:b w:val="0"/>
          <w:sz w:val="20"/>
        </w:rPr>
        <w:t xml:space="preserve">Email: </w:t>
      </w:r>
      <w:hyperlink r:id="rId7" w:tooltip="Click to send email to Jaco van der Walt" w:history="1">
        <w:r w:rsidRPr="00E15DDF">
          <w:rPr>
            <w:rStyle w:val="Hyperlink"/>
            <w:rFonts w:eastAsiaTheme="majorEastAsia" w:cs="Arial"/>
            <w:bCs/>
            <w:color w:val="auto"/>
            <w:sz w:val="20"/>
          </w:rPr>
          <w:t>jaco.vanderwalt@necsa.co.za</w:t>
        </w:r>
      </w:hyperlink>
    </w:p>
    <w:p w14:paraId="49412B25" w14:textId="77777777" w:rsidR="00E15DDF" w:rsidRPr="00E15DDF" w:rsidRDefault="00E15DDF" w:rsidP="00E15DDF">
      <w:r w:rsidRPr="00E15DDF">
        <w:rPr>
          <w:rStyle w:val="Strong"/>
          <w:rFonts w:eastAsiaTheme="majorEastAsia" w:cs="Arial"/>
          <w:b w:val="0"/>
          <w:sz w:val="20"/>
        </w:rPr>
        <w:t xml:space="preserve">Website: </w:t>
      </w:r>
      <w:hyperlink r:id="rId8" w:history="1">
        <w:r w:rsidRPr="00E15DDF">
          <w:rPr>
            <w:rStyle w:val="Strong"/>
            <w:rFonts w:eastAsiaTheme="majorEastAsia" w:cs="Arial"/>
            <w:b w:val="0"/>
            <w:sz w:val="20"/>
            <w:u w:val="single"/>
          </w:rPr>
          <w:t>www.necsa.co.za</w:t>
        </w:r>
      </w:hyperlink>
    </w:p>
    <w:p w14:paraId="6420FE82" w14:textId="77777777" w:rsidR="00E15DDF" w:rsidRPr="00E15DDF" w:rsidRDefault="00E15DDF" w:rsidP="00E15DDF">
      <w:pPr>
        <w:rPr>
          <w:lang w:val="en-GB"/>
        </w:rPr>
      </w:pPr>
    </w:p>
    <w:p w14:paraId="60D0B9C9" w14:textId="77777777" w:rsidR="003D1525" w:rsidRDefault="003D1525">
      <w:pPr>
        <w:spacing w:line="240" w:lineRule="auto"/>
        <w:jc w:val="left"/>
        <w:rPr>
          <w:rFonts w:ascii="Times New Roman" w:hAnsi="Times New Roman"/>
          <w:sz w:val="28"/>
          <w:lang w:val="en-GB"/>
        </w:rPr>
      </w:pPr>
    </w:p>
    <w:p w14:paraId="427437D3" w14:textId="77777777" w:rsidR="003D1525" w:rsidRDefault="003D1525">
      <w:pPr>
        <w:spacing w:line="240" w:lineRule="auto"/>
        <w:jc w:val="left"/>
        <w:rPr>
          <w:rFonts w:ascii="Times New Roman" w:hAnsi="Times New Roman"/>
          <w:b/>
          <w:bCs/>
          <w:sz w:val="28"/>
          <w:lang w:val="en-GB"/>
        </w:rPr>
        <w:sectPr w:rsidR="003D1525" w:rsidSect="00E556F5">
          <w:headerReference w:type="default" r:id="rId9"/>
          <w:headerReference w:type="first" r:id="rId10"/>
          <w:pgSz w:w="11906" w:h="16838" w:code="9"/>
          <w:pgMar w:top="1080" w:right="1440" w:bottom="1080" w:left="1440" w:header="720" w:footer="720" w:gutter="0"/>
          <w:cols w:space="720"/>
          <w:titlePg/>
          <w:docGrid w:linePitch="299"/>
        </w:sectPr>
      </w:pPr>
    </w:p>
    <w:p w14:paraId="7F8E7164" w14:textId="77777777" w:rsidR="00CF5039" w:rsidRPr="00752861" w:rsidRDefault="00CF5039" w:rsidP="00F22B6A">
      <w:pPr>
        <w:pStyle w:val="Heading7"/>
      </w:pPr>
      <w:r w:rsidRPr="00752861">
        <w:lastRenderedPageBreak/>
        <w:t>Description</w:t>
      </w:r>
    </w:p>
    <w:p w14:paraId="16A0FE12" w14:textId="77777777" w:rsidR="00CF5039" w:rsidRPr="00752861" w:rsidRDefault="00CF5039">
      <w:pPr>
        <w:rPr>
          <w:rFonts w:ascii="Times New Roman" w:hAnsi="Times New Roman"/>
          <w:lang w:val="en-GB"/>
        </w:rPr>
      </w:pPr>
    </w:p>
    <w:p w14:paraId="393FAC04" w14:textId="1213F477" w:rsidR="00CF5039" w:rsidRPr="00752861" w:rsidRDefault="00CF5039" w:rsidP="00752861">
      <w:pPr>
        <w:rPr>
          <w:lang w:val="en-GB"/>
        </w:rPr>
      </w:pPr>
      <w:r w:rsidRPr="00752861">
        <w:rPr>
          <w:lang w:val="en-GB"/>
        </w:rPr>
        <w:t xml:space="preserve">1.1 </w:t>
      </w:r>
      <w:r w:rsidR="00752861" w:rsidRPr="00752861">
        <w:rPr>
          <w:lang w:val="en-GB"/>
        </w:rPr>
        <w:t>South African Nuclear Energy Corporation</w:t>
      </w:r>
      <w:r w:rsidRPr="00752861">
        <w:rPr>
          <w:lang w:val="en-GB"/>
        </w:rPr>
        <w:t xml:space="preserve"> (</w:t>
      </w:r>
      <w:r w:rsidR="00752861" w:rsidRPr="00752861">
        <w:rPr>
          <w:lang w:val="en-GB"/>
        </w:rPr>
        <w:t>Necsa)</w:t>
      </w:r>
      <w:r w:rsidRPr="00752861">
        <w:rPr>
          <w:lang w:val="en-GB"/>
        </w:rPr>
        <w:t xml:space="preserve"> </w:t>
      </w:r>
      <w:r w:rsidR="00752861" w:rsidRPr="00752861">
        <w:rPr>
          <w:lang w:val="en-GB"/>
        </w:rPr>
        <w:t xml:space="preserve">in support of a </w:t>
      </w:r>
      <w:r w:rsidR="007A3986">
        <w:rPr>
          <w:lang w:val="en-GB"/>
        </w:rPr>
        <w:t xml:space="preserve">Plasma </w:t>
      </w:r>
      <w:r w:rsidR="00752861" w:rsidRPr="00752861">
        <w:rPr>
          <w:lang w:val="en-GB"/>
        </w:rPr>
        <w:t>Waste</w:t>
      </w:r>
      <w:r w:rsidR="007A3986">
        <w:rPr>
          <w:lang w:val="en-GB"/>
        </w:rPr>
        <w:t xml:space="preserve"> Gasification</w:t>
      </w:r>
      <w:r w:rsidR="00752861" w:rsidRPr="00752861">
        <w:rPr>
          <w:lang w:val="en-GB"/>
        </w:rPr>
        <w:t xml:space="preserve"> program, </w:t>
      </w:r>
      <w:r w:rsidRPr="00752861">
        <w:rPr>
          <w:lang w:val="en-GB"/>
        </w:rPr>
        <w:t xml:space="preserve">is seeking </w:t>
      </w:r>
      <w:r w:rsidR="00752861" w:rsidRPr="00752861">
        <w:rPr>
          <w:lang w:val="en-GB"/>
        </w:rPr>
        <w:t xml:space="preserve">a budget estimate for </w:t>
      </w:r>
      <w:r w:rsidR="007A3986">
        <w:rPr>
          <w:lang w:val="en-GB"/>
        </w:rPr>
        <w:t>a</w:t>
      </w:r>
      <w:r w:rsidR="00752861" w:rsidRPr="00752861">
        <w:rPr>
          <w:lang w:val="en-GB"/>
        </w:rPr>
        <w:t xml:space="preserve"> </w:t>
      </w:r>
      <w:r w:rsidR="007A3986" w:rsidRPr="007A3986">
        <w:rPr>
          <w:lang w:val="en-GB"/>
        </w:rPr>
        <w:t>Market Study and Regulatory Requirements for Medical Waste Treatment in SA</w:t>
      </w:r>
      <w:r w:rsidR="00752861" w:rsidRPr="00752861">
        <w:rPr>
          <w:lang w:val="en-GB"/>
        </w:rPr>
        <w:t>.</w:t>
      </w:r>
    </w:p>
    <w:p w14:paraId="5AB6E720" w14:textId="77777777" w:rsidR="00CF5039" w:rsidRPr="00752861" w:rsidRDefault="00CF5039">
      <w:pPr>
        <w:pStyle w:val="CommentText"/>
        <w:rPr>
          <w:iCs/>
          <w:color w:val="FF0000"/>
          <w:sz w:val="24"/>
          <w:lang w:val="en-GB"/>
        </w:rPr>
      </w:pPr>
    </w:p>
    <w:p w14:paraId="35CD9004" w14:textId="77777777" w:rsidR="00CF5039" w:rsidRDefault="00CF5039">
      <w:pPr>
        <w:rPr>
          <w:rFonts w:ascii="Times New Roman" w:hAnsi="Times New Roman"/>
          <w:lang w:val="en-GB"/>
        </w:rPr>
      </w:pPr>
      <w:r w:rsidRPr="00752861">
        <w:rPr>
          <w:lang w:val="en-GB"/>
        </w:rPr>
        <w:t xml:space="preserve">1.2 THIS IS A REQUEST FOR INFORMATION (RFI) ONLY.  This RFI is issued solely for information and planning purposes – it does not constitute a Request for Proposal (RFP) or a </w:t>
      </w:r>
      <w:r w:rsidR="00D864B3">
        <w:rPr>
          <w:lang w:val="en-GB"/>
        </w:rPr>
        <w:t xml:space="preserve">commitment </w:t>
      </w:r>
      <w:r w:rsidRPr="00752861">
        <w:rPr>
          <w:lang w:val="en-GB"/>
        </w:rPr>
        <w:t xml:space="preserve">to issue an RFP in the future.  This request for information does not commit the </w:t>
      </w:r>
      <w:r w:rsidR="00752861" w:rsidRPr="00752861">
        <w:rPr>
          <w:i/>
          <w:lang w:val="en-GB"/>
        </w:rPr>
        <w:t>Necsa</w:t>
      </w:r>
      <w:r w:rsidRPr="00752861">
        <w:rPr>
          <w:lang w:val="en-GB"/>
        </w:rPr>
        <w:t xml:space="preserve"> to contract for any supply or service whatsoever.  Further, </w:t>
      </w:r>
      <w:r w:rsidR="00752861" w:rsidRPr="00752861">
        <w:rPr>
          <w:i/>
          <w:lang w:val="en-GB"/>
        </w:rPr>
        <w:t>Necsa</w:t>
      </w:r>
      <w:r w:rsidRPr="00752861">
        <w:rPr>
          <w:lang w:val="en-GB"/>
        </w:rPr>
        <w:t xml:space="preserve"> is not at this time seeking proposals and will not accept unsolicited proposals.  </w:t>
      </w:r>
      <w:r w:rsidR="00D864B3" w:rsidRPr="00752861">
        <w:rPr>
          <w:lang w:val="en-GB"/>
        </w:rPr>
        <w:t>Responders</w:t>
      </w:r>
      <w:r w:rsidRPr="00752861">
        <w:rPr>
          <w:lang w:val="en-GB"/>
        </w:rPr>
        <w:t xml:space="preserve"> are advised that </w:t>
      </w:r>
      <w:r w:rsidR="00752861" w:rsidRPr="00752861">
        <w:rPr>
          <w:i/>
          <w:lang w:val="en-GB"/>
        </w:rPr>
        <w:t>Necsa</w:t>
      </w:r>
      <w:r w:rsidRPr="00752861">
        <w:rPr>
          <w:lang w:val="en-GB"/>
        </w:rPr>
        <w:t xml:space="preserve"> will not pay for any information or administrative costs incurred in response to this RFI; all costs associated with responding to this RFI will be solely at the interested party’s expense.  Not responding to this RFI does not preclude participation in any future RFP, if any is issued.  If a solicitation is released, it will be synopsized on the </w:t>
      </w:r>
      <w:r w:rsidR="00752861" w:rsidRPr="00752861">
        <w:rPr>
          <w:lang w:val="en-GB"/>
        </w:rPr>
        <w:t>Necsa</w:t>
      </w:r>
      <w:r w:rsidRPr="00752861">
        <w:rPr>
          <w:lang w:val="en-GB"/>
        </w:rPr>
        <w:t xml:space="preserve"> website at </w:t>
      </w:r>
      <w:hyperlink r:id="rId11" w:history="1">
        <w:r w:rsidR="00752861" w:rsidRPr="00752861">
          <w:rPr>
            <w:rStyle w:val="Hyperlink"/>
            <w:rFonts w:ascii="Times New Roman" w:hAnsi="Times New Roman"/>
            <w:iCs/>
            <w:sz w:val="24"/>
            <w:lang w:val="en-GB"/>
          </w:rPr>
          <w:t>http://www.necsa.co.za</w:t>
        </w:r>
      </w:hyperlink>
      <w:r w:rsidRPr="00752861">
        <w:rPr>
          <w:lang w:val="en-GB"/>
        </w:rPr>
        <w:t xml:space="preserve">. </w:t>
      </w:r>
    </w:p>
    <w:p w14:paraId="2A1AB7AE" w14:textId="77777777" w:rsidR="00D864B3" w:rsidRPr="00752861" w:rsidRDefault="00D864B3">
      <w:pPr>
        <w:rPr>
          <w:rFonts w:ascii="Times New Roman" w:hAnsi="Times New Roman"/>
          <w:lang w:val="en-GB"/>
        </w:rPr>
      </w:pPr>
    </w:p>
    <w:p w14:paraId="5E0559F6" w14:textId="77777777" w:rsidR="00CF5039" w:rsidRPr="00752861" w:rsidRDefault="00CF5039" w:rsidP="00F22B6A">
      <w:pPr>
        <w:pStyle w:val="Heading7"/>
      </w:pPr>
      <w:r w:rsidRPr="00752861">
        <w:t>Background</w:t>
      </w:r>
    </w:p>
    <w:p w14:paraId="0E5924B6" w14:textId="77777777" w:rsidR="00CF5039" w:rsidRPr="00752861" w:rsidRDefault="00CF5039">
      <w:pPr>
        <w:rPr>
          <w:rFonts w:ascii="Times New Roman" w:hAnsi="Times New Roman"/>
          <w:lang w:val="en-GB"/>
        </w:rPr>
      </w:pPr>
    </w:p>
    <w:p w14:paraId="0CE214A4" w14:textId="77777777" w:rsidR="00752861" w:rsidRPr="00752861" w:rsidRDefault="00E278EC" w:rsidP="00752861">
      <w:pPr>
        <w:rPr>
          <w:rFonts w:ascii="Times New Roman" w:hAnsi="Times New Roman"/>
          <w:lang w:val="en-GB"/>
        </w:rPr>
      </w:pPr>
      <w:r>
        <w:rPr>
          <w:lang w:val="en-GB"/>
        </w:rPr>
        <w:t xml:space="preserve">2.1 </w:t>
      </w:r>
      <w:r w:rsidR="00752861" w:rsidRPr="0032078B">
        <w:rPr>
          <w:lang w:val="en-GB"/>
        </w:rPr>
        <w:t xml:space="preserve">Plasma gasification is an alternative </w:t>
      </w:r>
      <w:r>
        <w:rPr>
          <w:lang w:val="en-GB"/>
        </w:rPr>
        <w:t xml:space="preserve">technology that is utilised to reduce volume of combustible material. </w:t>
      </w:r>
      <w:r w:rsidR="00752861">
        <w:rPr>
          <w:lang w:val="en-GB"/>
        </w:rPr>
        <w:t xml:space="preserve">With this technology combustible material </w:t>
      </w:r>
      <w:r>
        <w:rPr>
          <w:lang w:val="en-GB"/>
        </w:rPr>
        <w:t xml:space="preserve">is </w:t>
      </w:r>
      <w:r w:rsidR="00752861">
        <w:rPr>
          <w:lang w:val="en-GB"/>
        </w:rPr>
        <w:t xml:space="preserve">converted into syngas </w:t>
      </w:r>
      <w:r>
        <w:rPr>
          <w:lang w:val="en-GB"/>
        </w:rPr>
        <w:t xml:space="preserve">that could be used as energy source to other technologies or be destroyed in a </w:t>
      </w:r>
      <w:r w:rsidR="00752861">
        <w:rPr>
          <w:lang w:val="en-GB"/>
        </w:rPr>
        <w:t xml:space="preserve">flare. The non-combustible components, will be collected in the form of molten metal and slag to be tapped from the reactor and cast into ingots. </w:t>
      </w:r>
    </w:p>
    <w:p w14:paraId="583E85BC" w14:textId="77777777" w:rsidR="00CF5039" w:rsidRPr="00752861" w:rsidRDefault="00CF5039">
      <w:pPr>
        <w:rPr>
          <w:rFonts w:ascii="Times New Roman" w:hAnsi="Times New Roman"/>
          <w:lang w:val="en-GB"/>
        </w:rPr>
      </w:pPr>
    </w:p>
    <w:p w14:paraId="719D52F0" w14:textId="722D9149" w:rsidR="00702907" w:rsidRDefault="00752861" w:rsidP="00752861">
      <w:pPr>
        <w:rPr>
          <w:lang w:val="en-GB"/>
        </w:rPr>
      </w:pPr>
      <w:r w:rsidRPr="00752861">
        <w:t>2.</w:t>
      </w:r>
      <w:r w:rsidR="00E278EC">
        <w:t>2</w:t>
      </w:r>
      <w:r w:rsidRPr="00752861">
        <w:t xml:space="preserve"> </w:t>
      </w:r>
      <w:r w:rsidR="007A3986">
        <w:t xml:space="preserve">Plasma Gasification technology is applied to medical waste </w:t>
      </w:r>
      <w:r w:rsidR="00A556DF">
        <w:t>to</w:t>
      </w:r>
      <w:r w:rsidR="007A3986">
        <w:t xml:space="preserve"> eliminate the waste completely and thereby render it a zero-waste-to-landfill technology</w:t>
      </w:r>
      <w:r w:rsidR="00702907">
        <w:rPr>
          <w:lang w:val="en-GB"/>
        </w:rPr>
        <w:t xml:space="preserve">. </w:t>
      </w:r>
      <w:r w:rsidR="007A3986">
        <w:rPr>
          <w:lang w:val="en-GB"/>
        </w:rPr>
        <w:t xml:space="preserve">In one iteration of the technology, the small plant could be situated on the site of the hospital and effect the destruction </w:t>
      </w:r>
      <w:r w:rsidR="00225F70">
        <w:rPr>
          <w:lang w:val="en-GB"/>
        </w:rPr>
        <w:t xml:space="preserve">at the point of origin. This will alleviate the transport burden and reduce possible risk to the environment and humans. </w:t>
      </w:r>
    </w:p>
    <w:p w14:paraId="3A0B338B" w14:textId="592B8E6F" w:rsidR="00225F70" w:rsidRDefault="00225F70" w:rsidP="00752861">
      <w:pPr>
        <w:rPr>
          <w:lang w:val="en-GB"/>
        </w:rPr>
      </w:pPr>
      <w:r>
        <w:rPr>
          <w:lang w:val="en-GB"/>
        </w:rPr>
        <w:t>The process gas emanating from the system could be introduced into the boiler used at the hospital (subject to approval from the manufacturer) and thereby reduce the operating cost.</w:t>
      </w:r>
    </w:p>
    <w:p w14:paraId="77042E55" w14:textId="418639A4" w:rsidR="00225F70" w:rsidRDefault="00225F70" w:rsidP="00752861">
      <w:pPr>
        <w:rPr>
          <w:lang w:val="en-GB"/>
        </w:rPr>
      </w:pPr>
      <w:r>
        <w:rPr>
          <w:lang w:val="en-GB"/>
        </w:rPr>
        <w:t xml:space="preserve">The proof of concept for the technology was done, and a prototype is in the process of being developed. As part of this development, the business case and commercial plan is also </w:t>
      </w:r>
      <w:r>
        <w:rPr>
          <w:lang w:val="en-GB"/>
        </w:rPr>
        <w:lastRenderedPageBreak/>
        <w:t>developed. Since Necsa is interested to take this technology to market, all relevant market information is required.</w:t>
      </w:r>
    </w:p>
    <w:p w14:paraId="3B83B2A1" w14:textId="77777777" w:rsidR="00702907" w:rsidRDefault="00702907" w:rsidP="00752861">
      <w:pPr>
        <w:rPr>
          <w:lang w:val="en-GB"/>
        </w:rPr>
      </w:pPr>
    </w:p>
    <w:p w14:paraId="505A8F22" w14:textId="77777777" w:rsidR="00752861" w:rsidRPr="00F22B6A" w:rsidRDefault="00752861" w:rsidP="00F22B6A">
      <w:pPr>
        <w:rPr>
          <w:b/>
          <w:lang w:val="en-GB"/>
        </w:rPr>
      </w:pPr>
      <w:r w:rsidRPr="00F22B6A">
        <w:rPr>
          <w:b/>
          <w:lang w:val="en-GB"/>
        </w:rPr>
        <w:t>2.5 Security Requirements</w:t>
      </w:r>
    </w:p>
    <w:p w14:paraId="3D31F85F" w14:textId="77777777" w:rsidR="00CF5039" w:rsidRPr="00752861" w:rsidRDefault="00E06EB2" w:rsidP="002A1A0C">
      <w:pPr>
        <w:rPr>
          <w:lang w:val="en-GB"/>
        </w:rPr>
      </w:pPr>
      <w:r>
        <w:rPr>
          <w:lang w:val="en-GB"/>
        </w:rPr>
        <w:t>This information should be treated confidential and may not be shared with any third party without consent by Necsa</w:t>
      </w:r>
    </w:p>
    <w:p w14:paraId="4112395E" w14:textId="77777777" w:rsidR="00CF5039" w:rsidRPr="00752861" w:rsidRDefault="00CF5039" w:rsidP="00F22B6A">
      <w:pPr>
        <w:rPr>
          <w:lang w:val="en-GB"/>
        </w:rPr>
      </w:pPr>
    </w:p>
    <w:p w14:paraId="732F915A" w14:textId="171ED743" w:rsidR="00CF5039" w:rsidRDefault="00CF5039" w:rsidP="00F22B6A">
      <w:pPr>
        <w:pStyle w:val="Heading7"/>
      </w:pPr>
      <w:r w:rsidRPr="00752861">
        <w:t>Requested Information</w:t>
      </w:r>
    </w:p>
    <w:p w14:paraId="1534E22F" w14:textId="0D75C066" w:rsidR="00225F70" w:rsidRPr="00225F70" w:rsidRDefault="00225F70" w:rsidP="00225F70">
      <w:pPr>
        <w:rPr>
          <w:lang w:val="en-GB"/>
        </w:rPr>
      </w:pPr>
      <w:r>
        <w:rPr>
          <w:lang w:val="en-GB"/>
        </w:rPr>
        <w:t>The following questions were identified as unknown or partially known, and the cost to answer these will form the basis of this RFI. It must be noted that this RFI must not assume an internet and paper study. The questions are as follows:</w:t>
      </w:r>
    </w:p>
    <w:p w14:paraId="0D202655" w14:textId="5AE0A8C5" w:rsidR="00385A25" w:rsidRPr="00385A25" w:rsidRDefault="00385A25" w:rsidP="00385A25">
      <w:pPr>
        <w:pStyle w:val="Heading1"/>
        <w:numPr>
          <w:ilvl w:val="0"/>
          <w:numId w:val="4"/>
        </w:numPr>
      </w:pPr>
      <w:r w:rsidRPr="00385A25">
        <w:t xml:space="preserve">What are the current technologies that are used to process medical waste from hospitals and medical </w:t>
      </w:r>
      <w:proofErr w:type="spellStart"/>
      <w:r w:rsidRPr="00385A25">
        <w:t>centres</w:t>
      </w:r>
      <w:proofErr w:type="spellEnd"/>
      <w:r w:rsidRPr="00385A25">
        <w:t>?</w:t>
      </w:r>
    </w:p>
    <w:p w14:paraId="256B512A" w14:textId="7CC634B3" w:rsidR="00385A25" w:rsidRPr="00385A25" w:rsidRDefault="00385A25" w:rsidP="00385A25">
      <w:pPr>
        <w:pStyle w:val="Heading1"/>
        <w:numPr>
          <w:ilvl w:val="0"/>
          <w:numId w:val="4"/>
        </w:numPr>
      </w:pPr>
      <w:r w:rsidRPr="00385A25">
        <w:t>How many companies are involved (per specific technologies)?</w:t>
      </w:r>
    </w:p>
    <w:p w14:paraId="21157A46" w14:textId="77777777" w:rsidR="00385A25" w:rsidRPr="00385A25" w:rsidRDefault="00385A25" w:rsidP="00385A25">
      <w:pPr>
        <w:pStyle w:val="Heading1"/>
        <w:numPr>
          <w:ilvl w:val="0"/>
          <w:numId w:val="4"/>
        </w:numPr>
      </w:pPr>
      <w:r w:rsidRPr="00385A25">
        <w:t xml:space="preserve">What are the volumes of </w:t>
      </w:r>
      <w:proofErr w:type="spellStart"/>
      <w:r w:rsidRPr="00385A25">
        <w:t>categorised</w:t>
      </w:r>
      <w:proofErr w:type="spellEnd"/>
      <w:r w:rsidRPr="00385A25">
        <w:t xml:space="preserve"> waste processed (per specific technologies) per day/week/month?</w:t>
      </w:r>
    </w:p>
    <w:p w14:paraId="500083E1" w14:textId="034EB018" w:rsidR="00385A25" w:rsidRPr="00385A25" w:rsidRDefault="00385A25" w:rsidP="00385A25">
      <w:pPr>
        <w:pStyle w:val="Heading1"/>
        <w:numPr>
          <w:ilvl w:val="0"/>
          <w:numId w:val="4"/>
        </w:numPr>
      </w:pPr>
      <w:r w:rsidRPr="00385A25">
        <w:t>What are the costs and profits for specific technologies? Preferably broken into categories e.g. collection and packaging of waste at hospital, transport of waste to processing facilities, operation costs of facilities, waste removal costs of final waste remaining.</w:t>
      </w:r>
    </w:p>
    <w:p w14:paraId="3ED02E46" w14:textId="67B0C3A6" w:rsidR="00385A25" w:rsidRPr="00385A25" w:rsidRDefault="00385A25" w:rsidP="00385A25">
      <w:pPr>
        <w:pStyle w:val="Heading1"/>
        <w:numPr>
          <w:ilvl w:val="0"/>
          <w:numId w:val="4"/>
        </w:numPr>
      </w:pPr>
      <w:r w:rsidRPr="00385A25">
        <w:t>What statutory and regulatory standards and certifications/approvals/licenses are required for the various categories such as operations at medical facilities, transport of waste and at the processing facilities? </w:t>
      </w:r>
    </w:p>
    <w:p w14:paraId="538BFD9C" w14:textId="292ABD66" w:rsidR="00385A25" w:rsidRPr="00385A25" w:rsidRDefault="00385A25" w:rsidP="00385A25">
      <w:pPr>
        <w:pStyle w:val="Heading1"/>
        <w:numPr>
          <w:ilvl w:val="0"/>
          <w:numId w:val="4"/>
        </w:numPr>
      </w:pPr>
      <w:r w:rsidRPr="00385A25">
        <w:t>What statutory and regulatory standards and certifications/approvals/licenses would be required to perform the waste collection and processing on the premises of a medical facility? Are there any such cases?</w:t>
      </w:r>
    </w:p>
    <w:p w14:paraId="3C8D1CC5" w14:textId="0A9249ED" w:rsidR="00385A25" w:rsidRPr="00385A25" w:rsidRDefault="00385A25" w:rsidP="00385A25">
      <w:pPr>
        <w:pStyle w:val="Heading1"/>
        <w:numPr>
          <w:ilvl w:val="0"/>
          <w:numId w:val="4"/>
        </w:numPr>
      </w:pPr>
      <w:r w:rsidRPr="00385A25">
        <w:t>Is plasma technology used to process medical waste anywhere in the world? If so, where and how do they interact with the medical facilities?</w:t>
      </w:r>
    </w:p>
    <w:p w14:paraId="2FBB2557" w14:textId="3994551F" w:rsidR="00385A25" w:rsidRDefault="00385A25" w:rsidP="00385A25">
      <w:pPr>
        <w:pStyle w:val="Heading1"/>
        <w:numPr>
          <w:ilvl w:val="0"/>
          <w:numId w:val="4"/>
        </w:numPr>
      </w:pPr>
      <w:r w:rsidRPr="00385A25">
        <w:lastRenderedPageBreak/>
        <w:t xml:space="preserve">How do hospitals and medical facilities nationally </w:t>
      </w:r>
      <w:proofErr w:type="spellStart"/>
      <w:r w:rsidRPr="00385A25">
        <w:t>categorise</w:t>
      </w:r>
      <w:proofErr w:type="spellEnd"/>
      <w:r w:rsidRPr="00385A25">
        <w:t>, gather and package their waste? Is this done using standard containers or does every facility have their own containers?</w:t>
      </w:r>
      <w:r>
        <w:t xml:space="preserve"> </w:t>
      </w:r>
    </w:p>
    <w:p w14:paraId="11746122" w14:textId="26D4B4AF" w:rsidR="00385A25" w:rsidRPr="00385A25" w:rsidRDefault="00385A25" w:rsidP="00385A25">
      <w:pPr>
        <w:pStyle w:val="Heading1"/>
        <w:numPr>
          <w:ilvl w:val="0"/>
          <w:numId w:val="4"/>
        </w:numPr>
      </w:pPr>
      <w:r w:rsidRPr="00385A25">
        <w:t xml:space="preserve">Spatial location of hospital/medical </w:t>
      </w:r>
      <w:r w:rsidR="000D264F" w:rsidRPr="00385A25">
        <w:t>centers</w:t>
      </w:r>
      <w:r w:rsidRPr="00385A25">
        <w:t>. (Urban vs. Rural)</w:t>
      </w:r>
    </w:p>
    <w:p w14:paraId="38BF0262" w14:textId="1411F132" w:rsidR="00385A25" w:rsidRDefault="00385A25" w:rsidP="00385A25">
      <w:pPr>
        <w:pStyle w:val="Heading1"/>
        <w:numPr>
          <w:ilvl w:val="0"/>
          <w:numId w:val="4"/>
        </w:numPr>
      </w:pPr>
      <w:r w:rsidRPr="00385A25">
        <w:t xml:space="preserve">Spatial location of current service providers and their relative location to hospitals medical </w:t>
      </w:r>
      <w:r w:rsidR="000D264F" w:rsidRPr="00385A25">
        <w:t>centers</w:t>
      </w:r>
      <w:r w:rsidRPr="00385A25">
        <w:t>. (Urban vs. Rural)</w:t>
      </w:r>
    </w:p>
    <w:p w14:paraId="1D07540D" w14:textId="48CEC5F8" w:rsidR="005B1D77" w:rsidRPr="005B1D77" w:rsidRDefault="000D264F" w:rsidP="005B1D77">
      <w:pPr>
        <w:pStyle w:val="Heading1"/>
        <w:numPr>
          <w:ilvl w:val="0"/>
          <w:numId w:val="4"/>
        </w:numPr>
      </w:pPr>
      <w:r>
        <w:t>Is there a difference in the requirements between a</w:t>
      </w:r>
      <w:r w:rsidR="005F55E3">
        <w:t xml:space="preserve">cademic </w:t>
      </w:r>
      <w:r>
        <w:t>r</w:t>
      </w:r>
      <w:r w:rsidR="005B1D77">
        <w:t>esearch hospitals vs private hospitals (non-research)?</w:t>
      </w:r>
    </w:p>
    <w:p w14:paraId="12CB49D0" w14:textId="0278D7E6" w:rsidR="00385A25" w:rsidRDefault="00CB52D9" w:rsidP="00385A25">
      <w:pPr>
        <w:pStyle w:val="Heading1"/>
        <w:numPr>
          <w:ilvl w:val="0"/>
          <w:numId w:val="4"/>
        </w:numPr>
      </w:pPr>
      <w:r>
        <w:t>What is the r</w:t>
      </w:r>
      <w:r w:rsidR="00385A25" w:rsidRPr="00385A25">
        <w:t>atio of different medical waste types.</w:t>
      </w:r>
    </w:p>
    <w:p w14:paraId="220395F4" w14:textId="38AB6F6C" w:rsidR="005B1D77" w:rsidRPr="001D26E8" w:rsidRDefault="00FB024F" w:rsidP="005B1D77">
      <w:pPr>
        <w:pStyle w:val="Heading1"/>
        <w:numPr>
          <w:ilvl w:val="0"/>
          <w:numId w:val="4"/>
        </w:numPr>
      </w:pPr>
      <w:r w:rsidRPr="001D26E8">
        <w:t>Is</w:t>
      </w:r>
      <w:r w:rsidR="00CB52D9" w:rsidRPr="001D26E8">
        <w:t xml:space="preserve"> MW PlasGas</w:t>
      </w:r>
      <w:r w:rsidR="005B1D77" w:rsidRPr="001D26E8">
        <w:t xml:space="preserve"> </w:t>
      </w:r>
      <w:r w:rsidR="00CB52D9" w:rsidRPr="001D26E8">
        <w:t>system</w:t>
      </w:r>
      <w:r w:rsidRPr="001D26E8">
        <w:t>s</w:t>
      </w:r>
      <w:r w:rsidR="00CB52D9" w:rsidRPr="001D26E8">
        <w:t xml:space="preserve"> </w:t>
      </w:r>
      <w:r w:rsidRPr="001D26E8">
        <w:t xml:space="preserve">used </w:t>
      </w:r>
      <w:r w:rsidR="005B1D77" w:rsidRPr="001D26E8">
        <w:t>internationally?</w:t>
      </w:r>
    </w:p>
    <w:p w14:paraId="56C6AB11" w14:textId="2AF1FADE" w:rsidR="005B1D77" w:rsidRPr="001D26E8" w:rsidRDefault="00FB024F" w:rsidP="005B1D77">
      <w:pPr>
        <w:pStyle w:val="Heading1"/>
        <w:numPr>
          <w:ilvl w:val="0"/>
          <w:numId w:val="4"/>
        </w:numPr>
      </w:pPr>
      <w:r w:rsidRPr="001D26E8">
        <w:t>Is MW PlasGas systems used to</w:t>
      </w:r>
      <w:r w:rsidR="005B1D77" w:rsidRPr="001D26E8">
        <w:t xml:space="preserve"> treat all areas within a hospital? (Radiological, </w:t>
      </w:r>
      <w:r w:rsidR="001D26E8">
        <w:t>a</w:t>
      </w:r>
      <w:r w:rsidR="005B1D77" w:rsidRPr="001D26E8">
        <w:t>natomical waste, other ward waste</w:t>
      </w:r>
      <w:r w:rsidR="00CB52D9" w:rsidRPr="001D26E8">
        <w:t>, etc.</w:t>
      </w:r>
      <w:r w:rsidR="005B1D77" w:rsidRPr="001D26E8">
        <w:t>)</w:t>
      </w:r>
    </w:p>
    <w:p w14:paraId="4BE9ECA9" w14:textId="49DB5911" w:rsidR="005B1D77" w:rsidRPr="001D26E8" w:rsidRDefault="00160D12" w:rsidP="005B1D77">
      <w:pPr>
        <w:pStyle w:val="Heading1"/>
        <w:numPr>
          <w:ilvl w:val="0"/>
          <w:numId w:val="4"/>
        </w:numPr>
      </w:pPr>
      <w:r>
        <w:t>If the supplier</w:t>
      </w:r>
      <w:r w:rsidR="005B1D77" w:rsidRPr="001D26E8">
        <w:t xml:space="preserve"> provide</w:t>
      </w:r>
      <w:r>
        <w:t>s</w:t>
      </w:r>
      <w:r w:rsidR="005B1D77" w:rsidRPr="001D26E8">
        <w:t xml:space="preserve"> training on the technology</w:t>
      </w:r>
      <w:r>
        <w:t>, w</w:t>
      </w:r>
      <w:r w:rsidR="005B1D77" w:rsidRPr="001D26E8">
        <w:t>ill it limit exposure to possible claims or mis-use?</w:t>
      </w:r>
    </w:p>
    <w:p w14:paraId="4122DDE3" w14:textId="0BE7F7A4" w:rsidR="005B1D77" w:rsidRPr="001D26E8" w:rsidRDefault="00160D12" w:rsidP="005B1D77">
      <w:pPr>
        <w:pStyle w:val="Heading1"/>
        <w:numPr>
          <w:ilvl w:val="0"/>
          <w:numId w:val="4"/>
        </w:numPr>
      </w:pPr>
      <w:r>
        <w:t>Is there a possibility to apply the MW PlasGas technology</w:t>
      </w:r>
      <w:r w:rsidR="005B1D77" w:rsidRPr="001D26E8">
        <w:t xml:space="preserve"> to the veterinary </w:t>
      </w:r>
      <w:r>
        <w:t>community?</w:t>
      </w:r>
    </w:p>
    <w:p w14:paraId="02395576" w14:textId="01AC46BB" w:rsidR="00CB52D9" w:rsidRDefault="00CB52D9" w:rsidP="009409A4">
      <w:pPr>
        <w:pStyle w:val="Heading1"/>
        <w:numPr>
          <w:ilvl w:val="0"/>
          <w:numId w:val="4"/>
        </w:numPr>
      </w:pPr>
      <w:r w:rsidRPr="001D26E8">
        <w:t>Who are the MW treatment competitors? This includes MW treatment companies, technologies and MW treatment equipment.</w:t>
      </w:r>
    </w:p>
    <w:p w14:paraId="49222ADB" w14:textId="75939BF5" w:rsidR="00E2272D" w:rsidRPr="00E2272D" w:rsidRDefault="00E2272D" w:rsidP="00E2272D">
      <w:pPr>
        <w:pStyle w:val="ListParagraph"/>
        <w:numPr>
          <w:ilvl w:val="0"/>
          <w:numId w:val="4"/>
        </w:numPr>
      </w:pPr>
      <w:r>
        <w:t>Are there BBBEE players in this market?</w:t>
      </w:r>
    </w:p>
    <w:p w14:paraId="20BE812B" w14:textId="77777777" w:rsidR="00F22B6A" w:rsidRDefault="00F22B6A" w:rsidP="00F22B6A">
      <w:pPr>
        <w:rPr>
          <w:lang w:val="en-GB"/>
        </w:rPr>
      </w:pPr>
    </w:p>
    <w:p w14:paraId="476E076B" w14:textId="77777777" w:rsidR="002A1A0C" w:rsidRDefault="002A1A0C" w:rsidP="00F22B6A">
      <w:pPr>
        <w:rPr>
          <w:lang w:val="en-GB"/>
        </w:rPr>
      </w:pPr>
      <w:r>
        <w:rPr>
          <w:lang w:val="en-GB"/>
        </w:rPr>
        <w:t>3.2 A time estimate to execute this work should also be provided</w:t>
      </w:r>
    </w:p>
    <w:p w14:paraId="631F7893" w14:textId="77777777" w:rsidR="00F22B6A" w:rsidRDefault="00F22B6A" w:rsidP="00F22B6A">
      <w:pPr>
        <w:rPr>
          <w:lang w:val="en-GB"/>
        </w:rPr>
      </w:pPr>
    </w:p>
    <w:p w14:paraId="49617E09" w14:textId="77777777" w:rsidR="002A1A0C" w:rsidRDefault="002A1A0C" w:rsidP="00F22B6A">
      <w:pPr>
        <w:rPr>
          <w:lang w:val="en-GB"/>
        </w:rPr>
      </w:pPr>
      <w:r>
        <w:rPr>
          <w:lang w:val="en-GB"/>
        </w:rPr>
        <w:t>3.3 The company`s capability to do this work should be demonstrated with relevant examples</w:t>
      </w:r>
      <w:r w:rsidR="002A506F">
        <w:rPr>
          <w:lang w:val="en-GB"/>
        </w:rPr>
        <w:t xml:space="preserve"> from past experience</w:t>
      </w:r>
      <w:r>
        <w:rPr>
          <w:lang w:val="en-GB"/>
        </w:rPr>
        <w:t>.</w:t>
      </w:r>
    </w:p>
    <w:p w14:paraId="3C2D08EB" w14:textId="77777777" w:rsidR="002A506F" w:rsidRPr="002A1A0C" w:rsidRDefault="002A506F" w:rsidP="00F22B6A">
      <w:pPr>
        <w:rPr>
          <w:lang w:val="en-GB"/>
        </w:rPr>
      </w:pPr>
    </w:p>
    <w:p w14:paraId="26BBFD8F" w14:textId="77777777" w:rsidR="00CF5039" w:rsidRPr="00F22B6A" w:rsidRDefault="00CF5039" w:rsidP="00F22B6A">
      <w:pPr>
        <w:pStyle w:val="Heading7"/>
      </w:pPr>
      <w:r w:rsidRPr="00F22B6A">
        <w:t>Responses</w:t>
      </w:r>
    </w:p>
    <w:p w14:paraId="14FB16CB" w14:textId="77777777" w:rsidR="00CF5039" w:rsidRPr="00752861" w:rsidRDefault="00CF5039" w:rsidP="00F22B6A">
      <w:pPr>
        <w:rPr>
          <w:lang w:val="en-GB"/>
        </w:rPr>
      </w:pPr>
    </w:p>
    <w:p w14:paraId="102C9C95" w14:textId="508FBCF1" w:rsidR="004B756C" w:rsidRDefault="004B756C" w:rsidP="000D264F">
      <w:r w:rsidRPr="000D264F">
        <w:rPr>
          <w:lang w:val="en-GB"/>
        </w:rPr>
        <w:t xml:space="preserve">Response needs to be split up in different categories (face-to-face, </w:t>
      </w:r>
      <w:r w:rsidR="000D264F" w:rsidRPr="000D264F">
        <w:rPr>
          <w:lang w:val="en-GB"/>
        </w:rPr>
        <w:t>questioners</w:t>
      </w:r>
      <w:r w:rsidRPr="000D264F">
        <w:rPr>
          <w:lang w:val="en-GB"/>
        </w:rPr>
        <w:t>, etc)</w:t>
      </w:r>
      <w:r w:rsidR="000D264F">
        <w:rPr>
          <w:lang w:val="en-GB"/>
        </w:rPr>
        <w:t xml:space="preserve">. This must </w:t>
      </w:r>
      <w:r w:rsidRPr="000D264F">
        <w:t>NOT A DESKTOP STUDY</w:t>
      </w:r>
      <w:r w:rsidR="000D264F">
        <w:t xml:space="preserve"> only.</w:t>
      </w:r>
    </w:p>
    <w:p w14:paraId="35503C1F" w14:textId="77777777" w:rsidR="000D264F" w:rsidRPr="000D264F" w:rsidRDefault="000D264F" w:rsidP="000D264F"/>
    <w:p w14:paraId="7FA613ED" w14:textId="5FDFCA79" w:rsidR="00CF5039" w:rsidRPr="00752861" w:rsidRDefault="004B756C" w:rsidP="002A1A0C">
      <w:pPr>
        <w:ind w:firstLine="420"/>
        <w:rPr>
          <w:lang w:val="en-GB"/>
        </w:rPr>
      </w:pPr>
      <w:r>
        <w:rPr>
          <w:lang w:val="en-GB"/>
        </w:rPr>
        <w:t>4.1</w:t>
      </w:r>
      <w:r w:rsidR="00462434">
        <w:rPr>
          <w:lang w:val="en-GB"/>
        </w:rPr>
        <w:t>.</w:t>
      </w:r>
      <w:r w:rsidR="00A57D79">
        <w:rPr>
          <w:lang w:val="en-GB"/>
        </w:rPr>
        <w:t xml:space="preserve"> </w:t>
      </w:r>
      <w:r w:rsidR="00CF5039" w:rsidRPr="00752861">
        <w:rPr>
          <w:lang w:val="en-GB"/>
        </w:rPr>
        <w:t>Interested parties are requested to respond to this RFI with a</w:t>
      </w:r>
      <w:r w:rsidR="002A1A0C">
        <w:rPr>
          <w:lang w:val="en-GB"/>
        </w:rPr>
        <w:t>n</w:t>
      </w:r>
      <w:r w:rsidR="00CF5039" w:rsidRPr="00752861">
        <w:rPr>
          <w:lang w:val="en-GB"/>
        </w:rPr>
        <w:t xml:space="preserve"> </w:t>
      </w:r>
      <w:r w:rsidR="002A1A0C">
        <w:rPr>
          <w:lang w:val="en-GB"/>
        </w:rPr>
        <w:t xml:space="preserve">Information Sheet. </w:t>
      </w:r>
    </w:p>
    <w:p w14:paraId="2157756B" w14:textId="77777777" w:rsidR="00CF5039" w:rsidRPr="00752861" w:rsidRDefault="00CF5039" w:rsidP="002A1A0C">
      <w:pPr>
        <w:rPr>
          <w:szCs w:val="24"/>
          <w:lang w:val="en-GB"/>
        </w:rPr>
      </w:pPr>
    </w:p>
    <w:p w14:paraId="33404956" w14:textId="0AA96549" w:rsidR="00CF5039" w:rsidRDefault="00CF5039" w:rsidP="00F22B6A">
      <w:pPr>
        <w:ind w:left="420"/>
        <w:rPr>
          <w:lang w:val="en-GB"/>
        </w:rPr>
      </w:pPr>
      <w:r w:rsidRPr="00752861">
        <w:rPr>
          <w:lang w:val="en-GB"/>
        </w:rPr>
        <w:t xml:space="preserve">4.2 </w:t>
      </w:r>
      <w:r w:rsidR="002A1A0C">
        <w:rPr>
          <w:lang w:val="en-GB"/>
        </w:rPr>
        <w:t xml:space="preserve">The Information Sheet </w:t>
      </w:r>
      <w:r w:rsidRPr="00752861">
        <w:rPr>
          <w:lang w:val="en-GB"/>
        </w:rPr>
        <w:t xml:space="preserve">in </w:t>
      </w:r>
      <w:r w:rsidR="002A1A0C">
        <w:rPr>
          <w:lang w:val="en-GB"/>
        </w:rPr>
        <w:t>PDF</w:t>
      </w:r>
      <w:r w:rsidRPr="00752861">
        <w:rPr>
          <w:lang w:val="en-GB"/>
        </w:rPr>
        <w:t xml:space="preserve"> format are </w:t>
      </w:r>
      <w:r w:rsidRPr="00752861">
        <w:rPr>
          <w:b/>
          <w:u w:val="single"/>
          <w:lang w:val="en-GB"/>
        </w:rPr>
        <w:t xml:space="preserve">due no later than </w:t>
      </w:r>
      <w:r w:rsidR="00C21EEE">
        <w:rPr>
          <w:b/>
          <w:u w:val="single"/>
          <w:lang w:val="en-GB"/>
        </w:rPr>
        <w:t>04</w:t>
      </w:r>
      <w:r w:rsidR="00F22B6A">
        <w:rPr>
          <w:b/>
          <w:u w:val="single"/>
          <w:lang w:val="en-GB"/>
        </w:rPr>
        <w:t xml:space="preserve"> </w:t>
      </w:r>
      <w:r w:rsidR="00C21EEE">
        <w:rPr>
          <w:b/>
          <w:u w:val="single"/>
          <w:lang w:val="en-GB"/>
        </w:rPr>
        <w:t>Feb</w:t>
      </w:r>
      <w:r w:rsidRPr="00752861">
        <w:rPr>
          <w:b/>
          <w:u w:val="single"/>
          <w:lang w:val="en-GB"/>
        </w:rPr>
        <w:t xml:space="preserve"> 2</w:t>
      </w:r>
      <w:r w:rsidR="000D264F">
        <w:rPr>
          <w:b/>
          <w:u w:val="single"/>
          <w:lang w:val="en-GB"/>
        </w:rPr>
        <w:t>02</w:t>
      </w:r>
      <w:r w:rsidR="00E2272D">
        <w:rPr>
          <w:b/>
          <w:u w:val="single"/>
          <w:lang w:val="en-GB"/>
        </w:rPr>
        <w:t>2</w:t>
      </w:r>
      <w:r w:rsidRPr="00752861">
        <w:rPr>
          <w:b/>
          <w:u w:val="single"/>
          <w:lang w:val="en-GB"/>
        </w:rPr>
        <w:t xml:space="preserve">, </w:t>
      </w:r>
      <w:r w:rsidR="002A1A0C">
        <w:rPr>
          <w:b/>
          <w:u w:val="single"/>
          <w:lang w:val="en-GB"/>
        </w:rPr>
        <w:t>12:00</w:t>
      </w:r>
      <w:r w:rsidRPr="00752861">
        <w:rPr>
          <w:b/>
          <w:u w:val="single"/>
          <w:lang w:val="en-GB"/>
        </w:rPr>
        <w:t xml:space="preserve"> </w:t>
      </w:r>
      <w:r w:rsidR="002A1A0C">
        <w:rPr>
          <w:b/>
          <w:u w:val="single"/>
          <w:lang w:val="en-GB"/>
        </w:rPr>
        <w:t>pm SA time</w:t>
      </w:r>
      <w:r w:rsidRPr="00752861">
        <w:rPr>
          <w:lang w:val="en-GB"/>
        </w:rPr>
        <w:t>. Responses shall be submitted via e-</w:t>
      </w:r>
      <w:r w:rsidRPr="00F22B6A">
        <w:rPr>
          <w:rFonts w:cs="Arial"/>
          <w:lang w:val="en-GB"/>
        </w:rPr>
        <w:t xml:space="preserve">mail only to </w:t>
      </w:r>
      <w:bookmarkStart w:id="3" w:name="_Hlk94161299"/>
      <w:bookmarkStart w:id="4" w:name="_GoBack"/>
      <w:r w:rsidR="004A2880">
        <w:fldChar w:fldCharType="begin"/>
      </w:r>
      <w:r w:rsidR="004A2880">
        <w:instrText xml:space="preserve"> HYPERLINK "mailto:jaco.vanderwalt@necsa.co.za" </w:instrText>
      </w:r>
      <w:r w:rsidR="004A2880">
        <w:fldChar w:fldCharType="separate"/>
      </w:r>
      <w:r w:rsidR="002A1A0C" w:rsidRPr="00F22B6A">
        <w:rPr>
          <w:rStyle w:val="Hyperlink"/>
          <w:rFonts w:cs="Arial"/>
          <w:lang w:val="en-GB"/>
        </w:rPr>
        <w:t>jaco.vanderwalt@necsa.co.za</w:t>
      </w:r>
      <w:r w:rsidR="004A2880">
        <w:rPr>
          <w:rStyle w:val="Hyperlink"/>
          <w:rFonts w:cs="Arial"/>
          <w:lang w:val="en-GB"/>
        </w:rPr>
        <w:fldChar w:fldCharType="end"/>
      </w:r>
      <w:r w:rsidRPr="00752861">
        <w:rPr>
          <w:lang w:val="en-GB"/>
        </w:rPr>
        <w:t xml:space="preserve">. </w:t>
      </w:r>
      <w:bookmarkEnd w:id="3"/>
      <w:bookmarkEnd w:id="4"/>
      <w:r w:rsidRPr="00752861">
        <w:rPr>
          <w:lang w:val="en-GB"/>
        </w:rPr>
        <w:t xml:space="preserve">Proprietary information, if any, should be minimized and MUST BE CLEARLY MARKED.  To aid </w:t>
      </w:r>
      <w:r w:rsidR="002A1A0C">
        <w:rPr>
          <w:lang w:val="en-GB"/>
        </w:rPr>
        <w:t>Necsa</w:t>
      </w:r>
      <w:r w:rsidRPr="00752861">
        <w:rPr>
          <w:lang w:val="en-GB"/>
        </w:rPr>
        <w:t xml:space="preserve">, please segregate proprietary information.  Please be advised that all submissions become </w:t>
      </w:r>
      <w:r w:rsidR="002A1A0C">
        <w:rPr>
          <w:lang w:val="en-GB"/>
        </w:rPr>
        <w:t>Necsa</w:t>
      </w:r>
      <w:r w:rsidRPr="00752861">
        <w:rPr>
          <w:lang w:val="en-GB"/>
        </w:rPr>
        <w:t xml:space="preserve"> property and will not be returned.</w:t>
      </w:r>
      <w:r w:rsidRPr="00752861">
        <w:rPr>
          <w:color w:val="FF0000"/>
          <w:lang w:val="en-GB"/>
        </w:rPr>
        <w:t xml:space="preserve"> </w:t>
      </w:r>
      <w:r w:rsidRPr="00752861">
        <w:rPr>
          <w:lang w:val="en-GB"/>
        </w:rPr>
        <w:t xml:space="preserve"> </w:t>
      </w:r>
    </w:p>
    <w:p w14:paraId="444A3C50" w14:textId="77777777" w:rsidR="00F22B6A" w:rsidRPr="00752861" w:rsidRDefault="00F22B6A" w:rsidP="00F22B6A">
      <w:pPr>
        <w:ind w:left="420"/>
        <w:rPr>
          <w:lang w:val="en-GB"/>
        </w:rPr>
      </w:pPr>
    </w:p>
    <w:p w14:paraId="6EF89B42" w14:textId="77777777" w:rsidR="00CF5039" w:rsidRPr="00752861" w:rsidRDefault="00CF5039" w:rsidP="00F22B6A">
      <w:pPr>
        <w:ind w:left="420"/>
        <w:rPr>
          <w:lang w:val="en-GB"/>
        </w:rPr>
      </w:pPr>
      <w:r w:rsidRPr="00752861">
        <w:rPr>
          <w:lang w:val="en-GB"/>
        </w:rPr>
        <w:t xml:space="preserve">4.3. Section 1 of the </w:t>
      </w:r>
      <w:r w:rsidR="002A1A0C">
        <w:rPr>
          <w:lang w:val="en-GB"/>
        </w:rPr>
        <w:t>Information Sheet</w:t>
      </w:r>
      <w:r w:rsidRPr="00752861">
        <w:rPr>
          <w:lang w:val="en-GB"/>
        </w:rPr>
        <w:t xml:space="preserve"> shall provide administrative information, and shall include the following as a minimum:</w:t>
      </w:r>
    </w:p>
    <w:p w14:paraId="526916C8" w14:textId="77777777" w:rsidR="00CF5039" w:rsidRPr="00752861" w:rsidRDefault="00CF5039" w:rsidP="002A1A0C">
      <w:pPr>
        <w:ind w:left="720"/>
        <w:rPr>
          <w:lang w:val="en-GB"/>
        </w:rPr>
      </w:pPr>
      <w:r w:rsidRPr="00752861">
        <w:rPr>
          <w:lang w:val="en-GB"/>
        </w:rPr>
        <w:t>4.3.1. Name, mailing address, overnight delivery address (if different from</w:t>
      </w:r>
      <w:r w:rsidR="002A1A0C">
        <w:rPr>
          <w:lang w:val="en-GB"/>
        </w:rPr>
        <w:t xml:space="preserve"> mailing address), phone number</w:t>
      </w:r>
      <w:r w:rsidRPr="00752861">
        <w:rPr>
          <w:lang w:val="en-GB"/>
        </w:rPr>
        <w:t xml:space="preserve"> and e-mail of designated point of contact.</w:t>
      </w:r>
    </w:p>
    <w:p w14:paraId="249BCE66" w14:textId="77777777" w:rsidR="00CF5039" w:rsidRPr="00752861" w:rsidRDefault="00CF5039" w:rsidP="002A1A0C">
      <w:pPr>
        <w:ind w:firstLine="720"/>
        <w:rPr>
          <w:lang w:val="en-GB"/>
        </w:rPr>
      </w:pPr>
      <w:r w:rsidRPr="00752861">
        <w:rPr>
          <w:lang w:val="en-GB"/>
        </w:rPr>
        <w:t>4.3.2. Recommended contracting strategy.</w:t>
      </w:r>
    </w:p>
    <w:p w14:paraId="0849ED6F" w14:textId="77777777" w:rsidR="00F22B6A" w:rsidRDefault="00F22B6A" w:rsidP="002A1A0C">
      <w:pPr>
        <w:ind w:left="426"/>
        <w:rPr>
          <w:lang w:val="en-GB"/>
        </w:rPr>
      </w:pPr>
    </w:p>
    <w:p w14:paraId="17266EA7" w14:textId="77777777" w:rsidR="00F22B6A" w:rsidRPr="00F22B6A" w:rsidRDefault="00CF5039" w:rsidP="00F22B6A">
      <w:pPr>
        <w:ind w:left="426"/>
        <w:rPr>
          <w:lang w:val="en-GB"/>
        </w:rPr>
      </w:pPr>
      <w:r w:rsidRPr="00752861">
        <w:rPr>
          <w:lang w:val="en-GB"/>
        </w:rPr>
        <w:t xml:space="preserve">4.4 </w:t>
      </w:r>
      <w:r w:rsidRPr="002A1A0C">
        <w:t xml:space="preserve">Section 2 of the </w:t>
      </w:r>
      <w:r w:rsidR="002A1A0C" w:rsidRPr="002A1A0C">
        <w:t>Information Sheet</w:t>
      </w:r>
      <w:r w:rsidRPr="002A1A0C">
        <w:t xml:space="preserve"> shall answer</w:t>
      </w:r>
      <w:r w:rsidRPr="00752861">
        <w:rPr>
          <w:lang w:val="en-GB"/>
        </w:rPr>
        <w:t xml:space="preserve"> the issues addressed in Section 3 of this RFI </w:t>
      </w:r>
      <w:r w:rsidR="00F22B6A">
        <w:rPr>
          <w:rFonts w:ascii="Times New Roman" w:hAnsi="Times New Roman"/>
          <w:b/>
          <w:lang w:val="en-GB"/>
        </w:rPr>
        <w:br w:type="page"/>
      </w:r>
    </w:p>
    <w:p w14:paraId="386FC067" w14:textId="77777777" w:rsidR="00CF5039" w:rsidRPr="00F22B6A" w:rsidRDefault="002A1A0C" w:rsidP="00F22B6A">
      <w:pPr>
        <w:rPr>
          <w:b/>
          <w:bCs/>
          <w:lang w:val="en-GB"/>
        </w:rPr>
      </w:pPr>
      <w:r w:rsidRPr="00F22B6A">
        <w:rPr>
          <w:b/>
          <w:lang w:val="en-GB"/>
        </w:rPr>
        <w:lastRenderedPageBreak/>
        <w:t>5</w:t>
      </w:r>
      <w:r w:rsidR="00CF5039" w:rsidRPr="00F22B6A">
        <w:rPr>
          <w:b/>
          <w:lang w:val="en-GB"/>
        </w:rPr>
        <w:t>.0 Questions</w:t>
      </w:r>
    </w:p>
    <w:p w14:paraId="3235110D" w14:textId="77777777" w:rsidR="00CF5039" w:rsidRPr="00752861" w:rsidRDefault="00CF5039">
      <w:pPr>
        <w:rPr>
          <w:rFonts w:ascii="Times New Roman" w:hAnsi="Times New Roman"/>
          <w:bCs/>
          <w:lang w:val="en-GB"/>
        </w:rPr>
      </w:pPr>
    </w:p>
    <w:p w14:paraId="38DBED33" w14:textId="50552ABB" w:rsidR="00CF5039" w:rsidRPr="00752861" w:rsidRDefault="00CF5039" w:rsidP="002A1A0C">
      <w:pPr>
        <w:rPr>
          <w:color w:val="FF0000"/>
          <w:lang w:val="en-GB"/>
        </w:rPr>
      </w:pPr>
      <w:r w:rsidRPr="00752861">
        <w:rPr>
          <w:lang w:val="en-GB"/>
        </w:rPr>
        <w:t>Questions regarding this announcement shall be submitted in writing by e-mail to the Contracting Officer, email address</w:t>
      </w:r>
      <w:r w:rsidR="00A57D79">
        <w:rPr>
          <w:lang w:val="en-GB"/>
        </w:rPr>
        <w:t xml:space="preserve"> </w:t>
      </w:r>
      <w:hyperlink r:id="rId12" w:history="1">
        <w:r w:rsidR="00131F41" w:rsidRPr="007B6028">
          <w:rPr>
            <w:rStyle w:val="Hyperlink"/>
            <w:lang w:val="en-GB"/>
          </w:rPr>
          <w:t>scm@necsa.co.za</w:t>
        </w:r>
      </w:hyperlink>
      <w:r w:rsidR="00131F41">
        <w:rPr>
          <w:lang w:val="en-GB"/>
        </w:rPr>
        <w:t xml:space="preserve"> and </w:t>
      </w:r>
      <w:hyperlink r:id="rId13" w:history="1">
        <w:r w:rsidR="002A1A0C" w:rsidRPr="00056D60">
          <w:rPr>
            <w:rStyle w:val="Hyperlink"/>
            <w:rFonts w:ascii="Times New Roman" w:hAnsi="Times New Roman"/>
            <w:lang w:val="en-GB"/>
          </w:rPr>
          <w:t>jaco.vanderwalt@necsa.co.za</w:t>
        </w:r>
      </w:hyperlink>
      <w:r w:rsidR="002A1A0C">
        <w:rPr>
          <w:lang w:val="en-GB"/>
        </w:rPr>
        <w:t xml:space="preserve"> </w:t>
      </w:r>
      <w:r w:rsidRPr="00752861">
        <w:rPr>
          <w:lang w:val="en-GB"/>
        </w:rPr>
        <w:t xml:space="preserve">.  Verbal questions will NOT be accepted.  </w:t>
      </w:r>
    </w:p>
    <w:p w14:paraId="68279052" w14:textId="77777777" w:rsidR="00CF5039" w:rsidRPr="00752861" w:rsidRDefault="00CF5039">
      <w:pPr>
        <w:pStyle w:val="CommentText"/>
        <w:ind w:left="720"/>
        <w:rPr>
          <w:color w:val="FF0000"/>
          <w:lang w:val="en-GB"/>
        </w:rPr>
      </w:pPr>
    </w:p>
    <w:p w14:paraId="50D88EFA" w14:textId="77777777" w:rsidR="00CF5039" w:rsidRPr="00F22B6A" w:rsidRDefault="00CF5039" w:rsidP="00F22B6A">
      <w:pPr>
        <w:rPr>
          <w:b/>
          <w:lang w:val="en-GB"/>
        </w:rPr>
      </w:pPr>
      <w:r w:rsidRPr="00F22B6A">
        <w:rPr>
          <w:b/>
          <w:lang w:val="en-GB"/>
        </w:rPr>
        <w:t>7.0 Summary</w:t>
      </w:r>
    </w:p>
    <w:p w14:paraId="1EF1E9F5" w14:textId="77777777" w:rsidR="00CF5039" w:rsidRPr="00752861" w:rsidRDefault="00CF5039">
      <w:pPr>
        <w:rPr>
          <w:rFonts w:ascii="Times New Roman" w:hAnsi="Times New Roman"/>
          <w:lang w:val="en-GB"/>
        </w:rPr>
      </w:pPr>
    </w:p>
    <w:p w14:paraId="41A92D60" w14:textId="17CBF6F6" w:rsidR="00CF5039" w:rsidRPr="00752861" w:rsidRDefault="00CF5039" w:rsidP="002A1A0C">
      <w:pPr>
        <w:rPr>
          <w:lang w:val="en-GB"/>
        </w:rPr>
      </w:pPr>
      <w:r w:rsidRPr="00752861">
        <w:rPr>
          <w:lang w:val="en-GB"/>
        </w:rPr>
        <w:t xml:space="preserve">THIS IS A REQUEST FOR INFORMATION (RFI) ONLY to </w:t>
      </w:r>
      <w:r w:rsidR="000D264F">
        <w:rPr>
          <w:lang w:val="en-GB"/>
        </w:rPr>
        <w:t xml:space="preserve">do </w:t>
      </w:r>
      <w:r w:rsidR="000D264F" w:rsidRPr="000D264F">
        <w:rPr>
          <w:lang w:val="en-GB"/>
        </w:rPr>
        <w:t xml:space="preserve">a </w:t>
      </w:r>
      <w:r w:rsidR="000D264F" w:rsidRPr="000D264F">
        <w:rPr>
          <w:rFonts w:eastAsiaTheme="minorEastAsia" w:cs="Tahoma"/>
        </w:rPr>
        <w:t>Market Study and Regulatory Requirements for Medical Waste Treatment in SA</w:t>
      </w:r>
      <w:r w:rsidRPr="000D264F">
        <w:rPr>
          <w:lang w:val="en-GB"/>
        </w:rPr>
        <w:t>.</w:t>
      </w:r>
      <w:r w:rsidRPr="00752861">
        <w:rPr>
          <w:lang w:val="en-GB"/>
        </w:rPr>
        <w:t xml:space="preserve"> The information provided in the RFI is subject to change and is not binding on </w:t>
      </w:r>
      <w:r w:rsidR="002A1A0C">
        <w:rPr>
          <w:lang w:val="en-GB"/>
        </w:rPr>
        <w:t>Necsa</w:t>
      </w:r>
      <w:r w:rsidRPr="00752861">
        <w:rPr>
          <w:lang w:val="en-GB"/>
        </w:rPr>
        <w:t xml:space="preserve">.  </w:t>
      </w:r>
      <w:r w:rsidR="002A1A0C">
        <w:rPr>
          <w:lang w:val="en-GB"/>
        </w:rPr>
        <w:t>Necsa</w:t>
      </w:r>
      <w:r w:rsidRPr="00752861">
        <w:rPr>
          <w:lang w:val="en-GB"/>
        </w:rPr>
        <w:t xml:space="preserve"> has not made a commitment to procure any of the items discussed, and release of this RFI should not be construed as such a commitment or as authorization to incur cost for which reimbursement would be required or sought.  All submissions become </w:t>
      </w:r>
      <w:r w:rsidR="002A1A0C">
        <w:rPr>
          <w:lang w:val="en-GB"/>
        </w:rPr>
        <w:t>Necsa</w:t>
      </w:r>
      <w:r w:rsidRPr="00752861">
        <w:rPr>
          <w:lang w:val="en-GB"/>
        </w:rPr>
        <w:t xml:space="preserve"> property and will not be returned.</w:t>
      </w:r>
    </w:p>
    <w:p w14:paraId="123E9FC2" w14:textId="77777777" w:rsidR="00CF5039" w:rsidRPr="00752861" w:rsidRDefault="00CF5039">
      <w:pPr>
        <w:rPr>
          <w:rFonts w:ascii="Times New Roman" w:hAnsi="Times New Roman"/>
          <w:lang w:val="en-GB"/>
        </w:rPr>
      </w:pPr>
    </w:p>
    <w:sectPr w:rsidR="00CF5039" w:rsidRPr="00752861" w:rsidSect="00385A25">
      <w:headerReference w:type="default" r:id="rId14"/>
      <w:headerReference w:type="first" r:id="rId15"/>
      <w:pgSz w:w="11906" w:h="16838" w:code="9"/>
      <w:pgMar w:top="1080" w:right="1440" w:bottom="108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BA8F62" w14:textId="77777777" w:rsidR="004A2880" w:rsidRDefault="004A2880" w:rsidP="00E06EB2">
      <w:pPr>
        <w:spacing w:line="240" w:lineRule="auto"/>
      </w:pPr>
      <w:r>
        <w:separator/>
      </w:r>
    </w:p>
  </w:endnote>
  <w:endnote w:type="continuationSeparator" w:id="0">
    <w:p w14:paraId="01BDD2FE" w14:textId="77777777" w:rsidR="004A2880" w:rsidRDefault="004A2880" w:rsidP="00E06E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9717566C-CD2F-4D61-BD7F-3E9133A243B2}"/>
    <w:embedBold r:id="rId2" w:fontKey="{4760E3AB-3B10-4230-9545-5858DA96DF71}"/>
    <w:embedItalic r:id="rId3" w:fontKey="{AB008CFC-1771-43EF-89F9-B5178DFCEE18}"/>
    <w:embedBoldItalic r:id="rId4" w:fontKey="{FC591922-01FA-48CD-AE55-801593E08022}"/>
  </w:font>
  <w:font w:name="Book Antiqua">
    <w:panose1 w:val="02040602050305030304"/>
    <w:charset w:val="00"/>
    <w:family w:val="roman"/>
    <w:pitch w:val="variable"/>
    <w:sig w:usb0="00000287" w:usb1="00000000" w:usb2="00000000" w:usb3="00000000" w:csb0="0000009F" w:csb1="00000000"/>
    <w:embedRegular r:id="rId5" w:fontKey="{49C92D4D-B5B2-4D12-8AED-77E9F543B250}"/>
  </w:font>
  <w:font w:name="Harvey Balls">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embedRegular r:id="rId6" w:fontKey="{A6618DBE-7548-468D-8206-C41622583DF7}"/>
  </w:font>
  <w:font w:name="Segoe UI">
    <w:panose1 w:val="020B0502040204020203"/>
    <w:charset w:val="00"/>
    <w:family w:val="swiss"/>
    <w:pitch w:val="variable"/>
    <w:sig w:usb0="E4002EFF" w:usb1="C000E47F" w:usb2="00000009" w:usb3="00000000" w:csb0="000001FF" w:csb1="00000000"/>
    <w:embedRegular r:id="rId7" w:fontKey="{7B98C530-1F22-4E77-B87F-C3E867D01625}"/>
  </w:font>
  <w:font w:name="Tahoma">
    <w:panose1 w:val="020B0604030504040204"/>
    <w:charset w:val="00"/>
    <w:family w:val="swiss"/>
    <w:pitch w:val="variable"/>
    <w:sig w:usb0="E1002EFF" w:usb1="C000605B" w:usb2="00000029" w:usb3="00000000" w:csb0="000101FF" w:csb1="00000000"/>
    <w:embedRegular r:id="rId8" w:fontKey="{D6274FFD-B5E6-42CA-B087-F12D28E634C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D93D63" w14:textId="77777777" w:rsidR="004A2880" w:rsidRDefault="004A2880" w:rsidP="00E06EB2">
      <w:pPr>
        <w:spacing w:line="240" w:lineRule="auto"/>
      </w:pPr>
      <w:r>
        <w:separator/>
      </w:r>
    </w:p>
  </w:footnote>
  <w:footnote w:type="continuationSeparator" w:id="0">
    <w:p w14:paraId="6FE4A4F1" w14:textId="77777777" w:rsidR="004A2880" w:rsidRDefault="004A2880" w:rsidP="00E06EB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46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2484"/>
      <w:gridCol w:w="3442"/>
      <w:gridCol w:w="1523"/>
      <w:gridCol w:w="2016"/>
    </w:tblGrid>
    <w:tr w:rsidR="00F22B6A" w:rsidRPr="000E117C" w14:paraId="72B201D7" w14:textId="77777777" w:rsidTr="00881227">
      <w:trPr>
        <w:trHeight w:val="605"/>
      </w:trPr>
      <w:tc>
        <w:tcPr>
          <w:tcW w:w="0" w:type="auto"/>
          <w:vMerge w:val="restart"/>
          <w:vAlign w:val="center"/>
        </w:tcPr>
        <w:p w14:paraId="639CB8A2" w14:textId="77777777" w:rsidR="00F22B6A" w:rsidRPr="00121651" w:rsidRDefault="00F22B6A" w:rsidP="00E06EB2">
          <w:pPr>
            <w:pStyle w:val="Header"/>
            <w:tabs>
              <w:tab w:val="left" w:pos="4080"/>
            </w:tabs>
            <w:rPr>
              <w:rFonts w:cs="Arial"/>
              <w:color w:val="808080" w:themeColor="background1" w:themeShade="80"/>
            </w:rPr>
          </w:pPr>
          <w:r w:rsidRPr="0040788F">
            <w:rPr>
              <w:rFonts w:ascii="Times New Roman" w:hAnsi="Times New Roman" w:cstheme="minorBidi"/>
              <w:snapToGrid w:val="0"/>
              <w:szCs w:val="22"/>
            </w:rPr>
            <w:object w:dxaOrig="17998" w:dyaOrig="8101" w14:anchorId="688B0E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3.4pt;height:51pt">
                <v:imagedata r:id="rId1" o:title=""/>
              </v:shape>
              <o:OLEObject Type="Embed" ProgID="MSPhotoEd.3" ShapeID="_x0000_i1025" DrawAspect="Content" ObjectID="_1704774070" r:id="rId2"/>
            </w:object>
          </w:r>
        </w:p>
      </w:tc>
      <w:tc>
        <w:tcPr>
          <w:tcW w:w="3449" w:type="dxa"/>
          <w:vMerge w:val="restart"/>
          <w:vAlign w:val="center"/>
        </w:tcPr>
        <w:p w14:paraId="0E641C5C" w14:textId="77777777" w:rsidR="00F22B6A" w:rsidRDefault="00F22B6A" w:rsidP="00E06EB2">
          <w:pPr>
            <w:pStyle w:val="TitleAdditionalTextGeneralSHEQ"/>
            <w:spacing w:before="0" w:after="0"/>
            <w:rPr>
              <w:rFonts w:eastAsiaTheme="minorEastAsia" w:cs="Tahoma"/>
              <w:b w:val="0"/>
              <w:noProof w:val="0"/>
              <w:color w:val="808080" w:themeColor="background1" w:themeShade="80"/>
              <w:sz w:val="20"/>
              <w:szCs w:val="20"/>
              <w:lang w:val="en-US" w:eastAsia="en-US"/>
            </w:rPr>
          </w:pPr>
          <w:r>
            <w:rPr>
              <w:rFonts w:eastAsiaTheme="minorEastAsia" w:cs="Tahoma"/>
              <w:b w:val="0"/>
              <w:noProof w:val="0"/>
              <w:color w:val="808080" w:themeColor="background1" w:themeShade="80"/>
              <w:sz w:val="20"/>
              <w:szCs w:val="20"/>
              <w:lang w:val="en-US" w:eastAsia="en-US"/>
            </w:rPr>
            <w:t>RFI</w:t>
          </w:r>
        </w:p>
        <w:p w14:paraId="31A0B26A" w14:textId="77777777" w:rsidR="00F22B6A" w:rsidRPr="00121651" w:rsidRDefault="00F22B6A" w:rsidP="00E06EB2">
          <w:pPr>
            <w:pStyle w:val="TitleAdditionalTextGeneralSHEQ"/>
            <w:spacing w:before="0" w:after="0"/>
            <w:rPr>
              <w:rFonts w:eastAsiaTheme="minorEastAsia" w:cs="Tahoma"/>
              <w:b w:val="0"/>
              <w:noProof w:val="0"/>
              <w:color w:val="808080" w:themeColor="background1" w:themeShade="80"/>
              <w:sz w:val="20"/>
              <w:szCs w:val="20"/>
              <w:lang w:val="en-US" w:eastAsia="en-US"/>
            </w:rPr>
          </w:pPr>
          <w:r>
            <w:rPr>
              <w:rFonts w:eastAsiaTheme="minorEastAsia" w:cs="Tahoma"/>
              <w:b w:val="0"/>
              <w:noProof w:val="0"/>
              <w:color w:val="808080" w:themeColor="background1" w:themeShade="80"/>
              <w:sz w:val="20"/>
              <w:szCs w:val="20"/>
              <w:lang w:val="en-US" w:eastAsia="en-US"/>
            </w:rPr>
            <w:t>Plasma gasification system: Basic and Detail Engineering design</w:t>
          </w:r>
        </w:p>
      </w:tc>
      <w:tc>
        <w:tcPr>
          <w:tcW w:w="1525" w:type="dxa"/>
          <w:vAlign w:val="center"/>
        </w:tcPr>
        <w:p w14:paraId="7CE960CC" w14:textId="77777777" w:rsidR="00F22B6A" w:rsidRPr="00121651" w:rsidRDefault="00F22B6A" w:rsidP="00E06EB2">
          <w:pPr>
            <w:pStyle w:val="Header"/>
            <w:rPr>
              <w:rFonts w:cs="Arial"/>
              <w:color w:val="808080" w:themeColor="background1" w:themeShade="80"/>
            </w:rPr>
          </w:pPr>
          <w:r w:rsidRPr="00121651">
            <w:rPr>
              <w:rFonts w:cs="Arial"/>
              <w:color w:val="808080" w:themeColor="background1" w:themeShade="80"/>
            </w:rPr>
            <w:t>Doc. No</w:t>
          </w:r>
        </w:p>
      </w:tc>
      <w:tc>
        <w:tcPr>
          <w:tcW w:w="2020" w:type="dxa"/>
          <w:vAlign w:val="center"/>
        </w:tcPr>
        <w:p w14:paraId="20337F94" w14:textId="77777777" w:rsidR="00F22B6A" w:rsidRPr="000E117C" w:rsidRDefault="00EE0AFD" w:rsidP="00E06EB2">
          <w:pPr>
            <w:rPr>
              <w:rFonts w:eastAsiaTheme="minorHAnsi" w:cs="Arial"/>
            </w:rPr>
          </w:pPr>
          <w:r w:rsidRPr="00EE0AFD">
            <w:rPr>
              <w:sz w:val="18"/>
              <w:lang w:val="en-GB"/>
            </w:rPr>
            <w:t>AC-PGR-ENQ-18001</w:t>
          </w:r>
        </w:p>
      </w:tc>
    </w:tr>
    <w:tr w:rsidR="00F22B6A" w:rsidRPr="00121651" w14:paraId="613BADCD" w14:textId="77777777" w:rsidTr="00881227">
      <w:trPr>
        <w:trHeight w:val="468"/>
      </w:trPr>
      <w:tc>
        <w:tcPr>
          <w:tcW w:w="0" w:type="auto"/>
          <w:vMerge/>
          <w:vAlign w:val="center"/>
        </w:tcPr>
        <w:p w14:paraId="31FD9456" w14:textId="77777777" w:rsidR="00F22B6A" w:rsidRPr="00121651" w:rsidRDefault="00F22B6A" w:rsidP="00E06EB2">
          <w:pPr>
            <w:pStyle w:val="Header"/>
            <w:tabs>
              <w:tab w:val="left" w:pos="4080"/>
            </w:tabs>
            <w:rPr>
              <w:rFonts w:cs="Arial"/>
              <w:noProof/>
              <w:color w:val="808080" w:themeColor="background1" w:themeShade="80"/>
              <w:lang w:eastAsia="en-ZA"/>
            </w:rPr>
          </w:pPr>
        </w:p>
      </w:tc>
      <w:tc>
        <w:tcPr>
          <w:tcW w:w="3449" w:type="dxa"/>
          <w:vMerge/>
          <w:vAlign w:val="center"/>
        </w:tcPr>
        <w:p w14:paraId="68306B33" w14:textId="77777777" w:rsidR="00F22B6A" w:rsidRPr="00121651" w:rsidRDefault="00F22B6A" w:rsidP="00E06EB2">
          <w:pPr>
            <w:pStyle w:val="TitleAdditionalTextGeneralSHEQ"/>
            <w:spacing w:before="0" w:after="0"/>
            <w:rPr>
              <w:color w:val="808080" w:themeColor="background1" w:themeShade="80"/>
              <w:sz w:val="20"/>
              <w:szCs w:val="20"/>
            </w:rPr>
          </w:pPr>
        </w:p>
      </w:tc>
      <w:tc>
        <w:tcPr>
          <w:tcW w:w="1525" w:type="dxa"/>
          <w:vAlign w:val="center"/>
        </w:tcPr>
        <w:p w14:paraId="248D7A11" w14:textId="77777777" w:rsidR="00F22B6A" w:rsidRPr="00121651" w:rsidRDefault="00F22B6A" w:rsidP="00E06EB2">
          <w:pPr>
            <w:pStyle w:val="Header"/>
            <w:rPr>
              <w:rFonts w:cs="Arial"/>
              <w:color w:val="808080" w:themeColor="background1" w:themeShade="80"/>
            </w:rPr>
          </w:pPr>
          <w:r w:rsidRPr="00121651">
            <w:rPr>
              <w:rFonts w:cs="Arial"/>
              <w:color w:val="808080" w:themeColor="background1" w:themeShade="80"/>
            </w:rPr>
            <w:t>Page</w:t>
          </w:r>
        </w:p>
      </w:tc>
      <w:tc>
        <w:tcPr>
          <w:tcW w:w="2020" w:type="dxa"/>
          <w:vAlign w:val="center"/>
        </w:tcPr>
        <w:p w14:paraId="62909F49" w14:textId="77777777" w:rsidR="00F22B6A" w:rsidRPr="00121651" w:rsidRDefault="00F22B6A" w:rsidP="00E06EB2">
          <w:pPr>
            <w:pStyle w:val="HeaderBold"/>
            <w:spacing w:before="0" w:after="0"/>
            <w:jc w:val="left"/>
            <w:rPr>
              <w:b/>
              <w:color w:val="808080" w:themeColor="background1" w:themeShade="80"/>
            </w:rPr>
          </w:pPr>
          <w:r w:rsidRPr="00121651">
            <w:rPr>
              <w:b/>
              <w:color w:val="808080" w:themeColor="background1" w:themeShade="80"/>
            </w:rPr>
            <w:fldChar w:fldCharType="begin"/>
          </w:r>
          <w:r w:rsidRPr="00121651">
            <w:rPr>
              <w:color w:val="808080" w:themeColor="background1" w:themeShade="80"/>
            </w:rPr>
            <w:instrText xml:space="preserve"> PAGE  \* MERGEFORMAT </w:instrText>
          </w:r>
          <w:r w:rsidRPr="00121651">
            <w:rPr>
              <w:b/>
              <w:color w:val="808080" w:themeColor="background1" w:themeShade="80"/>
            </w:rPr>
            <w:fldChar w:fldCharType="separate"/>
          </w:r>
          <w:r w:rsidR="00EE0AFD" w:rsidRPr="00EE0AFD">
            <w:rPr>
              <w:b/>
              <w:noProof/>
              <w:color w:val="808080" w:themeColor="background1" w:themeShade="80"/>
            </w:rPr>
            <w:t>2</w:t>
          </w:r>
          <w:r w:rsidRPr="00121651">
            <w:rPr>
              <w:b/>
              <w:color w:val="808080" w:themeColor="background1" w:themeShade="80"/>
            </w:rPr>
            <w:fldChar w:fldCharType="end"/>
          </w:r>
          <w:r w:rsidRPr="00121651">
            <w:rPr>
              <w:color w:val="808080" w:themeColor="background1" w:themeShade="80"/>
            </w:rPr>
            <w:t xml:space="preserve"> of </w:t>
          </w:r>
          <w:r w:rsidR="00131F41">
            <w:rPr>
              <w:noProof/>
              <w:color w:val="808080" w:themeColor="background1" w:themeShade="80"/>
            </w:rPr>
            <w:fldChar w:fldCharType="begin"/>
          </w:r>
          <w:r w:rsidR="00131F41">
            <w:rPr>
              <w:noProof/>
              <w:color w:val="808080" w:themeColor="background1" w:themeShade="80"/>
            </w:rPr>
            <w:instrText xml:space="preserve"> NUMPAGES  \* MERGEFORMAT </w:instrText>
          </w:r>
          <w:r w:rsidR="00131F41">
            <w:rPr>
              <w:noProof/>
              <w:color w:val="808080" w:themeColor="background1" w:themeShade="80"/>
            </w:rPr>
            <w:fldChar w:fldCharType="separate"/>
          </w:r>
          <w:r w:rsidR="00EE0AFD" w:rsidRPr="00EE0AFD">
            <w:rPr>
              <w:noProof/>
              <w:color w:val="808080" w:themeColor="background1" w:themeShade="80"/>
            </w:rPr>
            <w:t>16</w:t>
          </w:r>
          <w:r w:rsidR="00131F41">
            <w:rPr>
              <w:noProof/>
              <w:color w:val="808080" w:themeColor="background1" w:themeShade="80"/>
            </w:rPr>
            <w:fldChar w:fldCharType="end"/>
          </w:r>
        </w:p>
      </w:tc>
    </w:tr>
  </w:tbl>
  <w:p w14:paraId="49877C18" w14:textId="77777777" w:rsidR="00F22B6A" w:rsidRDefault="00F22B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49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2484"/>
      <w:gridCol w:w="7011"/>
    </w:tblGrid>
    <w:tr w:rsidR="00F22B6A" w:rsidRPr="000E117C" w14:paraId="6AAA0300" w14:textId="77777777" w:rsidTr="00E15DDF">
      <w:trPr>
        <w:trHeight w:val="605"/>
      </w:trPr>
      <w:tc>
        <w:tcPr>
          <w:tcW w:w="0" w:type="auto"/>
          <w:vMerge w:val="restart"/>
          <w:vAlign w:val="center"/>
        </w:tcPr>
        <w:p w14:paraId="29AE8632" w14:textId="77777777" w:rsidR="00F22B6A" w:rsidRPr="00121651" w:rsidRDefault="00F22B6A" w:rsidP="00E15DDF">
          <w:pPr>
            <w:pStyle w:val="Header"/>
            <w:tabs>
              <w:tab w:val="left" w:pos="4080"/>
            </w:tabs>
            <w:rPr>
              <w:rFonts w:cs="Arial"/>
              <w:color w:val="808080" w:themeColor="background1" w:themeShade="80"/>
            </w:rPr>
          </w:pPr>
          <w:r w:rsidRPr="0040788F">
            <w:rPr>
              <w:rFonts w:ascii="Times New Roman" w:hAnsi="Times New Roman" w:cstheme="minorBidi"/>
              <w:snapToGrid w:val="0"/>
              <w:szCs w:val="22"/>
            </w:rPr>
            <w:object w:dxaOrig="17998" w:dyaOrig="8101" w14:anchorId="39ACF8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3.4pt;height:51pt">
                <v:imagedata r:id="rId1" o:title=""/>
              </v:shape>
              <o:OLEObject Type="Embed" ProgID="MSPhotoEd.3" ShapeID="_x0000_i1026" DrawAspect="Content" ObjectID="_1704774071" r:id="rId2"/>
            </w:object>
          </w:r>
        </w:p>
      </w:tc>
      <w:tc>
        <w:tcPr>
          <w:tcW w:w="7024" w:type="dxa"/>
          <w:vMerge w:val="restart"/>
          <w:vAlign w:val="center"/>
        </w:tcPr>
        <w:p w14:paraId="275F01A9" w14:textId="77777777" w:rsidR="00F22B6A" w:rsidRDefault="00F22B6A" w:rsidP="00E15DDF">
          <w:pPr>
            <w:pStyle w:val="TitleAdditionalTextGeneralSHEQ"/>
            <w:spacing w:before="0" w:after="0"/>
            <w:rPr>
              <w:rFonts w:eastAsiaTheme="minorEastAsia" w:cs="Tahoma"/>
              <w:b w:val="0"/>
              <w:noProof w:val="0"/>
              <w:color w:val="808080" w:themeColor="background1" w:themeShade="80"/>
              <w:sz w:val="20"/>
              <w:szCs w:val="20"/>
              <w:lang w:val="en-US" w:eastAsia="en-US"/>
            </w:rPr>
          </w:pPr>
          <w:r>
            <w:rPr>
              <w:rFonts w:eastAsiaTheme="minorEastAsia" w:cs="Tahoma"/>
              <w:b w:val="0"/>
              <w:noProof w:val="0"/>
              <w:color w:val="808080" w:themeColor="background1" w:themeShade="80"/>
              <w:sz w:val="20"/>
              <w:szCs w:val="20"/>
              <w:lang w:val="en-US" w:eastAsia="en-US"/>
            </w:rPr>
            <w:t>RFI</w:t>
          </w:r>
        </w:p>
        <w:p w14:paraId="02CF6D8A" w14:textId="77777777" w:rsidR="00F22B6A" w:rsidRPr="00121651" w:rsidRDefault="00F22B6A" w:rsidP="00E15DDF">
          <w:pPr>
            <w:pStyle w:val="TitleAdditionalTextGeneralSHEQ"/>
            <w:spacing w:before="0" w:after="0"/>
            <w:rPr>
              <w:rFonts w:eastAsiaTheme="minorEastAsia" w:cs="Tahoma"/>
              <w:b w:val="0"/>
              <w:noProof w:val="0"/>
              <w:color w:val="808080" w:themeColor="background1" w:themeShade="80"/>
              <w:sz w:val="20"/>
              <w:szCs w:val="20"/>
              <w:lang w:val="en-US" w:eastAsia="en-US"/>
            </w:rPr>
          </w:pPr>
          <w:r>
            <w:rPr>
              <w:rFonts w:eastAsiaTheme="minorEastAsia" w:cs="Tahoma"/>
              <w:b w:val="0"/>
              <w:noProof w:val="0"/>
              <w:color w:val="808080" w:themeColor="background1" w:themeShade="80"/>
              <w:sz w:val="20"/>
              <w:szCs w:val="20"/>
              <w:lang w:val="en-US" w:eastAsia="en-US"/>
            </w:rPr>
            <w:t>Plasma gasification system: Basic and Detail Engineering design</w:t>
          </w:r>
        </w:p>
      </w:tc>
    </w:tr>
    <w:tr w:rsidR="00F22B6A" w:rsidRPr="00121651" w14:paraId="0AB28FA8" w14:textId="77777777" w:rsidTr="00E15DDF">
      <w:trPr>
        <w:trHeight w:val="468"/>
      </w:trPr>
      <w:tc>
        <w:tcPr>
          <w:tcW w:w="0" w:type="auto"/>
          <w:vMerge/>
          <w:vAlign w:val="center"/>
        </w:tcPr>
        <w:p w14:paraId="1741F5DD" w14:textId="77777777" w:rsidR="00F22B6A" w:rsidRPr="00121651" w:rsidRDefault="00F22B6A" w:rsidP="00E15DDF">
          <w:pPr>
            <w:pStyle w:val="Header"/>
            <w:tabs>
              <w:tab w:val="left" w:pos="4080"/>
            </w:tabs>
            <w:rPr>
              <w:rFonts w:cs="Arial"/>
              <w:noProof/>
              <w:color w:val="808080" w:themeColor="background1" w:themeShade="80"/>
              <w:lang w:eastAsia="en-ZA"/>
            </w:rPr>
          </w:pPr>
        </w:p>
      </w:tc>
      <w:tc>
        <w:tcPr>
          <w:tcW w:w="7024" w:type="dxa"/>
          <w:vMerge/>
          <w:vAlign w:val="center"/>
        </w:tcPr>
        <w:p w14:paraId="5881E81D" w14:textId="77777777" w:rsidR="00F22B6A" w:rsidRPr="00121651" w:rsidRDefault="00F22B6A" w:rsidP="00E15DDF">
          <w:pPr>
            <w:pStyle w:val="TitleAdditionalTextGeneralSHEQ"/>
            <w:spacing w:before="0" w:after="0"/>
            <w:rPr>
              <w:color w:val="808080" w:themeColor="background1" w:themeShade="80"/>
              <w:sz w:val="20"/>
              <w:szCs w:val="20"/>
            </w:rPr>
          </w:pPr>
        </w:p>
      </w:tc>
    </w:tr>
  </w:tbl>
  <w:p w14:paraId="7F3DE1D1" w14:textId="77777777" w:rsidR="00F22B6A" w:rsidRDefault="00F22B6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46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2484"/>
      <w:gridCol w:w="3443"/>
      <w:gridCol w:w="1522"/>
      <w:gridCol w:w="2016"/>
    </w:tblGrid>
    <w:tr w:rsidR="00F22B6A" w:rsidRPr="000E117C" w14:paraId="4825EED8" w14:textId="77777777" w:rsidTr="00E06EB2">
      <w:trPr>
        <w:trHeight w:val="605"/>
      </w:trPr>
      <w:tc>
        <w:tcPr>
          <w:tcW w:w="0" w:type="auto"/>
          <w:vMerge w:val="restart"/>
          <w:vAlign w:val="center"/>
        </w:tcPr>
        <w:p w14:paraId="19206177" w14:textId="77777777" w:rsidR="00F22B6A" w:rsidRPr="00121651" w:rsidRDefault="00F22B6A" w:rsidP="00881227">
          <w:pPr>
            <w:pStyle w:val="Header"/>
            <w:tabs>
              <w:tab w:val="left" w:pos="4080"/>
            </w:tabs>
            <w:rPr>
              <w:rFonts w:cs="Arial"/>
              <w:color w:val="808080" w:themeColor="background1" w:themeShade="80"/>
            </w:rPr>
          </w:pPr>
          <w:r w:rsidRPr="0040788F">
            <w:rPr>
              <w:rFonts w:ascii="Times New Roman" w:hAnsi="Times New Roman" w:cstheme="minorBidi"/>
              <w:snapToGrid w:val="0"/>
              <w:szCs w:val="22"/>
            </w:rPr>
            <w:object w:dxaOrig="17998" w:dyaOrig="8101" w14:anchorId="2B997F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3.4pt;height:51pt">
                <v:imagedata r:id="rId1" o:title=""/>
              </v:shape>
              <o:OLEObject Type="Embed" ProgID="MSPhotoEd.3" ShapeID="_x0000_i1027" DrawAspect="Content" ObjectID="_1704774072" r:id="rId2"/>
            </w:object>
          </w:r>
        </w:p>
      </w:tc>
      <w:tc>
        <w:tcPr>
          <w:tcW w:w="3449" w:type="dxa"/>
          <w:vMerge w:val="restart"/>
          <w:vAlign w:val="center"/>
        </w:tcPr>
        <w:p w14:paraId="0A47D24C" w14:textId="77777777" w:rsidR="00F22B6A" w:rsidRDefault="00F22B6A" w:rsidP="00881227">
          <w:pPr>
            <w:pStyle w:val="TitleAdditionalTextGeneralSHEQ"/>
            <w:spacing w:before="0" w:after="0"/>
            <w:rPr>
              <w:rFonts w:eastAsiaTheme="minorEastAsia" w:cs="Tahoma"/>
              <w:b w:val="0"/>
              <w:noProof w:val="0"/>
              <w:color w:val="808080" w:themeColor="background1" w:themeShade="80"/>
              <w:sz w:val="20"/>
              <w:szCs w:val="20"/>
              <w:lang w:val="en-US" w:eastAsia="en-US"/>
            </w:rPr>
          </w:pPr>
          <w:r>
            <w:rPr>
              <w:rFonts w:eastAsiaTheme="minorEastAsia" w:cs="Tahoma"/>
              <w:b w:val="0"/>
              <w:noProof w:val="0"/>
              <w:color w:val="808080" w:themeColor="background1" w:themeShade="80"/>
              <w:sz w:val="20"/>
              <w:szCs w:val="20"/>
              <w:lang w:val="en-US" w:eastAsia="en-US"/>
            </w:rPr>
            <w:t>RFI</w:t>
          </w:r>
        </w:p>
        <w:p w14:paraId="005B6CB4" w14:textId="07995BE5" w:rsidR="00F22B6A" w:rsidRPr="00121651" w:rsidRDefault="000D264F" w:rsidP="00881227">
          <w:pPr>
            <w:pStyle w:val="TitleAdditionalTextGeneralSHEQ"/>
            <w:spacing w:before="0" w:after="0"/>
            <w:rPr>
              <w:rFonts w:eastAsiaTheme="minorEastAsia" w:cs="Tahoma"/>
              <w:b w:val="0"/>
              <w:noProof w:val="0"/>
              <w:color w:val="808080" w:themeColor="background1" w:themeShade="80"/>
              <w:sz w:val="20"/>
              <w:szCs w:val="20"/>
              <w:lang w:val="en-US" w:eastAsia="en-US"/>
            </w:rPr>
          </w:pPr>
          <w:r w:rsidRPr="000D264F">
            <w:rPr>
              <w:rFonts w:eastAsiaTheme="minorEastAsia" w:cs="Tahoma"/>
              <w:b w:val="0"/>
              <w:noProof w:val="0"/>
              <w:color w:val="808080" w:themeColor="background1" w:themeShade="80"/>
              <w:sz w:val="20"/>
              <w:szCs w:val="20"/>
              <w:lang w:val="en-US" w:eastAsia="en-US"/>
            </w:rPr>
            <w:t>Market Study and Regulatory Requirements for Medical Waste Treatment in SA</w:t>
          </w:r>
        </w:p>
      </w:tc>
      <w:tc>
        <w:tcPr>
          <w:tcW w:w="1525" w:type="dxa"/>
          <w:vAlign w:val="center"/>
        </w:tcPr>
        <w:p w14:paraId="4E65E69E" w14:textId="77777777" w:rsidR="00F22B6A" w:rsidRPr="00121651" w:rsidRDefault="00F22B6A" w:rsidP="00881227">
          <w:pPr>
            <w:pStyle w:val="Header"/>
            <w:rPr>
              <w:rFonts w:cs="Arial"/>
              <w:color w:val="808080" w:themeColor="background1" w:themeShade="80"/>
            </w:rPr>
          </w:pPr>
          <w:r w:rsidRPr="00121651">
            <w:rPr>
              <w:rFonts w:cs="Arial"/>
              <w:color w:val="808080" w:themeColor="background1" w:themeShade="80"/>
            </w:rPr>
            <w:t>Doc. No</w:t>
          </w:r>
        </w:p>
      </w:tc>
      <w:tc>
        <w:tcPr>
          <w:tcW w:w="2020" w:type="dxa"/>
          <w:vAlign w:val="center"/>
        </w:tcPr>
        <w:p w14:paraId="364D2234" w14:textId="713C8119" w:rsidR="00F22B6A" w:rsidRPr="000E117C" w:rsidRDefault="00225F70" w:rsidP="00881227">
          <w:pPr>
            <w:rPr>
              <w:rFonts w:eastAsiaTheme="minorHAnsi" w:cs="Arial"/>
            </w:rPr>
          </w:pPr>
          <w:r>
            <w:rPr>
              <w:sz w:val="18"/>
              <w:lang w:val="en-GB"/>
            </w:rPr>
            <w:t>RD</w:t>
          </w:r>
          <w:r w:rsidR="00EE0AFD" w:rsidRPr="00EE0AFD">
            <w:rPr>
              <w:sz w:val="18"/>
              <w:lang w:val="en-GB"/>
            </w:rPr>
            <w:t>-</w:t>
          </w:r>
          <w:r>
            <w:rPr>
              <w:sz w:val="18"/>
              <w:lang w:val="en-GB"/>
            </w:rPr>
            <w:t>MWD</w:t>
          </w:r>
          <w:r w:rsidR="00EE0AFD" w:rsidRPr="00EE0AFD">
            <w:rPr>
              <w:sz w:val="18"/>
              <w:lang w:val="en-GB"/>
            </w:rPr>
            <w:t>-</w:t>
          </w:r>
          <w:r>
            <w:rPr>
              <w:sz w:val="18"/>
              <w:lang w:val="en-GB"/>
            </w:rPr>
            <w:t>RFQ</w:t>
          </w:r>
          <w:r w:rsidR="00EE0AFD" w:rsidRPr="00EE0AFD">
            <w:rPr>
              <w:sz w:val="18"/>
              <w:lang w:val="en-GB"/>
            </w:rPr>
            <w:t>-</w:t>
          </w:r>
          <w:r>
            <w:rPr>
              <w:sz w:val="18"/>
              <w:lang w:val="en-GB"/>
            </w:rPr>
            <w:t>21</w:t>
          </w:r>
          <w:r w:rsidR="00EE0AFD" w:rsidRPr="00EE0AFD">
            <w:rPr>
              <w:sz w:val="18"/>
              <w:lang w:val="en-GB"/>
            </w:rPr>
            <w:t>001</w:t>
          </w:r>
        </w:p>
      </w:tc>
    </w:tr>
    <w:tr w:rsidR="00F22B6A" w:rsidRPr="00121651" w14:paraId="274DFDCC" w14:textId="77777777" w:rsidTr="00E06EB2">
      <w:trPr>
        <w:trHeight w:val="468"/>
      </w:trPr>
      <w:tc>
        <w:tcPr>
          <w:tcW w:w="0" w:type="auto"/>
          <w:vMerge/>
          <w:vAlign w:val="center"/>
        </w:tcPr>
        <w:p w14:paraId="7248B905" w14:textId="77777777" w:rsidR="00F22B6A" w:rsidRPr="00121651" w:rsidRDefault="00F22B6A" w:rsidP="00881227">
          <w:pPr>
            <w:pStyle w:val="Header"/>
            <w:tabs>
              <w:tab w:val="left" w:pos="4080"/>
            </w:tabs>
            <w:rPr>
              <w:rFonts w:cs="Arial"/>
              <w:noProof/>
              <w:color w:val="808080" w:themeColor="background1" w:themeShade="80"/>
              <w:lang w:eastAsia="en-ZA"/>
            </w:rPr>
          </w:pPr>
        </w:p>
      </w:tc>
      <w:tc>
        <w:tcPr>
          <w:tcW w:w="3449" w:type="dxa"/>
          <w:vMerge/>
          <w:vAlign w:val="center"/>
        </w:tcPr>
        <w:p w14:paraId="6AEEEBE0" w14:textId="77777777" w:rsidR="00F22B6A" w:rsidRPr="00121651" w:rsidRDefault="00F22B6A" w:rsidP="00881227">
          <w:pPr>
            <w:pStyle w:val="TitleAdditionalTextGeneralSHEQ"/>
            <w:spacing w:before="0" w:after="0"/>
            <w:rPr>
              <w:color w:val="808080" w:themeColor="background1" w:themeShade="80"/>
              <w:sz w:val="20"/>
              <w:szCs w:val="20"/>
            </w:rPr>
          </w:pPr>
        </w:p>
      </w:tc>
      <w:tc>
        <w:tcPr>
          <w:tcW w:w="1525" w:type="dxa"/>
          <w:vAlign w:val="center"/>
        </w:tcPr>
        <w:p w14:paraId="6ADBE257" w14:textId="77777777" w:rsidR="00F22B6A" w:rsidRPr="00121651" w:rsidRDefault="00F22B6A" w:rsidP="00881227">
          <w:pPr>
            <w:pStyle w:val="Header"/>
            <w:rPr>
              <w:rFonts w:cs="Arial"/>
              <w:color w:val="808080" w:themeColor="background1" w:themeShade="80"/>
            </w:rPr>
          </w:pPr>
          <w:r w:rsidRPr="00121651">
            <w:rPr>
              <w:rFonts w:cs="Arial"/>
              <w:color w:val="808080" w:themeColor="background1" w:themeShade="80"/>
            </w:rPr>
            <w:t>Page</w:t>
          </w:r>
        </w:p>
      </w:tc>
      <w:tc>
        <w:tcPr>
          <w:tcW w:w="2020" w:type="dxa"/>
          <w:vAlign w:val="center"/>
        </w:tcPr>
        <w:p w14:paraId="10870816" w14:textId="77777777" w:rsidR="00F22B6A" w:rsidRPr="00121651" w:rsidRDefault="00F22B6A" w:rsidP="00881227">
          <w:pPr>
            <w:pStyle w:val="HeaderBold"/>
            <w:spacing w:before="0" w:after="0"/>
            <w:jc w:val="left"/>
            <w:rPr>
              <w:b/>
              <w:color w:val="808080" w:themeColor="background1" w:themeShade="80"/>
            </w:rPr>
          </w:pPr>
          <w:r w:rsidRPr="00121651">
            <w:rPr>
              <w:b/>
              <w:color w:val="808080" w:themeColor="background1" w:themeShade="80"/>
            </w:rPr>
            <w:fldChar w:fldCharType="begin"/>
          </w:r>
          <w:r w:rsidRPr="00121651">
            <w:rPr>
              <w:color w:val="808080" w:themeColor="background1" w:themeShade="80"/>
            </w:rPr>
            <w:instrText xml:space="preserve"> PAGE  \* MERGEFORMAT </w:instrText>
          </w:r>
          <w:r w:rsidRPr="00121651">
            <w:rPr>
              <w:b/>
              <w:color w:val="808080" w:themeColor="background1" w:themeShade="80"/>
            </w:rPr>
            <w:fldChar w:fldCharType="separate"/>
          </w:r>
          <w:r w:rsidR="00131F41" w:rsidRPr="00131F41">
            <w:rPr>
              <w:b/>
              <w:noProof/>
              <w:color w:val="808080" w:themeColor="background1" w:themeShade="80"/>
            </w:rPr>
            <w:t>6</w:t>
          </w:r>
          <w:r w:rsidRPr="00121651">
            <w:rPr>
              <w:b/>
              <w:color w:val="808080" w:themeColor="background1" w:themeShade="80"/>
            </w:rPr>
            <w:fldChar w:fldCharType="end"/>
          </w:r>
          <w:r w:rsidRPr="00121651">
            <w:rPr>
              <w:color w:val="808080" w:themeColor="background1" w:themeShade="80"/>
            </w:rPr>
            <w:t xml:space="preserve"> of </w:t>
          </w:r>
          <w:r w:rsidR="00131F41">
            <w:rPr>
              <w:noProof/>
              <w:color w:val="808080" w:themeColor="background1" w:themeShade="80"/>
            </w:rPr>
            <w:fldChar w:fldCharType="begin"/>
          </w:r>
          <w:r w:rsidR="00131F41">
            <w:rPr>
              <w:noProof/>
              <w:color w:val="808080" w:themeColor="background1" w:themeShade="80"/>
            </w:rPr>
            <w:instrText xml:space="preserve"> NUMPAGES  \* MERGEFORMAT </w:instrText>
          </w:r>
          <w:r w:rsidR="00131F41">
            <w:rPr>
              <w:noProof/>
              <w:color w:val="808080" w:themeColor="background1" w:themeShade="80"/>
            </w:rPr>
            <w:fldChar w:fldCharType="separate"/>
          </w:r>
          <w:r w:rsidR="00131F41">
            <w:rPr>
              <w:noProof/>
              <w:color w:val="808080" w:themeColor="background1" w:themeShade="80"/>
            </w:rPr>
            <w:t>6</w:t>
          </w:r>
          <w:r w:rsidR="00131F41">
            <w:rPr>
              <w:noProof/>
              <w:color w:val="808080" w:themeColor="background1" w:themeShade="80"/>
            </w:rPr>
            <w:fldChar w:fldCharType="end"/>
          </w:r>
        </w:p>
      </w:tc>
    </w:tr>
  </w:tbl>
  <w:p w14:paraId="760E51B9" w14:textId="77777777" w:rsidR="00F22B6A" w:rsidRPr="007D4467" w:rsidRDefault="00F22B6A">
    <w:pPr>
      <w:pStyle w:val="Header"/>
      <w:rPr>
        <w:rFonts w:cs="Arial"/>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2484"/>
      <w:gridCol w:w="4126"/>
      <w:gridCol w:w="948"/>
      <w:gridCol w:w="1462"/>
    </w:tblGrid>
    <w:tr w:rsidR="00F22B6A" w:rsidRPr="000E117C" w14:paraId="78A254B3" w14:textId="77777777" w:rsidTr="00881227">
      <w:trPr>
        <w:trHeight w:val="605"/>
      </w:trPr>
      <w:tc>
        <w:tcPr>
          <w:tcW w:w="0" w:type="auto"/>
          <w:vMerge w:val="restart"/>
          <w:vAlign w:val="center"/>
        </w:tcPr>
        <w:p w14:paraId="3645DD72" w14:textId="77777777" w:rsidR="00F22B6A" w:rsidRPr="00121651" w:rsidRDefault="00F22B6A" w:rsidP="00881227">
          <w:pPr>
            <w:pStyle w:val="Header"/>
            <w:tabs>
              <w:tab w:val="left" w:pos="4080"/>
            </w:tabs>
            <w:rPr>
              <w:rFonts w:cs="Arial"/>
              <w:color w:val="808080" w:themeColor="background1" w:themeShade="80"/>
            </w:rPr>
          </w:pPr>
          <w:r w:rsidRPr="0040788F">
            <w:rPr>
              <w:rFonts w:ascii="Times New Roman" w:hAnsi="Times New Roman" w:cstheme="minorBidi"/>
              <w:snapToGrid w:val="0"/>
              <w:szCs w:val="22"/>
            </w:rPr>
            <w:object w:dxaOrig="17998" w:dyaOrig="8101" w14:anchorId="3ACD87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3.4pt;height:51pt">
                <v:imagedata r:id="rId1" o:title=""/>
              </v:shape>
              <o:OLEObject Type="Embed" ProgID="MSPhotoEd.3" ShapeID="_x0000_i1028" DrawAspect="Content" ObjectID="_1704774073" r:id="rId2"/>
            </w:object>
          </w:r>
        </w:p>
      </w:tc>
      <w:tc>
        <w:tcPr>
          <w:tcW w:w="8445" w:type="dxa"/>
          <w:vMerge w:val="restart"/>
          <w:vAlign w:val="center"/>
        </w:tcPr>
        <w:p w14:paraId="314D2380" w14:textId="77777777" w:rsidR="00F22B6A" w:rsidRPr="00121651" w:rsidRDefault="00F22B6A" w:rsidP="00881227">
          <w:pPr>
            <w:pStyle w:val="TitleAdditionalTextGeneralSHEQ"/>
            <w:spacing w:before="0" w:after="0"/>
            <w:rPr>
              <w:rFonts w:eastAsiaTheme="minorEastAsia" w:cs="Tahoma"/>
              <w:b w:val="0"/>
              <w:noProof w:val="0"/>
              <w:color w:val="808080" w:themeColor="background1" w:themeShade="80"/>
              <w:sz w:val="20"/>
              <w:szCs w:val="20"/>
              <w:lang w:val="en-US" w:eastAsia="en-US"/>
            </w:rPr>
          </w:pPr>
          <w:r>
            <w:rPr>
              <w:rFonts w:cs="Arial"/>
              <w:b w:val="0"/>
              <w:sz w:val="20"/>
              <w:szCs w:val="20"/>
            </w:rPr>
            <w:t>Concept design</w:t>
          </w:r>
          <w:r w:rsidRPr="00C94F68">
            <w:rPr>
              <w:rFonts w:cs="Arial"/>
              <w:b w:val="0"/>
              <w:sz w:val="20"/>
              <w:szCs w:val="20"/>
            </w:rPr>
            <w:t xml:space="preserve"> f</w:t>
          </w:r>
          <w:r>
            <w:rPr>
              <w:rFonts w:cs="Arial"/>
              <w:b w:val="0"/>
              <w:sz w:val="20"/>
              <w:szCs w:val="20"/>
            </w:rPr>
            <w:t>or a Low Level Waste Plasma Gasification Plant</w:t>
          </w:r>
        </w:p>
      </w:tc>
      <w:tc>
        <w:tcPr>
          <w:tcW w:w="1276" w:type="dxa"/>
          <w:vAlign w:val="center"/>
        </w:tcPr>
        <w:p w14:paraId="7757AB1B" w14:textId="77777777" w:rsidR="00F22B6A" w:rsidRPr="00121651" w:rsidRDefault="00F22B6A" w:rsidP="00881227">
          <w:pPr>
            <w:pStyle w:val="Header"/>
            <w:rPr>
              <w:rFonts w:cs="Arial"/>
              <w:color w:val="808080" w:themeColor="background1" w:themeShade="80"/>
            </w:rPr>
          </w:pPr>
          <w:r w:rsidRPr="00121651">
            <w:rPr>
              <w:rFonts w:cs="Arial"/>
              <w:color w:val="808080" w:themeColor="background1" w:themeShade="80"/>
            </w:rPr>
            <w:t>Doc. No</w:t>
          </w:r>
        </w:p>
      </w:tc>
      <w:tc>
        <w:tcPr>
          <w:tcW w:w="2661" w:type="dxa"/>
          <w:vAlign w:val="center"/>
        </w:tcPr>
        <w:p w14:paraId="794C2131" w14:textId="77777777" w:rsidR="00F22B6A" w:rsidRPr="000E117C" w:rsidRDefault="00F22B6A" w:rsidP="00881227">
          <w:pPr>
            <w:rPr>
              <w:rFonts w:eastAsiaTheme="minorHAnsi" w:cs="Arial"/>
            </w:rPr>
          </w:pPr>
          <w:r w:rsidRPr="0087351B">
            <w:rPr>
              <w:sz w:val="18"/>
            </w:rPr>
            <w:t>CRD-17-100-001-REP-000</w:t>
          </w:r>
          <w:r>
            <w:rPr>
              <w:sz w:val="18"/>
            </w:rPr>
            <w:t>8</w:t>
          </w:r>
        </w:p>
      </w:tc>
    </w:tr>
    <w:tr w:rsidR="00F22B6A" w:rsidRPr="00121651" w14:paraId="32137EE1" w14:textId="77777777" w:rsidTr="00881227">
      <w:trPr>
        <w:trHeight w:val="468"/>
      </w:trPr>
      <w:tc>
        <w:tcPr>
          <w:tcW w:w="0" w:type="auto"/>
          <w:vMerge/>
          <w:vAlign w:val="center"/>
        </w:tcPr>
        <w:p w14:paraId="069859A2" w14:textId="77777777" w:rsidR="00F22B6A" w:rsidRPr="00121651" w:rsidRDefault="00F22B6A" w:rsidP="00881227">
          <w:pPr>
            <w:pStyle w:val="Header"/>
            <w:tabs>
              <w:tab w:val="left" w:pos="4080"/>
            </w:tabs>
            <w:rPr>
              <w:rFonts w:cs="Arial"/>
              <w:noProof/>
              <w:color w:val="808080" w:themeColor="background1" w:themeShade="80"/>
              <w:lang w:eastAsia="en-ZA"/>
            </w:rPr>
          </w:pPr>
        </w:p>
      </w:tc>
      <w:tc>
        <w:tcPr>
          <w:tcW w:w="8445" w:type="dxa"/>
          <w:vMerge/>
          <w:vAlign w:val="center"/>
        </w:tcPr>
        <w:p w14:paraId="1DB3400B" w14:textId="77777777" w:rsidR="00F22B6A" w:rsidRPr="00121651" w:rsidRDefault="00F22B6A" w:rsidP="00881227">
          <w:pPr>
            <w:pStyle w:val="TitleAdditionalTextGeneralSHEQ"/>
            <w:spacing w:before="0" w:after="0"/>
            <w:rPr>
              <w:color w:val="808080" w:themeColor="background1" w:themeShade="80"/>
              <w:sz w:val="20"/>
              <w:szCs w:val="20"/>
            </w:rPr>
          </w:pPr>
        </w:p>
      </w:tc>
      <w:tc>
        <w:tcPr>
          <w:tcW w:w="1276" w:type="dxa"/>
          <w:vAlign w:val="center"/>
        </w:tcPr>
        <w:p w14:paraId="00ACB593" w14:textId="77777777" w:rsidR="00F22B6A" w:rsidRPr="00121651" w:rsidRDefault="00F22B6A" w:rsidP="00881227">
          <w:pPr>
            <w:pStyle w:val="Header"/>
            <w:rPr>
              <w:rFonts w:cs="Arial"/>
              <w:color w:val="808080" w:themeColor="background1" w:themeShade="80"/>
            </w:rPr>
          </w:pPr>
          <w:r w:rsidRPr="00121651">
            <w:rPr>
              <w:rFonts w:cs="Arial"/>
              <w:color w:val="808080" w:themeColor="background1" w:themeShade="80"/>
            </w:rPr>
            <w:t>Page</w:t>
          </w:r>
        </w:p>
      </w:tc>
      <w:tc>
        <w:tcPr>
          <w:tcW w:w="2661" w:type="dxa"/>
          <w:vAlign w:val="center"/>
        </w:tcPr>
        <w:p w14:paraId="7CBE7821" w14:textId="77777777" w:rsidR="00F22B6A" w:rsidRPr="00121651" w:rsidRDefault="00F22B6A" w:rsidP="00881227">
          <w:pPr>
            <w:pStyle w:val="HeaderBold"/>
            <w:spacing w:before="0" w:after="0"/>
            <w:jc w:val="left"/>
            <w:rPr>
              <w:b/>
              <w:color w:val="808080" w:themeColor="background1" w:themeShade="80"/>
            </w:rPr>
          </w:pPr>
          <w:r w:rsidRPr="00121651">
            <w:rPr>
              <w:b/>
              <w:color w:val="808080" w:themeColor="background1" w:themeShade="80"/>
            </w:rPr>
            <w:fldChar w:fldCharType="begin"/>
          </w:r>
          <w:r w:rsidRPr="00121651">
            <w:rPr>
              <w:color w:val="808080" w:themeColor="background1" w:themeShade="80"/>
            </w:rPr>
            <w:instrText xml:space="preserve"> PAGE  \* MERGEFORMAT </w:instrText>
          </w:r>
          <w:r w:rsidRPr="00121651">
            <w:rPr>
              <w:b/>
              <w:color w:val="808080" w:themeColor="background1" w:themeShade="80"/>
            </w:rPr>
            <w:fldChar w:fldCharType="separate"/>
          </w:r>
          <w:r w:rsidRPr="00E06EB2">
            <w:rPr>
              <w:b/>
              <w:noProof/>
              <w:color w:val="808080" w:themeColor="background1" w:themeShade="80"/>
            </w:rPr>
            <w:t>5</w:t>
          </w:r>
          <w:r w:rsidRPr="00121651">
            <w:rPr>
              <w:b/>
              <w:color w:val="808080" w:themeColor="background1" w:themeShade="80"/>
            </w:rPr>
            <w:fldChar w:fldCharType="end"/>
          </w:r>
          <w:r w:rsidRPr="00121651">
            <w:rPr>
              <w:color w:val="808080" w:themeColor="background1" w:themeShade="80"/>
            </w:rPr>
            <w:t xml:space="preserve"> of </w:t>
          </w:r>
          <w:r w:rsidR="00131F41">
            <w:rPr>
              <w:noProof/>
              <w:color w:val="808080" w:themeColor="background1" w:themeShade="80"/>
            </w:rPr>
            <w:fldChar w:fldCharType="begin"/>
          </w:r>
          <w:r w:rsidR="00131F41">
            <w:rPr>
              <w:noProof/>
              <w:color w:val="808080" w:themeColor="background1" w:themeShade="80"/>
            </w:rPr>
            <w:instrText xml:space="preserve"> NUMPAGES  \* MERGEFORMAT </w:instrText>
          </w:r>
          <w:r w:rsidR="00131F41">
            <w:rPr>
              <w:noProof/>
              <w:color w:val="808080" w:themeColor="background1" w:themeShade="80"/>
            </w:rPr>
            <w:fldChar w:fldCharType="separate"/>
          </w:r>
          <w:r w:rsidRPr="00E06EB2">
            <w:rPr>
              <w:noProof/>
              <w:color w:val="808080" w:themeColor="background1" w:themeShade="80"/>
            </w:rPr>
            <w:t>13</w:t>
          </w:r>
          <w:r w:rsidR="00131F41">
            <w:rPr>
              <w:noProof/>
              <w:color w:val="808080" w:themeColor="background1" w:themeShade="80"/>
            </w:rPr>
            <w:fldChar w:fldCharType="end"/>
          </w:r>
        </w:p>
      </w:tc>
    </w:tr>
  </w:tbl>
  <w:p w14:paraId="30F74A8B" w14:textId="77777777" w:rsidR="00F22B6A" w:rsidRDefault="00F22B6A" w:rsidP="0088122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BA619C"/>
    <w:multiLevelType w:val="hybridMultilevel"/>
    <w:tmpl w:val="35B269C8"/>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 w15:restartNumberingAfterBreak="0">
    <w:nsid w:val="417034F0"/>
    <w:multiLevelType w:val="multilevel"/>
    <w:tmpl w:val="1534B520"/>
    <w:lvl w:ilvl="0">
      <w:start w:val="1"/>
      <w:numFmt w:val="decimal"/>
      <w:pStyle w:val="Heading7"/>
      <w:lvlText w:val="%1.0"/>
      <w:lvlJc w:val="left"/>
      <w:pPr>
        <w:tabs>
          <w:tab w:val="num" w:pos="420"/>
        </w:tabs>
        <w:ind w:left="420" w:hanging="420"/>
      </w:pPr>
      <w:rPr>
        <w:rFonts w:cs="Times New Roman" w:hint="default"/>
      </w:rPr>
    </w:lvl>
    <w:lvl w:ilvl="1">
      <w:start w:val="1"/>
      <w:numFmt w:val="decimal"/>
      <w:lvlText w:val="%1.%2"/>
      <w:lvlJc w:val="left"/>
      <w:pPr>
        <w:tabs>
          <w:tab w:val="num" w:pos="1140"/>
        </w:tabs>
        <w:ind w:left="1140" w:hanging="4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2" w15:restartNumberingAfterBreak="0">
    <w:nsid w:val="77B653EE"/>
    <w:multiLevelType w:val="hybridMultilevel"/>
    <w:tmpl w:val="7DA47B7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1C76"/>
    <w:rsid w:val="00051F88"/>
    <w:rsid w:val="00061125"/>
    <w:rsid w:val="000D264F"/>
    <w:rsid w:val="00131F41"/>
    <w:rsid w:val="00160D12"/>
    <w:rsid w:val="001A60B2"/>
    <w:rsid w:val="001D26E8"/>
    <w:rsid w:val="002137F2"/>
    <w:rsid w:val="00225F70"/>
    <w:rsid w:val="002A1A0C"/>
    <w:rsid w:val="002A506F"/>
    <w:rsid w:val="00316A33"/>
    <w:rsid w:val="00385A25"/>
    <w:rsid w:val="003D1525"/>
    <w:rsid w:val="00420653"/>
    <w:rsid w:val="00462434"/>
    <w:rsid w:val="004A2880"/>
    <w:rsid w:val="004B756C"/>
    <w:rsid w:val="005B1D77"/>
    <w:rsid w:val="005B7335"/>
    <w:rsid w:val="005F1AB0"/>
    <w:rsid w:val="005F55E3"/>
    <w:rsid w:val="00702907"/>
    <w:rsid w:val="00741C76"/>
    <w:rsid w:val="00752861"/>
    <w:rsid w:val="007A3986"/>
    <w:rsid w:val="007B7FB6"/>
    <w:rsid w:val="00881227"/>
    <w:rsid w:val="009054C3"/>
    <w:rsid w:val="00905D14"/>
    <w:rsid w:val="00923D54"/>
    <w:rsid w:val="009409A4"/>
    <w:rsid w:val="00A556DF"/>
    <w:rsid w:val="00A57D79"/>
    <w:rsid w:val="00AF6BA0"/>
    <w:rsid w:val="00B11D0B"/>
    <w:rsid w:val="00C21EEE"/>
    <w:rsid w:val="00CB52D9"/>
    <w:rsid w:val="00CF5039"/>
    <w:rsid w:val="00D864B3"/>
    <w:rsid w:val="00E06EB2"/>
    <w:rsid w:val="00E15DDF"/>
    <w:rsid w:val="00E2272D"/>
    <w:rsid w:val="00E278EC"/>
    <w:rsid w:val="00E4140B"/>
    <w:rsid w:val="00E556F5"/>
    <w:rsid w:val="00EE0AFD"/>
    <w:rsid w:val="00F20708"/>
    <w:rsid w:val="00F22B6A"/>
    <w:rsid w:val="00F674D2"/>
    <w:rsid w:val="00FB02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1313378"/>
  <w15:docId w15:val="{25CA88EA-C3FA-4117-ADEB-ABBDA5F48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aliases w:val="n"/>
    <w:qFormat/>
    <w:rsid w:val="00752861"/>
    <w:pPr>
      <w:spacing w:line="360" w:lineRule="auto"/>
      <w:jc w:val="both"/>
    </w:pPr>
    <w:rPr>
      <w:rFonts w:ascii="Arial" w:hAnsi="Arial"/>
      <w:sz w:val="22"/>
    </w:rPr>
  </w:style>
  <w:style w:type="paragraph" w:styleId="Heading1">
    <w:name w:val="heading 1"/>
    <w:aliases w:val="1 ghost,g"/>
    <w:basedOn w:val="Normal"/>
    <w:next w:val="Normal"/>
    <w:link w:val="Heading1Char"/>
    <w:uiPriority w:val="9"/>
    <w:qFormat/>
    <w:pPr>
      <w:spacing w:after="280" w:line="360" w:lineRule="atLeast"/>
      <w:outlineLvl w:val="0"/>
    </w:pPr>
  </w:style>
  <w:style w:type="paragraph" w:styleId="Heading2">
    <w:name w:val="heading 2"/>
    <w:aliases w:val="2 headline,h"/>
    <w:basedOn w:val="Normal"/>
    <w:next w:val="Normal"/>
    <w:link w:val="Heading2Char"/>
    <w:uiPriority w:val="9"/>
    <w:qFormat/>
    <w:pPr>
      <w:keepNext/>
      <w:spacing w:after="280"/>
      <w:outlineLvl w:val="1"/>
    </w:pPr>
    <w:rPr>
      <w:b/>
      <w:caps/>
    </w:rPr>
  </w:style>
  <w:style w:type="paragraph" w:styleId="Heading3">
    <w:name w:val="heading 3"/>
    <w:aliases w:val="3 bullet,b,2"/>
    <w:basedOn w:val="Normal"/>
    <w:link w:val="Heading3Char"/>
    <w:uiPriority w:val="9"/>
    <w:qFormat/>
    <w:pPr>
      <w:ind w:left="1094" w:hanging="547"/>
      <w:outlineLvl w:val="2"/>
    </w:pPr>
  </w:style>
  <w:style w:type="paragraph" w:styleId="Heading4">
    <w:name w:val="heading 4"/>
    <w:aliases w:val="4 dash,d,3"/>
    <w:basedOn w:val="Normal"/>
    <w:link w:val="Heading4Char"/>
    <w:uiPriority w:val="9"/>
    <w:qFormat/>
    <w:pPr>
      <w:ind w:left="1627" w:hanging="547"/>
      <w:outlineLvl w:val="3"/>
    </w:pPr>
  </w:style>
  <w:style w:type="paragraph" w:styleId="Heading5">
    <w:name w:val="heading 5"/>
    <w:aliases w:val="5 sub-bullet,sb,4"/>
    <w:basedOn w:val="Normal"/>
    <w:link w:val="Heading5Char"/>
    <w:uiPriority w:val="9"/>
    <w:qFormat/>
    <w:pPr>
      <w:ind w:left="2174" w:hanging="547"/>
      <w:outlineLvl w:val="4"/>
    </w:pPr>
  </w:style>
  <w:style w:type="paragraph" w:styleId="Heading6">
    <w:name w:val="heading 6"/>
    <w:aliases w:val="sub-dash,sd,5"/>
    <w:basedOn w:val="Normal"/>
    <w:link w:val="Heading6Char"/>
    <w:uiPriority w:val="9"/>
    <w:qFormat/>
    <w:pPr>
      <w:ind w:left="2707" w:hanging="547"/>
      <w:outlineLvl w:val="5"/>
    </w:pPr>
  </w:style>
  <w:style w:type="paragraph" w:styleId="Heading7">
    <w:name w:val="heading 7"/>
    <w:basedOn w:val="Normal"/>
    <w:next w:val="Normal"/>
    <w:link w:val="Heading7Char"/>
    <w:autoRedefine/>
    <w:uiPriority w:val="9"/>
    <w:qFormat/>
    <w:rsid w:val="00F22B6A"/>
    <w:pPr>
      <w:keepNext/>
      <w:numPr>
        <w:numId w:val="1"/>
      </w:numPr>
      <w:jc w:val="left"/>
      <w:outlineLvl w:val="6"/>
    </w:pPr>
    <w:rPr>
      <w:b/>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 ghost Char,g Char"/>
    <w:basedOn w:val="DefaultParagraphFont"/>
    <w:link w:val="Heading1"/>
    <w:uiPriority w:val="9"/>
    <w:rsid w:val="00945EF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aliases w:val="2 headline Char,h Char"/>
    <w:basedOn w:val="DefaultParagraphFont"/>
    <w:link w:val="Heading2"/>
    <w:uiPriority w:val="9"/>
    <w:semiHidden/>
    <w:rsid w:val="00945EFD"/>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3 bullet Char,b Char,2 Char"/>
    <w:basedOn w:val="DefaultParagraphFont"/>
    <w:link w:val="Heading3"/>
    <w:uiPriority w:val="9"/>
    <w:semiHidden/>
    <w:rsid w:val="00945EFD"/>
    <w:rPr>
      <w:rFonts w:asciiTheme="majorHAnsi" w:eastAsiaTheme="majorEastAsia" w:hAnsiTheme="majorHAnsi" w:cstheme="majorBidi"/>
      <w:b/>
      <w:bCs/>
      <w:color w:val="4F81BD" w:themeColor="accent1"/>
      <w:sz w:val="24"/>
    </w:rPr>
  </w:style>
  <w:style w:type="character" w:customStyle="1" w:styleId="Heading4Char">
    <w:name w:val="Heading 4 Char"/>
    <w:aliases w:val="4 dash Char,d Char,3 Char"/>
    <w:basedOn w:val="DefaultParagraphFont"/>
    <w:link w:val="Heading4"/>
    <w:uiPriority w:val="9"/>
    <w:semiHidden/>
    <w:rsid w:val="00945EFD"/>
    <w:rPr>
      <w:rFonts w:asciiTheme="majorHAnsi" w:eastAsiaTheme="majorEastAsia" w:hAnsiTheme="majorHAnsi" w:cstheme="majorBidi"/>
      <w:b/>
      <w:bCs/>
      <w:i/>
      <w:iCs/>
      <w:color w:val="4F81BD" w:themeColor="accent1"/>
      <w:sz w:val="24"/>
    </w:rPr>
  </w:style>
  <w:style w:type="character" w:customStyle="1" w:styleId="Heading5Char">
    <w:name w:val="Heading 5 Char"/>
    <w:aliases w:val="5 sub-bullet Char,sb Char,4 Char"/>
    <w:basedOn w:val="DefaultParagraphFont"/>
    <w:link w:val="Heading5"/>
    <w:uiPriority w:val="9"/>
    <w:semiHidden/>
    <w:rsid w:val="00945EFD"/>
    <w:rPr>
      <w:rFonts w:asciiTheme="majorHAnsi" w:eastAsiaTheme="majorEastAsia" w:hAnsiTheme="majorHAnsi" w:cstheme="majorBidi"/>
      <w:color w:val="243F60" w:themeColor="accent1" w:themeShade="7F"/>
      <w:sz w:val="24"/>
    </w:rPr>
  </w:style>
  <w:style w:type="character" w:customStyle="1" w:styleId="Heading6Char">
    <w:name w:val="Heading 6 Char"/>
    <w:aliases w:val="sub-dash Char,sd Char,5 Char"/>
    <w:basedOn w:val="DefaultParagraphFont"/>
    <w:link w:val="Heading6"/>
    <w:uiPriority w:val="9"/>
    <w:semiHidden/>
    <w:rsid w:val="00945EFD"/>
    <w:rPr>
      <w:rFonts w:asciiTheme="majorHAnsi" w:eastAsiaTheme="majorEastAsia" w:hAnsiTheme="majorHAnsi" w:cstheme="majorBidi"/>
      <w:i/>
      <w:iCs/>
      <w:color w:val="243F60" w:themeColor="accent1" w:themeShade="7F"/>
      <w:sz w:val="24"/>
    </w:rPr>
  </w:style>
  <w:style w:type="character" w:customStyle="1" w:styleId="Heading7Char">
    <w:name w:val="Heading 7 Char"/>
    <w:basedOn w:val="DefaultParagraphFont"/>
    <w:link w:val="Heading7"/>
    <w:uiPriority w:val="9"/>
    <w:rsid w:val="00F22B6A"/>
    <w:rPr>
      <w:rFonts w:ascii="Arial" w:hAnsi="Arial"/>
      <w:b/>
      <w:sz w:val="28"/>
      <w:lang w:val="en-GB"/>
    </w:rPr>
  </w:style>
  <w:style w:type="paragraph" w:customStyle="1" w:styleId="centerbold">
    <w:name w:val="center bold"/>
    <w:aliases w:val="cbo"/>
    <w:basedOn w:val="Normal"/>
    <w:pPr>
      <w:jc w:val="center"/>
    </w:pPr>
    <w:rPr>
      <w:b/>
    </w:rPr>
  </w:style>
  <w:style w:type="paragraph" w:customStyle="1" w:styleId="centerplain">
    <w:name w:val="center plain"/>
    <w:aliases w:val="cp"/>
    <w:basedOn w:val="Normal"/>
    <w:pPr>
      <w:jc w:val="center"/>
    </w:pPr>
  </w:style>
  <w:style w:type="paragraph" w:customStyle="1" w:styleId="coltext">
    <w:name w:val="col text"/>
    <w:aliases w:val="9 col text,ct"/>
    <w:basedOn w:val="Normal"/>
    <w:pPr>
      <w:tabs>
        <w:tab w:val="left" w:pos="259"/>
      </w:tabs>
      <w:spacing w:before="80" w:after="80"/>
    </w:pPr>
  </w:style>
  <w:style w:type="paragraph" w:customStyle="1" w:styleId="colbullet">
    <w:name w:val="col bullet"/>
    <w:aliases w:val="cb"/>
    <w:basedOn w:val="coltext"/>
    <w:pPr>
      <w:tabs>
        <w:tab w:val="clear" w:pos="259"/>
        <w:tab w:val="left" w:pos="446"/>
      </w:tabs>
      <w:ind w:left="259" w:hanging="259"/>
    </w:pPr>
  </w:style>
  <w:style w:type="paragraph" w:customStyle="1" w:styleId="coldash">
    <w:name w:val="col dash"/>
    <w:aliases w:val="cd"/>
    <w:basedOn w:val="colbullet"/>
    <w:pPr>
      <w:tabs>
        <w:tab w:val="clear" w:pos="446"/>
        <w:tab w:val="left" w:pos="806"/>
      </w:tabs>
      <w:ind w:left="533" w:hanging="274"/>
    </w:pPr>
  </w:style>
  <w:style w:type="paragraph" w:customStyle="1" w:styleId="colheading">
    <w:name w:val="col heading"/>
    <w:aliases w:val="8 col heading,ch"/>
    <w:basedOn w:val="Normal"/>
    <w:pPr>
      <w:spacing w:before="80" w:after="80"/>
      <w:jc w:val="center"/>
    </w:pPr>
    <w:rPr>
      <w:b/>
      <w:caps/>
    </w:rPr>
  </w:style>
  <w:style w:type="paragraph" w:customStyle="1" w:styleId="colsub-bullet">
    <w:name w:val="col sub-bullet"/>
    <w:aliases w:val="csb"/>
    <w:basedOn w:val="coldash"/>
    <w:pPr>
      <w:tabs>
        <w:tab w:val="clear" w:pos="806"/>
      </w:tabs>
      <w:ind w:left="792"/>
    </w:pPr>
  </w:style>
  <w:style w:type="paragraph" w:customStyle="1" w:styleId="colsub-dash">
    <w:name w:val="col sub-dash"/>
    <w:aliases w:val="csd"/>
    <w:basedOn w:val="colsub-bullet"/>
    <w:pPr>
      <w:ind w:left="1080" w:hanging="259"/>
    </w:pPr>
  </w:style>
  <w:style w:type="paragraph" w:customStyle="1" w:styleId="colsub-heading">
    <w:name w:val="col sub-heading"/>
    <w:aliases w:val="csh"/>
    <w:basedOn w:val="colheading"/>
    <w:rPr>
      <w:caps w:val="0"/>
    </w:rPr>
  </w:style>
  <w:style w:type="paragraph" w:customStyle="1" w:styleId="first">
    <w:name w:val="first"/>
    <w:aliases w:val="f,1"/>
    <w:basedOn w:val="Normal"/>
    <w:pPr>
      <w:ind w:left="547" w:hanging="547"/>
    </w:pPr>
  </w:style>
  <w:style w:type="paragraph" w:styleId="Footer">
    <w:name w:val="footer"/>
    <w:basedOn w:val="Normal"/>
    <w:link w:val="FooterChar"/>
    <w:uiPriority w:val="99"/>
    <w:pPr>
      <w:tabs>
        <w:tab w:val="center" w:pos="4680"/>
        <w:tab w:val="right" w:pos="9360"/>
      </w:tabs>
    </w:pPr>
  </w:style>
  <w:style w:type="character" w:customStyle="1" w:styleId="FooterChar">
    <w:name w:val="Footer Char"/>
    <w:basedOn w:val="DefaultParagraphFont"/>
    <w:link w:val="Footer"/>
    <w:uiPriority w:val="99"/>
    <w:semiHidden/>
    <w:rsid w:val="00945EFD"/>
    <w:rPr>
      <w:rFonts w:ascii="Book Antiqua" w:hAnsi="Book Antiqua"/>
      <w:sz w:val="24"/>
    </w:rPr>
  </w:style>
  <w:style w:type="paragraph" w:customStyle="1" w:styleId="footnote">
    <w:name w:val="footnote"/>
    <w:aliases w:val="fn"/>
    <w:basedOn w:val="Normal"/>
    <w:pPr>
      <w:ind w:left="360" w:hanging="360"/>
    </w:pPr>
    <w:rPr>
      <w:i/>
      <w:sz w:val="18"/>
    </w:rPr>
  </w:style>
  <w:style w:type="character" w:styleId="FootnoteReference">
    <w:name w:val="footnote reference"/>
    <w:basedOn w:val="DefaultParagraphFont"/>
    <w:uiPriority w:val="99"/>
    <w:semiHidden/>
    <w:rPr>
      <w:rFonts w:cs="Times New Roman"/>
      <w:i/>
      <w:position w:val="6"/>
      <w:sz w:val="18"/>
      <w:vertAlign w:val="baseline"/>
    </w:rPr>
  </w:style>
  <w:style w:type="paragraph" w:styleId="FootnoteText">
    <w:name w:val="footnote text"/>
    <w:basedOn w:val="Normal"/>
    <w:link w:val="FootnoteTextChar"/>
    <w:uiPriority w:val="99"/>
    <w:semiHidden/>
    <w:pPr>
      <w:ind w:left="360" w:hanging="360"/>
    </w:pPr>
    <w:rPr>
      <w:i/>
      <w:sz w:val="18"/>
    </w:rPr>
  </w:style>
  <w:style w:type="character" w:customStyle="1" w:styleId="FootnoteTextChar">
    <w:name w:val="Footnote Text Char"/>
    <w:basedOn w:val="DefaultParagraphFont"/>
    <w:link w:val="FootnoteText"/>
    <w:uiPriority w:val="99"/>
    <w:semiHidden/>
    <w:rsid w:val="00945EFD"/>
    <w:rPr>
      <w:rFonts w:ascii="Book Antiqua" w:hAnsi="Book Antiqua"/>
    </w:rPr>
  </w:style>
  <w:style w:type="paragraph" w:customStyle="1" w:styleId="harveyball">
    <w:name w:val="harvey ball"/>
    <w:basedOn w:val="Normal"/>
    <w:pPr>
      <w:spacing w:before="20" w:after="20"/>
      <w:jc w:val="center"/>
    </w:pPr>
    <w:rPr>
      <w:rFonts w:ascii="Harvey Balls" w:hAnsi="Harvey Balls"/>
    </w:rPr>
  </w:style>
  <w:style w:type="paragraph" w:styleId="Header">
    <w:name w:val="header"/>
    <w:basedOn w:val="Normal"/>
    <w:link w:val="HeaderChar"/>
    <w:pPr>
      <w:tabs>
        <w:tab w:val="center" w:pos="5040"/>
        <w:tab w:val="right" w:pos="9360"/>
      </w:tabs>
    </w:pPr>
  </w:style>
  <w:style w:type="character" w:customStyle="1" w:styleId="HeaderChar">
    <w:name w:val="Header Char"/>
    <w:basedOn w:val="DefaultParagraphFont"/>
    <w:link w:val="Header"/>
    <w:rsid w:val="00945EFD"/>
    <w:rPr>
      <w:rFonts w:ascii="Book Antiqua" w:hAnsi="Book Antiqua"/>
      <w:sz w:val="24"/>
    </w:rPr>
  </w:style>
  <w:style w:type="paragraph" w:customStyle="1" w:styleId="note">
    <w:name w:val="note"/>
    <w:aliases w:val="no"/>
    <w:basedOn w:val="Normal"/>
    <w:pPr>
      <w:ind w:left="547" w:hanging="547"/>
    </w:pPr>
    <w:rPr>
      <w:i/>
      <w:sz w:val="18"/>
    </w:rPr>
  </w:style>
  <w:style w:type="paragraph" w:customStyle="1" w:styleId="numberedtext">
    <w:name w:val="numbered text"/>
    <w:aliases w:val="nt"/>
    <w:basedOn w:val="Normal"/>
    <w:pPr>
      <w:keepNext/>
      <w:ind w:left="547" w:hanging="547"/>
    </w:pPr>
    <w:rPr>
      <w:b/>
      <w:caps/>
    </w:rPr>
  </w:style>
  <w:style w:type="paragraph" w:customStyle="1" w:styleId="oversizedgraphic">
    <w:name w:val="oversized graphic"/>
    <w:basedOn w:val="Normal"/>
    <w:pPr>
      <w:ind w:left="-360" w:right="-360"/>
    </w:pPr>
  </w:style>
  <w:style w:type="paragraph" w:customStyle="1" w:styleId="paragraph">
    <w:name w:val="paragraph"/>
    <w:aliases w:val="p"/>
    <w:basedOn w:val="Normal"/>
    <w:pPr>
      <w:ind w:firstLine="547"/>
    </w:pPr>
  </w:style>
  <w:style w:type="paragraph" w:customStyle="1" w:styleId="source">
    <w:name w:val="source"/>
    <w:aliases w:val="so"/>
    <w:basedOn w:val="Normal"/>
    <w:pPr>
      <w:tabs>
        <w:tab w:val="right" w:pos="720"/>
      </w:tabs>
      <w:ind w:left="907" w:hanging="907"/>
    </w:pPr>
    <w:rPr>
      <w:i/>
      <w:sz w:val="18"/>
    </w:rPr>
  </w:style>
  <w:style w:type="paragraph" w:customStyle="1" w:styleId="step">
    <w:name w:val="step"/>
    <w:aliases w:val="st"/>
    <w:basedOn w:val="Normal"/>
    <w:pPr>
      <w:keepNext/>
      <w:ind w:left="1080" w:hanging="1080"/>
    </w:pPr>
    <w:rPr>
      <w:b/>
    </w:rPr>
  </w:style>
  <w:style w:type="paragraph" w:customStyle="1" w:styleId="sub-heading">
    <w:name w:val="sub-heading"/>
    <w:aliases w:val="sh"/>
    <w:basedOn w:val="Heading2"/>
    <w:rPr>
      <w:caps w:val="0"/>
    </w:rPr>
  </w:style>
  <w:style w:type="paragraph" w:customStyle="1" w:styleId="tabletitle">
    <w:name w:val="table title"/>
    <w:basedOn w:val="Normal"/>
    <w:pPr>
      <w:jc w:val="center"/>
    </w:pPr>
    <w:rPr>
      <w:b/>
    </w:rPr>
  </w:style>
  <w:style w:type="paragraph" w:customStyle="1" w:styleId="trailer">
    <w:name w:val="trailer"/>
    <w:aliases w:val="7 trailer,t"/>
    <w:basedOn w:val="Heading2"/>
    <w:next w:val="Heading1"/>
    <w:pPr>
      <w:framePr w:hSpace="187" w:vSpace="187" w:wrap="around" w:hAnchor="text" w:yAlign="bottom"/>
      <w:spacing w:after="120"/>
    </w:pPr>
  </w:style>
  <w:style w:type="paragraph" w:styleId="BlockText">
    <w:name w:val="Block Text"/>
    <w:basedOn w:val="Normal"/>
    <w:uiPriority w:val="99"/>
    <w:pPr>
      <w:spacing w:line="360" w:lineRule="atLeast"/>
      <w:ind w:left="994" w:right="994"/>
      <w:jc w:val="center"/>
    </w:pPr>
    <w:rPr>
      <w:b/>
      <w:caps/>
      <w:sz w:val="36"/>
    </w:rPr>
  </w:style>
  <w:style w:type="paragraph" w:styleId="BodyText">
    <w:name w:val="Body Text"/>
    <w:basedOn w:val="Normal"/>
    <w:link w:val="BodyTextChar"/>
    <w:uiPriority w:val="99"/>
    <w:pPr>
      <w:jc w:val="center"/>
    </w:pPr>
    <w:rPr>
      <w:i/>
      <w:sz w:val="18"/>
    </w:rPr>
  </w:style>
  <w:style w:type="character" w:customStyle="1" w:styleId="BodyTextChar">
    <w:name w:val="Body Text Char"/>
    <w:basedOn w:val="DefaultParagraphFont"/>
    <w:link w:val="BodyText"/>
    <w:uiPriority w:val="99"/>
    <w:semiHidden/>
    <w:rsid w:val="00945EFD"/>
    <w:rPr>
      <w:rFonts w:ascii="Book Antiqua" w:hAnsi="Book Antiqua"/>
      <w:sz w:val="24"/>
    </w:rPr>
  </w:style>
  <w:style w:type="character" w:styleId="Hyperlink">
    <w:name w:val="Hyperlink"/>
    <w:basedOn w:val="DefaultParagraphFont"/>
    <w:uiPriority w:val="99"/>
    <w:rPr>
      <w:rFonts w:cs="Times New Roman"/>
      <w:color w:val="0000FF"/>
      <w:u w:val="single"/>
    </w:rPr>
  </w:style>
  <w:style w:type="paragraph" w:styleId="TOC2">
    <w:name w:val="toc 2"/>
    <w:basedOn w:val="Normal"/>
    <w:next w:val="Normal"/>
    <w:autoRedefine/>
    <w:uiPriority w:val="39"/>
    <w:semiHidden/>
    <w:pPr>
      <w:tabs>
        <w:tab w:val="left" w:pos="475"/>
        <w:tab w:val="right" w:leader="dot" w:pos="9360"/>
      </w:tabs>
    </w:pPr>
    <w:rPr>
      <w:noProof/>
    </w:rPr>
  </w:style>
  <w:style w:type="paragraph" w:styleId="CommentText">
    <w:name w:val="annotation text"/>
    <w:basedOn w:val="Normal"/>
    <w:link w:val="CommentTextChar"/>
    <w:uiPriority w:val="99"/>
    <w:semiHidden/>
    <w:rPr>
      <w:rFonts w:ascii="Times New Roman" w:hAnsi="Times New Roman"/>
      <w:sz w:val="20"/>
    </w:rPr>
  </w:style>
  <w:style w:type="character" w:customStyle="1" w:styleId="CommentTextChar">
    <w:name w:val="Comment Text Char"/>
    <w:basedOn w:val="DefaultParagraphFont"/>
    <w:link w:val="CommentText"/>
    <w:uiPriority w:val="99"/>
    <w:semiHidden/>
    <w:rsid w:val="00945EFD"/>
    <w:rPr>
      <w:rFonts w:ascii="Book Antiqua" w:hAnsi="Book Antiqua"/>
    </w:rPr>
  </w:style>
  <w:style w:type="table" w:styleId="TableGrid">
    <w:name w:val="Table Grid"/>
    <w:basedOn w:val="TableNormal"/>
    <w:uiPriority w:val="59"/>
    <w:rsid w:val="00E06E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AdditionalTextGeneralSHEQ">
    <w:name w:val=".Title Additional Text General/SHEQ"/>
    <w:basedOn w:val="Normal"/>
    <w:qFormat/>
    <w:rsid w:val="00E06EB2"/>
    <w:pPr>
      <w:spacing w:before="120" w:after="600"/>
      <w:contextualSpacing/>
      <w:jc w:val="center"/>
    </w:pPr>
    <w:rPr>
      <w:b/>
      <w:noProof/>
      <w:sz w:val="24"/>
      <w:szCs w:val="24"/>
      <w:lang w:val="en-GB" w:eastAsia="en-GB"/>
    </w:rPr>
  </w:style>
  <w:style w:type="paragraph" w:customStyle="1" w:styleId="HeaderBold">
    <w:name w:val="Header Bold"/>
    <w:basedOn w:val="Header"/>
    <w:rsid w:val="00E06EB2"/>
    <w:pPr>
      <w:tabs>
        <w:tab w:val="clear" w:pos="5040"/>
        <w:tab w:val="clear" w:pos="9360"/>
        <w:tab w:val="center" w:pos="5102"/>
        <w:tab w:val="right" w:pos="10205"/>
      </w:tabs>
      <w:spacing w:before="20" w:after="240"/>
    </w:pPr>
    <w:rPr>
      <w:rFonts w:cs="Arial"/>
      <w:sz w:val="20"/>
      <w:lang w:val="en-GB"/>
    </w:rPr>
  </w:style>
  <w:style w:type="paragraph" w:styleId="Caption">
    <w:name w:val="caption"/>
    <w:basedOn w:val="Normal"/>
    <w:next w:val="Normal"/>
    <w:autoRedefine/>
    <w:uiPriority w:val="35"/>
    <w:unhideWhenUsed/>
    <w:qFormat/>
    <w:rsid w:val="002A506F"/>
    <w:pPr>
      <w:spacing w:before="240" w:after="240" w:line="312" w:lineRule="atLeast"/>
      <w:ind w:left="709"/>
      <w:jc w:val="center"/>
    </w:pPr>
    <w:rPr>
      <w:rFonts w:cs="Arial"/>
      <w:b/>
      <w:bCs/>
      <w:sz w:val="24"/>
      <w:szCs w:val="24"/>
      <w:lang w:val="en-GB" w:eastAsia="en-ZA"/>
    </w:rPr>
  </w:style>
  <w:style w:type="table" w:customStyle="1" w:styleId="TableGrid1">
    <w:name w:val="Table Grid1"/>
    <w:basedOn w:val="TableNormal"/>
    <w:next w:val="TableGrid"/>
    <w:rsid w:val="00E06E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A1A0C"/>
    <w:pPr>
      <w:ind w:left="720"/>
      <w:contextualSpacing/>
    </w:pPr>
  </w:style>
  <w:style w:type="paragraph" w:customStyle="1" w:styleId="imprintuniqueid">
    <w:name w:val="imprintuniqueid"/>
    <w:basedOn w:val="Normal"/>
    <w:rsid w:val="00E15DDF"/>
    <w:pPr>
      <w:spacing w:line="240" w:lineRule="auto"/>
      <w:jc w:val="left"/>
    </w:pPr>
    <w:rPr>
      <w:rFonts w:ascii="Times New Roman" w:eastAsiaTheme="minorHAnsi" w:hAnsi="Times New Roman"/>
      <w:sz w:val="24"/>
      <w:szCs w:val="24"/>
      <w:lang w:val="en-GB" w:eastAsia="en-GB"/>
    </w:rPr>
  </w:style>
  <w:style w:type="character" w:styleId="Strong">
    <w:name w:val="Strong"/>
    <w:basedOn w:val="DefaultParagraphFont"/>
    <w:uiPriority w:val="22"/>
    <w:qFormat/>
    <w:rsid w:val="00E15DDF"/>
    <w:rPr>
      <w:b/>
      <w:bCs/>
    </w:rPr>
  </w:style>
  <w:style w:type="character" w:styleId="CommentReference">
    <w:name w:val="annotation reference"/>
    <w:basedOn w:val="DefaultParagraphFont"/>
    <w:semiHidden/>
    <w:unhideWhenUsed/>
    <w:rsid w:val="00D864B3"/>
    <w:rPr>
      <w:sz w:val="16"/>
      <w:szCs w:val="16"/>
    </w:rPr>
  </w:style>
  <w:style w:type="paragraph" w:styleId="CommentSubject">
    <w:name w:val="annotation subject"/>
    <w:basedOn w:val="CommentText"/>
    <w:next w:val="CommentText"/>
    <w:link w:val="CommentSubjectChar"/>
    <w:semiHidden/>
    <w:unhideWhenUsed/>
    <w:rsid w:val="00D864B3"/>
    <w:pPr>
      <w:spacing w:line="240" w:lineRule="auto"/>
    </w:pPr>
    <w:rPr>
      <w:rFonts w:ascii="Arial" w:hAnsi="Arial"/>
      <w:b/>
      <w:bCs/>
    </w:rPr>
  </w:style>
  <w:style w:type="character" w:customStyle="1" w:styleId="CommentSubjectChar">
    <w:name w:val="Comment Subject Char"/>
    <w:basedOn w:val="CommentTextChar"/>
    <w:link w:val="CommentSubject"/>
    <w:semiHidden/>
    <w:rsid w:val="00D864B3"/>
    <w:rPr>
      <w:rFonts w:ascii="Arial" w:hAnsi="Arial"/>
      <w:b/>
      <w:bCs/>
    </w:rPr>
  </w:style>
  <w:style w:type="paragraph" w:styleId="BalloonText">
    <w:name w:val="Balloon Text"/>
    <w:basedOn w:val="Normal"/>
    <w:link w:val="BalloonTextChar"/>
    <w:semiHidden/>
    <w:unhideWhenUsed/>
    <w:rsid w:val="00D864B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D864B3"/>
    <w:rPr>
      <w:rFonts w:ascii="Segoe UI" w:hAnsi="Segoe UI" w:cs="Segoe UI"/>
      <w:sz w:val="18"/>
      <w:szCs w:val="18"/>
    </w:rPr>
  </w:style>
  <w:style w:type="paragraph" w:styleId="Revision">
    <w:name w:val="Revision"/>
    <w:hidden/>
    <w:uiPriority w:val="99"/>
    <w:semiHidden/>
    <w:rsid w:val="00702907"/>
    <w:rPr>
      <w:rFonts w:ascii="Arial" w:hAnsi="Arial"/>
      <w:sz w:val="22"/>
    </w:rPr>
  </w:style>
  <w:style w:type="paragraph" w:styleId="Title">
    <w:name w:val="Title"/>
    <w:basedOn w:val="Normal"/>
    <w:next w:val="Normal"/>
    <w:link w:val="TitleChar"/>
    <w:qFormat/>
    <w:rsid w:val="00385A25"/>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385A25"/>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811603">
      <w:bodyDiv w:val="1"/>
      <w:marLeft w:val="0"/>
      <w:marRight w:val="0"/>
      <w:marTop w:val="0"/>
      <w:marBottom w:val="0"/>
      <w:divBdr>
        <w:top w:val="none" w:sz="0" w:space="0" w:color="auto"/>
        <w:left w:val="none" w:sz="0" w:space="0" w:color="auto"/>
        <w:bottom w:val="none" w:sz="0" w:space="0" w:color="auto"/>
        <w:right w:val="none" w:sz="0" w:space="0" w:color="auto"/>
      </w:divBdr>
    </w:div>
    <w:div w:id="232275914">
      <w:bodyDiv w:val="1"/>
      <w:marLeft w:val="0"/>
      <w:marRight w:val="0"/>
      <w:marTop w:val="0"/>
      <w:marBottom w:val="0"/>
      <w:divBdr>
        <w:top w:val="none" w:sz="0" w:space="0" w:color="auto"/>
        <w:left w:val="none" w:sz="0" w:space="0" w:color="auto"/>
        <w:bottom w:val="none" w:sz="0" w:space="0" w:color="auto"/>
        <w:right w:val="none" w:sz="0" w:space="0" w:color="auto"/>
      </w:divBdr>
    </w:div>
    <w:div w:id="6993573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necsa.co.za" TargetMode="External"/><Relationship Id="rId13" Type="http://schemas.openxmlformats.org/officeDocument/2006/relationships/hyperlink" Target="mailto:jaco.vanderwalt@necsa.co.za"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C:\Users\tankisom\AppData\Local\Microsoft\Windows\Temporary%20Internet%20Files\Content.Outlook\IZWRNRME\jaco.vanderwalt@necsa.co.za" TargetMode="External"/><Relationship Id="rId12" Type="http://schemas.openxmlformats.org/officeDocument/2006/relationships/hyperlink" Target="mailto:scm@necsa.co.za" TargetMode="Externa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ecsa.co.za" TargetMode="Externa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F303D0FDC7A4436BA733879D22D7E34"/>
        <w:category>
          <w:name w:val="General"/>
          <w:gallery w:val="placeholder"/>
        </w:category>
        <w:types>
          <w:type w:val="bbPlcHdr"/>
        </w:types>
        <w:behaviors>
          <w:behavior w:val="content"/>
        </w:behaviors>
        <w:guid w:val="{C916B2D0-418A-4ACE-853B-8727AA1181BE}"/>
      </w:docPartPr>
      <w:docPartBody>
        <w:p w:rsidR="00415E9D" w:rsidRDefault="009768C2" w:rsidP="009768C2">
          <w:pPr>
            <w:pStyle w:val="CF303D0FDC7A4436BA733879D22D7E34"/>
          </w:pPr>
          <w:r w:rsidRPr="00590397">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Harvey Balls">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8C2"/>
    <w:rsid w:val="00415E9D"/>
    <w:rsid w:val="00533366"/>
    <w:rsid w:val="006161B6"/>
    <w:rsid w:val="007D02EF"/>
    <w:rsid w:val="009768C2"/>
    <w:rsid w:val="00BE7585"/>
    <w:rsid w:val="00C265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68C2"/>
    <w:rPr>
      <w:color w:val="808080"/>
    </w:rPr>
  </w:style>
  <w:style w:type="paragraph" w:customStyle="1" w:styleId="CF303D0FDC7A4436BA733879D22D7E34">
    <w:name w:val="CF303D0FDC7A4436BA733879D22D7E34"/>
    <w:rsid w:val="009768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1151</Words>
  <Characters>6565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REQUEST FOR INFORMATION (template for 2</vt:lpstr>
    </vt:vector>
  </TitlesOfParts>
  <Company>Booz Allen &amp; Hamilton</Company>
  <LinksUpToDate>false</LinksUpToDate>
  <CharactersWithSpaces>7701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INFORMATION (template for 2</dc:title>
  <dc:subject/>
  <dc:creator>Nicole Schertzer</dc:creator>
  <cp:keywords/>
  <dc:description/>
  <cp:lastModifiedBy>Buyani Nsibande</cp:lastModifiedBy>
  <cp:revision>3</cp:revision>
  <dcterms:created xsi:type="dcterms:W3CDTF">2022-01-10T10:11:00Z</dcterms:created>
  <dcterms:modified xsi:type="dcterms:W3CDTF">2022-01-27T05:35:00Z</dcterms:modified>
</cp:coreProperties>
</file>