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4932AD2D" w:rsidR="00A41BC6" w:rsidRPr="00A41BC6" w:rsidRDefault="009960A7" w:rsidP="00A41BC6">
            <w:pPr>
              <w:rPr>
                <w:rFonts w:ascii="Arial" w:eastAsia="Calibri" w:hAnsi="Arial" w:cs="Arial"/>
                <w:b/>
                <w:bCs/>
                <w:sz w:val="28"/>
                <w:szCs w:val="28"/>
                <w:u w:val="single"/>
              </w:rPr>
            </w:pPr>
            <w:r>
              <w:rPr>
                <w:rFonts w:ascii="Arial" w:eastAsia="Calibri" w:hAnsi="Arial" w:cs="Arial"/>
                <w:b/>
                <w:bCs/>
                <w:sz w:val="28"/>
                <w:szCs w:val="28"/>
                <w:u w:val="single"/>
              </w:rPr>
              <w:t>30</w:t>
            </w:r>
            <w:r w:rsidR="008A171C">
              <w:rPr>
                <w:rFonts w:ascii="Arial" w:eastAsia="Calibri" w:hAnsi="Arial" w:cs="Arial"/>
                <w:b/>
                <w:bCs/>
                <w:sz w:val="28"/>
                <w:szCs w:val="28"/>
                <w:u w:val="single"/>
              </w:rPr>
              <w:t xml:space="preserve"> September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5147A46C" w:rsidR="00A41BC6" w:rsidRPr="00A41BC6" w:rsidRDefault="009960A7" w:rsidP="00A41BC6">
            <w:pPr>
              <w:rPr>
                <w:rFonts w:ascii="Arial" w:eastAsia="Calibri" w:hAnsi="Arial" w:cs="Arial"/>
                <w:b/>
                <w:bCs/>
                <w:sz w:val="28"/>
                <w:szCs w:val="28"/>
                <w:u w:val="single"/>
              </w:rPr>
            </w:pPr>
            <w:r>
              <w:rPr>
                <w:rFonts w:ascii="Arial" w:eastAsia="Calibri" w:hAnsi="Arial" w:cs="Arial"/>
                <w:b/>
                <w:bCs/>
                <w:sz w:val="28"/>
                <w:szCs w:val="28"/>
                <w:u w:val="single"/>
              </w:rPr>
              <w:t>2</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24718044" w:rsidR="00A41BC6" w:rsidRPr="00A41BC6" w:rsidRDefault="008A171C" w:rsidP="00A41BC6">
            <w:pPr>
              <w:rPr>
                <w:rFonts w:ascii="Arial" w:eastAsia="Calibri" w:hAnsi="Arial" w:cs="Arial"/>
                <w:b/>
                <w:bCs/>
                <w:sz w:val="28"/>
                <w:szCs w:val="28"/>
                <w:u w:val="single"/>
              </w:rPr>
            </w:pPr>
            <w:hyperlink r:id="rId7" w:history="1">
              <w:r w:rsidRPr="003739C0">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7DFA5D43" w:rsidR="00A41BC6" w:rsidRPr="00A41BC6" w:rsidRDefault="00651FF3" w:rsidP="00A41BC6">
            <w:pPr>
              <w:rPr>
                <w:rFonts w:ascii="Arial" w:eastAsia="Calibri" w:hAnsi="Arial" w:cs="Arial"/>
                <w:b/>
                <w:bCs/>
                <w:sz w:val="28"/>
                <w:szCs w:val="28"/>
                <w:u w:val="single"/>
              </w:rPr>
            </w:pPr>
            <w:r w:rsidRPr="00651FF3">
              <w:rPr>
                <w:rFonts w:ascii="Arial" w:eastAsia="Calibri" w:hAnsi="Arial" w:cs="Arial"/>
                <w:b/>
                <w:bCs/>
                <w:sz w:val="28"/>
                <w:szCs w:val="28"/>
                <w:u w:val="single"/>
                <w:lang w:val="en-US"/>
              </w:rPr>
              <w:t>E350</w:t>
            </w:r>
            <w:r w:rsidR="009960A7">
              <w:rPr>
                <w:rFonts w:ascii="Arial" w:eastAsia="Calibri" w:hAnsi="Arial" w:cs="Arial"/>
                <w:b/>
                <w:bCs/>
                <w:sz w:val="28"/>
                <w:szCs w:val="28"/>
                <w:u w:val="single"/>
                <w:lang w:val="en-US"/>
              </w:rPr>
              <w:t>7</w:t>
            </w:r>
            <w:r w:rsidRPr="00651FF3">
              <w:rPr>
                <w:rFonts w:ascii="Arial" w:eastAsia="Calibri" w:hAnsi="Arial" w:cs="Arial"/>
                <w:b/>
                <w:bCs/>
                <w:sz w:val="28"/>
                <w:szCs w:val="28"/>
                <w:u w:val="single"/>
                <w:lang w:val="en-US"/>
              </w:rPr>
              <w:t>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7A6D7642" w14:textId="6EF65A1A" w:rsidR="008A171C" w:rsidRPr="008A171C" w:rsidRDefault="009960A7" w:rsidP="00A41BC6">
            <w:pPr>
              <w:rPr>
                <w:rFonts w:ascii="Arial" w:eastAsia="Calibri" w:hAnsi="Arial" w:cs="Arial"/>
                <w:sz w:val="28"/>
                <w:szCs w:val="28"/>
              </w:rPr>
            </w:pPr>
            <w:r w:rsidRPr="009960A7">
              <w:rPr>
                <w:rFonts w:ascii="Arial" w:eastAsia="Calibri" w:hAnsi="Arial" w:cs="Arial"/>
                <w:sz w:val="28"/>
                <w:szCs w:val="28"/>
              </w:rPr>
              <w:t>The supply and delivery of whole or part of the scope for various Mechanical Consumables and Components at Koeberg Operating Unit for a period of 1 year</w:t>
            </w:r>
          </w:p>
          <w:p w14:paraId="00608571" w14:textId="4B1B3A97" w:rsidR="008A171C" w:rsidRPr="00A41BC6" w:rsidRDefault="008A171C" w:rsidP="00A41BC6">
            <w:pPr>
              <w:rPr>
                <w:rFonts w:ascii="Arial" w:eastAsia="Calibri" w:hAnsi="Arial" w:cs="Arial"/>
                <w:b/>
                <w:bCs/>
                <w:sz w:val="28"/>
                <w:szCs w:val="28"/>
                <w:u w:val="single"/>
              </w:rPr>
            </w:pP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77777777" w:rsidR="00A41BC6" w:rsidRPr="00A41BC6" w:rsidRDefault="00A41BC6" w:rsidP="00A41BC6">
            <w:pPr>
              <w:rPr>
                <w:rFonts w:ascii="Arial" w:eastAsia="Calibri" w:hAnsi="Arial" w:cs="Arial"/>
                <w:b/>
                <w:bCs/>
                <w:sz w:val="28"/>
                <w:szCs w:val="28"/>
                <w:u w:val="single"/>
              </w:rPr>
            </w:pP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710"/>
        <w:gridCol w:w="1513"/>
        <w:gridCol w:w="12936"/>
        <w:gridCol w:w="1363"/>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27491278" w14:textId="51A7F5AA" w:rsidR="00763411" w:rsidRPr="00763411" w:rsidRDefault="00763411" w:rsidP="00763411">
            <w:pPr>
              <w:rPr>
                <w:rFonts w:ascii="Arial" w:eastAsia="Calibri" w:hAnsi="Arial" w:cs="Arial"/>
              </w:rPr>
            </w:pPr>
            <w:r w:rsidRPr="00763411">
              <w:rPr>
                <w:rFonts w:ascii="Arial" w:eastAsia="Calibri" w:hAnsi="Arial" w:cs="Arial"/>
              </w:rPr>
              <w:t>DRAWING: 444KBY1312</w:t>
            </w:r>
          </w:p>
          <w:p w14:paraId="53C8AD02" w14:textId="62EAEC4C" w:rsidR="00A41BC6" w:rsidRPr="00A41BC6" w:rsidRDefault="00A41BC6" w:rsidP="00A41BC6">
            <w:pPr>
              <w:rPr>
                <w:rFonts w:ascii="Arial" w:eastAsia="Calibri" w:hAnsi="Arial" w:cs="Arial"/>
                <w:lang w:val="en-US"/>
              </w:rPr>
            </w:pPr>
          </w:p>
        </w:tc>
        <w:tc>
          <w:tcPr>
            <w:tcW w:w="5326" w:type="dxa"/>
          </w:tcPr>
          <w:p w14:paraId="54A1FA78" w14:textId="69E91DF8" w:rsidR="00A41BC6" w:rsidRPr="00061EC7" w:rsidRDefault="00306233" w:rsidP="00763411">
            <w:pPr>
              <w:rPr>
                <w:rFonts w:ascii="Arial" w:eastAsia="Calibri" w:hAnsi="Arial" w:cs="Arial"/>
              </w:rPr>
            </w:pPr>
            <w:r>
              <w:rPr>
                <w:rFonts w:ascii="Arial" w:eastAsia="Calibri" w:hAnsi="Arial" w:cs="Arial"/>
              </w:rPr>
              <w:object w:dxaOrig="1508" w:dyaOrig="984" w14:anchorId="1C9061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75.75pt;height:49.5pt" o:ole="">
                  <v:imagedata r:id="rId8" o:title=""/>
                </v:shape>
                <o:OLEObject Type="Embed" ProgID="AcroExch.Document.DC" ShapeID="_x0000_i1035" DrawAspect="Icon" ObjectID="_1852282474" r:id="rId9"/>
              </w:object>
            </w:r>
          </w:p>
        </w:tc>
        <w:tc>
          <w:tcPr>
            <w:tcW w:w="2395" w:type="dxa"/>
          </w:tcPr>
          <w:p w14:paraId="6512B824" w14:textId="301582A6" w:rsidR="00A41BC6" w:rsidRPr="00A41BC6" w:rsidRDefault="00306233" w:rsidP="00A41BC6">
            <w:pPr>
              <w:rPr>
                <w:rFonts w:ascii="Arial" w:eastAsia="Calibri" w:hAnsi="Arial" w:cs="Arial"/>
                <w:lang w:val="en-US"/>
              </w:rPr>
            </w:pPr>
            <w:r>
              <w:rPr>
                <w:rFonts w:ascii="Arial" w:eastAsia="Calibri" w:hAnsi="Arial" w:cs="Arial"/>
                <w:lang w:val="en-US"/>
              </w:rPr>
              <w:t>30/09/2026</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37456932" w:rsidR="00A41BC6" w:rsidRPr="00651FF3" w:rsidRDefault="00306233" w:rsidP="00763411">
            <w:pPr>
              <w:rPr>
                <w:rFonts w:ascii="Arial" w:eastAsia="Calibri" w:hAnsi="Arial" w:cs="Arial"/>
              </w:rPr>
            </w:pPr>
            <w:r w:rsidRPr="00306233">
              <w:rPr>
                <w:rFonts w:ascii="Arial" w:eastAsia="Calibri" w:hAnsi="Arial" w:cs="Arial"/>
              </w:rPr>
              <w:t>O</w:t>
            </w:r>
            <w:r w:rsidRPr="00306233">
              <w:rPr>
                <w:rFonts w:ascii="Arial" w:eastAsia="Calibri" w:hAnsi="Arial" w:cs="Arial"/>
              </w:rPr>
              <w:t>bsolete</w:t>
            </w:r>
            <w:r>
              <w:rPr>
                <w:rFonts w:ascii="Arial" w:eastAsia="Calibri" w:hAnsi="Arial" w:cs="Arial"/>
              </w:rPr>
              <w:t xml:space="preserve"> items </w:t>
            </w:r>
          </w:p>
        </w:tc>
        <w:tc>
          <w:tcPr>
            <w:tcW w:w="5326" w:type="dxa"/>
          </w:tcPr>
          <w:p w14:paraId="31115CDF" w14:textId="2C479446" w:rsidR="00306233" w:rsidRPr="00306233" w:rsidRDefault="00306233" w:rsidP="00306233">
            <w:pPr>
              <w:rPr>
                <w:rFonts w:ascii="Arial" w:eastAsia="Calibri" w:hAnsi="Arial" w:cs="Arial"/>
              </w:rPr>
            </w:pPr>
            <w:r w:rsidRPr="00306233">
              <w:rPr>
                <w:rFonts w:ascii="Arial" w:eastAsia="Calibri" w:hAnsi="Arial" w:cs="Arial"/>
              </w:rPr>
              <w:t xml:space="preserve">The supplier must quote for all items they intend to supply and fill in the Exception Sheet detailing all deviations from what was requested. An official obsolescence letter from the OEM must also be provided as supporting evidence. The complete tender submission will then be reviewed at evaluation </w:t>
            </w:r>
            <w:r w:rsidRPr="00306233">
              <w:rPr>
                <w:rFonts w:ascii="Arial" w:eastAsia="Calibri" w:hAnsi="Arial" w:cs="Arial"/>
              </w:rPr>
              <w:t>stage,</w:t>
            </w:r>
            <w:r w:rsidRPr="00306233">
              <w:rPr>
                <w:rFonts w:ascii="Arial" w:eastAsia="Calibri" w:hAnsi="Arial" w:cs="Arial"/>
              </w:rPr>
              <w:t xml:space="preserve"> and Eskom will decide on a way forward.</w:t>
            </w:r>
          </w:p>
          <w:p w14:paraId="7203DB58" w14:textId="77777777" w:rsidR="00A41BC6" w:rsidRDefault="00A41BC6" w:rsidP="00763411">
            <w:pPr>
              <w:rPr>
                <w:rFonts w:ascii="Arial" w:eastAsia="Calibri" w:hAnsi="Arial" w:cs="Arial"/>
              </w:rPr>
            </w:pPr>
          </w:p>
          <w:p w14:paraId="7968449A" w14:textId="3C337C60" w:rsidR="00306233" w:rsidRPr="00061EC7" w:rsidRDefault="00306233" w:rsidP="00763411">
            <w:pPr>
              <w:rPr>
                <w:rFonts w:ascii="Arial" w:eastAsia="Calibri" w:hAnsi="Arial" w:cs="Arial"/>
              </w:rPr>
            </w:pPr>
            <w:r>
              <w:rPr>
                <w:noProof/>
              </w:rPr>
              <w:lastRenderedPageBreak/>
              <w:drawing>
                <wp:inline distT="0" distB="0" distL="0" distR="0" wp14:anchorId="1E373516" wp14:editId="46FC4809">
                  <wp:extent cx="8077200" cy="3746500"/>
                  <wp:effectExtent l="0" t="0" r="0" b="6350"/>
                  <wp:docPr id="186877730" name="Picture 18687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77200" cy="3746500"/>
                          </a:xfrm>
                          <a:prstGeom prst="rect">
                            <a:avLst/>
                          </a:prstGeom>
                          <a:noFill/>
                          <a:ln>
                            <a:noFill/>
                          </a:ln>
                        </pic:spPr>
                      </pic:pic>
                    </a:graphicData>
                  </a:graphic>
                </wp:inline>
              </w:drawing>
            </w:r>
          </w:p>
        </w:tc>
        <w:tc>
          <w:tcPr>
            <w:tcW w:w="2395" w:type="dxa"/>
          </w:tcPr>
          <w:p w14:paraId="301CC30E" w14:textId="77777777" w:rsidR="00A41BC6" w:rsidRPr="00A41BC6" w:rsidRDefault="00A41BC6" w:rsidP="00A41BC6">
            <w:pPr>
              <w:rPr>
                <w:rFonts w:ascii="Arial" w:eastAsia="Calibri" w:hAnsi="Arial" w:cs="Arial"/>
                <w:lang w:val="en-US"/>
              </w:rPr>
            </w:pP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D546BCE" w14:textId="77777777" w:rsidR="00A41BC6" w:rsidRPr="00A41BC6" w:rsidRDefault="00A41BC6" w:rsidP="00A41BC6">
            <w:pPr>
              <w:rPr>
                <w:rFonts w:ascii="Arial" w:eastAsia="Calibri" w:hAnsi="Arial" w:cs="Arial"/>
                <w:lang w:val="en-US"/>
              </w:rPr>
            </w:pPr>
          </w:p>
        </w:tc>
        <w:tc>
          <w:tcPr>
            <w:tcW w:w="5326" w:type="dxa"/>
          </w:tcPr>
          <w:p w14:paraId="2AB8C7C8" w14:textId="77777777" w:rsidR="00A41BC6" w:rsidRPr="00A41BC6" w:rsidRDefault="00A41BC6" w:rsidP="00A41BC6">
            <w:pPr>
              <w:rPr>
                <w:rFonts w:ascii="Arial" w:eastAsia="Calibri" w:hAnsi="Arial" w:cs="Arial"/>
                <w:lang w:val="en-US"/>
              </w:rPr>
            </w:pPr>
          </w:p>
        </w:tc>
        <w:tc>
          <w:tcPr>
            <w:tcW w:w="2395" w:type="dxa"/>
          </w:tcPr>
          <w:p w14:paraId="0DD50692"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0036D" w14:textId="77777777" w:rsidR="00E25086" w:rsidRDefault="00E25086" w:rsidP="0028391D">
      <w:pPr>
        <w:spacing w:after="0" w:line="240" w:lineRule="auto"/>
      </w:pPr>
      <w:r>
        <w:separator/>
      </w:r>
    </w:p>
  </w:endnote>
  <w:endnote w:type="continuationSeparator" w:id="0">
    <w:p w14:paraId="2FA832F8" w14:textId="77777777" w:rsidR="00E25086" w:rsidRDefault="00E25086"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EB95D" w14:textId="77777777" w:rsidR="00E25086" w:rsidRDefault="00E25086" w:rsidP="0028391D">
      <w:pPr>
        <w:spacing w:after="0" w:line="240" w:lineRule="auto"/>
      </w:pPr>
      <w:r>
        <w:separator/>
      </w:r>
    </w:p>
  </w:footnote>
  <w:footnote w:type="continuationSeparator" w:id="0">
    <w:p w14:paraId="28DB65E7" w14:textId="77777777" w:rsidR="00E25086" w:rsidRDefault="00E25086"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0" w:dyaOrig="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282475"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F4151FD"/>
    <w:multiLevelType w:val="multilevel"/>
    <w:tmpl w:val="17F2E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4"/>
  </w:num>
  <w:num w:numId="3" w16cid:durableId="478040650">
    <w:abstractNumId w:val="0"/>
  </w:num>
  <w:num w:numId="4" w16cid:durableId="1383753819">
    <w:abstractNumId w:val="1"/>
  </w:num>
  <w:num w:numId="5" w16cid:durableId="626621306">
    <w:abstractNumId w:val="2"/>
  </w:num>
  <w:num w:numId="6" w16cid:durableId="1259753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61EC7"/>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06233"/>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2710"/>
    <w:rsid w:val="00651FF3"/>
    <w:rsid w:val="00664987"/>
    <w:rsid w:val="006B5CBA"/>
    <w:rsid w:val="0072002E"/>
    <w:rsid w:val="00721782"/>
    <w:rsid w:val="0074269F"/>
    <w:rsid w:val="00760438"/>
    <w:rsid w:val="007606DA"/>
    <w:rsid w:val="00763411"/>
    <w:rsid w:val="007D2711"/>
    <w:rsid w:val="007F27D5"/>
    <w:rsid w:val="007F627F"/>
    <w:rsid w:val="0083657F"/>
    <w:rsid w:val="0083797C"/>
    <w:rsid w:val="00890A6A"/>
    <w:rsid w:val="00890E7C"/>
    <w:rsid w:val="008A171C"/>
    <w:rsid w:val="008A54EF"/>
    <w:rsid w:val="008F3B12"/>
    <w:rsid w:val="00915C6C"/>
    <w:rsid w:val="009246A8"/>
    <w:rsid w:val="0093165A"/>
    <w:rsid w:val="00931908"/>
    <w:rsid w:val="009960A7"/>
    <w:rsid w:val="009F20F2"/>
    <w:rsid w:val="00A204C1"/>
    <w:rsid w:val="00A22214"/>
    <w:rsid w:val="00A41BC6"/>
    <w:rsid w:val="00A70BE2"/>
    <w:rsid w:val="00A74B03"/>
    <w:rsid w:val="00A80728"/>
    <w:rsid w:val="00AA4948"/>
    <w:rsid w:val="00AA6BCE"/>
    <w:rsid w:val="00AC18C4"/>
    <w:rsid w:val="00B34624"/>
    <w:rsid w:val="00B50936"/>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25086"/>
    <w:rsid w:val="00E41AC6"/>
    <w:rsid w:val="00E6178F"/>
    <w:rsid w:val="00E8519F"/>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2026-09-30T12:07:00Z</dcterms:created>
  <dcterms:modified xsi:type="dcterms:W3CDTF">2026-09-30T12:07:00Z</dcterms:modified>
</cp:coreProperties>
</file>