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2C64" w:rsidRPr="00E247EB" w:rsidRDefault="000C2C64" w:rsidP="00CD1845">
      <w:pPr>
        <w:pStyle w:val="Title"/>
        <w:rPr>
          <w:rFonts w:asciiTheme="minorHAnsi" w:hAnsiTheme="minorHAnsi"/>
        </w:rPr>
      </w:pPr>
    </w:p>
    <w:p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02B59884" wp14:editId="0BA8ABF1">
            <wp:simplePos x="0" y="0"/>
            <wp:positionH relativeFrom="margin">
              <wp:align>right</wp:align>
            </wp:positionH>
            <wp:positionV relativeFrom="margin">
              <wp:posOffset>-411480</wp:posOffset>
            </wp:positionV>
            <wp:extent cx="1800000" cy="10800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151" w:type="pct"/>
        <w:tblLook w:val="04A0" w:firstRow="1" w:lastRow="0" w:firstColumn="1" w:lastColumn="0" w:noHBand="0" w:noVBand="1"/>
      </w:tblPr>
      <w:tblGrid>
        <w:gridCol w:w="2404"/>
        <w:gridCol w:w="7514"/>
      </w:tblGrid>
      <w:tr w:rsidR="00CD1845" w:rsidTr="00C3429F">
        <w:tc>
          <w:tcPr>
            <w:tcW w:w="5000" w:type="pct"/>
            <w:gridSpan w:val="2"/>
          </w:tcPr>
          <w:p w:rsidR="00685A72" w:rsidRPr="00CD1845" w:rsidRDefault="00685A72" w:rsidP="00685A72">
            <w:pPr>
              <w:jc w:val="center"/>
              <w:rPr>
                <w:b/>
                <w:sz w:val="24"/>
                <w:lang w:val="en-ZA" w:eastAsia="en-US"/>
              </w:rPr>
            </w:pPr>
            <w:r w:rsidRPr="00CD1845">
              <w:rPr>
                <w:b/>
                <w:sz w:val="24"/>
                <w:lang w:val="en-ZA" w:eastAsia="en-US"/>
              </w:rPr>
              <w:t>YOU ARE HEREBY INVITED TO BID FOR THE REQUIREMENTS OF THE</w:t>
            </w:r>
          </w:p>
          <w:p w:rsidR="00CD1845" w:rsidRPr="00E42D20" w:rsidRDefault="00685A72" w:rsidP="00685A72">
            <w:pPr>
              <w:spacing w:line="276" w:lineRule="auto"/>
              <w:jc w:val="center"/>
              <w:rPr>
                <w:b/>
                <w:lang w:val="en-ZA" w:eastAsia="en-US"/>
              </w:rPr>
            </w:pPr>
            <w:r w:rsidRPr="00E42D20">
              <w:rPr>
                <w:b/>
                <w:sz w:val="24"/>
                <w:lang w:val="en-ZA" w:eastAsia="en-US"/>
              </w:rPr>
              <w:t>South African Nuclear Energy Corporation SOC Ltd</w:t>
            </w:r>
          </w:p>
        </w:tc>
      </w:tr>
      <w:tr w:rsidR="00CD1845" w:rsidTr="001902C3">
        <w:tc>
          <w:tcPr>
            <w:tcW w:w="1212" w:type="pct"/>
          </w:tcPr>
          <w:p w:rsidR="00CD1845" w:rsidRPr="00CD1845" w:rsidRDefault="00CD1845" w:rsidP="00CD1845">
            <w:pPr>
              <w:rPr>
                <w:b/>
                <w:lang w:val="en-ZA" w:eastAsia="en-US"/>
              </w:rPr>
            </w:pPr>
            <w:r w:rsidRPr="00CD1845">
              <w:rPr>
                <w:b/>
                <w:lang w:val="en-ZA" w:eastAsia="en-US"/>
              </w:rPr>
              <w:t>BID NUMBER:</w:t>
            </w:r>
          </w:p>
        </w:tc>
        <w:tc>
          <w:tcPr>
            <w:tcW w:w="3788" w:type="pct"/>
            <w:shd w:val="clear" w:color="auto" w:fill="auto"/>
          </w:tcPr>
          <w:p w:rsidR="00CD1845" w:rsidRPr="00DE5EAA" w:rsidRDefault="002D1608" w:rsidP="00CD1845">
            <w:pPr>
              <w:rPr>
                <w:lang w:val="en-ZA" w:eastAsia="en-US"/>
              </w:rPr>
            </w:pPr>
            <w:r w:rsidRPr="00DE5EAA">
              <w:t>F</w:t>
            </w:r>
            <w:r w:rsidR="008341C6" w:rsidRPr="00DE5EAA">
              <w:t>IN-SCM-TEN-0</w:t>
            </w:r>
            <w:r w:rsidR="00DE5EAA" w:rsidRPr="00DE5EAA">
              <w:t>104</w:t>
            </w:r>
          </w:p>
        </w:tc>
      </w:tr>
      <w:tr w:rsidR="00CD1845" w:rsidTr="001902C3">
        <w:tc>
          <w:tcPr>
            <w:tcW w:w="1212" w:type="pct"/>
          </w:tcPr>
          <w:p w:rsidR="00CD1845" w:rsidRPr="00CD1845" w:rsidRDefault="00CD1845" w:rsidP="00CD1845">
            <w:pPr>
              <w:rPr>
                <w:b/>
                <w:lang w:val="en-ZA" w:eastAsia="en-US"/>
              </w:rPr>
            </w:pPr>
            <w:r>
              <w:rPr>
                <w:b/>
                <w:lang w:val="en-ZA" w:eastAsia="en-US"/>
              </w:rPr>
              <w:t>BID DESCRIPTION:</w:t>
            </w:r>
          </w:p>
        </w:tc>
        <w:tc>
          <w:tcPr>
            <w:tcW w:w="3788" w:type="pct"/>
            <w:shd w:val="clear" w:color="auto" w:fill="auto"/>
          </w:tcPr>
          <w:p w:rsidR="00CD1845" w:rsidRPr="0000555C" w:rsidRDefault="00E224E3" w:rsidP="004123E1">
            <w:bookmarkStart w:id="0" w:name="_GoBack"/>
            <w:r w:rsidRPr="0000555C">
              <w:rPr>
                <w:rStyle w:val="ui-provider"/>
              </w:rPr>
              <w:t xml:space="preserve">Appointment of a </w:t>
            </w:r>
            <w:r w:rsidR="000F12A3">
              <w:rPr>
                <w:rStyle w:val="ui-provider"/>
              </w:rPr>
              <w:t xml:space="preserve">supplier </w:t>
            </w:r>
            <w:r w:rsidR="000F12A3" w:rsidRPr="0000555C">
              <w:rPr>
                <w:rStyle w:val="ui-provider"/>
              </w:rPr>
              <w:t>for</w:t>
            </w:r>
            <w:r w:rsidRPr="0000555C">
              <w:rPr>
                <w:rStyle w:val="ui-provider"/>
              </w:rPr>
              <w:t xml:space="preserve"> supply and delivery </w:t>
            </w:r>
            <w:r w:rsidR="000F12A3" w:rsidRPr="0000555C">
              <w:rPr>
                <w:rStyle w:val="ui-provider"/>
              </w:rPr>
              <w:t>of pipe</w:t>
            </w:r>
            <w:r w:rsidR="000F12A3">
              <w:rPr>
                <w:rStyle w:val="ui-provider"/>
              </w:rPr>
              <w:t>fittings</w:t>
            </w:r>
            <w:r w:rsidR="004123E1">
              <w:rPr>
                <w:rStyle w:val="ui-provider"/>
              </w:rPr>
              <w:t>, plates, fla</w:t>
            </w:r>
            <w:r w:rsidR="003D39AF">
              <w:rPr>
                <w:rStyle w:val="ui-provider"/>
              </w:rPr>
              <w:t>nges, gaskets and accessories</w:t>
            </w:r>
            <w:r w:rsidR="00B10FC7" w:rsidRPr="0000555C">
              <w:rPr>
                <w:rStyle w:val="ui-provider"/>
              </w:rPr>
              <w:t xml:space="preserve"> </w:t>
            </w:r>
            <w:r w:rsidR="000774D3">
              <w:rPr>
                <w:rStyle w:val="ui-provider"/>
              </w:rPr>
              <w:t xml:space="preserve">to </w:t>
            </w:r>
            <w:r w:rsidR="00423803">
              <w:rPr>
                <w:rStyle w:val="ui-provider"/>
              </w:rPr>
              <w:t>Necsa.</w:t>
            </w:r>
            <w:r w:rsidR="000774D3">
              <w:rPr>
                <w:rStyle w:val="ui-provider"/>
              </w:rPr>
              <w:t xml:space="preserve"> </w:t>
            </w:r>
            <w:bookmarkEnd w:id="0"/>
          </w:p>
        </w:tc>
      </w:tr>
      <w:tr w:rsidR="00423803" w:rsidTr="001902C3">
        <w:tc>
          <w:tcPr>
            <w:tcW w:w="1212" w:type="pct"/>
          </w:tcPr>
          <w:p w:rsidR="00423803" w:rsidRDefault="00423803" w:rsidP="00CD1845">
            <w:pPr>
              <w:rPr>
                <w:b/>
                <w:lang w:val="en-ZA" w:eastAsia="en-US"/>
              </w:rPr>
            </w:pPr>
            <w:r>
              <w:rPr>
                <w:b/>
                <w:lang w:val="en-ZA" w:eastAsia="en-US"/>
              </w:rPr>
              <w:t xml:space="preserve">DELIVERY ADRESS </w:t>
            </w:r>
          </w:p>
        </w:tc>
        <w:tc>
          <w:tcPr>
            <w:tcW w:w="3788" w:type="pct"/>
            <w:shd w:val="clear" w:color="auto" w:fill="auto"/>
          </w:tcPr>
          <w:p w:rsidR="00423803" w:rsidRPr="0000555C" w:rsidRDefault="00423803" w:rsidP="004123E1">
            <w:pPr>
              <w:rPr>
                <w:rStyle w:val="ui-provider"/>
              </w:rPr>
            </w:pPr>
            <w:proofErr w:type="spellStart"/>
            <w:r>
              <w:rPr>
                <w:rStyle w:val="ui-provider"/>
              </w:rPr>
              <w:t>Koeberg</w:t>
            </w:r>
            <w:proofErr w:type="spellEnd"/>
            <w:r>
              <w:rPr>
                <w:rStyle w:val="ui-provider"/>
              </w:rPr>
              <w:t xml:space="preserve"> Nuclear Power Plant</w:t>
            </w:r>
          </w:p>
        </w:tc>
      </w:tr>
      <w:tr w:rsidR="00CD1845" w:rsidTr="001902C3">
        <w:tc>
          <w:tcPr>
            <w:tcW w:w="1212" w:type="pct"/>
          </w:tcPr>
          <w:p w:rsidR="00CD1845" w:rsidRPr="00CD1845" w:rsidRDefault="00CD1845" w:rsidP="00CD1845">
            <w:pPr>
              <w:rPr>
                <w:b/>
                <w:lang w:val="en-ZA" w:eastAsia="en-US"/>
              </w:rPr>
            </w:pPr>
            <w:r w:rsidRPr="00B8305D">
              <w:rPr>
                <w:b/>
              </w:rPr>
              <w:t>CLOSING DATE:</w:t>
            </w:r>
          </w:p>
        </w:tc>
        <w:tc>
          <w:tcPr>
            <w:tcW w:w="3788" w:type="pct"/>
            <w:shd w:val="clear" w:color="auto" w:fill="auto"/>
          </w:tcPr>
          <w:p w:rsidR="00CD1845" w:rsidRPr="00DE5EAA" w:rsidRDefault="00DE5EAA" w:rsidP="00E80070">
            <w:pPr>
              <w:rPr>
                <w:lang w:val="en-ZA" w:eastAsia="en-US"/>
              </w:rPr>
            </w:pPr>
            <w:r w:rsidRPr="00DE5EAA">
              <w:rPr>
                <w:lang w:val="en-ZA" w:eastAsia="en-US"/>
              </w:rPr>
              <w:t>21 February</w:t>
            </w:r>
            <w:r w:rsidR="004473B6" w:rsidRPr="00DE5EAA">
              <w:rPr>
                <w:lang w:val="en-ZA" w:eastAsia="en-US"/>
              </w:rPr>
              <w:t xml:space="preserve"> 2025</w:t>
            </w:r>
          </w:p>
        </w:tc>
      </w:tr>
      <w:tr w:rsidR="00CD1845" w:rsidTr="001902C3">
        <w:tc>
          <w:tcPr>
            <w:tcW w:w="1212" w:type="pct"/>
          </w:tcPr>
          <w:p w:rsidR="00CD1845" w:rsidRPr="00CD1845" w:rsidRDefault="00CD1845" w:rsidP="00CD1845">
            <w:pPr>
              <w:rPr>
                <w:b/>
                <w:lang w:val="en-ZA" w:eastAsia="en-US"/>
              </w:rPr>
            </w:pPr>
            <w:r w:rsidRPr="00B8305D">
              <w:rPr>
                <w:b/>
              </w:rPr>
              <w:t>CLOSING TIME:</w:t>
            </w:r>
          </w:p>
        </w:tc>
        <w:tc>
          <w:tcPr>
            <w:tcW w:w="3788" w:type="pct"/>
          </w:tcPr>
          <w:p w:rsidR="00CD1845" w:rsidRDefault="00EE77CA" w:rsidP="00CD1845">
            <w:pPr>
              <w:rPr>
                <w:lang w:val="en-ZA" w:eastAsia="en-US"/>
              </w:rPr>
            </w:pPr>
            <w:r w:rsidRPr="00216F92">
              <w:t>11:00</w:t>
            </w:r>
            <w:r w:rsidR="0098279B">
              <w:t xml:space="preserve"> </w:t>
            </w:r>
            <w:r w:rsidRPr="00216F92">
              <w:t>am</w:t>
            </w:r>
          </w:p>
        </w:tc>
      </w:tr>
      <w:tr w:rsidR="00CD1845" w:rsidTr="001902C3">
        <w:tc>
          <w:tcPr>
            <w:tcW w:w="1212" w:type="pct"/>
          </w:tcPr>
          <w:p w:rsidR="00CD1845" w:rsidRPr="00CD1845" w:rsidRDefault="00CD1845" w:rsidP="00CD1845">
            <w:pPr>
              <w:rPr>
                <w:b/>
                <w:lang w:val="en-ZA" w:eastAsia="en-US"/>
              </w:rPr>
            </w:pPr>
            <w:r w:rsidRPr="00B8305D">
              <w:rPr>
                <w:b/>
              </w:rPr>
              <w:t>BID VALIDITY PERIOD:</w:t>
            </w:r>
          </w:p>
        </w:tc>
        <w:tc>
          <w:tcPr>
            <w:tcW w:w="3788" w:type="pct"/>
          </w:tcPr>
          <w:p w:rsidR="00CD1845" w:rsidRDefault="0098279B" w:rsidP="00CD1845">
            <w:pPr>
              <w:rPr>
                <w:lang w:val="en-ZA" w:eastAsia="en-US"/>
              </w:rPr>
            </w:pPr>
            <w:r>
              <w:t>9</w:t>
            </w:r>
            <w:r w:rsidR="007C6956">
              <w:t>0 Days (Commencing the bid</w:t>
            </w:r>
            <w:r w:rsidR="00CD1845" w:rsidRPr="00B8305D">
              <w:t xml:space="preserve"> Closing Date)</w:t>
            </w:r>
          </w:p>
        </w:tc>
      </w:tr>
      <w:tr w:rsidR="00CD1845" w:rsidTr="001902C3">
        <w:tc>
          <w:tcPr>
            <w:tcW w:w="1212" w:type="pct"/>
          </w:tcPr>
          <w:p w:rsidR="00423803" w:rsidRDefault="00423803" w:rsidP="00CD1845">
            <w:pPr>
              <w:rPr>
                <w:b/>
              </w:rPr>
            </w:pPr>
            <w:r>
              <w:rPr>
                <w:b/>
              </w:rPr>
              <w:t>BID DOCUMENTS</w:t>
            </w:r>
          </w:p>
          <w:p w:rsidR="00CD1845" w:rsidRPr="00CD1845" w:rsidRDefault="00CD1845" w:rsidP="00CD1845">
            <w:pPr>
              <w:rPr>
                <w:b/>
                <w:lang w:val="en-ZA" w:eastAsia="en-US"/>
              </w:rPr>
            </w:pPr>
            <w:r w:rsidRPr="00B8305D">
              <w:rPr>
                <w:b/>
              </w:rPr>
              <w:t>DELIVERY ADDRESS:</w:t>
            </w:r>
          </w:p>
        </w:tc>
        <w:tc>
          <w:tcPr>
            <w:tcW w:w="3788" w:type="pct"/>
          </w:tcPr>
          <w:p w:rsidR="00CD1845" w:rsidRPr="00216F92" w:rsidRDefault="00B316BC" w:rsidP="00CD1845">
            <w:pPr>
              <w:spacing w:before="40" w:after="40"/>
              <w:outlineLvl w:val="9"/>
              <w:rPr>
                <w:b/>
                <w:lang w:eastAsia="en-US"/>
              </w:rPr>
            </w:pPr>
            <w:r>
              <w:rPr>
                <w:b/>
                <w:szCs w:val="24"/>
                <w:lang w:eastAsia="en-US"/>
              </w:rPr>
              <w:t>BID DOCUMENTS MUST</w:t>
            </w:r>
            <w:r w:rsidR="00CD1845" w:rsidRPr="00216F92">
              <w:rPr>
                <w:b/>
                <w:szCs w:val="24"/>
                <w:lang w:eastAsia="en-US"/>
              </w:rPr>
              <w:t xml:space="preserve"> BE DEPOSITED IN THE BID BOX SITUATED AT:</w:t>
            </w:r>
          </w:p>
          <w:p w:rsidR="00CD1845" w:rsidRPr="00216F92" w:rsidRDefault="00CD1845" w:rsidP="00CD1845">
            <w:pPr>
              <w:spacing w:before="40" w:after="40"/>
              <w:outlineLvl w:val="9"/>
              <w:rPr>
                <w:lang w:eastAsia="en-US"/>
              </w:rPr>
            </w:pPr>
            <w:r w:rsidRPr="00216F92">
              <w:rPr>
                <w:lang w:eastAsia="en-US"/>
              </w:rPr>
              <w:t>Necsa Gate 3</w:t>
            </w:r>
          </w:p>
          <w:p w:rsidR="00CD1845" w:rsidRPr="00216F92" w:rsidRDefault="00CD1845" w:rsidP="00CD1845">
            <w:pPr>
              <w:spacing w:before="40" w:after="40"/>
              <w:outlineLvl w:val="9"/>
              <w:rPr>
                <w:lang w:eastAsia="en-US"/>
              </w:rPr>
            </w:pPr>
            <w:r w:rsidRPr="00216F92">
              <w:rPr>
                <w:lang w:eastAsia="en-US"/>
              </w:rPr>
              <w:t xml:space="preserve">R104 Elias </w:t>
            </w:r>
            <w:proofErr w:type="spellStart"/>
            <w:r w:rsidRPr="00216F92">
              <w:rPr>
                <w:lang w:eastAsia="en-US"/>
              </w:rPr>
              <w:t>Motsoaledi</w:t>
            </w:r>
            <w:proofErr w:type="spellEnd"/>
            <w:r w:rsidRPr="00216F92">
              <w:rPr>
                <w:lang w:eastAsia="en-US"/>
              </w:rPr>
              <w:t xml:space="preserve"> Street (Church Street West Ext)</w:t>
            </w:r>
          </w:p>
          <w:p w:rsidR="00CD1845" w:rsidRPr="00216F92" w:rsidRDefault="00CD1845" w:rsidP="00CD1845">
            <w:pPr>
              <w:spacing w:before="40" w:after="40"/>
              <w:outlineLvl w:val="9"/>
              <w:rPr>
                <w:lang w:eastAsia="en-US"/>
              </w:rPr>
            </w:pPr>
            <w:proofErr w:type="spellStart"/>
            <w:r w:rsidRPr="00216F92">
              <w:rPr>
                <w:lang w:eastAsia="en-US"/>
              </w:rPr>
              <w:t>Pelindaba</w:t>
            </w:r>
            <w:proofErr w:type="spellEnd"/>
          </w:p>
          <w:p w:rsidR="00CD1845" w:rsidRPr="00216F92" w:rsidRDefault="00CD1845" w:rsidP="00CD1845">
            <w:pPr>
              <w:spacing w:before="40" w:after="40"/>
              <w:outlineLvl w:val="9"/>
              <w:rPr>
                <w:lang w:eastAsia="en-US"/>
              </w:rPr>
            </w:pPr>
            <w:r w:rsidRPr="00216F92">
              <w:rPr>
                <w:lang w:eastAsia="en-US"/>
              </w:rPr>
              <w:t>Brits Magisterial District</w:t>
            </w:r>
          </w:p>
          <w:p w:rsidR="00CD1845" w:rsidRPr="00216F92" w:rsidRDefault="00CD1845" w:rsidP="00CD1845">
            <w:pPr>
              <w:spacing w:before="40" w:after="40"/>
              <w:outlineLvl w:val="9"/>
              <w:rPr>
                <w:lang w:eastAsia="en-US"/>
              </w:rPr>
            </w:pPr>
            <w:r w:rsidRPr="00216F92">
              <w:rPr>
                <w:lang w:eastAsia="en-US"/>
              </w:rPr>
              <w:t>Madibeng Municipality</w:t>
            </w:r>
          </w:p>
          <w:p w:rsidR="00CD1845" w:rsidRPr="00216F92" w:rsidRDefault="00CD1845" w:rsidP="00CD1845">
            <w:pPr>
              <w:spacing w:before="40" w:after="40"/>
              <w:outlineLvl w:val="9"/>
              <w:rPr>
                <w:lang w:eastAsia="en-US"/>
              </w:rPr>
            </w:pPr>
            <w:r w:rsidRPr="00216F92">
              <w:rPr>
                <w:lang w:eastAsia="en-US"/>
              </w:rPr>
              <w:t>North West</w:t>
            </w:r>
          </w:p>
          <w:p w:rsidR="00CD1845" w:rsidRPr="00216F92" w:rsidRDefault="00CD1845" w:rsidP="00CD1845">
            <w:pPr>
              <w:rPr>
                <w:iCs w:val="0"/>
                <w:lang w:eastAsia="en-US"/>
              </w:rPr>
            </w:pPr>
            <w:r w:rsidRPr="00216F92">
              <w:rPr>
                <w:iCs w:val="0"/>
                <w:lang w:eastAsia="en-US"/>
              </w:rPr>
              <w:t>0240</w:t>
            </w:r>
          </w:p>
          <w:p w:rsidR="00C041EA" w:rsidRPr="00216F92" w:rsidRDefault="00C041EA" w:rsidP="00423B45">
            <w:pPr>
              <w:rPr>
                <w:lang w:val="en-ZA" w:eastAsia="en-US"/>
              </w:rPr>
            </w:pPr>
            <w:r w:rsidRPr="00216F92">
              <w:rPr>
                <w:lang w:val="en-ZA" w:eastAsia="en-US"/>
              </w:rPr>
              <w:t xml:space="preserve">The physical size of the Bid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0067380F" w:rsidRPr="00216F92">
              <w:rPr>
                <w:lang w:val="en-ZA" w:eastAsia="en-US"/>
              </w:rPr>
              <w:t xml:space="preserve"> </w:t>
            </w:r>
            <w:r w:rsidRPr="00216F92">
              <w:rPr>
                <w:lang w:val="en-ZA" w:eastAsia="en-US"/>
              </w:rPr>
              <w:t>as the Tender Box aperture cannot accommodate larger sizes.</w:t>
            </w:r>
          </w:p>
        </w:tc>
      </w:tr>
      <w:tr w:rsidR="00CD1845" w:rsidTr="001902C3">
        <w:tc>
          <w:tcPr>
            <w:tcW w:w="1212" w:type="pct"/>
          </w:tcPr>
          <w:p w:rsidR="00CD1845" w:rsidRPr="00CD1845" w:rsidRDefault="00CD1845" w:rsidP="00CD1845">
            <w:pPr>
              <w:rPr>
                <w:b/>
                <w:lang w:val="en-ZA" w:eastAsia="en-US"/>
              </w:rPr>
            </w:pPr>
            <w:r w:rsidRPr="00B8305D">
              <w:rPr>
                <w:b/>
              </w:rPr>
              <w:t>ENQUIRES:</w:t>
            </w:r>
          </w:p>
        </w:tc>
        <w:tc>
          <w:tcPr>
            <w:tcW w:w="3788" w:type="pct"/>
          </w:tcPr>
          <w:p w:rsidR="00CD1845" w:rsidRPr="00CD1845" w:rsidRDefault="00314C85" w:rsidP="00CD1845">
            <w:pPr>
              <w:spacing w:before="40" w:after="40"/>
              <w:outlineLvl w:val="9"/>
              <w:rPr>
                <w:lang w:eastAsia="en-US"/>
              </w:rPr>
            </w:pPr>
            <w:r w:rsidRPr="00DE5EAA">
              <w:rPr>
                <w:lang w:eastAsia="en-US"/>
              </w:rPr>
              <w:t>M</w:t>
            </w:r>
            <w:r w:rsidR="00DE5EAA" w:rsidRPr="00DE5EAA">
              <w:rPr>
                <w:lang w:eastAsia="en-US"/>
              </w:rPr>
              <w:t>r Buyani Nsibande</w:t>
            </w:r>
          </w:p>
          <w:p w:rsidR="00CD1845" w:rsidRPr="00CD1845" w:rsidRDefault="00CD1845" w:rsidP="00CD1845">
            <w:pPr>
              <w:spacing w:before="40" w:after="40"/>
              <w:outlineLvl w:val="9"/>
              <w:rPr>
                <w:lang w:eastAsia="en-US"/>
              </w:rPr>
            </w:pPr>
            <w:r w:rsidRPr="00CD1845">
              <w:rPr>
                <w:b/>
                <w:lang w:eastAsia="en-US"/>
              </w:rPr>
              <w:t>Email</w:t>
            </w:r>
            <w:r w:rsidRPr="00CD1845">
              <w:rPr>
                <w:lang w:eastAsia="en-US"/>
              </w:rPr>
              <w:t xml:space="preserve">: </w:t>
            </w:r>
            <w:hyperlink r:id="rId9" w:history="1">
              <w:r w:rsidR="00423B45">
                <w:rPr>
                  <w:color w:val="0000FF"/>
                  <w:u w:val="single"/>
                  <w:lang w:eastAsia="en-US"/>
                </w:rPr>
                <w:t>scm</w:t>
              </w:r>
              <w:r w:rsidR="00423B45" w:rsidRPr="00CD1845">
                <w:rPr>
                  <w:color w:val="0000FF"/>
                  <w:u w:val="single"/>
                  <w:lang w:eastAsia="en-US"/>
                </w:rPr>
                <w:t>@necsa.co.za</w:t>
              </w:r>
            </w:hyperlink>
            <w:r w:rsidRPr="00CD1845">
              <w:rPr>
                <w:lang w:eastAsia="en-US"/>
              </w:rPr>
              <w:t xml:space="preserve"> </w:t>
            </w:r>
          </w:p>
          <w:p w:rsidR="00CD1845" w:rsidRDefault="00CD1845" w:rsidP="00CD1845">
            <w:pPr>
              <w:rPr>
                <w:iCs w:val="0"/>
                <w:lang w:eastAsia="en-US"/>
              </w:rPr>
            </w:pPr>
            <w:r w:rsidRPr="00CD1845">
              <w:rPr>
                <w:b/>
                <w:iCs w:val="0"/>
                <w:lang w:eastAsia="en-US"/>
              </w:rPr>
              <w:t>Tel:</w:t>
            </w:r>
            <w:r w:rsidRPr="00CD1845">
              <w:rPr>
                <w:iCs w:val="0"/>
                <w:lang w:eastAsia="en-US"/>
              </w:rPr>
              <w:t xml:space="preserve"> +27 (0) 12 305 6072</w:t>
            </w:r>
          </w:p>
          <w:p w:rsidR="00E80070" w:rsidRPr="00E80070" w:rsidRDefault="00A0106E" w:rsidP="00CD1845">
            <w:pPr>
              <w:rPr>
                <w:iCs w:val="0"/>
                <w:lang w:eastAsia="en-US"/>
              </w:rPr>
            </w:pPr>
            <w:r>
              <w:rPr>
                <w:iCs w:val="0"/>
                <w:lang w:eastAsia="en-US"/>
              </w:rPr>
              <w:t>Clarity seeking question must be sent at least three (3) working days before the closing date.</w:t>
            </w:r>
          </w:p>
        </w:tc>
      </w:tr>
    </w:tbl>
    <w:p w:rsidR="008610B6" w:rsidRPr="00403418" w:rsidRDefault="00CD1845" w:rsidP="00403418">
      <w:pPr>
        <w:jc w:val="both"/>
        <w:rPr>
          <w:b/>
        </w:rPr>
      </w:pPr>
      <w:r w:rsidRPr="00CD1845">
        <w:rPr>
          <w:b/>
        </w:rPr>
        <w:t>THIS BID IS SUBJECT TO THE PREFERENTIAL PROCUREMENT POLICY FRAMEWORK ACT AND THE PREFERENTI</w:t>
      </w:r>
      <w:r w:rsidR="00EE77CA">
        <w:rPr>
          <w:b/>
        </w:rPr>
        <w:t xml:space="preserve">AL PROCUREMENT REGULATIONS, </w:t>
      </w:r>
      <w:r w:rsidR="00777F53">
        <w:rPr>
          <w:b/>
        </w:rPr>
        <w:t>2022</w:t>
      </w:r>
      <w:r w:rsidRPr="00CD1845">
        <w:rPr>
          <w:b/>
        </w:rPr>
        <w:t>, THE GENERAL CONDITIONS OF CONTRACT (GCC) AND, IF APPLICABLE, ANY OTHER SPECIAL CONDITIONS OF CONTRACT.</w:t>
      </w:r>
      <w:r w:rsidR="008610B6">
        <w:br w:type="page"/>
      </w:r>
    </w:p>
    <w:p w:rsidR="00484FDB" w:rsidRDefault="00484FDB" w:rsidP="00FB1E06">
      <w:pPr>
        <w:pStyle w:val="Title"/>
        <w:outlineLvl w:val="9"/>
      </w:pPr>
      <w:r>
        <w:lastRenderedPageBreak/>
        <w:t>Table of Contents</w:t>
      </w:r>
    </w:p>
    <w:p w:rsidR="00F80D24" w:rsidRPr="008610B6" w:rsidRDefault="00F80D24" w:rsidP="008610B6">
      <w:pPr>
        <w:spacing w:before="0" w:after="0" w:line="240" w:lineRule="auto"/>
        <w:rPr>
          <w:sz w:val="6"/>
          <w:lang w:val="en-ZA" w:eastAsia="en-US"/>
        </w:rPr>
      </w:pPr>
    </w:p>
    <w:p w:rsidR="00914A4B" w:rsidRDefault="00550A62">
      <w:pPr>
        <w:pStyle w:val="TOC1"/>
        <w:tabs>
          <w:tab w:val="right" w:leader="dot" w:pos="9627"/>
        </w:tabs>
        <w:rPr>
          <w:rFonts w:asciiTheme="minorHAnsi" w:eastAsiaTheme="minorEastAsia" w:hAnsiTheme="minorHAnsi" w:cstheme="minorBidi"/>
          <w:b w:val="0"/>
          <w:iCs w:val="0"/>
          <w:noProof/>
          <w:sz w:val="22"/>
          <w:lang w:val="en-ZA"/>
        </w:rPr>
      </w:pPr>
      <w:r>
        <w:fldChar w:fldCharType="begin"/>
      </w:r>
      <w:r w:rsidR="00292449">
        <w:instrText xml:space="preserve"> TOC \o "1-3" \h \z \u </w:instrText>
      </w:r>
      <w:r>
        <w:fldChar w:fldCharType="separate"/>
      </w:r>
      <w:hyperlink w:anchor="_Toc158037028" w:history="1">
        <w:r w:rsidR="00914A4B" w:rsidRPr="008854D9">
          <w:rPr>
            <w:rStyle w:val="Hyperlink"/>
            <w:noProof/>
          </w:rPr>
          <w:t>SECTION 1</w:t>
        </w:r>
        <w:r w:rsidR="00914A4B">
          <w:rPr>
            <w:noProof/>
            <w:webHidden/>
          </w:rPr>
          <w:tab/>
        </w:r>
        <w:r w:rsidR="00914A4B">
          <w:rPr>
            <w:noProof/>
            <w:webHidden/>
          </w:rPr>
          <w:fldChar w:fldCharType="begin"/>
        </w:r>
        <w:r w:rsidR="00914A4B">
          <w:rPr>
            <w:noProof/>
            <w:webHidden/>
          </w:rPr>
          <w:instrText xml:space="preserve"> PAGEREF _Toc158037028 \h </w:instrText>
        </w:r>
        <w:r w:rsidR="00914A4B">
          <w:rPr>
            <w:noProof/>
            <w:webHidden/>
          </w:rPr>
        </w:r>
        <w:r w:rsidR="00914A4B">
          <w:rPr>
            <w:noProof/>
            <w:webHidden/>
          </w:rPr>
          <w:fldChar w:fldCharType="separate"/>
        </w:r>
        <w:r w:rsidR="00E075CD">
          <w:rPr>
            <w:noProof/>
            <w:webHidden/>
          </w:rPr>
          <w:t>3</w:t>
        </w:r>
        <w:r w:rsidR="00914A4B">
          <w:rPr>
            <w:noProof/>
            <w:webHidden/>
          </w:rPr>
          <w:fldChar w:fldCharType="end"/>
        </w:r>
      </w:hyperlink>
    </w:p>
    <w:p w:rsidR="00914A4B" w:rsidRDefault="008C121E">
      <w:pPr>
        <w:pStyle w:val="TOC2"/>
        <w:tabs>
          <w:tab w:val="right" w:leader="dot" w:pos="9627"/>
        </w:tabs>
        <w:rPr>
          <w:rFonts w:asciiTheme="minorHAnsi" w:eastAsiaTheme="minorEastAsia" w:hAnsiTheme="minorHAnsi" w:cstheme="minorBidi"/>
          <w:b w:val="0"/>
          <w:iCs w:val="0"/>
          <w:noProof/>
          <w:sz w:val="22"/>
          <w:lang w:val="en-ZA"/>
        </w:rPr>
      </w:pPr>
      <w:hyperlink w:anchor="_Toc158037029" w:history="1">
        <w:r w:rsidR="00914A4B" w:rsidRPr="008854D9">
          <w:rPr>
            <w:rStyle w:val="Hyperlink"/>
            <w:rFonts w:ascii="Arial Bold" w:hAnsi="Arial Bold"/>
            <w:noProof/>
          </w:rPr>
          <w:t>1.</w:t>
        </w:r>
        <w:r w:rsidR="00914A4B">
          <w:rPr>
            <w:rFonts w:asciiTheme="minorHAnsi" w:eastAsiaTheme="minorEastAsia" w:hAnsiTheme="minorHAnsi" w:cstheme="minorBidi"/>
            <w:b w:val="0"/>
            <w:iCs w:val="0"/>
            <w:noProof/>
            <w:sz w:val="22"/>
            <w:lang w:val="en-ZA"/>
          </w:rPr>
          <w:tab/>
        </w:r>
        <w:r w:rsidR="00914A4B" w:rsidRPr="008854D9">
          <w:rPr>
            <w:rStyle w:val="Hyperlink"/>
            <w:noProof/>
          </w:rPr>
          <w:t>Introduction</w:t>
        </w:r>
        <w:r w:rsidR="00914A4B">
          <w:rPr>
            <w:noProof/>
            <w:webHidden/>
          </w:rPr>
          <w:tab/>
        </w:r>
        <w:r w:rsidR="00914A4B">
          <w:rPr>
            <w:noProof/>
            <w:webHidden/>
          </w:rPr>
          <w:fldChar w:fldCharType="begin"/>
        </w:r>
        <w:r w:rsidR="00914A4B">
          <w:rPr>
            <w:noProof/>
            <w:webHidden/>
          </w:rPr>
          <w:instrText xml:space="preserve"> PAGEREF _Toc158037029 \h </w:instrText>
        </w:r>
        <w:r w:rsidR="00914A4B">
          <w:rPr>
            <w:noProof/>
            <w:webHidden/>
          </w:rPr>
        </w:r>
        <w:r w:rsidR="00914A4B">
          <w:rPr>
            <w:noProof/>
            <w:webHidden/>
          </w:rPr>
          <w:fldChar w:fldCharType="separate"/>
        </w:r>
        <w:r w:rsidR="00E075CD">
          <w:rPr>
            <w:noProof/>
            <w:webHidden/>
          </w:rPr>
          <w:t>3</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30" w:history="1">
        <w:r w:rsidR="00914A4B" w:rsidRPr="008854D9">
          <w:rPr>
            <w:rStyle w:val="Hyperlink"/>
            <w:noProof/>
          </w:rPr>
          <w:t>Company Overview</w:t>
        </w:r>
        <w:r w:rsidR="00914A4B">
          <w:rPr>
            <w:noProof/>
            <w:webHidden/>
          </w:rPr>
          <w:tab/>
        </w:r>
        <w:r w:rsidR="00914A4B">
          <w:rPr>
            <w:noProof/>
            <w:webHidden/>
          </w:rPr>
          <w:fldChar w:fldCharType="begin"/>
        </w:r>
        <w:r w:rsidR="00914A4B">
          <w:rPr>
            <w:noProof/>
            <w:webHidden/>
          </w:rPr>
          <w:instrText xml:space="preserve"> PAGEREF _Toc158037030 \h </w:instrText>
        </w:r>
        <w:r w:rsidR="00914A4B">
          <w:rPr>
            <w:noProof/>
            <w:webHidden/>
          </w:rPr>
        </w:r>
        <w:r w:rsidR="00914A4B">
          <w:rPr>
            <w:noProof/>
            <w:webHidden/>
          </w:rPr>
          <w:fldChar w:fldCharType="separate"/>
        </w:r>
        <w:r w:rsidR="00E075CD">
          <w:rPr>
            <w:noProof/>
            <w:webHidden/>
          </w:rPr>
          <w:t>3</w:t>
        </w:r>
        <w:r w:rsidR="00914A4B">
          <w:rPr>
            <w:noProof/>
            <w:webHidden/>
          </w:rPr>
          <w:fldChar w:fldCharType="end"/>
        </w:r>
      </w:hyperlink>
    </w:p>
    <w:p w:rsidR="00914A4B" w:rsidRDefault="008C121E">
      <w:pPr>
        <w:pStyle w:val="TOC2"/>
        <w:tabs>
          <w:tab w:val="right" w:leader="dot" w:pos="9627"/>
        </w:tabs>
        <w:rPr>
          <w:rFonts w:asciiTheme="minorHAnsi" w:eastAsiaTheme="minorEastAsia" w:hAnsiTheme="minorHAnsi" w:cstheme="minorBidi"/>
          <w:b w:val="0"/>
          <w:iCs w:val="0"/>
          <w:noProof/>
          <w:sz w:val="22"/>
          <w:lang w:val="en-ZA"/>
        </w:rPr>
      </w:pPr>
      <w:hyperlink w:anchor="_Toc158037031" w:history="1">
        <w:r w:rsidR="00914A4B" w:rsidRPr="008854D9">
          <w:rPr>
            <w:rStyle w:val="Hyperlink"/>
            <w:rFonts w:ascii="Arial Bold" w:hAnsi="Arial Bold"/>
            <w:noProof/>
          </w:rPr>
          <w:t>2.</w:t>
        </w:r>
        <w:r w:rsidR="00914A4B">
          <w:rPr>
            <w:rFonts w:asciiTheme="minorHAnsi" w:eastAsiaTheme="minorEastAsia" w:hAnsiTheme="minorHAnsi" w:cstheme="minorBidi"/>
            <w:b w:val="0"/>
            <w:iCs w:val="0"/>
            <w:noProof/>
            <w:sz w:val="22"/>
            <w:lang w:val="en-ZA"/>
          </w:rPr>
          <w:tab/>
        </w:r>
        <w:r w:rsidR="00914A4B" w:rsidRPr="008854D9">
          <w:rPr>
            <w:rStyle w:val="Hyperlink"/>
            <w:noProof/>
          </w:rPr>
          <w:t>Scope of Work</w:t>
        </w:r>
        <w:r w:rsidR="00914A4B">
          <w:rPr>
            <w:noProof/>
            <w:webHidden/>
          </w:rPr>
          <w:tab/>
        </w:r>
        <w:r w:rsidR="00914A4B">
          <w:rPr>
            <w:noProof/>
            <w:webHidden/>
          </w:rPr>
          <w:fldChar w:fldCharType="begin"/>
        </w:r>
        <w:r w:rsidR="00914A4B">
          <w:rPr>
            <w:noProof/>
            <w:webHidden/>
          </w:rPr>
          <w:instrText xml:space="preserve"> PAGEREF _Toc158037031 \h </w:instrText>
        </w:r>
        <w:r w:rsidR="00914A4B">
          <w:rPr>
            <w:noProof/>
            <w:webHidden/>
          </w:rPr>
        </w:r>
        <w:r w:rsidR="00914A4B">
          <w:rPr>
            <w:noProof/>
            <w:webHidden/>
          </w:rPr>
          <w:fldChar w:fldCharType="separate"/>
        </w:r>
        <w:r w:rsidR="00E075CD">
          <w:rPr>
            <w:noProof/>
            <w:webHidden/>
          </w:rPr>
          <w:t>3</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32" w:history="1">
        <w:r w:rsidR="00914A4B" w:rsidRPr="008854D9">
          <w:rPr>
            <w:rStyle w:val="Hyperlink"/>
            <w:noProof/>
          </w:rPr>
          <w:t>Specification / Technical Requirements:</w:t>
        </w:r>
        <w:r w:rsidR="00914A4B">
          <w:rPr>
            <w:noProof/>
            <w:webHidden/>
          </w:rPr>
          <w:tab/>
        </w:r>
        <w:r w:rsidR="00914A4B">
          <w:rPr>
            <w:noProof/>
            <w:webHidden/>
          </w:rPr>
          <w:fldChar w:fldCharType="begin"/>
        </w:r>
        <w:r w:rsidR="00914A4B">
          <w:rPr>
            <w:noProof/>
            <w:webHidden/>
          </w:rPr>
          <w:instrText xml:space="preserve"> PAGEREF _Toc158037032 \h </w:instrText>
        </w:r>
        <w:r w:rsidR="00914A4B">
          <w:rPr>
            <w:noProof/>
            <w:webHidden/>
          </w:rPr>
        </w:r>
        <w:r w:rsidR="00914A4B">
          <w:rPr>
            <w:noProof/>
            <w:webHidden/>
          </w:rPr>
          <w:fldChar w:fldCharType="separate"/>
        </w:r>
        <w:r w:rsidR="00E075CD">
          <w:rPr>
            <w:noProof/>
            <w:webHidden/>
          </w:rPr>
          <w:t>3</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33" w:history="1">
        <w:r w:rsidR="00914A4B" w:rsidRPr="008854D9">
          <w:rPr>
            <w:rStyle w:val="Hyperlink"/>
            <w:noProof/>
          </w:rPr>
          <w:t>Project Plan and Schedule</w:t>
        </w:r>
        <w:r w:rsidR="00914A4B">
          <w:rPr>
            <w:noProof/>
            <w:webHidden/>
          </w:rPr>
          <w:tab/>
        </w:r>
        <w:r w:rsidR="00914A4B">
          <w:rPr>
            <w:noProof/>
            <w:webHidden/>
          </w:rPr>
          <w:fldChar w:fldCharType="begin"/>
        </w:r>
        <w:r w:rsidR="00914A4B">
          <w:rPr>
            <w:noProof/>
            <w:webHidden/>
          </w:rPr>
          <w:instrText xml:space="preserve"> PAGEREF _Toc158037033 \h </w:instrText>
        </w:r>
        <w:r w:rsidR="00914A4B">
          <w:rPr>
            <w:noProof/>
            <w:webHidden/>
          </w:rPr>
        </w:r>
        <w:r w:rsidR="00914A4B">
          <w:rPr>
            <w:noProof/>
            <w:webHidden/>
          </w:rPr>
          <w:fldChar w:fldCharType="separate"/>
        </w:r>
        <w:r w:rsidR="00E075CD">
          <w:rPr>
            <w:noProof/>
            <w:webHidden/>
          </w:rPr>
          <w:t>4</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34" w:history="1">
        <w:r w:rsidR="00914A4B" w:rsidRPr="008854D9">
          <w:rPr>
            <w:rStyle w:val="Hyperlink"/>
            <w:noProof/>
          </w:rPr>
          <w:t>Applicable Necsa Policies</w:t>
        </w:r>
        <w:r w:rsidR="00914A4B">
          <w:rPr>
            <w:noProof/>
            <w:webHidden/>
          </w:rPr>
          <w:tab/>
        </w:r>
        <w:r w:rsidR="00914A4B">
          <w:rPr>
            <w:noProof/>
            <w:webHidden/>
          </w:rPr>
          <w:fldChar w:fldCharType="begin"/>
        </w:r>
        <w:r w:rsidR="00914A4B">
          <w:rPr>
            <w:noProof/>
            <w:webHidden/>
          </w:rPr>
          <w:instrText xml:space="preserve"> PAGEREF _Toc158037034 \h </w:instrText>
        </w:r>
        <w:r w:rsidR="00914A4B">
          <w:rPr>
            <w:noProof/>
            <w:webHidden/>
          </w:rPr>
        </w:r>
        <w:r w:rsidR="00914A4B">
          <w:rPr>
            <w:noProof/>
            <w:webHidden/>
          </w:rPr>
          <w:fldChar w:fldCharType="separate"/>
        </w:r>
        <w:r w:rsidR="00E075CD">
          <w:rPr>
            <w:noProof/>
            <w:webHidden/>
          </w:rPr>
          <w:t>4</w:t>
        </w:r>
        <w:r w:rsidR="00914A4B">
          <w:rPr>
            <w:noProof/>
            <w:webHidden/>
          </w:rPr>
          <w:fldChar w:fldCharType="end"/>
        </w:r>
      </w:hyperlink>
    </w:p>
    <w:p w:rsidR="00914A4B" w:rsidRDefault="008C121E">
      <w:pPr>
        <w:pStyle w:val="TOC2"/>
        <w:tabs>
          <w:tab w:val="right" w:leader="dot" w:pos="9627"/>
        </w:tabs>
        <w:rPr>
          <w:rFonts w:asciiTheme="minorHAnsi" w:eastAsiaTheme="minorEastAsia" w:hAnsiTheme="minorHAnsi" w:cstheme="minorBidi"/>
          <w:b w:val="0"/>
          <w:iCs w:val="0"/>
          <w:noProof/>
          <w:sz w:val="22"/>
          <w:lang w:val="en-ZA"/>
        </w:rPr>
      </w:pPr>
      <w:hyperlink w:anchor="_Toc158037035" w:history="1">
        <w:r w:rsidR="00914A4B" w:rsidRPr="008854D9">
          <w:rPr>
            <w:rStyle w:val="Hyperlink"/>
            <w:rFonts w:ascii="Arial Bold" w:hAnsi="Arial Bold"/>
            <w:noProof/>
          </w:rPr>
          <w:t>3.</w:t>
        </w:r>
        <w:r w:rsidR="00914A4B">
          <w:rPr>
            <w:rFonts w:asciiTheme="minorHAnsi" w:eastAsiaTheme="minorEastAsia" w:hAnsiTheme="minorHAnsi" w:cstheme="minorBidi"/>
            <w:b w:val="0"/>
            <w:iCs w:val="0"/>
            <w:noProof/>
            <w:sz w:val="22"/>
            <w:lang w:val="en-ZA"/>
          </w:rPr>
          <w:tab/>
        </w:r>
        <w:r w:rsidR="00914A4B" w:rsidRPr="008854D9">
          <w:rPr>
            <w:rStyle w:val="Hyperlink"/>
            <w:noProof/>
          </w:rPr>
          <w:t>Applicable Necsa Procedures</w:t>
        </w:r>
        <w:r w:rsidR="00914A4B">
          <w:rPr>
            <w:noProof/>
            <w:webHidden/>
          </w:rPr>
          <w:tab/>
        </w:r>
        <w:r w:rsidR="00914A4B">
          <w:rPr>
            <w:noProof/>
            <w:webHidden/>
          </w:rPr>
          <w:fldChar w:fldCharType="begin"/>
        </w:r>
        <w:r w:rsidR="00914A4B">
          <w:rPr>
            <w:noProof/>
            <w:webHidden/>
          </w:rPr>
          <w:instrText xml:space="preserve"> PAGEREF _Toc158037035 \h </w:instrText>
        </w:r>
        <w:r w:rsidR="00914A4B">
          <w:rPr>
            <w:noProof/>
            <w:webHidden/>
          </w:rPr>
        </w:r>
        <w:r w:rsidR="00914A4B">
          <w:rPr>
            <w:noProof/>
            <w:webHidden/>
          </w:rPr>
          <w:fldChar w:fldCharType="separate"/>
        </w:r>
        <w:r w:rsidR="00E075CD">
          <w:rPr>
            <w:noProof/>
            <w:webHidden/>
          </w:rPr>
          <w:t>5</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36" w:history="1">
        <w:r w:rsidR="00914A4B" w:rsidRPr="008854D9">
          <w:rPr>
            <w:rStyle w:val="Hyperlink"/>
            <w:noProof/>
          </w:rPr>
          <w:t>Requirements to Access Necsa Site</w:t>
        </w:r>
        <w:r w:rsidR="00914A4B">
          <w:rPr>
            <w:noProof/>
            <w:webHidden/>
          </w:rPr>
          <w:tab/>
        </w:r>
        <w:r w:rsidR="00914A4B">
          <w:rPr>
            <w:noProof/>
            <w:webHidden/>
          </w:rPr>
          <w:fldChar w:fldCharType="begin"/>
        </w:r>
        <w:r w:rsidR="00914A4B">
          <w:rPr>
            <w:noProof/>
            <w:webHidden/>
          </w:rPr>
          <w:instrText xml:space="preserve"> PAGEREF _Toc158037036 \h </w:instrText>
        </w:r>
        <w:r w:rsidR="00914A4B">
          <w:rPr>
            <w:noProof/>
            <w:webHidden/>
          </w:rPr>
        </w:r>
        <w:r w:rsidR="00914A4B">
          <w:rPr>
            <w:noProof/>
            <w:webHidden/>
          </w:rPr>
          <w:fldChar w:fldCharType="separate"/>
        </w:r>
        <w:r w:rsidR="00E075CD">
          <w:rPr>
            <w:noProof/>
            <w:webHidden/>
          </w:rPr>
          <w:t>5</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37" w:history="1">
        <w:r w:rsidR="00914A4B" w:rsidRPr="008854D9">
          <w:rPr>
            <w:rStyle w:val="Hyperlink"/>
            <w:noProof/>
          </w:rPr>
          <w:t>Emergencies, Incidents, Accidents</w:t>
        </w:r>
        <w:r w:rsidR="00914A4B">
          <w:rPr>
            <w:noProof/>
            <w:webHidden/>
          </w:rPr>
          <w:tab/>
        </w:r>
        <w:r w:rsidR="00914A4B">
          <w:rPr>
            <w:noProof/>
            <w:webHidden/>
          </w:rPr>
          <w:fldChar w:fldCharType="begin"/>
        </w:r>
        <w:r w:rsidR="00914A4B">
          <w:rPr>
            <w:noProof/>
            <w:webHidden/>
          </w:rPr>
          <w:instrText xml:space="preserve"> PAGEREF _Toc158037037 \h </w:instrText>
        </w:r>
        <w:r w:rsidR="00914A4B">
          <w:rPr>
            <w:noProof/>
            <w:webHidden/>
          </w:rPr>
        </w:r>
        <w:r w:rsidR="00914A4B">
          <w:rPr>
            <w:noProof/>
            <w:webHidden/>
          </w:rPr>
          <w:fldChar w:fldCharType="separate"/>
        </w:r>
        <w:r w:rsidR="00E075CD">
          <w:rPr>
            <w:noProof/>
            <w:webHidden/>
          </w:rPr>
          <w:t>5</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38" w:history="1">
        <w:r w:rsidR="00914A4B" w:rsidRPr="008854D9">
          <w:rPr>
            <w:rStyle w:val="Hyperlink"/>
            <w:noProof/>
          </w:rPr>
          <w:t>Necsa Health, Safety and Environmental Requirements</w:t>
        </w:r>
        <w:r w:rsidR="00914A4B">
          <w:rPr>
            <w:noProof/>
            <w:webHidden/>
          </w:rPr>
          <w:tab/>
        </w:r>
        <w:r w:rsidR="00914A4B">
          <w:rPr>
            <w:noProof/>
            <w:webHidden/>
          </w:rPr>
          <w:fldChar w:fldCharType="begin"/>
        </w:r>
        <w:r w:rsidR="00914A4B">
          <w:rPr>
            <w:noProof/>
            <w:webHidden/>
          </w:rPr>
          <w:instrText xml:space="preserve"> PAGEREF _Toc158037038 \h </w:instrText>
        </w:r>
        <w:r w:rsidR="00914A4B">
          <w:rPr>
            <w:noProof/>
            <w:webHidden/>
          </w:rPr>
        </w:r>
        <w:r w:rsidR="00914A4B">
          <w:rPr>
            <w:noProof/>
            <w:webHidden/>
          </w:rPr>
          <w:fldChar w:fldCharType="separate"/>
        </w:r>
        <w:r w:rsidR="00E075CD">
          <w:rPr>
            <w:noProof/>
            <w:webHidden/>
          </w:rPr>
          <w:t>5</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39" w:history="1">
        <w:r w:rsidR="00914A4B" w:rsidRPr="008854D9">
          <w:rPr>
            <w:rStyle w:val="Hyperlink"/>
            <w:noProof/>
          </w:rPr>
          <w:t>Necsa Requirements for Quality</w:t>
        </w:r>
        <w:r w:rsidR="00914A4B">
          <w:rPr>
            <w:noProof/>
            <w:webHidden/>
          </w:rPr>
          <w:tab/>
        </w:r>
        <w:r w:rsidR="00914A4B">
          <w:rPr>
            <w:noProof/>
            <w:webHidden/>
          </w:rPr>
          <w:fldChar w:fldCharType="begin"/>
        </w:r>
        <w:r w:rsidR="00914A4B">
          <w:rPr>
            <w:noProof/>
            <w:webHidden/>
          </w:rPr>
          <w:instrText xml:space="preserve"> PAGEREF _Toc158037039 \h </w:instrText>
        </w:r>
        <w:r w:rsidR="00914A4B">
          <w:rPr>
            <w:noProof/>
            <w:webHidden/>
          </w:rPr>
        </w:r>
        <w:r w:rsidR="00914A4B">
          <w:rPr>
            <w:noProof/>
            <w:webHidden/>
          </w:rPr>
          <w:fldChar w:fldCharType="separate"/>
        </w:r>
        <w:r w:rsidR="00E075CD">
          <w:rPr>
            <w:noProof/>
            <w:webHidden/>
          </w:rPr>
          <w:t>5</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40" w:history="1">
        <w:r w:rsidR="00914A4B" w:rsidRPr="008854D9">
          <w:rPr>
            <w:rStyle w:val="Hyperlink"/>
            <w:noProof/>
          </w:rPr>
          <w:t>Necsa Requirements for Project SHEQ</w:t>
        </w:r>
        <w:r w:rsidR="00914A4B">
          <w:rPr>
            <w:noProof/>
            <w:webHidden/>
          </w:rPr>
          <w:tab/>
        </w:r>
        <w:r w:rsidR="00914A4B">
          <w:rPr>
            <w:noProof/>
            <w:webHidden/>
          </w:rPr>
          <w:fldChar w:fldCharType="begin"/>
        </w:r>
        <w:r w:rsidR="00914A4B">
          <w:rPr>
            <w:noProof/>
            <w:webHidden/>
          </w:rPr>
          <w:instrText xml:space="preserve"> PAGEREF _Toc158037040 \h </w:instrText>
        </w:r>
        <w:r w:rsidR="00914A4B">
          <w:rPr>
            <w:noProof/>
            <w:webHidden/>
          </w:rPr>
        </w:r>
        <w:r w:rsidR="00914A4B">
          <w:rPr>
            <w:noProof/>
            <w:webHidden/>
          </w:rPr>
          <w:fldChar w:fldCharType="separate"/>
        </w:r>
        <w:r w:rsidR="00E075CD">
          <w:rPr>
            <w:noProof/>
            <w:webHidden/>
          </w:rPr>
          <w:t>5</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41" w:history="1">
        <w:r w:rsidR="00914A4B" w:rsidRPr="008854D9">
          <w:rPr>
            <w:rStyle w:val="Hyperlink"/>
            <w:noProof/>
          </w:rPr>
          <w:t>Confidentiality</w:t>
        </w:r>
        <w:r w:rsidR="00914A4B">
          <w:rPr>
            <w:noProof/>
            <w:webHidden/>
          </w:rPr>
          <w:tab/>
        </w:r>
        <w:r w:rsidR="00914A4B">
          <w:rPr>
            <w:noProof/>
            <w:webHidden/>
          </w:rPr>
          <w:fldChar w:fldCharType="begin"/>
        </w:r>
        <w:r w:rsidR="00914A4B">
          <w:rPr>
            <w:noProof/>
            <w:webHidden/>
          </w:rPr>
          <w:instrText xml:space="preserve"> PAGEREF _Toc158037041 \h </w:instrText>
        </w:r>
        <w:r w:rsidR="00914A4B">
          <w:rPr>
            <w:noProof/>
            <w:webHidden/>
          </w:rPr>
        </w:r>
        <w:r w:rsidR="00914A4B">
          <w:rPr>
            <w:noProof/>
            <w:webHidden/>
          </w:rPr>
          <w:fldChar w:fldCharType="separate"/>
        </w:r>
        <w:r w:rsidR="00E075CD">
          <w:rPr>
            <w:noProof/>
            <w:webHidden/>
          </w:rPr>
          <w:t>5</w:t>
        </w:r>
        <w:r w:rsidR="00914A4B">
          <w:rPr>
            <w:noProof/>
            <w:webHidden/>
          </w:rPr>
          <w:fldChar w:fldCharType="end"/>
        </w:r>
      </w:hyperlink>
    </w:p>
    <w:p w:rsidR="00914A4B" w:rsidRDefault="008C121E">
      <w:pPr>
        <w:pStyle w:val="TOC1"/>
        <w:tabs>
          <w:tab w:val="right" w:leader="dot" w:pos="9627"/>
        </w:tabs>
        <w:rPr>
          <w:rFonts w:asciiTheme="minorHAnsi" w:eastAsiaTheme="minorEastAsia" w:hAnsiTheme="minorHAnsi" w:cstheme="minorBidi"/>
          <w:b w:val="0"/>
          <w:iCs w:val="0"/>
          <w:noProof/>
          <w:sz w:val="22"/>
          <w:lang w:val="en-ZA"/>
        </w:rPr>
      </w:pPr>
      <w:hyperlink w:anchor="_Toc158037042" w:history="1">
        <w:r w:rsidR="00914A4B" w:rsidRPr="008854D9">
          <w:rPr>
            <w:rStyle w:val="Hyperlink"/>
            <w:noProof/>
          </w:rPr>
          <w:t>SECTION 2</w:t>
        </w:r>
        <w:r w:rsidR="00914A4B">
          <w:rPr>
            <w:noProof/>
            <w:webHidden/>
          </w:rPr>
          <w:tab/>
        </w:r>
        <w:r w:rsidR="00914A4B">
          <w:rPr>
            <w:noProof/>
            <w:webHidden/>
          </w:rPr>
          <w:fldChar w:fldCharType="begin"/>
        </w:r>
        <w:r w:rsidR="00914A4B">
          <w:rPr>
            <w:noProof/>
            <w:webHidden/>
          </w:rPr>
          <w:instrText xml:space="preserve"> PAGEREF _Toc158037042 \h </w:instrText>
        </w:r>
        <w:r w:rsidR="00914A4B">
          <w:rPr>
            <w:noProof/>
            <w:webHidden/>
          </w:rPr>
        </w:r>
        <w:r w:rsidR="00914A4B">
          <w:rPr>
            <w:noProof/>
            <w:webHidden/>
          </w:rPr>
          <w:fldChar w:fldCharType="separate"/>
        </w:r>
        <w:r w:rsidR="00E075CD">
          <w:rPr>
            <w:noProof/>
            <w:webHidden/>
          </w:rPr>
          <w:t>6</w:t>
        </w:r>
        <w:r w:rsidR="00914A4B">
          <w:rPr>
            <w:noProof/>
            <w:webHidden/>
          </w:rPr>
          <w:fldChar w:fldCharType="end"/>
        </w:r>
      </w:hyperlink>
    </w:p>
    <w:p w:rsidR="00914A4B" w:rsidRDefault="008C121E">
      <w:pPr>
        <w:pStyle w:val="TOC2"/>
        <w:tabs>
          <w:tab w:val="right" w:leader="dot" w:pos="9627"/>
        </w:tabs>
        <w:rPr>
          <w:rFonts w:asciiTheme="minorHAnsi" w:eastAsiaTheme="minorEastAsia" w:hAnsiTheme="minorHAnsi" w:cstheme="minorBidi"/>
          <w:b w:val="0"/>
          <w:iCs w:val="0"/>
          <w:noProof/>
          <w:sz w:val="22"/>
          <w:lang w:val="en-ZA"/>
        </w:rPr>
      </w:pPr>
      <w:hyperlink w:anchor="_Toc158037043" w:history="1">
        <w:r w:rsidR="00914A4B" w:rsidRPr="008854D9">
          <w:rPr>
            <w:rStyle w:val="Hyperlink"/>
            <w:rFonts w:ascii="Arial Bold" w:hAnsi="Arial Bold"/>
            <w:noProof/>
            <w:lang w:val="en-ZA"/>
          </w:rPr>
          <w:t>4.</w:t>
        </w:r>
        <w:r w:rsidR="00914A4B">
          <w:rPr>
            <w:rFonts w:asciiTheme="minorHAnsi" w:eastAsiaTheme="minorEastAsia" w:hAnsiTheme="minorHAnsi" w:cstheme="minorBidi"/>
            <w:b w:val="0"/>
            <w:iCs w:val="0"/>
            <w:noProof/>
            <w:sz w:val="22"/>
            <w:lang w:val="en-ZA"/>
          </w:rPr>
          <w:tab/>
        </w:r>
        <w:r w:rsidR="00914A4B" w:rsidRPr="008854D9">
          <w:rPr>
            <w:rStyle w:val="Hyperlink"/>
            <w:noProof/>
            <w:lang w:val="en-ZA"/>
          </w:rPr>
          <w:t>Instruction to Bidders</w:t>
        </w:r>
        <w:r w:rsidR="00914A4B">
          <w:rPr>
            <w:noProof/>
            <w:webHidden/>
          </w:rPr>
          <w:tab/>
        </w:r>
        <w:r w:rsidR="00914A4B">
          <w:rPr>
            <w:noProof/>
            <w:webHidden/>
          </w:rPr>
          <w:fldChar w:fldCharType="begin"/>
        </w:r>
        <w:r w:rsidR="00914A4B">
          <w:rPr>
            <w:noProof/>
            <w:webHidden/>
          </w:rPr>
          <w:instrText xml:space="preserve"> PAGEREF _Toc158037043 \h </w:instrText>
        </w:r>
        <w:r w:rsidR="00914A4B">
          <w:rPr>
            <w:noProof/>
            <w:webHidden/>
          </w:rPr>
        </w:r>
        <w:r w:rsidR="00914A4B">
          <w:rPr>
            <w:noProof/>
            <w:webHidden/>
          </w:rPr>
          <w:fldChar w:fldCharType="separate"/>
        </w:r>
        <w:r w:rsidR="00E075CD">
          <w:rPr>
            <w:noProof/>
            <w:webHidden/>
          </w:rPr>
          <w:t>6</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44" w:history="1">
        <w:r w:rsidR="00914A4B" w:rsidRPr="008854D9">
          <w:rPr>
            <w:rStyle w:val="Hyperlink"/>
            <w:noProof/>
          </w:rPr>
          <w:t>General</w:t>
        </w:r>
        <w:r w:rsidR="00914A4B">
          <w:rPr>
            <w:noProof/>
            <w:webHidden/>
          </w:rPr>
          <w:tab/>
        </w:r>
        <w:r w:rsidR="00914A4B">
          <w:rPr>
            <w:noProof/>
            <w:webHidden/>
          </w:rPr>
          <w:fldChar w:fldCharType="begin"/>
        </w:r>
        <w:r w:rsidR="00914A4B">
          <w:rPr>
            <w:noProof/>
            <w:webHidden/>
          </w:rPr>
          <w:instrText xml:space="preserve"> PAGEREF _Toc158037044 \h </w:instrText>
        </w:r>
        <w:r w:rsidR="00914A4B">
          <w:rPr>
            <w:noProof/>
            <w:webHidden/>
          </w:rPr>
        </w:r>
        <w:r w:rsidR="00914A4B">
          <w:rPr>
            <w:noProof/>
            <w:webHidden/>
          </w:rPr>
          <w:fldChar w:fldCharType="separate"/>
        </w:r>
        <w:r w:rsidR="00E075CD">
          <w:rPr>
            <w:noProof/>
            <w:webHidden/>
          </w:rPr>
          <w:t>6</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45" w:history="1">
        <w:r w:rsidR="00914A4B" w:rsidRPr="008854D9">
          <w:rPr>
            <w:rStyle w:val="Hyperlink"/>
            <w:noProof/>
          </w:rPr>
          <w:t>Bidder Information</w:t>
        </w:r>
        <w:r w:rsidR="00914A4B">
          <w:rPr>
            <w:noProof/>
            <w:webHidden/>
          </w:rPr>
          <w:tab/>
        </w:r>
        <w:r w:rsidR="00914A4B">
          <w:rPr>
            <w:noProof/>
            <w:webHidden/>
          </w:rPr>
          <w:fldChar w:fldCharType="begin"/>
        </w:r>
        <w:r w:rsidR="00914A4B">
          <w:rPr>
            <w:noProof/>
            <w:webHidden/>
          </w:rPr>
          <w:instrText xml:space="preserve"> PAGEREF _Toc158037045 \h </w:instrText>
        </w:r>
        <w:r w:rsidR="00914A4B">
          <w:rPr>
            <w:noProof/>
            <w:webHidden/>
          </w:rPr>
        </w:r>
        <w:r w:rsidR="00914A4B">
          <w:rPr>
            <w:noProof/>
            <w:webHidden/>
          </w:rPr>
          <w:fldChar w:fldCharType="separate"/>
        </w:r>
        <w:r w:rsidR="00E075CD">
          <w:rPr>
            <w:noProof/>
            <w:webHidden/>
          </w:rPr>
          <w:t>6</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46" w:history="1">
        <w:r w:rsidR="00914A4B" w:rsidRPr="008854D9">
          <w:rPr>
            <w:rStyle w:val="Hyperlink"/>
            <w:noProof/>
          </w:rPr>
          <w:t>Consortium</w:t>
        </w:r>
        <w:r w:rsidR="00914A4B">
          <w:rPr>
            <w:noProof/>
            <w:webHidden/>
          </w:rPr>
          <w:tab/>
        </w:r>
        <w:r w:rsidR="00914A4B">
          <w:rPr>
            <w:noProof/>
            <w:webHidden/>
          </w:rPr>
          <w:fldChar w:fldCharType="begin"/>
        </w:r>
        <w:r w:rsidR="00914A4B">
          <w:rPr>
            <w:noProof/>
            <w:webHidden/>
          </w:rPr>
          <w:instrText xml:space="preserve"> PAGEREF _Toc158037046 \h </w:instrText>
        </w:r>
        <w:r w:rsidR="00914A4B">
          <w:rPr>
            <w:noProof/>
            <w:webHidden/>
          </w:rPr>
        </w:r>
        <w:r w:rsidR="00914A4B">
          <w:rPr>
            <w:noProof/>
            <w:webHidden/>
          </w:rPr>
          <w:fldChar w:fldCharType="separate"/>
        </w:r>
        <w:r w:rsidR="00E075CD">
          <w:rPr>
            <w:noProof/>
            <w:webHidden/>
          </w:rPr>
          <w:t>6</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47" w:history="1">
        <w:r w:rsidR="00914A4B" w:rsidRPr="008854D9">
          <w:rPr>
            <w:rStyle w:val="Hyperlink"/>
            <w:noProof/>
          </w:rPr>
          <w:t>Sub-contracting</w:t>
        </w:r>
        <w:r w:rsidR="00914A4B">
          <w:rPr>
            <w:noProof/>
            <w:webHidden/>
          </w:rPr>
          <w:tab/>
        </w:r>
        <w:r w:rsidR="00914A4B">
          <w:rPr>
            <w:noProof/>
            <w:webHidden/>
          </w:rPr>
          <w:fldChar w:fldCharType="begin"/>
        </w:r>
        <w:r w:rsidR="00914A4B">
          <w:rPr>
            <w:noProof/>
            <w:webHidden/>
          </w:rPr>
          <w:instrText xml:space="preserve"> PAGEREF _Toc158037047 \h </w:instrText>
        </w:r>
        <w:r w:rsidR="00914A4B">
          <w:rPr>
            <w:noProof/>
            <w:webHidden/>
          </w:rPr>
        </w:r>
        <w:r w:rsidR="00914A4B">
          <w:rPr>
            <w:noProof/>
            <w:webHidden/>
          </w:rPr>
          <w:fldChar w:fldCharType="separate"/>
        </w:r>
        <w:r w:rsidR="00E075CD">
          <w:rPr>
            <w:noProof/>
            <w:webHidden/>
          </w:rPr>
          <w:t>6</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48" w:history="1">
        <w:r w:rsidR="00914A4B" w:rsidRPr="008854D9">
          <w:rPr>
            <w:rStyle w:val="Hyperlink"/>
            <w:noProof/>
          </w:rPr>
          <w:t>Necsa’s Bidding Rights</w:t>
        </w:r>
        <w:r w:rsidR="00914A4B">
          <w:rPr>
            <w:noProof/>
            <w:webHidden/>
          </w:rPr>
          <w:tab/>
        </w:r>
        <w:r w:rsidR="00914A4B">
          <w:rPr>
            <w:noProof/>
            <w:webHidden/>
          </w:rPr>
          <w:fldChar w:fldCharType="begin"/>
        </w:r>
        <w:r w:rsidR="00914A4B">
          <w:rPr>
            <w:noProof/>
            <w:webHidden/>
          </w:rPr>
          <w:instrText xml:space="preserve"> PAGEREF _Toc158037048 \h </w:instrText>
        </w:r>
        <w:r w:rsidR="00914A4B">
          <w:rPr>
            <w:noProof/>
            <w:webHidden/>
          </w:rPr>
        </w:r>
        <w:r w:rsidR="00914A4B">
          <w:rPr>
            <w:noProof/>
            <w:webHidden/>
          </w:rPr>
          <w:fldChar w:fldCharType="separate"/>
        </w:r>
        <w:r w:rsidR="00E075CD">
          <w:rPr>
            <w:noProof/>
            <w:webHidden/>
          </w:rPr>
          <w:t>7</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49" w:history="1">
        <w:r w:rsidR="00914A4B" w:rsidRPr="008854D9">
          <w:rPr>
            <w:rStyle w:val="Hyperlink"/>
            <w:noProof/>
          </w:rPr>
          <w:t>Bidding Process</w:t>
        </w:r>
        <w:r w:rsidR="00914A4B">
          <w:rPr>
            <w:noProof/>
            <w:webHidden/>
          </w:rPr>
          <w:tab/>
        </w:r>
        <w:r w:rsidR="00914A4B">
          <w:rPr>
            <w:noProof/>
            <w:webHidden/>
          </w:rPr>
          <w:fldChar w:fldCharType="begin"/>
        </w:r>
        <w:r w:rsidR="00914A4B">
          <w:rPr>
            <w:noProof/>
            <w:webHidden/>
          </w:rPr>
          <w:instrText xml:space="preserve"> PAGEREF _Toc158037049 \h </w:instrText>
        </w:r>
        <w:r w:rsidR="00914A4B">
          <w:rPr>
            <w:noProof/>
            <w:webHidden/>
          </w:rPr>
        </w:r>
        <w:r w:rsidR="00914A4B">
          <w:rPr>
            <w:noProof/>
            <w:webHidden/>
          </w:rPr>
          <w:fldChar w:fldCharType="separate"/>
        </w:r>
        <w:r w:rsidR="00E075CD">
          <w:rPr>
            <w:noProof/>
            <w:webHidden/>
          </w:rPr>
          <w:t>8</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50" w:history="1">
        <w:r w:rsidR="00914A4B" w:rsidRPr="008854D9">
          <w:rPr>
            <w:rStyle w:val="Hyperlink"/>
            <w:noProof/>
          </w:rPr>
          <w:t>Bid Submission Requirements</w:t>
        </w:r>
        <w:r w:rsidR="00914A4B">
          <w:rPr>
            <w:noProof/>
            <w:webHidden/>
          </w:rPr>
          <w:tab/>
        </w:r>
        <w:r w:rsidR="00914A4B">
          <w:rPr>
            <w:noProof/>
            <w:webHidden/>
          </w:rPr>
          <w:fldChar w:fldCharType="begin"/>
        </w:r>
        <w:r w:rsidR="00914A4B">
          <w:rPr>
            <w:noProof/>
            <w:webHidden/>
          </w:rPr>
          <w:instrText xml:space="preserve"> PAGEREF _Toc158037050 \h </w:instrText>
        </w:r>
        <w:r w:rsidR="00914A4B">
          <w:rPr>
            <w:noProof/>
            <w:webHidden/>
          </w:rPr>
        </w:r>
        <w:r w:rsidR="00914A4B">
          <w:rPr>
            <w:noProof/>
            <w:webHidden/>
          </w:rPr>
          <w:fldChar w:fldCharType="separate"/>
        </w:r>
        <w:r w:rsidR="00E075CD">
          <w:rPr>
            <w:noProof/>
            <w:webHidden/>
          </w:rPr>
          <w:t>8</w:t>
        </w:r>
        <w:r w:rsidR="00914A4B">
          <w:rPr>
            <w:noProof/>
            <w:webHidden/>
          </w:rPr>
          <w:fldChar w:fldCharType="end"/>
        </w:r>
      </w:hyperlink>
    </w:p>
    <w:p w:rsidR="00914A4B" w:rsidRDefault="008C121E">
      <w:pPr>
        <w:pStyle w:val="TOC2"/>
        <w:tabs>
          <w:tab w:val="right" w:leader="dot" w:pos="9627"/>
        </w:tabs>
        <w:rPr>
          <w:rFonts w:asciiTheme="minorHAnsi" w:eastAsiaTheme="minorEastAsia" w:hAnsiTheme="minorHAnsi" w:cstheme="minorBidi"/>
          <w:b w:val="0"/>
          <w:iCs w:val="0"/>
          <w:noProof/>
          <w:sz w:val="22"/>
          <w:lang w:val="en-ZA"/>
        </w:rPr>
      </w:pPr>
      <w:hyperlink w:anchor="_Toc158037051" w:history="1">
        <w:r w:rsidR="00914A4B" w:rsidRPr="008854D9">
          <w:rPr>
            <w:rStyle w:val="Hyperlink"/>
            <w:rFonts w:ascii="Arial Bold" w:hAnsi="Arial Bold"/>
            <w:noProof/>
          </w:rPr>
          <w:t>5.</w:t>
        </w:r>
        <w:r w:rsidR="00914A4B">
          <w:rPr>
            <w:rFonts w:asciiTheme="minorHAnsi" w:eastAsiaTheme="minorEastAsia" w:hAnsiTheme="minorHAnsi" w:cstheme="minorBidi"/>
            <w:b w:val="0"/>
            <w:iCs w:val="0"/>
            <w:noProof/>
            <w:sz w:val="22"/>
            <w:lang w:val="en-ZA"/>
          </w:rPr>
          <w:tab/>
        </w:r>
        <w:r w:rsidR="00914A4B" w:rsidRPr="008854D9">
          <w:rPr>
            <w:rStyle w:val="Hyperlink"/>
            <w:noProof/>
          </w:rPr>
          <w:t>Eligibility Requirements</w:t>
        </w:r>
        <w:r w:rsidR="00914A4B">
          <w:rPr>
            <w:noProof/>
            <w:webHidden/>
          </w:rPr>
          <w:tab/>
        </w:r>
        <w:r w:rsidR="00914A4B">
          <w:rPr>
            <w:noProof/>
            <w:webHidden/>
          </w:rPr>
          <w:fldChar w:fldCharType="begin"/>
        </w:r>
        <w:r w:rsidR="00914A4B">
          <w:rPr>
            <w:noProof/>
            <w:webHidden/>
          </w:rPr>
          <w:instrText xml:space="preserve"> PAGEREF _Toc158037051 \h </w:instrText>
        </w:r>
        <w:r w:rsidR="00914A4B">
          <w:rPr>
            <w:noProof/>
            <w:webHidden/>
          </w:rPr>
        </w:r>
        <w:r w:rsidR="00914A4B">
          <w:rPr>
            <w:noProof/>
            <w:webHidden/>
          </w:rPr>
          <w:fldChar w:fldCharType="separate"/>
        </w:r>
        <w:r w:rsidR="00E075CD">
          <w:rPr>
            <w:noProof/>
            <w:webHidden/>
          </w:rPr>
          <w:t>9</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52" w:history="1">
        <w:r w:rsidR="00914A4B" w:rsidRPr="008854D9">
          <w:rPr>
            <w:rStyle w:val="Hyperlink"/>
            <w:noProof/>
          </w:rPr>
          <w:t>Pre-qualification Criteria</w:t>
        </w:r>
        <w:r w:rsidR="00914A4B">
          <w:rPr>
            <w:noProof/>
            <w:webHidden/>
          </w:rPr>
          <w:tab/>
        </w:r>
        <w:r w:rsidR="00914A4B">
          <w:rPr>
            <w:noProof/>
            <w:webHidden/>
          </w:rPr>
          <w:fldChar w:fldCharType="begin"/>
        </w:r>
        <w:r w:rsidR="00914A4B">
          <w:rPr>
            <w:noProof/>
            <w:webHidden/>
          </w:rPr>
          <w:instrText xml:space="preserve"> PAGEREF _Toc158037052 \h </w:instrText>
        </w:r>
        <w:r w:rsidR="00914A4B">
          <w:rPr>
            <w:noProof/>
            <w:webHidden/>
          </w:rPr>
        </w:r>
        <w:r w:rsidR="00914A4B">
          <w:rPr>
            <w:noProof/>
            <w:webHidden/>
          </w:rPr>
          <w:fldChar w:fldCharType="separate"/>
        </w:r>
        <w:r w:rsidR="00E075CD">
          <w:rPr>
            <w:noProof/>
            <w:webHidden/>
          </w:rPr>
          <w:t>9</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53" w:history="1">
        <w:r w:rsidR="00914A4B" w:rsidRPr="008854D9">
          <w:rPr>
            <w:rStyle w:val="Hyperlink"/>
            <w:noProof/>
          </w:rPr>
          <w:t>Technical / Functional Evaluation Criteria</w:t>
        </w:r>
        <w:r w:rsidR="00914A4B">
          <w:rPr>
            <w:noProof/>
            <w:webHidden/>
          </w:rPr>
          <w:tab/>
        </w:r>
        <w:r w:rsidR="00914A4B">
          <w:rPr>
            <w:noProof/>
            <w:webHidden/>
          </w:rPr>
          <w:fldChar w:fldCharType="begin"/>
        </w:r>
        <w:r w:rsidR="00914A4B">
          <w:rPr>
            <w:noProof/>
            <w:webHidden/>
          </w:rPr>
          <w:instrText xml:space="preserve"> PAGEREF _Toc158037053 \h </w:instrText>
        </w:r>
        <w:r w:rsidR="00914A4B">
          <w:rPr>
            <w:noProof/>
            <w:webHidden/>
          </w:rPr>
        </w:r>
        <w:r w:rsidR="00914A4B">
          <w:rPr>
            <w:noProof/>
            <w:webHidden/>
          </w:rPr>
          <w:fldChar w:fldCharType="separate"/>
        </w:r>
        <w:r w:rsidR="00E075CD">
          <w:rPr>
            <w:noProof/>
            <w:webHidden/>
          </w:rPr>
          <w:t>9</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54" w:history="1">
        <w:r w:rsidR="00914A4B" w:rsidRPr="008854D9">
          <w:rPr>
            <w:rStyle w:val="Hyperlink"/>
            <w:noProof/>
          </w:rPr>
          <w:t>Tenders to be evaluated on functionality (B-BBEE and Price Evaluation Criteria)</w:t>
        </w:r>
        <w:r w:rsidR="00914A4B">
          <w:rPr>
            <w:noProof/>
            <w:webHidden/>
          </w:rPr>
          <w:tab/>
        </w:r>
        <w:r w:rsidR="00914A4B">
          <w:rPr>
            <w:noProof/>
            <w:webHidden/>
          </w:rPr>
          <w:fldChar w:fldCharType="begin"/>
        </w:r>
        <w:r w:rsidR="00914A4B">
          <w:rPr>
            <w:noProof/>
            <w:webHidden/>
          </w:rPr>
          <w:instrText xml:space="preserve"> PAGEREF _Toc158037054 \h </w:instrText>
        </w:r>
        <w:r w:rsidR="00914A4B">
          <w:rPr>
            <w:noProof/>
            <w:webHidden/>
          </w:rPr>
        </w:r>
        <w:r w:rsidR="00914A4B">
          <w:rPr>
            <w:noProof/>
            <w:webHidden/>
          </w:rPr>
          <w:fldChar w:fldCharType="separate"/>
        </w:r>
        <w:r w:rsidR="00E075CD">
          <w:rPr>
            <w:noProof/>
            <w:webHidden/>
          </w:rPr>
          <w:t>10</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55" w:history="1">
        <w:r w:rsidR="00914A4B" w:rsidRPr="008854D9">
          <w:rPr>
            <w:rStyle w:val="Hyperlink"/>
            <w:noProof/>
          </w:rPr>
          <w:t>90/10 preference point system for acquisition of goods or services with Rand value above R50 million</w:t>
        </w:r>
        <w:r w:rsidR="00914A4B">
          <w:rPr>
            <w:noProof/>
            <w:webHidden/>
          </w:rPr>
          <w:tab/>
        </w:r>
        <w:r w:rsidR="00914A4B">
          <w:rPr>
            <w:noProof/>
            <w:webHidden/>
          </w:rPr>
          <w:fldChar w:fldCharType="begin"/>
        </w:r>
        <w:r w:rsidR="00914A4B">
          <w:rPr>
            <w:noProof/>
            <w:webHidden/>
          </w:rPr>
          <w:instrText xml:space="preserve"> PAGEREF _Toc158037055 \h </w:instrText>
        </w:r>
        <w:r w:rsidR="00914A4B">
          <w:rPr>
            <w:noProof/>
            <w:webHidden/>
          </w:rPr>
        </w:r>
        <w:r w:rsidR="00914A4B">
          <w:rPr>
            <w:noProof/>
            <w:webHidden/>
          </w:rPr>
          <w:fldChar w:fldCharType="separate"/>
        </w:r>
        <w:r w:rsidR="00E075CD">
          <w:rPr>
            <w:noProof/>
            <w:webHidden/>
          </w:rPr>
          <w:t>11</w:t>
        </w:r>
        <w:r w:rsidR="00914A4B">
          <w:rPr>
            <w:noProof/>
            <w:webHidden/>
          </w:rPr>
          <w:fldChar w:fldCharType="end"/>
        </w:r>
      </w:hyperlink>
    </w:p>
    <w:p w:rsidR="00914A4B" w:rsidRDefault="008C121E">
      <w:pPr>
        <w:pStyle w:val="TOC1"/>
        <w:tabs>
          <w:tab w:val="right" w:leader="dot" w:pos="9627"/>
        </w:tabs>
        <w:rPr>
          <w:rFonts w:asciiTheme="minorHAnsi" w:eastAsiaTheme="minorEastAsia" w:hAnsiTheme="minorHAnsi" w:cstheme="minorBidi"/>
          <w:b w:val="0"/>
          <w:iCs w:val="0"/>
          <w:noProof/>
          <w:sz w:val="22"/>
          <w:lang w:val="en-ZA"/>
        </w:rPr>
      </w:pPr>
      <w:hyperlink w:anchor="_Toc158037056" w:history="1">
        <w:r w:rsidR="00914A4B" w:rsidRPr="008854D9">
          <w:rPr>
            <w:rStyle w:val="Hyperlink"/>
            <w:noProof/>
          </w:rPr>
          <w:t>SECTION 3</w:t>
        </w:r>
        <w:r w:rsidR="00914A4B">
          <w:rPr>
            <w:noProof/>
            <w:webHidden/>
          </w:rPr>
          <w:tab/>
        </w:r>
        <w:r w:rsidR="00914A4B">
          <w:rPr>
            <w:noProof/>
            <w:webHidden/>
          </w:rPr>
          <w:fldChar w:fldCharType="begin"/>
        </w:r>
        <w:r w:rsidR="00914A4B">
          <w:rPr>
            <w:noProof/>
            <w:webHidden/>
          </w:rPr>
          <w:instrText xml:space="preserve"> PAGEREF _Toc158037056 \h </w:instrText>
        </w:r>
        <w:r w:rsidR="00914A4B">
          <w:rPr>
            <w:noProof/>
            <w:webHidden/>
          </w:rPr>
        </w:r>
        <w:r w:rsidR="00914A4B">
          <w:rPr>
            <w:noProof/>
            <w:webHidden/>
          </w:rPr>
          <w:fldChar w:fldCharType="separate"/>
        </w:r>
        <w:r w:rsidR="00E075CD">
          <w:rPr>
            <w:noProof/>
            <w:webHidden/>
          </w:rPr>
          <w:t>13</w:t>
        </w:r>
        <w:r w:rsidR="00914A4B">
          <w:rPr>
            <w:noProof/>
            <w:webHidden/>
          </w:rPr>
          <w:fldChar w:fldCharType="end"/>
        </w:r>
      </w:hyperlink>
    </w:p>
    <w:p w:rsidR="00914A4B" w:rsidRDefault="008C121E">
      <w:pPr>
        <w:pStyle w:val="TOC2"/>
        <w:tabs>
          <w:tab w:val="right" w:leader="dot" w:pos="9627"/>
        </w:tabs>
        <w:rPr>
          <w:rFonts w:asciiTheme="minorHAnsi" w:eastAsiaTheme="minorEastAsia" w:hAnsiTheme="minorHAnsi" w:cstheme="minorBidi"/>
          <w:b w:val="0"/>
          <w:iCs w:val="0"/>
          <w:noProof/>
          <w:sz w:val="22"/>
          <w:lang w:val="en-ZA"/>
        </w:rPr>
      </w:pPr>
      <w:hyperlink w:anchor="_Toc158037057" w:history="1">
        <w:r w:rsidR="00914A4B" w:rsidRPr="008854D9">
          <w:rPr>
            <w:rStyle w:val="Hyperlink"/>
            <w:rFonts w:ascii="Arial Bold" w:hAnsi="Arial Bold"/>
            <w:noProof/>
          </w:rPr>
          <w:t>6.</w:t>
        </w:r>
        <w:r w:rsidR="00914A4B">
          <w:rPr>
            <w:rFonts w:asciiTheme="minorHAnsi" w:eastAsiaTheme="minorEastAsia" w:hAnsiTheme="minorHAnsi" w:cstheme="minorBidi"/>
            <w:b w:val="0"/>
            <w:iCs w:val="0"/>
            <w:noProof/>
            <w:sz w:val="22"/>
            <w:lang w:val="en-ZA"/>
          </w:rPr>
          <w:tab/>
        </w:r>
        <w:r w:rsidR="00914A4B" w:rsidRPr="008854D9">
          <w:rPr>
            <w:rStyle w:val="Hyperlink"/>
            <w:noProof/>
          </w:rPr>
          <w:t>Returnable documents Checklist</w:t>
        </w:r>
        <w:r w:rsidR="00914A4B">
          <w:rPr>
            <w:noProof/>
            <w:webHidden/>
          </w:rPr>
          <w:tab/>
        </w:r>
        <w:r w:rsidR="00914A4B">
          <w:rPr>
            <w:noProof/>
            <w:webHidden/>
          </w:rPr>
          <w:fldChar w:fldCharType="begin"/>
        </w:r>
        <w:r w:rsidR="00914A4B">
          <w:rPr>
            <w:noProof/>
            <w:webHidden/>
          </w:rPr>
          <w:instrText xml:space="preserve"> PAGEREF _Toc158037057 \h </w:instrText>
        </w:r>
        <w:r w:rsidR="00914A4B">
          <w:rPr>
            <w:noProof/>
            <w:webHidden/>
          </w:rPr>
        </w:r>
        <w:r w:rsidR="00914A4B">
          <w:rPr>
            <w:noProof/>
            <w:webHidden/>
          </w:rPr>
          <w:fldChar w:fldCharType="separate"/>
        </w:r>
        <w:r w:rsidR="00E075CD">
          <w:rPr>
            <w:noProof/>
            <w:webHidden/>
          </w:rPr>
          <w:t>13</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58" w:history="1">
        <w:r w:rsidR="00914A4B" w:rsidRPr="008854D9">
          <w:rPr>
            <w:rStyle w:val="Hyperlink"/>
            <w:noProof/>
          </w:rPr>
          <w:t>Mandatory Documents</w:t>
        </w:r>
        <w:r w:rsidR="00914A4B">
          <w:rPr>
            <w:noProof/>
            <w:webHidden/>
          </w:rPr>
          <w:tab/>
        </w:r>
        <w:r w:rsidR="00914A4B">
          <w:rPr>
            <w:noProof/>
            <w:webHidden/>
          </w:rPr>
          <w:fldChar w:fldCharType="begin"/>
        </w:r>
        <w:r w:rsidR="00914A4B">
          <w:rPr>
            <w:noProof/>
            <w:webHidden/>
          </w:rPr>
          <w:instrText xml:space="preserve"> PAGEREF _Toc158037058 \h </w:instrText>
        </w:r>
        <w:r w:rsidR="00914A4B">
          <w:rPr>
            <w:noProof/>
            <w:webHidden/>
          </w:rPr>
        </w:r>
        <w:r w:rsidR="00914A4B">
          <w:rPr>
            <w:noProof/>
            <w:webHidden/>
          </w:rPr>
          <w:fldChar w:fldCharType="separate"/>
        </w:r>
        <w:r w:rsidR="00E075CD">
          <w:rPr>
            <w:noProof/>
            <w:webHidden/>
          </w:rPr>
          <w:t>13</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59" w:history="1">
        <w:r w:rsidR="00914A4B" w:rsidRPr="008854D9">
          <w:rPr>
            <w:rStyle w:val="Hyperlink"/>
            <w:noProof/>
          </w:rPr>
          <w:t>Price</w:t>
        </w:r>
        <w:r w:rsidR="00914A4B">
          <w:rPr>
            <w:noProof/>
            <w:webHidden/>
          </w:rPr>
          <w:tab/>
        </w:r>
        <w:r w:rsidR="00914A4B">
          <w:rPr>
            <w:noProof/>
            <w:webHidden/>
          </w:rPr>
          <w:fldChar w:fldCharType="begin"/>
        </w:r>
        <w:r w:rsidR="00914A4B">
          <w:rPr>
            <w:noProof/>
            <w:webHidden/>
          </w:rPr>
          <w:instrText xml:space="preserve"> PAGEREF _Toc158037059 \h </w:instrText>
        </w:r>
        <w:r w:rsidR="00914A4B">
          <w:rPr>
            <w:noProof/>
            <w:webHidden/>
          </w:rPr>
        </w:r>
        <w:r w:rsidR="00914A4B">
          <w:rPr>
            <w:noProof/>
            <w:webHidden/>
          </w:rPr>
          <w:fldChar w:fldCharType="separate"/>
        </w:r>
        <w:r w:rsidR="00E075CD">
          <w:rPr>
            <w:noProof/>
            <w:webHidden/>
          </w:rPr>
          <w:t>13</w:t>
        </w:r>
        <w:r w:rsidR="00914A4B">
          <w:rPr>
            <w:noProof/>
            <w:webHidden/>
          </w:rPr>
          <w:fldChar w:fldCharType="end"/>
        </w:r>
      </w:hyperlink>
    </w:p>
    <w:p w:rsidR="00914A4B" w:rsidRDefault="008C121E">
      <w:pPr>
        <w:pStyle w:val="TOC3"/>
        <w:tabs>
          <w:tab w:val="right" w:leader="dot" w:pos="9627"/>
        </w:tabs>
        <w:rPr>
          <w:rFonts w:asciiTheme="minorHAnsi" w:eastAsiaTheme="minorEastAsia" w:hAnsiTheme="minorHAnsi" w:cstheme="minorBidi"/>
          <w:iCs w:val="0"/>
          <w:noProof/>
          <w:sz w:val="22"/>
          <w:lang w:val="en-ZA"/>
        </w:rPr>
      </w:pPr>
      <w:hyperlink w:anchor="_Toc158037060" w:history="1">
        <w:r w:rsidR="00914A4B" w:rsidRPr="008854D9">
          <w:rPr>
            <w:rStyle w:val="Hyperlink"/>
            <w:noProof/>
          </w:rPr>
          <w:t>Compliance Documents</w:t>
        </w:r>
        <w:r w:rsidR="00914A4B">
          <w:rPr>
            <w:noProof/>
            <w:webHidden/>
          </w:rPr>
          <w:tab/>
        </w:r>
        <w:r w:rsidR="00914A4B">
          <w:rPr>
            <w:noProof/>
            <w:webHidden/>
          </w:rPr>
          <w:fldChar w:fldCharType="begin"/>
        </w:r>
        <w:r w:rsidR="00914A4B">
          <w:rPr>
            <w:noProof/>
            <w:webHidden/>
          </w:rPr>
          <w:instrText xml:space="preserve"> PAGEREF _Toc158037060 \h </w:instrText>
        </w:r>
        <w:r w:rsidR="00914A4B">
          <w:rPr>
            <w:noProof/>
            <w:webHidden/>
          </w:rPr>
        </w:r>
        <w:r w:rsidR="00914A4B">
          <w:rPr>
            <w:noProof/>
            <w:webHidden/>
          </w:rPr>
          <w:fldChar w:fldCharType="separate"/>
        </w:r>
        <w:r w:rsidR="00E075CD">
          <w:rPr>
            <w:noProof/>
            <w:webHidden/>
          </w:rPr>
          <w:t>13</w:t>
        </w:r>
        <w:r w:rsidR="00914A4B">
          <w:rPr>
            <w:noProof/>
            <w:webHidden/>
          </w:rPr>
          <w:fldChar w:fldCharType="end"/>
        </w:r>
      </w:hyperlink>
    </w:p>
    <w:p w:rsidR="00914A4B" w:rsidRDefault="008C121E">
      <w:pPr>
        <w:pStyle w:val="TOC2"/>
        <w:tabs>
          <w:tab w:val="right" w:leader="dot" w:pos="9627"/>
        </w:tabs>
        <w:rPr>
          <w:rFonts w:asciiTheme="minorHAnsi" w:eastAsiaTheme="minorEastAsia" w:hAnsiTheme="minorHAnsi" w:cstheme="minorBidi"/>
          <w:b w:val="0"/>
          <w:iCs w:val="0"/>
          <w:noProof/>
          <w:sz w:val="22"/>
          <w:lang w:val="en-ZA"/>
        </w:rPr>
      </w:pPr>
      <w:hyperlink w:anchor="_Toc158037061" w:history="1">
        <w:r w:rsidR="00914A4B" w:rsidRPr="008854D9">
          <w:rPr>
            <w:rStyle w:val="Hyperlink"/>
            <w:rFonts w:ascii="Arial Bold" w:hAnsi="Arial Bold"/>
            <w:noProof/>
          </w:rPr>
          <w:t>7.</w:t>
        </w:r>
        <w:r w:rsidR="00914A4B">
          <w:rPr>
            <w:rFonts w:asciiTheme="minorHAnsi" w:eastAsiaTheme="minorEastAsia" w:hAnsiTheme="minorHAnsi" w:cstheme="minorBidi"/>
            <w:b w:val="0"/>
            <w:iCs w:val="0"/>
            <w:noProof/>
            <w:sz w:val="22"/>
            <w:lang w:val="en-ZA"/>
          </w:rPr>
          <w:tab/>
        </w:r>
        <w:r w:rsidR="00914A4B" w:rsidRPr="008854D9">
          <w:rPr>
            <w:rStyle w:val="Hyperlink"/>
            <w:noProof/>
          </w:rPr>
          <w:t>Bidder Information</w:t>
        </w:r>
        <w:r w:rsidR="00914A4B">
          <w:rPr>
            <w:noProof/>
            <w:webHidden/>
          </w:rPr>
          <w:tab/>
        </w:r>
        <w:r w:rsidR="00914A4B">
          <w:rPr>
            <w:noProof/>
            <w:webHidden/>
          </w:rPr>
          <w:fldChar w:fldCharType="begin"/>
        </w:r>
        <w:r w:rsidR="00914A4B">
          <w:rPr>
            <w:noProof/>
            <w:webHidden/>
          </w:rPr>
          <w:instrText xml:space="preserve"> PAGEREF _Toc158037061 \h </w:instrText>
        </w:r>
        <w:r w:rsidR="00914A4B">
          <w:rPr>
            <w:noProof/>
            <w:webHidden/>
          </w:rPr>
        </w:r>
        <w:r w:rsidR="00914A4B">
          <w:rPr>
            <w:noProof/>
            <w:webHidden/>
          </w:rPr>
          <w:fldChar w:fldCharType="separate"/>
        </w:r>
        <w:r w:rsidR="00E075CD">
          <w:rPr>
            <w:noProof/>
            <w:webHidden/>
          </w:rPr>
          <w:t>14</w:t>
        </w:r>
        <w:r w:rsidR="00914A4B">
          <w:rPr>
            <w:noProof/>
            <w:webHidden/>
          </w:rPr>
          <w:fldChar w:fldCharType="end"/>
        </w:r>
      </w:hyperlink>
    </w:p>
    <w:p w:rsidR="00213098" w:rsidRDefault="00550A62">
      <w:pPr>
        <w:widowControl/>
        <w:spacing w:before="0" w:after="200"/>
        <w:outlineLvl w:val="9"/>
        <w:rPr>
          <w:rFonts w:ascii="Arial Bold" w:hAnsi="Arial Bold"/>
          <w:sz w:val="28"/>
        </w:rPr>
      </w:pPr>
      <w:r>
        <w:rPr>
          <w:rFonts w:ascii="Arial Bold" w:hAnsi="Arial Bold"/>
          <w:sz w:val="28"/>
        </w:rPr>
        <w:fldChar w:fldCharType="end"/>
      </w:r>
    </w:p>
    <w:p w:rsidR="009F2F70" w:rsidRDefault="009F2F70">
      <w:pPr>
        <w:widowControl/>
        <w:spacing w:before="0" w:after="200"/>
        <w:outlineLvl w:val="9"/>
      </w:pPr>
      <w:r>
        <w:br w:type="page"/>
      </w:r>
    </w:p>
    <w:p w:rsidR="00D6488C" w:rsidRDefault="00D6488C" w:rsidP="00D6488C">
      <w:pPr>
        <w:pStyle w:val="Index1"/>
      </w:pPr>
      <w:bookmarkStart w:id="1" w:name="_Toc158037028"/>
      <w:bookmarkEnd w:id="1"/>
    </w:p>
    <w:p w:rsidR="00484FDB" w:rsidRPr="00FB1E06" w:rsidRDefault="00484FDB" w:rsidP="00E7099B">
      <w:pPr>
        <w:pStyle w:val="Index2"/>
      </w:pPr>
      <w:bookmarkStart w:id="2" w:name="_Toc158037029"/>
      <w:r w:rsidRPr="00FB1E06">
        <w:t>Introduction</w:t>
      </w:r>
      <w:bookmarkEnd w:id="2"/>
    </w:p>
    <w:p w:rsidR="009D79A3" w:rsidRPr="00FB1E06" w:rsidRDefault="009D79A3" w:rsidP="003E57F9">
      <w:pPr>
        <w:pStyle w:val="Index3"/>
      </w:pPr>
      <w:bookmarkStart w:id="3" w:name="_Toc158037030"/>
      <w:r w:rsidRPr="00FB1E06">
        <w:t>Company Overview</w:t>
      </w:r>
      <w:bookmarkEnd w:id="3"/>
    </w:p>
    <w:p w:rsidR="00E87E22" w:rsidRDefault="00E87E22" w:rsidP="00E87E22">
      <w:pPr>
        <w:pStyle w:val="1Paragraph"/>
      </w:pPr>
      <w:r w:rsidRPr="00996C02">
        <w:t>The South African Nuclear Energy Corporation Limited (Necsa) is a state-owned public company</w:t>
      </w:r>
      <w:r>
        <w:t xml:space="preserve"> (SOC)</w:t>
      </w:r>
      <w:r w:rsidRPr="00996C02">
        <w:t xml:space="preserve">, registered in terms of the Companies Act, (Act No. 61 of 1973), registration number 2000/003735/06. </w:t>
      </w:r>
    </w:p>
    <w:p w:rsidR="00E87E22" w:rsidRDefault="00E87E22" w:rsidP="00E87E22">
      <w:pPr>
        <w:pStyle w:val="1Paragraph"/>
      </w:pPr>
      <w:r>
        <w:t>The Necsa Group engages in commercial business mainly through its wholly-owned commercial subsidiaries: NTP Radioisotopes SOC Ltd (NTP), which is responsible for a range of radiation-based products and services for healthcare, life sciences and industry, and Pelchem SOC Ltd (Pelchem), which supplies fluorine and fluorine-based products. Both subsidiaries, together with their subsidiaries, supply local and global markets, earning valuable foreign ex</w:t>
      </w:r>
      <w:r w:rsidR="009F1E71">
        <w:t>c</w:t>
      </w:r>
      <w:r>
        <w:t>hange for South Africa and are among the best in their field in their respective world markets.</w:t>
      </w:r>
    </w:p>
    <w:p w:rsidR="00E87E22" w:rsidRDefault="00E87E22" w:rsidP="00E87E22">
      <w:pPr>
        <w:pStyle w:val="1Paragraph"/>
      </w:pPr>
      <w:proofErr w:type="spellStart"/>
      <w:r>
        <w:t>Necsa’s</w:t>
      </w:r>
      <w:proofErr w:type="spellEnd"/>
      <w:r>
        <w:t xml:space="preserve"> safety, health, environment and quality policies provides for top management commitment to compliance with regulatory requirements of ISO 14001, OHSAS 18001 and RD 0034 (Quality and Safety Management Requirements for Nuclear Installations), ISO 9001 and ISO 17025.</w:t>
      </w:r>
    </w:p>
    <w:p w:rsidR="00E87E22" w:rsidRDefault="00E87E22" w:rsidP="00E87E22">
      <w:pPr>
        <w:pStyle w:val="1Paragraph"/>
      </w:pPr>
      <w:r>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rsidR="00403418" w:rsidRDefault="00403418" w:rsidP="003E57F9">
      <w:pPr>
        <w:pStyle w:val="Index3"/>
      </w:pPr>
    </w:p>
    <w:p w:rsidR="00905AE4" w:rsidRDefault="00905AE4" w:rsidP="00B87D31">
      <w:pPr>
        <w:pStyle w:val="Index2"/>
      </w:pPr>
      <w:bookmarkStart w:id="4" w:name="_Toc158037031"/>
      <w:r w:rsidRPr="00A5183C">
        <w:t>Scope of Work</w:t>
      </w:r>
      <w:bookmarkEnd w:id="4"/>
    </w:p>
    <w:p w:rsidR="00E224E3" w:rsidRPr="0000555C" w:rsidRDefault="00934658" w:rsidP="003E57F9">
      <w:pPr>
        <w:pStyle w:val="1Paragraph"/>
        <w:rPr>
          <w:rFonts w:cstheme="minorHAnsi"/>
          <w:color w:val="0D0D0D"/>
        </w:rPr>
      </w:pPr>
      <w:r w:rsidRPr="0000555C">
        <w:rPr>
          <w:rFonts w:cstheme="minorHAnsi"/>
          <w:color w:val="0D0D0D"/>
        </w:rPr>
        <w:t xml:space="preserve">NECSA is seeking </w:t>
      </w:r>
      <w:r w:rsidR="00B56755">
        <w:rPr>
          <w:rFonts w:cstheme="minorHAnsi"/>
          <w:color w:val="0D0D0D"/>
        </w:rPr>
        <w:t>to appoint a supplier</w:t>
      </w:r>
      <w:r w:rsidR="00E224E3" w:rsidRPr="0000555C">
        <w:rPr>
          <w:rFonts w:cstheme="minorHAnsi"/>
          <w:color w:val="0D0D0D"/>
        </w:rPr>
        <w:t xml:space="preserve"> for supply and delivery of </w:t>
      </w:r>
      <w:r w:rsidR="00423803">
        <w:rPr>
          <w:rStyle w:val="ui-provider"/>
        </w:rPr>
        <w:t>pipefittings</w:t>
      </w:r>
      <w:r w:rsidR="003D39AF">
        <w:rPr>
          <w:rStyle w:val="ui-provider"/>
        </w:rPr>
        <w:t>, plates, flanges, gaskets and accessories</w:t>
      </w:r>
      <w:r w:rsidR="003D39AF" w:rsidRPr="0000555C">
        <w:rPr>
          <w:rStyle w:val="ui-provider"/>
        </w:rPr>
        <w:t xml:space="preserve"> </w:t>
      </w:r>
      <w:r w:rsidR="00B56755">
        <w:rPr>
          <w:rFonts w:cstheme="minorHAnsi"/>
          <w:color w:val="0D0D0D"/>
        </w:rPr>
        <w:t>to</w:t>
      </w:r>
      <w:r w:rsidR="00423803">
        <w:rPr>
          <w:rFonts w:cstheme="minorHAnsi"/>
          <w:color w:val="0D0D0D"/>
        </w:rPr>
        <w:t xml:space="preserve"> </w:t>
      </w:r>
      <w:proofErr w:type="spellStart"/>
      <w:r w:rsidR="00423803">
        <w:rPr>
          <w:rFonts w:cstheme="minorHAnsi"/>
          <w:color w:val="0D0D0D"/>
        </w:rPr>
        <w:t>Necsa’s</w:t>
      </w:r>
      <w:proofErr w:type="spellEnd"/>
      <w:r w:rsidR="00423803">
        <w:rPr>
          <w:rFonts w:cstheme="minorHAnsi"/>
          <w:color w:val="0D0D0D"/>
        </w:rPr>
        <w:t xml:space="preserve"> client, </w:t>
      </w:r>
      <w:r w:rsidR="00B56755">
        <w:rPr>
          <w:rFonts w:cstheme="minorHAnsi"/>
          <w:color w:val="0D0D0D"/>
        </w:rPr>
        <w:t xml:space="preserve">Eskom </w:t>
      </w:r>
      <w:proofErr w:type="spellStart"/>
      <w:r w:rsidR="00B56755">
        <w:rPr>
          <w:rFonts w:cstheme="minorHAnsi"/>
          <w:color w:val="0D0D0D"/>
        </w:rPr>
        <w:t>Koeberg</w:t>
      </w:r>
      <w:proofErr w:type="spellEnd"/>
      <w:r w:rsidR="00B56755">
        <w:rPr>
          <w:rFonts w:cstheme="minorHAnsi"/>
          <w:color w:val="0D0D0D"/>
        </w:rPr>
        <w:t xml:space="preserve"> Nuclear Power Station</w:t>
      </w:r>
      <w:r w:rsidR="00E224E3" w:rsidRPr="0000555C">
        <w:rPr>
          <w:rFonts w:cstheme="minorHAnsi"/>
          <w:color w:val="0D0D0D"/>
        </w:rPr>
        <w:t>.</w:t>
      </w:r>
    </w:p>
    <w:p w:rsidR="00E224E3" w:rsidRPr="0000555C" w:rsidRDefault="00E224E3" w:rsidP="003E57F9">
      <w:pPr>
        <w:pStyle w:val="1Paragraph"/>
        <w:rPr>
          <w:rFonts w:cstheme="minorHAnsi"/>
          <w:color w:val="0D0D0D"/>
        </w:rPr>
      </w:pPr>
    </w:p>
    <w:p w:rsidR="00E224E3" w:rsidRPr="0000555C" w:rsidRDefault="00E224E3" w:rsidP="003E57F9">
      <w:pPr>
        <w:pStyle w:val="1Paragraph"/>
        <w:rPr>
          <w:rFonts w:cstheme="minorHAnsi"/>
          <w:color w:val="0D0D0D"/>
        </w:rPr>
      </w:pPr>
      <w:r w:rsidRPr="0000555C">
        <w:rPr>
          <w:rFonts w:cstheme="minorHAnsi"/>
          <w:color w:val="0D0D0D"/>
        </w:rPr>
        <w:t>The specificati</w:t>
      </w:r>
      <w:r w:rsidR="000D6D07">
        <w:rPr>
          <w:rFonts w:cstheme="minorHAnsi"/>
          <w:color w:val="0D0D0D"/>
        </w:rPr>
        <w:t>on is in the attached Technical Data Sheets</w:t>
      </w:r>
      <w:r w:rsidRPr="0000555C">
        <w:rPr>
          <w:rFonts w:cstheme="minorHAnsi"/>
          <w:color w:val="0D0D0D"/>
        </w:rPr>
        <w:t>.</w:t>
      </w:r>
    </w:p>
    <w:p w:rsidR="00E224E3" w:rsidRPr="0000555C" w:rsidRDefault="00E224E3" w:rsidP="003E57F9">
      <w:pPr>
        <w:pStyle w:val="1Paragraph"/>
        <w:rPr>
          <w:rFonts w:cstheme="minorHAnsi"/>
          <w:color w:val="0D0D0D"/>
        </w:rPr>
      </w:pPr>
    </w:p>
    <w:p w:rsidR="00F56C25" w:rsidRPr="0000555C" w:rsidRDefault="00E224E3" w:rsidP="003E57F9">
      <w:pPr>
        <w:pStyle w:val="1Paragraph"/>
        <w:rPr>
          <w:rFonts w:cstheme="minorHAnsi"/>
          <w:color w:val="0D0D0D"/>
        </w:rPr>
      </w:pPr>
      <w:r w:rsidRPr="0000555C">
        <w:rPr>
          <w:rFonts w:cstheme="minorHAnsi"/>
          <w:color w:val="0D0D0D"/>
        </w:rPr>
        <w:t xml:space="preserve"> </w:t>
      </w:r>
    </w:p>
    <w:p w:rsidR="00FD35FB" w:rsidRPr="0000555C" w:rsidRDefault="0016613A" w:rsidP="00FD35FB">
      <w:pPr>
        <w:pStyle w:val="1Paragraph"/>
        <w:rPr>
          <w:rFonts w:cstheme="minorHAnsi"/>
          <w:color w:val="0D0D0D"/>
        </w:rPr>
      </w:pPr>
      <w:bookmarkStart w:id="5" w:name="_Toc157764549"/>
      <w:r w:rsidRPr="0000555C">
        <w:rPr>
          <w:rFonts w:cstheme="minorHAnsi"/>
          <w:color w:val="0D0D0D"/>
        </w:rPr>
        <w:t>The</w:t>
      </w:r>
      <w:r w:rsidRPr="0000555C">
        <w:rPr>
          <w:rFonts w:cstheme="minorHAnsi"/>
          <w:b/>
          <w:color w:val="0D0D0D"/>
        </w:rPr>
        <w:t xml:space="preserve"> Bill of </w:t>
      </w:r>
      <w:proofErr w:type="gramStart"/>
      <w:r w:rsidRPr="0000555C">
        <w:rPr>
          <w:rFonts w:cstheme="minorHAnsi"/>
          <w:b/>
          <w:color w:val="0D0D0D"/>
        </w:rPr>
        <w:t>Materials</w:t>
      </w:r>
      <w:r w:rsidRPr="0000555C">
        <w:rPr>
          <w:rFonts w:cstheme="minorHAnsi"/>
          <w:color w:val="0D0D0D"/>
        </w:rPr>
        <w:t>(</w:t>
      </w:r>
      <w:proofErr w:type="gramEnd"/>
      <w:r w:rsidRPr="0000555C">
        <w:rPr>
          <w:rFonts w:cstheme="minorHAnsi"/>
          <w:color w:val="0D0D0D"/>
        </w:rPr>
        <w:t>Annexure A</w:t>
      </w:r>
      <w:r w:rsidR="000D6D07">
        <w:rPr>
          <w:rFonts w:cstheme="minorHAnsi"/>
          <w:color w:val="0D0D0D"/>
        </w:rPr>
        <w:t>1, Annexure A2</w:t>
      </w:r>
      <w:r w:rsidRPr="0000555C">
        <w:rPr>
          <w:rFonts w:cstheme="minorHAnsi"/>
          <w:color w:val="0D0D0D"/>
        </w:rPr>
        <w:t>)</w:t>
      </w:r>
      <w:bookmarkEnd w:id="5"/>
      <w:r w:rsidRPr="0000555C">
        <w:rPr>
          <w:rFonts w:cstheme="minorHAnsi"/>
          <w:color w:val="0D0D0D"/>
        </w:rPr>
        <w:t xml:space="preserve">, </w:t>
      </w:r>
      <w:r w:rsidR="008A5E60" w:rsidRPr="0000555C">
        <w:rPr>
          <w:rFonts w:cstheme="minorHAnsi"/>
          <w:color w:val="0D0D0D"/>
        </w:rPr>
        <w:t>includes</w:t>
      </w:r>
      <w:r w:rsidRPr="0000555C">
        <w:rPr>
          <w:rFonts w:cstheme="minorHAnsi"/>
          <w:color w:val="0D0D0D"/>
        </w:rPr>
        <w:t xml:space="preserve"> the specifications of the material regularly used by Advanced Manufacturing</w:t>
      </w:r>
      <w:r w:rsidR="00FD35FB" w:rsidRPr="0000555C">
        <w:rPr>
          <w:rFonts w:cstheme="minorHAnsi"/>
          <w:color w:val="0D0D0D"/>
        </w:rPr>
        <w:t>.</w:t>
      </w:r>
    </w:p>
    <w:p w:rsidR="00FD35FB" w:rsidRPr="0016613A" w:rsidRDefault="00FD35FB" w:rsidP="0016613A">
      <w:pPr>
        <w:pStyle w:val="1Paragraph"/>
        <w:rPr>
          <w:rFonts w:cstheme="minorHAnsi"/>
          <w:color w:val="0D0D0D"/>
        </w:rPr>
      </w:pPr>
    </w:p>
    <w:p w:rsidR="0016613A" w:rsidRDefault="0016613A" w:rsidP="003E57F9">
      <w:pPr>
        <w:pStyle w:val="1Paragraph"/>
        <w:rPr>
          <w:sz w:val="20"/>
        </w:rPr>
      </w:pPr>
    </w:p>
    <w:p w:rsidR="009B67A3" w:rsidRDefault="009B67A3" w:rsidP="003E57F9">
      <w:pPr>
        <w:pStyle w:val="1Paragraph"/>
        <w:rPr>
          <w:sz w:val="20"/>
        </w:rPr>
      </w:pPr>
    </w:p>
    <w:p w:rsidR="009B67A3" w:rsidRDefault="009B67A3" w:rsidP="003E57F9">
      <w:pPr>
        <w:pStyle w:val="1Paragraph"/>
        <w:rPr>
          <w:sz w:val="20"/>
        </w:rPr>
      </w:pPr>
    </w:p>
    <w:p w:rsidR="009B67A3" w:rsidRDefault="009B67A3" w:rsidP="003E57F9">
      <w:pPr>
        <w:pStyle w:val="1Paragraph"/>
        <w:rPr>
          <w:sz w:val="20"/>
        </w:rPr>
      </w:pPr>
    </w:p>
    <w:p w:rsidR="009B67A3" w:rsidRDefault="009B67A3" w:rsidP="003E57F9">
      <w:pPr>
        <w:pStyle w:val="1Paragraph"/>
        <w:rPr>
          <w:sz w:val="20"/>
        </w:rPr>
      </w:pPr>
    </w:p>
    <w:p w:rsidR="009B67A3" w:rsidRDefault="009B67A3" w:rsidP="003E57F9">
      <w:pPr>
        <w:pStyle w:val="1Paragraph"/>
        <w:rPr>
          <w:sz w:val="20"/>
        </w:rPr>
      </w:pPr>
    </w:p>
    <w:p w:rsidR="00675699" w:rsidRPr="00AE050D" w:rsidRDefault="00675699" w:rsidP="003E57F9">
      <w:pPr>
        <w:pStyle w:val="1Paragraph"/>
        <w:rPr>
          <w:sz w:val="20"/>
        </w:rPr>
      </w:pPr>
    </w:p>
    <w:p w:rsidR="009742E0" w:rsidRDefault="00554C52" w:rsidP="009C140A">
      <w:pPr>
        <w:pStyle w:val="Index4"/>
      </w:pPr>
      <w:r w:rsidRPr="003424E6">
        <w:lastRenderedPageBreak/>
        <w:t>A bid with a deviation shall be considered as an alternative bid. These may be evaluated provided that the main bid complies with all requirements supplied.</w:t>
      </w:r>
    </w:p>
    <w:p w:rsidR="00B242AF" w:rsidRPr="009F2F70" w:rsidRDefault="00B242AF" w:rsidP="009C140A">
      <w:pPr>
        <w:pStyle w:val="Index4"/>
      </w:pPr>
    </w:p>
    <w:p w:rsidR="009D79A3" w:rsidRDefault="00213098" w:rsidP="003E57F9">
      <w:pPr>
        <w:pStyle w:val="Index3"/>
      </w:pPr>
      <w:bookmarkStart w:id="6" w:name="_Toc158037034"/>
      <w:r>
        <w:t>Applicable Necsa Policies</w:t>
      </w:r>
      <w:bookmarkEnd w:id="6"/>
    </w:p>
    <w:p w:rsidR="00213098" w:rsidRDefault="006B719C" w:rsidP="009C140A">
      <w:pPr>
        <w:pStyle w:val="Index4"/>
      </w:pPr>
      <w:r>
        <w:t>The following Necsa policies must be adhered to:</w:t>
      </w:r>
    </w:p>
    <w:tbl>
      <w:tblPr>
        <w:tblStyle w:val="TableGrid"/>
        <w:tblW w:w="4561" w:type="pct"/>
        <w:tblInd w:w="846" w:type="dxa"/>
        <w:tblLook w:val="04A0" w:firstRow="1" w:lastRow="0" w:firstColumn="1" w:lastColumn="0" w:noHBand="0" w:noVBand="1"/>
      </w:tblPr>
      <w:tblGrid>
        <w:gridCol w:w="2880"/>
        <w:gridCol w:w="5902"/>
      </w:tblGrid>
      <w:tr w:rsidR="00D43C55" w:rsidTr="00D43C55">
        <w:tc>
          <w:tcPr>
            <w:tcW w:w="1640" w:type="pct"/>
            <w:vAlign w:val="center"/>
          </w:tcPr>
          <w:p w:rsidR="00D43C55" w:rsidRDefault="00D43C55" w:rsidP="00D43C55">
            <w:pPr>
              <w:pStyle w:val="1Paragraph"/>
              <w:ind w:left="0"/>
              <w:jc w:val="left"/>
            </w:pPr>
            <w:r w:rsidRPr="00AE1249">
              <w:t>SHEQ-INS-0100</w:t>
            </w:r>
          </w:p>
        </w:tc>
        <w:tc>
          <w:tcPr>
            <w:tcW w:w="3360" w:type="pct"/>
            <w:vAlign w:val="center"/>
          </w:tcPr>
          <w:p w:rsidR="00D43C55" w:rsidRDefault="00D43C55" w:rsidP="00D43C55">
            <w:pPr>
              <w:pStyle w:val="1Paragraph"/>
              <w:ind w:left="0"/>
            </w:pPr>
            <w:r w:rsidRPr="00AE1249">
              <w:t>Necsa General Safety, Health and Environmental Policy.</w:t>
            </w:r>
          </w:p>
        </w:tc>
      </w:tr>
      <w:tr w:rsidR="00D43C55" w:rsidTr="00D43C55">
        <w:tc>
          <w:tcPr>
            <w:tcW w:w="1640" w:type="pct"/>
            <w:vAlign w:val="center"/>
          </w:tcPr>
          <w:p w:rsidR="00D43C55" w:rsidRPr="00AE1249" w:rsidRDefault="00D43C55" w:rsidP="00D43C55">
            <w:pPr>
              <w:pStyle w:val="1Paragraph"/>
              <w:ind w:left="0"/>
              <w:jc w:val="left"/>
            </w:pPr>
            <w:r w:rsidRPr="00AE1249">
              <w:t>SHEQ-INS-0102</w:t>
            </w:r>
          </w:p>
        </w:tc>
        <w:tc>
          <w:tcPr>
            <w:tcW w:w="3360" w:type="pct"/>
            <w:vAlign w:val="center"/>
          </w:tcPr>
          <w:p w:rsidR="00D43C55" w:rsidRPr="00AE1249" w:rsidRDefault="00D43C55" w:rsidP="00D43C55">
            <w:pPr>
              <w:pStyle w:val="1Paragraph"/>
              <w:ind w:left="0"/>
            </w:pPr>
            <w:r w:rsidRPr="00AE1249">
              <w:t>Necsa Alcohol and Drug Policy</w:t>
            </w:r>
            <w:r>
              <w:t>.</w:t>
            </w:r>
          </w:p>
        </w:tc>
      </w:tr>
      <w:tr w:rsidR="00D43C55" w:rsidTr="00D43C55">
        <w:tc>
          <w:tcPr>
            <w:tcW w:w="1640" w:type="pct"/>
            <w:vAlign w:val="center"/>
          </w:tcPr>
          <w:p w:rsidR="00D43C55" w:rsidRPr="00AE1249" w:rsidRDefault="00D43C55" w:rsidP="00D43C55">
            <w:pPr>
              <w:pStyle w:val="1Paragraph"/>
              <w:ind w:left="0"/>
              <w:jc w:val="left"/>
            </w:pPr>
            <w:r>
              <w:t>FBD-SCM-2017-PRO-0001</w:t>
            </w:r>
          </w:p>
        </w:tc>
        <w:tc>
          <w:tcPr>
            <w:tcW w:w="3360" w:type="pct"/>
            <w:vAlign w:val="center"/>
          </w:tcPr>
          <w:p w:rsidR="00D43C55" w:rsidRPr="00AE1249" w:rsidRDefault="00D43C55" w:rsidP="00D43C55">
            <w:pPr>
              <w:pStyle w:val="1Paragraph"/>
              <w:ind w:left="0"/>
            </w:pPr>
            <w:r>
              <w:t xml:space="preserve">Procedure for </w:t>
            </w:r>
            <w:proofErr w:type="spellStart"/>
            <w:r>
              <w:t>Necsa’s</w:t>
            </w:r>
            <w:proofErr w:type="spellEnd"/>
            <w:r>
              <w:t xml:space="preserve"> Supply Chain Management Process.</w:t>
            </w:r>
          </w:p>
        </w:tc>
      </w:tr>
    </w:tbl>
    <w:p w:rsidR="00FF7F2A" w:rsidRDefault="00FF7F2A" w:rsidP="00E075CD">
      <w:pPr>
        <w:pStyle w:val="1Paragraph"/>
        <w:ind w:left="0"/>
      </w:pPr>
      <w:bookmarkStart w:id="7" w:name="_Toc158037035"/>
    </w:p>
    <w:p w:rsidR="00FF7F2A" w:rsidRPr="00FF7F2A" w:rsidRDefault="00FF7F2A" w:rsidP="00FF7F2A">
      <w:pPr>
        <w:pStyle w:val="1Paragraph"/>
      </w:pPr>
    </w:p>
    <w:p w:rsidR="006B719C" w:rsidRPr="005B1AF4" w:rsidRDefault="006B719C" w:rsidP="00B87D31">
      <w:pPr>
        <w:pStyle w:val="Index2"/>
      </w:pPr>
      <w:r w:rsidRPr="005B1AF4">
        <w:t>Applicable Necsa Procedures</w:t>
      </w:r>
      <w:bookmarkEnd w:id="7"/>
    </w:p>
    <w:p w:rsidR="006B719C" w:rsidRPr="00A0106E" w:rsidRDefault="006B719C" w:rsidP="003E57F9">
      <w:pPr>
        <w:pStyle w:val="Index3"/>
      </w:pPr>
      <w:bookmarkStart w:id="8" w:name="_Toc158037036"/>
      <w:r w:rsidRPr="00A0106E">
        <w:t>Requirements to Access Necsa Site</w:t>
      </w:r>
      <w:bookmarkEnd w:id="8"/>
    </w:p>
    <w:p w:rsidR="00AE1249" w:rsidRPr="00A0106E" w:rsidRDefault="00AE1249" w:rsidP="009C140A">
      <w:pPr>
        <w:pStyle w:val="Index4"/>
      </w:pPr>
      <w:r w:rsidRPr="00A0106E">
        <w:t>As Necsa site is a National Key Point</w:t>
      </w:r>
      <w:r w:rsidR="00423B45" w:rsidRPr="00A0106E">
        <w:t>,</w:t>
      </w:r>
      <w:r w:rsidRPr="00A0106E">
        <w:t xml:space="preserve"> access for tenderers </w:t>
      </w:r>
      <w:r w:rsidR="00423B45" w:rsidRPr="00A0106E">
        <w:t xml:space="preserve">is </w:t>
      </w:r>
      <w:r w:rsidRPr="00A0106E">
        <w:t xml:space="preserve">restricted to the building where the </w:t>
      </w:r>
      <w:r w:rsidR="009F1E71" w:rsidRPr="00A0106E">
        <w:t>equipment will be housed</w:t>
      </w:r>
      <w:r w:rsidRPr="00A0106E">
        <w:t>.</w:t>
      </w:r>
    </w:p>
    <w:p w:rsidR="00AE1249" w:rsidRDefault="00AE1249" w:rsidP="009C140A">
      <w:pPr>
        <w:pStyle w:val="Index4"/>
      </w:pPr>
      <w:r w:rsidRPr="00A0106E">
        <w:t>Access to any other area will only be allowed when escorted by</w:t>
      </w:r>
      <w:r w:rsidR="00423B45" w:rsidRPr="00A0106E">
        <w:t xml:space="preserve"> a</w:t>
      </w:r>
      <w:r w:rsidRPr="00A0106E">
        <w:t xml:space="preserve"> Necsa staff </w:t>
      </w:r>
      <w:r w:rsidR="00423B45" w:rsidRPr="00A0106E">
        <w:t xml:space="preserve">member who </w:t>
      </w:r>
      <w:r w:rsidRPr="00A0106E">
        <w:t xml:space="preserve">is conversant </w:t>
      </w:r>
      <w:r w:rsidR="00423B45" w:rsidRPr="00A0106E">
        <w:t xml:space="preserve">with </w:t>
      </w:r>
      <w:r w:rsidRPr="00A0106E">
        <w:t>the security and safety requirements and conditions of the specific area.</w:t>
      </w:r>
    </w:p>
    <w:p w:rsidR="00AE1249" w:rsidRPr="00A0106E" w:rsidRDefault="00AE1249" w:rsidP="009C140A">
      <w:pPr>
        <w:pStyle w:val="Index4"/>
      </w:pPr>
      <w:r w:rsidRPr="00A0106E">
        <w:t xml:space="preserve">The Necsa Contact Person for this bid will </w:t>
      </w:r>
      <w:proofErr w:type="gramStart"/>
      <w:r w:rsidRPr="00A0106E">
        <w:t>make arrangements</w:t>
      </w:r>
      <w:proofErr w:type="gramEnd"/>
      <w:r w:rsidRPr="00A0106E">
        <w:t xml:space="preserve"> for site access </w:t>
      </w:r>
      <w:r w:rsidR="009F1E71" w:rsidRPr="00A0106E">
        <w:t>after receipt of</w:t>
      </w:r>
      <w:r w:rsidRPr="00A0106E">
        <w:t xml:space="preserve"> the following information, which shall be verified on the provision of a South African Identification Document or Driver’s License:</w:t>
      </w:r>
    </w:p>
    <w:tbl>
      <w:tblPr>
        <w:tblStyle w:val="TableGrid"/>
        <w:tblW w:w="4361" w:type="pct"/>
        <w:tblInd w:w="846" w:type="dxa"/>
        <w:tblLook w:val="04A0" w:firstRow="1" w:lastRow="0" w:firstColumn="1" w:lastColumn="0" w:noHBand="0" w:noVBand="1"/>
      </w:tblPr>
      <w:tblGrid>
        <w:gridCol w:w="8397"/>
      </w:tblGrid>
      <w:tr w:rsidR="00A0106E" w:rsidRPr="00A0106E" w:rsidTr="00A0106E">
        <w:tc>
          <w:tcPr>
            <w:tcW w:w="5000" w:type="pct"/>
            <w:vAlign w:val="center"/>
          </w:tcPr>
          <w:p w:rsidR="00A0106E" w:rsidRPr="00A0106E" w:rsidRDefault="00A0106E" w:rsidP="00D43C55">
            <w:pPr>
              <w:pStyle w:val="1Paragraph"/>
              <w:ind w:left="0"/>
            </w:pPr>
            <w:r w:rsidRPr="00A0106E">
              <w:t>Full names and surname</w:t>
            </w:r>
          </w:p>
        </w:tc>
      </w:tr>
      <w:tr w:rsidR="00A0106E" w:rsidRPr="00A0106E" w:rsidTr="00A0106E">
        <w:tc>
          <w:tcPr>
            <w:tcW w:w="5000" w:type="pct"/>
            <w:vAlign w:val="center"/>
          </w:tcPr>
          <w:p w:rsidR="00A0106E" w:rsidRPr="00A0106E" w:rsidRDefault="00A0106E" w:rsidP="00D43C55">
            <w:pPr>
              <w:pStyle w:val="1Paragraph"/>
              <w:ind w:left="0"/>
            </w:pPr>
            <w:r w:rsidRPr="00A0106E">
              <w:t>ID or passport number</w:t>
            </w:r>
          </w:p>
        </w:tc>
      </w:tr>
      <w:tr w:rsidR="00A0106E" w:rsidRPr="00A0106E" w:rsidTr="00A0106E">
        <w:tc>
          <w:tcPr>
            <w:tcW w:w="5000" w:type="pct"/>
            <w:vAlign w:val="center"/>
          </w:tcPr>
          <w:p w:rsidR="00A0106E" w:rsidRPr="00A0106E" w:rsidRDefault="00A0106E" w:rsidP="004547A5">
            <w:pPr>
              <w:pStyle w:val="1Paragraph"/>
              <w:ind w:left="0"/>
            </w:pPr>
            <w:r w:rsidRPr="00A0106E">
              <w:t>Mobile o</w:t>
            </w:r>
            <w:r w:rsidR="004547A5">
              <w:t>r</w:t>
            </w:r>
            <w:r w:rsidRPr="00A0106E">
              <w:t xml:space="preserve"> work telephone number</w:t>
            </w:r>
          </w:p>
        </w:tc>
      </w:tr>
      <w:tr w:rsidR="00A0106E" w:rsidRPr="00A0106E" w:rsidTr="00A0106E">
        <w:tc>
          <w:tcPr>
            <w:tcW w:w="5000" w:type="pct"/>
            <w:vAlign w:val="center"/>
          </w:tcPr>
          <w:p w:rsidR="00A0106E" w:rsidRPr="00A0106E" w:rsidRDefault="00A0106E" w:rsidP="00D43C55">
            <w:pPr>
              <w:pStyle w:val="1Paragraph"/>
              <w:ind w:left="0"/>
            </w:pPr>
            <w:r w:rsidRPr="00A0106E">
              <w:t>Employer name and phone number</w:t>
            </w:r>
          </w:p>
        </w:tc>
      </w:tr>
      <w:tr w:rsidR="00A0106E" w:rsidRPr="00A0106E" w:rsidTr="00A0106E">
        <w:tc>
          <w:tcPr>
            <w:tcW w:w="5000" w:type="pct"/>
            <w:vAlign w:val="center"/>
          </w:tcPr>
          <w:p w:rsidR="00A0106E" w:rsidRPr="00A0106E" w:rsidRDefault="00A0106E" w:rsidP="00D43C55">
            <w:pPr>
              <w:pStyle w:val="1Paragraph"/>
              <w:ind w:left="0"/>
            </w:pPr>
            <w:r w:rsidRPr="00A0106E">
              <w:t>Vehicle registration number</w:t>
            </w:r>
          </w:p>
        </w:tc>
      </w:tr>
    </w:tbl>
    <w:p w:rsidR="00AE1249" w:rsidRPr="00A0106E" w:rsidRDefault="00AE1249" w:rsidP="009C140A">
      <w:pPr>
        <w:pStyle w:val="Index4"/>
      </w:pPr>
      <w:r w:rsidRPr="00A0106E">
        <w:t xml:space="preserve">In the case of foreign citizens, whether visitors to South Africa or residents in the country, a copy or scan of the passport must be submitted at least </w:t>
      </w:r>
      <w:r w:rsidR="00CD3A7E">
        <w:t>four</w:t>
      </w:r>
      <w:r w:rsidRPr="00A0106E">
        <w:t xml:space="preserve"> (</w:t>
      </w:r>
      <w:r w:rsidR="00CD3A7E">
        <w:t>4</w:t>
      </w:r>
      <w:r w:rsidRPr="00A0106E">
        <w:t>) weeks before the date required to enter the Necsa site.</w:t>
      </w:r>
    </w:p>
    <w:p w:rsidR="009F2F70" w:rsidRPr="00A0106E" w:rsidRDefault="00AE1249" w:rsidP="009C140A">
      <w:pPr>
        <w:pStyle w:val="Index4"/>
      </w:pPr>
      <w:r w:rsidRPr="00A0106E">
        <w:t xml:space="preserve">Nobody will be allowed to enter the site if they are not in possession of </w:t>
      </w:r>
      <w:r w:rsidR="00423B45" w:rsidRPr="00A0106E">
        <w:t>a valid</w:t>
      </w:r>
      <w:r w:rsidRPr="00A0106E">
        <w:t xml:space="preserve"> identification document.</w:t>
      </w:r>
    </w:p>
    <w:p w:rsidR="006B719C" w:rsidRPr="00A0106E" w:rsidRDefault="00931917" w:rsidP="003E57F9">
      <w:pPr>
        <w:pStyle w:val="Index3"/>
      </w:pPr>
      <w:bookmarkStart w:id="9" w:name="_Toc158037037"/>
      <w:r w:rsidRPr="00A0106E">
        <w:t>Emergencies, Incidents, Accidents</w:t>
      </w:r>
      <w:bookmarkEnd w:id="9"/>
    </w:p>
    <w:p w:rsidR="00931917" w:rsidRPr="00A0106E" w:rsidRDefault="00931917" w:rsidP="003E57F9">
      <w:pPr>
        <w:pStyle w:val="Index3"/>
      </w:pPr>
      <w:bookmarkStart w:id="10" w:name="_Toc158037038"/>
      <w:r w:rsidRPr="00A0106E">
        <w:t>Necsa Health, Safety and Environmental Requirements</w:t>
      </w:r>
      <w:bookmarkEnd w:id="10"/>
    </w:p>
    <w:p w:rsidR="00554C52" w:rsidRPr="00A0106E" w:rsidRDefault="00554C52" w:rsidP="009C140A">
      <w:pPr>
        <w:pStyle w:val="Index4"/>
      </w:pPr>
      <w:r w:rsidRPr="00A0106E">
        <w:t>The bidder shall submit its company Health, Safety and Environmental (SHE) Policy with the bid. It shall reflect the intention to submit a SHE Plan in relation to the work that will be performed.</w:t>
      </w:r>
    </w:p>
    <w:p w:rsidR="00554C52" w:rsidRPr="00A0106E" w:rsidRDefault="00554C52" w:rsidP="003E57F9">
      <w:pPr>
        <w:pStyle w:val="Index3"/>
      </w:pPr>
      <w:bookmarkStart w:id="11" w:name="_Toc158037039"/>
      <w:r w:rsidRPr="00A0106E">
        <w:t>Necsa Requirements for Quality</w:t>
      </w:r>
      <w:bookmarkEnd w:id="11"/>
    </w:p>
    <w:p w:rsidR="00554C52" w:rsidRDefault="00554C52" w:rsidP="009C140A">
      <w:pPr>
        <w:pStyle w:val="Index4"/>
      </w:pPr>
      <w:r w:rsidRPr="00F3718B">
        <w:t xml:space="preserve">The bidder shall submit its company Quality Policy with its bid. It shall reflect the intention to </w:t>
      </w:r>
      <w:r w:rsidRPr="00F3718B">
        <w:lastRenderedPageBreak/>
        <w:t>submit a Quality Plan for ensuring all deliverables comply with the bid specifications.</w:t>
      </w:r>
    </w:p>
    <w:p w:rsidR="00544FC3" w:rsidRDefault="00544FC3" w:rsidP="003E57F9">
      <w:pPr>
        <w:pStyle w:val="Index3"/>
      </w:pPr>
      <w:bookmarkStart w:id="12" w:name="_Toc158037040"/>
      <w:r>
        <w:t>Necsa Requirements for Project SHEQ</w:t>
      </w:r>
      <w:bookmarkEnd w:id="12"/>
    </w:p>
    <w:p w:rsidR="00544FC3" w:rsidRPr="00544FC3" w:rsidRDefault="00544FC3" w:rsidP="009C140A">
      <w:pPr>
        <w:pStyle w:val="Index4"/>
      </w:pPr>
      <w:proofErr w:type="spellStart"/>
      <w:r>
        <w:t>Necsa’s</w:t>
      </w:r>
      <w:proofErr w:type="spellEnd"/>
      <w:r>
        <w:t xml:space="preserve"> SHEQ Project Approval Process prescribes that all planned projects or project phases be ass</w:t>
      </w:r>
      <w:r w:rsidR="004547A5">
        <w:t xml:space="preserve">essed for compliance with </w:t>
      </w:r>
      <w:proofErr w:type="spellStart"/>
      <w:r w:rsidR="004547A5">
        <w:t>Necsa’</w:t>
      </w:r>
      <w:r>
        <w:t>s</w:t>
      </w:r>
      <w:proofErr w:type="spellEnd"/>
      <w:r>
        <w:t xml:space="preserve"> SHEQ requirements (SHEQ-INS-0823).</w:t>
      </w:r>
    </w:p>
    <w:p w:rsidR="009171F1" w:rsidRDefault="009171F1" w:rsidP="003E57F9">
      <w:pPr>
        <w:pStyle w:val="Index3"/>
      </w:pPr>
      <w:bookmarkStart w:id="13" w:name="_Toc158037041"/>
      <w:r>
        <w:t>Confidentiality</w:t>
      </w:r>
      <w:bookmarkEnd w:id="13"/>
    </w:p>
    <w:p w:rsidR="00554C52" w:rsidRDefault="00554C52" w:rsidP="009C140A">
      <w:pPr>
        <w:pStyle w:val="Index4"/>
      </w:pPr>
      <w:r w:rsidRPr="00313457">
        <w:t>Bidders shall handle the contents of this document as confidential and private and may not disclose it to a third party or publish</w:t>
      </w:r>
      <w:r w:rsidR="004547A5">
        <w:t xml:space="preserve"> it</w:t>
      </w:r>
      <w:r w:rsidRPr="00313457">
        <w:t xml:space="preserve"> in any way whatsoever.</w:t>
      </w:r>
    </w:p>
    <w:p w:rsidR="00D6488C" w:rsidRDefault="009171F1" w:rsidP="009C140A">
      <w:pPr>
        <w:pStyle w:val="Index4"/>
      </w:pPr>
      <w:r>
        <w:t xml:space="preserve">The signing of </w:t>
      </w:r>
      <w:proofErr w:type="spellStart"/>
      <w:r>
        <w:t>Necsa’s</w:t>
      </w:r>
      <w:proofErr w:type="spellEnd"/>
      <w:r>
        <w:t xml:space="preserve"> Confidentiality agreement will only be required if information of a confidential nature </w:t>
      </w:r>
      <w:r w:rsidR="00423B45">
        <w:t xml:space="preserve">is </w:t>
      </w:r>
      <w:r>
        <w:t>provided to the bidders.</w:t>
      </w:r>
      <w:r w:rsidR="004547A5">
        <w:t xml:space="preserve"> </w:t>
      </w:r>
      <w:r>
        <w:t xml:space="preserve">Normally this is only required on entering into </w:t>
      </w:r>
      <w:r w:rsidR="00423B45">
        <w:t xml:space="preserve">a </w:t>
      </w:r>
      <w:r>
        <w:t xml:space="preserve">contract, </w:t>
      </w:r>
      <w:r w:rsidR="00423B45">
        <w:t xml:space="preserve">and </w:t>
      </w:r>
      <w:r>
        <w:t xml:space="preserve">is not part of the bid </w:t>
      </w:r>
      <w:r w:rsidR="00423B45">
        <w:t>documentation</w:t>
      </w:r>
      <w:r>
        <w:t>.</w:t>
      </w:r>
    </w:p>
    <w:p w:rsidR="009955E6" w:rsidRDefault="009955E6" w:rsidP="009C140A">
      <w:pPr>
        <w:pStyle w:val="Index4"/>
      </w:pPr>
    </w:p>
    <w:p w:rsidR="009171F1" w:rsidRDefault="009171F1" w:rsidP="00D6488C">
      <w:pPr>
        <w:pStyle w:val="Index1"/>
      </w:pPr>
      <w:bookmarkStart w:id="14" w:name="_Toc158037042"/>
      <w:bookmarkEnd w:id="14"/>
    </w:p>
    <w:p w:rsidR="00D6488C" w:rsidRPr="00B87D31" w:rsidRDefault="00D6488C" w:rsidP="00B87D31">
      <w:pPr>
        <w:pStyle w:val="Index2"/>
        <w:numPr>
          <w:ilvl w:val="1"/>
          <w:numId w:val="12"/>
        </w:numPr>
        <w:rPr>
          <w:lang w:val="en-ZA"/>
        </w:rPr>
      </w:pPr>
      <w:bookmarkStart w:id="15" w:name="_Toc158037043"/>
      <w:r w:rsidRPr="00B87D31">
        <w:rPr>
          <w:lang w:val="en-ZA"/>
        </w:rPr>
        <w:t>Instruction to Bidders</w:t>
      </w:r>
      <w:bookmarkEnd w:id="15"/>
    </w:p>
    <w:p w:rsidR="00A42E16" w:rsidRPr="00A42E16" w:rsidRDefault="00A42E16" w:rsidP="003E57F9">
      <w:pPr>
        <w:pStyle w:val="Index3"/>
      </w:pPr>
      <w:bookmarkStart w:id="16" w:name="_Toc158037044"/>
      <w:r w:rsidRPr="00A42E16">
        <w:t>General</w:t>
      </w:r>
      <w:bookmarkEnd w:id="16"/>
    </w:p>
    <w:p w:rsidR="00A42E16" w:rsidRDefault="00A42E16" w:rsidP="009C140A">
      <w:pPr>
        <w:pStyle w:val="Index4"/>
      </w:pPr>
      <w:r w:rsidRPr="006D6438">
        <w:t xml:space="preserve">Bidders must familiarise themselves with and comply with the mandatory requirements as required, on the appropriate dates. </w:t>
      </w:r>
    </w:p>
    <w:p w:rsidR="00F80D24" w:rsidRDefault="00F80D24" w:rsidP="003E57F9">
      <w:pPr>
        <w:pStyle w:val="Index3"/>
      </w:pPr>
      <w:bookmarkStart w:id="17" w:name="_Toc158037045"/>
      <w:r>
        <w:t>Bidder Information</w:t>
      </w:r>
      <w:bookmarkEnd w:id="17"/>
    </w:p>
    <w:p w:rsidR="00F80D24" w:rsidRDefault="00F80D24" w:rsidP="009C140A">
      <w:pPr>
        <w:pStyle w:val="Index4"/>
      </w:pPr>
      <w:r w:rsidRPr="00A42E16">
        <w:t xml:space="preserve">The required information on the bidder must be completed as stipulated in </w:t>
      </w:r>
      <w:r w:rsidR="00AE3589">
        <w:t>Paragraph 7</w:t>
      </w:r>
      <w:r w:rsidRPr="00A42E16">
        <w:t>. Failure to do so may result in disqualification.</w:t>
      </w:r>
    </w:p>
    <w:p w:rsidR="005B1F78" w:rsidRDefault="005B1F78" w:rsidP="009C140A">
      <w:pPr>
        <w:pStyle w:val="Index4"/>
      </w:pPr>
      <w:r>
        <w:t>Bidder to provide solvency statement</w:t>
      </w:r>
      <w:r w:rsidRPr="005B1F78">
        <w:t xml:space="preserve"> signed by a qualified authority that the financial position of the bidder is sound and that the company will be able to mobilise the required resources for the execution of this contract.</w:t>
      </w:r>
    </w:p>
    <w:p w:rsidR="005B1F78" w:rsidRPr="00CF6AC3" w:rsidRDefault="005B1F78" w:rsidP="009C140A">
      <w:pPr>
        <w:pStyle w:val="Index4"/>
      </w:pPr>
      <w:r w:rsidRPr="00CF6AC3">
        <w:t>The successful bidder shall demonstrate to Necsa that adequate pre-employment screening, including security screening, was performed on their employees/</w:t>
      </w:r>
      <w:r w:rsidR="004547A5">
        <w:t xml:space="preserve"> </w:t>
      </w:r>
      <w:r w:rsidRPr="00CF6AC3">
        <w:t>sub-contractors (staff).</w:t>
      </w:r>
      <w:r w:rsidR="006F01AE">
        <w:t xml:space="preserve"> Note: this is only applicable to employees or sub-contractors that will be involved in installation, commissioning and training.</w:t>
      </w:r>
    </w:p>
    <w:p w:rsidR="005B1F78" w:rsidRPr="00F270E1" w:rsidRDefault="005B1F78" w:rsidP="009C140A">
      <w:pPr>
        <w:pStyle w:val="Index4"/>
      </w:pPr>
      <w:r w:rsidRPr="00F270E1">
        <w:t>The pre-employment screening shall as a minimum be able to:</w:t>
      </w:r>
    </w:p>
    <w:p w:rsidR="005B1F78" w:rsidRPr="00CF6AC3" w:rsidRDefault="005B1F78" w:rsidP="005B1F78">
      <w:pPr>
        <w:pStyle w:val="Index5"/>
      </w:pPr>
      <w:r w:rsidRPr="00CF6AC3">
        <w:t>Authenticate that staff are who they claim to be;</w:t>
      </w:r>
    </w:p>
    <w:p w:rsidR="005B1F78" w:rsidRPr="00CF6AC3" w:rsidRDefault="005B1F78" w:rsidP="005B1F78">
      <w:pPr>
        <w:pStyle w:val="Index5"/>
      </w:pPr>
      <w:r w:rsidRPr="00CF6AC3">
        <w:t>Confirm that staff have a right to work in the RSA;</w:t>
      </w:r>
    </w:p>
    <w:p w:rsidR="005B1F78" w:rsidRPr="00CF6AC3" w:rsidRDefault="005B1F78" w:rsidP="005B1F78">
      <w:pPr>
        <w:pStyle w:val="Index5"/>
      </w:pPr>
      <w:r w:rsidRPr="00CF6AC3">
        <w:t>Obtain written declaration from staff of any criminal record; and</w:t>
      </w:r>
    </w:p>
    <w:p w:rsidR="005B1F78" w:rsidRDefault="005B1F78" w:rsidP="005B1F78">
      <w:pPr>
        <w:pStyle w:val="Index5"/>
      </w:pPr>
      <w:r w:rsidRPr="00CF6AC3">
        <w:t xml:space="preserve">Confirm that </w:t>
      </w:r>
      <w:r w:rsidR="00D43C55" w:rsidRPr="00CF6AC3">
        <w:t>staff possesses</w:t>
      </w:r>
      <w:r w:rsidRPr="00CF6AC3">
        <w:t xml:space="preserve"> the relevant qualifications to undertake the duties effectively and safely.</w:t>
      </w:r>
    </w:p>
    <w:p w:rsidR="005B1F78" w:rsidRDefault="005B1F78" w:rsidP="009C140A">
      <w:pPr>
        <w:pStyle w:val="Index4"/>
      </w:pPr>
      <w:r w:rsidRPr="005B1F78">
        <w:t>The successful bidder shall deploy competent staff, supervision and labour who are appropriately experienced and trained for the work they are to undertake.</w:t>
      </w:r>
    </w:p>
    <w:p w:rsidR="005B1F78" w:rsidRDefault="005B1F78" w:rsidP="009C140A">
      <w:pPr>
        <w:pStyle w:val="Index4"/>
      </w:pPr>
      <w:r w:rsidRPr="005B1F78">
        <w:t>Necsa and its representatives may seek formal assurance to this effect (including a formal audit) at any time during the contract period.</w:t>
      </w:r>
    </w:p>
    <w:p w:rsidR="00DA39DC" w:rsidRDefault="00DA39DC" w:rsidP="003E57F9">
      <w:pPr>
        <w:pStyle w:val="Index3"/>
      </w:pPr>
      <w:bookmarkStart w:id="18" w:name="_Toc158037046"/>
      <w:r>
        <w:t>Consortium</w:t>
      </w:r>
      <w:bookmarkEnd w:id="18"/>
    </w:p>
    <w:p w:rsidR="00DA39DC" w:rsidRPr="004D17C6" w:rsidRDefault="00DA39DC" w:rsidP="009C140A">
      <w:pPr>
        <w:pStyle w:val="Index4"/>
      </w:pPr>
      <w:r w:rsidRPr="004D17C6">
        <w:t>Bidders forming part of a Consortium must submit with their bid a copy of their Consortium agreement in a separate attachment. This must clearly indicate:</w:t>
      </w:r>
    </w:p>
    <w:p w:rsidR="00DA39DC" w:rsidRPr="004D17C6" w:rsidRDefault="00DA39DC" w:rsidP="00DA39DC">
      <w:pPr>
        <w:pStyle w:val="Index5"/>
      </w:pPr>
      <w:r>
        <w:t>T</w:t>
      </w:r>
      <w:r w:rsidRPr="004D17C6">
        <w:t>he form of agreement;</w:t>
      </w:r>
    </w:p>
    <w:p w:rsidR="00DA39DC" w:rsidRPr="004D17C6" w:rsidRDefault="00DA39DC" w:rsidP="00DA39DC">
      <w:pPr>
        <w:pStyle w:val="Index5"/>
      </w:pPr>
      <w:r>
        <w:lastRenderedPageBreak/>
        <w:t>T</w:t>
      </w:r>
      <w:r w:rsidRPr="004D17C6">
        <w:t>he respective roles and responsibilities of the members;</w:t>
      </w:r>
    </w:p>
    <w:p w:rsidR="00DA39DC" w:rsidRPr="004D17C6" w:rsidRDefault="00DA39DC" w:rsidP="00DA39DC">
      <w:pPr>
        <w:pStyle w:val="Index5"/>
      </w:pPr>
      <w:r>
        <w:t>T</w:t>
      </w:r>
      <w:r w:rsidRPr="004D17C6">
        <w:t>he identity of the lead company which will have the overall project responsibility;</w:t>
      </w:r>
    </w:p>
    <w:p w:rsidR="00DA39DC" w:rsidRPr="004D17C6" w:rsidRDefault="00DA39DC" w:rsidP="00DA39DC">
      <w:pPr>
        <w:pStyle w:val="Index5"/>
      </w:pPr>
      <w:r>
        <w:t>T</w:t>
      </w:r>
      <w:r w:rsidRPr="004D17C6">
        <w:t xml:space="preserve">he name and address of the officer acting as the single point of contact for all communications between NECSA and the tenderers. He shall be fully empowered to act on behalf of all members; and </w:t>
      </w:r>
    </w:p>
    <w:p w:rsidR="00DA39DC" w:rsidRPr="00DA39DC" w:rsidRDefault="00DA39DC" w:rsidP="00DA39DC">
      <w:pPr>
        <w:pStyle w:val="Index5"/>
      </w:pPr>
      <w:r>
        <w:t>T</w:t>
      </w:r>
      <w:r w:rsidRPr="004D17C6">
        <w:t>he member’s agreement to be jointly and severally liable to NECSA for the performance of the contract.</w:t>
      </w:r>
    </w:p>
    <w:p w:rsidR="00DA39DC" w:rsidRDefault="00DA39DC" w:rsidP="003E57F9">
      <w:pPr>
        <w:pStyle w:val="Index3"/>
      </w:pPr>
      <w:bookmarkStart w:id="19" w:name="_Toc158037047"/>
      <w:r>
        <w:t>Sub-contracting</w:t>
      </w:r>
      <w:bookmarkEnd w:id="19"/>
    </w:p>
    <w:p w:rsidR="00DA39DC" w:rsidRPr="004D17C6" w:rsidRDefault="00DA39DC" w:rsidP="009C140A">
      <w:pPr>
        <w:pStyle w:val="Index4"/>
      </w:pPr>
      <w:r w:rsidRPr="004D17C6">
        <w:t>Bidders must detail any work to be sub-contracted, and the proposed sub-contractor(s) to be used.</w:t>
      </w:r>
    </w:p>
    <w:p w:rsidR="00DA39DC" w:rsidRPr="004D17C6" w:rsidRDefault="00DA39DC" w:rsidP="009C140A">
      <w:pPr>
        <w:pStyle w:val="Index4"/>
      </w:pPr>
      <w:r w:rsidRPr="004D17C6">
        <w:t>Necsa reserves the right to reject the use of any of the bidder’s proposed subcontractors and any subcontractor proposed during the contract term.</w:t>
      </w:r>
    </w:p>
    <w:p w:rsidR="00DA39DC" w:rsidRPr="00DA39DC" w:rsidRDefault="00DA39DC" w:rsidP="009C140A">
      <w:pPr>
        <w:pStyle w:val="Index4"/>
      </w:pPr>
      <w:r w:rsidRPr="004D17C6">
        <w:t>Bidders are advised that Necsa will not respond to any direct approach from potential sub-contractors for details in respect of any particular item in this bid.</w:t>
      </w:r>
    </w:p>
    <w:p w:rsidR="00A42E16" w:rsidRDefault="00F80D24" w:rsidP="003E57F9">
      <w:pPr>
        <w:pStyle w:val="Index3"/>
      </w:pPr>
      <w:bookmarkStart w:id="20" w:name="_Toc158037048"/>
      <w:proofErr w:type="spellStart"/>
      <w:r>
        <w:t>Necsa’s</w:t>
      </w:r>
      <w:proofErr w:type="spellEnd"/>
      <w:r>
        <w:t xml:space="preserve"> Bidding </w:t>
      </w:r>
      <w:r w:rsidR="003B5673">
        <w:t>Rights</w:t>
      </w:r>
      <w:bookmarkEnd w:id="20"/>
    </w:p>
    <w:p w:rsidR="00F80D24" w:rsidRDefault="00F80D24" w:rsidP="009C140A">
      <w:pPr>
        <w:pStyle w:val="Index4"/>
      </w:pPr>
      <w:r w:rsidRPr="006D6438">
        <w:t>Necsa reserves the right to:</w:t>
      </w:r>
    </w:p>
    <w:p w:rsidR="00F80D24" w:rsidRPr="003B5673" w:rsidRDefault="00F80D24" w:rsidP="003B5673">
      <w:pPr>
        <w:pStyle w:val="Index5"/>
      </w:pPr>
      <w:r w:rsidRPr="003B5673">
        <w:t>Extend the closing date;</w:t>
      </w:r>
    </w:p>
    <w:p w:rsidR="00F80D24" w:rsidRPr="003B5673" w:rsidRDefault="00F80D24" w:rsidP="003B5673">
      <w:pPr>
        <w:pStyle w:val="Index5"/>
      </w:pPr>
      <w:r w:rsidRPr="003B5673">
        <w:t>Verify any information contained in a proposal;</w:t>
      </w:r>
    </w:p>
    <w:p w:rsidR="00F80D24" w:rsidRPr="003B5673" w:rsidRDefault="004547A5" w:rsidP="003B5673">
      <w:pPr>
        <w:pStyle w:val="Index5"/>
      </w:pPr>
      <w:r>
        <w:t>Request documented</w:t>
      </w:r>
      <w:r w:rsidR="00F80D24" w:rsidRPr="003B5673">
        <w:t xml:space="preserve"> proof regarding any bid issue;</w:t>
      </w:r>
    </w:p>
    <w:p w:rsidR="00F80D24" w:rsidRPr="003B5673" w:rsidRDefault="00F80D24" w:rsidP="003B5673">
      <w:pPr>
        <w:pStyle w:val="Index5"/>
      </w:pPr>
      <w:r w:rsidRPr="003B5673">
        <w:t>Give preference to locally manufactured goods or locally sourced services;</w:t>
      </w:r>
    </w:p>
    <w:p w:rsidR="00F80D24" w:rsidRPr="003B5673" w:rsidRDefault="00F80D24" w:rsidP="003B5673">
      <w:pPr>
        <w:pStyle w:val="Index5"/>
      </w:pPr>
      <w:r w:rsidRPr="003B5673">
        <w:t>Issue follow-up or supplementary questions during the response period or after receipt of tenders;</w:t>
      </w:r>
    </w:p>
    <w:p w:rsidR="00F80D24" w:rsidRPr="003B5673" w:rsidRDefault="00F80D24" w:rsidP="003B5673">
      <w:pPr>
        <w:pStyle w:val="Index5"/>
      </w:pPr>
      <w:r w:rsidRPr="003B5673">
        <w:t>Make known to all bidders any questions submitted by a bidder including commercial and technical clarifications, together with the answers given to any individual bidder, if it is considered to be relevant to the tender; and</w:t>
      </w:r>
    </w:p>
    <w:p w:rsidR="00F80D24" w:rsidRDefault="00F80D24" w:rsidP="003B5673">
      <w:pPr>
        <w:pStyle w:val="Index5"/>
      </w:pPr>
      <w:r w:rsidRPr="003B5673">
        <w:t>Cancel or withdraw this request for tender as a whole or in part.</w:t>
      </w:r>
    </w:p>
    <w:p w:rsidR="00F80D24" w:rsidRDefault="00423B45" w:rsidP="009C140A">
      <w:pPr>
        <w:pStyle w:val="Index4"/>
      </w:pPr>
      <w:r>
        <w:t>As</w:t>
      </w:r>
      <w:r w:rsidR="00F80D24" w:rsidRPr="00A42E16">
        <w:t xml:space="preserve"> part of the evaluation process</w:t>
      </w:r>
      <w:r>
        <w:t>,</w:t>
      </w:r>
      <w:r w:rsidR="00F80D24" w:rsidRPr="00A42E16">
        <w:t xml:space="preserve"> NECSA may require bidders to arrange and/</w:t>
      </w:r>
      <w:r w:rsidR="004547A5">
        <w:t xml:space="preserve"> </w:t>
      </w:r>
      <w:r w:rsidR="00F80D24" w:rsidRPr="00A42E16">
        <w:t>or participate in one or more of the following:</w:t>
      </w:r>
    </w:p>
    <w:p w:rsidR="00F80D24" w:rsidRPr="006D6438" w:rsidRDefault="00F80D24" w:rsidP="003B5673">
      <w:pPr>
        <w:pStyle w:val="Index5"/>
      </w:pPr>
      <w:r w:rsidRPr="006D6438">
        <w:t>Interviews with, or written references from, nominated reference;</w:t>
      </w:r>
    </w:p>
    <w:p w:rsidR="00F80D24" w:rsidRPr="006D6438" w:rsidRDefault="00F80D24" w:rsidP="003B5673">
      <w:pPr>
        <w:pStyle w:val="Index5"/>
      </w:pPr>
      <w:r w:rsidRPr="006D6438">
        <w:t>Reference site visits to the location(s) of nominated reference;</w:t>
      </w:r>
    </w:p>
    <w:p w:rsidR="00F80D24" w:rsidRPr="006D6438" w:rsidRDefault="00F80D24" w:rsidP="003B5673">
      <w:pPr>
        <w:pStyle w:val="Index5"/>
      </w:pPr>
      <w:r w:rsidRPr="006D6438">
        <w:t>Interviews with bidder personnel who would be involved in the contract execution (day-to-day operations of the site);</w:t>
      </w:r>
    </w:p>
    <w:p w:rsidR="00A42E16" w:rsidRPr="00D4175F" w:rsidRDefault="00F80D24" w:rsidP="009C140A">
      <w:pPr>
        <w:pStyle w:val="Index4"/>
        <w:rPr>
          <w:b w:val="0"/>
        </w:rPr>
      </w:pPr>
      <w:r w:rsidRPr="00D4175F">
        <w:rPr>
          <w:b w:val="0"/>
        </w:rPr>
        <w:t>Negotiations with the bidders.</w:t>
      </w:r>
    </w:p>
    <w:p w:rsidR="00786A37" w:rsidRPr="00D4175F" w:rsidRDefault="00786A37" w:rsidP="009C140A">
      <w:pPr>
        <w:pStyle w:val="Index4"/>
        <w:rPr>
          <w:b w:val="0"/>
        </w:rPr>
      </w:pPr>
      <w:r w:rsidRPr="00D4175F">
        <w:rPr>
          <w:b w:val="0"/>
        </w:rPr>
        <w:t>The successful bidder shall deploy competent staff, supervision and labour who are appropriately experienced and trained for the work they are to undertake.</w:t>
      </w:r>
    </w:p>
    <w:p w:rsidR="00786A37" w:rsidRPr="00D4175F" w:rsidRDefault="00786A37" w:rsidP="009C140A">
      <w:pPr>
        <w:pStyle w:val="Index4"/>
        <w:rPr>
          <w:b w:val="0"/>
        </w:rPr>
      </w:pPr>
      <w:r w:rsidRPr="00D4175F">
        <w:rPr>
          <w:b w:val="0"/>
        </w:rPr>
        <w:t>Necsa and its representatives may seek formal assurance to this effect (including a formal audit) at any time during the contract period.</w:t>
      </w:r>
    </w:p>
    <w:p w:rsidR="00786A37" w:rsidRPr="00D4175F" w:rsidRDefault="00786A37" w:rsidP="009C140A">
      <w:pPr>
        <w:pStyle w:val="Index4"/>
        <w:rPr>
          <w:b w:val="0"/>
        </w:rPr>
      </w:pPr>
      <w:r w:rsidRPr="00D4175F">
        <w:rPr>
          <w:b w:val="0"/>
        </w:rPr>
        <w:t>Should a Bidder have reasons to believe that the Technical Specification is not open and/</w:t>
      </w:r>
      <w:r w:rsidR="004547A5" w:rsidRPr="00D4175F">
        <w:rPr>
          <w:b w:val="0"/>
        </w:rPr>
        <w:t xml:space="preserve"> </w:t>
      </w:r>
      <w:r w:rsidRPr="00D4175F">
        <w:rPr>
          <w:b w:val="0"/>
        </w:rPr>
        <w:t>or is written for a particular brand or product; the Bidder shall notify SCM before closing date</w:t>
      </w:r>
      <w:r w:rsidR="004547A5" w:rsidRPr="00D4175F">
        <w:rPr>
          <w:b w:val="0"/>
        </w:rPr>
        <w:t>.</w:t>
      </w:r>
    </w:p>
    <w:p w:rsidR="00786A37" w:rsidRPr="00D4175F" w:rsidRDefault="00786A37" w:rsidP="009C140A">
      <w:pPr>
        <w:pStyle w:val="Index4"/>
        <w:rPr>
          <w:b w:val="0"/>
        </w:rPr>
      </w:pPr>
      <w:r w:rsidRPr="00D4175F">
        <w:rPr>
          <w:b w:val="0"/>
        </w:rPr>
        <w:t>Necsa will not necessarily accept the lowest or any tender, and it reserves the right to accept a tender as a whole or in part.</w:t>
      </w:r>
    </w:p>
    <w:p w:rsidR="00786A37" w:rsidRPr="00D4175F" w:rsidRDefault="00786A37" w:rsidP="009C140A">
      <w:pPr>
        <w:pStyle w:val="Index4"/>
        <w:rPr>
          <w:b w:val="0"/>
        </w:rPr>
      </w:pPr>
      <w:r w:rsidRPr="00D4175F">
        <w:rPr>
          <w:b w:val="0"/>
        </w:rPr>
        <w:t xml:space="preserve">Necsa shall accept no liability in respect of any loss or damage which may incur in the preparation </w:t>
      </w:r>
      <w:r w:rsidRPr="00D4175F">
        <w:rPr>
          <w:b w:val="0"/>
        </w:rPr>
        <w:lastRenderedPageBreak/>
        <w:t xml:space="preserve">and admission of this tender. </w:t>
      </w:r>
    </w:p>
    <w:p w:rsidR="00786A37" w:rsidRPr="00D4175F" w:rsidRDefault="00A0106E" w:rsidP="009C140A">
      <w:pPr>
        <w:pStyle w:val="Index4"/>
        <w:rPr>
          <w:b w:val="0"/>
        </w:rPr>
      </w:pPr>
      <w:r w:rsidRPr="00D4175F">
        <w:rPr>
          <w:b w:val="0"/>
        </w:rPr>
        <w:t>Bidders</w:t>
      </w:r>
      <w:r w:rsidR="00786A37" w:rsidRPr="00D4175F">
        <w:rPr>
          <w:b w:val="0"/>
        </w:rPr>
        <w:t xml:space="preserve"> shall handle the contents of this document as confidential and private and may not disclose it to a third party or publish in any way whatsoever.</w:t>
      </w:r>
    </w:p>
    <w:p w:rsidR="00786A37" w:rsidRPr="00D4175F" w:rsidRDefault="00786A37" w:rsidP="009C140A">
      <w:pPr>
        <w:pStyle w:val="Index4"/>
        <w:rPr>
          <w:b w:val="0"/>
        </w:rPr>
      </w:pPr>
      <w:r w:rsidRPr="00D4175F">
        <w:rPr>
          <w:b w:val="0"/>
        </w:rPr>
        <w:t>Your desi</w:t>
      </w:r>
      <w:r w:rsidR="00A0106E" w:rsidRPr="00D4175F">
        <w:rPr>
          <w:b w:val="0"/>
        </w:rPr>
        <w:t>gnation as a successful bidder</w:t>
      </w:r>
      <w:r w:rsidRPr="00D4175F">
        <w:rPr>
          <w:b w:val="0"/>
        </w:rPr>
        <w:t xml:space="preserve"> creates no legal connection with Necsa until such time as a written agreement/order has been negotiated and conducted with you. This tender document will form part of the agreement.</w:t>
      </w:r>
    </w:p>
    <w:p w:rsidR="00786A37" w:rsidRPr="00D4175F" w:rsidRDefault="00A0106E" w:rsidP="009C140A">
      <w:pPr>
        <w:pStyle w:val="Index4"/>
        <w:rPr>
          <w:b w:val="0"/>
        </w:rPr>
      </w:pPr>
      <w:r w:rsidRPr="00D4175F">
        <w:rPr>
          <w:b w:val="0"/>
        </w:rPr>
        <w:t>Bidders</w:t>
      </w:r>
      <w:r w:rsidR="00786A37" w:rsidRPr="00D4175F">
        <w:rPr>
          <w:b w:val="0"/>
        </w:rPr>
        <w:t xml:space="preserve"> shall ensure that they are fully informed on the service which must be rendered and what is required from the tenderer.</w:t>
      </w:r>
    </w:p>
    <w:p w:rsidR="00786A37" w:rsidRPr="00D4175F" w:rsidRDefault="00A0106E" w:rsidP="009C140A">
      <w:pPr>
        <w:pStyle w:val="Index4"/>
        <w:rPr>
          <w:b w:val="0"/>
        </w:rPr>
      </w:pPr>
      <w:r w:rsidRPr="00D4175F">
        <w:rPr>
          <w:b w:val="0"/>
        </w:rPr>
        <w:t>The successful bidder</w:t>
      </w:r>
      <w:r w:rsidR="00786A37" w:rsidRPr="00D4175F">
        <w:rPr>
          <w:b w:val="0"/>
        </w:rPr>
        <w:t xml:space="preserve"> will be required to register as a supplier/service provider of Necsa if not already registered as a supplier.</w:t>
      </w:r>
    </w:p>
    <w:p w:rsidR="00786A37" w:rsidRPr="00D4175F" w:rsidRDefault="00786A37" w:rsidP="009C140A">
      <w:pPr>
        <w:pStyle w:val="Index4"/>
        <w:rPr>
          <w:b w:val="0"/>
        </w:rPr>
      </w:pPr>
      <w:r w:rsidRPr="00D4175F">
        <w:rPr>
          <w:b w:val="0"/>
        </w:rPr>
        <w:t>Necsa is under no obligation to award a purchase order as a result of this tender.</w:t>
      </w:r>
    </w:p>
    <w:p w:rsidR="00786A37" w:rsidRDefault="00786A37" w:rsidP="009C140A">
      <w:pPr>
        <w:pStyle w:val="Index4"/>
      </w:pPr>
    </w:p>
    <w:p w:rsidR="00F80D24" w:rsidRDefault="00F80D24" w:rsidP="003E57F9">
      <w:pPr>
        <w:pStyle w:val="Index3"/>
      </w:pPr>
      <w:bookmarkStart w:id="21" w:name="_Toc158037049"/>
      <w:r>
        <w:t>Bidding Process</w:t>
      </w:r>
      <w:bookmarkEnd w:id="21"/>
    </w:p>
    <w:p w:rsidR="00F80D24" w:rsidRDefault="003B5673" w:rsidP="009C140A">
      <w:pPr>
        <w:pStyle w:val="Index4"/>
      </w:pPr>
      <w:r w:rsidRPr="00202F08">
        <w:t>Bidders must familiarise themselves with and comply with the procurement timetable as required, on the appropriate dates. Necsa is unlikely to be able to offer much flexibility to this timetable.</w:t>
      </w:r>
    </w:p>
    <w:p w:rsidR="003B5673" w:rsidRPr="00F270E1" w:rsidRDefault="003B5673" w:rsidP="009C140A">
      <w:pPr>
        <w:pStyle w:val="Index4"/>
      </w:pPr>
      <w:r w:rsidRPr="00F270E1">
        <w:t>Bidders are required to:</w:t>
      </w:r>
    </w:p>
    <w:p w:rsidR="003B5673" w:rsidRPr="00202F08" w:rsidRDefault="003B5673" w:rsidP="003B5673">
      <w:pPr>
        <w:pStyle w:val="Index5"/>
      </w:pPr>
      <w:r w:rsidRPr="00202F08">
        <w:t>Respond in the English language;</w:t>
      </w:r>
    </w:p>
    <w:p w:rsidR="003B5673" w:rsidRPr="00202F08" w:rsidRDefault="003B5673" w:rsidP="003B5673">
      <w:pPr>
        <w:pStyle w:val="Index5"/>
      </w:pPr>
      <w:r w:rsidRPr="00202F08">
        <w:t xml:space="preserve">A cover letter on the </w:t>
      </w:r>
      <w:proofErr w:type="gramStart"/>
      <w:r w:rsidRPr="00202F08">
        <w:t>bidders</w:t>
      </w:r>
      <w:proofErr w:type="gramEnd"/>
      <w:r w:rsidRPr="00202F08">
        <w:t xml:space="preserve"> company letterhead with clear reference to the bid of interest should accompany both the technical and pricing proposals;</w:t>
      </w:r>
    </w:p>
    <w:p w:rsidR="003B5673" w:rsidRPr="00202F08" w:rsidRDefault="003B5673" w:rsidP="003B5673">
      <w:pPr>
        <w:pStyle w:val="Index5"/>
      </w:pPr>
      <w:r w:rsidRPr="00202F08">
        <w:t xml:space="preserve">All copies of the tender response must have signatures on the Declaration of Compliance </w:t>
      </w:r>
      <w:r w:rsidR="00FA4A35">
        <w:t>to the Necsa Contact Person;</w:t>
      </w:r>
    </w:p>
    <w:p w:rsidR="003B5673" w:rsidRDefault="003B5673" w:rsidP="003B5673">
      <w:pPr>
        <w:pStyle w:val="Index5"/>
      </w:pPr>
      <w:r w:rsidRPr="00202F08">
        <w:t xml:space="preserve">Ensure that all document attachments are clearly marked and bound in a clear, logical and well-marked format with a table </w:t>
      </w:r>
      <w:r w:rsidR="00423B45">
        <w:t>of contents</w:t>
      </w:r>
      <w:r w:rsidRPr="00202F08">
        <w:t xml:space="preserve"> ensuring ease of finding i</w:t>
      </w:r>
      <w:r w:rsidR="00FA4A35">
        <w:t>ndividual documents or sections; and</w:t>
      </w:r>
    </w:p>
    <w:p w:rsidR="00FA4A35" w:rsidRPr="00FA4A35" w:rsidRDefault="00FA4A35" w:rsidP="00FA4A35">
      <w:pPr>
        <w:pStyle w:val="Index5"/>
      </w:pPr>
      <w:r>
        <w:t>The o</w:t>
      </w:r>
      <w:r w:rsidRPr="00FA4A35">
        <w:t>riginal document must be signed in bl</w:t>
      </w:r>
      <w:r>
        <w:t>ack ink by an authorised person</w:t>
      </w:r>
      <w:r w:rsidRPr="00FA4A35">
        <w:t xml:space="preserve">, agent or representative and each and every page of the bidding documents shall contain the </w:t>
      </w:r>
      <w:r>
        <w:t>initials of the same signatory</w:t>
      </w:r>
      <w:r w:rsidRPr="00FA4A35">
        <w:t>.</w:t>
      </w:r>
    </w:p>
    <w:p w:rsidR="003B5673" w:rsidRDefault="003912DA" w:rsidP="009C140A">
      <w:pPr>
        <w:pStyle w:val="Index4"/>
      </w:pPr>
      <w:r w:rsidRPr="003912DA">
        <w:t>All costing and information must be typed and signed by the bidder</w:t>
      </w:r>
      <w:r w:rsidR="00423B45">
        <w:t>;</w:t>
      </w:r>
      <w:r w:rsidRPr="003912DA">
        <w:t xml:space="preserve"> no </w:t>
      </w:r>
      <w:proofErr w:type="gramStart"/>
      <w:r w:rsidRPr="003912DA">
        <w:t>hand written</w:t>
      </w:r>
      <w:proofErr w:type="gramEnd"/>
      <w:r w:rsidRPr="003912DA">
        <w:t xml:space="preserve"> costing/</w:t>
      </w:r>
      <w:r w:rsidR="00272A4B">
        <w:t xml:space="preserve"> </w:t>
      </w:r>
      <w:r w:rsidRPr="003912DA">
        <w:t>pricing will be accepted.</w:t>
      </w:r>
    </w:p>
    <w:p w:rsidR="00FA4A35" w:rsidRPr="00EF1512" w:rsidRDefault="00FA4A35" w:rsidP="009C140A">
      <w:pPr>
        <w:pStyle w:val="Index4"/>
      </w:pPr>
      <w:r w:rsidRPr="00FA4A35">
        <w:t xml:space="preserve">All bids in this regard shall be accepted if they have been placed in the tender box by the closing date stipulated. </w:t>
      </w:r>
      <w:r w:rsidR="00D43C55" w:rsidRPr="00D43C55">
        <w:t>Late bid submissions will not be considered</w:t>
      </w:r>
      <w:r w:rsidRPr="00D43C55">
        <w:t>.</w:t>
      </w:r>
    </w:p>
    <w:p w:rsidR="00EF1512" w:rsidRDefault="00EF1512" w:rsidP="009C140A">
      <w:pPr>
        <w:pStyle w:val="Index4"/>
      </w:pPr>
    </w:p>
    <w:p w:rsidR="00675699" w:rsidRDefault="00675699" w:rsidP="009C140A">
      <w:pPr>
        <w:pStyle w:val="Index4"/>
      </w:pPr>
    </w:p>
    <w:p w:rsidR="00675699" w:rsidRDefault="00675699" w:rsidP="009C140A">
      <w:pPr>
        <w:pStyle w:val="Index4"/>
      </w:pPr>
    </w:p>
    <w:p w:rsidR="00675699" w:rsidRDefault="00675699" w:rsidP="009C140A">
      <w:pPr>
        <w:pStyle w:val="Index4"/>
      </w:pPr>
    </w:p>
    <w:p w:rsidR="00675699" w:rsidRDefault="00675699" w:rsidP="009C140A">
      <w:pPr>
        <w:pStyle w:val="Index4"/>
      </w:pPr>
    </w:p>
    <w:p w:rsidR="00675699" w:rsidRDefault="00675699" w:rsidP="009C140A">
      <w:pPr>
        <w:pStyle w:val="Index4"/>
      </w:pPr>
    </w:p>
    <w:p w:rsidR="00675699" w:rsidRDefault="00675699" w:rsidP="009C140A">
      <w:pPr>
        <w:pStyle w:val="Index4"/>
      </w:pPr>
    </w:p>
    <w:p w:rsidR="00675699" w:rsidRDefault="00675699" w:rsidP="009C140A">
      <w:pPr>
        <w:pStyle w:val="Index4"/>
      </w:pPr>
    </w:p>
    <w:p w:rsidR="00675699" w:rsidRDefault="00675699" w:rsidP="009C140A">
      <w:pPr>
        <w:pStyle w:val="Index4"/>
      </w:pPr>
    </w:p>
    <w:p w:rsidR="00675699" w:rsidRPr="007A7BBC" w:rsidRDefault="00675699" w:rsidP="009C140A">
      <w:pPr>
        <w:pStyle w:val="Index4"/>
      </w:pPr>
    </w:p>
    <w:p w:rsidR="00FA4A35" w:rsidRDefault="00FA4A35" w:rsidP="003E57F9">
      <w:pPr>
        <w:pStyle w:val="Index3"/>
      </w:pPr>
      <w:bookmarkStart w:id="22" w:name="_Toc158037050"/>
      <w:r>
        <w:t>Bid Submission Requirements</w:t>
      </w:r>
      <w:bookmarkEnd w:id="22"/>
    </w:p>
    <w:p w:rsidR="00FA4A35" w:rsidRPr="00B10893" w:rsidRDefault="00FA4A35" w:rsidP="009C140A">
      <w:pPr>
        <w:pStyle w:val="Index4"/>
      </w:pPr>
      <w:r w:rsidRPr="00B10893">
        <w:t>Bidders must submit their responses and all supporting documents in properly labelled and sealed envelopes clearly as follows:</w:t>
      </w:r>
    </w:p>
    <w:p w:rsidR="00D43C55" w:rsidRDefault="00FA4A35" w:rsidP="00FA4A35">
      <w:pPr>
        <w:pStyle w:val="Index5"/>
      </w:pPr>
      <w:r w:rsidRPr="00FA4A35">
        <w:t>Technical Propos</w:t>
      </w:r>
      <w:r w:rsidR="00D43C55">
        <w:t>al – Envelope One must include:</w:t>
      </w:r>
    </w:p>
    <w:tbl>
      <w:tblPr>
        <w:tblStyle w:val="TableGrid"/>
        <w:tblW w:w="4561" w:type="pct"/>
        <w:tblInd w:w="846" w:type="dxa"/>
        <w:tblLook w:val="04A0" w:firstRow="1" w:lastRow="0" w:firstColumn="1" w:lastColumn="0" w:noHBand="0" w:noVBand="1"/>
      </w:tblPr>
      <w:tblGrid>
        <w:gridCol w:w="386"/>
        <w:gridCol w:w="8396"/>
      </w:tblGrid>
      <w:tr w:rsidR="00D43C55" w:rsidTr="00D43C55">
        <w:tc>
          <w:tcPr>
            <w:tcW w:w="220" w:type="pct"/>
            <w:vAlign w:val="center"/>
          </w:tcPr>
          <w:p w:rsidR="00D43C55" w:rsidRDefault="00D43C55" w:rsidP="00D43C55">
            <w:pPr>
              <w:pStyle w:val="1Paragraph"/>
              <w:ind w:left="0"/>
              <w:jc w:val="left"/>
            </w:pPr>
          </w:p>
        </w:tc>
        <w:tc>
          <w:tcPr>
            <w:tcW w:w="4780" w:type="pct"/>
            <w:vAlign w:val="center"/>
          </w:tcPr>
          <w:p w:rsidR="00D43C55" w:rsidRPr="00216F92" w:rsidRDefault="00D43C55" w:rsidP="00D43C55">
            <w:pPr>
              <w:pStyle w:val="1Paragraph"/>
              <w:ind w:left="0"/>
            </w:pPr>
            <w:r w:rsidRPr="00216F92">
              <w:t xml:space="preserve">a set of </w:t>
            </w:r>
            <w:r w:rsidR="001D0E7C">
              <w:t>two</w:t>
            </w:r>
            <w:r w:rsidRPr="00216F92">
              <w:t xml:space="preserve"> (</w:t>
            </w:r>
            <w:r w:rsidR="001D0E7C">
              <w:t>2</w:t>
            </w:r>
            <w:r w:rsidRPr="00216F92">
              <w:t xml:space="preserve">) hard copies (one (1) original and </w:t>
            </w:r>
            <w:r w:rsidR="001D0E7C">
              <w:t>one</w:t>
            </w:r>
            <w:r w:rsidRPr="00216F92">
              <w:t xml:space="preserve"> (</w:t>
            </w:r>
            <w:r w:rsidR="001D0E7C">
              <w:t>1</w:t>
            </w:r>
            <w:r w:rsidRPr="00216F92">
              <w:t>) copies) and one (1) electronic copy (on disk or memory stick).</w:t>
            </w:r>
          </w:p>
          <w:p w:rsidR="00D43C55" w:rsidRPr="00216F92" w:rsidRDefault="00D43C55" w:rsidP="00D43C55">
            <w:pPr>
              <w:pStyle w:val="1Paragraph"/>
              <w:ind w:left="0"/>
              <w:rPr>
                <w:b/>
              </w:rPr>
            </w:pPr>
            <w:r w:rsidRPr="00216F92">
              <w:rPr>
                <w:b/>
              </w:rPr>
              <w:t>No pricing information must be included in Envelope One.</w:t>
            </w:r>
          </w:p>
          <w:p w:rsidR="00EF1512" w:rsidRPr="00216F92" w:rsidRDefault="00EF1512" w:rsidP="009C140A">
            <w:pPr>
              <w:pStyle w:val="Index4"/>
            </w:pPr>
            <w:r w:rsidRPr="00216F92">
              <w:rPr>
                <w:lang w:val="en-ZA" w:eastAsia="en-US"/>
              </w:rPr>
              <w:t xml:space="preserve">The physical size of the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Pr="00216F92">
              <w:rPr>
                <w:lang w:val="en-ZA" w:eastAsia="en-US"/>
              </w:rPr>
              <w:t xml:space="preserve"> as the Tender Box aperture cannot accommodate larger sizes.</w:t>
            </w:r>
          </w:p>
        </w:tc>
      </w:tr>
    </w:tbl>
    <w:p w:rsidR="00D43C55" w:rsidRDefault="00FA4A35" w:rsidP="00FA4A35">
      <w:pPr>
        <w:pStyle w:val="Index5"/>
      </w:pPr>
      <w:r w:rsidRPr="00FA4A35">
        <w:t>Pricing Proposal – Envelope Two mus</w:t>
      </w:r>
      <w:r w:rsidR="00D43C55">
        <w:t>t include:</w:t>
      </w:r>
    </w:p>
    <w:tbl>
      <w:tblPr>
        <w:tblStyle w:val="TableGrid"/>
        <w:tblW w:w="4561" w:type="pct"/>
        <w:tblInd w:w="846" w:type="dxa"/>
        <w:tblLook w:val="04A0" w:firstRow="1" w:lastRow="0" w:firstColumn="1" w:lastColumn="0" w:noHBand="0" w:noVBand="1"/>
      </w:tblPr>
      <w:tblGrid>
        <w:gridCol w:w="386"/>
        <w:gridCol w:w="8396"/>
      </w:tblGrid>
      <w:tr w:rsidR="004D7299" w:rsidTr="007D66F8">
        <w:tc>
          <w:tcPr>
            <w:tcW w:w="220" w:type="pct"/>
            <w:vAlign w:val="center"/>
          </w:tcPr>
          <w:p w:rsidR="004D7299" w:rsidRDefault="004D7299" w:rsidP="007D66F8">
            <w:pPr>
              <w:pStyle w:val="1Paragraph"/>
              <w:ind w:left="0"/>
              <w:jc w:val="left"/>
            </w:pPr>
          </w:p>
        </w:tc>
        <w:tc>
          <w:tcPr>
            <w:tcW w:w="4780" w:type="pct"/>
            <w:vAlign w:val="center"/>
          </w:tcPr>
          <w:p w:rsidR="004D7299" w:rsidRDefault="004D7299" w:rsidP="007D66F8">
            <w:pPr>
              <w:pStyle w:val="1Paragraph"/>
              <w:ind w:left="0"/>
            </w:pPr>
            <w:r w:rsidRPr="00FA4A35">
              <w:t>a set of two (2) hard copies (one (1) original and one (1) copy) and one (1) electronic copy (on disk or memory stick)</w:t>
            </w:r>
            <w:r>
              <w:t>.</w:t>
            </w:r>
          </w:p>
          <w:p w:rsidR="004D7299" w:rsidRDefault="004D7299" w:rsidP="007D66F8">
            <w:pPr>
              <w:pStyle w:val="1Paragraph"/>
              <w:ind w:left="0"/>
              <w:rPr>
                <w:b/>
              </w:rPr>
            </w:pPr>
            <w:r w:rsidRPr="004D7299">
              <w:rPr>
                <w:b/>
              </w:rPr>
              <w:t>All compulsory returnable documents must be included in Envelope Two.</w:t>
            </w:r>
          </w:p>
          <w:p w:rsidR="00EF1512" w:rsidRPr="00EF1512" w:rsidRDefault="00EF1512" w:rsidP="007D66F8">
            <w:pPr>
              <w:pStyle w:val="1Paragraph"/>
              <w:ind w:left="0"/>
              <w:rPr>
                <w:b/>
              </w:rPr>
            </w:pPr>
            <w:r w:rsidRPr="00216F92">
              <w:rPr>
                <w:b/>
                <w:lang w:val="en-ZA" w:eastAsia="en-US"/>
              </w:rPr>
              <w:t xml:space="preserve">The physical size of the Response must be limited to </w:t>
            </w:r>
            <w:r w:rsidR="003546CF" w:rsidRPr="00216F92">
              <w:rPr>
                <w:b/>
                <w:lang w:val="en-ZA" w:eastAsia="en-US"/>
              </w:rPr>
              <w:t>400mm x 10</w:t>
            </w:r>
            <w:r w:rsidR="00423B45">
              <w:rPr>
                <w:b/>
                <w:lang w:val="en-ZA" w:eastAsia="en-US"/>
              </w:rPr>
              <w:t>0</w:t>
            </w:r>
            <w:r w:rsidR="003546CF" w:rsidRPr="00216F92">
              <w:rPr>
                <w:b/>
                <w:lang w:val="en-ZA" w:eastAsia="en-US"/>
              </w:rPr>
              <w:t>mm x 15</w:t>
            </w:r>
            <w:r w:rsidR="00423B45">
              <w:rPr>
                <w:b/>
                <w:lang w:val="en-ZA" w:eastAsia="en-US"/>
              </w:rPr>
              <w:t>0</w:t>
            </w:r>
            <w:r w:rsidR="003546CF" w:rsidRPr="00216F92">
              <w:rPr>
                <w:b/>
                <w:lang w:val="en-ZA" w:eastAsia="en-US"/>
              </w:rPr>
              <w:t>mm</w:t>
            </w:r>
            <w:r w:rsidRPr="00216F92">
              <w:rPr>
                <w:b/>
                <w:lang w:val="en-ZA" w:eastAsia="en-US"/>
              </w:rPr>
              <w:t xml:space="preserve"> as the Tender Box aperture cannot accommodate larger sizes.</w:t>
            </w:r>
          </w:p>
        </w:tc>
      </w:tr>
    </w:tbl>
    <w:p w:rsidR="00FA4A35" w:rsidRDefault="0047600F" w:rsidP="009C140A">
      <w:pPr>
        <w:pStyle w:val="Index4"/>
      </w:pPr>
      <w:r w:rsidRPr="0047600F">
        <w:t>No proposal shall be accepted by Necsa if submitted in any manner other than as prescribed above.</w:t>
      </w:r>
    </w:p>
    <w:p w:rsidR="00786A37" w:rsidRDefault="00786A37" w:rsidP="009C140A">
      <w:pPr>
        <w:pStyle w:val="Index4"/>
      </w:pPr>
    </w:p>
    <w:p w:rsidR="0047600F" w:rsidRPr="00675699" w:rsidRDefault="0047600F" w:rsidP="00B87D31">
      <w:pPr>
        <w:pStyle w:val="Index2"/>
      </w:pPr>
      <w:bookmarkStart w:id="23" w:name="_Toc158037051"/>
      <w:r w:rsidRPr="00675699">
        <w:t>Eligibility Requirements</w:t>
      </w:r>
      <w:bookmarkEnd w:id="23"/>
    </w:p>
    <w:p w:rsidR="0047600F" w:rsidRDefault="0047600F" w:rsidP="00777F53">
      <w:pPr>
        <w:pStyle w:val="Index3"/>
        <w:numPr>
          <w:ilvl w:val="2"/>
          <w:numId w:val="17"/>
        </w:numPr>
        <w:spacing w:line="240" w:lineRule="auto"/>
        <w:jc w:val="left"/>
      </w:pPr>
      <w:bookmarkStart w:id="24" w:name="_Toc158037052"/>
      <w:r>
        <w:t>Pre-qualification Criteria</w:t>
      </w:r>
      <w:bookmarkEnd w:id="24"/>
    </w:p>
    <w:p w:rsidR="0047600F" w:rsidRDefault="006E040B" w:rsidP="0047600F">
      <w:pPr>
        <w:pStyle w:val="1Paragraph"/>
      </w:pPr>
      <w:r w:rsidRPr="006E040B">
        <w:t>Non-compliance to the following pre-qualification criteria will result in automatic disqualification:</w:t>
      </w:r>
    </w:p>
    <w:tbl>
      <w:tblPr>
        <w:tblStyle w:val="TableGrid"/>
        <w:tblW w:w="4875" w:type="pct"/>
        <w:tblLook w:val="04A0" w:firstRow="1" w:lastRow="0" w:firstColumn="1" w:lastColumn="0" w:noHBand="0" w:noVBand="1"/>
      </w:tblPr>
      <w:tblGrid>
        <w:gridCol w:w="629"/>
        <w:gridCol w:w="7775"/>
        <w:gridCol w:w="982"/>
      </w:tblGrid>
      <w:tr w:rsidR="006E040B" w:rsidRPr="00A8791F" w:rsidTr="00A20A36">
        <w:trPr>
          <w:tblHeader/>
        </w:trPr>
        <w:tc>
          <w:tcPr>
            <w:tcW w:w="335" w:type="pct"/>
            <w:shd w:val="clear" w:color="auto" w:fill="ECE8D3"/>
          </w:tcPr>
          <w:p w:rsidR="006E040B" w:rsidRPr="00A8791F" w:rsidRDefault="006E040B" w:rsidP="00813A84">
            <w:pPr>
              <w:pStyle w:val="aDSPara"/>
              <w:spacing w:before="60" w:after="60"/>
              <w:ind w:left="0"/>
              <w:jc w:val="left"/>
              <w:rPr>
                <w:b/>
                <w:sz w:val="20"/>
                <w:szCs w:val="20"/>
              </w:rPr>
            </w:pPr>
            <w:r w:rsidRPr="00A8791F">
              <w:rPr>
                <w:b/>
                <w:sz w:val="20"/>
                <w:szCs w:val="20"/>
              </w:rPr>
              <w:t>Item</w:t>
            </w:r>
          </w:p>
        </w:tc>
        <w:tc>
          <w:tcPr>
            <w:tcW w:w="4142" w:type="pct"/>
            <w:shd w:val="clear" w:color="auto" w:fill="ECE8D3"/>
          </w:tcPr>
          <w:p w:rsidR="006E040B" w:rsidRPr="00A8791F" w:rsidRDefault="006E040B" w:rsidP="00813A84">
            <w:pPr>
              <w:pStyle w:val="aDSPara"/>
              <w:spacing w:before="60" w:after="60"/>
              <w:ind w:left="0"/>
              <w:jc w:val="left"/>
              <w:rPr>
                <w:b/>
                <w:sz w:val="20"/>
                <w:szCs w:val="20"/>
              </w:rPr>
            </w:pPr>
            <w:r w:rsidRPr="00A8791F">
              <w:rPr>
                <w:b/>
                <w:sz w:val="20"/>
                <w:szCs w:val="20"/>
              </w:rPr>
              <w:t>Requirement</w:t>
            </w:r>
          </w:p>
        </w:tc>
        <w:tc>
          <w:tcPr>
            <w:tcW w:w="523" w:type="pct"/>
            <w:shd w:val="clear" w:color="auto" w:fill="ECE8D3"/>
          </w:tcPr>
          <w:p w:rsidR="006E040B" w:rsidRPr="00A8791F" w:rsidRDefault="006E040B" w:rsidP="00813A84">
            <w:pPr>
              <w:pStyle w:val="aDSPara"/>
              <w:spacing w:before="60" w:after="60"/>
              <w:ind w:left="0"/>
              <w:jc w:val="left"/>
              <w:rPr>
                <w:b/>
                <w:sz w:val="20"/>
                <w:szCs w:val="20"/>
              </w:rPr>
            </w:pPr>
            <w:r w:rsidRPr="00A8791F">
              <w:rPr>
                <w:b/>
                <w:sz w:val="20"/>
                <w:szCs w:val="20"/>
              </w:rPr>
              <w:t>Yes/No</w:t>
            </w:r>
          </w:p>
        </w:tc>
      </w:tr>
      <w:tr w:rsidR="007622D8" w:rsidRPr="00A8791F" w:rsidTr="00A20A36">
        <w:trPr>
          <w:trHeight w:val="291"/>
        </w:trPr>
        <w:tc>
          <w:tcPr>
            <w:tcW w:w="335" w:type="pct"/>
          </w:tcPr>
          <w:p w:rsidR="007622D8" w:rsidRPr="00A8791F" w:rsidRDefault="00434728" w:rsidP="00434728">
            <w:pPr>
              <w:pStyle w:val="aDSPara"/>
              <w:spacing w:before="60" w:after="60"/>
              <w:ind w:left="0"/>
              <w:jc w:val="center"/>
              <w:rPr>
                <w:sz w:val="20"/>
                <w:szCs w:val="20"/>
              </w:rPr>
            </w:pPr>
            <w:r w:rsidRPr="00A8791F">
              <w:rPr>
                <w:sz w:val="20"/>
                <w:szCs w:val="20"/>
              </w:rPr>
              <w:t>1</w:t>
            </w:r>
          </w:p>
        </w:tc>
        <w:tc>
          <w:tcPr>
            <w:tcW w:w="4142" w:type="pct"/>
          </w:tcPr>
          <w:p w:rsidR="007622D8" w:rsidRPr="00675699" w:rsidRDefault="007622D8" w:rsidP="00880DCF">
            <w:pPr>
              <w:pStyle w:val="aDSPara"/>
              <w:spacing w:before="60" w:after="60"/>
              <w:ind w:left="0"/>
              <w:jc w:val="left"/>
              <w:rPr>
                <w:rFonts w:cs="Arial"/>
                <w:color w:val="000000"/>
                <w:sz w:val="20"/>
                <w:szCs w:val="20"/>
              </w:rPr>
            </w:pPr>
            <w:r w:rsidRPr="00675699">
              <w:rPr>
                <w:rFonts w:cs="Arial"/>
                <w:color w:val="000000"/>
                <w:sz w:val="20"/>
                <w:szCs w:val="20"/>
              </w:rPr>
              <w:t>Bidder company information (</w:t>
            </w:r>
            <w:r w:rsidR="007A7BBC" w:rsidRPr="00675699">
              <w:rPr>
                <w:rFonts w:cs="Arial"/>
                <w:color w:val="000000"/>
                <w:sz w:val="20"/>
                <w:szCs w:val="20"/>
              </w:rPr>
              <w:t xml:space="preserve">Paragraph </w:t>
            </w:r>
            <w:r w:rsidR="00880DCF" w:rsidRPr="00675699">
              <w:rPr>
                <w:rFonts w:cs="Arial"/>
                <w:color w:val="000000"/>
                <w:sz w:val="20"/>
                <w:szCs w:val="20"/>
              </w:rPr>
              <w:t>7</w:t>
            </w:r>
            <w:r w:rsidRPr="00675699">
              <w:rPr>
                <w:rFonts w:cs="Arial"/>
                <w:color w:val="000000"/>
                <w:sz w:val="20"/>
                <w:szCs w:val="20"/>
              </w:rPr>
              <w:t>)</w:t>
            </w:r>
          </w:p>
        </w:tc>
        <w:tc>
          <w:tcPr>
            <w:tcW w:w="523" w:type="pct"/>
          </w:tcPr>
          <w:p w:rsidR="007622D8" w:rsidRPr="00A8791F" w:rsidRDefault="007622D8" w:rsidP="00813A84">
            <w:pPr>
              <w:pStyle w:val="aDSPara"/>
              <w:spacing w:before="60" w:after="60"/>
              <w:ind w:left="0"/>
              <w:jc w:val="left"/>
              <w:rPr>
                <w:sz w:val="20"/>
                <w:szCs w:val="20"/>
              </w:rPr>
            </w:pPr>
          </w:p>
        </w:tc>
      </w:tr>
      <w:tr w:rsidR="00A20A36" w:rsidRPr="00526ADF" w:rsidTr="00A20A36">
        <w:trPr>
          <w:trHeight w:val="291"/>
        </w:trPr>
        <w:tc>
          <w:tcPr>
            <w:tcW w:w="335" w:type="pct"/>
          </w:tcPr>
          <w:p w:rsidR="00A20A36" w:rsidRDefault="00675699" w:rsidP="00434728">
            <w:pPr>
              <w:pStyle w:val="aDSPara"/>
              <w:spacing w:before="60" w:after="60"/>
              <w:ind w:left="0"/>
              <w:jc w:val="center"/>
              <w:rPr>
                <w:sz w:val="20"/>
                <w:szCs w:val="20"/>
              </w:rPr>
            </w:pPr>
            <w:r>
              <w:rPr>
                <w:sz w:val="20"/>
                <w:szCs w:val="20"/>
              </w:rPr>
              <w:t>2</w:t>
            </w:r>
          </w:p>
        </w:tc>
        <w:tc>
          <w:tcPr>
            <w:tcW w:w="4142" w:type="pct"/>
          </w:tcPr>
          <w:p w:rsidR="00A20A36" w:rsidRPr="00675699" w:rsidRDefault="00675699" w:rsidP="00B03E16">
            <w:pPr>
              <w:pStyle w:val="Default"/>
              <w:rPr>
                <w:rFonts w:ascii="Arial" w:hAnsi="Arial" w:cs="Arial"/>
                <w:sz w:val="20"/>
                <w:szCs w:val="20"/>
              </w:rPr>
            </w:pPr>
            <w:r w:rsidRPr="00675699">
              <w:rPr>
                <w:rFonts w:ascii="Arial" w:hAnsi="Arial" w:cs="Arial"/>
                <w:sz w:val="20"/>
                <w:szCs w:val="20"/>
              </w:rPr>
              <w:t>Tax pin issued by the south African Revenue services</w:t>
            </w:r>
          </w:p>
        </w:tc>
        <w:tc>
          <w:tcPr>
            <w:tcW w:w="523" w:type="pct"/>
          </w:tcPr>
          <w:p w:rsidR="00A20A36" w:rsidRPr="00934658" w:rsidRDefault="00A20A36" w:rsidP="00813A84">
            <w:pPr>
              <w:pStyle w:val="aDSPara"/>
              <w:spacing w:before="60" w:after="60"/>
              <w:ind w:left="0"/>
              <w:jc w:val="left"/>
              <w:rPr>
                <w:sz w:val="20"/>
                <w:szCs w:val="20"/>
                <w:lang w:val="en-ZA"/>
              </w:rPr>
            </w:pPr>
          </w:p>
        </w:tc>
      </w:tr>
      <w:tr w:rsidR="00120E30" w:rsidRPr="00526ADF" w:rsidTr="00A20A36">
        <w:trPr>
          <w:trHeight w:val="291"/>
        </w:trPr>
        <w:tc>
          <w:tcPr>
            <w:tcW w:w="335" w:type="pct"/>
          </w:tcPr>
          <w:p w:rsidR="00120E30" w:rsidRDefault="00120E30" w:rsidP="00434728">
            <w:pPr>
              <w:pStyle w:val="aDSPara"/>
              <w:spacing w:before="60" w:after="60"/>
              <w:ind w:left="0"/>
              <w:jc w:val="center"/>
              <w:rPr>
                <w:sz w:val="20"/>
                <w:szCs w:val="20"/>
              </w:rPr>
            </w:pPr>
            <w:r>
              <w:rPr>
                <w:sz w:val="20"/>
                <w:szCs w:val="20"/>
              </w:rPr>
              <w:t>3</w:t>
            </w:r>
          </w:p>
        </w:tc>
        <w:tc>
          <w:tcPr>
            <w:tcW w:w="4142" w:type="pct"/>
          </w:tcPr>
          <w:p w:rsidR="00120E30" w:rsidRPr="00FE16D3" w:rsidRDefault="001902C3" w:rsidP="00B03E16">
            <w:pPr>
              <w:pStyle w:val="Default"/>
              <w:rPr>
                <w:rFonts w:ascii="Arial" w:hAnsi="Arial" w:cs="Arial"/>
                <w:sz w:val="20"/>
                <w:szCs w:val="20"/>
                <w:highlight w:val="yellow"/>
              </w:rPr>
            </w:pPr>
            <w:r w:rsidRPr="000F12A3">
              <w:rPr>
                <w:rFonts w:cs="Arial"/>
                <w:sz w:val="20"/>
                <w:szCs w:val="20"/>
              </w:rPr>
              <w:t xml:space="preserve">ISO </w:t>
            </w:r>
            <w:proofErr w:type="gramStart"/>
            <w:r w:rsidRPr="000F12A3">
              <w:rPr>
                <w:rFonts w:cs="Arial"/>
                <w:sz w:val="20"/>
                <w:szCs w:val="20"/>
              </w:rPr>
              <w:t>9001 :</w:t>
            </w:r>
            <w:proofErr w:type="gramEnd"/>
            <w:r w:rsidRPr="000F12A3">
              <w:rPr>
                <w:rFonts w:cs="Arial"/>
                <w:sz w:val="20"/>
                <w:szCs w:val="20"/>
              </w:rPr>
              <w:t xml:space="preserve"> 2015 or the latest  ( or equivalent quality certificate)</w:t>
            </w:r>
          </w:p>
        </w:tc>
        <w:tc>
          <w:tcPr>
            <w:tcW w:w="523" w:type="pct"/>
          </w:tcPr>
          <w:p w:rsidR="00120E30" w:rsidRPr="00934658" w:rsidRDefault="00120E30" w:rsidP="00813A84">
            <w:pPr>
              <w:pStyle w:val="aDSPara"/>
              <w:spacing w:before="60" w:after="60"/>
              <w:ind w:left="0"/>
              <w:jc w:val="left"/>
              <w:rPr>
                <w:sz w:val="20"/>
                <w:szCs w:val="20"/>
                <w:lang w:val="en-ZA"/>
              </w:rPr>
            </w:pPr>
          </w:p>
        </w:tc>
      </w:tr>
    </w:tbl>
    <w:p w:rsidR="006E040B" w:rsidRPr="00073E1E" w:rsidRDefault="006E040B" w:rsidP="00777F53">
      <w:pPr>
        <w:pStyle w:val="Index3"/>
        <w:numPr>
          <w:ilvl w:val="2"/>
          <w:numId w:val="17"/>
        </w:numPr>
        <w:spacing w:line="240" w:lineRule="auto"/>
        <w:jc w:val="left"/>
      </w:pPr>
      <w:bookmarkStart w:id="25" w:name="_Toc158037053"/>
      <w:r w:rsidRPr="00073E1E">
        <w:t>Technical / Functional Evaluation Criteria</w:t>
      </w:r>
      <w:bookmarkEnd w:id="25"/>
    </w:p>
    <w:tbl>
      <w:tblPr>
        <w:tblW w:w="498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2"/>
        <w:gridCol w:w="3827"/>
        <w:gridCol w:w="893"/>
        <w:gridCol w:w="840"/>
        <w:gridCol w:w="3404"/>
      </w:tblGrid>
      <w:tr w:rsidR="00492E44" w:rsidRPr="005873B3" w:rsidTr="00675699">
        <w:trPr>
          <w:cantSplit/>
          <w:tblHeader/>
        </w:trPr>
        <w:tc>
          <w:tcPr>
            <w:tcW w:w="334" w:type="pct"/>
            <w:gridSpan w:val="2"/>
            <w:shd w:val="clear" w:color="auto" w:fill="ECE8D3"/>
          </w:tcPr>
          <w:p w:rsidR="00492E44" w:rsidRPr="005873B3" w:rsidRDefault="00492E44" w:rsidP="0098279B">
            <w:pPr>
              <w:pStyle w:val="aDSPara"/>
              <w:spacing w:before="60" w:after="60"/>
              <w:ind w:left="0"/>
              <w:jc w:val="center"/>
              <w:rPr>
                <w:rFonts w:eastAsia="MS Mincho" w:cs="Arial"/>
                <w:b/>
                <w:sz w:val="18"/>
                <w:szCs w:val="18"/>
              </w:rPr>
            </w:pPr>
            <w:r w:rsidRPr="005873B3">
              <w:rPr>
                <w:rFonts w:eastAsia="MS Mincho" w:cs="Arial"/>
                <w:b/>
                <w:sz w:val="18"/>
                <w:szCs w:val="18"/>
              </w:rPr>
              <w:t>Item</w:t>
            </w:r>
          </w:p>
        </w:tc>
        <w:tc>
          <w:tcPr>
            <w:tcW w:w="1992" w:type="pct"/>
            <w:shd w:val="clear" w:color="auto" w:fill="ECE8D3"/>
          </w:tcPr>
          <w:p w:rsidR="00492E44" w:rsidRPr="005873B3" w:rsidRDefault="00492E44" w:rsidP="0098279B">
            <w:pPr>
              <w:pStyle w:val="aDSPara"/>
              <w:spacing w:before="60" w:after="60"/>
              <w:ind w:left="0"/>
              <w:jc w:val="center"/>
              <w:rPr>
                <w:rFonts w:eastAsia="MS Mincho" w:cs="Arial"/>
                <w:b/>
                <w:sz w:val="18"/>
                <w:szCs w:val="18"/>
              </w:rPr>
            </w:pPr>
            <w:r w:rsidRPr="005873B3">
              <w:rPr>
                <w:rFonts w:eastAsia="MS Mincho" w:cs="Arial"/>
                <w:b/>
                <w:sz w:val="18"/>
                <w:szCs w:val="18"/>
              </w:rPr>
              <w:t>Requirement</w:t>
            </w:r>
          </w:p>
        </w:tc>
        <w:tc>
          <w:tcPr>
            <w:tcW w:w="465" w:type="pct"/>
            <w:shd w:val="clear" w:color="auto" w:fill="ECE8D3"/>
          </w:tcPr>
          <w:p w:rsidR="00492E44" w:rsidRPr="005873B3" w:rsidRDefault="00492E44" w:rsidP="0098279B">
            <w:pPr>
              <w:pStyle w:val="aDSPara"/>
              <w:spacing w:before="60" w:after="60"/>
              <w:ind w:left="0"/>
              <w:jc w:val="center"/>
              <w:rPr>
                <w:rFonts w:eastAsia="MS Mincho" w:cs="Arial"/>
                <w:b/>
                <w:sz w:val="18"/>
                <w:szCs w:val="18"/>
              </w:rPr>
            </w:pPr>
            <w:r w:rsidRPr="005873B3">
              <w:rPr>
                <w:rFonts w:eastAsia="MS Mincho" w:cs="Arial"/>
                <w:b/>
                <w:sz w:val="18"/>
                <w:szCs w:val="18"/>
              </w:rPr>
              <w:t>Weight</w:t>
            </w:r>
          </w:p>
        </w:tc>
        <w:tc>
          <w:tcPr>
            <w:tcW w:w="437" w:type="pct"/>
            <w:shd w:val="clear" w:color="auto" w:fill="ECE8D3"/>
          </w:tcPr>
          <w:p w:rsidR="00492E44" w:rsidRPr="005873B3" w:rsidRDefault="00492E44" w:rsidP="0098279B">
            <w:pPr>
              <w:pStyle w:val="aDSPara"/>
              <w:spacing w:before="60" w:after="60"/>
              <w:ind w:left="0"/>
              <w:jc w:val="center"/>
              <w:rPr>
                <w:rFonts w:eastAsia="MS Mincho" w:cs="Arial"/>
                <w:b/>
                <w:sz w:val="18"/>
                <w:szCs w:val="18"/>
              </w:rPr>
            </w:pPr>
            <w:r w:rsidRPr="005873B3">
              <w:rPr>
                <w:rFonts w:eastAsia="MS Mincho" w:cs="Arial"/>
                <w:b/>
                <w:sz w:val="18"/>
                <w:szCs w:val="18"/>
              </w:rPr>
              <w:t>Points</w:t>
            </w:r>
          </w:p>
        </w:tc>
        <w:tc>
          <w:tcPr>
            <w:tcW w:w="1772" w:type="pct"/>
            <w:shd w:val="clear" w:color="auto" w:fill="ECE8D3"/>
          </w:tcPr>
          <w:p w:rsidR="00492E44" w:rsidRPr="005873B3" w:rsidRDefault="00492E44" w:rsidP="0098279B">
            <w:pPr>
              <w:pStyle w:val="aDSPara"/>
              <w:spacing w:before="60" w:after="60"/>
              <w:ind w:left="0"/>
              <w:jc w:val="center"/>
              <w:rPr>
                <w:rFonts w:eastAsia="MS Mincho" w:cs="Arial"/>
                <w:b/>
                <w:sz w:val="18"/>
                <w:szCs w:val="18"/>
              </w:rPr>
            </w:pPr>
            <w:r w:rsidRPr="005873B3">
              <w:rPr>
                <w:rFonts w:eastAsia="MS Mincho" w:cs="Arial"/>
                <w:b/>
                <w:sz w:val="18"/>
                <w:szCs w:val="18"/>
              </w:rPr>
              <w:t>Criteria</w:t>
            </w:r>
          </w:p>
        </w:tc>
      </w:tr>
      <w:tr w:rsidR="00492E44" w:rsidRPr="005873B3" w:rsidTr="00675699">
        <w:trPr>
          <w:cantSplit/>
          <w:trHeight w:val="180"/>
        </w:trPr>
        <w:tc>
          <w:tcPr>
            <w:tcW w:w="328" w:type="pct"/>
            <w:vMerge w:val="restart"/>
            <w:shd w:val="clear" w:color="auto" w:fill="auto"/>
          </w:tcPr>
          <w:p w:rsidR="00492E44" w:rsidRPr="005873B3" w:rsidRDefault="00492E44" w:rsidP="0098279B">
            <w:pPr>
              <w:pStyle w:val="aDSPara"/>
              <w:spacing w:before="60" w:after="60"/>
              <w:ind w:left="0"/>
              <w:jc w:val="center"/>
              <w:rPr>
                <w:rFonts w:eastAsia="MS Mincho" w:cs="Arial"/>
                <w:sz w:val="18"/>
                <w:szCs w:val="18"/>
                <w:highlight w:val="yellow"/>
              </w:rPr>
            </w:pPr>
            <w:r w:rsidRPr="006465EC">
              <w:rPr>
                <w:rFonts w:cs="Arial"/>
                <w:sz w:val="18"/>
                <w:szCs w:val="18"/>
              </w:rPr>
              <w:t>1</w:t>
            </w:r>
          </w:p>
        </w:tc>
        <w:tc>
          <w:tcPr>
            <w:tcW w:w="1998" w:type="pct"/>
            <w:gridSpan w:val="2"/>
            <w:vMerge w:val="restart"/>
            <w:shd w:val="clear" w:color="auto" w:fill="auto"/>
          </w:tcPr>
          <w:p w:rsidR="00492E44" w:rsidRPr="005873B3" w:rsidRDefault="00492E44" w:rsidP="0098279B">
            <w:pPr>
              <w:pStyle w:val="aDSPara"/>
              <w:spacing w:before="60" w:after="60"/>
              <w:ind w:left="0"/>
              <w:jc w:val="left"/>
              <w:rPr>
                <w:rFonts w:eastAsia="MS Mincho" w:cs="Arial"/>
                <w:b/>
                <w:color w:val="000000"/>
                <w:sz w:val="18"/>
                <w:szCs w:val="18"/>
              </w:rPr>
            </w:pPr>
            <w:r w:rsidRPr="005873B3">
              <w:rPr>
                <w:rFonts w:cs="Arial"/>
                <w:b/>
                <w:sz w:val="18"/>
                <w:szCs w:val="18"/>
              </w:rPr>
              <w:t>Company Experience</w:t>
            </w:r>
            <w:r>
              <w:rPr>
                <w:rFonts w:cs="Arial"/>
                <w:b/>
                <w:sz w:val="18"/>
                <w:szCs w:val="18"/>
              </w:rPr>
              <w:t xml:space="preserve"> </w:t>
            </w:r>
            <w:r w:rsidRPr="005873B3">
              <w:rPr>
                <w:rFonts w:cs="Arial"/>
                <w:sz w:val="18"/>
                <w:szCs w:val="18"/>
              </w:rPr>
              <w:t>(</w:t>
            </w:r>
            <w:r w:rsidR="00141B62">
              <w:rPr>
                <w:rFonts w:cs="Arial"/>
                <w:b/>
                <w:sz w:val="18"/>
                <w:szCs w:val="18"/>
              </w:rPr>
              <w:t>6</w:t>
            </w:r>
            <w:r w:rsidRPr="005873B3">
              <w:rPr>
                <w:rFonts w:cs="Arial"/>
                <w:b/>
                <w:sz w:val="18"/>
                <w:szCs w:val="18"/>
              </w:rPr>
              <w:t>0 points</w:t>
            </w:r>
            <w:r w:rsidRPr="005873B3">
              <w:rPr>
                <w:rFonts w:cs="Arial"/>
                <w:sz w:val="18"/>
                <w:szCs w:val="18"/>
              </w:rPr>
              <w:t>).</w:t>
            </w:r>
          </w:p>
          <w:p w:rsidR="00141B62" w:rsidRPr="00512D4B" w:rsidRDefault="00141B62" w:rsidP="00141B62">
            <w:pPr>
              <w:jc w:val="both"/>
              <w:rPr>
                <w:color w:val="000000"/>
                <w:sz w:val="20"/>
                <w:szCs w:val="20"/>
              </w:rPr>
            </w:pPr>
            <w:r w:rsidRPr="00512D4B">
              <w:rPr>
                <w:color w:val="000000"/>
                <w:sz w:val="20"/>
                <w:szCs w:val="20"/>
              </w:rPr>
              <w:t xml:space="preserve">Experience in supplying materials over the </w:t>
            </w:r>
            <w:r>
              <w:rPr>
                <w:color w:val="000000"/>
                <w:sz w:val="20"/>
                <w:szCs w:val="20"/>
              </w:rPr>
              <w:t>past 4</w:t>
            </w:r>
            <w:r w:rsidRPr="00512D4B">
              <w:rPr>
                <w:color w:val="000000"/>
                <w:sz w:val="20"/>
                <w:szCs w:val="20"/>
              </w:rPr>
              <w:t xml:space="preserve"> years. Supplier must provide:</w:t>
            </w:r>
          </w:p>
          <w:p w:rsidR="00141B62" w:rsidRPr="006465EC" w:rsidRDefault="00141B62" w:rsidP="00141B62">
            <w:pPr>
              <w:spacing w:before="240"/>
              <w:jc w:val="both"/>
              <w:rPr>
                <w:rFonts w:eastAsia="MS Mincho"/>
                <w:sz w:val="18"/>
                <w:szCs w:val="18"/>
                <w:highlight w:val="yellow"/>
              </w:rPr>
            </w:pPr>
            <w:r w:rsidRPr="00512D4B">
              <w:rPr>
                <w:i/>
                <w:color w:val="000000"/>
                <w:sz w:val="20"/>
                <w:szCs w:val="20"/>
              </w:rPr>
              <w:t>Client/Customer reference/testimonial/Purchase Order</w:t>
            </w:r>
            <w:r>
              <w:rPr>
                <w:i/>
                <w:color w:val="000000"/>
                <w:sz w:val="20"/>
                <w:szCs w:val="20"/>
              </w:rPr>
              <w:t xml:space="preserve"> (PO)</w:t>
            </w:r>
            <w:r w:rsidRPr="00512D4B">
              <w:rPr>
                <w:i/>
                <w:color w:val="000000"/>
                <w:sz w:val="20"/>
                <w:szCs w:val="20"/>
              </w:rPr>
              <w:t xml:space="preserve"> to include a minimum of Client </w:t>
            </w:r>
            <w:r w:rsidRPr="00512D4B">
              <w:rPr>
                <w:i/>
                <w:color w:val="000000"/>
                <w:sz w:val="20"/>
                <w:szCs w:val="20"/>
              </w:rPr>
              <w:lastRenderedPageBreak/>
              <w:t xml:space="preserve">Name, </w:t>
            </w:r>
            <w:r>
              <w:rPr>
                <w:i/>
                <w:color w:val="000000"/>
                <w:sz w:val="20"/>
                <w:szCs w:val="20"/>
              </w:rPr>
              <w:t>Material</w:t>
            </w:r>
            <w:r w:rsidRPr="00512D4B">
              <w:rPr>
                <w:i/>
                <w:color w:val="000000"/>
                <w:sz w:val="20"/>
                <w:szCs w:val="20"/>
              </w:rPr>
              <w:t xml:space="preserve"> Description, Contact Person, Contact Number, contact email and Value</w:t>
            </w:r>
          </w:p>
        </w:tc>
        <w:tc>
          <w:tcPr>
            <w:tcW w:w="465" w:type="pct"/>
            <w:vMerge w:val="restart"/>
            <w:shd w:val="clear" w:color="auto" w:fill="auto"/>
            <w:vAlign w:val="center"/>
          </w:tcPr>
          <w:p w:rsidR="009B67A3" w:rsidRPr="001902C3" w:rsidRDefault="009B67A3" w:rsidP="0098279B">
            <w:pPr>
              <w:pStyle w:val="aDSPara"/>
              <w:spacing w:before="60" w:after="60"/>
              <w:ind w:left="0"/>
              <w:jc w:val="center"/>
              <w:rPr>
                <w:rFonts w:eastAsia="MS Mincho" w:cs="Arial"/>
                <w:sz w:val="18"/>
                <w:szCs w:val="18"/>
                <w:lang w:val="en-ZA"/>
              </w:rPr>
            </w:pPr>
          </w:p>
          <w:p w:rsidR="00492E44" w:rsidRPr="005873B3" w:rsidRDefault="00073E1E" w:rsidP="0098279B">
            <w:pPr>
              <w:pStyle w:val="aDSPara"/>
              <w:spacing w:before="60" w:after="60"/>
              <w:ind w:left="0"/>
              <w:jc w:val="center"/>
              <w:rPr>
                <w:rFonts w:eastAsia="MS Mincho" w:cs="Arial"/>
                <w:sz w:val="18"/>
                <w:szCs w:val="18"/>
              </w:rPr>
            </w:pPr>
            <w:r>
              <w:rPr>
                <w:rFonts w:eastAsia="MS Mincho" w:cs="Arial"/>
                <w:sz w:val="18"/>
                <w:szCs w:val="18"/>
              </w:rPr>
              <w:t>60</w:t>
            </w:r>
          </w:p>
          <w:p w:rsidR="00492E44" w:rsidRPr="005873B3" w:rsidRDefault="00492E44" w:rsidP="0098279B">
            <w:pPr>
              <w:pStyle w:val="aDSPara"/>
              <w:spacing w:before="60" w:after="60"/>
              <w:ind w:left="0"/>
              <w:jc w:val="center"/>
              <w:rPr>
                <w:rFonts w:eastAsia="MS Mincho" w:cs="Arial"/>
                <w:sz w:val="18"/>
                <w:szCs w:val="18"/>
              </w:rPr>
            </w:pPr>
          </w:p>
        </w:tc>
        <w:tc>
          <w:tcPr>
            <w:tcW w:w="437" w:type="pct"/>
            <w:shd w:val="clear" w:color="auto" w:fill="auto"/>
            <w:vAlign w:val="center"/>
          </w:tcPr>
          <w:p w:rsidR="00492E44" w:rsidRPr="005873B3" w:rsidRDefault="00073E1E" w:rsidP="0098279B">
            <w:pPr>
              <w:pStyle w:val="aDSPara"/>
              <w:spacing w:before="60" w:after="60"/>
              <w:ind w:left="0"/>
              <w:jc w:val="center"/>
              <w:rPr>
                <w:rFonts w:eastAsia="MS Mincho" w:cs="Arial"/>
                <w:sz w:val="18"/>
                <w:szCs w:val="18"/>
              </w:rPr>
            </w:pPr>
            <w:r>
              <w:rPr>
                <w:rFonts w:eastAsia="MS Mincho" w:cs="Arial"/>
                <w:sz w:val="18"/>
                <w:szCs w:val="18"/>
              </w:rPr>
              <w:t>6</w:t>
            </w:r>
            <w:r w:rsidR="00492E44" w:rsidRPr="005873B3">
              <w:rPr>
                <w:rFonts w:eastAsia="MS Mincho" w:cs="Arial"/>
                <w:sz w:val="18"/>
                <w:szCs w:val="18"/>
              </w:rPr>
              <w:t>0</w:t>
            </w:r>
          </w:p>
        </w:tc>
        <w:tc>
          <w:tcPr>
            <w:tcW w:w="1772" w:type="pct"/>
            <w:shd w:val="clear" w:color="auto" w:fill="auto"/>
          </w:tcPr>
          <w:p w:rsidR="00141B62" w:rsidRPr="00512D4B" w:rsidRDefault="00141B62" w:rsidP="00141B62">
            <w:pPr>
              <w:jc w:val="both"/>
              <w:rPr>
                <w:color w:val="000000"/>
                <w:sz w:val="20"/>
                <w:szCs w:val="20"/>
              </w:rPr>
            </w:pPr>
            <w:r>
              <w:rPr>
                <w:color w:val="000000"/>
                <w:sz w:val="20"/>
                <w:szCs w:val="20"/>
              </w:rPr>
              <w:t>Bidder to submit three</w:t>
            </w:r>
            <w:r w:rsidRPr="00512D4B">
              <w:rPr>
                <w:color w:val="000000"/>
                <w:sz w:val="20"/>
                <w:szCs w:val="20"/>
              </w:rPr>
              <w:t xml:space="preserve"> client</w:t>
            </w:r>
            <w:r>
              <w:rPr>
                <w:color w:val="000000"/>
                <w:sz w:val="20"/>
                <w:szCs w:val="20"/>
              </w:rPr>
              <w:t>s</w:t>
            </w:r>
            <w:r w:rsidRPr="00512D4B">
              <w:rPr>
                <w:color w:val="000000"/>
                <w:sz w:val="20"/>
                <w:szCs w:val="20"/>
              </w:rPr>
              <w:t>/customer</w:t>
            </w:r>
            <w:r>
              <w:rPr>
                <w:color w:val="000000"/>
                <w:sz w:val="20"/>
                <w:szCs w:val="20"/>
              </w:rPr>
              <w:t>s</w:t>
            </w:r>
            <w:r w:rsidRPr="00512D4B">
              <w:rPr>
                <w:color w:val="000000"/>
                <w:sz w:val="20"/>
                <w:szCs w:val="20"/>
              </w:rPr>
              <w:t xml:space="preserve"> proofs of purchase orders or testimonials of their experience with the Supplier. Each purchase order value must be greater than R100 000.00. </w:t>
            </w:r>
          </w:p>
          <w:p w:rsidR="00492E44" w:rsidRPr="00B242AF" w:rsidRDefault="00B242AF" w:rsidP="006A0AE7">
            <w:pPr>
              <w:pStyle w:val="aDSPara"/>
              <w:spacing w:before="60" w:after="60"/>
              <w:ind w:left="0"/>
              <w:jc w:val="left"/>
              <w:rPr>
                <w:rFonts w:eastAsia="MS Mincho" w:cs="Arial"/>
                <w:sz w:val="18"/>
                <w:szCs w:val="18"/>
                <w:lang w:val="en-ZA"/>
              </w:rPr>
            </w:pPr>
            <w:r>
              <w:rPr>
                <w:sz w:val="18"/>
                <w:szCs w:val="18"/>
                <w:lang w:val="en-ZA"/>
              </w:rPr>
              <w:t>.</w:t>
            </w:r>
          </w:p>
        </w:tc>
      </w:tr>
      <w:tr w:rsidR="00492E44" w:rsidRPr="005873B3" w:rsidTr="00675699">
        <w:trPr>
          <w:cantSplit/>
          <w:trHeight w:val="180"/>
        </w:trPr>
        <w:tc>
          <w:tcPr>
            <w:tcW w:w="328" w:type="pct"/>
            <w:vMerge/>
            <w:shd w:val="clear" w:color="auto" w:fill="auto"/>
          </w:tcPr>
          <w:p w:rsidR="00492E44" w:rsidRPr="00B242AF" w:rsidRDefault="00492E44" w:rsidP="0098279B">
            <w:pPr>
              <w:pStyle w:val="aDSPara"/>
              <w:spacing w:before="60" w:after="60"/>
              <w:ind w:left="0"/>
              <w:jc w:val="center"/>
              <w:rPr>
                <w:rFonts w:eastAsia="MS Mincho" w:cs="Arial"/>
                <w:sz w:val="18"/>
                <w:szCs w:val="18"/>
                <w:highlight w:val="yellow"/>
                <w:lang w:val="en-ZA"/>
              </w:rPr>
            </w:pPr>
          </w:p>
        </w:tc>
        <w:tc>
          <w:tcPr>
            <w:tcW w:w="1998" w:type="pct"/>
            <w:gridSpan w:val="2"/>
            <w:vMerge/>
            <w:shd w:val="clear" w:color="auto" w:fill="auto"/>
          </w:tcPr>
          <w:p w:rsidR="00492E44" w:rsidRPr="00B242AF" w:rsidRDefault="00492E44" w:rsidP="0098279B">
            <w:pPr>
              <w:pStyle w:val="aDSPara"/>
              <w:spacing w:before="60" w:after="60"/>
              <w:ind w:left="0"/>
              <w:jc w:val="left"/>
              <w:rPr>
                <w:rFonts w:eastAsia="MS Mincho" w:cs="Arial"/>
                <w:sz w:val="18"/>
                <w:szCs w:val="18"/>
                <w:highlight w:val="yellow"/>
                <w:lang w:val="en-ZA"/>
              </w:rPr>
            </w:pPr>
          </w:p>
        </w:tc>
        <w:tc>
          <w:tcPr>
            <w:tcW w:w="465" w:type="pct"/>
            <w:vMerge/>
            <w:shd w:val="clear" w:color="auto" w:fill="auto"/>
            <w:vAlign w:val="center"/>
          </w:tcPr>
          <w:p w:rsidR="00492E44" w:rsidRPr="00B242AF" w:rsidRDefault="00492E44" w:rsidP="0098279B">
            <w:pPr>
              <w:pStyle w:val="aDSPara"/>
              <w:spacing w:before="60" w:after="60"/>
              <w:ind w:left="0"/>
              <w:jc w:val="center"/>
              <w:rPr>
                <w:rFonts w:eastAsia="MS Mincho" w:cs="Arial"/>
                <w:sz w:val="18"/>
                <w:szCs w:val="18"/>
                <w:lang w:val="en-ZA"/>
              </w:rPr>
            </w:pPr>
          </w:p>
        </w:tc>
        <w:tc>
          <w:tcPr>
            <w:tcW w:w="437" w:type="pct"/>
            <w:shd w:val="clear" w:color="auto" w:fill="auto"/>
            <w:vAlign w:val="center"/>
          </w:tcPr>
          <w:p w:rsidR="00492E44" w:rsidRPr="005873B3" w:rsidRDefault="00073E1E" w:rsidP="0098279B">
            <w:pPr>
              <w:pStyle w:val="aDSPara"/>
              <w:spacing w:before="60" w:after="60"/>
              <w:ind w:left="0"/>
              <w:jc w:val="center"/>
              <w:rPr>
                <w:rFonts w:eastAsia="MS Mincho" w:cs="Arial"/>
                <w:sz w:val="18"/>
                <w:szCs w:val="18"/>
              </w:rPr>
            </w:pPr>
            <w:r>
              <w:rPr>
                <w:rFonts w:eastAsia="MS Mincho" w:cs="Arial"/>
                <w:sz w:val="18"/>
                <w:szCs w:val="18"/>
              </w:rPr>
              <w:t>4</w:t>
            </w:r>
            <w:r w:rsidR="00141B62">
              <w:rPr>
                <w:rFonts w:eastAsia="MS Mincho" w:cs="Arial"/>
                <w:sz w:val="18"/>
                <w:szCs w:val="18"/>
              </w:rPr>
              <w:t>0</w:t>
            </w:r>
          </w:p>
        </w:tc>
        <w:tc>
          <w:tcPr>
            <w:tcW w:w="1772" w:type="pct"/>
            <w:shd w:val="clear" w:color="auto" w:fill="auto"/>
          </w:tcPr>
          <w:p w:rsidR="00141B62" w:rsidRPr="00512D4B" w:rsidRDefault="00492E44" w:rsidP="00141B62">
            <w:pPr>
              <w:jc w:val="both"/>
              <w:rPr>
                <w:color w:val="000000"/>
                <w:sz w:val="20"/>
                <w:szCs w:val="20"/>
              </w:rPr>
            </w:pPr>
            <w:r w:rsidRPr="00934658">
              <w:rPr>
                <w:rFonts w:eastAsia="MS Mincho"/>
                <w:sz w:val="18"/>
                <w:szCs w:val="18"/>
                <w:lang w:val="en-ZA"/>
              </w:rPr>
              <w:t xml:space="preserve"> </w:t>
            </w:r>
            <w:r w:rsidR="00141B62">
              <w:rPr>
                <w:rFonts w:eastAsia="MS Mincho"/>
                <w:sz w:val="18"/>
                <w:szCs w:val="18"/>
                <w:lang w:val="en-ZA"/>
              </w:rPr>
              <w:t>Bidder to submit t</w:t>
            </w:r>
            <w:r w:rsidR="00141B62" w:rsidRPr="00512D4B">
              <w:rPr>
                <w:color w:val="000000"/>
                <w:sz w:val="20"/>
                <w:szCs w:val="20"/>
              </w:rPr>
              <w:t xml:space="preserve">wo client/customer signed proofs of purchase orders or testimonials of their experience with the Supplier. Each purchase order value must be greater than R100 000.00. </w:t>
            </w:r>
          </w:p>
          <w:p w:rsidR="00492E44" w:rsidRPr="00934658" w:rsidRDefault="00492E44" w:rsidP="006A0AE7">
            <w:pPr>
              <w:pStyle w:val="aDSPara"/>
              <w:spacing w:before="60" w:after="60"/>
              <w:ind w:left="0"/>
              <w:jc w:val="left"/>
              <w:rPr>
                <w:rFonts w:eastAsia="MS Mincho" w:cs="Arial"/>
                <w:sz w:val="18"/>
                <w:szCs w:val="18"/>
                <w:lang w:val="en-ZA"/>
              </w:rPr>
            </w:pPr>
          </w:p>
        </w:tc>
      </w:tr>
      <w:tr w:rsidR="00492E44" w:rsidRPr="005873B3" w:rsidTr="00675699">
        <w:trPr>
          <w:cantSplit/>
          <w:trHeight w:val="180"/>
        </w:trPr>
        <w:tc>
          <w:tcPr>
            <w:tcW w:w="328" w:type="pct"/>
            <w:vMerge/>
            <w:shd w:val="clear" w:color="auto" w:fill="auto"/>
          </w:tcPr>
          <w:p w:rsidR="00492E44" w:rsidRPr="00934658" w:rsidRDefault="00492E44" w:rsidP="0098279B">
            <w:pPr>
              <w:pStyle w:val="aDSPara"/>
              <w:spacing w:before="60" w:after="60"/>
              <w:ind w:left="0"/>
              <w:jc w:val="center"/>
              <w:rPr>
                <w:rFonts w:eastAsia="MS Mincho" w:cs="Arial"/>
                <w:sz w:val="18"/>
                <w:szCs w:val="18"/>
                <w:highlight w:val="yellow"/>
                <w:lang w:val="en-ZA"/>
              </w:rPr>
            </w:pPr>
          </w:p>
        </w:tc>
        <w:tc>
          <w:tcPr>
            <w:tcW w:w="1998" w:type="pct"/>
            <w:gridSpan w:val="2"/>
            <w:vMerge/>
            <w:shd w:val="clear" w:color="auto" w:fill="auto"/>
          </w:tcPr>
          <w:p w:rsidR="00492E44" w:rsidRPr="00934658" w:rsidRDefault="00492E44" w:rsidP="0098279B">
            <w:pPr>
              <w:pStyle w:val="aDSPara"/>
              <w:spacing w:before="60" w:after="60"/>
              <w:ind w:left="0"/>
              <w:jc w:val="left"/>
              <w:rPr>
                <w:rFonts w:eastAsia="MS Mincho" w:cs="Arial"/>
                <w:sz w:val="18"/>
                <w:szCs w:val="18"/>
                <w:highlight w:val="yellow"/>
                <w:lang w:val="en-ZA"/>
              </w:rPr>
            </w:pPr>
          </w:p>
        </w:tc>
        <w:tc>
          <w:tcPr>
            <w:tcW w:w="465" w:type="pct"/>
            <w:vMerge/>
            <w:shd w:val="clear" w:color="auto" w:fill="auto"/>
            <w:vAlign w:val="center"/>
          </w:tcPr>
          <w:p w:rsidR="00492E44" w:rsidRPr="00934658" w:rsidRDefault="00492E44" w:rsidP="0098279B">
            <w:pPr>
              <w:pStyle w:val="aDSPara"/>
              <w:spacing w:before="60" w:after="60"/>
              <w:ind w:left="0"/>
              <w:jc w:val="center"/>
              <w:rPr>
                <w:rFonts w:eastAsia="MS Mincho" w:cs="Arial"/>
                <w:sz w:val="18"/>
                <w:szCs w:val="18"/>
                <w:lang w:val="en-ZA"/>
              </w:rPr>
            </w:pPr>
          </w:p>
        </w:tc>
        <w:tc>
          <w:tcPr>
            <w:tcW w:w="437" w:type="pct"/>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r>
              <w:rPr>
                <w:rFonts w:eastAsia="MS Mincho" w:cs="Arial"/>
                <w:sz w:val="18"/>
                <w:szCs w:val="18"/>
              </w:rPr>
              <w:t>0</w:t>
            </w:r>
          </w:p>
        </w:tc>
        <w:tc>
          <w:tcPr>
            <w:tcW w:w="1772" w:type="pct"/>
            <w:shd w:val="clear" w:color="auto" w:fill="auto"/>
          </w:tcPr>
          <w:p w:rsidR="00141B62" w:rsidRPr="00512D4B" w:rsidRDefault="00141B62" w:rsidP="00141B62">
            <w:pPr>
              <w:jc w:val="both"/>
              <w:rPr>
                <w:color w:val="000000"/>
                <w:sz w:val="20"/>
                <w:szCs w:val="20"/>
              </w:rPr>
            </w:pPr>
            <w:r>
              <w:rPr>
                <w:color w:val="000000"/>
                <w:sz w:val="20"/>
                <w:szCs w:val="20"/>
              </w:rPr>
              <w:t xml:space="preserve">Bidder submitted 1 and below </w:t>
            </w:r>
            <w:r w:rsidRPr="00512D4B">
              <w:rPr>
                <w:color w:val="000000"/>
                <w:sz w:val="20"/>
                <w:szCs w:val="20"/>
              </w:rPr>
              <w:t xml:space="preserve">client/customer signed proofs of purchase orders or testimonials of their experience with the Supplier. Each purchase order value must be greater than R100 000.00. </w:t>
            </w:r>
          </w:p>
          <w:p w:rsidR="00492E44" w:rsidRPr="00934658" w:rsidRDefault="00492E44" w:rsidP="006A0AE7">
            <w:pPr>
              <w:pStyle w:val="aDSPara"/>
              <w:spacing w:before="60" w:after="60"/>
              <w:ind w:left="0"/>
              <w:jc w:val="left"/>
              <w:rPr>
                <w:rFonts w:eastAsia="MS Mincho" w:cs="Arial"/>
                <w:bCs/>
                <w:color w:val="000000"/>
                <w:sz w:val="18"/>
                <w:szCs w:val="18"/>
                <w:lang w:val="en-ZA"/>
              </w:rPr>
            </w:pPr>
          </w:p>
        </w:tc>
      </w:tr>
      <w:tr w:rsidR="00141B62" w:rsidRPr="005873B3" w:rsidTr="00675699">
        <w:trPr>
          <w:cantSplit/>
          <w:trHeight w:val="514"/>
        </w:trPr>
        <w:tc>
          <w:tcPr>
            <w:tcW w:w="328" w:type="pct"/>
            <w:vMerge w:val="restart"/>
            <w:shd w:val="clear" w:color="auto" w:fill="auto"/>
          </w:tcPr>
          <w:p w:rsidR="00141B62" w:rsidRPr="005873B3" w:rsidRDefault="00141B62" w:rsidP="0098279B">
            <w:pPr>
              <w:pStyle w:val="aDSPara"/>
              <w:spacing w:before="60" w:after="60"/>
              <w:ind w:left="0"/>
              <w:jc w:val="center"/>
              <w:rPr>
                <w:rFonts w:eastAsia="MS Mincho" w:cs="Arial"/>
                <w:sz w:val="18"/>
                <w:szCs w:val="18"/>
              </w:rPr>
            </w:pPr>
            <w:r w:rsidRPr="00934658">
              <w:rPr>
                <w:rFonts w:eastAsia="MS Mincho" w:cs="Arial"/>
                <w:sz w:val="18"/>
                <w:szCs w:val="18"/>
                <w:lang w:val="en-ZA"/>
              </w:rPr>
              <w:t xml:space="preserve">    </w:t>
            </w:r>
            <w:r w:rsidRPr="005873B3">
              <w:rPr>
                <w:rFonts w:eastAsia="MS Mincho" w:cs="Arial"/>
                <w:sz w:val="18"/>
                <w:szCs w:val="18"/>
              </w:rPr>
              <w:t>2</w:t>
            </w:r>
          </w:p>
        </w:tc>
        <w:tc>
          <w:tcPr>
            <w:tcW w:w="1998" w:type="pct"/>
            <w:gridSpan w:val="2"/>
            <w:vMerge w:val="restart"/>
            <w:shd w:val="clear" w:color="auto" w:fill="auto"/>
          </w:tcPr>
          <w:p w:rsidR="00141B62" w:rsidRPr="009B67A3" w:rsidRDefault="00141B62" w:rsidP="009B67A3">
            <w:pPr>
              <w:pStyle w:val="ListParagraph"/>
              <w:widowControl/>
              <w:spacing w:before="240" w:after="200"/>
              <w:jc w:val="both"/>
              <w:outlineLvl w:val="9"/>
              <w:rPr>
                <w:b/>
                <w:sz w:val="18"/>
                <w:szCs w:val="18"/>
              </w:rPr>
            </w:pPr>
            <w:r w:rsidRPr="00073E1E">
              <w:rPr>
                <w:b/>
                <w:sz w:val="18"/>
                <w:szCs w:val="18"/>
              </w:rPr>
              <w:t>Delivery Lead Time</w:t>
            </w:r>
            <w:r w:rsidR="009B67A3">
              <w:rPr>
                <w:b/>
                <w:sz w:val="18"/>
                <w:szCs w:val="18"/>
              </w:rPr>
              <w:t xml:space="preserve"> (40%)</w:t>
            </w:r>
          </w:p>
          <w:p w:rsidR="00141B62" w:rsidRPr="009B67A3" w:rsidRDefault="00141B62" w:rsidP="009B67A3">
            <w:pPr>
              <w:widowControl/>
              <w:spacing w:before="240" w:after="200"/>
              <w:jc w:val="both"/>
              <w:outlineLvl w:val="9"/>
              <w:rPr>
                <w:bCs/>
                <w:sz w:val="18"/>
                <w:szCs w:val="18"/>
              </w:rPr>
            </w:pPr>
            <w:r w:rsidRPr="009B67A3">
              <w:rPr>
                <w:bCs/>
                <w:sz w:val="18"/>
                <w:szCs w:val="18"/>
              </w:rPr>
              <w:t xml:space="preserve">(bidder to provide a document </w:t>
            </w:r>
            <w:r w:rsidR="009B67A3" w:rsidRPr="009B67A3">
              <w:rPr>
                <w:bCs/>
                <w:sz w:val="18"/>
                <w:szCs w:val="18"/>
              </w:rPr>
              <w:t>stating lead</w:t>
            </w:r>
            <w:r w:rsidRPr="009B67A3">
              <w:rPr>
                <w:bCs/>
                <w:sz w:val="18"/>
                <w:szCs w:val="18"/>
              </w:rPr>
              <w:t>-time from receipt of the Purchase order)</w:t>
            </w:r>
          </w:p>
        </w:tc>
        <w:tc>
          <w:tcPr>
            <w:tcW w:w="465" w:type="pct"/>
            <w:vMerge w:val="restart"/>
            <w:shd w:val="clear" w:color="auto" w:fill="auto"/>
            <w:vAlign w:val="center"/>
          </w:tcPr>
          <w:p w:rsidR="00141B62" w:rsidRPr="005873B3" w:rsidRDefault="00141B62" w:rsidP="0098279B">
            <w:pPr>
              <w:pStyle w:val="aDSPara"/>
              <w:spacing w:before="60" w:after="60"/>
              <w:ind w:left="0"/>
              <w:jc w:val="center"/>
              <w:rPr>
                <w:rFonts w:eastAsia="MS Mincho" w:cs="Arial"/>
                <w:bCs/>
                <w:color w:val="000000"/>
                <w:sz w:val="18"/>
                <w:szCs w:val="18"/>
              </w:rPr>
            </w:pPr>
            <w:r>
              <w:rPr>
                <w:rFonts w:eastAsia="MS Mincho" w:cs="Arial"/>
                <w:bCs/>
                <w:color w:val="000000"/>
                <w:sz w:val="18"/>
                <w:szCs w:val="18"/>
              </w:rPr>
              <w:t>40</w:t>
            </w:r>
          </w:p>
        </w:tc>
        <w:tc>
          <w:tcPr>
            <w:tcW w:w="437" w:type="pct"/>
            <w:shd w:val="clear" w:color="auto" w:fill="auto"/>
            <w:vAlign w:val="center"/>
          </w:tcPr>
          <w:p w:rsidR="00141B62" w:rsidRPr="005873B3" w:rsidRDefault="00141B62" w:rsidP="0098279B">
            <w:pPr>
              <w:pStyle w:val="aDSPara"/>
              <w:spacing w:before="60" w:after="60"/>
              <w:ind w:left="0"/>
              <w:jc w:val="center"/>
              <w:rPr>
                <w:rFonts w:eastAsia="MS Mincho" w:cs="Arial"/>
                <w:sz w:val="18"/>
                <w:szCs w:val="18"/>
              </w:rPr>
            </w:pPr>
            <w:r>
              <w:rPr>
                <w:rFonts w:eastAsia="MS Mincho" w:cs="Arial"/>
                <w:sz w:val="18"/>
                <w:szCs w:val="18"/>
              </w:rPr>
              <w:t>40</w:t>
            </w:r>
          </w:p>
        </w:tc>
        <w:tc>
          <w:tcPr>
            <w:tcW w:w="1772" w:type="pct"/>
            <w:shd w:val="clear" w:color="auto" w:fill="auto"/>
          </w:tcPr>
          <w:p w:rsidR="00141B62" w:rsidRPr="00FE16D3" w:rsidRDefault="00141B62" w:rsidP="007358C1">
            <w:pPr>
              <w:pStyle w:val="aDSPara"/>
              <w:spacing w:before="60" w:after="60"/>
              <w:ind w:left="0"/>
              <w:jc w:val="left"/>
              <w:rPr>
                <w:rFonts w:cs="Arial"/>
                <w:sz w:val="20"/>
                <w:szCs w:val="20"/>
                <w:lang w:val="en-ZA"/>
              </w:rPr>
            </w:pPr>
            <w:r w:rsidRPr="00FE16D3">
              <w:rPr>
                <w:rFonts w:cs="Arial"/>
                <w:sz w:val="20"/>
                <w:szCs w:val="20"/>
                <w:lang w:val="en-ZA"/>
              </w:rPr>
              <w:t>Delivery within 3 weeks after receiving purchase order</w:t>
            </w:r>
          </w:p>
          <w:p w:rsidR="00141B62" w:rsidRPr="00073E1E" w:rsidRDefault="00D4175F" w:rsidP="00D4175F">
            <w:pPr>
              <w:pStyle w:val="aDSPara"/>
              <w:spacing w:before="60" w:after="60"/>
              <w:ind w:left="0"/>
              <w:jc w:val="left"/>
              <w:rPr>
                <w:rFonts w:cs="Arial"/>
                <w:sz w:val="18"/>
                <w:szCs w:val="18"/>
                <w:lang w:val="en-ZA"/>
              </w:rPr>
            </w:pPr>
            <w:r>
              <w:rPr>
                <w:color w:val="000000"/>
                <w:sz w:val="20"/>
                <w:szCs w:val="20"/>
                <w:lang w:val="en-ZA"/>
              </w:rPr>
              <w:t>Deliver all items in less than 16</w:t>
            </w:r>
            <w:r w:rsidR="00141B62" w:rsidRPr="00675699">
              <w:rPr>
                <w:color w:val="000000"/>
                <w:sz w:val="20"/>
                <w:szCs w:val="20"/>
                <w:lang w:val="en-ZA"/>
              </w:rPr>
              <w:t xml:space="preserve"> </w:t>
            </w:r>
            <w:r>
              <w:rPr>
                <w:color w:val="000000"/>
                <w:sz w:val="20"/>
                <w:szCs w:val="20"/>
                <w:lang w:val="en-ZA"/>
              </w:rPr>
              <w:t xml:space="preserve">working </w:t>
            </w:r>
            <w:r w:rsidR="00141B62" w:rsidRPr="00675699">
              <w:rPr>
                <w:color w:val="000000"/>
                <w:sz w:val="20"/>
                <w:szCs w:val="20"/>
                <w:lang w:val="en-ZA"/>
              </w:rPr>
              <w:t>days from the purchase order placement date.</w:t>
            </w:r>
          </w:p>
        </w:tc>
      </w:tr>
      <w:tr w:rsidR="00141B62" w:rsidRPr="005873B3" w:rsidTr="00675699">
        <w:trPr>
          <w:cantSplit/>
          <w:trHeight w:val="621"/>
        </w:trPr>
        <w:tc>
          <w:tcPr>
            <w:tcW w:w="328" w:type="pct"/>
            <w:vMerge/>
            <w:shd w:val="clear" w:color="auto" w:fill="auto"/>
          </w:tcPr>
          <w:p w:rsidR="00141B62" w:rsidRPr="00934658" w:rsidRDefault="00141B62" w:rsidP="0098279B">
            <w:pPr>
              <w:pStyle w:val="aDSPara"/>
              <w:spacing w:before="60" w:after="60"/>
              <w:ind w:left="0"/>
              <w:jc w:val="center"/>
              <w:rPr>
                <w:rFonts w:eastAsia="MS Mincho" w:cs="Arial"/>
                <w:sz w:val="18"/>
                <w:szCs w:val="18"/>
                <w:lang w:val="en-ZA"/>
              </w:rPr>
            </w:pPr>
          </w:p>
        </w:tc>
        <w:tc>
          <w:tcPr>
            <w:tcW w:w="1998" w:type="pct"/>
            <w:gridSpan w:val="2"/>
            <w:vMerge/>
            <w:shd w:val="clear" w:color="auto" w:fill="auto"/>
          </w:tcPr>
          <w:p w:rsidR="00141B62" w:rsidRPr="005873B3" w:rsidRDefault="00141B62" w:rsidP="0098279B">
            <w:pPr>
              <w:spacing w:before="240"/>
              <w:jc w:val="both"/>
              <w:rPr>
                <w:sz w:val="18"/>
                <w:szCs w:val="18"/>
              </w:rPr>
            </w:pPr>
          </w:p>
        </w:tc>
        <w:tc>
          <w:tcPr>
            <w:tcW w:w="465" w:type="pct"/>
            <w:vMerge/>
            <w:shd w:val="clear" w:color="auto" w:fill="auto"/>
            <w:vAlign w:val="center"/>
          </w:tcPr>
          <w:p w:rsidR="00141B62" w:rsidRPr="00934658" w:rsidRDefault="00141B62" w:rsidP="0098279B">
            <w:pPr>
              <w:pStyle w:val="aDSPara"/>
              <w:spacing w:before="60" w:after="60"/>
              <w:ind w:left="0"/>
              <w:rPr>
                <w:rFonts w:eastAsia="MS Mincho" w:cs="Arial"/>
                <w:bCs/>
                <w:color w:val="000000"/>
                <w:sz w:val="18"/>
                <w:szCs w:val="18"/>
                <w:lang w:val="en-ZA"/>
              </w:rPr>
            </w:pPr>
          </w:p>
        </w:tc>
        <w:tc>
          <w:tcPr>
            <w:tcW w:w="437" w:type="pct"/>
            <w:shd w:val="clear" w:color="auto" w:fill="auto"/>
            <w:vAlign w:val="center"/>
          </w:tcPr>
          <w:p w:rsidR="00141B62" w:rsidRPr="005873B3" w:rsidRDefault="00541943" w:rsidP="0098279B">
            <w:pPr>
              <w:pStyle w:val="aDSPara"/>
              <w:spacing w:before="60" w:after="60"/>
              <w:ind w:left="0"/>
              <w:jc w:val="center"/>
              <w:rPr>
                <w:rFonts w:eastAsia="MS Mincho" w:cs="Arial"/>
                <w:sz w:val="18"/>
                <w:szCs w:val="18"/>
              </w:rPr>
            </w:pPr>
            <w:r>
              <w:rPr>
                <w:rFonts w:eastAsia="MS Mincho" w:cs="Arial"/>
                <w:sz w:val="18"/>
                <w:szCs w:val="18"/>
              </w:rPr>
              <w:t>20</w:t>
            </w:r>
          </w:p>
        </w:tc>
        <w:tc>
          <w:tcPr>
            <w:tcW w:w="1772" w:type="pct"/>
            <w:shd w:val="clear" w:color="auto" w:fill="auto"/>
          </w:tcPr>
          <w:p w:rsidR="00141B62" w:rsidRPr="00934658" w:rsidRDefault="00141B62" w:rsidP="0098279B">
            <w:pPr>
              <w:pStyle w:val="aDSPara"/>
              <w:spacing w:before="60" w:after="60"/>
              <w:ind w:left="0"/>
              <w:jc w:val="left"/>
              <w:rPr>
                <w:rFonts w:cs="Arial"/>
                <w:sz w:val="18"/>
                <w:szCs w:val="18"/>
                <w:lang w:val="en-ZA"/>
              </w:rPr>
            </w:pPr>
            <w:r w:rsidRPr="00675699">
              <w:rPr>
                <w:color w:val="000000"/>
                <w:sz w:val="20"/>
                <w:szCs w:val="20"/>
                <w:lang w:val="en-ZA"/>
              </w:rPr>
              <w:t xml:space="preserve">Deliver all items in the purchase order in more than </w:t>
            </w:r>
            <w:r w:rsidR="00D4175F">
              <w:rPr>
                <w:color w:val="000000"/>
                <w:sz w:val="20"/>
                <w:szCs w:val="20"/>
                <w:lang w:val="en-ZA"/>
              </w:rPr>
              <w:t>16</w:t>
            </w:r>
            <w:r w:rsidRPr="00675699">
              <w:rPr>
                <w:color w:val="000000"/>
                <w:sz w:val="20"/>
                <w:szCs w:val="20"/>
                <w:lang w:val="en-ZA"/>
              </w:rPr>
              <w:t xml:space="preserve"> days from th</w:t>
            </w:r>
            <w:r w:rsidR="00D4175F">
              <w:rPr>
                <w:color w:val="000000"/>
                <w:sz w:val="20"/>
                <w:szCs w:val="20"/>
                <w:lang w:val="en-ZA"/>
              </w:rPr>
              <w:t xml:space="preserve">e purchase order placement date to 45 days. </w:t>
            </w:r>
          </w:p>
        </w:tc>
      </w:tr>
      <w:tr w:rsidR="00541943" w:rsidRPr="005873B3" w:rsidTr="00675699">
        <w:trPr>
          <w:cantSplit/>
          <w:trHeight w:val="262"/>
        </w:trPr>
        <w:tc>
          <w:tcPr>
            <w:tcW w:w="328" w:type="pct"/>
            <w:vMerge/>
            <w:shd w:val="clear" w:color="auto" w:fill="auto"/>
          </w:tcPr>
          <w:p w:rsidR="00541943" w:rsidRPr="00934658" w:rsidRDefault="00541943" w:rsidP="0098279B">
            <w:pPr>
              <w:pStyle w:val="aDSPara"/>
              <w:spacing w:before="60" w:after="60"/>
              <w:ind w:left="0"/>
              <w:jc w:val="center"/>
              <w:rPr>
                <w:rFonts w:eastAsia="MS Mincho" w:cs="Arial"/>
                <w:sz w:val="18"/>
                <w:szCs w:val="18"/>
                <w:lang w:val="en-ZA"/>
              </w:rPr>
            </w:pPr>
          </w:p>
        </w:tc>
        <w:tc>
          <w:tcPr>
            <w:tcW w:w="1998" w:type="pct"/>
            <w:gridSpan w:val="2"/>
            <w:vMerge/>
            <w:shd w:val="clear" w:color="auto" w:fill="auto"/>
          </w:tcPr>
          <w:p w:rsidR="00541943" w:rsidRPr="005873B3" w:rsidRDefault="00541943" w:rsidP="0098279B">
            <w:pPr>
              <w:spacing w:before="240"/>
              <w:jc w:val="both"/>
              <w:rPr>
                <w:sz w:val="18"/>
                <w:szCs w:val="18"/>
              </w:rPr>
            </w:pPr>
          </w:p>
        </w:tc>
        <w:tc>
          <w:tcPr>
            <w:tcW w:w="465" w:type="pct"/>
            <w:vMerge/>
            <w:shd w:val="clear" w:color="auto" w:fill="auto"/>
            <w:vAlign w:val="center"/>
          </w:tcPr>
          <w:p w:rsidR="00541943" w:rsidRPr="00934658" w:rsidRDefault="00541943" w:rsidP="0098279B">
            <w:pPr>
              <w:pStyle w:val="aDSPara"/>
              <w:spacing w:before="60" w:after="60"/>
              <w:ind w:left="0"/>
              <w:rPr>
                <w:rFonts w:eastAsia="MS Mincho" w:cs="Arial"/>
                <w:bCs/>
                <w:color w:val="000000"/>
                <w:sz w:val="18"/>
                <w:szCs w:val="18"/>
                <w:lang w:val="en-ZA"/>
              </w:rPr>
            </w:pPr>
          </w:p>
        </w:tc>
        <w:tc>
          <w:tcPr>
            <w:tcW w:w="437" w:type="pct"/>
            <w:shd w:val="clear" w:color="auto" w:fill="auto"/>
          </w:tcPr>
          <w:p w:rsidR="00541943" w:rsidRPr="00675699" w:rsidRDefault="00D4175F" w:rsidP="0098279B">
            <w:pPr>
              <w:pStyle w:val="aDSPara"/>
              <w:spacing w:before="60" w:after="60"/>
              <w:ind w:left="0"/>
              <w:jc w:val="center"/>
              <w:rPr>
                <w:rFonts w:eastAsia="MS Mincho" w:cs="Arial"/>
                <w:sz w:val="18"/>
                <w:szCs w:val="18"/>
                <w:lang w:val="en-ZA"/>
              </w:rPr>
            </w:pPr>
            <w:r>
              <w:rPr>
                <w:rFonts w:eastAsia="MS Mincho" w:cs="Arial"/>
                <w:sz w:val="18"/>
                <w:szCs w:val="18"/>
                <w:lang w:val="en-ZA"/>
              </w:rPr>
              <w:t>0</w:t>
            </w:r>
          </w:p>
        </w:tc>
        <w:tc>
          <w:tcPr>
            <w:tcW w:w="1772" w:type="pct"/>
          </w:tcPr>
          <w:p w:rsidR="00541943" w:rsidRPr="00934658" w:rsidRDefault="00D4175F" w:rsidP="00D4175F">
            <w:pPr>
              <w:pStyle w:val="aDSPara"/>
              <w:spacing w:before="60" w:after="60"/>
              <w:ind w:left="0"/>
              <w:jc w:val="left"/>
              <w:rPr>
                <w:rFonts w:cs="Arial"/>
                <w:sz w:val="18"/>
                <w:szCs w:val="18"/>
                <w:lang w:val="en-ZA"/>
              </w:rPr>
            </w:pPr>
            <w:r>
              <w:rPr>
                <w:color w:val="000000"/>
                <w:sz w:val="20"/>
                <w:szCs w:val="20"/>
                <w:lang w:val="en-ZA"/>
              </w:rPr>
              <w:t>Deliver all items in more than 45 working days</w:t>
            </w:r>
            <w:r w:rsidRPr="00675699">
              <w:rPr>
                <w:color w:val="000000"/>
                <w:sz w:val="20"/>
                <w:szCs w:val="20"/>
                <w:lang w:val="en-ZA"/>
              </w:rPr>
              <w:t xml:space="preserve"> from the purchase order placement date.</w:t>
            </w:r>
          </w:p>
        </w:tc>
      </w:tr>
      <w:tr w:rsidR="00541943" w:rsidRPr="005873B3" w:rsidTr="00675699">
        <w:trPr>
          <w:cantSplit/>
          <w:trHeight w:val="477"/>
        </w:trPr>
        <w:tc>
          <w:tcPr>
            <w:tcW w:w="328" w:type="pct"/>
            <w:vMerge/>
            <w:shd w:val="clear" w:color="auto" w:fill="auto"/>
          </w:tcPr>
          <w:p w:rsidR="00541943" w:rsidRPr="00934658" w:rsidRDefault="00541943" w:rsidP="0098279B">
            <w:pPr>
              <w:pStyle w:val="aDSPara"/>
              <w:spacing w:before="60" w:after="60"/>
              <w:ind w:left="0"/>
              <w:jc w:val="center"/>
              <w:rPr>
                <w:rFonts w:eastAsia="MS Mincho" w:cs="Arial"/>
                <w:sz w:val="18"/>
                <w:szCs w:val="18"/>
                <w:lang w:val="en-ZA"/>
              </w:rPr>
            </w:pPr>
          </w:p>
        </w:tc>
        <w:tc>
          <w:tcPr>
            <w:tcW w:w="1998" w:type="pct"/>
            <w:gridSpan w:val="2"/>
            <w:vMerge/>
            <w:shd w:val="clear" w:color="auto" w:fill="auto"/>
          </w:tcPr>
          <w:p w:rsidR="00541943" w:rsidRPr="005873B3" w:rsidRDefault="00541943" w:rsidP="0098279B">
            <w:pPr>
              <w:spacing w:before="240"/>
              <w:jc w:val="both"/>
              <w:rPr>
                <w:sz w:val="18"/>
                <w:szCs w:val="18"/>
              </w:rPr>
            </w:pPr>
          </w:p>
        </w:tc>
        <w:tc>
          <w:tcPr>
            <w:tcW w:w="465" w:type="pct"/>
            <w:vMerge/>
            <w:shd w:val="clear" w:color="auto" w:fill="auto"/>
            <w:vAlign w:val="center"/>
          </w:tcPr>
          <w:p w:rsidR="00541943" w:rsidRPr="00934658" w:rsidRDefault="00541943" w:rsidP="0098279B">
            <w:pPr>
              <w:pStyle w:val="aDSPara"/>
              <w:spacing w:before="60" w:after="60"/>
              <w:ind w:left="0"/>
              <w:rPr>
                <w:rFonts w:eastAsia="MS Mincho" w:cs="Arial"/>
                <w:bCs/>
                <w:color w:val="000000"/>
                <w:sz w:val="18"/>
                <w:szCs w:val="18"/>
                <w:lang w:val="en-ZA"/>
              </w:rPr>
            </w:pPr>
          </w:p>
        </w:tc>
        <w:tc>
          <w:tcPr>
            <w:tcW w:w="437" w:type="pct"/>
            <w:shd w:val="clear" w:color="auto" w:fill="auto"/>
            <w:vAlign w:val="center"/>
          </w:tcPr>
          <w:p w:rsidR="00541943" w:rsidRPr="00675699" w:rsidRDefault="00541943" w:rsidP="0098279B">
            <w:pPr>
              <w:pStyle w:val="aDSPara"/>
              <w:spacing w:before="60" w:after="60"/>
              <w:ind w:left="0"/>
              <w:jc w:val="center"/>
              <w:rPr>
                <w:rFonts w:eastAsia="MS Mincho" w:cs="Arial"/>
                <w:sz w:val="18"/>
                <w:szCs w:val="18"/>
                <w:lang w:val="en-ZA"/>
              </w:rPr>
            </w:pPr>
          </w:p>
        </w:tc>
        <w:tc>
          <w:tcPr>
            <w:tcW w:w="1772" w:type="pct"/>
            <w:shd w:val="clear" w:color="auto" w:fill="auto"/>
          </w:tcPr>
          <w:p w:rsidR="00541943" w:rsidRPr="00B242AF" w:rsidRDefault="00541943" w:rsidP="0098279B">
            <w:pPr>
              <w:pStyle w:val="aDSPara"/>
              <w:spacing w:before="60" w:after="60"/>
              <w:ind w:left="0"/>
              <w:jc w:val="left"/>
              <w:rPr>
                <w:rFonts w:cs="Arial"/>
                <w:sz w:val="18"/>
                <w:szCs w:val="18"/>
                <w:lang w:val="en-ZA"/>
              </w:rPr>
            </w:pPr>
          </w:p>
        </w:tc>
      </w:tr>
      <w:tr w:rsidR="00541943" w:rsidRPr="005873B3" w:rsidTr="00675699">
        <w:trPr>
          <w:cantSplit/>
          <w:trHeight w:val="186"/>
        </w:trPr>
        <w:tc>
          <w:tcPr>
            <w:tcW w:w="2326" w:type="pct"/>
            <w:gridSpan w:val="3"/>
            <w:shd w:val="clear" w:color="auto" w:fill="auto"/>
          </w:tcPr>
          <w:p w:rsidR="00541943" w:rsidRPr="005873B3" w:rsidRDefault="00541943" w:rsidP="0098279B">
            <w:pPr>
              <w:pStyle w:val="aDSPara"/>
              <w:spacing w:before="60" w:after="60"/>
              <w:ind w:left="0"/>
              <w:jc w:val="left"/>
              <w:rPr>
                <w:rFonts w:eastAsia="MS Mincho" w:cs="Arial"/>
                <w:b/>
                <w:sz w:val="18"/>
                <w:szCs w:val="18"/>
              </w:rPr>
            </w:pPr>
            <w:r w:rsidRPr="005873B3">
              <w:rPr>
                <w:rFonts w:eastAsia="MS Mincho" w:cs="Arial"/>
                <w:b/>
                <w:sz w:val="18"/>
                <w:szCs w:val="18"/>
              </w:rPr>
              <w:t>Total</w:t>
            </w:r>
          </w:p>
        </w:tc>
        <w:tc>
          <w:tcPr>
            <w:tcW w:w="465" w:type="pct"/>
            <w:shd w:val="clear" w:color="auto" w:fill="auto"/>
          </w:tcPr>
          <w:p w:rsidR="00541943" w:rsidRPr="005873B3" w:rsidRDefault="00541943" w:rsidP="0098279B">
            <w:pPr>
              <w:pStyle w:val="aDSPara"/>
              <w:spacing w:before="60" w:after="60"/>
              <w:ind w:left="0"/>
              <w:jc w:val="center"/>
              <w:rPr>
                <w:rFonts w:eastAsia="MS Mincho" w:cs="Arial"/>
                <w:b/>
                <w:sz w:val="18"/>
                <w:szCs w:val="18"/>
              </w:rPr>
            </w:pPr>
            <w:r w:rsidRPr="005873B3">
              <w:rPr>
                <w:rFonts w:eastAsia="MS Mincho" w:cs="Arial"/>
                <w:b/>
                <w:sz w:val="18"/>
                <w:szCs w:val="18"/>
              </w:rPr>
              <w:t>100</w:t>
            </w:r>
          </w:p>
        </w:tc>
        <w:tc>
          <w:tcPr>
            <w:tcW w:w="437" w:type="pct"/>
            <w:shd w:val="clear" w:color="auto" w:fill="auto"/>
          </w:tcPr>
          <w:p w:rsidR="00541943" w:rsidRPr="005873B3" w:rsidRDefault="00541943" w:rsidP="0098279B">
            <w:pPr>
              <w:pStyle w:val="aDSPara"/>
              <w:spacing w:before="60" w:after="60"/>
              <w:ind w:left="0"/>
              <w:jc w:val="center"/>
              <w:rPr>
                <w:rFonts w:eastAsia="MS Mincho" w:cs="Arial"/>
                <w:b/>
                <w:sz w:val="18"/>
                <w:szCs w:val="18"/>
              </w:rPr>
            </w:pPr>
          </w:p>
        </w:tc>
        <w:tc>
          <w:tcPr>
            <w:tcW w:w="1772" w:type="pct"/>
            <w:shd w:val="clear" w:color="auto" w:fill="auto"/>
          </w:tcPr>
          <w:p w:rsidR="00541943" w:rsidRPr="005873B3" w:rsidRDefault="00541943" w:rsidP="0098279B">
            <w:pPr>
              <w:pStyle w:val="aDSPara"/>
              <w:spacing w:before="60" w:after="60"/>
              <w:ind w:left="0"/>
              <w:jc w:val="left"/>
              <w:rPr>
                <w:rFonts w:eastAsia="MS Mincho" w:cs="Arial"/>
                <w:b/>
                <w:sz w:val="18"/>
                <w:szCs w:val="18"/>
              </w:rPr>
            </w:pPr>
          </w:p>
        </w:tc>
      </w:tr>
    </w:tbl>
    <w:p w:rsidR="007358C1" w:rsidRDefault="00264F10" w:rsidP="00F83C1D">
      <w:pPr>
        <w:rPr>
          <w:b/>
          <w:sz w:val="20"/>
        </w:rPr>
      </w:pPr>
      <w:r w:rsidRPr="0030524C">
        <w:rPr>
          <w:b/>
          <w:sz w:val="20"/>
        </w:rPr>
        <w:t>Note: Bidders that score &lt;80 out of a 100 in respect of Technical / Functional Evaluation Criteria will be regarded as submitting a non-responsive bid and will not be evaluated further.</w:t>
      </w:r>
    </w:p>
    <w:p w:rsidR="00777F53" w:rsidRPr="00D93AAA" w:rsidRDefault="00777F53" w:rsidP="00777F53">
      <w:pPr>
        <w:pStyle w:val="Index3"/>
        <w:numPr>
          <w:ilvl w:val="2"/>
          <w:numId w:val="17"/>
        </w:numPr>
        <w:spacing w:line="240" w:lineRule="auto"/>
        <w:jc w:val="left"/>
      </w:pPr>
      <w:bookmarkStart w:id="26" w:name="_Toc125008752"/>
      <w:bookmarkStart w:id="27" w:name="_Toc135389244"/>
      <w:bookmarkStart w:id="28" w:name="_Toc137638301"/>
      <w:bookmarkStart w:id="29" w:name="_Toc511198085"/>
      <w:bookmarkStart w:id="30" w:name="_Hlk133378355"/>
      <w:r>
        <w:t>Specific Goal</w:t>
      </w:r>
      <w:r w:rsidRPr="006F28D4">
        <w:t xml:space="preserve"> and Price Evaluation Criteria</w:t>
      </w:r>
      <w:bookmarkEnd w:id="26"/>
      <w:bookmarkEnd w:id="27"/>
      <w:bookmarkEnd w:id="28"/>
    </w:p>
    <w:p w:rsidR="00777F53" w:rsidRDefault="00777F53" w:rsidP="009C140A">
      <w:pPr>
        <w:pStyle w:val="Index4"/>
      </w:pPr>
      <w:r w:rsidRPr="00D93AAA">
        <w:t>Each tender that obtained the minimum qualifying score for functionality must be evaluated further in terms of price and the preference point system</w:t>
      </w:r>
      <w:r>
        <w:t>.</w:t>
      </w:r>
      <w:r w:rsidRPr="00D93AAA">
        <w:t xml:space="preserve"> </w:t>
      </w:r>
    </w:p>
    <w:p w:rsidR="00777F53" w:rsidRPr="00D93AAA" w:rsidRDefault="00777F53" w:rsidP="009C140A">
      <w:pPr>
        <w:pStyle w:val="Index4"/>
      </w:pPr>
    </w:p>
    <w:p w:rsidR="00777F53" w:rsidRPr="00D93AAA" w:rsidRDefault="00777F53" w:rsidP="00777F53">
      <w:pPr>
        <w:pStyle w:val="Index3"/>
        <w:numPr>
          <w:ilvl w:val="2"/>
          <w:numId w:val="17"/>
        </w:numPr>
        <w:spacing w:line="240" w:lineRule="auto"/>
        <w:jc w:val="left"/>
      </w:pPr>
      <w:bookmarkStart w:id="31" w:name="_Toc125008753"/>
      <w:bookmarkStart w:id="32" w:name="_Toc135389245"/>
      <w:bookmarkStart w:id="33" w:name="_Toc137638302"/>
      <w:r w:rsidRPr="00D93AAA">
        <w:t>80/20 preference point system for acquisition of goods or services for Rand value equal to or above R30 000 and up to R50 million</w:t>
      </w:r>
      <w:bookmarkEnd w:id="31"/>
      <w:bookmarkEnd w:id="32"/>
      <w:bookmarkEnd w:id="33"/>
    </w:p>
    <w:p w:rsidR="00777F53" w:rsidRPr="00D93AAA" w:rsidRDefault="00777F53" w:rsidP="009C140A">
      <w:pPr>
        <w:pStyle w:val="Index4"/>
      </w:pPr>
      <w:r w:rsidRPr="00D93AAA">
        <w:t>The following formula must be used to calculate the points out of 80 for price in respect of a tender with a Rand value equal to or above R30 000 and up to a Rand value of R50 million, inclusive of all applicable taxes:</w:t>
      </w:r>
    </w:p>
    <w:p w:rsidR="00777F53" w:rsidRPr="00D93AAA" w:rsidRDefault="008C121E" w:rsidP="00777F53">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777F53" w:rsidRPr="00D93AAA">
        <w:t xml:space="preserve"> </w:t>
      </w:r>
    </w:p>
    <w:p w:rsidR="00777F53" w:rsidRPr="00D93AAA" w:rsidRDefault="00777F53" w:rsidP="00777F53">
      <w:pPr>
        <w:pStyle w:val="1Paragraph"/>
      </w:pPr>
      <w:r w:rsidRPr="00D93AAA">
        <w:t>Where-</w:t>
      </w:r>
    </w:p>
    <w:p w:rsidR="00777F53" w:rsidRPr="00D93AAA" w:rsidRDefault="00777F53" w:rsidP="00777F53">
      <w:pPr>
        <w:pStyle w:val="1Paragraph"/>
      </w:pPr>
      <w:r w:rsidRPr="00D93AAA">
        <w:t>Ps</w:t>
      </w:r>
      <w:r w:rsidRPr="00D93AAA">
        <w:tab/>
        <w:t>=</w:t>
      </w:r>
      <w:r w:rsidRPr="00D93AAA">
        <w:tab/>
        <w:t>Points scored for price of tender under consideration</w:t>
      </w:r>
    </w:p>
    <w:p w:rsidR="00777F53" w:rsidRPr="00D93AAA" w:rsidRDefault="00777F53" w:rsidP="00777F53">
      <w:pPr>
        <w:pStyle w:val="1Paragraph"/>
      </w:pPr>
      <w:r w:rsidRPr="00D93AAA">
        <w:t>Pt</w:t>
      </w:r>
      <w:r w:rsidRPr="00D93AAA">
        <w:tab/>
        <w:t>=</w:t>
      </w:r>
      <w:r w:rsidRPr="00D93AAA">
        <w:tab/>
        <w:t>Price of tender under consideration; and</w:t>
      </w:r>
    </w:p>
    <w:p w:rsidR="00777F53" w:rsidRPr="00D93AAA" w:rsidRDefault="00777F53" w:rsidP="00777F53">
      <w:pPr>
        <w:pStyle w:val="1Paragraph"/>
      </w:pPr>
      <w:proofErr w:type="spellStart"/>
      <w:r w:rsidRPr="00D93AAA">
        <w:lastRenderedPageBreak/>
        <w:t>Pmin</w:t>
      </w:r>
      <w:proofErr w:type="spellEnd"/>
      <w:r w:rsidRPr="00D93AAA">
        <w:tab/>
        <w:t>=</w:t>
      </w:r>
      <w:r w:rsidRPr="00D93AAA">
        <w:tab/>
        <w:t>Price of lowest acceptable tender.</w:t>
      </w:r>
    </w:p>
    <w:p w:rsidR="00777F53" w:rsidRPr="00D93AAA" w:rsidRDefault="00777F53" w:rsidP="009C140A">
      <w:pPr>
        <w:pStyle w:val="Index4"/>
      </w:pPr>
      <w:r w:rsidRPr="00D93AAA">
        <w:t xml:space="preserve">The following table must be used to calculate the score out of 20 for </w:t>
      </w:r>
      <w:r>
        <w:t>specific goal</w:t>
      </w:r>
      <w:r w:rsidRPr="00D93AAA">
        <w:t>:</w:t>
      </w:r>
    </w:p>
    <w:tbl>
      <w:tblPr>
        <w:tblStyle w:val="TableGrid"/>
        <w:tblW w:w="0" w:type="auto"/>
        <w:tblInd w:w="851" w:type="dxa"/>
        <w:tblLook w:val="04A0" w:firstRow="1" w:lastRow="0" w:firstColumn="1" w:lastColumn="0" w:noHBand="0" w:noVBand="1"/>
      </w:tblPr>
      <w:tblGrid>
        <w:gridCol w:w="4644"/>
        <w:gridCol w:w="2977"/>
      </w:tblGrid>
      <w:tr w:rsidR="00777F53" w:rsidRPr="00D93AAA" w:rsidTr="008341C6">
        <w:trPr>
          <w:tblHeader/>
        </w:trPr>
        <w:tc>
          <w:tcPr>
            <w:tcW w:w="4644" w:type="dxa"/>
            <w:shd w:val="clear" w:color="auto" w:fill="E7E6E6" w:themeFill="background2"/>
          </w:tcPr>
          <w:p w:rsidR="00777F53" w:rsidRPr="00D93AAA" w:rsidRDefault="00777F53" w:rsidP="008341C6">
            <w:pPr>
              <w:pStyle w:val="1Paragraph"/>
              <w:ind w:left="0"/>
              <w:jc w:val="center"/>
              <w:rPr>
                <w:b/>
              </w:rPr>
            </w:pPr>
            <w:r>
              <w:rPr>
                <w:b/>
              </w:rPr>
              <w:t>Ownership</w:t>
            </w:r>
          </w:p>
        </w:tc>
        <w:tc>
          <w:tcPr>
            <w:tcW w:w="2977" w:type="dxa"/>
            <w:shd w:val="clear" w:color="auto" w:fill="E7E6E6" w:themeFill="background2"/>
          </w:tcPr>
          <w:p w:rsidR="00777F53" w:rsidRPr="00D93AAA" w:rsidRDefault="00777F53" w:rsidP="008341C6">
            <w:pPr>
              <w:pStyle w:val="1Paragraph"/>
              <w:ind w:left="0"/>
              <w:jc w:val="center"/>
              <w:rPr>
                <w:b/>
              </w:rPr>
            </w:pPr>
            <w:r w:rsidRPr="00D93AAA">
              <w:rPr>
                <w:b/>
              </w:rPr>
              <w:t>Number of Points</w:t>
            </w:r>
          </w:p>
        </w:tc>
      </w:tr>
      <w:tr w:rsidR="00777F53" w:rsidRPr="00D93AAA" w:rsidTr="008341C6">
        <w:trPr>
          <w:trHeight w:val="432"/>
        </w:trPr>
        <w:tc>
          <w:tcPr>
            <w:tcW w:w="4644" w:type="dxa"/>
          </w:tcPr>
          <w:p w:rsidR="00777F53" w:rsidRPr="00D93AAA" w:rsidRDefault="00777F53" w:rsidP="008341C6">
            <w:pPr>
              <w:pStyle w:val="1Paragraph"/>
              <w:ind w:left="0"/>
              <w:jc w:val="center"/>
            </w:pPr>
            <w:r w:rsidRPr="00D93AAA">
              <w:t>1</w:t>
            </w:r>
            <w:r>
              <w:t>00% black ownership</w:t>
            </w:r>
          </w:p>
        </w:tc>
        <w:tc>
          <w:tcPr>
            <w:tcW w:w="2977" w:type="dxa"/>
          </w:tcPr>
          <w:p w:rsidR="00777F53" w:rsidRPr="00D93AAA" w:rsidRDefault="00777F53" w:rsidP="008341C6">
            <w:pPr>
              <w:pStyle w:val="1Paragraph"/>
              <w:ind w:left="0"/>
              <w:jc w:val="center"/>
            </w:pPr>
            <w:r w:rsidRPr="00D93AAA">
              <w:t>20</w:t>
            </w:r>
          </w:p>
        </w:tc>
      </w:tr>
      <w:tr w:rsidR="00777F53" w:rsidRPr="00D93AAA" w:rsidTr="008341C6">
        <w:trPr>
          <w:trHeight w:val="432"/>
        </w:trPr>
        <w:tc>
          <w:tcPr>
            <w:tcW w:w="4644" w:type="dxa"/>
          </w:tcPr>
          <w:p w:rsidR="00777F53" w:rsidRPr="00D93AAA" w:rsidRDefault="00B36C48" w:rsidP="008341C6">
            <w:pPr>
              <w:pStyle w:val="1Paragraph"/>
              <w:ind w:left="0"/>
              <w:jc w:val="center"/>
            </w:pPr>
            <w:r>
              <w:t xml:space="preserve">= </w:t>
            </w:r>
            <w:proofErr w:type="gramStart"/>
            <w:r>
              <w:t xml:space="preserve">&gt; </w:t>
            </w:r>
            <w:r w:rsidR="00777F53">
              <w:t xml:space="preserve"> 51</w:t>
            </w:r>
            <w:proofErr w:type="gramEnd"/>
            <w:r w:rsidR="00777F53">
              <w:t>% black ownership</w:t>
            </w:r>
          </w:p>
        </w:tc>
        <w:tc>
          <w:tcPr>
            <w:tcW w:w="2977" w:type="dxa"/>
          </w:tcPr>
          <w:p w:rsidR="00777F53" w:rsidRPr="00D93AAA" w:rsidRDefault="00777F53" w:rsidP="008341C6">
            <w:pPr>
              <w:pStyle w:val="1Paragraph"/>
              <w:ind w:left="0"/>
              <w:jc w:val="center"/>
            </w:pPr>
            <w:r>
              <w:t>15</w:t>
            </w:r>
          </w:p>
        </w:tc>
      </w:tr>
      <w:tr w:rsidR="00777F53" w:rsidRPr="00D93AAA" w:rsidTr="008341C6">
        <w:trPr>
          <w:trHeight w:val="432"/>
        </w:trPr>
        <w:tc>
          <w:tcPr>
            <w:tcW w:w="4644" w:type="dxa"/>
          </w:tcPr>
          <w:p w:rsidR="00777F53" w:rsidRPr="00D93AAA" w:rsidRDefault="00777F53" w:rsidP="008341C6">
            <w:pPr>
              <w:pStyle w:val="1Paragraph"/>
              <w:ind w:left="0"/>
              <w:jc w:val="center"/>
            </w:pPr>
            <w:r>
              <w:t>Less than 51 % black owned but more than 40% black ownership.</w:t>
            </w:r>
          </w:p>
        </w:tc>
        <w:tc>
          <w:tcPr>
            <w:tcW w:w="2977" w:type="dxa"/>
          </w:tcPr>
          <w:p w:rsidR="00777F53" w:rsidRPr="00D93AAA" w:rsidRDefault="00777F53" w:rsidP="008341C6">
            <w:pPr>
              <w:pStyle w:val="1Paragraph"/>
              <w:ind w:left="0"/>
              <w:jc w:val="center"/>
            </w:pPr>
            <w:r>
              <w:t>10</w:t>
            </w:r>
          </w:p>
        </w:tc>
      </w:tr>
      <w:tr w:rsidR="00777F53" w:rsidRPr="00D93AAA" w:rsidTr="008341C6">
        <w:trPr>
          <w:trHeight w:val="432"/>
        </w:trPr>
        <w:tc>
          <w:tcPr>
            <w:tcW w:w="4644" w:type="dxa"/>
          </w:tcPr>
          <w:p w:rsidR="00777F53" w:rsidRDefault="00777F53" w:rsidP="008341C6">
            <w:pPr>
              <w:pStyle w:val="1Paragraph"/>
              <w:ind w:left="0"/>
              <w:jc w:val="center"/>
            </w:pPr>
            <w:r>
              <w:t>Less than 40% black ownership and more than 0% black ownership.</w:t>
            </w:r>
          </w:p>
        </w:tc>
        <w:tc>
          <w:tcPr>
            <w:tcW w:w="2977" w:type="dxa"/>
          </w:tcPr>
          <w:p w:rsidR="00777F53" w:rsidRDefault="00777F53" w:rsidP="008341C6">
            <w:pPr>
              <w:pStyle w:val="1Paragraph"/>
              <w:ind w:left="0"/>
              <w:jc w:val="center"/>
            </w:pPr>
            <w:r>
              <w:t>05</w:t>
            </w:r>
          </w:p>
        </w:tc>
      </w:tr>
      <w:tr w:rsidR="00777F53" w:rsidRPr="00D93AAA" w:rsidTr="008341C6">
        <w:trPr>
          <w:trHeight w:val="432"/>
        </w:trPr>
        <w:tc>
          <w:tcPr>
            <w:tcW w:w="4644" w:type="dxa"/>
          </w:tcPr>
          <w:p w:rsidR="00777F53" w:rsidRPr="00D93AAA" w:rsidRDefault="00777F53" w:rsidP="008341C6">
            <w:pPr>
              <w:pStyle w:val="1Paragraph"/>
              <w:ind w:left="0"/>
              <w:jc w:val="center"/>
            </w:pPr>
            <w:r>
              <w:t xml:space="preserve">0% black ownership </w:t>
            </w:r>
          </w:p>
        </w:tc>
        <w:tc>
          <w:tcPr>
            <w:tcW w:w="2977" w:type="dxa"/>
          </w:tcPr>
          <w:p w:rsidR="00777F53" w:rsidRPr="00D93AAA" w:rsidRDefault="00777F53" w:rsidP="008341C6">
            <w:pPr>
              <w:pStyle w:val="1Paragraph"/>
              <w:ind w:left="0"/>
              <w:jc w:val="center"/>
            </w:pPr>
            <w:r>
              <w:t>0</w:t>
            </w:r>
          </w:p>
        </w:tc>
      </w:tr>
    </w:tbl>
    <w:p w:rsidR="00777F53" w:rsidRPr="00D93AAA" w:rsidRDefault="00777F53" w:rsidP="009C140A">
      <w:pPr>
        <w:pStyle w:val="Index4"/>
      </w:pPr>
      <w:r w:rsidRPr="00D93AAA">
        <w:t>A tenderer must submit proof of its B-BBEE status level of contributor</w:t>
      </w:r>
      <w:r w:rsidR="00541943">
        <w:t>/ company ownership documents reflecting the percentage ownership</w:t>
      </w:r>
      <w:r>
        <w:t xml:space="preserve"> (Specific goal)</w:t>
      </w:r>
      <w:r w:rsidRPr="00D93AAA">
        <w:t>.</w:t>
      </w:r>
    </w:p>
    <w:p w:rsidR="00777F53" w:rsidRPr="00D93AAA" w:rsidRDefault="00777F53" w:rsidP="009C140A">
      <w:pPr>
        <w:pStyle w:val="Index4"/>
      </w:pPr>
      <w:r w:rsidRPr="00D93AAA">
        <w:t xml:space="preserve">A tenderer failing to submit proof of </w:t>
      </w:r>
      <w:r>
        <w:t>specific goal,</w:t>
      </w:r>
      <w:r w:rsidRPr="00D93AAA">
        <w:t xml:space="preserve"> may not be disqualified, but:</w:t>
      </w:r>
    </w:p>
    <w:p w:rsidR="00777F53" w:rsidRPr="00FF1570" w:rsidRDefault="00777F53" w:rsidP="00777F53">
      <w:pPr>
        <w:pStyle w:val="Index5"/>
        <w:numPr>
          <w:ilvl w:val="4"/>
          <w:numId w:val="17"/>
        </w:numPr>
      </w:pPr>
      <w:r w:rsidRPr="00D93AAA">
        <w:t xml:space="preserve">May only score </w:t>
      </w:r>
      <w:proofErr w:type="gramStart"/>
      <w:r w:rsidRPr="00D93AAA">
        <w:t>points</w:t>
      </w:r>
      <w:proofErr w:type="gramEnd"/>
      <w:r w:rsidRPr="00D93AAA">
        <w:t xml:space="preserve"> out of 80 for price; and</w:t>
      </w:r>
    </w:p>
    <w:p w:rsidR="00777F53" w:rsidRPr="00D93AAA" w:rsidRDefault="00777F53" w:rsidP="00777F53">
      <w:pPr>
        <w:pStyle w:val="Index5"/>
        <w:numPr>
          <w:ilvl w:val="4"/>
          <w:numId w:val="17"/>
        </w:numPr>
      </w:pPr>
      <w:r w:rsidRPr="00D93AAA">
        <w:t xml:space="preserve">Score 0 points out of 20 for </w:t>
      </w:r>
      <w:r>
        <w:t>specific goal</w:t>
      </w:r>
    </w:p>
    <w:p w:rsidR="00777F53" w:rsidRPr="00D93AAA" w:rsidRDefault="00777F53" w:rsidP="009C140A">
      <w:pPr>
        <w:pStyle w:val="Index4"/>
      </w:pPr>
      <w:r w:rsidRPr="00D93AAA">
        <w:t xml:space="preserve">The points scored by a tenderer for </w:t>
      </w:r>
      <w:r>
        <w:t>a specific goal must be added to the points scored for price and the total must be rounded off to the nearest two decimal places.</w:t>
      </w:r>
    </w:p>
    <w:p w:rsidR="00777F53" w:rsidRPr="003D5E89" w:rsidRDefault="00777F53" w:rsidP="009C140A">
      <w:pPr>
        <w:pStyle w:val="Index4"/>
      </w:pPr>
      <w:r w:rsidRPr="003D5E89">
        <w:t xml:space="preserve">Subject to sub regulation </w:t>
      </w:r>
      <w:r w:rsidRPr="00A866F0">
        <w:t>4(4),</w:t>
      </w:r>
      <w:r w:rsidRPr="003D5E89">
        <w:t xml:space="preserve"> the contract must be awarded to the tenderer scoring the highest points.</w:t>
      </w:r>
    </w:p>
    <w:p w:rsidR="00777F53" w:rsidRPr="003D5E89" w:rsidRDefault="00777F53" w:rsidP="009C140A">
      <w:pPr>
        <w:pStyle w:val="Index4"/>
      </w:pPr>
      <w:r w:rsidRPr="003D5E89">
        <w:t>If the price offered by a tenderer scoring the highest points is not market-related, the organ of state may not award the contract to that tenderer.</w:t>
      </w:r>
    </w:p>
    <w:p w:rsidR="00777F53" w:rsidRPr="00D93AAA" w:rsidRDefault="00777F53" w:rsidP="009C140A">
      <w:pPr>
        <w:pStyle w:val="Index4"/>
      </w:pPr>
      <w:r w:rsidRPr="00D93AAA">
        <w:t>The organs of state may:</w:t>
      </w:r>
    </w:p>
    <w:p w:rsidR="00777F53" w:rsidRPr="00D93AAA" w:rsidRDefault="00777F53" w:rsidP="00777F53">
      <w:pPr>
        <w:pStyle w:val="Index5"/>
        <w:numPr>
          <w:ilvl w:val="4"/>
          <w:numId w:val="17"/>
        </w:numPr>
      </w:pPr>
      <w:r w:rsidRPr="00D93AAA">
        <w:t>Negotiate a market-related price with the tenderer scoring the highest points or cancel the tender;</w:t>
      </w:r>
    </w:p>
    <w:p w:rsidR="00777F53" w:rsidRPr="00D93AAA" w:rsidRDefault="00777F53" w:rsidP="00777F53">
      <w:pPr>
        <w:pStyle w:val="Index5"/>
        <w:numPr>
          <w:ilvl w:val="4"/>
          <w:numId w:val="17"/>
        </w:numPr>
      </w:pPr>
      <w:r w:rsidRPr="00D93AAA">
        <w:t>If the tenderer does not agree to a market-related price, negotiate a market-related price with the tenderer scoring the second highest points or cancel the tender;</w:t>
      </w:r>
    </w:p>
    <w:p w:rsidR="00777F53" w:rsidRPr="00D93AAA" w:rsidRDefault="00777F53" w:rsidP="00777F53">
      <w:pPr>
        <w:pStyle w:val="Index5"/>
        <w:numPr>
          <w:ilvl w:val="4"/>
          <w:numId w:val="17"/>
        </w:numPr>
      </w:pPr>
      <w:r w:rsidRPr="00D93AAA">
        <w:t>If the tenderer scoring the second highest points does not agree to a market-related price, negotiate a market-related price with the tenderer scoring the third highest points or cancel the tender; or</w:t>
      </w:r>
    </w:p>
    <w:p w:rsidR="00777F53" w:rsidRPr="00D93AAA" w:rsidRDefault="00777F53" w:rsidP="00777F53">
      <w:pPr>
        <w:pStyle w:val="Index5"/>
        <w:numPr>
          <w:ilvl w:val="4"/>
          <w:numId w:val="17"/>
        </w:numPr>
      </w:pPr>
      <w:r w:rsidRPr="00D93AAA">
        <w:t>If a market-related price is still not agreed the organ of state must cancel the tender.</w:t>
      </w:r>
    </w:p>
    <w:bookmarkEnd w:id="29"/>
    <w:bookmarkEnd w:id="30"/>
    <w:p w:rsidR="007358C1" w:rsidRPr="00F83C1D" w:rsidRDefault="00777F53" w:rsidP="00777F53">
      <w:pPr>
        <w:rPr>
          <w:b/>
          <w:sz w:val="20"/>
        </w:rPr>
      </w:pPr>
      <w:r>
        <w:br w:type="page"/>
      </w:r>
    </w:p>
    <w:p w:rsidR="009742E0" w:rsidRDefault="009742E0" w:rsidP="009742E0">
      <w:pPr>
        <w:pStyle w:val="1Paragraph"/>
        <w:ind w:left="0"/>
      </w:pPr>
    </w:p>
    <w:p w:rsidR="0058701E" w:rsidRDefault="0058701E" w:rsidP="00DA39DC">
      <w:pPr>
        <w:pStyle w:val="Index1"/>
      </w:pPr>
      <w:bookmarkStart w:id="34" w:name="_Toc158037056"/>
      <w:bookmarkEnd w:id="34"/>
    </w:p>
    <w:p w:rsidR="00DA39DC" w:rsidRPr="00C95C94" w:rsidRDefault="00DA39DC" w:rsidP="00B87D31">
      <w:pPr>
        <w:pStyle w:val="Index2"/>
        <w:numPr>
          <w:ilvl w:val="1"/>
          <w:numId w:val="13"/>
        </w:numPr>
      </w:pPr>
      <w:bookmarkStart w:id="35" w:name="_Toc158037057"/>
      <w:r w:rsidRPr="00C95C94">
        <w:t>Returnable documents</w:t>
      </w:r>
      <w:r w:rsidR="00292449" w:rsidRPr="00C95C94">
        <w:t xml:space="preserve"> C</w:t>
      </w:r>
      <w:r w:rsidR="002D3216" w:rsidRPr="00C95C94">
        <w:t>hecklist</w:t>
      </w:r>
      <w:bookmarkEnd w:id="35"/>
    </w:p>
    <w:p w:rsidR="00DA39DC" w:rsidRDefault="00DA39DC" w:rsidP="00F83C1D">
      <w:pPr>
        <w:spacing w:line="240" w:lineRule="auto"/>
        <w:jc w:val="both"/>
      </w:pPr>
      <w:r>
        <w:t xml:space="preserve">Please indicate that all mandatory documents are included in this bid by ticking the boxes in the checklist below. Responses received without all required documents will be considered invalid. Please also indicate where </w:t>
      </w:r>
      <w:r w:rsidR="003D5ADD">
        <w:t>additional documents have</w:t>
      </w:r>
      <w:r>
        <w:t xml:space="preserve"> been submitted to the main tender response.</w:t>
      </w:r>
    </w:p>
    <w:p w:rsidR="002D3216" w:rsidRDefault="002D3216" w:rsidP="003E57F9">
      <w:pPr>
        <w:pStyle w:val="Index3"/>
      </w:pPr>
      <w:bookmarkStart w:id="36" w:name="_Toc158037058"/>
      <w:r>
        <w:t>Mandatory Documents</w:t>
      </w:r>
      <w:bookmarkEnd w:id="36"/>
    </w:p>
    <w:p w:rsidR="002D3216" w:rsidRDefault="008C121E" w:rsidP="009C140A">
      <w:pPr>
        <w:pStyle w:val="Index4"/>
      </w:pPr>
      <w:sdt>
        <w:sdtPr>
          <w:id w:val="1331487299"/>
        </w:sdtPr>
        <w:sdtEndPr/>
        <w:sdtContent>
          <w:r w:rsidR="00C95C94">
            <w:rPr>
              <w:rFonts w:ascii="MS Gothic" w:eastAsia="MS Gothic" w:hAnsi="MS Gothic" w:hint="eastAsia"/>
            </w:rPr>
            <w:t>☐</w:t>
          </w:r>
        </w:sdtContent>
      </w:sdt>
      <w:r w:rsidR="00C95C94">
        <w:t xml:space="preserve"> </w:t>
      </w:r>
      <w:r w:rsidR="002D3216">
        <w:t>Bidder’s Information (</w:t>
      </w:r>
      <w:r w:rsidR="00880DCF">
        <w:t>Paragraph 7</w:t>
      </w:r>
      <w:r w:rsidR="002D3216">
        <w:t>)</w:t>
      </w:r>
    </w:p>
    <w:p w:rsidR="002D3216" w:rsidRDefault="008C121E" w:rsidP="009C140A">
      <w:pPr>
        <w:pStyle w:val="Index4"/>
      </w:pPr>
      <w:sdt>
        <w:sdtPr>
          <w:id w:val="-1959949270"/>
        </w:sdtPr>
        <w:sdtEndPr/>
        <w:sdtContent>
          <w:r w:rsidR="00C95C94">
            <w:rPr>
              <w:rFonts w:ascii="MS Gothic" w:eastAsia="MS Gothic" w:hAnsi="MS Gothic" w:hint="eastAsia"/>
            </w:rPr>
            <w:t>☐</w:t>
          </w:r>
        </w:sdtContent>
      </w:sdt>
      <w:r w:rsidR="00C95C94">
        <w:t xml:space="preserve"> </w:t>
      </w:r>
      <w:r w:rsidR="002D3216">
        <w:t>Original good standing letter from SARS (Tax clearance) OR a letter from SARS with PIN number issued for TAX compliance status.</w:t>
      </w:r>
    </w:p>
    <w:p w:rsidR="002D3216" w:rsidRDefault="008C121E" w:rsidP="009C140A">
      <w:pPr>
        <w:pStyle w:val="Index4"/>
      </w:pPr>
      <w:sdt>
        <w:sdtPr>
          <w:id w:val="2111622241"/>
        </w:sdtPr>
        <w:sdtEndPr/>
        <w:sdtContent>
          <w:r w:rsidR="00C95C94">
            <w:rPr>
              <w:rFonts w:ascii="MS Gothic" w:eastAsia="MS Gothic" w:hAnsi="MS Gothic" w:hint="eastAsia"/>
            </w:rPr>
            <w:t>☐</w:t>
          </w:r>
        </w:sdtContent>
      </w:sdt>
      <w:r w:rsidR="00C95C94">
        <w:t xml:space="preserve"> </w:t>
      </w:r>
      <w:r w:rsidR="002D3216">
        <w:t>If a Consortium, Joint Venture or Sub-contractor, a valid Tax Clearance Certificate for each member.</w:t>
      </w:r>
    </w:p>
    <w:p w:rsidR="006A7B3D" w:rsidRDefault="006A7B3D" w:rsidP="009C140A">
      <w:pPr>
        <w:pStyle w:val="Index4"/>
      </w:pPr>
    </w:p>
    <w:p w:rsidR="002D3216" w:rsidRDefault="008C121E" w:rsidP="009C140A">
      <w:pPr>
        <w:pStyle w:val="Index4"/>
      </w:pPr>
      <w:sdt>
        <w:sdtPr>
          <w:id w:val="-643278415"/>
          <w:showingPlcHdr/>
        </w:sdtPr>
        <w:sdtEndPr/>
        <w:sdtContent>
          <w:bookmarkStart w:id="37" w:name="_Toc158037059"/>
          <w:r w:rsidR="00B44C5B">
            <w:t xml:space="preserve">     </w:t>
          </w:r>
        </w:sdtContent>
      </w:sdt>
      <w:r w:rsidR="002D3216" w:rsidRPr="00B44C5B">
        <w:rPr>
          <w:u w:val="single"/>
        </w:rPr>
        <w:t>Price</w:t>
      </w:r>
      <w:bookmarkEnd w:id="37"/>
    </w:p>
    <w:p w:rsidR="002D3216" w:rsidRDefault="008C121E" w:rsidP="009C140A">
      <w:pPr>
        <w:pStyle w:val="Index4"/>
      </w:pPr>
      <w:sdt>
        <w:sdtPr>
          <w:id w:val="262280666"/>
        </w:sdtPr>
        <w:sdtEndPr/>
        <w:sdtContent>
          <w:r w:rsidR="00C95C94">
            <w:rPr>
              <w:rFonts w:ascii="MS Gothic" w:eastAsia="MS Gothic" w:hAnsi="MS Gothic" w:hint="eastAsia"/>
            </w:rPr>
            <w:t>☐</w:t>
          </w:r>
        </w:sdtContent>
      </w:sdt>
      <w:r w:rsidR="00C95C94">
        <w:t xml:space="preserve"> </w:t>
      </w:r>
      <w:r w:rsidR="002D3216" w:rsidRPr="006E7A53">
        <w:t>Price Breakdown</w:t>
      </w:r>
      <w:r w:rsidR="002D3216">
        <w:t>.</w:t>
      </w:r>
    </w:p>
    <w:p w:rsidR="002D3216" w:rsidRDefault="002D3216" w:rsidP="003E57F9">
      <w:pPr>
        <w:pStyle w:val="Index3"/>
      </w:pPr>
      <w:bookmarkStart w:id="38" w:name="_Toc158037060"/>
      <w:r>
        <w:t>Compliance Documents</w:t>
      </w:r>
      <w:bookmarkEnd w:id="38"/>
    </w:p>
    <w:p w:rsidR="002D3216" w:rsidRDefault="008C121E" w:rsidP="009C140A">
      <w:pPr>
        <w:pStyle w:val="Index4"/>
      </w:pPr>
      <w:sdt>
        <w:sdtPr>
          <w:id w:val="-1999953926"/>
        </w:sdtPr>
        <w:sdtEndPr/>
        <w:sdtContent>
          <w:r w:rsidR="00C95C94">
            <w:rPr>
              <w:rFonts w:ascii="MS Gothic" w:eastAsia="MS Gothic" w:hAnsi="MS Gothic" w:hint="eastAsia"/>
            </w:rPr>
            <w:t>☐</w:t>
          </w:r>
        </w:sdtContent>
      </w:sdt>
      <w:r w:rsidR="00C95C94">
        <w:t xml:space="preserve"> </w:t>
      </w:r>
      <w:r w:rsidR="002D3216">
        <w:t>SBD 1 Invitation to Bid.</w:t>
      </w:r>
    </w:p>
    <w:p w:rsidR="002D3216" w:rsidRDefault="008C121E" w:rsidP="009C140A">
      <w:pPr>
        <w:pStyle w:val="Index4"/>
      </w:pPr>
      <w:sdt>
        <w:sdtPr>
          <w:id w:val="-12388489"/>
        </w:sdtPr>
        <w:sdtEndPr/>
        <w:sdtContent>
          <w:r w:rsidR="00C95C94">
            <w:rPr>
              <w:rFonts w:ascii="MS Gothic" w:eastAsia="MS Gothic" w:hAnsi="MS Gothic" w:hint="eastAsia"/>
            </w:rPr>
            <w:t>☐</w:t>
          </w:r>
        </w:sdtContent>
      </w:sdt>
      <w:r w:rsidR="00C95C94">
        <w:t xml:space="preserve"> </w:t>
      </w:r>
      <w:r w:rsidR="00EB429C">
        <w:t>SBD 3.2 Pricing Schedule</w:t>
      </w:r>
    </w:p>
    <w:p w:rsidR="002D3216" w:rsidRDefault="008C121E" w:rsidP="009C140A">
      <w:pPr>
        <w:pStyle w:val="Index4"/>
      </w:pPr>
      <w:sdt>
        <w:sdtPr>
          <w:id w:val="258184824"/>
        </w:sdtPr>
        <w:sdtEndPr/>
        <w:sdtContent>
          <w:r w:rsidR="00C95C94">
            <w:rPr>
              <w:rFonts w:ascii="MS Gothic" w:eastAsia="MS Gothic" w:hAnsi="MS Gothic" w:hint="eastAsia"/>
            </w:rPr>
            <w:t>☐</w:t>
          </w:r>
        </w:sdtContent>
      </w:sdt>
      <w:r w:rsidR="00C95C94">
        <w:t xml:space="preserve"> </w:t>
      </w:r>
      <w:r w:rsidR="002D3216">
        <w:t>SBD 4 Declaration of Interest.</w:t>
      </w:r>
    </w:p>
    <w:p w:rsidR="002D3216" w:rsidRDefault="008C121E" w:rsidP="009C140A">
      <w:pPr>
        <w:pStyle w:val="Index4"/>
      </w:pPr>
      <w:sdt>
        <w:sdtPr>
          <w:id w:val="-1082055733"/>
        </w:sdtPr>
        <w:sdtEndPr/>
        <w:sdtContent>
          <w:r w:rsidR="00C95C94">
            <w:rPr>
              <w:rFonts w:ascii="MS Gothic" w:eastAsia="MS Gothic" w:hAnsi="MS Gothic" w:hint="eastAsia"/>
            </w:rPr>
            <w:t>☐</w:t>
          </w:r>
        </w:sdtContent>
      </w:sdt>
      <w:r w:rsidR="00C95C94">
        <w:t xml:space="preserve"> </w:t>
      </w:r>
      <w:r w:rsidR="002D3216">
        <w:t>SBD 6.1 Preference points claim form in terms of the preferential procurement regulations 20</w:t>
      </w:r>
      <w:r w:rsidR="00541943">
        <w:t>22</w:t>
      </w:r>
      <w:r w:rsidR="002D3216">
        <w:t>.</w:t>
      </w:r>
    </w:p>
    <w:p w:rsidR="002D3216" w:rsidRDefault="008C121E" w:rsidP="009C140A">
      <w:pPr>
        <w:pStyle w:val="Index4"/>
      </w:pPr>
      <w:sdt>
        <w:sdtPr>
          <w:id w:val="-469673317"/>
        </w:sdtPr>
        <w:sdtEndPr/>
        <w:sdtContent>
          <w:r w:rsidR="00C95C94">
            <w:rPr>
              <w:rFonts w:ascii="MS Gothic" w:eastAsia="MS Gothic" w:hAnsi="MS Gothic" w:hint="eastAsia"/>
            </w:rPr>
            <w:t>☐</w:t>
          </w:r>
        </w:sdtContent>
      </w:sdt>
      <w:r w:rsidR="00C95C94">
        <w:t xml:space="preserve"> </w:t>
      </w:r>
      <w:r w:rsidR="002D3216">
        <w:t>SBD 7.1 Contract Form – Purchase of Good</w:t>
      </w:r>
      <w:r w:rsidR="00455875">
        <w:t>s</w:t>
      </w:r>
      <w:r w:rsidR="002D3216">
        <w:t>/</w:t>
      </w:r>
      <w:r w:rsidR="00455875">
        <w:t xml:space="preserve"> </w:t>
      </w:r>
      <w:r w:rsidR="002D3216">
        <w:t>Works.</w:t>
      </w:r>
    </w:p>
    <w:p w:rsidR="002D3216" w:rsidRDefault="008C121E" w:rsidP="009C140A">
      <w:pPr>
        <w:pStyle w:val="Index4"/>
      </w:pPr>
      <w:sdt>
        <w:sdtPr>
          <w:id w:val="-146586753"/>
        </w:sdtPr>
        <w:sdtEndPr/>
        <w:sdtContent>
          <w:r w:rsidR="00C95C94">
            <w:rPr>
              <w:rFonts w:ascii="MS Gothic" w:eastAsia="MS Gothic" w:hAnsi="MS Gothic" w:hint="eastAsia"/>
            </w:rPr>
            <w:t>☐</w:t>
          </w:r>
        </w:sdtContent>
      </w:sdt>
      <w:r w:rsidR="00C95C94">
        <w:t xml:space="preserve"> </w:t>
      </w:r>
      <w:r w:rsidR="002D3216">
        <w:t>Necsa Terms and Conditions of Contract.</w:t>
      </w:r>
    </w:p>
    <w:p w:rsidR="002D3216" w:rsidRDefault="008C121E" w:rsidP="009C140A">
      <w:pPr>
        <w:pStyle w:val="Index4"/>
      </w:pPr>
      <w:sdt>
        <w:sdtPr>
          <w:id w:val="-1201318744"/>
        </w:sdtPr>
        <w:sdtEndPr/>
        <w:sdtContent>
          <w:r w:rsidR="00C95C94">
            <w:rPr>
              <w:rFonts w:ascii="MS Gothic" w:eastAsia="MS Gothic" w:hAnsi="MS Gothic" w:hint="eastAsia"/>
            </w:rPr>
            <w:t>☐</w:t>
          </w:r>
        </w:sdtContent>
      </w:sdt>
      <w:r w:rsidR="00C95C94">
        <w:t xml:space="preserve"> </w:t>
      </w:r>
      <w:r w:rsidR="002D3216">
        <w:t>Necsa Confidentiality Agreement.</w:t>
      </w:r>
    </w:p>
    <w:p w:rsidR="002D3216" w:rsidRDefault="008C121E" w:rsidP="009C140A">
      <w:pPr>
        <w:pStyle w:val="Index4"/>
      </w:pPr>
      <w:sdt>
        <w:sdtPr>
          <w:id w:val="3879747"/>
        </w:sdtPr>
        <w:sdtEndPr/>
        <w:sdtContent>
          <w:r w:rsidR="00C95C94">
            <w:rPr>
              <w:rFonts w:ascii="MS Gothic" w:eastAsia="MS Gothic" w:hAnsi="MS Gothic" w:hint="eastAsia"/>
            </w:rPr>
            <w:t>☐</w:t>
          </w:r>
        </w:sdtContent>
      </w:sdt>
      <w:r w:rsidR="00C95C94">
        <w:t xml:space="preserve"> </w:t>
      </w:r>
      <w:r w:rsidR="002D3216">
        <w:t>Necsa Alcohol and Drug Control Policy.</w:t>
      </w:r>
    </w:p>
    <w:p w:rsidR="00DA39DC" w:rsidRDefault="008C121E" w:rsidP="009C140A">
      <w:pPr>
        <w:pStyle w:val="Index4"/>
      </w:pPr>
      <w:sdt>
        <w:sdtPr>
          <w:rPr>
            <w:rFonts w:ascii="MS Gothic" w:eastAsia="MS Gothic" w:hAnsi="MS Gothic"/>
          </w:rPr>
          <w:id w:val="-621691721"/>
        </w:sdtPr>
        <w:sdtEndPr/>
        <w:sdtContent>
          <w:r w:rsidR="00C95C94" w:rsidRPr="00C95C94">
            <w:rPr>
              <w:rFonts w:ascii="MS Gothic" w:eastAsia="MS Gothic" w:hAnsi="MS Gothic" w:hint="eastAsia"/>
            </w:rPr>
            <w:t>☐</w:t>
          </w:r>
        </w:sdtContent>
      </w:sdt>
      <w:r w:rsidR="00C95C94">
        <w:t xml:space="preserve"> </w:t>
      </w:r>
      <w:r w:rsidR="002D3216">
        <w:t>Necsa Safety, Health and Environmental Policy.</w:t>
      </w:r>
    </w:p>
    <w:p w:rsidR="00A5183C" w:rsidRDefault="008C121E">
      <w:pPr>
        <w:widowControl/>
        <w:spacing w:before="0" w:after="200"/>
        <w:outlineLvl w:val="9"/>
        <w:rPr>
          <w:b/>
          <w:caps/>
          <w:sz w:val="24"/>
        </w:rPr>
      </w:pPr>
      <w:sdt>
        <w:sdtPr>
          <w:id w:val="1932235638"/>
        </w:sdtPr>
        <w:sdtEndPr/>
        <w:sdtContent>
          <w:r w:rsidR="00B36C48" w:rsidRPr="006A7B3D">
            <w:rPr>
              <w:rFonts w:ascii="Segoe UI Symbol" w:hAnsi="Segoe UI Symbol" w:cs="Segoe UI Symbol"/>
            </w:rPr>
            <w:t>☐</w:t>
          </w:r>
        </w:sdtContent>
      </w:sdt>
      <w:r w:rsidR="00B36C48" w:rsidRPr="006A7B3D">
        <w:t xml:space="preserve"> Central Supplier Database Summary Report (CSD).</w:t>
      </w:r>
    </w:p>
    <w:p w:rsidR="002C14C5" w:rsidRDefault="002C14C5">
      <w:pPr>
        <w:widowControl/>
        <w:spacing w:before="0" w:after="200"/>
        <w:outlineLvl w:val="9"/>
        <w:rPr>
          <w:b/>
          <w:caps/>
          <w:sz w:val="24"/>
        </w:rPr>
      </w:pPr>
    </w:p>
    <w:p w:rsidR="002C14C5" w:rsidRDefault="002C14C5">
      <w:pPr>
        <w:widowControl/>
        <w:spacing w:before="0" w:after="200"/>
        <w:outlineLvl w:val="9"/>
        <w:rPr>
          <w:b/>
          <w:caps/>
          <w:sz w:val="24"/>
        </w:rPr>
      </w:pPr>
    </w:p>
    <w:p w:rsidR="002C14C5" w:rsidRDefault="002C14C5">
      <w:pPr>
        <w:widowControl/>
        <w:spacing w:before="0" w:after="200"/>
        <w:outlineLvl w:val="9"/>
        <w:rPr>
          <w:b/>
          <w:caps/>
          <w:sz w:val="24"/>
        </w:rPr>
      </w:pPr>
    </w:p>
    <w:p w:rsidR="002C14C5" w:rsidRDefault="002C14C5">
      <w:pPr>
        <w:widowControl/>
        <w:spacing w:before="0" w:after="200"/>
        <w:outlineLvl w:val="9"/>
        <w:rPr>
          <w:b/>
          <w:caps/>
          <w:sz w:val="24"/>
        </w:rPr>
      </w:pPr>
    </w:p>
    <w:p w:rsidR="00423803" w:rsidRDefault="00423803">
      <w:pPr>
        <w:widowControl/>
        <w:spacing w:before="0" w:after="200"/>
        <w:outlineLvl w:val="9"/>
        <w:rPr>
          <w:b/>
          <w:caps/>
          <w:sz w:val="24"/>
        </w:rPr>
      </w:pPr>
    </w:p>
    <w:p w:rsidR="00423803" w:rsidRDefault="00423803">
      <w:pPr>
        <w:widowControl/>
        <w:spacing w:before="0" w:after="200"/>
        <w:outlineLvl w:val="9"/>
        <w:rPr>
          <w:b/>
          <w:caps/>
          <w:sz w:val="24"/>
        </w:rPr>
      </w:pPr>
    </w:p>
    <w:p w:rsidR="002C14C5" w:rsidRDefault="002C14C5">
      <w:pPr>
        <w:widowControl/>
        <w:spacing w:before="0" w:after="200"/>
        <w:outlineLvl w:val="9"/>
        <w:rPr>
          <w:b/>
          <w:caps/>
          <w:sz w:val="24"/>
        </w:rPr>
      </w:pPr>
    </w:p>
    <w:p w:rsidR="003B0F32" w:rsidRPr="00F02CA8" w:rsidRDefault="00DA39DC" w:rsidP="00B87D31">
      <w:pPr>
        <w:pStyle w:val="Index2"/>
      </w:pPr>
      <w:bookmarkStart w:id="39" w:name="_Toc158037061"/>
      <w:r w:rsidRPr="00F02CA8">
        <w:lastRenderedPageBreak/>
        <w:t>B</w:t>
      </w:r>
      <w:r w:rsidR="00F616A4">
        <w:t>idder</w:t>
      </w:r>
      <w:r w:rsidRPr="00F02CA8">
        <w:t xml:space="preserve"> I</w:t>
      </w:r>
      <w:r w:rsidR="00F616A4">
        <w:t>nformation</w:t>
      </w:r>
      <w:bookmarkEnd w:id="39"/>
    </w:p>
    <w:p w:rsidR="00DA39DC" w:rsidRPr="00DA39DC" w:rsidRDefault="00DA39DC" w:rsidP="004D4729">
      <w:pPr>
        <w:pStyle w:val="Index7"/>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830"/>
        <w:gridCol w:w="6797"/>
      </w:tblGrid>
      <w:tr w:rsidR="00DA39DC" w:rsidRPr="00DA39DC" w:rsidTr="00DA39DC">
        <w:trPr>
          <w:trHeight w:val="502"/>
        </w:trPr>
        <w:tc>
          <w:tcPr>
            <w:tcW w:w="5000" w:type="pct"/>
            <w:gridSpan w:val="2"/>
            <w:shd w:val="clear" w:color="auto" w:fill="ECE8D3"/>
            <w:vAlign w:val="center"/>
          </w:tcPr>
          <w:p w:rsidR="00DA39DC" w:rsidRPr="00DA39DC" w:rsidRDefault="00DA39DC" w:rsidP="00DA39DC">
            <w:pPr>
              <w:spacing w:before="40" w:after="40"/>
              <w:rPr>
                <w:b/>
                <w:sz w:val="20"/>
              </w:rPr>
            </w:pPr>
            <w:r w:rsidRPr="00DA39DC">
              <w:rPr>
                <w:b/>
                <w:sz w:val="20"/>
              </w:rPr>
              <w:t>BIDDER INFORMATION</w:t>
            </w: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Bidder Name:</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39"/>
        </w:trPr>
        <w:tc>
          <w:tcPr>
            <w:tcW w:w="1470" w:type="pct"/>
            <w:vAlign w:val="center"/>
          </w:tcPr>
          <w:p w:rsidR="00DA39DC" w:rsidRPr="00DA39DC" w:rsidRDefault="00DA39DC" w:rsidP="00DA39DC">
            <w:pPr>
              <w:spacing w:before="40" w:after="40"/>
              <w:rPr>
                <w:sz w:val="20"/>
              </w:rPr>
            </w:pPr>
            <w:r w:rsidRPr="00DA39DC">
              <w:rPr>
                <w:sz w:val="20"/>
              </w:rPr>
              <w:t>Registration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VAT Registration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1041"/>
        </w:trPr>
        <w:tc>
          <w:tcPr>
            <w:tcW w:w="1470" w:type="pct"/>
            <w:vAlign w:val="center"/>
          </w:tcPr>
          <w:p w:rsidR="00DA39DC" w:rsidRPr="00DA39DC" w:rsidRDefault="00DA39DC" w:rsidP="00DA39DC">
            <w:pPr>
              <w:spacing w:before="40" w:after="40"/>
              <w:rPr>
                <w:sz w:val="20"/>
              </w:rPr>
            </w:pPr>
            <w:r w:rsidRPr="00DA39DC">
              <w:rPr>
                <w:sz w:val="20"/>
              </w:rPr>
              <w:t>Bidding Structure (Individual, Joint Venture, Consortium, Sub-contractors)</w:t>
            </w:r>
          </w:p>
        </w:tc>
        <w:tc>
          <w:tcPr>
            <w:tcW w:w="3530" w:type="pct"/>
            <w:vAlign w:val="center"/>
          </w:tcPr>
          <w:p w:rsidR="00DA39DC" w:rsidRPr="009742E0" w:rsidRDefault="00DA39DC" w:rsidP="00DA39DC">
            <w:pPr>
              <w:spacing w:before="40" w:after="40"/>
              <w:rPr>
                <w:sz w:val="18"/>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Contact Person:</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39"/>
        </w:trPr>
        <w:tc>
          <w:tcPr>
            <w:tcW w:w="1470" w:type="pct"/>
            <w:vAlign w:val="center"/>
          </w:tcPr>
          <w:p w:rsidR="00DA39DC" w:rsidRPr="00DA39DC" w:rsidRDefault="00DA39DC" w:rsidP="00DA39DC">
            <w:pPr>
              <w:spacing w:before="40" w:after="40"/>
              <w:rPr>
                <w:sz w:val="20"/>
              </w:rPr>
            </w:pPr>
            <w:r w:rsidRPr="00DA39DC">
              <w:rPr>
                <w:sz w:val="20"/>
              </w:rPr>
              <w:t>Telephone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Fax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Email Address:</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39"/>
        </w:trPr>
        <w:tc>
          <w:tcPr>
            <w:tcW w:w="1470" w:type="pct"/>
            <w:vAlign w:val="center"/>
          </w:tcPr>
          <w:p w:rsidR="00DA39DC" w:rsidRPr="00DA39DC" w:rsidRDefault="00DA39DC" w:rsidP="00DA39DC">
            <w:pPr>
              <w:spacing w:before="40" w:after="40"/>
              <w:rPr>
                <w:sz w:val="20"/>
              </w:rPr>
            </w:pPr>
            <w:r w:rsidRPr="00DA39DC">
              <w:rPr>
                <w:sz w:val="20"/>
              </w:rPr>
              <w:t>Postal Address:</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1215"/>
        </w:trPr>
        <w:tc>
          <w:tcPr>
            <w:tcW w:w="1470" w:type="pct"/>
          </w:tcPr>
          <w:p w:rsidR="00DA39DC" w:rsidRPr="00DA39DC" w:rsidRDefault="00DA39DC" w:rsidP="00DA39DC">
            <w:pPr>
              <w:spacing w:before="40" w:after="40"/>
              <w:rPr>
                <w:sz w:val="20"/>
              </w:rPr>
            </w:pPr>
            <w:r w:rsidRPr="00DA39DC">
              <w:rPr>
                <w:sz w:val="20"/>
              </w:rPr>
              <w:t>Physical Address:</w:t>
            </w:r>
          </w:p>
        </w:tc>
        <w:tc>
          <w:tcPr>
            <w:tcW w:w="3530" w:type="pct"/>
            <w:vAlign w:val="center"/>
          </w:tcPr>
          <w:p w:rsidR="00DA39DC" w:rsidRPr="009742E0" w:rsidRDefault="00DA39DC" w:rsidP="00DA39DC">
            <w:pPr>
              <w:spacing w:before="40" w:after="40"/>
              <w:rPr>
                <w:sz w:val="18"/>
              </w:rPr>
            </w:pPr>
          </w:p>
        </w:tc>
      </w:tr>
    </w:tbl>
    <w:p w:rsidR="00C42470" w:rsidRDefault="00C42470"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rsidR="00C42470" w:rsidRDefault="00C42470" w:rsidP="009C1CB7">
            <w:pPr>
              <w:spacing w:before="40" w:after="40"/>
              <w:rPr>
                <w:b/>
                <w:szCs w:val="20"/>
              </w:rPr>
            </w:pPr>
          </w:p>
        </w:tc>
        <w:tc>
          <w:tcPr>
            <w:tcW w:w="906" w:type="dxa"/>
            <w:gridSpan w:val="2"/>
            <w:tcBorders>
              <w:bottom w:val="single" w:sz="4" w:space="0" w:color="auto"/>
            </w:tcBorders>
          </w:tcPr>
          <w:p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Pr="009742E0" w:rsidRDefault="00C42470" w:rsidP="009C1CB7">
            <w:pPr>
              <w:spacing w:before="40" w:after="40"/>
              <w:rPr>
                <w:b/>
                <w:sz w:val="20"/>
                <w:szCs w:val="20"/>
              </w:rPr>
            </w:pPr>
          </w:p>
        </w:tc>
      </w:tr>
      <w:tr w:rsidR="00C42470" w:rsidTr="009C1CB7">
        <w:tc>
          <w:tcPr>
            <w:tcW w:w="6300" w:type="dxa"/>
            <w:tcBorders>
              <w:bottom w:val="single" w:sz="4" w:space="0" w:color="auto"/>
            </w:tcBorders>
          </w:tcPr>
          <w:p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rsidTr="009C1CB7">
        <w:tc>
          <w:tcPr>
            <w:tcW w:w="9853" w:type="dxa"/>
            <w:gridSpan w:val="9"/>
            <w:tcBorders>
              <w:left w:val="nil"/>
              <w:right w:val="nil"/>
            </w:tcBorders>
          </w:tcPr>
          <w:p w:rsidR="00C42470" w:rsidRPr="009742E0" w:rsidRDefault="00C42470" w:rsidP="009C1CB7">
            <w:pPr>
              <w:spacing w:before="40" w:after="40"/>
              <w:rPr>
                <w:b/>
                <w:sz w:val="20"/>
                <w:szCs w:val="20"/>
              </w:rPr>
            </w:pPr>
          </w:p>
        </w:tc>
      </w:tr>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rsidR="00C42470" w:rsidRPr="0064176A" w:rsidRDefault="00C42470" w:rsidP="009C1CB7">
            <w:pPr>
              <w:spacing w:before="40" w:after="40"/>
              <w:jc w:val="right"/>
              <w:rPr>
                <w:b/>
                <w:szCs w:val="20"/>
              </w:rPr>
            </w:pPr>
          </w:p>
        </w:tc>
        <w:tc>
          <w:tcPr>
            <w:tcW w:w="906" w:type="dxa"/>
            <w:gridSpan w:val="2"/>
            <w:tcBorders>
              <w:bottom w:val="single" w:sz="4" w:space="0" w:color="auto"/>
            </w:tcBorders>
          </w:tcPr>
          <w:p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Pr>
          <w:p w:rsidR="00C42470" w:rsidRDefault="00C42470" w:rsidP="009C1CB7">
            <w:pPr>
              <w:spacing w:before="40" w:after="40"/>
              <w:rPr>
                <w:b/>
                <w:szCs w:val="20"/>
              </w:rPr>
            </w:pPr>
            <w:r w:rsidRPr="003E5603">
              <w:rPr>
                <w:b/>
                <w:szCs w:val="20"/>
              </w:rPr>
              <w:t>IF YES, PLEASE INDICATE THE EXPIRY DATE</w:t>
            </w:r>
          </w:p>
        </w:tc>
        <w:tc>
          <w:tcPr>
            <w:tcW w:w="425"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rsidR="00C42470" w:rsidRDefault="00C42470" w:rsidP="009C1CB7">
            <w:pPr>
              <w:spacing w:before="40" w:after="40"/>
              <w:rPr>
                <w:b/>
                <w:szCs w:val="20"/>
              </w:rPr>
            </w:pPr>
            <w:r w:rsidRPr="0064176A">
              <w:rPr>
                <w:b/>
                <w:color w:val="D9D9D9" w:themeColor="background1" w:themeShade="D9"/>
                <w:szCs w:val="20"/>
              </w:rPr>
              <w:t>Y</w:t>
            </w:r>
          </w:p>
        </w:tc>
      </w:tr>
    </w:tbl>
    <w:p w:rsidR="00C42470" w:rsidRDefault="00C42470" w:rsidP="008610B6">
      <w:pPr>
        <w:spacing w:before="0" w:after="0" w:line="240" w:lineRule="auto"/>
      </w:pPr>
    </w:p>
    <w:p w:rsidR="00DA39DC" w:rsidRPr="00C42470" w:rsidRDefault="00DA39DC" w:rsidP="004D4729">
      <w:pPr>
        <w:pStyle w:val="Index7"/>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830"/>
        <w:gridCol w:w="6797"/>
      </w:tblGrid>
      <w:tr w:rsidR="00DA39DC" w:rsidRPr="00DA39DC" w:rsidTr="00DA39DC">
        <w:trPr>
          <w:trHeight w:val="478"/>
        </w:trPr>
        <w:tc>
          <w:tcPr>
            <w:tcW w:w="5000" w:type="pct"/>
            <w:gridSpan w:val="2"/>
            <w:shd w:val="clear" w:color="auto" w:fill="ECE8D3"/>
            <w:vAlign w:val="center"/>
          </w:tcPr>
          <w:p w:rsidR="00DA39DC" w:rsidRPr="00DA39DC" w:rsidRDefault="00DA39DC" w:rsidP="00DA39DC">
            <w:pPr>
              <w:rPr>
                <w:sz w:val="20"/>
              </w:rPr>
            </w:pPr>
            <w:r w:rsidRPr="00DA39DC">
              <w:rPr>
                <w:b/>
                <w:sz w:val="20"/>
              </w:rPr>
              <w:t>Name of Company (1):</w:t>
            </w: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Registration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VAT Registration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Contact Person:</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Telephone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Fax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Email Address:</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lastRenderedPageBreak/>
              <w:t>Postal Address:</w:t>
            </w:r>
          </w:p>
        </w:tc>
        <w:tc>
          <w:tcPr>
            <w:tcW w:w="3530" w:type="pct"/>
            <w:vAlign w:val="center"/>
          </w:tcPr>
          <w:p w:rsidR="00DA39DC" w:rsidRPr="00DA39DC" w:rsidRDefault="00DA39DC" w:rsidP="00DA39DC">
            <w:pPr>
              <w:rPr>
                <w:sz w:val="20"/>
                <w:szCs w:val="20"/>
              </w:rPr>
            </w:pPr>
          </w:p>
        </w:tc>
      </w:tr>
      <w:tr w:rsidR="00DA39DC" w:rsidRPr="00DA39DC" w:rsidTr="00DA39DC">
        <w:trPr>
          <w:trHeight w:val="673"/>
        </w:trPr>
        <w:tc>
          <w:tcPr>
            <w:tcW w:w="1470" w:type="pct"/>
            <w:vAlign w:val="center"/>
          </w:tcPr>
          <w:p w:rsidR="00DA39DC" w:rsidRPr="00DA39DC" w:rsidRDefault="00DA39DC" w:rsidP="00DA39DC">
            <w:pPr>
              <w:rPr>
                <w:sz w:val="20"/>
              </w:rPr>
            </w:pPr>
            <w:r w:rsidRPr="00DA39DC">
              <w:rPr>
                <w:sz w:val="20"/>
              </w:rPr>
              <w:t>Physical Address:</w:t>
            </w:r>
          </w:p>
        </w:tc>
        <w:tc>
          <w:tcPr>
            <w:tcW w:w="3530" w:type="pct"/>
            <w:vAlign w:val="center"/>
          </w:tcPr>
          <w:p w:rsidR="00DA39DC" w:rsidRPr="00DA39DC" w:rsidRDefault="00DA39DC" w:rsidP="00DA39DC">
            <w:pPr>
              <w:rPr>
                <w:sz w:val="20"/>
                <w:szCs w:val="20"/>
              </w:rPr>
            </w:pPr>
          </w:p>
        </w:tc>
      </w:tr>
    </w:tbl>
    <w:p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rsidR="00C42470" w:rsidRDefault="00C42470" w:rsidP="009C1CB7">
            <w:pPr>
              <w:spacing w:before="40" w:after="40"/>
              <w:rPr>
                <w:b/>
                <w:szCs w:val="20"/>
              </w:rPr>
            </w:pPr>
          </w:p>
        </w:tc>
        <w:tc>
          <w:tcPr>
            <w:tcW w:w="906" w:type="dxa"/>
            <w:gridSpan w:val="2"/>
            <w:tcBorders>
              <w:bottom w:val="single" w:sz="4" w:space="0" w:color="auto"/>
            </w:tcBorders>
          </w:tcPr>
          <w:p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Borders>
              <w:bottom w:val="single" w:sz="4" w:space="0" w:color="auto"/>
            </w:tcBorders>
          </w:tcPr>
          <w:p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rsidR="00C42470" w:rsidRPr="0064176A" w:rsidRDefault="00C42470" w:rsidP="009C1CB7">
            <w:pPr>
              <w:spacing w:before="40" w:after="40"/>
              <w:jc w:val="right"/>
              <w:rPr>
                <w:b/>
                <w:szCs w:val="20"/>
              </w:rPr>
            </w:pPr>
          </w:p>
        </w:tc>
        <w:tc>
          <w:tcPr>
            <w:tcW w:w="906" w:type="dxa"/>
            <w:gridSpan w:val="2"/>
            <w:tcBorders>
              <w:bottom w:val="single" w:sz="4" w:space="0" w:color="auto"/>
            </w:tcBorders>
          </w:tcPr>
          <w:p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Pr>
          <w:p w:rsidR="00C42470" w:rsidRDefault="00C42470" w:rsidP="009C1CB7">
            <w:pPr>
              <w:spacing w:before="40" w:after="40"/>
              <w:rPr>
                <w:b/>
                <w:szCs w:val="20"/>
              </w:rPr>
            </w:pPr>
            <w:r w:rsidRPr="003E5603">
              <w:rPr>
                <w:b/>
                <w:szCs w:val="20"/>
              </w:rPr>
              <w:t>IF YES, PLEASE INDICATE THE EXPIRY DATE</w:t>
            </w:r>
          </w:p>
        </w:tc>
        <w:tc>
          <w:tcPr>
            <w:tcW w:w="425"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rsidR="00C42470" w:rsidRDefault="00C42470" w:rsidP="009C1CB7">
            <w:pPr>
              <w:spacing w:before="40" w:after="40"/>
              <w:rPr>
                <w:b/>
                <w:szCs w:val="20"/>
              </w:rPr>
            </w:pPr>
            <w:r w:rsidRPr="0064176A">
              <w:rPr>
                <w:b/>
                <w:color w:val="D9D9D9" w:themeColor="background1" w:themeShade="D9"/>
                <w:szCs w:val="20"/>
              </w:rPr>
              <w:t>Y</w:t>
            </w:r>
          </w:p>
        </w:tc>
      </w:tr>
    </w:tbl>
    <w:p w:rsidR="00C42470" w:rsidRPr="00C42470"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rsidTr="00C42470">
        <w:trPr>
          <w:trHeight w:val="558"/>
        </w:trPr>
        <w:tc>
          <w:tcPr>
            <w:tcW w:w="5000" w:type="pct"/>
            <w:gridSpan w:val="2"/>
            <w:shd w:val="clear" w:color="auto" w:fill="ECE8D3"/>
            <w:vAlign w:val="center"/>
          </w:tcPr>
          <w:p w:rsidR="00DA39DC" w:rsidRPr="00C42470" w:rsidRDefault="00DA39DC" w:rsidP="00DA39DC">
            <w:pPr>
              <w:rPr>
                <w:sz w:val="20"/>
              </w:rPr>
            </w:pPr>
            <w:r w:rsidRPr="00C42470">
              <w:rPr>
                <w:b/>
                <w:sz w:val="20"/>
              </w:rPr>
              <w:t>Name of Company (2):</w:t>
            </w: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Registration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VAT Registration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Contact Person:</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Telephone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Fax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Email Address:</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Postal Address:</w:t>
            </w:r>
          </w:p>
        </w:tc>
        <w:tc>
          <w:tcPr>
            <w:tcW w:w="3530" w:type="pct"/>
            <w:vAlign w:val="center"/>
          </w:tcPr>
          <w:p w:rsidR="00DA39DC" w:rsidRPr="00C42470" w:rsidRDefault="00DA39DC" w:rsidP="00DA39DC">
            <w:pPr>
              <w:rPr>
                <w:sz w:val="20"/>
              </w:rPr>
            </w:pPr>
          </w:p>
        </w:tc>
      </w:tr>
      <w:tr w:rsidR="00DA39DC" w:rsidRPr="00C42470" w:rsidTr="00C42470">
        <w:trPr>
          <w:trHeight w:val="980"/>
        </w:trPr>
        <w:tc>
          <w:tcPr>
            <w:tcW w:w="1470" w:type="pct"/>
          </w:tcPr>
          <w:p w:rsidR="00DA39DC" w:rsidRPr="00C42470" w:rsidRDefault="00DA39DC" w:rsidP="00DA39DC">
            <w:pPr>
              <w:spacing w:before="80" w:after="40"/>
              <w:rPr>
                <w:sz w:val="20"/>
              </w:rPr>
            </w:pPr>
            <w:r w:rsidRPr="00C42470">
              <w:rPr>
                <w:sz w:val="20"/>
              </w:rPr>
              <w:t>Physical Address:</w:t>
            </w:r>
          </w:p>
        </w:tc>
        <w:tc>
          <w:tcPr>
            <w:tcW w:w="3530" w:type="pct"/>
            <w:vAlign w:val="center"/>
          </w:tcPr>
          <w:p w:rsidR="00DA39DC" w:rsidRPr="00C42470" w:rsidRDefault="00DA39DC" w:rsidP="00DA39DC">
            <w:pPr>
              <w:rPr>
                <w:sz w:val="20"/>
              </w:rPr>
            </w:pPr>
          </w:p>
        </w:tc>
      </w:tr>
    </w:tbl>
    <w:p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rsidR="00C42470" w:rsidRDefault="00C42470" w:rsidP="009C1CB7">
            <w:pPr>
              <w:spacing w:before="40" w:after="40"/>
              <w:rPr>
                <w:b/>
                <w:szCs w:val="20"/>
              </w:rPr>
            </w:pPr>
          </w:p>
        </w:tc>
        <w:tc>
          <w:tcPr>
            <w:tcW w:w="906" w:type="dxa"/>
            <w:gridSpan w:val="2"/>
            <w:tcBorders>
              <w:bottom w:val="single" w:sz="4" w:space="0" w:color="auto"/>
            </w:tcBorders>
          </w:tcPr>
          <w:p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Borders>
              <w:bottom w:val="single" w:sz="4" w:space="0" w:color="auto"/>
            </w:tcBorders>
          </w:tcPr>
          <w:p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rsidR="00C42470" w:rsidRPr="0064176A" w:rsidRDefault="00C42470" w:rsidP="009C1CB7">
            <w:pPr>
              <w:spacing w:before="40" w:after="40"/>
              <w:jc w:val="right"/>
              <w:rPr>
                <w:b/>
                <w:szCs w:val="20"/>
              </w:rPr>
            </w:pPr>
          </w:p>
        </w:tc>
        <w:tc>
          <w:tcPr>
            <w:tcW w:w="906" w:type="dxa"/>
            <w:gridSpan w:val="2"/>
            <w:tcBorders>
              <w:bottom w:val="single" w:sz="4" w:space="0" w:color="auto"/>
            </w:tcBorders>
          </w:tcPr>
          <w:p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Pr>
          <w:p w:rsidR="00C42470" w:rsidRDefault="00C42470" w:rsidP="009C1CB7">
            <w:pPr>
              <w:spacing w:before="40" w:after="40"/>
              <w:rPr>
                <w:b/>
                <w:szCs w:val="20"/>
              </w:rPr>
            </w:pPr>
            <w:r w:rsidRPr="003E5603">
              <w:rPr>
                <w:b/>
                <w:szCs w:val="20"/>
              </w:rPr>
              <w:t>IF YES, PLEASE INDICATE THE EXPIRY DATE</w:t>
            </w:r>
          </w:p>
        </w:tc>
        <w:tc>
          <w:tcPr>
            <w:tcW w:w="425"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rsidR="00C42470" w:rsidRDefault="00C42470" w:rsidP="009C1CB7">
            <w:pPr>
              <w:spacing w:before="40" w:after="40"/>
              <w:rPr>
                <w:b/>
                <w:szCs w:val="20"/>
              </w:rPr>
            </w:pPr>
            <w:r w:rsidRPr="0064176A">
              <w:rPr>
                <w:b/>
                <w:color w:val="D9D9D9" w:themeColor="background1" w:themeShade="D9"/>
                <w:szCs w:val="20"/>
              </w:rPr>
              <w:t>Y</w:t>
            </w:r>
          </w:p>
        </w:tc>
      </w:tr>
    </w:tbl>
    <w:p w:rsidR="00C42470" w:rsidRPr="00DA39DC"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rsidTr="00C42470">
        <w:trPr>
          <w:trHeight w:val="472"/>
        </w:trPr>
        <w:tc>
          <w:tcPr>
            <w:tcW w:w="5000" w:type="pct"/>
            <w:gridSpan w:val="2"/>
            <w:shd w:val="clear" w:color="auto" w:fill="ECE8D3"/>
            <w:vAlign w:val="center"/>
          </w:tcPr>
          <w:p w:rsidR="00DA39DC" w:rsidRPr="00C42470" w:rsidRDefault="00DA39DC" w:rsidP="00DA39DC">
            <w:pPr>
              <w:rPr>
                <w:sz w:val="20"/>
              </w:rPr>
            </w:pPr>
            <w:r w:rsidRPr="00C42470">
              <w:rPr>
                <w:b/>
                <w:sz w:val="20"/>
              </w:rPr>
              <w:t>Name of Company (3):</w:t>
            </w: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Registration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VAT Registration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Contact Person:</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Telephone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Fax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lastRenderedPageBreak/>
              <w:t>Email Address:</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Postal Address:</w:t>
            </w:r>
          </w:p>
        </w:tc>
        <w:tc>
          <w:tcPr>
            <w:tcW w:w="3530" w:type="pct"/>
            <w:vAlign w:val="center"/>
          </w:tcPr>
          <w:p w:rsidR="00DA39DC" w:rsidRPr="00C42470" w:rsidRDefault="00DA39DC" w:rsidP="00DA39DC">
            <w:pPr>
              <w:rPr>
                <w:sz w:val="20"/>
              </w:rPr>
            </w:pPr>
          </w:p>
        </w:tc>
      </w:tr>
      <w:tr w:rsidR="00DA39DC" w:rsidRPr="00C42470" w:rsidTr="00C42470">
        <w:trPr>
          <w:trHeight w:val="888"/>
        </w:trPr>
        <w:tc>
          <w:tcPr>
            <w:tcW w:w="1470" w:type="pct"/>
          </w:tcPr>
          <w:p w:rsidR="00DA39DC" w:rsidRPr="00C42470" w:rsidRDefault="00DA39DC" w:rsidP="00DA39DC">
            <w:pPr>
              <w:spacing w:before="80" w:after="40"/>
              <w:rPr>
                <w:sz w:val="20"/>
              </w:rPr>
            </w:pPr>
            <w:r w:rsidRPr="00C42470">
              <w:rPr>
                <w:sz w:val="20"/>
              </w:rPr>
              <w:t>Physical Address:</w:t>
            </w:r>
          </w:p>
        </w:tc>
        <w:tc>
          <w:tcPr>
            <w:tcW w:w="3530" w:type="pct"/>
            <w:vAlign w:val="center"/>
          </w:tcPr>
          <w:p w:rsidR="00DA39DC" w:rsidRPr="00C42470" w:rsidRDefault="00DA39DC" w:rsidP="00DA39DC">
            <w:pPr>
              <w:rPr>
                <w:sz w:val="20"/>
              </w:rPr>
            </w:pPr>
          </w:p>
        </w:tc>
      </w:tr>
    </w:tbl>
    <w:p w:rsidR="00DA39DC" w:rsidRP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DA39DC" w:rsidTr="00DA39DC">
        <w:tc>
          <w:tcPr>
            <w:tcW w:w="7148" w:type="dxa"/>
            <w:gridSpan w:val="3"/>
            <w:tcBorders>
              <w:bottom w:val="single" w:sz="4" w:space="0" w:color="auto"/>
              <w:right w:val="nil"/>
            </w:tcBorders>
          </w:tcPr>
          <w:p w:rsidR="00DA39DC" w:rsidRDefault="00DA39DC" w:rsidP="00DA39DC">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DA39DC" w:rsidRDefault="00DA39DC" w:rsidP="00DA39DC">
            <w:pPr>
              <w:spacing w:before="40" w:after="40"/>
              <w:jc w:val="right"/>
              <w:rPr>
                <w:b/>
                <w:szCs w:val="20"/>
              </w:rPr>
            </w:pPr>
            <w:r>
              <w:rPr>
                <w:b/>
                <w:szCs w:val="20"/>
              </w:rPr>
              <w:t>Yes</w:t>
            </w:r>
          </w:p>
        </w:tc>
        <w:tc>
          <w:tcPr>
            <w:tcW w:w="424" w:type="dxa"/>
            <w:tcBorders>
              <w:bottom w:val="single" w:sz="4" w:space="0" w:color="auto"/>
            </w:tcBorders>
          </w:tcPr>
          <w:p w:rsidR="00DA39DC" w:rsidRDefault="00DA39DC" w:rsidP="00DA39DC">
            <w:pPr>
              <w:spacing w:before="40" w:after="40"/>
              <w:rPr>
                <w:b/>
                <w:szCs w:val="20"/>
              </w:rPr>
            </w:pPr>
          </w:p>
        </w:tc>
        <w:tc>
          <w:tcPr>
            <w:tcW w:w="906" w:type="dxa"/>
            <w:gridSpan w:val="2"/>
            <w:tcBorders>
              <w:bottom w:val="single" w:sz="4" w:space="0" w:color="auto"/>
            </w:tcBorders>
          </w:tcPr>
          <w:p w:rsidR="00DA39DC" w:rsidRDefault="00DA39DC" w:rsidP="00DA39DC">
            <w:pPr>
              <w:spacing w:before="40" w:after="40"/>
              <w:jc w:val="right"/>
              <w:rPr>
                <w:b/>
                <w:szCs w:val="20"/>
              </w:rPr>
            </w:pPr>
            <w:r>
              <w:rPr>
                <w:b/>
                <w:szCs w:val="20"/>
              </w:rPr>
              <w:t>No</w:t>
            </w:r>
          </w:p>
        </w:tc>
        <w:tc>
          <w:tcPr>
            <w:tcW w:w="529" w:type="dxa"/>
            <w:tcBorders>
              <w:bottom w:val="single" w:sz="4" w:space="0" w:color="auto"/>
            </w:tcBorders>
          </w:tcPr>
          <w:p w:rsidR="00DA39DC" w:rsidRDefault="00DA39DC" w:rsidP="00DA39DC">
            <w:pPr>
              <w:spacing w:before="40" w:after="40"/>
              <w:rPr>
                <w:b/>
                <w:szCs w:val="20"/>
              </w:rPr>
            </w:pPr>
          </w:p>
        </w:tc>
      </w:tr>
      <w:tr w:rsidR="00DA39DC" w:rsidTr="00DA39DC">
        <w:tc>
          <w:tcPr>
            <w:tcW w:w="9853" w:type="dxa"/>
            <w:gridSpan w:val="9"/>
            <w:tcBorders>
              <w:left w:val="nil"/>
              <w:right w:val="nil"/>
            </w:tcBorders>
          </w:tcPr>
          <w:p w:rsidR="00DA39DC" w:rsidRDefault="00DA39DC" w:rsidP="00DA39DC">
            <w:pPr>
              <w:spacing w:before="40" w:after="40"/>
              <w:rPr>
                <w:b/>
                <w:szCs w:val="20"/>
              </w:rPr>
            </w:pPr>
          </w:p>
        </w:tc>
      </w:tr>
      <w:tr w:rsidR="00DA39DC" w:rsidTr="00DA39DC">
        <w:tc>
          <w:tcPr>
            <w:tcW w:w="6300" w:type="dxa"/>
            <w:tcBorders>
              <w:bottom w:val="single" w:sz="4" w:space="0" w:color="auto"/>
            </w:tcBorders>
          </w:tcPr>
          <w:p w:rsidR="00DA39DC" w:rsidRDefault="00DA39DC" w:rsidP="00DA39DC">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r>
      <w:tr w:rsidR="00DA39DC" w:rsidTr="00DA39DC">
        <w:tc>
          <w:tcPr>
            <w:tcW w:w="9853" w:type="dxa"/>
            <w:gridSpan w:val="9"/>
            <w:tcBorders>
              <w:left w:val="nil"/>
              <w:right w:val="nil"/>
            </w:tcBorders>
          </w:tcPr>
          <w:p w:rsidR="00DA39DC" w:rsidRDefault="00DA39DC" w:rsidP="00DA39DC">
            <w:pPr>
              <w:spacing w:before="40" w:after="40"/>
              <w:rPr>
                <w:b/>
                <w:szCs w:val="20"/>
              </w:rPr>
            </w:pPr>
          </w:p>
        </w:tc>
      </w:tr>
      <w:tr w:rsidR="00DA39DC" w:rsidTr="00DA39DC">
        <w:tc>
          <w:tcPr>
            <w:tcW w:w="7148" w:type="dxa"/>
            <w:gridSpan w:val="3"/>
            <w:tcBorders>
              <w:bottom w:val="single" w:sz="4" w:space="0" w:color="auto"/>
              <w:right w:val="nil"/>
            </w:tcBorders>
          </w:tcPr>
          <w:p w:rsidR="00DA39DC" w:rsidRDefault="00DA39DC" w:rsidP="00DA39DC">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DA39DC" w:rsidRPr="0064176A" w:rsidRDefault="00DA39DC" w:rsidP="00DA39DC">
            <w:pPr>
              <w:spacing w:before="40" w:after="40"/>
              <w:jc w:val="right"/>
              <w:rPr>
                <w:b/>
                <w:szCs w:val="20"/>
              </w:rPr>
            </w:pPr>
            <w:r w:rsidRPr="0064176A">
              <w:rPr>
                <w:b/>
                <w:szCs w:val="20"/>
              </w:rPr>
              <w:t>Yes</w:t>
            </w:r>
          </w:p>
        </w:tc>
        <w:tc>
          <w:tcPr>
            <w:tcW w:w="424" w:type="dxa"/>
            <w:tcBorders>
              <w:bottom w:val="single" w:sz="4" w:space="0" w:color="auto"/>
            </w:tcBorders>
          </w:tcPr>
          <w:p w:rsidR="00DA39DC" w:rsidRPr="0064176A" w:rsidRDefault="00DA39DC" w:rsidP="00DA39DC">
            <w:pPr>
              <w:spacing w:before="40" w:after="40"/>
              <w:jc w:val="right"/>
              <w:rPr>
                <w:b/>
                <w:szCs w:val="20"/>
              </w:rPr>
            </w:pPr>
          </w:p>
        </w:tc>
        <w:tc>
          <w:tcPr>
            <w:tcW w:w="906" w:type="dxa"/>
            <w:gridSpan w:val="2"/>
            <w:tcBorders>
              <w:bottom w:val="single" w:sz="4" w:space="0" w:color="auto"/>
            </w:tcBorders>
          </w:tcPr>
          <w:p w:rsidR="00DA39DC" w:rsidRPr="0064176A" w:rsidRDefault="00DA39DC" w:rsidP="00DA39DC">
            <w:pPr>
              <w:spacing w:before="40" w:after="40"/>
              <w:jc w:val="right"/>
              <w:rPr>
                <w:b/>
                <w:szCs w:val="20"/>
              </w:rPr>
            </w:pPr>
            <w:r w:rsidRPr="0064176A">
              <w:rPr>
                <w:b/>
                <w:szCs w:val="20"/>
              </w:rPr>
              <w:t>No</w:t>
            </w:r>
          </w:p>
        </w:tc>
        <w:tc>
          <w:tcPr>
            <w:tcW w:w="529" w:type="dxa"/>
            <w:tcBorders>
              <w:bottom w:val="single" w:sz="4" w:space="0" w:color="auto"/>
            </w:tcBorders>
          </w:tcPr>
          <w:p w:rsidR="00DA39DC" w:rsidRDefault="00DA39DC" w:rsidP="00DA39DC">
            <w:pPr>
              <w:spacing w:before="40" w:after="40"/>
              <w:rPr>
                <w:b/>
                <w:szCs w:val="20"/>
              </w:rPr>
            </w:pPr>
          </w:p>
        </w:tc>
      </w:tr>
      <w:tr w:rsidR="00DA39DC" w:rsidTr="00DA39DC">
        <w:tc>
          <w:tcPr>
            <w:tcW w:w="9853" w:type="dxa"/>
            <w:gridSpan w:val="9"/>
            <w:tcBorders>
              <w:left w:val="nil"/>
              <w:right w:val="nil"/>
            </w:tcBorders>
          </w:tcPr>
          <w:p w:rsidR="00DA39DC" w:rsidRDefault="00DA39DC" w:rsidP="00DA39DC">
            <w:pPr>
              <w:spacing w:before="40" w:after="40"/>
              <w:rPr>
                <w:b/>
                <w:szCs w:val="20"/>
              </w:rPr>
            </w:pPr>
          </w:p>
        </w:tc>
      </w:tr>
      <w:tr w:rsidR="00DA39DC" w:rsidTr="00DA39DC">
        <w:tc>
          <w:tcPr>
            <w:tcW w:w="6300" w:type="dxa"/>
          </w:tcPr>
          <w:p w:rsidR="00DA39DC" w:rsidRDefault="00DA39DC" w:rsidP="00DA39DC">
            <w:pPr>
              <w:spacing w:before="40" w:after="40"/>
              <w:rPr>
                <w:b/>
                <w:szCs w:val="20"/>
              </w:rPr>
            </w:pPr>
            <w:r w:rsidRPr="003E5603">
              <w:rPr>
                <w:b/>
                <w:szCs w:val="20"/>
              </w:rPr>
              <w:t>IF YES, PLEASE INDICATE THE EXPIRY DATE</w:t>
            </w:r>
          </w:p>
        </w:tc>
        <w:tc>
          <w:tcPr>
            <w:tcW w:w="425" w:type="dxa"/>
            <w:vAlign w:val="center"/>
          </w:tcPr>
          <w:p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M</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M</w:t>
            </w:r>
          </w:p>
        </w:tc>
        <w:tc>
          <w:tcPr>
            <w:tcW w:w="424" w:type="dxa"/>
            <w:vAlign w:val="center"/>
          </w:tcPr>
          <w:p w:rsidR="00DA39DC" w:rsidRDefault="00DA39DC" w:rsidP="00DA39DC">
            <w:pPr>
              <w:spacing w:before="40" w:after="40"/>
              <w:rPr>
                <w:b/>
                <w:szCs w:val="20"/>
              </w:rPr>
            </w:pPr>
            <w:r w:rsidRPr="0064176A">
              <w:rPr>
                <w:b/>
                <w:color w:val="D9D9D9" w:themeColor="background1" w:themeShade="D9"/>
                <w:szCs w:val="20"/>
              </w:rPr>
              <w:t>Y</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Y</w:t>
            </w:r>
          </w:p>
        </w:tc>
        <w:tc>
          <w:tcPr>
            <w:tcW w:w="483" w:type="dxa"/>
            <w:vAlign w:val="center"/>
          </w:tcPr>
          <w:p w:rsidR="00DA39DC" w:rsidRDefault="00DA39DC" w:rsidP="00DA39DC">
            <w:pPr>
              <w:spacing w:before="40" w:after="40"/>
              <w:rPr>
                <w:b/>
                <w:szCs w:val="20"/>
              </w:rPr>
            </w:pPr>
            <w:r w:rsidRPr="0064176A">
              <w:rPr>
                <w:b/>
                <w:color w:val="D9D9D9" w:themeColor="background1" w:themeShade="D9"/>
                <w:szCs w:val="20"/>
              </w:rPr>
              <w:t>Y</w:t>
            </w:r>
          </w:p>
        </w:tc>
        <w:tc>
          <w:tcPr>
            <w:tcW w:w="529" w:type="dxa"/>
            <w:vAlign w:val="center"/>
          </w:tcPr>
          <w:p w:rsidR="00DA39DC" w:rsidRDefault="00DA39DC" w:rsidP="00DA39DC">
            <w:pPr>
              <w:spacing w:before="40" w:after="40"/>
              <w:rPr>
                <w:b/>
                <w:szCs w:val="20"/>
              </w:rPr>
            </w:pPr>
            <w:r w:rsidRPr="0064176A">
              <w:rPr>
                <w:b/>
                <w:color w:val="D9D9D9" w:themeColor="background1" w:themeShade="D9"/>
                <w:szCs w:val="20"/>
              </w:rPr>
              <w:t>Y</w:t>
            </w:r>
          </w:p>
        </w:tc>
      </w:tr>
    </w:tbl>
    <w:p w:rsidR="00DA39DC" w:rsidRPr="00C42470" w:rsidRDefault="00DA39DC" w:rsidP="008610B6">
      <w:pPr>
        <w:spacing w:before="0" w:after="0" w:line="240" w:lineRule="auto"/>
      </w:pPr>
    </w:p>
    <w:tbl>
      <w:tblPr>
        <w:tblStyle w:val="TableGrid"/>
        <w:tblW w:w="5000" w:type="pct"/>
        <w:tblLook w:val="04A0" w:firstRow="1" w:lastRow="0" w:firstColumn="1" w:lastColumn="0" w:noHBand="0" w:noVBand="1"/>
      </w:tblPr>
      <w:tblGrid>
        <w:gridCol w:w="2266"/>
        <w:gridCol w:w="2270"/>
        <w:gridCol w:w="441"/>
        <w:gridCol w:w="2324"/>
        <w:gridCol w:w="2326"/>
      </w:tblGrid>
      <w:tr w:rsidR="00DA39DC" w:rsidRPr="00C42470" w:rsidTr="00DA39DC">
        <w:tc>
          <w:tcPr>
            <w:tcW w:w="5000" w:type="pct"/>
            <w:gridSpan w:val="5"/>
            <w:tcBorders>
              <w:bottom w:val="nil"/>
            </w:tcBorders>
          </w:tcPr>
          <w:p w:rsidR="00DA39DC" w:rsidRPr="00C42470" w:rsidRDefault="00DA39DC" w:rsidP="00C42470">
            <w:pPr>
              <w:jc w:val="both"/>
              <w:rPr>
                <w:sz w:val="20"/>
                <w:szCs w:val="20"/>
              </w:rPr>
            </w:pPr>
            <w:r w:rsidRPr="00C42470">
              <w:rPr>
                <w:sz w:val="20"/>
                <w:szCs w:val="20"/>
              </w:rPr>
              <w:t>I CERTIFY THAT THE INFORMATION PROVIDED ON THIS FORM IS TRUE AND CORRECT.</w:t>
            </w:r>
          </w:p>
          <w:p w:rsidR="00DA39DC" w:rsidRPr="00C42470" w:rsidRDefault="00DA39DC" w:rsidP="00C42470">
            <w:pPr>
              <w:jc w:val="both"/>
              <w:rPr>
                <w:sz w:val="20"/>
                <w:szCs w:val="20"/>
              </w:rPr>
            </w:pPr>
            <w:r w:rsidRPr="00C42470">
              <w:rPr>
                <w:sz w:val="20"/>
                <w:szCs w:val="20"/>
              </w:rPr>
              <w:t>I FURTHER ACCEPT THAT, IN ADDITION TO CANCELLATION OF CONTRACT, ACTION MAY BE TAKEN AGAINST ME SHOULD THIS DECLARATION PROVE TO BE FALSE.</w:t>
            </w:r>
          </w:p>
          <w:p w:rsidR="00DA39DC" w:rsidRPr="00C42470" w:rsidRDefault="00DA39DC" w:rsidP="00DA39DC">
            <w:pPr>
              <w:rPr>
                <w:sz w:val="20"/>
                <w:szCs w:val="20"/>
              </w:rPr>
            </w:pPr>
          </w:p>
          <w:p w:rsidR="00DA39DC" w:rsidRPr="004E3330" w:rsidRDefault="00DA39DC" w:rsidP="00DA39DC">
            <w:pPr>
              <w:rPr>
                <w:sz w:val="18"/>
                <w:szCs w:val="20"/>
              </w:rPr>
            </w:pPr>
          </w:p>
        </w:tc>
      </w:tr>
      <w:tr w:rsidR="00DA39DC" w:rsidRPr="00C42470" w:rsidTr="00DA39DC">
        <w:tc>
          <w:tcPr>
            <w:tcW w:w="2356" w:type="pct"/>
            <w:gridSpan w:val="2"/>
            <w:tcBorders>
              <w:top w:val="nil"/>
              <w:bottom w:val="single" w:sz="4" w:space="0" w:color="auto"/>
              <w:right w:val="nil"/>
            </w:tcBorders>
          </w:tcPr>
          <w:p w:rsidR="00DA39DC" w:rsidRPr="00C42470" w:rsidRDefault="00DA39DC" w:rsidP="00DA39DC">
            <w:pPr>
              <w:rPr>
                <w:sz w:val="20"/>
                <w:szCs w:val="20"/>
              </w:rPr>
            </w:pPr>
          </w:p>
          <w:p w:rsidR="00DA39DC" w:rsidRPr="00C42470" w:rsidRDefault="00DA39DC" w:rsidP="00DA39DC">
            <w:pPr>
              <w:rPr>
                <w:sz w:val="20"/>
                <w:szCs w:val="20"/>
              </w:rPr>
            </w:pPr>
          </w:p>
        </w:tc>
        <w:tc>
          <w:tcPr>
            <w:tcW w:w="229" w:type="pct"/>
            <w:tcBorders>
              <w:top w:val="nil"/>
              <w:left w:val="nil"/>
              <w:bottom w:val="nil"/>
              <w:right w:val="nil"/>
            </w:tcBorders>
          </w:tcPr>
          <w:p w:rsidR="00DA39DC" w:rsidRPr="00C42470" w:rsidRDefault="00DA39DC" w:rsidP="00DA39DC">
            <w:pPr>
              <w:rPr>
                <w:sz w:val="20"/>
                <w:szCs w:val="20"/>
              </w:rPr>
            </w:pPr>
          </w:p>
        </w:tc>
        <w:tc>
          <w:tcPr>
            <w:tcW w:w="2416" w:type="pct"/>
            <w:gridSpan w:val="2"/>
            <w:tcBorders>
              <w:top w:val="nil"/>
              <w:left w:val="nil"/>
              <w:bottom w:val="single" w:sz="4" w:space="0" w:color="auto"/>
            </w:tcBorders>
          </w:tcPr>
          <w:p w:rsidR="00DA39DC" w:rsidRPr="00C42470" w:rsidRDefault="00DA39DC" w:rsidP="00DA39DC">
            <w:pPr>
              <w:rPr>
                <w:sz w:val="20"/>
                <w:szCs w:val="20"/>
              </w:rPr>
            </w:pPr>
          </w:p>
        </w:tc>
      </w:tr>
      <w:tr w:rsidR="00DA39DC" w:rsidRPr="00C42470" w:rsidTr="00DA39DC">
        <w:tc>
          <w:tcPr>
            <w:tcW w:w="2356" w:type="pct"/>
            <w:gridSpan w:val="2"/>
            <w:tcBorders>
              <w:bottom w:val="nil"/>
              <w:right w:val="nil"/>
            </w:tcBorders>
          </w:tcPr>
          <w:p w:rsidR="00DA39DC" w:rsidRPr="00C42470" w:rsidRDefault="00DA39DC" w:rsidP="00DA39DC">
            <w:pPr>
              <w:spacing w:before="40"/>
              <w:rPr>
                <w:sz w:val="20"/>
                <w:szCs w:val="20"/>
              </w:rPr>
            </w:pPr>
            <w:r w:rsidRPr="00C42470">
              <w:rPr>
                <w:b/>
                <w:sz w:val="20"/>
                <w:szCs w:val="20"/>
              </w:rPr>
              <w:t>SIGNATURE OF BIDDER (DULY AUTHORISED)</w:t>
            </w:r>
          </w:p>
        </w:tc>
        <w:tc>
          <w:tcPr>
            <w:tcW w:w="229" w:type="pct"/>
            <w:tcBorders>
              <w:top w:val="nil"/>
              <w:left w:val="nil"/>
              <w:bottom w:val="nil"/>
              <w:right w:val="nil"/>
            </w:tcBorders>
          </w:tcPr>
          <w:p w:rsidR="00DA39DC" w:rsidRPr="00C42470" w:rsidRDefault="00DA39DC" w:rsidP="00DA39DC">
            <w:pPr>
              <w:rPr>
                <w:sz w:val="20"/>
                <w:szCs w:val="20"/>
              </w:rPr>
            </w:pPr>
          </w:p>
        </w:tc>
        <w:tc>
          <w:tcPr>
            <w:tcW w:w="2416" w:type="pct"/>
            <w:gridSpan w:val="2"/>
            <w:tcBorders>
              <w:left w:val="nil"/>
              <w:bottom w:val="nil"/>
            </w:tcBorders>
          </w:tcPr>
          <w:p w:rsidR="00DA39DC" w:rsidRPr="00C42470" w:rsidRDefault="00DA39DC" w:rsidP="00DA39DC">
            <w:pPr>
              <w:spacing w:before="40"/>
              <w:rPr>
                <w:sz w:val="20"/>
                <w:szCs w:val="20"/>
              </w:rPr>
            </w:pPr>
            <w:r w:rsidRPr="00C42470">
              <w:rPr>
                <w:b/>
                <w:sz w:val="20"/>
                <w:szCs w:val="20"/>
              </w:rPr>
              <w:t>DATE</w:t>
            </w:r>
          </w:p>
          <w:p w:rsidR="00DA39DC" w:rsidRPr="00C42470" w:rsidRDefault="00DA39DC" w:rsidP="00DA39DC">
            <w:pPr>
              <w:rPr>
                <w:sz w:val="20"/>
                <w:szCs w:val="20"/>
              </w:rPr>
            </w:pPr>
          </w:p>
        </w:tc>
      </w:tr>
      <w:tr w:rsidR="00DA39DC" w:rsidRPr="00C42470" w:rsidTr="00DA39DC">
        <w:tc>
          <w:tcPr>
            <w:tcW w:w="1177" w:type="pct"/>
            <w:tcBorders>
              <w:top w:val="nil"/>
              <w:bottom w:val="nil"/>
              <w:right w:val="nil"/>
            </w:tcBorders>
          </w:tcPr>
          <w:p w:rsidR="00DA39DC" w:rsidRPr="00C42470" w:rsidRDefault="00DA39DC" w:rsidP="00DA39DC">
            <w:pPr>
              <w:rPr>
                <w:b/>
                <w:sz w:val="20"/>
                <w:szCs w:val="20"/>
              </w:rPr>
            </w:pPr>
          </w:p>
          <w:p w:rsidR="00DA39DC" w:rsidRPr="004E3330" w:rsidRDefault="00DA39DC" w:rsidP="00DA39DC">
            <w:pPr>
              <w:rPr>
                <w:b/>
                <w:sz w:val="18"/>
                <w:szCs w:val="20"/>
              </w:rPr>
            </w:pPr>
          </w:p>
          <w:p w:rsidR="00DA39DC" w:rsidRPr="00C42470" w:rsidRDefault="00DA39DC" w:rsidP="00DA39DC">
            <w:pPr>
              <w:rPr>
                <w:b/>
                <w:sz w:val="20"/>
                <w:szCs w:val="20"/>
              </w:rPr>
            </w:pPr>
          </w:p>
        </w:tc>
        <w:tc>
          <w:tcPr>
            <w:tcW w:w="2615" w:type="pct"/>
            <w:gridSpan w:val="3"/>
            <w:tcBorders>
              <w:top w:val="nil"/>
              <w:left w:val="nil"/>
              <w:bottom w:val="single" w:sz="4" w:space="0" w:color="auto"/>
              <w:right w:val="nil"/>
            </w:tcBorders>
          </w:tcPr>
          <w:p w:rsidR="00DA39DC" w:rsidRPr="00C42470" w:rsidRDefault="00DA39DC" w:rsidP="00DA39DC">
            <w:pPr>
              <w:rPr>
                <w:sz w:val="20"/>
                <w:szCs w:val="20"/>
              </w:rPr>
            </w:pPr>
          </w:p>
        </w:tc>
        <w:tc>
          <w:tcPr>
            <w:tcW w:w="1208" w:type="pct"/>
            <w:tcBorders>
              <w:top w:val="nil"/>
              <w:left w:val="nil"/>
              <w:bottom w:val="nil"/>
            </w:tcBorders>
          </w:tcPr>
          <w:p w:rsidR="00DA39DC" w:rsidRPr="00C42470" w:rsidRDefault="00DA39DC" w:rsidP="00DA39DC">
            <w:pPr>
              <w:rPr>
                <w:sz w:val="20"/>
                <w:szCs w:val="20"/>
              </w:rPr>
            </w:pPr>
          </w:p>
        </w:tc>
      </w:tr>
      <w:tr w:rsidR="00DA39DC" w:rsidRPr="00C42470" w:rsidTr="00DA39DC">
        <w:tc>
          <w:tcPr>
            <w:tcW w:w="5000" w:type="pct"/>
            <w:gridSpan w:val="5"/>
            <w:tcBorders>
              <w:top w:val="nil"/>
            </w:tcBorders>
          </w:tcPr>
          <w:p w:rsidR="00DA39DC" w:rsidRPr="00C42470" w:rsidRDefault="00DA39DC" w:rsidP="00DA39DC">
            <w:pPr>
              <w:spacing w:before="40"/>
              <w:jc w:val="center"/>
              <w:rPr>
                <w:b/>
                <w:sz w:val="20"/>
                <w:szCs w:val="20"/>
              </w:rPr>
            </w:pPr>
            <w:r w:rsidRPr="00C42470">
              <w:rPr>
                <w:b/>
                <w:sz w:val="20"/>
                <w:szCs w:val="20"/>
              </w:rPr>
              <w:t>CAPACITY UNDER WHICH THIS BID IS SIGNED</w:t>
            </w:r>
          </w:p>
          <w:p w:rsidR="00DA39DC" w:rsidRPr="00C42470" w:rsidRDefault="00DA39DC" w:rsidP="00DA39DC">
            <w:pPr>
              <w:jc w:val="center"/>
              <w:rPr>
                <w:sz w:val="20"/>
                <w:szCs w:val="20"/>
              </w:rPr>
            </w:pPr>
          </w:p>
        </w:tc>
      </w:tr>
    </w:tbl>
    <w:p w:rsidR="007A7BBC" w:rsidRPr="007A7BBC" w:rsidRDefault="007A7BBC" w:rsidP="004E3330">
      <w:pPr>
        <w:widowControl/>
        <w:spacing w:before="0" w:after="200"/>
        <w:outlineLvl w:val="9"/>
      </w:pPr>
    </w:p>
    <w:sectPr w:rsidR="007A7BBC" w:rsidRPr="007A7BBC" w:rsidSect="00E42D20">
      <w:footerReference w:type="default" r:id="rId10"/>
      <w:pgSz w:w="11906" w:h="16838" w:code="9"/>
      <w:pgMar w:top="851" w:right="851" w:bottom="851"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121E" w:rsidRDefault="008C121E" w:rsidP="00CD1845">
      <w:pPr>
        <w:spacing w:before="0" w:after="0" w:line="240" w:lineRule="auto"/>
      </w:pPr>
      <w:r>
        <w:separator/>
      </w:r>
    </w:p>
    <w:p w:rsidR="008C121E" w:rsidRDefault="008C121E"/>
  </w:endnote>
  <w:endnote w:type="continuationSeparator" w:id="0">
    <w:p w:rsidR="008C121E" w:rsidRDefault="008C121E" w:rsidP="00CD1845">
      <w:pPr>
        <w:spacing w:before="0" w:after="0" w:line="240" w:lineRule="auto"/>
      </w:pPr>
      <w:r>
        <w:continuationSeparator/>
      </w:r>
    </w:p>
    <w:p w:rsidR="008C121E" w:rsidRDefault="008C12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old">
    <w:altName w:val="Arial Unicode MS"/>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803" w:rsidRPr="000C2C64" w:rsidRDefault="00423803">
    <w:pPr>
      <w:pStyle w:val="Footer"/>
      <w:rPr>
        <w:color w:val="A6A6A6" w:themeColor="background1" w:themeShade="A6"/>
      </w:rPr>
    </w:pPr>
    <w:r w:rsidRPr="000C2C64">
      <w:rPr>
        <w:color w:val="A6A6A6" w:themeColor="background1" w:themeShade="A6"/>
      </w:rPr>
      <w:t>FBD-SCM-2017-</w:t>
    </w:r>
    <w:r>
      <w:rPr>
        <w:color w:val="A6A6A6" w:themeColor="background1" w:themeShade="A6"/>
      </w:rPr>
      <w:t>TEM-xxxx</w:t>
    </w:r>
    <w:r w:rsidRPr="000C2C64">
      <w:rPr>
        <w:color w:val="A6A6A6" w:themeColor="background1" w:themeShade="A6"/>
      </w:rPr>
      <w:t xml:space="preserve"> R</w:t>
    </w:r>
    <w:r>
      <w:rPr>
        <w:color w:val="A6A6A6" w:themeColor="background1" w:themeShade="A6"/>
      </w:rPr>
      <w:t xml:space="preserve">ev </w:t>
    </w:r>
    <w:r w:rsidRPr="000C2C64">
      <w:rPr>
        <w:color w:val="A6A6A6" w:themeColor="background1" w:themeShade="A6"/>
      </w:rPr>
      <w:t>0</w:t>
    </w:r>
    <w:r>
      <w:rPr>
        <w:color w:val="A6A6A6" w:themeColor="background1" w:themeShade="A6"/>
      </w:rPr>
      <w:t>1</w:t>
    </w:r>
    <w:r w:rsidRPr="000C2C64">
      <w:rPr>
        <w:color w:val="A6A6A6" w:themeColor="background1" w:themeShade="A6"/>
      </w:rPr>
      <w:ptab w:relativeTo="margin" w:alignment="center" w:leader="none"/>
    </w:r>
    <w:r w:rsidRPr="000C2C64">
      <w:rPr>
        <w:color w:val="A6A6A6" w:themeColor="background1" w:themeShade="A6"/>
      </w:rPr>
      <w:ptab w:relativeTo="margin" w:alignment="right" w:leader="none"/>
    </w:r>
    <w:r w:rsidRPr="000C2C64">
      <w:rPr>
        <w:color w:val="A6A6A6" w:themeColor="background1" w:themeShade="A6"/>
      </w:rPr>
      <w:t xml:space="preserve">Page </w:t>
    </w:r>
    <w:r w:rsidRPr="000C2C64">
      <w:rPr>
        <w:color w:val="A6A6A6" w:themeColor="background1" w:themeShade="A6"/>
      </w:rPr>
      <w:fldChar w:fldCharType="begin"/>
    </w:r>
    <w:r w:rsidRPr="000C2C64">
      <w:rPr>
        <w:color w:val="A6A6A6" w:themeColor="background1" w:themeShade="A6"/>
      </w:rPr>
      <w:instrText xml:space="preserve"> PAGE   \* MERGEFORMAT </w:instrText>
    </w:r>
    <w:r w:rsidRPr="000C2C64">
      <w:rPr>
        <w:color w:val="A6A6A6" w:themeColor="background1" w:themeShade="A6"/>
      </w:rPr>
      <w:fldChar w:fldCharType="separate"/>
    </w:r>
    <w:r w:rsidR="000F12A3">
      <w:rPr>
        <w:noProof/>
        <w:color w:val="A6A6A6" w:themeColor="background1" w:themeShade="A6"/>
      </w:rPr>
      <w:t>10</w:t>
    </w:r>
    <w:r w:rsidRPr="000C2C64">
      <w:rPr>
        <w:color w:val="A6A6A6" w:themeColor="background1" w:themeShade="A6"/>
      </w:rPr>
      <w:fldChar w:fldCharType="end"/>
    </w:r>
    <w:r w:rsidRPr="000C2C64">
      <w:rPr>
        <w:color w:val="A6A6A6" w:themeColor="background1" w:themeShade="A6"/>
      </w:rPr>
      <w:t xml:space="preserve"> of </w:t>
    </w:r>
    <w:r>
      <w:rPr>
        <w:noProof/>
        <w:color w:val="A6A6A6" w:themeColor="background1" w:themeShade="A6"/>
      </w:rPr>
      <w:fldChar w:fldCharType="begin"/>
    </w:r>
    <w:r>
      <w:rPr>
        <w:noProof/>
        <w:color w:val="A6A6A6" w:themeColor="background1" w:themeShade="A6"/>
      </w:rPr>
      <w:instrText xml:space="preserve"> NUMPAGES   \* MERGEFORMAT </w:instrText>
    </w:r>
    <w:r>
      <w:rPr>
        <w:noProof/>
        <w:color w:val="A6A6A6" w:themeColor="background1" w:themeShade="A6"/>
      </w:rPr>
      <w:fldChar w:fldCharType="separate"/>
    </w:r>
    <w:r w:rsidR="000F12A3">
      <w:rPr>
        <w:noProof/>
        <w:color w:val="A6A6A6" w:themeColor="background1" w:themeShade="A6"/>
      </w:rPr>
      <w:t>14</w:t>
    </w:r>
    <w:r>
      <w:rPr>
        <w:noProof/>
        <w:color w:val="A6A6A6" w:themeColor="background1" w:themeShade="A6"/>
      </w:rPr>
      <w:fldChar w:fldCharType="end"/>
    </w:r>
  </w:p>
  <w:p w:rsidR="00423803" w:rsidRDefault="004238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121E" w:rsidRDefault="008C121E" w:rsidP="00CD1845">
      <w:pPr>
        <w:spacing w:before="0" w:after="0" w:line="240" w:lineRule="auto"/>
      </w:pPr>
      <w:r>
        <w:separator/>
      </w:r>
    </w:p>
    <w:p w:rsidR="008C121E" w:rsidRDefault="008C121E"/>
  </w:footnote>
  <w:footnote w:type="continuationSeparator" w:id="0">
    <w:p w:rsidR="008C121E" w:rsidRDefault="008C121E" w:rsidP="00CD1845">
      <w:pPr>
        <w:spacing w:before="0" w:after="0" w:line="240" w:lineRule="auto"/>
      </w:pPr>
      <w:r>
        <w:continuationSeparator/>
      </w:r>
    </w:p>
    <w:p w:rsidR="008C121E" w:rsidRDefault="008C12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2F6F9B2"/>
    <w:lvl w:ilvl="0">
      <w:start w:val="1"/>
      <w:numFmt w:val="decimal"/>
      <w:lvlText w:val="%1."/>
      <w:lvlJc w:val="left"/>
      <w:pPr>
        <w:tabs>
          <w:tab w:val="num" w:pos="643"/>
        </w:tabs>
        <w:ind w:left="643" w:hanging="360"/>
      </w:pPr>
    </w:lvl>
  </w:abstractNum>
  <w:abstractNum w:abstractNumId="1" w15:restartNumberingAfterBreak="0">
    <w:nsid w:val="01E72E17"/>
    <w:multiLevelType w:val="hybridMultilevel"/>
    <w:tmpl w:val="AF804942"/>
    <w:lvl w:ilvl="0" w:tplc="DF9622F6">
      <w:start w:val="1"/>
      <w:numFmt w:val="lowerRoman"/>
      <w:lvlText w:val="(%1)"/>
      <w:lvlJc w:val="left"/>
      <w:pPr>
        <w:ind w:left="1931" w:hanging="72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4" w15:restartNumberingAfterBreak="0">
    <w:nsid w:val="1BD44EF2"/>
    <w:multiLevelType w:val="multilevel"/>
    <w:tmpl w:val="89E4748A"/>
    <w:name w:val="ANNEXURE Par 2"/>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5" w15:restartNumberingAfterBreak="0">
    <w:nsid w:val="1C797D64"/>
    <w:multiLevelType w:val="hybridMultilevel"/>
    <w:tmpl w:val="52E21752"/>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6" w15:restartNumberingAfterBreak="0">
    <w:nsid w:val="1EE16270"/>
    <w:multiLevelType w:val="hybridMultilevel"/>
    <w:tmpl w:val="F65265DA"/>
    <w:lvl w:ilvl="0" w:tplc="E718169E">
      <w:start w:val="1"/>
      <w:numFmt w:val="lowerLetter"/>
      <w:lvlText w:val="(%1)"/>
      <w:lvlJc w:val="left"/>
      <w:pPr>
        <w:ind w:left="389" w:hanging="360"/>
      </w:pPr>
      <w:rPr>
        <w:rFonts w:hint="default"/>
      </w:rPr>
    </w:lvl>
    <w:lvl w:ilvl="1" w:tplc="1C090019">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7" w15:restartNumberingAfterBreak="0">
    <w:nsid w:val="29100744"/>
    <w:multiLevelType w:val="hybridMultilevel"/>
    <w:tmpl w:val="3DB46F16"/>
    <w:lvl w:ilvl="0" w:tplc="18FE104A">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8" w15:restartNumberingAfterBreak="0">
    <w:nsid w:val="2AA06BB9"/>
    <w:multiLevelType w:val="hybridMultilevel"/>
    <w:tmpl w:val="53987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E02C1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897EE2"/>
    <w:multiLevelType w:val="multilevel"/>
    <w:tmpl w:val="6CF691BA"/>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1843"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1" w15:restartNumberingAfterBreak="0">
    <w:nsid w:val="2EF34BA2"/>
    <w:multiLevelType w:val="hybridMultilevel"/>
    <w:tmpl w:val="99CCD656"/>
    <w:lvl w:ilvl="0" w:tplc="0DE20DE2">
      <w:start w:val="1"/>
      <w:numFmt w:val="bullet"/>
      <w:lvlText w:val="-"/>
      <w:lvlJc w:val="left"/>
      <w:pPr>
        <w:ind w:left="720" w:hanging="360"/>
      </w:pPr>
      <w:rPr>
        <w:rFonts w:hint="default"/>
        <w:i/>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FED5539"/>
    <w:multiLevelType w:val="hybridMultilevel"/>
    <w:tmpl w:val="5BF6405A"/>
    <w:lvl w:ilvl="0" w:tplc="1C09001B">
      <w:start w:val="1"/>
      <w:numFmt w:val="lowerRoman"/>
      <w:lvlText w:val="%1."/>
      <w:lvlJc w:val="right"/>
      <w:pPr>
        <w:ind w:left="1615" w:hanging="360"/>
      </w:pPr>
      <w:rPr>
        <w:rFonts w:hint="default"/>
      </w:rPr>
    </w:lvl>
    <w:lvl w:ilvl="1" w:tplc="1C090019">
      <w:start w:val="1"/>
      <w:numFmt w:val="lowerLetter"/>
      <w:lvlText w:val="%2."/>
      <w:lvlJc w:val="left"/>
      <w:pPr>
        <w:ind w:left="2335" w:hanging="360"/>
      </w:pPr>
    </w:lvl>
    <w:lvl w:ilvl="2" w:tplc="1C09001B" w:tentative="1">
      <w:start w:val="1"/>
      <w:numFmt w:val="lowerRoman"/>
      <w:lvlText w:val="%3."/>
      <w:lvlJc w:val="right"/>
      <w:pPr>
        <w:ind w:left="3055" w:hanging="180"/>
      </w:pPr>
    </w:lvl>
    <w:lvl w:ilvl="3" w:tplc="1C09000F" w:tentative="1">
      <w:start w:val="1"/>
      <w:numFmt w:val="decimal"/>
      <w:lvlText w:val="%4."/>
      <w:lvlJc w:val="left"/>
      <w:pPr>
        <w:ind w:left="3775" w:hanging="360"/>
      </w:pPr>
    </w:lvl>
    <w:lvl w:ilvl="4" w:tplc="1C090019" w:tentative="1">
      <w:start w:val="1"/>
      <w:numFmt w:val="lowerLetter"/>
      <w:lvlText w:val="%5."/>
      <w:lvlJc w:val="left"/>
      <w:pPr>
        <w:ind w:left="4495" w:hanging="360"/>
      </w:pPr>
    </w:lvl>
    <w:lvl w:ilvl="5" w:tplc="1C09001B" w:tentative="1">
      <w:start w:val="1"/>
      <w:numFmt w:val="lowerRoman"/>
      <w:lvlText w:val="%6."/>
      <w:lvlJc w:val="right"/>
      <w:pPr>
        <w:ind w:left="5215" w:hanging="180"/>
      </w:pPr>
    </w:lvl>
    <w:lvl w:ilvl="6" w:tplc="1C09000F" w:tentative="1">
      <w:start w:val="1"/>
      <w:numFmt w:val="decimal"/>
      <w:lvlText w:val="%7."/>
      <w:lvlJc w:val="left"/>
      <w:pPr>
        <w:ind w:left="5935" w:hanging="360"/>
      </w:pPr>
    </w:lvl>
    <w:lvl w:ilvl="7" w:tplc="1C090019" w:tentative="1">
      <w:start w:val="1"/>
      <w:numFmt w:val="lowerLetter"/>
      <w:lvlText w:val="%8."/>
      <w:lvlJc w:val="left"/>
      <w:pPr>
        <w:ind w:left="6655" w:hanging="360"/>
      </w:pPr>
    </w:lvl>
    <w:lvl w:ilvl="8" w:tplc="1C09001B" w:tentative="1">
      <w:start w:val="1"/>
      <w:numFmt w:val="lowerRoman"/>
      <w:lvlText w:val="%9."/>
      <w:lvlJc w:val="right"/>
      <w:pPr>
        <w:ind w:left="7375" w:hanging="180"/>
      </w:pPr>
    </w:lvl>
  </w:abstractNum>
  <w:abstractNum w:abstractNumId="13" w15:restartNumberingAfterBreak="0">
    <w:nsid w:val="3503625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5"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16" w15:restartNumberingAfterBreak="0">
    <w:nsid w:val="4ADE6024"/>
    <w:multiLevelType w:val="hybridMultilevel"/>
    <w:tmpl w:val="E368AA10"/>
    <w:lvl w:ilvl="0" w:tplc="ACC824F0">
      <w:start w:val="1"/>
      <w:numFmt w:val="lowerRoman"/>
      <w:lvlText w:val="%1)"/>
      <w:lvlJc w:val="left"/>
      <w:pPr>
        <w:ind w:left="720" w:hanging="360"/>
      </w:pPr>
      <w:rPr>
        <w:rFonts w:hint="default"/>
      </w:rPr>
    </w:lvl>
    <w:lvl w:ilvl="1" w:tplc="1A10409A">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4A21D70"/>
    <w:multiLevelType w:val="hybridMultilevel"/>
    <w:tmpl w:val="30E2D474"/>
    <w:lvl w:ilvl="0" w:tplc="1A10409A">
      <w:start w:val="1"/>
      <w:numFmt w:val="lowerLetter"/>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5B016D2"/>
    <w:multiLevelType w:val="hybridMultilevel"/>
    <w:tmpl w:val="AFE22230"/>
    <w:lvl w:ilvl="0" w:tplc="30E04BE2">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0" w15:restartNumberingAfterBreak="0">
    <w:nsid w:val="5785563E"/>
    <w:multiLevelType w:val="hybridMultilevel"/>
    <w:tmpl w:val="5ECAD028"/>
    <w:lvl w:ilvl="0" w:tplc="ACC824F0">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789610D"/>
    <w:multiLevelType w:val="hybridMultilevel"/>
    <w:tmpl w:val="DAA4565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2"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23" w15:restartNumberingAfterBreak="0">
    <w:nsid w:val="5E1E74F5"/>
    <w:multiLevelType w:val="hybridMultilevel"/>
    <w:tmpl w:val="D668E9A6"/>
    <w:lvl w:ilvl="0" w:tplc="12EAE432">
      <w:start w:val="2"/>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4" w15:restartNumberingAfterBreak="0">
    <w:nsid w:val="5FC30324"/>
    <w:multiLevelType w:val="multilevel"/>
    <w:tmpl w:val="DC66D6FA"/>
    <w:numStyleLink w:val="ACSListStyle"/>
  </w:abstractNum>
  <w:abstractNum w:abstractNumId="25" w15:restartNumberingAfterBreak="0">
    <w:nsid w:val="63A467B4"/>
    <w:multiLevelType w:val="hybridMultilevel"/>
    <w:tmpl w:val="6A1AF31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6" w15:restartNumberingAfterBreak="0">
    <w:nsid w:val="701A7394"/>
    <w:multiLevelType w:val="hybridMultilevel"/>
    <w:tmpl w:val="6B82E30A"/>
    <w:lvl w:ilvl="0" w:tplc="82266B16">
      <w:start w:val="1"/>
      <w:numFmt w:val="lowerLetter"/>
      <w:lvlText w:val="(%1)"/>
      <w:lvlJc w:val="left"/>
      <w:pPr>
        <w:ind w:left="720" w:hanging="360"/>
      </w:pPr>
      <w:rPr>
        <w:rFonts w:hint="default"/>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714946B3"/>
    <w:multiLevelType w:val="multilevel"/>
    <w:tmpl w:val="9BE66A6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73671805"/>
    <w:multiLevelType w:val="hybridMultilevel"/>
    <w:tmpl w:val="34F4FCE4"/>
    <w:lvl w:ilvl="0" w:tplc="4998AD9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68D404C"/>
    <w:multiLevelType w:val="hybridMultilevel"/>
    <w:tmpl w:val="488CAFC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76A31EBF"/>
    <w:multiLevelType w:val="hybridMultilevel"/>
    <w:tmpl w:val="C4D4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4"/>
  </w:num>
  <w:num w:numId="3">
    <w:abstractNumId w:val="3"/>
  </w:num>
  <w:num w:numId="4">
    <w:abstractNumId w:val="15"/>
  </w:num>
  <w:num w:numId="5">
    <w:abstractNumId w:val="24"/>
    <w:lvlOverride w:ilvl="0">
      <w:lvl w:ilvl="0">
        <w:numFmt w:val="decimal"/>
        <w:pStyle w:val="ListBullet"/>
        <w:lvlText w:val=""/>
        <w:lvlJc w:val="left"/>
      </w:lvl>
    </w:lvlOverride>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
    <w:abstractNumId w:val="26"/>
  </w:num>
  <w:num w:numId="7">
    <w:abstractNumId w:val="10"/>
  </w:num>
  <w:num w:numId="8">
    <w:abstractNumId w:val="22"/>
  </w:num>
  <w:num w:numId="9">
    <w:abstractNumId w:val="6"/>
  </w:num>
  <w:num w:numId="10">
    <w:abstractNumId w:val="11"/>
  </w:num>
  <w:num w:numId="11">
    <w:abstractNumId w:val="10"/>
  </w:num>
  <w:num w:numId="12">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9"/>
  </w:num>
  <w:num w:numId="16">
    <w:abstractNumId w:val="1"/>
  </w:num>
  <w:num w:numId="17">
    <w:abstractNumId w:val="10"/>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lvlText w:val="%2.%3"/>
        <w:lvlJc w:val="left"/>
        <w:pPr>
          <w:ind w:left="851" w:hanging="851"/>
        </w:pPr>
        <w:rPr>
          <w:rFonts w:hint="default"/>
        </w:rPr>
      </w:lvl>
    </w:lvlOverride>
    <w:lvlOverride w:ilvl="3">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8">
    <w:abstractNumId w:val="25"/>
  </w:num>
  <w:num w:numId="19">
    <w:abstractNumId w:val="14"/>
  </w:num>
  <w:num w:numId="20">
    <w:abstractNumId w:val="23"/>
  </w:num>
  <w:num w:numId="21">
    <w:abstractNumId w:val="21"/>
  </w:num>
  <w:num w:numId="22">
    <w:abstractNumId w:val="12"/>
  </w:num>
  <w:num w:numId="23">
    <w:abstractNumId w:val="0"/>
  </w:num>
  <w:num w:numId="24">
    <w:abstractNumId w:val="10"/>
  </w:num>
  <w:num w:numId="25">
    <w:abstractNumId w:val="10"/>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lvlText w:val="%2.%3"/>
        <w:lvlJc w:val="left"/>
        <w:pPr>
          <w:ind w:left="851" w:hanging="851"/>
        </w:pPr>
        <w:rPr>
          <w:rFonts w:hint="default"/>
        </w:rPr>
      </w:lvl>
    </w:lvlOverride>
    <w:lvlOverride w:ilvl="3">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26">
    <w:abstractNumId w:val="27"/>
  </w:num>
  <w:num w:numId="27">
    <w:abstractNumId w:val="20"/>
  </w:num>
  <w:num w:numId="28">
    <w:abstractNumId w:val="16"/>
  </w:num>
  <w:num w:numId="29">
    <w:abstractNumId w:val="28"/>
  </w:num>
  <w:num w:numId="30">
    <w:abstractNumId w:val="8"/>
  </w:num>
  <w:num w:numId="31">
    <w:abstractNumId w:val="30"/>
  </w:num>
  <w:num w:numId="32">
    <w:abstractNumId w:val="17"/>
  </w:num>
  <w:num w:numId="33">
    <w:abstractNumId w:val="9"/>
  </w:num>
  <w:num w:numId="34">
    <w:abstractNumId w:val="13"/>
  </w:num>
  <w:num w:numId="35">
    <w:abstractNumId w:val="5"/>
  </w:num>
  <w:num w:numId="36">
    <w:abstractNumId w:val="10"/>
  </w:num>
  <w:num w:numId="37">
    <w:abstractNumId w:val="10"/>
  </w:num>
  <w:num w:numId="38">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0102"/>
    <w:rsid w:val="0000555C"/>
    <w:rsid w:val="00007B62"/>
    <w:rsid w:val="000106BA"/>
    <w:rsid w:val="00016D37"/>
    <w:rsid w:val="000176C7"/>
    <w:rsid w:val="000223F0"/>
    <w:rsid w:val="0002512C"/>
    <w:rsid w:val="00025BD2"/>
    <w:rsid w:val="0002680D"/>
    <w:rsid w:val="00027F15"/>
    <w:rsid w:val="000324A9"/>
    <w:rsid w:val="00032E12"/>
    <w:rsid w:val="000373E0"/>
    <w:rsid w:val="00042CBC"/>
    <w:rsid w:val="000458D1"/>
    <w:rsid w:val="00046872"/>
    <w:rsid w:val="000474A3"/>
    <w:rsid w:val="00051832"/>
    <w:rsid w:val="0005233B"/>
    <w:rsid w:val="00052B5A"/>
    <w:rsid w:val="000567EE"/>
    <w:rsid w:val="00056E94"/>
    <w:rsid w:val="00066C02"/>
    <w:rsid w:val="00072980"/>
    <w:rsid w:val="00073E1E"/>
    <w:rsid w:val="00075E7F"/>
    <w:rsid w:val="00076F5E"/>
    <w:rsid w:val="000774D3"/>
    <w:rsid w:val="00081095"/>
    <w:rsid w:val="00081E58"/>
    <w:rsid w:val="000903AA"/>
    <w:rsid w:val="00094BBA"/>
    <w:rsid w:val="00096AA6"/>
    <w:rsid w:val="00097E34"/>
    <w:rsid w:val="000A211B"/>
    <w:rsid w:val="000B07DB"/>
    <w:rsid w:val="000B4937"/>
    <w:rsid w:val="000B4C6E"/>
    <w:rsid w:val="000B7A91"/>
    <w:rsid w:val="000C2C64"/>
    <w:rsid w:val="000C390C"/>
    <w:rsid w:val="000C44C2"/>
    <w:rsid w:val="000D6D07"/>
    <w:rsid w:val="000E070F"/>
    <w:rsid w:val="000E63F3"/>
    <w:rsid w:val="000F12A3"/>
    <w:rsid w:val="000F6CD7"/>
    <w:rsid w:val="00101956"/>
    <w:rsid w:val="0010557F"/>
    <w:rsid w:val="0010656A"/>
    <w:rsid w:val="001123AD"/>
    <w:rsid w:val="00120E30"/>
    <w:rsid w:val="001221C6"/>
    <w:rsid w:val="00131B24"/>
    <w:rsid w:val="00133FF7"/>
    <w:rsid w:val="00137086"/>
    <w:rsid w:val="00141B62"/>
    <w:rsid w:val="00143076"/>
    <w:rsid w:val="001445BC"/>
    <w:rsid w:val="00153833"/>
    <w:rsid w:val="00155EAC"/>
    <w:rsid w:val="0015747F"/>
    <w:rsid w:val="0016613A"/>
    <w:rsid w:val="0018044C"/>
    <w:rsid w:val="00183AC8"/>
    <w:rsid w:val="001860A0"/>
    <w:rsid w:val="00186582"/>
    <w:rsid w:val="001902C3"/>
    <w:rsid w:val="00193C44"/>
    <w:rsid w:val="001A0B85"/>
    <w:rsid w:val="001A1831"/>
    <w:rsid w:val="001A440E"/>
    <w:rsid w:val="001B218A"/>
    <w:rsid w:val="001B5C29"/>
    <w:rsid w:val="001C0355"/>
    <w:rsid w:val="001C4EAB"/>
    <w:rsid w:val="001D0780"/>
    <w:rsid w:val="001D0E7C"/>
    <w:rsid w:val="001D4236"/>
    <w:rsid w:val="001D644F"/>
    <w:rsid w:val="001D6A5F"/>
    <w:rsid w:val="001F7EDC"/>
    <w:rsid w:val="00200B25"/>
    <w:rsid w:val="00200F33"/>
    <w:rsid w:val="00213098"/>
    <w:rsid w:val="00213B92"/>
    <w:rsid w:val="00215A55"/>
    <w:rsid w:val="0021630F"/>
    <w:rsid w:val="00216F92"/>
    <w:rsid w:val="00222530"/>
    <w:rsid w:val="00230145"/>
    <w:rsid w:val="00231D93"/>
    <w:rsid w:val="002336B3"/>
    <w:rsid w:val="00235C1E"/>
    <w:rsid w:val="00245146"/>
    <w:rsid w:val="002468C0"/>
    <w:rsid w:val="00250BE7"/>
    <w:rsid w:val="00250C3E"/>
    <w:rsid w:val="00253F24"/>
    <w:rsid w:val="00263DE3"/>
    <w:rsid w:val="002643E9"/>
    <w:rsid w:val="00264F10"/>
    <w:rsid w:val="00272969"/>
    <w:rsid w:val="00272A4B"/>
    <w:rsid w:val="002734D4"/>
    <w:rsid w:val="0027565A"/>
    <w:rsid w:val="002820D5"/>
    <w:rsid w:val="0028352E"/>
    <w:rsid w:val="002853D3"/>
    <w:rsid w:val="00291EF9"/>
    <w:rsid w:val="00292449"/>
    <w:rsid w:val="0029519C"/>
    <w:rsid w:val="002953A1"/>
    <w:rsid w:val="0029677C"/>
    <w:rsid w:val="00297E07"/>
    <w:rsid w:val="002A3D77"/>
    <w:rsid w:val="002A59B6"/>
    <w:rsid w:val="002B25D2"/>
    <w:rsid w:val="002B3086"/>
    <w:rsid w:val="002C12D7"/>
    <w:rsid w:val="002C14C5"/>
    <w:rsid w:val="002C45AC"/>
    <w:rsid w:val="002D1608"/>
    <w:rsid w:val="002D3216"/>
    <w:rsid w:val="002D4390"/>
    <w:rsid w:val="002E0CB1"/>
    <w:rsid w:val="002E7DFD"/>
    <w:rsid w:val="002F2FD6"/>
    <w:rsid w:val="002F37E7"/>
    <w:rsid w:val="0030524C"/>
    <w:rsid w:val="00314C85"/>
    <w:rsid w:val="00327F58"/>
    <w:rsid w:val="00330A4C"/>
    <w:rsid w:val="00337854"/>
    <w:rsid w:val="00341BFD"/>
    <w:rsid w:val="00347642"/>
    <w:rsid w:val="00353BAA"/>
    <w:rsid w:val="00354032"/>
    <w:rsid w:val="003546CF"/>
    <w:rsid w:val="0035761A"/>
    <w:rsid w:val="00362917"/>
    <w:rsid w:val="00364517"/>
    <w:rsid w:val="00370593"/>
    <w:rsid w:val="00373840"/>
    <w:rsid w:val="00375B40"/>
    <w:rsid w:val="00376C17"/>
    <w:rsid w:val="00382604"/>
    <w:rsid w:val="003912DA"/>
    <w:rsid w:val="003929E9"/>
    <w:rsid w:val="00395CAC"/>
    <w:rsid w:val="00397AE8"/>
    <w:rsid w:val="003A235B"/>
    <w:rsid w:val="003A6821"/>
    <w:rsid w:val="003A6A8B"/>
    <w:rsid w:val="003B0F32"/>
    <w:rsid w:val="003B2BDA"/>
    <w:rsid w:val="003B5673"/>
    <w:rsid w:val="003B62AD"/>
    <w:rsid w:val="003C3E08"/>
    <w:rsid w:val="003D39AF"/>
    <w:rsid w:val="003D5ADD"/>
    <w:rsid w:val="003D6F6C"/>
    <w:rsid w:val="003E10BA"/>
    <w:rsid w:val="003E57F9"/>
    <w:rsid w:val="003E6760"/>
    <w:rsid w:val="003F46AD"/>
    <w:rsid w:val="003F7EEB"/>
    <w:rsid w:val="00401102"/>
    <w:rsid w:val="004027CD"/>
    <w:rsid w:val="00403418"/>
    <w:rsid w:val="004123E1"/>
    <w:rsid w:val="00414D47"/>
    <w:rsid w:val="00423803"/>
    <w:rsid w:val="00423B45"/>
    <w:rsid w:val="0042653B"/>
    <w:rsid w:val="00434728"/>
    <w:rsid w:val="00442920"/>
    <w:rsid w:val="004473B6"/>
    <w:rsid w:val="004513DE"/>
    <w:rsid w:val="0045269F"/>
    <w:rsid w:val="004547A5"/>
    <w:rsid w:val="004554D8"/>
    <w:rsid w:val="00455875"/>
    <w:rsid w:val="004606C1"/>
    <w:rsid w:val="0046111A"/>
    <w:rsid w:val="00466F20"/>
    <w:rsid w:val="0047318E"/>
    <w:rsid w:val="00474D06"/>
    <w:rsid w:val="0047600F"/>
    <w:rsid w:val="00477235"/>
    <w:rsid w:val="004831B8"/>
    <w:rsid w:val="00484FDB"/>
    <w:rsid w:val="00487FAC"/>
    <w:rsid w:val="00492E44"/>
    <w:rsid w:val="004948C7"/>
    <w:rsid w:val="004A1C2F"/>
    <w:rsid w:val="004B3FB7"/>
    <w:rsid w:val="004B50E2"/>
    <w:rsid w:val="004C06BE"/>
    <w:rsid w:val="004C492D"/>
    <w:rsid w:val="004C618F"/>
    <w:rsid w:val="004C7C23"/>
    <w:rsid w:val="004D1B87"/>
    <w:rsid w:val="004D2A5D"/>
    <w:rsid w:val="004D4729"/>
    <w:rsid w:val="004D695D"/>
    <w:rsid w:val="004D7299"/>
    <w:rsid w:val="004E00F0"/>
    <w:rsid w:val="004E279C"/>
    <w:rsid w:val="004E3330"/>
    <w:rsid w:val="00501FDB"/>
    <w:rsid w:val="00517220"/>
    <w:rsid w:val="00523AAE"/>
    <w:rsid w:val="00536661"/>
    <w:rsid w:val="00541943"/>
    <w:rsid w:val="00544FC3"/>
    <w:rsid w:val="0054721F"/>
    <w:rsid w:val="0055026D"/>
    <w:rsid w:val="00550A62"/>
    <w:rsid w:val="0055231C"/>
    <w:rsid w:val="0055276D"/>
    <w:rsid w:val="005527CA"/>
    <w:rsid w:val="00554C52"/>
    <w:rsid w:val="00560C34"/>
    <w:rsid w:val="00561729"/>
    <w:rsid w:val="00563B7D"/>
    <w:rsid w:val="00565371"/>
    <w:rsid w:val="00566059"/>
    <w:rsid w:val="00570267"/>
    <w:rsid w:val="00572925"/>
    <w:rsid w:val="0058651E"/>
    <w:rsid w:val="0058701E"/>
    <w:rsid w:val="005B1AF4"/>
    <w:rsid w:val="005B1E63"/>
    <w:rsid w:val="005B1F78"/>
    <w:rsid w:val="005B5700"/>
    <w:rsid w:val="005B664E"/>
    <w:rsid w:val="005C070C"/>
    <w:rsid w:val="005C3E6E"/>
    <w:rsid w:val="005D49AB"/>
    <w:rsid w:val="005F793C"/>
    <w:rsid w:val="005F7D71"/>
    <w:rsid w:val="005F7F05"/>
    <w:rsid w:val="006026B8"/>
    <w:rsid w:val="006053CA"/>
    <w:rsid w:val="0060709E"/>
    <w:rsid w:val="00612896"/>
    <w:rsid w:val="00623F1D"/>
    <w:rsid w:val="006255BC"/>
    <w:rsid w:val="00631457"/>
    <w:rsid w:val="0063625C"/>
    <w:rsid w:val="00636750"/>
    <w:rsid w:val="00640CAA"/>
    <w:rsid w:val="00641BE9"/>
    <w:rsid w:val="00650FC7"/>
    <w:rsid w:val="00651EF5"/>
    <w:rsid w:val="00656EA3"/>
    <w:rsid w:val="00664B44"/>
    <w:rsid w:val="00665A43"/>
    <w:rsid w:val="0067202A"/>
    <w:rsid w:val="0067261A"/>
    <w:rsid w:val="0067380F"/>
    <w:rsid w:val="00674693"/>
    <w:rsid w:val="00674E3E"/>
    <w:rsid w:val="00675306"/>
    <w:rsid w:val="00675699"/>
    <w:rsid w:val="00676612"/>
    <w:rsid w:val="00676974"/>
    <w:rsid w:val="00685A72"/>
    <w:rsid w:val="006A012D"/>
    <w:rsid w:val="006A0AE7"/>
    <w:rsid w:val="006A1D0F"/>
    <w:rsid w:val="006A1F7A"/>
    <w:rsid w:val="006A7B3D"/>
    <w:rsid w:val="006B3626"/>
    <w:rsid w:val="006B719C"/>
    <w:rsid w:val="006B7A7A"/>
    <w:rsid w:val="006C1D81"/>
    <w:rsid w:val="006C25DE"/>
    <w:rsid w:val="006D2D01"/>
    <w:rsid w:val="006D5C30"/>
    <w:rsid w:val="006D6113"/>
    <w:rsid w:val="006E040B"/>
    <w:rsid w:val="006E2467"/>
    <w:rsid w:val="006E3382"/>
    <w:rsid w:val="006E7A53"/>
    <w:rsid w:val="006F01AE"/>
    <w:rsid w:val="006F114D"/>
    <w:rsid w:val="006F1EE6"/>
    <w:rsid w:val="00700DCF"/>
    <w:rsid w:val="0070278B"/>
    <w:rsid w:val="0071520B"/>
    <w:rsid w:val="0071792E"/>
    <w:rsid w:val="0072398B"/>
    <w:rsid w:val="00730A98"/>
    <w:rsid w:val="00730AF7"/>
    <w:rsid w:val="00730C33"/>
    <w:rsid w:val="00734950"/>
    <w:rsid w:val="007358C1"/>
    <w:rsid w:val="00736C07"/>
    <w:rsid w:val="00753D7A"/>
    <w:rsid w:val="0075487B"/>
    <w:rsid w:val="007606C6"/>
    <w:rsid w:val="007622D8"/>
    <w:rsid w:val="007641D7"/>
    <w:rsid w:val="00764497"/>
    <w:rsid w:val="00765515"/>
    <w:rsid w:val="00770568"/>
    <w:rsid w:val="0077136F"/>
    <w:rsid w:val="00774358"/>
    <w:rsid w:val="00777F53"/>
    <w:rsid w:val="007800F3"/>
    <w:rsid w:val="0078268D"/>
    <w:rsid w:val="00782AF6"/>
    <w:rsid w:val="00783F0A"/>
    <w:rsid w:val="00784B99"/>
    <w:rsid w:val="007853A5"/>
    <w:rsid w:val="00786A37"/>
    <w:rsid w:val="007900A3"/>
    <w:rsid w:val="007917C9"/>
    <w:rsid w:val="007937E0"/>
    <w:rsid w:val="00794C8E"/>
    <w:rsid w:val="00795765"/>
    <w:rsid w:val="007A7BBC"/>
    <w:rsid w:val="007B3CEA"/>
    <w:rsid w:val="007B5759"/>
    <w:rsid w:val="007C2D79"/>
    <w:rsid w:val="007C6956"/>
    <w:rsid w:val="007C6D39"/>
    <w:rsid w:val="007D66F8"/>
    <w:rsid w:val="007D6F0B"/>
    <w:rsid w:val="007F64A7"/>
    <w:rsid w:val="008007BD"/>
    <w:rsid w:val="00802076"/>
    <w:rsid w:val="00806C82"/>
    <w:rsid w:val="00813A84"/>
    <w:rsid w:val="00821B1C"/>
    <w:rsid w:val="00821E82"/>
    <w:rsid w:val="008231E7"/>
    <w:rsid w:val="0082767A"/>
    <w:rsid w:val="0083050A"/>
    <w:rsid w:val="00832F82"/>
    <w:rsid w:val="008341C6"/>
    <w:rsid w:val="008346F6"/>
    <w:rsid w:val="00835313"/>
    <w:rsid w:val="0083684C"/>
    <w:rsid w:val="008406F2"/>
    <w:rsid w:val="00840B23"/>
    <w:rsid w:val="00840DA5"/>
    <w:rsid w:val="00844159"/>
    <w:rsid w:val="00855BB5"/>
    <w:rsid w:val="00857168"/>
    <w:rsid w:val="00860268"/>
    <w:rsid w:val="008610B6"/>
    <w:rsid w:val="00864BFE"/>
    <w:rsid w:val="00866235"/>
    <w:rsid w:val="00874BFF"/>
    <w:rsid w:val="008753D1"/>
    <w:rsid w:val="00880DCF"/>
    <w:rsid w:val="00881341"/>
    <w:rsid w:val="0088306C"/>
    <w:rsid w:val="00883654"/>
    <w:rsid w:val="008A0405"/>
    <w:rsid w:val="008A1DCF"/>
    <w:rsid w:val="008A22D5"/>
    <w:rsid w:val="008A5E60"/>
    <w:rsid w:val="008B29C4"/>
    <w:rsid w:val="008B6833"/>
    <w:rsid w:val="008C121E"/>
    <w:rsid w:val="008D5104"/>
    <w:rsid w:val="008D6541"/>
    <w:rsid w:val="008E2E29"/>
    <w:rsid w:val="008F2141"/>
    <w:rsid w:val="008F6C51"/>
    <w:rsid w:val="008F6DED"/>
    <w:rsid w:val="00903C5D"/>
    <w:rsid w:val="00905170"/>
    <w:rsid w:val="00905AE4"/>
    <w:rsid w:val="00910C2B"/>
    <w:rsid w:val="00910C2C"/>
    <w:rsid w:val="00914A4B"/>
    <w:rsid w:val="00916204"/>
    <w:rsid w:val="009171F1"/>
    <w:rsid w:val="00926678"/>
    <w:rsid w:val="00931917"/>
    <w:rsid w:val="00934658"/>
    <w:rsid w:val="00966EA2"/>
    <w:rsid w:val="009742E0"/>
    <w:rsid w:val="0097678F"/>
    <w:rsid w:val="0098279B"/>
    <w:rsid w:val="0099432C"/>
    <w:rsid w:val="009955E6"/>
    <w:rsid w:val="00995B11"/>
    <w:rsid w:val="009966AB"/>
    <w:rsid w:val="009A1AF8"/>
    <w:rsid w:val="009B0491"/>
    <w:rsid w:val="009B06AF"/>
    <w:rsid w:val="009B67A3"/>
    <w:rsid w:val="009C095C"/>
    <w:rsid w:val="009C140A"/>
    <w:rsid w:val="009C1CB7"/>
    <w:rsid w:val="009C3471"/>
    <w:rsid w:val="009D0A5D"/>
    <w:rsid w:val="009D2CA9"/>
    <w:rsid w:val="009D387F"/>
    <w:rsid w:val="009D79A3"/>
    <w:rsid w:val="009E16BF"/>
    <w:rsid w:val="009E22B6"/>
    <w:rsid w:val="009E2B01"/>
    <w:rsid w:val="009F1E71"/>
    <w:rsid w:val="009F2F70"/>
    <w:rsid w:val="009F70F8"/>
    <w:rsid w:val="00A00833"/>
    <w:rsid w:val="00A0106E"/>
    <w:rsid w:val="00A1576A"/>
    <w:rsid w:val="00A17B9F"/>
    <w:rsid w:val="00A20A36"/>
    <w:rsid w:val="00A2135F"/>
    <w:rsid w:val="00A276E8"/>
    <w:rsid w:val="00A32C75"/>
    <w:rsid w:val="00A357CF"/>
    <w:rsid w:val="00A369AF"/>
    <w:rsid w:val="00A40B79"/>
    <w:rsid w:val="00A42E16"/>
    <w:rsid w:val="00A43E4E"/>
    <w:rsid w:val="00A4472B"/>
    <w:rsid w:val="00A4708E"/>
    <w:rsid w:val="00A5183C"/>
    <w:rsid w:val="00A63339"/>
    <w:rsid w:val="00A65231"/>
    <w:rsid w:val="00A66E07"/>
    <w:rsid w:val="00A745F2"/>
    <w:rsid w:val="00A82F91"/>
    <w:rsid w:val="00A83372"/>
    <w:rsid w:val="00A8791F"/>
    <w:rsid w:val="00A9008F"/>
    <w:rsid w:val="00A901ED"/>
    <w:rsid w:val="00A946E5"/>
    <w:rsid w:val="00AB18ED"/>
    <w:rsid w:val="00AB31FE"/>
    <w:rsid w:val="00AB3FE5"/>
    <w:rsid w:val="00AB5CE3"/>
    <w:rsid w:val="00AB6B6B"/>
    <w:rsid w:val="00AB75D0"/>
    <w:rsid w:val="00AC5AAB"/>
    <w:rsid w:val="00AC62B1"/>
    <w:rsid w:val="00AD7722"/>
    <w:rsid w:val="00AE050D"/>
    <w:rsid w:val="00AE1249"/>
    <w:rsid w:val="00AE3589"/>
    <w:rsid w:val="00AE6277"/>
    <w:rsid w:val="00AF6803"/>
    <w:rsid w:val="00B01F21"/>
    <w:rsid w:val="00B03BAE"/>
    <w:rsid w:val="00B03E16"/>
    <w:rsid w:val="00B0612F"/>
    <w:rsid w:val="00B10FC7"/>
    <w:rsid w:val="00B139AD"/>
    <w:rsid w:val="00B1769F"/>
    <w:rsid w:val="00B242AF"/>
    <w:rsid w:val="00B24500"/>
    <w:rsid w:val="00B25BC1"/>
    <w:rsid w:val="00B316BC"/>
    <w:rsid w:val="00B32398"/>
    <w:rsid w:val="00B32CCB"/>
    <w:rsid w:val="00B354AA"/>
    <w:rsid w:val="00B36C48"/>
    <w:rsid w:val="00B40443"/>
    <w:rsid w:val="00B40F07"/>
    <w:rsid w:val="00B43E85"/>
    <w:rsid w:val="00B44C5B"/>
    <w:rsid w:val="00B5527F"/>
    <w:rsid w:val="00B56755"/>
    <w:rsid w:val="00B56AB0"/>
    <w:rsid w:val="00B629F5"/>
    <w:rsid w:val="00B64EF1"/>
    <w:rsid w:val="00B6512B"/>
    <w:rsid w:val="00B737DB"/>
    <w:rsid w:val="00B83E99"/>
    <w:rsid w:val="00B87664"/>
    <w:rsid w:val="00B87D31"/>
    <w:rsid w:val="00B90128"/>
    <w:rsid w:val="00B95D4B"/>
    <w:rsid w:val="00BB06C4"/>
    <w:rsid w:val="00BB0E4C"/>
    <w:rsid w:val="00BB2597"/>
    <w:rsid w:val="00BB30B8"/>
    <w:rsid w:val="00BB447F"/>
    <w:rsid w:val="00BB6CDE"/>
    <w:rsid w:val="00BC146B"/>
    <w:rsid w:val="00BC7666"/>
    <w:rsid w:val="00BD2693"/>
    <w:rsid w:val="00BD4B6B"/>
    <w:rsid w:val="00BD70A3"/>
    <w:rsid w:val="00BE284A"/>
    <w:rsid w:val="00BE55D8"/>
    <w:rsid w:val="00BE6089"/>
    <w:rsid w:val="00BF1AB5"/>
    <w:rsid w:val="00BF3410"/>
    <w:rsid w:val="00C041EA"/>
    <w:rsid w:val="00C142ED"/>
    <w:rsid w:val="00C14590"/>
    <w:rsid w:val="00C1777E"/>
    <w:rsid w:val="00C17C0F"/>
    <w:rsid w:val="00C20858"/>
    <w:rsid w:val="00C3429F"/>
    <w:rsid w:val="00C34DFD"/>
    <w:rsid w:val="00C37554"/>
    <w:rsid w:val="00C42470"/>
    <w:rsid w:val="00C429C7"/>
    <w:rsid w:val="00C46517"/>
    <w:rsid w:val="00C47A25"/>
    <w:rsid w:val="00C53564"/>
    <w:rsid w:val="00C70F7B"/>
    <w:rsid w:val="00C735E3"/>
    <w:rsid w:val="00C7585F"/>
    <w:rsid w:val="00C75B7C"/>
    <w:rsid w:val="00C7691A"/>
    <w:rsid w:val="00C92C3A"/>
    <w:rsid w:val="00C95C94"/>
    <w:rsid w:val="00CB01CB"/>
    <w:rsid w:val="00CB0908"/>
    <w:rsid w:val="00CB23F0"/>
    <w:rsid w:val="00CC7C2E"/>
    <w:rsid w:val="00CD1845"/>
    <w:rsid w:val="00CD3071"/>
    <w:rsid w:val="00CD3A7E"/>
    <w:rsid w:val="00CE0B71"/>
    <w:rsid w:val="00CE212F"/>
    <w:rsid w:val="00D116B1"/>
    <w:rsid w:val="00D116CE"/>
    <w:rsid w:val="00D21C2C"/>
    <w:rsid w:val="00D25348"/>
    <w:rsid w:val="00D2742E"/>
    <w:rsid w:val="00D27EAB"/>
    <w:rsid w:val="00D348D0"/>
    <w:rsid w:val="00D354E0"/>
    <w:rsid w:val="00D36F9C"/>
    <w:rsid w:val="00D4175F"/>
    <w:rsid w:val="00D43C55"/>
    <w:rsid w:val="00D44E70"/>
    <w:rsid w:val="00D46BCB"/>
    <w:rsid w:val="00D52537"/>
    <w:rsid w:val="00D61A2C"/>
    <w:rsid w:val="00D61FB8"/>
    <w:rsid w:val="00D6488C"/>
    <w:rsid w:val="00D655B8"/>
    <w:rsid w:val="00D72DE4"/>
    <w:rsid w:val="00D75BC7"/>
    <w:rsid w:val="00D80D57"/>
    <w:rsid w:val="00D87C32"/>
    <w:rsid w:val="00D907E9"/>
    <w:rsid w:val="00D924F5"/>
    <w:rsid w:val="00DA39DC"/>
    <w:rsid w:val="00DA72E8"/>
    <w:rsid w:val="00DA7B6A"/>
    <w:rsid w:val="00DB05C9"/>
    <w:rsid w:val="00DB2A3E"/>
    <w:rsid w:val="00DB77DD"/>
    <w:rsid w:val="00DC5514"/>
    <w:rsid w:val="00DD4068"/>
    <w:rsid w:val="00DD5A1C"/>
    <w:rsid w:val="00DE31FA"/>
    <w:rsid w:val="00DE5EAA"/>
    <w:rsid w:val="00DE6851"/>
    <w:rsid w:val="00E005BE"/>
    <w:rsid w:val="00E03B36"/>
    <w:rsid w:val="00E0536F"/>
    <w:rsid w:val="00E075CD"/>
    <w:rsid w:val="00E11D39"/>
    <w:rsid w:val="00E16A45"/>
    <w:rsid w:val="00E224E3"/>
    <w:rsid w:val="00E247EB"/>
    <w:rsid w:val="00E25BF8"/>
    <w:rsid w:val="00E2649D"/>
    <w:rsid w:val="00E32A46"/>
    <w:rsid w:val="00E3542B"/>
    <w:rsid w:val="00E40364"/>
    <w:rsid w:val="00E42D20"/>
    <w:rsid w:val="00E43C4C"/>
    <w:rsid w:val="00E46F70"/>
    <w:rsid w:val="00E5699A"/>
    <w:rsid w:val="00E6458C"/>
    <w:rsid w:val="00E65A12"/>
    <w:rsid w:val="00E65E1A"/>
    <w:rsid w:val="00E661B7"/>
    <w:rsid w:val="00E6717A"/>
    <w:rsid w:val="00E7016F"/>
    <w:rsid w:val="00E7099B"/>
    <w:rsid w:val="00E80070"/>
    <w:rsid w:val="00E80D53"/>
    <w:rsid w:val="00E87E22"/>
    <w:rsid w:val="00E917CE"/>
    <w:rsid w:val="00E9599A"/>
    <w:rsid w:val="00E97EDD"/>
    <w:rsid w:val="00EB32E4"/>
    <w:rsid w:val="00EB429C"/>
    <w:rsid w:val="00EC0993"/>
    <w:rsid w:val="00EC22C1"/>
    <w:rsid w:val="00EC5BA9"/>
    <w:rsid w:val="00ED0A58"/>
    <w:rsid w:val="00ED41E8"/>
    <w:rsid w:val="00ED5934"/>
    <w:rsid w:val="00ED76CB"/>
    <w:rsid w:val="00ED79CD"/>
    <w:rsid w:val="00EE3146"/>
    <w:rsid w:val="00EE77CA"/>
    <w:rsid w:val="00EF0568"/>
    <w:rsid w:val="00EF1512"/>
    <w:rsid w:val="00EF7564"/>
    <w:rsid w:val="00F01342"/>
    <w:rsid w:val="00F02373"/>
    <w:rsid w:val="00F02AAF"/>
    <w:rsid w:val="00F02CA8"/>
    <w:rsid w:val="00F0629C"/>
    <w:rsid w:val="00F06903"/>
    <w:rsid w:val="00F1099F"/>
    <w:rsid w:val="00F11C67"/>
    <w:rsid w:val="00F1756D"/>
    <w:rsid w:val="00F17B0F"/>
    <w:rsid w:val="00F2030A"/>
    <w:rsid w:val="00F230D3"/>
    <w:rsid w:val="00F270E1"/>
    <w:rsid w:val="00F3410B"/>
    <w:rsid w:val="00F3718B"/>
    <w:rsid w:val="00F40C92"/>
    <w:rsid w:val="00F41575"/>
    <w:rsid w:val="00F46663"/>
    <w:rsid w:val="00F46E0A"/>
    <w:rsid w:val="00F509EA"/>
    <w:rsid w:val="00F5340D"/>
    <w:rsid w:val="00F5675C"/>
    <w:rsid w:val="00F56C25"/>
    <w:rsid w:val="00F616A4"/>
    <w:rsid w:val="00F61ECA"/>
    <w:rsid w:val="00F633EB"/>
    <w:rsid w:val="00F802D3"/>
    <w:rsid w:val="00F80D24"/>
    <w:rsid w:val="00F81C79"/>
    <w:rsid w:val="00F83C1D"/>
    <w:rsid w:val="00F943E3"/>
    <w:rsid w:val="00FA01CD"/>
    <w:rsid w:val="00FA4A35"/>
    <w:rsid w:val="00FA7AFE"/>
    <w:rsid w:val="00FB1E06"/>
    <w:rsid w:val="00FC5B79"/>
    <w:rsid w:val="00FC677B"/>
    <w:rsid w:val="00FD1931"/>
    <w:rsid w:val="00FD35FB"/>
    <w:rsid w:val="00FD71F8"/>
    <w:rsid w:val="00FD77AF"/>
    <w:rsid w:val="00FE16D3"/>
    <w:rsid w:val="00FE64D6"/>
    <w:rsid w:val="00FF0280"/>
    <w:rsid w:val="00FF2734"/>
    <w:rsid w:val="00FF3AA0"/>
    <w:rsid w:val="00FF499E"/>
    <w:rsid w:val="00FF7B83"/>
    <w:rsid w:val="00FF7F2A"/>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3F890"/>
  <w15:docId w15:val="{74F58111-C504-4651-86CE-2636A18B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Text Normal"/>
    <w:qFormat/>
    <w:rsid w:val="00272969"/>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qFormat/>
    <w:rsid w:val="00414D47"/>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qFormat/>
    <w:rsid w:val="00BF3410"/>
    <w:pPr>
      <w:keepNext/>
      <w:numPr>
        <w:ilvl w:val="1"/>
        <w:numId w:val="1"/>
      </w:numPr>
      <w:spacing w:before="240" w:after="60" w:line="240" w:lineRule="auto"/>
      <w:jc w:val="both"/>
      <w:outlineLvl w:val="1"/>
    </w:pPr>
    <w:rPr>
      <w:rFonts w:ascii="Arial" w:hAnsi="Arial" w:cs="Arial"/>
      <w:b/>
      <w:bCs/>
      <w:iCs/>
    </w:rPr>
  </w:style>
  <w:style w:type="paragraph" w:styleId="Heading3">
    <w:name w:val="heading 3"/>
    <w:next w:val="Normal"/>
    <w:link w:val="Heading3Char"/>
    <w:qFormat/>
    <w:rsid w:val="00BF3410"/>
    <w:pPr>
      <w:keepNext/>
      <w:numPr>
        <w:ilvl w:val="2"/>
        <w:numId w:val="1"/>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qFormat/>
    <w:rsid w:val="00BF3410"/>
    <w:pPr>
      <w:keepNext/>
      <w:numPr>
        <w:numId w:val="2"/>
      </w:numPr>
      <w:spacing w:before="240" w:after="60"/>
      <w:jc w:val="both"/>
      <w:outlineLvl w:val="3"/>
    </w:pPr>
    <w:rPr>
      <w:b/>
      <w:bCs/>
      <w:i/>
      <w:szCs w:val="28"/>
      <w:lang w:val="pt-BR"/>
    </w:rPr>
  </w:style>
  <w:style w:type="paragraph" w:styleId="Heading5">
    <w:name w:val="heading 5"/>
    <w:basedOn w:val="Normal"/>
    <w:next w:val="Normal"/>
    <w:link w:val="Heading5Char"/>
    <w:qFormat/>
    <w:rsid w:val="00BF3410"/>
    <w:pPr>
      <w:numPr>
        <w:ilvl w:val="1"/>
        <w:numId w:val="2"/>
      </w:numPr>
      <w:spacing w:before="240" w:after="60"/>
      <w:outlineLvl w:val="4"/>
    </w:pPr>
    <w:rPr>
      <w:rFonts w:ascii="Calibri" w:hAnsi="Calibri"/>
      <w:b/>
      <w:bCs/>
      <w:i/>
      <w:iCs w:val="0"/>
      <w:sz w:val="26"/>
      <w:szCs w:val="26"/>
    </w:rPr>
  </w:style>
  <w:style w:type="paragraph" w:styleId="Heading6">
    <w:name w:val="heading 6"/>
    <w:basedOn w:val="Normal"/>
    <w:next w:val="Normal"/>
    <w:link w:val="Heading6Char"/>
    <w:qFormat/>
    <w:rsid w:val="00BF3410"/>
    <w:pPr>
      <w:numPr>
        <w:ilvl w:val="3"/>
        <w:numId w:val="2"/>
      </w:numPr>
      <w:spacing w:before="240" w:after="60"/>
      <w:outlineLvl w:val="5"/>
    </w:pPr>
    <w:rPr>
      <w:rFonts w:ascii="Calibri" w:hAnsi="Calibri"/>
      <w:b/>
      <w:bCs/>
    </w:rPr>
  </w:style>
  <w:style w:type="paragraph" w:styleId="Heading7">
    <w:name w:val="heading 7"/>
    <w:basedOn w:val="Normal"/>
    <w:next w:val="Normal"/>
    <w:link w:val="Heading7Char"/>
    <w:qFormat/>
    <w:rsid w:val="00BF3410"/>
    <w:pPr>
      <w:numPr>
        <w:ilvl w:val="4"/>
        <w:numId w:val="2"/>
      </w:numPr>
      <w:spacing w:before="240" w:after="60"/>
      <w:outlineLvl w:val="6"/>
    </w:pPr>
    <w:rPr>
      <w:rFonts w:ascii="Calibri" w:hAnsi="Calibri"/>
      <w:sz w:val="24"/>
    </w:rPr>
  </w:style>
  <w:style w:type="paragraph" w:styleId="Heading8">
    <w:name w:val="heading 8"/>
    <w:basedOn w:val="Normal"/>
    <w:next w:val="Normal"/>
    <w:link w:val="Heading8Char"/>
    <w:qFormat/>
    <w:rsid w:val="00BF3410"/>
    <w:pPr>
      <w:numPr>
        <w:ilvl w:val="5"/>
        <w:numId w:val="2"/>
      </w:numPr>
      <w:spacing w:before="240" w:after="60"/>
    </w:pPr>
    <w:rPr>
      <w:rFonts w:ascii="Calibri" w:hAnsi="Calibri"/>
      <w:i/>
      <w:iCs w:val="0"/>
      <w:sz w:val="24"/>
    </w:rPr>
  </w:style>
  <w:style w:type="paragraph" w:styleId="Heading9">
    <w:name w:val="heading 9"/>
    <w:basedOn w:val="Normal"/>
    <w:next w:val="Normal"/>
    <w:link w:val="Heading9Char"/>
    <w:qFormat/>
    <w:rsid w:val="00BF3410"/>
    <w:pPr>
      <w:numPr>
        <w:ilvl w:val="6"/>
        <w:numId w:val="2"/>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Txt2"/>
    <w:rsid w:val="00E87E22"/>
  </w:style>
  <w:style w:type="paragraph" w:styleId="Title">
    <w:name w:val="Title"/>
    <w:aliases w:val="1Title"/>
    <w:basedOn w:val="Heading2"/>
    <w:next w:val="Normal"/>
    <w:link w:val="TitleChar"/>
    <w:qFormat/>
    <w:rsid w:val="00CD1845"/>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CD1845"/>
    <w:rPr>
      <w:rFonts w:ascii="Arial Bold" w:hAnsi="Arial Bold" w:cs="Arial"/>
      <w:b/>
      <w:bCs/>
      <w:iCs/>
      <w:caps/>
      <w:color w:val="0087AC"/>
      <w:sz w:val="32"/>
      <w:szCs w:val="44"/>
    </w:rPr>
  </w:style>
  <w:style w:type="paragraph" w:styleId="ListParagraph">
    <w:name w:val="List Paragraph"/>
    <w:aliases w:val="Table of contents numbered"/>
    <w:basedOn w:val="Normal"/>
    <w:link w:val="ListParagraphChar"/>
    <w:uiPriority w:val="34"/>
    <w:qFormat/>
    <w:rsid w:val="00CD3071"/>
    <w:pPr>
      <w:ind w:left="720"/>
      <w:contextualSpacing/>
    </w:pPr>
  </w:style>
  <w:style w:type="character" w:customStyle="1" w:styleId="Heading4Char">
    <w:name w:val="Heading 4 Char"/>
    <w:basedOn w:val="DefaultParagraphFont"/>
    <w:link w:val="Heading4"/>
    <w:rsid w:val="00BF3410"/>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BF3410"/>
    <w:rPr>
      <w:rFonts w:ascii="Arial" w:hAnsi="Arial" w:cs="Arial"/>
      <w:b/>
      <w:bCs/>
      <w:iCs/>
    </w:rPr>
  </w:style>
  <w:style w:type="character" w:customStyle="1" w:styleId="Heading1Char">
    <w:name w:val="Heading 1 Char"/>
    <w:aliases w:val="2Heading 1 Char"/>
    <w:basedOn w:val="DefaultParagraphFont"/>
    <w:link w:val="Heading1"/>
    <w:uiPriority w:val="1"/>
    <w:rsid w:val="00414D47"/>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BF3410"/>
    <w:rPr>
      <w:rFonts w:ascii="Arial" w:hAnsi="Arial" w:cs="Arial"/>
      <w:b/>
      <w:bCs/>
      <w:szCs w:val="26"/>
    </w:rPr>
  </w:style>
  <w:style w:type="character" w:customStyle="1" w:styleId="Heading5Char">
    <w:name w:val="Heading 5 Char"/>
    <w:basedOn w:val="DefaultParagraphFont"/>
    <w:link w:val="Heading5"/>
    <w:rsid w:val="00BF3410"/>
    <w:rPr>
      <w:rFonts w:ascii="Calibri" w:hAnsi="Calibri" w:cs="Arial"/>
      <w:b/>
      <w:bCs/>
      <w:i/>
      <w:sz w:val="26"/>
      <w:szCs w:val="26"/>
      <w:lang w:val="en-GB" w:eastAsia="en-ZA"/>
    </w:rPr>
  </w:style>
  <w:style w:type="character" w:customStyle="1" w:styleId="Heading6Char">
    <w:name w:val="Heading 6 Char"/>
    <w:basedOn w:val="DefaultParagraphFont"/>
    <w:link w:val="Heading6"/>
    <w:rsid w:val="00BF3410"/>
    <w:rPr>
      <w:rFonts w:ascii="Calibri" w:hAnsi="Calibri" w:cs="Arial"/>
      <w:b/>
      <w:bCs/>
      <w:iCs/>
      <w:lang w:val="en-GB" w:eastAsia="en-ZA"/>
    </w:rPr>
  </w:style>
  <w:style w:type="character" w:customStyle="1" w:styleId="Heading7Char">
    <w:name w:val="Heading 7 Char"/>
    <w:basedOn w:val="DefaultParagraphFont"/>
    <w:link w:val="Heading7"/>
    <w:rsid w:val="00BF3410"/>
    <w:rPr>
      <w:rFonts w:ascii="Calibri" w:hAnsi="Calibri" w:cs="Arial"/>
      <w:iCs/>
      <w:sz w:val="24"/>
      <w:lang w:val="en-GB" w:eastAsia="en-ZA"/>
    </w:rPr>
  </w:style>
  <w:style w:type="character" w:customStyle="1" w:styleId="Heading8Char">
    <w:name w:val="Heading 8 Char"/>
    <w:basedOn w:val="DefaultParagraphFont"/>
    <w:link w:val="Heading8"/>
    <w:rsid w:val="00BF3410"/>
    <w:rPr>
      <w:rFonts w:ascii="Calibri" w:hAnsi="Calibri" w:cs="Arial"/>
      <w:i/>
      <w:sz w:val="24"/>
      <w:lang w:val="en-GB" w:eastAsia="en-ZA"/>
    </w:rPr>
  </w:style>
  <w:style w:type="character" w:customStyle="1" w:styleId="Heading9Char">
    <w:name w:val="Heading 9 Char"/>
    <w:basedOn w:val="DefaultParagraphFont"/>
    <w:link w:val="Heading9"/>
    <w:rsid w:val="00BF3410"/>
    <w:rPr>
      <w:rFonts w:ascii="Cambria" w:hAnsi="Cambria" w:cs="Arial"/>
      <w:iCs/>
      <w:lang w:val="en-GB" w:eastAsia="en-ZA"/>
    </w:rPr>
  </w:style>
  <w:style w:type="numbering" w:customStyle="1" w:styleId="SCM">
    <w:name w:val="SCM"/>
    <w:uiPriority w:val="99"/>
    <w:rsid w:val="00137086"/>
    <w:pPr>
      <w:numPr>
        <w:numId w:val="3"/>
      </w:numPr>
    </w:pPr>
  </w:style>
  <w:style w:type="paragraph" w:styleId="Index1">
    <w:name w:val="index 1"/>
    <w:basedOn w:val="Normal"/>
    <w:next w:val="Normal"/>
    <w:autoRedefine/>
    <w:uiPriority w:val="99"/>
    <w:unhideWhenUsed/>
    <w:qFormat/>
    <w:rsid w:val="00D6488C"/>
    <w:pPr>
      <w:numPr>
        <w:numId w:val="7"/>
      </w:numPr>
      <w:pBdr>
        <w:bottom w:val="single" w:sz="12" w:space="1" w:color="007C9E"/>
      </w:pBdr>
      <w:spacing w:before="0" w:after="480" w:line="240" w:lineRule="auto"/>
      <w:outlineLvl w:val="0"/>
    </w:pPr>
    <w:rPr>
      <w:noProof/>
      <w:color w:val="007C9E"/>
      <w:lang w:val="en-ZA"/>
    </w:rPr>
  </w:style>
  <w:style w:type="paragraph" w:styleId="Index2">
    <w:name w:val="index 2"/>
    <w:basedOn w:val="Normal"/>
    <w:next w:val="Index3"/>
    <w:autoRedefine/>
    <w:uiPriority w:val="99"/>
    <w:unhideWhenUsed/>
    <w:qFormat/>
    <w:rsid w:val="00B87D31"/>
    <w:pPr>
      <w:numPr>
        <w:ilvl w:val="1"/>
        <w:numId w:val="7"/>
      </w:numPr>
      <w:spacing w:line="240" w:lineRule="auto"/>
      <w:ind w:left="851"/>
      <w:outlineLvl w:val="1"/>
    </w:pPr>
    <w:rPr>
      <w:b/>
      <w:caps/>
      <w:sz w:val="24"/>
    </w:rPr>
  </w:style>
  <w:style w:type="paragraph" w:styleId="Index3">
    <w:name w:val="index 3"/>
    <w:basedOn w:val="Normal"/>
    <w:next w:val="1Paragraph"/>
    <w:autoRedefine/>
    <w:uiPriority w:val="99"/>
    <w:unhideWhenUsed/>
    <w:qFormat/>
    <w:rsid w:val="003E57F9"/>
    <w:pPr>
      <w:spacing w:before="160" w:after="100"/>
      <w:ind w:left="851"/>
      <w:jc w:val="both"/>
      <w:outlineLvl w:val="2"/>
    </w:pPr>
    <w:rPr>
      <w:u w:val="single"/>
    </w:rPr>
  </w:style>
  <w:style w:type="paragraph" w:styleId="Index4">
    <w:name w:val="index 4"/>
    <w:basedOn w:val="Normal"/>
    <w:autoRedefine/>
    <w:uiPriority w:val="99"/>
    <w:unhideWhenUsed/>
    <w:qFormat/>
    <w:rsid w:val="009C140A"/>
    <w:pPr>
      <w:jc w:val="both"/>
    </w:pPr>
    <w:rPr>
      <w:b/>
      <w:bCs/>
    </w:rPr>
  </w:style>
  <w:style w:type="paragraph" w:styleId="Index5">
    <w:name w:val="index 5"/>
    <w:basedOn w:val="Normal"/>
    <w:next w:val="Normal"/>
    <w:autoRedefine/>
    <w:uiPriority w:val="99"/>
    <w:unhideWhenUsed/>
    <w:qFormat/>
    <w:rsid w:val="003B5673"/>
    <w:pPr>
      <w:numPr>
        <w:ilvl w:val="4"/>
        <w:numId w:val="7"/>
      </w:numPr>
      <w:spacing w:before="80" w:after="80"/>
      <w:jc w:val="both"/>
    </w:pPr>
  </w:style>
  <w:style w:type="paragraph" w:styleId="Index6">
    <w:name w:val="index 6"/>
    <w:basedOn w:val="Normal"/>
    <w:next w:val="Normal"/>
    <w:autoRedefine/>
    <w:uiPriority w:val="99"/>
    <w:unhideWhenUsed/>
    <w:qFormat/>
    <w:rsid w:val="00840DA5"/>
    <w:pPr>
      <w:numPr>
        <w:ilvl w:val="5"/>
        <w:numId w:val="7"/>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4D4729"/>
    <w:pPr>
      <w:numPr>
        <w:ilvl w:val="6"/>
        <w:numId w:val="7"/>
      </w:numPr>
      <w:spacing w:line="240" w:lineRule="auto"/>
      <w:jc w:val="both"/>
    </w:pPr>
    <w:rPr>
      <w:b/>
    </w:rPr>
  </w:style>
  <w:style w:type="paragraph" w:styleId="Index8">
    <w:name w:val="index 8"/>
    <w:basedOn w:val="Normal"/>
    <w:autoRedefine/>
    <w:uiPriority w:val="99"/>
    <w:unhideWhenUsed/>
    <w:qFormat/>
    <w:rsid w:val="008D5104"/>
    <w:pPr>
      <w:numPr>
        <w:ilvl w:val="7"/>
        <w:numId w:val="7"/>
      </w:numPr>
      <w:spacing w:before="40" w:after="40"/>
      <w:jc w:val="both"/>
    </w:pPr>
  </w:style>
  <w:style w:type="paragraph" w:styleId="Index9">
    <w:name w:val="index 9"/>
    <w:basedOn w:val="Normal"/>
    <w:next w:val="Normal"/>
    <w:autoRedefine/>
    <w:uiPriority w:val="99"/>
    <w:unhideWhenUsed/>
    <w:qFormat/>
    <w:rsid w:val="0027565A"/>
    <w:pPr>
      <w:numPr>
        <w:ilvl w:val="8"/>
        <w:numId w:val="7"/>
      </w:numPr>
      <w:spacing w:line="240" w:lineRule="auto"/>
      <w:jc w:val="both"/>
    </w:pPr>
  </w:style>
  <w:style w:type="table" w:styleId="TableGrid">
    <w:name w:val="Table Grid"/>
    <w:basedOn w:val="TableNormal"/>
    <w:uiPriority w:val="59"/>
    <w:rsid w:val="00CD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1845"/>
    <w:rPr>
      <w:color w:val="808080"/>
    </w:rPr>
  </w:style>
  <w:style w:type="paragraph" w:styleId="Header">
    <w:name w:val="header"/>
    <w:basedOn w:val="Normal"/>
    <w:link w:val="HeaderChar"/>
    <w:unhideWhenUsed/>
    <w:rsid w:val="00CD1845"/>
    <w:pPr>
      <w:tabs>
        <w:tab w:val="center" w:pos="4513"/>
        <w:tab w:val="right" w:pos="9026"/>
      </w:tabs>
      <w:spacing w:before="0" w:after="0" w:line="240" w:lineRule="auto"/>
    </w:pPr>
  </w:style>
  <w:style w:type="character" w:customStyle="1" w:styleId="HeaderChar">
    <w:name w:val="Header Char"/>
    <w:basedOn w:val="DefaultParagraphFont"/>
    <w:link w:val="Header"/>
    <w:rsid w:val="00CD1845"/>
    <w:rPr>
      <w:rFonts w:ascii="Arial" w:hAnsi="Arial" w:cs="Arial"/>
      <w:iCs/>
      <w:lang w:val="en-GB" w:eastAsia="en-ZA"/>
    </w:rPr>
  </w:style>
  <w:style w:type="paragraph" w:styleId="Footer">
    <w:name w:val="footer"/>
    <w:basedOn w:val="Normal"/>
    <w:link w:val="FooterChar"/>
    <w:unhideWhenUsed/>
    <w:rsid w:val="00CD1845"/>
    <w:pPr>
      <w:tabs>
        <w:tab w:val="center" w:pos="4513"/>
        <w:tab w:val="right" w:pos="9026"/>
      </w:tabs>
      <w:spacing w:before="0" w:after="0" w:line="240" w:lineRule="auto"/>
    </w:pPr>
  </w:style>
  <w:style w:type="character" w:customStyle="1" w:styleId="FooterChar">
    <w:name w:val="Footer Char"/>
    <w:basedOn w:val="DefaultParagraphFont"/>
    <w:link w:val="Footer"/>
    <w:rsid w:val="00CD1845"/>
    <w:rPr>
      <w:rFonts w:ascii="Arial" w:hAnsi="Arial" w:cs="Arial"/>
      <w:iCs/>
      <w:lang w:val="en-GB" w:eastAsia="en-ZA"/>
    </w:rPr>
  </w:style>
  <w:style w:type="paragraph" w:customStyle="1" w:styleId="1Paragraph">
    <w:name w:val="1Paragraph"/>
    <w:basedOn w:val="Normal"/>
    <w:qFormat/>
    <w:rsid w:val="00E87E22"/>
    <w:pPr>
      <w:ind w:left="851"/>
      <w:jc w:val="both"/>
    </w:pPr>
  </w:style>
  <w:style w:type="paragraph" w:customStyle="1" w:styleId="aDSPara">
    <w:name w:val="aDS Para"/>
    <w:basedOn w:val="Normal"/>
    <w:link w:val="aDSParaChar"/>
    <w:rsid w:val="00E87E2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E87E22"/>
    <w:pPr>
      <w:spacing w:line="480" w:lineRule="auto"/>
    </w:pPr>
  </w:style>
  <w:style w:type="character" w:customStyle="1" w:styleId="BodyText2Char">
    <w:name w:val="Body Text 2 Char"/>
    <w:basedOn w:val="DefaultParagraphFont"/>
    <w:link w:val="BodyText2"/>
    <w:semiHidden/>
    <w:rsid w:val="00E87E22"/>
    <w:rPr>
      <w:rFonts w:ascii="Arial" w:hAnsi="Arial" w:cs="Arial"/>
      <w:iCs/>
      <w:lang w:val="en-GB" w:eastAsia="en-ZA"/>
    </w:rPr>
  </w:style>
  <w:style w:type="character" w:customStyle="1" w:styleId="aDSParaChar">
    <w:name w:val="aDS Para Char"/>
    <w:basedOn w:val="DefaultParagraphFont"/>
    <w:link w:val="aDSPara"/>
    <w:rsid w:val="00E87E22"/>
    <w:rPr>
      <w:rFonts w:ascii="Arial" w:hAnsi="Arial" w:cs="Times New Roman"/>
      <w:szCs w:val="24"/>
      <w:lang w:val="pt-BR"/>
    </w:rPr>
  </w:style>
  <w:style w:type="paragraph" w:customStyle="1" w:styleId="DSH111110pt">
    <w:name w:val="DS H1.1.1.1 + 10 pt"/>
    <w:basedOn w:val="Heading4"/>
    <w:rsid w:val="00E87E2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905AE4"/>
    <w:pPr>
      <w:numPr>
        <w:numId w:val="4"/>
      </w:numPr>
    </w:pPr>
  </w:style>
  <w:style w:type="paragraph" w:styleId="ListBullet">
    <w:name w:val="List Bullet"/>
    <w:basedOn w:val="Normal"/>
    <w:rsid w:val="00905AE4"/>
    <w:pPr>
      <w:widowControl/>
      <w:numPr>
        <w:numId w:val="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905AE4"/>
  </w:style>
  <w:style w:type="paragraph" w:styleId="ListBullet3">
    <w:name w:val="List Bullet 3"/>
    <w:basedOn w:val="Normal"/>
    <w:rsid w:val="00905AE4"/>
    <w:pPr>
      <w:widowControl/>
      <w:numPr>
        <w:ilvl w:val="2"/>
        <w:numId w:val="5"/>
      </w:numPr>
      <w:tabs>
        <w:tab w:val="clear" w:pos="567"/>
        <w:tab w:val="left" w:pos="851"/>
      </w:tabs>
      <w:spacing w:before="60"/>
      <w:ind w:left="851" w:hanging="851"/>
      <w:jc w:val="both"/>
      <w:outlineLvl w:val="9"/>
    </w:pPr>
    <w:rPr>
      <w:rFonts w:cs="Times New Roman"/>
      <w:iCs w:val="0"/>
      <w:lang w:eastAsia="en-US"/>
    </w:rPr>
  </w:style>
  <w:style w:type="paragraph" w:styleId="ListBullet4">
    <w:name w:val="List Bullet 4"/>
    <w:basedOn w:val="Normal"/>
    <w:rsid w:val="00905AE4"/>
    <w:pPr>
      <w:numPr>
        <w:ilvl w:val="3"/>
        <w:numId w:val="5"/>
      </w:numPr>
      <w:tabs>
        <w:tab w:val="clear" w:pos="567"/>
        <w:tab w:val="left" w:pos="851"/>
      </w:tabs>
      <w:spacing w:before="60"/>
      <w:ind w:left="851" w:hanging="851"/>
      <w:outlineLvl w:val="9"/>
    </w:pPr>
    <w:rPr>
      <w:rFonts w:cs="Times New Roman"/>
      <w:iCs w:val="0"/>
      <w:szCs w:val="24"/>
      <w:lang w:eastAsia="en-US"/>
    </w:rPr>
  </w:style>
  <w:style w:type="paragraph" w:styleId="ListBullet5">
    <w:name w:val="List Bullet 5"/>
    <w:basedOn w:val="ListBullet4"/>
    <w:rsid w:val="00905AE4"/>
    <w:pPr>
      <w:numPr>
        <w:ilvl w:val="4"/>
      </w:numPr>
      <w:tabs>
        <w:tab w:val="clear" w:pos="567"/>
        <w:tab w:val="clear" w:pos="851"/>
        <w:tab w:val="left" w:pos="1276"/>
      </w:tabs>
      <w:ind w:left="1276"/>
      <w:jc w:val="both"/>
    </w:pPr>
  </w:style>
  <w:style w:type="paragraph" w:styleId="ListContinue">
    <w:name w:val="List Continue"/>
    <w:basedOn w:val="Normal"/>
    <w:rsid w:val="00905AE4"/>
    <w:pPr>
      <w:widowControl/>
      <w:numPr>
        <w:ilvl w:val="5"/>
        <w:numId w:val="5"/>
      </w:numPr>
      <w:tabs>
        <w:tab w:val="clear" w:pos="567"/>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FB1E06"/>
    <w:rPr>
      <w:color w:val="0563C1" w:themeColor="hyperlink"/>
      <w:u w:val="single"/>
    </w:rPr>
  </w:style>
  <w:style w:type="paragraph" w:styleId="TOC1">
    <w:name w:val="toc 1"/>
    <w:basedOn w:val="Normal"/>
    <w:next w:val="Normal"/>
    <w:autoRedefine/>
    <w:uiPriority w:val="39"/>
    <w:unhideWhenUsed/>
    <w:rsid w:val="00FB1E06"/>
    <w:pPr>
      <w:spacing w:before="60" w:after="60" w:line="240" w:lineRule="auto"/>
    </w:pPr>
    <w:rPr>
      <w:rFonts w:ascii="Arial Bold" w:hAnsi="Arial Bold"/>
      <w:b/>
      <w:sz w:val="28"/>
    </w:rPr>
  </w:style>
  <w:style w:type="paragraph" w:styleId="TOC2">
    <w:name w:val="toc 2"/>
    <w:basedOn w:val="Normal"/>
    <w:next w:val="Normal"/>
    <w:autoRedefine/>
    <w:uiPriority w:val="39"/>
    <w:unhideWhenUsed/>
    <w:rsid w:val="00544FC3"/>
    <w:pPr>
      <w:spacing w:before="60" w:after="60" w:line="240" w:lineRule="auto"/>
      <w:ind w:left="425" w:hanging="425"/>
    </w:pPr>
    <w:rPr>
      <w:b/>
      <w:sz w:val="24"/>
    </w:rPr>
  </w:style>
  <w:style w:type="paragraph" w:styleId="TOC3">
    <w:name w:val="toc 3"/>
    <w:basedOn w:val="Normal"/>
    <w:next w:val="Normal"/>
    <w:autoRedefine/>
    <w:uiPriority w:val="39"/>
    <w:unhideWhenUsed/>
    <w:rsid w:val="00292449"/>
    <w:pPr>
      <w:spacing w:before="40" w:after="40" w:line="240" w:lineRule="auto"/>
      <w:ind w:left="425" w:hanging="425"/>
    </w:pPr>
    <w:rPr>
      <w:sz w:val="20"/>
    </w:rPr>
  </w:style>
  <w:style w:type="paragraph" w:styleId="BodyTextIndent3">
    <w:name w:val="Body Text Indent 3"/>
    <w:basedOn w:val="Normal"/>
    <w:link w:val="BodyTextIndent3Char"/>
    <w:semiHidden/>
    <w:unhideWhenUsed/>
    <w:rsid w:val="00A42E16"/>
    <w:pPr>
      <w:ind w:left="283"/>
    </w:pPr>
    <w:rPr>
      <w:sz w:val="16"/>
      <w:szCs w:val="16"/>
    </w:rPr>
  </w:style>
  <w:style w:type="character" w:customStyle="1" w:styleId="BodyTextIndent3Char">
    <w:name w:val="Body Text Indent 3 Char"/>
    <w:basedOn w:val="DefaultParagraphFont"/>
    <w:link w:val="BodyTextIndent3"/>
    <w:rsid w:val="00A42E16"/>
    <w:rPr>
      <w:rFonts w:ascii="Arial" w:hAnsi="Arial" w:cs="Arial"/>
      <w:iCs/>
      <w:sz w:val="16"/>
      <w:szCs w:val="16"/>
      <w:lang w:val="en-GB" w:eastAsia="en-ZA"/>
    </w:rPr>
  </w:style>
  <w:style w:type="paragraph" w:customStyle="1" w:styleId="DSILev11">
    <w:name w:val="DS I Lev1.1"/>
    <w:basedOn w:val="Heading2"/>
    <w:link w:val="DSILev11Char"/>
    <w:rsid w:val="00A42E16"/>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A42E16"/>
    <w:rPr>
      <w:rFonts w:ascii="Arial" w:hAnsi="Arial" w:cs="Arial"/>
      <w:b/>
      <w:bCs/>
      <w:iCs/>
      <w:sz w:val="20"/>
    </w:rPr>
  </w:style>
  <w:style w:type="paragraph" w:customStyle="1" w:styleId="DSIPar11">
    <w:name w:val="DS I Par1.1"/>
    <w:basedOn w:val="Normal"/>
    <w:rsid w:val="00A42E16"/>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A42E16"/>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A42E16"/>
    <w:rPr>
      <w:rFonts w:ascii="Arial" w:hAnsi="Arial" w:cs="Times New Roman"/>
      <w:sz w:val="20"/>
      <w:szCs w:val="20"/>
      <w:lang w:val="en-GB"/>
    </w:rPr>
  </w:style>
  <w:style w:type="paragraph" w:customStyle="1" w:styleId="DSHPar1111">
    <w:name w:val="DS HPar1.1.1.1"/>
    <w:basedOn w:val="Normal"/>
    <w:rsid w:val="003B5673"/>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F46E0A"/>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DA39DC"/>
    <w:pPr>
      <w:ind w:left="283"/>
    </w:pPr>
  </w:style>
  <w:style w:type="character" w:customStyle="1" w:styleId="BodyTextIndentChar">
    <w:name w:val="Body Text Indent Char"/>
    <w:basedOn w:val="DefaultParagraphFont"/>
    <w:link w:val="BodyTextIndent"/>
    <w:uiPriority w:val="99"/>
    <w:semiHidden/>
    <w:rsid w:val="00DA39DC"/>
    <w:rPr>
      <w:rFonts w:ascii="Arial" w:hAnsi="Arial" w:cs="Arial"/>
      <w:iCs/>
      <w:lang w:val="en-GB" w:eastAsia="en-ZA"/>
    </w:rPr>
  </w:style>
  <w:style w:type="paragraph" w:styleId="BalloonText">
    <w:name w:val="Balloon Text"/>
    <w:basedOn w:val="Normal"/>
    <w:link w:val="BalloonTextChar"/>
    <w:unhideWhenUsed/>
    <w:rsid w:val="00DA39DC"/>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DA39DC"/>
    <w:rPr>
      <w:rFonts w:ascii="Segoe UI" w:eastAsiaTheme="minorHAnsi" w:hAnsi="Segoe UI" w:cs="Segoe UI"/>
      <w:sz w:val="18"/>
      <w:szCs w:val="18"/>
    </w:rPr>
  </w:style>
  <w:style w:type="character" w:styleId="CommentReference">
    <w:name w:val="annotation reference"/>
    <w:basedOn w:val="DefaultParagraphFont"/>
    <w:semiHidden/>
    <w:unhideWhenUsed/>
    <w:rsid w:val="00403418"/>
    <w:rPr>
      <w:sz w:val="16"/>
      <w:szCs w:val="16"/>
    </w:rPr>
  </w:style>
  <w:style w:type="paragraph" w:styleId="CommentSubject">
    <w:name w:val="annotation subject"/>
    <w:basedOn w:val="CommentText"/>
    <w:next w:val="CommentText"/>
    <w:link w:val="CommentSubjectChar"/>
    <w:semiHidden/>
    <w:unhideWhenUsed/>
    <w:rsid w:val="00403418"/>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semiHidden/>
    <w:rsid w:val="00403418"/>
    <w:rPr>
      <w:rFonts w:ascii="Arial" w:hAnsi="Arial" w:cs="Arial"/>
      <w:b/>
      <w:bCs/>
      <w:iCs/>
      <w:sz w:val="20"/>
      <w:szCs w:val="20"/>
      <w:lang w:val="en-GB" w:eastAsia="en-ZA"/>
    </w:rPr>
  </w:style>
  <w:style w:type="character" w:customStyle="1" w:styleId="ListParagraphChar">
    <w:name w:val="List Paragraph Char"/>
    <w:aliases w:val="Table of contents numbered Char"/>
    <w:link w:val="ListParagraph"/>
    <w:uiPriority w:val="34"/>
    <w:locked/>
    <w:rsid w:val="00EC5BA9"/>
    <w:rPr>
      <w:rFonts w:ascii="Arial" w:hAnsi="Arial" w:cs="Arial"/>
      <w:iCs/>
      <w:lang w:val="en-GB" w:eastAsia="en-ZA"/>
    </w:rPr>
  </w:style>
  <w:style w:type="paragraph" w:styleId="BodyText">
    <w:name w:val="Body Text"/>
    <w:basedOn w:val="Normal"/>
    <w:link w:val="BodyTextChar"/>
    <w:uiPriority w:val="1"/>
    <w:semiHidden/>
    <w:unhideWhenUsed/>
    <w:rsid w:val="00674693"/>
  </w:style>
  <w:style w:type="character" w:customStyle="1" w:styleId="BodyTextChar">
    <w:name w:val="Body Text Char"/>
    <w:basedOn w:val="DefaultParagraphFont"/>
    <w:link w:val="BodyText"/>
    <w:uiPriority w:val="1"/>
    <w:semiHidden/>
    <w:rsid w:val="00674693"/>
    <w:rPr>
      <w:rFonts w:ascii="Arial" w:hAnsi="Arial" w:cs="Arial"/>
      <w:iCs/>
      <w:lang w:val="en-GB" w:eastAsia="en-ZA"/>
    </w:rPr>
  </w:style>
  <w:style w:type="table" w:customStyle="1" w:styleId="TableGrid1">
    <w:name w:val="Table Grid1"/>
    <w:basedOn w:val="TableNormal"/>
    <w:next w:val="TableGrid"/>
    <w:uiPriority w:val="59"/>
    <w:rsid w:val="00455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B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C30"/>
    <w:pPr>
      <w:autoSpaceDE w:val="0"/>
      <w:autoSpaceDN w:val="0"/>
      <w:adjustRightInd w:val="0"/>
      <w:spacing w:after="0" w:line="240" w:lineRule="auto"/>
    </w:pPr>
    <w:rPr>
      <w:rFonts w:ascii="Calibri" w:hAnsi="Calibri" w:cs="Calibri"/>
      <w:color w:val="000000"/>
      <w:sz w:val="24"/>
      <w:szCs w:val="24"/>
    </w:rPr>
  </w:style>
  <w:style w:type="character" w:customStyle="1" w:styleId="ui-provider">
    <w:name w:val="ui-provider"/>
    <w:basedOn w:val="DefaultParagraphFont"/>
    <w:rsid w:val="00934658"/>
  </w:style>
  <w:style w:type="paragraph" w:styleId="Revision">
    <w:name w:val="Revision"/>
    <w:hidden/>
    <w:uiPriority w:val="99"/>
    <w:semiHidden/>
    <w:rsid w:val="00675699"/>
    <w:pPr>
      <w:spacing w:after="0" w:line="240" w:lineRule="auto"/>
    </w:pPr>
    <w:rPr>
      <w:rFonts w:ascii="Arial" w:hAnsi="Arial" w:cs="Arial"/>
      <w:iCs/>
      <w:lang w:val="en-GB"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75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uyani.nsibande@necs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50A2C-03A5-40AD-86B3-67FA3C2A6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3589</Words>
  <Characters>20461</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Alta Steyn</dc:creator>
  <cp:lastModifiedBy>Buyani Nsibande</cp:lastModifiedBy>
  <cp:revision>3</cp:revision>
  <cp:lastPrinted>2021-05-13T06:31:00Z</cp:lastPrinted>
  <dcterms:created xsi:type="dcterms:W3CDTF">2025-02-03T14:52:00Z</dcterms:created>
  <dcterms:modified xsi:type="dcterms:W3CDTF">2025-02-10T07:01:00Z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8c23c5d2f7117ad50af1fb282aa9cc7c13617f36ea79f450ebb502e2fcd04e66</vt:lpwstr>
  </property>
  <property fmtid="{D5CDD505-2E9C-101B-9397-08002B2CF9AE}" pid="4" name="_AdHocReviewCycleID">
    <vt:i4>1977600176</vt:i4>
  </property>
  <property fmtid="{D5CDD505-2E9C-101B-9397-08002B2CF9AE}" pid="5" name="_EmailSubject">
    <vt:lpwstr>Tender to be issued : Fittings tender_Bill of Materials</vt:lpwstr>
  </property>
  <property fmtid="{D5CDD505-2E9C-101B-9397-08002B2CF9AE}" pid="6" name="_AuthorEmail">
    <vt:lpwstr>Fhatuwani.Mukwevho@ntp.co.za</vt:lpwstr>
  </property>
  <property fmtid="{D5CDD505-2E9C-101B-9397-08002B2CF9AE}" pid="7" name="_AuthorEmailDisplayName">
    <vt:lpwstr>Fhatuwani Mukwevho</vt:lpwstr>
  </property>
  <property fmtid="{D5CDD505-2E9C-101B-9397-08002B2CF9AE}" pid="8" name="_PreviousAdHocReviewCycleID">
    <vt:i4>909848365</vt:i4>
  </property>
  <property fmtid="{D5CDD505-2E9C-101B-9397-08002B2CF9AE}" pid="9" name="_ReviewingToolsShownOnce">
    <vt:lpwstr/>
  </property>
</Properties>
</file>