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446B41E6" w:rsidR="005168F2" w:rsidRPr="00FA058C" w:rsidRDefault="00922782" w:rsidP="00181D8D">
            <w:pPr>
              <w:pStyle w:val="TableParagraph"/>
              <w:spacing w:line="256" w:lineRule="exact"/>
              <w:ind w:left="55"/>
              <w:rPr>
                <w:rFonts w:asciiTheme="minorHAnsi" w:hAnsiTheme="minorHAnsi" w:cstheme="minorHAnsi"/>
              </w:rPr>
            </w:pPr>
            <w:r w:rsidRPr="00922782">
              <w:rPr>
                <w:rFonts w:asciiTheme="minorHAnsi" w:hAnsiTheme="minorHAnsi" w:cstheme="minorHAnsi"/>
              </w:rPr>
              <w:t>PHP01REQ000475</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43E1F3CA"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922782">
              <w:rPr>
                <w:rFonts w:asciiTheme="minorHAnsi" w:hAnsiTheme="minorHAnsi" w:cstheme="minorHAnsi"/>
              </w:rPr>
              <w:t>02</w:t>
            </w:r>
            <w:r w:rsidR="0048386C" w:rsidRPr="00FA058C">
              <w:rPr>
                <w:rFonts w:asciiTheme="minorHAnsi" w:hAnsiTheme="minorHAnsi" w:cstheme="minorHAnsi"/>
              </w:rPr>
              <w:t>-0</w:t>
            </w:r>
            <w:r w:rsidR="00922782">
              <w:rPr>
                <w:rFonts w:asciiTheme="minorHAnsi" w:hAnsiTheme="minorHAnsi" w:cstheme="minorHAnsi"/>
              </w:rPr>
              <w:t>9</w:t>
            </w:r>
            <w:r w:rsidR="0048386C" w:rsidRPr="00FA058C">
              <w:rPr>
                <w:rFonts w:asciiTheme="minorHAnsi" w:hAnsiTheme="minorHAnsi" w:cstheme="minorHAnsi"/>
              </w:rPr>
              <w:t>-2024</w:t>
            </w:r>
            <w:r w:rsidR="002E1137">
              <w:rPr>
                <w:rFonts w:asciiTheme="minorHAnsi" w:hAnsiTheme="minorHAnsi" w:cstheme="minorHAnsi"/>
              </w:rPr>
              <w:t xml:space="preserve"> </w:t>
            </w:r>
            <w:r w:rsidR="002E1137">
              <w:rPr>
                <w:color w:val="FF0000"/>
              </w:rPr>
              <w:t>(Late responses will not be accepted)</w:t>
            </w:r>
          </w:p>
          <w:p w14:paraId="66219600" w14:textId="033CD74B"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227E7E" w:rsidRPr="00FA058C">
              <w:rPr>
                <w:rFonts w:asciiTheme="minorHAnsi" w:hAnsiTheme="minorHAnsi" w:cstheme="minorHAnsi"/>
              </w:rPr>
              <w:t>1</w:t>
            </w:r>
            <w:r w:rsidR="003C0300">
              <w:rPr>
                <w:rFonts w:asciiTheme="minorHAnsi" w:hAnsiTheme="minorHAnsi" w:cstheme="minorHAnsi"/>
              </w:rPr>
              <w:t>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16F6EB53" w:rsidR="005168F2" w:rsidRPr="00FA058C" w:rsidRDefault="00922782" w:rsidP="00181D8D">
            <w:pPr>
              <w:pStyle w:val="TableParagraph"/>
              <w:spacing w:line="236" w:lineRule="exact"/>
              <w:ind w:left="62"/>
              <w:rPr>
                <w:rFonts w:asciiTheme="minorHAnsi" w:hAnsiTheme="minorHAnsi" w:cstheme="minorHAnsi"/>
              </w:rPr>
            </w:pPr>
            <w:r>
              <w:rPr>
                <w:rFonts w:asciiTheme="minorHAnsi" w:hAnsiTheme="minorHAnsi" w:cstheme="minorHAnsi"/>
              </w:rPr>
              <w:t xml:space="preserve">Supply and Delivery of Breeding Cages </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6F9E511E" w14:textId="5153DE53" w:rsidR="00961AB1"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ARC-PHP</w:t>
            </w:r>
          </w:p>
          <w:p w14:paraId="5D068001" w14:textId="5D699269" w:rsidR="00961AB1"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 xml:space="preserve">573 </w:t>
            </w:r>
            <w:proofErr w:type="spellStart"/>
            <w:r w:rsidRPr="0020421F">
              <w:rPr>
                <w:rFonts w:asciiTheme="minorHAnsi" w:hAnsiTheme="minorHAnsi" w:cstheme="minorHAnsi"/>
              </w:rPr>
              <w:t>KwaMhlanga</w:t>
            </w:r>
            <w:proofErr w:type="spellEnd"/>
            <w:r w:rsidRPr="0020421F">
              <w:rPr>
                <w:rFonts w:asciiTheme="minorHAnsi" w:hAnsiTheme="minorHAnsi" w:cstheme="minorHAnsi"/>
              </w:rPr>
              <w:t xml:space="preserve"> / Moloto Road </w:t>
            </w:r>
          </w:p>
          <w:p w14:paraId="6DA5B591" w14:textId="4008E1FC" w:rsidR="00961AB1" w:rsidRPr="0020421F" w:rsidRDefault="00961AB1" w:rsidP="00961AB1">
            <w:p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 </w:t>
            </w:r>
            <w:r w:rsidRPr="0020421F">
              <w:rPr>
                <w:rFonts w:asciiTheme="minorHAnsi" w:hAnsiTheme="minorHAnsi" w:cstheme="minorHAnsi"/>
              </w:rPr>
              <w:t>Roodeplaat</w:t>
            </w:r>
            <w:r>
              <w:rPr>
                <w:rFonts w:asciiTheme="minorHAnsi" w:hAnsiTheme="minorHAnsi" w:cstheme="minorHAnsi"/>
              </w:rPr>
              <w:t xml:space="preserve">-East </w:t>
            </w:r>
          </w:p>
          <w:p w14:paraId="171C2401" w14:textId="42DB2EED" w:rsidR="005168F2" w:rsidRPr="00FA058C" w:rsidRDefault="005168F2" w:rsidP="00FA058C">
            <w:pPr>
              <w:pStyle w:val="TableParagraph"/>
              <w:spacing w:line="234" w:lineRule="exact"/>
              <w:rPr>
                <w:rFonts w:asciiTheme="minorHAnsi" w:hAnsiTheme="minorHAnsi" w:cstheme="minorHAnsi"/>
              </w:rPr>
            </w:pP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0A7F6C06" w14:textId="4FFBCF3C" w:rsidR="00922782" w:rsidRPr="00FA058C" w:rsidRDefault="00961AB1" w:rsidP="00922782">
            <w:pPr>
              <w:pStyle w:val="TableParagraph"/>
              <w:rPr>
                <w:rFonts w:asciiTheme="minorHAnsi" w:hAnsiTheme="minorHAnsi" w:cstheme="minorHAnsi"/>
              </w:rPr>
            </w:pPr>
            <w:r>
              <w:rPr>
                <w:rFonts w:asciiTheme="minorHAnsi" w:hAnsiTheme="minorHAnsi" w:cstheme="minorHAnsi"/>
                <w:color w:val="1F1F22"/>
              </w:rPr>
              <w:t xml:space="preserve"> </w:t>
            </w:r>
          </w:p>
          <w:p w14:paraId="14295974" w14:textId="19AE809C"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961AB1" w:rsidRPr="00E861C0" w14:paraId="4B7526DB" w14:textId="77777777" w:rsidTr="00E46D69">
        <w:trPr>
          <w:trHeight w:val="363"/>
        </w:trPr>
        <w:tc>
          <w:tcPr>
            <w:tcW w:w="4831" w:type="dxa"/>
          </w:tcPr>
          <w:p w14:paraId="7DD830AC" w14:textId="0DF663FD" w:rsidR="00961AB1" w:rsidRPr="006F1220" w:rsidRDefault="00922782" w:rsidP="00961AB1">
            <w:pPr>
              <w:jc w:val="both"/>
              <w:rPr>
                <w:rFonts w:asciiTheme="minorHAnsi" w:hAnsiTheme="minorHAnsi" w:cstheme="minorHAnsi"/>
                <w:lang w:val="en-US"/>
              </w:rPr>
            </w:pPr>
            <w:r w:rsidRPr="006F1220">
              <w:rPr>
                <w:rFonts w:asciiTheme="minorHAnsi" w:hAnsiTheme="minorHAnsi" w:cstheme="minorHAnsi"/>
                <w:lang w:val="en-US"/>
              </w:rPr>
              <w:t>Medium tall white breeding cage - 34x34x61cm</w:t>
            </w:r>
          </w:p>
        </w:tc>
        <w:tc>
          <w:tcPr>
            <w:tcW w:w="1417" w:type="dxa"/>
          </w:tcPr>
          <w:p w14:paraId="69D030B1" w14:textId="05D3650B" w:rsidR="00961AB1" w:rsidRPr="00192404" w:rsidRDefault="00922782" w:rsidP="00961AB1">
            <w:pPr>
              <w:pStyle w:val="ListParagraph"/>
              <w:ind w:left="0"/>
              <w:jc w:val="center"/>
              <w:rPr>
                <w:rFonts w:cs="Arial"/>
                <w:sz w:val="20"/>
                <w:szCs w:val="20"/>
              </w:rPr>
            </w:pPr>
            <w:r>
              <w:rPr>
                <w:rFonts w:cs="Arial"/>
                <w:sz w:val="20"/>
                <w:szCs w:val="20"/>
              </w:rPr>
              <w:t>20</w:t>
            </w:r>
          </w:p>
        </w:tc>
        <w:tc>
          <w:tcPr>
            <w:tcW w:w="1796" w:type="dxa"/>
          </w:tcPr>
          <w:p w14:paraId="6A0135AD" w14:textId="00C99F73" w:rsidR="00961AB1" w:rsidRDefault="00961AB1" w:rsidP="00961AB1">
            <w:pPr>
              <w:jc w:val="center"/>
              <w:rPr>
                <w:rFonts w:cs="Arial"/>
              </w:rPr>
            </w:pPr>
            <w:r>
              <w:rPr>
                <w:rFonts w:cs="Arial"/>
              </w:rPr>
              <w:t>EA</w:t>
            </w:r>
          </w:p>
        </w:tc>
      </w:tr>
      <w:tr w:rsidR="00922782" w:rsidRPr="00E861C0" w14:paraId="7C602473" w14:textId="77777777" w:rsidTr="00E46D69">
        <w:trPr>
          <w:trHeight w:val="363"/>
        </w:trPr>
        <w:tc>
          <w:tcPr>
            <w:tcW w:w="4831" w:type="dxa"/>
          </w:tcPr>
          <w:p w14:paraId="267555CD" w14:textId="4833953E" w:rsidR="00922782" w:rsidRPr="00961AB1" w:rsidRDefault="00922782" w:rsidP="00961AB1">
            <w:pPr>
              <w:jc w:val="both"/>
              <w:rPr>
                <w:rFonts w:asciiTheme="minorHAnsi" w:hAnsiTheme="minorHAnsi" w:cstheme="minorHAnsi"/>
              </w:rPr>
            </w:pPr>
            <w:r w:rsidRPr="00922782">
              <w:rPr>
                <w:rFonts w:asciiTheme="minorHAnsi" w:hAnsiTheme="minorHAnsi" w:cstheme="minorHAnsi"/>
              </w:rPr>
              <w:t>Large white breeding cage - 61x61x91cm</w:t>
            </w:r>
          </w:p>
        </w:tc>
        <w:tc>
          <w:tcPr>
            <w:tcW w:w="1417" w:type="dxa"/>
          </w:tcPr>
          <w:p w14:paraId="7E6956B0" w14:textId="0F0B41A9" w:rsidR="00922782" w:rsidRDefault="00922782" w:rsidP="00961AB1">
            <w:pPr>
              <w:pStyle w:val="ListParagraph"/>
              <w:ind w:left="0"/>
              <w:jc w:val="center"/>
              <w:rPr>
                <w:rFonts w:cs="Arial"/>
                <w:sz w:val="20"/>
                <w:szCs w:val="20"/>
              </w:rPr>
            </w:pPr>
            <w:r>
              <w:rPr>
                <w:rFonts w:cs="Arial"/>
                <w:sz w:val="20"/>
                <w:szCs w:val="20"/>
              </w:rPr>
              <w:t>20</w:t>
            </w:r>
          </w:p>
        </w:tc>
        <w:tc>
          <w:tcPr>
            <w:tcW w:w="1796" w:type="dxa"/>
          </w:tcPr>
          <w:p w14:paraId="2A2F8723" w14:textId="3A95D51B" w:rsidR="00922782" w:rsidRDefault="00922782" w:rsidP="00961AB1">
            <w:pPr>
              <w:jc w:val="center"/>
              <w:rPr>
                <w:rFonts w:cs="Arial"/>
              </w:rPr>
            </w:pPr>
            <w:r>
              <w:rPr>
                <w:rFonts w:cs="Arial"/>
              </w:rPr>
              <w:t>EA</w:t>
            </w:r>
          </w:p>
        </w:tc>
      </w:tr>
      <w:tr w:rsidR="00961AB1" w:rsidRPr="00E861C0" w14:paraId="1BFD98C7" w14:textId="77777777" w:rsidTr="00E46D69">
        <w:trPr>
          <w:trHeight w:val="363"/>
        </w:trPr>
        <w:tc>
          <w:tcPr>
            <w:tcW w:w="4831" w:type="dxa"/>
          </w:tcPr>
          <w:p w14:paraId="71631C34" w14:textId="77777777" w:rsidR="00961AB1" w:rsidRDefault="00961AB1" w:rsidP="00961AB1">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961AB1" w:rsidRDefault="00961AB1" w:rsidP="00961AB1">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961AB1" w:rsidRDefault="00961AB1" w:rsidP="00961AB1">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961AB1" w:rsidRDefault="00961AB1" w:rsidP="00961AB1">
            <w:pPr>
              <w:jc w:val="both"/>
              <w:rPr>
                <w:rFonts w:asciiTheme="minorHAnsi" w:hAnsiTheme="minorHAnsi" w:cstheme="minorHAnsi"/>
              </w:rPr>
            </w:pPr>
            <w:r>
              <w:rPr>
                <w:rFonts w:asciiTheme="minorHAnsi" w:hAnsiTheme="minorHAnsi" w:cstheme="minorHAnsi"/>
              </w:rPr>
              <w:t>• Valid BBBEE certificate</w:t>
            </w:r>
          </w:p>
          <w:p w14:paraId="24222F86" w14:textId="3EA2F2B2" w:rsidR="00961AB1" w:rsidRDefault="00961AB1" w:rsidP="00961AB1">
            <w:pPr>
              <w:jc w:val="both"/>
              <w:rPr>
                <w:rFonts w:asciiTheme="minorHAnsi" w:hAnsiTheme="minorHAnsi" w:cstheme="minorHAnsi"/>
              </w:rPr>
            </w:pPr>
            <w:r>
              <w:rPr>
                <w:rFonts w:asciiTheme="minorHAnsi" w:hAnsiTheme="minorHAnsi" w:cstheme="minorHAnsi"/>
              </w:rPr>
              <w:t>• CSD Report or (MAAA number)</w:t>
            </w:r>
          </w:p>
          <w:p w14:paraId="466AC1E4" w14:textId="77777777" w:rsidR="00961AB1" w:rsidRDefault="00961AB1" w:rsidP="00961AB1">
            <w:pPr>
              <w:jc w:val="both"/>
              <w:rPr>
                <w:rFonts w:asciiTheme="minorHAnsi" w:hAnsiTheme="minorHAnsi" w:cstheme="minorHAnsi"/>
                <w:sz w:val="24"/>
                <w:szCs w:val="24"/>
                <w:lang w:val="en-US"/>
              </w:rPr>
            </w:pPr>
          </w:p>
        </w:tc>
        <w:tc>
          <w:tcPr>
            <w:tcW w:w="1417" w:type="dxa"/>
          </w:tcPr>
          <w:p w14:paraId="089D2A4A" w14:textId="77777777" w:rsidR="00961AB1" w:rsidRDefault="00961AB1" w:rsidP="00961AB1">
            <w:pPr>
              <w:pStyle w:val="ListParagraph"/>
              <w:ind w:left="0"/>
              <w:rPr>
                <w:rFonts w:cs="Arial"/>
                <w:sz w:val="18"/>
                <w:szCs w:val="18"/>
              </w:rPr>
            </w:pPr>
          </w:p>
        </w:tc>
        <w:tc>
          <w:tcPr>
            <w:tcW w:w="1796" w:type="dxa"/>
          </w:tcPr>
          <w:p w14:paraId="106C0B63" w14:textId="77777777" w:rsidR="00961AB1" w:rsidRPr="008D1D2A" w:rsidRDefault="00961AB1" w:rsidP="00961AB1">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lastRenderedPageBreak/>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 xml:space="preserve">The particulars of the guarantee that will apply to the goods quoted for, with the </w:t>
      </w:r>
      <w:proofErr w:type="gramStart"/>
      <w:r w:rsidRPr="00E861C0">
        <w:rPr>
          <w:rFonts w:cs="Arial"/>
        </w:rPr>
        <w:t>particular regards</w:t>
      </w:r>
      <w:proofErr w:type="gramEnd"/>
      <w:r w:rsidRPr="00E861C0">
        <w:rPr>
          <w:rFonts w:cs="Arial"/>
        </w:rPr>
        <w:t xml:space="preserve">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The ARC </w:t>
      </w:r>
      <w:proofErr w:type="gramStart"/>
      <w:r w:rsidRPr="00E861C0">
        <w:rPr>
          <w:rFonts w:cs="Arial"/>
        </w:rPr>
        <w:t>reserve</w:t>
      </w:r>
      <w:proofErr w:type="gramEnd"/>
      <w:r w:rsidRPr="00E861C0">
        <w:rPr>
          <w:rFonts w:cs="Arial"/>
        </w:rPr>
        <w:t xml:space="p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w:t>
      </w:r>
      <w:proofErr w:type="gramStart"/>
      <w:r w:rsidRPr="001A7082">
        <w:rPr>
          <w:rFonts w:eastAsia="Times New Roman" w:cs="Arial"/>
          <w:snapToGrid w:val="0"/>
          <w:lang w:val="en-GB"/>
        </w:rPr>
        <w:t>in regard to</w:t>
      </w:r>
      <w:proofErr w:type="gramEnd"/>
      <w:r w:rsidRPr="001A7082">
        <w:rPr>
          <w:rFonts w:eastAsia="Times New Roman" w:cs="Arial"/>
          <w:snapToGrid w:val="0"/>
          <w:lang w:val="en-GB"/>
        </w:rPr>
        <w:t xml:space="preserve">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eastAsia="Times New Roman" w:cs="Arial"/>
          <w:snapToGrid w:val="0"/>
          <w:lang w:val="en-US"/>
        </w:rPr>
        <w:t>legislation;</w:t>
      </w:r>
      <w:proofErr w:type="gramEnd"/>
      <w:r w:rsidRPr="001A7082">
        <w:rPr>
          <w:rFonts w:eastAsia="Times New Roman" w:cs="Arial"/>
          <w:snapToGrid w:val="0"/>
          <w:lang w:val="en-US"/>
        </w:rPr>
        <w:t xml:space="preserve">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 xml:space="preserve">includes all applicable taxes less all unconditional </w:t>
      </w:r>
      <w:proofErr w:type="gramStart"/>
      <w:r w:rsidRPr="00633BD2">
        <w:rPr>
          <w:rFonts w:eastAsia="Arial" w:cs="Arial"/>
          <w:color w:val="000000"/>
          <w:lang w:eastAsia="en-ZA"/>
        </w:rPr>
        <w:t>discounts;</w:t>
      </w:r>
      <w:proofErr w:type="gramEnd"/>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w:t>
      </w:r>
      <w:proofErr w:type="gramStart"/>
      <w:r w:rsidRPr="00633BD2">
        <w:rPr>
          <w:rFonts w:eastAsia="Times New Roman" w:cs="Arial"/>
          <w:b/>
          <w:snapToGrid w:val="0"/>
          <w:lang w:val="en-US"/>
        </w:rPr>
        <w:t>rand</w:t>
      </w:r>
      <w:proofErr w:type="gramEnd"/>
      <w:r w:rsidRPr="00633BD2">
        <w:rPr>
          <w:rFonts w:eastAsia="Times New Roman" w:cs="Arial"/>
          <w:b/>
          <w:snapToGrid w:val="0"/>
          <w:lang w:val="en-US"/>
        </w:rPr>
        <w:t xml:space="preserve">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w:t>
      </w:r>
      <w:proofErr w:type="gramStart"/>
      <w:r w:rsidRPr="00F03139">
        <w:rPr>
          <w:rFonts w:eastAsia="Times New Roman" w:cs="Arial"/>
          <w:b/>
          <w:snapToGrid w:val="0"/>
          <w:lang w:val="en-US"/>
        </w:rPr>
        <w:t>the</w:t>
      </w:r>
      <w:proofErr w:type="gramEnd"/>
      <w:r w:rsidRPr="00F03139">
        <w:rPr>
          <w:rFonts w:eastAsia="Times New Roman" w:cs="Arial"/>
          <w:b/>
          <w:snapToGrid w:val="0"/>
          <w:lang w:val="en-US"/>
        </w:rPr>
        <w:t xml:space="preserv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gramStart"/>
      <w:r w:rsidRPr="001A7082">
        <w:rPr>
          <w:rFonts w:eastAsia="Times New Roman" w:cs="Arial"/>
          <w:snapToGrid w:val="0"/>
          <w:lang w:val="en-GB"/>
        </w:rPr>
        <w:t>Where</w:t>
      </w:r>
      <w:proofErr w:type="gramEnd"/>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lastRenderedPageBreak/>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roofErr w:type="gramStart"/>
      <w:r w:rsidRPr="001A7082">
        <w:rPr>
          <w:rFonts w:eastAsia="Times New Roman" w:cs="Arial"/>
          <w:snapToGrid w:val="0"/>
          <w:lang w:val="en-GB"/>
        </w:rPr>
        <w:t>Where</w:t>
      </w:r>
      <w:proofErr w:type="gramEnd"/>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633BD2">
        <w:rPr>
          <w:rFonts w:eastAsia="Times New Roman" w:cs="Arial"/>
          <w:snapToGrid w:val="0"/>
          <w:lang w:val="en-GB"/>
        </w:rPr>
        <w:t>system;</w:t>
      </w:r>
      <w:proofErr w:type="gramEnd"/>
      <w:r w:rsidRPr="00633BD2">
        <w:rPr>
          <w:rFonts w:eastAsia="Times New Roman" w:cs="Arial"/>
          <w:snapToGrid w:val="0"/>
          <w:lang w:val="en-GB"/>
        </w:rPr>
        <w:t xml:space="preserve">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w:t>
      </w:r>
      <w:r w:rsidRPr="004F6951">
        <w:rPr>
          <w:rFonts w:eastAsia="Times New Roman" w:cs="Arial"/>
          <w:b/>
          <w:i/>
          <w:snapToGrid w:val="0"/>
          <w:lang w:val="en-GB"/>
        </w:rPr>
        <w:lastRenderedPageBreak/>
        <w:t>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information furnished is true and </w:t>
      </w:r>
      <w:proofErr w:type="gramStart"/>
      <w:r w:rsidRPr="001A7082">
        <w:rPr>
          <w:rFonts w:eastAsia="Times New Roman" w:cs="Arial"/>
          <w:snapToGrid w:val="0"/>
          <w:lang w:val="en-GB"/>
        </w:rPr>
        <w:t>correct;</w:t>
      </w:r>
      <w:proofErr w:type="gramEnd"/>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The preference points claimed are in accordance with the General Conditions as indicated in paragraph 1 of this </w:t>
      </w:r>
      <w:proofErr w:type="gramStart"/>
      <w:r w:rsidRPr="001A7082">
        <w:rPr>
          <w:rFonts w:eastAsia="Times New Roman" w:cs="Arial"/>
          <w:snapToGrid w:val="0"/>
          <w:lang w:val="en-GB"/>
        </w:rPr>
        <w:t>form;</w:t>
      </w:r>
      <w:proofErr w:type="gramEnd"/>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w:t>
      </w:r>
      <w:proofErr w:type="gramStart"/>
      <w:r w:rsidRPr="001A7082">
        <w:rPr>
          <w:rFonts w:eastAsia="Times New Roman" w:cs="Arial"/>
          <w:snapToGrid w:val="0"/>
          <w:lang w:val="en-GB"/>
        </w:rPr>
        <w:t>correct;</w:t>
      </w:r>
      <w:proofErr w:type="gramEnd"/>
      <w:r w:rsidRPr="001A7082">
        <w:rPr>
          <w:rFonts w:eastAsia="Times New Roman" w:cs="Arial"/>
          <w:snapToGrid w:val="0"/>
          <w:lang w:val="en-GB"/>
        </w:rPr>
        <w:t xml:space="preserve">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w:t>
      </w:r>
      <w:proofErr w:type="gramStart"/>
      <w:r w:rsidRPr="001A7082">
        <w:rPr>
          <w:rFonts w:eastAsia="Times New Roman" w:cs="Arial"/>
          <w:snapToGrid w:val="0"/>
          <w:lang w:val="en-GB"/>
        </w:rPr>
        <w:t>process;</w:t>
      </w:r>
      <w:proofErr w:type="gramEnd"/>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lastRenderedPageBreak/>
        <w:t xml:space="preserve">recover costs, losses or damages it has incurred or suffered as a result of that person’s </w:t>
      </w:r>
      <w:proofErr w:type="gramStart"/>
      <w:r w:rsidRPr="001A7082">
        <w:rPr>
          <w:rFonts w:eastAsia="Times New Roman" w:cs="Arial"/>
          <w:snapToGrid w:val="0"/>
          <w:lang w:val="en-GB"/>
        </w:rPr>
        <w:t>conduct;</w:t>
      </w:r>
      <w:proofErr w:type="gramEnd"/>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cancel the contract and claim any damages which it has suffered as a result of having to make less favourable arrangements due to such </w:t>
      </w:r>
      <w:proofErr w:type="gramStart"/>
      <w:r w:rsidRPr="001A7082">
        <w:rPr>
          <w:rFonts w:eastAsia="Times New Roman" w:cs="Arial"/>
          <w:snapToGrid w:val="0"/>
          <w:lang w:val="en-GB"/>
        </w:rPr>
        <w:t>cancellation;</w:t>
      </w:r>
      <w:proofErr w:type="gramEnd"/>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lastRenderedPageBreak/>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lastRenderedPageBreak/>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proofErr w:type="gramStart"/>
      <w:r w:rsidRPr="00313EDD">
        <w:rPr>
          <w:rFonts w:cs="Arial"/>
        </w:rPr>
        <w:t>whether or not</w:t>
      </w:r>
      <w:proofErr w:type="gramEnd"/>
      <w:r w:rsidRPr="00313EDD">
        <w:rPr>
          <w:rFonts w:cs="Arial"/>
        </w:rPr>
        <w:t xml:space="preserve">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 xml:space="preserve">I have </w:t>
      </w:r>
      <w:proofErr w:type="gramStart"/>
      <w:r w:rsidRPr="00313EDD">
        <w:rPr>
          <w:rFonts w:cs="Arial"/>
        </w:rPr>
        <w:t>read</w:t>
      </w:r>
      <w:proofErr w:type="gramEnd"/>
      <w:r w:rsidRPr="00313EDD">
        <w:rPr>
          <w:rFonts w:cs="Arial"/>
        </w:rPr>
        <w:t xml:space="preserve">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 xml:space="preserve">I understand that the accompanying bid will be disqualified if this disclosure is found not to be true and complete in every </w:t>
      </w:r>
      <w:proofErr w:type="gramStart"/>
      <w:r w:rsidRPr="00313EDD">
        <w:rPr>
          <w:rFonts w:cs="Arial"/>
        </w:rPr>
        <w:t>respect;</w:t>
      </w:r>
      <w:proofErr w:type="gramEnd"/>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 xml:space="preserve">institution in relation to this </w:t>
      </w:r>
      <w:r w:rsidRPr="00313EDD">
        <w:rPr>
          <w:rFonts w:cs="Arial"/>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1220"/>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2782"/>
    <w:rsid w:val="00924401"/>
    <w:rsid w:val="0092663D"/>
    <w:rsid w:val="00926CEC"/>
    <w:rsid w:val="0093789C"/>
    <w:rsid w:val="00940A25"/>
    <w:rsid w:val="00942072"/>
    <w:rsid w:val="009468D1"/>
    <w:rsid w:val="009472D0"/>
    <w:rsid w:val="009506B8"/>
    <w:rsid w:val="00961AB1"/>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C11CBA"/>
    <w:rsid w:val="00C1665A"/>
    <w:rsid w:val="00C25E78"/>
    <w:rsid w:val="00C338BB"/>
    <w:rsid w:val="00C34685"/>
    <w:rsid w:val="00C34E09"/>
    <w:rsid w:val="00C35DF3"/>
    <w:rsid w:val="00C411A6"/>
    <w:rsid w:val="00C44FCB"/>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5200"/>
    <w:rsid w:val="00D37AFA"/>
    <w:rsid w:val="00D37C2B"/>
    <w:rsid w:val="00D42288"/>
    <w:rsid w:val="00D44BC9"/>
    <w:rsid w:val="00D44FBB"/>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2517</Words>
  <Characters>14350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6</cp:revision>
  <cp:lastPrinted>2023-10-09T10:59:00Z</cp:lastPrinted>
  <dcterms:created xsi:type="dcterms:W3CDTF">2024-08-08T09:15:00Z</dcterms:created>
  <dcterms:modified xsi:type="dcterms:W3CDTF">2024-08-27T17:42:00Z</dcterms:modified>
</cp:coreProperties>
</file>