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BBFB" w14:textId="77777777" w:rsidR="005103C3" w:rsidRPr="00817EA2" w:rsidRDefault="0004438D" w:rsidP="005103C3">
      <w:pPr>
        <w:pStyle w:val="Footer"/>
        <w:rPr>
          <w:rFonts w:asciiTheme="minorHAnsi" w:hAnsiTheme="minorHAnsi" w:cstheme="minorHAnsi"/>
          <w:sz w:val="24"/>
          <w:szCs w:val="24"/>
        </w:rPr>
      </w:pPr>
      <w:bookmarkStart w:id="0" w:name="_Toc498843302"/>
      <w:bookmarkStart w:id="1" w:name="_Toc495460090"/>
      <w:bookmarkStart w:id="2" w:name="_Toc496321528"/>
      <w:r w:rsidRPr="00817EA2">
        <w:rPr>
          <w:rFonts w:asciiTheme="minorHAnsi" w:hAnsiTheme="minorHAnsi" w:cstheme="minorHAnsi"/>
          <w:noProof/>
          <w:sz w:val="24"/>
          <w:szCs w:val="24"/>
          <w:lang w:val="en-US"/>
        </w:rPr>
        <w:drawing>
          <wp:inline distT="0" distB="0" distL="0" distR="0" wp14:anchorId="4253B113" wp14:editId="5D263E0C">
            <wp:extent cx="1081378" cy="134353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A Logo 20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6589" cy="1350005"/>
                    </a:xfrm>
                    <a:prstGeom prst="rect">
                      <a:avLst/>
                    </a:prstGeom>
                  </pic:spPr>
                </pic:pic>
              </a:graphicData>
            </a:graphic>
          </wp:inline>
        </w:drawing>
      </w:r>
    </w:p>
    <w:p w14:paraId="477D6114" w14:textId="77777777" w:rsidR="00950937" w:rsidRPr="00817EA2" w:rsidRDefault="00950937" w:rsidP="005103C3">
      <w:pPr>
        <w:jc w:val="center"/>
        <w:rPr>
          <w:rFonts w:asciiTheme="minorHAnsi" w:hAnsiTheme="minorHAnsi" w:cstheme="minorHAnsi"/>
          <w:b/>
          <w:sz w:val="24"/>
          <w:szCs w:val="24"/>
        </w:rPr>
      </w:pPr>
    </w:p>
    <w:p w14:paraId="30020E63" w14:textId="77777777" w:rsidR="005103C3" w:rsidRPr="00817EA2" w:rsidRDefault="00DB01C3" w:rsidP="005103C3">
      <w:pPr>
        <w:jc w:val="center"/>
        <w:rPr>
          <w:rFonts w:asciiTheme="minorHAnsi" w:hAnsiTheme="minorHAnsi" w:cstheme="minorHAnsi"/>
          <w:b/>
          <w:sz w:val="24"/>
          <w:szCs w:val="24"/>
          <w:lang w:val="en-US"/>
        </w:rPr>
      </w:pPr>
      <w:r w:rsidRPr="00817EA2">
        <w:rPr>
          <w:rFonts w:asciiTheme="minorHAnsi" w:hAnsiTheme="minorHAnsi" w:cstheme="minorHAnsi"/>
          <w:b/>
          <w:sz w:val="24"/>
          <w:szCs w:val="24"/>
        </w:rPr>
        <w:t xml:space="preserve">STATE </w:t>
      </w:r>
      <w:r w:rsidRPr="00817EA2">
        <w:rPr>
          <w:rFonts w:asciiTheme="minorHAnsi" w:hAnsiTheme="minorHAnsi" w:cstheme="minorHAnsi"/>
          <w:b/>
          <w:sz w:val="24"/>
          <w:szCs w:val="24"/>
          <w:lang w:val="en-US"/>
        </w:rPr>
        <w:t>INFORMATION TECHNOLOGY AGENCY SOC LTD</w:t>
      </w:r>
    </w:p>
    <w:p w14:paraId="59EEC8CD" w14:textId="77777777" w:rsidR="005103C3" w:rsidRPr="00817EA2" w:rsidRDefault="005103C3" w:rsidP="005103C3">
      <w:pPr>
        <w:jc w:val="center"/>
        <w:rPr>
          <w:rFonts w:asciiTheme="minorHAnsi" w:hAnsiTheme="minorHAnsi" w:cstheme="minorHAnsi"/>
          <w:sz w:val="24"/>
          <w:szCs w:val="24"/>
        </w:rPr>
      </w:pPr>
      <w:r w:rsidRPr="00817EA2">
        <w:rPr>
          <w:rFonts w:asciiTheme="minorHAnsi" w:hAnsiTheme="minorHAnsi" w:cstheme="minorHAnsi"/>
          <w:sz w:val="24"/>
          <w:szCs w:val="24"/>
        </w:rPr>
        <w:t>Registration number 1999/001899/</w:t>
      </w:r>
      <w:r w:rsidR="00FD7FD2" w:rsidRPr="00817EA2">
        <w:rPr>
          <w:rFonts w:asciiTheme="minorHAnsi" w:hAnsiTheme="minorHAnsi" w:cstheme="minorHAnsi"/>
          <w:sz w:val="24"/>
          <w:szCs w:val="24"/>
        </w:rPr>
        <w:t>30</w:t>
      </w:r>
    </w:p>
    <w:p w14:paraId="389A3C56" w14:textId="77777777" w:rsidR="005103C3" w:rsidRPr="00817EA2" w:rsidRDefault="00FD7FD2" w:rsidP="005103C3">
      <w:pPr>
        <w:jc w:val="center"/>
        <w:rPr>
          <w:rFonts w:asciiTheme="minorHAnsi" w:hAnsiTheme="minorHAnsi" w:cstheme="minorHAnsi"/>
          <w:b/>
          <w:sz w:val="32"/>
          <w:szCs w:val="24"/>
        </w:rPr>
      </w:pPr>
      <w:r w:rsidRPr="00817EA2">
        <w:rPr>
          <w:rFonts w:asciiTheme="minorHAnsi" w:hAnsiTheme="minorHAnsi" w:cstheme="minorHAnsi"/>
          <w:b/>
          <w:sz w:val="32"/>
          <w:szCs w:val="24"/>
        </w:rPr>
        <w:t>REQUEST FOR INFORMATION</w:t>
      </w:r>
    </w:p>
    <w:tbl>
      <w:tblPr>
        <w:tblStyle w:val="SITATable"/>
        <w:tblW w:w="5000" w:type="pct"/>
        <w:tblLayout w:type="fixed"/>
        <w:tblLook w:val="0000" w:firstRow="0" w:lastRow="0" w:firstColumn="0" w:lastColumn="0" w:noHBand="0" w:noVBand="0"/>
      </w:tblPr>
      <w:tblGrid>
        <w:gridCol w:w="9628"/>
      </w:tblGrid>
      <w:tr w:rsidR="005103C3" w:rsidRPr="00817EA2" w14:paraId="571690BC" w14:textId="77777777" w:rsidTr="007A008F">
        <w:tc>
          <w:tcPr>
            <w:tcW w:w="9240" w:type="dxa"/>
          </w:tcPr>
          <w:p w14:paraId="10097D3F" w14:textId="77777777" w:rsidR="005103C3" w:rsidRPr="00817EA2" w:rsidRDefault="00596575" w:rsidP="00B77CB6">
            <w:pPr>
              <w:pStyle w:val="TableHeadingCentered"/>
              <w:spacing w:before="0"/>
            </w:pPr>
            <w:r w:rsidRPr="00817EA2">
              <w:t xml:space="preserve">YOU ARE HEREBY INVITED TO SUBMIT </w:t>
            </w:r>
            <w:r w:rsidR="0050358D" w:rsidRPr="00817EA2">
              <w:t>INFORMATION</w:t>
            </w:r>
            <w:r w:rsidRPr="00817EA2">
              <w:t xml:space="preserve"> FOR THE REQUIREMENTS OF </w:t>
            </w:r>
            <w:r w:rsidR="008A7DE4" w:rsidRPr="00817EA2">
              <w:br/>
            </w:r>
            <w:r w:rsidRPr="00817EA2">
              <w:t>THE STATE INFORMATION TECHNOLOGY AGENCY</w:t>
            </w:r>
          </w:p>
        </w:tc>
      </w:tr>
    </w:tbl>
    <w:p w14:paraId="08AAD0FA" w14:textId="77777777" w:rsidR="005103C3" w:rsidRPr="00817EA2" w:rsidRDefault="00DB01C3" w:rsidP="007A008F">
      <w:pPr>
        <w:pStyle w:val="Heading1"/>
        <w:numPr>
          <w:ilvl w:val="0"/>
          <w:numId w:val="0"/>
        </w:numPr>
        <w:ind w:left="567" w:hanging="567"/>
      </w:pPr>
      <w:bookmarkStart w:id="3" w:name="_Toc170288322"/>
      <w:r w:rsidRPr="00817EA2">
        <w:t>BID INFORMATION</w:t>
      </w:r>
      <w:bookmarkEnd w:id="3"/>
    </w:p>
    <w:tbl>
      <w:tblPr>
        <w:tblStyle w:val="TableGrid11"/>
        <w:tblW w:w="0" w:type="auto"/>
        <w:tblInd w:w="0" w:type="dxa"/>
        <w:tblLook w:val="04A0" w:firstRow="1" w:lastRow="0" w:firstColumn="1" w:lastColumn="0" w:noHBand="0" w:noVBand="1"/>
      </w:tblPr>
      <w:tblGrid>
        <w:gridCol w:w="2875"/>
        <w:gridCol w:w="6753"/>
      </w:tblGrid>
      <w:tr w:rsidR="00B77CB6" w:rsidRPr="00B77CB6" w14:paraId="19C74BCE"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6502A50"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403EC" w14:textId="1E90C408"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RFI 2</w:t>
            </w:r>
            <w:r w:rsidR="00623623">
              <w:rPr>
                <w:rFonts w:eastAsia="Times New Roman" w:cs="Calibri Light"/>
                <w:b/>
                <w:sz w:val="24"/>
                <w:szCs w:val="24"/>
                <w:lang w:val="en-GB" w:eastAsia="en-ZA"/>
              </w:rPr>
              <w:t>892</w:t>
            </w:r>
            <w:r w:rsidRPr="00B77CB6">
              <w:rPr>
                <w:rFonts w:eastAsia="Times New Roman" w:cs="Calibri Light"/>
                <w:b/>
                <w:sz w:val="24"/>
                <w:szCs w:val="24"/>
                <w:lang w:val="en-GB" w:eastAsia="en-ZA"/>
              </w:rPr>
              <w:t>/202</w:t>
            </w:r>
            <w:r w:rsidR="00623623">
              <w:rPr>
                <w:rFonts w:eastAsia="Times New Roman" w:cs="Calibri Light"/>
                <w:b/>
                <w:sz w:val="24"/>
                <w:szCs w:val="24"/>
                <w:lang w:val="en-GB" w:eastAsia="en-ZA"/>
              </w:rPr>
              <w:t>4</w:t>
            </w:r>
          </w:p>
        </w:tc>
      </w:tr>
      <w:tr w:rsidR="00B77CB6" w:rsidRPr="00B77CB6" w14:paraId="399604F8"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DB3D3DD"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37756" w14:textId="7DC007B0" w:rsidR="00B77CB6" w:rsidRPr="00B77CB6" w:rsidRDefault="004F1BA8" w:rsidP="00B77CB6">
            <w:pPr>
              <w:spacing w:after="0" w:line="360" w:lineRule="auto"/>
              <w:rPr>
                <w:rFonts w:eastAsia="Times New Roman" w:cs="Calibri Light"/>
                <w:b/>
                <w:sz w:val="24"/>
                <w:szCs w:val="24"/>
                <w:lang w:val="en-GB" w:eastAsia="en-ZA"/>
              </w:rPr>
            </w:pPr>
            <w:bookmarkStart w:id="4" w:name="_Hlk170290644"/>
            <w:r w:rsidRPr="008E7BCA">
              <w:rPr>
                <w:rFonts w:cs="Calibri Light"/>
                <w:bCs/>
                <w:szCs w:val="24"/>
                <w:lang w:eastAsia="en-ZA"/>
              </w:rPr>
              <w:t xml:space="preserve">Request </w:t>
            </w:r>
            <w:r>
              <w:rPr>
                <w:rFonts w:cs="Calibri Light"/>
                <w:bCs/>
                <w:szCs w:val="24"/>
                <w:lang w:eastAsia="en-ZA"/>
              </w:rPr>
              <w:t>f</w:t>
            </w:r>
            <w:r w:rsidRPr="008E7BCA">
              <w:rPr>
                <w:rFonts w:cs="Calibri Light"/>
                <w:bCs/>
                <w:szCs w:val="24"/>
                <w:lang w:eastAsia="en-ZA"/>
              </w:rPr>
              <w:t xml:space="preserve">or Information (RFI) </w:t>
            </w:r>
            <w:r>
              <w:rPr>
                <w:rFonts w:cs="Calibri Light"/>
                <w:bCs/>
                <w:szCs w:val="24"/>
                <w:lang w:eastAsia="en-ZA"/>
              </w:rPr>
              <w:t>t</w:t>
            </w:r>
            <w:r w:rsidRPr="008E7BCA">
              <w:rPr>
                <w:rFonts w:cs="Calibri Light"/>
                <w:bCs/>
                <w:szCs w:val="24"/>
                <w:lang w:eastAsia="en-ZA"/>
              </w:rPr>
              <w:t xml:space="preserve">o Submit </w:t>
            </w:r>
            <w:r>
              <w:rPr>
                <w:rFonts w:cs="Calibri Light"/>
                <w:bCs/>
                <w:szCs w:val="24"/>
                <w:lang w:eastAsia="en-ZA"/>
              </w:rPr>
              <w:t>a</w:t>
            </w:r>
            <w:r w:rsidRPr="008E7BCA">
              <w:rPr>
                <w:rFonts w:cs="Calibri Light"/>
                <w:bCs/>
                <w:szCs w:val="24"/>
                <w:lang w:eastAsia="en-ZA"/>
              </w:rPr>
              <w:t xml:space="preserve"> Proposal </w:t>
            </w:r>
            <w:r>
              <w:rPr>
                <w:rFonts w:cs="Calibri Light"/>
                <w:bCs/>
                <w:szCs w:val="24"/>
                <w:lang w:eastAsia="en-ZA"/>
              </w:rPr>
              <w:t>f</w:t>
            </w:r>
            <w:r w:rsidRPr="008E7BCA">
              <w:rPr>
                <w:rFonts w:cs="Calibri Light"/>
                <w:bCs/>
                <w:szCs w:val="24"/>
                <w:lang w:eastAsia="en-ZA"/>
              </w:rPr>
              <w:t>or End Point-Security</w:t>
            </w:r>
            <w:bookmarkStart w:id="5" w:name="_GoBack"/>
            <w:bookmarkEnd w:id="5"/>
            <w:r w:rsidR="00623623" w:rsidRPr="00623623">
              <w:rPr>
                <w:rFonts w:eastAsia="Times New Roman" w:cs="Calibri Light"/>
                <w:b/>
                <w:bCs/>
                <w:sz w:val="24"/>
                <w:szCs w:val="24"/>
                <w:lang w:eastAsia="en-ZA"/>
              </w:rPr>
              <w:t>.</w:t>
            </w:r>
            <w:bookmarkEnd w:id="4"/>
          </w:p>
        </w:tc>
      </w:tr>
      <w:tr w:rsidR="00B77CB6" w:rsidRPr="00B77CB6" w14:paraId="4C805EE3"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B49790E"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5FB8E" w14:textId="6FB4B682" w:rsidR="00B77CB6" w:rsidRPr="00B77CB6" w:rsidRDefault="00623623" w:rsidP="00B77CB6">
            <w:pPr>
              <w:spacing w:after="0" w:line="360" w:lineRule="auto"/>
              <w:rPr>
                <w:rFonts w:eastAsia="Times New Roman" w:cs="Calibri Light"/>
                <w:b/>
                <w:sz w:val="24"/>
                <w:szCs w:val="24"/>
                <w:lang w:val="en-GB" w:eastAsia="en-ZA"/>
              </w:rPr>
            </w:pPr>
            <w:r>
              <w:rPr>
                <w:rFonts w:eastAsia="Times New Roman" w:cs="Calibri Light"/>
                <w:b/>
                <w:sz w:val="24"/>
                <w:szCs w:val="24"/>
                <w:lang w:val="en-GB" w:eastAsia="en-ZA"/>
              </w:rPr>
              <w:t>2</w:t>
            </w:r>
            <w:r w:rsidR="004834E2">
              <w:rPr>
                <w:rFonts w:eastAsia="Times New Roman" w:cs="Calibri Light"/>
                <w:b/>
                <w:sz w:val="24"/>
                <w:szCs w:val="24"/>
                <w:lang w:val="en-GB" w:eastAsia="en-ZA"/>
              </w:rPr>
              <w:t>8</w:t>
            </w:r>
            <w:r>
              <w:rPr>
                <w:rFonts w:eastAsia="Times New Roman" w:cs="Calibri Light"/>
                <w:b/>
                <w:sz w:val="24"/>
                <w:szCs w:val="24"/>
                <w:lang w:val="en-GB" w:eastAsia="en-ZA"/>
              </w:rPr>
              <w:t xml:space="preserve"> June</w:t>
            </w:r>
            <w:r w:rsidR="00B77CB6" w:rsidRPr="00B77CB6">
              <w:rPr>
                <w:rFonts w:eastAsia="Times New Roman" w:cs="Calibri Light"/>
                <w:b/>
                <w:sz w:val="24"/>
                <w:szCs w:val="24"/>
                <w:lang w:val="en-GB" w:eastAsia="en-ZA"/>
              </w:rPr>
              <w:t xml:space="preserve"> 202</w:t>
            </w:r>
            <w:r>
              <w:rPr>
                <w:rFonts w:eastAsia="Times New Roman" w:cs="Calibri Light"/>
                <w:b/>
                <w:sz w:val="24"/>
                <w:szCs w:val="24"/>
                <w:lang w:val="en-GB" w:eastAsia="en-ZA"/>
              </w:rPr>
              <w:t>4</w:t>
            </w:r>
          </w:p>
        </w:tc>
      </w:tr>
      <w:tr w:rsidR="00B77CB6" w:rsidRPr="00B77CB6" w14:paraId="6CECB62C" w14:textId="77777777" w:rsidTr="00B77CB6">
        <w:trPr>
          <w:trHeight w:val="2314"/>
        </w:trPr>
        <w:tc>
          <w:tcPr>
            <w:tcW w:w="0" w:type="auto"/>
            <w:tcBorders>
              <w:top w:val="single" w:sz="4" w:space="0" w:color="auto"/>
              <w:left w:val="single" w:sz="4" w:space="0" w:color="auto"/>
              <w:bottom w:val="single" w:sz="4" w:space="0" w:color="auto"/>
              <w:right w:val="single" w:sz="4" w:space="0" w:color="auto"/>
            </w:tcBorders>
            <w:vAlign w:val="center"/>
          </w:tcPr>
          <w:p w14:paraId="73C4FE4F"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 xml:space="preserve">Virtual Vendor Briefing Session </w:t>
            </w:r>
          </w:p>
          <w:p w14:paraId="675D005A" w14:textId="77777777" w:rsidR="00B77CB6" w:rsidRPr="00B77CB6" w:rsidRDefault="00B77CB6" w:rsidP="00B77CB6">
            <w:pPr>
              <w:spacing w:after="0" w:line="240" w:lineRule="auto"/>
              <w:jc w:val="left"/>
              <w:rPr>
                <w:rFonts w:eastAsia="Times New Roman" w:cs="Calibri Light"/>
                <w:b/>
                <w:sz w:val="24"/>
                <w:szCs w:val="24"/>
                <w:lang w:val="en-GB" w:eastAsia="en-ZA"/>
              </w:rPr>
            </w:pPr>
          </w:p>
        </w:tc>
        <w:tc>
          <w:tcPr>
            <w:tcW w:w="0" w:type="auto"/>
            <w:tcBorders>
              <w:top w:val="single" w:sz="4" w:space="0" w:color="auto"/>
              <w:left w:val="single" w:sz="4" w:space="0" w:color="auto"/>
              <w:bottom w:val="single" w:sz="4" w:space="0" w:color="auto"/>
              <w:right w:val="single" w:sz="4" w:space="0" w:color="auto"/>
            </w:tcBorders>
            <w:vAlign w:val="center"/>
          </w:tcPr>
          <w:p w14:paraId="75E36D03" w14:textId="77777777" w:rsidR="00B77CB6" w:rsidRPr="00B77CB6" w:rsidRDefault="00B77CB6" w:rsidP="00B77CB6">
            <w:pPr>
              <w:spacing w:after="0" w:line="360" w:lineRule="auto"/>
              <w:rPr>
                <w:rFonts w:eastAsia="Times New Roman" w:cs="Calibri Light"/>
                <w:b/>
                <w:sz w:val="24"/>
                <w:szCs w:val="24"/>
                <w:lang w:val="en-GB" w:eastAsia="en-ZA"/>
              </w:rPr>
            </w:pPr>
            <w:r w:rsidRPr="00B77CB6">
              <w:rPr>
                <w:rFonts w:eastAsia="Times New Roman" w:cs="Calibri Light"/>
                <w:b/>
                <w:sz w:val="24"/>
                <w:szCs w:val="24"/>
                <w:lang w:val="en-GB" w:eastAsia="en-ZA"/>
              </w:rPr>
              <w:t>A Non-Compulsory</w:t>
            </w:r>
            <w:r w:rsidRPr="00B77CB6">
              <w:rPr>
                <w:rFonts w:eastAsia="Times New Roman" w:cs="Calibri Light"/>
                <w:b/>
                <w:color w:val="FF0000"/>
                <w:sz w:val="24"/>
                <w:szCs w:val="24"/>
                <w:lang w:val="en-GB" w:eastAsia="en-ZA"/>
              </w:rPr>
              <w:t xml:space="preserve"> </w:t>
            </w:r>
            <w:r w:rsidRPr="00B77CB6">
              <w:rPr>
                <w:rFonts w:eastAsia="Times New Roman" w:cs="Calibri Light"/>
                <w:b/>
                <w:sz w:val="24"/>
                <w:szCs w:val="24"/>
                <w:lang w:val="en-GB" w:eastAsia="en-ZA"/>
              </w:rPr>
              <w:t>Virtual Briefing Session will be held as follows:</w:t>
            </w:r>
          </w:p>
          <w:p w14:paraId="30D9F0A5" w14:textId="2D5C5186" w:rsidR="00B77CB6" w:rsidRPr="00B77CB6" w:rsidRDefault="00B77CB6" w:rsidP="00B77CB6">
            <w:pPr>
              <w:spacing w:after="0" w:line="360" w:lineRule="auto"/>
              <w:rPr>
                <w:rFonts w:eastAsia="Times New Roman" w:cs="Calibri Light"/>
                <w:b/>
                <w:sz w:val="24"/>
                <w:szCs w:val="24"/>
                <w:lang w:val="en-GB" w:eastAsia="en-ZA"/>
              </w:rPr>
            </w:pPr>
            <w:r w:rsidRPr="00B77CB6">
              <w:rPr>
                <w:rFonts w:eastAsia="Times New Roman" w:cs="Calibri Light"/>
                <w:b/>
                <w:sz w:val="24"/>
                <w:szCs w:val="24"/>
                <w:lang w:val="en-GB" w:eastAsia="en-ZA"/>
              </w:rPr>
              <w:t xml:space="preserve">Date: </w:t>
            </w:r>
            <w:r w:rsidR="00AE776F">
              <w:rPr>
                <w:rFonts w:eastAsia="Times New Roman" w:cs="Calibri Light"/>
                <w:b/>
                <w:sz w:val="24"/>
                <w:szCs w:val="24"/>
                <w:lang w:val="en-GB" w:eastAsia="en-ZA"/>
              </w:rPr>
              <w:t>1</w:t>
            </w:r>
            <w:r w:rsidR="004834E2">
              <w:rPr>
                <w:rFonts w:eastAsia="Times New Roman" w:cs="Calibri Light"/>
                <w:b/>
                <w:sz w:val="24"/>
                <w:szCs w:val="24"/>
                <w:lang w:val="en-GB" w:eastAsia="en-ZA"/>
              </w:rPr>
              <w:t>1</w:t>
            </w:r>
            <w:r w:rsidR="00623623">
              <w:rPr>
                <w:rFonts w:eastAsia="Times New Roman" w:cs="Calibri Light"/>
                <w:b/>
                <w:sz w:val="24"/>
                <w:szCs w:val="24"/>
                <w:lang w:val="en-GB" w:eastAsia="en-ZA"/>
              </w:rPr>
              <w:t xml:space="preserve"> July</w:t>
            </w:r>
            <w:r w:rsidRPr="00B77CB6">
              <w:rPr>
                <w:rFonts w:eastAsia="Times New Roman" w:cs="Calibri Light"/>
                <w:b/>
                <w:sz w:val="24"/>
                <w:szCs w:val="24"/>
                <w:lang w:val="en-GB" w:eastAsia="en-ZA"/>
              </w:rPr>
              <w:t xml:space="preserve"> 202</w:t>
            </w:r>
            <w:r w:rsidR="00623623">
              <w:rPr>
                <w:rFonts w:eastAsia="Times New Roman" w:cs="Calibri Light"/>
                <w:b/>
                <w:sz w:val="24"/>
                <w:szCs w:val="24"/>
                <w:lang w:val="en-GB" w:eastAsia="en-ZA"/>
              </w:rPr>
              <w:t>4</w:t>
            </w:r>
          </w:p>
          <w:p w14:paraId="33F1BACA" w14:textId="77777777" w:rsidR="00B77CB6" w:rsidRPr="00B77CB6" w:rsidRDefault="00B77CB6" w:rsidP="00B77CB6">
            <w:pPr>
              <w:spacing w:after="0" w:line="360" w:lineRule="auto"/>
              <w:rPr>
                <w:rFonts w:eastAsia="Times New Roman" w:cs="Calibri Light"/>
                <w:b/>
                <w:sz w:val="24"/>
                <w:szCs w:val="24"/>
                <w:lang w:val="en-GB" w:eastAsia="en-ZA"/>
              </w:rPr>
            </w:pPr>
            <w:r w:rsidRPr="00B77CB6">
              <w:rPr>
                <w:rFonts w:eastAsia="Times New Roman" w:cs="Calibri Light"/>
                <w:b/>
                <w:sz w:val="24"/>
                <w:szCs w:val="24"/>
                <w:lang w:val="en-GB" w:eastAsia="en-ZA"/>
              </w:rPr>
              <w:t>Time: 11h00 am (South African Time)</w:t>
            </w:r>
          </w:p>
          <w:p w14:paraId="5B97B0D9" w14:textId="77777777" w:rsidR="00B77CB6" w:rsidRPr="00B77CB6" w:rsidRDefault="00B77CB6" w:rsidP="00B77CB6">
            <w:pPr>
              <w:spacing w:after="0" w:line="360" w:lineRule="auto"/>
              <w:rPr>
                <w:rFonts w:eastAsia="Times New Roman" w:cs="Calibri Light"/>
                <w:b/>
                <w:sz w:val="24"/>
                <w:szCs w:val="24"/>
                <w:lang w:val="en-GB" w:eastAsia="en-ZA"/>
              </w:rPr>
            </w:pPr>
            <w:r w:rsidRPr="00B77CB6">
              <w:rPr>
                <w:rFonts w:eastAsia="Times New Roman" w:cs="Calibri Light"/>
                <w:b/>
                <w:sz w:val="24"/>
                <w:szCs w:val="24"/>
                <w:lang w:val="en-GB" w:eastAsia="en-ZA"/>
              </w:rPr>
              <w:t xml:space="preserve">Venue: Online (Teams) </w:t>
            </w:r>
          </w:p>
          <w:p w14:paraId="5685253F" w14:textId="187D1035" w:rsidR="00623623" w:rsidRDefault="00B77CB6" w:rsidP="00D11EBA">
            <w:pPr>
              <w:spacing w:after="0" w:line="360" w:lineRule="auto"/>
              <w:jc w:val="left"/>
              <w:rPr>
                <w:rFonts w:eastAsia="Times New Roman" w:cs="Calibri Light"/>
                <w:b/>
                <w:sz w:val="24"/>
                <w:szCs w:val="24"/>
                <w:lang w:eastAsia="en-ZA"/>
              </w:rPr>
            </w:pPr>
            <w:r w:rsidRPr="00B77CB6">
              <w:rPr>
                <w:rFonts w:eastAsia="Times New Roman" w:cs="Calibri Light"/>
                <w:b/>
                <w:sz w:val="24"/>
                <w:szCs w:val="24"/>
                <w:lang w:val="en-GB" w:eastAsia="en-ZA"/>
              </w:rPr>
              <w:t xml:space="preserve">Link: </w:t>
            </w:r>
            <w:hyperlink r:id="rId9" w:tgtFrame="_blank" w:tooltip="Meeting join link" w:history="1">
              <w:r w:rsidR="00623623" w:rsidRPr="00623623">
                <w:rPr>
                  <w:rStyle w:val="Hyperlink"/>
                  <w:rFonts w:ascii="Calibri Light" w:eastAsia="Times New Roman" w:hAnsi="Calibri Light" w:cs="Calibri Light"/>
                  <w:b/>
                  <w:bCs/>
                  <w:noProof w:val="0"/>
                  <w:sz w:val="24"/>
                  <w:szCs w:val="24"/>
                  <w:lang w:eastAsia="en-ZA"/>
                </w:rPr>
                <w:t>Join the meeting now</w:t>
              </w:r>
            </w:hyperlink>
            <w:r w:rsidR="00623623" w:rsidRPr="00623623">
              <w:rPr>
                <w:rFonts w:eastAsia="Times New Roman" w:cs="Calibri Light"/>
                <w:b/>
                <w:sz w:val="24"/>
                <w:szCs w:val="24"/>
                <w:lang w:eastAsia="en-ZA"/>
              </w:rPr>
              <w:t xml:space="preserve"> </w:t>
            </w:r>
          </w:p>
          <w:p w14:paraId="10E38E5C" w14:textId="698CDCD5" w:rsidR="00623623" w:rsidRDefault="00623623" w:rsidP="00D11EBA">
            <w:pPr>
              <w:spacing w:after="0" w:line="360" w:lineRule="auto"/>
              <w:jc w:val="left"/>
              <w:rPr>
                <w:rFonts w:eastAsia="Times New Roman" w:cs="Calibri Light"/>
                <w:b/>
                <w:sz w:val="24"/>
                <w:szCs w:val="24"/>
                <w:lang w:eastAsia="en-ZA"/>
              </w:rPr>
            </w:pPr>
            <w:r w:rsidRPr="00623623">
              <w:rPr>
                <w:rFonts w:eastAsia="Times New Roman" w:cs="Calibri Light"/>
                <w:b/>
                <w:sz w:val="24"/>
                <w:szCs w:val="24"/>
                <w:lang w:eastAsia="en-ZA"/>
              </w:rPr>
              <w:t>Meeting ID: 390 556 578</w:t>
            </w:r>
            <w:r>
              <w:rPr>
                <w:rFonts w:eastAsia="Times New Roman" w:cs="Calibri Light"/>
                <w:b/>
                <w:sz w:val="24"/>
                <w:szCs w:val="24"/>
                <w:lang w:eastAsia="en-ZA"/>
              </w:rPr>
              <w:t> </w:t>
            </w:r>
            <w:r w:rsidRPr="00623623">
              <w:rPr>
                <w:rFonts w:eastAsia="Times New Roman" w:cs="Calibri Light"/>
                <w:b/>
                <w:sz w:val="24"/>
                <w:szCs w:val="24"/>
                <w:lang w:eastAsia="en-ZA"/>
              </w:rPr>
              <w:t>038</w:t>
            </w:r>
          </w:p>
          <w:p w14:paraId="65684A06" w14:textId="68E30E2C" w:rsidR="00B77CB6" w:rsidRPr="00D11EBA" w:rsidRDefault="00D11EBA" w:rsidP="00D11EBA">
            <w:pPr>
              <w:spacing w:after="0" w:line="360" w:lineRule="auto"/>
              <w:jc w:val="left"/>
              <w:rPr>
                <w:rFonts w:eastAsia="Times New Roman" w:cs="Calibri Light"/>
                <w:b/>
                <w:sz w:val="24"/>
                <w:szCs w:val="24"/>
                <w:lang w:eastAsia="en-ZA"/>
              </w:rPr>
            </w:pPr>
            <w:r w:rsidRPr="00D11EBA">
              <w:rPr>
                <w:rFonts w:eastAsia="Times New Roman" w:cs="Calibri Light"/>
                <w:b/>
                <w:sz w:val="24"/>
                <w:szCs w:val="24"/>
                <w:lang w:eastAsia="en-ZA"/>
              </w:rPr>
              <w:t>Passcode: a5LykS</w:t>
            </w:r>
          </w:p>
        </w:tc>
      </w:tr>
      <w:tr w:rsidR="00B77CB6" w:rsidRPr="00B77CB6" w14:paraId="12B2741E"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5015A8B3"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69F5B876" w14:textId="0E07423F" w:rsidR="00B77CB6" w:rsidRPr="00B77CB6" w:rsidRDefault="008A5AE6" w:rsidP="00B77CB6">
            <w:pPr>
              <w:spacing w:after="0" w:line="360" w:lineRule="auto"/>
              <w:rPr>
                <w:rFonts w:eastAsia="Times New Roman" w:cs="Calibri Light"/>
                <w:b/>
                <w:color w:val="FF0000"/>
                <w:sz w:val="24"/>
                <w:szCs w:val="24"/>
                <w:lang w:val="en-GB" w:eastAsia="en-ZA"/>
              </w:rPr>
            </w:pPr>
            <w:r>
              <w:rPr>
                <w:rFonts w:eastAsia="Times New Roman" w:cs="Calibri Light"/>
                <w:b/>
                <w:sz w:val="24"/>
                <w:szCs w:val="24"/>
                <w:lang w:val="en-GB" w:eastAsia="en-ZA"/>
              </w:rPr>
              <w:t>1</w:t>
            </w:r>
            <w:r w:rsidR="004834E2">
              <w:rPr>
                <w:rFonts w:eastAsia="Times New Roman" w:cs="Calibri Light"/>
                <w:b/>
                <w:sz w:val="24"/>
                <w:szCs w:val="24"/>
                <w:lang w:val="en-GB" w:eastAsia="en-ZA"/>
              </w:rPr>
              <w:t>9</w:t>
            </w:r>
            <w:r w:rsidR="00623623">
              <w:rPr>
                <w:rFonts w:eastAsia="Times New Roman" w:cs="Calibri Light"/>
                <w:b/>
                <w:sz w:val="24"/>
                <w:szCs w:val="24"/>
                <w:lang w:val="en-GB" w:eastAsia="en-ZA"/>
              </w:rPr>
              <w:t xml:space="preserve"> July</w:t>
            </w:r>
            <w:r w:rsidR="00B77CB6" w:rsidRPr="00B77CB6">
              <w:rPr>
                <w:rFonts w:eastAsia="Times New Roman" w:cs="Calibri Light"/>
                <w:b/>
                <w:sz w:val="24"/>
                <w:szCs w:val="24"/>
                <w:lang w:val="en-GB" w:eastAsia="en-ZA"/>
              </w:rPr>
              <w:t xml:space="preserve"> 202</w:t>
            </w:r>
            <w:r w:rsidR="00623623">
              <w:rPr>
                <w:rFonts w:eastAsia="Times New Roman" w:cs="Calibri Light"/>
                <w:b/>
                <w:sz w:val="24"/>
                <w:szCs w:val="24"/>
                <w:lang w:val="en-GB" w:eastAsia="en-ZA"/>
              </w:rPr>
              <w:t>4</w:t>
            </w:r>
          </w:p>
        </w:tc>
      </w:tr>
      <w:tr w:rsidR="00B77CB6" w:rsidRPr="00B77CB6" w14:paraId="169AABA8"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31D4FEE"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03DAA" w14:textId="77777777" w:rsidR="00B77CB6" w:rsidRPr="00B77CB6" w:rsidRDefault="00B77CB6" w:rsidP="00B77CB6">
            <w:pPr>
              <w:spacing w:after="0" w:line="36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 xml:space="preserve">Proposals will be accepted electronically via the following email address: </w:t>
            </w:r>
            <w:hyperlink r:id="rId10" w:history="1">
              <w:r w:rsidRPr="00B77CB6">
                <w:rPr>
                  <w:rFonts w:eastAsia="Times New Roman" w:cs="Calibri Light"/>
                  <w:b/>
                  <w:color w:val="0000FF"/>
                  <w:sz w:val="24"/>
                  <w:szCs w:val="24"/>
                  <w:u w:val="single"/>
                  <w:lang w:val="en-GB" w:eastAsia="en-ZA"/>
                </w:rPr>
                <w:t>tenders@sita.co.za</w:t>
              </w:r>
            </w:hyperlink>
            <w:r w:rsidRPr="00B77CB6">
              <w:rPr>
                <w:rFonts w:eastAsia="Times New Roman" w:cs="Calibri Light"/>
                <w:b/>
                <w:sz w:val="24"/>
                <w:szCs w:val="24"/>
                <w:lang w:val="en-GB" w:eastAsia="en-ZA"/>
              </w:rPr>
              <w:t xml:space="preserve"> </w:t>
            </w:r>
          </w:p>
        </w:tc>
      </w:tr>
      <w:tr w:rsidR="00B77CB6" w:rsidRPr="00B77CB6" w14:paraId="685CA343"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6B7FA1D"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1B02F936" w14:textId="38B435B4" w:rsidR="00B77CB6" w:rsidRPr="00B77CB6" w:rsidRDefault="00B77CB6" w:rsidP="00B77CB6">
            <w:pPr>
              <w:spacing w:after="0" w:line="36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 xml:space="preserve">Date: </w:t>
            </w:r>
            <w:r w:rsidR="008A5AE6">
              <w:rPr>
                <w:rFonts w:eastAsia="Times New Roman" w:cs="Calibri Light"/>
                <w:b/>
                <w:sz w:val="24"/>
                <w:szCs w:val="24"/>
                <w:lang w:val="en-GB" w:eastAsia="en-ZA"/>
              </w:rPr>
              <w:t>2</w:t>
            </w:r>
            <w:r w:rsidR="004834E2">
              <w:rPr>
                <w:rFonts w:eastAsia="Times New Roman" w:cs="Calibri Light"/>
                <w:b/>
                <w:sz w:val="24"/>
                <w:szCs w:val="24"/>
                <w:lang w:val="en-GB" w:eastAsia="en-ZA"/>
              </w:rPr>
              <w:t xml:space="preserve">5 </w:t>
            </w:r>
            <w:r w:rsidR="00623623">
              <w:rPr>
                <w:rFonts w:eastAsia="Times New Roman" w:cs="Calibri Light"/>
                <w:b/>
                <w:sz w:val="24"/>
                <w:szCs w:val="24"/>
                <w:lang w:val="en-GB" w:eastAsia="en-ZA"/>
              </w:rPr>
              <w:t>July</w:t>
            </w:r>
            <w:r w:rsidRPr="00B77CB6">
              <w:rPr>
                <w:rFonts w:eastAsia="Times New Roman" w:cs="Calibri Light"/>
                <w:b/>
                <w:sz w:val="24"/>
                <w:szCs w:val="24"/>
                <w:lang w:val="en-GB" w:eastAsia="en-ZA"/>
              </w:rPr>
              <w:t xml:space="preserve"> 202</w:t>
            </w:r>
            <w:r w:rsidR="00623623">
              <w:rPr>
                <w:rFonts w:eastAsia="Times New Roman" w:cs="Calibri Light"/>
                <w:b/>
                <w:sz w:val="24"/>
                <w:szCs w:val="24"/>
                <w:lang w:val="en-GB" w:eastAsia="en-ZA"/>
              </w:rPr>
              <w:t>4</w:t>
            </w:r>
          </w:p>
          <w:p w14:paraId="5C1F5BD1" w14:textId="77777777" w:rsidR="00B77CB6" w:rsidRPr="00B77CB6" w:rsidRDefault="00B77CB6" w:rsidP="00B77CB6">
            <w:pPr>
              <w:spacing w:after="0" w:line="36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Time: 11h00 am (South African Time)</w:t>
            </w:r>
          </w:p>
          <w:p w14:paraId="3A123A8A" w14:textId="77777777" w:rsidR="00B77CB6" w:rsidRPr="00B77CB6" w:rsidRDefault="00B77CB6" w:rsidP="00B77CB6">
            <w:pPr>
              <w:spacing w:after="0" w:line="360" w:lineRule="auto"/>
              <w:ind w:left="2"/>
              <w:jc w:val="left"/>
              <w:rPr>
                <w:rFonts w:eastAsia="Times New Roman" w:cs="Calibri Light"/>
                <w:b/>
                <w:color w:val="FF0000"/>
                <w:sz w:val="24"/>
                <w:szCs w:val="24"/>
                <w:lang w:val="en-GB" w:eastAsia="en-ZA"/>
              </w:rPr>
            </w:pPr>
            <w:r w:rsidRPr="00B77CB6">
              <w:rPr>
                <w:rFonts w:eastAsia="Times New Roman" w:cs="Calibri Light"/>
                <w:b/>
                <w:sz w:val="24"/>
                <w:szCs w:val="24"/>
                <w:lang w:val="en-GB" w:eastAsia="en-ZA"/>
              </w:rPr>
              <w:t xml:space="preserve">Email: </w:t>
            </w:r>
            <w:hyperlink r:id="rId11" w:history="1">
              <w:r w:rsidRPr="00B77CB6">
                <w:rPr>
                  <w:rFonts w:eastAsia="Times New Roman" w:cs="Calibri Light"/>
                  <w:b/>
                  <w:color w:val="0000FF"/>
                  <w:sz w:val="24"/>
                  <w:szCs w:val="24"/>
                  <w:u w:val="single"/>
                  <w:lang w:val="en-GB" w:eastAsia="en-ZA"/>
                </w:rPr>
                <w:t>tenders@sita.co.za</w:t>
              </w:r>
            </w:hyperlink>
          </w:p>
        </w:tc>
      </w:tr>
      <w:tr w:rsidR="00B77CB6" w:rsidRPr="00B77CB6" w14:paraId="65789E9B" w14:textId="77777777" w:rsidTr="00B77CB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4F02718" w14:textId="77777777" w:rsidR="00B77CB6" w:rsidRPr="00B77CB6" w:rsidRDefault="00B77CB6" w:rsidP="00B77CB6">
            <w:pPr>
              <w:spacing w:after="0" w:line="240" w:lineRule="auto"/>
              <w:jc w:val="left"/>
              <w:rPr>
                <w:rFonts w:eastAsia="Times New Roman" w:cs="Calibri Light"/>
                <w:b/>
                <w:sz w:val="24"/>
                <w:szCs w:val="24"/>
                <w:lang w:val="en-GB" w:eastAsia="en-ZA"/>
              </w:rPr>
            </w:pPr>
            <w:r w:rsidRPr="00B77CB6">
              <w:rPr>
                <w:rFonts w:eastAsia="Times New Roman" w:cs="Calibri Light"/>
                <w:b/>
                <w:sz w:val="24"/>
                <w:szCs w:val="24"/>
                <w:lang w:val="en-GB" w:eastAsia="en-ZA"/>
              </w:rPr>
              <w:t>RFI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4C1890D2" w14:textId="77777777" w:rsidR="00B77CB6" w:rsidRPr="00B77CB6" w:rsidRDefault="00B77CB6" w:rsidP="00B77CB6">
            <w:pPr>
              <w:spacing w:after="0" w:line="360" w:lineRule="auto"/>
              <w:rPr>
                <w:rFonts w:eastAsia="Times New Roman" w:cs="Calibri Light"/>
                <w:b/>
                <w:sz w:val="24"/>
                <w:szCs w:val="24"/>
                <w:lang w:val="en-GB" w:eastAsia="en-ZA"/>
              </w:rPr>
            </w:pPr>
            <w:r w:rsidRPr="00B77CB6">
              <w:rPr>
                <w:rFonts w:eastAsia="Times New Roman" w:cs="Calibri Light"/>
                <w:b/>
                <w:sz w:val="24"/>
                <w:szCs w:val="24"/>
                <w:lang w:val="en-GB" w:eastAsia="en-ZA"/>
              </w:rPr>
              <w:t xml:space="preserve">N/A </w:t>
            </w:r>
          </w:p>
        </w:tc>
      </w:tr>
    </w:tbl>
    <w:p w14:paraId="468E4676" w14:textId="77777777" w:rsidR="005103C3" w:rsidRPr="00817EA2" w:rsidRDefault="00DB01C3" w:rsidP="00F45C51">
      <w:pPr>
        <w:pStyle w:val="Heading1"/>
        <w:numPr>
          <w:ilvl w:val="0"/>
          <w:numId w:val="0"/>
        </w:numPr>
        <w:ind w:left="567" w:hanging="567"/>
      </w:pPr>
      <w:bookmarkStart w:id="6" w:name="_Toc170288323"/>
      <w:r w:rsidRPr="00817EA2">
        <w:lastRenderedPageBreak/>
        <w:t>BIDDER INFORMATION</w:t>
      </w:r>
      <w:bookmarkEnd w:id="6"/>
    </w:p>
    <w:tbl>
      <w:tblPr>
        <w:tblStyle w:val="SITATable"/>
        <w:tblW w:w="0" w:type="auto"/>
        <w:tblLayout w:type="fixed"/>
        <w:tblLook w:val="06A0" w:firstRow="1" w:lastRow="0" w:firstColumn="1" w:lastColumn="0" w:noHBand="1" w:noVBand="1"/>
      </w:tblPr>
      <w:tblGrid>
        <w:gridCol w:w="2972"/>
        <w:gridCol w:w="6517"/>
      </w:tblGrid>
      <w:tr w:rsidR="008F1B6B" w:rsidRPr="00877C9D" w14:paraId="28845BE6" w14:textId="77777777" w:rsidTr="00F45C51">
        <w:trPr>
          <w:cnfStyle w:val="100000000000" w:firstRow="1" w:lastRow="0" w:firstColumn="0" w:lastColumn="0" w:oddVBand="0" w:evenVBand="0" w:oddHBand="0" w:evenHBand="0" w:firstRowFirstColumn="0" w:firstRowLastColumn="0" w:lastRowFirstColumn="0" w:lastRowLastColumn="0"/>
          <w:trHeight w:val="480"/>
        </w:trPr>
        <w:tc>
          <w:tcPr>
            <w:tcW w:w="9489" w:type="dxa"/>
            <w:gridSpan w:val="2"/>
          </w:tcPr>
          <w:p w14:paraId="5B320205" w14:textId="77777777" w:rsidR="008F1B6B" w:rsidRPr="00877C9D" w:rsidRDefault="001132F6" w:rsidP="008F1B6B">
            <w:pPr>
              <w:spacing w:before="120"/>
              <w:rPr>
                <w:rFonts w:cstheme="minorHAnsi"/>
              </w:rPr>
            </w:pPr>
            <w:bookmarkStart w:id="7" w:name="_Toc498843304"/>
            <w:bookmarkEnd w:id="0"/>
            <w:r w:rsidRPr="00877C9D">
              <w:rPr>
                <w:rFonts w:cstheme="minorHAnsi"/>
                <w:b w:val="0"/>
              </w:rPr>
              <w:t>The following particulars must be furnished</w:t>
            </w:r>
            <w:r w:rsidR="008F1B6B" w:rsidRPr="00877C9D">
              <w:rPr>
                <w:rFonts w:cstheme="minorHAnsi"/>
                <w:b w:val="0"/>
              </w:rPr>
              <w:t>:</w:t>
            </w:r>
          </w:p>
        </w:tc>
      </w:tr>
      <w:tr w:rsidR="008F1B6B" w:rsidRPr="00877C9D" w14:paraId="40609443" w14:textId="77777777" w:rsidTr="00F45C51">
        <w:tc>
          <w:tcPr>
            <w:tcW w:w="2972" w:type="dxa"/>
            <w:shd w:val="clear" w:color="auto" w:fill="DBE5F1" w:themeFill="accent1" w:themeFillTint="33"/>
          </w:tcPr>
          <w:p w14:paraId="78C65779" w14:textId="77777777" w:rsidR="008F1B6B" w:rsidRPr="00877C9D" w:rsidRDefault="001132F6" w:rsidP="00F45C51">
            <w:pPr>
              <w:spacing w:before="120"/>
              <w:jc w:val="right"/>
              <w:rPr>
                <w:rFonts w:cstheme="minorHAnsi"/>
              </w:rPr>
            </w:pPr>
            <w:r w:rsidRPr="00877C9D">
              <w:rPr>
                <w:rFonts w:cstheme="minorHAnsi"/>
              </w:rPr>
              <w:t>Service provider/supplier</w:t>
            </w:r>
            <w:r w:rsidR="008F1B6B" w:rsidRPr="00877C9D">
              <w:rPr>
                <w:rFonts w:cstheme="minorHAnsi"/>
              </w:rPr>
              <w:t>:</w:t>
            </w:r>
          </w:p>
        </w:tc>
        <w:tc>
          <w:tcPr>
            <w:tcW w:w="6517" w:type="dxa"/>
          </w:tcPr>
          <w:p w14:paraId="6C16C3C0" w14:textId="77777777" w:rsidR="008F1B6B" w:rsidRPr="00877C9D" w:rsidRDefault="008F1B6B" w:rsidP="008F1B6B">
            <w:pPr>
              <w:spacing w:before="120"/>
              <w:rPr>
                <w:rFonts w:cstheme="minorHAnsi"/>
              </w:rPr>
            </w:pPr>
          </w:p>
        </w:tc>
      </w:tr>
      <w:tr w:rsidR="008F1B6B" w:rsidRPr="00877C9D" w14:paraId="4F7CFEBC" w14:textId="77777777" w:rsidTr="00F45C51">
        <w:tc>
          <w:tcPr>
            <w:tcW w:w="2972" w:type="dxa"/>
            <w:shd w:val="clear" w:color="auto" w:fill="DBE5F1" w:themeFill="accent1" w:themeFillTint="33"/>
          </w:tcPr>
          <w:p w14:paraId="54249D63" w14:textId="77777777" w:rsidR="008F1B6B" w:rsidRPr="00877C9D" w:rsidRDefault="001132F6" w:rsidP="00F45C51">
            <w:pPr>
              <w:spacing w:before="120"/>
              <w:jc w:val="right"/>
              <w:rPr>
                <w:rFonts w:cstheme="minorHAnsi"/>
              </w:rPr>
            </w:pPr>
            <w:r w:rsidRPr="00877C9D">
              <w:rPr>
                <w:rFonts w:cstheme="minorHAnsi"/>
              </w:rPr>
              <w:t>Contact person</w:t>
            </w:r>
            <w:r w:rsidR="000B62F7" w:rsidRPr="00877C9D">
              <w:rPr>
                <w:rFonts w:cstheme="minorHAnsi"/>
              </w:rPr>
              <w:t>:</w:t>
            </w:r>
          </w:p>
        </w:tc>
        <w:tc>
          <w:tcPr>
            <w:tcW w:w="6517" w:type="dxa"/>
          </w:tcPr>
          <w:p w14:paraId="1BB6D102" w14:textId="77777777" w:rsidR="008F1B6B" w:rsidRPr="00877C9D" w:rsidRDefault="008F1B6B" w:rsidP="008F1B6B">
            <w:pPr>
              <w:spacing w:before="120"/>
              <w:rPr>
                <w:rFonts w:cstheme="minorHAnsi"/>
              </w:rPr>
            </w:pPr>
          </w:p>
        </w:tc>
      </w:tr>
      <w:tr w:rsidR="008F1B6B" w:rsidRPr="00877C9D" w14:paraId="728BCD0F" w14:textId="77777777" w:rsidTr="00F45C51">
        <w:tc>
          <w:tcPr>
            <w:tcW w:w="2972" w:type="dxa"/>
            <w:shd w:val="clear" w:color="auto" w:fill="DBE5F1" w:themeFill="accent1" w:themeFillTint="33"/>
          </w:tcPr>
          <w:p w14:paraId="0945574E" w14:textId="77777777" w:rsidR="008F1B6B" w:rsidRPr="00877C9D" w:rsidRDefault="001132F6" w:rsidP="00F45C51">
            <w:pPr>
              <w:spacing w:before="120"/>
              <w:jc w:val="right"/>
              <w:rPr>
                <w:rFonts w:cstheme="minorHAnsi"/>
              </w:rPr>
            </w:pPr>
            <w:r w:rsidRPr="00877C9D">
              <w:rPr>
                <w:rFonts w:cstheme="minorHAnsi"/>
              </w:rPr>
              <w:t>Telephone number</w:t>
            </w:r>
            <w:r w:rsidR="000B62F7" w:rsidRPr="00877C9D">
              <w:rPr>
                <w:rFonts w:cstheme="minorHAnsi"/>
              </w:rPr>
              <w:t>:</w:t>
            </w:r>
          </w:p>
        </w:tc>
        <w:tc>
          <w:tcPr>
            <w:tcW w:w="6517" w:type="dxa"/>
          </w:tcPr>
          <w:p w14:paraId="4432F91E" w14:textId="77777777" w:rsidR="008F1B6B" w:rsidRPr="00877C9D" w:rsidRDefault="008F1B6B" w:rsidP="008F1B6B">
            <w:pPr>
              <w:spacing w:before="120"/>
              <w:rPr>
                <w:rFonts w:cstheme="minorHAnsi"/>
              </w:rPr>
            </w:pPr>
          </w:p>
        </w:tc>
      </w:tr>
      <w:tr w:rsidR="008F1B6B" w:rsidRPr="00877C9D" w14:paraId="1CBEF66A" w14:textId="77777777" w:rsidTr="00F45C51">
        <w:trPr>
          <w:trHeight w:val="70"/>
        </w:trPr>
        <w:tc>
          <w:tcPr>
            <w:tcW w:w="2972" w:type="dxa"/>
            <w:shd w:val="clear" w:color="auto" w:fill="DBE5F1" w:themeFill="accent1" w:themeFillTint="33"/>
          </w:tcPr>
          <w:p w14:paraId="7846BE7E" w14:textId="77777777" w:rsidR="008F1B6B" w:rsidRPr="00877C9D" w:rsidRDefault="001132F6" w:rsidP="00F45C51">
            <w:pPr>
              <w:spacing w:before="120"/>
              <w:jc w:val="right"/>
              <w:rPr>
                <w:rFonts w:cstheme="minorHAnsi"/>
              </w:rPr>
            </w:pPr>
            <w:r w:rsidRPr="00877C9D">
              <w:rPr>
                <w:rFonts w:cstheme="minorHAnsi"/>
              </w:rPr>
              <w:t>Fax number</w:t>
            </w:r>
            <w:r w:rsidR="000B62F7" w:rsidRPr="00877C9D">
              <w:rPr>
                <w:rFonts w:cstheme="minorHAnsi"/>
              </w:rPr>
              <w:t>:</w:t>
            </w:r>
          </w:p>
        </w:tc>
        <w:tc>
          <w:tcPr>
            <w:tcW w:w="6517" w:type="dxa"/>
          </w:tcPr>
          <w:p w14:paraId="4D06E654" w14:textId="77777777" w:rsidR="008F1B6B" w:rsidRPr="00877C9D" w:rsidRDefault="008F1B6B" w:rsidP="008F1B6B">
            <w:pPr>
              <w:spacing w:before="120"/>
              <w:rPr>
                <w:rFonts w:cstheme="minorHAnsi"/>
              </w:rPr>
            </w:pPr>
          </w:p>
        </w:tc>
      </w:tr>
      <w:tr w:rsidR="008F1B6B" w:rsidRPr="00877C9D" w14:paraId="280715E3" w14:textId="77777777" w:rsidTr="00F45C51">
        <w:trPr>
          <w:trHeight w:val="70"/>
        </w:trPr>
        <w:tc>
          <w:tcPr>
            <w:tcW w:w="2972" w:type="dxa"/>
            <w:shd w:val="clear" w:color="auto" w:fill="DBE5F1" w:themeFill="accent1" w:themeFillTint="33"/>
          </w:tcPr>
          <w:p w14:paraId="65000870" w14:textId="77777777" w:rsidR="008F1B6B" w:rsidRPr="00877C9D" w:rsidRDefault="001132F6" w:rsidP="00F45C51">
            <w:pPr>
              <w:spacing w:before="120"/>
              <w:jc w:val="right"/>
              <w:rPr>
                <w:rFonts w:cstheme="minorHAnsi"/>
              </w:rPr>
            </w:pPr>
            <w:r w:rsidRPr="00877C9D">
              <w:rPr>
                <w:rFonts w:cstheme="minorHAnsi"/>
              </w:rPr>
              <w:t>E</w:t>
            </w:r>
            <w:r w:rsidR="008C389A" w:rsidRPr="00877C9D">
              <w:rPr>
                <w:rFonts w:cstheme="minorHAnsi"/>
              </w:rPr>
              <w:t>-mail</w:t>
            </w:r>
            <w:r w:rsidRPr="00877C9D">
              <w:rPr>
                <w:rFonts w:cstheme="minorHAnsi"/>
              </w:rPr>
              <w:t xml:space="preserve"> address:</w:t>
            </w:r>
          </w:p>
        </w:tc>
        <w:tc>
          <w:tcPr>
            <w:tcW w:w="6517" w:type="dxa"/>
          </w:tcPr>
          <w:p w14:paraId="4D5098EA" w14:textId="77777777" w:rsidR="008F1B6B" w:rsidRPr="00877C9D" w:rsidRDefault="008F1B6B" w:rsidP="008F1B6B">
            <w:pPr>
              <w:spacing w:before="120"/>
              <w:rPr>
                <w:rFonts w:cstheme="minorHAnsi"/>
              </w:rPr>
            </w:pPr>
          </w:p>
        </w:tc>
      </w:tr>
      <w:tr w:rsidR="008F1B6B" w:rsidRPr="00877C9D" w14:paraId="04F15D17" w14:textId="77777777" w:rsidTr="00F45C51">
        <w:tc>
          <w:tcPr>
            <w:tcW w:w="2972" w:type="dxa"/>
            <w:shd w:val="clear" w:color="auto" w:fill="DBE5F1" w:themeFill="accent1" w:themeFillTint="33"/>
          </w:tcPr>
          <w:p w14:paraId="32DF66E1" w14:textId="77777777" w:rsidR="008F1B6B" w:rsidRPr="00877C9D" w:rsidRDefault="001132F6" w:rsidP="00F45C51">
            <w:pPr>
              <w:spacing w:before="120"/>
              <w:jc w:val="right"/>
              <w:rPr>
                <w:rFonts w:cstheme="minorHAnsi"/>
              </w:rPr>
            </w:pPr>
            <w:r w:rsidRPr="00877C9D">
              <w:rPr>
                <w:rFonts w:cstheme="minorHAnsi"/>
              </w:rPr>
              <w:t>Postal address</w:t>
            </w:r>
            <w:r w:rsidR="000B62F7" w:rsidRPr="00877C9D">
              <w:rPr>
                <w:rFonts w:cstheme="minorHAnsi"/>
              </w:rPr>
              <w:t>:</w:t>
            </w:r>
          </w:p>
        </w:tc>
        <w:tc>
          <w:tcPr>
            <w:tcW w:w="6517" w:type="dxa"/>
          </w:tcPr>
          <w:p w14:paraId="3F7A8F2B" w14:textId="77777777" w:rsidR="008F1B6B" w:rsidRPr="00877C9D" w:rsidRDefault="008F1B6B" w:rsidP="008F1B6B">
            <w:pPr>
              <w:spacing w:before="120"/>
              <w:rPr>
                <w:rFonts w:cstheme="minorHAnsi"/>
              </w:rPr>
            </w:pPr>
          </w:p>
          <w:p w14:paraId="5BD33EC2" w14:textId="77777777" w:rsidR="008F1B6B" w:rsidRPr="00877C9D" w:rsidRDefault="008F1B6B" w:rsidP="008F1B6B">
            <w:pPr>
              <w:spacing w:before="120"/>
              <w:rPr>
                <w:rFonts w:cstheme="minorHAnsi"/>
              </w:rPr>
            </w:pPr>
          </w:p>
          <w:p w14:paraId="521B8605" w14:textId="77777777" w:rsidR="008F1B6B" w:rsidRPr="00877C9D" w:rsidRDefault="008F1B6B" w:rsidP="008F1B6B">
            <w:pPr>
              <w:spacing w:before="120"/>
              <w:rPr>
                <w:rFonts w:cstheme="minorHAnsi"/>
              </w:rPr>
            </w:pPr>
          </w:p>
        </w:tc>
      </w:tr>
      <w:tr w:rsidR="008F1B6B" w:rsidRPr="00877C9D" w14:paraId="5FC96AC7" w14:textId="77777777" w:rsidTr="00F45C51">
        <w:tc>
          <w:tcPr>
            <w:tcW w:w="2972" w:type="dxa"/>
            <w:shd w:val="clear" w:color="auto" w:fill="DBE5F1" w:themeFill="accent1" w:themeFillTint="33"/>
          </w:tcPr>
          <w:p w14:paraId="3A8CE4B7" w14:textId="77777777" w:rsidR="008F1B6B" w:rsidRPr="00877C9D" w:rsidRDefault="0050358D" w:rsidP="00F45C51">
            <w:pPr>
              <w:spacing w:before="120"/>
              <w:jc w:val="right"/>
              <w:rPr>
                <w:rFonts w:cstheme="minorHAnsi"/>
              </w:rPr>
            </w:pPr>
            <w:r w:rsidRPr="00877C9D">
              <w:rPr>
                <w:rFonts w:cstheme="minorHAnsi"/>
              </w:rPr>
              <w:t>P</w:t>
            </w:r>
            <w:r w:rsidR="001132F6" w:rsidRPr="00877C9D">
              <w:rPr>
                <w:rFonts w:cstheme="minorHAnsi"/>
              </w:rPr>
              <w:t>hysical address</w:t>
            </w:r>
            <w:r w:rsidR="000B62F7" w:rsidRPr="00877C9D">
              <w:rPr>
                <w:rFonts w:cstheme="minorHAnsi"/>
              </w:rPr>
              <w:t>:</w:t>
            </w:r>
          </w:p>
        </w:tc>
        <w:tc>
          <w:tcPr>
            <w:tcW w:w="6517" w:type="dxa"/>
          </w:tcPr>
          <w:p w14:paraId="4A2F2482" w14:textId="77777777" w:rsidR="008F1B6B" w:rsidRPr="00877C9D" w:rsidRDefault="008F1B6B" w:rsidP="008F1B6B">
            <w:pPr>
              <w:spacing w:before="120"/>
              <w:rPr>
                <w:rFonts w:cstheme="minorHAnsi"/>
                <w:b/>
                <w:bCs/>
              </w:rPr>
            </w:pPr>
          </w:p>
          <w:p w14:paraId="0D987BE0" w14:textId="77777777" w:rsidR="008F1B6B" w:rsidRPr="00877C9D" w:rsidRDefault="008F1B6B" w:rsidP="008F1B6B">
            <w:pPr>
              <w:spacing w:before="120"/>
              <w:rPr>
                <w:rFonts w:cstheme="minorHAnsi"/>
                <w:b/>
                <w:bCs/>
              </w:rPr>
            </w:pPr>
          </w:p>
          <w:p w14:paraId="2DD50263" w14:textId="77777777" w:rsidR="008F1B6B" w:rsidRPr="00877C9D" w:rsidRDefault="008F1B6B" w:rsidP="008F1B6B">
            <w:pPr>
              <w:spacing w:before="120"/>
              <w:rPr>
                <w:rFonts w:cstheme="minorHAnsi"/>
                <w:b/>
                <w:bCs/>
              </w:rPr>
            </w:pPr>
          </w:p>
        </w:tc>
      </w:tr>
    </w:tbl>
    <w:p w14:paraId="4D1233D3" w14:textId="77777777" w:rsidR="008F1B6B" w:rsidRPr="00877C9D" w:rsidRDefault="008F1B6B" w:rsidP="008F1B6B">
      <w:pPr>
        <w:spacing w:after="200" w:line="360" w:lineRule="auto"/>
        <w:ind w:left="1080" w:hanging="360"/>
        <w:rPr>
          <w:rFonts w:cstheme="minorHAnsi"/>
        </w:rPr>
      </w:pPr>
    </w:p>
    <w:p w14:paraId="4E5B1632" w14:textId="77777777" w:rsidR="0004438D" w:rsidRPr="00877C9D" w:rsidRDefault="008F1B6B">
      <w:pPr>
        <w:spacing w:line="360" w:lineRule="auto"/>
        <w:jc w:val="left"/>
        <w:rPr>
          <w:rFonts w:cstheme="minorHAnsi"/>
        </w:rPr>
      </w:pPr>
      <w:r w:rsidRPr="00877C9D">
        <w:rPr>
          <w:rFonts w:cstheme="minorHAnsi"/>
        </w:rPr>
        <w:t xml:space="preserve">On behalf of the </w:t>
      </w:r>
      <w:r w:rsidR="000B62F7" w:rsidRPr="00877C9D">
        <w:rPr>
          <w:rFonts w:cstheme="minorHAnsi"/>
        </w:rPr>
        <w:t>bidder</w:t>
      </w:r>
      <w:r w:rsidRPr="00877C9D">
        <w:rPr>
          <w:rFonts w:cstheme="minorHAnsi"/>
        </w:rPr>
        <w:t>:</w:t>
      </w:r>
    </w:p>
    <w:p w14:paraId="176F4F43" w14:textId="77777777" w:rsidR="000B62F7" w:rsidRPr="00877C9D" w:rsidRDefault="000B62F7" w:rsidP="008F1B6B">
      <w:pPr>
        <w:spacing w:line="360" w:lineRule="auto"/>
        <w:jc w:val="left"/>
        <w:rPr>
          <w:rFonts w:cstheme="minorHAnsi"/>
        </w:rPr>
      </w:pPr>
    </w:p>
    <w:p w14:paraId="244081AD" w14:textId="77777777" w:rsidR="008F1B6B" w:rsidRPr="00877C9D" w:rsidRDefault="008F1B6B" w:rsidP="000B62F7">
      <w:pPr>
        <w:spacing w:line="360" w:lineRule="auto"/>
        <w:jc w:val="left"/>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559"/>
        <w:gridCol w:w="3968"/>
      </w:tblGrid>
      <w:tr w:rsidR="000B62F7" w:rsidRPr="00877C9D" w14:paraId="1451CA5B" w14:textId="77777777" w:rsidTr="000B62F7">
        <w:tc>
          <w:tcPr>
            <w:tcW w:w="4111" w:type="dxa"/>
            <w:tcBorders>
              <w:top w:val="single" w:sz="4" w:space="0" w:color="auto"/>
            </w:tcBorders>
          </w:tcPr>
          <w:p w14:paraId="59BB9680" w14:textId="77777777" w:rsidR="000B62F7" w:rsidRPr="00877C9D" w:rsidRDefault="000B62F7" w:rsidP="000B62F7">
            <w:pPr>
              <w:tabs>
                <w:tab w:val="left" w:pos="900"/>
                <w:tab w:val="left" w:pos="2250"/>
                <w:tab w:val="right" w:pos="9752"/>
              </w:tabs>
              <w:jc w:val="center"/>
              <w:rPr>
                <w:rFonts w:cstheme="minorHAnsi"/>
                <w:b/>
              </w:rPr>
            </w:pPr>
            <w:r w:rsidRPr="00877C9D">
              <w:rPr>
                <w:rFonts w:cstheme="minorHAnsi"/>
                <w:b/>
              </w:rPr>
              <w:t>Signature</w:t>
            </w:r>
          </w:p>
        </w:tc>
        <w:tc>
          <w:tcPr>
            <w:tcW w:w="1559" w:type="dxa"/>
          </w:tcPr>
          <w:p w14:paraId="0C897F60" w14:textId="77777777" w:rsidR="000B62F7" w:rsidRPr="00877C9D" w:rsidRDefault="000B62F7" w:rsidP="000B62F7">
            <w:pPr>
              <w:tabs>
                <w:tab w:val="left" w:pos="900"/>
                <w:tab w:val="left" w:pos="2250"/>
                <w:tab w:val="right" w:pos="9752"/>
              </w:tabs>
              <w:jc w:val="left"/>
              <w:rPr>
                <w:rFonts w:cstheme="minorHAnsi"/>
                <w:b/>
              </w:rPr>
            </w:pPr>
          </w:p>
        </w:tc>
        <w:tc>
          <w:tcPr>
            <w:tcW w:w="3968" w:type="dxa"/>
            <w:tcBorders>
              <w:top w:val="single" w:sz="4" w:space="0" w:color="auto"/>
            </w:tcBorders>
          </w:tcPr>
          <w:p w14:paraId="11E8354F" w14:textId="77777777" w:rsidR="000B62F7" w:rsidRPr="00877C9D" w:rsidRDefault="000B62F7" w:rsidP="000B62F7">
            <w:pPr>
              <w:tabs>
                <w:tab w:val="left" w:pos="900"/>
                <w:tab w:val="left" w:pos="2250"/>
                <w:tab w:val="right" w:pos="9752"/>
              </w:tabs>
              <w:jc w:val="center"/>
              <w:rPr>
                <w:rFonts w:cstheme="minorHAnsi"/>
                <w:b/>
              </w:rPr>
            </w:pPr>
            <w:r w:rsidRPr="00877C9D">
              <w:rPr>
                <w:rFonts w:cstheme="minorHAnsi"/>
                <w:b/>
              </w:rPr>
              <w:t>Date</w:t>
            </w:r>
          </w:p>
        </w:tc>
      </w:tr>
      <w:tr w:rsidR="000B62F7" w:rsidRPr="00877C9D" w14:paraId="277B39B2" w14:textId="77777777" w:rsidTr="000B62F7">
        <w:tc>
          <w:tcPr>
            <w:tcW w:w="4111" w:type="dxa"/>
            <w:tcBorders>
              <w:bottom w:val="single" w:sz="4" w:space="0" w:color="auto"/>
            </w:tcBorders>
          </w:tcPr>
          <w:p w14:paraId="20CCB072" w14:textId="77777777" w:rsidR="000B62F7" w:rsidRPr="00877C9D" w:rsidRDefault="000B62F7" w:rsidP="000B62F7">
            <w:pPr>
              <w:tabs>
                <w:tab w:val="left" w:pos="900"/>
                <w:tab w:val="left" w:pos="2250"/>
                <w:tab w:val="right" w:pos="9752"/>
              </w:tabs>
              <w:jc w:val="left"/>
              <w:rPr>
                <w:rFonts w:cstheme="minorHAnsi"/>
                <w:b/>
              </w:rPr>
            </w:pPr>
          </w:p>
          <w:p w14:paraId="6799BF68" w14:textId="77777777" w:rsidR="000B62F7" w:rsidRPr="00877C9D" w:rsidRDefault="000B62F7" w:rsidP="000B62F7">
            <w:pPr>
              <w:tabs>
                <w:tab w:val="left" w:pos="900"/>
                <w:tab w:val="left" w:pos="2250"/>
                <w:tab w:val="right" w:pos="9752"/>
              </w:tabs>
              <w:jc w:val="left"/>
              <w:rPr>
                <w:rFonts w:cstheme="minorHAnsi"/>
                <w:b/>
              </w:rPr>
            </w:pPr>
          </w:p>
        </w:tc>
        <w:tc>
          <w:tcPr>
            <w:tcW w:w="1559" w:type="dxa"/>
          </w:tcPr>
          <w:p w14:paraId="1050E940" w14:textId="77777777" w:rsidR="000B62F7" w:rsidRPr="00877C9D" w:rsidRDefault="000B62F7" w:rsidP="000B62F7">
            <w:pPr>
              <w:tabs>
                <w:tab w:val="left" w:pos="900"/>
                <w:tab w:val="left" w:pos="2250"/>
                <w:tab w:val="right" w:pos="9752"/>
              </w:tabs>
              <w:jc w:val="left"/>
              <w:rPr>
                <w:rFonts w:cstheme="minorHAnsi"/>
                <w:b/>
              </w:rPr>
            </w:pPr>
          </w:p>
        </w:tc>
        <w:tc>
          <w:tcPr>
            <w:tcW w:w="3968" w:type="dxa"/>
            <w:tcBorders>
              <w:bottom w:val="single" w:sz="4" w:space="0" w:color="auto"/>
            </w:tcBorders>
          </w:tcPr>
          <w:p w14:paraId="0B110861" w14:textId="77777777" w:rsidR="000B62F7" w:rsidRPr="00877C9D" w:rsidRDefault="000B62F7" w:rsidP="000B62F7">
            <w:pPr>
              <w:tabs>
                <w:tab w:val="left" w:pos="900"/>
                <w:tab w:val="left" w:pos="2250"/>
                <w:tab w:val="right" w:pos="9752"/>
              </w:tabs>
              <w:jc w:val="left"/>
              <w:rPr>
                <w:rFonts w:cstheme="minorHAnsi"/>
                <w:b/>
              </w:rPr>
            </w:pPr>
          </w:p>
        </w:tc>
      </w:tr>
      <w:tr w:rsidR="000B62F7" w:rsidRPr="00877C9D" w14:paraId="41EE786B" w14:textId="77777777" w:rsidTr="000B62F7">
        <w:tc>
          <w:tcPr>
            <w:tcW w:w="4111" w:type="dxa"/>
            <w:tcBorders>
              <w:top w:val="single" w:sz="4" w:space="0" w:color="auto"/>
            </w:tcBorders>
          </w:tcPr>
          <w:p w14:paraId="3D612DF1" w14:textId="77777777" w:rsidR="000B62F7" w:rsidRPr="00877C9D" w:rsidRDefault="000B62F7" w:rsidP="000B62F7">
            <w:pPr>
              <w:tabs>
                <w:tab w:val="left" w:pos="900"/>
                <w:tab w:val="left" w:pos="2250"/>
                <w:tab w:val="right" w:pos="9752"/>
              </w:tabs>
              <w:jc w:val="center"/>
              <w:rPr>
                <w:rFonts w:cstheme="minorHAnsi"/>
                <w:b/>
              </w:rPr>
            </w:pPr>
            <w:r w:rsidRPr="00877C9D">
              <w:rPr>
                <w:rFonts w:cstheme="minorHAnsi"/>
                <w:b/>
              </w:rPr>
              <w:t>Name</w:t>
            </w:r>
          </w:p>
        </w:tc>
        <w:tc>
          <w:tcPr>
            <w:tcW w:w="1559" w:type="dxa"/>
          </w:tcPr>
          <w:p w14:paraId="542C4CF1" w14:textId="77777777" w:rsidR="000B62F7" w:rsidRPr="00877C9D" w:rsidRDefault="000B62F7" w:rsidP="000B62F7">
            <w:pPr>
              <w:tabs>
                <w:tab w:val="left" w:pos="900"/>
                <w:tab w:val="left" w:pos="2250"/>
                <w:tab w:val="right" w:pos="9752"/>
              </w:tabs>
              <w:jc w:val="left"/>
              <w:rPr>
                <w:rFonts w:cstheme="minorHAnsi"/>
                <w:b/>
              </w:rPr>
            </w:pPr>
          </w:p>
        </w:tc>
        <w:tc>
          <w:tcPr>
            <w:tcW w:w="3968" w:type="dxa"/>
            <w:tcBorders>
              <w:top w:val="single" w:sz="4" w:space="0" w:color="auto"/>
            </w:tcBorders>
          </w:tcPr>
          <w:p w14:paraId="4290A3F3" w14:textId="77777777" w:rsidR="000B62F7" w:rsidRPr="00877C9D" w:rsidRDefault="000B62F7" w:rsidP="000B62F7">
            <w:pPr>
              <w:tabs>
                <w:tab w:val="left" w:pos="900"/>
                <w:tab w:val="left" w:pos="2250"/>
                <w:tab w:val="right" w:pos="9752"/>
              </w:tabs>
              <w:jc w:val="center"/>
              <w:rPr>
                <w:rFonts w:cstheme="minorHAnsi"/>
                <w:b/>
              </w:rPr>
            </w:pPr>
            <w:r w:rsidRPr="00877C9D">
              <w:rPr>
                <w:rFonts w:cstheme="minorHAnsi"/>
                <w:b/>
              </w:rPr>
              <w:t>Designation / Position</w:t>
            </w:r>
          </w:p>
        </w:tc>
      </w:tr>
    </w:tbl>
    <w:p w14:paraId="748E8439" w14:textId="77777777" w:rsidR="008F1B6B" w:rsidRPr="00877C9D" w:rsidRDefault="008F1B6B" w:rsidP="000B62F7">
      <w:pPr>
        <w:tabs>
          <w:tab w:val="left" w:pos="900"/>
          <w:tab w:val="left" w:pos="2250"/>
          <w:tab w:val="right" w:pos="9752"/>
        </w:tabs>
        <w:jc w:val="left"/>
        <w:rPr>
          <w:rFonts w:cstheme="minorHAnsi"/>
          <w:b/>
        </w:rPr>
      </w:pPr>
    </w:p>
    <w:p w14:paraId="1A73795E" w14:textId="77777777" w:rsidR="008F1B6B" w:rsidRPr="00877C9D" w:rsidRDefault="008F1B6B" w:rsidP="00FD7FD2">
      <w:pPr>
        <w:tabs>
          <w:tab w:val="left" w:pos="1080"/>
          <w:tab w:val="left" w:pos="5760"/>
          <w:tab w:val="left" w:pos="7020"/>
          <w:tab w:val="left" w:pos="7513"/>
        </w:tabs>
        <w:spacing w:line="360" w:lineRule="auto"/>
        <w:ind w:left="540"/>
        <w:rPr>
          <w:rFonts w:cstheme="minorHAnsi"/>
          <w:b/>
        </w:rPr>
      </w:pPr>
    </w:p>
    <w:p w14:paraId="5B03CBF6" w14:textId="77777777" w:rsidR="008F1B6B" w:rsidRPr="00877C9D" w:rsidRDefault="008F1B6B" w:rsidP="00FD7FD2">
      <w:pPr>
        <w:tabs>
          <w:tab w:val="left" w:pos="3780"/>
        </w:tabs>
        <w:spacing w:line="360" w:lineRule="auto"/>
        <w:jc w:val="left"/>
        <w:rPr>
          <w:rFonts w:cstheme="minorHAnsi"/>
          <w:b/>
        </w:rPr>
      </w:pPr>
    </w:p>
    <w:p w14:paraId="3BB47AC7" w14:textId="37CC4B46" w:rsidR="008F1B6B" w:rsidRDefault="008F1B6B" w:rsidP="008F1B6B">
      <w:pPr>
        <w:tabs>
          <w:tab w:val="left" w:pos="3780"/>
        </w:tabs>
        <w:spacing w:line="360" w:lineRule="auto"/>
        <w:jc w:val="left"/>
        <w:rPr>
          <w:rFonts w:asciiTheme="minorHAnsi" w:hAnsiTheme="minorHAnsi" w:cstheme="minorHAnsi"/>
          <w:b/>
          <w:sz w:val="24"/>
          <w:szCs w:val="24"/>
        </w:rPr>
      </w:pPr>
    </w:p>
    <w:p w14:paraId="33707B98" w14:textId="77777777" w:rsidR="00877C9D" w:rsidRPr="00817EA2" w:rsidRDefault="00877C9D" w:rsidP="008F1B6B">
      <w:pPr>
        <w:tabs>
          <w:tab w:val="left" w:pos="3780"/>
        </w:tabs>
        <w:spacing w:line="360" w:lineRule="auto"/>
        <w:jc w:val="left"/>
        <w:rPr>
          <w:rFonts w:asciiTheme="minorHAnsi" w:hAnsiTheme="minorHAnsi" w:cstheme="minorHAnsi"/>
          <w:b/>
          <w:sz w:val="24"/>
          <w:szCs w:val="24"/>
        </w:rPr>
      </w:pPr>
    </w:p>
    <w:p w14:paraId="15D6F90A" w14:textId="77777777" w:rsidR="008F1B6B" w:rsidRPr="00817EA2" w:rsidRDefault="008F1B6B" w:rsidP="008F1B6B">
      <w:pPr>
        <w:widowControl w:val="0"/>
        <w:tabs>
          <w:tab w:val="left" w:pos="2880"/>
        </w:tabs>
        <w:ind w:left="3600" w:hanging="3600"/>
        <w:rPr>
          <w:rFonts w:asciiTheme="minorHAnsi" w:hAnsiTheme="minorHAnsi" w:cstheme="minorHAnsi"/>
          <w:snapToGrid w:val="0"/>
          <w:sz w:val="24"/>
          <w:szCs w:val="24"/>
        </w:rPr>
      </w:pPr>
    </w:p>
    <w:sdt>
      <w:sdtPr>
        <w:rPr>
          <w:rFonts w:ascii="Calibri Light" w:eastAsiaTheme="minorHAnsi" w:hAnsi="Calibri Light" w:cstheme="majorBidi"/>
          <w:iCs w:val="0"/>
          <w:snapToGrid/>
          <w:color w:val="auto"/>
          <w:sz w:val="22"/>
          <w:lang w:val="en-ZA"/>
        </w:rPr>
        <w:id w:val="-1969585360"/>
        <w:docPartObj>
          <w:docPartGallery w:val="Table of Contents"/>
          <w:docPartUnique/>
        </w:docPartObj>
      </w:sdtPr>
      <w:sdtEndPr>
        <w:rPr>
          <w:b/>
          <w:bCs/>
          <w:noProof/>
        </w:rPr>
      </w:sdtEndPr>
      <w:sdtContent>
        <w:p w14:paraId="731CB8D1" w14:textId="77777777" w:rsidR="0019569F" w:rsidRPr="00877C9D" w:rsidRDefault="0019569F">
          <w:pPr>
            <w:pStyle w:val="TOCHeading"/>
            <w:rPr>
              <w:rFonts w:ascii="Calibri Light" w:hAnsi="Calibri Light"/>
            </w:rPr>
          </w:pPr>
          <w:r w:rsidRPr="00877C9D">
            <w:rPr>
              <w:rFonts w:ascii="Calibri Light" w:hAnsi="Calibri Light"/>
            </w:rPr>
            <w:t>Contents</w:t>
          </w:r>
        </w:p>
        <w:p w14:paraId="2EF4489C" w14:textId="0338F8CB" w:rsidR="00877C9D" w:rsidRPr="00877C9D" w:rsidRDefault="004315A5">
          <w:pPr>
            <w:pStyle w:val="TOC1"/>
            <w:rPr>
              <w:rFonts w:eastAsiaTheme="minorEastAsia" w:cstheme="minorBidi"/>
              <w:b w:val="0"/>
              <w:noProof/>
              <w:lang w:eastAsia="en-ZA"/>
            </w:rPr>
          </w:pPr>
          <w:r w:rsidRPr="00877C9D">
            <w:fldChar w:fldCharType="begin"/>
          </w:r>
          <w:r w:rsidR="0019569F" w:rsidRPr="00877C9D">
            <w:instrText xml:space="preserve"> TOC \o "1-3" \h \z \u </w:instrText>
          </w:r>
          <w:r w:rsidRPr="00877C9D">
            <w:fldChar w:fldCharType="separate"/>
          </w:r>
          <w:hyperlink w:anchor="_Toc170288322" w:history="1">
            <w:r w:rsidR="00877C9D" w:rsidRPr="00877C9D">
              <w:rPr>
                <w:rStyle w:val="Hyperlink"/>
                <w:rFonts w:ascii="Calibri Light" w:hAnsi="Calibri Light"/>
              </w:rPr>
              <w:t>BID INFORMATION</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_Toc170288322 \h </w:instrText>
            </w:r>
            <w:r w:rsidR="00877C9D" w:rsidRPr="00877C9D">
              <w:rPr>
                <w:noProof/>
                <w:webHidden/>
              </w:rPr>
            </w:r>
            <w:r w:rsidR="00877C9D" w:rsidRPr="00877C9D">
              <w:rPr>
                <w:noProof/>
                <w:webHidden/>
              </w:rPr>
              <w:fldChar w:fldCharType="separate"/>
            </w:r>
            <w:r w:rsidR="00534CAD">
              <w:rPr>
                <w:noProof/>
                <w:webHidden/>
              </w:rPr>
              <w:t>1</w:t>
            </w:r>
            <w:r w:rsidR="00877C9D" w:rsidRPr="00877C9D">
              <w:rPr>
                <w:noProof/>
                <w:webHidden/>
              </w:rPr>
              <w:fldChar w:fldCharType="end"/>
            </w:r>
          </w:hyperlink>
        </w:p>
        <w:p w14:paraId="6C924DFA" w14:textId="7D326E24" w:rsidR="00877C9D" w:rsidRPr="00877C9D" w:rsidRDefault="006940DC">
          <w:pPr>
            <w:pStyle w:val="TOC1"/>
            <w:rPr>
              <w:rFonts w:eastAsiaTheme="minorEastAsia" w:cstheme="minorBidi"/>
              <w:b w:val="0"/>
              <w:noProof/>
              <w:lang w:eastAsia="en-ZA"/>
            </w:rPr>
          </w:pPr>
          <w:hyperlink w:anchor="_Toc170288323" w:history="1">
            <w:r w:rsidR="00877C9D" w:rsidRPr="00877C9D">
              <w:rPr>
                <w:rStyle w:val="Hyperlink"/>
                <w:rFonts w:ascii="Calibri Light" w:hAnsi="Calibri Light"/>
              </w:rPr>
              <w:t>BIDDER INFORMATION</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_Toc170288323 \h </w:instrText>
            </w:r>
            <w:r w:rsidR="00877C9D" w:rsidRPr="00877C9D">
              <w:rPr>
                <w:noProof/>
                <w:webHidden/>
              </w:rPr>
            </w:r>
            <w:r w:rsidR="00877C9D" w:rsidRPr="00877C9D">
              <w:rPr>
                <w:noProof/>
                <w:webHidden/>
              </w:rPr>
              <w:fldChar w:fldCharType="separate"/>
            </w:r>
            <w:r w:rsidR="00534CAD">
              <w:rPr>
                <w:noProof/>
                <w:webHidden/>
              </w:rPr>
              <w:t>2</w:t>
            </w:r>
            <w:r w:rsidR="00877C9D" w:rsidRPr="00877C9D">
              <w:rPr>
                <w:noProof/>
                <w:webHidden/>
              </w:rPr>
              <w:fldChar w:fldCharType="end"/>
            </w:r>
          </w:hyperlink>
        </w:p>
        <w:p w14:paraId="43C670B2" w14:textId="42AA2C53" w:rsidR="00877C9D" w:rsidRPr="00877C9D" w:rsidRDefault="006940DC">
          <w:pPr>
            <w:pStyle w:val="TOC1"/>
            <w:rPr>
              <w:rFonts w:eastAsiaTheme="minorEastAsia" w:cstheme="minorBidi"/>
              <w:b w:val="0"/>
              <w:noProof/>
              <w:lang w:eastAsia="en-ZA"/>
            </w:rPr>
          </w:pPr>
          <w:hyperlink w:anchor="_Toc170288324" w:history="1">
            <w:r w:rsidR="00877C9D" w:rsidRPr="00877C9D">
              <w:rPr>
                <w:rStyle w:val="Hyperlink"/>
                <w:rFonts w:ascii="Calibri Light" w:hAnsi="Calibri Light" w:cs="Calibri Light"/>
              </w:rPr>
              <w:t>General terms and conditions</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_Toc170288324 \h </w:instrText>
            </w:r>
            <w:r w:rsidR="00877C9D" w:rsidRPr="00877C9D">
              <w:rPr>
                <w:noProof/>
                <w:webHidden/>
              </w:rPr>
            </w:r>
            <w:r w:rsidR="00877C9D" w:rsidRPr="00877C9D">
              <w:rPr>
                <w:noProof/>
                <w:webHidden/>
              </w:rPr>
              <w:fldChar w:fldCharType="separate"/>
            </w:r>
            <w:r w:rsidR="00534CAD">
              <w:rPr>
                <w:noProof/>
                <w:webHidden/>
              </w:rPr>
              <w:t>4</w:t>
            </w:r>
            <w:r w:rsidR="00877C9D" w:rsidRPr="00877C9D">
              <w:rPr>
                <w:noProof/>
                <w:webHidden/>
              </w:rPr>
              <w:fldChar w:fldCharType="end"/>
            </w:r>
          </w:hyperlink>
        </w:p>
        <w:p w14:paraId="2EDE46B0" w14:textId="013A1F7E" w:rsidR="00877C9D" w:rsidRPr="00877C9D" w:rsidRDefault="006940DC">
          <w:pPr>
            <w:pStyle w:val="TOC1"/>
            <w:rPr>
              <w:rFonts w:eastAsiaTheme="minorEastAsia" w:cstheme="minorBidi"/>
              <w:b w:val="0"/>
              <w:noProof/>
              <w:lang w:eastAsia="en-ZA"/>
            </w:rPr>
          </w:pPr>
          <w:hyperlink w:anchor="_Toc170288325" w:history="1">
            <w:r w:rsidR="00877C9D" w:rsidRPr="00877C9D">
              <w:rPr>
                <w:rStyle w:val="Hyperlink"/>
                <w:rFonts w:ascii="Calibri Light" w:hAnsi="Calibri Light" w:cs="Calibri Light"/>
              </w:rPr>
              <w:t>1.</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Introduction</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_Toc170288325 \h </w:instrText>
            </w:r>
            <w:r w:rsidR="00877C9D" w:rsidRPr="00877C9D">
              <w:rPr>
                <w:noProof/>
                <w:webHidden/>
              </w:rPr>
            </w:r>
            <w:r w:rsidR="00877C9D" w:rsidRPr="00877C9D">
              <w:rPr>
                <w:noProof/>
                <w:webHidden/>
              </w:rPr>
              <w:fldChar w:fldCharType="separate"/>
            </w:r>
            <w:r w:rsidR="00534CAD">
              <w:rPr>
                <w:noProof/>
                <w:webHidden/>
              </w:rPr>
              <w:t>4</w:t>
            </w:r>
            <w:r w:rsidR="00877C9D" w:rsidRPr="00877C9D">
              <w:rPr>
                <w:noProof/>
                <w:webHidden/>
              </w:rPr>
              <w:fldChar w:fldCharType="end"/>
            </w:r>
          </w:hyperlink>
        </w:p>
        <w:p w14:paraId="204AA89A" w14:textId="288BA5E5" w:rsidR="00877C9D" w:rsidRPr="00877C9D" w:rsidRDefault="006940DC">
          <w:pPr>
            <w:pStyle w:val="TOC1"/>
            <w:rPr>
              <w:rFonts w:eastAsiaTheme="minorEastAsia" w:cstheme="minorBidi"/>
              <w:b w:val="0"/>
              <w:noProof/>
              <w:lang w:eastAsia="en-ZA"/>
            </w:rPr>
          </w:pPr>
          <w:hyperlink w:anchor="_Toc170288326" w:history="1">
            <w:r w:rsidR="00877C9D" w:rsidRPr="00877C9D">
              <w:rPr>
                <w:rStyle w:val="Hyperlink"/>
                <w:rFonts w:ascii="Calibri Light" w:hAnsi="Calibri Light" w:cs="Calibri Light"/>
              </w:rPr>
              <w:t>2.</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Definitions</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_Toc170288326 \h </w:instrText>
            </w:r>
            <w:r w:rsidR="00877C9D" w:rsidRPr="00877C9D">
              <w:rPr>
                <w:noProof/>
                <w:webHidden/>
              </w:rPr>
            </w:r>
            <w:r w:rsidR="00877C9D" w:rsidRPr="00877C9D">
              <w:rPr>
                <w:noProof/>
                <w:webHidden/>
              </w:rPr>
              <w:fldChar w:fldCharType="separate"/>
            </w:r>
            <w:r w:rsidR="00534CAD">
              <w:rPr>
                <w:noProof/>
                <w:webHidden/>
              </w:rPr>
              <w:t>4</w:t>
            </w:r>
            <w:r w:rsidR="00877C9D" w:rsidRPr="00877C9D">
              <w:rPr>
                <w:noProof/>
                <w:webHidden/>
              </w:rPr>
              <w:fldChar w:fldCharType="end"/>
            </w:r>
          </w:hyperlink>
        </w:p>
        <w:p w14:paraId="6B32ED8A" w14:textId="04182B61" w:rsidR="00877C9D" w:rsidRPr="00877C9D" w:rsidRDefault="006940DC">
          <w:pPr>
            <w:pStyle w:val="TOC1"/>
            <w:rPr>
              <w:rFonts w:eastAsiaTheme="minorEastAsia" w:cstheme="minorBidi"/>
              <w:b w:val="0"/>
              <w:noProof/>
              <w:lang w:eastAsia="en-ZA"/>
            </w:rPr>
          </w:pPr>
          <w:hyperlink w:anchor="_Toc170288327" w:history="1">
            <w:r w:rsidR="00877C9D" w:rsidRPr="00877C9D">
              <w:rPr>
                <w:rStyle w:val="Hyperlink"/>
                <w:rFonts w:ascii="Calibri Light" w:hAnsi="Calibri Light" w:cs="Calibri Light"/>
              </w:rPr>
              <w:t>3.</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Acronyms and abbreviations</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_Toc170288327 \h </w:instrText>
            </w:r>
            <w:r w:rsidR="00877C9D" w:rsidRPr="00877C9D">
              <w:rPr>
                <w:noProof/>
                <w:webHidden/>
              </w:rPr>
            </w:r>
            <w:r w:rsidR="00877C9D" w:rsidRPr="00877C9D">
              <w:rPr>
                <w:noProof/>
                <w:webHidden/>
              </w:rPr>
              <w:fldChar w:fldCharType="separate"/>
            </w:r>
            <w:r w:rsidR="00534CAD">
              <w:rPr>
                <w:noProof/>
                <w:webHidden/>
              </w:rPr>
              <w:t>5</w:t>
            </w:r>
            <w:r w:rsidR="00877C9D" w:rsidRPr="00877C9D">
              <w:rPr>
                <w:noProof/>
                <w:webHidden/>
              </w:rPr>
              <w:fldChar w:fldCharType="end"/>
            </w:r>
          </w:hyperlink>
        </w:p>
        <w:p w14:paraId="1BCFBFEB" w14:textId="254FDED4" w:rsidR="00877C9D" w:rsidRPr="00877C9D" w:rsidRDefault="006940DC">
          <w:pPr>
            <w:pStyle w:val="TOC1"/>
            <w:rPr>
              <w:rFonts w:eastAsiaTheme="minorEastAsia" w:cstheme="minorBidi"/>
              <w:b w:val="0"/>
              <w:noProof/>
              <w:lang w:eastAsia="en-ZA"/>
            </w:rPr>
          </w:pPr>
          <w:hyperlink w:anchor="_Toc170288328" w:history="1">
            <w:r w:rsidR="00877C9D" w:rsidRPr="00877C9D">
              <w:rPr>
                <w:rStyle w:val="Hyperlink"/>
                <w:rFonts w:ascii="Calibri Light" w:hAnsi="Calibri Light" w:cs="Calibri Light"/>
              </w:rPr>
              <w:t>4.</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Confidentiality</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_Toc170288328 \h </w:instrText>
            </w:r>
            <w:r w:rsidR="00877C9D" w:rsidRPr="00877C9D">
              <w:rPr>
                <w:noProof/>
                <w:webHidden/>
              </w:rPr>
            </w:r>
            <w:r w:rsidR="00877C9D" w:rsidRPr="00877C9D">
              <w:rPr>
                <w:noProof/>
                <w:webHidden/>
              </w:rPr>
              <w:fldChar w:fldCharType="separate"/>
            </w:r>
            <w:r w:rsidR="00534CAD">
              <w:rPr>
                <w:noProof/>
                <w:webHidden/>
              </w:rPr>
              <w:t>6</w:t>
            </w:r>
            <w:r w:rsidR="00877C9D" w:rsidRPr="00877C9D">
              <w:rPr>
                <w:noProof/>
                <w:webHidden/>
              </w:rPr>
              <w:fldChar w:fldCharType="end"/>
            </w:r>
          </w:hyperlink>
        </w:p>
        <w:p w14:paraId="0C026CB9" w14:textId="7A68F5B8" w:rsidR="00877C9D" w:rsidRPr="00877C9D" w:rsidRDefault="006940DC">
          <w:pPr>
            <w:pStyle w:val="TOC1"/>
            <w:rPr>
              <w:rFonts w:eastAsiaTheme="minorEastAsia" w:cstheme="minorBidi"/>
              <w:b w:val="0"/>
              <w:noProof/>
              <w:lang w:eastAsia="en-ZA"/>
            </w:rPr>
          </w:pPr>
          <w:hyperlink w:anchor="_Toc170288329" w:history="1">
            <w:r w:rsidR="00877C9D" w:rsidRPr="00877C9D">
              <w:rPr>
                <w:rStyle w:val="Hyperlink"/>
                <w:rFonts w:ascii="Calibri Light" w:hAnsi="Calibri Light" w:cs="Calibri Light"/>
              </w:rPr>
              <w:t>5.</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Precedence of documents</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_Toc170288329 \h </w:instrText>
            </w:r>
            <w:r w:rsidR="00877C9D" w:rsidRPr="00877C9D">
              <w:rPr>
                <w:noProof/>
                <w:webHidden/>
              </w:rPr>
            </w:r>
            <w:r w:rsidR="00877C9D" w:rsidRPr="00877C9D">
              <w:rPr>
                <w:noProof/>
                <w:webHidden/>
              </w:rPr>
              <w:fldChar w:fldCharType="separate"/>
            </w:r>
            <w:r w:rsidR="00534CAD">
              <w:rPr>
                <w:noProof/>
                <w:webHidden/>
              </w:rPr>
              <w:t>7</w:t>
            </w:r>
            <w:r w:rsidR="00877C9D" w:rsidRPr="00877C9D">
              <w:rPr>
                <w:noProof/>
                <w:webHidden/>
              </w:rPr>
              <w:fldChar w:fldCharType="end"/>
            </w:r>
          </w:hyperlink>
        </w:p>
        <w:p w14:paraId="54119A39" w14:textId="63840B05" w:rsidR="00877C9D" w:rsidRPr="00877C9D" w:rsidRDefault="006940DC">
          <w:pPr>
            <w:pStyle w:val="TOC1"/>
            <w:rPr>
              <w:rFonts w:eastAsiaTheme="minorEastAsia" w:cstheme="minorBidi"/>
              <w:b w:val="0"/>
              <w:noProof/>
              <w:lang w:eastAsia="en-ZA"/>
            </w:rPr>
          </w:pPr>
          <w:hyperlink w:anchor="_Toc170288330" w:history="1">
            <w:r w:rsidR="00877C9D" w:rsidRPr="00877C9D">
              <w:rPr>
                <w:rStyle w:val="Hyperlink"/>
                <w:rFonts w:ascii="Calibri Light" w:hAnsi="Calibri Light" w:cs="Calibri Light"/>
              </w:rPr>
              <w:t>6.</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Language</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_Toc170288330 \h </w:instrText>
            </w:r>
            <w:r w:rsidR="00877C9D" w:rsidRPr="00877C9D">
              <w:rPr>
                <w:noProof/>
                <w:webHidden/>
              </w:rPr>
            </w:r>
            <w:r w:rsidR="00877C9D" w:rsidRPr="00877C9D">
              <w:rPr>
                <w:noProof/>
                <w:webHidden/>
              </w:rPr>
              <w:fldChar w:fldCharType="separate"/>
            </w:r>
            <w:r w:rsidR="00534CAD">
              <w:rPr>
                <w:noProof/>
                <w:webHidden/>
              </w:rPr>
              <w:t>7</w:t>
            </w:r>
            <w:r w:rsidR="00877C9D" w:rsidRPr="00877C9D">
              <w:rPr>
                <w:noProof/>
                <w:webHidden/>
              </w:rPr>
              <w:fldChar w:fldCharType="end"/>
            </w:r>
          </w:hyperlink>
        </w:p>
        <w:p w14:paraId="42564C35" w14:textId="48E2C7D5" w:rsidR="00877C9D" w:rsidRPr="00877C9D" w:rsidRDefault="006940DC">
          <w:pPr>
            <w:pStyle w:val="TOC1"/>
            <w:rPr>
              <w:rFonts w:eastAsiaTheme="minorEastAsia" w:cstheme="minorBidi"/>
              <w:b w:val="0"/>
              <w:noProof/>
              <w:lang w:eastAsia="en-ZA"/>
            </w:rPr>
          </w:pPr>
          <w:hyperlink w:anchor="_Toc170288331" w:history="1">
            <w:r w:rsidR="00877C9D" w:rsidRPr="00877C9D">
              <w:rPr>
                <w:rStyle w:val="Hyperlink"/>
                <w:rFonts w:ascii="Calibri Light" w:hAnsi="Calibri Light" w:cs="Calibri Light"/>
              </w:rPr>
              <w:t>7.</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Gender</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_Toc170288331 \h </w:instrText>
            </w:r>
            <w:r w:rsidR="00877C9D" w:rsidRPr="00877C9D">
              <w:rPr>
                <w:noProof/>
                <w:webHidden/>
              </w:rPr>
            </w:r>
            <w:r w:rsidR="00877C9D" w:rsidRPr="00877C9D">
              <w:rPr>
                <w:noProof/>
                <w:webHidden/>
              </w:rPr>
              <w:fldChar w:fldCharType="separate"/>
            </w:r>
            <w:r w:rsidR="00534CAD">
              <w:rPr>
                <w:noProof/>
                <w:webHidden/>
              </w:rPr>
              <w:t>7</w:t>
            </w:r>
            <w:r w:rsidR="00877C9D" w:rsidRPr="00877C9D">
              <w:rPr>
                <w:noProof/>
                <w:webHidden/>
              </w:rPr>
              <w:fldChar w:fldCharType="end"/>
            </w:r>
          </w:hyperlink>
        </w:p>
        <w:p w14:paraId="03B65C62" w14:textId="3D767E33" w:rsidR="00877C9D" w:rsidRPr="00877C9D" w:rsidRDefault="006940DC">
          <w:pPr>
            <w:pStyle w:val="TOC1"/>
            <w:rPr>
              <w:rFonts w:eastAsiaTheme="minorEastAsia" w:cstheme="minorBidi"/>
              <w:b w:val="0"/>
              <w:noProof/>
              <w:lang w:eastAsia="en-ZA"/>
            </w:rPr>
          </w:pPr>
          <w:hyperlink w:anchor="_Toc170288332" w:history="1">
            <w:r w:rsidR="00877C9D" w:rsidRPr="00877C9D">
              <w:rPr>
                <w:rStyle w:val="Hyperlink"/>
                <w:rFonts w:ascii="Calibri Light" w:hAnsi="Calibri Light" w:cs="Calibri Light"/>
              </w:rPr>
              <w:t>8.</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Headings</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_Toc170288332 \h </w:instrText>
            </w:r>
            <w:r w:rsidR="00877C9D" w:rsidRPr="00877C9D">
              <w:rPr>
                <w:noProof/>
                <w:webHidden/>
              </w:rPr>
            </w:r>
            <w:r w:rsidR="00877C9D" w:rsidRPr="00877C9D">
              <w:rPr>
                <w:noProof/>
                <w:webHidden/>
              </w:rPr>
              <w:fldChar w:fldCharType="separate"/>
            </w:r>
            <w:r w:rsidR="00534CAD">
              <w:rPr>
                <w:noProof/>
                <w:webHidden/>
              </w:rPr>
              <w:t>7</w:t>
            </w:r>
            <w:r w:rsidR="00877C9D" w:rsidRPr="00877C9D">
              <w:rPr>
                <w:noProof/>
                <w:webHidden/>
              </w:rPr>
              <w:fldChar w:fldCharType="end"/>
            </w:r>
          </w:hyperlink>
        </w:p>
        <w:p w14:paraId="0602C7E3" w14:textId="3BBFB6C7" w:rsidR="00877C9D" w:rsidRPr="00877C9D" w:rsidRDefault="006940DC">
          <w:pPr>
            <w:pStyle w:val="TOC1"/>
            <w:rPr>
              <w:rFonts w:eastAsiaTheme="minorEastAsia" w:cstheme="minorBidi"/>
              <w:b w:val="0"/>
              <w:noProof/>
              <w:lang w:eastAsia="en-ZA"/>
            </w:rPr>
          </w:pPr>
          <w:hyperlink w:anchor="_Toc170288333" w:history="1">
            <w:r w:rsidR="00877C9D" w:rsidRPr="00877C9D">
              <w:rPr>
                <w:rStyle w:val="Hyperlink"/>
                <w:rFonts w:ascii="Calibri Light" w:hAnsi="Calibri Light" w:cs="Calibri Light"/>
              </w:rPr>
              <w:t>9.</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The manner of submission of the RFI</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_Toc170288333 \h </w:instrText>
            </w:r>
            <w:r w:rsidR="00877C9D" w:rsidRPr="00877C9D">
              <w:rPr>
                <w:noProof/>
                <w:webHidden/>
              </w:rPr>
            </w:r>
            <w:r w:rsidR="00877C9D" w:rsidRPr="00877C9D">
              <w:rPr>
                <w:noProof/>
                <w:webHidden/>
              </w:rPr>
              <w:fldChar w:fldCharType="separate"/>
            </w:r>
            <w:r w:rsidR="00534CAD">
              <w:rPr>
                <w:noProof/>
                <w:webHidden/>
              </w:rPr>
              <w:t>7</w:t>
            </w:r>
            <w:r w:rsidR="00877C9D" w:rsidRPr="00877C9D">
              <w:rPr>
                <w:noProof/>
                <w:webHidden/>
              </w:rPr>
              <w:fldChar w:fldCharType="end"/>
            </w:r>
          </w:hyperlink>
        </w:p>
        <w:p w14:paraId="33BB105B" w14:textId="0AD63959" w:rsidR="00877C9D" w:rsidRPr="00877C9D" w:rsidRDefault="006940DC">
          <w:pPr>
            <w:pStyle w:val="TOC1"/>
            <w:rPr>
              <w:rFonts w:eastAsiaTheme="minorEastAsia" w:cstheme="minorBidi"/>
              <w:b w:val="0"/>
              <w:noProof/>
              <w:lang w:eastAsia="en-ZA"/>
            </w:rPr>
          </w:pPr>
          <w:hyperlink w:anchor="_Toc170288334" w:history="1">
            <w:r w:rsidR="00877C9D" w:rsidRPr="00877C9D">
              <w:rPr>
                <w:rStyle w:val="Hyperlink"/>
                <w:rFonts w:ascii="Calibri Light" w:hAnsi="Calibri Light" w:cs="Calibri Light"/>
              </w:rPr>
              <w:t>10.</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Oral presentations and briefing sessions</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_Toc170288334 \h </w:instrText>
            </w:r>
            <w:r w:rsidR="00877C9D" w:rsidRPr="00877C9D">
              <w:rPr>
                <w:noProof/>
                <w:webHidden/>
              </w:rPr>
            </w:r>
            <w:r w:rsidR="00877C9D" w:rsidRPr="00877C9D">
              <w:rPr>
                <w:noProof/>
                <w:webHidden/>
              </w:rPr>
              <w:fldChar w:fldCharType="separate"/>
            </w:r>
            <w:r w:rsidR="00534CAD">
              <w:rPr>
                <w:noProof/>
                <w:webHidden/>
              </w:rPr>
              <w:t>8</w:t>
            </w:r>
            <w:r w:rsidR="00877C9D" w:rsidRPr="00877C9D">
              <w:rPr>
                <w:noProof/>
                <w:webHidden/>
              </w:rPr>
              <w:fldChar w:fldCharType="end"/>
            </w:r>
          </w:hyperlink>
        </w:p>
        <w:p w14:paraId="2A6F3213" w14:textId="028C7962" w:rsidR="00877C9D" w:rsidRPr="00877C9D" w:rsidRDefault="006940DC">
          <w:pPr>
            <w:pStyle w:val="TOC2"/>
            <w:rPr>
              <w:rFonts w:eastAsiaTheme="minorEastAsia" w:cstheme="minorBidi"/>
              <w:noProof/>
              <w:lang w:eastAsia="en-ZA"/>
            </w:rPr>
          </w:pPr>
          <w:hyperlink w:anchor="_Toc170288335" w:history="1">
            <w:r w:rsidR="00877C9D" w:rsidRPr="00877C9D">
              <w:rPr>
                <w:rStyle w:val="Hyperlink"/>
                <w:rFonts w:ascii="Calibri Light" w:hAnsi="Calibri Light" w:cs="Calibri Light"/>
                <w:color w:val="0000BF" w:themeColor="hyperlink" w:themeShade="BF"/>
              </w:rPr>
              <w:t>10.1</w:t>
            </w:r>
            <w:r w:rsidR="00877C9D" w:rsidRPr="00877C9D">
              <w:rPr>
                <w:rFonts w:eastAsiaTheme="minorEastAsia" w:cstheme="minorBidi"/>
                <w:noProof/>
                <w:lang w:eastAsia="en-ZA"/>
              </w:rPr>
              <w:tab/>
            </w:r>
            <w:r w:rsidR="00877C9D" w:rsidRPr="00877C9D">
              <w:rPr>
                <w:rStyle w:val="Hyperlink"/>
                <w:rFonts w:ascii="Calibri Light" w:hAnsi="Calibri Light" w:cs="Calibri Light"/>
              </w:rPr>
              <w:t>Bidders who respond to this RFI may be requested to give an oral presentation.</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_Toc170288335 \h </w:instrText>
            </w:r>
            <w:r w:rsidR="00877C9D" w:rsidRPr="00877C9D">
              <w:rPr>
                <w:noProof/>
                <w:webHidden/>
              </w:rPr>
            </w:r>
            <w:r w:rsidR="00877C9D" w:rsidRPr="00877C9D">
              <w:rPr>
                <w:noProof/>
                <w:webHidden/>
              </w:rPr>
              <w:fldChar w:fldCharType="separate"/>
            </w:r>
            <w:r w:rsidR="00534CAD">
              <w:rPr>
                <w:noProof/>
                <w:webHidden/>
              </w:rPr>
              <w:t>8</w:t>
            </w:r>
            <w:r w:rsidR="00877C9D" w:rsidRPr="00877C9D">
              <w:rPr>
                <w:noProof/>
                <w:webHidden/>
              </w:rPr>
              <w:fldChar w:fldCharType="end"/>
            </w:r>
          </w:hyperlink>
        </w:p>
        <w:p w14:paraId="06E0D387" w14:textId="01D62320" w:rsidR="00877C9D" w:rsidRPr="00877C9D" w:rsidRDefault="006940DC">
          <w:pPr>
            <w:pStyle w:val="TOC2"/>
            <w:rPr>
              <w:rFonts w:eastAsiaTheme="minorEastAsia" w:cstheme="minorBidi"/>
              <w:noProof/>
              <w:lang w:eastAsia="en-ZA"/>
            </w:rPr>
          </w:pPr>
          <w:hyperlink w:anchor="_Toc170288336" w:history="1">
            <w:r w:rsidR="00877C9D" w:rsidRPr="00877C9D">
              <w:rPr>
                <w:rStyle w:val="Hyperlink"/>
                <w:rFonts w:ascii="Calibri Light" w:hAnsi="Calibri Light" w:cs="Calibri Light"/>
                <w:bCs/>
                <w:color w:val="0000BF" w:themeColor="hyperlink" w:themeShade="BF"/>
              </w:rPr>
              <w:t>10.2</w:t>
            </w:r>
            <w:r w:rsidR="00877C9D" w:rsidRPr="00877C9D">
              <w:rPr>
                <w:rFonts w:eastAsiaTheme="minorEastAsia" w:cstheme="minorBidi"/>
                <w:noProof/>
                <w:lang w:eastAsia="en-ZA"/>
              </w:rPr>
              <w:tab/>
            </w:r>
            <w:r w:rsidR="00877C9D" w:rsidRPr="00877C9D">
              <w:rPr>
                <w:rStyle w:val="Hyperlink"/>
                <w:rFonts w:ascii="Calibri Light" w:hAnsi="Calibri Light" w:cs="Calibri Light"/>
                <w:bCs/>
              </w:rPr>
              <w:t>A non-compulsory briefing session will be held for this RFI.</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_Toc170288336 \h </w:instrText>
            </w:r>
            <w:r w:rsidR="00877C9D" w:rsidRPr="00877C9D">
              <w:rPr>
                <w:noProof/>
                <w:webHidden/>
              </w:rPr>
            </w:r>
            <w:r w:rsidR="00877C9D" w:rsidRPr="00877C9D">
              <w:rPr>
                <w:noProof/>
                <w:webHidden/>
              </w:rPr>
              <w:fldChar w:fldCharType="separate"/>
            </w:r>
            <w:r w:rsidR="00534CAD">
              <w:rPr>
                <w:noProof/>
                <w:webHidden/>
              </w:rPr>
              <w:t>8</w:t>
            </w:r>
            <w:r w:rsidR="00877C9D" w:rsidRPr="00877C9D">
              <w:rPr>
                <w:noProof/>
                <w:webHidden/>
              </w:rPr>
              <w:fldChar w:fldCharType="end"/>
            </w:r>
          </w:hyperlink>
        </w:p>
        <w:p w14:paraId="7A1FA699" w14:textId="2DD4256A" w:rsidR="00877C9D" w:rsidRPr="00877C9D" w:rsidRDefault="006940DC">
          <w:pPr>
            <w:pStyle w:val="TOC1"/>
            <w:rPr>
              <w:rFonts w:eastAsiaTheme="minorEastAsia" w:cstheme="minorBidi"/>
              <w:b w:val="0"/>
              <w:noProof/>
              <w:lang w:eastAsia="en-ZA"/>
            </w:rPr>
          </w:pPr>
          <w:hyperlink w:anchor="_Toc170288337" w:history="1">
            <w:r w:rsidR="00877C9D" w:rsidRPr="00877C9D">
              <w:rPr>
                <w:rStyle w:val="Hyperlink"/>
                <w:rFonts w:ascii="Calibri Light" w:hAnsi="Calibri Light" w:cs="Calibri Light"/>
              </w:rPr>
              <w:t>11.</w:t>
            </w:r>
            <w:r w:rsidR="00877C9D" w:rsidRPr="00877C9D">
              <w:rPr>
                <w:rFonts w:eastAsiaTheme="minorEastAsia" w:cstheme="minorBidi"/>
                <w:b w:val="0"/>
                <w:noProof/>
                <w:lang w:eastAsia="en-ZA"/>
              </w:rPr>
              <w:tab/>
            </w:r>
            <w:r w:rsidR="00877C9D" w:rsidRPr="00877C9D">
              <w:rPr>
                <w:rStyle w:val="Hyperlink"/>
                <w:rFonts w:ascii="Calibri Light" w:hAnsi="Calibri Light" w:cs="Calibri Light"/>
              </w:rPr>
              <w:t>Request for Information</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_Toc170288337 \h </w:instrText>
            </w:r>
            <w:r w:rsidR="00877C9D" w:rsidRPr="00877C9D">
              <w:rPr>
                <w:noProof/>
                <w:webHidden/>
              </w:rPr>
            </w:r>
            <w:r w:rsidR="00877C9D" w:rsidRPr="00877C9D">
              <w:rPr>
                <w:noProof/>
                <w:webHidden/>
              </w:rPr>
              <w:fldChar w:fldCharType="separate"/>
            </w:r>
            <w:r w:rsidR="00534CAD">
              <w:rPr>
                <w:noProof/>
                <w:webHidden/>
              </w:rPr>
              <w:t>9</w:t>
            </w:r>
            <w:r w:rsidR="00877C9D" w:rsidRPr="00877C9D">
              <w:rPr>
                <w:noProof/>
                <w:webHidden/>
              </w:rPr>
              <w:fldChar w:fldCharType="end"/>
            </w:r>
          </w:hyperlink>
        </w:p>
        <w:p w14:paraId="2B474381" w14:textId="6F0998DB" w:rsidR="00877C9D" w:rsidRPr="00877C9D" w:rsidRDefault="006940DC">
          <w:pPr>
            <w:pStyle w:val="TOC2"/>
            <w:rPr>
              <w:rFonts w:eastAsiaTheme="minorEastAsia" w:cstheme="minorBidi"/>
              <w:noProof/>
              <w:lang w:eastAsia="en-ZA"/>
            </w:rPr>
          </w:pPr>
          <w:hyperlink w:anchor="_Toc170288338" w:history="1">
            <w:r w:rsidR="00877C9D" w:rsidRPr="00877C9D">
              <w:rPr>
                <w:rStyle w:val="Hyperlink"/>
                <w:rFonts w:ascii="Calibri Light" w:hAnsi="Calibri Light" w:cs="Calibri Light"/>
                <w:color w:val="0000BF" w:themeColor="hyperlink" w:themeShade="BF"/>
              </w:rPr>
              <w:t>11.1</w:t>
            </w:r>
            <w:r w:rsidR="00877C9D" w:rsidRPr="00877C9D">
              <w:rPr>
                <w:rFonts w:eastAsiaTheme="minorEastAsia" w:cstheme="minorBidi"/>
                <w:noProof/>
                <w:lang w:eastAsia="en-ZA"/>
              </w:rPr>
              <w:tab/>
            </w:r>
            <w:r w:rsidR="00877C9D" w:rsidRPr="00877C9D">
              <w:rPr>
                <w:rStyle w:val="Hyperlink"/>
                <w:rFonts w:ascii="Calibri Light" w:hAnsi="Calibri Light" w:cs="Calibri Light"/>
              </w:rPr>
              <w:t>Introduction</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_Toc170288338 \h </w:instrText>
            </w:r>
            <w:r w:rsidR="00877C9D" w:rsidRPr="00877C9D">
              <w:rPr>
                <w:noProof/>
                <w:webHidden/>
              </w:rPr>
            </w:r>
            <w:r w:rsidR="00877C9D" w:rsidRPr="00877C9D">
              <w:rPr>
                <w:noProof/>
                <w:webHidden/>
              </w:rPr>
              <w:fldChar w:fldCharType="separate"/>
            </w:r>
            <w:r w:rsidR="00534CAD">
              <w:rPr>
                <w:noProof/>
                <w:webHidden/>
              </w:rPr>
              <w:t>9</w:t>
            </w:r>
            <w:r w:rsidR="00877C9D" w:rsidRPr="00877C9D">
              <w:rPr>
                <w:noProof/>
                <w:webHidden/>
              </w:rPr>
              <w:fldChar w:fldCharType="end"/>
            </w:r>
          </w:hyperlink>
        </w:p>
        <w:p w14:paraId="67F57285" w14:textId="6F1A631C" w:rsidR="00877C9D" w:rsidRPr="00877C9D" w:rsidRDefault="006940DC">
          <w:pPr>
            <w:pStyle w:val="TOC2"/>
            <w:rPr>
              <w:rFonts w:eastAsiaTheme="minorEastAsia" w:cstheme="minorBidi"/>
              <w:noProof/>
              <w:lang w:eastAsia="en-ZA"/>
            </w:rPr>
          </w:pPr>
          <w:hyperlink w:anchor="_Toc170288339" w:history="1">
            <w:r w:rsidR="00877C9D" w:rsidRPr="00877C9D">
              <w:rPr>
                <w:rStyle w:val="Hyperlink"/>
                <w:rFonts w:ascii="Calibri Light" w:hAnsi="Calibri Light" w:cs="Calibri Light"/>
                <w:color w:val="0000BF" w:themeColor="hyperlink" w:themeShade="BF"/>
              </w:rPr>
              <w:t>11.2</w:t>
            </w:r>
            <w:r w:rsidR="00877C9D" w:rsidRPr="00877C9D">
              <w:rPr>
                <w:rFonts w:eastAsiaTheme="minorEastAsia" w:cstheme="minorBidi"/>
                <w:noProof/>
                <w:lang w:eastAsia="en-ZA"/>
              </w:rPr>
              <w:tab/>
            </w:r>
            <w:r w:rsidR="00877C9D" w:rsidRPr="00877C9D">
              <w:rPr>
                <w:rStyle w:val="Hyperlink"/>
                <w:rFonts w:ascii="Calibri Light" w:hAnsi="Calibri Light" w:cs="Calibri Light"/>
              </w:rPr>
              <w:t>Purpose</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_Toc170288339 \h </w:instrText>
            </w:r>
            <w:r w:rsidR="00877C9D" w:rsidRPr="00877C9D">
              <w:rPr>
                <w:noProof/>
                <w:webHidden/>
              </w:rPr>
            </w:r>
            <w:r w:rsidR="00877C9D" w:rsidRPr="00877C9D">
              <w:rPr>
                <w:noProof/>
                <w:webHidden/>
              </w:rPr>
              <w:fldChar w:fldCharType="separate"/>
            </w:r>
            <w:r w:rsidR="00534CAD">
              <w:rPr>
                <w:noProof/>
                <w:webHidden/>
              </w:rPr>
              <w:t>13</w:t>
            </w:r>
            <w:r w:rsidR="00877C9D" w:rsidRPr="00877C9D">
              <w:rPr>
                <w:noProof/>
                <w:webHidden/>
              </w:rPr>
              <w:fldChar w:fldCharType="end"/>
            </w:r>
          </w:hyperlink>
        </w:p>
        <w:p w14:paraId="4E373D2B" w14:textId="10B7C3A8" w:rsidR="00877C9D" w:rsidRPr="00877C9D" w:rsidRDefault="006940DC">
          <w:pPr>
            <w:pStyle w:val="TOC2"/>
            <w:rPr>
              <w:rFonts w:eastAsiaTheme="minorEastAsia" w:cstheme="minorBidi"/>
              <w:noProof/>
              <w:lang w:eastAsia="en-ZA"/>
            </w:rPr>
          </w:pPr>
          <w:hyperlink w:anchor="_Toc170288340" w:history="1">
            <w:r w:rsidR="00877C9D" w:rsidRPr="00877C9D">
              <w:rPr>
                <w:rStyle w:val="Hyperlink"/>
                <w:rFonts w:ascii="Calibri Light" w:hAnsi="Calibri Light" w:cs="Calibri Light"/>
                <w:color w:val="0000BF" w:themeColor="hyperlink" w:themeShade="BF"/>
              </w:rPr>
              <w:t>11.3</w:t>
            </w:r>
            <w:r w:rsidR="00877C9D" w:rsidRPr="00877C9D">
              <w:rPr>
                <w:rFonts w:eastAsiaTheme="minorEastAsia" w:cstheme="minorBidi"/>
                <w:noProof/>
                <w:lang w:eastAsia="en-ZA"/>
              </w:rPr>
              <w:tab/>
            </w:r>
            <w:r w:rsidR="00877C9D" w:rsidRPr="00877C9D">
              <w:rPr>
                <w:rStyle w:val="Hyperlink"/>
                <w:rFonts w:ascii="Calibri Light" w:hAnsi="Calibri Light" w:cs="Calibri Light"/>
              </w:rPr>
              <w:t>Guideline to respond to the requirement</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_Toc170288340 \h </w:instrText>
            </w:r>
            <w:r w:rsidR="00877C9D" w:rsidRPr="00877C9D">
              <w:rPr>
                <w:noProof/>
                <w:webHidden/>
              </w:rPr>
            </w:r>
            <w:r w:rsidR="00877C9D" w:rsidRPr="00877C9D">
              <w:rPr>
                <w:noProof/>
                <w:webHidden/>
              </w:rPr>
              <w:fldChar w:fldCharType="separate"/>
            </w:r>
            <w:r w:rsidR="00534CAD">
              <w:rPr>
                <w:noProof/>
                <w:webHidden/>
              </w:rPr>
              <w:t>13</w:t>
            </w:r>
            <w:r w:rsidR="00877C9D" w:rsidRPr="00877C9D">
              <w:rPr>
                <w:noProof/>
                <w:webHidden/>
              </w:rPr>
              <w:fldChar w:fldCharType="end"/>
            </w:r>
          </w:hyperlink>
        </w:p>
        <w:p w14:paraId="38328731" w14:textId="62F6BEA4" w:rsidR="00877C9D" w:rsidRPr="00877C9D" w:rsidRDefault="006940DC">
          <w:pPr>
            <w:pStyle w:val="TOC3"/>
            <w:rPr>
              <w:rFonts w:eastAsiaTheme="minorEastAsia" w:cstheme="minorBidi"/>
              <w:noProof/>
              <w:lang w:eastAsia="en-ZA"/>
            </w:rPr>
          </w:pPr>
          <w:hyperlink w:anchor="_Toc170288341" w:history="1">
            <w:r w:rsidR="00877C9D" w:rsidRPr="00877C9D">
              <w:rPr>
                <w:rStyle w:val="Hyperlink"/>
                <w:rFonts w:ascii="Calibri Light" w:hAnsi="Calibri Light" w:cs="Calibri Light"/>
              </w:rPr>
              <w:t>11.3.1</w:t>
            </w:r>
            <w:r w:rsidR="00877C9D" w:rsidRPr="00877C9D">
              <w:rPr>
                <w:rFonts w:eastAsiaTheme="minorEastAsia" w:cstheme="minorBidi"/>
                <w:noProof/>
                <w:lang w:eastAsia="en-ZA"/>
              </w:rPr>
              <w:tab/>
            </w:r>
            <w:r w:rsidR="00877C9D" w:rsidRPr="00877C9D">
              <w:rPr>
                <w:rStyle w:val="Hyperlink"/>
                <w:rFonts w:ascii="Calibri Light" w:hAnsi="Calibri Light" w:cs="Calibri Light"/>
              </w:rPr>
              <w:t>End User protection management</w:t>
            </w:r>
            <w:r w:rsidR="00877C9D" w:rsidRPr="00877C9D">
              <w:rPr>
                <w:noProof/>
                <w:webHidden/>
              </w:rPr>
              <w:tab/>
            </w:r>
            <w:r w:rsidR="00877C9D" w:rsidRPr="00877C9D">
              <w:rPr>
                <w:noProof/>
                <w:webHidden/>
              </w:rPr>
              <w:fldChar w:fldCharType="begin"/>
            </w:r>
            <w:r w:rsidR="00877C9D" w:rsidRPr="00877C9D">
              <w:rPr>
                <w:noProof/>
                <w:webHidden/>
              </w:rPr>
              <w:instrText xml:space="preserve"> PAGEREF _Toc170288341 \h </w:instrText>
            </w:r>
            <w:r w:rsidR="00877C9D" w:rsidRPr="00877C9D">
              <w:rPr>
                <w:noProof/>
                <w:webHidden/>
              </w:rPr>
            </w:r>
            <w:r w:rsidR="00877C9D" w:rsidRPr="00877C9D">
              <w:rPr>
                <w:noProof/>
                <w:webHidden/>
              </w:rPr>
              <w:fldChar w:fldCharType="separate"/>
            </w:r>
            <w:r w:rsidR="00534CAD">
              <w:rPr>
                <w:noProof/>
                <w:webHidden/>
              </w:rPr>
              <w:t>14</w:t>
            </w:r>
            <w:r w:rsidR="00877C9D" w:rsidRPr="00877C9D">
              <w:rPr>
                <w:noProof/>
                <w:webHidden/>
              </w:rPr>
              <w:fldChar w:fldCharType="end"/>
            </w:r>
          </w:hyperlink>
        </w:p>
        <w:p w14:paraId="2B186670" w14:textId="053B036C" w:rsidR="0019569F" w:rsidRPr="00877C9D" w:rsidRDefault="004315A5" w:rsidP="00877C9D">
          <w:pPr>
            <w:tabs>
              <w:tab w:val="center" w:pos="4819"/>
            </w:tabs>
          </w:pPr>
          <w:r w:rsidRPr="00877C9D">
            <w:rPr>
              <w:b/>
              <w:bCs/>
              <w:noProof/>
            </w:rPr>
            <w:fldChar w:fldCharType="end"/>
          </w:r>
          <w:r w:rsidR="00877C9D">
            <w:rPr>
              <w:b/>
              <w:bCs/>
              <w:noProof/>
            </w:rPr>
            <w:tab/>
          </w:r>
        </w:p>
      </w:sdtContent>
    </w:sdt>
    <w:bookmarkEnd w:id="7"/>
    <w:p w14:paraId="621E9986" w14:textId="77777777" w:rsidR="001B4245" w:rsidRPr="00877C9D" w:rsidRDefault="001B4245">
      <w:pPr>
        <w:rPr>
          <w:rFonts w:cstheme="minorHAnsi"/>
          <w:sz w:val="24"/>
          <w:szCs w:val="24"/>
        </w:rPr>
      </w:pPr>
    </w:p>
    <w:p w14:paraId="4AF4846B" w14:textId="77777777" w:rsidR="001B4245" w:rsidRPr="00877C9D" w:rsidRDefault="001B4245">
      <w:pPr>
        <w:rPr>
          <w:rFonts w:cstheme="minorHAnsi"/>
          <w:sz w:val="24"/>
          <w:szCs w:val="24"/>
        </w:rPr>
      </w:pPr>
    </w:p>
    <w:p w14:paraId="2188D570" w14:textId="77777777" w:rsidR="00DF5AA2" w:rsidRPr="007465E4" w:rsidRDefault="001B4245" w:rsidP="00F45C51">
      <w:pPr>
        <w:pStyle w:val="Heading1"/>
        <w:numPr>
          <w:ilvl w:val="0"/>
          <w:numId w:val="0"/>
        </w:numPr>
        <w:ind w:left="567" w:hanging="567"/>
        <w:rPr>
          <w:rFonts w:ascii="Calibri Light" w:hAnsi="Calibri Light" w:cs="Calibri Light"/>
          <w:sz w:val="28"/>
          <w:szCs w:val="28"/>
        </w:rPr>
      </w:pPr>
      <w:bookmarkStart w:id="8" w:name="_Toc495460091"/>
      <w:bookmarkStart w:id="9" w:name="_Toc496321531"/>
      <w:bookmarkStart w:id="10" w:name="_Toc495460092"/>
      <w:bookmarkEnd w:id="1"/>
      <w:bookmarkEnd w:id="2"/>
      <w:r w:rsidRPr="00877C9D">
        <w:rPr>
          <w:rFonts w:ascii="Calibri Light" w:hAnsi="Calibri Light"/>
        </w:rPr>
        <w:br w:type="page"/>
      </w:r>
      <w:bookmarkStart w:id="11" w:name="_Toc516689554"/>
      <w:bookmarkStart w:id="12" w:name="_Toc170288324"/>
      <w:bookmarkEnd w:id="8"/>
      <w:bookmarkEnd w:id="9"/>
      <w:r w:rsidR="00C1687D" w:rsidRPr="007465E4">
        <w:rPr>
          <w:rFonts w:ascii="Calibri Light" w:hAnsi="Calibri Light" w:cs="Calibri Light"/>
          <w:sz w:val="28"/>
          <w:szCs w:val="28"/>
        </w:rPr>
        <w:lastRenderedPageBreak/>
        <w:t>General terms and conditions</w:t>
      </w:r>
      <w:bookmarkEnd w:id="11"/>
      <w:bookmarkEnd w:id="12"/>
    </w:p>
    <w:p w14:paraId="1970F7FE" w14:textId="77777777" w:rsidR="00DF5AA2" w:rsidRPr="007465E4" w:rsidRDefault="001D5243" w:rsidP="0019569F">
      <w:pPr>
        <w:pStyle w:val="Heading1"/>
        <w:rPr>
          <w:rFonts w:ascii="Calibri Light" w:hAnsi="Calibri Light" w:cs="Calibri Light"/>
          <w:sz w:val="24"/>
          <w:szCs w:val="24"/>
        </w:rPr>
      </w:pPr>
      <w:bookmarkStart w:id="13" w:name="_Toc516689555"/>
      <w:bookmarkStart w:id="14" w:name="_Toc170288325"/>
      <w:r w:rsidRPr="007465E4">
        <w:rPr>
          <w:rFonts w:ascii="Calibri Light" w:hAnsi="Calibri Light" w:cs="Calibri Light"/>
          <w:sz w:val="24"/>
          <w:szCs w:val="24"/>
        </w:rPr>
        <w:t>Introduction</w:t>
      </w:r>
      <w:bookmarkEnd w:id="13"/>
      <w:bookmarkEnd w:id="14"/>
    </w:p>
    <w:p w14:paraId="1DE677A2" w14:textId="77777777" w:rsidR="00DF5AA2" w:rsidRPr="007465E4" w:rsidRDefault="008F1B6B">
      <w:pPr>
        <w:tabs>
          <w:tab w:val="left" w:pos="851"/>
          <w:tab w:val="left" w:pos="6300"/>
        </w:tabs>
        <w:spacing w:line="360" w:lineRule="auto"/>
        <w:ind w:left="851" w:hanging="851"/>
        <w:rPr>
          <w:rFonts w:cs="Calibri Light"/>
        </w:rPr>
      </w:pPr>
      <w:r w:rsidRPr="00D11EBA">
        <w:rPr>
          <w:rFonts w:cs="Calibri Light"/>
          <w:color w:val="0E1B8D"/>
          <w:sz w:val="24"/>
          <w:szCs w:val="24"/>
        </w:rPr>
        <w:t>1.1</w:t>
      </w:r>
      <w:r w:rsidRPr="00D11EBA">
        <w:rPr>
          <w:rFonts w:cs="Calibri Light"/>
          <w:sz w:val="24"/>
          <w:szCs w:val="24"/>
        </w:rPr>
        <w:tab/>
      </w:r>
      <w:r w:rsidR="00B02FF0" w:rsidRPr="007465E4">
        <w:rPr>
          <w:rFonts w:cs="Calibri Light"/>
        </w:rPr>
        <w:t>The State Information Technology Agency (SITA)</w:t>
      </w:r>
      <w:r w:rsidRPr="007465E4">
        <w:rPr>
          <w:rFonts w:cs="Calibri Light"/>
        </w:rPr>
        <w:t xml:space="preserve"> is a company with limited liability duly incorporated in accordance with the Companies Act of the Republic of South Africa, company registration number 1999/001899/</w:t>
      </w:r>
      <w:r w:rsidR="00F516E9" w:rsidRPr="007465E4">
        <w:rPr>
          <w:rFonts w:cs="Calibri Light"/>
        </w:rPr>
        <w:t>30</w:t>
      </w:r>
      <w:r w:rsidRPr="007465E4">
        <w:rPr>
          <w:rFonts w:cs="Calibri Light"/>
        </w:rPr>
        <w:t>, and in terms of the State Information Technology Agency Act No</w:t>
      </w:r>
      <w:r w:rsidR="00074EE4" w:rsidRPr="007465E4">
        <w:rPr>
          <w:rFonts w:cs="Calibri Light"/>
        </w:rPr>
        <w:t>.</w:t>
      </w:r>
      <w:r w:rsidRPr="007465E4">
        <w:rPr>
          <w:rFonts w:cs="Calibri Light"/>
        </w:rPr>
        <w:t xml:space="preserve"> 88 of 1998 [Hereinafter referred to as </w:t>
      </w:r>
      <w:r w:rsidR="00F516E9" w:rsidRPr="007465E4">
        <w:rPr>
          <w:rFonts w:cs="Calibri Light"/>
        </w:rPr>
        <w:t xml:space="preserve">the </w:t>
      </w:r>
      <w:r w:rsidRPr="007465E4">
        <w:rPr>
          <w:rFonts w:cs="Calibri Light"/>
        </w:rPr>
        <w:t>“SITA Act”] as amended by Act 38 of 2002.</w:t>
      </w:r>
    </w:p>
    <w:p w14:paraId="2D8849B6" w14:textId="77777777" w:rsidR="00DF5AA2" w:rsidRPr="007465E4" w:rsidRDefault="008F1B6B">
      <w:pPr>
        <w:tabs>
          <w:tab w:val="left" w:pos="851"/>
        </w:tabs>
        <w:spacing w:line="360" w:lineRule="auto"/>
        <w:ind w:left="851" w:hanging="851"/>
        <w:rPr>
          <w:rFonts w:cs="Calibri Light"/>
        </w:rPr>
      </w:pPr>
      <w:r w:rsidRPr="007465E4">
        <w:rPr>
          <w:rFonts w:cs="Calibri Light"/>
          <w:color w:val="0E1B8D"/>
        </w:rPr>
        <w:t>1.2</w:t>
      </w:r>
      <w:r w:rsidRPr="007465E4">
        <w:rPr>
          <w:rFonts w:cs="Calibri Light"/>
        </w:rPr>
        <w:tab/>
        <w:t xml:space="preserve">SITA is mandated in accordance with section 7 of the Act to render </w:t>
      </w:r>
      <w:r w:rsidR="00B02FF0" w:rsidRPr="007465E4">
        <w:rPr>
          <w:rFonts w:cs="Calibri Light"/>
        </w:rPr>
        <w:t>Information and Communication Technology (</w:t>
      </w:r>
      <w:r w:rsidRPr="007465E4">
        <w:rPr>
          <w:rFonts w:cs="Calibri Light"/>
        </w:rPr>
        <w:t>ICT</w:t>
      </w:r>
      <w:r w:rsidR="00B02FF0" w:rsidRPr="007465E4">
        <w:rPr>
          <w:rFonts w:cs="Calibri Light"/>
        </w:rPr>
        <w:t>)</w:t>
      </w:r>
      <w:r w:rsidRPr="007465E4">
        <w:rPr>
          <w:rFonts w:cs="Calibri Light"/>
        </w:rPr>
        <w:t xml:space="preserve"> services to government departments, and to act as the procurement agency of the Government.</w:t>
      </w:r>
    </w:p>
    <w:p w14:paraId="60808602" w14:textId="77777777" w:rsidR="00B02FF0" w:rsidRPr="007465E4" w:rsidRDefault="008F1B6B" w:rsidP="00F6684D">
      <w:pPr>
        <w:numPr>
          <w:ilvl w:val="1"/>
          <w:numId w:val="8"/>
        </w:numPr>
        <w:tabs>
          <w:tab w:val="clear" w:pos="720"/>
          <w:tab w:val="num" w:pos="851"/>
        </w:tabs>
        <w:spacing w:line="360" w:lineRule="auto"/>
        <w:ind w:left="851" w:hanging="851"/>
        <w:rPr>
          <w:rFonts w:cs="Calibri Light"/>
          <w:snapToGrid w:val="0"/>
        </w:rPr>
      </w:pPr>
      <w:r w:rsidRPr="007465E4">
        <w:rPr>
          <w:rFonts w:cs="Calibri Light"/>
        </w:rPr>
        <w:t xml:space="preserve">SITA herewith invites respondents to provide information on </w:t>
      </w:r>
      <w:r w:rsidR="000C630D" w:rsidRPr="007465E4">
        <w:rPr>
          <w:rFonts w:cs="Calibri Light"/>
          <w:snapToGrid w:val="0"/>
        </w:rPr>
        <w:t xml:space="preserve">solutions with price estimates on products to be used for </w:t>
      </w:r>
      <w:r w:rsidR="005E491E" w:rsidRPr="007465E4">
        <w:rPr>
          <w:rFonts w:cs="Calibri Light"/>
          <w:snapToGrid w:val="0"/>
        </w:rPr>
        <w:t>end user protection</w:t>
      </w:r>
      <w:r w:rsidR="000C630D" w:rsidRPr="007465E4">
        <w:rPr>
          <w:rFonts w:cs="Calibri Light"/>
          <w:snapToGrid w:val="0"/>
        </w:rPr>
        <w:t xml:space="preserve"> services</w:t>
      </w:r>
      <w:r w:rsidR="00B02FF0" w:rsidRPr="007465E4">
        <w:rPr>
          <w:rFonts w:cs="Calibri Light"/>
          <w:snapToGrid w:val="0"/>
        </w:rPr>
        <w:t>.</w:t>
      </w:r>
    </w:p>
    <w:p w14:paraId="3DA1F216" w14:textId="77777777" w:rsidR="000C630D" w:rsidRPr="007465E4" w:rsidRDefault="000C630D" w:rsidP="00F6684D">
      <w:pPr>
        <w:numPr>
          <w:ilvl w:val="1"/>
          <w:numId w:val="8"/>
        </w:numPr>
        <w:tabs>
          <w:tab w:val="clear" w:pos="720"/>
          <w:tab w:val="num" w:pos="851"/>
        </w:tabs>
        <w:spacing w:line="360" w:lineRule="auto"/>
        <w:ind w:left="851" w:hanging="851"/>
        <w:rPr>
          <w:rFonts w:cs="Calibri Light"/>
          <w:b/>
          <w:snapToGrid w:val="0"/>
        </w:rPr>
      </w:pPr>
      <w:r w:rsidRPr="007465E4">
        <w:rPr>
          <w:rFonts w:cs="Calibri Light"/>
          <w:b/>
          <w:snapToGrid w:val="0"/>
          <w:color w:val="FF0000"/>
        </w:rPr>
        <w:t>Only Bidders who Participate on this RFI will be considered for the RFB process</w:t>
      </w:r>
      <w:r w:rsidRPr="007465E4">
        <w:rPr>
          <w:rFonts w:cs="Calibri Light"/>
          <w:b/>
          <w:snapToGrid w:val="0"/>
        </w:rPr>
        <w:t>.</w:t>
      </w:r>
    </w:p>
    <w:p w14:paraId="08D11D66" w14:textId="77777777" w:rsidR="00DF5AA2" w:rsidRPr="007465E4" w:rsidRDefault="008F1B6B" w:rsidP="0019569F">
      <w:pPr>
        <w:pStyle w:val="Heading1"/>
        <w:rPr>
          <w:rFonts w:ascii="Calibri Light" w:hAnsi="Calibri Light" w:cs="Calibri Light"/>
          <w:sz w:val="24"/>
          <w:szCs w:val="24"/>
        </w:rPr>
      </w:pPr>
      <w:bookmarkStart w:id="15" w:name="_Toc516689556"/>
      <w:bookmarkStart w:id="16" w:name="_Toc170288326"/>
      <w:r w:rsidRPr="007465E4">
        <w:rPr>
          <w:rFonts w:ascii="Calibri Light" w:hAnsi="Calibri Light" w:cs="Calibri Light"/>
          <w:sz w:val="24"/>
          <w:szCs w:val="24"/>
        </w:rPr>
        <w:t>Definitions</w:t>
      </w:r>
      <w:bookmarkEnd w:id="15"/>
      <w:bookmarkEnd w:id="16"/>
    </w:p>
    <w:p w14:paraId="596178A4" w14:textId="77777777" w:rsidR="00DF5AA2" w:rsidRPr="0029079A" w:rsidRDefault="00DF5AA2" w:rsidP="00F6684D">
      <w:pPr>
        <w:numPr>
          <w:ilvl w:val="0"/>
          <w:numId w:val="9"/>
        </w:numPr>
        <w:tabs>
          <w:tab w:val="clear" w:pos="360"/>
          <w:tab w:val="num" w:pos="851"/>
        </w:tabs>
        <w:spacing w:line="360" w:lineRule="auto"/>
        <w:ind w:left="851" w:hanging="851"/>
        <w:rPr>
          <w:rFonts w:cs="Calibri Light"/>
        </w:rPr>
      </w:pPr>
      <w:r w:rsidRPr="0029079A">
        <w:rPr>
          <w:rFonts w:cs="Calibri Light"/>
        </w:rPr>
        <w:t>“</w:t>
      </w:r>
      <w:r w:rsidRPr="0029079A">
        <w:rPr>
          <w:rFonts w:cs="Calibri Light"/>
          <w:b/>
        </w:rPr>
        <w:t>RFI</w:t>
      </w:r>
      <w:r w:rsidRPr="0029079A">
        <w:rPr>
          <w:rFonts w:cs="Calibri Light"/>
        </w:rPr>
        <w:t>”</w:t>
      </w:r>
      <w:r w:rsidR="008F1B6B" w:rsidRPr="0029079A">
        <w:rPr>
          <w:rFonts w:cs="Calibri Light"/>
          <w:b/>
          <w:i/>
        </w:rPr>
        <w:t xml:space="preserve"> </w:t>
      </w:r>
      <w:r w:rsidR="008F1B6B" w:rsidRPr="0029079A">
        <w:rPr>
          <w:rFonts w:cs="Calibri Light"/>
        </w:rPr>
        <w:t xml:space="preserve">- a </w:t>
      </w:r>
      <w:r w:rsidR="00C1687D" w:rsidRPr="0029079A">
        <w:rPr>
          <w:rFonts w:cs="Calibri Light"/>
        </w:rPr>
        <w:t xml:space="preserve">request </w:t>
      </w:r>
      <w:r w:rsidR="008F1B6B" w:rsidRPr="0029079A">
        <w:rPr>
          <w:rFonts w:cs="Calibri Light"/>
        </w:rPr>
        <w:t>for information, which is a written official enquiry document encompassing all the terms and conditions of the information in a prescribed or stipulated form.</w:t>
      </w:r>
    </w:p>
    <w:p w14:paraId="0B5E1A53" w14:textId="77777777" w:rsidR="008504F1" w:rsidRPr="0029079A" w:rsidRDefault="008504F1" w:rsidP="00F6684D">
      <w:pPr>
        <w:numPr>
          <w:ilvl w:val="0"/>
          <w:numId w:val="9"/>
        </w:numPr>
        <w:tabs>
          <w:tab w:val="clear" w:pos="360"/>
          <w:tab w:val="num" w:pos="851"/>
        </w:tabs>
        <w:spacing w:line="360" w:lineRule="auto"/>
        <w:ind w:left="851" w:hanging="851"/>
        <w:rPr>
          <w:rFonts w:cs="Calibri Light"/>
        </w:rPr>
      </w:pPr>
      <w:r w:rsidRPr="0029079A">
        <w:rPr>
          <w:rFonts w:cs="Calibri Light"/>
        </w:rPr>
        <w:t>“</w:t>
      </w:r>
      <w:r w:rsidRPr="0029079A">
        <w:rPr>
          <w:rFonts w:cs="Calibri Light"/>
          <w:b/>
        </w:rPr>
        <w:t>RFB</w:t>
      </w:r>
      <w:r w:rsidRPr="0029079A">
        <w:rPr>
          <w:rFonts w:cs="Calibri Light"/>
        </w:rPr>
        <w:t>” – Request for bid, which is a written official enquiry document of the terms and conditions of the bid in a prescribed or stipulated form.</w:t>
      </w:r>
    </w:p>
    <w:p w14:paraId="3424A776"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bCs/>
          <w:snapToGrid w:val="0"/>
        </w:rPr>
        <w:t>“</w:t>
      </w:r>
      <w:r w:rsidRPr="0029079A">
        <w:rPr>
          <w:rFonts w:cs="Calibri Light"/>
          <w:b/>
          <w:bCs/>
          <w:iCs/>
          <w:snapToGrid w:val="0"/>
        </w:rPr>
        <w:t>RFI</w:t>
      </w:r>
      <w:r w:rsidR="008F1B6B" w:rsidRPr="0029079A">
        <w:rPr>
          <w:rFonts w:cs="Calibri Light"/>
          <w:b/>
          <w:bCs/>
          <w:i/>
          <w:iCs/>
          <w:snapToGrid w:val="0"/>
        </w:rPr>
        <w:t xml:space="preserve"> </w:t>
      </w:r>
      <w:r w:rsidRPr="0029079A">
        <w:rPr>
          <w:rFonts w:cs="Calibri Light"/>
          <w:b/>
          <w:bCs/>
          <w:iCs/>
          <w:snapToGrid w:val="0"/>
        </w:rPr>
        <w:t>response</w:t>
      </w:r>
      <w:r w:rsidRPr="0029079A">
        <w:rPr>
          <w:rFonts w:cs="Calibri Light"/>
          <w:bCs/>
          <w:iCs/>
          <w:snapToGrid w:val="0"/>
        </w:rPr>
        <w:t>”</w:t>
      </w:r>
      <w:r w:rsidR="008F1B6B" w:rsidRPr="0029079A">
        <w:rPr>
          <w:rFonts w:cs="Calibri Light"/>
        </w:rPr>
        <w:t xml:space="preserve"> - a written response in a prescribed form in response to an RFI.</w:t>
      </w:r>
    </w:p>
    <w:p w14:paraId="7D393461"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bCs/>
          <w:iCs/>
        </w:rPr>
        <w:t>“</w:t>
      </w:r>
      <w:r w:rsidRPr="0029079A">
        <w:rPr>
          <w:rFonts w:cs="Calibri Light"/>
          <w:b/>
          <w:bCs/>
          <w:iCs/>
        </w:rPr>
        <w:t>Acceptable</w:t>
      </w:r>
      <w:r w:rsidR="008F1B6B" w:rsidRPr="0029079A">
        <w:rPr>
          <w:rFonts w:cs="Calibri Light"/>
          <w:b/>
          <w:bCs/>
          <w:i/>
          <w:iCs/>
        </w:rPr>
        <w:t xml:space="preserve"> </w:t>
      </w:r>
      <w:r w:rsidRPr="0029079A">
        <w:rPr>
          <w:rFonts w:cs="Calibri Light"/>
          <w:b/>
          <w:bCs/>
          <w:iCs/>
        </w:rPr>
        <w:t>RFI</w:t>
      </w:r>
      <w:r w:rsidRPr="0029079A">
        <w:rPr>
          <w:rFonts w:cs="Calibri Light"/>
          <w:bCs/>
          <w:iCs/>
        </w:rPr>
        <w:t>”</w:t>
      </w:r>
      <w:r w:rsidR="008F1B6B" w:rsidRPr="0029079A">
        <w:rPr>
          <w:rFonts w:cs="Calibri Light"/>
        </w:rPr>
        <w:t xml:space="preserve"> - any RFI, which, in all respects, complies with the specifications and conditions of the RFI as set out in this document.</w:t>
      </w:r>
    </w:p>
    <w:p w14:paraId="169B5744"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rPr>
        <w:t>“</w:t>
      </w:r>
      <w:r w:rsidR="00F516E9" w:rsidRPr="0029079A">
        <w:rPr>
          <w:rFonts w:cs="Calibri Light"/>
          <w:b/>
        </w:rPr>
        <w:t>Bidder</w:t>
      </w:r>
      <w:r w:rsidRPr="0029079A">
        <w:rPr>
          <w:rFonts w:cs="Calibri Light"/>
        </w:rPr>
        <w:t>”</w:t>
      </w:r>
      <w:r w:rsidR="008F1B6B" w:rsidRPr="0029079A">
        <w:rPr>
          <w:rFonts w:cs="Calibri Light"/>
          <w:b/>
          <w:i/>
        </w:rPr>
        <w:t xml:space="preserve"> </w:t>
      </w:r>
      <w:r w:rsidR="00CB5DDB" w:rsidRPr="0029079A">
        <w:rPr>
          <w:rFonts w:cs="Calibri Light"/>
        </w:rPr>
        <w:t>-</w:t>
      </w:r>
      <w:r w:rsidR="008F1B6B" w:rsidRPr="0029079A">
        <w:rPr>
          <w:rFonts w:cs="Calibri Light"/>
        </w:rPr>
        <w:t xml:space="preserve"> any enterprise, consortium or person, partnership, company, close corporation, firm or any other form of enterprise or person, legal or natural, which has been invited by SITA to submit a bid in response to this RFI.</w:t>
      </w:r>
    </w:p>
    <w:p w14:paraId="606F8014"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rPr>
        <w:t>“</w:t>
      </w:r>
      <w:r w:rsidRPr="0029079A">
        <w:rPr>
          <w:rFonts w:cs="Calibri Light"/>
          <w:b/>
        </w:rPr>
        <w:t>Client</w:t>
      </w:r>
      <w:r w:rsidRPr="0029079A">
        <w:rPr>
          <w:rFonts w:cs="Calibri Light"/>
        </w:rPr>
        <w:t>”</w:t>
      </w:r>
      <w:r w:rsidR="008F1B6B" w:rsidRPr="0029079A">
        <w:rPr>
          <w:rFonts w:cs="Calibri Light"/>
        </w:rPr>
        <w:t xml:space="preserve"> </w:t>
      </w:r>
      <w:r w:rsidR="00C5119E" w:rsidRPr="0029079A">
        <w:rPr>
          <w:rFonts w:cs="Calibri Light"/>
        </w:rPr>
        <w:t>–</w:t>
      </w:r>
      <w:r w:rsidR="008F1B6B" w:rsidRPr="0029079A">
        <w:rPr>
          <w:rFonts w:cs="Calibri Light"/>
        </w:rPr>
        <w:t xml:space="preserve"> </w:t>
      </w:r>
      <w:r w:rsidR="000811EF" w:rsidRPr="0029079A">
        <w:rPr>
          <w:rFonts w:cs="Calibri Light"/>
        </w:rPr>
        <w:t>SITA</w:t>
      </w:r>
    </w:p>
    <w:p w14:paraId="309157D5"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rPr>
        <w:t>“</w:t>
      </w:r>
      <w:r w:rsidRPr="0029079A">
        <w:rPr>
          <w:rFonts w:cs="Calibri Light"/>
          <w:b/>
        </w:rPr>
        <w:t>Consortium</w:t>
      </w:r>
      <w:r w:rsidRPr="0029079A">
        <w:rPr>
          <w:rFonts w:cs="Calibri Light"/>
        </w:rPr>
        <w:t>”</w:t>
      </w:r>
      <w:r w:rsidR="008F1B6B" w:rsidRPr="0029079A">
        <w:rPr>
          <w:rFonts w:cs="Calibri Light"/>
        </w:rPr>
        <w:t xml:space="preserve"> - several entities joining forces under an umbrella to gain a strategic collaborative advantage by combining their expertise, capital, efforts, skills and knowledge for the purpose of executing a tender.</w:t>
      </w:r>
    </w:p>
    <w:p w14:paraId="52E354AE"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rPr>
        <w:t>“</w:t>
      </w:r>
      <w:r w:rsidRPr="0029079A">
        <w:rPr>
          <w:rFonts w:cs="Calibri Light"/>
          <w:b/>
        </w:rPr>
        <w:t>Goods</w:t>
      </w:r>
      <w:r w:rsidRPr="0029079A">
        <w:rPr>
          <w:rFonts w:cs="Calibri Light"/>
        </w:rPr>
        <w:t>”</w:t>
      </w:r>
      <w:r w:rsidR="008F1B6B" w:rsidRPr="0029079A">
        <w:rPr>
          <w:rFonts w:cs="Calibri Light"/>
        </w:rPr>
        <w:t xml:space="preserve"> –any work, equipment, machinery, tools, materials or anything of whatever nature to be rendered to SITA or Government in terms of a bid.</w:t>
      </w:r>
    </w:p>
    <w:p w14:paraId="763469EE"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rPr>
        <w:lastRenderedPageBreak/>
        <w:t>“</w:t>
      </w:r>
      <w:r w:rsidRPr="0029079A">
        <w:rPr>
          <w:rFonts w:cs="Calibri Light"/>
          <w:b/>
        </w:rPr>
        <w:t>Internal</w:t>
      </w:r>
      <w:r w:rsidR="008F1B6B" w:rsidRPr="0029079A">
        <w:rPr>
          <w:rFonts w:cs="Calibri Light"/>
          <w:b/>
          <w:i/>
        </w:rPr>
        <w:t xml:space="preserve"> </w:t>
      </w:r>
      <w:r w:rsidRPr="0029079A">
        <w:rPr>
          <w:rFonts w:cs="Calibri Light"/>
          <w:b/>
        </w:rPr>
        <w:t>Collaboration</w:t>
      </w:r>
      <w:r w:rsidRPr="0029079A">
        <w:rPr>
          <w:rFonts w:cs="Calibri Light"/>
        </w:rPr>
        <w:t>”</w:t>
      </w:r>
      <w:r w:rsidR="008F1B6B" w:rsidRPr="0029079A">
        <w:rPr>
          <w:rFonts w:cs="Calibri Light"/>
          <w:b/>
          <w:i/>
        </w:rPr>
        <w:t xml:space="preserve"> </w:t>
      </w:r>
      <w:r w:rsidR="008F1B6B" w:rsidRPr="0029079A">
        <w:rPr>
          <w:rFonts w:cs="Calibri Light"/>
        </w:rPr>
        <w:t>- collaborative arrangements within a group of companies or within various strategic business units/subsidiaries/operating divisions in order to gain a strategic position whilst sharing resources, profits and losses as well as risks.</w:t>
      </w:r>
    </w:p>
    <w:p w14:paraId="53D0BDAE" w14:textId="77777777" w:rsidR="00DF5AA2" w:rsidRPr="0029079A" w:rsidRDefault="00DF5AA2" w:rsidP="00F6684D">
      <w:pPr>
        <w:numPr>
          <w:ilvl w:val="0"/>
          <w:numId w:val="9"/>
        </w:numPr>
        <w:tabs>
          <w:tab w:val="clear" w:pos="360"/>
          <w:tab w:val="left" w:pos="851"/>
        </w:tabs>
        <w:spacing w:line="360" w:lineRule="auto"/>
        <w:ind w:left="851" w:hanging="851"/>
        <w:rPr>
          <w:rFonts w:cs="Calibri Light"/>
        </w:rPr>
      </w:pPr>
      <w:r w:rsidRPr="0029079A">
        <w:rPr>
          <w:rFonts w:cs="Calibri Light"/>
        </w:rPr>
        <w:t>“</w:t>
      </w:r>
      <w:r w:rsidRPr="0029079A">
        <w:rPr>
          <w:rFonts w:cs="Calibri Light"/>
          <w:b/>
        </w:rPr>
        <w:t>Management</w:t>
      </w:r>
      <w:r w:rsidRPr="0029079A">
        <w:rPr>
          <w:rFonts w:cs="Calibri Light"/>
        </w:rPr>
        <w:t>”</w:t>
      </w:r>
      <w:r w:rsidR="008F1B6B" w:rsidRPr="0029079A">
        <w:rPr>
          <w:rFonts w:cs="Calibri Light"/>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0A099D8C" w14:textId="77777777" w:rsidR="00DF5AA2" w:rsidRPr="0029079A" w:rsidRDefault="00DF5AA2" w:rsidP="00F6684D">
      <w:pPr>
        <w:numPr>
          <w:ilvl w:val="0"/>
          <w:numId w:val="9"/>
        </w:numPr>
        <w:tabs>
          <w:tab w:val="clear" w:pos="360"/>
          <w:tab w:val="num" w:pos="851"/>
        </w:tabs>
        <w:spacing w:line="360" w:lineRule="auto"/>
        <w:ind w:left="851" w:hanging="851"/>
        <w:rPr>
          <w:rFonts w:cs="Calibri Light"/>
        </w:rPr>
      </w:pPr>
      <w:r w:rsidRPr="0029079A">
        <w:rPr>
          <w:rFonts w:cs="Calibri Light"/>
        </w:rPr>
        <w:t>“</w:t>
      </w:r>
      <w:r w:rsidRPr="0029079A">
        <w:rPr>
          <w:rFonts w:cs="Calibri Light"/>
          <w:b/>
        </w:rPr>
        <w:t>Organ of State</w:t>
      </w:r>
      <w:r w:rsidRPr="0029079A">
        <w:rPr>
          <w:rFonts w:cs="Calibri Light"/>
        </w:rPr>
        <w:t>”</w:t>
      </w:r>
      <w:r w:rsidR="008F1B6B" w:rsidRPr="0029079A">
        <w:rPr>
          <w:rFonts w:cs="Calibri Light"/>
          <w:b/>
          <w:i/>
        </w:rPr>
        <w:t xml:space="preserve"> </w:t>
      </w:r>
      <w:r w:rsidR="008F1B6B" w:rsidRPr="0029079A">
        <w:rPr>
          <w:rFonts w:cs="Calibri Light"/>
        </w:rPr>
        <w:t>- a constitutional institution defined in the Public Finance Management Act, Act 1 of 1999.</w:t>
      </w:r>
    </w:p>
    <w:p w14:paraId="2DEDB577" w14:textId="77777777" w:rsidR="00DF5AA2" w:rsidRPr="0029079A" w:rsidRDefault="00DF5AA2" w:rsidP="00F6684D">
      <w:pPr>
        <w:numPr>
          <w:ilvl w:val="0"/>
          <w:numId w:val="9"/>
        </w:numPr>
        <w:tabs>
          <w:tab w:val="clear" w:pos="360"/>
          <w:tab w:val="num" w:pos="851"/>
        </w:tabs>
        <w:spacing w:line="360" w:lineRule="auto"/>
        <w:ind w:left="851" w:hanging="851"/>
        <w:rPr>
          <w:rFonts w:cs="Calibri Light"/>
        </w:rPr>
      </w:pPr>
      <w:r w:rsidRPr="0029079A">
        <w:rPr>
          <w:rFonts w:cs="Calibri Light"/>
        </w:rPr>
        <w:t>“</w:t>
      </w:r>
      <w:r w:rsidRPr="0029079A">
        <w:rPr>
          <w:rFonts w:cs="Calibri Light"/>
          <w:b/>
        </w:rPr>
        <w:t>Person (s)</w:t>
      </w:r>
      <w:r w:rsidRPr="0029079A">
        <w:rPr>
          <w:rFonts w:cs="Calibri Light"/>
        </w:rPr>
        <w:t>”</w:t>
      </w:r>
      <w:r w:rsidR="008F1B6B" w:rsidRPr="0029079A">
        <w:rPr>
          <w:rFonts w:cs="Calibri Light"/>
        </w:rPr>
        <w:t xml:space="preserve"> - a natural and/or juristic person (s).</w:t>
      </w:r>
    </w:p>
    <w:p w14:paraId="13575326" w14:textId="77777777" w:rsidR="00DF5AA2" w:rsidRPr="0029079A" w:rsidRDefault="00C5119E" w:rsidP="0019569F">
      <w:pPr>
        <w:pStyle w:val="Heading1"/>
        <w:rPr>
          <w:rFonts w:ascii="Calibri Light" w:hAnsi="Calibri Light" w:cs="Calibri Light"/>
          <w:sz w:val="24"/>
          <w:szCs w:val="24"/>
        </w:rPr>
      </w:pPr>
      <w:bookmarkStart w:id="17" w:name="_Toc516689557"/>
      <w:bookmarkStart w:id="18" w:name="_Toc516689927"/>
      <w:bookmarkStart w:id="19" w:name="_Toc516703247"/>
      <w:bookmarkStart w:id="20" w:name="_Toc170288327"/>
      <w:bookmarkStart w:id="21" w:name="_Toc516689558"/>
      <w:bookmarkEnd w:id="17"/>
      <w:bookmarkEnd w:id="18"/>
      <w:bookmarkEnd w:id="19"/>
      <w:r w:rsidRPr="0029079A">
        <w:rPr>
          <w:rFonts w:ascii="Calibri Light" w:hAnsi="Calibri Light" w:cs="Calibri Light"/>
          <w:sz w:val="24"/>
          <w:szCs w:val="24"/>
        </w:rPr>
        <w:t>Acronyms and</w:t>
      </w:r>
      <w:r w:rsidR="008F1B6B" w:rsidRPr="0029079A">
        <w:rPr>
          <w:rFonts w:ascii="Calibri Light" w:hAnsi="Calibri Light" w:cs="Calibri Light"/>
          <w:sz w:val="24"/>
          <w:szCs w:val="24"/>
        </w:rPr>
        <w:t xml:space="preserve"> abbreviations</w:t>
      </w:r>
      <w:bookmarkEnd w:id="20"/>
      <w:r w:rsidR="008F1B6B" w:rsidRPr="0029079A">
        <w:rPr>
          <w:rFonts w:ascii="Calibri Light" w:hAnsi="Calibri Light" w:cs="Calibri Light"/>
          <w:sz w:val="24"/>
          <w:szCs w:val="24"/>
        </w:rPr>
        <w:t xml:space="preserve"> </w:t>
      </w:r>
      <w:bookmarkEnd w:id="21"/>
    </w:p>
    <w:p w14:paraId="181DA622" w14:textId="77777777" w:rsidR="008F1B6B" w:rsidRPr="0029079A" w:rsidRDefault="00083B5D" w:rsidP="00F45C51">
      <w:pPr>
        <w:spacing w:line="360" w:lineRule="auto"/>
        <w:ind w:left="851" w:hanging="851"/>
        <w:rPr>
          <w:rFonts w:cs="Calibri Light"/>
          <w:snapToGrid w:val="0"/>
        </w:rPr>
      </w:pPr>
      <w:r w:rsidRPr="00D11EBA">
        <w:rPr>
          <w:rFonts w:cs="Calibri Light"/>
          <w:color w:val="0E1B8D"/>
          <w:sz w:val="24"/>
          <w:szCs w:val="24"/>
        </w:rPr>
        <w:t>3.1</w:t>
      </w:r>
      <w:r w:rsidRPr="00D11EBA">
        <w:rPr>
          <w:rFonts w:cs="Calibri Light"/>
          <w:sz w:val="24"/>
          <w:szCs w:val="24"/>
        </w:rPr>
        <w:tab/>
      </w:r>
      <w:r w:rsidR="008F1B6B" w:rsidRPr="0029079A">
        <w:rPr>
          <w:rFonts w:cs="Calibri Light"/>
        </w:rPr>
        <w:t>The following acronyms and abbreviations are used in this information and must be similarly used in the information submitted in response and shall have the meaning ascribed thereto below.</w:t>
      </w:r>
    </w:p>
    <w:tbl>
      <w:tblPr>
        <w:tblStyle w:val="SITATable"/>
        <w:tblW w:w="0" w:type="auto"/>
        <w:tblLook w:val="0020" w:firstRow="1" w:lastRow="0" w:firstColumn="0" w:lastColumn="0" w:noHBand="0" w:noVBand="0"/>
      </w:tblPr>
      <w:tblGrid>
        <w:gridCol w:w="2071"/>
        <w:gridCol w:w="7557"/>
      </w:tblGrid>
      <w:tr w:rsidR="00670558" w:rsidRPr="00D11EBA" w14:paraId="55894EF6" w14:textId="77777777" w:rsidTr="008C273E">
        <w:trPr>
          <w:cnfStyle w:val="100000000000" w:firstRow="1" w:lastRow="0" w:firstColumn="0" w:lastColumn="0" w:oddVBand="0" w:evenVBand="0" w:oddHBand="0" w:evenHBand="0" w:firstRowFirstColumn="0" w:firstRowLastColumn="0" w:lastRowFirstColumn="0" w:lastRowLastColumn="0"/>
        </w:trPr>
        <w:tc>
          <w:tcPr>
            <w:tcW w:w="2071" w:type="dxa"/>
          </w:tcPr>
          <w:p w14:paraId="447B2B36" w14:textId="77777777" w:rsidR="00670558" w:rsidRPr="00D11EBA" w:rsidRDefault="00670558" w:rsidP="00670558">
            <w:pPr>
              <w:keepNext/>
              <w:widowControl w:val="0"/>
              <w:spacing w:after="40" w:line="240" w:lineRule="auto"/>
              <w:jc w:val="left"/>
              <w:rPr>
                <w:rFonts w:cs="Calibri Light"/>
                <w:b w:val="0"/>
                <w:sz w:val="24"/>
                <w:szCs w:val="24"/>
              </w:rPr>
            </w:pPr>
            <w:r w:rsidRPr="00D11EBA">
              <w:rPr>
                <w:rFonts w:cs="Calibri Light"/>
                <w:b w:val="0"/>
                <w:sz w:val="24"/>
                <w:szCs w:val="24"/>
              </w:rPr>
              <w:t>Term</w:t>
            </w:r>
          </w:p>
        </w:tc>
        <w:tc>
          <w:tcPr>
            <w:tcW w:w="7557" w:type="dxa"/>
          </w:tcPr>
          <w:p w14:paraId="44358DAF" w14:textId="77777777" w:rsidR="00670558" w:rsidRPr="00D11EBA" w:rsidRDefault="00670558" w:rsidP="00670558">
            <w:pPr>
              <w:keepNext/>
              <w:widowControl w:val="0"/>
              <w:spacing w:after="40" w:line="240" w:lineRule="auto"/>
              <w:jc w:val="left"/>
              <w:rPr>
                <w:rFonts w:cs="Calibri Light"/>
                <w:b w:val="0"/>
                <w:sz w:val="24"/>
                <w:szCs w:val="24"/>
              </w:rPr>
            </w:pPr>
            <w:r w:rsidRPr="00D11EBA">
              <w:rPr>
                <w:rFonts w:cs="Calibri Light"/>
                <w:b w:val="0"/>
                <w:sz w:val="24"/>
                <w:szCs w:val="24"/>
              </w:rPr>
              <w:t>Acronyms</w:t>
            </w:r>
          </w:p>
        </w:tc>
      </w:tr>
      <w:tr w:rsidR="00670558" w:rsidRPr="00D11EBA" w14:paraId="290F3091" w14:textId="77777777" w:rsidTr="008C273E">
        <w:trPr>
          <w:trHeight w:val="323"/>
        </w:trPr>
        <w:tc>
          <w:tcPr>
            <w:tcW w:w="2071" w:type="dxa"/>
          </w:tcPr>
          <w:p w14:paraId="0FA70BC9" w14:textId="77777777" w:rsidR="00670558" w:rsidRPr="0029079A" w:rsidRDefault="00670558" w:rsidP="00670558">
            <w:pPr>
              <w:widowControl w:val="0"/>
              <w:spacing w:after="40" w:line="240" w:lineRule="auto"/>
              <w:jc w:val="left"/>
              <w:rPr>
                <w:rFonts w:cs="Calibri Light"/>
              </w:rPr>
            </w:pPr>
            <w:r w:rsidRPr="0029079A">
              <w:rPr>
                <w:rFonts w:cs="Calibri Light"/>
              </w:rPr>
              <w:t>API</w:t>
            </w:r>
          </w:p>
        </w:tc>
        <w:tc>
          <w:tcPr>
            <w:tcW w:w="7557" w:type="dxa"/>
          </w:tcPr>
          <w:p w14:paraId="167BDE63" w14:textId="77777777" w:rsidR="00670558" w:rsidRPr="0029079A" w:rsidRDefault="00670558" w:rsidP="00670558">
            <w:pPr>
              <w:widowControl w:val="0"/>
              <w:spacing w:after="40" w:line="240" w:lineRule="auto"/>
              <w:jc w:val="left"/>
              <w:rPr>
                <w:rFonts w:cs="Calibri Light"/>
              </w:rPr>
            </w:pPr>
            <w:r w:rsidRPr="0029079A">
              <w:rPr>
                <w:rFonts w:cs="Calibri Light"/>
              </w:rPr>
              <w:t xml:space="preserve">Application Programming Interface </w:t>
            </w:r>
          </w:p>
        </w:tc>
      </w:tr>
      <w:tr w:rsidR="00670558" w:rsidRPr="00D11EBA" w14:paraId="182523DA" w14:textId="77777777" w:rsidTr="008C273E">
        <w:trPr>
          <w:trHeight w:val="323"/>
        </w:trPr>
        <w:tc>
          <w:tcPr>
            <w:tcW w:w="2071" w:type="dxa"/>
          </w:tcPr>
          <w:p w14:paraId="46C6F1C8" w14:textId="77777777" w:rsidR="00670558" w:rsidRPr="0029079A" w:rsidRDefault="00670558" w:rsidP="00670558">
            <w:pPr>
              <w:widowControl w:val="0"/>
              <w:spacing w:after="40" w:line="240" w:lineRule="auto"/>
              <w:jc w:val="left"/>
              <w:rPr>
                <w:rFonts w:cs="Calibri Light"/>
              </w:rPr>
            </w:pPr>
            <w:r w:rsidRPr="0029079A">
              <w:rPr>
                <w:rFonts w:cs="Calibri Light"/>
              </w:rPr>
              <w:t>CD</w:t>
            </w:r>
          </w:p>
        </w:tc>
        <w:tc>
          <w:tcPr>
            <w:tcW w:w="7557" w:type="dxa"/>
          </w:tcPr>
          <w:p w14:paraId="59366DF5" w14:textId="77777777" w:rsidR="00670558" w:rsidRPr="0029079A" w:rsidRDefault="00670558" w:rsidP="00670558">
            <w:pPr>
              <w:widowControl w:val="0"/>
              <w:spacing w:after="40" w:line="240" w:lineRule="auto"/>
              <w:jc w:val="left"/>
              <w:rPr>
                <w:rFonts w:cs="Calibri Light"/>
              </w:rPr>
            </w:pPr>
            <w:r w:rsidRPr="0029079A">
              <w:rPr>
                <w:rFonts w:cs="Calibri Light"/>
              </w:rPr>
              <w:t>Compact Disk</w:t>
            </w:r>
          </w:p>
        </w:tc>
      </w:tr>
      <w:tr w:rsidR="00670558" w:rsidRPr="00D11EBA" w14:paraId="6CC6BC98" w14:textId="77777777" w:rsidTr="008C273E">
        <w:trPr>
          <w:trHeight w:val="323"/>
        </w:trPr>
        <w:tc>
          <w:tcPr>
            <w:tcW w:w="2071" w:type="dxa"/>
          </w:tcPr>
          <w:p w14:paraId="63DD1F7C" w14:textId="77777777" w:rsidR="00670558" w:rsidRPr="0029079A" w:rsidRDefault="00670558" w:rsidP="00670558">
            <w:pPr>
              <w:widowControl w:val="0"/>
              <w:spacing w:after="40" w:line="240" w:lineRule="auto"/>
              <w:jc w:val="left"/>
              <w:rPr>
                <w:rFonts w:cs="Calibri Light"/>
              </w:rPr>
            </w:pPr>
            <w:r w:rsidRPr="0029079A">
              <w:rPr>
                <w:rFonts w:cs="Calibri Light"/>
              </w:rPr>
              <w:t>CSD</w:t>
            </w:r>
          </w:p>
        </w:tc>
        <w:tc>
          <w:tcPr>
            <w:tcW w:w="7557" w:type="dxa"/>
          </w:tcPr>
          <w:p w14:paraId="350DC837" w14:textId="77777777" w:rsidR="00670558" w:rsidRPr="0029079A" w:rsidRDefault="00670558" w:rsidP="00670558">
            <w:pPr>
              <w:widowControl w:val="0"/>
              <w:spacing w:after="40" w:line="240" w:lineRule="auto"/>
              <w:jc w:val="left"/>
              <w:rPr>
                <w:rFonts w:cs="Calibri Light"/>
              </w:rPr>
            </w:pPr>
            <w:r w:rsidRPr="0029079A">
              <w:rPr>
                <w:rFonts w:cs="Calibri Light"/>
              </w:rPr>
              <w:t>Central Supplier Database</w:t>
            </w:r>
          </w:p>
        </w:tc>
      </w:tr>
      <w:tr w:rsidR="00095206" w:rsidRPr="00D11EBA" w14:paraId="203271DB" w14:textId="77777777" w:rsidTr="008C273E">
        <w:trPr>
          <w:trHeight w:val="323"/>
        </w:trPr>
        <w:tc>
          <w:tcPr>
            <w:tcW w:w="2071" w:type="dxa"/>
          </w:tcPr>
          <w:p w14:paraId="1F3E1286" w14:textId="77777777" w:rsidR="00095206" w:rsidRPr="0029079A" w:rsidRDefault="00095206" w:rsidP="00670558">
            <w:pPr>
              <w:widowControl w:val="0"/>
              <w:spacing w:after="40" w:line="240" w:lineRule="auto"/>
              <w:jc w:val="left"/>
              <w:rPr>
                <w:rFonts w:cs="Calibri Light"/>
              </w:rPr>
            </w:pPr>
            <w:r w:rsidRPr="0029079A">
              <w:rPr>
                <w:rFonts w:cs="Calibri Light"/>
              </w:rPr>
              <w:t>DOC</w:t>
            </w:r>
          </w:p>
        </w:tc>
        <w:tc>
          <w:tcPr>
            <w:tcW w:w="7557" w:type="dxa"/>
          </w:tcPr>
          <w:p w14:paraId="2B596989" w14:textId="77777777" w:rsidR="00095206" w:rsidRPr="0029079A" w:rsidRDefault="00095206" w:rsidP="00670558">
            <w:pPr>
              <w:widowControl w:val="0"/>
              <w:spacing w:after="40" w:line="240" w:lineRule="auto"/>
              <w:jc w:val="left"/>
              <w:rPr>
                <w:rFonts w:cs="Calibri Light"/>
              </w:rPr>
            </w:pPr>
            <w:r w:rsidRPr="0029079A">
              <w:rPr>
                <w:rFonts w:cs="Calibri Light"/>
              </w:rPr>
              <w:t>Microsoft Word document</w:t>
            </w:r>
          </w:p>
        </w:tc>
      </w:tr>
      <w:tr w:rsidR="00670558" w:rsidRPr="00D11EBA" w14:paraId="2154F47C" w14:textId="77777777" w:rsidTr="008C273E">
        <w:trPr>
          <w:trHeight w:val="323"/>
        </w:trPr>
        <w:tc>
          <w:tcPr>
            <w:tcW w:w="2071" w:type="dxa"/>
          </w:tcPr>
          <w:p w14:paraId="4A46A42B" w14:textId="77777777" w:rsidR="00670558" w:rsidRPr="0029079A" w:rsidRDefault="00670558" w:rsidP="00670558">
            <w:pPr>
              <w:widowControl w:val="0"/>
              <w:spacing w:after="40" w:line="240" w:lineRule="auto"/>
              <w:jc w:val="left"/>
              <w:rPr>
                <w:rFonts w:cs="Calibri Light"/>
              </w:rPr>
            </w:pPr>
            <w:r w:rsidRPr="0029079A">
              <w:rPr>
                <w:rFonts w:cs="Calibri Light"/>
              </w:rPr>
              <w:t>DVD</w:t>
            </w:r>
          </w:p>
        </w:tc>
        <w:tc>
          <w:tcPr>
            <w:tcW w:w="7557" w:type="dxa"/>
          </w:tcPr>
          <w:p w14:paraId="1314D5A6" w14:textId="77777777" w:rsidR="00670558" w:rsidRPr="0029079A" w:rsidRDefault="00670558" w:rsidP="00670558">
            <w:pPr>
              <w:widowControl w:val="0"/>
              <w:spacing w:after="40" w:line="240" w:lineRule="auto"/>
              <w:jc w:val="left"/>
              <w:rPr>
                <w:rFonts w:cs="Calibri Light"/>
              </w:rPr>
            </w:pPr>
            <w:r w:rsidRPr="0029079A">
              <w:rPr>
                <w:rFonts w:cs="Calibri Light"/>
              </w:rPr>
              <w:t>Digital Versatile Disc</w:t>
            </w:r>
          </w:p>
        </w:tc>
      </w:tr>
      <w:tr w:rsidR="00670558" w:rsidRPr="00D11EBA" w14:paraId="6FB902B1" w14:textId="77777777" w:rsidTr="008C273E">
        <w:trPr>
          <w:trHeight w:val="323"/>
        </w:trPr>
        <w:tc>
          <w:tcPr>
            <w:tcW w:w="2071" w:type="dxa"/>
          </w:tcPr>
          <w:p w14:paraId="5333EED8" w14:textId="77777777" w:rsidR="00670558" w:rsidRPr="0029079A" w:rsidRDefault="00670558" w:rsidP="00670558">
            <w:pPr>
              <w:widowControl w:val="0"/>
              <w:spacing w:after="40" w:line="240" w:lineRule="auto"/>
              <w:jc w:val="left"/>
              <w:rPr>
                <w:rFonts w:cs="Calibri Light"/>
              </w:rPr>
            </w:pPr>
            <w:r w:rsidRPr="0029079A">
              <w:rPr>
                <w:rFonts w:cs="Calibri Light"/>
              </w:rPr>
              <w:t>ICT</w:t>
            </w:r>
          </w:p>
        </w:tc>
        <w:tc>
          <w:tcPr>
            <w:tcW w:w="7557" w:type="dxa"/>
          </w:tcPr>
          <w:p w14:paraId="0A5EBE59" w14:textId="77777777" w:rsidR="00670558" w:rsidRPr="0029079A" w:rsidRDefault="00670558" w:rsidP="00670558">
            <w:pPr>
              <w:widowControl w:val="0"/>
              <w:spacing w:after="40" w:line="240" w:lineRule="auto"/>
              <w:jc w:val="left"/>
              <w:rPr>
                <w:rFonts w:cs="Calibri Light"/>
              </w:rPr>
            </w:pPr>
            <w:r w:rsidRPr="0029079A">
              <w:rPr>
                <w:rFonts w:cs="Calibri Light"/>
              </w:rPr>
              <w:t>Information and Communication Technology</w:t>
            </w:r>
          </w:p>
        </w:tc>
      </w:tr>
      <w:tr w:rsidR="00670558" w:rsidRPr="00D11EBA" w14:paraId="13994F08" w14:textId="77777777" w:rsidTr="008C273E">
        <w:tc>
          <w:tcPr>
            <w:tcW w:w="2071" w:type="dxa"/>
          </w:tcPr>
          <w:p w14:paraId="27A94081" w14:textId="77777777" w:rsidR="00670558" w:rsidRPr="0029079A" w:rsidRDefault="00670558" w:rsidP="00670558">
            <w:pPr>
              <w:widowControl w:val="0"/>
              <w:spacing w:after="40" w:line="240" w:lineRule="auto"/>
              <w:jc w:val="left"/>
              <w:rPr>
                <w:rFonts w:cs="Calibri Light"/>
              </w:rPr>
            </w:pPr>
            <w:r w:rsidRPr="0029079A">
              <w:rPr>
                <w:rFonts w:cs="Calibri Light"/>
              </w:rPr>
              <w:t>IT</w:t>
            </w:r>
          </w:p>
        </w:tc>
        <w:tc>
          <w:tcPr>
            <w:tcW w:w="7557" w:type="dxa"/>
          </w:tcPr>
          <w:p w14:paraId="231C669D" w14:textId="77777777" w:rsidR="00670558" w:rsidRPr="0029079A" w:rsidRDefault="00670558" w:rsidP="00670558">
            <w:pPr>
              <w:widowControl w:val="0"/>
              <w:spacing w:after="40" w:line="240" w:lineRule="auto"/>
              <w:jc w:val="left"/>
              <w:rPr>
                <w:rFonts w:cs="Calibri Light"/>
              </w:rPr>
            </w:pPr>
            <w:r w:rsidRPr="0029079A">
              <w:rPr>
                <w:rFonts w:cs="Calibri Light"/>
              </w:rPr>
              <w:t>Information Technology</w:t>
            </w:r>
          </w:p>
        </w:tc>
      </w:tr>
      <w:tr w:rsidR="00670558" w:rsidRPr="00D11EBA" w14:paraId="7FBA3FCC" w14:textId="77777777" w:rsidTr="008C273E">
        <w:tc>
          <w:tcPr>
            <w:tcW w:w="2071" w:type="dxa"/>
          </w:tcPr>
          <w:p w14:paraId="7B79B002" w14:textId="77777777" w:rsidR="00670558" w:rsidRPr="0029079A" w:rsidRDefault="00670558" w:rsidP="00670558">
            <w:pPr>
              <w:widowControl w:val="0"/>
              <w:spacing w:after="40" w:line="240" w:lineRule="auto"/>
              <w:jc w:val="left"/>
              <w:rPr>
                <w:rFonts w:cs="Calibri Light"/>
              </w:rPr>
            </w:pPr>
            <w:r w:rsidRPr="0029079A">
              <w:rPr>
                <w:rFonts w:cs="Calibri Light"/>
              </w:rPr>
              <w:t>OEM</w:t>
            </w:r>
          </w:p>
        </w:tc>
        <w:tc>
          <w:tcPr>
            <w:tcW w:w="7557" w:type="dxa"/>
          </w:tcPr>
          <w:p w14:paraId="06622F39" w14:textId="77777777" w:rsidR="00670558" w:rsidRPr="0029079A" w:rsidRDefault="00670558" w:rsidP="00670558">
            <w:pPr>
              <w:widowControl w:val="0"/>
              <w:spacing w:after="40" w:line="240" w:lineRule="auto"/>
              <w:jc w:val="left"/>
              <w:rPr>
                <w:rFonts w:cs="Calibri Light"/>
              </w:rPr>
            </w:pPr>
            <w:r w:rsidRPr="0029079A">
              <w:rPr>
                <w:rFonts w:cs="Calibri Light"/>
              </w:rPr>
              <w:t xml:space="preserve">Original Equipment Manufacturer </w:t>
            </w:r>
          </w:p>
        </w:tc>
      </w:tr>
      <w:tr w:rsidR="00670558" w:rsidRPr="00D11EBA" w14:paraId="04D79A39" w14:textId="77777777" w:rsidTr="008C273E">
        <w:tc>
          <w:tcPr>
            <w:tcW w:w="2071" w:type="dxa"/>
          </w:tcPr>
          <w:p w14:paraId="272E67C0" w14:textId="77777777" w:rsidR="00670558" w:rsidRPr="0029079A" w:rsidRDefault="00670558" w:rsidP="00670558">
            <w:pPr>
              <w:widowControl w:val="0"/>
              <w:spacing w:after="40" w:line="240" w:lineRule="auto"/>
              <w:jc w:val="left"/>
              <w:rPr>
                <w:rFonts w:cs="Calibri Light"/>
              </w:rPr>
            </w:pPr>
            <w:r w:rsidRPr="0029079A">
              <w:rPr>
                <w:rFonts w:cs="Calibri Light"/>
              </w:rPr>
              <w:t>OSM</w:t>
            </w:r>
          </w:p>
        </w:tc>
        <w:tc>
          <w:tcPr>
            <w:tcW w:w="7557" w:type="dxa"/>
          </w:tcPr>
          <w:p w14:paraId="3A4F074B" w14:textId="77777777" w:rsidR="00670558" w:rsidRPr="0029079A" w:rsidRDefault="00670558" w:rsidP="00670558">
            <w:pPr>
              <w:widowControl w:val="0"/>
              <w:spacing w:after="40" w:line="240" w:lineRule="auto"/>
              <w:jc w:val="left"/>
              <w:rPr>
                <w:rFonts w:cs="Calibri Light"/>
              </w:rPr>
            </w:pPr>
            <w:r w:rsidRPr="0029079A">
              <w:rPr>
                <w:rFonts w:cs="Calibri Light"/>
              </w:rPr>
              <w:t xml:space="preserve">Original Software Manufacturer </w:t>
            </w:r>
          </w:p>
        </w:tc>
      </w:tr>
      <w:tr w:rsidR="00095206" w:rsidRPr="00D11EBA" w14:paraId="2AD9B0BE" w14:textId="77777777" w:rsidTr="008C273E">
        <w:tc>
          <w:tcPr>
            <w:tcW w:w="2071" w:type="dxa"/>
          </w:tcPr>
          <w:p w14:paraId="5E44253E" w14:textId="77777777" w:rsidR="00095206" w:rsidRPr="0029079A" w:rsidRDefault="00095206" w:rsidP="00670558">
            <w:pPr>
              <w:widowControl w:val="0"/>
              <w:spacing w:after="40" w:line="240" w:lineRule="auto"/>
              <w:jc w:val="left"/>
              <w:rPr>
                <w:rFonts w:cs="Calibri Light"/>
              </w:rPr>
            </w:pPr>
            <w:r w:rsidRPr="0029079A">
              <w:rPr>
                <w:rFonts w:cs="Calibri Light"/>
              </w:rPr>
              <w:t>PDF</w:t>
            </w:r>
          </w:p>
        </w:tc>
        <w:tc>
          <w:tcPr>
            <w:tcW w:w="7557" w:type="dxa"/>
          </w:tcPr>
          <w:p w14:paraId="77559FA0" w14:textId="77777777" w:rsidR="00095206" w:rsidRPr="0029079A" w:rsidRDefault="00095206" w:rsidP="00670558">
            <w:pPr>
              <w:widowControl w:val="0"/>
              <w:spacing w:after="40" w:line="240" w:lineRule="auto"/>
              <w:jc w:val="left"/>
              <w:rPr>
                <w:rFonts w:cs="Calibri Light"/>
              </w:rPr>
            </w:pPr>
            <w:r w:rsidRPr="0029079A">
              <w:rPr>
                <w:rFonts w:cs="Calibri Light"/>
              </w:rPr>
              <w:t>Portable Document Format</w:t>
            </w:r>
          </w:p>
        </w:tc>
      </w:tr>
      <w:tr w:rsidR="00670558" w:rsidRPr="00D11EBA" w14:paraId="08C55638" w14:textId="77777777" w:rsidTr="008C273E">
        <w:tc>
          <w:tcPr>
            <w:tcW w:w="2071" w:type="dxa"/>
          </w:tcPr>
          <w:p w14:paraId="7C5E26FC" w14:textId="77777777" w:rsidR="00670558" w:rsidRPr="0029079A" w:rsidRDefault="00670558" w:rsidP="00670558">
            <w:pPr>
              <w:widowControl w:val="0"/>
              <w:spacing w:after="40" w:line="240" w:lineRule="auto"/>
              <w:jc w:val="left"/>
              <w:rPr>
                <w:rFonts w:cs="Calibri Light"/>
              </w:rPr>
            </w:pPr>
            <w:r w:rsidRPr="0029079A">
              <w:rPr>
                <w:rFonts w:cs="Calibri Light"/>
              </w:rPr>
              <w:t>RFI</w:t>
            </w:r>
          </w:p>
        </w:tc>
        <w:tc>
          <w:tcPr>
            <w:tcW w:w="7557" w:type="dxa"/>
          </w:tcPr>
          <w:p w14:paraId="430A9A11" w14:textId="77777777" w:rsidR="00670558" w:rsidRPr="0029079A" w:rsidRDefault="00670558" w:rsidP="00670558">
            <w:pPr>
              <w:widowControl w:val="0"/>
              <w:spacing w:after="40" w:line="240" w:lineRule="auto"/>
              <w:jc w:val="left"/>
              <w:rPr>
                <w:rFonts w:cs="Calibri Light"/>
              </w:rPr>
            </w:pPr>
            <w:r w:rsidRPr="0029079A">
              <w:rPr>
                <w:rFonts w:cs="Calibri Light"/>
              </w:rPr>
              <w:t>Request for Information</w:t>
            </w:r>
          </w:p>
        </w:tc>
      </w:tr>
      <w:tr w:rsidR="00670558" w:rsidRPr="00D11EBA" w14:paraId="1AEF8ED1" w14:textId="77777777" w:rsidTr="008C273E">
        <w:tc>
          <w:tcPr>
            <w:tcW w:w="2071" w:type="dxa"/>
          </w:tcPr>
          <w:p w14:paraId="1589663B" w14:textId="77777777" w:rsidR="00670558" w:rsidRPr="0029079A" w:rsidRDefault="00670558" w:rsidP="00670558">
            <w:pPr>
              <w:widowControl w:val="0"/>
              <w:spacing w:after="40" w:line="240" w:lineRule="auto"/>
              <w:jc w:val="left"/>
              <w:rPr>
                <w:rFonts w:cs="Calibri Light"/>
              </w:rPr>
            </w:pPr>
            <w:r w:rsidRPr="0029079A">
              <w:rPr>
                <w:rFonts w:cs="Calibri Light"/>
              </w:rPr>
              <w:t>RSA</w:t>
            </w:r>
          </w:p>
        </w:tc>
        <w:tc>
          <w:tcPr>
            <w:tcW w:w="7557" w:type="dxa"/>
          </w:tcPr>
          <w:p w14:paraId="5323AEA3" w14:textId="77777777" w:rsidR="00670558" w:rsidRPr="0029079A" w:rsidRDefault="00670558" w:rsidP="00670558">
            <w:pPr>
              <w:widowControl w:val="0"/>
              <w:spacing w:after="40" w:line="240" w:lineRule="auto"/>
              <w:jc w:val="left"/>
              <w:rPr>
                <w:rFonts w:cs="Calibri Light"/>
              </w:rPr>
            </w:pPr>
            <w:r w:rsidRPr="0029079A">
              <w:rPr>
                <w:rFonts w:cs="Calibri Light"/>
              </w:rPr>
              <w:t>Republic of South Africa</w:t>
            </w:r>
          </w:p>
        </w:tc>
      </w:tr>
      <w:tr w:rsidR="00095206" w:rsidRPr="00D11EBA" w14:paraId="3EBDDD14" w14:textId="77777777" w:rsidTr="008C273E">
        <w:tc>
          <w:tcPr>
            <w:tcW w:w="2071" w:type="dxa"/>
          </w:tcPr>
          <w:p w14:paraId="7346951B" w14:textId="77777777" w:rsidR="00095206" w:rsidRPr="0029079A" w:rsidRDefault="00095206" w:rsidP="00670558">
            <w:pPr>
              <w:widowControl w:val="0"/>
              <w:spacing w:after="40" w:line="240" w:lineRule="auto"/>
              <w:jc w:val="left"/>
              <w:rPr>
                <w:rFonts w:cs="Calibri Light"/>
              </w:rPr>
            </w:pPr>
            <w:r w:rsidRPr="0029079A">
              <w:rPr>
                <w:rFonts w:cs="Calibri Light"/>
              </w:rPr>
              <w:t>SOC</w:t>
            </w:r>
          </w:p>
        </w:tc>
        <w:tc>
          <w:tcPr>
            <w:tcW w:w="7557" w:type="dxa"/>
          </w:tcPr>
          <w:p w14:paraId="75D31AF3" w14:textId="77777777" w:rsidR="00095206" w:rsidRPr="0029079A" w:rsidRDefault="00095206" w:rsidP="00670558">
            <w:pPr>
              <w:widowControl w:val="0"/>
              <w:spacing w:after="40" w:line="240" w:lineRule="auto"/>
              <w:jc w:val="left"/>
              <w:rPr>
                <w:rFonts w:cs="Calibri Light"/>
              </w:rPr>
            </w:pPr>
            <w:r w:rsidRPr="0029079A">
              <w:rPr>
                <w:rFonts w:cs="Calibri Light"/>
              </w:rPr>
              <w:t>State Owned Company</w:t>
            </w:r>
          </w:p>
        </w:tc>
      </w:tr>
      <w:tr w:rsidR="00670558" w:rsidRPr="00D11EBA" w14:paraId="6A2C8D83" w14:textId="77777777" w:rsidTr="008C273E">
        <w:trPr>
          <w:trHeight w:val="70"/>
        </w:trPr>
        <w:tc>
          <w:tcPr>
            <w:tcW w:w="2071" w:type="dxa"/>
          </w:tcPr>
          <w:p w14:paraId="14D72B66" w14:textId="77777777" w:rsidR="00670558" w:rsidRPr="0029079A" w:rsidRDefault="00670558" w:rsidP="00670558">
            <w:pPr>
              <w:widowControl w:val="0"/>
              <w:spacing w:after="40" w:line="240" w:lineRule="auto"/>
              <w:jc w:val="left"/>
              <w:rPr>
                <w:rFonts w:cs="Calibri Light"/>
              </w:rPr>
            </w:pPr>
            <w:r w:rsidRPr="0029079A">
              <w:rPr>
                <w:rFonts w:cs="Calibri Light"/>
              </w:rPr>
              <w:t>SDK</w:t>
            </w:r>
          </w:p>
        </w:tc>
        <w:tc>
          <w:tcPr>
            <w:tcW w:w="7557" w:type="dxa"/>
          </w:tcPr>
          <w:p w14:paraId="1DA8A772" w14:textId="77777777" w:rsidR="00670558" w:rsidRPr="0029079A" w:rsidRDefault="00670558" w:rsidP="00670558">
            <w:pPr>
              <w:widowControl w:val="0"/>
              <w:spacing w:after="40" w:line="240" w:lineRule="auto"/>
              <w:jc w:val="left"/>
              <w:rPr>
                <w:rFonts w:cs="Calibri Light"/>
              </w:rPr>
            </w:pPr>
            <w:r w:rsidRPr="0029079A">
              <w:rPr>
                <w:rFonts w:cs="Calibri Light"/>
              </w:rPr>
              <w:t>System Development Kit</w:t>
            </w:r>
          </w:p>
        </w:tc>
      </w:tr>
      <w:tr w:rsidR="00670558" w:rsidRPr="00D11EBA" w14:paraId="4074C466" w14:textId="77777777" w:rsidTr="008C273E">
        <w:trPr>
          <w:trHeight w:val="70"/>
        </w:trPr>
        <w:tc>
          <w:tcPr>
            <w:tcW w:w="2071" w:type="dxa"/>
          </w:tcPr>
          <w:p w14:paraId="4A3DD745" w14:textId="77777777" w:rsidR="00670558" w:rsidRPr="0029079A" w:rsidRDefault="00670558" w:rsidP="00670558">
            <w:pPr>
              <w:widowControl w:val="0"/>
              <w:spacing w:after="40" w:line="240" w:lineRule="auto"/>
              <w:jc w:val="left"/>
              <w:rPr>
                <w:rFonts w:cs="Calibri Light"/>
              </w:rPr>
            </w:pPr>
            <w:r w:rsidRPr="0029079A">
              <w:rPr>
                <w:rFonts w:cs="Calibri Light"/>
              </w:rPr>
              <w:t>SITA</w:t>
            </w:r>
          </w:p>
        </w:tc>
        <w:tc>
          <w:tcPr>
            <w:tcW w:w="7557" w:type="dxa"/>
          </w:tcPr>
          <w:p w14:paraId="4178557F" w14:textId="77777777" w:rsidR="00670558" w:rsidRPr="0029079A" w:rsidRDefault="00670558" w:rsidP="00095206">
            <w:pPr>
              <w:widowControl w:val="0"/>
              <w:spacing w:after="40" w:line="240" w:lineRule="auto"/>
              <w:jc w:val="left"/>
              <w:rPr>
                <w:rFonts w:cs="Calibri Light"/>
              </w:rPr>
            </w:pPr>
            <w:r w:rsidRPr="0029079A">
              <w:rPr>
                <w:rFonts w:cs="Calibri Light"/>
              </w:rPr>
              <w:t xml:space="preserve">State Information Technology Agency </w:t>
            </w:r>
          </w:p>
        </w:tc>
      </w:tr>
      <w:tr w:rsidR="00670558" w:rsidRPr="00D11EBA" w14:paraId="7B804E55" w14:textId="77777777" w:rsidTr="008C273E">
        <w:trPr>
          <w:trHeight w:val="70"/>
        </w:trPr>
        <w:tc>
          <w:tcPr>
            <w:tcW w:w="2071" w:type="dxa"/>
          </w:tcPr>
          <w:p w14:paraId="5A9F6009" w14:textId="77777777" w:rsidR="00670558" w:rsidRPr="0029079A" w:rsidRDefault="00670558" w:rsidP="00670558">
            <w:pPr>
              <w:widowControl w:val="0"/>
              <w:spacing w:after="40" w:line="240" w:lineRule="auto"/>
              <w:jc w:val="left"/>
              <w:rPr>
                <w:rFonts w:cs="Calibri Light"/>
              </w:rPr>
            </w:pPr>
            <w:r w:rsidRPr="0029079A">
              <w:rPr>
                <w:rFonts w:cs="Calibri Light"/>
              </w:rPr>
              <w:t>VAR</w:t>
            </w:r>
          </w:p>
        </w:tc>
        <w:tc>
          <w:tcPr>
            <w:tcW w:w="7557" w:type="dxa"/>
          </w:tcPr>
          <w:p w14:paraId="2F341116" w14:textId="77777777" w:rsidR="00670558" w:rsidRPr="0029079A" w:rsidRDefault="00670558" w:rsidP="00670558">
            <w:pPr>
              <w:widowControl w:val="0"/>
              <w:spacing w:after="40" w:line="240" w:lineRule="auto"/>
              <w:jc w:val="left"/>
              <w:rPr>
                <w:rFonts w:cs="Calibri Light"/>
              </w:rPr>
            </w:pPr>
            <w:r w:rsidRPr="0029079A">
              <w:rPr>
                <w:rFonts w:cs="Calibri Light"/>
              </w:rPr>
              <w:t>Value-Added Reseller</w:t>
            </w:r>
          </w:p>
        </w:tc>
      </w:tr>
      <w:tr w:rsidR="00670558" w:rsidRPr="00D11EBA" w14:paraId="7C173555" w14:textId="77777777" w:rsidTr="008C273E">
        <w:trPr>
          <w:trHeight w:val="70"/>
        </w:trPr>
        <w:tc>
          <w:tcPr>
            <w:tcW w:w="2071" w:type="dxa"/>
          </w:tcPr>
          <w:p w14:paraId="044A0ED0" w14:textId="77777777" w:rsidR="00670558" w:rsidRPr="0029079A" w:rsidRDefault="00670558" w:rsidP="00670558">
            <w:pPr>
              <w:widowControl w:val="0"/>
              <w:spacing w:after="40" w:line="240" w:lineRule="auto"/>
              <w:jc w:val="left"/>
              <w:rPr>
                <w:rFonts w:cs="Calibri Light"/>
              </w:rPr>
            </w:pPr>
            <w:r w:rsidRPr="0029079A">
              <w:rPr>
                <w:rFonts w:cs="Calibri Light"/>
              </w:rPr>
              <w:t>WIL</w:t>
            </w:r>
          </w:p>
        </w:tc>
        <w:tc>
          <w:tcPr>
            <w:tcW w:w="7557" w:type="dxa"/>
          </w:tcPr>
          <w:p w14:paraId="282705D3" w14:textId="77777777" w:rsidR="00670558" w:rsidRPr="0029079A" w:rsidRDefault="00670558" w:rsidP="00670558">
            <w:pPr>
              <w:widowControl w:val="0"/>
              <w:spacing w:after="40" w:line="240" w:lineRule="auto"/>
              <w:jc w:val="left"/>
              <w:rPr>
                <w:rFonts w:cs="Calibri Light"/>
              </w:rPr>
            </w:pPr>
            <w:r w:rsidRPr="0029079A">
              <w:rPr>
                <w:rFonts w:cs="Calibri Light"/>
              </w:rPr>
              <w:t>Work Integrated Learning</w:t>
            </w:r>
          </w:p>
        </w:tc>
      </w:tr>
      <w:tr w:rsidR="008F125B" w:rsidRPr="00D11EBA" w14:paraId="77B8B462" w14:textId="77777777" w:rsidTr="008C273E">
        <w:trPr>
          <w:trHeight w:val="70"/>
        </w:trPr>
        <w:tc>
          <w:tcPr>
            <w:tcW w:w="2071" w:type="dxa"/>
          </w:tcPr>
          <w:p w14:paraId="2165FB3C" w14:textId="1B882579" w:rsidR="008F125B" w:rsidRPr="0029079A" w:rsidRDefault="00855F70" w:rsidP="00670558">
            <w:pPr>
              <w:widowControl w:val="0"/>
              <w:spacing w:after="40" w:line="240" w:lineRule="auto"/>
              <w:jc w:val="left"/>
              <w:rPr>
                <w:rFonts w:cs="Calibri Light"/>
              </w:rPr>
            </w:pPr>
            <w:r w:rsidRPr="0029079A">
              <w:rPr>
                <w:rFonts w:cs="Calibri Light"/>
              </w:rPr>
              <w:t>S</w:t>
            </w:r>
            <w:r w:rsidR="001F3D8E" w:rsidRPr="0029079A">
              <w:rPr>
                <w:rFonts w:cs="Calibri Light"/>
              </w:rPr>
              <w:t>IEM</w:t>
            </w:r>
            <w:r w:rsidRPr="0029079A">
              <w:rPr>
                <w:rFonts w:cs="Calibri Light"/>
              </w:rPr>
              <w:t>M</w:t>
            </w:r>
          </w:p>
        </w:tc>
        <w:tc>
          <w:tcPr>
            <w:tcW w:w="7557" w:type="dxa"/>
          </w:tcPr>
          <w:p w14:paraId="6064024A" w14:textId="77777777" w:rsidR="008F125B" w:rsidRPr="0029079A" w:rsidRDefault="00855F70" w:rsidP="00670558">
            <w:pPr>
              <w:widowControl w:val="0"/>
              <w:spacing w:after="40" w:line="240" w:lineRule="auto"/>
              <w:jc w:val="left"/>
              <w:rPr>
                <w:rFonts w:cs="Calibri Light"/>
              </w:rPr>
            </w:pPr>
            <w:r w:rsidRPr="0029079A">
              <w:rPr>
                <w:rFonts w:cs="Calibri Light"/>
              </w:rPr>
              <w:t>Security information and event management</w:t>
            </w:r>
          </w:p>
        </w:tc>
      </w:tr>
      <w:tr w:rsidR="006C4053" w:rsidRPr="00D11EBA" w14:paraId="7E1B633D" w14:textId="77777777" w:rsidTr="008C273E">
        <w:trPr>
          <w:trHeight w:val="70"/>
        </w:trPr>
        <w:tc>
          <w:tcPr>
            <w:tcW w:w="2071" w:type="dxa"/>
          </w:tcPr>
          <w:p w14:paraId="03ED1C33" w14:textId="77777777" w:rsidR="006C4053" w:rsidRPr="0029079A" w:rsidRDefault="006C4053" w:rsidP="00670558">
            <w:pPr>
              <w:widowControl w:val="0"/>
              <w:spacing w:after="40" w:line="240" w:lineRule="auto"/>
              <w:jc w:val="left"/>
              <w:rPr>
                <w:rFonts w:cs="Calibri Light"/>
              </w:rPr>
            </w:pPr>
            <w:r w:rsidRPr="0029079A">
              <w:rPr>
                <w:rFonts w:cs="Calibri Light"/>
              </w:rPr>
              <w:t>AV</w:t>
            </w:r>
          </w:p>
        </w:tc>
        <w:tc>
          <w:tcPr>
            <w:tcW w:w="7557" w:type="dxa"/>
          </w:tcPr>
          <w:p w14:paraId="3A5F8919" w14:textId="77777777" w:rsidR="006C4053" w:rsidRPr="0029079A" w:rsidRDefault="006C4053" w:rsidP="00670558">
            <w:pPr>
              <w:widowControl w:val="0"/>
              <w:spacing w:after="40" w:line="240" w:lineRule="auto"/>
              <w:jc w:val="left"/>
              <w:rPr>
                <w:rFonts w:cs="Calibri Light"/>
              </w:rPr>
            </w:pPr>
            <w:r w:rsidRPr="0029079A">
              <w:rPr>
                <w:rFonts w:cs="Calibri Light"/>
              </w:rPr>
              <w:t>Antivirus</w:t>
            </w:r>
          </w:p>
        </w:tc>
      </w:tr>
    </w:tbl>
    <w:p w14:paraId="7BBB0F39" w14:textId="77777777" w:rsidR="00DF5AA2" w:rsidRPr="0029079A" w:rsidRDefault="008F1B6B" w:rsidP="0019569F">
      <w:pPr>
        <w:pStyle w:val="Heading1"/>
        <w:rPr>
          <w:rFonts w:ascii="Calibri Light" w:hAnsi="Calibri Light" w:cs="Calibri Light"/>
          <w:sz w:val="24"/>
          <w:szCs w:val="24"/>
        </w:rPr>
      </w:pPr>
      <w:bookmarkStart w:id="22" w:name="_Toc516689559"/>
      <w:bookmarkStart w:id="23" w:name="_Toc170288328"/>
      <w:r w:rsidRPr="0029079A">
        <w:rPr>
          <w:rFonts w:ascii="Calibri Light" w:hAnsi="Calibri Light" w:cs="Calibri Light"/>
          <w:sz w:val="24"/>
          <w:szCs w:val="24"/>
        </w:rPr>
        <w:lastRenderedPageBreak/>
        <w:t>Confidentiality</w:t>
      </w:r>
      <w:bookmarkEnd w:id="22"/>
      <w:bookmarkEnd w:id="23"/>
    </w:p>
    <w:p w14:paraId="5243E57B" w14:textId="77777777" w:rsidR="00DF5AA2" w:rsidRPr="0029079A" w:rsidRDefault="008F1B6B" w:rsidP="00F6684D">
      <w:pPr>
        <w:widowControl w:val="0"/>
        <w:numPr>
          <w:ilvl w:val="0"/>
          <w:numId w:val="10"/>
        </w:numPr>
        <w:tabs>
          <w:tab w:val="clear" w:pos="360"/>
          <w:tab w:val="left" w:pos="851"/>
        </w:tabs>
        <w:spacing w:line="360" w:lineRule="auto"/>
        <w:ind w:left="851" w:right="408" w:hanging="851"/>
        <w:rPr>
          <w:rFonts w:cs="Calibri Light"/>
          <w:bCs/>
          <w:snapToGrid w:val="0"/>
        </w:rPr>
      </w:pPr>
      <w:r w:rsidRPr="0029079A">
        <w:rPr>
          <w:rFonts w:cs="Calibri Light"/>
          <w:bCs/>
          <w:snapToGrid w:val="0"/>
        </w:rPr>
        <w:t>The information contained in this document is of a confidential nature, and must only be used for purposes of responding to this RFI. This confidentiality clause extends to all respondent</w:t>
      </w:r>
      <w:r w:rsidR="00E3565A" w:rsidRPr="0029079A">
        <w:rPr>
          <w:rFonts w:cs="Calibri Light"/>
          <w:bCs/>
          <w:snapToGrid w:val="0"/>
        </w:rPr>
        <w:t>(s)</w:t>
      </w:r>
      <w:r w:rsidRPr="0029079A">
        <w:rPr>
          <w:rFonts w:cs="Calibri Light"/>
          <w:bCs/>
          <w:snapToGrid w:val="0"/>
        </w:rPr>
        <w:t xml:space="preserve"> or associates whom you may decide to involve in preparing a response to this RFI.</w:t>
      </w:r>
    </w:p>
    <w:p w14:paraId="11C78F8E" w14:textId="77777777" w:rsidR="00DF5AA2" w:rsidRPr="0029079A" w:rsidRDefault="008F1B6B" w:rsidP="00F6684D">
      <w:pPr>
        <w:widowControl w:val="0"/>
        <w:numPr>
          <w:ilvl w:val="0"/>
          <w:numId w:val="10"/>
        </w:numPr>
        <w:tabs>
          <w:tab w:val="clear" w:pos="360"/>
          <w:tab w:val="left" w:pos="851"/>
        </w:tabs>
        <w:spacing w:line="360" w:lineRule="auto"/>
        <w:ind w:left="851" w:right="408" w:hanging="851"/>
        <w:rPr>
          <w:rFonts w:cs="Calibri Light"/>
          <w:bCs/>
          <w:snapToGrid w:val="0"/>
        </w:rPr>
      </w:pPr>
      <w:r w:rsidRPr="0029079A">
        <w:rPr>
          <w:rFonts w:cs="Calibri Light"/>
          <w:bCs/>
          <w:snapToGrid w:val="0"/>
        </w:rPr>
        <w:t>For purposes of this process, the term “</w:t>
      </w:r>
      <w:r w:rsidR="008C389A" w:rsidRPr="0029079A">
        <w:rPr>
          <w:rFonts w:cs="Calibri Light"/>
          <w:bCs/>
          <w:snapToGrid w:val="0"/>
        </w:rPr>
        <w:t>c</w:t>
      </w:r>
      <w:r w:rsidRPr="0029079A">
        <w:rPr>
          <w:rFonts w:cs="Calibri Light"/>
          <w:bCs/>
          <w:snapToGrid w:val="0"/>
        </w:rPr>
        <w:t xml:space="preserve">onfidential </w:t>
      </w:r>
      <w:r w:rsidR="008C389A" w:rsidRPr="0029079A">
        <w:rPr>
          <w:rFonts w:cs="Calibri Light"/>
          <w:bCs/>
          <w:snapToGrid w:val="0"/>
        </w:rPr>
        <w:t>i</w:t>
      </w:r>
      <w:r w:rsidRPr="0029079A">
        <w:rPr>
          <w:rFonts w:cs="Calibri Light"/>
          <w:bCs/>
          <w:snapToGrid w:val="0"/>
        </w:rPr>
        <w:t>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2FDAF555" w14:textId="77777777" w:rsidR="00DF5AA2" w:rsidRPr="0029079A" w:rsidRDefault="008F1B6B" w:rsidP="00F6684D">
      <w:pPr>
        <w:widowControl w:val="0"/>
        <w:numPr>
          <w:ilvl w:val="0"/>
          <w:numId w:val="10"/>
        </w:numPr>
        <w:tabs>
          <w:tab w:val="clear" w:pos="360"/>
          <w:tab w:val="left" w:pos="851"/>
          <w:tab w:val="left" w:pos="1080"/>
        </w:tabs>
        <w:spacing w:line="360" w:lineRule="auto"/>
        <w:ind w:left="851" w:right="408" w:hanging="851"/>
        <w:rPr>
          <w:rFonts w:cs="Calibri Light"/>
          <w:bCs/>
          <w:snapToGrid w:val="0"/>
        </w:rPr>
      </w:pPr>
      <w:r w:rsidRPr="0029079A">
        <w:rPr>
          <w:rFonts w:cs="Calibri Light"/>
          <w:bCs/>
          <w:snapToGrid w:val="0"/>
        </w:rPr>
        <w:t xml:space="preserve">The receiving party shall not, during the period of validity of this process, or at any time thereafter, use or disclose, directly or indirectly, the confidential information of SITA </w:t>
      </w:r>
      <w:r w:rsidR="00095206" w:rsidRPr="0029079A">
        <w:rPr>
          <w:rFonts w:cs="Calibri Light"/>
          <w:bCs/>
          <w:snapToGrid w:val="0"/>
        </w:rPr>
        <w:t xml:space="preserve">or its client </w:t>
      </w:r>
      <w:r w:rsidRPr="0029079A">
        <w:rPr>
          <w:rFonts w:cs="Calibri Light"/>
          <w:bCs/>
          <w:snapToGrid w:val="0"/>
        </w:rPr>
        <w:t>(even if received before the date of this process) to any person whether in the employment of the receiving party or not, who does not take part in the performance of this process.</w:t>
      </w:r>
    </w:p>
    <w:p w14:paraId="7E0280F0" w14:textId="77777777" w:rsidR="00DF5AA2" w:rsidRPr="0029079A" w:rsidRDefault="008F1B6B" w:rsidP="00F6684D">
      <w:pPr>
        <w:widowControl w:val="0"/>
        <w:numPr>
          <w:ilvl w:val="0"/>
          <w:numId w:val="10"/>
        </w:numPr>
        <w:tabs>
          <w:tab w:val="clear" w:pos="360"/>
          <w:tab w:val="left" w:pos="851"/>
        </w:tabs>
        <w:spacing w:line="360" w:lineRule="auto"/>
        <w:ind w:left="851" w:right="408" w:hanging="851"/>
        <w:rPr>
          <w:rFonts w:cs="Calibri Light"/>
          <w:bCs/>
          <w:snapToGrid w:val="0"/>
        </w:rPr>
      </w:pPr>
      <w:r w:rsidRPr="0029079A">
        <w:rPr>
          <w:rFonts w:cs="Calibri Light"/>
          <w:bCs/>
          <w:snapToGrid w:val="0"/>
        </w:rPr>
        <w:t>The receiving party shall take all such steps as may be reasonably necessary to prevent SITA’s confidential information coming into the possession of unauthorised third parties. In protecting the receiving party’s confidential information, SITA shall use the same degree of care, but no less than a reasonable degree of care, to prevent the unauthorised use or disclosure of the confidential information as the receiving party uses to protect its own confidential information.</w:t>
      </w:r>
    </w:p>
    <w:p w14:paraId="411966D5" w14:textId="77777777" w:rsidR="00DF5AA2" w:rsidRPr="0029079A" w:rsidRDefault="008F1B6B" w:rsidP="00F6684D">
      <w:pPr>
        <w:widowControl w:val="0"/>
        <w:numPr>
          <w:ilvl w:val="0"/>
          <w:numId w:val="10"/>
        </w:numPr>
        <w:tabs>
          <w:tab w:val="clear" w:pos="360"/>
          <w:tab w:val="left" w:pos="851"/>
        </w:tabs>
        <w:spacing w:line="360" w:lineRule="auto"/>
        <w:ind w:left="851" w:right="408" w:hanging="851"/>
        <w:rPr>
          <w:rFonts w:cs="Calibri Light"/>
          <w:bCs/>
          <w:snapToGrid w:val="0"/>
        </w:rPr>
      </w:pPr>
      <w:r w:rsidRPr="0029079A">
        <w:rPr>
          <w:rFonts w:cs="Calibri Light"/>
          <w:bCs/>
          <w:snapToGrid w:val="0"/>
        </w:rPr>
        <w:t>Any documentation, software or records relating to confidential information of SITA</w:t>
      </w:r>
      <w:r w:rsidR="00095206" w:rsidRPr="0029079A">
        <w:rPr>
          <w:rFonts w:cs="Calibri Light"/>
          <w:bCs/>
          <w:snapToGrid w:val="0"/>
        </w:rPr>
        <w:t xml:space="preserve"> or its client</w:t>
      </w:r>
      <w:r w:rsidRPr="0029079A">
        <w:rPr>
          <w:rFonts w:cs="Calibri Light"/>
          <w:bCs/>
          <w:snapToGrid w:val="0"/>
        </w:rPr>
        <w:t>, which comes into the possession of the receiving party during the period of validity of this process or at any time thereafter or which has so come into its possession before the period of validity of this process:</w:t>
      </w:r>
    </w:p>
    <w:p w14:paraId="068AC5BC" w14:textId="77777777" w:rsidR="00DF5AA2" w:rsidRPr="0029079A" w:rsidRDefault="008F1B6B">
      <w:pPr>
        <w:widowControl w:val="0"/>
        <w:spacing w:before="60" w:after="60" w:line="360" w:lineRule="auto"/>
        <w:ind w:left="1418" w:right="408" w:hanging="1418"/>
        <w:jc w:val="left"/>
        <w:rPr>
          <w:rFonts w:cs="Calibri Light"/>
          <w:bCs/>
          <w:snapToGrid w:val="0"/>
        </w:rPr>
      </w:pPr>
      <w:r w:rsidRPr="0029079A">
        <w:rPr>
          <w:rFonts w:cs="Calibri Light"/>
          <w:color w:val="0E1B8D"/>
        </w:rPr>
        <w:t>4.5.1</w:t>
      </w:r>
      <w:r w:rsidRPr="0029079A">
        <w:rPr>
          <w:rFonts w:cs="Calibri Light"/>
          <w:bCs/>
          <w:snapToGrid w:val="0"/>
        </w:rPr>
        <w:tab/>
        <w:t>Shall be deemed to form part of the confidential information of SITA</w:t>
      </w:r>
      <w:r w:rsidR="00095206" w:rsidRPr="0029079A">
        <w:rPr>
          <w:rFonts w:cs="Calibri Light"/>
          <w:bCs/>
          <w:snapToGrid w:val="0"/>
        </w:rPr>
        <w:t xml:space="preserve"> or its client</w:t>
      </w:r>
      <w:r w:rsidR="00102CDA" w:rsidRPr="0029079A">
        <w:rPr>
          <w:rFonts w:cs="Calibri Light"/>
          <w:bCs/>
          <w:snapToGrid w:val="0"/>
        </w:rPr>
        <w:t>;</w:t>
      </w:r>
    </w:p>
    <w:p w14:paraId="14D0744C" w14:textId="77777777" w:rsidR="00DF5AA2" w:rsidRPr="0029079A" w:rsidRDefault="008F1B6B">
      <w:pPr>
        <w:widowControl w:val="0"/>
        <w:spacing w:before="60" w:after="60" w:line="360" w:lineRule="auto"/>
        <w:ind w:left="1418" w:right="408" w:hanging="1418"/>
        <w:jc w:val="left"/>
        <w:rPr>
          <w:rFonts w:cs="Calibri Light"/>
          <w:bCs/>
          <w:snapToGrid w:val="0"/>
        </w:rPr>
      </w:pPr>
      <w:r w:rsidRPr="0029079A">
        <w:rPr>
          <w:rFonts w:cs="Calibri Light"/>
          <w:color w:val="0E1B8D"/>
        </w:rPr>
        <w:t>4.5.2</w:t>
      </w:r>
      <w:r w:rsidRPr="0029079A">
        <w:rPr>
          <w:rFonts w:cs="Calibri Light"/>
          <w:bCs/>
          <w:snapToGrid w:val="0"/>
        </w:rPr>
        <w:tab/>
        <w:t>Shall be deemed to be the property of SITA</w:t>
      </w:r>
      <w:r w:rsidR="00095206" w:rsidRPr="0029079A">
        <w:rPr>
          <w:rFonts w:cs="Calibri Light"/>
          <w:bCs/>
          <w:snapToGrid w:val="0"/>
        </w:rPr>
        <w:t xml:space="preserve"> or its client</w:t>
      </w:r>
      <w:r w:rsidRPr="0029079A">
        <w:rPr>
          <w:rFonts w:cs="Calibri Light"/>
          <w:bCs/>
          <w:snapToGrid w:val="0"/>
        </w:rPr>
        <w:t>;</w:t>
      </w:r>
    </w:p>
    <w:p w14:paraId="1C0A4787" w14:textId="77777777" w:rsidR="00DF5AA2" w:rsidRPr="0029079A" w:rsidRDefault="008F1B6B">
      <w:pPr>
        <w:widowControl w:val="0"/>
        <w:spacing w:before="60" w:after="60" w:line="360" w:lineRule="auto"/>
        <w:ind w:left="1418" w:right="408" w:hanging="1418"/>
        <w:jc w:val="left"/>
        <w:rPr>
          <w:rFonts w:cs="Calibri Light"/>
          <w:bCs/>
          <w:snapToGrid w:val="0"/>
        </w:rPr>
      </w:pPr>
      <w:r w:rsidRPr="0029079A">
        <w:rPr>
          <w:rFonts w:cs="Calibri Light"/>
          <w:color w:val="0E1B8D"/>
        </w:rPr>
        <w:t>4.5.3</w:t>
      </w:r>
      <w:r w:rsidRPr="0029079A">
        <w:rPr>
          <w:rFonts w:cs="Calibri Light"/>
          <w:bCs/>
          <w:snapToGrid w:val="0"/>
        </w:rPr>
        <w:tab/>
        <w:t>Shall not be copied, reproduced, published or circulated by the receiving party unless and to the extent that such copying is necessary for the performance of this process and all other processes as contemplated in; and</w:t>
      </w:r>
    </w:p>
    <w:p w14:paraId="5166B732" w14:textId="77777777" w:rsidR="00DF5AA2" w:rsidRPr="00D11EBA" w:rsidRDefault="008F1B6B">
      <w:pPr>
        <w:widowControl w:val="0"/>
        <w:spacing w:before="60" w:after="60" w:line="360" w:lineRule="auto"/>
        <w:ind w:left="1418" w:right="408" w:hanging="1418"/>
        <w:jc w:val="left"/>
        <w:rPr>
          <w:rFonts w:cs="Calibri Light"/>
          <w:bCs/>
          <w:snapToGrid w:val="0"/>
          <w:sz w:val="24"/>
          <w:szCs w:val="24"/>
        </w:rPr>
      </w:pPr>
      <w:r w:rsidRPr="0029079A">
        <w:rPr>
          <w:rFonts w:cs="Calibri Light"/>
          <w:color w:val="0E1B8D"/>
        </w:rPr>
        <w:t>4.5.4</w:t>
      </w:r>
      <w:r w:rsidRPr="0029079A">
        <w:rPr>
          <w:rFonts w:cs="Calibri Light"/>
          <w:bCs/>
          <w:snapToGrid w:val="0"/>
        </w:rPr>
        <w:tab/>
        <w:t xml:space="preserve">Shall be surrendered to SITA </w:t>
      </w:r>
      <w:r w:rsidR="00095206" w:rsidRPr="0029079A">
        <w:rPr>
          <w:rFonts w:cs="Calibri Light"/>
          <w:bCs/>
          <w:snapToGrid w:val="0"/>
        </w:rPr>
        <w:t xml:space="preserve">or its client </w:t>
      </w:r>
      <w:r w:rsidRPr="0029079A">
        <w:rPr>
          <w:rFonts w:cs="Calibri Light"/>
          <w:bCs/>
          <w:snapToGrid w:val="0"/>
        </w:rPr>
        <w:t xml:space="preserve">on demand, and in any event on the </w:t>
      </w:r>
      <w:r w:rsidRPr="0029079A">
        <w:rPr>
          <w:rFonts w:cs="Calibri Light"/>
          <w:bCs/>
          <w:snapToGrid w:val="0"/>
        </w:rPr>
        <w:lastRenderedPageBreak/>
        <w:t>termination of the investigations and negotiations, and the receiving party shall not retain any extracts</w:t>
      </w:r>
      <w:r w:rsidRPr="00D11EBA">
        <w:rPr>
          <w:rFonts w:cs="Calibri Light"/>
          <w:bCs/>
          <w:snapToGrid w:val="0"/>
          <w:sz w:val="24"/>
          <w:szCs w:val="24"/>
        </w:rPr>
        <w:t>.</w:t>
      </w:r>
    </w:p>
    <w:p w14:paraId="6C8ED8FF" w14:textId="77777777" w:rsidR="00DF5AA2" w:rsidRPr="0029079A" w:rsidRDefault="008F1B6B" w:rsidP="0019569F">
      <w:pPr>
        <w:pStyle w:val="Heading1"/>
        <w:rPr>
          <w:rFonts w:ascii="Calibri Light" w:hAnsi="Calibri Light" w:cs="Calibri Light"/>
          <w:sz w:val="24"/>
          <w:szCs w:val="24"/>
        </w:rPr>
      </w:pPr>
      <w:bookmarkStart w:id="24" w:name="_Toc516689560"/>
      <w:bookmarkStart w:id="25" w:name="_Toc170288329"/>
      <w:r w:rsidRPr="0029079A">
        <w:rPr>
          <w:rFonts w:ascii="Calibri Light" w:hAnsi="Calibri Light" w:cs="Calibri Light"/>
          <w:sz w:val="24"/>
          <w:szCs w:val="24"/>
        </w:rPr>
        <w:t>Precedence of documents</w:t>
      </w:r>
      <w:bookmarkEnd w:id="24"/>
      <w:bookmarkEnd w:id="25"/>
    </w:p>
    <w:p w14:paraId="3F2794B0" w14:textId="77777777" w:rsidR="00DF5AA2" w:rsidRPr="0029079A" w:rsidRDefault="008F1B6B" w:rsidP="00F6684D">
      <w:pPr>
        <w:numPr>
          <w:ilvl w:val="1"/>
          <w:numId w:val="11"/>
        </w:numPr>
        <w:spacing w:line="360" w:lineRule="auto"/>
        <w:ind w:left="851" w:hanging="851"/>
        <w:rPr>
          <w:rFonts w:cs="Calibri Light"/>
        </w:rPr>
      </w:pPr>
      <w:r w:rsidRPr="0029079A">
        <w:rPr>
          <w:rFonts w:cs="Calibri Light"/>
        </w:rPr>
        <w:t>This RFI consists of a number of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6C800D0F" w14:textId="77777777" w:rsidR="00DF5AA2" w:rsidRPr="0029079A" w:rsidRDefault="008F1B6B" w:rsidP="00F6684D">
      <w:pPr>
        <w:numPr>
          <w:ilvl w:val="1"/>
          <w:numId w:val="11"/>
        </w:numPr>
        <w:spacing w:line="360" w:lineRule="auto"/>
        <w:ind w:left="851" w:hanging="851"/>
        <w:rPr>
          <w:rFonts w:cs="Calibri Light"/>
        </w:rPr>
      </w:pPr>
      <w:r w:rsidRPr="0029079A">
        <w:rPr>
          <w:rFonts w:cs="Calibri Light"/>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0781F296" w14:textId="77777777" w:rsidR="00DF5AA2" w:rsidRPr="0029079A" w:rsidRDefault="008F1B6B" w:rsidP="00F6684D">
      <w:pPr>
        <w:numPr>
          <w:ilvl w:val="1"/>
          <w:numId w:val="11"/>
        </w:numPr>
        <w:spacing w:line="360" w:lineRule="auto"/>
        <w:ind w:left="851" w:hanging="851"/>
        <w:rPr>
          <w:rFonts w:cs="Calibri Light"/>
          <w:snapToGrid w:val="0"/>
        </w:rPr>
      </w:pPr>
      <w:r w:rsidRPr="0029079A">
        <w:rPr>
          <w:rFonts w:cs="Calibri Light"/>
          <w:snapToGrid w:val="0"/>
        </w:rPr>
        <w:t xml:space="preserve">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w:t>
      </w:r>
      <w:r w:rsidR="00B03DD4" w:rsidRPr="0029079A">
        <w:rPr>
          <w:rFonts w:cs="Calibri Light"/>
          <w:snapToGrid w:val="0"/>
        </w:rPr>
        <w:t xml:space="preserve">bidders </w:t>
      </w:r>
      <w:r w:rsidRPr="0029079A">
        <w:rPr>
          <w:rFonts w:cs="Calibri Light"/>
          <w:snapToGrid w:val="0"/>
        </w:rPr>
        <w:t xml:space="preserve">are hereby acknowledging that the decision of SITA in this regard is final and binding. The onus to enquire and obtain clarity in this regard rests with the </w:t>
      </w:r>
      <w:r w:rsidR="00B03DD4" w:rsidRPr="0029079A">
        <w:rPr>
          <w:rFonts w:cs="Calibri Light"/>
          <w:snapToGrid w:val="0"/>
        </w:rPr>
        <w:t>bidders</w:t>
      </w:r>
      <w:r w:rsidRPr="0029079A">
        <w:rPr>
          <w:rFonts w:cs="Calibri Light"/>
          <w:snapToGrid w:val="0"/>
        </w:rPr>
        <w:t xml:space="preserve">. The </w:t>
      </w:r>
      <w:r w:rsidR="00B03DD4" w:rsidRPr="0029079A">
        <w:rPr>
          <w:rFonts w:cs="Calibri Light"/>
          <w:snapToGrid w:val="0"/>
        </w:rPr>
        <w:t xml:space="preserve">bidders </w:t>
      </w:r>
      <w:r w:rsidRPr="0029079A">
        <w:rPr>
          <w:rFonts w:cs="Calibri Light"/>
          <w:snapToGrid w:val="0"/>
        </w:rPr>
        <w:t xml:space="preserve">shall take care to restrict its enquiries in this regard to the most reasonable interpretations required to </w:t>
      </w:r>
      <w:r w:rsidR="00940DEE" w:rsidRPr="0029079A">
        <w:rPr>
          <w:rFonts w:cs="Calibri Light"/>
          <w:snapToGrid w:val="0"/>
        </w:rPr>
        <w:t xml:space="preserve">ensure the </w:t>
      </w:r>
      <w:r w:rsidRPr="0029079A">
        <w:rPr>
          <w:rFonts w:cs="Calibri Light"/>
          <w:snapToGrid w:val="0"/>
        </w:rPr>
        <w:t xml:space="preserve">necessary </w:t>
      </w:r>
      <w:r w:rsidR="00940DEE" w:rsidRPr="0029079A">
        <w:rPr>
          <w:rFonts w:cs="Calibri Light"/>
          <w:snapToGrid w:val="0"/>
        </w:rPr>
        <w:t>consensus.</w:t>
      </w:r>
    </w:p>
    <w:p w14:paraId="1F441AF8" w14:textId="77777777" w:rsidR="00DF5AA2" w:rsidRPr="0029079A" w:rsidRDefault="008F1B6B" w:rsidP="0019569F">
      <w:pPr>
        <w:pStyle w:val="Heading1"/>
        <w:rPr>
          <w:rFonts w:ascii="Calibri Light" w:hAnsi="Calibri Light" w:cs="Calibri Light"/>
          <w:sz w:val="24"/>
          <w:szCs w:val="24"/>
        </w:rPr>
      </w:pPr>
      <w:bookmarkStart w:id="26" w:name="_Toc516689561"/>
      <w:bookmarkStart w:id="27" w:name="_Toc170288330"/>
      <w:r w:rsidRPr="0029079A">
        <w:rPr>
          <w:rFonts w:ascii="Calibri Light" w:hAnsi="Calibri Light" w:cs="Calibri Light"/>
          <w:sz w:val="24"/>
          <w:szCs w:val="24"/>
        </w:rPr>
        <w:t>Language</w:t>
      </w:r>
      <w:bookmarkEnd w:id="26"/>
      <w:bookmarkEnd w:id="27"/>
    </w:p>
    <w:p w14:paraId="12CB5198" w14:textId="77777777" w:rsidR="00DF5AA2" w:rsidRPr="0029079A" w:rsidRDefault="00780DCC">
      <w:pPr>
        <w:spacing w:line="360" w:lineRule="auto"/>
        <w:ind w:left="851" w:hanging="851"/>
        <w:rPr>
          <w:rFonts w:cs="Calibri Light"/>
          <w:snapToGrid w:val="0"/>
        </w:rPr>
      </w:pPr>
      <w:r w:rsidRPr="00D11EBA">
        <w:rPr>
          <w:rFonts w:cs="Calibri Light"/>
          <w:color w:val="0E1B8D"/>
          <w:sz w:val="24"/>
          <w:szCs w:val="24"/>
        </w:rPr>
        <w:t>6.1</w:t>
      </w:r>
      <w:r w:rsidRPr="00D11EBA">
        <w:rPr>
          <w:rFonts w:cs="Calibri Light"/>
          <w:snapToGrid w:val="0"/>
          <w:sz w:val="24"/>
          <w:szCs w:val="24"/>
        </w:rPr>
        <w:tab/>
      </w:r>
      <w:r w:rsidR="008F1B6B" w:rsidRPr="0029079A">
        <w:rPr>
          <w:rFonts w:cs="Calibri Light"/>
          <w:snapToGrid w:val="0"/>
        </w:rPr>
        <w:t>Responses shall be submitted in English.</w:t>
      </w:r>
    </w:p>
    <w:p w14:paraId="1D060239" w14:textId="77777777" w:rsidR="00DF5AA2" w:rsidRPr="0029079A" w:rsidRDefault="008F1B6B" w:rsidP="0019569F">
      <w:pPr>
        <w:pStyle w:val="Heading1"/>
        <w:rPr>
          <w:rFonts w:ascii="Calibri Light" w:hAnsi="Calibri Light" w:cs="Calibri Light"/>
          <w:sz w:val="24"/>
          <w:szCs w:val="24"/>
        </w:rPr>
      </w:pPr>
      <w:bookmarkStart w:id="28" w:name="_Toc516689562"/>
      <w:bookmarkStart w:id="29" w:name="_Toc170288331"/>
      <w:r w:rsidRPr="0029079A">
        <w:rPr>
          <w:rFonts w:ascii="Calibri Light" w:hAnsi="Calibri Light" w:cs="Calibri Light"/>
          <w:sz w:val="24"/>
          <w:szCs w:val="24"/>
        </w:rPr>
        <w:t>Gender</w:t>
      </w:r>
      <w:bookmarkEnd w:id="28"/>
      <w:bookmarkEnd w:id="29"/>
    </w:p>
    <w:p w14:paraId="0A8FFB8F" w14:textId="77777777" w:rsidR="00DF5AA2" w:rsidRPr="00D11EBA" w:rsidRDefault="00780DCC">
      <w:pPr>
        <w:spacing w:line="360" w:lineRule="auto"/>
        <w:ind w:left="851" w:hanging="851"/>
        <w:rPr>
          <w:rFonts w:cs="Calibri Light"/>
          <w:snapToGrid w:val="0"/>
          <w:sz w:val="24"/>
          <w:szCs w:val="24"/>
        </w:rPr>
      </w:pPr>
      <w:r w:rsidRPr="00D11EBA">
        <w:rPr>
          <w:rFonts w:cs="Calibri Light"/>
          <w:color w:val="0E1B8D"/>
          <w:sz w:val="24"/>
          <w:szCs w:val="24"/>
        </w:rPr>
        <w:t>7.1</w:t>
      </w:r>
      <w:r w:rsidRPr="00D11EBA">
        <w:rPr>
          <w:rFonts w:cs="Calibri Light"/>
          <w:snapToGrid w:val="0"/>
          <w:sz w:val="24"/>
          <w:szCs w:val="24"/>
        </w:rPr>
        <w:tab/>
      </w:r>
      <w:r w:rsidR="008F1B6B" w:rsidRPr="0029079A">
        <w:rPr>
          <w:rFonts w:cs="Calibri Light"/>
          <w:snapToGrid w:val="0"/>
        </w:rPr>
        <w:t>Any word implying any gender shall be interpreted to imply all other genders.</w:t>
      </w:r>
    </w:p>
    <w:p w14:paraId="50B24EED" w14:textId="77777777" w:rsidR="00DF5AA2" w:rsidRPr="0029079A" w:rsidRDefault="008F1B6B" w:rsidP="0019569F">
      <w:pPr>
        <w:pStyle w:val="Heading1"/>
        <w:rPr>
          <w:rFonts w:ascii="Calibri Light" w:hAnsi="Calibri Light" w:cs="Calibri Light"/>
          <w:sz w:val="24"/>
          <w:szCs w:val="24"/>
        </w:rPr>
      </w:pPr>
      <w:bookmarkStart w:id="30" w:name="_Toc516689563"/>
      <w:bookmarkStart w:id="31" w:name="_Toc170288332"/>
      <w:r w:rsidRPr="0029079A">
        <w:rPr>
          <w:rFonts w:ascii="Calibri Light" w:hAnsi="Calibri Light" w:cs="Calibri Light"/>
          <w:sz w:val="24"/>
          <w:szCs w:val="24"/>
        </w:rPr>
        <w:t>Headings</w:t>
      </w:r>
      <w:bookmarkEnd w:id="30"/>
      <w:bookmarkEnd w:id="31"/>
    </w:p>
    <w:p w14:paraId="638AB9DB" w14:textId="77777777" w:rsidR="00DF5AA2" w:rsidRPr="0029079A" w:rsidRDefault="00780DCC">
      <w:pPr>
        <w:spacing w:line="360" w:lineRule="auto"/>
        <w:ind w:left="851" w:hanging="851"/>
        <w:rPr>
          <w:rFonts w:cs="Calibri Light"/>
          <w:snapToGrid w:val="0"/>
        </w:rPr>
      </w:pPr>
      <w:r w:rsidRPr="00D11EBA">
        <w:rPr>
          <w:rFonts w:cs="Calibri Light"/>
          <w:color w:val="0E1B8D"/>
          <w:sz w:val="24"/>
          <w:szCs w:val="24"/>
        </w:rPr>
        <w:t>8.1</w:t>
      </w:r>
      <w:r w:rsidRPr="00D11EBA">
        <w:rPr>
          <w:rFonts w:cs="Calibri Light"/>
          <w:snapToGrid w:val="0"/>
          <w:sz w:val="24"/>
          <w:szCs w:val="24"/>
        </w:rPr>
        <w:tab/>
      </w:r>
      <w:r w:rsidR="008F1B6B" w:rsidRPr="0029079A">
        <w:rPr>
          <w:rFonts w:cs="Calibri Light"/>
          <w:snapToGrid w:val="0"/>
        </w:rPr>
        <w:t>Headings are incorporated into this RFI and submitted in response thereto, for ease of reference only and shall not form part thereof for any purpose of interpretation or for any other purpose.</w:t>
      </w:r>
    </w:p>
    <w:p w14:paraId="5C08E5A4" w14:textId="77777777" w:rsidR="00DF5AA2" w:rsidRPr="0029079A" w:rsidRDefault="008F1B6B" w:rsidP="0019569F">
      <w:pPr>
        <w:pStyle w:val="Heading1"/>
        <w:rPr>
          <w:rFonts w:ascii="Calibri Light" w:hAnsi="Calibri Light" w:cs="Calibri Light"/>
          <w:sz w:val="24"/>
          <w:szCs w:val="24"/>
        </w:rPr>
      </w:pPr>
      <w:bookmarkStart w:id="32" w:name="_Toc516689564"/>
      <w:bookmarkStart w:id="33" w:name="_Toc170288333"/>
      <w:r w:rsidRPr="0029079A">
        <w:rPr>
          <w:rFonts w:ascii="Calibri Light" w:hAnsi="Calibri Light" w:cs="Calibri Light"/>
          <w:sz w:val="24"/>
          <w:szCs w:val="24"/>
        </w:rPr>
        <w:t xml:space="preserve">The manner </w:t>
      </w:r>
      <w:r w:rsidR="00E021BE" w:rsidRPr="0029079A">
        <w:rPr>
          <w:rFonts w:ascii="Calibri Light" w:hAnsi="Calibri Light" w:cs="Calibri Light"/>
          <w:sz w:val="24"/>
          <w:szCs w:val="24"/>
        </w:rPr>
        <w:t>of</w:t>
      </w:r>
      <w:r w:rsidRPr="0029079A">
        <w:rPr>
          <w:rFonts w:ascii="Calibri Light" w:hAnsi="Calibri Light" w:cs="Calibri Light"/>
          <w:sz w:val="24"/>
          <w:szCs w:val="24"/>
        </w:rPr>
        <w:t xml:space="preserve"> submission of the RFI</w:t>
      </w:r>
      <w:bookmarkEnd w:id="32"/>
      <w:bookmarkEnd w:id="33"/>
    </w:p>
    <w:p w14:paraId="250B2CA9" w14:textId="77777777" w:rsidR="00D94899" w:rsidRDefault="00B03DD4" w:rsidP="00D94899">
      <w:pPr>
        <w:widowControl w:val="0"/>
        <w:numPr>
          <w:ilvl w:val="1"/>
          <w:numId w:val="12"/>
        </w:numPr>
        <w:tabs>
          <w:tab w:val="left" w:pos="851"/>
        </w:tabs>
        <w:spacing w:line="360" w:lineRule="auto"/>
        <w:ind w:left="851" w:hanging="851"/>
        <w:rPr>
          <w:rFonts w:cs="Calibri Light"/>
          <w:bCs/>
          <w:snapToGrid w:val="0"/>
        </w:rPr>
      </w:pPr>
      <w:r w:rsidRPr="0029079A">
        <w:rPr>
          <w:rFonts w:cs="Calibri Light"/>
          <w:bCs/>
          <w:snapToGrid w:val="0"/>
        </w:rPr>
        <w:t xml:space="preserve">Bidders </w:t>
      </w:r>
      <w:r w:rsidR="008F1B6B" w:rsidRPr="0029079A">
        <w:rPr>
          <w:rFonts w:cs="Calibri Light"/>
          <w:bCs/>
          <w:snapToGrid w:val="0"/>
        </w:rPr>
        <w:t>shall submit RFI response in accordance with the prescribed manner of submissions as specified below.</w:t>
      </w:r>
    </w:p>
    <w:p w14:paraId="37D2FF4F" w14:textId="2FA80DCD" w:rsidR="00DF5AA2" w:rsidRPr="00D94899" w:rsidRDefault="00D94899" w:rsidP="00D94899">
      <w:pPr>
        <w:widowControl w:val="0"/>
        <w:numPr>
          <w:ilvl w:val="1"/>
          <w:numId w:val="12"/>
        </w:numPr>
        <w:tabs>
          <w:tab w:val="left" w:pos="851"/>
        </w:tabs>
        <w:spacing w:line="360" w:lineRule="auto"/>
        <w:ind w:left="851" w:hanging="851"/>
        <w:rPr>
          <w:rFonts w:cs="Calibri Light"/>
          <w:bCs/>
          <w:snapToGrid w:val="0"/>
        </w:rPr>
      </w:pPr>
      <w:r w:rsidRPr="00D94899">
        <w:rPr>
          <w:rFonts w:cs="Calibri Light"/>
          <w:bCs/>
          <w:snapToGrid w:val="0"/>
        </w:rPr>
        <w:t xml:space="preserve">RFI responses must be submitted electronically to SITA at </w:t>
      </w:r>
      <w:hyperlink r:id="rId12" w:history="1">
        <w:r w:rsidR="00877C9D" w:rsidRPr="002F36B4">
          <w:rPr>
            <w:rStyle w:val="Hyperlink"/>
            <w:rFonts w:ascii="Calibri Light" w:hAnsi="Calibri Light" w:cs="Calibri Light"/>
            <w:bCs/>
            <w:noProof w:val="0"/>
            <w:snapToGrid w:val="0"/>
          </w:rPr>
          <w:t>Tenders@sita.co.za</w:t>
        </w:r>
      </w:hyperlink>
      <w:r w:rsidR="00877C9D">
        <w:rPr>
          <w:rFonts w:cs="Calibri Light"/>
          <w:bCs/>
          <w:snapToGrid w:val="0"/>
        </w:rPr>
        <w:t xml:space="preserve"> </w:t>
      </w:r>
      <w:r w:rsidRPr="00D94899">
        <w:rPr>
          <w:rFonts w:cs="Calibri Light"/>
          <w:bCs/>
          <w:snapToGrid w:val="0"/>
        </w:rPr>
        <w:t xml:space="preserve">on or before </w:t>
      </w:r>
      <w:r>
        <w:rPr>
          <w:rFonts w:cs="Calibri Light"/>
          <w:bCs/>
          <w:snapToGrid w:val="0"/>
        </w:rPr>
        <w:t>2</w:t>
      </w:r>
      <w:r w:rsidR="00D53852">
        <w:rPr>
          <w:rFonts w:cs="Calibri Light"/>
          <w:bCs/>
          <w:snapToGrid w:val="0"/>
        </w:rPr>
        <w:t>5</w:t>
      </w:r>
      <w:r>
        <w:rPr>
          <w:rFonts w:cs="Calibri Light"/>
          <w:bCs/>
          <w:snapToGrid w:val="0"/>
        </w:rPr>
        <w:t xml:space="preserve"> July 2024</w:t>
      </w:r>
      <w:r w:rsidRPr="00D94899">
        <w:rPr>
          <w:rFonts w:cs="Calibri Light"/>
          <w:bCs/>
          <w:snapToGrid w:val="0"/>
        </w:rPr>
        <w:t xml:space="preserve"> not later than 11h00 South African Standard Time (UTC+2).</w:t>
      </w:r>
    </w:p>
    <w:p w14:paraId="2C6788B9" w14:textId="71D6BFF5" w:rsidR="00D94899" w:rsidRDefault="008F1B6B" w:rsidP="00D94899">
      <w:pPr>
        <w:numPr>
          <w:ilvl w:val="1"/>
          <w:numId w:val="12"/>
        </w:numPr>
        <w:tabs>
          <w:tab w:val="left" w:pos="851"/>
        </w:tabs>
        <w:spacing w:line="360" w:lineRule="auto"/>
        <w:ind w:left="851" w:right="403" w:hanging="851"/>
        <w:rPr>
          <w:rFonts w:cs="Calibri Light"/>
          <w:bCs/>
          <w:snapToGrid w:val="0"/>
        </w:rPr>
      </w:pPr>
      <w:r w:rsidRPr="0029079A">
        <w:rPr>
          <w:rFonts w:cs="Calibri Light"/>
          <w:bCs/>
          <w:snapToGrid w:val="0"/>
        </w:rPr>
        <w:lastRenderedPageBreak/>
        <w:t>Respondents are requested to complete their responses in electronic format</w:t>
      </w:r>
      <w:r w:rsidR="00E27A0C">
        <w:rPr>
          <w:rFonts w:cs="Calibri Light"/>
          <w:bCs/>
          <w:snapToGrid w:val="0"/>
        </w:rPr>
        <w:t>.</w:t>
      </w:r>
    </w:p>
    <w:p w14:paraId="2D28A4AA" w14:textId="77777777" w:rsidR="00877C9D" w:rsidRDefault="008F1B6B" w:rsidP="00877C9D">
      <w:pPr>
        <w:numPr>
          <w:ilvl w:val="1"/>
          <w:numId w:val="12"/>
        </w:numPr>
        <w:tabs>
          <w:tab w:val="left" w:pos="851"/>
        </w:tabs>
        <w:spacing w:line="360" w:lineRule="auto"/>
        <w:ind w:left="851" w:right="403" w:hanging="851"/>
        <w:rPr>
          <w:rFonts w:cs="Calibri Light"/>
          <w:bCs/>
          <w:snapToGrid w:val="0"/>
        </w:rPr>
      </w:pPr>
      <w:r w:rsidRPr="00D94899">
        <w:rPr>
          <w:rFonts w:cs="Calibri Light"/>
          <w:bCs/>
          <w:snapToGrid w:val="0"/>
        </w:rPr>
        <w:t xml:space="preserve">All additions to the information documents i.e. appendices, supporting documentation, photographs, technical specifications and other support documentation covering suggested solutions etc. </w:t>
      </w:r>
      <w:r w:rsidR="00D94899" w:rsidRPr="00D94899">
        <w:rPr>
          <w:rFonts w:cs="Calibri Light"/>
          <w:bCs/>
          <w:snapToGrid w:val="0"/>
        </w:rPr>
        <w:t>solutions etc. shall be submitted as part of this RFI response. No product information or company profiles will be considered.</w:t>
      </w:r>
    </w:p>
    <w:p w14:paraId="23639993" w14:textId="77777777" w:rsidR="00877C9D" w:rsidRDefault="001D5243" w:rsidP="00877C9D">
      <w:pPr>
        <w:numPr>
          <w:ilvl w:val="1"/>
          <w:numId w:val="12"/>
        </w:numPr>
        <w:tabs>
          <w:tab w:val="left" w:pos="851"/>
        </w:tabs>
        <w:spacing w:line="360" w:lineRule="auto"/>
        <w:ind w:left="851" w:right="403" w:hanging="851"/>
        <w:rPr>
          <w:rFonts w:cs="Calibri Light"/>
          <w:bCs/>
          <w:snapToGrid w:val="0"/>
        </w:rPr>
      </w:pPr>
      <w:r w:rsidRPr="00877C9D">
        <w:rPr>
          <w:rFonts w:cs="Calibri Light"/>
        </w:rPr>
        <w:t xml:space="preserve">Responses are non-binding on both SITA </w:t>
      </w:r>
      <w:r w:rsidR="00755647" w:rsidRPr="00877C9D">
        <w:rPr>
          <w:rFonts w:cs="Calibri Light"/>
        </w:rPr>
        <w:t>and</w:t>
      </w:r>
      <w:r w:rsidRPr="00877C9D">
        <w:rPr>
          <w:rFonts w:cs="Calibri Light"/>
        </w:rPr>
        <w:t xml:space="preserve"> the bidder.</w:t>
      </w:r>
    </w:p>
    <w:p w14:paraId="30AD92BF" w14:textId="77777777" w:rsidR="00877C9D" w:rsidRDefault="001D5243" w:rsidP="00877C9D">
      <w:pPr>
        <w:numPr>
          <w:ilvl w:val="1"/>
          <w:numId w:val="12"/>
        </w:numPr>
        <w:tabs>
          <w:tab w:val="left" w:pos="851"/>
        </w:tabs>
        <w:spacing w:line="360" w:lineRule="auto"/>
        <w:ind w:left="851" w:right="403" w:hanging="851"/>
        <w:rPr>
          <w:rFonts w:cs="Calibri Light"/>
          <w:bCs/>
          <w:snapToGrid w:val="0"/>
        </w:rPr>
      </w:pPr>
      <w:r w:rsidRPr="00877C9D">
        <w:rPr>
          <w:rFonts w:cs="Calibri Light"/>
          <w:bCs/>
        </w:rPr>
        <w:t>Bidders may respond to only selected parts of the document, should they choose to do so.</w:t>
      </w:r>
    </w:p>
    <w:p w14:paraId="5685E2B2" w14:textId="77777777" w:rsidR="00877C9D" w:rsidRDefault="00E34431" w:rsidP="00877C9D">
      <w:pPr>
        <w:numPr>
          <w:ilvl w:val="1"/>
          <w:numId w:val="12"/>
        </w:numPr>
        <w:tabs>
          <w:tab w:val="left" w:pos="851"/>
        </w:tabs>
        <w:spacing w:line="360" w:lineRule="auto"/>
        <w:ind w:left="851" w:right="403" w:hanging="851"/>
        <w:rPr>
          <w:rFonts w:cs="Calibri Light"/>
          <w:bCs/>
          <w:snapToGrid w:val="0"/>
        </w:rPr>
      </w:pPr>
      <w:r w:rsidRPr="00877C9D">
        <w:rPr>
          <w:rFonts w:cs="Calibri Light"/>
        </w:rPr>
        <w:t xml:space="preserve">Pricing must be included in the </w:t>
      </w:r>
      <w:r w:rsidR="00365934" w:rsidRPr="00877C9D">
        <w:rPr>
          <w:rFonts w:cs="Calibri Light"/>
        </w:rPr>
        <w:t>responses</w:t>
      </w:r>
      <w:r w:rsidRPr="00877C9D">
        <w:rPr>
          <w:rFonts w:cs="Calibri Light"/>
        </w:rPr>
        <w:t xml:space="preserve">. </w:t>
      </w:r>
    </w:p>
    <w:p w14:paraId="732CEB1E" w14:textId="038A2E2F" w:rsidR="00DF5AA2" w:rsidRPr="00877C9D" w:rsidRDefault="001D5243" w:rsidP="00877C9D">
      <w:pPr>
        <w:numPr>
          <w:ilvl w:val="1"/>
          <w:numId w:val="12"/>
        </w:numPr>
        <w:tabs>
          <w:tab w:val="left" w:pos="851"/>
        </w:tabs>
        <w:spacing w:line="360" w:lineRule="auto"/>
        <w:ind w:left="851" w:right="403" w:hanging="851"/>
        <w:rPr>
          <w:rFonts w:cs="Calibri Light"/>
          <w:bCs/>
          <w:snapToGrid w:val="0"/>
        </w:rPr>
      </w:pPr>
      <w:r w:rsidRPr="007B1054">
        <w:rPr>
          <w:rFonts w:cs="Calibri Light"/>
          <w:b/>
        </w:rPr>
        <w:t>All questions in respect of this RFI must be forwarded to</w:t>
      </w:r>
      <w:r w:rsidR="007B1054">
        <w:rPr>
          <w:rFonts w:cs="Calibri Light"/>
        </w:rPr>
        <w:t xml:space="preserve"> </w:t>
      </w:r>
      <w:hyperlink r:id="rId13" w:history="1">
        <w:r w:rsidR="007B1054" w:rsidRPr="002F36B4">
          <w:rPr>
            <w:rStyle w:val="Hyperlink"/>
            <w:rFonts w:ascii="Calibri Light" w:hAnsi="Calibri Light" w:cs="Calibri Light"/>
            <w:noProof w:val="0"/>
          </w:rPr>
          <w:t>lunathi.mqalo@sita.co.za</w:t>
        </w:r>
      </w:hyperlink>
      <w:r w:rsidR="007B1054">
        <w:rPr>
          <w:rFonts w:cs="Calibri Light"/>
        </w:rPr>
        <w:t xml:space="preserve"> </w:t>
      </w:r>
      <w:r w:rsidR="00E27A0C">
        <w:rPr>
          <w:rFonts w:cs="Calibri Light"/>
        </w:rPr>
        <w:t xml:space="preserve">and </w:t>
      </w:r>
      <w:hyperlink r:id="rId14" w:history="1">
        <w:r w:rsidR="00E27A0C" w:rsidRPr="006776FA">
          <w:rPr>
            <w:rStyle w:val="Hyperlink"/>
            <w:rFonts w:ascii="Calibri Light" w:hAnsi="Calibri Light" w:cs="Calibri Light"/>
            <w:noProof w:val="0"/>
          </w:rPr>
          <w:t>Rei.Malange2@sita.co.za</w:t>
        </w:r>
      </w:hyperlink>
      <w:r w:rsidR="00E27A0C">
        <w:rPr>
          <w:rFonts w:cs="Calibri Light"/>
        </w:rPr>
        <w:t xml:space="preserve"> </w:t>
      </w:r>
    </w:p>
    <w:p w14:paraId="1D44D7F6" w14:textId="77777777" w:rsidR="00DF5AA2" w:rsidRPr="0029079A" w:rsidRDefault="008F1B6B" w:rsidP="0019569F">
      <w:pPr>
        <w:pStyle w:val="Heading1"/>
        <w:rPr>
          <w:rFonts w:ascii="Calibri Light" w:hAnsi="Calibri Light" w:cs="Calibri Light"/>
          <w:sz w:val="24"/>
          <w:szCs w:val="24"/>
        </w:rPr>
      </w:pPr>
      <w:bookmarkStart w:id="34" w:name="_Toc516689566"/>
      <w:bookmarkStart w:id="35" w:name="_Toc170288334"/>
      <w:r w:rsidRPr="0029079A">
        <w:rPr>
          <w:rFonts w:ascii="Calibri Light" w:hAnsi="Calibri Light" w:cs="Calibri Light"/>
          <w:sz w:val="24"/>
          <w:szCs w:val="24"/>
        </w:rPr>
        <w:t>Oral presentations and briefing sessions</w:t>
      </w:r>
      <w:bookmarkEnd w:id="34"/>
      <w:bookmarkEnd w:id="35"/>
    </w:p>
    <w:p w14:paraId="751DA7CB" w14:textId="13E42B8C" w:rsidR="00DF5AA2" w:rsidRPr="00877C9D" w:rsidRDefault="00B03DD4" w:rsidP="00877C9D">
      <w:pPr>
        <w:pStyle w:val="Heading2"/>
        <w:rPr>
          <w:rFonts w:ascii="Calibri Light" w:hAnsi="Calibri Light" w:cs="Calibri Light"/>
          <w:b w:val="0"/>
          <w:color w:val="auto"/>
          <w:sz w:val="22"/>
          <w:szCs w:val="22"/>
        </w:rPr>
      </w:pPr>
      <w:bookmarkStart w:id="36" w:name="_Toc170288335"/>
      <w:r w:rsidRPr="00877C9D">
        <w:rPr>
          <w:rFonts w:ascii="Calibri Light" w:hAnsi="Calibri Light" w:cs="Calibri Light"/>
          <w:b w:val="0"/>
          <w:color w:val="auto"/>
          <w:sz w:val="22"/>
          <w:szCs w:val="22"/>
        </w:rPr>
        <w:t xml:space="preserve">Bidders </w:t>
      </w:r>
      <w:r w:rsidR="008F1B6B" w:rsidRPr="00877C9D">
        <w:rPr>
          <w:rFonts w:ascii="Calibri Light" w:hAnsi="Calibri Light" w:cs="Calibri Light"/>
          <w:b w:val="0"/>
          <w:color w:val="auto"/>
          <w:sz w:val="22"/>
          <w:szCs w:val="22"/>
        </w:rPr>
        <w:t>who respond to this RFI may be requ</w:t>
      </w:r>
      <w:r w:rsidR="0050358D" w:rsidRPr="00877C9D">
        <w:rPr>
          <w:rFonts w:ascii="Calibri Light" w:hAnsi="Calibri Light" w:cs="Calibri Light"/>
          <w:b w:val="0"/>
          <w:color w:val="auto"/>
          <w:sz w:val="22"/>
          <w:szCs w:val="22"/>
        </w:rPr>
        <w:t>ested</w:t>
      </w:r>
      <w:r w:rsidR="008F1B6B" w:rsidRPr="00877C9D">
        <w:rPr>
          <w:rFonts w:ascii="Calibri Light" w:hAnsi="Calibri Light" w:cs="Calibri Light"/>
          <w:b w:val="0"/>
          <w:color w:val="auto"/>
          <w:sz w:val="22"/>
          <w:szCs w:val="22"/>
        </w:rPr>
        <w:t xml:space="preserve"> to give an oral presentation.</w:t>
      </w:r>
      <w:bookmarkEnd w:id="36"/>
    </w:p>
    <w:p w14:paraId="0DBB1621" w14:textId="4DFCB560" w:rsidR="000C630D" w:rsidRDefault="00877C9D" w:rsidP="00877C9D">
      <w:pPr>
        <w:pStyle w:val="Heading2"/>
        <w:rPr>
          <w:rFonts w:ascii="Calibri Light" w:hAnsi="Calibri Light" w:cs="Calibri Light"/>
          <w:bCs/>
          <w:color w:val="FF0000"/>
          <w:sz w:val="22"/>
          <w:szCs w:val="22"/>
        </w:rPr>
      </w:pPr>
      <w:bookmarkStart w:id="37" w:name="_Toc170288336"/>
      <w:r w:rsidRPr="007B1054">
        <w:rPr>
          <w:rFonts w:ascii="Calibri Light" w:hAnsi="Calibri Light" w:cs="Calibri Light"/>
          <w:bCs/>
          <w:color w:val="FF0000"/>
          <w:sz w:val="22"/>
          <w:szCs w:val="22"/>
        </w:rPr>
        <w:t>A non-c</w:t>
      </w:r>
      <w:r w:rsidR="00332D2B" w:rsidRPr="007B1054">
        <w:rPr>
          <w:rFonts w:ascii="Calibri Light" w:hAnsi="Calibri Light" w:cs="Calibri Light"/>
          <w:bCs/>
          <w:color w:val="FF0000"/>
          <w:sz w:val="22"/>
          <w:szCs w:val="22"/>
        </w:rPr>
        <w:t xml:space="preserve">ompulsory </w:t>
      </w:r>
      <w:r w:rsidRPr="007B1054">
        <w:rPr>
          <w:rFonts w:ascii="Calibri Light" w:hAnsi="Calibri Light" w:cs="Calibri Light"/>
          <w:bCs/>
          <w:color w:val="FF0000"/>
          <w:sz w:val="22"/>
          <w:szCs w:val="22"/>
        </w:rPr>
        <w:t>b</w:t>
      </w:r>
      <w:r w:rsidR="002857E8" w:rsidRPr="007B1054">
        <w:rPr>
          <w:rFonts w:ascii="Calibri Light" w:hAnsi="Calibri Light" w:cs="Calibri Light"/>
          <w:bCs/>
          <w:color w:val="FF0000"/>
          <w:sz w:val="22"/>
          <w:szCs w:val="22"/>
        </w:rPr>
        <w:t>riefing session will be held for this RFI</w:t>
      </w:r>
      <w:r w:rsidR="008F1B6B" w:rsidRPr="007B1054">
        <w:rPr>
          <w:rFonts w:ascii="Calibri Light" w:hAnsi="Calibri Light" w:cs="Calibri Light"/>
          <w:bCs/>
          <w:color w:val="FF0000"/>
          <w:sz w:val="22"/>
          <w:szCs w:val="22"/>
        </w:rPr>
        <w:t>.</w:t>
      </w:r>
      <w:bookmarkEnd w:id="37"/>
    </w:p>
    <w:p w14:paraId="72C70B20" w14:textId="5902B000" w:rsidR="007B1054" w:rsidRDefault="007B1054" w:rsidP="007B1054"/>
    <w:p w14:paraId="5726E70F" w14:textId="4E1653E1" w:rsidR="007B1054" w:rsidRDefault="007B1054" w:rsidP="007B1054"/>
    <w:p w14:paraId="499CB222" w14:textId="2CC9850E" w:rsidR="007B1054" w:rsidRDefault="007B1054" w:rsidP="007B1054"/>
    <w:p w14:paraId="4A0231CB" w14:textId="077CE62A" w:rsidR="007B1054" w:rsidRDefault="007B1054" w:rsidP="007B1054"/>
    <w:p w14:paraId="5D9686E3" w14:textId="15C46B89" w:rsidR="007B1054" w:rsidRDefault="007B1054" w:rsidP="007B1054"/>
    <w:p w14:paraId="2B5E1946" w14:textId="1E91E432" w:rsidR="007B1054" w:rsidRDefault="007B1054" w:rsidP="007B1054"/>
    <w:p w14:paraId="5DEC2555" w14:textId="5975FD92" w:rsidR="007B1054" w:rsidRDefault="007B1054" w:rsidP="007B1054"/>
    <w:p w14:paraId="1E8DC2C0" w14:textId="043D4A8A" w:rsidR="007B1054" w:rsidRDefault="007B1054" w:rsidP="007B1054"/>
    <w:p w14:paraId="3E613C6A" w14:textId="57DB5A2E" w:rsidR="007B1054" w:rsidRDefault="007B1054" w:rsidP="007B1054"/>
    <w:p w14:paraId="151F81A3" w14:textId="1FE704A9" w:rsidR="007B1054" w:rsidRDefault="007B1054" w:rsidP="007B1054"/>
    <w:p w14:paraId="7CAA9CCF" w14:textId="0559A5AF" w:rsidR="007B1054" w:rsidRDefault="007B1054" w:rsidP="007B1054"/>
    <w:p w14:paraId="5B35DBCD" w14:textId="717A53C5" w:rsidR="007B1054" w:rsidRDefault="007B1054" w:rsidP="007B1054"/>
    <w:p w14:paraId="7CEC953D" w14:textId="32D46D8B" w:rsidR="007B1054" w:rsidRDefault="007B1054" w:rsidP="007B1054"/>
    <w:p w14:paraId="1A7B2EC3" w14:textId="446C0DC6" w:rsidR="007B1054" w:rsidRDefault="007B1054" w:rsidP="007B1054"/>
    <w:p w14:paraId="00594BE3" w14:textId="4A7F3F51" w:rsidR="007B1054" w:rsidRDefault="007B1054" w:rsidP="007B1054"/>
    <w:p w14:paraId="0EACF147" w14:textId="77777777" w:rsidR="007B1054" w:rsidRPr="007B1054" w:rsidRDefault="007B1054" w:rsidP="007B1054"/>
    <w:p w14:paraId="5D4C9B5F" w14:textId="779DA6B9" w:rsidR="00DF5AA2" w:rsidRPr="0029079A" w:rsidRDefault="003A667F" w:rsidP="003A667F">
      <w:pPr>
        <w:pStyle w:val="Heading1"/>
        <w:rPr>
          <w:rFonts w:ascii="Calibri Light" w:hAnsi="Calibri Light" w:cs="Calibri Light"/>
          <w:sz w:val="28"/>
          <w:szCs w:val="28"/>
        </w:rPr>
      </w:pPr>
      <w:bookmarkStart w:id="38" w:name="_Toc516689567"/>
      <w:bookmarkStart w:id="39" w:name="_Toc170288337"/>
      <w:r w:rsidRPr="0029079A">
        <w:rPr>
          <w:rFonts w:ascii="Calibri Light" w:hAnsi="Calibri Light" w:cs="Calibri Light"/>
          <w:sz w:val="28"/>
          <w:szCs w:val="28"/>
        </w:rPr>
        <w:lastRenderedPageBreak/>
        <w:t>Request for Information</w:t>
      </w:r>
      <w:bookmarkEnd w:id="38"/>
      <w:bookmarkEnd w:id="39"/>
    </w:p>
    <w:p w14:paraId="5EF16BDE" w14:textId="20944282" w:rsidR="00B86CC3" w:rsidRDefault="00FA52E6" w:rsidP="00F45C51">
      <w:pPr>
        <w:pStyle w:val="Heading2"/>
        <w:rPr>
          <w:rFonts w:ascii="Calibri Light" w:hAnsi="Calibri Light" w:cs="Calibri Light"/>
          <w:sz w:val="24"/>
          <w:szCs w:val="24"/>
        </w:rPr>
      </w:pPr>
      <w:bookmarkStart w:id="40" w:name="_Toc516689568"/>
      <w:bookmarkStart w:id="41" w:name="_Toc170288338"/>
      <w:r w:rsidRPr="0029079A">
        <w:rPr>
          <w:rFonts w:ascii="Calibri Light" w:hAnsi="Calibri Light" w:cs="Calibri Light"/>
          <w:sz w:val="24"/>
          <w:szCs w:val="24"/>
        </w:rPr>
        <w:t>Introduction</w:t>
      </w:r>
      <w:bookmarkEnd w:id="40"/>
      <w:bookmarkEnd w:id="41"/>
    </w:p>
    <w:p w14:paraId="72C83D74" w14:textId="77777777" w:rsidR="00534CAD" w:rsidRPr="00534CAD" w:rsidRDefault="00534CAD" w:rsidP="00534CAD">
      <w:pPr>
        <w:spacing w:after="0" w:line="360" w:lineRule="auto"/>
      </w:pPr>
    </w:p>
    <w:p w14:paraId="6E1F9570" w14:textId="1509BEEB" w:rsidR="00A316EC" w:rsidRDefault="00A316EC" w:rsidP="00534CAD">
      <w:pPr>
        <w:spacing w:after="0" w:line="360" w:lineRule="auto"/>
        <w:rPr>
          <w:rFonts w:cs="Calibri Light"/>
        </w:rPr>
      </w:pPr>
      <w:r w:rsidRPr="0029079A">
        <w:rPr>
          <w:rFonts w:cs="Calibri Light"/>
        </w:rPr>
        <w:t>The States Information Technology Agency (SITA) seeks industry to provide</w:t>
      </w:r>
      <w:r w:rsidR="00D4536E" w:rsidRPr="0029079A">
        <w:rPr>
          <w:rFonts w:cs="Calibri Light"/>
        </w:rPr>
        <w:t xml:space="preserve"> information about</w:t>
      </w:r>
      <w:r w:rsidRPr="0029079A">
        <w:rPr>
          <w:rFonts w:cs="Calibri Light"/>
        </w:rPr>
        <w:t xml:space="preserve"> </w:t>
      </w:r>
      <w:r w:rsidR="002111FC" w:rsidRPr="0029079A">
        <w:rPr>
          <w:rFonts w:cs="Calibri Light"/>
        </w:rPr>
        <w:t>all-in one s</w:t>
      </w:r>
      <w:r w:rsidR="0000562C" w:rsidRPr="0029079A">
        <w:rPr>
          <w:rFonts w:cs="Calibri Light"/>
        </w:rPr>
        <w:t xml:space="preserve">ecurity </w:t>
      </w:r>
      <w:r w:rsidRPr="0029079A">
        <w:rPr>
          <w:rFonts w:cs="Calibri Light"/>
        </w:rPr>
        <w:t xml:space="preserve">products which can be </w:t>
      </w:r>
      <w:r w:rsidR="007D001D" w:rsidRPr="0029079A">
        <w:rPr>
          <w:rFonts w:cs="Calibri Light"/>
        </w:rPr>
        <w:t>employed for</w:t>
      </w:r>
      <w:r w:rsidRPr="0029079A">
        <w:rPr>
          <w:rFonts w:cs="Calibri Light"/>
        </w:rPr>
        <w:t xml:space="preserve"> </w:t>
      </w:r>
      <w:r w:rsidR="002111FC" w:rsidRPr="0029079A">
        <w:rPr>
          <w:rFonts w:cs="Calibri Light"/>
        </w:rPr>
        <w:t>the</w:t>
      </w:r>
      <w:r w:rsidRPr="0029079A">
        <w:rPr>
          <w:rFonts w:cs="Calibri Light"/>
        </w:rPr>
        <w:t xml:space="preserve"> Client. The solution needs to be centrally managed </w:t>
      </w:r>
      <w:r w:rsidR="0000562C" w:rsidRPr="0029079A">
        <w:rPr>
          <w:rFonts w:cs="Calibri Light"/>
        </w:rPr>
        <w:t xml:space="preserve">via an agent or related centrally managed solution </w:t>
      </w:r>
      <w:r w:rsidRPr="0029079A">
        <w:rPr>
          <w:rFonts w:cs="Calibri Light"/>
        </w:rPr>
        <w:t xml:space="preserve">and with capabilities to </w:t>
      </w:r>
      <w:r w:rsidR="0000562C" w:rsidRPr="0029079A">
        <w:rPr>
          <w:rFonts w:cs="Calibri Light"/>
        </w:rPr>
        <w:t xml:space="preserve">deploy security end user antivirus agents and also </w:t>
      </w:r>
      <w:r w:rsidR="00741A23" w:rsidRPr="0029079A">
        <w:rPr>
          <w:rFonts w:cs="Calibri Light"/>
        </w:rPr>
        <w:t xml:space="preserve">monitor </w:t>
      </w:r>
      <w:r w:rsidR="0000562C" w:rsidRPr="0029079A">
        <w:rPr>
          <w:rFonts w:cs="Calibri Light"/>
        </w:rPr>
        <w:t>through the SIEM</w:t>
      </w:r>
      <w:r w:rsidRPr="0029079A">
        <w:rPr>
          <w:rFonts w:cs="Calibri Light"/>
        </w:rPr>
        <w:t xml:space="preserve"> and re</w:t>
      </w:r>
      <w:r w:rsidR="0000562C" w:rsidRPr="0029079A">
        <w:rPr>
          <w:rFonts w:cs="Calibri Light"/>
        </w:rPr>
        <w:t>port</w:t>
      </w:r>
      <w:r w:rsidRPr="0029079A">
        <w:rPr>
          <w:rFonts w:cs="Calibri Light"/>
        </w:rPr>
        <w:t xml:space="preserve"> at ease. </w:t>
      </w:r>
      <w:r w:rsidR="0000562C" w:rsidRPr="0029079A">
        <w:rPr>
          <w:rFonts w:cs="Calibri Light"/>
        </w:rPr>
        <w:t>The solution</w:t>
      </w:r>
      <w:r w:rsidRPr="0029079A">
        <w:rPr>
          <w:rFonts w:cs="Calibri Light"/>
        </w:rPr>
        <w:t xml:space="preserve"> should also comply and have the capabilities to provide the </w:t>
      </w:r>
      <w:r w:rsidR="007D001D" w:rsidRPr="0029079A">
        <w:rPr>
          <w:rFonts w:cs="Calibri Light"/>
        </w:rPr>
        <w:t>following.</w:t>
      </w:r>
    </w:p>
    <w:p w14:paraId="31EE06A7" w14:textId="77777777" w:rsidR="00534CAD" w:rsidRPr="0029079A" w:rsidRDefault="00534CAD" w:rsidP="00534CAD">
      <w:pPr>
        <w:spacing w:after="0" w:line="360" w:lineRule="auto"/>
        <w:rPr>
          <w:rFonts w:cs="Calibri Light"/>
        </w:rPr>
      </w:pPr>
    </w:p>
    <w:p w14:paraId="4CB4DA74" w14:textId="77777777" w:rsidR="00A316EC" w:rsidRPr="0029079A" w:rsidRDefault="00B67B8E" w:rsidP="007465E4">
      <w:pPr>
        <w:spacing w:after="0" w:line="360" w:lineRule="auto"/>
        <w:rPr>
          <w:rFonts w:cs="Calibri Light"/>
        </w:rPr>
      </w:pPr>
      <w:r w:rsidRPr="0029079A">
        <w:rPr>
          <w:rFonts w:cs="Calibri Light"/>
        </w:rPr>
        <w:t>The solution needs to be compatible with the following technologies</w:t>
      </w:r>
      <w:r w:rsidR="00A316EC" w:rsidRPr="0029079A">
        <w:rPr>
          <w:rFonts w:cs="Calibri Light"/>
        </w:rPr>
        <w:t>:</w:t>
      </w:r>
    </w:p>
    <w:p w14:paraId="59032F48" w14:textId="4129B16A" w:rsidR="00A316EC" w:rsidRPr="0029079A" w:rsidRDefault="00D728B5" w:rsidP="0035035C">
      <w:pPr>
        <w:pStyle w:val="ListParagraph"/>
        <w:numPr>
          <w:ilvl w:val="0"/>
          <w:numId w:val="17"/>
        </w:numPr>
        <w:spacing w:line="360" w:lineRule="auto"/>
        <w:ind w:left="924" w:hanging="357"/>
        <w:rPr>
          <w:rFonts w:cs="Calibri Light"/>
        </w:rPr>
      </w:pPr>
      <w:r w:rsidRPr="0029079A">
        <w:rPr>
          <w:rFonts w:cs="Calibri Light"/>
        </w:rPr>
        <w:t>2</w:t>
      </w:r>
      <w:r w:rsidR="00DB79F0" w:rsidRPr="0029079A">
        <w:rPr>
          <w:rFonts w:cs="Calibri Light"/>
        </w:rPr>
        <w:t xml:space="preserve"> </w:t>
      </w:r>
      <w:r w:rsidR="00A316EC" w:rsidRPr="0029079A">
        <w:rPr>
          <w:rFonts w:cs="Calibri Light"/>
        </w:rPr>
        <w:t>000 Servers Physical and Virtual Servers</w:t>
      </w:r>
    </w:p>
    <w:p w14:paraId="6A39CD2C" w14:textId="77777777" w:rsidR="006C4053" w:rsidRPr="0029079A" w:rsidRDefault="006C4053" w:rsidP="0035035C">
      <w:pPr>
        <w:pStyle w:val="ListParagraph"/>
        <w:numPr>
          <w:ilvl w:val="0"/>
          <w:numId w:val="17"/>
        </w:numPr>
        <w:spacing w:line="360" w:lineRule="auto"/>
        <w:ind w:left="924" w:hanging="357"/>
        <w:rPr>
          <w:rFonts w:cs="Calibri Light"/>
        </w:rPr>
      </w:pPr>
      <w:r w:rsidRPr="0029079A">
        <w:rPr>
          <w:rFonts w:cs="Calibri Light"/>
        </w:rPr>
        <w:t>29 000 End User Devices</w:t>
      </w:r>
    </w:p>
    <w:p w14:paraId="46810007" w14:textId="77777777" w:rsidR="00A316EC" w:rsidRPr="0029079A" w:rsidRDefault="00A316EC" w:rsidP="0035035C">
      <w:pPr>
        <w:pStyle w:val="ListParagraph"/>
        <w:numPr>
          <w:ilvl w:val="0"/>
          <w:numId w:val="17"/>
        </w:numPr>
        <w:spacing w:line="360" w:lineRule="auto"/>
        <w:ind w:left="924" w:hanging="357"/>
        <w:rPr>
          <w:rFonts w:cs="Calibri Light"/>
        </w:rPr>
      </w:pPr>
      <w:r w:rsidRPr="0029079A">
        <w:rPr>
          <w:rFonts w:cs="Calibri Light"/>
        </w:rPr>
        <w:t>Hyper V Virtual Machines</w:t>
      </w:r>
    </w:p>
    <w:p w14:paraId="5DEAEDB9" w14:textId="77777777" w:rsidR="00A316EC" w:rsidRPr="0029079A" w:rsidRDefault="00A316EC" w:rsidP="0035035C">
      <w:pPr>
        <w:pStyle w:val="ListParagraph"/>
        <w:numPr>
          <w:ilvl w:val="0"/>
          <w:numId w:val="17"/>
        </w:numPr>
        <w:spacing w:line="360" w:lineRule="auto"/>
        <w:ind w:left="924" w:hanging="357"/>
        <w:rPr>
          <w:rFonts w:cs="Calibri Light"/>
        </w:rPr>
      </w:pPr>
      <w:r w:rsidRPr="0029079A">
        <w:rPr>
          <w:rFonts w:cs="Calibri Light"/>
        </w:rPr>
        <w:t>SQL Server 2014, 2016 and 2019</w:t>
      </w:r>
    </w:p>
    <w:p w14:paraId="18AEC29A" w14:textId="77777777" w:rsidR="00906BB2" w:rsidRPr="0029079A" w:rsidRDefault="00906BB2" w:rsidP="0035035C">
      <w:pPr>
        <w:pStyle w:val="ListParagraph"/>
        <w:numPr>
          <w:ilvl w:val="0"/>
          <w:numId w:val="17"/>
        </w:numPr>
        <w:spacing w:line="360" w:lineRule="auto"/>
        <w:ind w:left="924" w:hanging="357"/>
        <w:rPr>
          <w:rFonts w:cs="Calibri Light"/>
        </w:rPr>
      </w:pPr>
      <w:r w:rsidRPr="0029079A">
        <w:rPr>
          <w:rFonts w:cs="Calibri Light"/>
        </w:rPr>
        <w:t>Oracle databases</w:t>
      </w:r>
    </w:p>
    <w:p w14:paraId="036C531C" w14:textId="77777777" w:rsidR="00A316EC" w:rsidRPr="0029079A" w:rsidRDefault="00A316EC" w:rsidP="0035035C">
      <w:pPr>
        <w:pStyle w:val="ListParagraph"/>
        <w:numPr>
          <w:ilvl w:val="0"/>
          <w:numId w:val="17"/>
        </w:numPr>
        <w:spacing w:line="360" w:lineRule="auto"/>
        <w:ind w:left="924" w:hanging="357"/>
        <w:rPr>
          <w:rFonts w:cs="Calibri Light"/>
        </w:rPr>
      </w:pPr>
      <w:r w:rsidRPr="0029079A">
        <w:rPr>
          <w:rFonts w:cs="Calibri Light"/>
        </w:rPr>
        <w:t>Exchange server 2016/2019</w:t>
      </w:r>
    </w:p>
    <w:p w14:paraId="6DBCFF62" w14:textId="77777777" w:rsidR="00906BB2" w:rsidRPr="0029079A" w:rsidRDefault="006C4053" w:rsidP="0035035C">
      <w:pPr>
        <w:pStyle w:val="ListParagraph"/>
        <w:numPr>
          <w:ilvl w:val="0"/>
          <w:numId w:val="17"/>
        </w:numPr>
        <w:spacing w:line="360" w:lineRule="auto"/>
        <w:ind w:left="924" w:hanging="357"/>
        <w:rPr>
          <w:rFonts w:cs="Calibri Light"/>
        </w:rPr>
      </w:pPr>
      <w:r w:rsidRPr="0029079A">
        <w:rPr>
          <w:rFonts w:cs="Calibri Light"/>
        </w:rPr>
        <w:t xml:space="preserve">IBM </w:t>
      </w:r>
      <w:r w:rsidR="00906BB2" w:rsidRPr="0029079A">
        <w:rPr>
          <w:rFonts w:cs="Calibri Light"/>
        </w:rPr>
        <w:t xml:space="preserve">Mainframe </w:t>
      </w:r>
    </w:p>
    <w:p w14:paraId="069E44DF" w14:textId="77777777" w:rsidR="00365934" w:rsidRPr="0029079A" w:rsidRDefault="00365934" w:rsidP="0035035C">
      <w:pPr>
        <w:pStyle w:val="ListParagraph"/>
        <w:numPr>
          <w:ilvl w:val="0"/>
          <w:numId w:val="17"/>
        </w:numPr>
        <w:spacing w:line="360" w:lineRule="auto"/>
        <w:ind w:left="924" w:hanging="357"/>
        <w:rPr>
          <w:rFonts w:cs="Calibri Light"/>
        </w:rPr>
      </w:pPr>
      <w:r w:rsidRPr="0029079A">
        <w:rPr>
          <w:rFonts w:cs="Calibri Light"/>
        </w:rPr>
        <w:t>No internet access to the environment (Ringfenced)</w:t>
      </w:r>
    </w:p>
    <w:p w14:paraId="00C4D2A4" w14:textId="77777777" w:rsidR="00FF4F10" w:rsidRPr="0029079A" w:rsidRDefault="00365934" w:rsidP="0035035C">
      <w:pPr>
        <w:pStyle w:val="ListParagraph"/>
        <w:numPr>
          <w:ilvl w:val="0"/>
          <w:numId w:val="17"/>
        </w:numPr>
        <w:spacing w:line="360" w:lineRule="auto"/>
        <w:ind w:left="924" w:hanging="357"/>
        <w:rPr>
          <w:rFonts w:cs="Calibri Light"/>
        </w:rPr>
      </w:pPr>
      <w:r w:rsidRPr="0029079A">
        <w:rPr>
          <w:rFonts w:cs="Calibri Light"/>
        </w:rPr>
        <w:t>Server operating systems: 2003 R2, 2008 R2</w:t>
      </w:r>
      <w:r w:rsidR="00FF4F10" w:rsidRPr="0029079A">
        <w:rPr>
          <w:rFonts w:cs="Calibri Light"/>
        </w:rPr>
        <w:t>, 2012 R2</w:t>
      </w:r>
      <w:r w:rsidR="00A316EC" w:rsidRPr="0029079A">
        <w:rPr>
          <w:rFonts w:cs="Calibri Light"/>
        </w:rPr>
        <w:t>,</w:t>
      </w:r>
      <w:r w:rsidRPr="0029079A">
        <w:rPr>
          <w:rFonts w:cs="Calibri Light"/>
        </w:rPr>
        <w:t xml:space="preserve"> </w:t>
      </w:r>
      <w:r w:rsidR="00FF4F10" w:rsidRPr="0029079A">
        <w:rPr>
          <w:rFonts w:cs="Calibri Light"/>
        </w:rPr>
        <w:t>2016</w:t>
      </w:r>
      <w:r w:rsidR="00A316EC" w:rsidRPr="0029079A">
        <w:rPr>
          <w:rFonts w:cs="Calibri Light"/>
        </w:rPr>
        <w:t xml:space="preserve"> and 2019</w:t>
      </w:r>
    </w:p>
    <w:p w14:paraId="19D196D3" w14:textId="77777777" w:rsidR="00365934" w:rsidRPr="0029079A" w:rsidRDefault="00365934" w:rsidP="0035035C">
      <w:pPr>
        <w:pStyle w:val="ListParagraph"/>
        <w:numPr>
          <w:ilvl w:val="0"/>
          <w:numId w:val="17"/>
        </w:numPr>
        <w:spacing w:line="360" w:lineRule="auto"/>
        <w:ind w:left="924" w:hanging="357"/>
        <w:rPr>
          <w:rFonts w:cs="Calibri Light"/>
        </w:rPr>
      </w:pPr>
      <w:r w:rsidRPr="0029079A">
        <w:rPr>
          <w:rFonts w:cs="Calibri Light"/>
        </w:rPr>
        <w:t>Domino 9 Mail servers</w:t>
      </w:r>
    </w:p>
    <w:p w14:paraId="1893EDCE" w14:textId="77777777" w:rsidR="00365934" w:rsidRPr="0029079A" w:rsidRDefault="00365934" w:rsidP="0035035C">
      <w:pPr>
        <w:pStyle w:val="ListParagraph"/>
        <w:numPr>
          <w:ilvl w:val="0"/>
          <w:numId w:val="17"/>
        </w:numPr>
        <w:spacing w:line="360" w:lineRule="auto"/>
        <w:ind w:left="924" w:hanging="357"/>
        <w:rPr>
          <w:rFonts w:cs="Calibri Light"/>
        </w:rPr>
      </w:pPr>
      <w:r w:rsidRPr="0029079A">
        <w:rPr>
          <w:rFonts w:cs="Calibri Light"/>
        </w:rPr>
        <w:t>Hypervisor in use: Microsoft Hyper V</w:t>
      </w:r>
    </w:p>
    <w:p w14:paraId="7E16ABF2" w14:textId="5165FC9F" w:rsidR="00A316EC" w:rsidRPr="0029079A" w:rsidRDefault="006C4053" w:rsidP="00A316EC">
      <w:pPr>
        <w:spacing w:line="360" w:lineRule="auto"/>
        <w:rPr>
          <w:rFonts w:cs="Calibri Light"/>
          <w:b/>
        </w:rPr>
      </w:pPr>
      <w:r w:rsidRPr="0029079A">
        <w:rPr>
          <w:rFonts w:cs="Calibri Light"/>
          <w:b/>
        </w:rPr>
        <w:t>The solution needs to lic</w:t>
      </w:r>
      <w:r w:rsidR="000F15A2" w:rsidRPr="0029079A">
        <w:rPr>
          <w:rFonts w:cs="Calibri Light"/>
          <w:b/>
        </w:rPr>
        <w:t>ense</w:t>
      </w:r>
      <w:r w:rsidRPr="0029079A">
        <w:rPr>
          <w:rFonts w:cs="Calibri Light"/>
          <w:b/>
        </w:rPr>
        <w:t xml:space="preserve"> the following</w:t>
      </w:r>
      <w:r w:rsidR="00A316EC" w:rsidRPr="0029079A">
        <w:rPr>
          <w:rFonts w:cs="Calibri Light"/>
          <w:b/>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1777"/>
      </w:tblGrid>
      <w:tr w:rsidR="00A71B24" w:rsidRPr="00817EA2" w14:paraId="717A1632" w14:textId="77777777" w:rsidTr="00CB6A97">
        <w:trPr>
          <w:trHeight w:val="620"/>
        </w:trPr>
        <w:tc>
          <w:tcPr>
            <w:tcW w:w="4078" w:type="pct"/>
            <w:shd w:val="clear" w:color="auto" w:fill="C6D9F1"/>
          </w:tcPr>
          <w:p w14:paraId="53E0EC74" w14:textId="77777777" w:rsidR="00A71B24" w:rsidRPr="00817EA2" w:rsidRDefault="00A71B24" w:rsidP="00CB6A97">
            <w:pPr>
              <w:jc w:val="center"/>
              <w:rPr>
                <w:b/>
              </w:rPr>
            </w:pPr>
            <w:r w:rsidRPr="00817EA2">
              <w:rPr>
                <w:b/>
              </w:rPr>
              <w:t>Product/service</w:t>
            </w:r>
          </w:p>
        </w:tc>
        <w:tc>
          <w:tcPr>
            <w:tcW w:w="922" w:type="pct"/>
            <w:shd w:val="clear" w:color="auto" w:fill="C6D9F1"/>
          </w:tcPr>
          <w:p w14:paraId="76DC035E" w14:textId="77777777" w:rsidR="00A71B24" w:rsidRPr="00817EA2" w:rsidRDefault="00A71B24" w:rsidP="00CB6A97">
            <w:pPr>
              <w:jc w:val="center"/>
              <w:rPr>
                <w:b/>
              </w:rPr>
            </w:pPr>
            <w:r w:rsidRPr="00817EA2">
              <w:rPr>
                <w:b/>
              </w:rPr>
              <w:t>Quantity</w:t>
            </w:r>
          </w:p>
        </w:tc>
      </w:tr>
      <w:tr w:rsidR="00A71B24" w:rsidRPr="00817EA2" w14:paraId="7B9F536D" w14:textId="77777777" w:rsidTr="00CB6A97">
        <w:trPr>
          <w:trHeight w:val="468"/>
        </w:trPr>
        <w:tc>
          <w:tcPr>
            <w:tcW w:w="4078" w:type="pct"/>
            <w:shd w:val="clear" w:color="auto" w:fill="auto"/>
            <w:vAlign w:val="bottom"/>
          </w:tcPr>
          <w:p w14:paraId="73B26F7A" w14:textId="77777777" w:rsidR="00A71B24" w:rsidRPr="00817EA2" w:rsidRDefault="00A71B24" w:rsidP="00CB6A97">
            <w:pPr>
              <w:rPr>
                <w:rFonts w:cs="Arial"/>
                <w:bCs/>
                <w:lang w:val="en-US"/>
              </w:rPr>
            </w:pPr>
            <w:bookmarkStart w:id="42" w:name="_Hlk166486500"/>
            <w:r>
              <w:rPr>
                <w:rFonts w:cs="Arial"/>
                <w:bCs/>
                <w:lang w:val="en-US"/>
              </w:rPr>
              <w:t>End User Devices Antivirus Protection (End Point Protection) with EDR</w:t>
            </w:r>
          </w:p>
        </w:tc>
        <w:tc>
          <w:tcPr>
            <w:tcW w:w="922" w:type="pct"/>
            <w:shd w:val="clear" w:color="auto" w:fill="auto"/>
            <w:vAlign w:val="center"/>
          </w:tcPr>
          <w:p w14:paraId="1F6B8A24" w14:textId="77777777" w:rsidR="00A71B24" w:rsidRPr="00817EA2" w:rsidRDefault="00A71B24" w:rsidP="00CB6A97">
            <w:pPr>
              <w:jc w:val="center"/>
              <w:rPr>
                <w:rFonts w:cs="Arial"/>
                <w:bCs/>
                <w:lang w:val="en-US"/>
              </w:rPr>
            </w:pPr>
            <w:r>
              <w:rPr>
                <w:rFonts w:cs="Arial"/>
                <w:bCs/>
                <w:lang w:val="en-US"/>
              </w:rPr>
              <w:t>29 000</w:t>
            </w:r>
          </w:p>
        </w:tc>
      </w:tr>
      <w:tr w:rsidR="00A71B24" w:rsidRPr="00817EA2" w14:paraId="5810136F" w14:textId="77777777" w:rsidTr="00CB6A97">
        <w:trPr>
          <w:trHeight w:val="468"/>
        </w:trPr>
        <w:tc>
          <w:tcPr>
            <w:tcW w:w="4078" w:type="pct"/>
            <w:shd w:val="clear" w:color="auto" w:fill="auto"/>
            <w:vAlign w:val="bottom"/>
          </w:tcPr>
          <w:p w14:paraId="2A508053" w14:textId="77777777" w:rsidR="00A71B24" w:rsidRPr="00817EA2" w:rsidRDefault="00A71B24" w:rsidP="00CB6A97">
            <w:pPr>
              <w:rPr>
                <w:rFonts w:cs="Arial"/>
                <w:bCs/>
                <w:lang w:val="en-US"/>
              </w:rPr>
            </w:pPr>
            <w:r>
              <w:rPr>
                <w:rFonts w:cs="Arial"/>
                <w:bCs/>
                <w:lang w:val="en-US"/>
              </w:rPr>
              <w:t>Servers Antivirus Protection</w:t>
            </w:r>
          </w:p>
        </w:tc>
        <w:tc>
          <w:tcPr>
            <w:tcW w:w="922" w:type="pct"/>
            <w:shd w:val="clear" w:color="auto" w:fill="auto"/>
            <w:vAlign w:val="center"/>
          </w:tcPr>
          <w:p w14:paraId="6D57B037" w14:textId="77777777" w:rsidR="00A71B24" w:rsidRPr="00817EA2" w:rsidRDefault="00A71B24" w:rsidP="00CB6A97">
            <w:pPr>
              <w:jc w:val="center"/>
              <w:rPr>
                <w:rFonts w:cs="Arial"/>
                <w:color w:val="000000"/>
                <w:lang w:val="en-US"/>
              </w:rPr>
            </w:pPr>
            <w:r>
              <w:rPr>
                <w:rFonts w:cs="Arial"/>
                <w:color w:val="000000"/>
                <w:lang w:val="en-US"/>
              </w:rPr>
              <w:t>2 000</w:t>
            </w:r>
          </w:p>
        </w:tc>
      </w:tr>
      <w:tr w:rsidR="00A71B24" w:rsidRPr="00817EA2" w14:paraId="3A70D610" w14:textId="77777777" w:rsidTr="00CB6A97">
        <w:trPr>
          <w:trHeight w:val="468"/>
        </w:trPr>
        <w:tc>
          <w:tcPr>
            <w:tcW w:w="4078" w:type="pct"/>
            <w:shd w:val="clear" w:color="auto" w:fill="auto"/>
            <w:vAlign w:val="bottom"/>
          </w:tcPr>
          <w:p w14:paraId="7BC66110" w14:textId="77777777" w:rsidR="00A71B24" w:rsidRPr="002C2890" w:rsidRDefault="00A71B24" w:rsidP="00CB6A97">
            <w:pPr>
              <w:rPr>
                <w:rFonts w:cs="Arial"/>
                <w:bCs/>
                <w:highlight w:val="yellow"/>
                <w:lang w:val="en-US"/>
              </w:rPr>
            </w:pPr>
            <w:r w:rsidRPr="001347CE">
              <w:rPr>
                <w:rFonts w:cs="Arial"/>
                <w:bCs/>
                <w:lang w:val="en-US"/>
              </w:rPr>
              <w:t>Web Gateway Protection Software</w:t>
            </w:r>
          </w:p>
        </w:tc>
        <w:tc>
          <w:tcPr>
            <w:tcW w:w="922" w:type="pct"/>
            <w:shd w:val="clear" w:color="auto" w:fill="auto"/>
            <w:vAlign w:val="center"/>
          </w:tcPr>
          <w:p w14:paraId="0486978E" w14:textId="77777777" w:rsidR="00A71B24" w:rsidRDefault="00A71B24" w:rsidP="00CB6A97">
            <w:pPr>
              <w:jc w:val="center"/>
              <w:rPr>
                <w:rFonts w:cs="Arial"/>
                <w:color w:val="000000"/>
                <w:lang w:val="en-US"/>
              </w:rPr>
            </w:pPr>
            <w:r>
              <w:rPr>
                <w:rFonts w:cs="Arial"/>
                <w:color w:val="000000"/>
                <w:lang w:val="en-US"/>
              </w:rPr>
              <w:t>6 000</w:t>
            </w:r>
          </w:p>
        </w:tc>
      </w:tr>
      <w:tr w:rsidR="00A71B24" w:rsidRPr="00817EA2" w14:paraId="50CDE9E9" w14:textId="77777777" w:rsidTr="00CB6A97">
        <w:trPr>
          <w:trHeight w:val="468"/>
        </w:trPr>
        <w:tc>
          <w:tcPr>
            <w:tcW w:w="4078" w:type="pct"/>
            <w:shd w:val="clear" w:color="auto" w:fill="auto"/>
            <w:vAlign w:val="bottom"/>
          </w:tcPr>
          <w:p w14:paraId="15D0F57D" w14:textId="77777777" w:rsidR="00A71B24" w:rsidRPr="002C2890" w:rsidRDefault="00A71B24" w:rsidP="00CB6A97">
            <w:pPr>
              <w:rPr>
                <w:rFonts w:cs="Arial"/>
                <w:bCs/>
                <w:highlight w:val="yellow"/>
                <w:lang w:val="en-US"/>
              </w:rPr>
            </w:pPr>
            <w:r w:rsidRPr="00AD475C">
              <w:rPr>
                <w:rFonts w:cs="Arial"/>
                <w:bCs/>
                <w:lang w:val="en-US"/>
              </w:rPr>
              <w:t>Email Gateway Security Protection</w:t>
            </w:r>
          </w:p>
        </w:tc>
        <w:tc>
          <w:tcPr>
            <w:tcW w:w="922" w:type="pct"/>
            <w:shd w:val="clear" w:color="auto" w:fill="auto"/>
            <w:vAlign w:val="center"/>
          </w:tcPr>
          <w:p w14:paraId="0C666F71" w14:textId="77777777" w:rsidR="00A71B24" w:rsidRDefault="00A71B24" w:rsidP="00CB6A97">
            <w:pPr>
              <w:jc w:val="center"/>
              <w:rPr>
                <w:rFonts w:cs="Arial"/>
                <w:color w:val="000000"/>
                <w:lang w:val="en-US"/>
              </w:rPr>
            </w:pPr>
            <w:r>
              <w:rPr>
                <w:rFonts w:cs="Arial"/>
                <w:color w:val="000000"/>
                <w:lang w:val="en-US"/>
              </w:rPr>
              <w:t>6 000</w:t>
            </w:r>
          </w:p>
        </w:tc>
      </w:tr>
      <w:tr w:rsidR="00A71B24" w:rsidRPr="00817EA2" w14:paraId="0514EFD0" w14:textId="77777777" w:rsidTr="00CB6A97">
        <w:trPr>
          <w:trHeight w:val="468"/>
        </w:trPr>
        <w:tc>
          <w:tcPr>
            <w:tcW w:w="4078" w:type="pct"/>
            <w:shd w:val="clear" w:color="auto" w:fill="auto"/>
            <w:vAlign w:val="bottom"/>
          </w:tcPr>
          <w:p w14:paraId="069381C4" w14:textId="77777777" w:rsidR="00A71B24" w:rsidRPr="00AE776F" w:rsidRDefault="00A71B24" w:rsidP="00CB6A97">
            <w:pPr>
              <w:rPr>
                <w:rFonts w:cs="Arial"/>
                <w:bCs/>
                <w:lang w:val="en-US"/>
              </w:rPr>
            </w:pPr>
            <w:bookmarkStart w:id="43" w:name="_Hlk161730060"/>
            <w:r w:rsidRPr="00AE776F">
              <w:rPr>
                <w:rFonts w:cs="Arial"/>
                <w:bCs/>
                <w:lang w:val="en-US"/>
              </w:rPr>
              <w:t>Advanced Thread Detection (ATD)</w:t>
            </w:r>
          </w:p>
        </w:tc>
        <w:tc>
          <w:tcPr>
            <w:tcW w:w="922" w:type="pct"/>
            <w:shd w:val="clear" w:color="auto" w:fill="auto"/>
            <w:vAlign w:val="center"/>
          </w:tcPr>
          <w:p w14:paraId="63E5E1D1" w14:textId="77777777" w:rsidR="00A71B24" w:rsidRPr="00AE776F" w:rsidRDefault="00A71B24" w:rsidP="00CB6A97">
            <w:pPr>
              <w:jc w:val="center"/>
              <w:rPr>
                <w:rFonts w:cs="Arial"/>
                <w:bCs/>
                <w:lang w:val="en-US"/>
              </w:rPr>
            </w:pPr>
            <w:r w:rsidRPr="00AE776F">
              <w:rPr>
                <w:rFonts w:cs="Arial"/>
                <w:bCs/>
                <w:lang w:val="en-US"/>
              </w:rPr>
              <w:t>3</w:t>
            </w:r>
          </w:p>
        </w:tc>
      </w:tr>
      <w:tr w:rsidR="00A71B24" w:rsidRPr="00817EA2" w14:paraId="05005A7E" w14:textId="77777777" w:rsidTr="00CB6A97">
        <w:trPr>
          <w:trHeight w:val="468"/>
        </w:trPr>
        <w:tc>
          <w:tcPr>
            <w:tcW w:w="4078" w:type="pct"/>
            <w:shd w:val="clear" w:color="auto" w:fill="auto"/>
            <w:vAlign w:val="bottom"/>
          </w:tcPr>
          <w:p w14:paraId="0F40ACB9" w14:textId="77777777" w:rsidR="00A71B24" w:rsidRPr="00AE776F" w:rsidRDefault="00A71B24" w:rsidP="00CB6A97">
            <w:pPr>
              <w:rPr>
                <w:rFonts w:cs="Arial"/>
                <w:bCs/>
                <w:lang w:val="en-US"/>
              </w:rPr>
            </w:pPr>
            <w:r w:rsidRPr="00AE776F">
              <w:rPr>
                <w:rFonts w:cs="Arial"/>
                <w:bCs/>
                <w:lang w:val="en-US"/>
              </w:rPr>
              <w:t>Extended Detect and Response (XDR)</w:t>
            </w:r>
          </w:p>
        </w:tc>
        <w:tc>
          <w:tcPr>
            <w:tcW w:w="922" w:type="pct"/>
            <w:shd w:val="clear" w:color="auto" w:fill="auto"/>
            <w:vAlign w:val="center"/>
          </w:tcPr>
          <w:p w14:paraId="3F2EE47D" w14:textId="77777777" w:rsidR="00A71B24" w:rsidRPr="00AE776F" w:rsidRDefault="00A71B24" w:rsidP="00CB6A97">
            <w:pPr>
              <w:jc w:val="center"/>
              <w:rPr>
                <w:rFonts w:cs="Arial"/>
                <w:bCs/>
                <w:lang w:val="en-US"/>
              </w:rPr>
            </w:pPr>
            <w:r w:rsidRPr="00AE776F">
              <w:rPr>
                <w:rFonts w:cs="Arial"/>
                <w:bCs/>
                <w:lang w:val="en-US"/>
              </w:rPr>
              <w:t>3</w:t>
            </w:r>
          </w:p>
        </w:tc>
      </w:tr>
      <w:tr w:rsidR="00A71B24" w14:paraId="776F91E7" w14:textId="77777777" w:rsidTr="00CB6A97">
        <w:trPr>
          <w:trHeight w:val="468"/>
        </w:trPr>
        <w:tc>
          <w:tcPr>
            <w:tcW w:w="4078" w:type="pct"/>
            <w:tcBorders>
              <w:top w:val="single" w:sz="4" w:space="0" w:color="auto"/>
              <w:left w:val="single" w:sz="4" w:space="0" w:color="auto"/>
              <w:bottom w:val="single" w:sz="4" w:space="0" w:color="auto"/>
              <w:right w:val="single" w:sz="4" w:space="0" w:color="auto"/>
            </w:tcBorders>
            <w:shd w:val="clear" w:color="auto" w:fill="auto"/>
            <w:vAlign w:val="bottom"/>
          </w:tcPr>
          <w:p w14:paraId="799C4765" w14:textId="77777777" w:rsidR="00A71B24" w:rsidRPr="00AE776F" w:rsidRDefault="00A71B24" w:rsidP="00CB6A97">
            <w:pPr>
              <w:rPr>
                <w:rFonts w:cs="Arial"/>
                <w:bCs/>
                <w:lang w:val="en-US"/>
              </w:rPr>
            </w:pPr>
            <w:r w:rsidRPr="00AE776F">
              <w:rPr>
                <w:rFonts w:cs="Arial"/>
                <w:bCs/>
                <w:lang w:val="en-US"/>
              </w:rPr>
              <w:t>Deployment and Migration of the Solution</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7B6BF3A9" w14:textId="77777777" w:rsidR="00A71B24" w:rsidRPr="00AE776F" w:rsidRDefault="00A71B24" w:rsidP="00CB6A97">
            <w:pPr>
              <w:jc w:val="center"/>
              <w:rPr>
                <w:rFonts w:cs="Arial"/>
                <w:lang w:val="en-US"/>
              </w:rPr>
            </w:pPr>
            <w:r w:rsidRPr="00AE776F">
              <w:rPr>
                <w:rFonts w:cs="Arial"/>
                <w:lang w:val="en-US"/>
              </w:rPr>
              <w:t>3</w:t>
            </w:r>
          </w:p>
        </w:tc>
      </w:tr>
      <w:bookmarkEnd w:id="43"/>
      <w:tr w:rsidR="00A71B24" w14:paraId="63F2BAD4" w14:textId="77777777" w:rsidTr="00CB6A97">
        <w:trPr>
          <w:trHeight w:val="468"/>
        </w:trPr>
        <w:tc>
          <w:tcPr>
            <w:tcW w:w="4078" w:type="pct"/>
            <w:tcBorders>
              <w:top w:val="single" w:sz="4" w:space="0" w:color="auto"/>
              <w:left w:val="single" w:sz="4" w:space="0" w:color="auto"/>
              <w:bottom w:val="single" w:sz="4" w:space="0" w:color="auto"/>
              <w:right w:val="single" w:sz="4" w:space="0" w:color="auto"/>
            </w:tcBorders>
            <w:shd w:val="clear" w:color="auto" w:fill="auto"/>
            <w:vAlign w:val="bottom"/>
          </w:tcPr>
          <w:p w14:paraId="0E3D4055" w14:textId="77777777" w:rsidR="00A71B24" w:rsidRDefault="00A71B24" w:rsidP="00CB6A97">
            <w:pPr>
              <w:rPr>
                <w:rFonts w:cs="Arial"/>
                <w:bCs/>
                <w:lang w:val="en-US"/>
              </w:rPr>
            </w:pPr>
            <w:r>
              <w:rPr>
                <w:rFonts w:cs="Arial"/>
                <w:bCs/>
                <w:lang w:val="en-US"/>
              </w:rPr>
              <w:t>Highest OEM Support for maintenance and incident response</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5ED9C8A1" w14:textId="77777777" w:rsidR="00A71B24" w:rsidRPr="00E31F46" w:rsidRDefault="00A71B24" w:rsidP="00CB6A97">
            <w:pPr>
              <w:jc w:val="center"/>
              <w:rPr>
                <w:rFonts w:cs="Arial"/>
                <w:lang w:val="en-US"/>
              </w:rPr>
            </w:pPr>
            <w:r w:rsidRPr="00E31F46">
              <w:rPr>
                <w:rFonts w:cs="Arial"/>
                <w:lang w:val="en-US"/>
              </w:rPr>
              <w:t>3 Years</w:t>
            </w:r>
          </w:p>
        </w:tc>
      </w:tr>
      <w:bookmarkEnd w:id="42"/>
    </w:tbl>
    <w:p w14:paraId="04020F12" w14:textId="0BE8C8C8" w:rsidR="007B1054" w:rsidRDefault="007B1054" w:rsidP="00A316EC">
      <w:pPr>
        <w:spacing w:line="360" w:lineRule="auto"/>
        <w:rPr>
          <w:rFonts w:cs="Calibri Light"/>
          <w:b/>
        </w:rPr>
      </w:pPr>
    </w:p>
    <w:p w14:paraId="494F33D1" w14:textId="0EA5A6F0" w:rsidR="00DB79F0" w:rsidRPr="0029079A" w:rsidRDefault="00282032" w:rsidP="00A316EC">
      <w:pPr>
        <w:spacing w:line="360" w:lineRule="auto"/>
        <w:rPr>
          <w:rFonts w:cs="Calibri Light"/>
          <w:b/>
        </w:rPr>
      </w:pPr>
      <w:r w:rsidRPr="0029079A">
        <w:rPr>
          <w:rFonts w:cs="Calibri Light"/>
          <w:b/>
        </w:rPr>
        <w:lastRenderedPageBreak/>
        <w:t xml:space="preserve">The following </w:t>
      </w:r>
      <w:r w:rsidR="00BD764A" w:rsidRPr="0029079A">
        <w:rPr>
          <w:rFonts w:cs="Calibri Light"/>
          <w:b/>
        </w:rPr>
        <w:t>k</w:t>
      </w:r>
      <w:r w:rsidRPr="0029079A">
        <w:rPr>
          <w:rFonts w:cs="Calibri Light"/>
          <w:b/>
        </w:rPr>
        <w:t xml:space="preserve">ey deliverables </w:t>
      </w:r>
      <w:r w:rsidR="00BD764A" w:rsidRPr="0029079A">
        <w:rPr>
          <w:rFonts w:cs="Calibri Light"/>
          <w:b/>
        </w:rPr>
        <w:t>s</w:t>
      </w:r>
      <w:r w:rsidR="00DB79F0" w:rsidRPr="0029079A">
        <w:rPr>
          <w:rFonts w:cs="Calibri Light"/>
          <w:b/>
        </w:rPr>
        <w:t xml:space="preserve">hould </w:t>
      </w:r>
      <w:r w:rsidRPr="0029079A">
        <w:rPr>
          <w:rFonts w:cs="Calibri Light"/>
          <w:b/>
        </w:rPr>
        <w:t xml:space="preserve">be met or </w:t>
      </w:r>
      <w:r w:rsidR="00BD764A" w:rsidRPr="0029079A">
        <w:rPr>
          <w:rFonts w:cs="Calibri Light"/>
          <w:b/>
        </w:rPr>
        <w:t>surpass</w:t>
      </w:r>
      <w:r w:rsidRPr="0029079A">
        <w:rPr>
          <w:rFonts w:cs="Calibri Light"/>
          <w:b/>
        </w:rPr>
        <w:t xml:space="preserve"> the </w:t>
      </w:r>
      <w:r w:rsidR="00BD764A" w:rsidRPr="0029079A">
        <w:rPr>
          <w:rFonts w:cs="Calibri Light"/>
          <w:b/>
        </w:rPr>
        <w:t>provided functionality</w:t>
      </w:r>
      <w:r w:rsidR="00DB79F0" w:rsidRPr="0029079A">
        <w:rPr>
          <w:rFonts w:cs="Calibri Light"/>
          <w:b/>
        </w:rPr>
        <w:t>:</w:t>
      </w:r>
    </w:p>
    <w:tbl>
      <w:tblPr>
        <w:tblStyle w:val="SITATable"/>
        <w:tblW w:w="5000" w:type="pct"/>
        <w:tblLook w:val="04A0" w:firstRow="1" w:lastRow="0" w:firstColumn="1" w:lastColumn="0" w:noHBand="0" w:noVBand="1"/>
      </w:tblPr>
      <w:tblGrid>
        <w:gridCol w:w="4568"/>
        <w:gridCol w:w="5060"/>
      </w:tblGrid>
      <w:tr w:rsidR="009B2107" w:rsidRPr="00D11EBA" w14:paraId="496E3E8C" w14:textId="77777777" w:rsidTr="00056ABE">
        <w:trPr>
          <w:cnfStyle w:val="100000000000" w:firstRow="1" w:lastRow="0" w:firstColumn="0" w:lastColumn="0" w:oddVBand="0" w:evenVBand="0" w:oddHBand="0" w:evenHBand="0" w:firstRowFirstColumn="0" w:firstRowLastColumn="0" w:lastRowFirstColumn="0" w:lastRowLastColumn="0"/>
        </w:trPr>
        <w:tc>
          <w:tcPr>
            <w:tcW w:w="2372" w:type="pct"/>
          </w:tcPr>
          <w:p w14:paraId="7E83BDED" w14:textId="77777777" w:rsidR="009B2107" w:rsidRPr="007465E4" w:rsidRDefault="009B2107" w:rsidP="00A13428">
            <w:pPr>
              <w:jc w:val="center"/>
              <w:rPr>
                <w:rFonts w:cs="Calibri Light"/>
                <w:sz w:val="24"/>
                <w:szCs w:val="24"/>
              </w:rPr>
            </w:pPr>
            <w:r w:rsidRPr="007465E4">
              <w:rPr>
                <w:rFonts w:cs="Calibri Light"/>
                <w:sz w:val="24"/>
                <w:szCs w:val="24"/>
              </w:rPr>
              <w:t>License Name</w:t>
            </w:r>
          </w:p>
        </w:tc>
        <w:tc>
          <w:tcPr>
            <w:tcW w:w="2628" w:type="pct"/>
          </w:tcPr>
          <w:p w14:paraId="1F1A279C" w14:textId="77777777" w:rsidR="009B2107" w:rsidRPr="007465E4" w:rsidRDefault="009B2107" w:rsidP="00A13428">
            <w:pPr>
              <w:jc w:val="center"/>
              <w:rPr>
                <w:rFonts w:cs="Calibri Light"/>
                <w:sz w:val="24"/>
                <w:szCs w:val="24"/>
              </w:rPr>
            </w:pPr>
            <w:r w:rsidRPr="007465E4">
              <w:rPr>
                <w:rFonts w:cs="Calibri Light"/>
                <w:sz w:val="24"/>
                <w:szCs w:val="24"/>
              </w:rPr>
              <w:t>Functionality Required</w:t>
            </w:r>
          </w:p>
        </w:tc>
      </w:tr>
      <w:tr w:rsidR="009B2107" w:rsidRPr="00D11EBA" w14:paraId="5D0ED538" w14:textId="77777777" w:rsidTr="00056ABE">
        <w:tc>
          <w:tcPr>
            <w:tcW w:w="2372" w:type="pct"/>
          </w:tcPr>
          <w:p w14:paraId="25626783" w14:textId="77777777" w:rsidR="009B2107" w:rsidRPr="00D11EBA" w:rsidRDefault="009B2107" w:rsidP="004E5BEA">
            <w:pPr>
              <w:spacing w:after="0" w:line="240" w:lineRule="auto"/>
              <w:rPr>
                <w:rFonts w:cs="Calibri Light"/>
                <w:b/>
                <w:bCs/>
                <w:lang w:val="en-US"/>
              </w:rPr>
            </w:pPr>
            <w:r w:rsidRPr="00D11EBA">
              <w:rPr>
                <w:rFonts w:cs="Calibri Light"/>
                <w:b/>
                <w:bCs/>
                <w:lang w:val="en-US"/>
              </w:rPr>
              <w:t>End User Devices Antivirus Protection (End Point Protection) with EDR</w:t>
            </w:r>
          </w:p>
        </w:tc>
        <w:tc>
          <w:tcPr>
            <w:tcW w:w="2628" w:type="pct"/>
          </w:tcPr>
          <w:p w14:paraId="4B29E096" w14:textId="3689F4EF" w:rsidR="009B2107" w:rsidRPr="00D11EBA" w:rsidRDefault="00101A0F" w:rsidP="0035035C">
            <w:pPr>
              <w:pStyle w:val="ListParagraph"/>
              <w:numPr>
                <w:ilvl w:val="0"/>
                <w:numId w:val="35"/>
              </w:numPr>
              <w:spacing w:after="0"/>
              <w:rPr>
                <w:rFonts w:cs="Calibri Light"/>
                <w:bCs/>
                <w:lang w:val="en-US"/>
              </w:rPr>
            </w:pPr>
            <w:r w:rsidRPr="00D11EBA">
              <w:rPr>
                <w:rFonts w:cs="Calibri Light"/>
                <w:bCs/>
                <w:lang w:val="en-US"/>
              </w:rPr>
              <w:t>D</w:t>
            </w:r>
            <w:r w:rsidR="009B2107" w:rsidRPr="00D11EBA">
              <w:rPr>
                <w:rFonts w:cs="Calibri Light"/>
                <w:bCs/>
                <w:lang w:val="en-US"/>
              </w:rPr>
              <w:t>etects and i</w:t>
            </w:r>
            <w:r w:rsidRPr="00D11EBA">
              <w:rPr>
                <w:rFonts w:cs="Calibri Light"/>
                <w:bCs/>
                <w:lang w:val="en-US"/>
              </w:rPr>
              <w:t>n</w:t>
            </w:r>
            <w:r w:rsidR="009B2107" w:rsidRPr="00D11EBA">
              <w:rPr>
                <w:rFonts w:cs="Calibri Light"/>
                <w:bCs/>
                <w:lang w:val="en-US"/>
              </w:rPr>
              <w:t xml:space="preserve">vestigates security </w:t>
            </w:r>
            <w:r w:rsidR="000A05A2" w:rsidRPr="00D11EBA">
              <w:rPr>
                <w:rFonts w:cs="Calibri Light"/>
                <w:bCs/>
                <w:lang w:val="en-US"/>
              </w:rPr>
              <w:t>incidents and</w:t>
            </w:r>
            <w:r w:rsidR="009B2107" w:rsidRPr="00D11EBA">
              <w:rPr>
                <w:rFonts w:cs="Calibri Light"/>
                <w:bCs/>
                <w:lang w:val="en-US"/>
              </w:rPr>
              <w:t xml:space="preserve"> has the ability to remediate endpoints to pre-infection state.  It includes data loss prevention, sandboxing,</w:t>
            </w:r>
            <w:r w:rsidR="00BC64E2" w:rsidRPr="00D11EBA">
              <w:rPr>
                <w:rFonts w:cs="Calibri Light"/>
                <w:bCs/>
                <w:lang w:val="en-US"/>
              </w:rPr>
              <w:t xml:space="preserve"> Endpoint</w:t>
            </w:r>
            <w:r w:rsidR="009B2107" w:rsidRPr="00D11EBA">
              <w:rPr>
                <w:rFonts w:cs="Calibri Light"/>
                <w:bCs/>
                <w:lang w:val="en-US"/>
              </w:rPr>
              <w:t xml:space="preserve"> firewalls, and endpoint detection and response.</w:t>
            </w:r>
          </w:p>
          <w:p w14:paraId="1D6E3BEF" w14:textId="46B95B9A" w:rsidR="009B2107" w:rsidRPr="00D11EBA" w:rsidRDefault="009B2107" w:rsidP="0035035C">
            <w:pPr>
              <w:pStyle w:val="ListParagraph"/>
              <w:numPr>
                <w:ilvl w:val="0"/>
                <w:numId w:val="35"/>
              </w:numPr>
              <w:spacing w:after="0"/>
              <w:rPr>
                <w:rFonts w:cs="Calibri Light"/>
                <w:bCs/>
                <w:lang w:val="en-US"/>
              </w:rPr>
            </w:pPr>
            <w:r w:rsidRPr="00D11EBA">
              <w:rPr>
                <w:rFonts w:cs="Calibri Light"/>
                <w:bCs/>
                <w:lang w:val="en-US"/>
              </w:rPr>
              <w:t>Management</w:t>
            </w:r>
            <w:r w:rsidR="00BC64E2" w:rsidRPr="00D11EBA">
              <w:rPr>
                <w:rFonts w:cs="Calibri Light"/>
                <w:bCs/>
                <w:lang w:val="en-US"/>
              </w:rPr>
              <w:t xml:space="preserve"> a</w:t>
            </w:r>
            <w:r w:rsidR="00501A9D" w:rsidRPr="00D11EBA">
              <w:rPr>
                <w:rFonts w:cs="Calibri Light"/>
                <w:bCs/>
                <w:lang w:val="en-US"/>
              </w:rPr>
              <w:t>nd reportin</w:t>
            </w:r>
            <w:r w:rsidR="00BC64E2" w:rsidRPr="00D11EBA">
              <w:rPr>
                <w:rFonts w:cs="Calibri Light"/>
                <w:bCs/>
                <w:lang w:val="en-US"/>
              </w:rPr>
              <w:t>g</w:t>
            </w:r>
            <w:r w:rsidRPr="00D11EBA">
              <w:rPr>
                <w:rFonts w:cs="Calibri Light"/>
                <w:bCs/>
                <w:lang w:val="en-US"/>
              </w:rPr>
              <w:t xml:space="preserve"> for deployment </w:t>
            </w:r>
            <w:r w:rsidR="00BC64E2" w:rsidRPr="00D11EBA">
              <w:rPr>
                <w:rFonts w:cs="Calibri Light"/>
                <w:bCs/>
                <w:lang w:val="en-US"/>
              </w:rPr>
              <w:t>on-premises</w:t>
            </w:r>
            <w:r w:rsidRPr="00D11EBA">
              <w:rPr>
                <w:rFonts w:cs="Calibri Light"/>
                <w:bCs/>
                <w:lang w:val="en-US"/>
              </w:rPr>
              <w:t>.</w:t>
            </w:r>
          </w:p>
          <w:p w14:paraId="28FE11B9" w14:textId="77777777" w:rsidR="009B2107" w:rsidRPr="007465E4" w:rsidRDefault="009B2107" w:rsidP="0035035C">
            <w:pPr>
              <w:pStyle w:val="ListParagraph"/>
              <w:numPr>
                <w:ilvl w:val="0"/>
                <w:numId w:val="36"/>
              </w:numPr>
              <w:spacing w:before="0" w:after="0"/>
              <w:rPr>
                <w:rFonts w:cs="Calibri Light"/>
                <w:bCs/>
                <w:lang w:val="en-US"/>
              </w:rPr>
            </w:pPr>
            <w:r w:rsidRPr="007465E4">
              <w:rPr>
                <w:rFonts w:cs="Calibri Light"/>
                <w:bCs/>
                <w:lang w:val="en-US"/>
              </w:rPr>
              <w:t xml:space="preserve">Endpoint Detection and Response </w:t>
            </w:r>
            <w:r w:rsidR="00874A62" w:rsidRPr="007465E4">
              <w:rPr>
                <w:rFonts w:cs="Calibri Light"/>
                <w:bCs/>
                <w:lang w:val="en-US"/>
              </w:rPr>
              <w:t>–</w:t>
            </w:r>
            <w:r w:rsidRPr="007465E4">
              <w:rPr>
                <w:rFonts w:cs="Calibri Light"/>
                <w:bCs/>
                <w:lang w:val="en-US"/>
              </w:rPr>
              <w:t xml:space="preserve"> with guided investigations utilizing 30-days or more of historical endpoint data.</w:t>
            </w:r>
          </w:p>
          <w:p w14:paraId="4FE91A4B" w14:textId="77777777" w:rsidR="007465E4" w:rsidRDefault="009B2107" w:rsidP="0035035C">
            <w:pPr>
              <w:pStyle w:val="ListParagraph"/>
              <w:numPr>
                <w:ilvl w:val="0"/>
                <w:numId w:val="37"/>
              </w:numPr>
              <w:spacing w:before="0" w:after="0"/>
              <w:rPr>
                <w:rFonts w:cs="Calibri Light"/>
                <w:bCs/>
                <w:lang w:val="en-US"/>
              </w:rPr>
            </w:pPr>
            <w:r w:rsidRPr="00D11EBA">
              <w:rPr>
                <w:rFonts w:cs="Calibri Light"/>
                <w:bCs/>
                <w:lang w:val="en-US"/>
              </w:rPr>
              <w:t xml:space="preserve">Endpoint Security for Windows </w:t>
            </w:r>
            <w:r w:rsidR="00101A0F" w:rsidRPr="00D11EBA">
              <w:rPr>
                <w:rFonts w:cs="Calibri Light"/>
                <w:bCs/>
                <w:lang w:val="en-US"/>
              </w:rPr>
              <w:t>(</w:t>
            </w:r>
            <w:r w:rsidRPr="00D11EBA">
              <w:rPr>
                <w:rFonts w:cs="Calibri Light"/>
                <w:bCs/>
                <w:lang w:val="en-US"/>
              </w:rPr>
              <w:t>with Adaptive Threat Protection</w:t>
            </w:r>
            <w:r w:rsidR="00101A0F" w:rsidRPr="00D11EBA">
              <w:rPr>
                <w:rFonts w:cs="Calibri Light"/>
                <w:bCs/>
                <w:lang w:val="en-US"/>
              </w:rPr>
              <w:t>)</w:t>
            </w:r>
            <w:r w:rsidRPr="00D11EBA">
              <w:rPr>
                <w:rFonts w:cs="Calibri Light"/>
                <w:bCs/>
                <w:lang w:val="en-US"/>
              </w:rPr>
              <w:t>.</w:t>
            </w:r>
          </w:p>
          <w:p w14:paraId="6CF75CF0" w14:textId="16F4FF0C" w:rsidR="009B2107" w:rsidRPr="00D11EBA" w:rsidRDefault="009B2107" w:rsidP="0035035C">
            <w:pPr>
              <w:pStyle w:val="ListParagraph"/>
              <w:numPr>
                <w:ilvl w:val="0"/>
                <w:numId w:val="37"/>
              </w:numPr>
              <w:spacing w:before="0" w:after="0"/>
              <w:rPr>
                <w:rFonts w:cs="Calibri Light"/>
                <w:bCs/>
                <w:lang w:val="en-US"/>
              </w:rPr>
            </w:pPr>
            <w:r w:rsidRPr="00D11EBA">
              <w:rPr>
                <w:rFonts w:cs="Calibri Light"/>
                <w:bCs/>
                <w:lang w:val="en-US"/>
              </w:rPr>
              <w:t>Endpoint Security for Linux</w:t>
            </w:r>
            <w:r w:rsidR="00262406" w:rsidRPr="00D11EBA">
              <w:rPr>
                <w:rFonts w:cs="Calibri Light"/>
                <w:bCs/>
                <w:lang w:val="en-US"/>
              </w:rPr>
              <w:t xml:space="preserve"> and MacOS</w:t>
            </w:r>
          </w:p>
          <w:p w14:paraId="0FC17B87" w14:textId="77777777" w:rsidR="009B2107" w:rsidRPr="00D11EBA" w:rsidRDefault="009B2107" w:rsidP="0035035C">
            <w:pPr>
              <w:pStyle w:val="ListParagraph"/>
              <w:numPr>
                <w:ilvl w:val="0"/>
                <w:numId w:val="37"/>
              </w:numPr>
              <w:spacing w:before="0" w:after="0"/>
              <w:rPr>
                <w:rFonts w:cs="Calibri Light"/>
                <w:bCs/>
                <w:lang w:val="en-US"/>
              </w:rPr>
            </w:pPr>
            <w:r w:rsidRPr="00D11EBA">
              <w:rPr>
                <w:rFonts w:cs="Calibri Light"/>
                <w:bCs/>
                <w:lang w:val="en-US"/>
              </w:rPr>
              <w:t>Endpoint Security for Mobile (Android &amp; iOS).</w:t>
            </w:r>
          </w:p>
          <w:p w14:paraId="54C4ED41" w14:textId="633D29CE" w:rsidR="009B2107" w:rsidRPr="00D11EBA" w:rsidRDefault="00BC64E2" w:rsidP="0035035C">
            <w:pPr>
              <w:pStyle w:val="ListParagraph"/>
              <w:numPr>
                <w:ilvl w:val="0"/>
                <w:numId w:val="37"/>
              </w:numPr>
              <w:spacing w:before="0" w:after="0"/>
              <w:rPr>
                <w:rFonts w:cs="Calibri Light"/>
                <w:bCs/>
                <w:lang w:val="en-US"/>
              </w:rPr>
            </w:pPr>
            <w:r w:rsidRPr="00D11EBA">
              <w:rPr>
                <w:rFonts w:cs="Calibri Light"/>
                <w:bCs/>
                <w:lang w:val="en-US"/>
              </w:rPr>
              <w:t>Local t</w:t>
            </w:r>
            <w:r w:rsidR="009B2107" w:rsidRPr="00D11EBA">
              <w:rPr>
                <w:rFonts w:cs="Calibri Light"/>
                <w:bCs/>
                <w:lang w:val="en-US"/>
              </w:rPr>
              <w:t>hreat Intelligence Exchange.</w:t>
            </w:r>
          </w:p>
          <w:p w14:paraId="70BA9CD5" w14:textId="2629A4B6" w:rsidR="00262406" w:rsidRPr="00D11EBA" w:rsidRDefault="00262406" w:rsidP="0035035C">
            <w:pPr>
              <w:pStyle w:val="ListParagraph"/>
              <w:numPr>
                <w:ilvl w:val="0"/>
                <w:numId w:val="37"/>
              </w:numPr>
              <w:spacing w:before="0" w:after="0"/>
              <w:rPr>
                <w:rFonts w:cs="Calibri Light"/>
                <w:bCs/>
                <w:lang w:val="en-US"/>
              </w:rPr>
            </w:pPr>
            <w:r w:rsidRPr="00D11EBA">
              <w:rPr>
                <w:rFonts w:cs="Calibri Light"/>
                <w:bCs/>
                <w:lang w:val="en-US"/>
              </w:rPr>
              <w:t xml:space="preserve">Data Encryption </w:t>
            </w:r>
          </w:p>
          <w:p w14:paraId="21CEC4E9" w14:textId="77777777" w:rsidR="009B2107" w:rsidRPr="00D11EBA" w:rsidRDefault="009B2107" w:rsidP="0035035C">
            <w:pPr>
              <w:pStyle w:val="ListParagraph"/>
              <w:numPr>
                <w:ilvl w:val="0"/>
                <w:numId w:val="37"/>
              </w:numPr>
              <w:spacing w:before="0" w:after="0"/>
              <w:rPr>
                <w:rFonts w:cs="Calibri Light"/>
                <w:bCs/>
                <w:lang w:val="en-US"/>
              </w:rPr>
            </w:pPr>
            <w:r w:rsidRPr="00D11EBA">
              <w:rPr>
                <w:rFonts w:cs="Calibri Light"/>
                <w:bCs/>
                <w:lang w:val="en-US"/>
              </w:rPr>
              <w:t>Device Control.</w:t>
            </w:r>
          </w:p>
          <w:p w14:paraId="1464E082" w14:textId="77777777" w:rsidR="009B2107" w:rsidRPr="00D11EBA" w:rsidRDefault="009B2107" w:rsidP="0035035C">
            <w:pPr>
              <w:pStyle w:val="ListParagraph"/>
              <w:numPr>
                <w:ilvl w:val="0"/>
                <w:numId w:val="37"/>
              </w:numPr>
              <w:spacing w:before="0" w:after="0"/>
              <w:rPr>
                <w:rFonts w:cs="Calibri Light"/>
                <w:bCs/>
                <w:lang w:val="en-US"/>
              </w:rPr>
            </w:pPr>
            <w:r w:rsidRPr="00D11EBA">
              <w:rPr>
                <w:rFonts w:cs="Calibri Light"/>
                <w:bCs/>
                <w:lang w:val="en-US"/>
              </w:rPr>
              <w:t>Application Control for PC’s.</w:t>
            </w:r>
          </w:p>
          <w:p w14:paraId="009C6948" w14:textId="77777777" w:rsidR="009B2107" w:rsidRPr="00D11EBA" w:rsidRDefault="009B2107" w:rsidP="0035035C">
            <w:pPr>
              <w:pStyle w:val="ListParagraph"/>
              <w:numPr>
                <w:ilvl w:val="0"/>
                <w:numId w:val="37"/>
              </w:numPr>
              <w:spacing w:before="0" w:after="0"/>
              <w:rPr>
                <w:rFonts w:cs="Calibri Light"/>
                <w:bCs/>
                <w:lang w:val="en-US"/>
              </w:rPr>
            </w:pPr>
            <w:r w:rsidRPr="00D11EBA">
              <w:rPr>
                <w:rFonts w:cs="Calibri Light"/>
                <w:bCs/>
                <w:lang w:val="en-US"/>
              </w:rPr>
              <w:t xml:space="preserve">End Point Protection for Insights for profiling </w:t>
            </w:r>
            <w:r w:rsidR="00874A62" w:rsidRPr="00D11EBA">
              <w:rPr>
                <w:rFonts w:cs="Calibri Light"/>
                <w:bCs/>
                <w:lang w:val="en-US"/>
              </w:rPr>
              <w:t>“</w:t>
            </w:r>
            <w:r w:rsidRPr="00D11EBA">
              <w:rPr>
                <w:rFonts w:cs="Calibri Light"/>
                <w:bCs/>
                <w:lang w:val="en-US"/>
              </w:rPr>
              <w:t>Top Attacks</w:t>
            </w:r>
            <w:r w:rsidR="00874A62" w:rsidRPr="00D11EBA">
              <w:rPr>
                <w:rFonts w:cs="Calibri Light"/>
                <w:bCs/>
                <w:lang w:val="en-US"/>
              </w:rPr>
              <w:t>”</w:t>
            </w:r>
            <w:r w:rsidRPr="00D11EBA">
              <w:rPr>
                <w:rFonts w:cs="Calibri Light"/>
                <w:bCs/>
                <w:lang w:val="en-US"/>
              </w:rPr>
              <w:t xml:space="preserve"> with guidance to improve protection, and access to deploy Anti-Virus Strategic Innovation Alliance (SIA) partner products.</w:t>
            </w:r>
          </w:p>
          <w:p w14:paraId="4C320C75" w14:textId="70C33BDC" w:rsidR="00BC64E2" w:rsidRPr="00E27A0C" w:rsidRDefault="00BC64E2" w:rsidP="00E27A0C">
            <w:pPr>
              <w:pStyle w:val="ListParagraph"/>
              <w:numPr>
                <w:ilvl w:val="0"/>
                <w:numId w:val="37"/>
              </w:numPr>
              <w:spacing w:before="0" w:after="0"/>
              <w:contextualSpacing w:val="0"/>
              <w:rPr>
                <w:rFonts w:eastAsia="Times New Roman" w:cs="Calibri Light"/>
                <w:lang w:val="en-US"/>
              </w:rPr>
            </w:pPr>
            <w:r w:rsidRPr="00E27A0C">
              <w:rPr>
                <w:rFonts w:eastAsia="Times New Roman" w:cs="Calibri Light"/>
                <w:lang w:val="en-US"/>
              </w:rPr>
              <w:t>Next Generation Antivirus (</w:t>
            </w:r>
            <w:r w:rsidR="000A05A2" w:rsidRPr="00E27A0C">
              <w:rPr>
                <w:rFonts w:eastAsia="Times New Roman" w:cs="Calibri Light"/>
                <w:lang w:val="en-US"/>
              </w:rPr>
              <w:t>NGAV) =</w:t>
            </w:r>
            <w:r w:rsidRPr="00E27A0C">
              <w:rPr>
                <w:rFonts w:eastAsia="Times New Roman" w:cs="Calibri Light"/>
                <w:lang w:val="en-US"/>
              </w:rPr>
              <w:t xml:space="preserve"> Endpoint-based threat detection, investigation, and response. This may include Endpoint Detection and Response (EDR)</w:t>
            </w:r>
          </w:p>
          <w:p w14:paraId="3714CCA8" w14:textId="77777777" w:rsidR="00BC64E2" w:rsidRPr="00E27A0C" w:rsidRDefault="00BC64E2" w:rsidP="00E27A0C">
            <w:pPr>
              <w:pStyle w:val="ListParagraph"/>
              <w:numPr>
                <w:ilvl w:val="0"/>
                <w:numId w:val="37"/>
              </w:numPr>
              <w:spacing w:before="0" w:after="0"/>
              <w:contextualSpacing w:val="0"/>
              <w:rPr>
                <w:rFonts w:eastAsia="Times New Roman" w:cs="Calibri Light"/>
                <w:lang w:val="en-US"/>
              </w:rPr>
            </w:pPr>
            <w:r w:rsidRPr="00E27A0C">
              <w:rPr>
                <w:rFonts w:eastAsia="Times New Roman" w:cs="Calibri Light"/>
                <w:lang w:val="en-US"/>
              </w:rPr>
              <w:t>Endpoint-based Exploit Prevention.</w:t>
            </w:r>
          </w:p>
          <w:p w14:paraId="33FC0EF1" w14:textId="77777777" w:rsidR="00BC64E2" w:rsidRPr="00E27A0C" w:rsidRDefault="00BC64E2" w:rsidP="00E27A0C">
            <w:pPr>
              <w:pStyle w:val="ListParagraph"/>
              <w:numPr>
                <w:ilvl w:val="0"/>
                <w:numId w:val="37"/>
              </w:numPr>
              <w:spacing w:before="0" w:after="0"/>
              <w:contextualSpacing w:val="0"/>
              <w:rPr>
                <w:rFonts w:eastAsia="Times New Roman" w:cs="Calibri Light"/>
                <w:lang w:val="en-US"/>
              </w:rPr>
            </w:pPr>
            <w:r w:rsidRPr="00E27A0C">
              <w:rPr>
                <w:rFonts w:eastAsia="Times New Roman" w:cs="Calibri Light"/>
                <w:lang w:val="en-US"/>
              </w:rPr>
              <w:t>Endpoint-based host intrusion prevention system</w:t>
            </w:r>
          </w:p>
          <w:p w14:paraId="16C18A0D" w14:textId="06B537B6" w:rsidR="00BC64E2" w:rsidRPr="00D11EBA" w:rsidRDefault="00BC64E2" w:rsidP="0035035C">
            <w:pPr>
              <w:pStyle w:val="ListParagraph"/>
              <w:numPr>
                <w:ilvl w:val="0"/>
                <w:numId w:val="37"/>
              </w:numPr>
              <w:spacing w:before="0" w:after="0"/>
              <w:contextualSpacing w:val="0"/>
              <w:jc w:val="left"/>
              <w:rPr>
                <w:rFonts w:eastAsia="Times New Roman" w:cs="Calibri Light"/>
                <w:lang w:val="en-US"/>
              </w:rPr>
            </w:pPr>
            <w:r w:rsidRPr="00D11EBA">
              <w:rPr>
                <w:rFonts w:eastAsia="Times New Roman" w:cs="Calibri Light"/>
                <w:lang w:val="en-US"/>
              </w:rPr>
              <w:t>File and folder access protection.</w:t>
            </w:r>
          </w:p>
          <w:p w14:paraId="7D05A819" w14:textId="0503A454" w:rsidR="00BC64E2" w:rsidRPr="00D11EBA" w:rsidRDefault="00BC64E2" w:rsidP="0035035C">
            <w:pPr>
              <w:pStyle w:val="ListParagraph"/>
              <w:numPr>
                <w:ilvl w:val="0"/>
                <w:numId w:val="37"/>
              </w:numPr>
              <w:spacing w:before="0" w:after="0"/>
              <w:contextualSpacing w:val="0"/>
              <w:jc w:val="left"/>
              <w:rPr>
                <w:rFonts w:eastAsia="Times New Roman" w:cs="Calibri Light"/>
                <w:lang w:val="en-US"/>
              </w:rPr>
            </w:pPr>
            <w:r w:rsidRPr="00D11EBA">
              <w:rPr>
                <w:rFonts w:eastAsia="Times New Roman" w:cs="Calibri Light"/>
                <w:lang w:val="en-US"/>
              </w:rPr>
              <w:t>Endpoint-based web and browser control</w:t>
            </w:r>
          </w:p>
        </w:tc>
      </w:tr>
      <w:tr w:rsidR="009B2107" w:rsidRPr="00D11EBA" w14:paraId="7BEF838D" w14:textId="77777777" w:rsidTr="007B1054">
        <w:tc>
          <w:tcPr>
            <w:tcW w:w="2372" w:type="pct"/>
          </w:tcPr>
          <w:p w14:paraId="1D16B537" w14:textId="77777777" w:rsidR="009B2107" w:rsidRPr="00D11EBA" w:rsidRDefault="009B2107" w:rsidP="004E5BEA">
            <w:pPr>
              <w:spacing w:after="0" w:line="240" w:lineRule="auto"/>
              <w:rPr>
                <w:rFonts w:cs="Calibri Light"/>
                <w:b/>
                <w:bCs/>
                <w:lang w:val="en-US"/>
              </w:rPr>
            </w:pPr>
            <w:r w:rsidRPr="00D11EBA">
              <w:rPr>
                <w:rFonts w:cs="Calibri Light"/>
                <w:b/>
                <w:bCs/>
                <w:lang w:val="en-US"/>
              </w:rPr>
              <w:t>Servers Antivirus Protection</w:t>
            </w:r>
          </w:p>
        </w:tc>
        <w:tc>
          <w:tcPr>
            <w:tcW w:w="2628" w:type="pct"/>
            <w:shd w:val="clear" w:color="auto" w:fill="auto"/>
          </w:tcPr>
          <w:p w14:paraId="0B32B9BA" w14:textId="77777777" w:rsidR="009B2107" w:rsidRPr="007465E4" w:rsidRDefault="009B2107" w:rsidP="0035035C">
            <w:pPr>
              <w:pStyle w:val="ListParagraph"/>
              <w:numPr>
                <w:ilvl w:val="0"/>
                <w:numId w:val="38"/>
              </w:numPr>
              <w:spacing w:after="0"/>
              <w:rPr>
                <w:rFonts w:cs="Calibri Light"/>
                <w:bCs/>
                <w:lang w:val="en-US"/>
              </w:rPr>
            </w:pPr>
            <w:r w:rsidRPr="007465E4">
              <w:rPr>
                <w:rFonts w:cs="Calibri Light"/>
                <w:bCs/>
                <w:lang w:val="en-US"/>
              </w:rPr>
              <w:t>Endpoint Security for Servers including Adaptive Threat Protection module with Dynamic Application Containment and Real Protect.</w:t>
            </w:r>
          </w:p>
          <w:p w14:paraId="44BB3B09" w14:textId="6E486505" w:rsidR="000A05A2" w:rsidRPr="007465E4" w:rsidRDefault="000A05A2" w:rsidP="0035035C">
            <w:pPr>
              <w:pStyle w:val="ListParagraph"/>
              <w:numPr>
                <w:ilvl w:val="0"/>
                <w:numId w:val="38"/>
              </w:numPr>
              <w:spacing w:after="0"/>
              <w:rPr>
                <w:rFonts w:cs="Calibri Light"/>
                <w:bCs/>
                <w:lang w:val="en-US"/>
              </w:rPr>
            </w:pPr>
            <w:r w:rsidRPr="007465E4">
              <w:rPr>
                <w:rFonts w:cs="Calibri Light"/>
                <w:bCs/>
                <w:lang w:val="en-US"/>
              </w:rPr>
              <w:t>Application Control for Servers.</w:t>
            </w:r>
          </w:p>
          <w:p w14:paraId="74D3AB43" w14:textId="46CE591E" w:rsidR="004847EA" w:rsidRPr="007465E4" w:rsidRDefault="004847EA" w:rsidP="0035035C">
            <w:pPr>
              <w:pStyle w:val="ListParagraph"/>
              <w:numPr>
                <w:ilvl w:val="0"/>
                <w:numId w:val="38"/>
              </w:numPr>
              <w:spacing w:after="0"/>
              <w:rPr>
                <w:rFonts w:cs="Calibri Light"/>
                <w:bCs/>
                <w:lang w:val="en-US"/>
              </w:rPr>
            </w:pPr>
            <w:r w:rsidRPr="007465E4">
              <w:rPr>
                <w:rFonts w:cs="Calibri Light"/>
                <w:bCs/>
                <w:lang w:val="en-US"/>
              </w:rPr>
              <w:t>Malware Detection and Prevention</w:t>
            </w:r>
          </w:p>
          <w:p w14:paraId="59E30178" w14:textId="51913A57" w:rsidR="004847EA" w:rsidRPr="007465E4" w:rsidRDefault="004847EA" w:rsidP="0035035C">
            <w:pPr>
              <w:pStyle w:val="ListParagraph"/>
              <w:numPr>
                <w:ilvl w:val="0"/>
                <w:numId w:val="38"/>
              </w:numPr>
              <w:spacing w:after="0"/>
              <w:rPr>
                <w:rFonts w:cs="Calibri Light"/>
                <w:bCs/>
                <w:lang w:val="en-US"/>
              </w:rPr>
            </w:pPr>
            <w:r w:rsidRPr="007465E4">
              <w:rPr>
                <w:rFonts w:cs="Calibri Light"/>
                <w:bCs/>
                <w:lang w:val="en-US"/>
              </w:rPr>
              <w:t>Protection Against Zero-Day Threats</w:t>
            </w:r>
          </w:p>
          <w:p w14:paraId="539A0D63" w14:textId="3D349A39" w:rsidR="004847EA" w:rsidRPr="007465E4" w:rsidRDefault="004847EA" w:rsidP="0035035C">
            <w:pPr>
              <w:pStyle w:val="ListParagraph"/>
              <w:numPr>
                <w:ilvl w:val="0"/>
                <w:numId w:val="38"/>
              </w:numPr>
              <w:spacing w:after="0"/>
              <w:rPr>
                <w:rFonts w:cs="Calibri Light"/>
                <w:bCs/>
                <w:lang w:val="en-US"/>
              </w:rPr>
            </w:pPr>
            <w:r w:rsidRPr="007465E4">
              <w:rPr>
                <w:rFonts w:cs="Calibri Light"/>
                <w:bCs/>
                <w:lang w:val="en-US"/>
              </w:rPr>
              <w:t>Data Loss Prevention</w:t>
            </w:r>
          </w:p>
          <w:p w14:paraId="652913C9" w14:textId="3A7B8574" w:rsidR="004847EA" w:rsidRPr="007465E4" w:rsidRDefault="004847EA" w:rsidP="0035035C">
            <w:pPr>
              <w:pStyle w:val="ListParagraph"/>
              <w:numPr>
                <w:ilvl w:val="0"/>
                <w:numId w:val="38"/>
              </w:numPr>
              <w:spacing w:after="0"/>
              <w:rPr>
                <w:rFonts w:cs="Calibri Light"/>
                <w:bCs/>
                <w:lang w:val="en-US"/>
              </w:rPr>
            </w:pPr>
            <w:r w:rsidRPr="007465E4">
              <w:rPr>
                <w:rFonts w:cs="Calibri Light"/>
                <w:bCs/>
                <w:lang w:val="en-US"/>
              </w:rPr>
              <w:t>Protection Against Malicious Attacks</w:t>
            </w:r>
          </w:p>
          <w:p w14:paraId="455C2B22" w14:textId="5FD61DE8" w:rsidR="009B2107" w:rsidRPr="0029079A" w:rsidRDefault="009B2107" w:rsidP="0035035C">
            <w:pPr>
              <w:pStyle w:val="ListParagraph"/>
              <w:numPr>
                <w:ilvl w:val="0"/>
                <w:numId w:val="38"/>
              </w:numPr>
              <w:spacing w:after="0"/>
              <w:rPr>
                <w:rFonts w:cs="Calibri Light"/>
                <w:bCs/>
                <w:lang w:val="en-US"/>
              </w:rPr>
            </w:pPr>
            <w:r w:rsidRPr="007465E4">
              <w:rPr>
                <w:rFonts w:cs="Calibri Light"/>
                <w:bCs/>
                <w:lang w:val="en-US"/>
              </w:rPr>
              <w:t>Endpoint Security Firewall Module.</w:t>
            </w:r>
          </w:p>
        </w:tc>
      </w:tr>
      <w:tr w:rsidR="009B2107" w:rsidRPr="00D11EBA" w14:paraId="529B718B" w14:textId="77777777" w:rsidTr="00056ABE">
        <w:tc>
          <w:tcPr>
            <w:tcW w:w="2372" w:type="pct"/>
          </w:tcPr>
          <w:p w14:paraId="2E96AE03" w14:textId="77777777" w:rsidR="009B2107" w:rsidRPr="00D11EBA" w:rsidRDefault="009B2107" w:rsidP="004E5BEA">
            <w:pPr>
              <w:spacing w:after="0" w:line="240" w:lineRule="auto"/>
              <w:rPr>
                <w:rFonts w:cs="Calibri Light"/>
                <w:b/>
                <w:bCs/>
                <w:highlight w:val="yellow"/>
                <w:lang w:val="en-US"/>
              </w:rPr>
            </w:pPr>
            <w:r w:rsidRPr="00D11EBA">
              <w:rPr>
                <w:rFonts w:cs="Calibri Light"/>
                <w:b/>
                <w:bCs/>
                <w:lang w:val="en-US"/>
              </w:rPr>
              <w:lastRenderedPageBreak/>
              <w:t>Web Gateway Protection Software</w:t>
            </w:r>
          </w:p>
        </w:tc>
        <w:tc>
          <w:tcPr>
            <w:tcW w:w="2628" w:type="pct"/>
          </w:tcPr>
          <w:p w14:paraId="659E713E" w14:textId="77777777" w:rsidR="009B2107" w:rsidRPr="00D11EBA" w:rsidRDefault="009B2107" w:rsidP="0035035C">
            <w:pPr>
              <w:pStyle w:val="ListParagraph"/>
              <w:numPr>
                <w:ilvl w:val="0"/>
                <w:numId w:val="39"/>
              </w:numPr>
              <w:spacing w:before="0" w:after="0"/>
              <w:rPr>
                <w:rFonts w:cs="Calibri Light"/>
                <w:bCs/>
                <w:lang w:val="en-US"/>
              </w:rPr>
            </w:pPr>
            <w:r w:rsidRPr="00D11EBA">
              <w:rPr>
                <w:rFonts w:cs="Calibri Light"/>
                <w:bCs/>
                <w:lang w:val="en-US"/>
              </w:rPr>
              <w:t>Web Security; Gateway Edition Software, Gateway Anti-Malware, and Content Security Reporter.</w:t>
            </w:r>
          </w:p>
          <w:p w14:paraId="5BC52EF5" w14:textId="77777777" w:rsidR="009B2107" w:rsidRPr="00D11EBA" w:rsidRDefault="009B2107" w:rsidP="0035035C">
            <w:pPr>
              <w:pStyle w:val="ListParagraph"/>
              <w:numPr>
                <w:ilvl w:val="0"/>
                <w:numId w:val="39"/>
              </w:numPr>
              <w:spacing w:before="0" w:after="0"/>
              <w:rPr>
                <w:rFonts w:cs="Calibri Light"/>
                <w:bCs/>
                <w:lang w:val="en-US"/>
              </w:rPr>
            </w:pPr>
            <w:r w:rsidRPr="00D11EBA">
              <w:rPr>
                <w:rFonts w:cs="Calibri Light"/>
                <w:bCs/>
                <w:lang w:val="en-US"/>
              </w:rPr>
              <w:t>The Web Protection should enable the following functionality: category-based and reputation-based Web filtering, Anti-Virus, proxy, cache, authentication, SSL scanning, content control filters, and Gateway Anti-Malware with behavior emulation.</w:t>
            </w:r>
          </w:p>
          <w:p w14:paraId="187A7951" w14:textId="77777777" w:rsidR="004847EA" w:rsidRPr="00D11EBA" w:rsidRDefault="004847EA" w:rsidP="0035035C">
            <w:pPr>
              <w:pStyle w:val="ListParagraph"/>
              <w:numPr>
                <w:ilvl w:val="0"/>
                <w:numId w:val="39"/>
              </w:numPr>
              <w:spacing w:before="0" w:after="0"/>
              <w:rPr>
                <w:rFonts w:cs="Calibri Light"/>
                <w:bCs/>
                <w:lang w:val="en-US"/>
              </w:rPr>
            </w:pPr>
            <w:r w:rsidRPr="00D11EBA">
              <w:rPr>
                <w:rFonts w:cs="Calibri Light"/>
                <w:bCs/>
                <w:lang w:val="en-US"/>
              </w:rPr>
              <w:t>Check the URL against a database of categorized URLs and policies, providing access if the URL is deemed safe and allowed by policy, and blocking access otherwise.</w:t>
            </w:r>
          </w:p>
          <w:p w14:paraId="2D8CD425" w14:textId="77777777" w:rsidR="004847EA" w:rsidRPr="00D11EBA" w:rsidRDefault="004847EA" w:rsidP="0035035C">
            <w:pPr>
              <w:pStyle w:val="ListParagraph"/>
              <w:numPr>
                <w:ilvl w:val="0"/>
                <w:numId w:val="39"/>
              </w:numPr>
              <w:spacing w:before="0" w:after="0"/>
              <w:rPr>
                <w:rFonts w:cs="Calibri Light"/>
                <w:bCs/>
                <w:lang w:val="en-US"/>
              </w:rPr>
            </w:pPr>
            <w:r w:rsidRPr="00D11EBA">
              <w:rPr>
                <w:rFonts w:cs="Calibri Light"/>
                <w:bCs/>
                <w:lang w:val="en-US"/>
              </w:rPr>
              <w:t>Manage access to web-based applications, providing granular application controls to restrict certain functions (e.g., upload, file sharing) according to policy.</w:t>
            </w:r>
          </w:p>
          <w:p w14:paraId="0EB3605E" w14:textId="77777777" w:rsidR="004847EA" w:rsidRPr="007465E4" w:rsidRDefault="004847EA" w:rsidP="0035035C">
            <w:pPr>
              <w:pStyle w:val="ListParagraph"/>
              <w:numPr>
                <w:ilvl w:val="0"/>
                <w:numId w:val="39"/>
              </w:numPr>
              <w:spacing w:after="0"/>
              <w:rPr>
                <w:rFonts w:cs="Calibri Light"/>
                <w:bCs/>
                <w:lang w:val="en-US"/>
              </w:rPr>
            </w:pPr>
            <w:r w:rsidRPr="007465E4">
              <w:rPr>
                <w:rFonts w:cs="Calibri Light"/>
                <w:bCs/>
                <w:lang w:val="en-US"/>
              </w:rPr>
              <w:t>Scan any downloadable files or scripts for malicious content, checking the files against known malware signatures and blocking downloads if malware is detected.</w:t>
            </w:r>
          </w:p>
          <w:p w14:paraId="1284B039" w14:textId="77777777" w:rsidR="004847EA" w:rsidRPr="00D11EBA" w:rsidRDefault="004847EA" w:rsidP="0035035C">
            <w:pPr>
              <w:pStyle w:val="ListParagraph"/>
              <w:numPr>
                <w:ilvl w:val="0"/>
                <w:numId w:val="31"/>
              </w:numPr>
              <w:spacing w:before="0" w:after="0"/>
              <w:rPr>
                <w:rFonts w:cs="Calibri Light"/>
                <w:bCs/>
                <w:lang w:val="en-US"/>
              </w:rPr>
            </w:pPr>
            <w:r w:rsidRPr="00D11EBA">
              <w:rPr>
                <w:rFonts w:cs="Calibri Light"/>
                <w:bCs/>
                <w:lang w:val="en-US"/>
              </w:rPr>
              <w:t>Decrypt and inspect TLS/SSL-encrypted data for hidden threats, and then re-encrypt it for secure transmission if no threats are found.</w:t>
            </w:r>
          </w:p>
          <w:p w14:paraId="0769256C" w14:textId="77777777" w:rsidR="004847EA" w:rsidRPr="00D11EBA" w:rsidRDefault="004847EA" w:rsidP="0035035C">
            <w:pPr>
              <w:pStyle w:val="ListParagraph"/>
              <w:numPr>
                <w:ilvl w:val="0"/>
                <w:numId w:val="31"/>
              </w:numPr>
              <w:spacing w:before="0" w:after="0"/>
              <w:rPr>
                <w:rFonts w:cs="Calibri Light"/>
                <w:bCs/>
                <w:lang w:val="en-US"/>
              </w:rPr>
            </w:pPr>
            <w:r w:rsidRPr="00D11EBA">
              <w:rPr>
                <w:rFonts w:cs="Calibri Light"/>
                <w:bCs/>
                <w:lang w:val="en-US"/>
              </w:rPr>
              <w:t>Parse the content for sensitive data (e.g., payment card numbers, proprietary information), and then block or alert on the discovery according to company policy.</w:t>
            </w:r>
          </w:p>
          <w:p w14:paraId="0A6B54A8" w14:textId="7B8F454A" w:rsidR="004847EA" w:rsidRPr="00D11EBA" w:rsidRDefault="004847EA" w:rsidP="0035035C">
            <w:pPr>
              <w:pStyle w:val="ListParagraph"/>
              <w:numPr>
                <w:ilvl w:val="0"/>
                <w:numId w:val="31"/>
              </w:numPr>
              <w:spacing w:before="0" w:after="0"/>
              <w:rPr>
                <w:rFonts w:cs="Calibri Light"/>
                <w:bCs/>
                <w:lang w:val="en-US"/>
              </w:rPr>
            </w:pPr>
            <w:r w:rsidRPr="00D11EBA">
              <w:rPr>
                <w:rFonts w:cs="Calibri Light"/>
                <w:bCs/>
                <w:lang w:val="en-US"/>
              </w:rPr>
              <w:t>Log user activity, threats, and policy violations for administrators to use for the purposes of monitoring, reporting, forensic analysis, etc.</w:t>
            </w:r>
          </w:p>
        </w:tc>
      </w:tr>
      <w:tr w:rsidR="00874A62" w:rsidRPr="00D11EBA" w14:paraId="764E13D0" w14:textId="77777777" w:rsidTr="00056ABE">
        <w:tc>
          <w:tcPr>
            <w:tcW w:w="2372" w:type="pct"/>
          </w:tcPr>
          <w:p w14:paraId="305FCA66" w14:textId="77777777" w:rsidR="00874A62" w:rsidRPr="00D11EBA" w:rsidRDefault="00874A62" w:rsidP="004E5BEA">
            <w:pPr>
              <w:spacing w:after="0" w:line="240" w:lineRule="auto"/>
              <w:rPr>
                <w:rFonts w:cs="Calibri Light"/>
                <w:b/>
                <w:bCs/>
                <w:highlight w:val="yellow"/>
                <w:lang w:val="en-US"/>
              </w:rPr>
            </w:pPr>
            <w:r w:rsidRPr="00D11EBA">
              <w:rPr>
                <w:rFonts w:cs="Calibri Light"/>
                <w:b/>
                <w:bCs/>
                <w:lang w:val="en-US"/>
              </w:rPr>
              <w:t xml:space="preserve">Email Gateway </w:t>
            </w:r>
            <w:r w:rsidR="00A65524" w:rsidRPr="00D11EBA">
              <w:rPr>
                <w:rFonts w:cs="Calibri Light"/>
                <w:b/>
                <w:bCs/>
                <w:lang w:val="en-US"/>
              </w:rPr>
              <w:t>Protection</w:t>
            </w:r>
          </w:p>
        </w:tc>
        <w:tc>
          <w:tcPr>
            <w:tcW w:w="2628" w:type="pct"/>
          </w:tcPr>
          <w:p w14:paraId="65E469EB" w14:textId="77777777" w:rsidR="00874A62" w:rsidRPr="00D11EBA" w:rsidRDefault="00A65524" w:rsidP="0035035C">
            <w:pPr>
              <w:pStyle w:val="ListParagraph"/>
              <w:numPr>
                <w:ilvl w:val="0"/>
                <w:numId w:val="31"/>
              </w:numPr>
              <w:spacing w:after="0"/>
              <w:ind w:left="357" w:hanging="357"/>
              <w:rPr>
                <w:rFonts w:cs="Calibri Light"/>
                <w:bCs/>
                <w:lang w:val="en-US"/>
              </w:rPr>
            </w:pPr>
            <w:r w:rsidRPr="00D11EBA">
              <w:rPr>
                <w:rFonts w:cs="Calibri Light"/>
                <w:bCs/>
                <w:lang w:val="en-US"/>
              </w:rPr>
              <w:t>Spam Filtering</w:t>
            </w:r>
          </w:p>
          <w:p w14:paraId="06C0456D" w14:textId="77777777" w:rsidR="00A65524" w:rsidRPr="00D11EBA" w:rsidRDefault="00A65524" w:rsidP="0035035C">
            <w:pPr>
              <w:pStyle w:val="ListParagraph"/>
              <w:numPr>
                <w:ilvl w:val="0"/>
                <w:numId w:val="31"/>
              </w:numPr>
              <w:spacing w:after="0"/>
              <w:ind w:left="357" w:hanging="357"/>
              <w:rPr>
                <w:rFonts w:cs="Calibri Light"/>
                <w:bCs/>
                <w:lang w:val="en-US"/>
              </w:rPr>
            </w:pPr>
            <w:r w:rsidRPr="00D11EBA">
              <w:rPr>
                <w:rFonts w:cs="Calibri Light"/>
                <w:bCs/>
                <w:lang w:val="en-US"/>
              </w:rPr>
              <w:t>Virus and Malware Protection</w:t>
            </w:r>
          </w:p>
          <w:p w14:paraId="19340D0A" w14:textId="77777777" w:rsidR="00A65524" w:rsidRPr="00D11EBA" w:rsidRDefault="00A65524" w:rsidP="0035035C">
            <w:pPr>
              <w:pStyle w:val="ListParagraph"/>
              <w:numPr>
                <w:ilvl w:val="0"/>
                <w:numId w:val="31"/>
              </w:numPr>
              <w:spacing w:after="0"/>
              <w:ind w:left="357" w:hanging="357"/>
              <w:rPr>
                <w:rFonts w:cs="Calibri Light"/>
                <w:bCs/>
                <w:lang w:val="en-US"/>
              </w:rPr>
            </w:pPr>
            <w:r w:rsidRPr="00D11EBA">
              <w:rPr>
                <w:rFonts w:cs="Calibri Light"/>
                <w:bCs/>
                <w:lang w:val="en-US"/>
              </w:rPr>
              <w:t>Mail Scanning</w:t>
            </w:r>
          </w:p>
          <w:p w14:paraId="55BA983A" w14:textId="77777777" w:rsidR="00A65524" w:rsidRPr="00D11EBA" w:rsidRDefault="00A65524" w:rsidP="0035035C">
            <w:pPr>
              <w:pStyle w:val="ListParagraph"/>
              <w:numPr>
                <w:ilvl w:val="0"/>
                <w:numId w:val="31"/>
              </w:numPr>
              <w:spacing w:after="0"/>
              <w:ind w:left="357" w:hanging="357"/>
              <w:rPr>
                <w:rFonts w:cs="Calibri Light"/>
                <w:bCs/>
                <w:lang w:val="en-US"/>
              </w:rPr>
            </w:pPr>
            <w:r w:rsidRPr="00D11EBA">
              <w:rPr>
                <w:rFonts w:cs="Calibri Light"/>
                <w:bCs/>
                <w:lang w:val="en-US"/>
              </w:rPr>
              <w:t>Phishing Protection</w:t>
            </w:r>
          </w:p>
          <w:p w14:paraId="511946E3" w14:textId="77777777" w:rsidR="00262406" w:rsidRPr="00D11EBA" w:rsidRDefault="00262406" w:rsidP="0035035C">
            <w:pPr>
              <w:pStyle w:val="ListParagraph"/>
              <w:numPr>
                <w:ilvl w:val="0"/>
                <w:numId w:val="31"/>
              </w:numPr>
              <w:spacing w:after="0"/>
              <w:ind w:left="357" w:hanging="357"/>
              <w:rPr>
                <w:rFonts w:cs="Calibri Light"/>
                <w:bCs/>
                <w:lang w:val="en-US"/>
              </w:rPr>
            </w:pPr>
            <w:r w:rsidRPr="00D11EBA">
              <w:rPr>
                <w:rFonts w:cs="Calibri Light"/>
                <w:bCs/>
                <w:lang w:val="en-US"/>
              </w:rPr>
              <w:t>Preventing Data loss</w:t>
            </w:r>
          </w:p>
          <w:p w14:paraId="51C1548C" w14:textId="77777777" w:rsidR="00262406" w:rsidRPr="00D11EBA" w:rsidRDefault="00262406" w:rsidP="0035035C">
            <w:pPr>
              <w:pStyle w:val="ListParagraph"/>
              <w:numPr>
                <w:ilvl w:val="0"/>
                <w:numId w:val="31"/>
              </w:numPr>
              <w:spacing w:after="0"/>
              <w:ind w:left="357" w:hanging="357"/>
              <w:rPr>
                <w:rFonts w:cs="Calibri Light"/>
                <w:bCs/>
                <w:lang w:val="en-US"/>
              </w:rPr>
            </w:pPr>
            <w:r w:rsidRPr="00D11EBA">
              <w:rPr>
                <w:rFonts w:cs="Calibri Light"/>
                <w:bCs/>
                <w:lang w:val="en-US"/>
              </w:rPr>
              <w:t>Encryption</w:t>
            </w:r>
          </w:p>
          <w:p w14:paraId="7CE4F313" w14:textId="00D54FC9" w:rsidR="00262406" w:rsidRPr="00D11EBA" w:rsidRDefault="00262406" w:rsidP="0035035C">
            <w:pPr>
              <w:pStyle w:val="ListParagraph"/>
              <w:numPr>
                <w:ilvl w:val="0"/>
                <w:numId w:val="31"/>
              </w:numPr>
              <w:spacing w:after="0"/>
              <w:ind w:left="357" w:hanging="357"/>
              <w:rPr>
                <w:rFonts w:cs="Calibri Light"/>
                <w:bCs/>
                <w:lang w:val="en-US"/>
              </w:rPr>
            </w:pPr>
            <w:r w:rsidRPr="00D11EBA">
              <w:rPr>
                <w:rFonts w:cs="Calibri Light"/>
                <w:bCs/>
                <w:lang w:val="en-US"/>
              </w:rPr>
              <w:t>Advance threat Defense</w:t>
            </w:r>
          </w:p>
        </w:tc>
      </w:tr>
      <w:tr w:rsidR="00056ABE" w:rsidRPr="00D11EBA" w14:paraId="2AD0B296" w14:textId="77777777" w:rsidTr="0029079A">
        <w:trPr>
          <w:trHeight w:val="1375"/>
        </w:trPr>
        <w:tc>
          <w:tcPr>
            <w:tcW w:w="2372" w:type="pct"/>
          </w:tcPr>
          <w:p w14:paraId="764629BF" w14:textId="7F994D05" w:rsidR="00056ABE" w:rsidRPr="00D11EBA" w:rsidRDefault="00056ABE" w:rsidP="001F3D8E">
            <w:pPr>
              <w:rPr>
                <w:rFonts w:cs="Calibri Light"/>
                <w:b/>
                <w:lang w:val="en-US"/>
              </w:rPr>
            </w:pPr>
            <w:r w:rsidRPr="00D11EBA">
              <w:rPr>
                <w:rFonts w:cs="Calibri Light"/>
                <w:b/>
                <w:lang w:val="en-US"/>
              </w:rPr>
              <w:t>Advance T</w:t>
            </w:r>
            <w:r w:rsidR="00501A9D" w:rsidRPr="00D11EBA">
              <w:rPr>
                <w:rFonts w:cs="Calibri Light"/>
                <w:b/>
                <w:lang w:val="en-US"/>
              </w:rPr>
              <w:t>h</w:t>
            </w:r>
            <w:r w:rsidRPr="00D11EBA">
              <w:rPr>
                <w:rFonts w:cs="Calibri Light"/>
                <w:b/>
                <w:lang w:val="en-US"/>
              </w:rPr>
              <w:t>rea</w:t>
            </w:r>
            <w:r w:rsidR="00501A9D" w:rsidRPr="00D11EBA">
              <w:rPr>
                <w:rFonts w:cs="Calibri Light"/>
                <w:b/>
                <w:lang w:val="en-US"/>
              </w:rPr>
              <w:t>t</w:t>
            </w:r>
            <w:r w:rsidRPr="00D11EBA">
              <w:rPr>
                <w:rFonts w:cs="Calibri Light"/>
                <w:b/>
                <w:lang w:val="en-US"/>
              </w:rPr>
              <w:t xml:space="preserve"> Detection (ATD)</w:t>
            </w:r>
          </w:p>
        </w:tc>
        <w:tc>
          <w:tcPr>
            <w:tcW w:w="2628" w:type="pct"/>
          </w:tcPr>
          <w:p w14:paraId="7CBC6E8F" w14:textId="77777777" w:rsidR="00056ABE" w:rsidRPr="00D11EBA" w:rsidRDefault="00901E25" w:rsidP="0035035C">
            <w:pPr>
              <w:pStyle w:val="ListParagraph"/>
              <w:numPr>
                <w:ilvl w:val="0"/>
                <w:numId w:val="34"/>
              </w:numPr>
              <w:rPr>
                <w:rFonts w:cs="Calibri Light"/>
                <w:color w:val="000000"/>
                <w:lang w:val="en-US"/>
              </w:rPr>
            </w:pPr>
            <w:r w:rsidRPr="00D11EBA">
              <w:rPr>
                <w:rFonts w:cs="Calibri Light"/>
                <w:color w:val="000000"/>
                <w:lang w:val="en-US"/>
              </w:rPr>
              <w:t>Preventing attacks before they occur</w:t>
            </w:r>
          </w:p>
          <w:p w14:paraId="63EA4C9F" w14:textId="77777777" w:rsidR="00901E25" w:rsidRPr="00D11EBA" w:rsidRDefault="00901E25" w:rsidP="0035035C">
            <w:pPr>
              <w:pStyle w:val="ListParagraph"/>
              <w:numPr>
                <w:ilvl w:val="0"/>
                <w:numId w:val="34"/>
              </w:numPr>
              <w:rPr>
                <w:rFonts w:cs="Calibri Light"/>
                <w:color w:val="000000"/>
                <w:lang w:val="en-US"/>
              </w:rPr>
            </w:pPr>
            <w:r w:rsidRPr="00D11EBA">
              <w:rPr>
                <w:rFonts w:cs="Calibri Light"/>
                <w:color w:val="000000"/>
                <w:lang w:val="en-US"/>
              </w:rPr>
              <w:t>Automated monitoring, sandboxing, behavioral analysis</w:t>
            </w:r>
          </w:p>
          <w:p w14:paraId="0E8BF8B3" w14:textId="20C6234D" w:rsidR="00901E25" w:rsidRPr="00D11EBA" w:rsidRDefault="00DE0F09" w:rsidP="0035035C">
            <w:pPr>
              <w:pStyle w:val="ListParagraph"/>
              <w:numPr>
                <w:ilvl w:val="0"/>
                <w:numId w:val="34"/>
              </w:numPr>
              <w:rPr>
                <w:rFonts w:cs="Calibri Light"/>
                <w:color w:val="000000"/>
                <w:lang w:val="en-US"/>
              </w:rPr>
            </w:pPr>
            <w:r w:rsidRPr="00D11EBA">
              <w:rPr>
                <w:rFonts w:cs="Calibri Light"/>
                <w:color w:val="000000"/>
                <w:lang w:val="en-US"/>
              </w:rPr>
              <w:t>A</w:t>
            </w:r>
            <w:r w:rsidR="00901E25" w:rsidRPr="00D11EBA">
              <w:rPr>
                <w:rFonts w:cs="Calibri Light"/>
                <w:color w:val="000000"/>
                <w:lang w:val="en-US"/>
              </w:rPr>
              <w:t>dvance scanning, machine learning.</w:t>
            </w:r>
          </w:p>
        </w:tc>
      </w:tr>
      <w:tr w:rsidR="00BA5151" w:rsidRPr="00D11EBA" w14:paraId="429C902F" w14:textId="77777777" w:rsidTr="00056ABE">
        <w:trPr>
          <w:trHeight w:val="468"/>
        </w:trPr>
        <w:tc>
          <w:tcPr>
            <w:tcW w:w="2372" w:type="pct"/>
          </w:tcPr>
          <w:p w14:paraId="6A9B6DFB" w14:textId="0B544194" w:rsidR="00BA5151" w:rsidRPr="00D11EBA" w:rsidRDefault="00BA5151" w:rsidP="001F3D8E">
            <w:pPr>
              <w:rPr>
                <w:rFonts w:cs="Calibri Light"/>
                <w:b/>
                <w:lang w:val="en-US"/>
              </w:rPr>
            </w:pPr>
            <w:r w:rsidRPr="00D11EBA">
              <w:rPr>
                <w:rFonts w:cs="Calibri Light"/>
                <w:b/>
                <w:lang w:val="en-US"/>
              </w:rPr>
              <w:t>Extended Detect and Response (XDR)</w:t>
            </w:r>
          </w:p>
        </w:tc>
        <w:tc>
          <w:tcPr>
            <w:tcW w:w="2628" w:type="pct"/>
          </w:tcPr>
          <w:p w14:paraId="67D71DBB" w14:textId="7A9BE414" w:rsidR="00BA5151" w:rsidRPr="00D11EBA" w:rsidRDefault="00BA5151" w:rsidP="0035035C">
            <w:pPr>
              <w:pStyle w:val="ListParagraph"/>
              <w:numPr>
                <w:ilvl w:val="0"/>
                <w:numId w:val="33"/>
              </w:numPr>
              <w:rPr>
                <w:rFonts w:cs="Calibri Light"/>
                <w:color w:val="000000"/>
                <w:lang w:val="en-US"/>
              </w:rPr>
            </w:pPr>
            <w:r w:rsidRPr="00D11EBA">
              <w:rPr>
                <w:rFonts w:cs="Calibri Light"/>
                <w:color w:val="000000"/>
              </w:rPr>
              <w:t>collects and correlates data across email, endpoints,</w:t>
            </w:r>
            <w:r w:rsidR="00D11EBA" w:rsidRPr="00D11EBA">
              <w:rPr>
                <w:rFonts w:cs="Calibri Light"/>
                <w:color w:val="000000"/>
              </w:rPr>
              <w:t xml:space="preserve"> </w:t>
            </w:r>
            <w:r w:rsidRPr="00D11EBA">
              <w:rPr>
                <w:rFonts w:cs="Calibri Light"/>
                <w:color w:val="000000"/>
              </w:rPr>
              <w:t xml:space="preserve">servers, cloud workloads, and networks, enabling visibility and context into advanced </w:t>
            </w:r>
            <w:r w:rsidRPr="00D11EBA">
              <w:rPr>
                <w:rFonts w:cs="Calibri Light"/>
                <w:color w:val="000000"/>
              </w:rPr>
              <w:lastRenderedPageBreak/>
              <w:t>threats. Threats can then be analysed, prioritized, hunted, and remediated to prevent data loss and security breaches.</w:t>
            </w:r>
          </w:p>
        </w:tc>
      </w:tr>
      <w:tr w:rsidR="00A71B24" w:rsidRPr="00D11EBA" w14:paraId="06083876" w14:textId="77777777" w:rsidTr="00E31F46">
        <w:tc>
          <w:tcPr>
            <w:tcW w:w="2372" w:type="pct"/>
          </w:tcPr>
          <w:p w14:paraId="3757BEE8" w14:textId="7C147003" w:rsidR="00A71B24" w:rsidRPr="00AE776F" w:rsidRDefault="00A71B24" w:rsidP="00A71B24">
            <w:pPr>
              <w:spacing w:after="0" w:line="240" w:lineRule="auto"/>
              <w:rPr>
                <w:rFonts w:cs="Calibri Light"/>
                <w:b/>
                <w:bCs/>
                <w:lang w:val="en-US"/>
              </w:rPr>
            </w:pPr>
            <w:r w:rsidRPr="00AE776F">
              <w:rPr>
                <w:rFonts w:cs="Arial"/>
                <w:b/>
                <w:lang w:val="en-US"/>
              </w:rPr>
              <w:t>Deployment and Migration of the Solution</w:t>
            </w:r>
          </w:p>
        </w:tc>
        <w:tc>
          <w:tcPr>
            <w:tcW w:w="2628" w:type="pct"/>
          </w:tcPr>
          <w:p w14:paraId="3C4389BF" w14:textId="371A2B16" w:rsidR="00A71B24" w:rsidRPr="00AE776F" w:rsidRDefault="00A71B24" w:rsidP="00A71B24">
            <w:pPr>
              <w:pStyle w:val="ListParagraph"/>
              <w:numPr>
                <w:ilvl w:val="0"/>
                <w:numId w:val="32"/>
              </w:numPr>
              <w:spacing w:after="0"/>
              <w:rPr>
                <w:rFonts w:cs="Calibri Light"/>
                <w:bCs/>
                <w:lang w:val="en-US"/>
              </w:rPr>
            </w:pPr>
            <w:r w:rsidRPr="00AE776F">
              <w:rPr>
                <w:rFonts w:cs="Arial"/>
                <w:bCs/>
                <w:lang w:val="en-US"/>
              </w:rPr>
              <w:t>Provides full assistance in the deployment, initial configuration and migration of the solution</w:t>
            </w:r>
          </w:p>
        </w:tc>
      </w:tr>
      <w:tr w:rsidR="00E31F46" w:rsidRPr="00D11EBA" w14:paraId="51AB07FB" w14:textId="77777777" w:rsidTr="00E31F46">
        <w:tc>
          <w:tcPr>
            <w:tcW w:w="2372" w:type="pct"/>
          </w:tcPr>
          <w:p w14:paraId="4BC362FB" w14:textId="00E78F08" w:rsidR="00E31F46" w:rsidRPr="00D11EBA" w:rsidRDefault="00E31F46" w:rsidP="00B77CB6">
            <w:pPr>
              <w:spacing w:after="0" w:line="240" w:lineRule="auto"/>
              <w:rPr>
                <w:rFonts w:cs="Calibri Light"/>
                <w:b/>
                <w:bCs/>
                <w:lang w:val="en-US"/>
              </w:rPr>
            </w:pPr>
            <w:r w:rsidRPr="00D11EBA">
              <w:rPr>
                <w:rFonts w:cs="Calibri Light"/>
                <w:b/>
                <w:bCs/>
                <w:lang w:val="en-US"/>
              </w:rPr>
              <w:t>Highest OEM Support for maintenance and incident response</w:t>
            </w:r>
          </w:p>
        </w:tc>
        <w:tc>
          <w:tcPr>
            <w:tcW w:w="2628" w:type="pct"/>
          </w:tcPr>
          <w:p w14:paraId="21B907E2" w14:textId="77777777" w:rsidR="00E31F46" w:rsidRPr="00D11EBA" w:rsidRDefault="00E31F46" w:rsidP="0035035C">
            <w:pPr>
              <w:pStyle w:val="ListParagraph"/>
              <w:numPr>
                <w:ilvl w:val="0"/>
                <w:numId w:val="32"/>
              </w:numPr>
              <w:spacing w:after="0"/>
              <w:rPr>
                <w:rFonts w:cs="Calibri Light"/>
                <w:bCs/>
                <w:lang w:val="en-US"/>
              </w:rPr>
            </w:pPr>
            <w:r w:rsidRPr="00D11EBA">
              <w:rPr>
                <w:rFonts w:cs="Calibri Light"/>
                <w:bCs/>
                <w:lang w:val="en-US"/>
              </w:rPr>
              <w:t xml:space="preserve">Provides strategically packaged personalized services, resources, and expert guidance aimed at helping the organization to achieve their security goals.  </w:t>
            </w:r>
          </w:p>
          <w:p w14:paraId="527034A1" w14:textId="77777777" w:rsidR="00E31F46" w:rsidRPr="00D11EBA" w:rsidRDefault="00E31F46" w:rsidP="0035035C">
            <w:pPr>
              <w:pStyle w:val="ListParagraph"/>
              <w:numPr>
                <w:ilvl w:val="0"/>
                <w:numId w:val="32"/>
              </w:numPr>
              <w:spacing w:after="0"/>
              <w:rPr>
                <w:rFonts w:cs="Calibri Light"/>
                <w:bCs/>
                <w:lang w:val="en-US"/>
              </w:rPr>
            </w:pPr>
            <w:r w:rsidRPr="00D11EBA">
              <w:rPr>
                <w:rFonts w:cs="Calibri Light"/>
                <w:bCs/>
                <w:lang w:val="en-US"/>
              </w:rPr>
              <w:t>The plan includes proactive success and escalation management, Anti-Virus Consulting and Education Services, Health Watch Services, documented Success Plans, and Business Reviews.</w:t>
            </w:r>
          </w:p>
          <w:p w14:paraId="2DF42977" w14:textId="77777777" w:rsidR="00E31F46" w:rsidRPr="00D11EBA" w:rsidRDefault="00E31F46" w:rsidP="0035035C">
            <w:pPr>
              <w:pStyle w:val="ListParagraph"/>
              <w:numPr>
                <w:ilvl w:val="0"/>
                <w:numId w:val="32"/>
              </w:numPr>
              <w:spacing w:after="0"/>
              <w:rPr>
                <w:rFonts w:cs="Calibri Light"/>
                <w:bCs/>
                <w:lang w:val="en-US"/>
              </w:rPr>
            </w:pPr>
            <w:r w:rsidRPr="00D11EBA">
              <w:rPr>
                <w:rFonts w:cs="Calibri Light"/>
                <w:bCs/>
                <w:lang w:val="en-US"/>
              </w:rPr>
              <w:t>The Customer Service Manager helps you achieve your security objectives and serves as your Anti-Virus advocate.</w:t>
            </w:r>
          </w:p>
          <w:p w14:paraId="359FE1ED" w14:textId="412F82C3" w:rsidR="00103094" w:rsidRPr="00D11EBA" w:rsidRDefault="00103094" w:rsidP="0035035C">
            <w:pPr>
              <w:pStyle w:val="ListParagraph"/>
              <w:numPr>
                <w:ilvl w:val="0"/>
                <w:numId w:val="32"/>
              </w:numPr>
              <w:spacing w:after="0"/>
              <w:rPr>
                <w:rFonts w:cs="Calibri Light"/>
                <w:bCs/>
                <w:lang w:val="en-US"/>
              </w:rPr>
            </w:pPr>
            <w:r w:rsidRPr="00D11EBA">
              <w:rPr>
                <w:rFonts w:cs="Calibri Light"/>
                <w:bCs/>
                <w:lang w:val="en-US"/>
              </w:rPr>
              <w:t>Incident response.</w:t>
            </w:r>
          </w:p>
        </w:tc>
      </w:tr>
    </w:tbl>
    <w:p w14:paraId="7F217695" w14:textId="71FD26D7" w:rsidR="00534CAD" w:rsidRDefault="00534CAD" w:rsidP="00534CAD">
      <w:pPr>
        <w:pStyle w:val="Heading2"/>
        <w:numPr>
          <w:ilvl w:val="0"/>
          <w:numId w:val="0"/>
        </w:numPr>
        <w:ind w:left="567" w:hanging="567"/>
        <w:rPr>
          <w:rFonts w:ascii="Calibri Light" w:hAnsi="Calibri Light" w:cs="Calibri Light"/>
          <w:sz w:val="24"/>
          <w:szCs w:val="24"/>
        </w:rPr>
      </w:pPr>
      <w:bookmarkStart w:id="44" w:name="_Toc516689569"/>
      <w:bookmarkStart w:id="45" w:name="_Toc170288339"/>
    </w:p>
    <w:p w14:paraId="17C7FED1" w14:textId="6E876360" w:rsidR="00534CAD" w:rsidRDefault="00534CAD" w:rsidP="00534CAD"/>
    <w:p w14:paraId="5AFC56B4" w14:textId="1D9728E9" w:rsidR="00534CAD" w:rsidRDefault="00534CAD" w:rsidP="00534CAD"/>
    <w:p w14:paraId="4B092D3D" w14:textId="3A1958A6" w:rsidR="00534CAD" w:rsidRDefault="00534CAD" w:rsidP="00534CAD"/>
    <w:p w14:paraId="796AA9D3" w14:textId="0C01F579" w:rsidR="00534CAD" w:rsidRDefault="00534CAD" w:rsidP="00534CAD"/>
    <w:p w14:paraId="4232D323" w14:textId="32DAB7B0" w:rsidR="00534CAD" w:rsidRDefault="00534CAD" w:rsidP="00534CAD"/>
    <w:p w14:paraId="0BC5A9D7" w14:textId="39115AD9" w:rsidR="00534CAD" w:rsidRDefault="00534CAD" w:rsidP="00534CAD"/>
    <w:p w14:paraId="69D70415" w14:textId="78C47DE1" w:rsidR="00534CAD" w:rsidRDefault="00534CAD" w:rsidP="00534CAD"/>
    <w:p w14:paraId="251E224B" w14:textId="10164CF9" w:rsidR="00534CAD" w:rsidRDefault="00534CAD" w:rsidP="00534CAD"/>
    <w:p w14:paraId="4293A900" w14:textId="35C735D9" w:rsidR="00534CAD" w:rsidRDefault="00534CAD" w:rsidP="00534CAD"/>
    <w:p w14:paraId="36699F4C" w14:textId="0D10FBCE" w:rsidR="00534CAD" w:rsidRDefault="00534CAD" w:rsidP="00534CAD"/>
    <w:p w14:paraId="5F98D577" w14:textId="054228F3" w:rsidR="00534CAD" w:rsidRDefault="00534CAD" w:rsidP="00534CAD"/>
    <w:p w14:paraId="5629A946" w14:textId="174FC8B6" w:rsidR="00534CAD" w:rsidRDefault="00534CAD" w:rsidP="00534CAD"/>
    <w:p w14:paraId="6AD39F45" w14:textId="5391F9E6" w:rsidR="00534CAD" w:rsidRDefault="00534CAD" w:rsidP="00534CAD"/>
    <w:p w14:paraId="222CD2AF" w14:textId="2C9B4D28" w:rsidR="00534CAD" w:rsidRDefault="00534CAD" w:rsidP="00534CAD"/>
    <w:p w14:paraId="5CEBB93E" w14:textId="5A2E64D3" w:rsidR="00534CAD" w:rsidRDefault="00534CAD" w:rsidP="00534CAD"/>
    <w:p w14:paraId="40DEE2AC" w14:textId="41AAA92A" w:rsidR="00534CAD" w:rsidRDefault="00534CAD" w:rsidP="00534CAD"/>
    <w:p w14:paraId="4B289170" w14:textId="77777777" w:rsidR="00534CAD" w:rsidRPr="00534CAD" w:rsidRDefault="00534CAD" w:rsidP="00534CAD"/>
    <w:p w14:paraId="42342679" w14:textId="65B4CA9E" w:rsidR="00534CAD" w:rsidRDefault="00534CAD" w:rsidP="00534CAD"/>
    <w:p w14:paraId="29F169A6" w14:textId="13820C60" w:rsidR="00DF5AA2" w:rsidRPr="007465E4" w:rsidRDefault="00AD6F7E" w:rsidP="0019569F">
      <w:pPr>
        <w:pStyle w:val="Heading2"/>
        <w:rPr>
          <w:rFonts w:ascii="Calibri Light" w:hAnsi="Calibri Light" w:cs="Calibri Light"/>
          <w:sz w:val="24"/>
          <w:szCs w:val="24"/>
        </w:rPr>
      </w:pPr>
      <w:r w:rsidRPr="007465E4">
        <w:rPr>
          <w:rFonts w:ascii="Calibri Light" w:hAnsi="Calibri Light" w:cs="Calibri Light"/>
          <w:sz w:val="24"/>
          <w:szCs w:val="24"/>
        </w:rPr>
        <w:lastRenderedPageBreak/>
        <w:t>Purpose</w:t>
      </w:r>
      <w:bookmarkEnd w:id="44"/>
      <w:bookmarkEnd w:id="45"/>
    </w:p>
    <w:p w14:paraId="2D6EE151" w14:textId="77777777" w:rsidR="00236685" w:rsidRPr="007465E4" w:rsidRDefault="00B83DB7" w:rsidP="008A7DE4">
      <w:pPr>
        <w:rPr>
          <w:rFonts w:cs="Calibri Light"/>
        </w:rPr>
      </w:pPr>
      <w:r w:rsidRPr="007465E4">
        <w:rPr>
          <w:rFonts w:cs="Calibri Light"/>
        </w:rPr>
        <w:t xml:space="preserve">The </w:t>
      </w:r>
      <w:r w:rsidR="00AD6F7E" w:rsidRPr="007465E4">
        <w:rPr>
          <w:rFonts w:cs="Calibri Light"/>
        </w:rPr>
        <w:t xml:space="preserve">purpose </w:t>
      </w:r>
      <w:r w:rsidRPr="007465E4">
        <w:rPr>
          <w:rFonts w:cs="Calibri Light"/>
        </w:rPr>
        <w:t xml:space="preserve">of this </w:t>
      </w:r>
      <w:r w:rsidR="00624594" w:rsidRPr="007465E4">
        <w:rPr>
          <w:rFonts w:cs="Calibri Light"/>
        </w:rPr>
        <w:t>RFI</w:t>
      </w:r>
      <w:r w:rsidRPr="007465E4">
        <w:rPr>
          <w:rFonts w:cs="Calibri Light"/>
        </w:rPr>
        <w:t xml:space="preserve"> </w:t>
      </w:r>
      <w:r w:rsidR="00AD6F7E" w:rsidRPr="007465E4">
        <w:rPr>
          <w:rFonts w:cs="Calibri Light"/>
        </w:rPr>
        <w:t>is to gather</w:t>
      </w:r>
      <w:r w:rsidRPr="007465E4">
        <w:rPr>
          <w:rFonts w:cs="Calibri Light"/>
        </w:rPr>
        <w:t xml:space="preserve"> relevant information from industry to enable SITA to</w:t>
      </w:r>
      <w:r w:rsidR="00236685" w:rsidRPr="007465E4">
        <w:rPr>
          <w:rFonts w:cs="Calibri Light"/>
        </w:rPr>
        <w:t>:</w:t>
      </w:r>
    </w:p>
    <w:p w14:paraId="11C6BC5E" w14:textId="08BF2531" w:rsidR="002B69B9" w:rsidRPr="007465E4" w:rsidRDefault="00AD6F7E" w:rsidP="0035035C">
      <w:pPr>
        <w:pStyle w:val="ListParagraph"/>
        <w:numPr>
          <w:ilvl w:val="0"/>
          <w:numId w:val="13"/>
        </w:numPr>
        <w:spacing w:line="360" w:lineRule="auto"/>
        <w:ind w:left="924" w:hanging="357"/>
        <w:rPr>
          <w:rFonts w:cs="Calibri Light"/>
        </w:rPr>
      </w:pPr>
      <w:r w:rsidRPr="007465E4">
        <w:rPr>
          <w:rFonts w:cs="Calibri Light"/>
        </w:rPr>
        <w:t>I</w:t>
      </w:r>
      <w:r w:rsidR="002B69B9" w:rsidRPr="007465E4">
        <w:rPr>
          <w:rFonts w:cs="Calibri Light"/>
        </w:rPr>
        <w:t>dentify prospective bidders who ha</w:t>
      </w:r>
      <w:r w:rsidRPr="007465E4">
        <w:rPr>
          <w:rFonts w:cs="Calibri Light"/>
        </w:rPr>
        <w:t>ve</w:t>
      </w:r>
      <w:r w:rsidR="002B69B9" w:rsidRPr="007465E4">
        <w:rPr>
          <w:rFonts w:cs="Calibri Light"/>
        </w:rPr>
        <w:t xml:space="preserve"> the capability to supply, </w:t>
      </w:r>
      <w:r w:rsidR="001F16C0" w:rsidRPr="007465E4">
        <w:rPr>
          <w:rFonts w:cs="Calibri Light"/>
        </w:rPr>
        <w:t>implement</w:t>
      </w:r>
      <w:r w:rsidR="00A316EC" w:rsidRPr="007465E4">
        <w:rPr>
          <w:rFonts w:cs="Calibri Light"/>
        </w:rPr>
        <w:t xml:space="preserve"> </w:t>
      </w:r>
      <w:r w:rsidR="00525842" w:rsidRPr="007465E4">
        <w:rPr>
          <w:rFonts w:cs="Calibri Light"/>
        </w:rPr>
        <w:t>suitable all</w:t>
      </w:r>
      <w:r w:rsidR="00A83547" w:rsidRPr="007465E4">
        <w:rPr>
          <w:rFonts w:cs="Calibri Light"/>
        </w:rPr>
        <w:t xml:space="preserve"> in one </w:t>
      </w:r>
      <w:r w:rsidR="00855F70" w:rsidRPr="007465E4">
        <w:rPr>
          <w:rFonts w:cs="Calibri Light"/>
        </w:rPr>
        <w:t>security</w:t>
      </w:r>
      <w:r w:rsidR="00EC222B" w:rsidRPr="007465E4">
        <w:rPr>
          <w:rFonts w:cs="Calibri Light"/>
        </w:rPr>
        <w:t xml:space="preserve"> </w:t>
      </w:r>
      <w:r w:rsidR="00E34431" w:rsidRPr="007465E4">
        <w:rPr>
          <w:rFonts w:cs="Calibri Light"/>
        </w:rPr>
        <w:t>solutions</w:t>
      </w:r>
      <w:r w:rsidR="002B69B9" w:rsidRPr="007465E4">
        <w:rPr>
          <w:rFonts w:cs="Calibri Light"/>
        </w:rPr>
        <w:t>, and</w:t>
      </w:r>
    </w:p>
    <w:p w14:paraId="103510C2" w14:textId="77777777" w:rsidR="00236685" w:rsidRPr="007465E4" w:rsidRDefault="0014185B" w:rsidP="0035035C">
      <w:pPr>
        <w:pStyle w:val="ListParagraph"/>
        <w:numPr>
          <w:ilvl w:val="0"/>
          <w:numId w:val="13"/>
        </w:numPr>
        <w:spacing w:line="360" w:lineRule="auto"/>
        <w:ind w:left="924" w:hanging="357"/>
        <w:rPr>
          <w:rFonts w:cs="Calibri Light"/>
        </w:rPr>
      </w:pPr>
      <w:r w:rsidRPr="007465E4">
        <w:rPr>
          <w:rFonts w:cs="Calibri Light"/>
        </w:rPr>
        <w:t xml:space="preserve">Augment the </w:t>
      </w:r>
      <w:r w:rsidR="0050358D" w:rsidRPr="007465E4">
        <w:rPr>
          <w:rFonts w:cs="Calibri Light"/>
        </w:rPr>
        <w:t>S</w:t>
      </w:r>
      <w:r w:rsidRPr="007465E4">
        <w:rPr>
          <w:rFonts w:cs="Calibri Light"/>
        </w:rPr>
        <w:t xml:space="preserve">pecification </w:t>
      </w:r>
      <w:r w:rsidR="003A667F" w:rsidRPr="007465E4">
        <w:rPr>
          <w:rFonts w:cs="Calibri Light"/>
        </w:rPr>
        <w:t xml:space="preserve">that can be used </w:t>
      </w:r>
      <w:r w:rsidRPr="007465E4">
        <w:rPr>
          <w:rFonts w:cs="Calibri Light"/>
        </w:rPr>
        <w:t xml:space="preserve">to acquire </w:t>
      </w:r>
      <w:r w:rsidR="00A91E27" w:rsidRPr="007465E4">
        <w:rPr>
          <w:rFonts w:cs="Calibri Light"/>
        </w:rPr>
        <w:t>such a system</w:t>
      </w:r>
      <w:r w:rsidR="003A667F" w:rsidRPr="007465E4">
        <w:rPr>
          <w:rFonts w:cs="Calibri Light"/>
        </w:rPr>
        <w:t xml:space="preserve"> in a subsequent competitive bidding process.</w:t>
      </w:r>
    </w:p>
    <w:p w14:paraId="5ED09534" w14:textId="77777777" w:rsidR="00773ECC" w:rsidRPr="007465E4" w:rsidRDefault="003A667F" w:rsidP="0019569F">
      <w:pPr>
        <w:pStyle w:val="Heading2"/>
        <w:rPr>
          <w:rFonts w:ascii="Calibri Light" w:hAnsi="Calibri Light" w:cs="Calibri Light"/>
          <w:sz w:val="24"/>
          <w:szCs w:val="24"/>
        </w:rPr>
      </w:pPr>
      <w:bookmarkStart w:id="46" w:name="_Toc170288340"/>
      <w:r w:rsidRPr="007465E4">
        <w:rPr>
          <w:rFonts w:ascii="Calibri Light" w:hAnsi="Calibri Light" w:cs="Calibri Light"/>
          <w:sz w:val="24"/>
          <w:szCs w:val="24"/>
        </w:rPr>
        <w:t>Guideline to respond to the requirement</w:t>
      </w:r>
      <w:bookmarkEnd w:id="46"/>
    </w:p>
    <w:p w14:paraId="02F8C49C" w14:textId="515260BB" w:rsidR="00773ECC" w:rsidRPr="007465E4" w:rsidRDefault="0014185B" w:rsidP="0035035C">
      <w:pPr>
        <w:pStyle w:val="ListParagraph"/>
        <w:numPr>
          <w:ilvl w:val="0"/>
          <w:numId w:val="28"/>
        </w:numPr>
        <w:spacing w:line="360" w:lineRule="auto"/>
        <w:rPr>
          <w:rFonts w:cs="Calibri Light"/>
        </w:rPr>
      </w:pPr>
      <w:r w:rsidRPr="007465E4">
        <w:rPr>
          <w:rFonts w:cs="Calibri Light"/>
        </w:rPr>
        <w:t>The bidder must</w:t>
      </w:r>
      <w:r w:rsidR="00773ECC" w:rsidRPr="007465E4">
        <w:rPr>
          <w:rFonts w:cs="Calibri Light"/>
        </w:rPr>
        <w:t xml:space="preserve"> provide information regarding </w:t>
      </w:r>
      <w:r w:rsidR="009E4BC9" w:rsidRPr="007465E4">
        <w:rPr>
          <w:rFonts w:cs="Calibri Light"/>
        </w:rPr>
        <w:t xml:space="preserve">existing </w:t>
      </w:r>
      <w:r w:rsidR="00BE23C1" w:rsidRPr="007465E4">
        <w:rPr>
          <w:rFonts w:cs="Calibri Light"/>
        </w:rPr>
        <w:t>End User Device Protection</w:t>
      </w:r>
      <w:r w:rsidR="00A316EC" w:rsidRPr="007465E4">
        <w:rPr>
          <w:rFonts w:cs="Calibri Light"/>
        </w:rPr>
        <w:t xml:space="preserve"> </w:t>
      </w:r>
      <w:r w:rsidR="009E4BC9" w:rsidRPr="007465E4">
        <w:rPr>
          <w:rFonts w:cs="Calibri Light"/>
        </w:rPr>
        <w:t>Solution</w:t>
      </w:r>
      <w:r w:rsidR="00847F7B" w:rsidRPr="007465E4">
        <w:rPr>
          <w:rFonts w:cs="Calibri Light"/>
        </w:rPr>
        <w:t>(s)</w:t>
      </w:r>
      <w:r w:rsidR="009E4BC9" w:rsidRPr="007465E4">
        <w:rPr>
          <w:rFonts w:cs="Calibri Light"/>
        </w:rPr>
        <w:t xml:space="preserve"> on </w:t>
      </w:r>
      <w:r w:rsidR="00773ECC" w:rsidRPr="007465E4">
        <w:rPr>
          <w:rFonts w:cs="Calibri Light"/>
        </w:rPr>
        <w:t>offer</w:t>
      </w:r>
      <w:r w:rsidR="00847F7B" w:rsidRPr="007465E4">
        <w:rPr>
          <w:rFonts w:cs="Calibri Light"/>
        </w:rPr>
        <w:t xml:space="preserve"> </w:t>
      </w:r>
      <w:r w:rsidRPr="007465E4">
        <w:rPr>
          <w:rFonts w:cs="Calibri Light"/>
        </w:rPr>
        <w:t>to</w:t>
      </w:r>
      <w:r w:rsidR="00773ECC" w:rsidRPr="007465E4">
        <w:rPr>
          <w:rFonts w:cs="Calibri Light"/>
        </w:rPr>
        <w:t xml:space="preserve"> </w:t>
      </w:r>
      <w:r w:rsidR="00640975" w:rsidRPr="007465E4">
        <w:rPr>
          <w:rFonts w:cs="Calibri Light"/>
        </w:rPr>
        <w:t>fulfil</w:t>
      </w:r>
      <w:r w:rsidR="00DC4352" w:rsidRPr="007465E4">
        <w:rPr>
          <w:rFonts w:cs="Calibri Light"/>
        </w:rPr>
        <w:t xml:space="preserve"> </w:t>
      </w:r>
      <w:r w:rsidR="00773ECC" w:rsidRPr="007465E4">
        <w:rPr>
          <w:rFonts w:cs="Calibri Light"/>
        </w:rPr>
        <w:t xml:space="preserve">the </w:t>
      </w:r>
      <w:r w:rsidRPr="007465E4">
        <w:rPr>
          <w:rFonts w:cs="Calibri Light"/>
        </w:rPr>
        <w:t xml:space="preserve">business </w:t>
      </w:r>
      <w:r w:rsidR="00773ECC" w:rsidRPr="007465E4">
        <w:rPr>
          <w:rFonts w:cs="Calibri Light"/>
        </w:rPr>
        <w:t>requi</w:t>
      </w:r>
      <w:r w:rsidR="00755647" w:rsidRPr="007465E4">
        <w:rPr>
          <w:rFonts w:cs="Calibri Light"/>
        </w:rPr>
        <w:t xml:space="preserve">rement of </w:t>
      </w:r>
      <w:r w:rsidR="007B4ABC" w:rsidRPr="007465E4">
        <w:rPr>
          <w:rFonts w:cs="Calibri Light"/>
        </w:rPr>
        <w:t>SITA</w:t>
      </w:r>
      <w:r w:rsidR="00773ECC" w:rsidRPr="007465E4">
        <w:rPr>
          <w:rFonts w:cs="Calibri Light"/>
        </w:rPr>
        <w:t>.</w:t>
      </w:r>
    </w:p>
    <w:p w14:paraId="1C9B4A8C" w14:textId="77777777" w:rsidR="00D7435E" w:rsidRPr="007465E4" w:rsidRDefault="00847F7B" w:rsidP="0035035C">
      <w:pPr>
        <w:pStyle w:val="ListParagraph"/>
        <w:numPr>
          <w:ilvl w:val="0"/>
          <w:numId w:val="28"/>
        </w:numPr>
        <w:spacing w:line="360" w:lineRule="auto"/>
        <w:ind w:left="924" w:hanging="357"/>
        <w:rPr>
          <w:rFonts w:cs="Calibri Light"/>
        </w:rPr>
      </w:pPr>
      <w:r w:rsidRPr="007465E4">
        <w:rPr>
          <w:rFonts w:cs="Calibri Light"/>
        </w:rPr>
        <w:t xml:space="preserve">The bidder must </w:t>
      </w:r>
      <w:r w:rsidR="001D5243" w:rsidRPr="007465E4">
        <w:rPr>
          <w:rFonts w:cs="Calibri Light"/>
        </w:rPr>
        <w:t xml:space="preserve">respond to each question in the </w:t>
      </w:r>
      <w:r w:rsidRPr="007465E4">
        <w:rPr>
          <w:rFonts w:cs="Calibri Light"/>
        </w:rPr>
        <w:t>table</w:t>
      </w:r>
      <w:r w:rsidR="001D5243" w:rsidRPr="007465E4">
        <w:rPr>
          <w:rFonts w:cs="Calibri Light"/>
        </w:rPr>
        <w:t xml:space="preserve"> provided below</w:t>
      </w:r>
      <w:r w:rsidR="00E34431" w:rsidRPr="007465E4">
        <w:rPr>
          <w:rFonts w:cs="Calibri Light"/>
        </w:rPr>
        <w:t xml:space="preserve"> where applicable</w:t>
      </w:r>
      <w:r w:rsidR="001D5243" w:rsidRPr="007465E4">
        <w:rPr>
          <w:rFonts w:cs="Calibri Light"/>
        </w:rPr>
        <w:t>.</w:t>
      </w:r>
    </w:p>
    <w:p w14:paraId="0C87A758" w14:textId="77777777" w:rsidR="00EB10D9" w:rsidRPr="007465E4" w:rsidRDefault="00847F7B" w:rsidP="0035035C">
      <w:pPr>
        <w:pStyle w:val="ListParagraph"/>
        <w:numPr>
          <w:ilvl w:val="0"/>
          <w:numId w:val="28"/>
        </w:numPr>
        <w:spacing w:line="360" w:lineRule="auto"/>
        <w:ind w:left="924" w:hanging="357"/>
        <w:rPr>
          <w:rFonts w:cs="Calibri Light"/>
        </w:rPr>
      </w:pPr>
      <w:r w:rsidRPr="007465E4">
        <w:rPr>
          <w:rFonts w:cs="Calibri Light"/>
        </w:rPr>
        <w:t xml:space="preserve">The bidder must supplement the answer/response, where applicable, with </w:t>
      </w:r>
      <w:r w:rsidR="002E5D2C" w:rsidRPr="007465E4">
        <w:rPr>
          <w:rFonts w:cs="Calibri Light"/>
        </w:rPr>
        <w:t xml:space="preserve">full solution </w:t>
      </w:r>
      <w:r w:rsidR="009E4BC9" w:rsidRPr="007465E4">
        <w:rPr>
          <w:rFonts w:cs="Calibri Light"/>
        </w:rPr>
        <w:t xml:space="preserve">architecture </w:t>
      </w:r>
      <w:r w:rsidR="002E5D2C" w:rsidRPr="007465E4">
        <w:rPr>
          <w:rFonts w:cs="Calibri Light"/>
        </w:rPr>
        <w:t xml:space="preserve">documentation that </w:t>
      </w:r>
      <w:r w:rsidR="009E4BC9" w:rsidRPr="007465E4">
        <w:rPr>
          <w:rFonts w:cs="Calibri Light"/>
        </w:rPr>
        <w:t>defines the building blocks (modules), functional and non-functional features</w:t>
      </w:r>
      <w:r w:rsidRPr="007465E4">
        <w:rPr>
          <w:rFonts w:cs="Calibri Light"/>
        </w:rPr>
        <w:t xml:space="preserve"> of the solution.</w:t>
      </w:r>
    </w:p>
    <w:p w14:paraId="4B2B9437" w14:textId="77777777" w:rsidR="00A316EC" w:rsidRPr="007465E4" w:rsidRDefault="00A316EC" w:rsidP="0035035C">
      <w:pPr>
        <w:pStyle w:val="ListParagraph"/>
        <w:numPr>
          <w:ilvl w:val="0"/>
          <w:numId w:val="28"/>
        </w:numPr>
        <w:spacing w:line="360" w:lineRule="auto"/>
        <w:ind w:left="924" w:hanging="357"/>
        <w:rPr>
          <w:rFonts w:cs="Calibri Light"/>
        </w:rPr>
      </w:pPr>
      <w:r w:rsidRPr="007465E4">
        <w:rPr>
          <w:rFonts w:cs="Calibri Light"/>
        </w:rPr>
        <w:t>The</w:t>
      </w:r>
      <w:r w:rsidR="00F34379" w:rsidRPr="007465E4">
        <w:rPr>
          <w:rFonts w:cs="Calibri Light"/>
        </w:rPr>
        <w:t xml:space="preserve"> bidder should provide pricing as per the table below on the product implementation, assurance</w:t>
      </w:r>
      <w:r w:rsidR="00DC4352" w:rsidRPr="007465E4">
        <w:rPr>
          <w:rFonts w:cs="Calibri Light"/>
        </w:rPr>
        <w:t>,</w:t>
      </w:r>
      <w:r w:rsidR="00F34379" w:rsidRPr="007465E4">
        <w:rPr>
          <w:rFonts w:cs="Calibri Light"/>
        </w:rPr>
        <w:t xml:space="preserve"> and also lic</w:t>
      </w:r>
      <w:r w:rsidR="00CA3398" w:rsidRPr="007465E4">
        <w:rPr>
          <w:rFonts w:cs="Calibri Light"/>
        </w:rPr>
        <w:t>enses</w:t>
      </w:r>
      <w:r w:rsidR="00F34379" w:rsidRPr="007465E4">
        <w:rPr>
          <w:rFonts w:cs="Calibri Light"/>
        </w:rPr>
        <w:t>.</w:t>
      </w:r>
    </w:p>
    <w:p w14:paraId="2F6D67F7" w14:textId="12CC3819" w:rsidR="00C25F56" w:rsidRPr="007465E4" w:rsidRDefault="00F34379" w:rsidP="0035035C">
      <w:pPr>
        <w:pStyle w:val="ListParagraph"/>
        <w:numPr>
          <w:ilvl w:val="0"/>
          <w:numId w:val="28"/>
        </w:numPr>
        <w:spacing w:line="360" w:lineRule="auto"/>
        <w:ind w:left="924" w:hanging="357"/>
        <w:rPr>
          <w:rFonts w:cs="Calibri Light"/>
        </w:rPr>
      </w:pPr>
      <w:r w:rsidRPr="007465E4">
        <w:rPr>
          <w:rFonts w:cs="Calibri Light"/>
        </w:rPr>
        <w:t xml:space="preserve">Hardware to be provided by the Client and should not be costed. </w:t>
      </w:r>
    </w:p>
    <w:p w14:paraId="133A3371" w14:textId="77777777" w:rsidR="00BC2D2D" w:rsidRPr="007465E4" w:rsidRDefault="00D7435E" w:rsidP="0035035C">
      <w:pPr>
        <w:pStyle w:val="ListParagraph"/>
        <w:numPr>
          <w:ilvl w:val="0"/>
          <w:numId w:val="28"/>
        </w:numPr>
        <w:spacing w:line="360" w:lineRule="auto"/>
        <w:ind w:left="924" w:hanging="357"/>
        <w:rPr>
          <w:rFonts w:cs="Calibri Light"/>
        </w:rPr>
      </w:pPr>
      <w:r w:rsidRPr="007465E4">
        <w:rPr>
          <w:rFonts w:cs="Calibri Light"/>
        </w:rPr>
        <w:t>The bidder must indicate, for each functional requirement, whether the functionality</w:t>
      </w:r>
      <w:r w:rsidR="00AE6D19" w:rsidRPr="007465E4">
        <w:rPr>
          <w:rFonts w:cs="Calibri Light"/>
        </w:rPr>
        <w:t xml:space="preserve"> of the proposed solution:</w:t>
      </w:r>
    </w:p>
    <w:p w14:paraId="3AD43F2E" w14:textId="77777777" w:rsidR="00BC2D2D" w:rsidRPr="007465E4" w:rsidRDefault="00D7435E" w:rsidP="0035035C">
      <w:pPr>
        <w:pStyle w:val="ListParagraph"/>
        <w:numPr>
          <w:ilvl w:val="1"/>
          <w:numId w:val="30"/>
        </w:numPr>
        <w:rPr>
          <w:rFonts w:cs="Calibri Light"/>
        </w:rPr>
      </w:pPr>
      <w:r w:rsidRPr="007465E4">
        <w:rPr>
          <w:rFonts w:cs="Calibri Light"/>
        </w:rPr>
        <w:t xml:space="preserve">exist </w:t>
      </w:r>
      <w:r w:rsidR="00AE6D19" w:rsidRPr="007465E4">
        <w:rPr>
          <w:rFonts w:cs="Calibri Light"/>
        </w:rPr>
        <w:t>in the proposed solution (no development required),</w:t>
      </w:r>
    </w:p>
    <w:p w14:paraId="7B88AC56" w14:textId="78F411D0" w:rsidR="00BC2D2D" w:rsidRPr="007465E4" w:rsidRDefault="00AE6D19" w:rsidP="0035035C">
      <w:pPr>
        <w:pStyle w:val="ListParagraph"/>
        <w:numPr>
          <w:ilvl w:val="1"/>
          <w:numId w:val="30"/>
        </w:numPr>
        <w:rPr>
          <w:rFonts w:cs="Calibri Light"/>
        </w:rPr>
      </w:pPr>
      <w:r w:rsidRPr="007465E4">
        <w:rPr>
          <w:rFonts w:cs="Calibri Light"/>
        </w:rPr>
        <w:t xml:space="preserve">must </w:t>
      </w:r>
      <w:r w:rsidR="00D7435E" w:rsidRPr="007465E4">
        <w:rPr>
          <w:rFonts w:cs="Calibri Light"/>
        </w:rPr>
        <w:t xml:space="preserve">be </w:t>
      </w:r>
      <w:r w:rsidR="00A83547" w:rsidRPr="007465E4">
        <w:rPr>
          <w:rFonts w:cs="Calibri Light"/>
        </w:rPr>
        <w:t xml:space="preserve">customized </w:t>
      </w:r>
      <w:r w:rsidRPr="007465E4">
        <w:rPr>
          <w:rFonts w:cs="Calibri Light"/>
        </w:rPr>
        <w:t>with minor</w:t>
      </w:r>
      <w:r w:rsidR="00D7435E" w:rsidRPr="007465E4">
        <w:rPr>
          <w:rFonts w:cs="Calibri Light"/>
        </w:rPr>
        <w:t xml:space="preserve"> development </w:t>
      </w:r>
      <w:r w:rsidRPr="007465E4">
        <w:rPr>
          <w:rFonts w:cs="Calibri Light"/>
        </w:rPr>
        <w:t xml:space="preserve">to meet the requirement </w:t>
      </w:r>
      <w:r w:rsidR="00D7435E" w:rsidRPr="007465E4">
        <w:rPr>
          <w:rFonts w:cs="Calibri Light"/>
        </w:rPr>
        <w:t>or</w:t>
      </w:r>
    </w:p>
    <w:p w14:paraId="012301BD" w14:textId="5AA1CAAA" w:rsidR="00A46964" w:rsidRPr="007B1054" w:rsidRDefault="00AE6D19" w:rsidP="0035035C">
      <w:pPr>
        <w:pStyle w:val="ListParagraph"/>
        <w:numPr>
          <w:ilvl w:val="1"/>
          <w:numId w:val="30"/>
        </w:numPr>
        <w:rPr>
          <w:rFonts w:cs="Calibri Light"/>
        </w:rPr>
      </w:pPr>
      <w:r w:rsidRPr="007465E4">
        <w:rPr>
          <w:rFonts w:cs="Calibri Light"/>
        </w:rPr>
        <w:t xml:space="preserve">does not exist and must be </w:t>
      </w:r>
      <w:r w:rsidR="00D7435E" w:rsidRPr="007465E4">
        <w:rPr>
          <w:rFonts w:cs="Calibri Light"/>
        </w:rPr>
        <w:t>developed</w:t>
      </w:r>
      <w:r w:rsidRPr="007465E4">
        <w:rPr>
          <w:rFonts w:cs="Calibri Light"/>
        </w:rPr>
        <w:t xml:space="preserve"> to meet the requirement.</w:t>
      </w:r>
    </w:p>
    <w:p w14:paraId="0D8B8B12" w14:textId="77777777" w:rsidR="00A46964" w:rsidRPr="00D11EBA" w:rsidRDefault="00A46964" w:rsidP="00A46964">
      <w:pPr>
        <w:spacing w:line="360" w:lineRule="auto"/>
        <w:rPr>
          <w:rFonts w:cs="Calibri Light"/>
          <w:sz w:val="24"/>
          <w:szCs w:val="24"/>
        </w:rPr>
      </w:pPr>
    </w:p>
    <w:p w14:paraId="3D62DBE0" w14:textId="77777777" w:rsidR="00A46964" w:rsidRPr="00D11EBA" w:rsidRDefault="00A46964" w:rsidP="00A46964">
      <w:pPr>
        <w:spacing w:line="360" w:lineRule="auto"/>
        <w:rPr>
          <w:rFonts w:cs="Calibri Light"/>
          <w:sz w:val="24"/>
          <w:szCs w:val="24"/>
        </w:rPr>
      </w:pPr>
    </w:p>
    <w:p w14:paraId="1499EBE8" w14:textId="77777777" w:rsidR="00A46964" w:rsidRPr="00D11EBA" w:rsidRDefault="00A46964" w:rsidP="00A46964">
      <w:pPr>
        <w:spacing w:line="360" w:lineRule="auto"/>
        <w:rPr>
          <w:rFonts w:cs="Calibri Light"/>
          <w:sz w:val="24"/>
          <w:szCs w:val="24"/>
        </w:rPr>
      </w:pPr>
    </w:p>
    <w:p w14:paraId="6FFBDA5A" w14:textId="77777777" w:rsidR="00A46964" w:rsidRPr="00D11EBA" w:rsidRDefault="00A46964" w:rsidP="00A46964">
      <w:pPr>
        <w:spacing w:line="360" w:lineRule="auto"/>
        <w:rPr>
          <w:rFonts w:cs="Calibri Light"/>
          <w:sz w:val="24"/>
          <w:szCs w:val="24"/>
        </w:rPr>
      </w:pPr>
    </w:p>
    <w:p w14:paraId="3852F135" w14:textId="77777777" w:rsidR="00704EF2" w:rsidRPr="00D11EBA" w:rsidRDefault="00D7435E" w:rsidP="00A46964">
      <w:pPr>
        <w:pStyle w:val="Heading3"/>
        <w:numPr>
          <w:ilvl w:val="0"/>
          <w:numId w:val="0"/>
        </w:numPr>
        <w:rPr>
          <w:rFonts w:ascii="Calibri Light" w:hAnsi="Calibri Light" w:cs="Calibri Light"/>
        </w:rPr>
      </w:pPr>
      <w:r w:rsidRPr="00D11EBA">
        <w:rPr>
          <w:rFonts w:ascii="Calibri Light" w:hAnsi="Calibri Light" w:cs="Calibri Light"/>
        </w:rPr>
        <w:t xml:space="preserve"> </w:t>
      </w:r>
    </w:p>
    <w:p w14:paraId="4A81D143" w14:textId="77777777" w:rsidR="00640975" w:rsidRPr="00D11EBA" w:rsidRDefault="00640975" w:rsidP="00640975">
      <w:pPr>
        <w:rPr>
          <w:rFonts w:cs="Calibri Light"/>
          <w:lang w:val="en-GB"/>
        </w:rPr>
      </w:pPr>
    </w:p>
    <w:p w14:paraId="2BF49BF1" w14:textId="5D333C41" w:rsidR="00640975" w:rsidRPr="00D11EBA" w:rsidRDefault="00640975" w:rsidP="00640975">
      <w:pPr>
        <w:tabs>
          <w:tab w:val="left" w:pos="5628"/>
        </w:tabs>
        <w:rPr>
          <w:rFonts w:cs="Calibri Light"/>
          <w:lang w:val="en-GB"/>
        </w:rPr>
        <w:sectPr w:rsidR="00640975" w:rsidRPr="00D11EBA" w:rsidSect="001D7B70">
          <w:footerReference w:type="default" r:id="rId15"/>
          <w:pgSz w:w="11906" w:h="16838" w:code="9"/>
          <w:pgMar w:top="1246" w:right="1134" w:bottom="1134" w:left="1134" w:header="720" w:footer="407" w:gutter="0"/>
          <w:cols w:space="720"/>
          <w:titlePg/>
          <w:docGrid w:linePitch="272"/>
        </w:sectPr>
      </w:pPr>
      <w:r w:rsidRPr="00D11EBA">
        <w:rPr>
          <w:rFonts w:eastAsiaTheme="majorEastAsia" w:cs="Calibri Light"/>
          <w:b/>
          <w:iCs/>
          <w:snapToGrid w:val="0"/>
          <w:color w:val="0E1B8D"/>
          <w:sz w:val="24"/>
          <w:szCs w:val="24"/>
          <w:lang w:val="en-GB"/>
        </w:rPr>
        <w:tab/>
      </w:r>
    </w:p>
    <w:p w14:paraId="620F4018" w14:textId="77777777" w:rsidR="00A46964" w:rsidRPr="00D11EBA" w:rsidRDefault="00BE23C1" w:rsidP="00A46964">
      <w:pPr>
        <w:pStyle w:val="Heading3"/>
        <w:rPr>
          <w:rFonts w:ascii="Calibri Light" w:hAnsi="Calibri Light" w:cs="Calibri Light"/>
        </w:rPr>
      </w:pPr>
      <w:bookmarkStart w:id="47" w:name="_Toc516703261"/>
      <w:bookmarkStart w:id="48" w:name="_Toc170288341"/>
      <w:bookmarkStart w:id="49" w:name="_Toc515953561"/>
      <w:bookmarkStart w:id="50" w:name="_Toc516689571"/>
      <w:bookmarkEnd w:id="47"/>
      <w:r w:rsidRPr="00D11EBA">
        <w:rPr>
          <w:rFonts w:ascii="Calibri Light" w:hAnsi="Calibri Light" w:cs="Calibri Light"/>
          <w:lang w:val="en-ZA"/>
        </w:rPr>
        <w:lastRenderedPageBreak/>
        <w:t>End User protection</w:t>
      </w:r>
      <w:r w:rsidR="00F34379" w:rsidRPr="00D11EBA">
        <w:rPr>
          <w:rFonts w:ascii="Calibri Light" w:hAnsi="Calibri Light" w:cs="Calibri Light"/>
          <w:lang w:val="en-ZA"/>
        </w:rPr>
        <w:t xml:space="preserve"> </w:t>
      </w:r>
      <w:r w:rsidR="00BC2D2D" w:rsidRPr="00D11EBA">
        <w:rPr>
          <w:rFonts w:ascii="Calibri Light" w:hAnsi="Calibri Light" w:cs="Calibri Light"/>
          <w:lang w:val="en-ZA"/>
        </w:rPr>
        <w:t>management</w:t>
      </w:r>
      <w:bookmarkEnd w:id="48"/>
    </w:p>
    <w:p w14:paraId="7E1AC6DC" w14:textId="592868A2" w:rsidR="00C15426" w:rsidRPr="00D11EBA" w:rsidRDefault="00773ECC" w:rsidP="00A46964">
      <w:pPr>
        <w:pStyle w:val="Heading4"/>
        <w:rPr>
          <w:rFonts w:ascii="Calibri Light" w:hAnsi="Calibri Light" w:cs="Calibri Light"/>
        </w:rPr>
      </w:pPr>
      <w:r w:rsidRPr="00D11EBA">
        <w:rPr>
          <w:rFonts w:ascii="Calibri Light" w:hAnsi="Calibri Light" w:cs="Calibri Light"/>
        </w:rPr>
        <w:t>System functionality</w:t>
      </w:r>
      <w:bookmarkEnd w:id="49"/>
      <w:bookmarkEnd w:id="50"/>
      <w:r w:rsidR="00847F7B" w:rsidRPr="00D11EBA">
        <w:rPr>
          <w:rFonts w:ascii="Calibri Light" w:hAnsi="Calibri Light" w:cs="Calibri Light"/>
        </w:rPr>
        <w:t xml:space="preserve"> information</w:t>
      </w:r>
      <w:r w:rsidR="00C15426" w:rsidRPr="00D11EBA">
        <w:rPr>
          <w:rFonts w:ascii="Calibri Light" w:hAnsi="Calibri Light" w:cs="Calibri Light"/>
          <w:szCs w:val="24"/>
        </w:rPr>
        <w:tab/>
      </w:r>
    </w:p>
    <w:tbl>
      <w:tblPr>
        <w:tblStyle w:val="SITATable"/>
        <w:tblW w:w="5000" w:type="pct"/>
        <w:tblLook w:val="04A0" w:firstRow="1" w:lastRow="0" w:firstColumn="1" w:lastColumn="0" w:noHBand="0" w:noVBand="1"/>
      </w:tblPr>
      <w:tblGrid>
        <w:gridCol w:w="7242"/>
        <w:gridCol w:w="7206"/>
      </w:tblGrid>
      <w:tr w:rsidR="00EB10D9" w:rsidRPr="00D11EBA" w14:paraId="05DB3738" w14:textId="77777777" w:rsidTr="00AE17A4">
        <w:trPr>
          <w:cnfStyle w:val="100000000000" w:firstRow="1" w:lastRow="0" w:firstColumn="0" w:lastColumn="0" w:oddVBand="0" w:evenVBand="0" w:oddHBand="0" w:evenHBand="0" w:firstRowFirstColumn="0" w:firstRowLastColumn="0" w:lastRowFirstColumn="0" w:lastRowLastColumn="0"/>
          <w:tblHeader/>
        </w:trPr>
        <w:tc>
          <w:tcPr>
            <w:tcW w:w="7242" w:type="dxa"/>
          </w:tcPr>
          <w:p w14:paraId="644BE692" w14:textId="77777777" w:rsidR="00EB10D9" w:rsidRPr="00D11EBA" w:rsidRDefault="00EB10D9" w:rsidP="00FD7FD2">
            <w:pPr>
              <w:pStyle w:val="Table"/>
              <w:spacing w:after="40"/>
              <w:rPr>
                <w:rFonts w:cs="Calibri Light"/>
                <w:sz w:val="24"/>
                <w:szCs w:val="24"/>
              </w:rPr>
            </w:pPr>
            <w:r w:rsidRPr="00D11EBA">
              <w:rPr>
                <w:rFonts w:cs="Calibri Light"/>
                <w:sz w:val="24"/>
                <w:szCs w:val="24"/>
              </w:rPr>
              <w:t>Functional</w:t>
            </w:r>
            <w:r w:rsidR="009E4BC9" w:rsidRPr="00D11EBA">
              <w:rPr>
                <w:rFonts w:cs="Calibri Light"/>
                <w:sz w:val="24"/>
                <w:szCs w:val="24"/>
              </w:rPr>
              <w:t xml:space="preserve"> Requirement</w:t>
            </w:r>
            <w:r w:rsidR="00FD7FD2" w:rsidRPr="00D11EBA">
              <w:rPr>
                <w:rFonts w:cs="Calibri Light"/>
                <w:sz w:val="24"/>
                <w:szCs w:val="24"/>
              </w:rPr>
              <w:t xml:space="preserve"> information</w:t>
            </w:r>
          </w:p>
        </w:tc>
        <w:tc>
          <w:tcPr>
            <w:tcW w:w="7206" w:type="dxa"/>
          </w:tcPr>
          <w:p w14:paraId="4ED96A98" w14:textId="77777777" w:rsidR="00EB10D9" w:rsidRPr="00D11EBA" w:rsidRDefault="00FD7FD2" w:rsidP="00E95175">
            <w:pPr>
              <w:pStyle w:val="Table"/>
              <w:spacing w:after="40"/>
              <w:rPr>
                <w:rFonts w:cs="Calibri Light"/>
                <w:sz w:val="24"/>
                <w:szCs w:val="24"/>
              </w:rPr>
            </w:pPr>
            <w:r w:rsidRPr="00D11EBA">
              <w:rPr>
                <w:rFonts w:cs="Calibri Light"/>
                <w:sz w:val="24"/>
                <w:szCs w:val="24"/>
              </w:rPr>
              <w:t>Response (Detail description of the proposed solution)</w:t>
            </w:r>
          </w:p>
        </w:tc>
      </w:tr>
      <w:tr w:rsidR="006044F3" w:rsidRPr="00D11EBA" w14:paraId="3765E970" w14:textId="77777777" w:rsidTr="00AE17A4">
        <w:tc>
          <w:tcPr>
            <w:tcW w:w="7242" w:type="dxa"/>
          </w:tcPr>
          <w:p w14:paraId="45E20555" w14:textId="77777777" w:rsidR="006044F3" w:rsidRPr="00463E74" w:rsidRDefault="006044F3" w:rsidP="006044F3">
            <w:pPr>
              <w:pStyle w:val="Specification"/>
              <w:numPr>
                <w:ilvl w:val="0"/>
                <w:numId w:val="0"/>
              </w:numPr>
              <w:spacing w:after="40"/>
              <w:ind w:left="567" w:hanging="567"/>
              <w:rPr>
                <w:rFonts w:ascii="Calibri Light" w:hAnsi="Calibri Light" w:cs="Calibri Light"/>
              </w:rPr>
            </w:pPr>
            <w:r w:rsidRPr="00463E74">
              <w:rPr>
                <w:rFonts w:ascii="Calibri Light" w:hAnsi="Calibri Light" w:cs="Calibri Light"/>
                <w:b/>
              </w:rPr>
              <w:t>a)</w:t>
            </w:r>
            <w:r w:rsidRPr="00463E74">
              <w:rPr>
                <w:rFonts w:ascii="Calibri Light" w:hAnsi="Calibri Light" w:cs="Calibri Light"/>
                <w:b/>
              </w:rPr>
              <w:tab/>
              <w:t xml:space="preserve"> </w:t>
            </w:r>
            <w:r w:rsidRPr="00463E74">
              <w:rPr>
                <w:rFonts w:ascii="Calibri Light" w:hAnsi="Calibri Light" w:cs="Calibri Light"/>
              </w:rPr>
              <w:t>Adhering to the following requirements:</w:t>
            </w:r>
          </w:p>
        </w:tc>
        <w:tc>
          <w:tcPr>
            <w:tcW w:w="7206" w:type="dxa"/>
          </w:tcPr>
          <w:p w14:paraId="0AF36B3E" w14:textId="77777777" w:rsidR="006044F3" w:rsidRPr="00D11EBA" w:rsidRDefault="006044F3" w:rsidP="006044F3">
            <w:pPr>
              <w:pStyle w:val="Table"/>
              <w:spacing w:after="40"/>
              <w:rPr>
                <w:rFonts w:cs="Calibri Light"/>
                <w:sz w:val="24"/>
                <w:szCs w:val="24"/>
              </w:rPr>
            </w:pPr>
          </w:p>
        </w:tc>
      </w:tr>
      <w:tr w:rsidR="006044F3" w:rsidRPr="00D11EBA" w14:paraId="4A4E8E42" w14:textId="77777777" w:rsidTr="00AE17A4">
        <w:tc>
          <w:tcPr>
            <w:tcW w:w="7242" w:type="dxa"/>
          </w:tcPr>
          <w:p w14:paraId="5BB94534" w14:textId="77777777" w:rsidR="006044F3" w:rsidRPr="00463E74" w:rsidRDefault="00BE23C1" w:rsidP="0035035C">
            <w:pPr>
              <w:pStyle w:val="ListParagraph"/>
              <w:numPr>
                <w:ilvl w:val="0"/>
                <w:numId w:val="19"/>
              </w:numPr>
              <w:spacing w:after="40"/>
              <w:ind w:left="851" w:hanging="284"/>
              <w:jc w:val="left"/>
              <w:rPr>
                <w:rFonts w:cs="Calibri Light"/>
              </w:rPr>
            </w:pPr>
            <w:r w:rsidRPr="00463E74">
              <w:rPr>
                <w:rFonts w:cs="Calibri Light"/>
              </w:rPr>
              <w:t>Is the solution customizable for reporting purposes?</w:t>
            </w:r>
          </w:p>
        </w:tc>
        <w:tc>
          <w:tcPr>
            <w:tcW w:w="7206" w:type="dxa"/>
          </w:tcPr>
          <w:p w14:paraId="6DA0BBB9" w14:textId="77777777" w:rsidR="006044F3" w:rsidRPr="00D11EBA" w:rsidRDefault="006044F3" w:rsidP="006044F3">
            <w:pPr>
              <w:pStyle w:val="Table"/>
              <w:spacing w:after="40"/>
              <w:rPr>
                <w:rFonts w:cs="Calibri Light"/>
                <w:sz w:val="24"/>
                <w:szCs w:val="24"/>
              </w:rPr>
            </w:pPr>
          </w:p>
        </w:tc>
      </w:tr>
      <w:tr w:rsidR="006044F3" w:rsidRPr="00D11EBA" w14:paraId="55570AAA" w14:textId="77777777" w:rsidTr="00AE17A4">
        <w:tc>
          <w:tcPr>
            <w:tcW w:w="7242" w:type="dxa"/>
          </w:tcPr>
          <w:p w14:paraId="42B4631A" w14:textId="77777777" w:rsidR="006044F3" w:rsidRPr="00463E74" w:rsidRDefault="00F34379" w:rsidP="0035035C">
            <w:pPr>
              <w:pStyle w:val="ListParagraph"/>
              <w:numPr>
                <w:ilvl w:val="0"/>
                <w:numId w:val="19"/>
              </w:numPr>
              <w:spacing w:after="40"/>
              <w:ind w:left="851" w:hanging="284"/>
              <w:jc w:val="left"/>
              <w:rPr>
                <w:rFonts w:cs="Calibri Light"/>
              </w:rPr>
            </w:pPr>
            <w:r w:rsidRPr="00463E74">
              <w:rPr>
                <w:rFonts w:cs="Calibri Light"/>
              </w:rPr>
              <w:t>Can Solution work on-prem?</w:t>
            </w:r>
            <w:r w:rsidR="005D4545" w:rsidRPr="00463E74">
              <w:rPr>
                <w:rFonts w:cs="Calibri Light"/>
              </w:rPr>
              <w:t xml:space="preserve"> (No internet access to the environment)</w:t>
            </w:r>
          </w:p>
        </w:tc>
        <w:tc>
          <w:tcPr>
            <w:tcW w:w="7206" w:type="dxa"/>
          </w:tcPr>
          <w:p w14:paraId="1D4AB038" w14:textId="77777777" w:rsidR="006044F3" w:rsidRPr="00D11EBA" w:rsidRDefault="006044F3" w:rsidP="006044F3">
            <w:pPr>
              <w:pStyle w:val="Table"/>
              <w:spacing w:after="40"/>
              <w:rPr>
                <w:rFonts w:cs="Calibri Light"/>
                <w:sz w:val="24"/>
                <w:szCs w:val="24"/>
              </w:rPr>
            </w:pPr>
          </w:p>
        </w:tc>
      </w:tr>
      <w:tr w:rsidR="006044F3" w:rsidRPr="00D11EBA" w14:paraId="46665A68" w14:textId="77777777" w:rsidTr="00AE17A4">
        <w:tc>
          <w:tcPr>
            <w:tcW w:w="7242" w:type="dxa"/>
          </w:tcPr>
          <w:p w14:paraId="0741100D" w14:textId="77777777" w:rsidR="006044F3" w:rsidRPr="00463E74" w:rsidRDefault="00BE23C1" w:rsidP="0035035C">
            <w:pPr>
              <w:pStyle w:val="ListParagraph"/>
              <w:numPr>
                <w:ilvl w:val="0"/>
                <w:numId w:val="19"/>
              </w:numPr>
              <w:spacing w:after="40"/>
              <w:ind w:left="851" w:hanging="284"/>
              <w:jc w:val="left"/>
              <w:rPr>
                <w:rFonts w:cs="Calibri Light"/>
              </w:rPr>
            </w:pPr>
            <w:r w:rsidRPr="00463E74">
              <w:rPr>
                <w:rFonts w:cs="Calibri Light"/>
              </w:rPr>
              <w:t>Does this product use SIEM management?</w:t>
            </w:r>
          </w:p>
        </w:tc>
        <w:tc>
          <w:tcPr>
            <w:tcW w:w="7206" w:type="dxa"/>
          </w:tcPr>
          <w:p w14:paraId="6611729A" w14:textId="77777777" w:rsidR="006044F3" w:rsidRPr="00D11EBA" w:rsidRDefault="006044F3" w:rsidP="006044F3">
            <w:pPr>
              <w:pStyle w:val="Table"/>
              <w:spacing w:after="40"/>
              <w:rPr>
                <w:rFonts w:cs="Calibri Light"/>
                <w:sz w:val="24"/>
                <w:szCs w:val="24"/>
              </w:rPr>
            </w:pPr>
          </w:p>
        </w:tc>
      </w:tr>
      <w:tr w:rsidR="00F34379" w:rsidRPr="00D11EBA" w14:paraId="64DBF19F" w14:textId="77777777" w:rsidTr="00AE17A4">
        <w:tc>
          <w:tcPr>
            <w:tcW w:w="7242" w:type="dxa"/>
          </w:tcPr>
          <w:p w14:paraId="5FA7272A" w14:textId="77777777" w:rsidR="00F34379" w:rsidRPr="00463E74" w:rsidRDefault="00F34379" w:rsidP="0035035C">
            <w:pPr>
              <w:pStyle w:val="ListParagraph"/>
              <w:numPr>
                <w:ilvl w:val="0"/>
                <w:numId w:val="19"/>
              </w:numPr>
              <w:spacing w:after="40"/>
              <w:ind w:left="851" w:hanging="284"/>
              <w:jc w:val="left"/>
              <w:rPr>
                <w:rFonts w:cs="Calibri Light"/>
              </w:rPr>
            </w:pPr>
            <w:r w:rsidRPr="00463E74">
              <w:rPr>
                <w:rFonts w:cs="Calibri Light"/>
              </w:rPr>
              <w:t>Schedules management</w:t>
            </w:r>
            <w:r w:rsidR="00A77DCC" w:rsidRPr="00463E74">
              <w:rPr>
                <w:rFonts w:cs="Calibri Light"/>
              </w:rPr>
              <w:t xml:space="preserve"> is done on the </w:t>
            </w:r>
            <w:r w:rsidR="00BE23C1" w:rsidRPr="00463E74">
              <w:rPr>
                <w:rFonts w:cs="Calibri Light"/>
              </w:rPr>
              <w:t>central managed</w:t>
            </w:r>
            <w:r w:rsidR="00A77DCC" w:rsidRPr="00463E74">
              <w:rPr>
                <w:rFonts w:cs="Calibri Light"/>
              </w:rPr>
              <w:t xml:space="preserve"> tool?</w:t>
            </w:r>
          </w:p>
        </w:tc>
        <w:tc>
          <w:tcPr>
            <w:tcW w:w="7206" w:type="dxa"/>
          </w:tcPr>
          <w:p w14:paraId="2A9658DD" w14:textId="77777777" w:rsidR="00F34379" w:rsidRPr="00D11EBA" w:rsidRDefault="00F34379" w:rsidP="006044F3">
            <w:pPr>
              <w:pStyle w:val="Table"/>
              <w:spacing w:after="40"/>
              <w:rPr>
                <w:rFonts w:cs="Calibri Light"/>
                <w:sz w:val="24"/>
                <w:szCs w:val="24"/>
              </w:rPr>
            </w:pPr>
          </w:p>
        </w:tc>
      </w:tr>
      <w:tr w:rsidR="00A77DCC" w:rsidRPr="00D11EBA" w14:paraId="4E683048" w14:textId="77777777" w:rsidTr="00AE17A4">
        <w:tc>
          <w:tcPr>
            <w:tcW w:w="7242" w:type="dxa"/>
          </w:tcPr>
          <w:p w14:paraId="64D14AB5" w14:textId="77777777" w:rsidR="00A77DCC" w:rsidRPr="00463E74" w:rsidRDefault="00A77DCC" w:rsidP="0035035C">
            <w:pPr>
              <w:pStyle w:val="ListParagraph"/>
              <w:numPr>
                <w:ilvl w:val="0"/>
                <w:numId w:val="19"/>
              </w:numPr>
              <w:spacing w:after="40"/>
              <w:ind w:left="851" w:hanging="284"/>
              <w:jc w:val="left"/>
              <w:rPr>
                <w:rFonts w:cs="Calibri Light"/>
              </w:rPr>
            </w:pPr>
            <w:r w:rsidRPr="00463E74">
              <w:rPr>
                <w:rFonts w:cs="Calibri Light"/>
              </w:rPr>
              <w:t>Does Solution support none internet faced environments?</w:t>
            </w:r>
          </w:p>
        </w:tc>
        <w:tc>
          <w:tcPr>
            <w:tcW w:w="7206" w:type="dxa"/>
          </w:tcPr>
          <w:p w14:paraId="4C2BFBD0" w14:textId="77777777" w:rsidR="00A77DCC" w:rsidRPr="00D11EBA" w:rsidRDefault="00A77DCC" w:rsidP="006044F3">
            <w:pPr>
              <w:pStyle w:val="Table"/>
              <w:spacing w:after="40"/>
              <w:rPr>
                <w:rFonts w:cs="Calibri Light"/>
                <w:sz w:val="24"/>
                <w:szCs w:val="24"/>
              </w:rPr>
            </w:pPr>
          </w:p>
        </w:tc>
      </w:tr>
    </w:tbl>
    <w:p w14:paraId="0E110C35" w14:textId="77777777" w:rsidR="006044F3" w:rsidRPr="00D11EBA" w:rsidRDefault="00A13F8D" w:rsidP="002914B4">
      <w:pPr>
        <w:pStyle w:val="Heading4"/>
        <w:rPr>
          <w:rFonts w:ascii="Calibri Light" w:hAnsi="Calibri Light" w:cs="Calibri Light"/>
        </w:rPr>
      </w:pPr>
      <w:bookmarkStart w:id="51" w:name="_Toc516689572"/>
      <w:r w:rsidRPr="00D11EBA">
        <w:rPr>
          <w:rFonts w:ascii="Calibri Light" w:hAnsi="Calibri Light" w:cs="Calibri Light"/>
        </w:rPr>
        <w:t>Product/t</w:t>
      </w:r>
      <w:r w:rsidR="004D67B3" w:rsidRPr="00D11EBA">
        <w:rPr>
          <w:rFonts w:ascii="Calibri Light" w:hAnsi="Calibri Light" w:cs="Calibri Light"/>
        </w:rPr>
        <w:t>echnology information</w:t>
      </w:r>
      <w:bookmarkEnd w:id="51"/>
    </w:p>
    <w:tbl>
      <w:tblPr>
        <w:tblStyle w:val="SITATable"/>
        <w:tblW w:w="5000" w:type="pct"/>
        <w:tblLook w:val="04A0" w:firstRow="1" w:lastRow="0" w:firstColumn="1" w:lastColumn="0" w:noHBand="0" w:noVBand="1"/>
      </w:tblPr>
      <w:tblGrid>
        <w:gridCol w:w="7245"/>
        <w:gridCol w:w="7203"/>
      </w:tblGrid>
      <w:tr w:rsidR="004D67B3" w:rsidRPr="00D11EBA" w14:paraId="0C4E427F" w14:textId="77777777" w:rsidTr="00F9116B">
        <w:trPr>
          <w:cnfStyle w:val="100000000000" w:firstRow="1" w:lastRow="0" w:firstColumn="0" w:lastColumn="0" w:oddVBand="0" w:evenVBand="0" w:oddHBand="0" w:evenHBand="0" w:firstRowFirstColumn="0" w:firstRowLastColumn="0" w:lastRowFirstColumn="0" w:lastRowLastColumn="0"/>
          <w:tblHeader/>
        </w:trPr>
        <w:tc>
          <w:tcPr>
            <w:tcW w:w="7245" w:type="dxa"/>
          </w:tcPr>
          <w:p w14:paraId="3F0DFCC2" w14:textId="77777777" w:rsidR="004D67B3" w:rsidRPr="00D11EBA" w:rsidRDefault="00AE6D19" w:rsidP="00AE6D19">
            <w:pPr>
              <w:pStyle w:val="Table"/>
              <w:spacing w:after="40"/>
              <w:rPr>
                <w:rFonts w:cs="Calibri Light"/>
                <w:sz w:val="24"/>
                <w:szCs w:val="24"/>
              </w:rPr>
            </w:pPr>
            <w:r w:rsidRPr="00D11EBA">
              <w:rPr>
                <w:rFonts w:cs="Calibri Light"/>
                <w:sz w:val="24"/>
                <w:szCs w:val="24"/>
              </w:rPr>
              <w:t>Product/Technology</w:t>
            </w:r>
            <w:r w:rsidR="009E4BC9" w:rsidRPr="00D11EBA">
              <w:rPr>
                <w:rFonts w:cs="Calibri Light"/>
                <w:sz w:val="24"/>
                <w:szCs w:val="24"/>
              </w:rPr>
              <w:t xml:space="preserve"> </w:t>
            </w:r>
            <w:r w:rsidR="00FD7FD2" w:rsidRPr="00D11EBA">
              <w:rPr>
                <w:rFonts w:cs="Calibri Light"/>
                <w:sz w:val="24"/>
                <w:szCs w:val="24"/>
              </w:rPr>
              <w:t>information</w:t>
            </w:r>
          </w:p>
        </w:tc>
        <w:tc>
          <w:tcPr>
            <w:tcW w:w="7203" w:type="dxa"/>
          </w:tcPr>
          <w:p w14:paraId="16A67E76" w14:textId="77777777" w:rsidR="004D67B3" w:rsidRPr="00D11EBA" w:rsidRDefault="00FD7FD2" w:rsidP="00704EF2">
            <w:pPr>
              <w:pStyle w:val="Table"/>
              <w:spacing w:after="40"/>
              <w:rPr>
                <w:rFonts w:cs="Calibri Light"/>
                <w:sz w:val="24"/>
                <w:szCs w:val="24"/>
              </w:rPr>
            </w:pPr>
            <w:r w:rsidRPr="00D11EBA">
              <w:rPr>
                <w:rFonts w:cs="Calibri Light"/>
                <w:sz w:val="24"/>
                <w:szCs w:val="24"/>
              </w:rPr>
              <w:t>Response</w:t>
            </w:r>
            <w:r w:rsidR="00704EF2" w:rsidRPr="00D11EBA">
              <w:rPr>
                <w:rFonts w:cs="Calibri Light"/>
                <w:sz w:val="24"/>
                <w:szCs w:val="24"/>
              </w:rPr>
              <w:t xml:space="preserve"> (Detail description of product/technology))</w:t>
            </w:r>
            <w:r w:rsidRPr="00D11EBA">
              <w:rPr>
                <w:rFonts w:cs="Calibri Light"/>
                <w:sz w:val="24"/>
                <w:szCs w:val="24"/>
              </w:rPr>
              <w:t xml:space="preserve"> </w:t>
            </w:r>
          </w:p>
        </w:tc>
      </w:tr>
      <w:tr w:rsidR="006044F3" w:rsidRPr="00D11EBA" w14:paraId="02CA1C17" w14:textId="77777777" w:rsidTr="00F9116B">
        <w:tc>
          <w:tcPr>
            <w:tcW w:w="7245" w:type="dxa"/>
          </w:tcPr>
          <w:p w14:paraId="3159BC82" w14:textId="77777777" w:rsidR="006044F3" w:rsidRPr="00463E74" w:rsidRDefault="006044F3" w:rsidP="006044F3">
            <w:pPr>
              <w:pStyle w:val="Specification"/>
              <w:numPr>
                <w:ilvl w:val="0"/>
                <w:numId w:val="0"/>
              </w:numPr>
              <w:spacing w:after="40"/>
              <w:ind w:left="567" w:hanging="567"/>
              <w:rPr>
                <w:rFonts w:ascii="Calibri Light" w:hAnsi="Calibri Light" w:cs="Calibri Light"/>
                <w:b/>
              </w:rPr>
            </w:pPr>
            <w:r w:rsidRPr="00463E74">
              <w:rPr>
                <w:rFonts w:ascii="Calibri Light" w:hAnsi="Calibri Light" w:cs="Calibri Light"/>
                <w:b/>
              </w:rPr>
              <w:t>a)</w:t>
            </w:r>
            <w:r w:rsidRPr="00463E74">
              <w:rPr>
                <w:rFonts w:ascii="Calibri Light" w:hAnsi="Calibri Light" w:cs="Calibri Light"/>
                <w:b/>
              </w:rPr>
              <w:tab/>
              <w:t>Product brand</w:t>
            </w:r>
            <w:r w:rsidRPr="00463E74">
              <w:rPr>
                <w:rFonts w:ascii="Calibri Light" w:hAnsi="Calibri Light" w:cs="Calibri Light"/>
              </w:rPr>
              <w:t>. Provide the product or technology brand name information of the proposed solution.</w:t>
            </w:r>
          </w:p>
        </w:tc>
        <w:tc>
          <w:tcPr>
            <w:tcW w:w="7203" w:type="dxa"/>
          </w:tcPr>
          <w:p w14:paraId="5AA18DCF" w14:textId="77777777" w:rsidR="006044F3" w:rsidRPr="00D11EBA" w:rsidRDefault="006044F3" w:rsidP="006044F3">
            <w:pPr>
              <w:pStyle w:val="Table"/>
              <w:spacing w:after="40"/>
              <w:rPr>
                <w:rFonts w:cs="Calibri Light"/>
                <w:sz w:val="24"/>
                <w:szCs w:val="24"/>
              </w:rPr>
            </w:pPr>
          </w:p>
        </w:tc>
      </w:tr>
      <w:tr w:rsidR="006044F3" w:rsidRPr="00D11EBA" w14:paraId="413E85C0" w14:textId="77777777" w:rsidTr="00F9116B">
        <w:tc>
          <w:tcPr>
            <w:tcW w:w="7245" w:type="dxa"/>
          </w:tcPr>
          <w:p w14:paraId="1EA44253" w14:textId="77777777" w:rsidR="006044F3" w:rsidRPr="00463E74" w:rsidRDefault="006044F3" w:rsidP="006044F3">
            <w:pPr>
              <w:pStyle w:val="Specification"/>
              <w:numPr>
                <w:ilvl w:val="0"/>
                <w:numId w:val="0"/>
              </w:numPr>
              <w:spacing w:after="40"/>
              <w:ind w:left="567" w:hanging="567"/>
              <w:rPr>
                <w:rFonts w:ascii="Calibri Light" w:hAnsi="Calibri Light" w:cs="Calibri Light"/>
              </w:rPr>
            </w:pPr>
            <w:r w:rsidRPr="00463E74">
              <w:rPr>
                <w:rFonts w:ascii="Calibri Light" w:hAnsi="Calibri Light" w:cs="Calibri Light"/>
                <w:b/>
              </w:rPr>
              <w:t xml:space="preserve">b) </w:t>
            </w:r>
            <w:r w:rsidRPr="00463E74">
              <w:rPr>
                <w:rFonts w:ascii="Calibri Light" w:hAnsi="Calibri Light" w:cs="Calibri Light"/>
                <w:b/>
              </w:rPr>
              <w:tab/>
              <w:t>Platforms supported</w:t>
            </w:r>
          </w:p>
        </w:tc>
        <w:tc>
          <w:tcPr>
            <w:tcW w:w="7203" w:type="dxa"/>
          </w:tcPr>
          <w:p w14:paraId="1E9124D3" w14:textId="77777777" w:rsidR="006044F3" w:rsidRPr="00D11EBA" w:rsidRDefault="006044F3" w:rsidP="006044F3">
            <w:pPr>
              <w:pStyle w:val="Table"/>
              <w:spacing w:after="40"/>
              <w:rPr>
                <w:rFonts w:cs="Calibri Light"/>
                <w:sz w:val="24"/>
                <w:szCs w:val="24"/>
              </w:rPr>
            </w:pPr>
          </w:p>
        </w:tc>
      </w:tr>
      <w:tr w:rsidR="006044F3" w:rsidRPr="00D11EBA" w14:paraId="052E37D1" w14:textId="77777777" w:rsidTr="00F9116B">
        <w:tc>
          <w:tcPr>
            <w:tcW w:w="7245" w:type="dxa"/>
          </w:tcPr>
          <w:p w14:paraId="169DDB16" w14:textId="77777777" w:rsidR="006044F3" w:rsidRPr="00463E74" w:rsidRDefault="006044F3" w:rsidP="0035035C">
            <w:pPr>
              <w:pStyle w:val="ListParagraph"/>
              <w:numPr>
                <w:ilvl w:val="0"/>
                <w:numId w:val="20"/>
              </w:numPr>
              <w:spacing w:after="40"/>
              <w:ind w:left="851" w:hanging="284"/>
              <w:jc w:val="left"/>
              <w:rPr>
                <w:rFonts w:cs="Calibri Light"/>
              </w:rPr>
            </w:pPr>
            <w:r w:rsidRPr="00463E74">
              <w:rPr>
                <w:rFonts w:cs="Calibri Light"/>
              </w:rPr>
              <w:t xml:space="preserve">For which computing platforms </w:t>
            </w:r>
            <w:r w:rsidR="005B117F" w:rsidRPr="00463E74">
              <w:rPr>
                <w:rFonts w:cs="Calibri Light"/>
              </w:rPr>
              <w:t>is</w:t>
            </w:r>
            <w:r w:rsidRPr="00463E74">
              <w:rPr>
                <w:rFonts w:cs="Calibri Light"/>
              </w:rPr>
              <w:t xml:space="preserve"> the product available (e.g. Microsoft Windows</w:t>
            </w:r>
            <w:r w:rsidR="00A77DCC" w:rsidRPr="00463E74">
              <w:rPr>
                <w:rFonts w:cs="Calibri Light"/>
              </w:rPr>
              <w:t xml:space="preserve"> Server</w:t>
            </w:r>
            <w:r w:rsidRPr="00463E74">
              <w:rPr>
                <w:rFonts w:cs="Calibri Light"/>
              </w:rPr>
              <w:t>,</w:t>
            </w:r>
            <w:r w:rsidR="00855F70" w:rsidRPr="00463E74">
              <w:rPr>
                <w:rFonts w:cs="Calibri Light"/>
              </w:rPr>
              <w:t xml:space="preserve"> Windows 10,</w:t>
            </w:r>
            <w:r w:rsidRPr="00463E74">
              <w:rPr>
                <w:rFonts w:cs="Calibri Light"/>
              </w:rPr>
              <w:t xml:space="preserve"> Unix/Linux</w:t>
            </w:r>
            <w:r w:rsidR="00855F70" w:rsidRPr="00463E74">
              <w:rPr>
                <w:rFonts w:cs="Calibri Light"/>
              </w:rPr>
              <w:t xml:space="preserve"> etc</w:t>
            </w:r>
            <w:r w:rsidRPr="00463E74">
              <w:rPr>
                <w:rFonts w:cs="Calibri Light"/>
              </w:rPr>
              <w:t>?</w:t>
            </w:r>
          </w:p>
        </w:tc>
        <w:tc>
          <w:tcPr>
            <w:tcW w:w="7203" w:type="dxa"/>
          </w:tcPr>
          <w:p w14:paraId="40EAA7A5" w14:textId="77777777" w:rsidR="006044F3" w:rsidRPr="00D11EBA" w:rsidRDefault="006044F3" w:rsidP="006044F3">
            <w:pPr>
              <w:pStyle w:val="Table"/>
              <w:spacing w:after="40"/>
              <w:rPr>
                <w:rFonts w:cs="Calibri Light"/>
                <w:sz w:val="24"/>
                <w:szCs w:val="24"/>
              </w:rPr>
            </w:pPr>
          </w:p>
        </w:tc>
      </w:tr>
      <w:tr w:rsidR="006044F3" w:rsidRPr="00D11EBA" w14:paraId="7D3F92A5" w14:textId="77777777" w:rsidTr="00F9116B">
        <w:tc>
          <w:tcPr>
            <w:tcW w:w="7245" w:type="dxa"/>
          </w:tcPr>
          <w:p w14:paraId="591FFC5B" w14:textId="77777777" w:rsidR="006044F3" w:rsidRPr="00463E74" w:rsidRDefault="006044F3" w:rsidP="0035035C">
            <w:pPr>
              <w:pStyle w:val="ListParagraph"/>
              <w:numPr>
                <w:ilvl w:val="0"/>
                <w:numId w:val="20"/>
              </w:numPr>
              <w:spacing w:after="40"/>
              <w:ind w:left="851" w:hanging="284"/>
              <w:jc w:val="left"/>
              <w:rPr>
                <w:rFonts w:cs="Calibri Light"/>
              </w:rPr>
            </w:pPr>
            <w:r w:rsidRPr="00463E74">
              <w:rPr>
                <w:rFonts w:cs="Calibri Light"/>
              </w:rPr>
              <w:t xml:space="preserve">Describe the hardware and foundation software specification of these platforms (i.e. </w:t>
            </w:r>
            <w:r w:rsidR="008C273E" w:rsidRPr="00463E74">
              <w:rPr>
                <w:rFonts w:cs="Calibri Light"/>
              </w:rPr>
              <w:t>Server Min Spec etc</w:t>
            </w:r>
            <w:r w:rsidRPr="00463E74">
              <w:rPr>
                <w:rFonts w:cs="Calibri Light"/>
              </w:rPr>
              <w:t>).</w:t>
            </w:r>
          </w:p>
        </w:tc>
        <w:tc>
          <w:tcPr>
            <w:tcW w:w="7203" w:type="dxa"/>
          </w:tcPr>
          <w:p w14:paraId="3B210813" w14:textId="77777777" w:rsidR="006044F3" w:rsidRPr="00D11EBA" w:rsidRDefault="006044F3" w:rsidP="006044F3">
            <w:pPr>
              <w:pStyle w:val="Table"/>
              <w:spacing w:after="40"/>
              <w:rPr>
                <w:rFonts w:cs="Calibri Light"/>
                <w:sz w:val="24"/>
                <w:szCs w:val="24"/>
              </w:rPr>
            </w:pPr>
          </w:p>
        </w:tc>
      </w:tr>
      <w:tr w:rsidR="00A77DCC" w:rsidRPr="00D11EBA" w14:paraId="07BD9B28" w14:textId="77777777" w:rsidTr="00F9116B">
        <w:tc>
          <w:tcPr>
            <w:tcW w:w="7245" w:type="dxa"/>
          </w:tcPr>
          <w:p w14:paraId="0AE9CAAB" w14:textId="77777777" w:rsidR="00A77DCC" w:rsidRPr="00463E74" w:rsidRDefault="00A77DCC" w:rsidP="0035035C">
            <w:pPr>
              <w:pStyle w:val="ListParagraph"/>
              <w:numPr>
                <w:ilvl w:val="0"/>
                <w:numId w:val="20"/>
              </w:numPr>
              <w:spacing w:after="40"/>
              <w:ind w:left="851" w:hanging="284"/>
              <w:jc w:val="left"/>
              <w:rPr>
                <w:rFonts w:cs="Calibri Light"/>
              </w:rPr>
            </w:pPr>
            <w:r w:rsidRPr="00463E74">
              <w:rPr>
                <w:rFonts w:cs="Calibri Light"/>
              </w:rPr>
              <w:t xml:space="preserve">Can the Solution </w:t>
            </w:r>
            <w:r w:rsidR="00BE23C1" w:rsidRPr="00463E74">
              <w:rPr>
                <w:rFonts w:cs="Calibri Light"/>
              </w:rPr>
              <w:t>protect</w:t>
            </w:r>
            <w:r w:rsidRPr="00463E74">
              <w:rPr>
                <w:rFonts w:cs="Calibri Light"/>
              </w:rPr>
              <w:t xml:space="preserve"> mainframes?</w:t>
            </w:r>
          </w:p>
        </w:tc>
        <w:tc>
          <w:tcPr>
            <w:tcW w:w="7203" w:type="dxa"/>
          </w:tcPr>
          <w:p w14:paraId="4610A603" w14:textId="77777777" w:rsidR="00A77DCC" w:rsidRPr="00D11EBA" w:rsidRDefault="00A77DCC" w:rsidP="006044F3">
            <w:pPr>
              <w:pStyle w:val="Table"/>
              <w:spacing w:after="40"/>
              <w:rPr>
                <w:rFonts w:cs="Calibri Light"/>
                <w:sz w:val="24"/>
                <w:szCs w:val="24"/>
              </w:rPr>
            </w:pPr>
          </w:p>
        </w:tc>
      </w:tr>
      <w:tr w:rsidR="00A77DCC" w:rsidRPr="00D11EBA" w14:paraId="01FA22DC" w14:textId="77777777" w:rsidTr="00F9116B">
        <w:tc>
          <w:tcPr>
            <w:tcW w:w="7245" w:type="dxa"/>
          </w:tcPr>
          <w:p w14:paraId="0FF60DC0" w14:textId="77777777" w:rsidR="00A77DCC" w:rsidRPr="00463E74" w:rsidRDefault="00A77DCC" w:rsidP="0035035C">
            <w:pPr>
              <w:pStyle w:val="ListParagraph"/>
              <w:numPr>
                <w:ilvl w:val="0"/>
                <w:numId w:val="20"/>
              </w:numPr>
              <w:spacing w:after="40"/>
              <w:ind w:left="851" w:hanging="284"/>
              <w:jc w:val="left"/>
              <w:rPr>
                <w:rFonts w:cs="Calibri Light"/>
              </w:rPr>
            </w:pPr>
            <w:r w:rsidRPr="00463E74">
              <w:rPr>
                <w:rFonts w:cs="Calibri Light"/>
              </w:rPr>
              <w:t xml:space="preserve">Can Solution </w:t>
            </w:r>
            <w:r w:rsidR="00BE23C1" w:rsidRPr="00463E74">
              <w:rPr>
                <w:rFonts w:cs="Calibri Light"/>
              </w:rPr>
              <w:t>be installed on</w:t>
            </w:r>
            <w:r w:rsidRPr="00463E74">
              <w:rPr>
                <w:rFonts w:cs="Calibri Light"/>
              </w:rPr>
              <w:t xml:space="preserve"> SQL, Oracle Servers?</w:t>
            </w:r>
          </w:p>
        </w:tc>
        <w:tc>
          <w:tcPr>
            <w:tcW w:w="7203" w:type="dxa"/>
          </w:tcPr>
          <w:p w14:paraId="6D7A2569" w14:textId="77777777" w:rsidR="00A77DCC" w:rsidRPr="00D11EBA" w:rsidRDefault="00A77DCC" w:rsidP="006044F3">
            <w:pPr>
              <w:pStyle w:val="Table"/>
              <w:spacing w:after="40"/>
              <w:rPr>
                <w:rFonts w:cs="Calibri Light"/>
                <w:sz w:val="24"/>
                <w:szCs w:val="24"/>
              </w:rPr>
            </w:pPr>
          </w:p>
        </w:tc>
      </w:tr>
      <w:tr w:rsidR="006044F3" w:rsidRPr="00D11EBA" w14:paraId="00634AED" w14:textId="77777777" w:rsidTr="00F9116B">
        <w:tc>
          <w:tcPr>
            <w:tcW w:w="7245" w:type="dxa"/>
          </w:tcPr>
          <w:p w14:paraId="7418132E" w14:textId="77777777" w:rsidR="006044F3" w:rsidRPr="00463E74" w:rsidRDefault="006044F3" w:rsidP="006044F3">
            <w:pPr>
              <w:pStyle w:val="Specification"/>
              <w:numPr>
                <w:ilvl w:val="0"/>
                <w:numId w:val="0"/>
              </w:numPr>
              <w:spacing w:after="40"/>
              <w:ind w:left="567" w:hanging="567"/>
              <w:rPr>
                <w:rFonts w:ascii="Calibri Light" w:hAnsi="Calibri Light" w:cs="Calibri Light"/>
              </w:rPr>
            </w:pPr>
            <w:r w:rsidRPr="00463E74">
              <w:rPr>
                <w:rFonts w:ascii="Calibri Light" w:hAnsi="Calibri Light" w:cs="Calibri Light"/>
                <w:b/>
              </w:rPr>
              <w:lastRenderedPageBreak/>
              <w:t>d)</w:t>
            </w:r>
            <w:r w:rsidRPr="00463E74">
              <w:rPr>
                <w:rFonts w:ascii="Calibri Light" w:hAnsi="Calibri Light" w:cs="Calibri Light"/>
                <w:b/>
              </w:rPr>
              <w:tab/>
              <w:t>What are the user interface options?</w:t>
            </w:r>
          </w:p>
        </w:tc>
        <w:tc>
          <w:tcPr>
            <w:tcW w:w="7203" w:type="dxa"/>
          </w:tcPr>
          <w:p w14:paraId="5AA4D3EE" w14:textId="77777777" w:rsidR="006044F3" w:rsidRPr="00D11EBA" w:rsidRDefault="006044F3" w:rsidP="006044F3">
            <w:pPr>
              <w:pStyle w:val="Table"/>
              <w:spacing w:after="40"/>
              <w:rPr>
                <w:rFonts w:cs="Calibri Light"/>
                <w:sz w:val="24"/>
                <w:szCs w:val="24"/>
              </w:rPr>
            </w:pPr>
          </w:p>
        </w:tc>
      </w:tr>
      <w:tr w:rsidR="006044F3" w:rsidRPr="00D11EBA" w14:paraId="0E348023" w14:textId="77777777" w:rsidTr="00F9116B">
        <w:tc>
          <w:tcPr>
            <w:tcW w:w="7245" w:type="dxa"/>
          </w:tcPr>
          <w:p w14:paraId="7C3E0411" w14:textId="77777777" w:rsidR="006044F3" w:rsidRPr="00463E74" w:rsidRDefault="00F34379" w:rsidP="0035035C">
            <w:pPr>
              <w:pStyle w:val="ListParagraph"/>
              <w:numPr>
                <w:ilvl w:val="0"/>
                <w:numId w:val="21"/>
              </w:numPr>
              <w:spacing w:after="40"/>
              <w:ind w:left="851" w:hanging="284"/>
              <w:jc w:val="left"/>
              <w:rPr>
                <w:rFonts w:cs="Calibri Light"/>
              </w:rPr>
            </w:pPr>
            <w:r w:rsidRPr="00463E74">
              <w:rPr>
                <w:rFonts w:cs="Calibri Light"/>
              </w:rPr>
              <w:t>Agent managed solution?</w:t>
            </w:r>
          </w:p>
        </w:tc>
        <w:tc>
          <w:tcPr>
            <w:tcW w:w="7203" w:type="dxa"/>
          </w:tcPr>
          <w:p w14:paraId="722EF330" w14:textId="77777777" w:rsidR="006044F3" w:rsidRPr="00D11EBA" w:rsidRDefault="006044F3" w:rsidP="006044F3">
            <w:pPr>
              <w:pStyle w:val="Table"/>
              <w:spacing w:after="40"/>
              <w:rPr>
                <w:rFonts w:cs="Calibri Light"/>
                <w:sz w:val="24"/>
                <w:szCs w:val="24"/>
              </w:rPr>
            </w:pPr>
          </w:p>
        </w:tc>
      </w:tr>
      <w:tr w:rsidR="006044F3" w:rsidRPr="00D11EBA" w14:paraId="72B574F8" w14:textId="77777777" w:rsidTr="00F9116B">
        <w:tc>
          <w:tcPr>
            <w:tcW w:w="7245" w:type="dxa"/>
          </w:tcPr>
          <w:p w14:paraId="0F247065" w14:textId="77777777" w:rsidR="006044F3" w:rsidRPr="00463E74" w:rsidRDefault="00F34379" w:rsidP="0035035C">
            <w:pPr>
              <w:pStyle w:val="ListParagraph"/>
              <w:numPr>
                <w:ilvl w:val="0"/>
                <w:numId w:val="21"/>
              </w:numPr>
              <w:spacing w:after="40"/>
              <w:ind w:left="851" w:hanging="284"/>
              <w:jc w:val="left"/>
              <w:rPr>
                <w:rFonts w:cs="Calibri Light"/>
              </w:rPr>
            </w:pPr>
            <w:r w:rsidRPr="00463E74">
              <w:rPr>
                <w:rFonts w:cs="Calibri Light"/>
              </w:rPr>
              <w:t>Type of Monitoring tool</w:t>
            </w:r>
            <w:r w:rsidR="00452556" w:rsidRPr="00463E74">
              <w:rPr>
                <w:rFonts w:cs="Calibri Light"/>
              </w:rPr>
              <w:t xml:space="preserve"> / Auditing</w:t>
            </w:r>
          </w:p>
        </w:tc>
        <w:tc>
          <w:tcPr>
            <w:tcW w:w="7203" w:type="dxa"/>
          </w:tcPr>
          <w:p w14:paraId="03F89695" w14:textId="77777777" w:rsidR="006044F3" w:rsidRPr="00D11EBA" w:rsidRDefault="006044F3" w:rsidP="006044F3">
            <w:pPr>
              <w:pStyle w:val="Table"/>
              <w:spacing w:after="40"/>
              <w:rPr>
                <w:rFonts w:cs="Calibri Light"/>
                <w:sz w:val="24"/>
                <w:szCs w:val="24"/>
              </w:rPr>
            </w:pPr>
          </w:p>
        </w:tc>
      </w:tr>
      <w:tr w:rsidR="006044F3" w:rsidRPr="00D11EBA" w14:paraId="6AAD629C" w14:textId="77777777" w:rsidTr="00F9116B">
        <w:tc>
          <w:tcPr>
            <w:tcW w:w="7245" w:type="dxa"/>
          </w:tcPr>
          <w:p w14:paraId="365539B1" w14:textId="77777777" w:rsidR="006044F3" w:rsidRPr="00463E74" w:rsidRDefault="00F34379" w:rsidP="0035035C">
            <w:pPr>
              <w:pStyle w:val="ListParagraph"/>
              <w:numPr>
                <w:ilvl w:val="0"/>
                <w:numId w:val="21"/>
              </w:numPr>
              <w:spacing w:after="40"/>
              <w:ind w:left="851" w:hanging="284"/>
              <w:jc w:val="left"/>
              <w:rPr>
                <w:rFonts w:cs="Calibri Light"/>
              </w:rPr>
            </w:pPr>
            <w:r w:rsidRPr="00463E74">
              <w:rPr>
                <w:rFonts w:cs="Calibri Light"/>
              </w:rPr>
              <w:t>Type of Central management?</w:t>
            </w:r>
          </w:p>
        </w:tc>
        <w:tc>
          <w:tcPr>
            <w:tcW w:w="7203" w:type="dxa"/>
          </w:tcPr>
          <w:p w14:paraId="7E930ED8" w14:textId="77777777" w:rsidR="006044F3" w:rsidRPr="00D11EBA" w:rsidRDefault="006044F3" w:rsidP="006044F3">
            <w:pPr>
              <w:pStyle w:val="Table"/>
              <w:spacing w:after="40"/>
              <w:rPr>
                <w:rFonts w:cs="Calibri Light"/>
                <w:sz w:val="24"/>
                <w:szCs w:val="24"/>
              </w:rPr>
            </w:pPr>
          </w:p>
        </w:tc>
      </w:tr>
      <w:tr w:rsidR="006044F3" w:rsidRPr="00D11EBA" w14:paraId="6A3035DF" w14:textId="77777777" w:rsidTr="00F9116B">
        <w:tc>
          <w:tcPr>
            <w:tcW w:w="7245" w:type="dxa"/>
          </w:tcPr>
          <w:p w14:paraId="18ACFB7A" w14:textId="77777777" w:rsidR="006044F3" w:rsidRPr="00463E74" w:rsidRDefault="006044F3" w:rsidP="006044F3">
            <w:pPr>
              <w:pStyle w:val="Specification"/>
              <w:numPr>
                <w:ilvl w:val="0"/>
                <w:numId w:val="0"/>
              </w:numPr>
              <w:spacing w:after="40"/>
              <w:ind w:left="567" w:hanging="567"/>
              <w:rPr>
                <w:rFonts w:ascii="Calibri Light" w:hAnsi="Calibri Light" w:cs="Calibri Light"/>
                <w:b/>
              </w:rPr>
            </w:pPr>
            <w:r w:rsidRPr="00463E74">
              <w:rPr>
                <w:rFonts w:ascii="Calibri Light" w:hAnsi="Calibri Light" w:cs="Calibri Light"/>
                <w:b/>
              </w:rPr>
              <w:t>e)</w:t>
            </w:r>
            <w:r w:rsidRPr="00463E74">
              <w:rPr>
                <w:rFonts w:ascii="Calibri Light" w:hAnsi="Calibri Light" w:cs="Calibri Light"/>
                <w:b/>
              </w:rPr>
              <w:tab/>
              <w:t>Customisability</w:t>
            </w:r>
          </w:p>
        </w:tc>
        <w:tc>
          <w:tcPr>
            <w:tcW w:w="7203" w:type="dxa"/>
          </w:tcPr>
          <w:p w14:paraId="3F383403" w14:textId="77777777" w:rsidR="006044F3" w:rsidRPr="00D11EBA" w:rsidRDefault="006044F3" w:rsidP="006044F3">
            <w:pPr>
              <w:pStyle w:val="Specification"/>
              <w:numPr>
                <w:ilvl w:val="0"/>
                <w:numId w:val="0"/>
              </w:numPr>
              <w:spacing w:after="40"/>
              <w:ind w:left="567" w:hanging="567"/>
              <w:rPr>
                <w:rFonts w:ascii="Calibri Light" w:hAnsi="Calibri Light" w:cs="Calibri Light"/>
                <w:b/>
                <w:sz w:val="24"/>
                <w:szCs w:val="24"/>
              </w:rPr>
            </w:pPr>
          </w:p>
        </w:tc>
      </w:tr>
      <w:tr w:rsidR="006044F3" w:rsidRPr="00D11EBA" w14:paraId="652ECDA1" w14:textId="77777777" w:rsidTr="00F9116B">
        <w:tc>
          <w:tcPr>
            <w:tcW w:w="7245" w:type="dxa"/>
          </w:tcPr>
          <w:p w14:paraId="568FA399" w14:textId="77777777" w:rsidR="006044F3" w:rsidRPr="00463E74" w:rsidRDefault="006044F3" w:rsidP="0035035C">
            <w:pPr>
              <w:pStyle w:val="ListParagraph"/>
              <w:numPr>
                <w:ilvl w:val="0"/>
                <w:numId w:val="22"/>
              </w:numPr>
              <w:spacing w:after="40"/>
              <w:ind w:left="851" w:hanging="284"/>
              <w:jc w:val="left"/>
              <w:rPr>
                <w:rFonts w:cs="Calibri Light"/>
              </w:rPr>
            </w:pPr>
            <w:r w:rsidRPr="00463E74">
              <w:rPr>
                <w:rFonts w:cs="Calibri Light"/>
              </w:rPr>
              <w:t>Describe any customisation features of the software, e.g. the availability of development libraries (for changing software functionality).</w:t>
            </w:r>
          </w:p>
        </w:tc>
        <w:tc>
          <w:tcPr>
            <w:tcW w:w="7203" w:type="dxa"/>
          </w:tcPr>
          <w:p w14:paraId="5F83FA86" w14:textId="77777777" w:rsidR="006044F3" w:rsidRPr="00D11EBA" w:rsidRDefault="006044F3" w:rsidP="006044F3">
            <w:pPr>
              <w:pStyle w:val="Table"/>
              <w:spacing w:after="40"/>
              <w:rPr>
                <w:rFonts w:cs="Calibri Light"/>
                <w:sz w:val="24"/>
                <w:szCs w:val="24"/>
              </w:rPr>
            </w:pPr>
          </w:p>
        </w:tc>
      </w:tr>
      <w:tr w:rsidR="006044F3" w:rsidRPr="00D11EBA" w14:paraId="0148B9B0" w14:textId="77777777" w:rsidTr="00F9116B">
        <w:tc>
          <w:tcPr>
            <w:tcW w:w="7245" w:type="dxa"/>
          </w:tcPr>
          <w:p w14:paraId="4F93895B" w14:textId="77777777" w:rsidR="006044F3" w:rsidRPr="00463E74" w:rsidRDefault="006044F3" w:rsidP="0035035C">
            <w:pPr>
              <w:pStyle w:val="ListParagraph"/>
              <w:numPr>
                <w:ilvl w:val="0"/>
                <w:numId w:val="22"/>
              </w:numPr>
              <w:spacing w:after="40"/>
              <w:ind w:left="851" w:hanging="284"/>
              <w:jc w:val="left"/>
              <w:rPr>
                <w:rFonts w:cs="Calibri Light"/>
              </w:rPr>
            </w:pPr>
            <w:r w:rsidRPr="00463E74">
              <w:rPr>
                <w:rFonts w:cs="Calibri Light"/>
              </w:rPr>
              <w:t xml:space="preserve">Describe any </w:t>
            </w:r>
            <w:r w:rsidR="00CA3398" w:rsidRPr="00463E74">
              <w:rPr>
                <w:rFonts w:cs="Calibri Light"/>
              </w:rPr>
              <w:t>extensibility</w:t>
            </w:r>
            <w:r w:rsidRPr="00463E74">
              <w:rPr>
                <w:rFonts w:cs="Calibri Light"/>
              </w:rPr>
              <w:t xml:space="preserve"> features of the software (adding new functionality).</w:t>
            </w:r>
          </w:p>
        </w:tc>
        <w:tc>
          <w:tcPr>
            <w:tcW w:w="7203" w:type="dxa"/>
          </w:tcPr>
          <w:p w14:paraId="6A09492A" w14:textId="77777777" w:rsidR="006044F3" w:rsidRPr="00D11EBA" w:rsidRDefault="006044F3" w:rsidP="006044F3">
            <w:pPr>
              <w:pStyle w:val="Table"/>
              <w:spacing w:after="40"/>
              <w:rPr>
                <w:rFonts w:cs="Calibri Light"/>
                <w:sz w:val="24"/>
                <w:szCs w:val="24"/>
              </w:rPr>
            </w:pPr>
          </w:p>
        </w:tc>
      </w:tr>
      <w:tr w:rsidR="006044F3" w:rsidRPr="00D11EBA" w14:paraId="2E184BBB" w14:textId="77777777" w:rsidTr="00F9116B">
        <w:tc>
          <w:tcPr>
            <w:tcW w:w="7245" w:type="dxa"/>
          </w:tcPr>
          <w:p w14:paraId="5E0837DA" w14:textId="77777777" w:rsidR="006044F3" w:rsidRPr="00463E74" w:rsidRDefault="006044F3" w:rsidP="0035035C">
            <w:pPr>
              <w:pStyle w:val="ListParagraph"/>
              <w:numPr>
                <w:ilvl w:val="0"/>
                <w:numId w:val="22"/>
              </w:numPr>
              <w:spacing w:after="40"/>
              <w:ind w:left="851" w:hanging="284"/>
              <w:jc w:val="left"/>
              <w:rPr>
                <w:rFonts w:cs="Calibri Light"/>
              </w:rPr>
            </w:pPr>
            <w:r w:rsidRPr="00463E74">
              <w:rPr>
                <w:rFonts w:cs="Calibri Light"/>
              </w:rPr>
              <w:t>Describe any personalisation or localisation features of the software.</w:t>
            </w:r>
          </w:p>
        </w:tc>
        <w:tc>
          <w:tcPr>
            <w:tcW w:w="7203" w:type="dxa"/>
          </w:tcPr>
          <w:p w14:paraId="7C5398C2" w14:textId="77777777" w:rsidR="006044F3" w:rsidRPr="00D11EBA" w:rsidRDefault="006044F3" w:rsidP="006044F3">
            <w:pPr>
              <w:pStyle w:val="Table"/>
              <w:spacing w:after="40"/>
              <w:rPr>
                <w:rFonts w:cs="Calibri Light"/>
                <w:sz w:val="24"/>
                <w:szCs w:val="24"/>
              </w:rPr>
            </w:pPr>
          </w:p>
        </w:tc>
      </w:tr>
      <w:tr w:rsidR="006044F3" w:rsidRPr="00D11EBA" w14:paraId="08DB6DBB" w14:textId="77777777" w:rsidTr="00F9116B">
        <w:tc>
          <w:tcPr>
            <w:tcW w:w="7245" w:type="dxa"/>
          </w:tcPr>
          <w:p w14:paraId="751E0525" w14:textId="77777777" w:rsidR="006044F3" w:rsidRPr="00463E74" w:rsidRDefault="006044F3" w:rsidP="006044F3">
            <w:pPr>
              <w:pStyle w:val="Specification"/>
              <w:numPr>
                <w:ilvl w:val="0"/>
                <w:numId w:val="0"/>
              </w:numPr>
              <w:spacing w:after="40"/>
              <w:ind w:left="567" w:hanging="567"/>
              <w:rPr>
                <w:rFonts w:ascii="Calibri Light" w:hAnsi="Calibri Light" w:cs="Calibri Light"/>
                <w:b/>
              </w:rPr>
            </w:pPr>
            <w:r w:rsidRPr="00463E74">
              <w:rPr>
                <w:rFonts w:ascii="Calibri Light" w:hAnsi="Calibri Light" w:cs="Calibri Light"/>
                <w:b/>
              </w:rPr>
              <w:t>f)</w:t>
            </w:r>
            <w:r w:rsidRPr="00463E74">
              <w:rPr>
                <w:rFonts w:ascii="Calibri Light" w:hAnsi="Calibri Light" w:cs="Calibri Light"/>
                <w:b/>
              </w:rPr>
              <w:tab/>
              <w:t>Standards compliancy</w:t>
            </w:r>
          </w:p>
        </w:tc>
        <w:tc>
          <w:tcPr>
            <w:tcW w:w="7203" w:type="dxa"/>
          </w:tcPr>
          <w:p w14:paraId="1BB84FD5" w14:textId="77777777" w:rsidR="006044F3" w:rsidRPr="00D11EBA" w:rsidRDefault="006044F3" w:rsidP="006044F3">
            <w:pPr>
              <w:pStyle w:val="Table"/>
              <w:spacing w:after="40"/>
              <w:rPr>
                <w:rFonts w:cs="Calibri Light"/>
                <w:sz w:val="24"/>
                <w:szCs w:val="24"/>
              </w:rPr>
            </w:pPr>
          </w:p>
        </w:tc>
      </w:tr>
      <w:tr w:rsidR="006044F3" w:rsidRPr="00D11EBA" w14:paraId="60CE784E" w14:textId="77777777" w:rsidTr="00F9116B">
        <w:tc>
          <w:tcPr>
            <w:tcW w:w="7245" w:type="dxa"/>
          </w:tcPr>
          <w:p w14:paraId="650D601F" w14:textId="77777777" w:rsidR="006044F3" w:rsidRPr="00463E74" w:rsidRDefault="006044F3" w:rsidP="00D11EBA">
            <w:pPr>
              <w:rPr>
                <w:rFonts w:cs="Calibri Light"/>
              </w:rPr>
            </w:pPr>
            <w:r w:rsidRPr="00463E74">
              <w:rPr>
                <w:rFonts w:cs="Calibri Light"/>
              </w:rPr>
              <w:t>Provide complete information on the international or local standards supported/implemented by the product:</w:t>
            </w:r>
          </w:p>
        </w:tc>
        <w:tc>
          <w:tcPr>
            <w:tcW w:w="7203" w:type="dxa"/>
          </w:tcPr>
          <w:p w14:paraId="4D2D6026" w14:textId="77777777" w:rsidR="006044F3" w:rsidRPr="00D11EBA" w:rsidRDefault="006044F3" w:rsidP="006044F3">
            <w:pPr>
              <w:pStyle w:val="Table"/>
              <w:spacing w:after="40"/>
              <w:rPr>
                <w:rFonts w:cs="Calibri Light"/>
                <w:sz w:val="24"/>
                <w:szCs w:val="24"/>
              </w:rPr>
            </w:pPr>
          </w:p>
        </w:tc>
      </w:tr>
      <w:tr w:rsidR="006044F3" w:rsidRPr="00D11EBA" w14:paraId="20AE303E" w14:textId="77777777" w:rsidTr="00F9116B">
        <w:tc>
          <w:tcPr>
            <w:tcW w:w="7245" w:type="dxa"/>
          </w:tcPr>
          <w:p w14:paraId="6BEA34C1" w14:textId="77777777" w:rsidR="006044F3" w:rsidRPr="00463E74" w:rsidRDefault="006044F3" w:rsidP="0035035C">
            <w:pPr>
              <w:pStyle w:val="ListParagraph"/>
              <w:numPr>
                <w:ilvl w:val="0"/>
                <w:numId w:val="24"/>
              </w:numPr>
              <w:spacing w:after="40"/>
              <w:ind w:left="851" w:hanging="284"/>
              <w:jc w:val="left"/>
              <w:rPr>
                <w:rFonts w:cs="Calibri Light"/>
              </w:rPr>
            </w:pPr>
            <w:r w:rsidRPr="00463E74">
              <w:rPr>
                <w:rFonts w:cs="Calibri Light"/>
              </w:rPr>
              <w:t>Technical standards</w:t>
            </w:r>
          </w:p>
        </w:tc>
        <w:tc>
          <w:tcPr>
            <w:tcW w:w="7203" w:type="dxa"/>
          </w:tcPr>
          <w:p w14:paraId="12F6C9F3" w14:textId="77777777" w:rsidR="006044F3" w:rsidRPr="00D11EBA" w:rsidRDefault="006044F3" w:rsidP="006044F3">
            <w:pPr>
              <w:pStyle w:val="Table"/>
              <w:spacing w:after="40"/>
              <w:rPr>
                <w:rFonts w:cs="Calibri Light"/>
                <w:sz w:val="24"/>
                <w:szCs w:val="24"/>
              </w:rPr>
            </w:pPr>
          </w:p>
        </w:tc>
      </w:tr>
      <w:tr w:rsidR="006044F3" w:rsidRPr="00D11EBA" w14:paraId="077615DF" w14:textId="77777777" w:rsidTr="00F9116B">
        <w:tc>
          <w:tcPr>
            <w:tcW w:w="7245" w:type="dxa"/>
          </w:tcPr>
          <w:p w14:paraId="557D8081" w14:textId="77777777" w:rsidR="006044F3" w:rsidRPr="00463E74" w:rsidRDefault="006044F3" w:rsidP="0035035C">
            <w:pPr>
              <w:pStyle w:val="ListParagraph"/>
              <w:numPr>
                <w:ilvl w:val="0"/>
                <w:numId w:val="24"/>
              </w:numPr>
              <w:spacing w:after="40"/>
              <w:ind w:left="851" w:hanging="284"/>
              <w:jc w:val="left"/>
              <w:rPr>
                <w:rFonts w:cs="Calibri Light"/>
              </w:rPr>
            </w:pPr>
            <w:r w:rsidRPr="00463E74">
              <w:rPr>
                <w:rFonts w:cs="Calibri Light"/>
              </w:rPr>
              <w:t>Functional standards</w:t>
            </w:r>
          </w:p>
        </w:tc>
        <w:tc>
          <w:tcPr>
            <w:tcW w:w="7203" w:type="dxa"/>
          </w:tcPr>
          <w:p w14:paraId="4AB7C7BA" w14:textId="77777777" w:rsidR="006044F3" w:rsidRPr="00D11EBA" w:rsidRDefault="006044F3" w:rsidP="006044F3">
            <w:pPr>
              <w:pStyle w:val="Table"/>
              <w:spacing w:after="40"/>
              <w:rPr>
                <w:rFonts w:cs="Calibri Light"/>
                <w:sz w:val="24"/>
                <w:szCs w:val="24"/>
              </w:rPr>
            </w:pPr>
          </w:p>
        </w:tc>
      </w:tr>
      <w:tr w:rsidR="00855F70" w:rsidRPr="00D11EBA" w14:paraId="3DED58E5" w14:textId="77777777" w:rsidTr="00F9116B">
        <w:tc>
          <w:tcPr>
            <w:tcW w:w="7245" w:type="dxa"/>
          </w:tcPr>
          <w:p w14:paraId="5831C3AF" w14:textId="77777777" w:rsidR="00855F70" w:rsidRPr="00463E74" w:rsidRDefault="00855F70" w:rsidP="0035035C">
            <w:pPr>
              <w:pStyle w:val="ListParagraph"/>
              <w:numPr>
                <w:ilvl w:val="0"/>
                <w:numId w:val="24"/>
              </w:numPr>
              <w:spacing w:after="40"/>
              <w:ind w:left="851" w:hanging="284"/>
              <w:jc w:val="left"/>
              <w:rPr>
                <w:rFonts w:cs="Calibri Light"/>
              </w:rPr>
            </w:pPr>
            <w:r w:rsidRPr="00463E74">
              <w:rPr>
                <w:rFonts w:cs="Calibri Light"/>
              </w:rPr>
              <w:t>Can Source Code Testing be done on this product?</w:t>
            </w:r>
          </w:p>
        </w:tc>
        <w:tc>
          <w:tcPr>
            <w:tcW w:w="7203" w:type="dxa"/>
          </w:tcPr>
          <w:p w14:paraId="082CE8D8" w14:textId="77777777" w:rsidR="00855F70" w:rsidRPr="00D11EBA" w:rsidRDefault="00855F70" w:rsidP="006044F3">
            <w:pPr>
              <w:pStyle w:val="Table"/>
              <w:spacing w:after="40"/>
              <w:rPr>
                <w:rFonts w:cs="Calibri Light"/>
                <w:sz w:val="24"/>
                <w:szCs w:val="24"/>
              </w:rPr>
            </w:pPr>
          </w:p>
        </w:tc>
      </w:tr>
      <w:tr w:rsidR="006044F3" w:rsidRPr="00D11EBA" w14:paraId="4539C27F" w14:textId="77777777" w:rsidTr="00F9116B">
        <w:tc>
          <w:tcPr>
            <w:tcW w:w="7245" w:type="dxa"/>
          </w:tcPr>
          <w:p w14:paraId="38BF5441" w14:textId="77777777" w:rsidR="006044F3" w:rsidRPr="00463E74" w:rsidRDefault="006044F3" w:rsidP="00D11EBA">
            <w:pPr>
              <w:pStyle w:val="Specification"/>
              <w:numPr>
                <w:ilvl w:val="0"/>
                <w:numId w:val="0"/>
              </w:numPr>
              <w:spacing w:after="40"/>
              <w:ind w:left="567" w:hanging="567"/>
              <w:jc w:val="both"/>
              <w:rPr>
                <w:rFonts w:ascii="Calibri Light" w:hAnsi="Calibri Light" w:cs="Calibri Light"/>
                <w:b/>
              </w:rPr>
            </w:pPr>
            <w:r w:rsidRPr="00463E74">
              <w:rPr>
                <w:rFonts w:ascii="Calibri Light" w:hAnsi="Calibri Light" w:cs="Calibri Light"/>
                <w:b/>
              </w:rPr>
              <w:t>g)</w:t>
            </w:r>
            <w:r w:rsidRPr="00463E74">
              <w:rPr>
                <w:rFonts w:ascii="Calibri Light" w:hAnsi="Calibri Light" w:cs="Calibri Light"/>
                <w:b/>
              </w:rPr>
              <w:tab/>
              <w:t>Accreditation</w:t>
            </w:r>
          </w:p>
        </w:tc>
        <w:tc>
          <w:tcPr>
            <w:tcW w:w="7203" w:type="dxa"/>
          </w:tcPr>
          <w:p w14:paraId="1F100919" w14:textId="77777777" w:rsidR="006044F3" w:rsidRPr="00D11EBA" w:rsidRDefault="006044F3" w:rsidP="006044F3">
            <w:pPr>
              <w:pStyle w:val="Table"/>
              <w:spacing w:after="40"/>
              <w:rPr>
                <w:rFonts w:cs="Calibri Light"/>
                <w:sz w:val="24"/>
                <w:szCs w:val="24"/>
              </w:rPr>
            </w:pPr>
          </w:p>
        </w:tc>
      </w:tr>
      <w:tr w:rsidR="006044F3" w:rsidRPr="00D11EBA" w14:paraId="28184700" w14:textId="77777777" w:rsidTr="00F9116B">
        <w:tc>
          <w:tcPr>
            <w:tcW w:w="7245" w:type="dxa"/>
          </w:tcPr>
          <w:p w14:paraId="53E767BD" w14:textId="77777777" w:rsidR="006044F3" w:rsidRPr="00463E74" w:rsidRDefault="006044F3" w:rsidP="0035035C">
            <w:pPr>
              <w:pStyle w:val="ListParagraph"/>
              <w:numPr>
                <w:ilvl w:val="0"/>
                <w:numId w:val="23"/>
              </w:numPr>
              <w:spacing w:after="40"/>
              <w:ind w:left="851" w:hanging="284"/>
              <w:rPr>
                <w:rFonts w:cs="Calibri Light"/>
              </w:rPr>
            </w:pPr>
            <w:r w:rsidRPr="00463E74">
              <w:rPr>
                <w:rFonts w:cs="Calibri Light"/>
              </w:rPr>
              <w:t>Describe any supplier accreditations.</w:t>
            </w:r>
          </w:p>
        </w:tc>
        <w:tc>
          <w:tcPr>
            <w:tcW w:w="7203" w:type="dxa"/>
          </w:tcPr>
          <w:p w14:paraId="6F83A32F" w14:textId="77777777" w:rsidR="006044F3" w:rsidRPr="00D11EBA" w:rsidRDefault="006044F3" w:rsidP="006044F3">
            <w:pPr>
              <w:pStyle w:val="Table"/>
              <w:spacing w:after="40"/>
              <w:rPr>
                <w:rFonts w:cs="Calibri Light"/>
                <w:sz w:val="24"/>
                <w:szCs w:val="24"/>
              </w:rPr>
            </w:pPr>
          </w:p>
        </w:tc>
      </w:tr>
      <w:tr w:rsidR="006044F3" w:rsidRPr="00D11EBA" w14:paraId="33478F8B" w14:textId="77777777" w:rsidTr="00F9116B">
        <w:tc>
          <w:tcPr>
            <w:tcW w:w="7245" w:type="dxa"/>
          </w:tcPr>
          <w:p w14:paraId="46688778" w14:textId="77777777" w:rsidR="006044F3" w:rsidRPr="00463E74" w:rsidRDefault="006044F3" w:rsidP="0035035C">
            <w:pPr>
              <w:pStyle w:val="ListParagraph"/>
              <w:numPr>
                <w:ilvl w:val="0"/>
                <w:numId w:val="23"/>
              </w:numPr>
              <w:spacing w:after="40"/>
              <w:ind w:left="851" w:hanging="284"/>
              <w:rPr>
                <w:rFonts w:cs="Calibri Light"/>
              </w:rPr>
            </w:pPr>
            <w:r w:rsidRPr="00463E74">
              <w:rPr>
                <w:rFonts w:cs="Calibri Light"/>
              </w:rPr>
              <w:t>Describe any product accreditations.</w:t>
            </w:r>
          </w:p>
        </w:tc>
        <w:tc>
          <w:tcPr>
            <w:tcW w:w="7203" w:type="dxa"/>
          </w:tcPr>
          <w:p w14:paraId="3321D079" w14:textId="77777777" w:rsidR="006044F3" w:rsidRPr="00D11EBA" w:rsidRDefault="006044F3" w:rsidP="006044F3">
            <w:pPr>
              <w:pStyle w:val="Table"/>
              <w:spacing w:after="40"/>
              <w:rPr>
                <w:rFonts w:cs="Calibri Light"/>
                <w:sz w:val="24"/>
                <w:szCs w:val="24"/>
              </w:rPr>
            </w:pPr>
          </w:p>
        </w:tc>
      </w:tr>
      <w:tr w:rsidR="006044F3" w:rsidRPr="00D11EBA" w14:paraId="29D600B9" w14:textId="77777777" w:rsidTr="00F9116B">
        <w:tc>
          <w:tcPr>
            <w:tcW w:w="7245" w:type="dxa"/>
          </w:tcPr>
          <w:p w14:paraId="5B5A9C50" w14:textId="77777777" w:rsidR="006044F3" w:rsidRPr="00463E74" w:rsidRDefault="006044F3" w:rsidP="00D11EBA">
            <w:pPr>
              <w:pStyle w:val="Specification"/>
              <w:numPr>
                <w:ilvl w:val="0"/>
                <w:numId w:val="0"/>
              </w:numPr>
              <w:spacing w:after="40"/>
              <w:ind w:left="567" w:hanging="567"/>
              <w:jc w:val="both"/>
              <w:rPr>
                <w:rFonts w:ascii="Calibri Light" w:hAnsi="Calibri Light" w:cs="Calibri Light"/>
                <w:b/>
              </w:rPr>
            </w:pPr>
            <w:r w:rsidRPr="00463E74">
              <w:rPr>
                <w:rFonts w:ascii="Calibri Light" w:hAnsi="Calibri Light" w:cs="Calibri Light"/>
                <w:b/>
              </w:rPr>
              <w:lastRenderedPageBreak/>
              <w:t>h)</w:t>
            </w:r>
            <w:r w:rsidRPr="00463E74">
              <w:rPr>
                <w:rFonts w:ascii="Calibri Light" w:hAnsi="Calibri Light" w:cs="Calibri Light"/>
                <w:b/>
              </w:rPr>
              <w:tab/>
            </w:r>
            <w:r w:rsidR="00CA3398" w:rsidRPr="00463E74">
              <w:rPr>
                <w:rFonts w:ascii="Calibri Light" w:hAnsi="Calibri Light" w:cs="Calibri Light"/>
                <w:b/>
              </w:rPr>
              <w:t>Licensing model</w:t>
            </w:r>
          </w:p>
        </w:tc>
        <w:tc>
          <w:tcPr>
            <w:tcW w:w="7203" w:type="dxa"/>
          </w:tcPr>
          <w:p w14:paraId="3E2B9A94" w14:textId="77777777" w:rsidR="006044F3" w:rsidRPr="00D11EBA" w:rsidRDefault="006044F3" w:rsidP="006044F3">
            <w:pPr>
              <w:pStyle w:val="Table"/>
              <w:spacing w:after="40"/>
              <w:rPr>
                <w:rFonts w:cs="Calibri Light"/>
                <w:sz w:val="24"/>
                <w:szCs w:val="24"/>
              </w:rPr>
            </w:pPr>
          </w:p>
        </w:tc>
      </w:tr>
      <w:tr w:rsidR="006044F3" w:rsidRPr="00D11EBA" w14:paraId="0A6EF6E5" w14:textId="77777777" w:rsidTr="00F9116B">
        <w:tc>
          <w:tcPr>
            <w:tcW w:w="7245" w:type="dxa"/>
          </w:tcPr>
          <w:p w14:paraId="11E694B3" w14:textId="77777777" w:rsidR="006044F3" w:rsidRPr="00463E74" w:rsidRDefault="00CA3398" w:rsidP="00D11EBA">
            <w:pPr>
              <w:ind w:left="567"/>
              <w:rPr>
                <w:rFonts w:cs="Calibri Light"/>
              </w:rPr>
            </w:pPr>
            <w:r w:rsidRPr="00463E74">
              <w:rPr>
                <w:rFonts w:cs="Calibri Light"/>
              </w:rPr>
              <w:t>Provide complete information on the licensing of the product. (is it Term/Subscription or Perpetual Licensing?</w:t>
            </w:r>
          </w:p>
        </w:tc>
        <w:tc>
          <w:tcPr>
            <w:tcW w:w="7203" w:type="dxa"/>
          </w:tcPr>
          <w:p w14:paraId="55E3422F" w14:textId="77777777" w:rsidR="006044F3" w:rsidRPr="00D11EBA" w:rsidRDefault="006044F3" w:rsidP="006044F3">
            <w:pPr>
              <w:pStyle w:val="Table"/>
              <w:spacing w:after="40"/>
              <w:rPr>
                <w:rFonts w:cs="Calibri Light"/>
                <w:sz w:val="24"/>
                <w:szCs w:val="24"/>
              </w:rPr>
            </w:pPr>
          </w:p>
        </w:tc>
      </w:tr>
      <w:tr w:rsidR="006044F3" w:rsidRPr="00D11EBA" w14:paraId="7AC0A70D" w14:textId="77777777" w:rsidTr="00F9116B">
        <w:tc>
          <w:tcPr>
            <w:tcW w:w="7245" w:type="dxa"/>
          </w:tcPr>
          <w:p w14:paraId="5E025F4B" w14:textId="77777777" w:rsidR="006044F3" w:rsidRPr="00463E74" w:rsidRDefault="006044F3" w:rsidP="00D11EBA">
            <w:pPr>
              <w:pStyle w:val="Specification"/>
              <w:numPr>
                <w:ilvl w:val="0"/>
                <w:numId w:val="0"/>
              </w:numPr>
              <w:spacing w:after="40"/>
              <w:ind w:left="567" w:hanging="567"/>
              <w:jc w:val="both"/>
              <w:rPr>
                <w:rFonts w:ascii="Calibri Light" w:hAnsi="Calibri Light" w:cs="Calibri Light"/>
                <w:b/>
              </w:rPr>
            </w:pPr>
            <w:proofErr w:type="spellStart"/>
            <w:r w:rsidRPr="00463E74">
              <w:rPr>
                <w:rFonts w:ascii="Calibri Light" w:hAnsi="Calibri Light" w:cs="Calibri Light"/>
                <w:b/>
              </w:rPr>
              <w:t>i</w:t>
            </w:r>
            <w:proofErr w:type="spellEnd"/>
            <w:r w:rsidRPr="00463E74">
              <w:rPr>
                <w:rFonts w:ascii="Calibri Light" w:hAnsi="Calibri Light" w:cs="Calibri Light"/>
                <w:b/>
              </w:rPr>
              <w:t>)</w:t>
            </w:r>
            <w:r w:rsidRPr="00463E74">
              <w:rPr>
                <w:rFonts w:ascii="Calibri Light" w:hAnsi="Calibri Light" w:cs="Calibri Light"/>
                <w:b/>
              </w:rPr>
              <w:tab/>
              <w:t>Additional or Enhanced functions and features</w:t>
            </w:r>
          </w:p>
        </w:tc>
        <w:tc>
          <w:tcPr>
            <w:tcW w:w="7203" w:type="dxa"/>
          </w:tcPr>
          <w:p w14:paraId="1C0EB19D" w14:textId="77777777" w:rsidR="006044F3" w:rsidRPr="00D11EBA" w:rsidRDefault="006044F3" w:rsidP="006044F3">
            <w:pPr>
              <w:pStyle w:val="Table"/>
              <w:spacing w:after="40"/>
              <w:rPr>
                <w:rFonts w:cs="Calibri Light"/>
                <w:sz w:val="24"/>
                <w:szCs w:val="24"/>
              </w:rPr>
            </w:pPr>
          </w:p>
        </w:tc>
      </w:tr>
      <w:tr w:rsidR="006044F3" w:rsidRPr="00D11EBA" w14:paraId="6749FE64" w14:textId="77777777" w:rsidTr="00F9116B">
        <w:tc>
          <w:tcPr>
            <w:tcW w:w="7245" w:type="dxa"/>
          </w:tcPr>
          <w:p w14:paraId="4BD5A7D1" w14:textId="77777777" w:rsidR="006044F3" w:rsidRPr="00463E74" w:rsidRDefault="006044F3" w:rsidP="00D11EBA">
            <w:pPr>
              <w:pStyle w:val="Specification"/>
              <w:numPr>
                <w:ilvl w:val="0"/>
                <w:numId w:val="0"/>
              </w:numPr>
              <w:spacing w:after="40"/>
              <w:jc w:val="both"/>
              <w:rPr>
                <w:rFonts w:ascii="Calibri Light" w:hAnsi="Calibri Light" w:cs="Calibri Light"/>
              </w:rPr>
            </w:pPr>
            <w:r w:rsidRPr="00463E74">
              <w:rPr>
                <w:rFonts w:ascii="Calibri Light" w:hAnsi="Calibri Light" w:cs="Calibri Light"/>
              </w:rPr>
              <w:t>Provide any additional unique or enhanced functions, features or technologies to/of the proposed solution that you believe will contribute to or enhance the solution.</w:t>
            </w:r>
          </w:p>
        </w:tc>
        <w:tc>
          <w:tcPr>
            <w:tcW w:w="7203" w:type="dxa"/>
          </w:tcPr>
          <w:p w14:paraId="5E93CDC6" w14:textId="77777777" w:rsidR="006044F3" w:rsidRPr="00D11EBA" w:rsidRDefault="006044F3" w:rsidP="006044F3">
            <w:pPr>
              <w:pStyle w:val="Table"/>
              <w:spacing w:after="40"/>
              <w:rPr>
                <w:rFonts w:cs="Calibri Light"/>
                <w:sz w:val="24"/>
                <w:szCs w:val="24"/>
              </w:rPr>
            </w:pPr>
          </w:p>
        </w:tc>
      </w:tr>
    </w:tbl>
    <w:p w14:paraId="1CB13DE3" w14:textId="77777777" w:rsidR="00C25F56" w:rsidRPr="00D11EBA" w:rsidRDefault="00855F70" w:rsidP="002914B4">
      <w:pPr>
        <w:pStyle w:val="Heading4"/>
        <w:rPr>
          <w:rFonts w:ascii="Calibri Light" w:hAnsi="Calibri Light" w:cs="Calibri Light"/>
        </w:rPr>
      </w:pPr>
      <w:bookmarkStart w:id="52" w:name="_Toc515953562"/>
      <w:bookmarkStart w:id="53" w:name="_Toc516689573"/>
      <w:r w:rsidRPr="00D11EBA">
        <w:rPr>
          <w:rFonts w:ascii="Calibri Light" w:hAnsi="Calibri Light" w:cs="Calibri Light"/>
        </w:rPr>
        <w:t>End Point Security</w:t>
      </w:r>
      <w:r w:rsidR="00C25F56" w:rsidRPr="00D11EBA">
        <w:rPr>
          <w:rFonts w:ascii="Calibri Light" w:hAnsi="Calibri Light" w:cs="Calibri Light"/>
        </w:rPr>
        <w:t xml:space="preserve"> Solution and Implementation pricing</w:t>
      </w:r>
    </w:p>
    <w:tbl>
      <w:tblPr>
        <w:tblStyle w:val="SITATable"/>
        <w:tblW w:w="5000" w:type="pct"/>
        <w:tblLook w:val="04A0" w:firstRow="1" w:lastRow="0" w:firstColumn="1" w:lastColumn="0" w:noHBand="0" w:noVBand="1"/>
      </w:tblPr>
      <w:tblGrid>
        <w:gridCol w:w="6822"/>
        <w:gridCol w:w="3416"/>
        <w:gridCol w:w="4210"/>
      </w:tblGrid>
      <w:tr w:rsidR="008C273E" w:rsidRPr="00D11EBA" w14:paraId="18DC2EDB" w14:textId="77777777" w:rsidTr="008C273E">
        <w:trPr>
          <w:cnfStyle w:val="100000000000" w:firstRow="1" w:lastRow="0" w:firstColumn="0" w:lastColumn="0" w:oddVBand="0" w:evenVBand="0" w:oddHBand="0" w:evenHBand="0" w:firstRowFirstColumn="0" w:firstRowLastColumn="0" w:lastRowFirstColumn="0" w:lastRowLastColumn="0"/>
          <w:tblHeader/>
        </w:trPr>
        <w:tc>
          <w:tcPr>
            <w:tcW w:w="2361" w:type="pct"/>
          </w:tcPr>
          <w:p w14:paraId="569FF518" w14:textId="77777777" w:rsidR="008C273E" w:rsidRPr="00D11EBA" w:rsidRDefault="008C273E" w:rsidP="004C3087">
            <w:pPr>
              <w:pStyle w:val="Table"/>
              <w:spacing w:after="40"/>
              <w:rPr>
                <w:rFonts w:cs="Calibri Light"/>
                <w:sz w:val="24"/>
                <w:szCs w:val="24"/>
              </w:rPr>
            </w:pPr>
            <w:r w:rsidRPr="00D11EBA">
              <w:rPr>
                <w:rFonts w:cs="Calibri Light"/>
                <w:sz w:val="24"/>
                <w:szCs w:val="24"/>
              </w:rPr>
              <w:t>Technology Area</w:t>
            </w:r>
          </w:p>
        </w:tc>
        <w:tc>
          <w:tcPr>
            <w:tcW w:w="1182" w:type="pct"/>
          </w:tcPr>
          <w:p w14:paraId="518A8C6F" w14:textId="77777777" w:rsidR="008C273E" w:rsidRPr="00D11EBA" w:rsidRDefault="00855F70" w:rsidP="004C3087">
            <w:pPr>
              <w:pStyle w:val="Table"/>
              <w:spacing w:after="40"/>
              <w:rPr>
                <w:rFonts w:cs="Calibri Light"/>
                <w:sz w:val="24"/>
                <w:szCs w:val="24"/>
              </w:rPr>
            </w:pPr>
            <w:r w:rsidRPr="00D11EBA">
              <w:rPr>
                <w:rFonts w:cs="Calibri Light"/>
                <w:sz w:val="24"/>
                <w:szCs w:val="24"/>
              </w:rPr>
              <w:t>Quantity</w:t>
            </w:r>
            <w:r w:rsidR="008C273E" w:rsidRPr="00D11EBA">
              <w:rPr>
                <w:rFonts w:cs="Calibri Light"/>
                <w:sz w:val="24"/>
                <w:szCs w:val="24"/>
              </w:rPr>
              <w:t xml:space="preserve"> </w:t>
            </w:r>
          </w:p>
        </w:tc>
        <w:tc>
          <w:tcPr>
            <w:tcW w:w="1457" w:type="pct"/>
          </w:tcPr>
          <w:p w14:paraId="4B3A5BAF" w14:textId="77777777" w:rsidR="008C273E" w:rsidRPr="00D11EBA" w:rsidRDefault="00855F70" w:rsidP="004C3087">
            <w:pPr>
              <w:pStyle w:val="Table"/>
              <w:spacing w:after="40"/>
              <w:rPr>
                <w:rFonts w:cs="Calibri Light"/>
                <w:sz w:val="24"/>
                <w:szCs w:val="24"/>
              </w:rPr>
            </w:pPr>
            <w:r w:rsidRPr="00D11EBA">
              <w:rPr>
                <w:rFonts w:cs="Calibri Light"/>
                <w:sz w:val="24"/>
                <w:szCs w:val="24"/>
              </w:rPr>
              <w:t xml:space="preserve">Estimated Solution Cost in ZAR (VAT </w:t>
            </w:r>
            <w:proofErr w:type="spellStart"/>
            <w:r w:rsidRPr="00D11EBA">
              <w:rPr>
                <w:rFonts w:cs="Calibri Light"/>
                <w:sz w:val="24"/>
                <w:szCs w:val="24"/>
              </w:rPr>
              <w:t>Incl</w:t>
            </w:r>
            <w:proofErr w:type="spellEnd"/>
            <w:r w:rsidRPr="00D11EBA">
              <w:rPr>
                <w:rFonts w:cs="Calibri Light"/>
                <w:sz w:val="24"/>
                <w:szCs w:val="24"/>
              </w:rPr>
              <w:t>)</w:t>
            </w:r>
          </w:p>
        </w:tc>
      </w:tr>
      <w:tr w:rsidR="008C273E" w:rsidRPr="00D11EBA" w14:paraId="3C70B47E" w14:textId="77777777" w:rsidTr="008C273E">
        <w:tc>
          <w:tcPr>
            <w:tcW w:w="2361" w:type="pct"/>
          </w:tcPr>
          <w:p w14:paraId="51FE38B6" w14:textId="77777777" w:rsidR="008C273E" w:rsidRPr="00463E74" w:rsidRDefault="008C273E" w:rsidP="004C3087">
            <w:pPr>
              <w:pStyle w:val="Specification"/>
              <w:numPr>
                <w:ilvl w:val="0"/>
                <w:numId w:val="0"/>
              </w:numPr>
              <w:spacing w:after="40"/>
              <w:ind w:left="567" w:hanging="567"/>
              <w:rPr>
                <w:rFonts w:ascii="Calibri Light" w:hAnsi="Calibri Light" w:cs="Calibri Light"/>
              </w:rPr>
            </w:pPr>
            <w:r w:rsidRPr="00463E74">
              <w:rPr>
                <w:rFonts w:ascii="Calibri Light" w:hAnsi="Calibri Light" w:cs="Calibri Light"/>
                <w:b/>
              </w:rPr>
              <w:t>a)</w:t>
            </w:r>
            <w:r w:rsidRPr="00463E74">
              <w:rPr>
                <w:rFonts w:ascii="Calibri Light" w:hAnsi="Calibri Light" w:cs="Calibri Light"/>
                <w:b/>
              </w:rPr>
              <w:tab/>
            </w:r>
            <w:r w:rsidR="00855F70" w:rsidRPr="00463E74">
              <w:rPr>
                <w:rFonts w:ascii="Calibri Light" w:hAnsi="Calibri Light" w:cs="Calibri Light"/>
                <w:b/>
              </w:rPr>
              <w:t xml:space="preserve">End Point </w:t>
            </w:r>
            <w:r w:rsidR="00BE23C1" w:rsidRPr="00463E74">
              <w:rPr>
                <w:rFonts w:ascii="Calibri Light" w:hAnsi="Calibri Light" w:cs="Calibri Light"/>
                <w:b/>
              </w:rPr>
              <w:t>Security Product</w:t>
            </w:r>
            <w:r w:rsidRPr="00463E74">
              <w:rPr>
                <w:rFonts w:ascii="Calibri Light" w:hAnsi="Calibri Light" w:cs="Calibri Light"/>
                <w:b/>
              </w:rPr>
              <w:t xml:space="preserve"> Solution </w:t>
            </w:r>
            <w:r w:rsidR="00CA3398" w:rsidRPr="00463E74">
              <w:rPr>
                <w:rFonts w:ascii="Calibri Light" w:hAnsi="Calibri Light" w:cs="Calibri Light"/>
                <w:b/>
              </w:rPr>
              <w:t>Licenses</w:t>
            </w:r>
            <w:r w:rsidRPr="00463E74">
              <w:rPr>
                <w:rFonts w:ascii="Calibri Light" w:hAnsi="Calibri Light" w:cs="Calibri Light"/>
                <w:color w:val="FF0000"/>
              </w:rPr>
              <w:t xml:space="preserve"> </w:t>
            </w:r>
            <w:r w:rsidRPr="00463E74">
              <w:rPr>
                <w:rFonts w:ascii="Calibri Light" w:hAnsi="Calibri Light" w:cs="Calibri Light"/>
              </w:rPr>
              <w:t>Adhering to the following requirements:</w:t>
            </w:r>
          </w:p>
        </w:tc>
        <w:tc>
          <w:tcPr>
            <w:tcW w:w="1182" w:type="pct"/>
          </w:tcPr>
          <w:p w14:paraId="20D27DF4" w14:textId="77777777" w:rsidR="008C273E" w:rsidRPr="00D11EBA" w:rsidRDefault="008C273E" w:rsidP="004C3087">
            <w:pPr>
              <w:pStyle w:val="Table"/>
              <w:spacing w:after="40"/>
              <w:rPr>
                <w:rFonts w:cs="Calibri Light"/>
                <w:sz w:val="24"/>
                <w:szCs w:val="24"/>
              </w:rPr>
            </w:pPr>
          </w:p>
        </w:tc>
        <w:tc>
          <w:tcPr>
            <w:tcW w:w="1457" w:type="pct"/>
          </w:tcPr>
          <w:p w14:paraId="4636B954" w14:textId="77777777" w:rsidR="008C273E" w:rsidRPr="00D11EBA" w:rsidRDefault="008C273E" w:rsidP="004C3087">
            <w:pPr>
              <w:pStyle w:val="Table"/>
              <w:spacing w:after="40"/>
              <w:rPr>
                <w:rFonts w:cs="Calibri Light"/>
                <w:sz w:val="24"/>
                <w:szCs w:val="24"/>
              </w:rPr>
            </w:pPr>
          </w:p>
        </w:tc>
      </w:tr>
      <w:tr w:rsidR="008C273E" w:rsidRPr="00D11EBA" w14:paraId="669CDB87" w14:textId="77777777" w:rsidTr="00817EA2">
        <w:tc>
          <w:tcPr>
            <w:tcW w:w="2361" w:type="pct"/>
            <w:shd w:val="clear" w:color="auto" w:fill="auto"/>
          </w:tcPr>
          <w:p w14:paraId="4AC90B9B" w14:textId="77777777" w:rsidR="008C273E" w:rsidRPr="00463E74" w:rsidRDefault="00855F70" w:rsidP="0035035C">
            <w:pPr>
              <w:pStyle w:val="ListParagraph"/>
              <w:numPr>
                <w:ilvl w:val="0"/>
                <w:numId w:val="29"/>
              </w:numPr>
              <w:spacing w:after="40"/>
              <w:jc w:val="left"/>
              <w:rPr>
                <w:rFonts w:cs="Calibri Light"/>
              </w:rPr>
            </w:pPr>
            <w:r w:rsidRPr="00463E74">
              <w:rPr>
                <w:rFonts w:cs="Calibri Light"/>
                <w:bCs/>
                <w:lang w:val="en-US"/>
              </w:rPr>
              <w:t>End User Devices Antivirus Protection (end point protection)</w:t>
            </w:r>
          </w:p>
        </w:tc>
        <w:tc>
          <w:tcPr>
            <w:tcW w:w="1182" w:type="pct"/>
          </w:tcPr>
          <w:p w14:paraId="1DCF1E3D" w14:textId="77777777" w:rsidR="008C273E" w:rsidRPr="00D11EBA" w:rsidRDefault="00855F70" w:rsidP="00855F70">
            <w:pPr>
              <w:spacing w:after="40"/>
              <w:ind w:left="720"/>
              <w:jc w:val="left"/>
              <w:rPr>
                <w:rFonts w:cs="Calibri Light"/>
                <w:sz w:val="24"/>
                <w:szCs w:val="24"/>
              </w:rPr>
            </w:pPr>
            <w:r w:rsidRPr="00D11EBA">
              <w:rPr>
                <w:rFonts w:cs="Calibri Light"/>
                <w:bCs/>
                <w:lang w:val="en-US"/>
              </w:rPr>
              <w:t>29 000 Users</w:t>
            </w:r>
          </w:p>
        </w:tc>
        <w:tc>
          <w:tcPr>
            <w:tcW w:w="1457" w:type="pct"/>
          </w:tcPr>
          <w:p w14:paraId="2DC7D756" w14:textId="77777777" w:rsidR="008C273E" w:rsidRPr="00D11EBA" w:rsidRDefault="008C273E" w:rsidP="004C3087">
            <w:pPr>
              <w:pStyle w:val="Table"/>
              <w:spacing w:after="40"/>
              <w:rPr>
                <w:rFonts w:cs="Calibri Light"/>
                <w:sz w:val="24"/>
                <w:szCs w:val="24"/>
              </w:rPr>
            </w:pPr>
          </w:p>
        </w:tc>
      </w:tr>
      <w:tr w:rsidR="00855F70" w:rsidRPr="00D11EBA" w14:paraId="3757DDD1" w14:textId="77777777" w:rsidTr="00F9680D">
        <w:tc>
          <w:tcPr>
            <w:tcW w:w="2361" w:type="pct"/>
            <w:shd w:val="clear" w:color="auto" w:fill="auto"/>
            <w:vAlign w:val="bottom"/>
          </w:tcPr>
          <w:p w14:paraId="2A9EA95A" w14:textId="77777777" w:rsidR="00855F70" w:rsidRPr="00463E74" w:rsidRDefault="00855F70" w:rsidP="0035035C">
            <w:pPr>
              <w:pStyle w:val="ListParagraph"/>
              <w:numPr>
                <w:ilvl w:val="0"/>
                <w:numId w:val="29"/>
              </w:numPr>
              <w:spacing w:after="40"/>
              <w:jc w:val="left"/>
              <w:rPr>
                <w:rFonts w:cs="Calibri Light"/>
                <w:bCs/>
                <w:lang w:val="en-US"/>
              </w:rPr>
            </w:pPr>
            <w:r w:rsidRPr="00463E74">
              <w:rPr>
                <w:rFonts w:cs="Calibri Light"/>
                <w:bCs/>
                <w:lang w:val="en-US"/>
              </w:rPr>
              <w:t>Servers Antivirus Protection (end point protection)</w:t>
            </w:r>
          </w:p>
        </w:tc>
        <w:tc>
          <w:tcPr>
            <w:tcW w:w="1182" w:type="pct"/>
          </w:tcPr>
          <w:p w14:paraId="23D3BD56" w14:textId="77777777" w:rsidR="00855F70" w:rsidRPr="00D11EBA" w:rsidRDefault="00855F70" w:rsidP="00855F70">
            <w:pPr>
              <w:spacing w:after="40"/>
              <w:ind w:left="720"/>
              <w:jc w:val="left"/>
              <w:rPr>
                <w:rFonts w:cs="Calibri Light"/>
                <w:sz w:val="24"/>
                <w:szCs w:val="24"/>
              </w:rPr>
            </w:pPr>
            <w:r w:rsidRPr="00D11EBA">
              <w:rPr>
                <w:rFonts w:cs="Calibri Light"/>
                <w:bCs/>
                <w:lang w:val="en-US"/>
              </w:rPr>
              <w:t>3</w:t>
            </w:r>
            <w:r w:rsidR="00BD7316" w:rsidRPr="00D11EBA">
              <w:rPr>
                <w:rFonts w:cs="Calibri Light"/>
                <w:bCs/>
                <w:lang w:val="en-US"/>
              </w:rPr>
              <w:t xml:space="preserve"> </w:t>
            </w:r>
            <w:r w:rsidRPr="00D11EBA">
              <w:rPr>
                <w:rFonts w:cs="Calibri Light"/>
                <w:bCs/>
                <w:lang w:val="en-US"/>
              </w:rPr>
              <w:t>000 Servers</w:t>
            </w:r>
          </w:p>
        </w:tc>
        <w:tc>
          <w:tcPr>
            <w:tcW w:w="1457" w:type="pct"/>
          </w:tcPr>
          <w:p w14:paraId="0D134557" w14:textId="77777777" w:rsidR="00855F70" w:rsidRPr="00D11EBA" w:rsidRDefault="00855F70" w:rsidP="00855F70">
            <w:pPr>
              <w:pStyle w:val="Table"/>
              <w:spacing w:after="40"/>
              <w:rPr>
                <w:rFonts w:cs="Calibri Light"/>
                <w:sz w:val="24"/>
                <w:szCs w:val="24"/>
              </w:rPr>
            </w:pPr>
          </w:p>
        </w:tc>
      </w:tr>
      <w:tr w:rsidR="00855F70" w:rsidRPr="00D11EBA" w14:paraId="57FEAC55" w14:textId="77777777" w:rsidTr="00F9680D">
        <w:tc>
          <w:tcPr>
            <w:tcW w:w="2361" w:type="pct"/>
            <w:shd w:val="clear" w:color="auto" w:fill="auto"/>
            <w:vAlign w:val="bottom"/>
          </w:tcPr>
          <w:p w14:paraId="40E57225" w14:textId="77777777" w:rsidR="00855F70" w:rsidRPr="007B1054" w:rsidRDefault="00855F70" w:rsidP="0035035C">
            <w:pPr>
              <w:pStyle w:val="ListParagraph"/>
              <w:numPr>
                <w:ilvl w:val="0"/>
                <w:numId w:val="29"/>
              </w:numPr>
              <w:spacing w:after="40"/>
              <w:jc w:val="left"/>
              <w:rPr>
                <w:rFonts w:cs="Calibri Light"/>
                <w:bCs/>
                <w:lang w:val="en-US"/>
              </w:rPr>
            </w:pPr>
            <w:r w:rsidRPr="007B1054">
              <w:rPr>
                <w:rFonts w:cs="Calibri Light"/>
                <w:bCs/>
                <w:lang w:val="en-US"/>
              </w:rPr>
              <w:t>Web Gateway Protection Software</w:t>
            </w:r>
          </w:p>
        </w:tc>
        <w:tc>
          <w:tcPr>
            <w:tcW w:w="1182" w:type="pct"/>
          </w:tcPr>
          <w:p w14:paraId="3D58B967" w14:textId="77777777" w:rsidR="00855F70" w:rsidRPr="00D11EBA" w:rsidRDefault="00855F70" w:rsidP="00855F70">
            <w:pPr>
              <w:spacing w:after="40"/>
              <w:ind w:left="720"/>
              <w:jc w:val="left"/>
              <w:rPr>
                <w:rFonts w:cs="Calibri Light"/>
                <w:sz w:val="24"/>
                <w:szCs w:val="24"/>
              </w:rPr>
            </w:pPr>
            <w:r w:rsidRPr="00D11EBA">
              <w:rPr>
                <w:rFonts w:cs="Calibri Light"/>
                <w:bCs/>
                <w:lang w:val="en-US"/>
              </w:rPr>
              <w:t>10 000 Users</w:t>
            </w:r>
          </w:p>
        </w:tc>
        <w:tc>
          <w:tcPr>
            <w:tcW w:w="1457" w:type="pct"/>
          </w:tcPr>
          <w:p w14:paraId="0FCD7498" w14:textId="77777777" w:rsidR="00855F70" w:rsidRPr="00D11EBA" w:rsidRDefault="00855F70" w:rsidP="00855F70">
            <w:pPr>
              <w:pStyle w:val="Table"/>
              <w:spacing w:after="40"/>
              <w:rPr>
                <w:rFonts w:cs="Calibri Light"/>
                <w:sz w:val="24"/>
                <w:szCs w:val="24"/>
              </w:rPr>
            </w:pPr>
          </w:p>
        </w:tc>
      </w:tr>
      <w:tr w:rsidR="009B2107" w:rsidRPr="00D11EBA" w14:paraId="7EA6992C" w14:textId="77777777" w:rsidTr="00F9680D">
        <w:tc>
          <w:tcPr>
            <w:tcW w:w="2361" w:type="pct"/>
            <w:shd w:val="clear" w:color="auto" w:fill="auto"/>
            <w:vAlign w:val="bottom"/>
          </w:tcPr>
          <w:p w14:paraId="60260CCC" w14:textId="77777777" w:rsidR="009B2107" w:rsidRPr="007B1054" w:rsidRDefault="009B2107" w:rsidP="0035035C">
            <w:pPr>
              <w:pStyle w:val="ListParagraph"/>
              <w:numPr>
                <w:ilvl w:val="0"/>
                <w:numId w:val="29"/>
              </w:numPr>
              <w:spacing w:after="40"/>
              <w:jc w:val="left"/>
              <w:rPr>
                <w:rFonts w:cs="Calibri Light"/>
                <w:bCs/>
                <w:lang w:val="en-US"/>
              </w:rPr>
            </w:pPr>
            <w:r w:rsidRPr="007B1054">
              <w:rPr>
                <w:rFonts w:cs="Calibri Light"/>
                <w:bCs/>
                <w:lang w:val="en-US"/>
              </w:rPr>
              <w:t>Mail Security Protection</w:t>
            </w:r>
          </w:p>
        </w:tc>
        <w:tc>
          <w:tcPr>
            <w:tcW w:w="1182" w:type="pct"/>
          </w:tcPr>
          <w:p w14:paraId="2EC5D8BC" w14:textId="77777777" w:rsidR="009B2107" w:rsidRPr="00D11EBA" w:rsidRDefault="009B2107" w:rsidP="00855F70">
            <w:pPr>
              <w:spacing w:after="40"/>
              <w:ind w:left="720"/>
              <w:jc w:val="left"/>
              <w:rPr>
                <w:rFonts w:cs="Calibri Light"/>
                <w:bCs/>
                <w:lang w:val="en-US"/>
              </w:rPr>
            </w:pPr>
            <w:r w:rsidRPr="00D11EBA">
              <w:rPr>
                <w:rFonts w:cs="Calibri Light"/>
                <w:bCs/>
                <w:lang w:val="en-US"/>
              </w:rPr>
              <w:t>10</w:t>
            </w:r>
            <w:r w:rsidR="00F1635B" w:rsidRPr="00D11EBA">
              <w:rPr>
                <w:rFonts w:cs="Calibri Light"/>
                <w:bCs/>
                <w:lang w:val="en-US"/>
              </w:rPr>
              <w:t> </w:t>
            </w:r>
            <w:r w:rsidRPr="00D11EBA">
              <w:rPr>
                <w:rFonts w:cs="Calibri Light"/>
                <w:bCs/>
                <w:lang w:val="en-US"/>
              </w:rPr>
              <w:t>000</w:t>
            </w:r>
            <w:r w:rsidR="00F1635B" w:rsidRPr="00D11EBA">
              <w:rPr>
                <w:rFonts w:cs="Calibri Light"/>
                <w:bCs/>
                <w:lang w:val="en-US"/>
              </w:rPr>
              <w:t xml:space="preserve"> Users</w:t>
            </w:r>
          </w:p>
        </w:tc>
        <w:tc>
          <w:tcPr>
            <w:tcW w:w="1457" w:type="pct"/>
          </w:tcPr>
          <w:p w14:paraId="771869FA" w14:textId="77777777" w:rsidR="009B2107" w:rsidRPr="00D11EBA" w:rsidRDefault="009B2107" w:rsidP="00855F70">
            <w:pPr>
              <w:pStyle w:val="Table"/>
              <w:spacing w:after="40"/>
              <w:rPr>
                <w:rFonts w:cs="Calibri Light"/>
                <w:sz w:val="24"/>
                <w:szCs w:val="24"/>
              </w:rPr>
            </w:pPr>
          </w:p>
        </w:tc>
      </w:tr>
      <w:tr w:rsidR="00855F70" w:rsidRPr="00D11EBA" w14:paraId="1892DBAC" w14:textId="77777777" w:rsidTr="00F9680D">
        <w:tc>
          <w:tcPr>
            <w:tcW w:w="2361" w:type="pct"/>
            <w:shd w:val="clear" w:color="auto" w:fill="auto"/>
            <w:vAlign w:val="bottom"/>
          </w:tcPr>
          <w:p w14:paraId="584F28D7" w14:textId="77777777" w:rsidR="00855F70" w:rsidRPr="00463E74" w:rsidRDefault="00855F70" w:rsidP="0035035C">
            <w:pPr>
              <w:pStyle w:val="ListParagraph"/>
              <w:numPr>
                <w:ilvl w:val="0"/>
                <w:numId w:val="29"/>
              </w:numPr>
              <w:spacing w:after="40"/>
              <w:jc w:val="left"/>
              <w:rPr>
                <w:rFonts w:cs="Calibri Light"/>
                <w:bCs/>
                <w:lang w:val="en-US"/>
              </w:rPr>
            </w:pPr>
            <w:r w:rsidRPr="00463E74">
              <w:rPr>
                <w:rFonts w:cs="Calibri Light"/>
                <w:bCs/>
                <w:lang w:val="en-US"/>
              </w:rPr>
              <w:t>Highest OEM Support for maintenance and incident response</w:t>
            </w:r>
          </w:p>
        </w:tc>
        <w:tc>
          <w:tcPr>
            <w:tcW w:w="1182" w:type="pct"/>
          </w:tcPr>
          <w:p w14:paraId="6FDEA3AF" w14:textId="77777777" w:rsidR="00855F70" w:rsidRPr="00D11EBA" w:rsidRDefault="00855F70" w:rsidP="00CF4515">
            <w:pPr>
              <w:spacing w:after="40"/>
              <w:ind w:left="720"/>
              <w:jc w:val="left"/>
              <w:rPr>
                <w:rFonts w:cs="Calibri Light"/>
                <w:sz w:val="24"/>
                <w:szCs w:val="24"/>
              </w:rPr>
            </w:pPr>
            <w:r w:rsidRPr="00D11EBA">
              <w:rPr>
                <w:rFonts w:cs="Calibri Light"/>
                <w:bCs/>
                <w:lang w:val="en-US"/>
              </w:rPr>
              <w:t>Per Year</w:t>
            </w:r>
          </w:p>
        </w:tc>
        <w:tc>
          <w:tcPr>
            <w:tcW w:w="1457" w:type="pct"/>
          </w:tcPr>
          <w:p w14:paraId="4B3A59C6" w14:textId="77777777" w:rsidR="00855F70" w:rsidRPr="00D11EBA" w:rsidRDefault="00855F70" w:rsidP="00855F70">
            <w:pPr>
              <w:pStyle w:val="Table"/>
              <w:spacing w:after="40"/>
              <w:rPr>
                <w:rFonts w:cs="Calibri Light"/>
                <w:sz w:val="24"/>
                <w:szCs w:val="24"/>
              </w:rPr>
            </w:pPr>
          </w:p>
        </w:tc>
      </w:tr>
      <w:tr w:rsidR="008C273E" w:rsidRPr="00D11EBA" w14:paraId="58D457E4" w14:textId="77777777" w:rsidTr="008C273E">
        <w:tc>
          <w:tcPr>
            <w:tcW w:w="2361" w:type="pct"/>
          </w:tcPr>
          <w:p w14:paraId="11AA4C44" w14:textId="77777777" w:rsidR="008C273E" w:rsidRPr="00463E74" w:rsidRDefault="00650404" w:rsidP="00D11EBA">
            <w:pPr>
              <w:pStyle w:val="Specification"/>
              <w:numPr>
                <w:ilvl w:val="0"/>
                <w:numId w:val="0"/>
              </w:numPr>
              <w:spacing w:after="40"/>
              <w:ind w:left="318" w:hanging="284"/>
              <w:jc w:val="both"/>
              <w:rPr>
                <w:rFonts w:ascii="Calibri Light" w:hAnsi="Calibri Light" w:cs="Calibri Light"/>
                <w:b/>
              </w:rPr>
            </w:pPr>
            <w:r w:rsidRPr="00463E74">
              <w:rPr>
                <w:rFonts w:ascii="Calibri Light" w:hAnsi="Calibri Light" w:cs="Calibri Light"/>
                <w:b/>
              </w:rPr>
              <w:t xml:space="preserve">b) </w:t>
            </w:r>
            <w:r w:rsidR="008C273E" w:rsidRPr="00463E74">
              <w:rPr>
                <w:rFonts w:ascii="Calibri Light" w:hAnsi="Calibri Light" w:cs="Calibri Light"/>
                <w:b/>
              </w:rPr>
              <w:t xml:space="preserve">Implementation Cost of the product (This excludes the </w:t>
            </w:r>
            <w:r w:rsidRPr="00463E74">
              <w:rPr>
                <w:rFonts w:ascii="Calibri Light" w:hAnsi="Calibri Light" w:cs="Calibri Light"/>
                <w:b/>
              </w:rPr>
              <w:t>h</w:t>
            </w:r>
            <w:r w:rsidR="008C273E" w:rsidRPr="00463E74">
              <w:rPr>
                <w:rFonts w:ascii="Calibri Light" w:hAnsi="Calibri Light" w:cs="Calibri Light"/>
                <w:b/>
              </w:rPr>
              <w:t>ardware)</w:t>
            </w:r>
          </w:p>
        </w:tc>
        <w:tc>
          <w:tcPr>
            <w:tcW w:w="1182" w:type="pct"/>
          </w:tcPr>
          <w:p w14:paraId="4D3C7756" w14:textId="77777777" w:rsidR="008C273E" w:rsidRPr="00D11EBA" w:rsidRDefault="008C273E" w:rsidP="004C3087">
            <w:pPr>
              <w:pStyle w:val="Table"/>
              <w:spacing w:after="40"/>
              <w:rPr>
                <w:rFonts w:cs="Calibri Light"/>
                <w:sz w:val="24"/>
                <w:szCs w:val="24"/>
              </w:rPr>
            </w:pPr>
          </w:p>
        </w:tc>
        <w:tc>
          <w:tcPr>
            <w:tcW w:w="1457" w:type="pct"/>
          </w:tcPr>
          <w:p w14:paraId="23BB05A5" w14:textId="77777777" w:rsidR="008C273E" w:rsidRPr="00D11EBA" w:rsidRDefault="008C273E" w:rsidP="004C3087">
            <w:pPr>
              <w:pStyle w:val="Table"/>
              <w:spacing w:after="40"/>
              <w:rPr>
                <w:rFonts w:cs="Calibri Light"/>
                <w:sz w:val="24"/>
                <w:szCs w:val="24"/>
              </w:rPr>
            </w:pPr>
          </w:p>
        </w:tc>
      </w:tr>
      <w:tr w:rsidR="008C273E" w:rsidRPr="00D11EBA" w14:paraId="63365A83" w14:textId="77777777" w:rsidTr="008C273E">
        <w:tc>
          <w:tcPr>
            <w:tcW w:w="2361" w:type="pct"/>
          </w:tcPr>
          <w:p w14:paraId="653CB492" w14:textId="77777777" w:rsidR="008C273E" w:rsidRPr="00463E74" w:rsidRDefault="008C273E" w:rsidP="0035035C">
            <w:pPr>
              <w:pStyle w:val="Specification"/>
              <w:numPr>
                <w:ilvl w:val="0"/>
                <w:numId w:val="13"/>
              </w:numPr>
              <w:spacing w:after="40"/>
              <w:ind w:left="318" w:hanging="318"/>
              <w:jc w:val="both"/>
              <w:rPr>
                <w:rFonts w:ascii="Calibri Light" w:hAnsi="Calibri Light" w:cs="Calibri Light"/>
                <w:b/>
              </w:rPr>
            </w:pPr>
            <w:r w:rsidRPr="00463E74">
              <w:rPr>
                <w:rFonts w:ascii="Calibri Light" w:hAnsi="Calibri Light" w:cs="Calibri Light"/>
                <w:b/>
              </w:rPr>
              <w:t>Yearly Price of Software Maintenance and support</w:t>
            </w:r>
          </w:p>
        </w:tc>
        <w:tc>
          <w:tcPr>
            <w:tcW w:w="1182" w:type="pct"/>
          </w:tcPr>
          <w:p w14:paraId="64E830B6" w14:textId="77777777" w:rsidR="008C273E" w:rsidRPr="00D11EBA" w:rsidRDefault="008C273E" w:rsidP="004C3087">
            <w:pPr>
              <w:pStyle w:val="Table"/>
              <w:spacing w:after="40"/>
              <w:rPr>
                <w:rFonts w:cs="Calibri Light"/>
                <w:sz w:val="24"/>
                <w:szCs w:val="24"/>
              </w:rPr>
            </w:pPr>
          </w:p>
        </w:tc>
        <w:tc>
          <w:tcPr>
            <w:tcW w:w="1457" w:type="pct"/>
          </w:tcPr>
          <w:p w14:paraId="3AA190A2" w14:textId="77777777" w:rsidR="008C273E" w:rsidRPr="00D11EBA" w:rsidRDefault="008C273E" w:rsidP="004C3087">
            <w:pPr>
              <w:pStyle w:val="Table"/>
              <w:spacing w:after="40"/>
              <w:rPr>
                <w:rFonts w:cs="Calibri Light"/>
                <w:sz w:val="24"/>
                <w:szCs w:val="24"/>
              </w:rPr>
            </w:pPr>
          </w:p>
        </w:tc>
      </w:tr>
    </w:tbl>
    <w:p w14:paraId="746A4535" w14:textId="77777777" w:rsidR="00773ECC" w:rsidRPr="00D11EBA" w:rsidRDefault="008A30F1" w:rsidP="002914B4">
      <w:pPr>
        <w:pStyle w:val="Heading4"/>
        <w:rPr>
          <w:rFonts w:ascii="Calibri Light" w:hAnsi="Calibri Light" w:cs="Calibri Light"/>
        </w:rPr>
      </w:pPr>
      <w:r w:rsidRPr="00D11EBA">
        <w:rPr>
          <w:rFonts w:ascii="Calibri Light" w:hAnsi="Calibri Light" w:cs="Calibri Light"/>
        </w:rPr>
        <w:lastRenderedPageBreak/>
        <w:t xml:space="preserve">Bidder profile and </w:t>
      </w:r>
      <w:r w:rsidR="00352638" w:rsidRPr="00D11EBA">
        <w:rPr>
          <w:rFonts w:ascii="Calibri Light" w:hAnsi="Calibri Light" w:cs="Calibri Light"/>
        </w:rPr>
        <w:t xml:space="preserve">service </w:t>
      </w:r>
      <w:r w:rsidRPr="00D11EBA">
        <w:rPr>
          <w:rFonts w:ascii="Calibri Light" w:hAnsi="Calibri Light" w:cs="Calibri Light"/>
        </w:rPr>
        <w:t>requirements</w:t>
      </w:r>
      <w:bookmarkEnd w:id="52"/>
      <w:bookmarkEnd w:id="53"/>
    </w:p>
    <w:tbl>
      <w:tblPr>
        <w:tblStyle w:val="SITATable"/>
        <w:tblW w:w="5000" w:type="pct"/>
        <w:tblLook w:val="0620" w:firstRow="1" w:lastRow="0" w:firstColumn="0" w:lastColumn="0" w:noHBand="1" w:noVBand="1"/>
      </w:tblPr>
      <w:tblGrid>
        <w:gridCol w:w="7384"/>
        <w:gridCol w:w="7064"/>
      </w:tblGrid>
      <w:tr w:rsidR="008A30F1" w:rsidRPr="00D11EBA" w14:paraId="0494E891" w14:textId="77777777" w:rsidTr="00AE17A4">
        <w:trPr>
          <w:cnfStyle w:val="100000000000" w:firstRow="1" w:lastRow="0" w:firstColumn="0" w:lastColumn="0" w:oddVBand="0" w:evenVBand="0" w:oddHBand="0" w:evenHBand="0" w:firstRowFirstColumn="0" w:firstRowLastColumn="0" w:lastRowFirstColumn="0" w:lastRowLastColumn="0"/>
        </w:trPr>
        <w:tc>
          <w:tcPr>
            <w:tcW w:w="7384" w:type="dxa"/>
          </w:tcPr>
          <w:p w14:paraId="2BEDFB0A" w14:textId="77777777" w:rsidR="008A30F1" w:rsidRPr="00D11EBA" w:rsidRDefault="008A30F1" w:rsidP="00D05A26">
            <w:pPr>
              <w:pStyle w:val="Table"/>
              <w:rPr>
                <w:rFonts w:cs="Calibri Light"/>
                <w:sz w:val="24"/>
                <w:szCs w:val="24"/>
              </w:rPr>
            </w:pPr>
            <w:r w:rsidRPr="00D11EBA">
              <w:rPr>
                <w:rFonts w:cs="Calibri Light"/>
                <w:sz w:val="24"/>
                <w:szCs w:val="24"/>
              </w:rPr>
              <w:t>Service requirements</w:t>
            </w:r>
          </w:p>
        </w:tc>
        <w:tc>
          <w:tcPr>
            <w:tcW w:w="7064" w:type="dxa"/>
          </w:tcPr>
          <w:p w14:paraId="63C480FA" w14:textId="77777777" w:rsidR="008A30F1" w:rsidRPr="00D11EBA" w:rsidRDefault="008A30F1" w:rsidP="00D05A26">
            <w:pPr>
              <w:pStyle w:val="Table"/>
              <w:rPr>
                <w:rFonts w:cs="Calibri Light"/>
                <w:sz w:val="24"/>
                <w:szCs w:val="24"/>
              </w:rPr>
            </w:pPr>
            <w:r w:rsidRPr="00D11EBA">
              <w:rPr>
                <w:rFonts w:cs="Calibri Light"/>
                <w:sz w:val="24"/>
                <w:szCs w:val="24"/>
              </w:rPr>
              <w:t xml:space="preserve">Response </w:t>
            </w:r>
          </w:p>
        </w:tc>
      </w:tr>
      <w:tr w:rsidR="006044F3" w:rsidRPr="00D11EBA" w14:paraId="337C4796" w14:textId="77777777" w:rsidTr="00AE17A4">
        <w:tc>
          <w:tcPr>
            <w:tcW w:w="7384" w:type="dxa"/>
          </w:tcPr>
          <w:p w14:paraId="5FAAABCF"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Do you have a local capability in South Africa to provide the solution and services? Provide the physical address(es) of your service outlet(s).</w:t>
            </w:r>
          </w:p>
        </w:tc>
        <w:tc>
          <w:tcPr>
            <w:tcW w:w="7064" w:type="dxa"/>
          </w:tcPr>
          <w:p w14:paraId="318E19B0" w14:textId="77777777" w:rsidR="006044F3" w:rsidRPr="00D11EBA" w:rsidRDefault="006044F3" w:rsidP="006044F3">
            <w:pPr>
              <w:pStyle w:val="Table"/>
              <w:rPr>
                <w:rFonts w:cs="Calibri Light"/>
                <w:sz w:val="24"/>
                <w:szCs w:val="24"/>
              </w:rPr>
            </w:pPr>
          </w:p>
        </w:tc>
      </w:tr>
      <w:tr w:rsidR="006044F3" w:rsidRPr="00D11EBA" w14:paraId="7A8D2A05" w14:textId="77777777" w:rsidTr="00AE17A4">
        <w:tc>
          <w:tcPr>
            <w:tcW w:w="7384" w:type="dxa"/>
          </w:tcPr>
          <w:p w14:paraId="41D30661"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Are you the Original Software Manufacturer (OSM) or authorised/accredited as a Partner/Value-Added Reseller (VAR) of the proposed solution in the RSA?</w:t>
            </w:r>
          </w:p>
        </w:tc>
        <w:tc>
          <w:tcPr>
            <w:tcW w:w="7064" w:type="dxa"/>
          </w:tcPr>
          <w:p w14:paraId="57A89C9D" w14:textId="77777777" w:rsidR="006044F3" w:rsidRPr="00D11EBA" w:rsidRDefault="006044F3" w:rsidP="006044F3">
            <w:pPr>
              <w:pStyle w:val="Table"/>
              <w:rPr>
                <w:rFonts w:cs="Calibri Light"/>
                <w:sz w:val="24"/>
                <w:szCs w:val="24"/>
              </w:rPr>
            </w:pPr>
          </w:p>
        </w:tc>
      </w:tr>
      <w:tr w:rsidR="006044F3" w:rsidRPr="00D11EBA" w14:paraId="0C963ABA" w14:textId="77777777" w:rsidTr="00AE17A4">
        <w:tc>
          <w:tcPr>
            <w:tcW w:w="7384" w:type="dxa"/>
          </w:tcPr>
          <w:p w14:paraId="1491ECBE"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Do you provide technical and functional support for the software solution? Please describe your level of technical support, e.g. 1</w:t>
            </w:r>
            <w:r w:rsidRPr="00463E74">
              <w:rPr>
                <w:rFonts w:ascii="Calibri Light" w:hAnsi="Calibri Light" w:cs="Calibri Light"/>
                <w:vertAlign w:val="superscript"/>
              </w:rPr>
              <w:t>st</w:t>
            </w:r>
            <w:r w:rsidRPr="00463E74">
              <w:rPr>
                <w:rFonts w:ascii="Calibri Light" w:hAnsi="Calibri Light" w:cs="Calibri Light"/>
              </w:rPr>
              <w:t xml:space="preserve"> line, 2</w:t>
            </w:r>
            <w:r w:rsidRPr="00463E74">
              <w:rPr>
                <w:rFonts w:ascii="Calibri Light" w:hAnsi="Calibri Light" w:cs="Calibri Light"/>
                <w:vertAlign w:val="superscript"/>
              </w:rPr>
              <w:t>nd</w:t>
            </w:r>
            <w:r w:rsidRPr="00463E74">
              <w:rPr>
                <w:rFonts w:ascii="Calibri Light" w:hAnsi="Calibri Light" w:cs="Calibri Light"/>
              </w:rPr>
              <w:t xml:space="preserve"> line or 3</w:t>
            </w:r>
            <w:r w:rsidRPr="00463E74">
              <w:rPr>
                <w:rFonts w:ascii="Calibri Light" w:hAnsi="Calibri Light" w:cs="Calibri Light"/>
                <w:vertAlign w:val="superscript"/>
              </w:rPr>
              <w:t>rd</w:t>
            </w:r>
            <w:r w:rsidRPr="00463E74">
              <w:rPr>
                <w:rFonts w:ascii="Calibri Light" w:hAnsi="Calibri Light" w:cs="Calibri Light"/>
              </w:rPr>
              <w:t xml:space="preserve"> line technical support.</w:t>
            </w:r>
          </w:p>
        </w:tc>
        <w:tc>
          <w:tcPr>
            <w:tcW w:w="7064" w:type="dxa"/>
          </w:tcPr>
          <w:p w14:paraId="3D33F04B" w14:textId="77777777" w:rsidR="006044F3" w:rsidRPr="00D11EBA" w:rsidRDefault="006044F3" w:rsidP="006044F3">
            <w:pPr>
              <w:pStyle w:val="Table"/>
              <w:rPr>
                <w:rFonts w:cs="Calibri Light"/>
                <w:sz w:val="24"/>
                <w:szCs w:val="24"/>
              </w:rPr>
            </w:pPr>
          </w:p>
        </w:tc>
      </w:tr>
      <w:tr w:rsidR="006044F3" w:rsidRPr="00D11EBA" w14:paraId="7B981D92" w14:textId="77777777" w:rsidTr="00AE17A4">
        <w:tc>
          <w:tcPr>
            <w:tcW w:w="7384" w:type="dxa"/>
          </w:tcPr>
          <w:p w14:paraId="7A579E00"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Do you have capability to install, configure and customise the software solution to the above requirements?</w:t>
            </w:r>
          </w:p>
        </w:tc>
        <w:tc>
          <w:tcPr>
            <w:tcW w:w="7064" w:type="dxa"/>
          </w:tcPr>
          <w:p w14:paraId="0E555B31" w14:textId="77777777" w:rsidR="006044F3" w:rsidRPr="00D11EBA" w:rsidRDefault="006044F3" w:rsidP="006044F3">
            <w:pPr>
              <w:pStyle w:val="Table"/>
              <w:rPr>
                <w:rFonts w:cs="Calibri Light"/>
                <w:sz w:val="24"/>
                <w:szCs w:val="24"/>
              </w:rPr>
            </w:pPr>
          </w:p>
        </w:tc>
      </w:tr>
      <w:tr w:rsidR="006044F3" w:rsidRPr="00D11EBA" w14:paraId="2255BFA7" w14:textId="77777777" w:rsidTr="00AE17A4">
        <w:tc>
          <w:tcPr>
            <w:tcW w:w="7384" w:type="dxa"/>
          </w:tcPr>
          <w:p w14:paraId="15B361C7"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Do you have capability to provide ongoing training to SITA and the DOD personnel?</w:t>
            </w:r>
          </w:p>
        </w:tc>
        <w:tc>
          <w:tcPr>
            <w:tcW w:w="7064" w:type="dxa"/>
          </w:tcPr>
          <w:p w14:paraId="1DBACCF6" w14:textId="77777777" w:rsidR="006044F3" w:rsidRPr="00D11EBA" w:rsidRDefault="006044F3" w:rsidP="006044F3">
            <w:pPr>
              <w:pStyle w:val="Table"/>
              <w:rPr>
                <w:rFonts w:cs="Calibri Light"/>
                <w:sz w:val="24"/>
                <w:szCs w:val="24"/>
              </w:rPr>
            </w:pPr>
          </w:p>
        </w:tc>
      </w:tr>
      <w:tr w:rsidR="006044F3" w:rsidRPr="00D11EBA" w14:paraId="42BCFEB7" w14:textId="77777777" w:rsidTr="00AE17A4">
        <w:tc>
          <w:tcPr>
            <w:tcW w:w="7384" w:type="dxa"/>
          </w:tcPr>
          <w:p w14:paraId="4EA62BAE"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Do you provide ongoing support and software updates (software maintenance)?</w:t>
            </w:r>
          </w:p>
        </w:tc>
        <w:tc>
          <w:tcPr>
            <w:tcW w:w="7064" w:type="dxa"/>
          </w:tcPr>
          <w:p w14:paraId="57E68D06" w14:textId="77777777" w:rsidR="006044F3" w:rsidRPr="00D11EBA" w:rsidRDefault="006044F3" w:rsidP="006044F3">
            <w:pPr>
              <w:pStyle w:val="Table"/>
              <w:rPr>
                <w:rFonts w:cs="Calibri Light"/>
                <w:sz w:val="24"/>
                <w:szCs w:val="24"/>
              </w:rPr>
            </w:pPr>
          </w:p>
        </w:tc>
      </w:tr>
      <w:tr w:rsidR="006044F3" w:rsidRPr="00D11EBA" w14:paraId="3C30D01C" w14:textId="77777777" w:rsidTr="00AE17A4">
        <w:tc>
          <w:tcPr>
            <w:tcW w:w="7384" w:type="dxa"/>
          </w:tcPr>
          <w:p w14:paraId="67847CA8" w14:textId="77777777" w:rsidR="006044F3" w:rsidRPr="00463E74" w:rsidRDefault="006044F3" w:rsidP="0035035C">
            <w:pPr>
              <w:pStyle w:val="Specification"/>
              <w:numPr>
                <w:ilvl w:val="0"/>
                <w:numId w:val="18"/>
              </w:numPr>
              <w:jc w:val="both"/>
              <w:rPr>
                <w:rFonts w:ascii="Calibri Light" w:hAnsi="Calibri Light" w:cs="Calibri Light"/>
              </w:rPr>
            </w:pPr>
            <w:r w:rsidRPr="00463E74">
              <w:rPr>
                <w:rFonts w:ascii="Calibri Light" w:hAnsi="Calibri Light" w:cs="Calibri Light"/>
              </w:rPr>
              <w:t>Describe your experience in supplying, implementing and customising a college management system in the RSA and internationally. Please state examples of the customers to whom you have supplied such as system.</w:t>
            </w:r>
          </w:p>
        </w:tc>
        <w:tc>
          <w:tcPr>
            <w:tcW w:w="7064" w:type="dxa"/>
          </w:tcPr>
          <w:p w14:paraId="60AF327D" w14:textId="77777777" w:rsidR="006044F3" w:rsidRPr="00D11EBA" w:rsidRDefault="006044F3" w:rsidP="006044F3">
            <w:pPr>
              <w:pStyle w:val="Table"/>
              <w:rPr>
                <w:rFonts w:cs="Calibri Light"/>
                <w:sz w:val="24"/>
                <w:szCs w:val="24"/>
              </w:rPr>
            </w:pPr>
          </w:p>
        </w:tc>
      </w:tr>
      <w:tr w:rsidR="006044F3" w:rsidRPr="00D11EBA" w14:paraId="205D757A" w14:textId="77777777" w:rsidTr="00AE17A4">
        <w:tc>
          <w:tcPr>
            <w:tcW w:w="7384" w:type="dxa"/>
          </w:tcPr>
          <w:p w14:paraId="37AC8ED3" w14:textId="77777777" w:rsidR="006044F3" w:rsidRPr="00463E74" w:rsidRDefault="006044F3" w:rsidP="0035035C">
            <w:pPr>
              <w:pStyle w:val="Specification"/>
              <w:numPr>
                <w:ilvl w:val="0"/>
                <w:numId w:val="18"/>
              </w:numPr>
              <w:spacing w:line="240" w:lineRule="auto"/>
              <w:jc w:val="both"/>
              <w:rPr>
                <w:rFonts w:ascii="Calibri Light" w:hAnsi="Calibri Light" w:cs="Calibri Light"/>
              </w:rPr>
            </w:pPr>
            <w:r w:rsidRPr="00463E74">
              <w:rPr>
                <w:rFonts w:ascii="Calibri Light" w:hAnsi="Calibri Light" w:cs="Calibri Light"/>
              </w:rPr>
              <w:t>Provide a complete company profile. Include as part of your company profile a copy of your National Treasury Central Supplier Database (CSD) Report.</w:t>
            </w:r>
          </w:p>
        </w:tc>
        <w:tc>
          <w:tcPr>
            <w:tcW w:w="7064" w:type="dxa"/>
          </w:tcPr>
          <w:p w14:paraId="71F00785" w14:textId="77777777" w:rsidR="006044F3" w:rsidRPr="00D11EBA" w:rsidRDefault="006044F3" w:rsidP="006044F3">
            <w:pPr>
              <w:pStyle w:val="Table"/>
              <w:rPr>
                <w:rFonts w:cs="Calibri Light"/>
                <w:sz w:val="24"/>
                <w:szCs w:val="24"/>
              </w:rPr>
            </w:pPr>
          </w:p>
        </w:tc>
      </w:tr>
    </w:tbl>
    <w:p w14:paraId="3C707C0C" w14:textId="6FAE92F2" w:rsidR="007A1B3D" w:rsidRPr="00D11EBA" w:rsidRDefault="007A1B3D" w:rsidP="00463E74">
      <w:pPr>
        <w:pStyle w:val="Heading4"/>
        <w:numPr>
          <w:ilvl w:val="0"/>
          <w:numId w:val="0"/>
        </w:numPr>
        <w:rPr>
          <w:rFonts w:ascii="Calibri Light" w:hAnsi="Calibri Light" w:cs="Calibri Light"/>
        </w:rPr>
      </w:pPr>
      <w:bookmarkStart w:id="54" w:name="_Toc373920054"/>
      <w:bookmarkStart w:id="55" w:name="_Toc373920055"/>
      <w:bookmarkStart w:id="56" w:name="_Toc373920056"/>
      <w:bookmarkStart w:id="57" w:name="_Toc373920057"/>
      <w:bookmarkStart w:id="58" w:name="_Toc373920058"/>
      <w:bookmarkStart w:id="59" w:name="_Toc373920059"/>
      <w:bookmarkStart w:id="60" w:name="_Toc373920060"/>
      <w:bookmarkStart w:id="61" w:name="_Toc373920061"/>
      <w:bookmarkStart w:id="62" w:name="_Toc373920062"/>
      <w:bookmarkStart w:id="63" w:name="_Toc373920063"/>
      <w:bookmarkStart w:id="64" w:name="_Toc373920064"/>
      <w:bookmarkStart w:id="65" w:name="_Toc373920065"/>
      <w:bookmarkStart w:id="66" w:name="_Toc373920066"/>
      <w:bookmarkStart w:id="67" w:name="_Toc373920067"/>
      <w:bookmarkStart w:id="68" w:name="_Toc373920068"/>
      <w:bookmarkStart w:id="69" w:name="_Toc373920069"/>
      <w:bookmarkStart w:id="70" w:name="_Toc373920070"/>
      <w:bookmarkStart w:id="71" w:name="_Toc373920071"/>
      <w:bookmarkStart w:id="72" w:name="_Toc373920072"/>
      <w:bookmarkStart w:id="73" w:name="_Toc373920073"/>
      <w:bookmarkStart w:id="74" w:name="_Toc373920074"/>
      <w:bookmarkStart w:id="75" w:name="_Toc373920075"/>
      <w:bookmarkStart w:id="76" w:name="_Toc373920076"/>
      <w:bookmarkStart w:id="77" w:name="_Toc373920077"/>
      <w:bookmarkStart w:id="78" w:name="_Toc373920078"/>
      <w:bookmarkStart w:id="79" w:name="_Toc373920079"/>
      <w:bookmarkStart w:id="80" w:name="_Toc373920080"/>
      <w:bookmarkStart w:id="81" w:name="_Toc373920081"/>
      <w:bookmarkStart w:id="82" w:name="_Toc373920082"/>
      <w:bookmarkStart w:id="83" w:name="_Toc373920083"/>
      <w:bookmarkStart w:id="84" w:name="_Toc373920084"/>
      <w:bookmarkStart w:id="85" w:name="_Toc373920085"/>
      <w:bookmarkStart w:id="86" w:name="_Toc373920086"/>
      <w:bookmarkStart w:id="87" w:name="_Toc373920087"/>
      <w:bookmarkStart w:id="88" w:name="_Toc373920088"/>
      <w:bookmarkStart w:id="89" w:name="_Toc373920089"/>
      <w:bookmarkStart w:id="90" w:name="_Toc373920090"/>
      <w:bookmarkStart w:id="91" w:name="_Toc373920091"/>
      <w:bookmarkStart w:id="92" w:name="_Toc373920092"/>
      <w:bookmarkStart w:id="93" w:name="_Toc373920093"/>
      <w:bookmarkStart w:id="94" w:name="_Toc373920094"/>
      <w:bookmarkStart w:id="95" w:name="_Toc373920095"/>
      <w:bookmarkStart w:id="96" w:name="_Toc373920096"/>
      <w:bookmarkStart w:id="97" w:name="_Toc373920097"/>
      <w:bookmarkStart w:id="98" w:name="_Toc373920098"/>
      <w:bookmarkStart w:id="99" w:name="_Toc373920099"/>
      <w:bookmarkStart w:id="100" w:name="_Toc373920100"/>
      <w:bookmarkStart w:id="101" w:name="_Toc373920101"/>
      <w:bookmarkStart w:id="102" w:name="_Toc373920102"/>
      <w:bookmarkStart w:id="103" w:name="_Toc373920103"/>
      <w:bookmarkStart w:id="104" w:name="_Toc373920104"/>
      <w:bookmarkStart w:id="105" w:name="_Toc373920105"/>
      <w:bookmarkStart w:id="106" w:name="_Toc373920106"/>
      <w:bookmarkStart w:id="107" w:name="_Toc373920107"/>
      <w:bookmarkStart w:id="108" w:name="_Toc373920108"/>
      <w:bookmarkStart w:id="109" w:name="_Toc373920142"/>
      <w:bookmarkStart w:id="110" w:name="_Toc373920109"/>
      <w:bookmarkStart w:id="111" w:name="_Toc373920110"/>
      <w:bookmarkStart w:id="112" w:name="_Toc373920111"/>
      <w:bookmarkStart w:id="113" w:name="_Toc373920112"/>
      <w:bookmarkStart w:id="114" w:name="_Toc373920113"/>
      <w:bookmarkStart w:id="115" w:name="_Toc373920118"/>
      <w:bookmarkStart w:id="116" w:name="_Toc373920122"/>
      <w:bookmarkStart w:id="117" w:name="_Toc373920126"/>
      <w:bookmarkStart w:id="118" w:name="_Toc373920130"/>
      <w:bookmarkEnd w:id="1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sectPr w:rsidR="007A1B3D" w:rsidRPr="00D11EBA" w:rsidSect="001D7B70">
      <w:pgSz w:w="16838" w:h="11906" w:orient="landscape" w:code="9"/>
      <w:pgMar w:top="1134" w:right="1246" w:bottom="1134" w:left="1134" w:header="720" w:footer="4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F02E" w14:textId="77777777" w:rsidR="006940DC" w:rsidRDefault="006940DC">
      <w:r>
        <w:separator/>
      </w:r>
    </w:p>
    <w:p w14:paraId="7E99FD9B" w14:textId="77777777" w:rsidR="006940DC" w:rsidRDefault="006940DC"/>
    <w:p w14:paraId="74A32EE6" w14:textId="77777777" w:rsidR="006940DC" w:rsidRDefault="006940DC"/>
  </w:endnote>
  <w:endnote w:type="continuationSeparator" w:id="0">
    <w:p w14:paraId="62B1E50E" w14:textId="77777777" w:rsidR="006940DC" w:rsidRDefault="006940DC">
      <w:r>
        <w:continuationSeparator/>
      </w:r>
    </w:p>
    <w:p w14:paraId="5DAD2DBD" w14:textId="77777777" w:rsidR="006940DC" w:rsidRDefault="006940DC"/>
    <w:p w14:paraId="57C09BD4" w14:textId="77777777" w:rsidR="006940DC" w:rsidRDefault="00694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4F8" w14:textId="77777777" w:rsidR="00B77CB6" w:rsidRPr="00EE0746" w:rsidRDefault="00B77CB6" w:rsidP="00F45C51">
    <w:pPr>
      <w:pStyle w:val="Footer"/>
      <w:tabs>
        <w:tab w:val="clear" w:pos="2554"/>
        <w:tab w:val="clear" w:pos="3604"/>
        <w:tab w:val="left" w:pos="3492"/>
        <w:tab w:val="right" w:pos="6363"/>
      </w:tabs>
      <w:ind w:left="108"/>
      <w:jc w:val="right"/>
      <w:rPr>
        <w:rStyle w:val="PageNumber"/>
        <w:sz w:val="22"/>
        <w:szCs w:val="16"/>
      </w:rPr>
    </w:pPr>
    <w:r w:rsidRPr="009B1218">
      <w:rPr>
        <w:sz w:val="16"/>
        <w:szCs w:val="16"/>
      </w:rPr>
      <w:tab/>
    </w:r>
    <w:r w:rsidRPr="009B1218">
      <w:rPr>
        <w:b/>
        <w:caps/>
        <w:sz w:val="16"/>
        <w:szCs w:val="16"/>
      </w:rPr>
      <w:tab/>
    </w:r>
    <w:r w:rsidRPr="00EE0746">
      <w:rPr>
        <w:rStyle w:val="PageNumber"/>
        <w:sz w:val="22"/>
        <w:szCs w:val="16"/>
      </w:rPr>
      <w:fldChar w:fldCharType="begin"/>
    </w:r>
    <w:r w:rsidRPr="00EE0746">
      <w:rPr>
        <w:rStyle w:val="PageNumber"/>
        <w:sz w:val="22"/>
        <w:szCs w:val="16"/>
      </w:rPr>
      <w:instrText xml:space="preserve"> PAGE </w:instrText>
    </w:r>
    <w:r w:rsidRPr="00EE0746">
      <w:rPr>
        <w:rStyle w:val="PageNumber"/>
        <w:sz w:val="22"/>
        <w:szCs w:val="16"/>
      </w:rPr>
      <w:fldChar w:fldCharType="separate"/>
    </w:r>
    <w:r>
      <w:rPr>
        <w:rStyle w:val="PageNumber"/>
        <w:noProof/>
        <w:sz w:val="22"/>
        <w:szCs w:val="16"/>
      </w:rPr>
      <w:t>14</w:t>
    </w:r>
    <w:r w:rsidRPr="00EE0746">
      <w:rPr>
        <w:rStyle w:val="PageNumber"/>
        <w:sz w:val="22"/>
        <w:szCs w:val="16"/>
      </w:rPr>
      <w:fldChar w:fldCharType="end"/>
    </w:r>
    <w:r w:rsidRPr="00EE0746">
      <w:rPr>
        <w:rStyle w:val="PageNumber"/>
        <w:sz w:val="22"/>
        <w:szCs w:val="16"/>
      </w:rPr>
      <w:t xml:space="preserve"> of </w:t>
    </w:r>
    <w:r w:rsidRPr="00EE0746">
      <w:rPr>
        <w:rStyle w:val="PageNumber"/>
        <w:sz w:val="22"/>
        <w:szCs w:val="16"/>
      </w:rPr>
      <w:fldChar w:fldCharType="begin"/>
    </w:r>
    <w:r w:rsidRPr="00EE0746">
      <w:rPr>
        <w:rStyle w:val="PageNumber"/>
        <w:sz w:val="22"/>
        <w:szCs w:val="16"/>
      </w:rPr>
      <w:instrText xml:space="preserve"> NUMPAGES </w:instrText>
    </w:r>
    <w:r w:rsidRPr="00EE0746">
      <w:rPr>
        <w:rStyle w:val="PageNumber"/>
        <w:sz w:val="22"/>
        <w:szCs w:val="16"/>
      </w:rPr>
      <w:fldChar w:fldCharType="separate"/>
    </w:r>
    <w:r>
      <w:rPr>
        <w:rStyle w:val="PageNumber"/>
        <w:noProof/>
        <w:sz w:val="22"/>
        <w:szCs w:val="16"/>
      </w:rPr>
      <w:t>22</w:t>
    </w:r>
    <w:r w:rsidRPr="00EE0746">
      <w:rPr>
        <w:rStyle w:val="PageNumber"/>
        <w:sz w:val="22"/>
        <w:szCs w:val="16"/>
      </w:rPr>
      <w:fldChar w:fldCharType="end"/>
    </w:r>
  </w:p>
  <w:p w14:paraId="026F20AB" w14:textId="77777777" w:rsidR="00B77CB6" w:rsidRDefault="00B7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D43BD" w14:textId="77777777" w:rsidR="006940DC" w:rsidRDefault="006940DC">
      <w:r>
        <w:separator/>
      </w:r>
    </w:p>
  </w:footnote>
  <w:footnote w:type="continuationSeparator" w:id="0">
    <w:p w14:paraId="434253C1" w14:textId="77777777" w:rsidR="006940DC" w:rsidRDefault="006940DC">
      <w:r>
        <w:continuationSeparator/>
      </w:r>
    </w:p>
    <w:p w14:paraId="6293E289" w14:textId="77777777" w:rsidR="006940DC" w:rsidRDefault="006940DC"/>
    <w:p w14:paraId="5E66904A" w14:textId="77777777" w:rsidR="006940DC" w:rsidRDefault="006940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0723EA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B0DF7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F3AFB9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2520C4"/>
    <w:multiLevelType w:val="hybridMultilevel"/>
    <w:tmpl w:val="933CEA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6F04486"/>
    <w:multiLevelType w:val="multilevel"/>
    <w:tmpl w:val="A7FE677E"/>
    <w:lvl w:ilvl="0">
      <w:start w:val="1"/>
      <w:numFmt w:val="decimal"/>
      <w:pStyle w:val="Heading1"/>
      <w:lvlText w:val="%1."/>
      <w:lvlJc w:val="left"/>
      <w:pPr>
        <w:ind w:left="567" w:hanging="567"/>
      </w:pPr>
      <w:rPr>
        <w:bCs w:val="0"/>
        <w:i w:val="0"/>
        <w:caps w:val="0"/>
        <w:smallCaps w:val="0"/>
        <w:strike w:val="0"/>
        <w:dstrike w:val="0"/>
        <w:noProof w:val="0"/>
        <w:snapToGrid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67" w:hanging="567"/>
      </w:pPr>
      <w:rPr>
        <w:rFonts w:hint="default"/>
        <w:color w:val="365F91" w:themeColor="accent1" w:themeShade="BF"/>
      </w:rPr>
    </w:lvl>
    <w:lvl w:ilvl="2">
      <w:start w:val="1"/>
      <w:numFmt w:val="decimal"/>
      <w:pStyle w:val="Heading3"/>
      <w:lvlText w:val="%1.%2.%3"/>
      <w:lvlJc w:val="left"/>
      <w:pPr>
        <w:ind w:left="70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7DF3928"/>
    <w:multiLevelType w:val="multilevel"/>
    <w:tmpl w:val="0A2212F0"/>
    <w:lvl w:ilvl="0">
      <w:start w:val="1"/>
      <w:numFmt w:val="lowerLetter"/>
      <w:lvlText w:val="%1)"/>
      <w:lvlJc w:val="left"/>
      <w:pPr>
        <w:tabs>
          <w:tab w:val="num" w:pos="567"/>
        </w:tabs>
        <w:ind w:left="567" w:hanging="567"/>
      </w:pPr>
      <w:rPr>
        <w:rFonts w:hint="default"/>
        <w:b/>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23E7CD2"/>
    <w:multiLevelType w:val="multilevel"/>
    <w:tmpl w:val="51AE0AF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color w:val="0E1B8D"/>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855EB0"/>
    <w:multiLevelType w:val="multilevel"/>
    <w:tmpl w:val="5F606A00"/>
    <w:lvl w:ilvl="0">
      <w:start w:val="1"/>
      <w:numFmt w:val="decimal"/>
      <w:lvlText w:val="2.%1"/>
      <w:lvlJc w:val="left"/>
      <w:pPr>
        <w:tabs>
          <w:tab w:val="num" w:pos="360"/>
        </w:tabs>
        <w:ind w:left="360" w:hanging="360"/>
      </w:pPr>
      <w:rPr>
        <w:rFonts w:hint="default"/>
        <w:color w:val="0E1B8D"/>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8B17530"/>
    <w:multiLevelType w:val="hybridMultilevel"/>
    <w:tmpl w:val="1388C8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DD41215"/>
    <w:multiLevelType w:val="hybridMultilevel"/>
    <w:tmpl w:val="DAE647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5F1BBC"/>
    <w:multiLevelType w:val="multilevel"/>
    <w:tmpl w:val="2C9CD0E4"/>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i w:val="0"/>
        <w:caps w:val="0"/>
        <w:strike w:val="0"/>
        <w:dstrike w:val="0"/>
        <w:vanish w:val="0"/>
        <w:color w:val="auto"/>
        <w:sz w:val="20"/>
        <w:vertAlign w:val="baseline"/>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854D75"/>
    <w:multiLevelType w:val="hybridMultilevel"/>
    <w:tmpl w:val="B09263A8"/>
    <w:name w:val="Lovells"/>
    <w:lvl w:ilvl="0" w:tplc="B00C680C">
      <w:start w:val="1"/>
      <w:numFmt w:val="bullet"/>
      <w:lvlText w:val=""/>
      <w:lvlJc w:val="left"/>
      <w:pPr>
        <w:tabs>
          <w:tab w:val="num" w:pos="567"/>
        </w:tabs>
        <w:ind w:left="567" w:hanging="567"/>
      </w:pPr>
      <w:rPr>
        <w:rFonts w:ascii="Symbol" w:hAnsi="Symbol" w:hint="default"/>
        <w:b w:val="0"/>
        <w:i w:val="0"/>
        <w:caps w:val="0"/>
        <w:strike w:val="0"/>
        <w:dstrike w:val="0"/>
        <w:vanish w:val="0"/>
        <w:color w:val="auto"/>
        <w:sz w:val="20"/>
        <w:vertAlign w:val="baseline"/>
      </w:rPr>
    </w:lvl>
    <w:lvl w:ilvl="1" w:tplc="24CC0C2C">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E881FF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A9AEE8DA" w:tentative="1">
      <w:start w:val="1"/>
      <w:numFmt w:val="decimal"/>
      <w:lvlText w:val="%4."/>
      <w:lvlJc w:val="left"/>
      <w:pPr>
        <w:tabs>
          <w:tab w:val="num" w:pos="2880"/>
        </w:tabs>
        <w:ind w:left="2880" w:hanging="360"/>
      </w:pPr>
    </w:lvl>
    <w:lvl w:ilvl="4" w:tplc="B6D2097A" w:tentative="1">
      <w:start w:val="1"/>
      <w:numFmt w:val="lowerLetter"/>
      <w:lvlText w:val="%5."/>
      <w:lvlJc w:val="left"/>
      <w:pPr>
        <w:tabs>
          <w:tab w:val="num" w:pos="3600"/>
        </w:tabs>
        <w:ind w:left="3600" w:hanging="360"/>
      </w:pPr>
    </w:lvl>
    <w:lvl w:ilvl="5" w:tplc="F9C496EA" w:tentative="1">
      <w:start w:val="1"/>
      <w:numFmt w:val="lowerRoman"/>
      <w:lvlText w:val="%6."/>
      <w:lvlJc w:val="right"/>
      <w:pPr>
        <w:tabs>
          <w:tab w:val="num" w:pos="4320"/>
        </w:tabs>
        <w:ind w:left="4320" w:hanging="180"/>
      </w:pPr>
    </w:lvl>
    <w:lvl w:ilvl="6" w:tplc="15C43CD4" w:tentative="1">
      <w:start w:val="1"/>
      <w:numFmt w:val="decimal"/>
      <w:lvlText w:val="%7."/>
      <w:lvlJc w:val="left"/>
      <w:pPr>
        <w:tabs>
          <w:tab w:val="num" w:pos="5040"/>
        </w:tabs>
        <w:ind w:left="5040" w:hanging="360"/>
      </w:pPr>
    </w:lvl>
    <w:lvl w:ilvl="7" w:tplc="F092AEA4" w:tentative="1">
      <w:start w:val="1"/>
      <w:numFmt w:val="lowerLetter"/>
      <w:lvlText w:val="%8."/>
      <w:lvlJc w:val="left"/>
      <w:pPr>
        <w:tabs>
          <w:tab w:val="num" w:pos="5760"/>
        </w:tabs>
        <w:ind w:left="5760" w:hanging="360"/>
      </w:pPr>
    </w:lvl>
    <w:lvl w:ilvl="8" w:tplc="58288D74" w:tentative="1">
      <w:start w:val="1"/>
      <w:numFmt w:val="lowerRoman"/>
      <w:lvlText w:val="%9."/>
      <w:lvlJc w:val="right"/>
      <w:pPr>
        <w:tabs>
          <w:tab w:val="num" w:pos="6480"/>
        </w:tabs>
        <w:ind w:left="6480" w:hanging="180"/>
      </w:pPr>
    </w:lvl>
  </w:abstractNum>
  <w:abstractNum w:abstractNumId="12" w15:restartNumberingAfterBreak="0">
    <w:nsid w:val="32C454E5"/>
    <w:multiLevelType w:val="hybridMultilevel"/>
    <w:tmpl w:val="4314C7DC"/>
    <w:lvl w:ilvl="0" w:tplc="B7721D26">
      <w:start w:val="1"/>
      <w:numFmt w:val="decimal"/>
      <w:lvlText w:val="4.%1."/>
      <w:lvlJc w:val="left"/>
      <w:pPr>
        <w:tabs>
          <w:tab w:val="num" w:pos="360"/>
        </w:tabs>
        <w:ind w:left="360" w:hanging="360"/>
      </w:pPr>
      <w:rPr>
        <w:rFonts w:hint="default"/>
        <w:color w:val="0E1B8D"/>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34445843"/>
    <w:multiLevelType w:val="multilevel"/>
    <w:tmpl w:val="89900410"/>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B602C1"/>
    <w:multiLevelType w:val="hybridMultilevel"/>
    <w:tmpl w:val="13423D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9874286"/>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922C49"/>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2A5846"/>
    <w:multiLevelType w:val="hybridMultilevel"/>
    <w:tmpl w:val="88AEFA70"/>
    <w:lvl w:ilvl="0" w:tplc="994224CE">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18" w15:restartNumberingAfterBreak="0">
    <w:nsid w:val="428E1134"/>
    <w:multiLevelType w:val="hybridMultilevel"/>
    <w:tmpl w:val="735AE568"/>
    <w:lvl w:ilvl="0" w:tplc="AC82A6BA">
      <w:start w:val="1"/>
      <w:numFmt w:val="bullet"/>
      <w:pStyle w:val="Bulletlistlevel1"/>
      <w:lvlText w:val=""/>
      <w:lvlJc w:val="left"/>
      <w:pPr>
        <w:ind w:left="360" w:hanging="360"/>
      </w:pPr>
      <w:rPr>
        <w:rFonts w:ascii="Symbol" w:hAnsi="Symbol" w:hint="default"/>
      </w:rPr>
    </w:lvl>
    <w:lvl w:ilvl="1" w:tplc="C5827F5E">
      <w:start w:val="1"/>
      <w:numFmt w:val="bullet"/>
      <w:lvlText w:val="o"/>
      <w:lvlJc w:val="left"/>
      <w:pPr>
        <w:ind w:left="1080" w:hanging="360"/>
      </w:pPr>
      <w:rPr>
        <w:rFonts w:ascii="Courier New" w:hAnsi="Courier New" w:cs="Courier New" w:hint="default"/>
      </w:rPr>
    </w:lvl>
    <w:lvl w:ilvl="2" w:tplc="D6D6758E" w:tentative="1">
      <w:start w:val="1"/>
      <w:numFmt w:val="bullet"/>
      <w:lvlText w:val=""/>
      <w:lvlJc w:val="left"/>
      <w:pPr>
        <w:ind w:left="1800" w:hanging="360"/>
      </w:pPr>
      <w:rPr>
        <w:rFonts w:ascii="Wingdings" w:hAnsi="Wingdings" w:hint="default"/>
      </w:rPr>
    </w:lvl>
    <w:lvl w:ilvl="3" w:tplc="2EDC15B6" w:tentative="1">
      <w:start w:val="1"/>
      <w:numFmt w:val="bullet"/>
      <w:lvlText w:val=""/>
      <w:lvlJc w:val="left"/>
      <w:pPr>
        <w:ind w:left="2520" w:hanging="360"/>
      </w:pPr>
      <w:rPr>
        <w:rFonts w:ascii="Symbol" w:hAnsi="Symbol" w:hint="default"/>
      </w:rPr>
    </w:lvl>
    <w:lvl w:ilvl="4" w:tplc="6A8ABFDA" w:tentative="1">
      <w:start w:val="1"/>
      <w:numFmt w:val="bullet"/>
      <w:lvlText w:val="o"/>
      <w:lvlJc w:val="left"/>
      <w:pPr>
        <w:ind w:left="3240" w:hanging="360"/>
      </w:pPr>
      <w:rPr>
        <w:rFonts w:ascii="Courier New" w:hAnsi="Courier New" w:cs="Courier New" w:hint="default"/>
      </w:rPr>
    </w:lvl>
    <w:lvl w:ilvl="5" w:tplc="9E24539A" w:tentative="1">
      <w:start w:val="1"/>
      <w:numFmt w:val="bullet"/>
      <w:lvlText w:val=""/>
      <w:lvlJc w:val="left"/>
      <w:pPr>
        <w:ind w:left="3960" w:hanging="360"/>
      </w:pPr>
      <w:rPr>
        <w:rFonts w:ascii="Wingdings" w:hAnsi="Wingdings" w:hint="default"/>
      </w:rPr>
    </w:lvl>
    <w:lvl w:ilvl="6" w:tplc="D5BC2128" w:tentative="1">
      <w:start w:val="1"/>
      <w:numFmt w:val="bullet"/>
      <w:lvlText w:val=""/>
      <w:lvlJc w:val="left"/>
      <w:pPr>
        <w:ind w:left="4680" w:hanging="360"/>
      </w:pPr>
      <w:rPr>
        <w:rFonts w:ascii="Symbol" w:hAnsi="Symbol" w:hint="default"/>
      </w:rPr>
    </w:lvl>
    <w:lvl w:ilvl="7" w:tplc="88047AAA" w:tentative="1">
      <w:start w:val="1"/>
      <w:numFmt w:val="bullet"/>
      <w:lvlText w:val="o"/>
      <w:lvlJc w:val="left"/>
      <w:pPr>
        <w:ind w:left="5400" w:hanging="360"/>
      </w:pPr>
      <w:rPr>
        <w:rFonts w:ascii="Courier New" w:hAnsi="Courier New" w:cs="Courier New" w:hint="default"/>
      </w:rPr>
    </w:lvl>
    <w:lvl w:ilvl="8" w:tplc="3D288BFA" w:tentative="1">
      <w:start w:val="1"/>
      <w:numFmt w:val="bullet"/>
      <w:lvlText w:val=""/>
      <w:lvlJc w:val="left"/>
      <w:pPr>
        <w:ind w:left="6120" w:hanging="360"/>
      </w:pPr>
      <w:rPr>
        <w:rFonts w:ascii="Wingdings" w:hAnsi="Wingdings" w:hint="default"/>
      </w:rPr>
    </w:lvl>
  </w:abstractNum>
  <w:abstractNum w:abstractNumId="1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59390C"/>
    <w:multiLevelType w:val="hybridMultilevel"/>
    <w:tmpl w:val="99F842F0"/>
    <w:lvl w:ilvl="0" w:tplc="73AAA374">
      <w:start w:val="1"/>
      <w:numFmt w:val="bullet"/>
      <w:pStyle w:val="Norm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4C6E78"/>
    <w:multiLevelType w:val="multilevel"/>
    <w:tmpl w:val="5A481362"/>
    <w:lvl w:ilvl="0">
      <w:start w:val="1"/>
      <w:numFmt w:val="lowerLetter"/>
      <w:pStyle w:val="ListParagraph"/>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2" w15:restartNumberingAfterBreak="0">
    <w:nsid w:val="4CDC6AAD"/>
    <w:multiLevelType w:val="hybridMultilevel"/>
    <w:tmpl w:val="D12C3B1A"/>
    <w:lvl w:ilvl="0" w:tplc="A8484E0A">
      <w:start w:val="1"/>
      <w:numFmt w:val="lowerLetter"/>
      <w:lvlText w:val="%1)"/>
      <w:lvlJc w:val="left"/>
      <w:pPr>
        <w:ind w:left="1211" w:hanging="360"/>
      </w:pPr>
      <w:rPr>
        <w:b/>
      </w:rPr>
    </w:lvl>
    <w:lvl w:ilvl="1" w:tplc="910AD3AE" w:tentative="1">
      <w:start w:val="1"/>
      <w:numFmt w:val="lowerLetter"/>
      <w:lvlText w:val="%2."/>
      <w:lvlJc w:val="left"/>
      <w:pPr>
        <w:ind w:left="1931" w:hanging="360"/>
      </w:pPr>
    </w:lvl>
    <w:lvl w:ilvl="2" w:tplc="55983DD8" w:tentative="1">
      <w:start w:val="1"/>
      <w:numFmt w:val="lowerRoman"/>
      <w:lvlText w:val="%3."/>
      <w:lvlJc w:val="right"/>
      <w:pPr>
        <w:ind w:left="2651" w:hanging="180"/>
      </w:pPr>
    </w:lvl>
    <w:lvl w:ilvl="3" w:tplc="DD12A75A" w:tentative="1">
      <w:start w:val="1"/>
      <w:numFmt w:val="decimal"/>
      <w:lvlText w:val="%4."/>
      <w:lvlJc w:val="left"/>
      <w:pPr>
        <w:ind w:left="3371" w:hanging="360"/>
      </w:pPr>
    </w:lvl>
    <w:lvl w:ilvl="4" w:tplc="BDD2A4A2" w:tentative="1">
      <w:start w:val="1"/>
      <w:numFmt w:val="lowerLetter"/>
      <w:lvlText w:val="%5."/>
      <w:lvlJc w:val="left"/>
      <w:pPr>
        <w:ind w:left="4091" w:hanging="360"/>
      </w:pPr>
    </w:lvl>
    <w:lvl w:ilvl="5" w:tplc="441A296C" w:tentative="1">
      <w:start w:val="1"/>
      <w:numFmt w:val="lowerRoman"/>
      <w:lvlText w:val="%6."/>
      <w:lvlJc w:val="right"/>
      <w:pPr>
        <w:ind w:left="4811" w:hanging="180"/>
      </w:pPr>
    </w:lvl>
    <w:lvl w:ilvl="6" w:tplc="5D7E1718" w:tentative="1">
      <w:start w:val="1"/>
      <w:numFmt w:val="decimal"/>
      <w:lvlText w:val="%7."/>
      <w:lvlJc w:val="left"/>
      <w:pPr>
        <w:ind w:left="5531" w:hanging="360"/>
      </w:pPr>
    </w:lvl>
    <w:lvl w:ilvl="7" w:tplc="638EC3D2" w:tentative="1">
      <w:start w:val="1"/>
      <w:numFmt w:val="lowerLetter"/>
      <w:lvlText w:val="%8."/>
      <w:lvlJc w:val="left"/>
      <w:pPr>
        <w:ind w:left="6251" w:hanging="360"/>
      </w:pPr>
    </w:lvl>
    <w:lvl w:ilvl="8" w:tplc="D05CEB2C" w:tentative="1">
      <w:start w:val="1"/>
      <w:numFmt w:val="lowerRoman"/>
      <w:lvlText w:val="%9."/>
      <w:lvlJc w:val="right"/>
      <w:pPr>
        <w:ind w:left="6971" w:hanging="180"/>
      </w:pPr>
    </w:lvl>
  </w:abstractNum>
  <w:abstractNum w:abstractNumId="23" w15:restartNumberingAfterBreak="0">
    <w:nsid w:val="4F787F31"/>
    <w:multiLevelType w:val="hybridMultilevel"/>
    <w:tmpl w:val="852A34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25C624D"/>
    <w:multiLevelType w:val="multilevel"/>
    <w:tmpl w:val="D09A4B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46F6862"/>
    <w:multiLevelType w:val="hybridMultilevel"/>
    <w:tmpl w:val="3DD21E12"/>
    <w:lvl w:ilvl="0" w:tplc="48090017">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6" w15:restartNumberingAfterBreak="0">
    <w:nsid w:val="6657637D"/>
    <w:multiLevelType w:val="hybridMultilevel"/>
    <w:tmpl w:val="8862B676"/>
    <w:lvl w:ilvl="0" w:tplc="48090001">
      <w:start w:val="1"/>
      <w:numFmt w:val="lowerLetter"/>
      <w:pStyle w:val="Listlevel1"/>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03">
      <w:start w:val="1"/>
      <w:numFmt w:val="lowerRoman"/>
      <w:pStyle w:val="Listlevel2"/>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05">
      <w:start w:val="1"/>
      <w:numFmt w:val="decimal"/>
      <w:pStyle w:val="Listlevel3"/>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48090001" w:tentative="1">
      <w:start w:val="1"/>
      <w:numFmt w:val="decimal"/>
      <w:lvlText w:val="%4."/>
      <w:lvlJc w:val="left"/>
      <w:pPr>
        <w:tabs>
          <w:tab w:val="num" w:pos="2880"/>
        </w:tabs>
        <w:ind w:left="2880" w:hanging="360"/>
      </w:pPr>
    </w:lvl>
    <w:lvl w:ilvl="4" w:tplc="48090003" w:tentative="1">
      <w:start w:val="1"/>
      <w:numFmt w:val="lowerLetter"/>
      <w:lvlText w:val="%5."/>
      <w:lvlJc w:val="left"/>
      <w:pPr>
        <w:tabs>
          <w:tab w:val="num" w:pos="3600"/>
        </w:tabs>
        <w:ind w:left="3600" w:hanging="360"/>
      </w:pPr>
    </w:lvl>
    <w:lvl w:ilvl="5" w:tplc="48090005" w:tentative="1">
      <w:start w:val="1"/>
      <w:numFmt w:val="lowerRoman"/>
      <w:lvlText w:val="%6."/>
      <w:lvlJc w:val="right"/>
      <w:pPr>
        <w:tabs>
          <w:tab w:val="num" w:pos="4320"/>
        </w:tabs>
        <w:ind w:left="4320" w:hanging="180"/>
      </w:pPr>
    </w:lvl>
    <w:lvl w:ilvl="6" w:tplc="48090001" w:tentative="1">
      <w:start w:val="1"/>
      <w:numFmt w:val="decimal"/>
      <w:lvlText w:val="%7."/>
      <w:lvlJc w:val="left"/>
      <w:pPr>
        <w:tabs>
          <w:tab w:val="num" w:pos="5040"/>
        </w:tabs>
        <w:ind w:left="5040" w:hanging="360"/>
      </w:pPr>
    </w:lvl>
    <w:lvl w:ilvl="7" w:tplc="48090003" w:tentative="1">
      <w:start w:val="1"/>
      <w:numFmt w:val="lowerLetter"/>
      <w:lvlText w:val="%8."/>
      <w:lvlJc w:val="left"/>
      <w:pPr>
        <w:tabs>
          <w:tab w:val="num" w:pos="5760"/>
        </w:tabs>
        <w:ind w:left="5760" w:hanging="360"/>
      </w:pPr>
    </w:lvl>
    <w:lvl w:ilvl="8" w:tplc="48090005" w:tentative="1">
      <w:start w:val="1"/>
      <w:numFmt w:val="lowerRoman"/>
      <w:lvlText w:val="%9."/>
      <w:lvlJc w:val="right"/>
      <w:pPr>
        <w:tabs>
          <w:tab w:val="num" w:pos="6480"/>
        </w:tabs>
        <w:ind w:left="6480" w:hanging="180"/>
      </w:pPr>
    </w:lvl>
  </w:abstractNum>
  <w:abstractNum w:abstractNumId="27" w15:restartNumberingAfterBreak="0">
    <w:nsid w:val="675D3A41"/>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1E04DC"/>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786D42"/>
    <w:multiLevelType w:val="hybridMultilevel"/>
    <w:tmpl w:val="631493BA"/>
    <w:lvl w:ilvl="0" w:tplc="EDC8966A">
      <w:start w:val="1"/>
      <w:numFmt w:val="lowerLetter"/>
      <w:lvlText w:val="%1)"/>
      <w:lvlJc w:val="left"/>
      <w:pPr>
        <w:ind w:left="1440"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E76A99"/>
    <w:multiLevelType w:val="hybridMultilevel"/>
    <w:tmpl w:val="631493BA"/>
    <w:lvl w:ilvl="0" w:tplc="EDC8966A">
      <w:start w:val="1"/>
      <w:numFmt w:val="lowerLetter"/>
      <w:lvlText w:val="%1)"/>
      <w:lvlJc w:val="left"/>
      <w:pPr>
        <w:ind w:left="927"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662870"/>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B725A8"/>
    <w:multiLevelType w:val="hybridMultilevel"/>
    <w:tmpl w:val="CA2A23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6F816A16"/>
    <w:multiLevelType w:val="hybridMultilevel"/>
    <w:tmpl w:val="5AACE8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01E7E87"/>
    <w:multiLevelType w:val="hybridMultilevel"/>
    <w:tmpl w:val="AA3079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23538E9"/>
    <w:multiLevelType w:val="hybridMultilevel"/>
    <w:tmpl w:val="C27E019E"/>
    <w:lvl w:ilvl="0" w:tplc="5BF67ADC">
      <w:start w:val="1"/>
      <w:numFmt w:val="lowerRoman"/>
      <w:lvlText w:val="%1)"/>
      <w:lvlJc w:val="right"/>
      <w:pPr>
        <w:ind w:left="1080" w:hanging="360"/>
      </w:pPr>
      <w:rPr>
        <w:rFonts w:hint="default"/>
        <w:b w:val="0"/>
        <w:i w:val="0"/>
        <w:caps w:val="0"/>
        <w:strike w:val="0"/>
        <w:dstrike w:val="0"/>
        <w:vanish w:val="0"/>
        <w:color w:val="auto"/>
        <w:sz w:val="20"/>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5D6D47"/>
    <w:multiLevelType w:val="hybridMultilevel"/>
    <w:tmpl w:val="F92806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7A752B4E"/>
    <w:multiLevelType w:val="multilevel"/>
    <w:tmpl w:val="BFE41B1C"/>
    <w:lvl w:ilvl="0">
      <w:start w:val="1"/>
      <w:numFmt w:val="decimal"/>
      <w:pStyle w:val="Level1"/>
      <w:lvlText w:val="(%1)"/>
      <w:lvlJc w:val="left"/>
      <w:pPr>
        <w:tabs>
          <w:tab w:val="num" w:pos="709"/>
        </w:tabs>
        <w:ind w:left="709" w:hanging="709"/>
      </w:pPr>
      <w:rPr>
        <w:rFonts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525C98"/>
    <w:multiLevelType w:val="hybridMultilevel"/>
    <w:tmpl w:val="C27E019E"/>
    <w:lvl w:ilvl="0" w:tplc="5BF67ADC">
      <w:start w:val="1"/>
      <w:numFmt w:val="lowerRoman"/>
      <w:lvlText w:val="%1)"/>
      <w:lvlJc w:val="right"/>
      <w:pPr>
        <w:ind w:left="1440" w:hanging="360"/>
      </w:pPr>
      <w:rPr>
        <w:rFonts w:hint="default"/>
        <w:b w:val="0"/>
        <w:i w:val="0"/>
        <w:caps w:val="0"/>
        <w:strike w:val="0"/>
        <w:dstrike w:val="0"/>
        <w:vanish w:val="0"/>
        <w:color w:val="auto"/>
        <w:sz w:val="2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E76354"/>
    <w:multiLevelType w:val="multilevel"/>
    <w:tmpl w:val="9294C7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25"/>
  </w:num>
  <w:num w:numId="4">
    <w:abstractNumId w:val="18"/>
  </w:num>
  <w:num w:numId="5">
    <w:abstractNumId w:val="2"/>
  </w:num>
  <w:num w:numId="6">
    <w:abstractNumId w:val="1"/>
  </w:num>
  <w:num w:numId="7">
    <w:abstractNumId w:val="0"/>
  </w:num>
  <w:num w:numId="8">
    <w:abstractNumId w:val="6"/>
  </w:num>
  <w:num w:numId="9">
    <w:abstractNumId w:val="7"/>
  </w:num>
  <w:num w:numId="10">
    <w:abstractNumId w:val="12"/>
  </w:num>
  <w:num w:numId="11">
    <w:abstractNumId w:val="13"/>
  </w:num>
  <w:num w:numId="12">
    <w:abstractNumId w:val="24"/>
  </w:num>
  <w:num w:numId="13">
    <w:abstractNumId w:val="22"/>
  </w:num>
  <w:num w:numId="14">
    <w:abstractNumId w:val="20"/>
  </w:num>
  <w:num w:numId="15">
    <w:abstractNumId w:val="10"/>
  </w:num>
  <w:num w:numId="16">
    <w:abstractNumId w:val="37"/>
  </w:num>
  <w:num w:numId="17">
    <w:abstractNumId w:val="29"/>
  </w:num>
  <w:num w:numId="18">
    <w:abstractNumId w:val="5"/>
  </w:num>
  <w:num w:numId="19">
    <w:abstractNumId w:val="28"/>
  </w:num>
  <w:num w:numId="20">
    <w:abstractNumId w:val="16"/>
  </w:num>
  <w:num w:numId="21">
    <w:abstractNumId w:val="31"/>
  </w:num>
  <w:num w:numId="22">
    <w:abstractNumId w:val="27"/>
  </w:num>
  <w:num w:numId="23">
    <w:abstractNumId w:val="38"/>
  </w:num>
  <w:num w:numId="24">
    <w:abstractNumId w:val="15"/>
  </w:num>
  <w:num w:numId="25">
    <w:abstractNumId w:val="19"/>
  </w:num>
  <w:num w:numId="26">
    <w:abstractNumId w:val="4"/>
  </w:num>
  <w:num w:numId="27">
    <w:abstractNumId w:val="21"/>
  </w:num>
  <w:num w:numId="28">
    <w:abstractNumId w:val="30"/>
  </w:num>
  <w:num w:numId="29">
    <w:abstractNumId w:val="35"/>
  </w:num>
  <w:num w:numId="30">
    <w:abstractNumId w:val="39"/>
  </w:num>
  <w:num w:numId="31">
    <w:abstractNumId w:val="14"/>
  </w:num>
  <w:num w:numId="32">
    <w:abstractNumId w:val="36"/>
  </w:num>
  <w:num w:numId="33">
    <w:abstractNumId w:val="8"/>
  </w:num>
  <w:num w:numId="34">
    <w:abstractNumId w:val="23"/>
  </w:num>
  <w:num w:numId="35">
    <w:abstractNumId w:val="3"/>
  </w:num>
  <w:num w:numId="36">
    <w:abstractNumId w:val="34"/>
  </w:num>
  <w:num w:numId="37">
    <w:abstractNumId w:val="9"/>
  </w:num>
  <w:num w:numId="38">
    <w:abstractNumId w:val="33"/>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C3"/>
    <w:rsid w:val="00001321"/>
    <w:rsid w:val="0000562C"/>
    <w:rsid w:val="000058EA"/>
    <w:rsid w:val="000079C8"/>
    <w:rsid w:val="00010311"/>
    <w:rsid w:val="00011EAF"/>
    <w:rsid w:val="00015918"/>
    <w:rsid w:val="00024EA3"/>
    <w:rsid w:val="00032C61"/>
    <w:rsid w:val="00040AEB"/>
    <w:rsid w:val="000436E6"/>
    <w:rsid w:val="0004438D"/>
    <w:rsid w:val="00044945"/>
    <w:rsid w:val="0004602E"/>
    <w:rsid w:val="00056ABE"/>
    <w:rsid w:val="00060E9F"/>
    <w:rsid w:val="00066A40"/>
    <w:rsid w:val="00073F12"/>
    <w:rsid w:val="00074EE4"/>
    <w:rsid w:val="000811EF"/>
    <w:rsid w:val="00083B5D"/>
    <w:rsid w:val="00095206"/>
    <w:rsid w:val="000960FC"/>
    <w:rsid w:val="000A05A2"/>
    <w:rsid w:val="000B0499"/>
    <w:rsid w:val="000B1AF0"/>
    <w:rsid w:val="000B3FB2"/>
    <w:rsid w:val="000B458F"/>
    <w:rsid w:val="000B5608"/>
    <w:rsid w:val="000B62F7"/>
    <w:rsid w:val="000C0A8C"/>
    <w:rsid w:val="000C5DBF"/>
    <w:rsid w:val="000C630D"/>
    <w:rsid w:val="000D24C8"/>
    <w:rsid w:val="000D46C0"/>
    <w:rsid w:val="000E271F"/>
    <w:rsid w:val="000F15A2"/>
    <w:rsid w:val="00101A0F"/>
    <w:rsid w:val="00102CDA"/>
    <w:rsid w:val="00103094"/>
    <w:rsid w:val="00105CB5"/>
    <w:rsid w:val="00112CEB"/>
    <w:rsid w:val="00112E0C"/>
    <w:rsid w:val="001132F6"/>
    <w:rsid w:val="00116D4D"/>
    <w:rsid w:val="0012023B"/>
    <w:rsid w:val="001242F0"/>
    <w:rsid w:val="00133D02"/>
    <w:rsid w:val="001347CE"/>
    <w:rsid w:val="0013684B"/>
    <w:rsid w:val="001371FA"/>
    <w:rsid w:val="0014185B"/>
    <w:rsid w:val="00142804"/>
    <w:rsid w:val="00160D56"/>
    <w:rsid w:val="0016507A"/>
    <w:rsid w:val="0017225C"/>
    <w:rsid w:val="0018174B"/>
    <w:rsid w:val="00181B8D"/>
    <w:rsid w:val="00182EB5"/>
    <w:rsid w:val="00191039"/>
    <w:rsid w:val="0019569F"/>
    <w:rsid w:val="001A4014"/>
    <w:rsid w:val="001A6DB0"/>
    <w:rsid w:val="001B4245"/>
    <w:rsid w:val="001B5C4B"/>
    <w:rsid w:val="001C32B8"/>
    <w:rsid w:val="001C6FC4"/>
    <w:rsid w:val="001D5243"/>
    <w:rsid w:val="001D56D8"/>
    <w:rsid w:val="001D7B70"/>
    <w:rsid w:val="001E1C43"/>
    <w:rsid w:val="001E6967"/>
    <w:rsid w:val="001E6BBF"/>
    <w:rsid w:val="001F16C0"/>
    <w:rsid w:val="001F3D8E"/>
    <w:rsid w:val="00200DC7"/>
    <w:rsid w:val="00203D0F"/>
    <w:rsid w:val="00205EFC"/>
    <w:rsid w:val="00206B0A"/>
    <w:rsid w:val="00210A1B"/>
    <w:rsid w:val="002111FC"/>
    <w:rsid w:val="002113AC"/>
    <w:rsid w:val="0021142B"/>
    <w:rsid w:val="00216596"/>
    <w:rsid w:val="00217537"/>
    <w:rsid w:val="002277BB"/>
    <w:rsid w:val="00236685"/>
    <w:rsid w:val="00240146"/>
    <w:rsid w:val="00254E0A"/>
    <w:rsid w:val="00262406"/>
    <w:rsid w:val="00280E1A"/>
    <w:rsid w:val="00282032"/>
    <w:rsid w:val="002832C7"/>
    <w:rsid w:val="002857E8"/>
    <w:rsid w:val="00286A99"/>
    <w:rsid w:val="00287A08"/>
    <w:rsid w:val="0029079A"/>
    <w:rsid w:val="002914B4"/>
    <w:rsid w:val="0029195B"/>
    <w:rsid w:val="0029295D"/>
    <w:rsid w:val="00292CB0"/>
    <w:rsid w:val="00295303"/>
    <w:rsid w:val="00295E21"/>
    <w:rsid w:val="002975DD"/>
    <w:rsid w:val="00297DA1"/>
    <w:rsid w:val="002A4ACD"/>
    <w:rsid w:val="002B5F54"/>
    <w:rsid w:val="002B69B9"/>
    <w:rsid w:val="002C0308"/>
    <w:rsid w:val="002C2320"/>
    <w:rsid w:val="002C2890"/>
    <w:rsid w:val="002D3C18"/>
    <w:rsid w:val="002D4924"/>
    <w:rsid w:val="002E5D2C"/>
    <w:rsid w:val="002F2311"/>
    <w:rsid w:val="002F7951"/>
    <w:rsid w:val="003002EB"/>
    <w:rsid w:val="00306461"/>
    <w:rsid w:val="00311344"/>
    <w:rsid w:val="00312FCA"/>
    <w:rsid w:val="00315E6C"/>
    <w:rsid w:val="00317FDF"/>
    <w:rsid w:val="00320165"/>
    <w:rsid w:val="00320EC3"/>
    <w:rsid w:val="003269D5"/>
    <w:rsid w:val="0033283D"/>
    <w:rsid w:val="00332D2B"/>
    <w:rsid w:val="00336802"/>
    <w:rsid w:val="00346D34"/>
    <w:rsid w:val="0035035C"/>
    <w:rsid w:val="00351FB2"/>
    <w:rsid w:val="00352638"/>
    <w:rsid w:val="00354B66"/>
    <w:rsid w:val="0036372A"/>
    <w:rsid w:val="003640DD"/>
    <w:rsid w:val="00364B89"/>
    <w:rsid w:val="00364C90"/>
    <w:rsid w:val="00365934"/>
    <w:rsid w:val="00367D10"/>
    <w:rsid w:val="003721B4"/>
    <w:rsid w:val="003821F7"/>
    <w:rsid w:val="00393FEC"/>
    <w:rsid w:val="00394D77"/>
    <w:rsid w:val="00396A81"/>
    <w:rsid w:val="00396B50"/>
    <w:rsid w:val="003A667F"/>
    <w:rsid w:val="003B1246"/>
    <w:rsid w:val="003B32CE"/>
    <w:rsid w:val="003D0101"/>
    <w:rsid w:val="003D1828"/>
    <w:rsid w:val="003F1803"/>
    <w:rsid w:val="003F2C8F"/>
    <w:rsid w:val="003F6133"/>
    <w:rsid w:val="003F73B0"/>
    <w:rsid w:val="00401CE9"/>
    <w:rsid w:val="00404DA0"/>
    <w:rsid w:val="00410C6F"/>
    <w:rsid w:val="00411C34"/>
    <w:rsid w:val="00412774"/>
    <w:rsid w:val="00414147"/>
    <w:rsid w:val="00414B3C"/>
    <w:rsid w:val="00415F9A"/>
    <w:rsid w:val="00424AB1"/>
    <w:rsid w:val="004315A5"/>
    <w:rsid w:val="004328EC"/>
    <w:rsid w:val="00444564"/>
    <w:rsid w:val="00445107"/>
    <w:rsid w:val="00451B24"/>
    <w:rsid w:val="00452556"/>
    <w:rsid w:val="00462685"/>
    <w:rsid w:val="00463E74"/>
    <w:rsid w:val="004650A7"/>
    <w:rsid w:val="00466B12"/>
    <w:rsid w:val="00467528"/>
    <w:rsid w:val="00482D23"/>
    <w:rsid w:val="004834E2"/>
    <w:rsid w:val="004847EA"/>
    <w:rsid w:val="00484B42"/>
    <w:rsid w:val="004945CD"/>
    <w:rsid w:val="004968D1"/>
    <w:rsid w:val="00496CCE"/>
    <w:rsid w:val="00496EF1"/>
    <w:rsid w:val="004A1CC8"/>
    <w:rsid w:val="004A3E13"/>
    <w:rsid w:val="004B45AD"/>
    <w:rsid w:val="004B5355"/>
    <w:rsid w:val="004C3087"/>
    <w:rsid w:val="004C4759"/>
    <w:rsid w:val="004C5624"/>
    <w:rsid w:val="004C5964"/>
    <w:rsid w:val="004D27EE"/>
    <w:rsid w:val="004D67B3"/>
    <w:rsid w:val="004E5BEA"/>
    <w:rsid w:val="004F08CD"/>
    <w:rsid w:val="004F1BA8"/>
    <w:rsid w:val="004F2B2C"/>
    <w:rsid w:val="004F7953"/>
    <w:rsid w:val="00500E42"/>
    <w:rsid w:val="005016A8"/>
    <w:rsid w:val="00501A9D"/>
    <w:rsid w:val="0050358D"/>
    <w:rsid w:val="0050574F"/>
    <w:rsid w:val="005103C3"/>
    <w:rsid w:val="005129E5"/>
    <w:rsid w:val="00513945"/>
    <w:rsid w:val="00514228"/>
    <w:rsid w:val="00517B7B"/>
    <w:rsid w:val="00520D67"/>
    <w:rsid w:val="00525842"/>
    <w:rsid w:val="00534CAD"/>
    <w:rsid w:val="00540C43"/>
    <w:rsid w:val="00551527"/>
    <w:rsid w:val="005523BA"/>
    <w:rsid w:val="00553C13"/>
    <w:rsid w:val="005655D3"/>
    <w:rsid w:val="0057167F"/>
    <w:rsid w:val="005758CF"/>
    <w:rsid w:val="0058022B"/>
    <w:rsid w:val="00582028"/>
    <w:rsid w:val="00594D2E"/>
    <w:rsid w:val="00596540"/>
    <w:rsid w:val="00596575"/>
    <w:rsid w:val="00596F06"/>
    <w:rsid w:val="005A6B64"/>
    <w:rsid w:val="005A72D9"/>
    <w:rsid w:val="005B117F"/>
    <w:rsid w:val="005B6EA1"/>
    <w:rsid w:val="005C0422"/>
    <w:rsid w:val="005D1F8C"/>
    <w:rsid w:val="005D4545"/>
    <w:rsid w:val="005E0E0E"/>
    <w:rsid w:val="005E188B"/>
    <w:rsid w:val="005E491E"/>
    <w:rsid w:val="005E4D32"/>
    <w:rsid w:val="005E5959"/>
    <w:rsid w:val="005F0940"/>
    <w:rsid w:val="005F0F3A"/>
    <w:rsid w:val="005F353D"/>
    <w:rsid w:val="00604382"/>
    <w:rsid w:val="006044F3"/>
    <w:rsid w:val="0060703E"/>
    <w:rsid w:val="0061378D"/>
    <w:rsid w:val="00616B38"/>
    <w:rsid w:val="00620B9F"/>
    <w:rsid w:val="006218E1"/>
    <w:rsid w:val="00623623"/>
    <w:rsid w:val="00624594"/>
    <w:rsid w:val="00631D90"/>
    <w:rsid w:val="006351EC"/>
    <w:rsid w:val="00640975"/>
    <w:rsid w:val="00643E7E"/>
    <w:rsid w:val="00650404"/>
    <w:rsid w:val="00653DEA"/>
    <w:rsid w:val="00654AF0"/>
    <w:rsid w:val="00657BE0"/>
    <w:rsid w:val="006632E5"/>
    <w:rsid w:val="00664CC9"/>
    <w:rsid w:val="00667EBC"/>
    <w:rsid w:val="00670558"/>
    <w:rsid w:val="00682D23"/>
    <w:rsid w:val="00687611"/>
    <w:rsid w:val="00687817"/>
    <w:rsid w:val="006937A4"/>
    <w:rsid w:val="006940DC"/>
    <w:rsid w:val="006950CF"/>
    <w:rsid w:val="00696424"/>
    <w:rsid w:val="006970A2"/>
    <w:rsid w:val="006B4D32"/>
    <w:rsid w:val="006C39AE"/>
    <w:rsid w:val="006C4053"/>
    <w:rsid w:val="006D06BF"/>
    <w:rsid w:val="006D2418"/>
    <w:rsid w:val="006D50E9"/>
    <w:rsid w:val="006D7D8B"/>
    <w:rsid w:val="006E1890"/>
    <w:rsid w:val="006E521E"/>
    <w:rsid w:val="006F1349"/>
    <w:rsid w:val="006F3BEE"/>
    <w:rsid w:val="00704EF2"/>
    <w:rsid w:val="007164E8"/>
    <w:rsid w:val="007164EA"/>
    <w:rsid w:val="00723788"/>
    <w:rsid w:val="007278A3"/>
    <w:rsid w:val="00730AB1"/>
    <w:rsid w:val="00734B2E"/>
    <w:rsid w:val="007402A5"/>
    <w:rsid w:val="00740318"/>
    <w:rsid w:val="00741A23"/>
    <w:rsid w:val="00742DF7"/>
    <w:rsid w:val="00746112"/>
    <w:rsid w:val="007465E4"/>
    <w:rsid w:val="007536B8"/>
    <w:rsid w:val="00753B95"/>
    <w:rsid w:val="00755647"/>
    <w:rsid w:val="0075623F"/>
    <w:rsid w:val="00763566"/>
    <w:rsid w:val="007645C7"/>
    <w:rsid w:val="00773ECC"/>
    <w:rsid w:val="0077513E"/>
    <w:rsid w:val="00780DCC"/>
    <w:rsid w:val="007902AE"/>
    <w:rsid w:val="00790410"/>
    <w:rsid w:val="00793128"/>
    <w:rsid w:val="007A008F"/>
    <w:rsid w:val="007A1B3D"/>
    <w:rsid w:val="007A36FC"/>
    <w:rsid w:val="007B024B"/>
    <w:rsid w:val="007B1054"/>
    <w:rsid w:val="007B1C5C"/>
    <w:rsid w:val="007B4ABC"/>
    <w:rsid w:val="007B6BE1"/>
    <w:rsid w:val="007C40A0"/>
    <w:rsid w:val="007C6B67"/>
    <w:rsid w:val="007D001D"/>
    <w:rsid w:val="007D235C"/>
    <w:rsid w:val="007D386C"/>
    <w:rsid w:val="007D44AC"/>
    <w:rsid w:val="007D5785"/>
    <w:rsid w:val="007D67F4"/>
    <w:rsid w:val="007D6C79"/>
    <w:rsid w:val="00801F3E"/>
    <w:rsid w:val="00815A03"/>
    <w:rsid w:val="00817EA2"/>
    <w:rsid w:val="00824262"/>
    <w:rsid w:val="00830706"/>
    <w:rsid w:val="00833F41"/>
    <w:rsid w:val="008365FE"/>
    <w:rsid w:val="008379C0"/>
    <w:rsid w:val="00847F7B"/>
    <w:rsid w:val="008504F1"/>
    <w:rsid w:val="00855F70"/>
    <w:rsid w:val="00864992"/>
    <w:rsid w:val="00865BAA"/>
    <w:rsid w:val="00874A62"/>
    <w:rsid w:val="00877C9D"/>
    <w:rsid w:val="00880051"/>
    <w:rsid w:val="00886516"/>
    <w:rsid w:val="008A27E2"/>
    <w:rsid w:val="008A30F1"/>
    <w:rsid w:val="008A5AE6"/>
    <w:rsid w:val="008A7DE4"/>
    <w:rsid w:val="008B4E36"/>
    <w:rsid w:val="008B58DD"/>
    <w:rsid w:val="008C12BD"/>
    <w:rsid w:val="008C273E"/>
    <w:rsid w:val="008C389A"/>
    <w:rsid w:val="008C3D5A"/>
    <w:rsid w:val="008D4684"/>
    <w:rsid w:val="008F125B"/>
    <w:rsid w:val="008F19AC"/>
    <w:rsid w:val="008F1B6B"/>
    <w:rsid w:val="008F7059"/>
    <w:rsid w:val="00901E25"/>
    <w:rsid w:val="00906BB2"/>
    <w:rsid w:val="009244CB"/>
    <w:rsid w:val="00924DCB"/>
    <w:rsid w:val="0092503A"/>
    <w:rsid w:val="0092751C"/>
    <w:rsid w:val="00930C50"/>
    <w:rsid w:val="009333F5"/>
    <w:rsid w:val="009336CD"/>
    <w:rsid w:val="0093665E"/>
    <w:rsid w:val="00940DEE"/>
    <w:rsid w:val="00950937"/>
    <w:rsid w:val="00951D0C"/>
    <w:rsid w:val="00952CF1"/>
    <w:rsid w:val="0096476A"/>
    <w:rsid w:val="00974D33"/>
    <w:rsid w:val="00976413"/>
    <w:rsid w:val="009765C7"/>
    <w:rsid w:val="00977A4F"/>
    <w:rsid w:val="00980FC0"/>
    <w:rsid w:val="009825BA"/>
    <w:rsid w:val="00984F48"/>
    <w:rsid w:val="00986D7B"/>
    <w:rsid w:val="00990CCB"/>
    <w:rsid w:val="009A0DAD"/>
    <w:rsid w:val="009A3208"/>
    <w:rsid w:val="009A39D9"/>
    <w:rsid w:val="009B1218"/>
    <w:rsid w:val="009B2107"/>
    <w:rsid w:val="009B5306"/>
    <w:rsid w:val="009C1285"/>
    <w:rsid w:val="009D249B"/>
    <w:rsid w:val="009D2C6D"/>
    <w:rsid w:val="009D3AC4"/>
    <w:rsid w:val="009E4848"/>
    <w:rsid w:val="009E4BC9"/>
    <w:rsid w:val="009E5790"/>
    <w:rsid w:val="009F0B8C"/>
    <w:rsid w:val="009F192B"/>
    <w:rsid w:val="009F2603"/>
    <w:rsid w:val="009F496F"/>
    <w:rsid w:val="009F7F5C"/>
    <w:rsid w:val="00A02017"/>
    <w:rsid w:val="00A024BB"/>
    <w:rsid w:val="00A1228D"/>
    <w:rsid w:val="00A13428"/>
    <w:rsid w:val="00A13F8D"/>
    <w:rsid w:val="00A16713"/>
    <w:rsid w:val="00A16D84"/>
    <w:rsid w:val="00A24777"/>
    <w:rsid w:val="00A26CFE"/>
    <w:rsid w:val="00A316EC"/>
    <w:rsid w:val="00A339DE"/>
    <w:rsid w:val="00A454F0"/>
    <w:rsid w:val="00A46964"/>
    <w:rsid w:val="00A65524"/>
    <w:rsid w:val="00A71B24"/>
    <w:rsid w:val="00A73466"/>
    <w:rsid w:val="00A73FEF"/>
    <w:rsid w:val="00A77A32"/>
    <w:rsid w:val="00A77DCC"/>
    <w:rsid w:val="00A819FF"/>
    <w:rsid w:val="00A83547"/>
    <w:rsid w:val="00A8634D"/>
    <w:rsid w:val="00A91E27"/>
    <w:rsid w:val="00A9630D"/>
    <w:rsid w:val="00AA1265"/>
    <w:rsid w:val="00AA1504"/>
    <w:rsid w:val="00AA4140"/>
    <w:rsid w:val="00AA41E8"/>
    <w:rsid w:val="00AA6603"/>
    <w:rsid w:val="00AB237B"/>
    <w:rsid w:val="00AC146E"/>
    <w:rsid w:val="00AC627F"/>
    <w:rsid w:val="00AD1567"/>
    <w:rsid w:val="00AD2BDB"/>
    <w:rsid w:val="00AD461E"/>
    <w:rsid w:val="00AD475C"/>
    <w:rsid w:val="00AD551F"/>
    <w:rsid w:val="00AD6F7E"/>
    <w:rsid w:val="00AD7D3B"/>
    <w:rsid w:val="00AE17A4"/>
    <w:rsid w:val="00AE1949"/>
    <w:rsid w:val="00AE5C1A"/>
    <w:rsid w:val="00AE6D19"/>
    <w:rsid w:val="00AE776F"/>
    <w:rsid w:val="00AF48E0"/>
    <w:rsid w:val="00AF4B54"/>
    <w:rsid w:val="00B0087A"/>
    <w:rsid w:val="00B02FF0"/>
    <w:rsid w:val="00B03194"/>
    <w:rsid w:val="00B03C86"/>
    <w:rsid w:val="00B03DD4"/>
    <w:rsid w:val="00B0417E"/>
    <w:rsid w:val="00B07D7C"/>
    <w:rsid w:val="00B07E81"/>
    <w:rsid w:val="00B14E71"/>
    <w:rsid w:val="00B156D7"/>
    <w:rsid w:val="00B1686A"/>
    <w:rsid w:val="00B1761B"/>
    <w:rsid w:val="00B205B0"/>
    <w:rsid w:val="00B223A8"/>
    <w:rsid w:val="00B32094"/>
    <w:rsid w:val="00B35164"/>
    <w:rsid w:val="00B45802"/>
    <w:rsid w:val="00B55FA7"/>
    <w:rsid w:val="00B60A43"/>
    <w:rsid w:val="00B6350A"/>
    <w:rsid w:val="00B67A9E"/>
    <w:rsid w:val="00B67B8E"/>
    <w:rsid w:val="00B70745"/>
    <w:rsid w:val="00B77CB6"/>
    <w:rsid w:val="00B83DB7"/>
    <w:rsid w:val="00B85B79"/>
    <w:rsid w:val="00B86CC3"/>
    <w:rsid w:val="00B90F94"/>
    <w:rsid w:val="00B923E7"/>
    <w:rsid w:val="00B92B40"/>
    <w:rsid w:val="00BA1348"/>
    <w:rsid w:val="00BA3F41"/>
    <w:rsid w:val="00BA5151"/>
    <w:rsid w:val="00BB4D5C"/>
    <w:rsid w:val="00BC2D2D"/>
    <w:rsid w:val="00BC64E2"/>
    <w:rsid w:val="00BC6BF5"/>
    <w:rsid w:val="00BD27B5"/>
    <w:rsid w:val="00BD35EF"/>
    <w:rsid w:val="00BD40D4"/>
    <w:rsid w:val="00BD7316"/>
    <w:rsid w:val="00BD764A"/>
    <w:rsid w:val="00BD7D16"/>
    <w:rsid w:val="00BE23C1"/>
    <w:rsid w:val="00BF418E"/>
    <w:rsid w:val="00C000A0"/>
    <w:rsid w:val="00C03F3C"/>
    <w:rsid w:val="00C07C97"/>
    <w:rsid w:val="00C15426"/>
    <w:rsid w:val="00C165FF"/>
    <w:rsid w:val="00C1687D"/>
    <w:rsid w:val="00C16BA5"/>
    <w:rsid w:val="00C224CE"/>
    <w:rsid w:val="00C25F56"/>
    <w:rsid w:val="00C276BF"/>
    <w:rsid w:val="00C31490"/>
    <w:rsid w:val="00C31612"/>
    <w:rsid w:val="00C32017"/>
    <w:rsid w:val="00C34814"/>
    <w:rsid w:val="00C40159"/>
    <w:rsid w:val="00C40F98"/>
    <w:rsid w:val="00C42B6F"/>
    <w:rsid w:val="00C458D5"/>
    <w:rsid w:val="00C45CF5"/>
    <w:rsid w:val="00C5119E"/>
    <w:rsid w:val="00C5349E"/>
    <w:rsid w:val="00C536FD"/>
    <w:rsid w:val="00C63B91"/>
    <w:rsid w:val="00C9043D"/>
    <w:rsid w:val="00C93B28"/>
    <w:rsid w:val="00C97339"/>
    <w:rsid w:val="00CA3398"/>
    <w:rsid w:val="00CB127E"/>
    <w:rsid w:val="00CB5DDB"/>
    <w:rsid w:val="00CC0ACC"/>
    <w:rsid w:val="00CC0D76"/>
    <w:rsid w:val="00CC1235"/>
    <w:rsid w:val="00CC1DC2"/>
    <w:rsid w:val="00CC4197"/>
    <w:rsid w:val="00CC5035"/>
    <w:rsid w:val="00CC7FBA"/>
    <w:rsid w:val="00CC7FE5"/>
    <w:rsid w:val="00CD3401"/>
    <w:rsid w:val="00CD4F89"/>
    <w:rsid w:val="00CE285F"/>
    <w:rsid w:val="00CF2452"/>
    <w:rsid w:val="00CF4515"/>
    <w:rsid w:val="00D04767"/>
    <w:rsid w:val="00D05A26"/>
    <w:rsid w:val="00D11A22"/>
    <w:rsid w:val="00D11EBA"/>
    <w:rsid w:val="00D14E71"/>
    <w:rsid w:val="00D16387"/>
    <w:rsid w:val="00D16DFB"/>
    <w:rsid w:val="00D16F1B"/>
    <w:rsid w:val="00D20755"/>
    <w:rsid w:val="00D20BC0"/>
    <w:rsid w:val="00D328AF"/>
    <w:rsid w:val="00D33BF7"/>
    <w:rsid w:val="00D42B65"/>
    <w:rsid w:val="00D4536E"/>
    <w:rsid w:val="00D45DCF"/>
    <w:rsid w:val="00D47A14"/>
    <w:rsid w:val="00D50B52"/>
    <w:rsid w:val="00D52258"/>
    <w:rsid w:val="00D53852"/>
    <w:rsid w:val="00D5491B"/>
    <w:rsid w:val="00D60B1A"/>
    <w:rsid w:val="00D728B5"/>
    <w:rsid w:val="00D736D5"/>
    <w:rsid w:val="00D7435E"/>
    <w:rsid w:val="00D754A9"/>
    <w:rsid w:val="00D82450"/>
    <w:rsid w:val="00D829D8"/>
    <w:rsid w:val="00D87D92"/>
    <w:rsid w:val="00D94899"/>
    <w:rsid w:val="00D96A1A"/>
    <w:rsid w:val="00DA212A"/>
    <w:rsid w:val="00DB01C3"/>
    <w:rsid w:val="00DB79F0"/>
    <w:rsid w:val="00DB7A9A"/>
    <w:rsid w:val="00DC2D7A"/>
    <w:rsid w:val="00DC2F17"/>
    <w:rsid w:val="00DC4352"/>
    <w:rsid w:val="00DD0FC4"/>
    <w:rsid w:val="00DE0F09"/>
    <w:rsid w:val="00DE4535"/>
    <w:rsid w:val="00DE719A"/>
    <w:rsid w:val="00DF1D4D"/>
    <w:rsid w:val="00DF3D99"/>
    <w:rsid w:val="00DF5AA2"/>
    <w:rsid w:val="00DF5D91"/>
    <w:rsid w:val="00E021BE"/>
    <w:rsid w:val="00E11269"/>
    <w:rsid w:val="00E11760"/>
    <w:rsid w:val="00E12F47"/>
    <w:rsid w:val="00E13156"/>
    <w:rsid w:val="00E15406"/>
    <w:rsid w:val="00E16776"/>
    <w:rsid w:val="00E20639"/>
    <w:rsid w:val="00E27A0C"/>
    <w:rsid w:val="00E27B1A"/>
    <w:rsid w:val="00E31E7A"/>
    <w:rsid w:val="00E31F46"/>
    <w:rsid w:val="00E34431"/>
    <w:rsid w:val="00E3565A"/>
    <w:rsid w:val="00E43079"/>
    <w:rsid w:val="00E430B8"/>
    <w:rsid w:val="00E45F14"/>
    <w:rsid w:val="00E53D1A"/>
    <w:rsid w:val="00E57B68"/>
    <w:rsid w:val="00E618C4"/>
    <w:rsid w:val="00E70A8E"/>
    <w:rsid w:val="00E73D1A"/>
    <w:rsid w:val="00E81058"/>
    <w:rsid w:val="00E866A3"/>
    <w:rsid w:val="00E91BAD"/>
    <w:rsid w:val="00E91EDB"/>
    <w:rsid w:val="00E932B7"/>
    <w:rsid w:val="00E95175"/>
    <w:rsid w:val="00EA47E9"/>
    <w:rsid w:val="00EA6FA8"/>
    <w:rsid w:val="00EB0EBA"/>
    <w:rsid w:val="00EB10D9"/>
    <w:rsid w:val="00EB158E"/>
    <w:rsid w:val="00EC222B"/>
    <w:rsid w:val="00EC5164"/>
    <w:rsid w:val="00EC51B2"/>
    <w:rsid w:val="00EC7B78"/>
    <w:rsid w:val="00EC7F47"/>
    <w:rsid w:val="00EE4648"/>
    <w:rsid w:val="00EE70D1"/>
    <w:rsid w:val="00EE77EA"/>
    <w:rsid w:val="00F029A9"/>
    <w:rsid w:val="00F030AC"/>
    <w:rsid w:val="00F0393C"/>
    <w:rsid w:val="00F15EA6"/>
    <w:rsid w:val="00F1635B"/>
    <w:rsid w:val="00F16E8D"/>
    <w:rsid w:val="00F23916"/>
    <w:rsid w:val="00F27C6B"/>
    <w:rsid w:val="00F34379"/>
    <w:rsid w:val="00F376C4"/>
    <w:rsid w:val="00F423B7"/>
    <w:rsid w:val="00F45C51"/>
    <w:rsid w:val="00F516E9"/>
    <w:rsid w:val="00F563A8"/>
    <w:rsid w:val="00F6684D"/>
    <w:rsid w:val="00F77F35"/>
    <w:rsid w:val="00F845BF"/>
    <w:rsid w:val="00F863F8"/>
    <w:rsid w:val="00F86A51"/>
    <w:rsid w:val="00F9116B"/>
    <w:rsid w:val="00F91997"/>
    <w:rsid w:val="00F94C7C"/>
    <w:rsid w:val="00F95C88"/>
    <w:rsid w:val="00F95F22"/>
    <w:rsid w:val="00F9680D"/>
    <w:rsid w:val="00F96DD5"/>
    <w:rsid w:val="00F97D20"/>
    <w:rsid w:val="00FA1617"/>
    <w:rsid w:val="00FA4EE7"/>
    <w:rsid w:val="00FA52E6"/>
    <w:rsid w:val="00FB2C28"/>
    <w:rsid w:val="00FC5C00"/>
    <w:rsid w:val="00FD7FD2"/>
    <w:rsid w:val="00FE4D19"/>
    <w:rsid w:val="00FE79C1"/>
    <w:rsid w:val="00FF3915"/>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45D89"/>
  <w15:docId w15:val="{241D0F33-3EB7-4744-8EBD-69B90BF1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6ABE"/>
    <w:pPr>
      <w:spacing w:after="120" w:line="276" w:lineRule="auto"/>
      <w:jc w:val="both"/>
    </w:pPr>
    <w:rPr>
      <w:rFonts w:ascii="Calibri Light" w:eastAsiaTheme="minorHAnsi" w:hAnsi="Calibri Light" w:cstheme="majorBidi"/>
      <w:sz w:val="22"/>
      <w:szCs w:val="22"/>
      <w:lang w:val="en-ZA" w:eastAsia="en-US"/>
    </w:rPr>
  </w:style>
  <w:style w:type="paragraph" w:styleId="Heading1">
    <w:name w:val="heading 1"/>
    <w:next w:val="Normal"/>
    <w:link w:val="Heading1Char"/>
    <w:uiPriority w:val="2"/>
    <w:qFormat/>
    <w:rsid w:val="0019569F"/>
    <w:pPr>
      <w:keepNext/>
      <w:numPr>
        <w:numId w:val="26"/>
      </w:numPr>
      <w:spacing w:before="240" w:after="120"/>
      <w:outlineLvl w:val="0"/>
    </w:pPr>
    <w:rPr>
      <w:rFonts w:asciiTheme="minorHAnsi" w:eastAsiaTheme="majorEastAsia" w:hAnsiTheme="minorHAnsi" w:cstheme="minorHAnsi"/>
      <w:b/>
      <w:iCs/>
      <w:snapToGrid w:val="0"/>
      <w:color w:val="0E1B8D"/>
      <w:sz w:val="32"/>
      <w:szCs w:val="22"/>
      <w:lang w:val="en-GB" w:eastAsia="en-US"/>
    </w:rPr>
  </w:style>
  <w:style w:type="paragraph" w:styleId="Heading2">
    <w:name w:val="heading 2"/>
    <w:basedOn w:val="Heading1"/>
    <w:next w:val="Normal"/>
    <w:link w:val="Heading2Char"/>
    <w:uiPriority w:val="2"/>
    <w:qFormat/>
    <w:rsid w:val="00DB01C3"/>
    <w:pPr>
      <w:numPr>
        <w:ilvl w:val="1"/>
      </w:numPr>
      <w:outlineLvl w:val="1"/>
    </w:pPr>
    <w:rPr>
      <w:iCs w:val="0"/>
      <w:sz w:val="28"/>
      <w:szCs w:val="26"/>
      <w:lang w:val="en-ZA"/>
    </w:rPr>
  </w:style>
  <w:style w:type="paragraph" w:styleId="Heading3">
    <w:name w:val="heading 3"/>
    <w:basedOn w:val="Heading1"/>
    <w:next w:val="Normal"/>
    <w:link w:val="Heading3Char"/>
    <w:uiPriority w:val="2"/>
    <w:qFormat/>
    <w:rsid w:val="00DB01C3"/>
    <w:pPr>
      <w:numPr>
        <w:ilvl w:val="2"/>
      </w:numPr>
      <w:ind w:left="567"/>
      <w:outlineLvl w:val="2"/>
    </w:pPr>
    <w:rPr>
      <w:sz w:val="24"/>
      <w:szCs w:val="24"/>
    </w:rPr>
  </w:style>
  <w:style w:type="paragraph" w:styleId="Heading4">
    <w:name w:val="heading 4"/>
    <w:basedOn w:val="Heading1"/>
    <w:next w:val="Normal"/>
    <w:link w:val="Heading4Char"/>
    <w:uiPriority w:val="2"/>
    <w:qFormat/>
    <w:rsid w:val="00DB01C3"/>
    <w:pPr>
      <w:numPr>
        <w:ilvl w:val="3"/>
      </w:numPr>
      <w:outlineLvl w:val="3"/>
    </w:pPr>
    <w:rPr>
      <w:iCs w:val="0"/>
      <w:sz w:val="24"/>
    </w:rPr>
  </w:style>
  <w:style w:type="paragraph" w:styleId="Heading5">
    <w:name w:val="heading 5"/>
    <w:basedOn w:val="Heading1"/>
    <w:next w:val="Normal"/>
    <w:link w:val="Heading5Char"/>
    <w:uiPriority w:val="2"/>
    <w:unhideWhenUsed/>
    <w:qFormat/>
    <w:rsid w:val="00DB01C3"/>
    <w:pPr>
      <w:numPr>
        <w:ilvl w:val="4"/>
      </w:numPr>
      <w:outlineLvl w:val="4"/>
    </w:pPr>
    <w:rPr>
      <w:sz w:val="24"/>
    </w:rPr>
  </w:style>
  <w:style w:type="paragraph" w:styleId="Heading6">
    <w:name w:val="heading 6"/>
    <w:basedOn w:val="Heading1"/>
    <w:next w:val="Normal"/>
    <w:link w:val="Heading6Char"/>
    <w:uiPriority w:val="2"/>
    <w:unhideWhenUsed/>
    <w:qFormat/>
    <w:rsid w:val="00DB01C3"/>
    <w:pPr>
      <w:numPr>
        <w:ilvl w:val="5"/>
      </w:numPr>
      <w:outlineLvl w:val="5"/>
    </w:pPr>
    <w:rPr>
      <w:sz w:val="24"/>
    </w:rPr>
  </w:style>
  <w:style w:type="paragraph" w:styleId="Heading7">
    <w:name w:val="heading 7"/>
    <w:basedOn w:val="Heading1"/>
    <w:next w:val="Normal"/>
    <w:link w:val="Heading7Char"/>
    <w:uiPriority w:val="2"/>
    <w:unhideWhenUsed/>
    <w:qFormat/>
    <w:rsid w:val="00DB01C3"/>
    <w:pPr>
      <w:numPr>
        <w:ilvl w:val="6"/>
      </w:numPr>
      <w:outlineLvl w:val="6"/>
    </w:pPr>
    <w:rPr>
      <w:iCs w:val="0"/>
      <w:sz w:val="24"/>
    </w:rPr>
  </w:style>
  <w:style w:type="paragraph" w:styleId="Heading8">
    <w:name w:val="heading 8"/>
    <w:basedOn w:val="Heading1"/>
    <w:next w:val="Normal"/>
    <w:link w:val="Heading8Char"/>
    <w:uiPriority w:val="2"/>
    <w:unhideWhenUsed/>
    <w:qFormat/>
    <w:rsid w:val="00DB01C3"/>
    <w:pPr>
      <w:numPr>
        <w:ilvl w:val="7"/>
      </w:numPr>
      <w:outlineLvl w:val="7"/>
    </w:pPr>
    <w:rPr>
      <w:sz w:val="24"/>
      <w:szCs w:val="21"/>
    </w:rPr>
  </w:style>
  <w:style w:type="paragraph" w:styleId="Heading9">
    <w:name w:val="heading 9"/>
    <w:basedOn w:val="Heading1"/>
    <w:next w:val="Normal"/>
    <w:link w:val="Heading9Char"/>
    <w:uiPriority w:val="2"/>
    <w:unhideWhenUsed/>
    <w:qFormat/>
    <w:rsid w:val="00DB01C3"/>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1C3"/>
    <w:pPr>
      <w:tabs>
        <w:tab w:val="center" w:pos="4513"/>
        <w:tab w:val="right" w:pos="9026"/>
      </w:tabs>
      <w:jc w:val="center"/>
    </w:pPr>
    <w:rPr>
      <w:sz w:val="20"/>
      <w:szCs w:val="24"/>
    </w:rPr>
  </w:style>
  <w:style w:type="paragraph" w:styleId="Footer">
    <w:name w:val="footer"/>
    <w:basedOn w:val="Normal"/>
    <w:link w:val="FooterChar"/>
    <w:uiPriority w:val="99"/>
    <w:unhideWhenUsed/>
    <w:rsid w:val="00DB01C3"/>
    <w:pPr>
      <w:tabs>
        <w:tab w:val="left" w:pos="2554"/>
        <w:tab w:val="right" w:pos="3604"/>
      </w:tabs>
      <w:spacing w:after="0" w:line="240" w:lineRule="auto"/>
      <w:jc w:val="center"/>
    </w:pPr>
    <w:rPr>
      <w:sz w:val="20"/>
    </w:rPr>
  </w:style>
  <w:style w:type="paragraph" w:styleId="TOC1">
    <w:name w:val="toc 1"/>
    <w:basedOn w:val="Normal"/>
    <w:next w:val="Normal"/>
    <w:autoRedefine/>
    <w:uiPriority w:val="39"/>
    <w:unhideWhenUsed/>
    <w:rsid w:val="00F376C4"/>
    <w:pPr>
      <w:tabs>
        <w:tab w:val="left" w:pos="284"/>
        <w:tab w:val="right" w:leader="dot" w:pos="9628"/>
      </w:tabs>
      <w:spacing w:after="40" w:line="240" w:lineRule="auto"/>
    </w:pPr>
    <w:rPr>
      <w:b/>
    </w:rPr>
  </w:style>
  <w:style w:type="paragraph" w:styleId="TOC2">
    <w:name w:val="toc 2"/>
    <w:basedOn w:val="Normal"/>
    <w:next w:val="Normal"/>
    <w:autoRedefine/>
    <w:uiPriority w:val="39"/>
    <w:unhideWhenUsed/>
    <w:rsid w:val="00F376C4"/>
    <w:pPr>
      <w:tabs>
        <w:tab w:val="left" w:pos="709"/>
        <w:tab w:val="right" w:leader="dot" w:pos="9628"/>
      </w:tabs>
      <w:spacing w:after="40" w:line="240" w:lineRule="auto"/>
      <w:ind w:left="284"/>
    </w:pPr>
  </w:style>
  <w:style w:type="paragraph" w:styleId="TOC3">
    <w:name w:val="toc 3"/>
    <w:basedOn w:val="Normal"/>
    <w:next w:val="Normal"/>
    <w:autoRedefine/>
    <w:uiPriority w:val="39"/>
    <w:unhideWhenUsed/>
    <w:rsid w:val="00DB01C3"/>
    <w:pPr>
      <w:tabs>
        <w:tab w:val="left" w:pos="1276"/>
        <w:tab w:val="right" w:leader="dot" w:pos="9628"/>
      </w:tabs>
      <w:spacing w:after="0"/>
      <w:ind w:left="709"/>
    </w:pPr>
  </w:style>
  <w:style w:type="paragraph" w:styleId="TOC4">
    <w:name w:val="toc 4"/>
    <w:basedOn w:val="Normal"/>
    <w:next w:val="Normal"/>
    <w:autoRedefine/>
    <w:semiHidden/>
    <w:rsid w:val="00C45CF5"/>
    <w:pPr>
      <w:ind w:left="851"/>
      <w:jc w:val="left"/>
    </w:pPr>
    <w:rPr>
      <w:sz w:val="18"/>
    </w:rPr>
  </w:style>
  <w:style w:type="paragraph" w:styleId="TOC5">
    <w:name w:val="toc 5"/>
    <w:basedOn w:val="Normal"/>
    <w:next w:val="Normal"/>
    <w:autoRedefine/>
    <w:semiHidden/>
    <w:rsid w:val="00C45CF5"/>
    <w:pPr>
      <w:ind w:left="1134"/>
      <w:jc w:val="left"/>
    </w:pPr>
    <w:rPr>
      <w:sz w:val="18"/>
    </w:rPr>
  </w:style>
  <w:style w:type="paragraph" w:styleId="TOC6">
    <w:name w:val="toc 6"/>
    <w:basedOn w:val="Normal"/>
    <w:next w:val="Normal"/>
    <w:autoRedefine/>
    <w:semiHidden/>
    <w:rsid w:val="00C45CF5"/>
    <w:pPr>
      <w:ind w:left="1000"/>
    </w:pPr>
    <w:rPr>
      <w:sz w:val="18"/>
    </w:rPr>
  </w:style>
  <w:style w:type="paragraph" w:styleId="TOC7">
    <w:name w:val="toc 7"/>
    <w:basedOn w:val="Normal"/>
    <w:next w:val="Normal"/>
    <w:autoRedefine/>
    <w:semiHidden/>
    <w:rsid w:val="00C45CF5"/>
    <w:pPr>
      <w:ind w:left="1200"/>
    </w:pPr>
    <w:rPr>
      <w:sz w:val="18"/>
    </w:rPr>
  </w:style>
  <w:style w:type="paragraph" w:styleId="TOC8">
    <w:name w:val="toc 8"/>
    <w:basedOn w:val="Normal"/>
    <w:next w:val="Normal"/>
    <w:autoRedefine/>
    <w:semiHidden/>
    <w:rsid w:val="00C45CF5"/>
    <w:pPr>
      <w:ind w:left="1400"/>
    </w:pPr>
    <w:rPr>
      <w:sz w:val="18"/>
    </w:rPr>
  </w:style>
  <w:style w:type="paragraph" w:styleId="TOC9">
    <w:name w:val="toc 9"/>
    <w:basedOn w:val="Normal"/>
    <w:next w:val="Normal"/>
    <w:autoRedefine/>
    <w:semiHidden/>
    <w:rsid w:val="00C45CF5"/>
    <w:pPr>
      <w:ind w:left="1600"/>
    </w:pPr>
    <w:rPr>
      <w:sz w:val="18"/>
    </w:rPr>
  </w:style>
  <w:style w:type="character" w:styleId="PageNumber">
    <w:name w:val="page number"/>
    <w:basedOn w:val="DefaultParagraphFont"/>
    <w:rsid w:val="00C45CF5"/>
  </w:style>
  <w:style w:type="paragraph" w:styleId="BodyText">
    <w:name w:val="Body Text"/>
    <w:basedOn w:val="Normal"/>
    <w:link w:val="BodyTextChar"/>
    <w:uiPriority w:val="99"/>
    <w:unhideWhenUsed/>
    <w:rsid w:val="00DB01C3"/>
  </w:style>
  <w:style w:type="paragraph" w:styleId="FootnoteText">
    <w:name w:val="footnote text"/>
    <w:basedOn w:val="Normal"/>
    <w:link w:val="FootnoteTextChar"/>
    <w:uiPriority w:val="99"/>
    <w:semiHidden/>
    <w:unhideWhenUsed/>
    <w:rsid w:val="00DB01C3"/>
    <w:pPr>
      <w:spacing w:after="0" w:line="240" w:lineRule="auto"/>
    </w:pPr>
    <w:rPr>
      <w:sz w:val="20"/>
      <w:szCs w:val="20"/>
    </w:rPr>
  </w:style>
  <w:style w:type="paragraph" w:customStyle="1" w:styleId="Headline">
    <w:name w:val="Headline"/>
    <w:basedOn w:val="Normal"/>
    <w:next w:val="Normal"/>
    <w:rsid w:val="00C45CF5"/>
    <w:pPr>
      <w:pBdr>
        <w:bottom w:val="single" w:sz="8" w:space="1" w:color="000080"/>
      </w:pBdr>
      <w:jc w:val="left"/>
    </w:pPr>
    <w:rPr>
      <w:rFonts w:ascii="Arial" w:hAnsi="Arial"/>
      <w:b/>
      <w:smallCaps/>
      <w:color w:val="000080"/>
      <w:sz w:val="32"/>
    </w:rPr>
  </w:style>
  <w:style w:type="paragraph" w:styleId="TableofFigures">
    <w:name w:val="table of figures"/>
    <w:basedOn w:val="Normal"/>
    <w:next w:val="Normal"/>
    <w:uiPriority w:val="99"/>
    <w:unhideWhenUsed/>
    <w:rsid w:val="00DB01C3"/>
    <w:pPr>
      <w:spacing w:after="0"/>
    </w:pPr>
  </w:style>
  <w:style w:type="paragraph" w:styleId="Caption">
    <w:name w:val="caption"/>
    <w:basedOn w:val="Normal"/>
    <w:next w:val="Normal"/>
    <w:uiPriority w:val="4"/>
    <w:qFormat/>
    <w:rsid w:val="00DB01C3"/>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basedOn w:val="Normal"/>
    <w:rsid w:val="00C45CF5"/>
    <w:pPr>
      <w:spacing w:before="20" w:after="20"/>
    </w:pPr>
    <w:rPr>
      <w:sz w:val="18"/>
    </w:rPr>
  </w:style>
  <w:style w:type="character" w:styleId="Hyperlink">
    <w:name w:val="Hyperlink"/>
    <w:basedOn w:val="DefaultParagraphFont"/>
    <w:uiPriority w:val="99"/>
    <w:unhideWhenUsed/>
    <w:rsid w:val="00F376C4"/>
    <w:rPr>
      <w:rFonts w:asciiTheme="minorHAnsi" w:hAnsiTheme="minorHAnsi"/>
      <w:noProof/>
      <w:color w:val="0000FF" w:themeColor="hyperlink"/>
      <w:u w:val="single"/>
    </w:rPr>
  </w:style>
  <w:style w:type="paragraph" w:customStyle="1" w:styleId="Preliminary">
    <w:name w:val="Preliminary"/>
    <w:uiPriority w:val="99"/>
    <w:qFormat/>
    <w:rsid w:val="00DB01C3"/>
    <w:pPr>
      <w:spacing w:line="276" w:lineRule="auto"/>
    </w:pPr>
    <w:rPr>
      <w:rFonts w:ascii="Calibri Light" w:eastAsiaTheme="minorHAnsi" w:hAnsi="Calibri Light" w:cstheme="majorBidi"/>
      <w:sz w:val="18"/>
      <w:szCs w:val="22"/>
      <w:lang w:val="en-ZA" w:eastAsia="en-US"/>
    </w:rPr>
  </w:style>
  <w:style w:type="character" w:styleId="FollowedHyperlink">
    <w:name w:val="FollowedHyperlink"/>
    <w:rsid w:val="00C45CF5"/>
    <w:rPr>
      <w:color w:val="800080"/>
      <w:u w:val="single"/>
    </w:rPr>
  </w:style>
  <w:style w:type="paragraph" w:customStyle="1" w:styleId="AnnexH1">
    <w:name w:val="Annex H1"/>
    <w:basedOn w:val="BodyText"/>
    <w:next w:val="AnnexH2"/>
    <w:link w:val="AnnexH1Char"/>
    <w:uiPriority w:val="3"/>
    <w:qFormat/>
    <w:rsid w:val="00DB01C3"/>
    <w:pPr>
      <w:pageBreakBefore/>
      <w:numPr>
        <w:numId w:val="25"/>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DB01C3"/>
    <w:pPr>
      <w:numPr>
        <w:ilvl w:val="2"/>
        <w:numId w:val="25"/>
      </w:numPr>
      <w:tabs>
        <w:tab w:val="left" w:pos="851"/>
      </w:tabs>
      <w:spacing w:before="60" w:after="120"/>
      <w:outlineLvl w:val="2"/>
    </w:pPr>
    <w:rPr>
      <w:rFonts w:asciiTheme="minorHAnsi" w:hAnsiTheme="minorHAnsi"/>
      <w:b/>
      <w:color w:val="0E1B8D"/>
      <w:sz w:val="28"/>
      <w:szCs w:val="22"/>
      <w:lang w:val="en-GB" w:eastAsia="en-US"/>
    </w:rPr>
  </w:style>
  <w:style w:type="paragraph" w:customStyle="1" w:styleId="AnnexH2">
    <w:name w:val="Annex H2"/>
    <w:next w:val="Normal"/>
    <w:link w:val="AnnexH2Char"/>
    <w:uiPriority w:val="3"/>
    <w:qFormat/>
    <w:rsid w:val="00DB01C3"/>
    <w:pPr>
      <w:keepNext/>
      <w:numPr>
        <w:ilvl w:val="1"/>
        <w:numId w:val="25"/>
      </w:numPr>
      <w:spacing w:after="120"/>
      <w:outlineLvl w:val="1"/>
    </w:pPr>
    <w:rPr>
      <w:rFonts w:asciiTheme="minorHAnsi" w:hAnsiTheme="minorHAnsi"/>
      <w:b/>
      <w:color w:val="0E1B8D"/>
      <w:kern w:val="28"/>
      <w:sz w:val="32"/>
      <w:szCs w:val="22"/>
      <w:lang w:val="en-GB" w:eastAsia="en-US"/>
    </w:rPr>
  </w:style>
  <w:style w:type="paragraph" w:styleId="BalloonText">
    <w:name w:val="Balloon Text"/>
    <w:basedOn w:val="Normal"/>
    <w:link w:val="BalloonTextChar"/>
    <w:uiPriority w:val="99"/>
    <w:semiHidden/>
    <w:unhideWhenUsed/>
    <w:rsid w:val="00DB01C3"/>
    <w:pPr>
      <w:spacing w:after="0" w:line="240" w:lineRule="auto"/>
    </w:pPr>
    <w:rPr>
      <w:rFonts w:ascii="Segoe UI" w:hAnsi="Segoe UI" w:cs="Segoe UI"/>
      <w:sz w:val="18"/>
      <w:szCs w:val="18"/>
    </w:rPr>
  </w:style>
  <w:style w:type="paragraph" w:customStyle="1" w:styleId="zzComment">
    <w:name w:val="zzComment"/>
    <w:basedOn w:val="Normal"/>
    <w:next w:val="Normal"/>
    <w:link w:val="zzCommentChar"/>
    <w:rsid w:val="00C45CF5"/>
    <w:rPr>
      <w:vanish/>
      <w:color w:val="FF6600"/>
      <w:sz w:val="18"/>
    </w:rPr>
  </w:style>
  <w:style w:type="character" w:styleId="CommentReference">
    <w:name w:val="annotation reference"/>
    <w:semiHidden/>
    <w:rsid w:val="00C45CF5"/>
    <w:rPr>
      <w:sz w:val="16"/>
      <w:szCs w:val="16"/>
    </w:rPr>
  </w:style>
  <w:style w:type="table" w:styleId="TableGrid">
    <w:name w:val="Table Grid"/>
    <w:basedOn w:val="TableNormal"/>
    <w:uiPriority w:val="39"/>
    <w:rsid w:val="00DB01C3"/>
    <w:rPr>
      <w:rFonts w:ascii="Calibri Light" w:eastAsiaTheme="minorHAnsi" w:hAnsi="Calibri Light" w:cstheme="maj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4">
    <w:name w:val="Annex H4"/>
    <w:next w:val="Normal"/>
    <w:uiPriority w:val="3"/>
    <w:unhideWhenUsed/>
    <w:rsid w:val="00DB01C3"/>
    <w:pPr>
      <w:numPr>
        <w:ilvl w:val="3"/>
        <w:numId w:val="25"/>
      </w:numPr>
      <w:spacing w:before="240" w:after="60" w:line="276" w:lineRule="auto"/>
    </w:pPr>
    <w:rPr>
      <w:rFonts w:asciiTheme="minorHAnsi" w:hAnsiTheme="minorHAnsi"/>
      <w:b/>
      <w:color w:val="0E1B8D"/>
      <w:sz w:val="24"/>
      <w:szCs w:val="24"/>
      <w:lang w:val="en-GB" w:eastAsia="en-US"/>
    </w:rPr>
  </w:style>
  <w:style w:type="paragraph" w:customStyle="1" w:styleId="Listlevel1">
    <w:name w:val="List level 1"/>
    <w:basedOn w:val="ListContinue"/>
    <w:link w:val="Listlevel1Char"/>
    <w:autoRedefine/>
    <w:qFormat/>
    <w:rsid w:val="00DF1D4D"/>
    <w:pPr>
      <w:numPr>
        <w:numId w:val="1"/>
      </w:numPr>
      <w:spacing w:before="60" w:after="0"/>
      <w:contextualSpacing w:val="0"/>
    </w:pPr>
  </w:style>
  <w:style w:type="paragraph" w:customStyle="1" w:styleId="Listlevel2">
    <w:name w:val="List level 2"/>
    <w:basedOn w:val="ListContinue2"/>
    <w:link w:val="Listlevel2Char"/>
    <w:autoRedefine/>
    <w:qFormat/>
    <w:rsid w:val="00DF1D4D"/>
    <w:pPr>
      <w:numPr>
        <w:ilvl w:val="1"/>
        <w:numId w:val="1"/>
      </w:numPr>
      <w:spacing w:after="0"/>
      <w:contextualSpacing w:val="0"/>
    </w:pPr>
  </w:style>
  <w:style w:type="character" w:customStyle="1" w:styleId="zzCommentChar">
    <w:name w:val="zzComment Char"/>
    <w:link w:val="zzComment"/>
    <w:rsid w:val="007278A3"/>
    <w:rPr>
      <w:rFonts w:ascii="Verdana" w:hAnsi="Verdana"/>
      <w:vanish/>
      <w:color w:val="FF6600"/>
      <w:sz w:val="18"/>
      <w:lang w:val="en-GB"/>
    </w:rPr>
  </w:style>
  <w:style w:type="character" w:customStyle="1" w:styleId="Listlevel1Char">
    <w:name w:val="List level 1 Char"/>
    <w:link w:val="Listlevel1"/>
    <w:rsid w:val="00DF1D4D"/>
    <w:rPr>
      <w:rFonts w:ascii="Calibri Light" w:eastAsiaTheme="minorHAnsi" w:hAnsi="Calibri Light" w:cstheme="majorBidi"/>
      <w:sz w:val="22"/>
      <w:szCs w:val="22"/>
      <w:lang w:val="en-ZA" w:eastAsia="en-US"/>
    </w:rPr>
  </w:style>
  <w:style w:type="paragraph" w:customStyle="1" w:styleId="Listlevel3">
    <w:name w:val="List level 3"/>
    <w:basedOn w:val="ListContinue3"/>
    <w:link w:val="Listlevel3Char"/>
    <w:autoRedefine/>
    <w:qFormat/>
    <w:rsid w:val="00DF1D4D"/>
    <w:pPr>
      <w:numPr>
        <w:ilvl w:val="2"/>
        <w:numId w:val="1"/>
      </w:numPr>
      <w:spacing w:after="0"/>
      <w:contextualSpacing w:val="0"/>
    </w:pPr>
  </w:style>
  <w:style w:type="character" w:customStyle="1" w:styleId="Listlevel2Char">
    <w:name w:val="List level 2 Char"/>
    <w:link w:val="Listlevel2"/>
    <w:rsid w:val="00DF1D4D"/>
    <w:rPr>
      <w:rFonts w:ascii="Calibri Light" w:eastAsiaTheme="minorHAnsi" w:hAnsi="Calibri Light" w:cstheme="majorBidi"/>
      <w:sz w:val="22"/>
      <w:szCs w:val="22"/>
      <w:lang w:val="en-ZA" w:eastAsia="en-US"/>
    </w:rPr>
  </w:style>
  <w:style w:type="character" w:customStyle="1" w:styleId="Listlevel3Char">
    <w:name w:val="List level 3 Char"/>
    <w:link w:val="Listlevel3"/>
    <w:rsid w:val="00DF1D4D"/>
    <w:rPr>
      <w:rFonts w:ascii="Calibri Light" w:eastAsiaTheme="minorHAnsi" w:hAnsi="Calibri Light" w:cstheme="majorBidi"/>
      <w:sz w:val="22"/>
      <w:szCs w:val="22"/>
      <w:lang w:val="en-ZA" w:eastAsia="en-US"/>
    </w:rPr>
  </w:style>
  <w:style w:type="paragraph" w:customStyle="1" w:styleId="Bulletlistlevel1">
    <w:name w:val="Bullet list level 1"/>
    <w:basedOn w:val="ListBullet"/>
    <w:link w:val="Bulletlistlevel1Char"/>
    <w:autoRedefine/>
    <w:qFormat/>
    <w:rsid w:val="00DF1D4D"/>
    <w:pPr>
      <w:numPr>
        <w:numId w:val="4"/>
      </w:numPr>
      <w:spacing w:before="60"/>
      <w:ind w:left="567" w:hanging="567"/>
      <w:contextualSpacing w:val="0"/>
    </w:pPr>
  </w:style>
  <w:style w:type="paragraph" w:customStyle="1" w:styleId="Bulletlistlevel2">
    <w:name w:val="Bullet list level 2"/>
    <w:basedOn w:val="ListBullet2"/>
    <w:autoRedefine/>
    <w:qFormat/>
    <w:rsid w:val="00DF1D4D"/>
    <w:pPr>
      <w:numPr>
        <w:ilvl w:val="1"/>
        <w:numId w:val="2"/>
      </w:numPr>
      <w:tabs>
        <w:tab w:val="clear" w:pos="935"/>
        <w:tab w:val="left" w:pos="1134"/>
      </w:tabs>
      <w:ind w:left="1134" w:hanging="567"/>
    </w:pPr>
  </w:style>
  <w:style w:type="character" w:customStyle="1" w:styleId="Bulletlistlevel1Char">
    <w:name w:val="Bullet list level 1 Char"/>
    <w:link w:val="Bulletlistlevel1"/>
    <w:rsid w:val="00DF1D4D"/>
    <w:rPr>
      <w:rFonts w:ascii="Calibri Light" w:eastAsiaTheme="minorHAnsi" w:hAnsi="Calibri Light" w:cstheme="majorBidi"/>
      <w:sz w:val="22"/>
      <w:szCs w:val="22"/>
      <w:lang w:val="en-ZA" w:eastAsia="en-US"/>
    </w:rPr>
  </w:style>
  <w:style w:type="paragraph" w:customStyle="1" w:styleId="Bulletlistlevel3">
    <w:name w:val="Bullet list level 3"/>
    <w:basedOn w:val="ListBullet3"/>
    <w:link w:val="Bulletlistlevel3Char"/>
    <w:autoRedefine/>
    <w:qFormat/>
    <w:rsid w:val="00DF1D4D"/>
    <w:pPr>
      <w:numPr>
        <w:ilvl w:val="2"/>
        <w:numId w:val="3"/>
      </w:numPr>
      <w:tabs>
        <w:tab w:val="clear" w:pos="1494"/>
        <w:tab w:val="num" w:pos="1701"/>
      </w:tabs>
      <w:ind w:left="1701" w:hanging="567"/>
      <w:contextualSpacing w:val="0"/>
    </w:pPr>
  </w:style>
  <w:style w:type="character" w:customStyle="1" w:styleId="Bulletlistlevel3Char">
    <w:name w:val="Bullet list level 3 Char"/>
    <w:link w:val="Bulletlistlevel3"/>
    <w:rsid w:val="00DF1D4D"/>
    <w:rPr>
      <w:rFonts w:ascii="Calibri Light" w:eastAsiaTheme="minorHAnsi" w:hAnsi="Calibri Light" w:cstheme="majorBidi"/>
      <w:sz w:val="22"/>
      <w:szCs w:val="22"/>
      <w:lang w:val="en-ZA" w:eastAsia="en-US"/>
    </w:rPr>
  </w:style>
  <w:style w:type="paragraph" w:styleId="ListContinue">
    <w:name w:val="List Continue"/>
    <w:basedOn w:val="Normal"/>
    <w:rsid w:val="00DF1D4D"/>
    <w:pPr>
      <w:ind w:left="283"/>
      <w:contextualSpacing/>
    </w:pPr>
  </w:style>
  <w:style w:type="paragraph" w:styleId="ListContinue2">
    <w:name w:val="List Continue 2"/>
    <w:basedOn w:val="Normal"/>
    <w:rsid w:val="00DF1D4D"/>
    <w:pPr>
      <w:ind w:left="566"/>
      <w:contextualSpacing/>
    </w:pPr>
  </w:style>
  <w:style w:type="paragraph" w:styleId="ListContinue3">
    <w:name w:val="List Continue 3"/>
    <w:basedOn w:val="Normal"/>
    <w:rsid w:val="00DF1D4D"/>
    <w:pPr>
      <w:ind w:left="849"/>
      <w:contextualSpacing/>
    </w:pPr>
  </w:style>
  <w:style w:type="paragraph" w:styleId="ListBullet">
    <w:name w:val="List Bullet"/>
    <w:basedOn w:val="Normal"/>
    <w:rsid w:val="00DF1D4D"/>
    <w:pPr>
      <w:numPr>
        <w:numId w:val="5"/>
      </w:numPr>
      <w:contextualSpacing/>
    </w:pPr>
  </w:style>
  <w:style w:type="paragraph" w:styleId="ListBullet2">
    <w:name w:val="List Bullet 2"/>
    <w:basedOn w:val="Normal"/>
    <w:rsid w:val="00DF1D4D"/>
    <w:pPr>
      <w:numPr>
        <w:numId w:val="6"/>
      </w:numPr>
      <w:contextualSpacing/>
    </w:pPr>
  </w:style>
  <w:style w:type="paragraph" w:styleId="ListBullet3">
    <w:name w:val="List Bullet 3"/>
    <w:basedOn w:val="Normal"/>
    <w:rsid w:val="00DF1D4D"/>
    <w:pPr>
      <w:numPr>
        <w:numId w:val="7"/>
      </w:numPr>
      <w:contextualSpacing/>
    </w:pPr>
  </w:style>
  <w:style w:type="paragraph" w:customStyle="1" w:styleId="TableHeadingCentered">
    <w:name w:val="Table Heading Centered"/>
    <w:basedOn w:val="Normal"/>
    <w:autoRedefine/>
    <w:rsid w:val="000B62F7"/>
    <w:pPr>
      <w:spacing w:before="120" w:line="360" w:lineRule="auto"/>
      <w:jc w:val="center"/>
    </w:pPr>
    <w:rPr>
      <w:b/>
      <w:lang w:val="en-US"/>
    </w:rPr>
  </w:style>
  <w:style w:type="paragraph" w:customStyle="1" w:styleId="Space">
    <w:name w:val="Space"/>
    <w:basedOn w:val="CommentText"/>
    <w:rsid w:val="005103C3"/>
    <w:pPr>
      <w:spacing w:line="180" w:lineRule="auto"/>
    </w:pPr>
  </w:style>
  <w:style w:type="paragraph" w:styleId="CommentText">
    <w:name w:val="annotation text"/>
    <w:basedOn w:val="Normal"/>
    <w:link w:val="CommentTextChar"/>
    <w:rsid w:val="005103C3"/>
  </w:style>
  <w:style w:type="character" w:customStyle="1" w:styleId="CommentTextChar">
    <w:name w:val="Comment Text Char"/>
    <w:link w:val="CommentText"/>
    <w:rsid w:val="005103C3"/>
    <w:rPr>
      <w:rFonts w:ascii="Verdana" w:hAnsi="Verdana"/>
      <w:lang w:val="en-GB"/>
    </w:rPr>
  </w:style>
  <w:style w:type="paragraph" w:styleId="CommentSubject">
    <w:name w:val="annotation subject"/>
    <w:basedOn w:val="CommentText"/>
    <w:next w:val="CommentText"/>
    <w:link w:val="CommentSubjectChar"/>
    <w:rsid w:val="00074EE4"/>
    <w:rPr>
      <w:b/>
      <w:bCs/>
    </w:rPr>
  </w:style>
  <w:style w:type="character" w:customStyle="1" w:styleId="CommentSubjectChar">
    <w:name w:val="Comment Subject Char"/>
    <w:link w:val="CommentSubject"/>
    <w:rsid w:val="00074EE4"/>
    <w:rPr>
      <w:rFonts w:ascii="Verdana" w:hAnsi="Verdana"/>
      <w:b/>
      <w:bCs/>
      <w:lang w:val="en-GB"/>
    </w:rPr>
  </w:style>
  <w:style w:type="paragraph" w:styleId="Revision">
    <w:name w:val="Revision"/>
    <w:hidden/>
    <w:uiPriority w:val="99"/>
    <w:semiHidden/>
    <w:rsid w:val="00074EE4"/>
    <w:rPr>
      <w:rFonts w:ascii="Verdana" w:hAnsi="Verdana"/>
      <w:lang w:val="en-GB" w:eastAsia="en-US"/>
    </w:rPr>
  </w:style>
  <w:style w:type="character" w:customStyle="1" w:styleId="Heading1Char">
    <w:name w:val="Heading 1 Char"/>
    <w:basedOn w:val="DefaultParagraphFont"/>
    <w:link w:val="Heading1"/>
    <w:uiPriority w:val="2"/>
    <w:rsid w:val="0019569F"/>
    <w:rPr>
      <w:rFonts w:asciiTheme="minorHAnsi" w:eastAsiaTheme="majorEastAsia" w:hAnsiTheme="minorHAnsi" w:cstheme="minorHAnsi"/>
      <w:b/>
      <w:iCs/>
      <w:snapToGrid w:val="0"/>
      <w:color w:val="0E1B8D"/>
      <w:sz w:val="32"/>
      <w:szCs w:val="22"/>
      <w:lang w:val="en-GB" w:eastAsia="en-US"/>
    </w:rPr>
  </w:style>
  <w:style w:type="paragraph" w:styleId="ListParagraph">
    <w:name w:val="List Paragraph"/>
    <w:basedOn w:val="Normal"/>
    <w:uiPriority w:val="34"/>
    <w:qFormat/>
    <w:rsid w:val="00DB01C3"/>
    <w:pPr>
      <w:numPr>
        <w:numId w:val="27"/>
      </w:numPr>
      <w:contextualSpacing/>
    </w:pPr>
  </w:style>
  <w:style w:type="paragraph" w:customStyle="1" w:styleId="NormalBullet">
    <w:name w:val="NormalBullet"/>
    <w:basedOn w:val="Normal"/>
    <w:rsid w:val="00746112"/>
    <w:pPr>
      <w:numPr>
        <w:numId w:val="14"/>
      </w:numPr>
      <w:tabs>
        <w:tab w:val="clear" w:pos="425"/>
      </w:tabs>
      <w:ind w:left="284" w:hanging="284"/>
      <w:jc w:val="left"/>
    </w:pPr>
    <w:rPr>
      <w:rFonts w:ascii="Times New Roman" w:hAnsi="Times New Roman"/>
      <w:sz w:val="24"/>
      <w:szCs w:val="24"/>
      <w:lang w:val="en-US"/>
    </w:rPr>
  </w:style>
  <w:style w:type="character" w:customStyle="1" w:styleId="Heading3Char">
    <w:name w:val="Heading 3 Char"/>
    <w:basedOn w:val="DefaultParagraphFont"/>
    <w:link w:val="Heading3"/>
    <w:uiPriority w:val="2"/>
    <w:locked/>
    <w:rsid w:val="00DB01C3"/>
    <w:rPr>
      <w:rFonts w:asciiTheme="minorHAnsi" w:eastAsiaTheme="majorEastAsia" w:hAnsiTheme="minorHAnsi" w:cstheme="minorHAnsi"/>
      <w:b/>
      <w:iCs/>
      <w:snapToGrid w:val="0"/>
      <w:color w:val="0E1B8D"/>
      <w:sz w:val="24"/>
      <w:szCs w:val="24"/>
      <w:lang w:val="en-GB" w:eastAsia="en-US"/>
    </w:rPr>
  </w:style>
  <w:style w:type="paragraph" w:customStyle="1" w:styleId="Specification">
    <w:name w:val="Specification"/>
    <w:basedOn w:val="ListParagraph"/>
    <w:qFormat/>
    <w:rsid w:val="00773ECC"/>
    <w:pPr>
      <w:numPr>
        <w:numId w:val="15"/>
      </w:numPr>
      <w:contextualSpacing w:val="0"/>
      <w:jc w:val="left"/>
    </w:pPr>
    <w:rPr>
      <w:rFonts w:ascii="Calibri" w:hAnsi="Calibri"/>
    </w:rPr>
  </w:style>
  <w:style w:type="paragraph" w:customStyle="1" w:styleId="Level1">
    <w:name w:val="Level 1"/>
    <w:basedOn w:val="Normal"/>
    <w:next w:val="Normal"/>
    <w:uiPriority w:val="6"/>
    <w:rsid w:val="00773ECC"/>
    <w:pPr>
      <w:numPr>
        <w:numId w:val="16"/>
      </w:numPr>
      <w:spacing w:after="210" w:line="264" w:lineRule="auto"/>
      <w:jc w:val="left"/>
      <w:outlineLvl w:val="0"/>
    </w:pPr>
    <w:rPr>
      <w:rFonts w:ascii="Calibri" w:eastAsia="Arial Unicode MS" w:hAnsi="Calibri"/>
      <w:sz w:val="24"/>
      <w:szCs w:val="24"/>
      <w:lang w:eastAsia="en-GB"/>
    </w:rPr>
  </w:style>
  <w:style w:type="paragraph" w:customStyle="1" w:styleId="Table">
    <w:name w:val="Table"/>
    <w:basedOn w:val="Normal"/>
    <w:rsid w:val="00D05A26"/>
    <w:pPr>
      <w:jc w:val="left"/>
    </w:pPr>
    <w:rPr>
      <w:sz w:val="19"/>
      <w:szCs w:val="19"/>
    </w:rPr>
  </w:style>
  <w:style w:type="character" w:customStyle="1" w:styleId="Heading2Char">
    <w:name w:val="Heading 2 Char"/>
    <w:basedOn w:val="DefaultParagraphFont"/>
    <w:link w:val="Heading2"/>
    <w:uiPriority w:val="2"/>
    <w:rsid w:val="00DB01C3"/>
    <w:rPr>
      <w:rFonts w:asciiTheme="minorHAnsi" w:eastAsiaTheme="majorEastAsia" w:hAnsiTheme="minorHAnsi" w:cstheme="minorHAnsi"/>
      <w:b/>
      <w:snapToGrid w:val="0"/>
      <w:color w:val="0E1B8D"/>
      <w:sz w:val="28"/>
      <w:szCs w:val="26"/>
      <w:lang w:val="en-ZA" w:eastAsia="en-US"/>
    </w:rPr>
  </w:style>
  <w:style w:type="character" w:customStyle="1" w:styleId="BodyTextChar">
    <w:name w:val="Body Text Char"/>
    <w:basedOn w:val="DefaultParagraphFont"/>
    <w:link w:val="BodyText"/>
    <w:uiPriority w:val="99"/>
    <w:rsid w:val="00DB01C3"/>
    <w:rPr>
      <w:rFonts w:ascii="Calibri Light" w:eastAsiaTheme="minorHAnsi" w:hAnsi="Calibri Light" w:cstheme="majorBidi"/>
      <w:sz w:val="22"/>
      <w:szCs w:val="22"/>
      <w:lang w:val="en-ZA" w:eastAsia="en-US"/>
    </w:rPr>
  </w:style>
  <w:style w:type="character" w:customStyle="1" w:styleId="AnnexH1Char">
    <w:name w:val="Annex H1 Char"/>
    <w:basedOn w:val="DefaultParagraphFont"/>
    <w:link w:val="AnnexH1"/>
    <w:uiPriority w:val="3"/>
    <w:rsid w:val="00DB01C3"/>
    <w:rPr>
      <w:rFonts w:asciiTheme="minorHAnsi" w:eastAsiaTheme="majorEastAsia" w:hAnsiTheme="minorHAnsi"/>
      <w:b/>
      <w:color w:val="0E1B8D"/>
      <w:sz w:val="36"/>
      <w:szCs w:val="40"/>
      <w:lang w:val="en-ZA" w:eastAsia="en-US"/>
    </w:rPr>
  </w:style>
  <w:style w:type="character" w:customStyle="1" w:styleId="AnnexH2Char">
    <w:name w:val="Annex H2 Char"/>
    <w:basedOn w:val="Heading1Char"/>
    <w:link w:val="AnnexH2"/>
    <w:uiPriority w:val="3"/>
    <w:rsid w:val="00DB01C3"/>
    <w:rPr>
      <w:rFonts w:asciiTheme="minorHAnsi" w:eastAsiaTheme="majorEastAsia" w:hAnsiTheme="minorHAnsi" w:cstheme="minorHAnsi"/>
      <w:b/>
      <w:iCs w:val="0"/>
      <w:snapToGrid/>
      <w:color w:val="0E1B8D"/>
      <w:kern w:val="28"/>
      <w:sz w:val="32"/>
      <w:szCs w:val="22"/>
      <w:lang w:val="en-GB" w:eastAsia="en-US"/>
    </w:rPr>
  </w:style>
  <w:style w:type="character" w:customStyle="1" w:styleId="BalloonTextChar">
    <w:name w:val="Balloon Text Char"/>
    <w:basedOn w:val="DefaultParagraphFont"/>
    <w:link w:val="BalloonText"/>
    <w:uiPriority w:val="99"/>
    <w:semiHidden/>
    <w:rsid w:val="00DB01C3"/>
    <w:rPr>
      <w:rFonts w:ascii="Segoe UI" w:eastAsiaTheme="minorHAnsi" w:hAnsi="Segoe UI" w:cs="Segoe UI"/>
      <w:sz w:val="18"/>
      <w:szCs w:val="18"/>
      <w:lang w:val="en-ZA" w:eastAsia="en-US"/>
    </w:rPr>
  </w:style>
  <w:style w:type="paragraph" w:styleId="BlockText">
    <w:name w:val="Block Text"/>
    <w:basedOn w:val="Normal"/>
    <w:uiPriority w:val="99"/>
    <w:semiHidden/>
    <w:unhideWhenUsed/>
    <w:rsid w:val="00DB01C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Comments">
    <w:name w:val="Comments"/>
    <w:uiPriority w:val="34"/>
    <w:qFormat/>
    <w:rsid w:val="00DB01C3"/>
    <w:pPr>
      <w:spacing w:after="120" w:line="276" w:lineRule="auto"/>
    </w:pPr>
    <w:rPr>
      <w:rFonts w:ascii="Calibri Light" w:eastAsiaTheme="minorHAnsi" w:hAnsi="Calibri Light" w:cstheme="majorBidi"/>
      <w:color w:val="4F81BD" w:themeColor="accent1"/>
      <w:sz w:val="22"/>
      <w:szCs w:val="22"/>
      <w:lang w:val="en-ZA" w:eastAsia="en-US"/>
    </w:rPr>
  </w:style>
  <w:style w:type="paragraph" w:styleId="Title">
    <w:name w:val="Title"/>
    <w:next w:val="Normal"/>
    <w:link w:val="TitleChar"/>
    <w:uiPriority w:val="10"/>
    <w:qFormat/>
    <w:rsid w:val="00DB01C3"/>
    <w:pPr>
      <w:spacing w:after="240"/>
      <w:contextualSpacing/>
    </w:pPr>
    <w:rPr>
      <w:rFonts w:asciiTheme="majorHAnsi" w:eastAsiaTheme="majorEastAsia" w:hAnsiTheme="majorHAnsi" w:cstheme="majorBidi"/>
      <w:color w:val="0E1B8D"/>
      <w:sz w:val="36"/>
      <w:szCs w:val="56"/>
      <w:lang w:val="en-ZA" w:eastAsia="en-US"/>
    </w:rPr>
  </w:style>
  <w:style w:type="character" w:customStyle="1" w:styleId="TitleChar">
    <w:name w:val="Title Char"/>
    <w:basedOn w:val="DefaultParagraphFont"/>
    <w:link w:val="Title"/>
    <w:uiPriority w:val="10"/>
    <w:rsid w:val="00DB01C3"/>
    <w:rPr>
      <w:rFonts w:asciiTheme="majorHAnsi" w:eastAsiaTheme="majorEastAsia" w:hAnsiTheme="majorHAnsi" w:cstheme="majorBidi"/>
      <w:color w:val="0E1B8D"/>
      <w:sz w:val="36"/>
      <w:szCs w:val="56"/>
      <w:lang w:val="en-ZA" w:eastAsia="en-US"/>
    </w:rPr>
  </w:style>
  <w:style w:type="paragraph" w:customStyle="1" w:styleId="Cover">
    <w:name w:val="Cover"/>
    <w:basedOn w:val="Title"/>
    <w:link w:val="CoverChar"/>
    <w:uiPriority w:val="11"/>
    <w:rsid w:val="00DB01C3"/>
    <w:pPr>
      <w:spacing w:before="600" w:after="0"/>
    </w:pPr>
    <w:rPr>
      <w:color w:val="000066"/>
      <w:sz w:val="48"/>
      <w:szCs w:val="48"/>
    </w:rPr>
  </w:style>
  <w:style w:type="character" w:customStyle="1" w:styleId="CoverChar">
    <w:name w:val="Cover Char"/>
    <w:basedOn w:val="TitleChar"/>
    <w:link w:val="Cover"/>
    <w:uiPriority w:val="11"/>
    <w:rsid w:val="00DB01C3"/>
    <w:rPr>
      <w:rFonts w:asciiTheme="majorHAnsi" w:eastAsiaTheme="majorEastAsia" w:hAnsiTheme="majorHAnsi" w:cstheme="majorBidi"/>
      <w:color w:val="000066"/>
      <w:sz w:val="48"/>
      <w:szCs w:val="48"/>
      <w:lang w:val="en-ZA" w:eastAsia="en-US"/>
    </w:rPr>
  </w:style>
  <w:style w:type="paragraph" w:customStyle="1" w:styleId="Figure">
    <w:name w:val="Figure"/>
    <w:next w:val="Caption"/>
    <w:link w:val="FigureChar"/>
    <w:uiPriority w:val="29"/>
    <w:qFormat/>
    <w:rsid w:val="00DB01C3"/>
    <w:pPr>
      <w:keepNext/>
      <w:spacing w:after="240"/>
      <w:jc w:val="center"/>
    </w:pPr>
    <w:rPr>
      <w:rFonts w:ascii="Calibri Light" w:eastAsiaTheme="minorHAnsi" w:hAnsi="Calibri Light" w:cstheme="majorBidi"/>
      <w:noProof/>
      <w:sz w:val="22"/>
      <w:szCs w:val="22"/>
      <w:lang w:val="en-ZA" w:eastAsia="en-GB"/>
    </w:rPr>
  </w:style>
  <w:style w:type="character" w:customStyle="1" w:styleId="FigureChar">
    <w:name w:val="Figure Char"/>
    <w:basedOn w:val="DefaultParagraphFont"/>
    <w:link w:val="Figure"/>
    <w:uiPriority w:val="29"/>
    <w:rsid w:val="00DB01C3"/>
    <w:rPr>
      <w:rFonts w:ascii="Calibri Light" w:eastAsiaTheme="minorHAnsi" w:hAnsi="Calibri Light" w:cstheme="majorBidi"/>
      <w:noProof/>
      <w:sz w:val="22"/>
      <w:szCs w:val="22"/>
      <w:lang w:val="en-ZA" w:eastAsia="en-GB"/>
    </w:rPr>
  </w:style>
  <w:style w:type="character" w:customStyle="1" w:styleId="FooterChar">
    <w:name w:val="Footer Char"/>
    <w:basedOn w:val="DefaultParagraphFont"/>
    <w:link w:val="Footer"/>
    <w:uiPriority w:val="99"/>
    <w:rsid w:val="00DB01C3"/>
    <w:rPr>
      <w:rFonts w:ascii="Calibri Light" w:eastAsiaTheme="minorHAnsi" w:hAnsi="Calibri Light" w:cstheme="majorBidi"/>
      <w:szCs w:val="22"/>
      <w:lang w:val="en-ZA" w:eastAsia="en-US"/>
    </w:rPr>
  </w:style>
  <w:style w:type="character" w:styleId="FootnoteReference">
    <w:name w:val="footnote reference"/>
    <w:basedOn w:val="DefaultParagraphFont"/>
    <w:uiPriority w:val="99"/>
    <w:semiHidden/>
    <w:unhideWhenUsed/>
    <w:rsid w:val="00DB01C3"/>
    <w:rPr>
      <w:vertAlign w:val="superscript"/>
    </w:rPr>
  </w:style>
  <w:style w:type="character" w:customStyle="1" w:styleId="FootnoteTextChar">
    <w:name w:val="Footnote Text Char"/>
    <w:basedOn w:val="DefaultParagraphFont"/>
    <w:link w:val="FootnoteText"/>
    <w:uiPriority w:val="99"/>
    <w:semiHidden/>
    <w:rsid w:val="00DB01C3"/>
    <w:rPr>
      <w:rFonts w:ascii="Calibri Light" w:eastAsiaTheme="minorHAnsi" w:hAnsi="Calibri Light" w:cstheme="majorBidi"/>
      <w:lang w:val="en-ZA" w:eastAsia="en-US"/>
    </w:rPr>
  </w:style>
  <w:style w:type="character" w:customStyle="1" w:styleId="HeaderChar">
    <w:name w:val="Header Char"/>
    <w:basedOn w:val="DefaultParagraphFont"/>
    <w:link w:val="Header"/>
    <w:uiPriority w:val="99"/>
    <w:rsid w:val="00DB01C3"/>
    <w:rPr>
      <w:rFonts w:ascii="Calibri Light" w:eastAsiaTheme="minorHAnsi" w:hAnsi="Calibri Light" w:cstheme="majorBidi"/>
      <w:szCs w:val="24"/>
      <w:lang w:val="en-ZA" w:eastAsia="en-US"/>
    </w:rPr>
  </w:style>
  <w:style w:type="character" w:customStyle="1" w:styleId="Heading4Char">
    <w:name w:val="Heading 4 Char"/>
    <w:basedOn w:val="DefaultParagraphFont"/>
    <w:link w:val="Heading4"/>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5Char">
    <w:name w:val="Heading 5 Char"/>
    <w:basedOn w:val="DefaultParagraphFont"/>
    <w:link w:val="Heading5"/>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6Char">
    <w:name w:val="Heading 6 Char"/>
    <w:basedOn w:val="DefaultParagraphFont"/>
    <w:link w:val="Heading6"/>
    <w:uiPriority w:val="2"/>
    <w:rsid w:val="00DB01C3"/>
    <w:rPr>
      <w:rFonts w:asciiTheme="minorHAnsi" w:eastAsiaTheme="majorEastAsia" w:hAnsiTheme="minorHAnsi" w:cstheme="minorHAnsi"/>
      <w:b/>
      <w:iCs/>
      <w:snapToGrid w:val="0"/>
      <w:color w:val="0E1B8D"/>
      <w:sz w:val="24"/>
      <w:szCs w:val="22"/>
      <w:lang w:val="en-GB" w:eastAsia="en-US"/>
    </w:rPr>
  </w:style>
  <w:style w:type="character" w:customStyle="1" w:styleId="Heading7Char">
    <w:name w:val="Heading 7 Char"/>
    <w:basedOn w:val="DefaultParagraphFont"/>
    <w:link w:val="Heading7"/>
    <w:uiPriority w:val="2"/>
    <w:rsid w:val="00DB01C3"/>
    <w:rPr>
      <w:rFonts w:asciiTheme="minorHAnsi" w:eastAsiaTheme="majorEastAsia" w:hAnsiTheme="minorHAnsi" w:cstheme="minorHAnsi"/>
      <w:b/>
      <w:snapToGrid w:val="0"/>
      <w:color w:val="0E1B8D"/>
      <w:sz w:val="24"/>
      <w:szCs w:val="22"/>
      <w:lang w:val="en-GB" w:eastAsia="en-US"/>
    </w:rPr>
  </w:style>
  <w:style w:type="character" w:customStyle="1" w:styleId="Heading8Char">
    <w:name w:val="Heading 8 Char"/>
    <w:basedOn w:val="DefaultParagraphFont"/>
    <w:link w:val="Heading8"/>
    <w:uiPriority w:val="2"/>
    <w:rsid w:val="00DB01C3"/>
    <w:rPr>
      <w:rFonts w:asciiTheme="minorHAnsi" w:eastAsiaTheme="majorEastAsia" w:hAnsiTheme="minorHAnsi" w:cstheme="minorHAnsi"/>
      <w:b/>
      <w:iCs/>
      <w:snapToGrid w:val="0"/>
      <w:color w:val="0E1B8D"/>
      <w:sz w:val="24"/>
      <w:szCs w:val="21"/>
      <w:lang w:val="en-GB" w:eastAsia="en-US"/>
    </w:rPr>
  </w:style>
  <w:style w:type="character" w:customStyle="1" w:styleId="Heading9Char">
    <w:name w:val="Heading 9 Char"/>
    <w:basedOn w:val="DefaultParagraphFont"/>
    <w:link w:val="Heading9"/>
    <w:uiPriority w:val="2"/>
    <w:rsid w:val="00DB01C3"/>
    <w:rPr>
      <w:rFonts w:asciiTheme="minorHAnsi" w:eastAsiaTheme="majorEastAsia" w:hAnsiTheme="minorHAnsi" w:cstheme="minorHAnsi"/>
      <w:b/>
      <w:snapToGrid w:val="0"/>
      <w:color w:val="0E1B8D"/>
      <w:sz w:val="24"/>
      <w:szCs w:val="21"/>
      <w:lang w:val="en-GB" w:eastAsia="en-US"/>
    </w:rPr>
  </w:style>
  <w:style w:type="character" w:styleId="IntenseEmphasis">
    <w:name w:val="Intense Emphasis"/>
    <w:basedOn w:val="DefaultParagraphFont"/>
    <w:uiPriority w:val="21"/>
    <w:qFormat/>
    <w:rsid w:val="00DB01C3"/>
    <w:rPr>
      <w:b/>
      <w:i/>
      <w:iCs/>
    </w:rPr>
  </w:style>
  <w:style w:type="paragraph" w:styleId="IntenseQuote">
    <w:name w:val="Intense Quote"/>
    <w:basedOn w:val="BlockText"/>
    <w:next w:val="Normal"/>
    <w:link w:val="IntenseQuoteChar"/>
    <w:uiPriority w:val="30"/>
    <w:qFormat/>
    <w:rsid w:val="00DB01C3"/>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DB01C3"/>
    <w:rPr>
      <w:rFonts w:asciiTheme="minorHAnsi" w:eastAsiaTheme="minorEastAsia" w:hAnsiTheme="minorHAnsi" w:cstheme="minorBidi"/>
      <w:sz w:val="22"/>
      <w:szCs w:val="22"/>
      <w:lang w:val="en-ZA" w:eastAsia="en-US"/>
    </w:rPr>
  </w:style>
  <w:style w:type="character" w:styleId="IntenseReference">
    <w:name w:val="Intense Reference"/>
    <w:basedOn w:val="DefaultParagraphFont"/>
    <w:uiPriority w:val="32"/>
    <w:qFormat/>
    <w:rsid w:val="00DB01C3"/>
    <w:rPr>
      <w:b/>
      <w:bCs/>
      <w:smallCaps/>
      <w:color w:val="auto"/>
      <w:spacing w:val="5"/>
    </w:rPr>
  </w:style>
  <w:style w:type="paragraph" w:styleId="NoSpacing">
    <w:name w:val="No Spacing"/>
    <w:link w:val="NoSpacingChar"/>
    <w:uiPriority w:val="11"/>
    <w:unhideWhenUsed/>
    <w:qFormat/>
    <w:rsid w:val="00DB01C3"/>
    <w:rPr>
      <w:rFonts w:asciiTheme="minorHAnsi" w:eastAsiaTheme="minorEastAsia" w:hAnsiTheme="minorHAnsi" w:cstheme="minorBidi"/>
      <w:sz w:val="22"/>
      <w:szCs w:val="22"/>
      <w:lang w:val="en-ZA" w:eastAsia="en-US"/>
    </w:rPr>
  </w:style>
  <w:style w:type="character" w:customStyle="1" w:styleId="NoSpacingChar">
    <w:name w:val="No Spacing Char"/>
    <w:basedOn w:val="DefaultParagraphFont"/>
    <w:link w:val="NoSpacing"/>
    <w:uiPriority w:val="11"/>
    <w:rsid w:val="00DB01C3"/>
    <w:rPr>
      <w:rFonts w:asciiTheme="minorHAnsi" w:eastAsiaTheme="minorEastAsia" w:hAnsiTheme="minorHAnsi" w:cstheme="minorBidi"/>
      <w:sz w:val="22"/>
      <w:szCs w:val="22"/>
      <w:lang w:val="en-ZA" w:eastAsia="en-US"/>
    </w:rPr>
  </w:style>
  <w:style w:type="character" w:styleId="PlaceholderText">
    <w:name w:val="Placeholder Text"/>
    <w:basedOn w:val="DefaultParagraphFont"/>
    <w:uiPriority w:val="99"/>
    <w:semiHidden/>
    <w:rsid w:val="00DB01C3"/>
    <w:rPr>
      <w:color w:val="808080"/>
    </w:rPr>
  </w:style>
  <w:style w:type="paragraph" w:customStyle="1" w:styleId="PrelimHeading">
    <w:name w:val="Prelim_Heading"/>
    <w:basedOn w:val="Normal"/>
    <w:uiPriority w:val="99"/>
    <w:rsid w:val="00DB01C3"/>
    <w:pPr>
      <w:spacing w:before="240" w:line="240" w:lineRule="auto"/>
    </w:pPr>
    <w:rPr>
      <w:b/>
      <w:color w:val="0E1B8D"/>
      <w:sz w:val="24"/>
    </w:rPr>
  </w:style>
  <w:style w:type="table" w:customStyle="1" w:styleId="SITATable">
    <w:name w:val="SITA Table"/>
    <w:basedOn w:val="TableNormal"/>
    <w:uiPriority w:val="99"/>
    <w:rsid w:val="00DB01C3"/>
    <w:pPr>
      <w:spacing w:before="40" w:after="40" w:line="276" w:lineRule="auto"/>
    </w:pPr>
    <w:rPr>
      <w:rFonts w:ascii="Calibri Light" w:eastAsiaTheme="minorHAnsi" w:hAnsi="Calibri Light" w:cstheme="majorBidi"/>
      <w:szCs w:val="22"/>
      <w:lang w:val="en-ZA"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paragraph" w:customStyle="1" w:styleId="SITARegistration">
    <w:name w:val="SITA_Registration"/>
    <w:uiPriority w:val="99"/>
    <w:qFormat/>
    <w:rsid w:val="00DB01C3"/>
    <w:pPr>
      <w:spacing w:after="120" w:line="276" w:lineRule="auto"/>
      <w:jc w:val="center"/>
    </w:pPr>
    <w:rPr>
      <w:rFonts w:ascii="Calibri Light" w:eastAsiaTheme="minorHAnsi" w:hAnsi="Calibri Light" w:cstheme="majorBidi"/>
      <w:color w:val="808080" w:themeColor="background1" w:themeShade="80"/>
      <w:sz w:val="14"/>
      <w:szCs w:val="16"/>
      <w:lang w:val="en-ZA" w:eastAsia="en-US"/>
    </w:rPr>
  </w:style>
  <w:style w:type="character" w:styleId="Strong">
    <w:name w:val="Strong"/>
    <w:basedOn w:val="DefaultParagraphFont"/>
    <w:uiPriority w:val="22"/>
    <w:qFormat/>
    <w:rsid w:val="00DB01C3"/>
    <w:rPr>
      <w:b/>
      <w:bCs/>
    </w:rPr>
  </w:style>
  <w:style w:type="paragraph" w:styleId="Subtitle">
    <w:name w:val="Subtitle"/>
    <w:basedOn w:val="Normal"/>
    <w:next w:val="Normal"/>
    <w:link w:val="SubtitleChar"/>
    <w:uiPriority w:val="10"/>
    <w:qFormat/>
    <w:rsid w:val="00DB01C3"/>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DB01C3"/>
    <w:rPr>
      <w:rFonts w:asciiTheme="minorHAnsi" w:eastAsiaTheme="minorEastAsia" w:hAnsiTheme="minorHAnsi" w:cstheme="minorBidi"/>
      <w:color w:val="0E1B8D"/>
      <w:sz w:val="28"/>
      <w:szCs w:val="22"/>
      <w:lang w:val="en-ZA" w:eastAsia="en-US"/>
    </w:rPr>
  </w:style>
  <w:style w:type="character" w:styleId="SubtleReference">
    <w:name w:val="Subtle Reference"/>
    <w:basedOn w:val="DefaultParagraphFont"/>
    <w:uiPriority w:val="31"/>
    <w:qFormat/>
    <w:rsid w:val="00DB01C3"/>
    <w:rPr>
      <w:smallCaps/>
      <w:color w:val="5A5A5A" w:themeColor="text1" w:themeTint="A5"/>
    </w:rPr>
  </w:style>
  <w:style w:type="paragraph" w:customStyle="1" w:styleId="TableText0">
    <w:name w:val="Table Text"/>
    <w:link w:val="TableTextChar"/>
    <w:uiPriority w:val="5"/>
    <w:qFormat/>
    <w:rsid w:val="00DB01C3"/>
    <w:pPr>
      <w:spacing w:before="40" w:after="40" w:line="276" w:lineRule="auto"/>
    </w:pPr>
    <w:rPr>
      <w:rFonts w:asciiTheme="minorHAnsi" w:eastAsia="Calibri Light" w:hAnsiTheme="minorHAnsi"/>
      <w:szCs w:val="22"/>
      <w:lang w:val="en-ZA" w:eastAsia="en-US"/>
    </w:rPr>
  </w:style>
  <w:style w:type="character" w:customStyle="1" w:styleId="TableTextChar">
    <w:name w:val="Table Text Char"/>
    <w:basedOn w:val="DefaultParagraphFont"/>
    <w:link w:val="TableText0"/>
    <w:uiPriority w:val="5"/>
    <w:rsid w:val="00DB01C3"/>
    <w:rPr>
      <w:rFonts w:asciiTheme="minorHAnsi" w:eastAsia="Calibri Light" w:hAnsiTheme="minorHAnsi"/>
      <w:szCs w:val="22"/>
      <w:lang w:val="en-ZA" w:eastAsia="en-US"/>
    </w:rPr>
  </w:style>
  <w:style w:type="paragraph" w:customStyle="1" w:styleId="TableHeading">
    <w:name w:val="Table Heading"/>
    <w:basedOn w:val="TableText0"/>
    <w:link w:val="TableHeadingChar"/>
    <w:uiPriority w:val="99"/>
    <w:qFormat/>
    <w:rsid w:val="00DB01C3"/>
    <w:rPr>
      <w:b/>
      <w:color w:val="0E1B8D"/>
    </w:rPr>
  </w:style>
  <w:style w:type="character" w:customStyle="1" w:styleId="TableHeadingChar">
    <w:name w:val="Table Heading Char"/>
    <w:basedOn w:val="TableTextChar"/>
    <w:link w:val="TableHeading"/>
    <w:uiPriority w:val="99"/>
    <w:rsid w:val="00DB01C3"/>
    <w:rPr>
      <w:rFonts w:asciiTheme="minorHAnsi" w:eastAsia="Calibri Light" w:hAnsiTheme="minorHAnsi"/>
      <w:b/>
      <w:color w:val="0E1B8D"/>
      <w:szCs w:val="22"/>
      <w:lang w:val="en-ZA" w:eastAsia="en-US"/>
    </w:rPr>
  </w:style>
  <w:style w:type="paragraph" w:styleId="TOCHeading">
    <w:name w:val="TOC Heading"/>
    <w:basedOn w:val="Heading1"/>
    <w:next w:val="Normal"/>
    <w:uiPriority w:val="39"/>
    <w:unhideWhenUsed/>
    <w:qFormat/>
    <w:rsid w:val="00DB01C3"/>
    <w:pPr>
      <w:keepLines/>
      <w:numPr>
        <w:numId w:val="0"/>
      </w:numPr>
      <w:spacing w:after="0" w:line="259" w:lineRule="auto"/>
      <w:outlineLvl w:val="9"/>
    </w:pPr>
    <w:rPr>
      <w:b w:val="0"/>
      <w:color w:val="365F91" w:themeColor="accent1" w:themeShade="BF"/>
      <w:lang w:val="en-US"/>
    </w:rPr>
  </w:style>
  <w:style w:type="paragraph" w:customStyle="1" w:styleId="q-relative">
    <w:name w:val="q-relative"/>
    <w:basedOn w:val="Normal"/>
    <w:rsid w:val="00BD35EF"/>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table" w:customStyle="1" w:styleId="TableGrid11">
    <w:name w:val="Table Grid11"/>
    <w:basedOn w:val="TableNormal"/>
    <w:next w:val="TableGrid"/>
    <w:rsid w:val="00B77CB6"/>
    <w:rPr>
      <w:lang w:val="en-ZA"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3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56">
      <w:bodyDiv w:val="1"/>
      <w:marLeft w:val="0"/>
      <w:marRight w:val="0"/>
      <w:marTop w:val="0"/>
      <w:marBottom w:val="0"/>
      <w:divBdr>
        <w:top w:val="none" w:sz="0" w:space="0" w:color="auto"/>
        <w:left w:val="none" w:sz="0" w:space="0" w:color="auto"/>
        <w:bottom w:val="none" w:sz="0" w:space="0" w:color="auto"/>
        <w:right w:val="none" w:sz="0" w:space="0" w:color="auto"/>
      </w:divBdr>
    </w:div>
    <w:div w:id="271254478">
      <w:bodyDiv w:val="1"/>
      <w:marLeft w:val="0"/>
      <w:marRight w:val="0"/>
      <w:marTop w:val="0"/>
      <w:marBottom w:val="0"/>
      <w:divBdr>
        <w:top w:val="none" w:sz="0" w:space="0" w:color="auto"/>
        <w:left w:val="none" w:sz="0" w:space="0" w:color="auto"/>
        <w:bottom w:val="none" w:sz="0" w:space="0" w:color="auto"/>
        <w:right w:val="none" w:sz="0" w:space="0" w:color="auto"/>
      </w:divBdr>
    </w:div>
    <w:div w:id="604702039">
      <w:bodyDiv w:val="1"/>
      <w:marLeft w:val="0"/>
      <w:marRight w:val="0"/>
      <w:marTop w:val="0"/>
      <w:marBottom w:val="0"/>
      <w:divBdr>
        <w:top w:val="none" w:sz="0" w:space="0" w:color="auto"/>
        <w:left w:val="none" w:sz="0" w:space="0" w:color="auto"/>
        <w:bottom w:val="none" w:sz="0" w:space="0" w:color="auto"/>
        <w:right w:val="none" w:sz="0" w:space="0" w:color="auto"/>
      </w:divBdr>
    </w:div>
    <w:div w:id="878585152">
      <w:bodyDiv w:val="1"/>
      <w:marLeft w:val="0"/>
      <w:marRight w:val="0"/>
      <w:marTop w:val="0"/>
      <w:marBottom w:val="0"/>
      <w:divBdr>
        <w:top w:val="none" w:sz="0" w:space="0" w:color="auto"/>
        <w:left w:val="none" w:sz="0" w:space="0" w:color="auto"/>
        <w:bottom w:val="none" w:sz="0" w:space="0" w:color="auto"/>
        <w:right w:val="none" w:sz="0" w:space="0" w:color="auto"/>
      </w:divBdr>
    </w:div>
    <w:div w:id="934442153">
      <w:bodyDiv w:val="1"/>
      <w:marLeft w:val="0"/>
      <w:marRight w:val="0"/>
      <w:marTop w:val="0"/>
      <w:marBottom w:val="0"/>
      <w:divBdr>
        <w:top w:val="none" w:sz="0" w:space="0" w:color="auto"/>
        <w:left w:val="none" w:sz="0" w:space="0" w:color="auto"/>
        <w:bottom w:val="none" w:sz="0" w:space="0" w:color="auto"/>
        <w:right w:val="none" w:sz="0" w:space="0" w:color="auto"/>
      </w:divBdr>
    </w:div>
    <w:div w:id="1426268122">
      <w:bodyDiv w:val="1"/>
      <w:marLeft w:val="0"/>
      <w:marRight w:val="0"/>
      <w:marTop w:val="0"/>
      <w:marBottom w:val="0"/>
      <w:divBdr>
        <w:top w:val="none" w:sz="0" w:space="0" w:color="auto"/>
        <w:left w:val="none" w:sz="0" w:space="0" w:color="auto"/>
        <w:bottom w:val="none" w:sz="0" w:space="0" w:color="auto"/>
        <w:right w:val="none" w:sz="0" w:space="0" w:color="auto"/>
      </w:divBdr>
    </w:div>
    <w:div w:id="1474641429">
      <w:bodyDiv w:val="1"/>
      <w:marLeft w:val="0"/>
      <w:marRight w:val="0"/>
      <w:marTop w:val="0"/>
      <w:marBottom w:val="0"/>
      <w:divBdr>
        <w:top w:val="none" w:sz="0" w:space="0" w:color="auto"/>
        <w:left w:val="none" w:sz="0" w:space="0" w:color="auto"/>
        <w:bottom w:val="none" w:sz="0" w:space="0" w:color="auto"/>
        <w:right w:val="none" w:sz="0" w:space="0" w:color="auto"/>
      </w:divBdr>
    </w:div>
    <w:div w:id="1509633638">
      <w:bodyDiv w:val="1"/>
      <w:marLeft w:val="0"/>
      <w:marRight w:val="0"/>
      <w:marTop w:val="0"/>
      <w:marBottom w:val="0"/>
      <w:divBdr>
        <w:top w:val="none" w:sz="0" w:space="0" w:color="auto"/>
        <w:left w:val="none" w:sz="0" w:space="0" w:color="auto"/>
        <w:bottom w:val="none" w:sz="0" w:space="0" w:color="auto"/>
        <w:right w:val="none" w:sz="0" w:space="0" w:color="auto"/>
      </w:divBdr>
    </w:div>
    <w:div w:id="15132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nathi.mqalo@sit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s@sita.co.za" TargetMode="External"/><Relationship Id="rId4" Type="http://schemas.openxmlformats.org/officeDocument/2006/relationships/settings" Target="settings.xml"/><Relationship Id="rId9" Type="http://schemas.openxmlformats.org/officeDocument/2006/relationships/hyperlink" Target="https://teams.microsoft.com/l/meetup-join/19%3ameeting_NWNlMWM3NGMtNDQ1ZS00MTNmLTlkYjMtY2U5MDFjZDczMjZm%40thread.v2/0?context=%7b%22Tid%22%3a%2248cd5724-88c7-48c3-a665-945436edd7fc%22%2c%22Oid%22%3a%22d16c4658-8ada-4d14-9384-5a456245c314%22%7d" TargetMode="External"/><Relationship Id="rId14" Type="http://schemas.openxmlformats.org/officeDocument/2006/relationships/hyperlink" Target="mailto:Rei.Malange2@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ITA%20Projects\SITA%20related%20projects\SIT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DB1A-3DD6-45B1-AE59-E052A747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Template</Template>
  <TotalTime>0</TotalTime>
  <Pages>17</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RFI</vt:lpstr>
    </vt:vector>
  </TitlesOfParts>
  <Company>SITA (Pty) Ltd</Company>
  <LinksUpToDate>false</LinksUpToDate>
  <CharactersWithSpaces>24204</CharactersWithSpaces>
  <SharedDoc>false</SharedDoc>
  <HLinks>
    <vt:vector size="108" baseType="variant">
      <vt:variant>
        <vt:i4>5374012</vt:i4>
      </vt:variant>
      <vt:variant>
        <vt:i4>105</vt:i4>
      </vt:variant>
      <vt:variant>
        <vt:i4>0</vt:i4>
      </vt:variant>
      <vt:variant>
        <vt:i4>5</vt:i4>
      </vt:variant>
      <vt:variant>
        <vt:lpwstr>mailto:tenders@sita.co.za</vt:lpwstr>
      </vt:variant>
      <vt:variant>
        <vt:lpwstr/>
      </vt:variant>
      <vt:variant>
        <vt:i4>1245237</vt:i4>
      </vt:variant>
      <vt:variant>
        <vt:i4>98</vt:i4>
      </vt:variant>
      <vt:variant>
        <vt:i4>0</vt:i4>
      </vt:variant>
      <vt:variant>
        <vt:i4>5</vt:i4>
      </vt:variant>
      <vt:variant>
        <vt:lpwstr/>
      </vt:variant>
      <vt:variant>
        <vt:lpwstr>_Toc464130634</vt:lpwstr>
      </vt:variant>
      <vt:variant>
        <vt:i4>1245237</vt:i4>
      </vt:variant>
      <vt:variant>
        <vt:i4>92</vt:i4>
      </vt:variant>
      <vt:variant>
        <vt:i4>0</vt:i4>
      </vt:variant>
      <vt:variant>
        <vt:i4>5</vt:i4>
      </vt:variant>
      <vt:variant>
        <vt:lpwstr/>
      </vt:variant>
      <vt:variant>
        <vt:lpwstr>_Toc464130633</vt:lpwstr>
      </vt:variant>
      <vt:variant>
        <vt:i4>1245237</vt:i4>
      </vt:variant>
      <vt:variant>
        <vt:i4>86</vt:i4>
      </vt:variant>
      <vt:variant>
        <vt:i4>0</vt:i4>
      </vt:variant>
      <vt:variant>
        <vt:i4>5</vt:i4>
      </vt:variant>
      <vt:variant>
        <vt:lpwstr/>
      </vt:variant>
      <vt:variant>
        <vt:lpwstr>_Toc464130632</vt:lpwstr>
      </vt:variant>
      <vt:variant>
        <vt:i4>1245237</vt:i4>
      </vt:variant>
      <vt:variant>
        <vt:i4>80</vt:i4>
      </vt:variant>
      <vt:variant>
        <vt:i4>0</vt:i4>
      </vt:variant>
      <vt:variant>
        <vt:i4>5</vt:i4>
      </vt:variant>
      <vt:variant>
        <vt:lpwstr/>
      </vt:variant>
      <vt:variant>
        <vt:lpwstr>_Toc464130631</vt:lpwstr>
      </vt:variant>
      <vt:variant>
        <vt:i4>1245237</vt:i4>
      </vt:variant>
      <vt:variant>
        <vt:i4>74</vt:i4>
      </vt:variant>
      <vt:variant>
        <vt:i4>0</vt:i4>
      </vt:variant>
      <vt:variant>
        <vt:i4>5</vt:i4>
      </vt:variant>
      <vt:variant>
        <vt:lpwstr/>
      </vt:variant>
      <vt:variant>
        <vt:lpwstr>_Toc464130630</vt:lpwstr>
      </vt:variant>
      <vt:variant>
        <vt:i4>1179701</vt:i4>
      </vt:variant>
      <vt:variant>
        <vt:i4>68</vt:i4>
      </vt:variant>
      <vt:variant>
        <vt:i4>0</vt:i4>
      </vt:variant>
      <vt:variant>
        <vt:i4>5</vt:i4>
      </vt:variant>
      <vt:variant>
        <vt:lpwstr/>
      </vt:variant>
      <vt:variant>
        <vt:lpwstr>_Toc464130629</vt:lpwstr>
      </vt:variant>
      <vt:variant>
        <vt:i4>1179701</vt:i4>
      </vt:variant>
      <vt:variant>
        <vt:i4>62</vt:i4>
      </vt:variant>
      <vt:variant>
        <vt:i4>0</vt:i4>
      </vt:variant>
      <vt:variant>
        <vt:i4>5</vt:i4>
      </vt:variant>
      <vt:variant>
        <vt:lpwstr/>
      </vt:variant>
      <vt:variant>
        <vt:lpwstr>_Toc464130628</vt:lpwstr>
      </vt:variant>
      <vt:variant>
        <vt:i4>1179701</vt:i4>
      </vt:variant>
      <vt:variant>
        <vt:i4>56</vt:i4>
      </vt:variant>
      <vt:variant>
        <vt:i4>0</vt:i4>
      </vt:variant>
      <vt:variant>
        <vt:i4>5</vt:i4>
      </vt:variant>
      <vt:variant>
        <vt:lpwstr/>
      </vt:variant>
      <vt:variant>
        <vt:lpwstr>_Toc464130627</vt:lpwstr>
      </vt:variant>
      <vt:variant>
        <vt:i4>1179701</vt:i4>
      </vt:variant>
      <vt:variant>
        <vt:i4>50</vt:i4>
      </vt:variant>
      <vt:variant>
        <vt:i4>0</vt:i4>
      </vt:variant>
      <vt:variant>
        <vt:i4>5</vt:i4>
      </vt:variant>
      <vt:variant>
        <vt:lpwstr/>
      </vt:variant>
      <vt:variant>
        <vt:lpwstr>_Toc464130626</vt:lpwstr>
      </vt:variant>
      <vt:variant>
        <vt:i4>1179701</vt:i4>
      </vt:variant>
      <vt:variant>
        <vt:i4>44</vt:i4>
      </vt:variant>
      <vt:variant>
        <vt:i4>0</vt:i4>
      </vt:variant>
      <vt:variant>
        <vt:i4>5</vt:i4>
      </vt:variant>
      <vt:variant>
        <vt:lpwstr/>
      </vt:variant>
      <vt:variant>
        <vt:lpwstr>_Toc464130625</vt:lpwstr>
      </vt:variant>
      <vt:variant>
        <vt:i4>1179701</vt:i4>
      </vt:variant>
      <vt:variant>
        <vt:i4>38</vt:i4>
      </vt:variant>
      <vt:variant>
        <vt:i4>0</vt:i4>
      </vt:variant>
      <vt:variant>
        <vt:i4>5</vt:i4>
      </vt:variant>
      <vt:variant>
        <vt:lpwstr/>
      </vt:variant>
      <vt:variant>
        <vt:lpwstr>_Toc464130624</vt:lpwstr>
      </vt:variant>
      <vt:variant>
        <vt:i4>1179701</vt:i4>
      </vt:variant>
      <vt:variant>
        <vt:i4>32</vt:i4>
      </vt:variant>
      <vt:variant>
        <vt:i4>0</vt:i4>
      </vt:variant>
      <vt:variant>
        <vt:i4>5</vt:i4>
      </vt:variant>
      <vt:variant>
        <vt:lpwstr/>
      </vt:variant>
      <vt:variant>
        <vt:lpwstr>_Toc464130623</vt:lpwstr>
      </vt:variant>
      <vt:variant>
        <vt:i4>1179701</vt:i4>
      </vt:variant>
      <vt:variant>
        <vt:i4>26</vt:i4>
      </vt:variant>
      <vt:variant>
        <vt:i4>0</vt:i4>
      </vt:variant>
      <vt:variant>
        <vt:i4>5</vt:i4>
      </vt:variant>
      <vt:variant>
        <vt:lpwstr/>
      </vt:variant>
      <vt:variant>
        <vt:lpwstr>_Toc464130622</vt:lpwstr>
      </vt:variant>
      <vt:variant>
        <vt:i4>1179701</vt:i4>
      </vt:variant>
      <vt:variant>
        <vt:i4>20</vt:i4>
      </vt:variant>
      <vt:variant>
        <vt:i4>0</vt:i4>
      </vt:variant>
      <vt:variant>
        <vt:i4>5</vt:i4>
      </vt:variant>
      <vt:variant>
        <vt:lpwstr/>
      </vt:variant>
      <vt:variant>
        <vt:lpwstr>_Toc464130621</vt:lpwstr>
      </vt:variant>
      <vt:variant>
        <vt:i4>1179701</vt:i4>
      </vt:variant>
      <vt:variant>
        <vt:i4>14</vt:i4>
      </vt:variant>
      <vt:variant>
        <vt:i4>0</vt:i4>
      </vt:variant>
      <vt:variant>
        <vt:i4>5</vt:i4>
      </vt:variant>
      <vt:variant>
        <vt:lpwstr/>
      </vt:variant>
      <vt:variant>
        <vt:lpwstr>_Toc464130620</vt:lpwstr>
      </vt:variant>
      <vt:variant>
        <vt:i4>1114165</vt:i4>
      </vt:variant>
      <vt:variant>
        <vt:i4>8</vt:i4>
      </vt:variant>
      <vt:variant>
        <vt:i4>0</vt:i4>
      </vt:variant>
      <vt:variant>
        <vt:i4>5</vt:i4>
      </vt:variant>
      <vt:variant>
        <vt:lpwstr/>
      </vt:variant>
      <vt:variant>
        <vt:lpwstr>_Toc464130619</vt:lpwstr>
      </vt:variant>
      <vt:variant>
        <vt:i4>1114165</vt:i4>
      </vt:variant>
      <vt:variant>
        <vt:i4>2</vt:i4>
      </vt:variant>
      <vt:variant>
        <vt:i4>0</vt:i4>
      </vt:variant>
      <vt:variant>
        <vt:i4>5</vt:i4>
      </vt:variant>
      <vt:variant>
        <vt:lpwstr/>
      </vt:variant>
      <vt:variant>
        <vt:lpwstr>_Toc464130618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creator>cilliersw</dc:creator>
  <cp:lastModifiedBy>Brian Matemane</cp:lastModifiedBy>
  <cp:revision>2</cp:revision>
  <cp:lastPrinted>2018-01-26T10:44:00Z</cp:lastPrinted>
  <dcterms:created xsi:type="dcterms:W3CDTF">2024-06-28T12:37:00Z</dcterms:created>
  <dcterms:modified xsi:type="dcterms:W3CDTF">2024-06-28T12:37:00Z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aab52908fc239d9f3cc0c5eb960b46dee28ea8747af1fbc3fbc78ac53d528d03</vt:lpwstr>
  </property>
</Properties>
</file>