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</w:p>
          <w:p w14:paraId="3F35E3E2" w14:textId="736F0BF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191BAB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191BAB">
        <w:rPr>
          <w:rFonts w:ascii="Arial Narrow" w:hAnsi="Arial Narrow"/>
          <w:b/>
          <w:sz w:val="24"/>
          <w:szCs w:val="24"/>
        </w:rPr>
        <w:t>BIDDERS’</w:t>
      </w:r>
      <w:r w:rsidR="008A6AE1" w:rsidRPr="00191BA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191BAB">
        <w:rPr>
          <w:rFonts w:ascii="Arial Narrow" w:hAnsi="Arial Narrow"/>
          <w:b/>
          <w:sz w:val="24"/>
          <w:szCs w:val="24"/>
        </w:rPr>
        <w:tab/>
      </w:r>
      <w:r w:rsidR="00633365" w:rsidRPr="00191BAB">
        <w:rPr>
          <w:rFonts w:ascii="Arial Narrow" w:hAnsi="Arial Narrow"/>
          <w:sz w:val="24"/>
          <w:szCs w:val="24"/>
        </w:rPr>
        <w:t>___________________</w:t>
      </w:r>
      <w:r w:rsidR="001E2C13" w:rsidRPr="00191BAB">
        <w:rPr>
          <w:rFonts w:ascii="Arial Narrow" w:hAnsi="Arial Narrow"/>
          <w:sz w:val="24"/>
          <w:szCs w:val="24"/>
        </w:rPr>
        <w:t>___</w:t>
      </w:r>
      <w:r w:rsidR="00E3767D" w:rsidRPr="00191BAB">
        <w:rPr>
          <w:rFonts w:ascii="Arial Narrow" w:hAnsi="Arial Narrow"/>
          <w:sz w:val="24"/>
          <w:szCs w:val="24"/>
        </w:rPr>
        <w:t>____</w:t>
      </w:r>
      <w:r w:rsidR="00633365" w:rsidRPr="00191BAB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191BAB" w:rsidRDefault="00633365">
      <w:pPr>
        <w:rPr>
          <w:rFonts w:ascii="Arial Narrow" w:hAnsi="Arial Narrow"/>
          <w:sz w:val="24"/>
          <w:szCs w:val="24"/>
        </w:rPr>
      </w:pPr>
      <w:r w:rsidRPr="00191BAB">
        <w:rPr>
          <w:rFonts w:ascii="Arial Narrow" w:hAnsi="Arial Narrow"/>
          <w:sz w:val="24"/>
          <w:szCs w:val="24"/>
        </w:rPr>
        <w:t>Herewith we</w:t>
      </w:r>
      <w:r w:rsidR="008A6AE1" w:rsidRPr="00191BAB">
        <w:rPr>
          <w:rFonts w:ascii="Arial Narrow" w:hAnsi="Arial Narrow"/>
          <w:sz w:val="24"/>
          <w:szCs w:val="24"/>
        </w:rPr>
        <w:t xml:space="preserve">, “the </w:t>
      </w:r>
      <w:r w:rsidR="00536AB7" w:rsidRPr="00191BAB">
        <w:rPr>
          <w:rFonts w:ascii="Arial Narrow" w:hAnsi="Arial Narrow"/>
          <w:sz w:val="24"/>
          <w:szCs w:val="24"/>
        </w:rPr>
        <w:t>bidder</w:t>
      </w:r>
      <w:r w:rsidR="008A6AE1" w:rsidRPr="00191BAB">
        <w:rPr>
          <w:rFonts w:ascii="Arial Narrow" w:hAnsi="Arial Narrow"/>
          <w:sz w:val="24"/>
          <w:szCs w:val="24"/>
        </w:rPr>
        <w:t xml:space="preserve">” </w:t>
      </w:r>
      <w:r w:rsidRPr="00191BAB">
        <w:rPr>
          <w:rFonts w:ascii="Arial Narrow" w:hAnsi="Arial Narrow"/>
          <w:sz w:val="24"/>
          <w:szCs w:val="24"/>
        </w:rPr>
        <w:t>confirm th</w:t>
      </w:r>
      <w:r w:rsidR="00536AB7" w:rsidRPr="00191BAB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92"/>
        <w:gridCol w:w="2649"/>
        <w:gridCol w:w="2693"/>
      </w:tblGrid>
      <w:tr w:rsidR="006A76AA" w:rsidRPr="00191BAB" w14:paraId="56C2D9C0" w14:textId="77777777" w:rsidTr="00EB1592">
        <w:tc>
          <w:tcPr>
            <w:tcW w:w="4292" w:type="dxa"/>
            <w:shd w:val="clear" w:color="auto" w:fill="BFBFBF" w:themeFill="background1" w:themeFillShade="BF"/>
          </w:tcPr>
          <w:p w14:paraId="024CDE89" w14:textId="77777777" w:rsidR="006A76AA" w:rsidRPr="00191BAB" w:rsidRDefault="006A76AA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91BAB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165BB1DB" w14:textId="500BC106" w:rsidR="006A76AA" w:rsidRPr="00191BAB" w:rsidRDefault="006A76AA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91BAB">
              <w:rPr>
                <w:rFonts w:ascii="Arial Narrow" w:hAnsi="Arial Narrow"/>
                <w:b/>
                <w:sz w:val="24"/>
                <w:szCs w:val="24"/>
              </w:rPr>
              <w:t>Response from Bidder</w:t>
            </w:r>
          </w:p>
        </w:tc>
      </w:tr>
      <w:tr w:rsidR="006A76AA" w:rsidRPr="00191BAB" w14:paraId="6E39EEB3" w14:textId="77777777" w:rsidTr="00A14E25">
        <w:trPr>
          <w:trHeight w:val="417"/>
        </w:trPr>
        <w:tc>
          <w:tcPr>
            <w:tcW w:w="4292" w:type="dxa"/>
            <w:vMerge w:val="restart"/>
          </w:tcPr>
          <w:p w14:paraId="5994EE8A" w14:textId="23751AB9" w:rsidR="006A76AA" w:rsidRPr="003310D0" w:rsidRDefault="006A76AA" w:rsidP="00EE3FCD">
            <w:pPr>
              <w:pStyle w:val="Heading2"/>
              <w:ind w:right="0" w:firstLine="0"/>
              <w:outlineLvl w:val="1"/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</w:pPr>
            <w:bookmarkStart w:id="0" w:name="_Toc216291441"/>
            <w:r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>The bidder</w:t>
            </w:r>
            <w:r w:rsidR="00EC0EF5"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 xml:space="preserve"> must confirm</w:t>
            </w:r>
            <w:r w:rsidRPr="003310D0"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 xml:space="preserve"> that the</w:t>
            </w:r>
            <w:bookmarkEnd w:id="0"/>
            <w:r w:rsidR="00EC0EF5"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 xml:space="preserve"> required goods and/or services will be supplied and delivered in accordance with the scope of work as indicated in the specification document.</w:t>
            </w:r>
          </w:p>
          <w:p w14:paraId="09E7B5AF" w14:textId="0C0FEA1C" w:rsidR="006A76AA" w:rsidRPr="002B1EFF" w:rsidRDefault="006A76AA" w:rsidP="00EE3FCD">
            <w:pPr>
              <w:rPr>
                <w:rFonts w:ascii="Arial Narrow" w:hAnsi="Arial Narrow"/>
                <w:sz w:val="24"/>
                <w:szCs w:val="24"/>
              </w:rPr>
            </w:pPr>
            <w:r w:rsidRPr="002B1EFF"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5342" w:type="dxa"/>
            <w:gridSpan w:val="2"/>
          </w:tcPr>
          <w:p w14:paraId="203A0E0E" w14:textId="36EA53D7" w:rsidR="006A76AA" w:rsidRPr="00191BAB" w:rsidRDefault="006A76AA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191BAB">
              <w:rPr>
                <w:rFonts w:ascii="Arial Narrow" w:hAnsi="Arial Narrow"/>
                <w:sz w:val="24"/>
                <w:szCs w:val="24"/>
              </w:rPr>
              <w:t>Indicate Yes or No</w:t>
            </w:r>
          </w:p>
        </w:tc>
      </w:tr>
      <w:tr w:rsidR="006A76AA" w:rsidRPr="00191BAB" w14:paraId="41A4257D" w14:textId="77777777" w:rsidTr="006A76AA">
        <w:trPr>
          <w:trHeight w:val="1250"/>
        </w:trPr>
        <w:tc>
          <w:tcPr>
            <w:tcW w:w="4292" w:type="dxa"/>
            <w:vMerge/>
          </w:tcPr>
          <w:p w14:paraId="4EF506F4" w14:textId="77777777" w:rsidR="006A76AA" w:rsidRDefault="006A76AA" w:rsidP="00EE3FCD">
            <w:pPr>
              <w:pStyle w:val="Heading2"/>
              <w:ind w:right="0" w:firstLine="0"/>
              <w:outlineLvl w:val="1"/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</w:pPr>
          </w:p>
        </w:tc>
        <w:tc>
          <w:tcPr>
            <w:tcW w:w="2649" w:type="dxa"/>
          </w:tcPr>
          <w:p w14:paraId="06D48741" w14:textId="77777777" w:rsidR="006A76AA" w:rsidRPr="00191BAB" w:rsidRDefault="006A76AA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191BAB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F25BDCA" w14:textId="77777777" w:rsidR="006A76AA" w:rsidRPr="00191BAB" w:rsidRDefault="006A76AA" w:rsidP="0027057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EEB50A" w14:textId="77777777" w:rsidR="006A76AA" w:rsidRPr="00191BAB" w:rsidRDefault="006A76AA" w:rsidP="0027057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11F77263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5CEBFF94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64B8B2C5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1CAF1FE3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056705A9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5C50CEBA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2317A777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5D80374D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1AD67238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2FE8A1BE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0A91AFDF" w14:textId="77777777" w:rsidR="008C30C4" w:rsidRDefault="008C30C4">
      <w:pPr>
        <w:rPr>
          <w:rFonts w:ascii="Arial Narrow" w:hAnsi="Arial Narrow"/>
          <w:sz w:val="24"/>
          <w:szCs w:val="24"/>
        </w:rPr>
      </w:pPr>
      <w:bookmarkStart w:id="1" w:name="_GoBack"/>
      <w:bookmarkEnd w:id="1"/>
    </w:p>
    <w:p w14:paraId="1214BA2F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24482C56" w14:textId="77777777" w:rsidR="008C30C4" w:rsidRPr="00E3767D" w:rsidRDefault="008C30C4">
      <w:pPr>
        <w:rPr>
          <w:rFonts w:ascii="Arial Narrow" w:hAnsi="Arial Narrow"/>
          <w:sz w:val="24"/>
          <w:szCs w:val="24"/>
        </w:rPr>
      </w:pPr>
    </w:p>
    <w:sectPr w:rsidR="008C30C4" w:rsidRPr="00E3767D" w:rsidSect="0078148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4A442" w14:textId="77777777" w:rsidR="00F06C70" w:rsidRDefault="00F06C70" w:rsidP="00CE11E2">
      <w:pPr>
        <w:spacing w:after="0" w:line="240" w:lineRule="auto"/>
      </w:pPr>
      <w:r>
        <w:separator/>
      </w:r>
    </w:p>
  </w:endnote>
  <w:endnote w:type="continuationSeparator" w:id="0">
    <w:p w14:paraId="60BC176F" w14:textId="77777777" w:rsidR="00F06C70" w:rsidRDefault="00F06C70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F79E4" w14:textId="0627B390" w:rsidR="00845671" w:rsidRPr="00A32B38" w:rsidRDefault="00FC455D" w:rsidP="00845671">
    <w:pPr>
      <w:pStyle w:val="Footer"/>
      <w:rPr>
        <w:rFonts w:ascii="Calibri" w:eastAsia="Calibri" w:hAnsi="Calibri" w:cs="Times New Roman"/>
        <w:b/>
        <w:color w:val="FF0000"/>
        <w:sz w:val="20"/>
        <w:szCs w:val="20"/>
      </w:rPr>
    </w:pPr>
    <w:r>
      <w:rPr>
        <w:rFonts w:ascii="Calibri" w:eastAsia="Calibri" w:hAnsi="Calibri" w:cs="Times New Roman"/>
        <w:b/>
        <w:color w:val="FF0000"/>
        <w:sz w:val="20"/>
        <w:szCs w:val="20"/>
      </w:rPr>
      <w:t xml:space="preserve">RFQ 26-27-50 Roof damage repairs @ </w:t>
    </w:r>
    <w:proofErr w:type="spellStart"/>
    <w:r>
      <w:rPr>
        <w:rFonts w:ascii="Calibri" w:eastAsia="Calibri" w:hAnsi="Calibri" w:cs="Times New Roman"/>
        <w:b/>
        <w:color w:val="FF0000"/>
        <w:sz w:val="20"/>
        <w:szCs w:val="20"/>
      </w:rPr>
      <w:t>Eersterivier</w:t>
    </w:r>
    <w:proofErr w:type="spellEnd"/>
    <w:r>
      <w:rPr>
        <w:rFonts w:ascii="Calibri" w:eastAsia="Calibri" w:hAnsi="Calibri" w:cs="Times New Roman"/>
        <w:b/>
        <w:color w:val="FF0000"/>
        <w:sz w:val="20"/>
        <w:szCs w:val="20"/>
      </w:rPr>
      <w:t xml:space="preserve"> Depot</w:t>
    </w:r>
  </w:p>
  <w:p w14:paraId="0118D7C3" w14:textId="08F97C2D" w:rsidR="00845671" w:rsidRDefault="00845671">
    <w:pPr>
      <w:pStyle w:val="Footer"/>
    </w:pPr>
  </w:p>
  <w:p w14:paraId="4B881CF8" w14:textId="77777777" w:rsidR="00845671" w:rsidRDefault="00845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D2F4C" w14:textId="77777777" w:rsidR="00F06C70" w:rsidRDefault="00F06C70" w:rsidP="00CE11E2">
      <w:pPr>
        <w:spacing w:after="0" w:line="240" w:lineRule="auto"/>
      </w:pPr>
      <w:r>
        <w:separator/>
      </w:r>
    </w:p>
  </w:footnote>
  <w:footnote w:type="continuationSeparator" w:id="0">
    <w:p w14:paraId="5BF64A0D" w14:textId="77777777" w:rsidR="00F06C70" w:rsidRDefault="00F06C70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50936"/>
    <w:multiLevelType w:val="multilevel"/>
    <w:tmpl w:val="88A21C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91E19"/>
    <w:rsid w:val="000A23E8"/>
    <w:rsid w:val="00163508"/>
    <w:rsid w:val="00165ED5"/>
    <w:rsid w:val="00191BAB"/>
    <w:rsid w:val="001B1B6E"/>
    <w:rsid w:val="001E2C13"/>
    <w:rsid w:val="00270577"/>
    <w:rsid w:val="002A664F"/>
    <w:rsid w:val="002B1EFF"/>
    <w:rsid w:val="00333A45"/>
    <w:rsid w:val="00437FDD"/>
    <w:rsid w:val="00536AB7"/>
    <w:rsid w:val="00552965"/>
    <w:rsid w:val="00596082"/>
    <w:rsid w:val="00633365"/>
    <w:rsid w:val="0065233E"/>
    <w:rsid w:val="00662EDF"/>
    <w:rsid w:val="00684154"/>
    <w:rsid w:val="006A76AA"/>
    <w:rsid w:val="006B4C31"/>
    <w:rsid w:val="00781480"/>
    <w:rsid w:val="007D3649"/>
    <w:rsid w:val="007D7445"/>
    <w:rsid w:val="00845671"/>
    <w:rsid w:val="008A6AE1"/>
    <w:rsid w:val="008C30C4"/>
    <w:rsid w:val="008D6D1A"/>
    <w:rsid w:val="0099292B"/>
    <w:rsid w:val="00995D9F"/>
    <w:rsid w:val="009E56EA"/>
    <w:rsid w:val="00A32B38"/>
    <w:rsid w:val="00BC3EEA"/>
    <w:rsid w:val="00C23177"/>
    <w:rsid w:val="00C36EBA"/>
    <w:rsid w:val="00CE11E2"/>
    <w:rsid w:val="00CE6BB2"/>
    <w:rsid w:val="00D54C6C"/>
    <w:rsid w:val="00DA69F1"/>
    <w:rsid w:val="00DE555E"/>
    <w:rsid w:val="00DF0999"/>
    <w:rsid w:val="00DF2654"/>
    <w:rsid w:val="00DF72D4"/>
    <w:rsid w:val="00E1143E"/>
    <w:rsid w:val="00E3767D"/>
    <w:rsid w:val="00E46D7E"/>
    <w:rsid w:val="00E541F6"/>
    <w:rsid w:val="00EC0EF5"/>
    <w:rsid w:val="00EE3FCD"/>
    <w:rsid w:val="00F06C70"/>
    <w:rsid w:val="00F70F2B"/>
    <w:rsid w:val="00FC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docId w15:val="{69C4559B-10CD-4F91-AD53-DCFDFE79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EE3FCD"/>
    <w:pPr>
      <w:keepNext/>
      <w:spacing w:before="240" w:after="60" w:line="240" w:lineRule="auto"/>
      <w:ind w:right="-425" w:firstLine="567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character" w:customStyle="1" w:styleId="Heading2Char">
    <w:name w:val="Heading 2 Char"/>
    <w:basedOn w:val="DefaultParagraphFont"/>
    <w:link w:val="Heading2"/>
    <w:uiPriority w:val="99"/>
    <w:rsid w:val="00EE3FCD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2</cp:revision>
  <dcterms:created xsi:type="dcterms:W3CDTF">2026-07-10T06:53:00Z</dcterms:created>
  <dcterms:modified xsi:type="dcterms:W3CDTF">2026-07-10T06:53:00Z</dcterms:modified>
</cp:coreProperties>
</file>