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FC094B3" w14:textId="53B1533F" w:rsidR="00BB0BBB" w:rsidRDefault="002D7745" w:rsidP="00561CA7">
      <w:pPr>
        <w:tabs>
          <w:tab w:val="left" w:pos="900"/>
          <w:tab w:val="left" w:pos="2880"/>
          <w:tab w:val="left" w:pos="5760"/>
          <w:tab w:val="left" w:pos="7513"/>
        </w:tabs>
        <w:jc w:val="center"/>
        <w:outlineLvl w:val="0"/>
        <w:rPr>
          <w:rFonts w:ascii="Arial" w:hAnsi="Arial" w:cs="Arial"/>
          <w:b/>
          <w:sz w:val="22"/>
          <w:szCs w:val="22"/>
          <w:lang w:val="en-GB"/>
        </w:rPr>
      </w:pPr>
      <w:r>
        <w:rPr>
          <w:rFonts w:ascii="Arial" w:hAnsi="Arial" w:cs="Arial"/>
          <w:b/>
          <w:sz w:val="22"/>
          <w:szCs w:val="22"/>
          <w:lang w:val="en-GB"/>
        </w:rPr>
        <w:t xml:space="preserve">SPECIFIC GOALS </w:t>
      </w:r>
      <w:r w:rsidR="00992BC7">
        <w:rPr>
          <w:rFonts w:ascii="Arial" w:hAnsi="Arial" w:cs="Arial"/>
          <w:b/>
          <w:sz w:val="22"/>
          <w:szCs w:val="22"/>
          <w:lang w:val="en-GB"/>
        </w:rPr>
        <w:t>DECLARATION</w:t>
      </w:r>
      <w:r w:rsidR="00BB0BBB" w:rsidRPr="00E44F1F">
        <w:rPr>
          <w:rFonts w:ascii="Arial" w:hAnsi="Arial" w:cs="Arial"/>
          <w:b/>
          <w:sz w:val="22"/>
          <w:szCs w:val="22"/>
          <w:lang w:val="en-GB"/>
        </w:rPr>
        <w:t xml:space="preserve"> IN TERMS OF </w:t>
      </w:r>
      <w:r w:rsidR="005B6205" w:rsidRPr="00E44F1F">
        <w:rPr>
          <w:rFonts w:ascii="Arial" w:hAnsi="Arial" w:cs="Arial"/>
          <w:b/>
          <w:sz w:val="22"/>
          <w:szCs w:val="22"/>
          <w:lang w:val="en-GB"/>
        </w:rPr>
        <w:t>THE PREFERENTIAL</w:t>
      </w:r>
      <w:r w:rsidR="00BB0BBB" w:rsidRPr="00E44F1F">
        <w:rPr>
          <w:rFonts w:ascii="Arial" w:hAnsi="Arial" w:cs="Arial"/>
          <w:b/>
          <w:sz w:val="22"/>
          <w:szCs w:val="22"/>
          <w:lang w:val="en-GB"/>
        </w:rPr>
        <w:t xml:space="preserve"> PROCUREMENT REGULATIONS </w:t>
      </w:r>
      <w:r w:rsidR="0073478F">
        <w:rPr>
          <w:rFonts w:ascii="Arial" w:hAnsi="Arial" w:cs="Arial"/>
          <w:b/>
          <w:sz w:val="22"/>
          <w:szCs w:val="22"/>
          <w:lang w:val="en-GB"/>
        </w:rPr>
        <w:t>2022</w:t>
      </w:r>
    </w:p>
    <w:p w14:paraId="7DF82D65" w14:textId="34BE2601" w:rsidR="00034550" w:rsidRDefault="00034550">
      <w:pPr>
        <w:tabs>
          <w:tab w:val="left" w:pos="900"/>
          <w:tab w:val="left" w:pos="2880"/>
          <w:tab w:val="left" w:pos="5760"/>
          <w:tab w:val="left" w:pos="7920"/>
        </w:tabs>
        <w:jc w:val="center"/>
        <w:rPr>
          <w:rFonts w:ascii="Arial" w:hAnsi="Arial" w:cs="Arial"/>
          <w:b/>
          <w:sz w:val="22"/>
          <w:szCs w:val="22"/>
          <w:lang w:val="en-GB"/>
        </w:rPr>
      </w:pPr>
    </w:p>
    <w:p w14:paraId="7DC4CA61" w14:textId="604D15DE" w:rsidR="00034550" w:rsidRPr="00E44F1F" w:rsidRDefault="00034550">
      <w:pPr>
        <w:tabs>
          <w:tab w:val="left" w:pos="900"/>
          <w:tab w:val="left" w:pos="2880"/>
          <w:tab w:val="left" w:pos="5760"/>
          <w:tab w:val="left" w:pos="7920"/>
        </w:tabs>
        <w:jc w:val="center"/>
        <w:rPr>
          <w:rFonts w:ascii="Arial" w:hAnsi="Arial" w:cs="Arial"/>
          <w:b/>
          <w:sz w:val="22"/>
          <w:szCs w:val="22"/>
          <w:lang w:val="en-GB"/>
        </w:rPr>
      </w:pPr>
      <w:r>
        <w:rPr>
          <w:rFonts w:ascii="Arial" w:hAnsi="Arial" w:cs="Arial"/>
          <w:b/>
          <w:sz w:val="22"/>
          <w:szCs w:val="22"/>
          <w:lang w:val="en-GB"/>
        </w:rPr>
        <w:t>QUOTATIONS</w:t>
      </w:r>
    </w:p>
    <w:p w14:paraId="5FC094B5" w14:textId="77777777" w:rsidR="00BB0BBB" w:rsidRPr="00E44F1F" w:rsidRDefault="00BB0BBB">
      <w:pPr>
        <w:jc w:val="center"/>
        <w:rPr>
          <w:rFonts w:ascii="Arial" w:hAnsi="Arial" w:cs="Arial"/>
          <w:sz w:val="22"/>
          <w:szCs w:val="22"/>
        </w:rPr>
      </w:pPr>
    </w:p>
    <w:p w14:paraId="5FC094B6" w14:textId="2796821A" w:rsidR="00BB0BBB" w:rsidRPr="00E44F1F" w:rsidRDefault="00BB0BBB" w:rsidP="004E7C6C">
      <w:pPr>
        <w:tabs>
          <w:tab w:val="left" w:pos="900"/>
          <w:tab w:val="left" w:pos="2880"/>
          <w:tab w:val="left" w:pos="5760"/>
          <w:tab w:val="left" w:pos="7920"/>
        </w:tabs>
        <w:jc w:val="both"/>
        <w:rPr>
          <w:rFonts w:ascii="Arial" w:hAnsi="Arial" w:cs="Arial"/>
          <w:sz w:val="22"/>
          <w:szCs w:val="22"/>
        </w:rPr>
      </w:pPr>
      <w:r w:rsidRPr="00E44F1F">
        <w:rPr>
          <w:rFonts w:ascii="Arial" w:hAnsi="Arial" w:cs="Arial"/>
          <w:sz w:val="22"/>
          <w:szCs w:val="22"/>
        </w:rPr>
        <w:t xml:space="preserve">This </w:t>
      </w:r>
      <w:r w:rsidR="002D7745">
        <w:rPr>
          <w:rFonts w:ascii="Arial" w:hAnsi="Arial" w:cs="Arial"/>
          <w:sz w:val="22"/>
          <w:szCs w:val="22"/>
        </w:rPr>
        <w:t xml:space="preserve">specific goals </w:t>
      </w:r>
      <w:r w:rsidRPr="00E44F1F">
        <w:rPr>
          <w:rFonts w:ascii="Arial" w:hAnsi="Arial" w:cs="Arial"/>
          <w:sz w:val="22"/>
          <w:szCs w:val="22"/>
        </w:rPr>
        <w:t xml:space="preserve">form must form part of all </w:t>
      </w:r>
      <w:r w:rsidR="0073478F">
        <w:rPr>
          <w:rFonts w:ascii="Arial" w:hAnsi="Arial" w:cs="Arial"/>
          <w:sz w:val="22"/>
          <w:szCs w:val="22"/>
        </w:rPr>
        <w:t>quotations</w:t>
      </w:r>
      <w:r w:rsidRPr="00E44F1F">
        <w:rPr>
          <w:rFonts w:ascii="Arial" w:hAnsi="Arial" w:cs="Arial"/>
          <w:sz w:val="22"/>
          <w:szCs w:val="22"/>
        </w:rPr>
        <w:t xml:space="preserve">.  It contains general information </w:t>
      </w:r>
      <w:r w:rsidR="00531A84">
        <w:rPr>
          <w:rFonts w:ascii="Arial" w:hAnsi="Arial" w:cs="Arial"/>
          <w:sz w:val="22"/>
          <w:szCs w:val="22"/>
        </w:rPr>
        <w:t xml:space="preserve">required by legislation </w:t>
      </w:r>
      <w:r w:rsidRPr="00E44F1F">
        <w:rPr>
          <w:rFonts w:ascii="Arial" w:hAnsi="Arial" w:cs="Arial"/>
          <w:sz w:val="22"/>
          <w:szCs w:val="22"/>
        </w:rPr>
        <w:t xml:space="preserve">and serves as </w:t>
      </w:r>
      <w:r w:rsidR="00992BC7">
        <w:rPr>
          <w:rFonts w:ascii="Arial" w:hAnsi="Arial" w:cs="Arial"/>
          <w:sz w:val="22"/>
          <w:szCs w:val="22"/>
        </w:rPr>
        <w:t xml:space="preserve">the declaration for </w:t>
      </w:r>
      <w:r w:rsidR="00531A84">
        <w:rPr>
          <w:rFonts w:ascii="Arial" w:hAnsi="Arial" w:cs="Arial"/>
          <w:sz w:val="22"/>
          <w:szCs w:val="22"/>
        </w:rPr>
        <w:t xml:space="preserve">the </w:t>
      </w:r>
      <w:r w:rsidR="002D7745">
        <w:rPr>
          <w:rFonts w:ascii="Arial" w:hAnsi="Arial" w:cs="Arial"/>
          <w:sz w:val="22"/>
          <w:szCs w:val="22"/>
        </w:rPr>
        <w:t>specific goals</w:t>
      </w:r>
      <w:r w:rsidR="00531A84">
        <w:rPr>
          <w:rFonts w:ascii="Arial" w:hAnsi="Arial" w:cs="Arial"/>
          <w:sz w:val="22"/>
          <w:szCs w:val="22"/>
        </w:rPr>
        <w:t xml:space="preserve"> claimed by the bidder</w:t>
      </w:r>
      <w:r w:rsidR="0004458E">
        <w:rPr>
          <w:rFonts w:ascii="Arial" w:hAnsi="Arial" w:cs="Arial"/>
          <w:sz w:val="22"/>
          <w:szCs w:val="22"/>
        </w:rPr>
        <w:t>.</w:t>
      </w:r>
      <w:r w:rsidR="00126923" w:rsidRPr="00E44F1F">
        <w:rPr>
          <w:rFonts w:ascii="Arial" w:hAnsi="Arial" w:cs="Arial"/>
          <w:sz w:val="22"/>
          <w:szCs w:val="22"/>
        </w:rPr>
        <w:t xml:space="preserve"> </w:t>
      </w:r>
    </w:p>
    <w:p w14:paraId="5FC094B7" w14:textId="77777777" w:rsidR="00537DDB" w:rsidRPr="00E44F1F" w:rsidRDefault="00537DDB">
      <w:pPr>
        <w:tabs>
          <w:tab w:val="left" w:pos="900"/>
          <w:tab w:val="left" w:pos="2880"/>
          <w:tab w:val="left" w:pos="5760"/>
          <w:tab w:val="left" w:pos="7920"/>
        </w:tabs>
        <w:rPr>
          <w:rFonts w:ascii="Arial" w:hAnsi="Arial" w:cs="Arial"/>
          <w:sz w:val="22"/>
          <w:szCs w:val="22"/>
          <w:lang w:val="en-GB"/>
        </w:rPr>
      </w:pPr>
    </w:p>
    <w:p w14:paraId="5FC094B8" w14:textId="33325F6F" w:rsidR="00BB0BBB" w:rsidRPr="00E44F1F" w:rsidRDefault="00BB0BBB">
      <w:pPr>
        <w:tabs>
          <w:tab w:val="left" w:pos="900"/>
          <w:tab w:val="left" w:pos="2880"/>
          <w:tab w:val="left" w:pos="5760"/>
          <w:tab w:val="left" w:pos="7920"/>
        </w:tabs>
        <w:ind w:left="900" w:hanging="900"/>
        <w:jc w:val="both"/>
        <w:rPr>
          <w:rFonts w:ascii="Arial" w:hAnsi="Arial" w:cs="Arial"/>
          <w:sz w:val="22"/>
          <w:szCs w:val="22"/>
          <w:lang w:val="en-GB"/>
        </w:rPr>
      </w:pPr>
      <w:r w:rsidRPr="00E44F1F">
        <w:rPr>
          <w:rFonts w:ascii="Arial" w:hAnsi="Arial" w:cs="Arial"/>
          <w:b/>
          <w:sz w:val="22"/>
          <w:szCs w:val="22"/>
          <w:lang w:val="en-GB"/>
        </w:rPr>
        <w:t>NB:</w:t>
      </w:r>
      <w:r w:rsidRPr="00E44F1F">
        <w:rPr>
          <w:rFonts w:ascii="Arial" w:hAnsi="Arial" w:cs="Arial"/>
          <w:b/>
          <w:sz w:val="22"/>
          <w:szCs w:val="22"/>
          <w:lang w:val="en-GB"/>
        </w:rPr>
        <w:tab/>
      </w:r>
      <w:r w:rsidR="0004458E">
        <w:rPr>
          <w:rFonts w:ascii="Arial" w:hAnsi="Arial" w:cs="Arial"/>
          <w:b/>
          <w:sz w:val="22"/>
          <w:szCs w:val="22"/>
          <w:lang w:val="en-GB"/>
        </w:rPr>
        <w:t xml:space="preserve">IN </w:t>
      </w:r>
      <w:r w:rsidRPr="00E44F1F">
        <w:rPr>
          <w:rFonts w:ascii="Arial" w:hAnsi="Arial" w:cs="Arial"/>
          <w:b/>
          <w:sz w:val="22"/>
          <w:szCs w:val="22"/>
          <w:lang w:val="en-GB"/>
        </w:rPr>
        <w:t xml:space="preserve">COMPLETING THIS FORM, BIDDERS MUST </w:t>
      </w:r>
      <w:r w:rsidR="0004458E">
        <w:rPr>
          <w:rFonts w:ascii="Arial" w:hAnsi="Arial" w:cs="Arial"/>
          <w:b/>
          <w:sz w:val="22"/>
          <w:szCs w:val="22"/>
          <w:lang w:val="en-GB"/>
        </w:rPr>
        <w:t xml:space="preserve">BE AWARE OF </w:t>
      </w:r>
      <w:r w:rsidRPr="00E44F1F">
        <w:rPr>
          <w:rFonts w:ascii="Arial" w:hAnsi="Arial" w:cs="Arial"/>
          <w:b/>
          <w:sz w:val="22"/>
          <w:szCs w:val="22"/>
          <w:lang w:val="en-GB"/>
        </w:rPr>
        <w:t xml:space="preserve">THE </w:t>
      </w:r>
      <w:r w:rsidR="0004458E">
        <w:rPr>
          <w:rFonts w:ascii="Arial" w:hAnsi="Arial" w:cs="Arial"/>
          <w:b/>
          <w:sz w:val="22"/>
          <w:szCs w:val="22"/>
          <w:lang w:val="en-GB"/>
        </w:rPr>
        <w:t xml:space="preserve">CONDITIONS OF TENDER, </w:t>
      </w:r>
      <w:r w:rsidRPr="00E44F1F">
        <w:rPr>
          <w:rFonts w:ascii="Arial" w:hAnsi="Arial" w:cs="Arial"/>
          <w:b/>
          <w:sz w:val="22"/>
          <w:szCs w:val="22"/>
          <w:lang w:val="en-GB"/>
        </w:rPr>
        <w:t>GENERAL CONDITIONS</w:t>
      </w:r>
      <w:r w:rsidR="0004458E">
        <w:rPr>
          <w:rFonts w:ascii="Arial" w:hAnsi="Arial" w:cs="Arial"/>
          <w:b/>
          <w:sz w:val="22"/>
          <w:szCs w:val="22"/>
          <w:lang w:val="en-GB"/>
        </w:rPr>
        <w:t xml:space="preserve"> OF CONTRACT</w:t>
      </w:r>
      <w:r w:rsidRPr="00E44F1F">
        <w:rPr>
          <w:rFonts w:ascii="Arial" w:hAnsi="Arial" w:cs="Arial"/>
          <w:b/>
          <w:sz w:val="22"/>
          <w:szCs w:val="22"/>
          <w:lang w:val="en-GB"/>
        </w:rPr>
        <w:t xml:space="preserve">, DEFINITIONS AND DIRECTIVES APPLICABLE IN RESPECT OF </w:t>
      </w:r>
      <w:r w:rsidR="0004458E">
        <w:rPr>
          <w:rFonts w:ascii="Arial" w:hAnsi="Arial" w:cs="Arial"/>
          <w:b/>
          <w:sz w:val="22"/>
          <w:szCs w:val="22"/>
          <w:lang w:val="en-GB"/>
        </w:rPr>
        <w:t>THE PREFERENTIAL PROCUREMENT POLICY FRAMEWORK ACT, THE PREFERENTIAL PROCUREMENT REGULATIONS 2022 AND THE BROAD-BASED BLACK ECONOMIC EMPOWERMENT ACT AND CODES OF GOODS PRACTICE</w:t>
      </w:r>
      <w:r w:rsidRPr="00E44F1F">
        <w:rPr>
          <w:rFonts w:ascii="Arial" w:hAnsi="Arial" w:cs="Arial"/>
          <w:b/>
          <w:sz w:val="22"/>
          <w:szCs w:val="22"/>
          <w:lang w:val="en-GB"/>
        </w:rPr>
        <w:t xml:space="preserve">. </w:t>
      </w:r>
    </w:p>
    <w:p w14:paraId="5FC094B9" w14:textId="77777777" w:rsidR="00BB0BBB" w:rsidRPr="00E44F1F" w:rsidRDefault="00BB0BBB">
      <w:pPr>
        <w:pBdr>
          <w:bottom w:val="single" w:sz="6" w:space="1" w:color="auto"/>
        </w:pBdr>
        <w:tabs>
          <w:tab w:val="left" w:pos="900"/>
          <w:tab w:val="left" w:pos="2880"/>
          <w:tab w:val="left" w:pos="5760"/>
          <w:tab w:val="left" w:pos="7920"/>
        </w:tabs>
        <w:ind w:left="900" w:hanging="900"/>
        <w:jc w:val="both"/>
        <w:rPr>
          <w:rFonts w:ascii="Arial" w:hAnsi="Arial" w:cs="Arial"/>
          <w:sz w:val="22"/>
          <w:szCs w:val="22"/>
          <w:lang w:val="en-GB"/>
        </w:rPr>
      </w:pPr>
    </w:p>
    <w:p w14:paraId="5FC094BA" w14:textId="77777777" w:rsidR="00BB0BBB" w:rsidRPr="00E44F1F" w:rsidRDefault="00BB0BBB">
      <w:pPr>
        <w:tabs>
          <w:tab w:val="left" w:pos="900"/>
          <w:tab w:val="left" w:pos="2880"/>
          <w:tab w:val="left" w:pos="5760"/>
          <w:tab w:val="left" w:pos="7920"/>
        </w:tabs>
        <w:ind w:left="900" w:hanging="900"/>
        <w:jc w:val="both"/>
        <w:rPr>
          <w:rFonts w:ascii="Arial" w:hAnsi="Arial" w:cs="Arial"/>
          <w:sz w:val="22"/>
          <w:szCs w:val="22"/>
          <w:lang w:val="en-GB"/>
        </w:rPr>
      </w:pPr>
    </w:p>
    <w:p w14:paraId="5FC094BB" w14:textId="77777777" w:rsidR="00BF1467" w:rsidRPr="00123DF5" w:rsidRDefault="00BF1467" w:rsidP="00BE143D">
      <w:pPr>
        <w:pStyle w:val="Heading1"/>
      </w:pPr>
      <w:r w:rsidRPr="00123DF5">
        <w:t>GENERAL CONDITIONS</w:t>
      </w:r>
    </w:p>
    <w:p w14:paraId="5FC094BC" w14:textId="18372790" w:rsidR="00BF1467" w:rsidRPr="00285191" w:rsidRDefault="00BF1467" w:rsidP="00BE143D">
      <w:pPr>
        <w:pStyle w:val="Heading2"/>
      </w:pPr>
      <w:r w:rsidRPr="00285191">
        <w:t xml:space="preserve">The following point systems are applicable to all </w:t>
      </w:r>
      <w:r w:rsidR="00285191" w:rsidRPr="00285191">
        <w:t>quotations</w:t>
      </w:r>
      <w:r w:rsidRPr="00285191">
        <w:t>:</w:t>
      </w:r>
    </w:p>
    <w:p w14:paraId="5FC094BD" w14:textId="69979603" w:rsidR="00BF1467" w:rsidRPr="00E44F1F" w:rsidRDefault="00BF1467" w:rsidP="00BE143D">
      <w:pPr>
        <w:pStyle w:val="BodyTextIndent3"/>
        <w:numPr>
          <w:ilvl w:val="0"/>
          <w:numId w:val="37"/>
        </w:numPr>
        <w:tabs>
          <w:tab w:val="clear" w:pos="1350"/>
        </w:tabs>
        <w:spacing w:line="276" w:lineRule="auto"/>
        <w:rPr>
          <w:rFonts w:cs="Arial"/>
          <w:color w:val="auto"/>
          <w:sz w:val="22"/>
          <w:szCs w:val="22"/>
        </w:rPr>
      </w:pPr>
      <w:r w:rsidRPr="00E44F1F">
        <w:rPr>
          <w:rFonts w:cs="Arial"/>
          <w:color w:val="auto"/>
          <w:sz w:val="22"/>
          <w:szCs w:val="22"/>
        </w:rPr>
        <w:t>the 80/20 system for requiremen</w:t>
      </w:r>
      <w:r w:rsidR="00FB1C38">
        <w:rPr>
          <w:rFonts w:cs="Arial"/>
          <w:color w:val="auto"/>
          <w:sz w:val="22"/>
          <w:szCs w:val="22"/>
        </w:rPr>
        <w:t>ts with a Rand value of up to R50</w:t>
      </w:r>
      <w:r w:rsidRPr="00E44F1F">
        <w:rPr>
          <w:rFonts w:cs="Arial"/>
          <w:color w:val="auto"/>
          <w:sz w:val="22"/>
          <w:szCs w:val="22"/>
        </w:rPr>
        <w:t xml:space="preserve"> 000 000 (all applicable taxes included)</w:t>
      </w:r>
      <w:r w:rsidR="00531A84">
        <w:rPr>
          <w:rFonts w:cs="Arial"/>
          <w:color w:val="auto"/>
          <w:sz w:val="22"/>
          <w:szCs w:val="22"/>
        </w:rPr>
        <w:t>.</w:t>
      </w:r>
    </w:p>
    <w:p w14:paraId="3160E9AD" w14:textId="376933CD" w:rsidR="00177BF8" w:rsidRPr="00177BF8" w:rsidRDefault="00BF1467" w:rsidP="00BE143D">
      <w:pPr>
        <w:pStyle w:val="Heading2"/>
      </w:pPr>
      <w:r w:rsidRPr="00177BF8">
        <w:t>P</w:t>
      </w:r>
      <w:r w:rsidR="0080026B" w:rsidRPr="00177BF8">
        <w:t xml:space="preserve">oints </w:t>
      </w:r>
      <w:r w:rsidRPr="00177BF8">
        <w:t xml:space="preserve">for this bid shall be awarded for: </w:t>
      </w:r>
    </w:p>
    <w:p w14:paraId="42C7248B" w14:textId="59F504EE" w:rsidR="00177BF8" w:rsidRPr="00177BF8" w:rsidRDefault="00BF1467" w:rsidP="00BE143D">
      <w:pPr>
        <w:pStyle w:val="Heading3"/>
      </w:pPr>
      <w:r w:rsidRPr="00177BF8">
        <w:t>Price; and</w:t>
      </w:r>
    </w:p>
    <w:p w14:paraId="5FC094C5" w14:textId="3A25CBB4" w:rsidR="00BF1467" w:rsidRPr="00177BF8" w:rsidRDefault="00531A84" w:rsidP="00BE143D">
      <w:pPr>
        <w:pStyle w:val="Heading3"/>
      </w:pPr>
      <w:r>
        <w:t>Specific goals</w:t>
      </w:r>
      <w:r w:rsidR="00BF1467" w:rsidRPr="00177BF8">
        <w:t>.</w:t>
      </w:r>
    </w:p>
    <w:p w14:paraId="254C0FE9" w14:textId="39911527" w:rsidR="00531A84" w:rsidRDefault="00531A84" w:rsidP="00AD4949">
      <w:pPr>
        <w:numPr>
          <w:ilvl w:val="1"/>
          <w:numId w:val="1"/>
        </w:numPr>
        <w:tabs>
          <w:tab w:val="clear" w:pos="900"/>
          <w:tab w:val="num" w:pos="720"/>
          <w:tab w:val="left" w:pos="2880"/>
          <w:tab w:val="left" w:pos="5760"/>
          <w:tab w:val="left" w:pos="7920"/>
        </w:tabs>
        <w:spacing w:after="120"/>
        <w:ind w:left="720" w:hanging="720"/>
        <w:jc w:val="both"/>
        <w:rPr>
          <w:rFonts w:ascii="Arial" w:hAnsi="Arial" w:cs="Arial"/>
          <w:sz w:val="22"/>
          <w:szCs w:val="22"/>
          <w:lang w:val="en-GB"/>
        </w:rPr>
      </w:pPr>
      <w:r>
        <w:rPr>
          <w:rFonts w:ascii="Arial" w:hAnsi="Arial" w:cs="Arial"/>
          <w:sz w:val="22"/>
          <w:szCs w:val="22"/>
          <w:lang w:val="en-GB"/>
        </w:rPr>
        <w:t>The points for price and the points for specific goals will be added and subject to section 2(1)(f) of the PPPFA, the award will be to the bidder that scores the highest points.</w:t>
      </w:r>
    </w:p>
    <w:p w14:paraId="5FC094D4" w14:textId="76A8058D" w:rsidR="00BF1467" w:rsidRPr="00E44F1F" w:rsidRDefault="00BF1467" w:rsidP="00AD4949">
      <w:pPr>
        <w:numPr>
          <w:ilvl w:val="1"/>
          <w:numId w:val="1"/>
        </w:numPr>
        <w:tabs>
          <w:tab w:val="clear" w:pos="900"/>
          <w:tab w:val="num" w:pos="720"/>
          <w:tab w:val="left" w:pos="2880"/>
          <w:tab w:val="left" w:pos="5760"/>
          <w:tab w:val="left" w:pos="7920"/>
        </w:tabs>
        <w:spacing w:after="120"/>
        <w:ind w:left="720" w:hanging="720"/>
        <w:jc w:val="both"/>
        <w:rPr>
          <w:rFonts w:ascii="Arial" w:hAnsi="Arial" w:cs="Arial"/>
          <w:sz w:val="22"/>
          <w:szCs w:val="22"/>
          <w:lang w:val="en-GB"/>
        </w:rPr>
      </w:pPr>
      <w:r w:rsidRPr="00E44F1F">
        <w:rPr>
          <w:rFonts w:ascii="Arial" w:hAnsi="Arial" w:cs="Arial"/>
          <w:sz w:val="22"/>
          <w:szCs w:val="22"/>
          <w:lang w:val="en-GB"/>
        </w:rPr>
        <w:t xml:space="preserve">Failure on the part of a bidder to </w:t>
      </w:r>
      <w:r w:rsidR="00177BF8">
        <w:rPr>
          <w:rFonts w:ascii="Arial" w:hAnsi="Arial" w:cs="Arial"/>
          <w:sz w:val="22"/>
          <w:szCs w:val="22"/>
          <w:lang w:val="en-GB"/>
        </w:rPr>
        <w:t xml:space="preserve">declare or </w:t>
      </w:r>
      <w:r w:rsidRPr="00E44F1F">
        <w:rPr>
          <w:rFonts w:ascii="Arial" w:hAnsi="Arial" w:cs="Arial"/>
          <w:sz w:val="22"/>
          <w:szCs w:val="22"/>
          <w:lang w:val="en-GB"/>
        </w:rPr>
        <w:t xml:space="preserve">submit </w:t>
      </w:r>
      <w:r w:rsidR="00095FEC">
        <w:rPr>
          <w:rFonts w:ascii="Arial" w:hAnsi="Arial" w:cs="Arial"/>
          <w:sz w:val="22"/>
          <w:szCs w:val="22"/>
          <w:lang w:val="en-GB"/>
        </w:rPr>
        <w:t xml:space="preserve">proof </w:t>
      </w:r>
      <w:r w:rsidR="00034550">
        <w:rPr>
          <w:rFonts w:ascii="Arial" w:hAnsi="Arial" w:cs="Arial"/>
          <w:sz w:val="22"/>
          <w:szCs w:val="22"/>
          <w:lang w:val="en-GB"/>
        </w:rPr>
        <w:t>when requested</w:t>
      </w:r>
      <w:r w:rsidR="00095FEC">
        <w:rPr>
          <w:rFonts w:ascii="Arial" w:hAnsi="Arial" w:cs="Arial"/>
          <w:sz w:val="22"/>
          <w:szCs w:val="22"/>
          <w:lang w:val="en-GB"/>
        </w:rPr>
        <w:t>, will be interpreted to mean that points</w:t>
      </w:r>
      <w:r w:rsidRPr="00E44F1F">
        <w:rPr>
          <w:rFonts w:ascii="Arial" w:hAnsi="Arial" w:cs="Arial"/>
          <w:sz w:val="22"/>
          <w:szCs w:val="22"/>
          <w:lang w:val="en-GB"/>
        </w:rPr>
        <w:t xml:space="preserve"> </w:t>
      </w:r>
      <w:r w:rsidR="00443AFC">
        <w:rPr>
          <w:rFonts w:ascii="Arial" w:hAnsi="Arial" w:cs="Arial"/>
          <w:sz w:val="22"/>
          <w:szCs w:val="22"/>
          <w:lang w:val="en-GB"/>
        </w:rPr>
        <w:t xml:space="preserve">for specific goals </w:t>
      </w:r>
      <w:r w:rsidRPr="00E44F1F">
        <w:rPr>
          <w:rFonts w:ascii="Arial" w:hAnsi="Arial" w:cs="Arial"/>
          <w:sz w:val="22"/>
          <w:szCs w:val="22"/>
          <w:lang w:val="en-GB"/>
        </w:rPr>
        <w:t>are not claimed.</w:t>
      </w:r>
    </w:p>
    <w:p w14:paraId="5FC094D5" w14:textId="6459CD8B" w:rsidR="00BF1467" w:rsidRDefault="001C53A2" w:rsidP="00AD4949">
      <w:pPr>
        <w:numPr>
          <w:ilvl w:val="1"/>
          <w:numId w:val="1"/>
        </w:numPr>
        <w:tabs>
          <w:tab w:val="clear" w:pos="900"/>
          <w:tab w:val="num" w:pos="720"/>
          <w:tab w:val="left" w:pos="2880"/>
          <w:tab w:val="left" w:pos="5760"/>
          <w:tab w:val="left" w:pos="7920"/>
        </w:tabs>
        <w:spacing w:after="120"/>
        <w:ind w:left="720" w:hanging="720"/>
        <w:jc w:val="both"/>
        <w:rPr>
          <w:rFonts w:ascii="Arial" w:hAnsi="Arial" w:cs="Arial"/>
          <w:sz w:val="22"/>
          <w:szCs w:val="22"/>
          <w:lang w:val="en-GB"/>
        </w:rPr>
      </w:pPr>
      <w:r>
        <w:rPr>
          <w:rFonts w:ascii="Arial" w:hAnsi="Arial" w:cs="Arial"/>
          <w:sz w:val="22"/>
          <w:szCs w:val="22"/>
          <w:lang w:val="en-GB"/>
        </w:rPr>
        <w:t>NWPT</w:t>
      </w:r>
      <w:r w:rsidR="00443AFC">
        <w:rPr>
          <w:rFonts w:ascii="Arial" w:hAnsi="Arial" w:cs="Arial"/>
          <w:sz w:val="22"/>
          <w:szCs w:val="22"/>
          <w:lang w:val="en-GB"/>
        </w:rPr>
        <w:t xml:space="preserve"> </w:t>
      </w:r>
      <w:r w:rsidR="00BF1467" w:rsidRPr="00E44F1F">
        <w:rPr>
          <w:rFonts w:ascii="Arial" w:hAnsi="Arial" w:cs="Arial"/>
          <w:sz w:val="22"/>
          <w:szCs w:val="22"/>
          <w:lang w:val="en-GB"/>
        </w:rPr>
        <w:t xml:space="preserve">reserves the right to require of a bidder, either before a bid is adjudicated or at any time subsequently, to substantiate any claim in regard to preferences, in any manner required by the </w:t>
      </w:r>
      <w:r>
        <w:rPr>
          <w:rFonts w:ascii="Arial" w:hAnsi="Arial" w:cs="Arial"/>
          <w:sz w:val="22"/>
          <w:szCs w:val="22"/>
          <w:lang w:val="en-GB"/>
        </w:rPr>
        <w:t>NWPT</w:t>
      </w:r>
      <w:r w:rsidR="00BF1467" w:rsidRPr="00E44F1F">
        <w:rPr>
          <w:rFonts w:ascii="Arial" w:hAnsi="Arial" w:cs="Arial"/>
          <w:sz w:val="22"/>
          <w:szCs w:val="22"/>
          <w:lang w:val="en-GB"/>
        </w:rPr>
        <w:t>.</w:t>
      </w:r>
    </w:p>
    <w:p w14:paraId="5FC094D9" w14:textId="77777777" w:rsidR="00BF1467" w:rsidRPr="00E44F1F" w:rsidRDefault="00BF1467" w:rsidP="00BE143D">
      <w:pPr>
        <w:pStyle w:val="Heading1"/>
      </w:pPr>
      <w:r w:rsidRPr="00E44F1F">
        <w:t>DEFINITIONS</w:t>
      </w:r>
    </w:p>
    <w:p w14:paraId="12DB5EFB" w14:textId="45DD157F" w:rsidR="00DB0B04" w:rsidRPr="00FC2406" w:rsidRDefault="00DB0B04" w:rsidP="009C583C">
      <w:pPr>
        <w:pStyle w:val="Heading3"/>
      </w:pPr>
      <w:r w:rsidRPr="00FC2406">
        <w:t>"</w:t>
      </w:r>
      <w:r w:rsidRPr="00BE143D">
        <w:rPr>
          <w:b/>
        </w:rPr>
        <w:t>Acceptable quotation</w:t>
      </w:r>
      <w:r w:rsidRPr="00FC2406">
        <w:t>” means a quotation which in all respects complies with the specifications and Conditions of Tender as set out in the tender document.</w:t>
      </w:r>
    </w:p>
    <w:p w14:paraId="7BF9D883" w14:textId="38942469" w:rsidR="00DB0B04" w:rsidRPr="00FC2406" w:rsidRDefault="00DB0B04" w:rsidP="009C583C">
      <w:pPr>
        <w:pStyle w:val="Heading3"/>
      </w:pPr>
      <w:r w:rsidRPr="00FC2406">
        <w:t>"</w:t>
      </w:r>
      <w:r w:rsidRPr="00BE143D">
        <w:rPr>
          <w:b/>
          <w:bCs/>
        </w:rPr>
        <w:t>Black people</w:t>
      </w:r>
      <w:r w:rsidRPr="00FC2406">
        <w:t>” means Africans, Coloureds and Indians (refer to the B-BBEE Act for more details)</w:t>
      </w:r>
    </w:p>
    <w:p w14:paraId="5FC094DD" w14:textId="77777777" w:rsidR="00BF1467" w:rsidRPr="00A5587F" w:rsidRDefault="00BF1467" w:rsidP="00BE143D">
      <w:pPr>
        <w:pStyle w:val="Heading3"/>
      </w:pPr>
      <w:r w:rsidRPr="00A5587F">
        <w:rPr>
          <w:b/>
        </w:rPr>
        <w:t>“Broad-Based Black Economic Empowerment Act”</w:t>
      </w:r>
      <w:r w:rsidRPr="00A5587F">
        <w:t xml:space="preserve"> means the Broad-Based Black Economic</w:t>
      </w:r>
      <w:r w:rsidR="008236CE" w:rsidRPr="00A5587F">
        <w:t xml:space="preserve"> </w:t>
      </w:r>
      <w:r w:rsidRPr="00A5587F">
        <w:t>Empowerment Act, 2003 (Act No. 53 of 2003);</w:t>
      </w:r>
    </w:p>
    <w:p w14:paraId="6AC70D20" w14:textId="30F9C5C7" w:rsidR="000709A0" w:rsidRDefault="000709A0" w:rsidP="009C583C">
      <w:pPr>
        <w:pStyle w:val="Heading3"/>
      </w:pPr>
      <w:r>
        <w:t>"</w:t>
      </w:r>
      <w:r w:rsidRPr="00BE143D">
        <w:rPr>
          <w:b/>
          <w:bCs/>
        </w:rPr>
        <w:t>Central Supplier Database</w:t>
      </w:r>
      <w:r>
        <w:t>”</w:t>
      </w:r>
      <w:r w:rsidR="006E7C01">
        <w:t xml:space="preserve"> </w:t>
      </w:r>
      <w:r w:rsidR="0062698D">
        <w:t xml:space="preserve">means the database managed by National Treasury at </w:t>
      </w:r>
      <w:hyperlink r:id="rId12" w:history="1">
        <w:r w:rsidR="0062698D" w:rsidRPr="00024C8A">
          <w:rPr>
            <w:rStyle w:val="Hyperlink"/>
          </w:rPr>
          <w:t>www.csd.gov.za</w:t>
        </w:r>
      </w:hyperlink>
      <w:r w:rsidR="0062698D">
        <w:t xml:space="preserve"> </w:t>
      </w:r>
      <w:r w:rsidR="00087216">
        <w:t>.</w:t>
      </w:r>
    </w:p>
    <w:p w14:paraId="27AF4CC9" w14:textId="506ED70D" w:rsidR="00FF5B16" w:rsidRDefault="00675345" w:rsidP="009C583C">
      <w:pPr>
        <w:pStyle w:val="Heading3"/>
      </w:pPr>
      <w:r>
        <w:t>“</w:t>
      </w:r>
      <w:r w:rsidR="00FF5B16" w:rsidRPr="00BE143D">
        <w:rPr>
          <w:b/>
          <w:bCs/>
        </w:rPr>
        <w:t>Disabled</w:t>
      </w:r>
      <w:r w:rsidR="00FF5B16">
        <w:rPr>
          <w:b/>
          <w:bCs/>
        </w:rPr>
        <w:t xml:space="preserve"> person</w:t>
      </w:r>
      <w:r w:rsidR="00FF5B16">
        <w:t>” means, in respect of a person, a permanent impairment of a physical, intellectual, or sensory function, which results in restricted, or lack of, ability to perform an activity in the manner, or within the range, considered normal for a human being</w:t>
      </w:r>
      <w:r w:rsidR="00C54B98">
        <w:t xml:space="preserve"> AND is in procession of a proof of disability.</w:t>
      </w:r>
    </w:p>
    <w:p w14:paraId="5FC094DE" w14:textId="1A8A6000" w:rsidR="00BF1467" w:rsidRDefault="00BF1467" w:rsidP="009C583C">
      <w:pPr>
        <w:pStyle w:val="Heading3"/>
      </w:pPr>
      <w:r w:rsidRPr="00BE143D">
        <w:t>“</w:t>
      </w:r>
      <w:r w:rsidRPr="00A5587F">
        <w:rPr>
          <w:b/>
        </w:rPr>
        <w:t>EME</w:t>
      </w:r>
      <w:r w:rsidRPr="00BE143D">
        <w:t xml:space="preserve">” </w:t>
      </w:r>
      <w:r w:rsidRPr="00A5587F">
        <w:t xml:space="preserve">means </w:t>
      </w:r>
      <w:r w:rsidR="007B1321" w:rsidRPr="00A5587F">
        <w:t>an Exempted Micro</w:t>
      </w:r>
      <w:r w:rsidR="0026721B" w:rsidRPr="00A5587F">
        <w:t xml:space="preserve"> Enterprise </w:t>
      </w:r>
      <w:r w:rsidR="00C212D8" w:rsidRPr="00A5587F">
        <w:t xml:space="preserve">in terms of </w:t>
      </w:r>
      <w:r w:rsidR="0012554D" w:rsidRPr="00A5587F">
        <w:t xml:space="preserve">the relevant </w:t>
      </w:r>
      <w:r w:rsidR="00C212D8" w:rsidRPr="00A5587F">
        <w:t>code</w:t>
      </w:r>
      <w:r w:rsidR="0026721B" w:rsidRPr="00A5587F">
        <w:t xml:space="preserve"> of </w:t>
      </w:r>
      <w:r w:rsidR="00C212D8" w:rsidRPr="00A5587F">
        <w:t>good pr</w:t>
      </w:r>
      <w:r w:rsidR="0026721B" w:rsidRPr="00A5587F">
        <w:t xml:space="preserve">actice </w:t>
      </w:r>
      <w:r w:rsidR="00C212D8" w:rsidRPr="00A5587F">
        <w:t xml:space="preserve">on black economic empowerment issued in terms of </w:t>
      </w:r>
      <w:r w:rsidR="0026721B" w:rsidRPr="00A5587F">
        <w:t xml:space="preserve">section 9 (1) of the Broad-Based </w:t>
      </w:r>
      <w:r w:rsidR="00C212D8" w:rsidRPr="00A5587F">
        <w:t>Black Economic Empowerment Act</w:t>
      </w:r>
      <w:r w:rsidR="00177DEA" w:rsidRPr="00A5587F">
        <w:t>;</w:t>
      </w:r>
    </w:p>
    <w:p w14:paraId="68D0F9CF" w14:textId="7737B05C" w:rsidR="00B40701" w:rsidRDefault="00B40701" w:rsidP="009C583C">
      <w:pPr>
        <w:pStyle w:val="Heading3"/>
      </w:pPr>
      <w:r>
        <w:t>“</w:t>
      </w:r>
      <w:r w:rsidRPr="00BE143D">
        <w:rPr>
          <w:b/>
          <w:bCs/>
        </w:rPr>
        <w:t>Locality</w:t>
      </w:r>
      <w:r>
        <w:t xml:space="preserve">” means that the enterprise has either its head office or an operational office </w:t>
      </w:r>
      <w:r>
        <w:lastRenderedPageBreak/>
        <w:t xml:space="preserve">located in that location AND they are in procession of </w:t>
      </w:r>
      <w:r w:rsidR="006942DA">
        <w:t>proof of locality</w:t>
      </w:r>
      <w:r>
        <w:t>.</w:t>
      </w:r>
    </w:p>
    <w:p w14:paraId="1B0F613A" w14:textId="77D2E182" w:rsidR="001C53A2" w:rsidRDefault="001C53A2" w:rsidP="00C54B98">
      <w:pPr>
        <w:pStyle w:val="Heading3"/>
      </w:pPr>
      <w:r>
        <w:t>“</w:t>
      </w:r>
      <w:r w:rsidRPr="00BF20E3">
        <w:rPr>
          <w:b/>
          <w:bCs/>
        </w:rPr>
        <w:t>Military Veteran</w:t>
      </w:r>
      <w:r>
        <w:t xml:space="preserve">” </w:t>
      </w:r>
      <w:r w:rsidR="008D2624" w:rsidRPr="008D2624">
        <w:t>has the meaning assigned to it in Section 1 of the Military Veterans Act, 2011 (Act No. 18 of 2011)</w:t>
      </w:r>
      <w:r w:rsidR="008D2624">
        <w:t>.</w:t>
      </w:r>
      <w:r w:rsidR="00BF20E3">
        <w:t xml:space="preserve"> </w:t>
      </w:r>
    </w:p>
    <w:p w14:paraId="1AC8DB69" w14:textId="0F17B1DF" w:rsidR="00C54B98" w:rsidRDefault="00C54B98" w:rsidP="00C54B98">
      <w:pPr>
        <w:pStyle w:val="Heading3"/>
      </w:pPr>
      <w:r>
        <w:t>“</w:t>
      </w:r>
      <w:r w:rsidRPr="00570B0F">
        <w:rPr>
          <w:b/>
          <w:bCs/>
        </w:rPr>
        <w:t xml:space="preserve">Proof of </w:t>
      </w:r>
      <w:r>
        <w:rPr>
          <w:b/>
          <w:bCs/>
        </w:rPr>
        <w:t>Disability</w:t>
      </w:r>
      <w:r>
        <w:t>” means:</w:t>
      </w:r>
    </w:p>
    <w:p w14:paraId="269610D4" w14:textId="77777777" w:rsidR="00C54B98" w:rsidRDefault="00C54B98" w:rsidP="00C54B98">
      <w:pPr>
        <w:pStyle w:val="Heading4"/>
      </w:pPr>
      <w:r>
        <w:t xml:space="preserve">A completed SARS </w:t>
      </w:r>
      <w:r w:rsidRPr="00050B80">
        <w:t>“Confirmation of Diagnosis of Disability</w:t>
      </w:r>
      <w:r>
        <w:t>”</w:t>
      </w:r>
      <w:r w:rsidRPr="00050B80">
        <w:t xml:space="preserve"> form</w:t>
      </w:r>
      <w:r>
        <w:t xml:space="preserve"> endorsed by a duly registered medical practitioner which will remain valid for 10 years where the disability is of a permanent nature;</w:t>
      </w:r>
    </w:p>
    <w:p w14:paraId="66106C01" w14:textId="77777777" w:rsidR="00C54B98" w:rsidRDefault="00C54B98" w:rsidP="00C54B98">
      <w:pPr>
        <w:pStyle w:val="Heading4"/>
      </w:pPr>
      <w:r w:rsidRPr="00050B80">
        <w:t xml:space="preserve">A medical report and functional assessment report confirming </w:t>
      </w:r>
      <w:r>
        <w:t xml:space="preserve">the </w:t>
      </w:r>
      <w:r w:rsidRPr="00050B80">
        <w:t>disability</w:t>
      </w:r>
      <w:r>
        <w:t>; or</w:t>
      </w:r>
    </w:p>
    <w:p w14:paraId="1F0C5E26" w14:textId="77777777" w:rsidR="00C54B98" w:rsidRPr="00570B0F" w:rsidRDefault="00C54B98" w:rsidP="00C54B98">
      <w:pPr>
        <w:pStyle w:val="Heading4"/>
      </w:pPr>
      <w:r>
        <w:t>A SASSA disability grant.</w:t>
      </w:r>
    </w:p>
    <w:p w14:paraId="4F762D5F" w14:textId="3E3F6BE0" w:rsidR="00083630" w:rsidRDefault="00083630" w:rsidP="00083630">
      <w:pPr>
        <w:pStyle w:val="Heading3"/>
      </w:pPr>
      <w:r>
        <w:t>“</w:t>
      </w:r>
      <w:r w:rsidRPr="00BE143D">
        <w:rPr>
          <w:b/>
          <w:bCs/>
        </w:rPr>
        <w:t>Proof of Locality</w:t>
      </w:r>
      <w:r>
        <w:t>” means:</w:t>
      </w:r>
    </w:p>
    <w:p w14:paraId="152C8471" w14:textId="29A5871F" w:rsidR="00083630" w:rsidRDefault="00083630" w:rsidP="00083630">
      <w:pPr>
        <w:pStyle w:val="Heading4"/>
      </w:pPr>
      <w:r>
        <w:t>A municipal rates invoice in the name of the company submitting the quotation that has been issued within the last three months</w:t>
      </w:r>
      <w:r w:rsidR="007E50FE">
        <w:t>;</w:t>
      </w:r>
    </w:p>
    <w:p w14:paraId="406E1CF3" w14:textId="25004810" w:rsidR="007E50FE" w:rsidRDefault="007E50FE">
      <w:pPr>
        <w:pStyle w:val="Heading4"/>
      </w:pPr>
      <w:r>
        <w:t>An affidavit or equivalent from a</w:t>
      </w:r>
      <w:r w:rsidR="006942DA">
        <w:t>n authorised</w:t>
      </w:r>
      <w:r>
        <w:t xml:space="preserve"> </w:t>
      </w:r>
      <w:r w:rsidR="006942DA">
        <w:t xml:space="preserve">traditional leaders </w:t>
      </w:r>
      <w:r>
        <w:t>or local councillor in regions where municipal rates invoices are not available</w:t>
      </w:r>
      <w:r w:rsidR="00531A84">
        <w:t xml:space="preserve">, </w:t>
      </w:r>
      <w:r w:rsidR="00531A84" w:rsidRPr="00531A84">
        <w:t>show</w:t>
      </w:r>
      <w:r w:rsidR="00531A84">
        <w:t>ing</w:t>
      </w:r>
      <w:r w:rsidR="00531A84" w:rsidRPr="00531A84">
        <w:t xml:space="preserve"> the township name and ERF number or physical address</w:t>
      </w:r>
      <w:r w:rsidR="006942DA">
        <w:t>;</w:t>
      </w:r>
    </w:p>
    <w:p w14:paraId="0727D5AC" w14:textId="0297224D" w:rsidR="00531A84" w:rsidRDefault="006942DA" w:rsidP="006942DA">
      <w:pPr>
        <w:pStyle w:val="Heading4"/>
      </w:pPr>
      <w:r>
        <w:t>A signed lease with a property owner located in that municipality</w:t>
      </w:r>
      <w:r w:rsidR="00531A84">
        <w:t>/township</w:t>
      </w:r>
      <w:r w:rsidR="005B7546">
        <w:t xml:space="preserve"> (</w:t>
      </w:r>
      <w:r w:rsidR="001C53A2">
        <w:t>NWPT</w:t>
      </w:r>
      <w:r w:rsidR="005B7546">
        <w:t xml:space="preserve"> may request a recent statement from the landlord)</w:t>
      </w:r>
      <w:r>
        <w:t xml:space="preserve">; </w:t>
      </w:r>
    </w:p>
    <w:p w14:paraId="26654E7C" w14:textId="428F7FAA" w:rsidR="006942DA" w:rsidRDefault="00531A84" w:rsidP="006942DA">
      <w:pPr>
        <w:pStyle w:val="Heading4"/>
      </w:pPr>
      <w:r>
        <w:t xml:space="preserve">A </w:t>
      </w:r>
      <w:r w:rsidR="005B7546">
        <w:t>utilities rates statement (examples, Eskom or Telkom fixed line service) showing the physical address and eh company or director name; or</w:t>
      </w:r>
    </w:p>
    <w:p w14:paraId="001709AA" w14:textId="43E9ABA4" w:rsidR="006942DA" w:rsidRDefault="006942DA" w:rsidP="006942DA">
      <w:pPr>
        <w:pStyle w:val="Heading4"/>
      </w:pPr>
      <w:r>
        <w:t>A bank statement showing the company name and address</w:t>
      </w:r>
      <w:r w:rsidR="00675345">
        <w:t>.</w:t>
      </w:r>
    </w:p>
    <w:p w14:paraId="3CCA63DB" w14:textId="77777777" w:rsidR="00675345" w:rsidRDefault="00675345" w:rsidP="00747C11">
      <w:pPr>
        <w:pStyle w:val="Heading3"/>
      </w:pPr>
      <w:r>
        <w:t>“</w:t>
      </w:r>
      <w:r w:rsidR="00747C11" w:rsidRPr="00BE143D">
        <w:rPr>
          <w:b/>
          <w:bCs/>
        </w:rPr>
        <w:t>Proof of Ownership</w:t>
      </w:r>
      <w:r w:rsidR="00747C11">
        <w:t>” means</w:t>
      </w:r>
      <w:r>
        <w:t>:</w:t>
      </w:r>
    </w:p>
    <w:p w14:paraId="3A1EEC84" w14:textId="5DDB17EE" w:rsidR="00747C11" w:rsidRDefault="00675345" w:rsidP="00BE143D">
      <w:pPr>
        <w:pStyle w:val="Heading4"/>
      </w:pPr>
      <w:r>
        <w:t>The % ownership indicated on the Central Supplier Database.</w:t>
      </w:r>
      <w:r w:rsidR="005B7546">
        <w:t xml:space="preserve"> The CSD integrates with the systems at Home Affairs (demographic information); </w:t>
      </w:r>
      <w:r w:rsidR="00443AFC" w:rsidRPr="00443AFC">
        <w:t>Companies and Intellectual Property Commission (CIPC)</w:t>
      </w:r>
      <w:r w:rsidR="00443AFC">
        <w:t xml:space="preserve"> (for company information such as shareholding); and other databases (such as the banks).</w:t>
      </w:r>
      <w:r w:rsidR="005B7546">
        <w:t xml:space="preserve"> </w:t>
      </w:r>
    </w:p>
    <w:p w14:paraId="5C5505CB" w14:textId="503C7345" w:rsidR="00747C11" w:rsidRPr="00A5587F" w:rsidRDefault="00747C11" w:rsidP="00747C11">
      <w:pPr>
        <w:pStyle w:val="Heading3"/>
      </w:pPr>
      <w:r w:rsidRPr="00A5587F">
        <w:t>“</w:t>
      </w:r>
      <w:r w:rsidRPr="00D274B4">
        <w:rPr>
          <w:b/>
          <w:bCs/>
        </w:rPr>
        <w:t>Proof of B-BBEE status level of contributor</w:t>
      </w:r>
      <w:r w:rsidRPr="00A5587F">
        <w:t>” means:</w:t>
      </w:r>
    </w:p>
    <w:p w14:paraId="44CC2DE3" w14:textId="0F8FEDA6" w:rsidR="00747C11" w:rsidRPr="00B40701" w:rsidRDefault="00747C11" w:rsidP="00747C11">
      <w:pPr>
        <w:pStyle w:val="Heading4"/>
      </w:pPr>
      <w:r w:rsidRPr="00B40701">
        <w:t>B-BBEE Status level certificate issued by an authorized body or person</w:t>
      </w:r>
      <w:r w:rsidR="00443AFC">
        <w:t xml:space="preserve"> (such as a SANAS verification agent)</w:t>
      </w:r>
      <w:r w:rsidRPr="00B40701">
        <w:t>;</w:t>
      </w:r>
    </w:p>
    <w:p w14:paraId="680941F1" w14:textId="77777777" w:rsidR="00747C11" w:rsidRPr="00B40701" w:rsidRDefault="00747C11" w:rsidP="00747C11">
      <w:pPr>
        <w:pStyle w:val="Heading4"/>
      </w:pPr>
      <w:r w:rsidRPr="00B40701">
        <w:t>A sworn affidavit as prescribed by the B-BBEE Codes of Good Practice;</w:t>
      </w:r>
    </w:p>
    <w:p w14:paraId="4B0DEA99" w14:textId="5DF37BEC" w:rsidR="00443AFC" w:rsidRDefault="00443AFC" w:rsidP="00747C11">
      <w:pPr>
        <w:pStyle w:val="Heading4"/>
      </w:pPr>
      <w:r>
        <w:t xml:space="preserve">A </w:t>
      </w:r>
      <w:r w:rsidRPr="00443AFC">
        <w:t>CIPC B-BBEE certificate</w:t>
      </w:r>
      <w:r>
        <w:t>; or</w:t>
      </w:r>
    </w:p>
    <w:p w14:paraId="4633AAA5" w14:textId="3931EAEA" w:rsidR="00747C11" w:rsidRPr="00A5587F" w:rsidRDefault="00747C11" w:rsidP="00747C11">
      <w:pPr>
        <w:pStyle w:val="Heading4"/>
      </w:pPr>
      <w:r w:rsidRPr="00B40701">
        <w:t>Any</w:t>
      </w:r>
      <w:r w:rsidRPr="00A5587F">
        <w:t xml:space="preserve"> other requirement prescribed in terms of the B-BBEE Act</w:t>
      </w:r>
      <w:r>
        <w:t>.</w:t>
      </w:r>
    </w:p>
    <w:p w14:paraId="6B34ED35" w14:textId="2A6ACD1F" w:rsidR="008D2624" w:rsidRDefault="008D2624" w:rsidP="00BE143D">
      <w:pPr>
        <w:pStyle w:val="Heading3"/>
      </w:pPr>
      <w:r>
        <w:t>“</w:t>
      </w:r>
      <w:r w:rsidRPr="008D2624">
        <w:rPr>
          <w:b/>
          <w:bCs/>
        </w:rPr>
        <w:t>Proof of Military Veteran</w:t>
      </w:r>
      <w:r>
        <w:t>” means</w:t>
      </w:r>
      <w:r w:rsidR="00B10FA4">
        <w:t xml:space="preserve"> a</w:t>
      </w:r>
      <w:r>
        <w:t>:</w:t>
      </w:r>
    </w:p>
    <w:p w14:paraId="3AFA8644" w14:textId="3E09893A" w:rsidR="008D2624" w:rsidRDefault="00B26854" w:rsidP="008D2624">
      <w:pPr>
        <w:pStyle w:val="Heading4"/>
      </w:pPr>
      <w:r>
        <w:t xml:space="preserve">Military </w:t>
      </w:r>
      <w:r w:rsidR="00B10FA4">
        <w:t>v</w:t>
      </w:r>
      <w:r>
        <w:t xml:space="preserve">eteran </w:t>
      </w:r>
      <w:r w:rsidR="00B10FA4">
        <w:t>c</w:t>
      </w:r>
      <w:r>
        <w:t xml:space="preserve">ertificate as issued by the </w:t>
      </w:r>
      <w:r w:rsidRPr="00B26854">
        <w:t>Department of Military Veterans</w:t>
      </w:r>
      <w:r>
        <w:t xml:space="preserve"> in the name of the individual; or</w:t>
      </w:r>
    </w:p>
    <w:p w14:paraId="1067D207" w14:textId="19229183" w:rsidR="00B26854" w:rsidRPr="00B26854" w:rsidRDefault="00B26854" w:rsidP="00B26854">
      <w:pPr>
        <w:pStyle w:val="Heading4"/>
      </w:pPr>
      <w:r>
        <w:t xml:space="preserve">Military </w:t>
      </w:r>
      <w:r w:rsidR="00B10FA4">
        <w:t>v</w:t>
      </w:r>
      <w:r>
        <w:t xml:space="preserve">eteran </w:t>
      </w:r>
      <w:r w:rsidR="00B10FA4">
        <w:t>c</w:t>
      </w:r>
      <w:r>
        <w:t xml:space="preserve">ertificate as issued by the </w:t>
      </w:r>
      <w:r w:rsidRPr="00B26854">
        <w:t>Department of Military Veterans</w:t>
      </w:r>
      <w:r>
        <w:t xml:space="preserve"> in the name of the company.</w:t>
      </w:r>
    </w:p>
    <w:p w14:paraId="5FC094E0" w14:textId="3D4EBAFA" w:rsidR="00BF1467" w:rsidRPr="00A5587F" w:rsidRDefault="00C212D8" w:rsidP="008D2624">
      <w:pPr>
        <w:pStyle w:val="Heading3"/>
      </w:pPr>
      <w:r w:rsidRPr="00A5587F">
        <w:rPr>
          <w:b/>
        </w:rPr>
        <w:t>“</w:t>
      </w:r>
      <w:r w:rsidR="00BF1467" w:rsidRPr="00A5587F">
        <w:rPr>
          <w:b/>
        </w:rPr>
        <w:t xml:space="preserve">price” </w:t>
      </w:r>
      <w:r w:rsidR="00596743" w:rsidRPr="00633BD2">
        <w:rPr>
          <w:rFonts w:eastAsia="Arial"/>
          <w:bCs/>
          <w:lang w:eastAsia="en-ZA"/>
        </w:rPr>
        <w:t>means an amount of money tendered for goods or services, and</w:t>
      </w:r>
      <w:r w:rsidR="00596743" w:rsidRPr="00633BD2">
        <w:rPr>
          <w:rFonts w:eastAsia="Arial"/>
          <w:b/>
          <w:lang w:eastAsia="en-ZA"/>
        </w:rPr>
        <w:t xml:space="preserve"> </w:t>
      </w:r>
      <w:r w:rsidR="00596743" w:rsidRPr="00633BD2">
        <w:rPr>
          <w:rFonts w:eastAsia="Arial"/>
          <w:lang w:eastAsia="en-ZA"/>
        </w:rPr>
        <w:t>includes all applicable taxes less all unconditional discounts</w:t>
      </w:r>
      <w:r w:rsidR="00983817" w:rsidRPr="00A5587F">
        <w:t xml:space="preserve">; </w:t>
      </w:r>
      <w:r w:rsidR="00BF1467" w:rsidRPr="00A5587F">
        <w:t xml:space="preserve"> </w:t>
      </w:r>
    </w:p>
    <w:p w14:paraId="5FC094E5" w14:textId="12C0AA22" w:rsidR="00983817" w:rsidRPr="00A5587F" w:rsidRDefault="007B1321" w:rsidP="00BE143D">
      <w:pPr>
        <w:pStyle w:val="Heading3"/>
      </w:pPr>
      <w:r w:rsidRPr="00A5587F">
        <w:rPr>
          <w:b/>
        </w:rPr>
        <w:t>“QSE”</w:t>
      </w:r>
      <w:r w:rsidRPr="00A5587F">
        <w:t xml:space="preserve"> means a </w:t>
      </w:r>
      <w:r w:rsidR="00983817" w:rsidRPr="00A5587F">
        <w:t>q</w:t>
      </w:r>
      <w:r w:rsidR="0026721B" w:rsidRPr="00A5587F">
        <w:t>ualifying</w:t>
      </w:r>
      <w:r w:rsidRPr="00A5587F">
        <w:t xml:space="preserve"> </w:t>
      </w:r>
      <w:r w:rsidR="00983817" w:rsidRPr="00A5587F">
        <w:t>s</w:t>
      </w:r>
      <w:r w:rsidRPr="00A5587F">
        <w:t xml:space="preserve">mall </w:t>
      </w:r>
      <w:r w:rsidR="00983817" w:rsidRPr="00A5587F">
        <w:t>business e</w:t>
      </w:r>
      <w:r w:rsidR="0026721B" w:rsidRPr="00A5587F">
        <w:t>nterprise</w:t>
      </w:r>
      <w:r w:rsidRPr="00A5587F">
        <w:t xml:space="preserve"> </w:t>
      </w:r>
      <w:r w:rsidR="00983817" w:rsidRPr="00A5587F">
        <w:t>in terms of a code of good practice on black economic empowerment issued in terms of section 9 (1) of the Broad-Based Black Economic Empowerment Act;</w:t>
      </w:r>
    </w:p>
    <w:p w14:paraId="5C61F4A7" w14:textId="044B9C24" w:rsidR="00596743" w:rsidRDefault="00BF1467" w:rsidP="009C583C">
      <w:pPr>
        <w:pStyle w:val="Heading3"/>
      </w:pPr>
      <w:r w:rsidRPr="00BE143D">
        <w:lastRenderedPageBreak/>
        <w:t>“</w:t>
      </w:r>
      <w:r w:rsidR="00DB0B04" w:rsidRPr="00BE143D">
        <w:rPr>
          <w:b/>
          <w:bCs/>
        </w:rPr>
        <w:t>R</w:t>
      </w:r>
      <w:r w:rsidR="00DB0B04" w:rsidRPr="00A5587F">
        <w:rPr>
          <w:b/>
          <w:bCs/>
        </w:rPr>
        <w:t xml:space="preserve">and </w:t>
      </w:r>
      <w:r w:rsidRPr="00A5587F">
        <w:rPr>
          <w:b/>
          <w:bCs/>
        </w:rPr>
        <w:t>value</w:t>
      </w:r>
      <w:r w:rsidRPr="00BE143D">
        <w:t>”</w:t>
      </w:r>
      <w:r w:rsidRPr="00A5587F">
        <w:t xml:space="preserve"> </w:t>
      </w:r>
      <w:r w:rsidR="00DB0B04" w:rsidRPr="00A5587F">
        <w:t>means the total estimated value of a contract in Rand, calculated at the time of the tender invitation.</w:t>
      </w:r>
    </w:p>
    <w:p w14:paraId="624AA14A" w14:textId="77777777" w:rsidR="00BA5EAB" w:rsidRDefault="00596743" w:rsidP="009C583C">
      <w:pPr>
        <w:pStyle w:val="Heading3"/>
      </w:pPr>
      <w:r>
        <w:t>“</w:t>
      </w:r>
      <w:r w:rsidRPr="00BE143D">
        <w:rPr>
          <w:b/>
          <w:bCs/>
        </w:rPr>
        <w:t>Specific Goals</w:t>
      </w:r>
      <w:r>
        <w:t>” means those goals a</w:t>
      </w:r>
      <w:r w:rsidRPr="00596743">
        <w:t>s contemplated in section 2(1)(d) of the PPPFA which may include contracting with persons, or categories of persons, historically disadvantaged by unfair discrimination on the basis of race, gender and disability including the implementation of programmes of the Reconstruction and Development Programme as published in Government Gazette No. 16085 dated 23 November 1994</w:t>
      </w:r>
      <w:r w:rsidR="00BA5EAB">
        <w:t>.</w:t>
      </w:r>
    </w:p>
    <w:p w14:paraId="7AD30C2B" w14:textId="0EA65311" w:rsidR="00D86760" w:rsidRDefault="00D86760" w:rsidP="009C583C">
      <w:pPr>
        <w:pStyle w:val="Heading3"/>
      </w:pPr>
      <w:r w:rsidRPr="00D86760">
        <w:t>“</w:t>
      </w:r>
      <w:r w:rsidRPr="00D86760">
        <w:rPr>
          <w:b/>
          <w:bCs/>
        </w:rPr>
        <w:t>tender for income-generating contracts</w:t>
      </w:r>
      <w:r w:rsidRPr="00D86760">
        <w:t>”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w:t>
      </w:r>
    </w:p>
    <w:p w14:paraId="5FC094E7" w14:textId="0585D899" w:rsidR="00BF1467" w:rsidRPr="00BE143D" w:rsidRDefault="00BA5EAB" w:rsidP="009C583C">
      <w:pPr>
        <w:pStyle w:val="Heading3"/>
      </w:pPr>
      <w:r>
        <w:t>“</w:t>
      </w:r>
      <w:r w:rsidRPr="00BE143D">
        <w:rPr>
          <w:b/>
          <w:bCs/>
        </w:rPr>
        <w:t>Youth</w:t>
      </w:r>
      <w:r>
        <w:t>” means p</w:t>
      </w:r>
      <w:r w:rsidRPr="00BA5EAB">
        <w:t>ersons between the ages of 14 and 35.</w:t>
      </w:r>
    </w:p>
    <w:p w14:paraId="20F40276" w14:textId="4C0F1CF1" w:rsidR="00F53C2F" w:rsidRDefault="00F53C2F" w:rsidP="00F53C2F">
      <w:pPr>
        <w:rPr>
          <w:highlight w:val="yellow"/>
          <w:lang w:val="en-GB"/>
        </w:rPr>
      </w:pPr>
    </w:p>
    <w:p w14:paraId="509A43A7" w14:textId="68C507CD" w:rsidR="00B27315" w:rsidRDefault="00443AFC" w:rsidP="000E360D">
      <w:pPr>
        <w:pStyle w:val="ListParagraph"/>
        <w:numPr>
          <w:ilvl w:val="0"/>
          <w:numId w:val="1"/>
        </w:numPr>
        <w:tabs>
          <w:tab w:val="left" w:pos="2880"/>
          <w:tab w:val="left" w:pos="5760"/>
          <w:tab w:val="left" w:pos="7920"/>
        </w:tabs>
        <w:spacing w:after="120"/>
        <w:jc w:val="both"/>
        <w:rPr>
          <w:rFonts w:cs="Arial"/>
          <w:b/>
          <w:szCs w:val="22"/>
          <w:lang w:val="en-GB"/>
        </w:rPr>
      </w:pPr>
      <w:r>
        <w:rPr>
          <w:rFonts w:cs="Arial"/>
          <w:b/>
          <w:szCs w:val="22"/>
          <w:lang w:val="en-GB"/>
        </w:rPr>
        <w:t xml:space="preserve">PRICE </w:t>
      </w:r>
      <w:r w:rsidR="00B27315">
        <w:rPr>
          <w:rFonts w:cs="Arial"/>
          <w:b/>
          <w:szCs w:val="22"/>
          <w:lang w:val="en-GB"/>
        </w:rPr>
        <w:t>FORMULAE FOR PROCUREMENT OF GOODS AND SERVICES</w:t>
      </w:r>
    </w:p>
    <w:p w14:paraId="5FC094EA" w14:textId="5F10F27B" w:rsidR="00BF1467" w:rsidRPr="00747C11" w:rsidRDefault="00BF1467" w:rsidP="00BE143D">
      <w:pPr>
        <w:pStyle w:val="ListParagraph"/>
        <w:numPr>
          <w:ilvl w:val="1"/>
          <w:numId w:val="1"/>
        </w:numPr>
        <w:tabs>
          <w:tab w:val="clear" w:pos="900"/>
          <w:tab w:val="num" w:pos="720"/>
          <w:tab w:val="left" w:pos="2880"/>
          <w:tab w:val="left" w:pos="5760"/>
          <w:tab w:val="left" w:pos="7920"/>
        </w:tabs>
        <w:spacing w:after="120"/>
        <w:ind w:left="720" w:hanging="720"/>
        <w:jc w:val="both"/>
        <w:rPr>
          <w:rFonts w:cs="Arial"/>
          <w:b/>
          <w:szCs w:val="22"/>
          <w:lang w:val="en-GB"/>
        </w:rPr>
      </w:pPr>
      <w:r w:rsidRPr="00747C11">
        <w:rPr>
          <w:rFonts w:cs="Arial"/>
          <w:b/>
          <w:szCs w:val="22"/>
          <w:lang w:val="en-GB"/>
        </w:rPr>
        <w:t>POINTS AWARDED FOR PRICE</w:t>
      </w:r>
      <w:r w:rsidR="00747C11" w:rsidRPr="00747C11">
        <w:rPr>
          <w:rFonts w:cs="Arial"/>
          <w:b/>
          <w:szCs w:val="22"/>
          <w:lang w:val="en-GB"/>
        </w:rPr>
        <w:t xml:space="preserve"> - </w:t>
      </w:r>
      <w:r w:rsidR="002801A1" w:rsidRPr="00747C11">
        <w:rPr>
          <w:rFonts w:cs="Arial"/>
          <w:b/>
          <w:szCs w:val="22"/>
          <w:lang w:val="en-GB"/>
        </w:rPr>
        <w:t xml:space="preserve">   </w:t>
      </w:r>
      <w:r w:rsidRPr="00747C11">
        <w:rPr>
          <w:rFonts w:cs="Arial"/>
          <w:b/>
          <w:szCs w:val="22"/>
          <w:lang w:val="en-GB"/>
        </w:rPr>
        <w:t xml:space="preserve">THE 80/20 PREFERENCE POINT SYSTEMS </w:t>
      </w:r>
    </w:p>
    <w:p w14:paraId="5FC094EB" w14:textId="28333D3D" w:rsidR="00BF1467" w:rsidRPr="00E44F1F" w:rsidRDefault="00BF1467" w:rsidP="00BF1467">
      <w:pPr>
        <w:tabs>
          <w:tab w:val="left" w:pos="900"/>
          <w:tab w:val="left" w:pos="1260"/>
          <w:tab w:val="left" w:pos="2880"/>
          <w:tab w:val="left" w:pos="5760"/>
          <w:tab w:val="left" w:pos="7920"/>
        </w:tabs>
        <w:ind w:left="900" w:hanging="900"/>
        <w:jc w:val="both"/>
        <w:rPr>
          <w:rFonts w:ascii="Arial" w:hAnsi="Arial" w:cs="Arial"/>
          <w:sz w:val="22"/>
          <w:szCs w:val="22"/>
          <w:lang w:val="en-GB"/>
        </w:rPr>
      </w:pPr>
      <w:r w:rsidRPr="00E44F1F">
        <w:rPr>
          <w:rFonts w:ascii="Arial" w:hAnsi="Arial" w:cs="Arial"/>
          <w:b/>
          <w:sz w:val="22"/>
          <w:szCs w:val="22"/>
          <w:lang w:val="en-GB"/>
        </w:rPr>
        <w:tab/>
      </w:r>
      <w:bookmarkStart w:id="0" w:name="_Hlk78214518"/>
      <w:r w:rsidRPr="00E44F1F">
        <w:rPr>
          <w:rFonts w:ascii="Arial" w:hAnsi="Arial" w:cs="Arial"/>
          <w:sz w:val="22"/>
          <w:szCs w:val="22"/>
          <w:lang w:val="en-GB"/>
        </w:rPr>
        <w:t>A maximum of 80 points is allocated for price on the following basis:</w:t>
      </w:r>
    </w:p>
    <w:p w14:paraId="5FC094EC" w14:textId="50C11DDB" w:rsidR="00BF1467" w:rsidRPr="00E44F1F" w:rsidRDefault="004D1C5C" w:rsidP="004D1C5C">
      <w:pPr>
        <w:tabs>
          <w:tab w:val="left" w:pos="900"/>
          <w:tab w:val="left" w:pos="2160"/>
          <w:tab w:val="left" w:pos="4050"/>
          <w:tab w:val="left" w:pos="6570"/>
          <w:tab w:val="left" w:pos="6663"/>
          <w:tab w:val="left" w:pos="7920"/>
        </w:tabs>
        <w:jc w:val="both"/>
        <w:outlineLvl w:val="0"/>
        <w:rPr>
          <w:rFonts w:ascii="Arial" w:hAnsi="Arial" w:cs="Arial"/>
          <w:b/>
          <w:sz w:val="22"/>
          <w:szCs w:val="22"/>
          <w:lang w:val="en-GB"/>
        </w:rPr>
      </w:pPr>
      <w:r w:rsidRPr="00E44F1F">
        <w:rPr>
          <w:rFonts w:ascii="Arial" w:hAnsi="Arial" w:cs="Arial"/>
          <w:b/>
          <w:sz w:val="22"/>
          <w:szCs w:val="22"/>
          <w:lang w:val="en-GB"/>
        </w:rPr>
        <w:tab/>
      </w:r>
      <w:r w:rsidRPr="00E44F1F">
        <w:rPr>
          <w:rFonts w:ascii="Arial" w:hAnsi="Arial" w:cs="Arial"/>
          <w:b/>
          <w:sz w:val="22"/>
          <w:szCs w:val="22"/>
          <w:lang w:val="en-GB"/>
        </w:rPr>
        <w:tab/>
      </w:r>
      <w:r w:rsidR="00BF1467" w:rsidRPr="00E44F1F">
        <w:rPr>
          <w:rFonts w:ascii="Arial" w:hAnsi="Arial" w:cs="Arial"/>
          <w:b/>
          <w:sz w:val="22"/>
          <w:szCs w:val="22"/>
          <w:lang w:val="en-GB"/>
        </w:rPr>
        <w:t>80/20</w:t>
      </w:r>
      <w:r w:rsidR="00BF1467" w:rsidRPr="00E44F1F">
        <w:rPr>
          <w:rFonts w:ascii="Arial" w:hAnsi="Arial" w:cs="Arial"/>
          <w:b/>
          <w:sz w:val="22"/>
          <w:szCs w:val="22"/>
          <w:lang w:val="en-GB"/>
        </w:rPr>
        <w:tab/>
      </w:r>
    </w:p>
    <w:p w14:paraId="5FC094ED" w14:textId="77777777" w:rsidR="00BF1467" w:rsidRPr="00E44F1F" w:rsidRDefault="00BF1467" w:rsidP="00BF1467">
      <w:pPr>
        <w:tabs>
          <w:tab w:val="left" w:pos="900"/>
          <w:tab w:val="left" w:pos="1260"/>
          <w:tab w:val="left" w:pos="2880"/>
          <w:tab w:val="left" w:pos="5760"/>
          <w:tab w:val="left" w:pos="7920"/>
        </w:tabs>
        <w:ind w:left="900" w:hanging="900"/>
        <w:jc w:val="both"/>
        <w:rPr>
          <w:rFonts w:ascii="Arial" w:hAnsi="Arial" w:cs="Arial"/>
          <w:b/>
          <w:sz w:val="22"/>
          <w:szCs w:val="22"/>
          <w:lang w:val="en-GB"/>
        </w:rPr>
      </w:pPr>
    </w:p>
    <w:p w14:paraId="5FC094EE" w14:textId="7A152D6A" w:rsidR="00BF1467" w:rsidRPr="00197848" w:rsidRDefault="00BF1467" w:rsidP="00197848">
      <w:pPr>
        <w:tabs>
          <w:tab w:val="left" w:pos="900"/>
          <w:tab w:val="left" w:pos="1440"/>
          <w:tab w:val="left" w:pos="2340"/>
          <w:tab w:val="left" w:pos="4050"/>
          <w:tab w:val="left" w:pos="5310"/>
          <w:tab w:val="left" w:pos="7920"/>
        </w:tabs>
        <w:ind w:left="900" w:hanging="900"/>
        <w:jc w:val="both"/>
        <w:rPr>
          <w:rFonts w:ascii="Arial" w:hAnsi="Arial" w:cs="Arial"/>
          <w:sz w:val="22"/>
          <w:szCs w:val="22"/>
          <w:lang w:val="en-GB"/>
        </w:rPr>
      </w:pPr>
      <w:r w:rsidRPr="00E44F1F">
        <w:rPr>
          <w:rFonts w:ascii="Arial" w:hAnsi="Arial" w:cs="Arial"/>
          <w:b/>
          <w:sz w:val="22"/>
          <w:szCs w:val="22"/>
          <w:lang w:val="en-GB"/>
        </w:rPr>
        <w:tab/>
      </w:r>
      <m:oMath>
        <m:r>
          <m:rPr>
            <m:sty m:val="bi"/>
          </m:rPr>
          <w:rPr>
            <w:rFonts w:ascii="Cambria Math" w:hAnsi="Cambria Math" w:cs="Arial"/>
            <w:sz w:val="28"/>
            <w:szCs w:val="22"/>
            <w:lang w:val="en-GB"/>
          </w:rPr>
          <m:t>Ps=80</m:t>
        </m:r>
        <m:d>
          <m:dPr>
            <m:ctrlPr>
              <w:rPr>
                <w:rFonts w:ascii="Cambria Math" w:hAnsi="Cambria Math" w:cs="Arial"/>
                <w:b/>
                <w:i/>
                <w:sz w:val="28"/>
                <w:szCs w:val="22"/>
                <w:lang w:val="en-GB"/>
              </w:rPr>
            </m:ctrlPr>
          </m:dPr>
          <m:e>
            <m:r>
              <m:rPr>
                <m:sty m:val="bi"/>
              </m:rPr>
              <w:rPr>
                <w:rFonts w:ascii="Cambria Math" w:hAnsi="Cambria Math" w:cs="Arial"/>
                <w:sz w:val="28"/>
                <w:szCs w:val="22"/>
                <w:lang w:val="en-GB"/>
              </w:rPr>
              <m:t>1-</m:t>
            </m:r>
            <m:f>
              <m:fPr>
                <m:ctrlPr>
                  <w:rPr>
                    <w:rFonts w:ascii="Cambria Math" w:hAnsi="Cambria Math" w:cs="Arial"/>
                    <w:b/>
                    <w:i/>
                    <w:sz w:val="28"/>
                    <w:szCs w:val="22"/>
                    <w:lang w:val="en-GB"/>
                  </w:rPr>
                </m:ctrlPr>
              </m:fPr>
              <m:num>
                <m:r>
                  <m:rPr>
                    <m:sty m:val="bi"/>
                  </m:rPr>
                  <w:rPr>
                    <w:rFonts w:ascii="Cambria Math" w:hAnsi="Cambria Math" w:cs="Arial"/>
                    <w:sz w:val="28"/>
                    <w:szCs w:val="22"/>
                    <w:lang w:val="en-GB"/>
                  </w:rPr>
                  <m:t>Pt-P</m:t>
                </m:r>
                <m:func>
                  <m:funcPr>
                    <m:ctrlPr>
                      <w:rPr>
                        <w:rFonts w:ascii="Cambria Math" w:hAnsi="Cambria Math" w:cs="Arial"/>
                        <w:b/>
                        <w:i/>
                        <w:sz w:val="28"/>
                        <w:szCs w:val="22"/>
                        <w:lang w:val="en-GB"/>
                      </w:rPr>
                    </m:ctrlPr>
                  </m:funcPr>
                  <m:fName>
                    <m:r>
                      <m:rPr>
                        <m:sty m:val="bi"/>
                      </m:rPr>
                      <w:rPr>
                        <w:rFonts w:ascii="Cambria Math" w:hAnsi="Cambria Math" w:cs="Arial"/>
                        <w:sz w:val="28"/>
                        <w:szCs w:val="22"/>
                        <w:lang w:val="en-GB"/>
                      </w:rPr>
                      <m:t>min</m:t>
                    </m:r>
                  </m:fName>
                  <m:e/>
                </m:func>
              </m:num>
              <m:den>
                <m:r>
                  <m:rPr>
                    <m:sty m:val="bi"/>
                  </m:rPr>
                  <w:rPr>
                    <w:rFonts w:ascii="Cambria Math" w:hAnsi="Cambria Math" w:cs="Arial"/>
                    <w:sz w:val="28"/>
                    <w:szCs w:val="22"/>
                    <w:lang w:val="en-GB"/>
                  </w:rPr>
                  <m:t>P</m:t>
                </m:r>
                <m:func>
                  <m:funcPr>
                    <m:ctrlPr>
                      <w:rPr>
                        <w:rFonts w:ascii="Cambria Math" w:hAnsi="Cambria Math" w:cs="Arial"/>
                        <w:b/>
                        <w:i/>
                        <w:sz w:val="28"/>
                        <w:szCs w:val="22"/>
                        <w:lang w:val="en-GB"/>
                      </w:rPr>
                    </m:ctrlPr>
                  </m:funcPr>
                  <m:fName>
                    <m:r>
                      <m:rPr>
                        <m:sty m:val="bi"/>
                      </m:rPr>
                      <w:rPr>
                        <w:rFonts w:ascii="Cambria Math" w:hAnsi="Cambria Math" w:cs="Arial"/>
                        <w:sz w:val="28"/>
                        <w:szCs w:val="22"/>
                        <w:lang w:val="en-GB"/>
                      </w:rPr>
                      <m:t>min</m:t>
                    </m:r>
                  </m:fName>
                  <m:e/>
                </m:func>
              </m:den>
            </m:f>
          </m:e>
        </m:d>
      </m:oMath>
      <w:r w:rsidR="004D1C5C" w:rsidRPr="00197848">
        <w:rPr>
          <w:rFonts w:ascii="Arial" w:hAnsi="Arial" w:cs="Arial"/>
          <w:b/>
          <w:sz w:val="28"/>
          <w:szCs w:val="22"/>
          <w:lang w:val="en-GB"/>
        </w:rPr>
        <w:tab/>
      </w:r>
    </w:p>
    <w:p w14:paraId="5FC094EF" w14:textId="77777777" w:rsidR="00BF1467" w:rsidRPr="00E44F1F" w:rsidRDefault="00BF1467" w:rsidP="00585866">
      <w:pPr>
        <w:tabs>
          <w:tab w:val="left" w:pos="900"/>
          <w:tab w:val="left" w:pos="1620"/>
          <w:tab w:val="left" w:pos="2160"/>
          <w:tab w:val="left" w:pos="2700"/>
          <w:tab w:val="left" w:pos="7920"/>
        </w:tabs>
        <w:spacing w:after="120"/>
        <w:jc w:val="both"/>
        <w:rPr>
          <w:rFonts w:ascii="Arial" w:hAnsi="Arial" w:cs="Arial"/>
          <w:sz w:val="22"/>
          <w:szCs w:val="22"/>
          <w:lang w:val="en-GB"/>
        </w:rPr>
      </w:pPr>
      <w:r w:rsidRPr="00E44F1F">
        <w:rPr>
          <w:rFonts w:ascii="Arial" w:hAnsi="Arial" w:cs="Arial"/>
          <w:sz w:val="22"/>
          <w:szCs w:val="22"/>
          <w:lang w:val="en-GB"/>
        </w:rPr>
        <w:tab/>
        <w:t>Where</w:t>
      </w:r>
    </w:p>
    <w:p w14:paraId="5FC094F0" w14:textId="197C4468" w:rsidR="00BF1467" w:rsidRPr="00E44F1F" w:rsidRDefault="00BF1467" w:rsidP="00585866">
      <w:pPr>
        <w:tabs>
          <w:tab w:val="left" w:pos="900"/>
          <w:tab w:val="left" w:pos="1620"/>
          <w:tab w:val="left" w:pos="2160"/>
          <w:tab w:val="left" w:pos="2700"/>
          <w:tab w:val="left" w:pos="7920"/>
        </w:tabs>
        <w:spacing w:after="120"/>
        <w:jc w:val="both"/>
        <w:rPr>
          <w:rFonts w:ascii="Arial" w:hAnsi="Arial" w:cs="Arial"/>
          <w:sz w:val="22"/>
          <w:szCs w:val="22"/>
          <w:lang w:val="en-GB"/>
        </w:rPr>
      </w:pPr>
      <w:r w:rsidRPr="00E44F1F">
        <w:rPr>
          <w:rFonts w:ascii="Arial" w:hAnsi="Arial" w:cs="Arial"/>
          <w:sz w:val="22"/>
          <w:szCs w:val="22"/>
          <w:lang w:val="en-GB"/>
        </w:rPr>
        <w:tab/>
        <w:t>Ps</w:t>
      </w:r>
      <w:r w:rsidRPr="00E44F1F">
        <w:rPr>
          <w:rFonts w:ascii="Arial" w:hAnsi="Arial" w:cs="Arial"/>
          <w:sz w:val="22"/>
          <w:szCs w:val="22"/>
          <w:lang w:val="en-GB"/>
        </w:rPr>
        <w:tab/>
        <w:t>=</w:t>
      </w:r>
      <w:r w:rsidRPr="00E44F1F">
        <w:rPr>
          <w:rFonts w:ascii="Arial" w:hAnsi="Arial" w:cs="Arial"/>
          <w:sz w:val="22"/>
          <w:szCs w:val="22"/>
          <w:lang w:val="en-GB"/>
        </w:rPr>
        <w:tab/>
        <w:t xml:space="preserve">Points scored for </w:t>
      </w:r>
      <w:r w:rsidR="004D1C5C" w:rsidRPr="00E44F1F">
        <w:rPr>
          <w:rFonts w:ascii="Arial" w:hAnsi="Arial" w:cs="Arial"/>
          <w:sz w:val="22"/>
          <w:szCs w:val="22"/>
          <w:lang w:val="en-GB"/>
        </w:rPr>
        <w:t>price</w:t>
      </w:r>
      <w:r w:rsidRPr="00E44F1F">
        <w:rPr>
          <w:rFonts w:ascii="Arial" w:hAnsi="Arial" w:cs="Arial"/>
          <w:sz w:val="22"/>
          <w:szCs w:val="22"/>
          <w:lang w:val="en-GB"/>
        </w:rPr>
        <w:t xml:space="preserve"> of </w:t>
      </w:r>
      <w:r w:rsidR="00DB0B04">
        <w:rPr>
          <w:rFonts w:ascii="Arial" w:hAnsi="Arial" w:cs="Arial"/>
          <w:sz w:val="22"/>
          <w:szCs w:val="22"/>
          <w:lang w:val="en-GB"/>
        </w:rPr>
        <w:t xml:space="preserve">the quotation or bid </w:t>
      </w:r>
      <w:r w:rsidRPr="00E44F1F">
        <w:rPr>
          <w:rFonts w:ascii="Arial" w:hAnsi="Arial" w:cs="Arial"/>
          <w:sz w:val="22"/>
          <w:szCs w:val="22"/>
          <w:lang w:val="en-GB"/>
        </w:rPr>
        <w:t>under consideration</w:t>
      </w:r>
    </w:p>
    <w:p w14:paraId="5FC094F1" w14:textId="4F58F7DD" w:rsidR="00BF1467" w:rsidRPr="00E44F1F" w:rsidRDefault="00BF1467" w:rsidP="00585866">
      <w:pPr>
        <w:tabs>
          <w:tab w:val="left" w:pos="900"/>
          <w:tab w:val="left" w:pos="1620"/>
          <w:tab w:val="left" w:pos="2160"/>
          <w:tab w:val="left" w:pos="2700"/>
          <w:tab w:val="left" w:pos="7920"/>
        </w:tabs>
        <w:spacing w:after="120"/>
        <w:jc w:val="both"/>
        <w:rPr>
          <w:rFonts w:ascii="Arial" w:hAnsi="Arial" w:cs="Arial"/>
          <w:sz w:val="22"/>
          <w:szCs w:val="22"/>
          <w:lang w:val="en-GB"/>
        </w:rPr>
      </w:pPr>
      <w:r w:rsidRPr="00E44F1F">
        <w:rPr>
          <w:rFonts w:ascii="Arial" w:hAnsi="Arial" w:cs="Arial"/>
          <w:sz w:val="22"/>
          <w:szCs w:val="22"/>
          <w:lang w:val="en-GB"/>
        </w:rPr>
        <w:tab/>
        <w:t>Pt</w:t>
      </w:r>
      <w:r w:rsidRPr="00E44F1F">
        <w:rPr>
          <w:rFonts w:ascii="Arial" w:hAnsi="Arial" w:cs="Arial"/>
          <w:sz w:val="22"/>
          <w:szCs w:val="22"/>
          <w:lang w:val="en-GB"/>
        </w:rPr>
        <w:tab/>
        <w:t>=</w:t>
      </w:r>
      <w:r w:rsidRPr="00E44F1F">
        <w:rPr>
          <w:rFonts w:ascii="Arial" w:hAnsi="Arial" w:cs="Arial"/>
          <w:sz w:val="22"/>
          <w:szCs w:val="22"/>
          <w:lang w:val="en-GB"/>
        </w:rPr>
        <w:tab/>
      </w:r>
      <w:r w:rsidR="000E360D">
        <w:rPr>
          <w:rFonts w:ascii="Arial" w:hAnsi="Arial" w:cs="Arial"/>
          <w:sz w:val="22"/>
          <w:szCs w:val="22"/>
          <w:lang w:val="en-GB"/>
        </w:rPr>
        <w:t>P</w:t>
      </w:r>
      <w:r w:rsidRPr="00E44F1F">
        <w:rPr>
          <w:rFonts w:ascii="Arial" w:hAnsi="Arial" w:cs="Arial"/>
          <w:sz w:val="22"/>
          <w:szCs w:val="22"/>
          <w:lang w:val="en-GB"/>
        </w:rPr>
        <w:t xml:space="preserve">rice of </w:t>
      </w:r>
      <w:r w:rsidR="00DB0B04">
        <w:rPr>
          <w:rFonts w:ascii="Arial" w:hAnsi="Arial" w:cs="Arial"/>
          <w:sz w:val="22"/>
          <w:szCs w:val="22"/>
          <w:lang w:val="en-GB"/>
        </w:rPr>
        <w:t xml:space="preserve">the quotation or bid </w:t>
      </w:r>
      <w:r w:rsidRPr="00E44F1F">
        <w:rPr>
          <w:rFonts w:ascii="Arial" w:hAnsi="Arial" w:cs="Arial"/>
          <w:sz w:val="22"/>
          <w:szCs w:val="22"/>
          <w:lang w:val="en-GB"/>
        </w:rPr>
        <w:t>under consideration</w:t>
      </w:r>
    </w:p>
    <w:p w14:paraId="5FC094F2" w14:textId="040909D1" w:rsidR="00BF1467" w:rsidRDefault="00E765D8" w:rsidP="00585866">
      <w:pPr>
        <w:tabs>
          <w:tab w:val="left" w:pos="900"/>
          <w:tab w:val="left" w:pos="1620"/>
          <w:tab w:val="left" w:pos="2160"/>
          <w:tab w:val="left" w:pos="2700"/>
          <w:tab w:val="left" w:pos="7920"/>
        </w:tabs>
        <w:spacing w:after="120"/>
        <w:jc w:val="both"/>
        <w:rPr>
          <w:rFonts w:ascii="Arial" w:hAnsi="Arial" w:cs="Arial"/>
          <w:sz w:val="22"/>
          <w:szCs w:val="22"/>
          <w:lang w:val="en-GB"/>
        </w:rPr>
      </w:pPr>
      <w:r>
        <w:rPr>
          <w:rFonts w:ascii="Arial" w:hAnsi="Arial" w:cs="Arial"/>
          <w:sz w:val="22"/>
          <w:szCs w:val="22"/>
          <w:lang w:val="en-GB"/>
        </w:rPr>
        <w:tab/>
        <w:t>Pmin</w:t>
      </w:r>
      <w:r>
        <w:rPr>
          <w:rFonts w:ascii="Arial" w:hAnsi="Arial" w:cs="Arial"/>
          <w:sz w:val="22"/>
          <w:szCs w:val="22"/>
          <w:lang w:val="en-GB"/>
        </w:rPr>
        <w:tab/>
        <w:t>=</w:t>
      </w:r>
      <w:r>
        <w:rPr>
          <w:rFonts w:ascii="Arial" w:hAnsi="Arial" w:cs="Arial"/>
          <w:sz w:val="22"/>
          <w:szCs w:val="22"/>
          <w:lang w:val="en-GB"/>
        </w:rPr>
        <w:tab/>
        <w:t>P</w:t>
      </w:r>
      <w:r w:rsidR="00BF1467" w:rsidRPr="00E44F1F">
        <w:rPr>
          <w:rFonts w:ascii="Arial" w:hAnsi="Arial" w:cs="Arial"/>
          <w:sz w:val="22"/>
          <w:szCs w:val="22"/>
          <w:lang w:val="en-GB"/>
        </w:rPr>
        <w:t xml:space="preserve">rice of lowest acceptable </w:t>
      </w:r>
      <w:r w:rsidR="00DB0B04">
        <w:rPr>
          <w:rFonts w:ascii="Arial" w:hAnsi="Arial" w:cs="Arial"/>
          <w:sz w:val="22"/>
          <w:szCs w:val="22"/>
          <w:lang w:val="en-GB"/>
        </w:rPr>
        <w:t xml:space="preserve">quotation or </w:t>
      </w:r>
      <w:r w:rsidR="00BF1467" w:rsidRPr="00E44F1F">
        <w:rPr>
          <w:rFonts w:ascii="Arial" w:hAnsi="Arial" w:cs="Arial"/>
          <w:sz w:val="22"/>
          <w:szCs w:val="22"/>
          <w:lang w:val="en-GB"/>
        </w:rPr>
        <w:t>bid</w:t>
      </w:r>
    </w:p>
    <w:p w14:paraId="5D0C2CF5" w14:textId="77777777" w:rsidR="00197848" w:rsidRDefault="00197848" w:rsidP="00585866">
      <w:pPr>
        <w:tabs>
          <w:tab w:val="left" w:pos="900"/>
          <w:tab w:val="left" w:pos="1620"/>
          <w:tab w:val="left" w:pos="2160"/>
          <w:tab w:val="left" w:pos="2700"/>
          <w:tab w:val="left" w:pos="7920"/>
        </w:tabs>
        <w:spacing w:after="120"/>
        <w:jc w:val="both"/>
        <w:rPr>
          <w:rFonts w:ascii="Arial" w:hAnsi="Arial" w:cs="Arial"/>
          <w:sz w:val="22"/>
          <w:szCs w:val="22"/>
          <w:lang w:val="en-GB"/>
        </w:rPr>
      </w:pPr>
    </w:p>
    <w:bookmarkEnd w:id="0"/>
    <w:p w14:paraId="434A8A48" w14:textId="071A6853" w:rsidR="00B27315" w:rsidRDefault="00443AFC" w:rsidP="002801A1">
      <w:pPr>
        <w:pStyle w:val="ListParagraph"/>
        <w:numPr>
          <w:ilvl w:val="1"/>
          <w:numId w:val="1"/>
        </w:numPr>
        <w:tabs>
          <w:tab w:val="left" w:pos="900"/>
          <w:tab w:val="left" w:pos="1620"/>
          <w:tab w:val="left" w:pos="2160"/>
          <w:tab w:val="left" w:pos="2700"/>
          <w:tab w:val="left" w:pos="7920"/>
        </w:tabs>
        <w:spacing w:after="120"/>
        <w:jc w:val="both"/>
        <w:rPr>
          <w:rFonts w:cs="Arial"/>
          <w:b/>
          <w:szCs w:val="22"/>
          <w:lang w:val="en-GB"/>
        </w:rPr>
      </w:pPr>
      <w:r>
        <w:rPr>
          <w:rFonts w:cs="Arial"/>
          <w:b/>
          <w:szCs w:val="22"/>
          <w:lang w:val="en-GB"/>
        </w:rPr>
        <w:t xml:space="preserve">PRICE </w:t>
      </w:r>
      <w:r w:rsidR="002801A1" w:rsidRPr="002801A1">
        <w:rPr>
          <w:rFonts w:cs="Arial"/>
          <w:b/>
          <w:szCs w:val="22"/>
          <w:lang w:val="en-GB"/>
        </w:rPr>
        <w:t>FORMULAE FOR DISPOSAL OR LEASING OF STATE ASSETS</w:t>
      </w:r>
      <w:r w:rsidR="002801A1">
        <w:rPr>
          <w:rFonts w:cs="Arial"/>
          <w:b/>
          <w:szCs w:val="22"/>
          <w:lang w:val="en-GB"/>
        </w:rPr>
        <w:t xml:space="preserve"> </w:t>
      </w:r>
      <w:r w:rsidR="002801A1" w:rsidRPr="002801A1">
        <w:rPr>
          <w:rFonts w:cs="Arial"/>
          <w:b/>
          <w:szCs w:val="22"/>
          <w:lang w:val="en-GB"/>
        </w:rPr>
        <w:t xml:space="preserve">AND INCOME-GENERATING </w:t>
      </w:r>
      <w:r w:rsidR="00EF1FA6">
        <w:rPr>
          <w:rFonts w:cs="Arial"/>
          <w:b/>
          <w:szCs w:val="22"/>
          <w:lang w:val="en-GB"/>
        </w:rPr>
        <w:t>CONTRACTS</w:t>
      </w:r>
    </w:p>
    <w:p w14:paraId="357C721A" w14:textId="77777777" w:rsidR="00B27315" w:rsidRDefault="00B27315" w:rsidP="002801A1">
      <w:pPr>
        <w:pStyle w:val="ListParagraph"/>
        <w:numPr>
          <w:ilvl w:val="1"/>
          <w:numId w:val="1"/>
        </w:numPr>
        <w:tabs>
          <w:tab w:val="left" w:pos="900"/>
          <w:tab w:val="left" w:pos="1620"/>
          <w:tab w:val="left" w:pos="2160"/>
          <w:tab w:val="left" w:pos="2700"/>
          <w:tab w:val="left" w:pos="7920"/>
        </w:tabs>
        <w:spacing w:after="120"/>
        <w:jc w:val="both"/>
        <w:rPr>
          <w:rFonts w:cs="Arial"/>
          <w:b/>
          <w:szCs w:val="22"/>
          <w:lang w:val="en-GB"/>
        </w:rPr>
      </w:pPr>
      <w:r>
        <w:rPr>
          <w:rFonts w:cs="Arial"/>
          <w:b/>
          <w:szCs w:val="22"/>
          <w:lang w:val="en-GB"/>
        </w:rPr>
        <w:t>POINTS AWARDED FOR PRICE</w:t>
      </w:r>
    </w:p>
    <w:p w14:paraId="65921198" w14:textId="46BD5892" w:rsidR="002801A1" w:rsidRPr="00E44F1F" w:rsidRDefault="00285191" w:rsidP="00BE143D">
      <w:pPr>
        <w:tabs>
          <w:tab w:val="left" w:pos="993"/>
          <w:tab w:val="left" w:pos="2160"/>
          <w:tab w:val="left" w:pos="2700"/>
          <w:tab w:val="left" w:pos="7920"/>
        </w:tabs>
        <w:spacing w:after="120"/>
        <w:jc w:val="both"/>
        <w:rPr>
          <w:rFonts w:ascii="Arial" w:hAnsi="Arial" w:cs="Arial"/>
          <w:sz w:val="22"/>
          <w:szCs w:val="22"/>
          <w:lang w:val="en-GB"/>
        </w:rPr>
      </w:pPr>
      <w:r>
        <w:rPr>
          <w:rFonts w:ascii="Arial" w:hAnsi="Arial" w:cs="Arial"/>
          <w:sz w:val="22"/>
          <w:szCs w:val="22"/>
          <w:lang w:val="en-GB"/>
        </w:rPr>
        <w:tab/>
      </w:r>
      <w:r w:rsidR="002801A1" w:rsidRPr="00E44F1F">
        <w:rPr>
          <w:rFonts w:ascii="Arial" w:hAnsi="Arial" w:cs="Arial"/>
          <w:sz w:val="22"/>
          <w:szCs w:val="22"/>
          <w:lang w:val="en-GB"/>
        </w:rPr>
        <w:t xml:space="preserve">A maximum of 80 </w:t>
      </w:r>
    </w:p>
    <w:p w14:paraId="2FB9D806" w14:textId="68FBAF5B" w:rsidR="002801A1" w:rsidRPr="00E44F1F" w:rsidRDefault="002801A1" w:rsidP="002801A1">
      <w:pPr>
        <w:tabs>
          <w:tab w:val="left" w:pos="900"/>
          <w:tab w:val="left" w:pos="2160"/>
          <w:tab w:val="left" w:pos="4050"/>
          <w:tab w:val="left" w:pos="6570"/>
          <w:tab w:val="left" w:pos="6663"/>
          <w:tab w:val="left" w:pos="7920"/>
        </w:tabs>
        <w:jc w:val="both"/>
        <w:outlineLvl w:val="0"/>
        <w:rPr>
          <w:rFonts w:ascii="Arial" w:hAnsi="Arial" w:cs="Arial"/>
          <w:b/>
          <w:sz w:val="22"/>
          <w:szCs w:val="22"/>
          <w:lang w:val="en-GB"/>
        </w:rPr>
      </w:pPr>
      <w:r w:rsidRPr="00E44F1F">
        <w:rPr>
          <w:rFonts w:ascii="Arial" w:hAnsi="Arial" w:cs="Arial"/>
          <w:b/>
          <w:sz w:val="22"/>
          <w:szCs w:val="22"/>
          <w:lang w:val="en-GB"/>
        </w:rPr>
        <w:tab/>
      </w:r>
      <w:r w:rsidRPr="00E44F1F">
        <w:rPr>
          <w:rFonts w:ascii="Arial" w:hAnsi="Arial" w:cs="Arial"/>
          <w:b/>
          <w:sz w:val="22"/>
          <w:szCs w:val="22"/>
          <w:lang w:val="en-GB"/>
        </w:rPr>
        <w:tab/>
        <w:t>80/20</w:t>
      </w:r>
      <w:r w:rsidRPr="00E44F1F">
        <w:rPr>
          <w:rFonts w:ascii="Arial" w:hAnsi="Arial" w:cs="Arial"/>
          <w:b/>
          <w:sz w:val="22"/>
          <w:szCs w:val="22"/>
          <w:lang w:val="en-GB"/>
        </w:rPr>
        <w:tab/>
      </w:r>
    </w:p>
    <w:p w14:paraId="07A135ED" w14:textId="77777777" w:rsidR="002801A1" w:rsidRPr="00E44F1F" w:rsidRDefault="002801A1" w:rsidP="002801A1">
      <w:pPr>
        <w:tabs>
          <w:tab w:val="left" w:pos="900"/>
          <w:tab w:val="left" w:pos="1260"/>
          <w:tab w:val="left" w:pos="2880"/>
          <w:tab w:val="left" w:pos="5760"/>
          <w:tab w:val="left" w:pos="7920"/>
        </w:tabs>
        <w:ind w:left="900" w:hanging="900"/>
        <w:jc w:val="both"/>
        <w:rPr>
          <w:rFonts w:ascii="Arial" w:hAnsi="Arial" w:cs="Arial"/>
          <w:b/>
          <w:sz w:val="22"/>
          <w:szCs w:val="22"/>
          <w:lang w:val="en-GB"/>
        </w:rPr>
      </w:pPr>
    </w:p>
    <w:p w14:paraId="54586E7F" w14:textId="5468897A" w:rsidR="00197848" w:rsidRDefault="002801A1" w:rsidP="00BE143D">
      <w:pPr>
        <w:tabs>
          <w:tab w:val="left" w:pos="900"/>
          <w:tab w:val="left" w:pos="1440"/>
          <w:tab w:val="left" w:pos="2340"/>
          <w:tab w:val="left" w:pos="4050"/>
          <w:tab w:val="left" w:pos="5310"/>
          <w:tab w:val="left" w:pos="7920"/>
        </w:tabs>
        <w:ind w:left="900" w:hanging="900"/>
        <w:jc w:val="both"/>
        <w:rPr>
          <w:rFonts w:ascii="Arial" w:hAnsi="Arial" w:cs="Arial"/>
          <w:sz w:val="22"/>
          <w:szCs w:val="22"/>
          <w:lang w:val="en-GB"/>
        </w:rPr>
      </w:pPr>
      <w:r w:rsidRPr="00E44F1F">
        <w:rPr>
          <w:rFonts w:ascii="Arial" w:hAnsi="Arial" w:cs="Arial"/>
          <w:b/>
          <w:sz w:val="22"/>
          <w:szCs w:val="22"/>
          <w:lang w:val="en-GB"/>
        </w:rPr>
        <w:tab/>
      </w:r>
      <m:oMath>
        <m:r>
          <m:rPr>
            <m:sty m:val="bi"/>
          </m:rPr>
          <w:rPr>
            <w:rFonts w:ascii="Cambria Math" w:hAnsi="Cambria Math" w:cs="Arial"/>
            <w:sz w:val="28"/>
            <w:szCs w:val="22"/>
            <w:lang w:val="en-GB"/>
          </w:rPr>
          <m:t>Ps=80</m:t>
        </m:r>
        <m:d>
          <m:dPr>
            <m:ctrlPr>
              <w:rPr>
                <w:rFonts w:ascii="Cambria Math" w:hAnsi="Cambria Math" w:cs="Arial"/>
                <w:b/>
                <w:i/>
                <w:sz w:val="28"/>
                <w:szCs w:val="22"/>
                <w:lang w:val="en-GB"/>
              </w:rPr>
            </m:ctrlPr>
          </m:dPr>
          <m:e>
            <m:r>
              <m:rPr>
                <m:sty m:val="bi"/>
              </m:rPr>
              <w:rPr>
                <w:rFonts w:ascii="Cambria Math" w:hAnsi="Cambria Math" w:cs="Arial"/>
                <w:sz w:val="28"/>
                <w:szCs w:val="22"/>
                <w:lang w:val="en-GB"/>
              </w:rPr>
              <m:t>1+</m:t>
            </m:r>
            <m:f>
              <m:fPr>
                <m:ctrlPr>
                  <w:rPr>
                    <w:rFonts w:ascii="Cambria Math" w:hAnsi="Cambria Math" w:cs="Arial"/>
                    <w:b/>
                    <w:i/>
                    <w:sz w:val="28"/>
                    <w:szCs w:val="22"/>
                    <w:lang w:val="en-GB"/>
                  </w:rPr>
                </m:ctrlPr>
              </m:fPr>
              <m:num>
                <m:r>
                  <m:rPr>
                    <m:sty m:val="bi"/>
                  </m:rPr>
                  <w:rPr>
                    <w:rFonts w:ascii="Cambria Math" w:hAnsi="Cambria Math" w:cs="Arial"/>
                    <w:sz w:val="28"/>
                    <w:szCs w:val="22"/>
                    <w:lang w:val="en-GB"/>
                  </w:rPr>
                  <m:t>Pt-P</m:t>
                </m:r>
                <m:func>
                  <m:funcPr>
                    <m:ctrlPr>
                      <w:rPr>
                        <w:rFonts w:ascii="Cambria Math" w:hAnsi="Cambria Math" w:cs="Arial"/>
                        <w:b/>
                        <w:i/>
                        <w:sz w:val="28"/>
                        <w:szCs w:val="22"/>
                        <w:lang w:val="en-GB"/>
                      </w:rPr>
                    </m:ctrlPr>
                  </m:funcPr>
                  <m:fName>
                    <m:r>
                      <m:rPr>
                        <m:sty m:val="bi"/>
                      </m:rPr>
                      <w:rPr>
                        <w:rFonts w:ascii="Cambria Math" w:hAnsi="Cambria Math" w:cs="Arial"/>
                        <w:sz w:val="28"/>
                        <w:szCs w:val="22"/>
                        <w:lang w:val="en-GB"/>
                      </w:rPr>
                      <m:t>max</m:t>
                    </m:r>
                  </m:fName>
                  <m:e/>
                </m:func>
              </m:num>
              <m:den>
                <m:r>
                  <m:rPr>
                    <m:sty m:val="bi"/>
                  </m:rPr>
                  <w:rPr>
                    <w:rFonts w:ascii="Cambria Math" w:hAnsi="Cambria Math" w:cs="Arial"/>
                    <w:sz w:val="28"/>
                    <w:szCs w:val="22"/>
                    <w:lang w:val="en-GB"/>
                  </w:rPr>
                  <m:t>P</m:t>
                </m:r>
                <m:func>
                  <m:funcPr>
                    <m:ctrlPr>
                      <w:rPr>
                        <w:rFonts w:ascii="Cambria Math" w:hAnsi="Cambria Math" w:cs="Arial"/>
                        <w:b/>
                        <w:i/>
                        <w:sz w:val="28"/>
                        <w:szCs w:val="22"/>
                        <w:lang w:val="en-GB"/>
                      </w:rPr>
                    </m:ctrlPr>
                  </m:funcPr>
                  <m:fName>
                    <m:r>
                      <m:rPr>
                        <m:sty m:val="bi"/>
                      </m:rPr>
                      <w:rPr>
                        <w:rFonts w:ascii="Cambria Math" w:hAnsi="Cambria Math" w:cs="Arial"/>
                        <w:sz w:val="28"/>
                        <w:szCs w:val="22"/>
                        <w:lang w:val="en-GB"/>
                      </w:rPr>
                      <m:t>max</m:t>
                    </m:r>
                  </m:fName>
                  <m:e/>
                </m:func>
              </m:den>
            </m:f>
          </m:e>
        </m:d>
      </m:oMath>
      <w:r w:rsidRPr="00197848">
        <w:rPr>
          <w:rFonts w:ascii="Arial" w:hAnsi="Arial" w:cs="Arial"/>
          <w:b/>
          <w:sz w:val="28"/>
          <w:szCs w:val="22"/>
          <w:lang w:val="en-GB"/>
        </w:rPr>
        <w:tab/>
      </w:r>
    </w:p>
    <w:p w14:paraId="2ECCA4DD" w14:textId="16ABB556" w:rsidR="002801A1" w:rsidRPr="00E44F1F" w:rsidRDefault="002801A1" w:rsidP="002801A1">
      <w:pPr>
        <w:tabs>
          <w:tab w:val="left" w:pos="900"/>
          <w:tab w:val="left" w:pos="1620"/>
          <w:tab w:val="left" w:pos="2160"/>
          <w:tab w:val="left" w:pos="2700"/>
          <w:tab w:val="left" w:pos="7920"/>
        </w:tabs>
        <w:spacing w:after="120"/>
        <w:jc w:val="both"/>
        <w:rPr>
          <w:rFonts w:ascii="Arial" w:hAnsi="Arial" w:cs="Arial"/>
          <w:sz w:val="22"/>
          <w:szCs w:val="22"/>
          <w:lang w:val="en-GB"/>
        </w:rPr>
      </w:pPr>
      <w:r w:rsidRPr="00E44F1F">
        <w:rPr>
          <w:rFonts w:ascii="Arial" w:hAnsi="Arial" w:cs="Arial"/>
          <w:sz w:val="22"/>
          <w:szCs w:val="22"/>
          <w:lang w:val="en-GB"/>
        </w:rPr>
        <w:t>Where</w:t>
      </w:r>
    </w:p>
    <w:p w14:paraId="7BDD7604" w14:textId="496EEB6E" w:rsidR="002801A1" w:rsidRPr="00E44F1F" w:rsidRDefault="002801A1" w:rsidP="002801A1">
      <w:pPr>
        <w:tabs>
          <w:tab w:val="left" w:pos="900"/>
          <w:tab w:val="left" w:pos="1620"/>
          <w:tab w:val="left" w:pos="2160"/>
          <w:tab w:val="left" w:pos="2700"/>
          <w:tab w:val="left" w:pos="7920"/>
        </w:tabs>
        <w:spacing w:after="120"/>
        <w:jc w:val="both"/>
        <w:rPr>
          <w:rFonts w:ascii="Arial" w:hAnsi="Arial" w:cs="Arial"/>
          <w:sz w:val="22"/>
          <w:szCs w:val="22"/>
          <w:lang w:val="en-GB"/>
        </w:rPr>
      </w:pPr>
      <w:r w:rsidRPr="00E44F1F">
        <w:rPr>
          <w:rFonts w:ascii="Arial" w:hAnsi="Arial" w:cs="Arial"/>
          <w:sz w:val="22"/>
          <w:szCs w:val="22"/>
          <w:lang w:val="en-GB"/>
        </w:rPr>
        <w:tab/>
        <w:t>Ps</w:t>
      </w:r>
      <w:r w:rsidRPr="00E44F1F">
        <w:rPr>
          <w:rFonts w:ascii="Arial" w:hAnsi="Arial" w:cs="Arial"/>
          <w:sz w:val="22"/>
          <w:szCs w:val="22"/>
          <w:lang w:val="en-GB"/>
        </w:rPr>
        <w:tab/>
        <w:t>=</w:t>
      </w:r>
      <w:r w:rsidRPr="00E44F1F">
        <w:rPr>
          <w:rFonts w:ascii="Arial" w:hAnsi="Arial" w:cs="Arial"/>
          <w:sz w:val="22"/>
          <w:szCs w:val="22"/>
          <w:lang w:val="en-GB"/>
        </w:rPr>
        <w:tab/>
        <w:t xml:space="preserve">Points scored for price of </w:t>
      </w:r>
      <w:r w:rsidR="00DB0B04">
        <w:rPr>
          <w:rFonts w:ascii="Arial" w:hAnsi="Arial" w:cs="Arial"/>
          <w:sz w:val="22"/>
          <w:szCs w:val="22"/>
          <w:lang w:val="en-GB"/>
        </w:rPr>
        <w:t xml:space="preserve">the quotation or bid </w:t>
      </w:r>
      <w:r w:rsidRPr="00E44F1F">
        <w:rPr>
          <w:rFonts w:ascii="Arial" w:hAnsi="Arial" w:cs="Arial"/>
          <w:sz w:val="22"/>
          <w:szCs w:val="22"/>
          <w:lang w:val="en-GB"/>
        </w:rPr>
        <w:t>under consideration</w:t>
      </w:r>
    </w:p>
    <w:p w14:paraId="7A057F72" w14:textId="3F4ABA32" w:rsidR="002801A1" w:rsidRPr="00E44F1F" w:rsidRDefault="002801A1" w:rsidP="002801A1">
      <w:pPr>
        <w:tabs>
          <w:tab w:val="left" w:pos="900"/>
          <w:tab w:val="left" w:pos="1620"/>
          <w:tab w:val="left" w:pos="2160"/>
          <w:tab w:val="left" w:pos="2700"/>
          <w:tab w:val="left" w:pos="7920"/>
        </w:tabs>
        <w:spacing w:after="120"/>
        <w:jc w:val="both"/>
        <w:rPr>
          <w:rFonts w:ascii="Arial" w:hAnsi="Arial" w:cs="Arial"/>
          <w:sz w:val="22"/>
          <w:szCs w:val="22"/>
          <w:lang w:val="en-GB"/>
        </w:rPr>
      </w:pPr>
      <w:r w:rsidRPr="00E44F1F">
        <w:rPr>
          <w:rFonts w:ascii="Arial" w:hAnsi="Arial" w:cs="Arial"/>
          <w:sz w:val="22"/>
          <w:szCs w:val="22"/>
          <w:lang w:val="en-GB"/>
        </w:rPr>
        <w:tab/>
        <w:t>Pt</w:t>
      </w:r>
      <w:r w:rsidRPr="00E44F1F">
        <w:rPr>
          <w:rFonts w:ascii="Arial" w:hAnsi="Arial" w:cs="Arial"/>
          <w:sz w:val="22"/>
          <w:szCs w:val="22"/>
          <w:lang w:val="en-GB"/>
        </w:rPr>
        <w:tab/>
        <w:t>=</w:t>
      </w:r>
      <w:r w:rsidRPr="00E44F1F">
        <w:rPr>
          <w:rFonts w:ascii="Arial" w:hAnsi="Arial" w:cs="Arial"/>
          <w:sz w:val="22"/>
          <w:szCs w:val="22"/>
          <w:lang w:val="en-GB"/>
        </w:rPr>
        <w:tab/>
      </w:r>
      <w:r>
        <w:rPr>
          <w:rFonts w:ascii="Arial" w:hAnsi="Arial" w:cs="Arial"/>
          <w:sz w:val="22"/>
          <w:szCs w:val="22"/>
          <w:lang w:val="en-GB"/>
        </w:rPr>
        <w:t>P</w:t>
      </w:r>
      <w:r w:rsidRPr="00E44F1F">
        <w:rPr>
          <w:rFonts w:ascii="Arial" w:hAnsi="Arial" w:cs="Arial"/>
          <w:sz w:val="22"/>
          <w:szCs w:val="22"/>
          <w:lang w:val="en-GB"/>
        </w:rPr>
        <w:t xml:space="preserve">rice of </w:t>
      </w:r>
      <w:r w:rsidR="00DB0B04">
        <w:rPr>
          <w:rFonts w:ascii="Arial" w:hAnsi="Arial" w:cs="Arial"/>
          <w:sz w:val="22"/>
          <w:szCs w:val="22"/>
          <w:lang w:val="en-GB"/>
        </w:rPr>
        <w:t xml:space="preserve">the quotation or bid </w:t>
      </w:r>
      <w:r w:rsidRPr="00E44F1F">
        <w:rPr>
          <w:rFonts w:ascii="Arial" w:hAnsi="Arial" w:cs="Arial"/>
          <w:sz w:val="22"/>
          <w:szCs w:val="22"/>
          <w:lang w:val="en-GB"/>
        </w:rPr>
        <w:t>under consideration</w:t>
      </w:r>
    </w:p>
    <w:p w14:paraId="3FF72C54" w14:textId="20ABFF1D" w:rsidR="002801A1" w:rsidRDefault="002801A1" w:rsidP="002801A1">
      <w:pPr>
        <w:tabs>
          <w:tab w:val="left" w:pos="900"/>
          <w:tab w:val="left" w:pos="1620"/>
          <w:tab w:val="left" w:pos="2160"/>
          <w:tab w:val="left" w:pos="2700"/>
          <w:tab w:val="left" w:pos="7920"/>
        </w:tabs>
        <w:spacing w:after="120"/>
        <w:jc w:val="both"/>
        <w:rPr>
          <w:rFonts w:ascii="Arial" w:hAnsi="Arial" w:cs="Arial"/>
          <w:sz w:val="22"/>
          <w:szCs w:val="22"/>
          <w:lang w:val="en-GB"/>
        </w:rPr>
      </w:pPr>
      <w:r>
        <w:rPr>
          <w:rFonts w:ascii="Arial" w:hAnsi="Arial" w:cs="Arial"/>
          <w:sz w:val="22"/>
          <w:szCs w:val="22"/>
          <w:lang w:val="en-GB"/>
        </w:rPr>
        <w:tab/>
        <w:t>Pmax</w:t>
      </w:r>
      <w:r>
        <w:rPr>
          <w:rFonts w:ascii="Arial" w:hAnsi="Arial" w:cs="Arial"/>
          <w:sz w:val="22"/>
          <w:szCs w:val="22"/>
          <w:lang w:val="en-GB"/>
        </w:rPr>
        <w:tab/>
        <w:t>=</w:t>
      </w:r>
      <w:r>
        <w:rPr>
          <w:rFonts w:ascii="Arial" w:hAnsi="Arial" w:cs="Arial"/>
          <w:sz w:val="22"/>
          <w:szCs w:val="22"/>
          <w:lang w:val="en-GB"/>
        </w:rPr>
        <w:tab/>
        <w:t>P</w:t>
      </w:r>
      <w:r w:rsidRPr="00E44F1F">
        <w:rPr>
          <w:rFonts w:ascii="Arial" w:hAnsi="Arial" w:cs="Arial"/>
          <w:sz w:val="22"/>
          <w:szCs w:val="22"/>
          <w:lang w:val="en-GB"/>
        </w:rPr>
        <w:t xml:space="preserve">rice of </w:t>
      </w:r>
      <w:r>
        <w:rPr>
          <w:rFonts w:ascii="Arial" w:hAnsi="Arial" w:cs="Arial"/>
          <w:sz w:val="22"/>
          <w:szCs w:val="22"/>
          <w:lang w:val="en-GB"/>
        </w:rPr>
        <w:t>highest</w:t>
      </w:r>
      <w:r w:rsidRPr="00E44F1F">
        <w:rPr>
          <w:rFonts w:ascii="Arial" w:hAnsi="Arial" w:cs="Arial"/>
          <w:sz w:val="22"/>
          <w:szCs w:val="22"/>
          <w:lang w:val="en-GB"/>
        </w:rPr>
        <w:t xml:space="preserve"> acceptable </w:t>
      </w:r>
      <w:r w:rsidR="00DB0B04">
        <w:rPr>
          <w:rFonts w:ascii="Arial" w:hAnsi="Arial" w:cs="Arial"/>
          <w:sz w:val="22"/>
          <w:szCs w:val="22"/>
          <w:lang w:val="en-GB"/>
        </w:rPr>
        <w:t xml:space="preserve">quotation or </w:t>
      </w:r>
      <w:r w:rsidRPr="00E44F1F">
        <w:rPr>
          <w:rFonts w:ascii="Arial" w:hAnsi="Arial" w:cs="Arial"/>
          <w:sz w:val="22"/>
          <w:szCs w:val="22"/>
          <w:lang w:val="en-GB"/>
        </w:rPr>
        <w:t>bid</w:t>
      </w:r>
    </w:p>
    <w:p w14:paraId="44E68C4E" w14:textId="77777777" w:rsidR="002801A1" w:rsidRPr="002801A1" w:rsidRDefault="002801A1" w:rsidP="002801A1">
      <w:pPr>
        <w:pStyle w:val="ListParagraph"/>
        <w:tabs>
          <w:tab w:val="left" w:pos="900"/>
          <w:tab w:val="left" w:pos="1620"/>
          <w:tab w:val="left" w:pos="2160"/>
          <w:tab w:val="left" w:pos="2700"/>
          <w:tab w:val="left" w:pos="7920"/>
        </w:tabs>
        <w:spacing w:after="120"/>
        <w:ind w:left="900"/>
        <w:jc w:val="both"/>
        <w:rPr>
          <w:rFonts w:cs="Arial"/>
          <w:b/>
          <w:szCs w:val="22"/>
          <w:lang w:val="en-GB"/>
        </w:rPr>
      </w:pPr>
    </w:p>
    <w:p w14:paraId="1F8F5009" w14:textId="08F9EEB8" w:rsidR="00596743" w:rsidRDefault="001C53A2" w:rsidP="00561CA7">
      <w:pPr>
        <w:pStyle w:val="Heading1"/>
      </w:pPr>
      <w:r>
        <w:t>NWPT</w:t>
      </w:r>
      <w:r w:rsidR="00596743">
        <w:t xml:space="preserve"> SPECIFIC GOALS</w:t>
      </w:r>
    </w:p>
    <w:p w14:paraId="1DC04646" w14:textId="77777777" w:rsidR="001C53A2" w:rsidRDefault="00747C11" w:rsidP="001C53A2">
      <w:pPr>
        <w:pStyle w:val="Heading2"/>
      </w:pPr>
      <w:r>
        <w:t>The points awarded for price will be added to the points for Specific Goals.</w:t>
      </w:r>
      <w:bookmarkStart w:id="1" w:name="_Hlk123410508"/>
    </w:p>
    <w:p w14:paraId="7CCF9A4C" w14:textId="3EDB4351" w:rsidR="001C53A2" w:rsidRDefault="001C53A2" w:rsidP="001C53A2">
      <w:pPr>
        <w:pStyle w:val="Heading2"/>
      </w:pPr>
      <w:r>
        <w:t>The NWPT Specific Goals as they relate to Quotations includes the following:</w:t>
      </w:r>
    </w:p>
    <w:p w14:paraId="073D1310" w14:textId="34B1E81E" w:rsidR="001C53A2" w:rsidRPr="001C53A2" w:rsidRDefault="001C53A2" w:rsidP="001C53A2">
      <w:pPr>
        <w:pStyle w:val="Heading3"/>
      </w:pPr>
      <w:r w:rsidRPr="001C53A2">
        <w:lastRenderedPageBreak/>
        <w:t>To award quotations to enterprises owned by black people</w:t>
      </w:r>
      <w:bookmarkEnd w:id="1"/>
      <w:r w:rsidRPr="001C53A2">
        <w:t>.</w:t>
      </w:r>
    </w:p>
    <w:p w14:paraId="4D11041C" w14:textId="28229174" w:rsidR="001C53A2" w:rsidRPr="001C53A2" w:rsidRDefault="001C53A2" w:rsidP="001C53A2">
      <w:pPr>
        <w:pStyle w:val="Heading3"/>
      </w:pPr>
      <w:r w:rsidRPr="001C53A2">
        <w:t>To award quotations to enterprises located in the Province of North West, or where required, the specific village, rural area, township, local municipality or district municipality for work to be done or services to be rendered in that area.</w:t>
      </w:r>
    </w:p>
    <w:p w14:paraId="23EFBABA" w14:textId="5132DEB7" w:rsidR="001C53A2" w:rsidRDefault="001C53A2" w:rsidP="001C53A2">
      <w:pPr>
        <w:pStyle w:val="Heading3"/>
      </w:pPr>
      <w:r w:rsidRPr="001C53A2">
        <w:t>To award quotations to enterprises owned by black women.</w:t>
      </w:r>
    </w:p>
    <w:p w14:paraId="06A18167" w14:textId="2796E893" w:rsidR="001C53A2" w:rsidRPr="001C53A2" w:rsidRDefault="001C53A2" w:rsidP="001C53A2">
      <w:pPr>
        <w:pStyle w:val="Heading3"/>
      </w:pPr>
      <w:r w:rsidRPr="001C53A2">
        <w:t>To award quotations owned by people with disability.</w:t>
      </w:r>
    </w:p>
    <w:p w14:paraId="7CEE0762" w14:textId="63651DED" w:rsidR="001C53A2" w:rsidRPr="001C53A2" w:rsidRDefault="001C53A2" w:rsidP="001C53A2">
      <w:pPr>
        <w:pStyle w:val="Heading3"/>
      </w:pPr>
      <w:r w:rsidRPr="001C53A2">
        <w:t>To award quotations to enterprises owned by the black youth.</w:t>
      </w:r>
    </w:p>
    <w:p w14:paraId="529E38EE" w14:textId="3939F4B9" w:rsidR="001C53A2" w:rsidRPr="001C53A2" w:rsidRDefault="001C53A2" w:rsidP="001C53A2">
      <w:pPr>
        <w:pStyle w:val="Heading3"/>
      </w:pPr>
      <w:r w:rsidRPr="001C53A2">
        <w:t>To award quotations to enterprises owned by black military veterans.</w:t>
      </w:r>
    </w:p>
    <w:p w14:paraId="1AFAE5E5" w14:textId="66B7FE30" w:rsidR="001C53A2" w:rsidRDefault="001C53A2" w:rsidP="001C53A2">
      <w:pPr>
        <w:pStyle w:val="Heading3"/>
      </w:pPr>
      <w:r w:rsidRPr="001C53A2">
        <w:t>To award quotations to black owned SMMEs.</w:t>
      </w:r>
    </w:p>
    <w:p w14:paraId="3B9F54F3" w14:textId="5AABAC35" w:rsidR="008D10C7" w:rsidRPr="008D10C7" w:rsidRDefault="008D10C7" w:rsidP="008D10C7">
      <w:pPr>
        <w:pStyle w:val="Heading2"/>
      </w:pPr>
      <w:r>
        <w:t>As the quotations process is initiated by NWPT to invite prospective bidders, the above will be used to invite bidders that fall into the above categories of preference.</w:t>
      </w:r>
    </w:p>
    <w:p w14:paraId="6D3B55C9" w14:textId="55D76AA8" w:rsidR="00B03142" w:rsidRDefault="00B03142" w:rsidP="00B03142">
      <w:pPr>
        <w:rPr>
          <w:lang w:val="en-GB"/>
        </w:rPr>
      </w:pPr>
    </w:p>
    <w:p w14:paraId="5FC094F4" w14:textId="1F64B421" w:rsidR="00BF1467" w:rsidRPr="00077295" w:rsidRDefault="005E4402" w:rsidP="005E4402">
      <w:pPr>
        <w:numPr>
          <w:ilvl w:val="0"/>
          <w:numId w:val="1"/>
        </w:numPr>
        <w:tabs>
          <w:tab w:val="clear" w:pos="900"/>
          <w:tab w:val="num" w:pos="720"/>
          <w:tab w:val="left" w:pos="2880"/>
          <w:tab w:val="left" w:pos="5760"/>
          <w:tab w:val="left" w:pos="7920"/>
        </w:tabs>
        <w:spacing w:after="120"/>
        <w:ind w:left="720" w:hanging="720"/>
        <w:jc w:val="both"/>
        <w:rPr>
          <w:rFonts w:ascii="Arial" w:hAnsi="Arial" w:cs="Arial"/>
          <w:b/>
          <w:sz w:val="22"/>
          <w:szCs w:val="22"/>
          <w:lang w:val="en-GB"/>
        </w:rPr>
      </w:pPr>
      <w:r w:rsidRPr="00077295">
        <w:rPr>
          <w:rFonts w:ascii="Arial" w:hAnsi="Arial" w:cs="Arial"/>
          <w:b/>
          <w:sz w:val="22"/>
          <w:szCs w:val="22"/>
          <w:lang w:val="en-GB"/>
        </w:rPr>
        <w:t xml:space="preserve">POINTS AWARDED FOR </w:t>
      </w:r>
      <w:r w:rsidR="00A5587F">
        <w:rPr>
          <w:rFonts w:ascii="Arial" w:hAnsi="Arial" w:cs="Arial"/>
          <w:b/>
          <w:sz w:val="22"/>
          <w:szCs w:val="22"/>
          <w:lang w:val="en-GB"/>
        </w:rPr>
        <w:t xml:space="preserve">SPECIFIC GOALS FOR </w:t>
      </w:r>
      <w:r w:rsidR="000709A0">
        <w:rPr>
          <w:rFonts w:ascii="Arial" w:hAnsi="Arial" w:cs="Arial"/>
          <w:b/>
          <w:sz w:val="22"/>
          <w:szCs w:val="22"/>
          <w:lang w:val="en-GB"/>
        </w:rPr>
        <w:t xml:space="preserve">THIS </w:t>
      </w:r>
      <w:r w:rsidR="00DB0B04">
        <w:rPr>
          <w:rFonts w:ascii="Arial" w:hAnsi="Arial" w:cs="Arial"/>
          <w:b/>
          <w:sz w:val="22"/>
          <w:szCs w:val="22"/>
          <w:lang w:val="en-GB"/>
        </w:rPr>
        <w:t>QUOTATION</w:t>
      </w:r>
    </w:p>
    <w:p w14:paraId="62C03C07" w14:textId="0DE215D3" w:rsidR="007A43C0" w:rsidRDefault="007A43C0">
      <w:pPr>
        <w:pStyle w:val="Heading2"/>
      </w:pPr>
      <w:bookmarkStart w:id="2" w:name="_Ref120111693"/>
      <w:r>
        <w:t xml:space="preserve">The following Specific Goals and points apply to this </w:t>
      </w:r>
      <w:r w:rsidR="00443AFC">
        <w:t>q</w:t>
      </w:r>
      <w:r>
        <w:t>uotation:</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0"/>
        <w:gridCol w:w="1985"/>
        <w:gridCol w:w="1984"/>
      </w:tblGrid>
      <w:tr w:rsidR="007A43C0" w:rsidRPr="00E44F1F" w14:paraId="35AAF461" w14:textId="180C33D8" w:rsidTr="00BE143D">
        <w:trPr>
          <w:trHeight w:val="356"/>
        </w:trPr>
        <w:tc>
          <w:tcPr>
            <w:tcW w:w="5670" w:type="dxa"/>
            <w:shd w:val="clear" w:color="auto" w:fill="C00000"/>
            <w:vAlign w:val="center"/>
          </w:tcPr>
          <w:p w14:paraId="1DC002D5" w14:textId="77777777" w:rsidR="007A43C0" w:rsidRPr="00E44F1F" w:rsidRDefault="007A43C0" w:rsidP="00D274B4">
            <w:pPr>
              <w:pStyle w:val="NormalWeb"/>
              <w:kinsoku w:val="0"/>
              <w:overflowPunct w:val="0"/>
              <w:spacing w:before="96" w:beforeAutospacing="0" w:after="0" w:afterAutospacing="0"/>
              <w:jc w:val="center"/>
              <w:textAlignment w:val="baseline"/>
              <w:rPr>
                <w:rFonts w:ascii="Arial" w:hAnsi="Arial" w:cs="Arial"/>
                <w:b/>
                <w:sz w:val="22"/>
                <w:szCs w:val="22"/>
              </w:rPr>
            </w:pPr>
            <w:r>
              <w:rPr>
                <w:rFonts w:ascii="Arial" w:hAnsi="Arial" w:cs="Arial"/>
                <w:b/>
                <w:kern w:val="24"/>
                <w:sz w:val="22"/>
                <w:szCs w:val="22"/>
              </w:rPr>
              <w:t>Specific Goals in terms of PPR2022</w:t>
            </w:r>
          </w:p>
        </w:tc>
        <w:tc>
          <w:tcPr>
            <w:tcW w:w="1985" w:type="dxa"/>
            <w:shd w:val="clear" w:color="auto" w:fill="C00000"/>
            <w:vAlign w:val="center"/>
          </w:tcPr>
          <w:p w14:paraId="6A395CD3" w14:textId="77777777" w:rsidR="007A43C0" w:rsidRPr="00E44F1F" w:rsidRDefault="007A43C0" w:rsidP="00D274B4">
            <w:pPr>
              <w:pStyle w:val="NormalWeb"/>
              <w:kinsoku w:val="0"/>
              <w:overflowPunct w:val="0"/>
              <w:spacing w:before="96" w:beforeAutospacing="0" w:after="0" w:afterAutospacing="0"/>
              <w:jc w:val="center"/>
              <w:textAlignment w:val="baseline"/>
              <w:rPr>
                <w:rFonts w:ascii="Arial" w:hAnsi="Arial" w:cs="Arial"/>
                <w:b/>
                <w:sz w:val="22"/>
                <w:szCs w:val="22"/>
              </w:rPr>
            </w:pPr>
            <w:r>
              <w:rPr>
                <w:rFonts w:ascii="Arial" w:hAnsi="Arial" w:cs="Arial"/>
                <w:b/>
                <w:kern w:val="24"/>
                <w:sz w:val="22"/>
                <w:szCs w:val="22"/>
              </w:rPr>
              <w:t xml:space="preserve">Points out of 20 for the </w:t>
            </w:r>
            <w:r w:rsidRPr="00E44F1F">
              <w:rPr>
                <w:rFonts w:ascii="Arial" w:hAnsi="Arial" w:cs="Arial"/>
                <w:b/>
                <w:kern w:val="24"/>
                <w:sz w:val="22"/>
                <w:szCs w:val="22"/>
              </w:rPr>
              <w:t>80/20 system</w:t>
            </w:r>
          </w:p>
        </w:tc>
        <w:tc>
          <w:tcPr>
            <w:tcW w:w="1984" w:type="dxa"/>
            <w:shd w:val="clear" w:color="auto" w:fill="C00000"/>
          </w:tcPr>
          <w:p w14:paraId="272D9C51" w14:textId="3387186E" w:rsidR="007A43C0" w:rsidRDefault="007A43C0" w:rsidP="00D274B4">
            <w:pPr>
              <w:pStyle w:val="NormalWeb"/>
              <w:kinsoku w:val="0"/>
              <w:overflowPunct w:val="0"/>
              <w:spacing w:before="96" w:beforeAutospacing="0" w:after="0" w:afterAutospacing="0"/>
              <w:jc w:val="center"/>
              <w:textAlignment w:val="baseline"/>
              <w:rPr>
                <w:rFonts w:ascii="Arial" w:hAnsi="Arial" w:cs="Arial"/>
                <w:b/>
                <w:kern w:val="24"/>
                <w:sz w:val="22"/>
                <w:szCs w:val="22"/>
              </w:rPr>
            </w:pPr>
            <w:r>
              <w:rPr>
                <w:rFonts w:ascii="Arial" w:hAnsi="Arial" w:cs="Arial"/>
                <w:b/>
                <w:kern w:val="24"/>
                <w:sz w:val="22"/>
                <w:szCs w:val="22"/>
              </w:rPr>
              <w:t>Points Claimed</w:t>
            </w:r>
          </w:p>
        </w:tc>
      </w:tr>
      <w:tr w:rsidR="007A43C0" w:rsidRPr="00E44F1F" w14:paraId="511B297F" w14:textId="1BD2A7C5" w:rsidTr="00BE143D">
        <w:trPr>
          <w:trHeight w:val="317"/>
        </w:trPr>
        <w:tc>
          <w:tcPr>
            <w:tcW w:w="5670" w:type="dxa"/>
            <w:shd w:val="clear" w:color="auto" w:fill="auto"/>
          </w:tcPr>
          <w:p w14:paraId="4CC51B86" w14:textId="03E09620" w:rsidR="008D10C7" w:rsidRPr="008D10C7" w:rsidRDefault="008D10C7" w:rsidP="00561CA7">
            <w:pPr>
              <w:widowControl/>
              <w:autoSpaceDE w:val="0"/>
              <w:autoSpaceDN w:val="0"/>
              <w:adjustRightInd w:val="0"/>
              <w:spacing w:before="120" w:after="120" w:line="276" w:lineRule="auto"/>
              <w:ind w:left="-108"/>
              <w:jc w:val="center"/>
              <w:rPr>
                <w:rFonts w:ascii="Arial" w:hAnsi="Arial" w:cs="Arial"/>
                <w:snapToGrid/>
                <w:sz w:val="22"/>
              </w:rPr>
            </w:pPr>
            <w:r>
              <w:rPr>
                <w:rFonts w:ascii="Arial" w:hAnsi="Arial" w:cs="Arial"/>
                <w:snapToGrid/>
                <w:sz w:val="22"/>
              </w:rPr>
              <w:t>The B-BBEE certificate is used as a measurement instrument for a range of NWPT specific goals:</w:t>
            </w:r>
          </w:p>
          <w:p w14:paraId="06338749" w14:textId="06FA5615" w:rsidR="001C53A2" w:rsidRDefault="001C53A2" w:rsidP="001C53A2">
            <w:pPr>
              <w:widowControl/>
              <w:numPr>
                <w:ilvl w:val="0"/>
                <w:numId w:val="41"/>
              </w:numPr>
              <w:autoSpaceDE w:val="0"/>
              <w:autoSpaceDN w:val="0"/>
              <w:adjustRightInd w:val="0"/>
              <w:spacing w:before="120" w:after="120" w:line="276" w:lineRule="auto"/>
              <w:ind w:left="175" w:hanging="283"/>
              <w:rPr>
                <w:rFonts w:ascii="Arial" w:hAnsi="Arial" w:cs="Arial"/>
                <w:snapToGrid/>
                <w:sz w:val="22"/>
              </w:rPr>
            </w:pPr>
            <w:r>
              <w:rPr>
                <w:rFonts w:ascii="Arial" w:hAnsi="Arial" w:cs="Arial"/>
              </w:rPr>
              <w:t>B-BBEE status level    1 = 10 points.</w:t>
            </w:r>
          </w:p>
          <w:p w14:paraId="7DDFCCC7" w14:textId="14C90B82" w:rsidR="001C53A2" w:rsidRDefault="001C53A2" w:rsidP="001C53A2">
            <w:pPr>
              <w:widowControl/>
              <w:numPr>
                <w:ilvl w:val="0"/>
                <w:numId w:val="41"/>
              </w:numPr>
              <w:autoSpaceDE w:val="0"/>
              <w:autoSpaceDN w:val="0"/>
              <w:adjustRightInd w:val="0"/>
              <w:spacing w:before="120" w:after="120" w:line="276" w:lineRule="auto"/>
              <w:ind w:left="175" w:hanging="283"/>
              <w:rPr>
                <w:rFonts w:ascii="Arial" w:hAnsi="Arial" w:cs="Arial"/>
              </w:rPr>
            </w:pPr>
            <w:r>
              <w:rPr>
                <w:rFonts w:ascii="Arial" w:hAnsi="Arial" w:cs="Arial"/>
              </w:rPr>
              <w:t>B-BBEE status level    2 = 09 points.</w:t>
            </w:r>
          </w:p>
          <w:p w14:paraId="4EBCC5AA" w14:textId="543B5E54" w:rsidR="001C53A2" w:rsidRPr="001C53A2" w:rsidRDefault="001C53A2" w:rsidP="001C53A2">
            <w:pPr>
              <w:widowControl/>
              <w:numPr>
                <w:ilvl w:val="0"/>
                <w:numId w:val="41"/>
              </w:numPr>
              <w:autoSpaceDE w:val="0"/>
              <w:autoSpaceDN w:val="0"/>
              <w:adjustRightInd w:val="0"/>
              <w:spacing w:before="120" w:after="120" w:line="276" w:lineRule="auto"/>
              <w:ind w:left="175" w:hanging="283"/>
              <w:rPr>
                <w:rFonts w:ascii="Arial" w:hAnsi="Arial" w:cs="Arial"/>
              </w:rPr>
            </w:pPr>
            <w:r w:rsidRPr="001C53A2">
              <w:rPr>
                <w:rFonts w:ascii="Arial" w:hAnsi="Arial" w:cs="Arial"/>
              </w:rPr>
              <w:t>B-BBEE status level      =   0 points</w:t>
            </w:r>
            <w:r w:rsidRPr="001C53A2">
              <w:rPr>
                <w:rFonts w:ascii="Arial" w:hAnsi="Arial" w:cs="Arial"/>
              </w:rPr>
              <w:br/>
              <w:t>3, 4, 5, 6, 7, 8</w:t>
            </w:r>
          </w:p>
        </w:tc>
        <w:tc>
          <w:tcPr>
            <w:tcW w:w="1985" w:type="dxa"/>
            <w:shd w:val="clear" w:color="auto" w:fill="auto"/>
          </w:tcPr>
          <w:p w14:paraId="3AF7D7B6" w14:textId="0A6205F8" w:rsidR="007A43C0" w:rsidRPr="00E44F1F" w:rsidRDefault="0075532B" w:rsidP="00D274B4">
            <w:pPr>
              <w:pStyle w:val="NormalWeb"/>
              <w:kinsoku w:val="0"/>
              <w:overflowPunct w:val="0"/>
              <w:spacing w:before="115" w:beforeAutospacing="0" w:after="0" w:afterAutospacing="0"/>
              <w:jc w:val="center"/>
              <w:textAlignment w:val="baseline"/>
              <w:rPr>
                <w:rFonts w:ascii="Arial" w:hAnsi="Arial" w:cs="Arial"/>
                <w:sz w:val="22"/>
                <w:szCs w:val="22"/>
              </w:rPr>
            </w:pPr>
            <w:r>
              <w:rPr>
                <w:rFonts w:ascii="Arial" w:hAnsi="Arial" w:cs="Arial"/>
                <w:sz w:val="22"/>
                <w:szCs w:val="22"/>
              </w:rPr>
              <w:t>10</w:t>
            </w:r>
            <w:r w:rsidR="00733C6B">
              <w:rPr>
                <w:rFonts w:ascii="Arial" w:hAnsi="Arial" w:cs="Arial"/>
                <w:sz w:val="22"/>
                <w:szCs w:val="22"/>
              </w:rPr>
              <w:t xml:space="preserve"> max</w:t>
            </w:r>
          </w:p>
        </w:tc>
        <w:tc>
          <w:tcPr>
            <w:tcW w:w="1984" w:type="dxa"/>
          </w:tcPr>
          <w:p w14:paraId="7B7AE9F5" w14:textId="77777777" w:rsidR="007A43C0" w:rsidRPr="00E44F1F" w:rsidRDefault="007A43C0" w:rsidP="00D274B4">
            <w:pPr>
              <w:pStyle w:val="NormalWeb"/>
              <w:kinsoku w:val="0"/>
              <w:overflowPunct w:val="0"/>
              <w:spacing w:before="115" w:beforeAutospacing="0" w:after="0" w:afterAutospacing="0"/>
              <w:jc w:val="center"/>
              <w:textAlignment w:val="baseline"/>
              <w:rPr>
                <w:rFonts w:ascii="Arial" w:hAnsi="Arial" w:cs="Arial"/>
                <w:sz w:val="22"/>
                <w:szCs w:val="22"/>
              </w:rPr>
            </w:pPr>
          </w:p>
        </w:tc>
      </w:tr>
      <w:tr w:rsidR="0075532B" w:rsidRPr="00E44F1F" w14:paraId="0985B881" w14:textId="77777777" w:rsidTr="00BE143D">
        <w:trPr>
          <w:trHeight w:val="317"/>
        </w:trPr>
        <w:tc>
          <w:tcPr>
            <w:tcW w:w="5670" w:type="dxa"/>
            <w:tcBorders>
              <w:top w:val="single" w:sz="4" w:space="0" w:color="auto"/>
              <w:left w:val="single" w:sz="4" w:space="0" w:color="auto"/>
              <w:bottom w:val="single" w:sz="4" w:space="0" w:color="auto"/>
              <w:right w:val="single" w:sz="4" w:space="0" w:color="auto"/>
            </w:tcBorders>
            <w:shd w:val="clear" w:color="auto" w:fill="auto"/>
          </w:tcPr>
          <w:p w14:paraId="19C80ED3" w14:textId="2EA3C892" w:rsidR="00296376" w:rsidRPr="008D10C7" w:rsidRDefault="007A43C0" w:rsidP="00296376">
            <w:pPr>
              <w:pStyle w:val="NormalWeb"/>
              <w:kinsoku w:val="0"/>
              <w:overflowPunct w:val="0"/>
              <w:spacing w:before="115" w:beforeAutospacing="0" w:after="0" w:afterAutospacing="0"/>
              <w:jc w:val="center"/>
              <w:textAlignment w:val="baseline"/>
              <w:rPr>
                <w:rFonts w:ascii="Arial" w:hAnsi="Arial" w:cs="Arial"/>
              </w:rPr>
            </w:pPr>
            <w:r w:rsidRPr="008D10C7">
              <w:rPr>
                <w:rFonts w:ascii="Arial" w:hAnsi="Arial" w:cs="Arial"/>
              </w:rPr>
              <w:t>Enterprises based in the locality where the goods and service are needed</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2AED81AE" w14:textId="697ECCD2" w:rsidR="007A43C0" w:rsidRPr="00E44F1F" w:rsidRDefault="001C53A2" w:rsidP="00F41805">
            <w:pPr>
              <w:pStyle w:val="NormalWeb"/>
              <w:kinsoku w:val="0"/>
              <w:overflowPunct w:val="0"/>
              <w:spacing w:before="115" w:beforeAutospacing="0" w:after="0" w:afterAutospacing="0"/>
              <w:jc w:val="center"/>
              <w:textAlignment w:val="baseline"/>
              <w:rPr>
                <w:rFonts w:ascii="Arial" w:hAnsi="Arial" w:cs="Arial"/>
                <w:sz w:val="22"/>
                <w:szCs w:val="22"/>
              </w:rPr>
            </w:pPr>
            <w:r>
              <w:rPr>
                <w:rFonts w:ascii="Arial" w:hAnsi="Arial" w:cs="Arial"/>
                <w:sz w:val="22"/>
                <w:szCs w:val="22"/>
              </w:rPr>
              <w:t>10</w:t>
            </w:r>
            <w:r w:rsidR="00733C6B">
              <w:rPr>
                <w:rFonts w:ascii="Arial" w:hAnsi="Arial" w:cs="Arial"/>
                <w:sz w:val="22"/>
                <w:szCs w:val="22"/>
              </w:rPr>
              <w:t xml:space="preserve"> max</w:t>
            </w:r>
          </w:p>
        </w:tc>
        <w:tc>
          <w:tcPr>
            <w:tcW w:w="1984" w:type="dxa"/>
            <w:tcBorders>
              <w:top w:val="single" w:sz="4" w:space="0" w:color="auto"/>
              <w:left w:val="single" w:sz="4" w:space="0" w:color="auto"/>
              <w:bottom w:val="single" w:sz="4" w:space="0" w:color="auto"/>
              <w:right w:val="single" w:sz="4" w:space="0" w:color="auto"/>
            </w:tcBorders>
          </w:tcPr>
          <w:p w14:paraId="7494BF8F" w14:textId="77777777" w:rsidR="007A43C0" w:rsidRPr="00E44F1F" w:rsidRDefault="007A43C0" w:rsidP="00F41805">
            <w:pPr>
              <w:pStyle w:val="NormalWeb"/>
              <w:kinsoku w:val="0"/>
              <w:overflowPunct w:val="0"/>
              <w:spacing w:before="115" w:beforeAutospacing="0" w:after="0" w:afterAutospacing="0"/>
              <w:jc w:val="center"/>
              <w:textAlignment w:val="baseline"/>
              <w:rPr>
                <w:rFonts w:ascii="Arial" w:hAnsi="Arial" w:cs="Arial"/>
                <w:sz w:val="22"/>
                <w:szCs w:val="22"/>
              </w:rPr>
            </w:pPr>
          </w:p>
        </w:tc>
      </w:tr>
      <w:tr w:rsidR="0075532B" w:rsidRPr="00E44F1F" w14:paraId="0F6FDBA1" w14:textId="77777777" w:rsidTr="0075532B">
        <w:trPr>
          <w:trHeight w:val="317"/>
        </w:trPr>
        <w:tc>
          <w:tcPr>
            <w:tcW w:w="5670" w:type="dxa"/>
            <w:tcBorders>
              <w:top w:val="single" w:sz="4" w:space="0" w:color="auto"/>
              <w:left w:val="single" w:sz="4" w:space="0" w:color="auto"/>
              <w:bottom w:val="single" w:sz="4" w:space="0" w:color="auto"/>
              <w:right w:val="single" w:sz="4" w:space="0" w:color="auto"/>
            </w:tcBorders>
            <w:shd w:val="clear" w:color="auto" w:fill="auto"/>
          </w:tcPr>
          <w:p w14:paraId="2568A14D" w14:textId="163EB98F" w:rsidR="0075532B" w:rsidRPr="00BE143D" w:rsidRDefault="0075532B" w:rsidP="00BE143D">
            <w:pPr>
              <w:pStyle w:val="NormalWeb"/>
              <w:kinsoku w:val="0"/>
              <w:overflowPunct w:val="0"/>
              <w:spacing w:before="115" w:beforeAutospacing="0" w:after="0" w:afterAutospacing="0"/>
              <w:jc w:val="right"/>
              <w:textAlignment w:val="baseline"/>
              <w:rPr>
                <w:rFonts w:ascii="Arial" w:hAnsi="Arial" w:cs="Arial"/>
                <w:b/>
                <w:bCs/>
                <w:sz w:val="22"/>
                <w:szCs w:val="22"/>
              </w:rPr>
            </w:pPr>
            <w:r w:rsidRPr="00BE143D">
              <w:rPr>
                <w:rFonts w:ascii="Arial" w:hAnsi="Arial" w:cs="Arial"/>
                <w:b/>
                <w:bCs/>
                <w:sz w:val="22"/>
                <w:szCs w:val="22"/>
              </w:rPr>
              <w:t>TOTAL:</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3A00C46A" w14:textId="1F4A5602" w:rsidR="0075532B" w:rsidRPr="00BE143D" w:rsidRDefault="0075532B" w:rsidP="00F41805">
            <w:pPr>
              <w:pStyle w:val="NormalWeb"/>
              <w:kinsoku w:val="0"/>
              <w:overflowPunct w:val="0"/>
              <w:spacing w:before="115" w:beforeAutospacing="0" w:after="0" w:afterAutospacing="0"/>
              <w:jc w:val="center"/>
              <w:textAlignment w:val="baseline"/>
              <w:rPr>
                <w:rFonts w:ascii="Arial" w:hAnsi="Arial" w:cs="Arial"/>
                <w:b/>
                <w:bCs/>
                <w:sz w:val="22"/>
                <w:szCs w:val="22"/>
              </w:rPr>
            </w:pPr>
            <w:r w:rsidRPr="00BE143D">
              <w:rPr>
                <w:rFonts w:ascii="Arial" w:hAnsi="Arial" w:cs="Arial"/>
                <w:b/>
                <w:bCs/>
                <w:sz w:val="22"/>
                <w:szCs w:val="22"/>
              </w:rPr>
              <w:t>20</w:t>
            </w:r>
            <w:r w:rsidR="00733C6B">
              <w:rPr>
                <w:rFonts w:ascii="Arial" w:hAnsi="Arial" w:cs="Arial"/>
                <w:b/>
                <w:bCs/>
                <w:sz w:val="22"/>
                <w:szCs w:val="22"/>
              </w:rPr>
              <w:t xml:space="preserve"> max</w:t>
            </w:r>
          </w:p>
        </w:tc>
        <w:tc>
          <w:tcPr>
            <w:tcW w:w="1984" w:type="dxa"/>
            <w:tcBorders>
              <w:top w:val="single" w:sz="4" w:space="0" w:color="auto"/>
              <w:left w:val="single" w:sz="4" w:space="0" w:color="auto"/>
              <w:bottom w:val="single" w:sz="4" w:space="0" w:color="auto"/>
              <w:right w:val="single" w:sz="4" w:space="0" w:color="auto"/>
            </w:tcBorders>
          </w:tcPr>
          <w:p w14:paraId="4A7BEE40" w14:textId="77777777" w:rsidR="0075532B" w:rsidRPr="00BE143D" w:rsidRDefault="0075532B" w:rsidP="00F41805">
            <w:pPr>
              <w:pStyle w:val="NormalWeb"/>
              <w:kinsoku w:val="0"/>
              <w:overflowPunct w:val="0"/>
              <w:spacing w:before="115" w:beforeAutospacing="0" w:after="0" w:afterAutospacing="0"/>
              <w:jc w:val="center"/>
              <w:textAlignment w:val="baseline"/>
              <w:rPr>
                <w:rFonts w:ascii="Arial" w:hAnsi="Arial" w:cs="Arial"/>
                <w:b/>
                <w:bCs/>
                <w:sz w:val="22"/>
                <w:szCs w:val="22"/>
              </w:rPr>
            </w:pPr>
          </w:p>
        </w:tc>
      </w:tr>
    </w:tbl>
    <w:p w14:paraId="6366786F" w14:textId="77777777" w:rsidR="004E502D" w:rsidRDefault="004E502D" w:rsidP="00BE143D">
      <w:pPr>
        <w:rPr>
          <w:lang w:val="en-GB"/>
        </w:rPr>
      </w:pPr>
    </w:p>
    <w:p w14:paraId="6751E3BA" w14:textId="2FBF8846" w:rsidR="007A43C0" w:rsidRPr="00172C70" w:rsidRDefault="00652ECB" w:rsidP="00BE143D">
      <w:pPr>
        <w:rPr>
          <w:rFonts w:ascii="Arial" w:hAnsi="Arial" w:cs="Arial"/>
          <w:sz w:val="22"/>
          <w:szCs w:val="22"/>
          <w:lang w:val="en-GB"/>
        </w:rPr>
      </w:pPr>
      <w:r w:rsidRPr="00172C70">
        <w:rPr>
          <w:rFonts w:ascii="Arial" w:hAnsi="Arial" w:cs="Arial"/>
          <w:sz w:val="22"/>
          <w:szCs w:val="22"/>
          <w:lang w:val="en-GB"/>
        </w:rPr>
        <w:t xml:space="preserve">5.1.2 </w:t>
      </w:r>
      <w:r w:rsidR="00C53531" w:rsidRPr="00172C70">
        <w:rPr>
          <w:rFonts w:ascii="Arial" w:hAnsi="Arial" w:cs="Arial"/>
          <w:sz w:val="22"/>
          <w:szCs w:val="22"/>
          <w:lang w:val="en-GB"/>
        </w:rPr>
        <w:t xml:space="preserve">Bidders must attach a </w:t>
      </w:r>
      <w:r w:rsidR="004E502D" w:rsidRPr="00172C70">
        <w:rPr>
          <w:rFonts w:ascii="Arial" w:hAnsi="Arial" w:cs="Arial"/>
          <w:sz w:val="22"/>
          <w:szCs w:val="22"/>
          <w:lang w:val="en-GB"/>
        </w:rPr>
        <w:t xml:space="preserve">valid </w:t>
      </w:r>
      <w:r w:rsidR="00C53531" w:rsidRPr="00172C70">
        <w:rPr>
          <w:rFonts w:ascii="Arial" w:hAnsi="Arial" w:cs="Arial"/>
          <w:sz w:val="22"/>
          <w:szCs w:val="22"/>
          <w:lang w:val="en-GB"/>
        </w:rPr>
        <w:t>BBBEE certificate</w:t>
      </w:r>
      <w:r w:rsidR="004E502D" w:rsidRPr="00172C70">
        <w:rPr>
          <w:rFonts w:ascii="Arial" w:hAnsi="Arial" w:cs="Arial"/>
          <w:sz w:val="22"/>
          <w:szCs w:val="22"/>
          <w:lang w:val="en-GB"/>
        </w:rPr>
        <w:t xml:space="preserve"> or </w:t>
      </w:r>
      <w:r w:rsidR="00DC7467" w:rsidRPr="00172C70">
        <w:rPr>
          <w:rFonts w:ascii="Arial" w:hAnsi="Arial" w:cs="Arial"/>
          <w:sz w:val="22"/>
          <w:szCs w:val="22"/>
          <w:lang w:val="en-GB"/>
        </w:rPr>
        <w:t xml:space="preserve">a </w:t>
      </w:r>
      <w:r w:rsidR="004E502D" w:rsidRPr="00172C70">
        <w:rPr>
          <w:rFonts w:ascii="Arial" w:hAnsi="Arial" w:cs="Arial"/>
          <w:sz w:val="22"/>
          <w:szCs w:val="22"/>
          <w:lang w:val="en-GB"/>
        </w:rPr>
        <w:t>sworn affidavit</w:t>
      </w:r>
      <w:r w:rsidR="00DC7467" w:rsidRPr="00172C70">
        <w:rPr>
          <w:rFonts w:ascii="Arial" w:hAnsi="Arial" w:cs="Arial"/>
          <w:sz w:val="22"/>
          <w:szCs w:val="22"/>
          <w:lang w:val="en-GB"/>
        </w:rPr>
        <w:t xml:space="preserve"> certified by a Commissioner of Oaths</w:t>
      </w:r>
      <w:r w:rsidR="004E502D" w:rsidRPr="00172C70">
        <w:rPr>
          <w:rFonts w:ascii="Arial" w:hAnsi="Arial" w:cs="Arial"/>
          <w:sz w:val="22"/>
          <w:szCs w:val="22"/>
          <w:lang w:val="en-GB"/>
        </w:rPr>
        <w:t>.</w:t>
      </w:r>
    </w:p>
    <w:p w14:paraId="61DBAABD" w14:textId="32ED7C1D" w:rsidR="00364032" w:rsidRPr="00172C70" w:rsidRDefault="00364032" w:rsidP="00BE143D">
      <w:pPr>
        <w:rPr>
          <w:rFonts w:ascii="Arial" w:hAnsi="Arial" w:cs="Arial"/>
          <w:sz w:val="22"/>
          <w:szCs w:val="22"/>
          <w:lang w:val="en-GB"/>
        </w:rPr>
      </w:pPr>
      <w:r w:rsidRPr="00172C70">
        <w:rPr>
          <w:rFonts w:ascii="Arial" w:hAnsi="Arial" w:cs="Arial"/>
          <w:sz w:val="22"/>
          <w:szCs w:val="22"/>
          <w:lang w:val="en-GB"/>
        </w:rPr>
        <w:t xml:space="preserve">5.1.3 </w:t>
      </w:r>
      <w:r w:rsidR="00DF5CC7" w:rsidRPr="00172C70">
        <w:rPr>
          <w:rFonts w:ascii="Arial" w:hAnsi="Arial" w:cs="Arial"/>
          <w:sz w:val="22"/>
          <w:szCs w:val="22"/>
          <w:lang w:val="en-GB"/>
        </w:rPr>
        <w:t xml:space="preserve">The </w:t>
      </w:r>
      <w:r w:rsidR="002102CC" w:rsidRPr="00172C70">
        <w:rPr>
          <w:rFonts w:ascii="Arial" w:hAnsi="Arial" w:cs="Arial"/>
          <w:sz w:val="22"/>
          <w:szCs w:val="22"/>
          <w:lang w:val="en-GB"/>
        </w:rPr>
        <w:t xml:space="preserve">BBBEE certificate must be issued by SANAS </w:t>
      </w:r>
      <w:r w:rsidR="004F3FDE" w:rsidRPr="00172C70">
        <w:rPr>
          <w:rFonts w:ascii="Arial" w:hAnsi="Arial" w:cs="Arial"/>
          <w:sz w:val="22"/>
          <w:szCs w:val="22"/>
          <w:lang w:val="en-GB"/>
        </w:rPr>
        <w:t xml:space="preserve">accredited verification agency or </w:t>
      </w:r>
      <w:r w:rsidR="00A55762" w:rsidRPr="00172C70">
        <w:rPr>
          <w:rFonts w:ascii="Arial" w:hAnsi="Arial" w:cs="Arial"/>
          <w:sz w:val="22"/>
          <w:szCs w:val="22"/>
          <w:lang w:val="en-GB"/>
        </w:rPr>
        <w:t>Companies</w:t>
      </w:r>
      <w:r w:rsidR="0071121C" w:rsidRPr="00172C70">
        <w:rPr>
          <w:rFonts w:ascii="Arial" w:hAnsi="Arial" w:cs="Arial"/>
          <w:sz w:val="22"/>
          <w:szCs w:val="22"/>
          <w:lang w:val="en-GB"/>
        </w:rPr>
        <w:t xml:space="preserve"> and</w:t>
      </w:r>
      <w:r w:rsidR="00A55762" w:rsidRPr="00172C70">
        <w:rPr>
          <w:rFonts w:ascii="Arial" w:hAnsi="Arial" w:cs="Arial"/>
          <w:sz w:val="22"/>
          <w:szCs w:val="22"/>
          <w:lang w:val="en-GB"/>
        </w:rPr>
        <w:t xml:space="preserve"> Intellectual</w:t>
      </w:r>
      <w:r w:rsidR="00A842C3" w:rsidRPr="00172C70">
        <w:rPr>
          <w:rFonts w:ascii="Arial" w:hAnsi="Arial" w:cs="Arial"/>
          <w:sz w:val="22"/>
          <w:szCs w:val="22"/>
          <w:lang w:val="en-GB"/>
        </w:rPr>
        <w:t xml:space="preserve"> </w:t>
      </w:r>
      <w:r w:rsidR="0071121C" w:rsidRPr="00172C70">
        <w:rPr>
          <w:rFonts w:ascii="Arial" w:hAnsi="Arial" w:cs="Arial"/>
          <w:sz w:val="22"/>
          <w:szCs w:val="22"/>
          <w:lang w:val="en-GB"/>
        </w:rPr>
        <w:t>Property Commission (</w:t>
      </w:r>
      <w:r w:rsidR="004F3FDE" w:rsidRPr="00172C70">
        <w:rPr>
          <w:rFonts w:ascii="Arial" w:hAnsi="Arial" w:cs="Arial"/>
          <w:sz w:val="22"/>
          <w:szCs w:val="22"/>
          <w:lang w:val="en-GB"/>
        </w:rPr>
        <w:t>C</w:t>
      </w:r>
      <w:r w:rsidR="00A55762" w:rsidRPr="00172C70">
        <w:rPr>
          <w:rFonts w:ascii="Arial" w:hAnsi="Arial" w:cs="Arial"/>
          <w:sz w:val="22"/>
          <w:szCs w:val="22"/>
          <w:lang w:val="en-GB"/>
        </w:rPr>
        <w:t>IPC</w:t>
      </w:r>
      <w:r w:rsidR="0071121C" w:rsidRPr="00172C70">
        <w:rPr>
          <w:rFonts w:ascii="Arial" w:hAnsi="Arial" w:cs="Arial"/>
          <w:sz w:val="22"/>
          <w:szCs w:val="22"/>
          <w:lang w:val="en-GB"/>
        </w:rPr>
        <w:t>)</w:t>
      </w:r>
    </w:p>
    <w:p w14:paraId="35C3CD03" w14:textId="5D0B4133" w:rsidR="00B40701" w:rsidRDefault="00B40701">
      <w:pPr>
        <w:pStyle w:val="Heading2"/>
      </w:pPr>
      <w:r>
        <w:t>Where reference is made to Locality</w:t>
      </w:r>
      <w:r w:rsidR="009C583C">
        <w:t xml:space="preserve">, the following location </w:t>
      </w:r>
      <w:r w:rsidR="007A43C0">
        <w:t xml:space="preserve">and points </w:t>
      </w:r>
      <w:r w:rsidR="009C583C">
        <w:t>appl</w:t>
      </w:r>
      <w:r w:rsidR="007A43C0">
        <w:t>y</w:t>
      </w:r>
      <w:r w:rsidR="009C583C">
        <w:t>:</w:t>
      </w:r>
    </w:p>
    <w:tbl>
      <w:tblPr>
        <w:tblStyle w:val="TableGrid"/>
        <w:tblW w:w="9639" w:type="dxa"/>
        <w:tblInd w:w="-5" w:type="dxa"/>
        <w:tblLook w:val="04A0" w:firstRow="1" w:lastRow="0" w:firstColumn="1" w:lastColumn="0" w:noHBand="0" w:noVBand="1"/>
      </w:tblPr>
      <w:tblGrid>
        <w:gridCol w:w="2127"/>
        <w:gridCol w:w="4110"/>
        <w:gridCol w:w="1421"/>
        <w:gridCol w:w="1981"/>
      </w:tblGrid>
      <w:tr w:rsidR="0075532B" w:rsidRPr="006C327B" w14:paraId="6849E5DC" w14:textId="358A706B" w:rsidTr="008D10C7">
        <w:tc>
          <w:tcPr>
            <w:tcW w:w="2127" w:type="dxa"/>
          </w:tcPr>
          <w:p w14:paraId="2C332691" w14:textId="042B64B2" w:rsidR="0075532B" w:rsidRPr="006C327B" w:rsidRDefault="006C327B" w:rsidP="00BE143D">
            <w:pPr>
              <w:pStyle w:val="ListParagraph"/>
              <w:ind w:left="0"/>
              <w:rPr>
                <w:rFonts w:cs="Arial"/>
                <w:b/>
                <w:bCs/>
                <w:szCs w:val="22"/>
              </w:rPr>
            </w:pPr>
            <w:r w:rsidRPr="006C327B">
              <w:rPr>
                <w:rFonts w:cs="Arial"/>
                <w:b/>
                <w:bCs/>
                <w:szCs w:val="22"/>
              </w:rPr>
              <w:t>Specific Goal</w:t>
            </w:r>
          </w:p>
        </w:tc>
        <w:tc>
          <w:tcPr>
            <w:tcW w:w="4110" w:type="dxa"/>
          </w:tcPr>
          <w:p w14:paraId="415B57F3" w14:textId="718FB8C4" w:rsidR="0075532B" w:rsidRPr="006C327B" w:rsidRDefault="0075532B" w:rsidP="00172C70">
            <w:pPr>
              <w:rPr>
                <w:rFonts w:ascii="Arial" w:hAnsi="Arial" w:cs="Arial"/>
                <w:b/>
                <w:bCs/>
                <w:sz w:val="22"/>
                <w:szCs w:val="22"/>
              </w:rPr>
            </w:pPr>
            <w:r w:rsidRPr="006C327B">
              <w:rPr>
                <w:rFonts w:ascii="Arial" w:hAnsi="Arial" w:cs="Arial"/>
                <w:b/>
                <w:bCs/>
                <w:sz w:val="22"/>
                <w:szCs w:val="22"/>
              </w:rPr>
              <w:t>Location (if applicable)</w:t>
            </w:r>
          </w:p>
        </w:tc>
        <w:tc>
          <w:tcPr>
            <w:tcW w:w="1421" w:type="dxa"/>
          </w:tcPr>
          <w:p w14:paraId="49231065" w14:textId="4EF522B9" w:rsidR="0075532B" w:rsidRPr="006C327B" w:rsidRDefault="0075532B" w:rsidP="0075532B">
            <w:pPr>
              <w:pStyle w:val="ListParagraph"/>
              <w:ind w:left="108"/>
              <w:rPr>
                <w:rFonts w:cs="Arial"/>
                <w:b/>
                <w:bCs/>
                <w:szCs w:val="22"/>
              </w:rPr>
            </w:pPr>
            <w:r w:rsidRPr="006C327B">
              <w:rPr>
                <w:rFonts w:cs="Arial"/>
                <w:b/>
                <w:bCs/>
                <w:szCs w:val="22"/>
              </w:rPr>
              <w:t>Max Points</w:t>
            </w:r>
          </w:p>
        </w:tc>
        <w:tc>
          <w:tcPr>
            <w:tcW w:w="1981" w:type="dxa"/>
          </w:tcPr>
          <w:p w14:paraId="1B0793D6" w14:textId="3F846F44" w:rsidR="0075532B" w:rsidRPr="006C327B" w:rsidRDefault="0075532B" w:rsidP="0075532B">
            <w:pPr>
              <w:pStyle w:val="ListParagraph"/>
              <w:ind w:left="108"/>
              <w:rPr>
                <w:rFonts w:cs="Arial"/>
                <w:b/>
                <w:bCs/>
                <w:szCs w:val="22"/>
              </w:rPr>
            </w:pPr>
            <w:r w:rsidRPr="006C327B">
              <w:rPr>
                <w:rFonts w:cs="Arial"/>
                <w:b/>
                <w:bCs/>
                <w:szCs w:val="22"/>
              </w:rPr>
              <w:t>Points Claimed</w:t>
            </w:r>
          </w:p>
        </w:tc>
      </w:tr>
      <w:tr w:rsidR="0075532B" w:rsidRPr="006C327B" w14:paraId="0C7C3983" w14:textId="0CBF3FDA" w:rsidTr="008D10C7">
        <w:tc>
          <w:tcPr>
            <w:tcW w:w="2127" w:type="dxa"/>
          </w:tcPr>
          <w:p w14:paraId="760407EE" w14:textId="0216B577" w:rsidR="0075532B" w:rsidRPr="006C327B" w:rsidRDefault="008D10C7" w:rsidP="00733C6B">
            <w:pPr>
              <w:pStyle w:val="ListParagraph"/>
              <w:ind w:left="-105"/>
              <w:rPr>
                <w:szCs w:val="22"/>
              </w:rPr>
            </w:pPr>
            <w:r w:rsidRPr="006C327B">
              <w:rPr>
                <w:rFonts w:cs="Arial"/>
                <w:szCs w:val="22"/>
              </w:rPr>
              <w:t>Rural / Township / Village</w:t>
            </w:r>
          </w:p>
        </w:tc>
        <w:tc>
          <w:tcPr>
            <w:tcW w:w="4110" w:type="dxa"/>
          </w:tcPr>
          <w:p w14:paraId="6C5BEA30" w14:textId="77777777" w:rsidR="0075532B" w:rsidRDefault="003B4E19" w:rsidP="00172C70">
            <w:pPr>
              <w:rPr>
                <w:rFonts w:ascii="Arial" w:hAnsi="Arial" w:cs="Arial"/>
                <w:sz w:val="22"/>
                <w:szCs w:val="22"/>
              </w:rPr>
            </w:pPr>
            <w:r w:rsidRPr="006C327B">
              <w:rPr>
                <w:rFonts w:ascii="Arial" w:hAnsi="Arial" w:cs="Arial"/>
                <w:sz w:val="22"/>
                <w:szCs w:val="22"/>
              </w:rPr>
              <w:t xml:space="preserve">All </w:t>
            </w:r>
            <w:r w:rsidR="00A23952" w:rsidRPr="006C327B">
              <w:rPr>
                <w:rFonts w:ascii="Arial" w:hAnsi="Arial" w:cs="Arial"/>
                <w:sz w:val="22"/>
                <w:szCs w:val="22"/>
              </w:rPr>
              <w:t>rural/townships/villages within</w:t>
            </w:r>
            <w:r w:rsidR="00851053">
              <w:rPr>
                <w:rFonts w:ascii="Arial" w:hAnsi="Arial" w:cs="Arial"/>
                <w:sz w:val="22"/>
                <w:szCs w:val="22"/>
              </w:rPr>
              <w:t xml:space="preserve"> </w:t>
            </w:r>
          </w:p>
          <w:p w14:paraId="13B11B97" w14:textId="526ED21B" w:rsidR="00851053" w:rsidRPr="00E319EE" w:rsidRDefault="00616736" w:rsidP="00172C70">
            <w:pPr>
              <w:rPr>
                <w:rFonts w:ascii="Arial" w:hAnsi="Arial" w:cs="Arial"/>
                <w:b/>
                <w:sz w:val="22"/>
                <w:szCs w:val="22"/>
              </w:rPr>
            </w:pPr>
            <w:r>
              <w:rPr>
                <w:rFonts w:ascii="Arial" w:hAnsi="Arial" w:cs="Arial"/>
                <w:b/>
                <w:sz w:val="22"/>
                <w:szCs w:val="22"/>
              </w:rPr>
              <w:t xml:space="preserve">Mahikeng </w:t>
            </w:r>
          </w:p>
        </w:tc>
        <w:tc>
          <w:tcPr>
            <w:tcW w:w="1421" w:type="dxa"/>
          </w:tcPr>
          <w:p w14:paraId="5D27B6C3" w14:textId="0422D28C" w:rsidR="0075532B" w:rsidRPr="006C327B" w:rsidRDefault="008D10C7" w:rsidP="008D10C7">
            <w:pPr>
              <w:pStyle w:val="ListParagraph"/>
              <w:ind w:left="108"/>
              <w:jc w:val="center"/>
              <w:rPr>
                <w:szCs w:val="22"/>
              </w:rPr>
            </w:pPr>
            <w:r w:rsidRPr="006C327B">
              <w:rPr>
                <w:szCs w:val="22"/>
              </w:rPr>
              <w:t>10</w:t>
            </w:r>
          </w:p>
        </w:tc>
        <w:tc>
          <w:tcPr>
            <w:tcW w:w="1981" w:type="dxa"/>
          </w:tcPr>
          <w:p w14:paraId="20015022" w14:textId="77777777" w:rsidR="0075532B" w:rsidRPr="006C327B" w:rsidRDefault="0075532B" w:rsidP="0075532B">
            <w:pPr>
              <w:pStyle w:val="ListParagraph"/>
              <w:ind w:left="108"/>
              <w:rPr>
                <w:szCs w:val="22"/>
              </w:rPr>
            </w:pPr>
          </w:p>
        </w:tc>
      </w:tr>
      <w:tr w:rsidR="008D10C7" w:rsidRPr="006C327B" w14:paraId="5A113B0F" w14:textId="77777777" w:rsidTr="008D10C7">
        <w:tc>
          <w:tcPr>
            <w:tcW w:w="2127" w:type="dxa"/>
          </w:tcPr>
          <w:p w14:paraId="2927EAB2" w14:textId="1D342961" w:rsidR="008D10C7" w:rsidRPr="006C327B" w:rsidRDefault="008D10C7" w:rsidP="008D10C7">
            <w:pPr>
              <w:pStyle w:val="ListParagraph"/>
              <w:ind w:left="-105"/>
              <w:rPr>
                <w:szCs w:val="22"/>
              </w:rPr>
            </w:pPr>
            <w:r w:rsidRPr="006C327B">
              <w:rPr>
                <w:rFonts w:cs="Arial"/>
                <w:szCs w:val="22"/>
              </w:rPr>
              <w:t>Local Municipality</w:t>
            </w:r>
          </w:p>
        </w:tc>
        <w:tc>
          <w:tcPr>
            <w:tcW w:w="4110" w:type="dxa"/>
          </w:tcPr>
          <w:p w14:paraId="7B638175" w14:textId="51DAD2AA" w:rsidR="008D10C7" w:rsidRPr="00616736" w:rsidRDefault="00E319EE" w:rsidP="00E319EE">
            <w:pPr>
              <w:rPr>
                <w:rFonts w:ascii="Arial" w:hAnsi="Arial" w:cs="Arial"/>
                <w:sz w:val="22"/>
                <w:szCs w:val="22"/>
              </w:rPr>
            </w:pPr>
            <w:r w:rsidRPr="00616736">
              <w:rPr>
                <w:rFonts w:ascii="Arial" w:hAnsi="Arial" w:cs="Arial"/>
                <w:sz w:val="22"/>
                <w:szCs w:val="22"/>
              </w:rPr>
              <w:t xml:space="preserve">Local Municipalities in </w:t>
            </w:r>
            <w:r w:rsidR="00616736" w:rsidRPr="00616736">
              <w:rPr>
                <w:rFonts w:ascii="Arial" w:hAnsi="Arial" w:cs="Arial"/>
                <w:b/>
                <w:sz w:val="22"/>
                <w:szCs w:val="22"/>
              </w:rPr>
              <w:t>Mahikeng</w:t>
            </w:r>
          </w:p>
        </w:tc>
        <w:tc>
          <w:tcPr>
            <w:tcW w:w="1421" w:type="dxa"/>
          </w:tcPr>
          <w:p w14:paraId="336A5AB1" w14:textId="307F34B0" w:rsidR="008D10C7" w:rsidRPr="006C327B" w:rsidRDefault="008D10C7" w:rsidP="008D10C7">
            <w:pPr>
              <w:pStyle w:val="ListParagraph"/>
              <w:ind w:left="108"/>
              <w:jc w:val="center"/>
              <w:rPr>
                <w:szCs w:val="22"/>
              </w:rPr>
            </w:pPr>
            <w:r w:rsidRPr="006C327B">
              <w:rPr>
                <w:szCs w:val="22"/>
              </w:rPr>
              <w:t>5</w:t>
            </w:r>
          </w:p>
        </w:tc>
        <w:tc>
          <w:tcPr>
            <w:tcW w:w="1981" w:type="dxa"/>
          </w:tcPr>
          <w:p w14:paraId="12261571" w14:textId="77777777" w:rsidR="008D10C7" w:rsidRPr="006C327B" w:rsidRDefault="008D10C7" w:rsidP="0075532B">
            <w:pPr>
              <w:pStyle w:val="ListParagraph"/>
              <w:ind w:left="108"/>
              <w:rPr>
                <w:szCs w:val="22"/>
              </w:rPr>
            </w:pPr>
          </w:p>
        </w:tc>
      </w:tr>
      <w:tr w:rsidR="008D10C7" w:rsidRPr="006C327B" w14:paraId="33E44F3C" w14:textId="77777777" w:rsidTr="008D10C7">
        <w:tc>
          <w:tcPr>
            <w:tcW w:w="2127" w:type="dxa"/>
          </w:tcPr>
          <w:p w14:paraId="249A5179" w14:textId="17639DA6" w:rsidR="008D10C7" w:rsidRPr="006C327B" w:rsidRDefault="008D10C7" w:rsidP="008D10C7">
            <w:pPr>
              <w:pStyle w:val="ListParagraph"/>
              <w:ind w:left="-105"/>
              <w:rPr>
                <w:szCs w:val="22"/>
              </w:rPr>
            </w:pPr>
            <w:r w:rsidRPr="006C327B">
              <w:rPr>
                <w:rFonts w:cs="Arial"/>
                <w:szCs w:val="22"/>
              </w:rPr>
              <w:t>District Municipality</w:t>
            </w:r>
          </w:p>
        </w:tc>
        <w:tc>
          <w:tcPr>
            <w:tcW w:w="4110" w:type="dxa"/>
          </w:tcPr>
          <w:p w14:paraId="4F3459E2" w14:textId="343BDCB6" w:rsidR="008D10C7" w:rsidRPr="00616736" w:rsidRDefault="00076ADA" w:rsidP="004911FE">
            <w:pPr>
              <w:rPr>
                <w:rFonts w:ascii="Arial" w:hAnsi="Arial" w:cs="Arial"/>
                <w:sz w:val="22"/>
                <w:szCs w:val="22"/>
              </w:rPr>
            </w:pPr>
            <w:r w:rsidRPr="00616736">
              <w:rPr>
                <w:rFonts w:ascii="Arial" w:hAnsi="Arial" w:cs="Arial"/>
                <w:sz w:val="22"/>
                <w:szCs w:val="22"/>
              </w:rPr>
              <w:t>District</w:t>
            </w:r>
            <w:r w:rsidR="00E319EE" w:rsidRPr="00616736">
              <w:rPr>
                <w:rFonts w:ascii="Arial" w:hAnsi="Arial" w:cs="Arial"/>
                <w:sz w:val="22"/>
                <w:szCs w:val="22"/>
              </w:rPr>
              <w:t xml:space="preserve"> Municipalities in </w:t>
            </w:r>
            <w:r w:rsidR="00616736" w:rsidRPr="00616736">
              <w:rPr>
                <w:rFonts w:ascii="Arial" w:hAnsi="Arial" w:cs="Arial"/>
                <w:b/>
                <w:sz w:val="22"/>
                <w:szCs w:val="22"/>
              </w:rPr>
              <w:t>Mahikeng</w:t>
            </w:r>
          </w:p>
        </w:tc>
        <w:tc>
          <w:tcPr>
            <w:tcW w:w="1421" w:type="dxa"/>
          </w:tcPr>
          <w:p w14:paraId="26692585" w14:textId="1B15171C" w:rsidR="008D10C7" w:rsidRPr="006C327B" w:rsidRDefault="008D10C7" w:rsidP="008D10C7">
            <w:pPr>
              <w:pStyle w:val="ListParagraph"/>
              <w:ind w:left="108"/>
              <w:jc w:val="center"/>
              <w:rPr>
                <w:szCs w:val="22"/>
              </w:rPr>
            </w:pPr>
            <w:r w:rsidRPr="006C327B">
              <w:rPr>
                <w:szCs w:val="22"/>
              </w:rPr>
              <w:t>2</w:t>
            </w:r>
          </w:p>
        </w:tc>
        <w:tc>
          <w:tcPr>
            <w:tcW w:w="1981" w:type="dxa"/>
          </w:tcPr>
          <w:p w14:paraId="2AD120CE" w14:textId="77777777" w:rsidR="008D10C7" w:rsidRPr="006C327B" w:rsidRDefault="008D10C7" w:rsidP="0075532B">
            <w:pPr>
              <w:pStyle w:val="ListParagraph"/>
              <w:ind w:left="108"/>
              <w:rPr>
                <w:szCs w:val="22"/>
              </w:rPr>
            </w:pPr>
          </w:p>
        </w:tc>
      </w:tr>
      <w:bookmarkEnd w:id="2"/>
    </w:tbl>
    <w:p w14:paraId="1BF444EB" w14:textId="1324587A" w:rsidR="0075532B" w:rsidRDefault="0075532B" w:rsidP="00BE143D"/>
    <w:p w14:paraId="746308D9" w14:textId="715A777F" w:rsidR="008D10C7" w:rsidRDefault="008D10C7" w:rsidP="008D10C7">
      <w:pPr>
        <w:pStyle w:val="Heading3"/>
      </w:pPr>
      <w:r>
        <w:t>Bidders must choose only one of the above</w:t>
      </w:r>
      <w:r w:rsidR="009611FC">
        <w:t xml:space="preserve"> (only one proof to be attached for location</w:t>
      </w:r>
      <w:r w:rsidR="007C4040">
        <w:t>, either</w:t>
      </w:r>
      <w:r w:rsidR="0001292C">
        <w:t xml:space="preserve"> a</w:t>
      </w:r>
      <w:r w:rsidR="007C4040">
        <w:t xml:space="preserve"> rural/</w:t>
      </w:r>
      <w:r w:rsidR="0001292C">
        <w:t xml:space="preserve"> </w:t>
      </w:r>
      <w:r w:rsidR="007C4040">
        <w:t>township</w:t>
      </w:r>
      <w:r w:rsidR="0001292C">
        <w:t>/ village</w:t>
      </w:r>
      <w:r w:rsidR="007C4040">
        <w:t>, Local Municipality</w:t>
      </w:r>
      <w:r w:rsidR="004A36E5">
        <w:t xml:space="preserve"> or Any </w:t>
      </w:r>
      <w:bookmarkStart w:id="3" w:name="_GoBack"/>
      <w:bookmarkEnd w:id="3"/>
      <w:r w:rsidR="004A36E5">
        <w:t>area within a District Municipality)</w:t>
      </w:r>
    </w:p>
    <w:p w14:paraId="0BACE646" w14:textId="2894A9D0" w:rsidR="0075532B" w:rsidRDefault="00C820EB" w:rsidP="00C820EB">
      <w:pPr>
        <w:pStyle w:val="Heading3"/>
      </w:pPr>
      <w:r>
        <w:lastRenderedPageBreak/>
        <w:t>Locality. The points claimed for locality will be the maximum points if the bidder declares that they have Proof of Locality at the time of the declaration. If no proof of locality for the location described exists, then zero points must be claimed.</w:t>
      </w:r>
    </w:p>
    <w:p w14:paraId="1AF92CA7" w14:textId="3411A852" w:rsidR="00D86760" w:rsidRPr="00561CA7" w:rsidRDefault="00C820EB" w:rsidP="00561CA7">
      <w:pPr>
        <w:pStyle w:val="Heading4"/>
      </w:pPr>
      <w:r>
        <w:t xml:space="preserve">Note that if </w:t>
      </w:r>
      <w:r w:rsidR="001C53A2">
        <w:t>NWPT</w:t>
      </w:r>
      <w:r>
        <w:t xml:space="preserve"> requests proof of location, and the proof can either not be provided OR if the proof is dated after the declaration date, this will be deemed to be mis-representation and </w:t>
      </w:r>
      <w:r w:rsidR="001C53A2">
        <w:t>NWPT</w:t>
      </w:r>
      <w:r>
        <w:t xml:space="preserve"> will begin the remedy outlined below.</w:t>
      </w:r>
    </w:p>
    <w:p w14:paraId="01C029D5" w14:textId="0DD0B695" w:rsidR="00D86760" w:rsidRDefault="00D86760" w:rsidP="00D86760">
      <w:pPr>
        <w:pStyle w:val="Heading1"/>
      </w:pPr>
      <w:r w:rsidRPr="001A7082">
        <w:t>DECLARATION WITH REGARD TO COMPANY/FIRM</w:t>
      </w:r>
    </w:p>
    <w:p w14:paraId="44117B17" w14:textId="77777777" w:rsidR="00D86760" w:rsidRPr="001A7082" w:rsidRDefault="00D86760" w:rsidP="00D86760">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rPr>
      </w:pPr>
    </w:p>
    <w:p w14:paraId="6DABE95D" w14:textId="69C1E42D" w:rsidR="00D86760" w:rsidRPr="00D86760" w:rsidRDefault="00D86760" w:rsidP="00D86760">
      <w:pPr>
        <w:numPr>
          <w:ilvl w:val="1"/>
          <w:numId w:val="39"/>
        </w:numPr>
        <w:tabs>
          <w:tab w:val="left" w:pos="900"/>
        </w:tabs>
        <w:spacing w:after="120" w:line="312" w:lineRule="auto"/>
        <w:ind w:left="907" w:hanging="907"/>
        <w:jc w:val="both"/>
        <w:rPr>
          <w:rFonts w:ascii="Arial" w:hAnsi="Arial" w:cs="Arial"/>
          <w:sz w:val="22"/>
          <w:szCs w:val="18"/>
          <w:lang w:val="en-GB"/>
        </w:rPr>
      </w:pPr>
      <w:r w:rsidRPr="00D86760">
        <w:rPr>
          <w:rFonts w:ascii="Arial" w:hAnsi="Arial" w:cs="Arial"/>
          <w:sz w:val="22"/>
          <w:szCs w:val="18"/>
          <w:lang w:val="en-GB"/>
        </w:rPr>
        <w:t>Name of company/firm………………………………………………………….</w:t>
      </w:r>
    </w:p>
    <w:p w14:paraId="7724749E" w14:textId="118300C9" w:rsidR="00D86760" w:rsidRPr="00D86760" w:rsidRDefault="00D86760" w:rsidP="00D86760">
      <w:pPr>
        <w:numPr>
          <w:ilvl w:val="1"/>
          <w:numId w:val="39"/>
        </w:numPr>
        <w:tabs>
          <w:tab w:val="left" w:pos="900"/>
        </w:tabs>
        <w:spacing w:after="120" w:line="312" w:lineRule="auto"/>
        <w:ind w:left="907" w:right="95" w:hanging="907"/>
        <w:jc w:val="both"/>
        <w:rPr>
          <w:rFonts w:ascii="Arial" w:hAnsi="Arial" w:cs="Arial"/>
          <w:sz w:val="22"/>
          <w:szCs w:val="18"/>
          <w:lang w:val="en-GB"/>
        </w:rPr>
      </w:pPr>
      <w:r w:rsidRPr="00D86760">
        <w:rPr>
          <w:rFonts w:ascii="Arial" w:hAnsi="Arial" w:cs="Arial"/>
          <w:sz w:val="22"/>
          <w:szCs w:val="18"/>
          <w:lang w:val="en-GB"/>
        </w:rPr>
        <w:t>Company registration number: ………………………………………………...</w:t>
      </w:r>
    </w:p>
    <w:p w14:paraId="281533C9" w14:textId="0349F3AE" w:rsidR="00D86760" w:rsidRPr="00D86760" w:rsidRDefault="00D86760" w:rsidP="00D86760">
      <w:pPr>
        <w:numPr>
          <w:ilvl w:val="1"/>
          <w:numId w:val="39"/>
        </w:numPr>
        <w:tabs>
          <w:tab w:val="left" w:pos="900"/>
        </w:tabs>
        <w:spacing w:after="120" w:line="312" w:lineRule="auto"/>
        <w:ind w:left="907" w:hanging="907"/>
        <w:jc w:val="both"/>
        <w:rPr>
          <w:rFonts w:ascii="Arial" w:hAnsi="Arial" w:cs="Arial"/>
          <w:sz w:val="22"/>
          <w:szCs w:val="18"/>
          <w:lang w:val="en-GB"/>
        </w:rPr>
      </w:pPr>
      <w:r w:rsidRPr="00D86760">
        <w:rPr>
          <w:rFonts w:ascii="Arial" w:hAnsi="Arial" w:cs="Arial"/>
          <w:sz w:val="22"/>
          <w:szCs w:val="18"/>
          <w:lang w:val="en-GB"/>
        </w:rPr>
        <w:t>CSD Number: MAAA……………….</w:t>
      </w:r>
    </w:p>
    <w:p w14:paraId="4C9AB786" w14:textId="4E5B8549" w:rsidR="00D86760" w:rsidRPr="00D86760" w:rsidRDefault="00D86760" w:rsidP="00D86760">
      <w:pPr>
        <w:numPr>
          <w:ilvl w:val="1"/>
          <w:numId w:val="39"/>
        </w:numPr>
        <w:tabs>
          <w:tab w:val="left" w:pos="900"/>
        </w:tabs>
        <w:spacing w:after="120" w:line="312" w:lineRule="auto"/>
        <w:ind w:left="907" w:hanging="907"/>
        <w:jc w:val="both"/>
        <w:rPr>
          <w:rFonts w:ascii="Arial" w:hAnsi="Arial" w:cs="Arial"/>
          <w:sz w:val="22"/>
          <w:szCs w:val="18"/>
          <w:lang w:val="en-GB"/>
        </w:rPr>
      </w:pPr>
      <w:r w:rsidRPr="00D86760">
        <w:rPr>
          <w:rFonts w:ascii="Arial" w:hAnsi="Arial" w:cs="Arial"/>
          <w:sz w:val="22"/>
          <w:szCs w:val="18"/>
          <w:lang w:val="en-GB"/>
        </w:rPr>
        <w:t>TYPE OF COMPANY/ FIRM</w:t>
      </w:r>
    </w:p>
    <w:tbl>
      <w:tblPr>
        <w:tblStyle w:val="TableGrid"/>
        <w:tblW w:w="0" w:type="auto"/>
        <w:tblInd w:w="704" w:type="dxa"/>
        <w:tblLook w:val="04A0" w:firstRow="1" w:lastRow="0" w:firstColumn="1" w:lastColumn="0" w:noHBand="0" w:noVBand="1"/>
      </w:tblPr>
      <w:tblGrid>
        <w:gridCol w:w="4394"/>
        <w:gridCol w:w="4162"/>
      </w:tblGrid>
      <w:tr w:rsidR="00D86760" w:rsidRPr="00D86760" w14:paraId="0E3B2A01" w14:textId="0F169D2B" w:rsidTr="00D86760">
        <w:tc>
          <w:tcPr>
            <w:tcW w:w="4394" w:type="dxa"/>
          </w:tcPr>
          <w:p w14:paraId="295A74AF" w14:textId="77777777" w:rsidR="00D86760" w:rsidRPr="00D86760" w:rsidRDefault="00D86760" w:rsidP="00D86760">
            <w:pPr>
              <w:tabs>
                <w:tab w:val="left" w:pos="-720"/>
              </w:tabs>
              <w:ind w:left="324" w:hanging="324"/>
              <w:jc w:val="both"/>
              <w:rPr>
                <w:rFonts w:ascii="Arial" w:hAnsi="Arial" w:cs="Arial"/>
                <w:sz w:val="22"/>
                <w:szCs w:val="18"/>
                <w:lang w:val="en-GB"/>
              </w:rPr>
            </w:pPr>
            <w:r w:rsidRPr="00D86760">
              <w:rPr>
                <w:rFonts w:ascii="Arial" w:hAnsi="Arial" w:cs="Arial"/>
                <w:sz w:val="22"/>
                <w:szCs w:val="18"/>
                <w:lang w:val="en-GB"/>
              </w:rPr>
              <w:sym w:font="Symbol" w:char="F07F"/>
            </w:r>
            <w:r w:rsidRPr="00D86760">
              <w:rPr>
                <w:rFonts w:ascii="Arial" w:hAnsi="Arial" w:cs="Arial"/>
                <w:sz w:val="22"/>
                <w:szCs w:val="18"/>
                <w:lang w:val="en-GB"/>
              </w:rPr>
              <w:tab/>
              <w:t>Partnership/Joint Venture / Consortium</w:t>
            </w:r>
          </w:p>
        </w:tc>
        <w:tc>
          <w:tcPr>
            <w:tcW w:w="4162" w:type="dxa"/>
          </w:tcPr>
          <w:p w14:paraId="7198459F" w14:textId="64F609AF" w:rsidR="00D86760" w:rsidRPr="00D86760" w:rsidRDefault="00D86760" w:rsidP="00D86760">
            <w:pPr>
              <w:tabs>
                <w:tab w:val="left" w:pos="-720"/>
              </w:tabs>
              <w:ind w:left="325" w:hanging="325"/>
              <w:jc w:val="both"/>
              <w:rPr>
                <w:rFonts w:ascii="Arial" w:hAnsi="Arial" w:cs="Arial"/>
                <w:sz w:val="22"/>
                <w:szCs w:val="18"/>
                <w:lang w:val="en-GB"/>
              </w:rPr>
            </w:pPr>
            <w:r w:rsidRPr="00D86760">
              <w:rPr>
                <w:rFonts w:ascii="Arial" w:hAnsi="Arial" w:cs="Arial"/>
                <w:sz w:val="22"/>
                <w:szCs w:val="18"/>
                <w:lang w:val="en-GB"/>
              </w:rPr>
              <w:sym w:font="Symbol" w:char="F07F"/>
            </w:r>
            <w:r w:rsidRPr="00D86760">
              <w:rPr>
                <w:rFonts w:ascii="Arial" w:hAnsi="Arial" w:cs="Arial"/>
                <w:sz w:val="22"/>
                <w:szCs w:val="18"/>
                <w:lang w:val="en-GB"/>
              </w:rPr>
              <w:tab/>
              <w:t>Personal Liability Company</w:t>
            </w:r>
          </w:p>
        </w:tc>
      </w:tr>
      <w:tr w:rsidR="00D86760" w:rsidRPr="00D86760" w14:paraId="091646AD" w14:textId="79B3DE24" w:rsidTr="00D86760">
        <w:tc>
          <w:tcPr>
            <w:tcW w:w="4394" w:type="dxa"/>
          </w:tcPr>
          <w:p w14:paraId="0EC72655" w14:textId="77777777" w:rsidR="00D86760" w:rsidRPr="00D86760" w:rsidRDefault="00D86760" w:rsidP="00D86760">
            <w:pPr>
              <w:tabs>
                <w:tab w:val="left" w:pos="-720"/>
              </w:tabs>
              <w:ind w:left="324" w:hanging="324"/>
              <w:jc w:val="both"/>
              <w:rPr>
                <w:rFonts w:ascii="Arial" w:hAnsi="Arial" w:cs="Arial"/>
                <w:sz w:val="22"/>
                <w:szCs w:val="18"/>
                <w:lang w:val="en-GB"/>
              </w:rPr>
            </w:pPr>
            <w:r w:rsidRPr="00D86760">
              <w:rPr>
                <w:rFonts w:ascii="Arial" w:hAnsi="Arial" w:cs="Arial"/>
                <w:sz w:val="22"/>
                <w:szCs w:val="18"/>
                <w:lang w:val="en-GB"/>
              </w:rPr>
              <w:sym w:font="Symbol" w:char="F07F"/>
            </w:r>
            <w:r w:rsidRPr="00D86760">
              <w:rPr>
                <w:rFonts w:ascii="Arial" w:hAnsi="Arial" w:cs="Arial"/>
                <w:sz w:val="22"/>
                <w:szCs w:val="18"/>
                <w:lang w:val="en-GB"/>
              </w:rPr>
              <w:tab/>
              <w:t>One-person business/sole propriety</w:t>
            </w:r>
          </w:p>
        </w:tc>
        <w:tc>
          <w:tcPr>
            <w:tcW w:w="4162" w:type="dxa"/>
          </w:tcPr>
          <w:p w14:paraId="045E152D" w14:textId="4DDE6F6A" w:rsidR="00D86760" w:rsidRPr="00D86760" w:rsidRDefault="00D86760" w:rsidP="00D86760">
            <w:pPr>
              <w:tabs>
                <w:tab w:val="left" w:pos="-720"/>
              </w:tabs>
              <w:ind w:left="325" w:hanging="325"/>
              <w:jc w:val="both"/>
              <w:rPr>
                <w:rFonts w:ascii="Arial" w:hAnsi="Arial" w:cs="Arial"/>
                <w:sz w:val="22"/>
                <w:szCs w:val="18"/>
                <w:lang w:val="en-GB"/>
              </w:rPr>
            </w:pPr>
            <w:r w:rsidRPr="00D86760">
              <w:rPr>
                <w:rFonts w:ascii="Arial" w:hAnsi="Arial" w:cs="Arial"/>
                <w:sz w:val="22"/>
                <w:szCs w:val="18"/>
                <w:lang w:val="en-GB"/>
              </w:rPr>
              <w:sym w:font="Symbol" w:char="F07F"/>
            </w:r>
            <w:r w:rsidRPr="00D86760">
              <w:rPr>
                <w:rFonts w:ascii="Arial" w:hAnsi="Arial" w:cs="Arial"/>
                <w:sz w:val="22"/>
                <w:szCs w:val="18"/>
                <w:lang w:val="en-GB"/>
              </w:rPr>
              <w:tab/>
              <w:t xml:space="preserve">(Pty) Limited </w:t>
            </w:r>
          </w:p>
        </w:tc>
      </w:tr>
      <w:tr w:rsidR="00D86760" w:rsidRPr="00D86760" w14:paraId="01C19B31" w14:textId="285F09D5" w:rsidTr="00D86760">
        <w:tc>
          <w:tcPr>
            <w:tcW w:w="4394" w:type="dxa"/>
          </w:tcPr>
          <w:p w14:paraId="36A20C60" w14:textId="77777777" w:rsidR="00D86760" w:rsidRPr="00D86760" w:rsidRDefault="00D86760" w:rsidP="00D86760">
            <w:pPr>
              <w:tabs>
                <w:tab w:val="left" w:pos="-720"/>
              </w:tabs>
              <w:ind w:left="324" w:hanging="324"/>
              <w:jc w:val="both"/>
              <w:rPr>
                <w:rFonts w:ascii="Arial" w:hAnsi="Arial" w:cs="Arial"/>
                <w:sz w:val="22"/>
                <w:szCs w:val="18"/>
                <w:lang w:val="en-GB"/>
              </w:rPr>
            </w:pPr>
            <w:r w:rsidRPr="00D86760">
              <w:rPr>
                <w:rFonts w:ascii="Arial" w:hAnsi="Arial" w:cs="Arial"/>
                <w:sz w:val="22"/>
                <w:szCs w:val="18"/>
                <w:lang w:val="en-GB"/>
              </w:rPr>
              <w:sym w:font="Symbol" w:char="F07F"/>
            </w:r>
            <w:r w:rsidRPr="00D86760">
              <w:rPr>
                <w:rFonts w:ascii="Arial" w:hAnsi="Arial" w:cs="Arial"/>
                <w:sz w:val="22"/>
                <w:szCs w:val="18"/>
                <w:lang w:val="en-GB"/>
              </w:rPr>
              <w:tab/>
              <w:t>Close corporation</w:t>
            </w:r>
          </w:p>
        </w:tc>
        <w:tc>
          <w:tcPr>
            <w:tcW w:w="4162" w:type="dxa"/>
          </w:tcPr>
          <w:p w14:paraId="610909D7" w14:textId="69652479" w:rsidR="00D86760" w:rsidRPr="00D86760" w:rsidRDefault="00D86760" w:rsidP="00D86760">
            <w:pPr>
              <w:tabs>
                <w:tab w:val="left" w:pos="-720"/>
              </w:tabs>
              <w:ind w:left="325" w:hanging="325"/>
              <w:jc w:val="both"/>
              <w:rPr>
                <w:rFonts w:ascii="Arial" w:hAnsi="Arial" w:cs="Arial"/>
                <w:sz w:val="22"/>
                <w:szCs w:val="18"/>
                <w:lang w:val="en-GB"/>
              </w:rPr>
            </w:pPr>
            <w:r w:rsidRPr="00D86760">
              <w:rPr>
                <w:rFonts w:ascii="Arial" w:hAnsi="Arial" w:cs="Arial"/>
                <w:sz w:val="22"/>
                <w:szCs w:val="18"/>
                <w:lang w:val="en-GB"/>
              </w:rPr>
              <w:sym w:font="Symbol" w:char="F07F"/>
            </w:r>
            <w:r w:rsidRPr="00D86760">
              <w:rPr>
                <w:rFonts w:ascii="Arial" w:hAnsi="Arial" w:cs="Arial"/>
                <w:sz w:val="22"/>
                <w:szCs w:val="18"/>
                <w:lang w:val="en-GB"/>
              </w:rPr>
              <w:tab/>
              <w:t>Non-Profit Company</w:t>
            </w:r>
          </w:p>
        </w:tc>
      </w:tr>
      <w:tr w:rsidR="00D86760" w:rsidRPr="00D86760" w14:paraId="5F3135F3" w14:textId="32CB78AA" w:rsidTr="00D86760">
        <w:tc>
          <w:tcPr>
            <w:tcW w:w="4394" w:type="dxa"/>
          </w:tcPr>
          <w:p w14:paraId="7B6B51E2" w14:textId="77777777" w:rsidR="00D86760" w:rsidRPr="00D86760" w:rsidRDefault="00D86760" w:rsidP="00D86760">
            <w:pPr>
              <w:tabs>
                <w:tab w:val="left" w:pos="-720"/>
              </w:tabs>
              <w:ind w:left="324" w:hanging="324"/>
              <w:jc w:val="both"/>
              <w:rPr>
                <w:rFonts w:ascii="Arial" w:hAnsi="Arial" w:cs="Arial"/>
                <w:sz w:val="22"/>
                <w:szCs w:val="18"/>
                <w:lang w:val="en-GB"/>
              </w:rPr>
            </w:pPr>
            <w:r w:rsidRPr="00D86760">
              <w:rPr>
                <w:rFonts w:ascii="Arial" w:hAnsi="Arial" w:cs="Arial"/>
                <w:sz w:val="22"/>
                <w:szCs w:val="18"/>
                <w:lang w:val="en-GB"/>
              </w:rPr>
              <w:sym w:font="Symbol" w:char="F07F"/>
            </w:r>
            <w:r w:rsidRPr="00D86760">
              <w:rPr>
                <w:rFonts w:ascii="Arial" w:hAnsi="Arial" w:cs="Arial"/>
                <w:sz w:val="22"/>
                <w:szCs w:val="18"/>
                <w:lang w:val="en-GB"/>
              </w:rPr>
              <w:tab/>
              <w:t>Public Company</w:t>
            </w:r>
          </w:p>
        </w:tc>
        <w:tc>
          <w:tcPr>
            <w:tcW w:w="4162" w:type="dxa"/>
          </w:tcPr>
          <w:p w14:paraId="42E0D964" w14:textId="68353688" w:rsidR="00D86760" w:rsidRPr="00D86760" w:rsidRDefault="00D86760" w:rsidP="00D86760">
            <w:pPr>
              <w:tabs>
                <w:tab w:val="left" w:pos="-720"/>
              </w:tabs>
              <w:ind w:left="325" w:hanging="325"/>
              <w:jc w:val="both"/>
              <w:rPr>
                <w:rFonts w:ascii="Arial" w:hAnsi="Arial" w:cs="Arial"/>
                <w:sz w:val="22"/>
                <w:szCs w:val="18"/>
                <w:lang w:val="en-GB"/>
              </w:rPr>
            </w:pPr>
            <w:r w:rsidRPr="00D86760">
              <w:rPr>
                <w:rFonts w:ascii="Arial" w:hAnsi="Arial" w:cs="Arial"/>
                <w:sz w:val="22"/>
                <w:szCs w:val="18"/>
                <w:lang w:val="en-GB"/>
              </w:rPr>
              <w:sym w:font="Symbol" w:char="F07F"/>
            </w:r>
            <w:r w:rsidRPr="00D86760">
              <w:rPr>
                <w:rFonts w:ascii="Arial" w:hAnsi="Arial" w:cs="Arial"/>
                <w:sz w:val="22"/>
                <w:szCs w:val="18"/>
                <w:lang w:val="en-GB"/>
              </w:rPr>
              <w:tab/>
              <w:t>State Owned Company</w:t>
            </w:r>
          </w:p>
        </w:tc>
      </w:tr>
      <w:tr w:rsidR="00D86760" w:rsidRPr="00D86760" w14:paraId="6E692690" w14:textId="03EA61C5" w:rsidTr="00D86760">
        <w:tc>
          <w:tcPr>
            <w:tcW w:w="4394" w:type="dxa"/>
          </w:tcPr>
          <w:p w14:paraId="35D95A47" w14:textId="77777777" w:rsidR="00D86760" w:rsidRPr="00D86760" w:rsidRDefault="00D86760" w:rsidP="00D86760">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jc w:val="right"/>
              <w:rPr>
                <w:rFonts w:ascii="Arial" w:hAnsi="Arial" w:cs="Arial"/>
                <w:sz w:val="22"/>
                <w:szCs w:val="18"/>
                <w:lang w:val="en-GB"/>
              </w:rPr>
            </w:pPr>
            <w:r w:rsidRPr="00D86760">
              <w:rPr>
                <w:rFonts w:ascii="Arial" w:hAnsi="Arial" w:cs="Arial"/>
                <w:smallCaps/>
                <w:sz w:val="22"/>
                <w:szCs w:val="18"/>
                <w:lang w:val="en-GB"/>
              </w:rPr>
              <w:t>[Tick applicable box]</w:t>
            </w:r>
          </w:p>
        </w:tc>
        <w:tc>
          <w:tcPr>
            <w:tcW w:w="4162" w:type="dxa"/>
          </w:tcPr>
          <w:p w14:paraId="51B56B40" w14:textId="77777777" w:rsidR="00D86760" w:rsidRPr="00D86760" w:rsidRDefault="00D86760" w:rsidP="00AD3151">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jc w:val="both"/>
              <w:rPr>
                <w:rFonts w:ascii="Arial" w:hAnsi="Arial" w:cs="Arial"/>
                <w:smallCaps/>
                <w:sz w:val="22"/>
                <w:szCs w:val="18"/>
                <w:lang w:val="en-GB"/>
              </w:rPr>
            </w:pPr>
          </w:p>
        </w:tc>
      </w:tr>
    </w:tbl>
    <w:p w14:paraId="5FC0953C" w14:textId="08CCC9A5" w:rsidR="00EE688C" w:rsidRDefault="00EE688C" w:rsidP="00A961B5">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color w:val="auto"/>
          <w:sz w:val="22"/>
          <w:szCs w:val="22"/>
        </w:rPr>
      </w:pPr>
    </w:p>
    <w:p w14:paraId="5FC09585" w14:textId="33ED2B76" w:rsidR="00BF1467" w:rsidRPr="00E44F1F" w:rsidRDefault="00BF1467" w:rsidP="00BE143D">
      <w:pPr>
        <w:pStyle w:val="Heading1"/>
      </w:pPr>
      <w:r w:rsidRPr="00E44F1F">
        <w:t xml:space="preserve">I/we, the undersigned, who is / are duly authorised to do so on behalf of the company/firm, </w:t>
      </w:r>
      <w:r w:rsidR="00EE2964">
        <w:t xml:space="preserve">declare </w:t>
      </w:r>
      <w:r w:rsidRPr="00E44F1F">
        <w:t>the points claimed and I / we acknowledge that:</w:t>
      </w:r>
    </w:p>
    <w:p w14:paraId="5FC09586" w14:textId="77777777" w:rsidR="00BF1467" w:rsidRPr="00E44F1F" w:rsidRDefault="00BF1467" w:rsidP="00CA2AFF">
      <w:pPr>
        <w:numPr>
          <w:ilvl w:val="0"/>
          <w:numId w:val="31"/>
        </w:numPr>
        <w:tabs>
          <w:tab w:val="left" w:pos="-1099"/>
          <w:tab w:val="left" w:pos="-720"/>
          <w:tab w:val="left" w:pos="1260"/>
        </w:tabs>
        <w:spacing w:after="120"/>
        <w:ind w:left="1282"/>
        <w:jc w:val="both"/>
        <w:rPr>
          <w:rFonts w:ascii="Arial" w:hAnsi="Arial" w:cs="Arial"/>
          <w:sz w:val="22"/>
          <w:szCs w:val="22"/>
          <w:lang w:val="en-GB"/>
        </w:rPr>
      </w:pPr>
      <w:r w:rsidRPr="00E44F1F">
        <w:rPr>
          <w:rFonts w:ascii="Arial" w:hAnsi="Arial" w:cs="Arial"/>
          <w:sz w:val="22"/>
          <w:szCs w:val="22"/>
          <w:lang w:val="en-GB"/>
        </w:rPr>
        <w:t>The information furnished is true and correct;</w:t>
      </w:r>
    </w:p>
    <w:p w14:paraId="5FC09587" w14:textId="79BB0859" w:rsidR="00BF1467" w:rsidRPr="00E44F1F" w:rsidRDefault="00BF1467" w:rsidP="00CA2AFF">
      <w:pPr>
        <w:numPr>
          <w:ilvl w:val="0"/>
          <w:numId w:val="31"/>
        </w:numPr>
        <w:tabs>
          <w:tab w:val="left" w:pos="-1099"/>
          <w:tab w:val="left" w:pos="-720"/>
          <w:tab w:val="left" w:pos="1260"/>
        </w:tabs>
        <w:spacing w:after="120"/>
        <w:ind w:left="1282"/>
        <w:jc w:val="both"/>
        <w:rPr>
          <w:rFonts w:ascii="Arial" w:hAnsi="Arial" w:cs="Arial"/>
          <w:sz w:val="22"/>
          <w:szCs w:val="22"/>
          <w:lang w:val="en-GB"/>
        </w:rPr>
      </w:pPr>
      <w:r w:rsidRPr="00E44F1F">
        <w:rPr>
          <w:rFonts w:ascii="Arial" w:hAnsi="Arial" w:cs="Arial"/>
          <w:sz w:val="22"/>
          <w:szCs w:val="22"/>
          <w:lang w:val="en-GB"/>
        </w:rPr>
        <w:t>The points claimed are in accordance with the General Conditions as indicated in paragraph 1</w:t>
      </w:r>
      <w:r w:rsidR="00747C11">
        <w:rPr>
          <w:rFonts w:ascii="Arial" w:hAnsi="Arial" w:cs="Arial"/>
          <w:sz w:val="22"/>
          <w:szCs w:val="22"/>
          <w:lang w:val="en-GB"/>
        </w:rPr>
        <w:t xml:space="preserve">, </w:t>
      </w:r>
      <w:r w:rsidR="002D7745">
        <w:rPr>
          <w:rFonts w:ascii="Arial" w:hAnsi="Arial" w:cs="Arial"/>
          <w:sz w:val="22"/>
          <w:szCs w:val="22"/>
          <w:lang w:val="en-GB"/>
        </w:rPr>
        <w:t xml:space="preserve">2 </w:t>
      </w:r>
      <w:r w:rsidR="00747C11">
        <w:rPr>
          <w:rFonts w:ascii="Arial" w:hAnsi="Arial" w:cs="Arial"/>
          <w:sz w:val="22"/>
          <w:szCs w:val="22"/>
          <w:lang w:val="en-GB"/>
        </w:rPr>
        <w:t xml:space="preserve">and 5 </w:t>
      </w:r>
      <w:r w:rsidRPr="00E44F1F">
        <w:rPr>
          <w:rFonts w:ascii="Arial" w:hAnsi="Arial" w:cs="Arial"/>
          <w:sz w:val="22"/>
          <w:szCs w:val="22"/>
          <w:lang w:val="en-GB"/>
        </w:rPr>
        <w:t xml:space="preserve">of this </w:t>
      </w:r>
      <w:r w:rsidR="002D7745">
        <w:rPr>
          <w:rFonts w:ascii="Arial" w:hAnsi="Arial" w:cs="Arial"/>
          <w:sz w:val="22"/>
          <w:szCs w:val="22"/>
          <w:lang w:val="en-GB"/>
        </w:rPr>
        <w:t>declaration</w:t>
      </w:r>
      <w:r w:rsidR="00F1357A">
        <w:rPr>
          <w:rFonts w:ascii="Arial" w:hAnsi="Arial" w:cs="Arial"/>
          <w:sz w:val="22"/>
          <w:szCs w:val="22"/>
          <w:lang w:val="en-GB"/>
        </w:rPr>
        <w:t>;</w:t>
      </w:r>
    </w:p>
    <w:p w14:paraId="5FC09588" w14:textId="1BD0632F" w:rsidR="00BF1467" w:rsidRPr="00E44F1F" w:rsidRDefault="00BF1467" w:rsidP="00CA2AFF">
      <w:pPr>
        <w:numPr>
          <w:ilvl w:val="0"/>
          <w:numId w:val="31"/>
        </w:numPr>
        <w:tabs>
          <w:tab w:val="left" w:pos="-1099"/>
          <w:tab w:val="left" w:pos="-720"/>
          <w:tab w:val="left" w:pos="1260"/>
        </w:tabs>
        <w:spacing w:after="120"/>
        <w:ind w:left="1282"/>
        <w:jc w:val="both"/>
        <w:rPr>
          <w:rFonts w:ascii="Arial" w:hAnsi="Arial" w:cs="Arial"/>
          <w:sz w:val="22"/>
          <w:szCs w:val="22"/>
          <w:lang w:val="en-GB"/>
        </w:rPr>
      </w:pPr>
      <w:r w:rsidRPr="00E44F1F">
        <w:rPr>
          <w:rFonts w:ascii="Arial" w:hAnsi="Arial" w:cs="Arial"/>
          <w:sz w:val="22"/>
          <w:szCs w:val="22"/>
          <w:lang w:val="en-GB"/>
        </w:rPr>
        <w:t xml:space="preserve">In the event of a contract being awarded as a result of points claimed </w:t>
      </w:r>
      <w:r w:rsidR="002D7745">
        <w:rPr>
          <w:rFonts w:ascii="Arial" w:hAnsi="Arial" w:cs="Arial"/>
          <w:sz w:val="22"/>
          <w:szCs w:val="22"/>
          <w:lang w:val="en-GB"/>
        </w:rPr>
        <w:t xml:space="preserve">and any other information at the disposal of the </w:t>
      </w:r>
      <w:r w:rsidR="001C53A2">
        <w:rPr>
          <w:rFonts w:ascii="Arial" w:hAnsi="Arial" w:cs="Arial"/>
          <w:sz w:val="22"/>
          <w:szCs w:val="22"/>
          <w:lang w:val="en-GB"/>
        </w:rPr>
        <w:t>NWPT</w:t>
      </w:r>
      <w:r w:rsidR="002D7745">
        <w:rPr>
          <w:rFonts w:ascii="Arial" w:hAnsi="Arial" w:cs="Arial"/>
          <w:sz w:val="22"/>
          <w:szCs w:val="22"/>
          <w:lang w:val="en-GB"/>
        </w:rPr>
        <w:t xml:space="preserve">, the bidder </w:t>
      </w:r>
      <w:r w:rsidRPr="00E44F1F">
        <w:rPr>
          <w:rFonts w:ascii="Arial" w:hAnsi="Arial" w:cs="Arial"/>
          <w:sz w:val="22"/>
          <w:szCs w:val="22"/>
          <w:lang w:val="en-GB"/>
        </w:rPr>
        <w:t xml:space="preserve">may be required to furnish documentary proof to the satisfaction of the purchaser that the claims are correct; </w:t>
      </w:r>
    </w:p>
    <w:p w14:paraId="5FC09589" w14:textId="565C4974" w:rsidR="00BF1467" w:rsidRPr="00E44F1F" w:rsidRDefault="00BF1467" w:rsidP="00CA2AFF">
      <w:pPr>
        <w:numPr>
          <w:ilvl w:val="0"/>
          <w:numId w:val="31"/>
        </w:numPr>
        <w:tabs>
          <w:tab w:val="left" w:pos="-1099"/>
          <w:tab w:val="left" w:pos="-720"/>
          <w:tab w:val="left" w:pos="1260"/>
        </w:tabs>
        <w:spacing w:after="120"/>
        <w:ind w:left="1282"/>
        <w:jc w:val="both"/>
        <w:rPr>
          <w:rFonts w:ascii="Arial" w:hAnsi="Arial" w:cs="Arial"/>
          <w:sz w:val="22"/>
          <w:szCs w:val="22"/>
          <w:lang w:val="en-GB"/>
        </w:rPr>
      </w:pPr>
      <w:r w:rsidRPr="00E44F1F">
        <w:rPr>
          <w:rFonts w:ascii="Arial" w:hAnsi="Arial" w:cs="Arial"/>
          <w:sz w:val="22"/>
          <w:szCs w:val="22"/>
          <w:lang w:val="en-GB"/>
        </w:rPr>
        <w:t xml:space="preserve">If the </w:t>
      </w:r>
      <w:r w:rsidR="002D7745">
        <w:rPr>
          <w:rFonts w:ascii="Arial" w:hAnsi="Arial" w:cs="Arial"/>
          <w:sz w:val="22"/>
          <w:szCs w:val="22"/>
          <w:lang w:val="en-GB"/>
        </w:rPr>
        <w:t xml:space="preserve">points </w:t>
      </w:r>
      <w:r w:rsidRPr="00E44F1F">
        <w:rPr>
          <w:rFonts w:ascii="Arial" w:hAnsi="Arial" w:cs="Arial"/>
          <w:sz w:val="22"/>
          <w:szCs w:val="22"/>
          <w:lang w:val="en-GB"/>
        </w:rPr>
        <w:t>claimed or obtained on a fraudulent basis or any of the conditions of contract have not been fulfilled, the purchaser may, in addition to any other remedy it may have –</w:t>
      </w:r>
    </w:p>
    <w:p w14:paraId="5FC0958A" w14:textId="77777777" w:rsidR="00BF1467" w:rsidRPr="00E44F1F" w:rsidRDefault="00BF1467" w:rsidP="00BF1467">
      <w:pPr>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z w:val="22"/>
          <w:szCs w:val="22"/>
          <w:lang w:val="en-GB"/>
        </w:rPr>
      </w:pPr>
    </w:p>
    <w:p w14:paraId="5FC0958B" w14:textId="77777777" w:rsidR="00BF1467" w:rsidRPr="00E44F1F" w:rsidRDefault="00BF1467" w:rsidP="00CA2AFF">
      <w:pPr>
        <w:numPr>
          <w:ilvl w:val="1"/>
          <w:numId w:val="32"/>
        </w:numPr>
        <w:tabs>
          <w:tab w:val="left" w:pos="1980"/>
        </w:tabs>
        <w:spacing w:after="120"/>
        <w:ind w:left="1987" w:right="749" w:hanging="547"/>
        <w:jc w:val="both"/>
        <w:rPr>
          <w:rFonts w:ascii="Arial" w:hAnsi="Arial" w:cs="Arial"/>
          <w:sz w:val="22"/>
          <w:szCs w:val="22"/>
          <w:lang w:val="en-GB"/>
        </w:rPr>
      </w:pPr>
      <w:r w:rsidRPr="00E44F1F">
        <w:rPr>
          <w:rFonts w:ascii="Arial" w:hAnsi="Arial" w:cs="Arial"/>
          <w:sz w:val="22"/>
          <w:szCs w:val="22"/>
          <w:lang w:val="en-GB"/>
        </w:rPr>
        <w:t>disqualify the person from the bidding process;</w:t>
      </w:r>
    </w:p>
    <w:p w14:paraId="5FC0958C" w14:textId="77777777" w:rsidR="00BF1467" w:rsidRPr="00E44F1F" w:rsidRDefault="00BF1467" w:rsidP="00CA2AFF">
      <w:pPr>
        <w:numPr>
          <w:ilvl w:val="1"/>
          <w:numId w:val="32"/>
        </w:numPr>
        <w:tabs>
          <w:tab w:val="left" w:pos="1980"/>
        </w:tabs>
        <w:spacing w:after="120"/>
        <w:ind w:left="1987" w:right="749" w:hanging="547"/>
        <w:jc w:val="both"/>
        <w:rPr>
          <w:rFonts w:ascii="Arial" w:hAnsi="Arial" w:cs="Arial"/>
          <w:sz w:val="22"/>
          <w:szCs w:val="22"/>
          <w:lang w:val="en-GB"/>
        </w:rPr>
      </w:pPr>
      <w:r w:rsidRPr="00E44F1F">
        <w:rPr>
          <w:rFonts w:ascii="Arial" w:hAnsi="Arial" w:cs="Arial"/>
          <w:sz w:val="22"/>
          <w:szCs w:val="22"/>
          <w:lang w:val="en-GB"/>
        </w:rPr>
        <w:t>recover costs, losses or damages it has incurred or suffered as a result of that person’s conduct;</w:t>
      </w:r>
    </w:p>
    <w:p w14:paraId="5FC0958D" w14:textId="77777777" w:rsidR="00BF1467" w:rsidRPr="00E44F1F" w:rsidRDefault="00BF1467" w:rsidP="00CA2AFF">
      <w:pPr>
        <w:numPr>
          <w:ilvl w:val="1"/>
          <w:numId w:val="32"/>
        </w:numPr>
        <w:tabs>
          <w:tab w:val="left" w:pos="1980"/>
        </w:tabs>
        <w:spacing w:after="120"/>
        <w:ind w:left="1987" w:right="749" w:hanging="547"/>
        <w:jc w:val="both"/>
        <w:rPr>
          <w:rFonts w:ascii="Arial" w:hAnsi="Arial" w:cs="Arial"/>
          <w:sz w:val="22"/>
          <w:szCs w:val="22"/>
          <w:lang w:val="en-GB"/>
        </w:rPr>
      </w:pPr>
      <w:r w:rsidRPr="00E44F1F">
        <w:rPr>
          <w:rFonts w:ascii="Arial" w:hAnsi="Arial" w:cs="Arial"/>
          <w:sz w:val="22"/>
          <w:szCs w:val="22"/>
          <w:lang w:val="en-GB"/>
        </w:rPr>
        <w:t>cancel the contract and claim any damages which it has suffered as a result of having to make less favourable arrangements due to such cancellation;</w:t>
      </w:r>
    </w:p>
    <w:p w14:paraId="5FC0958E" w14:textId="77777777" w:rsidR="00BF1467" w:rsidRPr="00E44F1F" w:rsidRDefault="003040A8" w:rsidP="00CA2AFF">
      <w:pPr>
        <w:numPr>
          <w:ilvl w:val="1"/>
          <w:numId w:val="32"/>
        </w:numPr>
        <w:tabs>
          <w:tab w:val="left" w:pos="1980"/>
        </w:tabs>
        <w:spacing w:after="120"/>
        <w:ind w:left="1987" w:right="749" w:hanging="547"/>
        <w:jc w:val="both"/>
        <w:rPr>
          <w:rFonts w:ascii="Arial" w:hAnsi="Arial" w:cs="Arial"/>
          <w:sz w:val="22"/>
          <w:szCs w:val="22"/>
          <w:lang w:val="en-GB"/>
        </w:rPr>
      </w:pPr>
      <w:r>
        <w:rPr>
          <w:rFonts w:ascii="Arial" w:hAnsi="Arial" w:cs="Arial"/>
          <w:sz w:val="22"/>
          <w:szCs w:val="22"/>
          <w:lang w:val="en-GB"/>
        </w:rPr>
        <w:t xml:space="preserve">recommend that the </w:t>
      </w:r>
      <w:r w:rsidR="00BF1467" w:rsidRPr="00E44F1F">
        <w:rPr>
          <w:rFonts w:ascii="Arial" w:hAnsi="Arial" w:cs="Arial"/>
          <w:sz w:val="22"/>
          <w:szCs w:val="22"/>
          <w:lang w:val="en-GB"/>
        </w:rPr>
        <w:t xml:space="preserve">bidder or contractor, its shareholders and directors, or only the shareholders and directors who acted on a fraudulent basis, </w:t>
      </w:r>
      <w:r>
        <w:rPr>
          <w:rFonts w:ascii="Arial" w:hAnsi="Arial" w:cs="Arial"/>
          <w:sz w:val="22"/>
          <w:szCs w:val="22"/>
          <w:lang w:val="en-GB"/>
        </w:rPr>
        <w:t xml:space="preserve">be restricted by the National Treasury </w:t>
      </w:r>
      <w:r w:rsidR="00BF1467" w:rsidRPr="00E44F1F">
        <w:rPr>
          <w:rFonts w:ascii="Arial" w:hAnsi="Arial" w:cs="Arial"/>
          <w:sz w:val="22"/>
          <w:szCs w:val="22"/>
          <w:lang w:val="en-GB"/>
        </w:rPr>
        <w:t xml:space="preserve">from obtaining business from any organ of state for a period not exceeding 10 years, after the </w:t>
      </w:r>
      <w:r w:rsidR="00BF1467" w:rsidRPr="00E44F1F">
        <w:rPr>
          <w:rFonts w:ascii="Arial" w:hAnsi="Arial" w:cs="Arial"/>
          <w:i/>
          <w:sz w:val="22"/>
          <w:szCs w:val="22"/>
          <w:lang w:val="en-GB"/>
        </w:rPr>
        <w:t>audi alteram partem</w:t>
      </w:r>
      <w:r w:rsidR="00BF1467" w:rsidRPr="00E44F1F">
        <w:rPr>
          <w:rFonts w:ascii="Arial" w:hAnsi="Arial" w:cs="Arial"/>
          <w:sz w:val="22"/>
          <w:szCs w:val="22"/>
          <w:lang w:val="en-GB"/>
        </w:rPr>
        <w:t xml:space="preserve"> (hear the other side) rule has been applied; and</w:t>
      </w:r>
    </w:p>
    <w:p w14:paraId="5FC0958F" w14:textId="77777777" w:rsidR="00BF1467" w:rsidRPr="00E44F1F" w:rsidRDefault="00BF1467" w:rsidP="00CA2AFF">
      <w:pPr>
        <w:numPr>
          <w:ilvl w:val="1"/>
          <w:numId w:val="32"/>
        </w:numPr>
        <w:tabs>
          <w:tab w:val="left" w:pos="1980"/>
        </w:tabs>
        <w:spacing w:after="120"/>
        <w:ind w:left="1987" w:right="749" w:hanging="547"/>
        <w:jc w:val="both"/>
        <w:rPr>
          <w:rFonts w:ascii="Arial" w:hAnsi="Arial" w:cs="Arial"/>
          <w:sz w:val="22"/>
          <w:szCs w:val="22"/>
          <w:lang w:val="en-GB"/>
        </w:rPr>
      </w:pPr>
      <w:r w:rsidRPr="00E44F1F">
        <w:rPr>
          <w:rFonts w:ascii="Arial" w:hAnsi="Arial" w:cs="Arial"/>
          <w:sz w:val="22"/>
          <w:szCs w:val="22"/>
          <w:lang w:val="en-GB"/>
        </w:rPr>
        <w:t>forward the matter for criminal prosecution</w:t>
      </w:r>
      <w:r w:rsidR="00F1357A">
        <w:rPr>
          <w:rFonts w:ascii="Arial" w:hAnsi="Arial" w:cs="Arial"/>
          <w:sz w:val="22"/>
          <w:szCs w:val="22"/>
          <w:lang w:val="en-GB"/>
        </w:rPr>
        <w:t>.</w:t>
      </w:r>
    </w:p>
    <w:p w14:paraId="5FC09590" w14:textId="6326A652" w:rsidR="00BF1467" w:rsidRPr="00E44F1F" w:rsidRDefault="00561CA7" w:rsidP="00BF1467">
      <w:pPr>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cs="Arial"/>
          <w:b/>
          <w:sz w:val="22"/>
          <w:szCs w:val="22"/>
          <w:lang w:val="en-GB"/>
        </w:rPr>
      </w:pPr>
      <w:r>
        <w:rPr>
          <w:rFonts w:ascii="Arial" w:hAnsi="Arial" w:cs="Arial"/>
          <w:noProof/>
          <w:snapToGrid/>
          <w:sz w:val="22"/>
          <w:szCs w:val="22"/>
          <w:lang w:val="en-ZA" w:eastAsia="en-ZA"/>
        </w:rPr>
        <mc:AlternateContent>
          <mc:Choice Requires="wps">
            <w:drawing>
              <wp:anchor distT="0" distB="0" distL="114300" distR="114300" simplePos="0" relativeHeight="251657216" behindDoc="0" locked="0" layoutInCell="1" allowOverlap="1" wp14:anchorId="5FC09595" wp14:editId="106568B7">
                <wp:simplePos x="0" y="0"/>
                <wp:positionH relativeFrom="margin">
                  <wp:posOffset>857250</wp:posOffset>
                </wp:positionH>
                <wp:positionV relativeFrom="paragraph">
                  <wp:posOffset>11430</wp:posOffset>
                </wp:positionV>
                <wp:extent cx="4638675" cy="1676400"/>
                <wp:effectExtent l="0" t="0" r="28575" b="1905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38675" cy="1676400"/>
                        </a:xfrm>
                        <a:prstGeom prst="rect">
                          <a:avLst/>
                        </a:prstGeom>
                        <a:solidFill>
                          <a:srgbClr val="FFFFFF"/>
                        </a:solidFill>
                        <a:ln w="9525">
                          <a:solidFill>
                            <a:srgbClr val="000000"/>
                          </a:solidFill>
                          <a:miter lim="800000"/>
                          <a:headEnd/>
                          <a:tailEnd/>
                        </a:ln>
                      </wps:spPr>
                      <wps:txbx>
                        <w:txbxContent>
                          <w:p w14:paraId="5FC095A3" w14:textId="77777777" w:rsidR="00ED31D8" w:rsidRDefault="00ED31D8"/>
                          <w:p w14:paraId="5FC095A4" w14:textId="77777777" w:rsidR="00ED31D8" w:rsidRDefault="00ED31D8"/>
                          <w:p w14:paraId="5FC095A5" w14:textId="77777777" w:rsidR="00ED31D8" w:rsidRPr="00585866" w:rsidRDefault="00ED31D8" w:rsidP="00B20874">
                            <w:pPr>
                              <w:jc w:val="center"/>
                              <w:rPr>
                                <w:rFonts w:ascii="Arial" w:hAnsi="Arial" w:cs="Arial"/>
                                <w:sz w:val="18"/>
                                <w:szCs w:val="18"/>
                              </w:rPr>
                            </w:pPr>
                            <w:r w:rsidRPr="00585866">
                              <w:rPr>
                                <w:rFonts w:ascii="Arial" w:hAnsi="Arial" w:cs="Arial"/>
                                <w:sz w:val="18"/>
                                <w:szCs w:val="18"/>
                              </w:rPr>
                              <w:t>……………………………………….</w:t>
                            </w:r>
                          </w:p>
                          <w:p w14:paraId="5FC095A6" w14:textId="77777777" w:rsidR="00ED31D8" w:rsidRPr="00585866" w:rsidRDefault="00ED31D8" w:rsidP="00B20874">
                            <w:pPr>
                              <w:jc w:val="center"/>
                              <w:rPr>
                                <w:rFonts w:ascii="Arial" w:hAnsi="Arial" w:cs="Arial"/>
                                <w:sz w:val="18"/>
                                <w:szCs w:val="18"/>
                              </w:rPr>
                            </w:pPr>
                            <w:r w:rsidRPr="00585866">
                              <w:rPr>
                                <w:rFonts w:ascii="Arial" w:hAnsi="Arial" w:cs="Arial"/>
                                <w:sz w:val="18"/>
                                <w:szCs w:val="18"/>
                              </w:rPr>
                              <w:t>SIGNATURE(S) OF BIDDERS(S)</w:t>
                            </w:r>
                          </w:p>
                          <w:p w14:paraId="5FC095A7" w14:textId="77777777" w:rsidR="00ED31D8" w:rsidRPr="00585866" w:rsidRDefault="00ED31D8" w:rsidP="00B20874">
                            <w:pPr>
                              <w:rPr>
                                <w:rFonts w:ascii="Arial" w:hAnsi="Arial" w:cs="Arial"/>
                                <w:sz w:val="18"/>
                                <w:szCs w:val="18"/>
                              </w:rPr>
                            </w:pPr>
                          </w:p>
                          <w:p w14:paraId="739ABC91" w14:textId="0B2E0ACF" w:rsidR="00D86760" w:rsidRDefault="00D86760" w:rsidP="00D86760">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w:t>
                            </w:r>
                          </w:p>
                          <w:p w14:paraId="5FC095A8" w14:textId="1240F57F" w:rsidR="00ED31D8" w:rsidRPr="00585866" w:rsidRDefault="00ED31D8" w:rsidP="00D86760">
                            <w:pPr>
                              <w:rPr>
                                <w:rFonts w:ascii="Arial" w:hAnsi="Arial" w:cs="Arial"/>
                                <w:sz w:val="18"/>
                                <w:szCs w:val="18"/>
                              </w:rPr>
                            </w:pPr>
                            <w:r w:rsidRPr="00D86760">
                              <w:rPr>
                                <w:rFonts w:ascii="Arial" w:hAnsi="Arial" w:cs="Arial"/>
                                <w:b/>
                                <w:bCs/>
                                <w:sz w:val="18"/>
                                <w:szCs w:val="18"/>
                              </w:rPr>
                              <w:t>DATE</w:t>
                            </w:r>
                            <w:r w:rsidRPr="00585866">
                              <w:rPr>
                                <w:rFonts w:ascii="Arial" w:hAnsi="Arial" w:cs="Arial"/>
                                <w:sz w:val="18"/>
                                <w:szCs w:val="18"/>
                              </w:rPr>
                              <w:t>:</w:t>
                            </w:r>
                            <w:r>
                              <w:rPr>
                                <w:rFonts w:ascii="Arial" w:hAnsi="Arial" w:cs="Arial"/>
                                <w:sz w:val="18"/>
                                <w:szCs w:val="18"/>
                              </w:rPr>
                              <w:tab/>
                            </w:r>
                            <w:r>
                              <w:rPr>
                                <w:rFonts w:ascii="Arial" w:hAnsi="Arial" w:cs="Arial"/>
                                <w:sz w:val="18"/>
                                <w:szCs w:val="18"/>
                              </w:rPr>
                              <w:tab/>
                            </w:r>
                            <w:r w:rsidR="00D86760">
                              <w:rPr>
                                <w:rFonts w:ascii="Arial" w:hAnsi="Arial" w:cs="Arial"/>
                                <w:sz w:val="18"/>
                                <w:szCs w:val="18"/>
                              </w:rPr>
                              <w:tab/>
                            </w:r>
                            <w:r w:rsidRPr="00585866">
                              <w:rPr>
                                <w:rFonts w:ascii="Arial" w:hAnsi="Arial" w:cs="Arial"/>
                                <w:sz w:val="18"/>
                                <w:szCs w:val="18"/>
                              </w:rPr>
                              <w:t>…………………………………..</w:t>
                            </w:r>
                          </w:p>
                          <w:p w14:paraId="5FC095A9" w14:textId="6116D57D" w:rsidR="00ED31D8" w:rsidRPr="00585866" w:rsidRDefault="00ED31D8" w:rsidP="00585866">
                            <w:pPr>
                              <w:spacing w:after="120"/>
                              <w:rPr>
                                <w:rFonts w:ascii="Arial" w:hAnsi="Arial" w:cs="Arial"/>
                                <w:sz w:val="18"/>
                                <w:szCs w:val="18"/>
                              </w:rPr>
                            </w:pPr>
                            <w:r w:rsidRPr="00D86760">
                              <w:rPr>
                                <w:rFonts w:ascii="Arial" w:hAnsi="Arial" w:cs="Arial"/>
                                <w:b/>
                                <w:bCs/>
                                <w:sz w:val="18"/>
                                <w:szCs w:val="18"/>
                              </w:rPr>
                              <w:t>ADDRESS</w:t>
                            </w:r>
                            <w:r>
                              <w:rPr>
                                <w:rFonts w:ascii="Arial" w:hAnsi="Arial" w:cs="Arial"/>
                                <w:sz w:val="18"/>
                                <w:szCs w:val="18"/>
                              </w:rPr>
                              <w:tab/>
                            </w:r>
                            <w:r w:rsidR="00D86760">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FC095AA" w14:textId="4408F9C5" w:rsidR="00ED31D8" w:rsidRPr="00585866" w:rsidRDefault="00ED31D8" w:rsidP="00585866">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00D86760">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FC095AB" w14:textId="2762E0D8" w:rsidR="00ED31D8" w:rsidRPr="00585866" w:rsidRDefault="00ED31D8" w:rsidP="00B20874">
                            <w:pPr>
                              <w:tabs>
                                <w:tab w:val="left" w:pos="1080"/>
                              </w:tabs>
                              <w:ind w:left="1080"/>
                              <w:rPr>
                                <w:rFonts w:ascii="Arial" w:hAnsi="Arial" w:cs="Arial"/>
                                <w:sz w:val="18"/>
                                <w:szCs w:val="18"/>
                              </w:rPr>
                            </w:pPr>
                            <w:r>
                              <w:rPr>
                                <w:rFonts w:ascii="Arial" w:hAnsi="Arial" w:cs="Arial"/>
                                <w:sz w:val="18"/>
                                <w:szCs w:val="18"/>
                              </w:rPr>
                              <w:tab/>
                            </w:r>
                            <w:r w:rsidR="00D86760">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FC095AC" w14:textId="77777777" w:rsidR="00ED31D8" w:rsidRDefault="00ED31D8" w:rsidP="00B20874">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C09595" id="Rectangle 4" o:spid="_x0000_s1026" style="position:absolute;left:0;text-align:left;margin-left:67.5pt;margin-top:.9pt;width:365.25pt;height:132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">
                <v:textbox>
                  <w:txbxContent>
                    <w:p w14:paraId="5FC095A3" w14:textId="77777777" w:rsidR="00ED31D8" w:rsidRDefault="00ED31D8"/>
                    <w:p w14:paraId="5FC095A4" w14:textId="77777777" w:rsidR="00ED31D8" w:rsidRDefault="00ED31D8"/>
                    <w:p w14:paraId="5FC095A5" w14:textId="77777777" w:rsidR="00ED31D8" w:rsidRPr="00585866" w:rsidRDefault="00ED31D8" w:rsidP="00B20874">
                      <w:pPr>
                        <w:jc w:val="center"/>
                        <w:rPr>
                          <w:rFonts w:ascii="Arial" w:hAnsi="Arial" w:cs="Arial"/>
                          <w:sz w:val="18"/>
                          <w:szCs w:val="18"/>
                        </w:rPr>
                      </w:pPr>
                      <w:r w:rsidRPr="00585866">
                        <w:rPr>
                          <w:rFonts w:ascii="Arial" w:hAnsi="Arial" w:cs="Arial"/>
                          <w:sz w:val="18"/>
                          <w:szCs w:val="18"/>
                        </w:rPr>
                        <w:t>……………………………………….</w:t>
                      </w:r>
                    </w:p>
                    <w:p w14:paraId="5FC095A6" w14:textId="77777777" w:rsidR="00ED31D8" w:rsidRPr="00585866" w:rsidRDefault="00ED31D8" w:rsidP="00B20874">
                      <w:pPr>
                        <w:jc w:val="center"/>
                        <w:rPr>
                          <w:rFonts w:ascii="Arial" w:hAnsi="Arial" w:cs="Arial"/>
                          <w:sz w:val="18"/>
                          <w:szCs w:val="18"/>
                        </w:rPr>
                      </w:pPr>
                      <w:r w:rsidRPr="00585866">
                        <w:rPr>
                          <w:rFonts w:ascii="Arial" w:hAnsi="Arial" w:cs="Arial"/>
                          <w:sz w:val="18"/>
                          <w:szCs w:val="18"/>
                        </w:rPr>
                        <w:t>SIGNATURE(S) OF BIDDERS(S)</w:t>
                      </w:r>
                    </w:p>
                    <w:p w14:paraId="5FC095A7" w14:textId="77777777" w:rsidR="00ED31D8" w:rsidRPr="00585866" w:rsidRDefault="00ED31D8" w:rsidP="00B20874">
                      <w:pPr>
                        <w:rPr>
                          <w:rFonts w:ascii="Arial" w:hAnsi="Arial" w:cs="Arial"/>
                          <w:sz w:val="18"/>
                          <w:szCs w:val="18"/>
                        </w:rPr>
                      </w:pPr>
                    </w:p>
                    <w:p w14:paraId="739ABC91" w14:textId="0B2E0ACF" w:rsidR="00D86760" w:rsidRDefault="00D86760" w:rsidP="00D86760">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w:t>
                      </w:r>
                    </w:p>
                    <w:p w14:paraId="5FC095A8" w14:textId="1240F57F" w:rsidR="00ED31D8" w:rsidRPr="00585866" w:rsidRDefault="00ED31D8" w:rsidP="00D86760">
                      <w:pPr>
                        <w:rPr>
                          <w:rFonts w:ascii="Arial" w:hAnsi="Arial" w:cs="Arial"/>
                          <w:sz w:val="18"/>
                          <w:szCs w:val="18"/>
                        </w:rPr>
                      </w:pPr>
                      <w:r w:rsidRPr="00D86760">
                        <w:rPr>
                          <w:rFonts w:ascii="Arial" w:hAnsi="Arial" w:cs="Arial"/>
                          <w:b/>
                          <w:bCs/>
                          <w:sz w:val="18"/>
                          <w:szCs w:val="18"/>
                        </w:rPr>
                        <w:t>DATE</w:t>
                      </w:r>
                      <w:r w:rsidRPr="00585866">
                        <w:rPr>
                          <w:rFonts w:ascii="Arial" w:hAnsi="Arial" w:cs="Arial"/>
                          <w:sz w:val="18"/>
                          <w:szCs w:val="18"/>
                        </w:rPr>
                        <w:t>:</w:t>
                      </w:r>
                      <w:r>
                        <w:rPr>
                          <w:rFonts w:ascii="Arial" w:hAnsi="Arial" w:cs="Arial"/>
                          <w:sz w:val="18"/>
                          <w:szCs w:val="18"/>
                        </w:rPr>
                        <w:tab/>
                      </w:r>
                      <w:r>
                        <w:rPr>
                          <w:rFonts w:ascii="Arial" w:hAnsi="Arial" w:cs="Arial"/>
                          <w:sz w:val="18"/>
                          <w:szCs w:val="18"/>
                        </w:rPr>
                        <w:tab/>
                      </w:r>
                      <w:r w:rsidR="00D86760">
                        <w:rPr>
                          <w:rFonts w:ascii="Arial" w:hAnsi="Arial" w:cs="Arial"/>
                          <w:sz w:val="18"/>
                          <w:szCs w:val="18"/>
                        </w:rPr>
                        <w:tab/>
                      </w:r>
                      <w:r w:rsidRPr="00585866">
                        <w:rPr>
                          <w:rFonts w:ascii="Arial" w:hAnsi="Arial" w:cs="Arial"/>
                          <w:sz w:val="18"/>
                          <w:szCs w:val="18"/>
                        </w:rPr>
                        <w:t>…………………………………..</w:t>
                      </w:r>
                    </w:p>
                    <w:p w14:paraId="5FC095A9" w14:textId="6116D57D" w:rsidR="00ED31D8" w:rsidRPr="00585866" w:rsidRDefault="00ED31D8" w:rsidP="00585866">
                      <w:pPr>
                        <w:spacing w:after="120"/>
                        <w:rPr>
                          <w:rFonts w:ascii="Arial" w:hAnsi="Arial" w:cs="Arial"/>
                          <w:sz w:val="18"/>
                          <w:szCs w:val="18"/>
                        </w:rPr>
                      </w:pPr>
                      <w:r w:rsidRPr="00D86760">
                        <w:rPr>
                          <w:rFonts w:ascii="Arial" w:hAnsi="Arial" w:cs="Arial"/>
                          <w:b/>
                          <w:bCs/>
                          <w:sz w:val="18"/>
                          <w:szCs w:val="18"/>
                        </w:rPr>
                        <w:t>ADDRESS</w:t>
                      </w:r>
                      <w:r>
                        <w:rPr>
                          <w:rFonts w:ascii="Arial" w:hAnsi="Arial" w:cs="Arial"/>
                          <w:sz w:val="18"/>
                          <w:szCs w:val="18"/>
                        </w:rPr>
                        <w:tab/>
                      </w:r>
                      <w:r w:rsidR="00D86760">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FC095AA" w14:textId="4408F9C5" w:rsidR="00ED31D8" w:rsidRPr="00585866" w:rsidRDefault="00ED31D8" w:rsidP="00585866">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00D86760">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FC095AB" w14:textId="2762E0D8" w:rsidR="00ED31D8" w:rsidRPr="00585866" w:rsidRDefault="00ED31D8" w:rsidP="00B20874">
                      <w:pPr>
                        <w:tabs>
                          <w:tab w:val="left" w:pos="1080"/>
                        </w:tabs>
                        <w:ind w:left="1080"/>
                        <w:rPr>
                          <w:rFonts w:ascii="Arial" w:hAnsi="Arial" w:cs="Arial"/>
                          <w:sz w:val="18"/>
                          <w:szCs w:val="18"/>
                        </w:rPr>
                      </w:pPr>
                      <w:r>
                        <w:rPr>
                          <w:rFonts w:ascii="Arial" w:hAnsi="Arial" w:cs="Arial"/>
                          <w:sz w:val="18"/>
                          <w:szCs w:val="18"/>
                        </w:rPr>
                        <w:tab/>
                      </w:r>
                      <w:r w:rsidR="00D86760">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FC095AC" w14:textId="77777777" w:rsidR="00ED31D8" w:rsidRDefault="00ED31D8" w:rsidP="00B20874">
                      <w:pPr>
                        <w:jc w:val="center"/>
                      </w:pPr>
                    </w:p>
                  </w:txbxContent>
                </v:textbox>
                <w10:wrap anchorx="margin"/>
              </v:rect>
            </w:pict>
          </mc:Fallback>
        </mc:AlternateContent>
      </w:r>
    </w:p>
    <w:p w14:paraId="5FC09591" w14:textId="1E69FD49" w:rsidR="00BF1467" w:rsidRPr="00E44F1F" w:rsidRDefault="00BF1467" w:rsidP="00BF1467">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z w:val="22"/>
          <w:szCs w:val="22"/>
          <w:lang w:val="en-GB"/>
        </w:rPr>
      </w:pPr>
    </w:p>
    <w:p w14:paraId="5FC09592" w14:textId="584A5A5D" w:rsidR="00BF1467" w:rsidRPr="00E44F1F" w:rsidRDefault="00BF1467" w:rsidP="00B20874">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z w:val="22"/>
          <w:szCs w:val="22"/>
          <w:lang w:val="en-GB"/>
        </w:rPr>
      </w:pPr>
    </w:p>
    <w:sectPr w:rsidR="00BF1467" w:rsidRPr="00E44F1F" w:rsidSect="00E44F1F">
      <w:headerReference w:type="even" r:id="rId13"/>
      <w:headerReference w:type="default" r:id="rId14"/>
      <w:footerReference w:type="default" r:id="rId15"/>
      <w:headerReference w:type="first" r:id="rId16"/>
      <w:endnotePr>
        <w:numFmt w:val="decimal"/>
      </w:endnotePr>
      <w:pgSz w:w="11905" w:h="16837"/>
      <w:pgMar w:top="1081" w:right="1195" w:bottom="900" w:left="1440" w:header="540" w:footer="344"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0293069" w14:textId="77777777" w:rsidR="00691284" w:rsidRDefault="00691284">
      <w:r>
        <w:separator/>
      </w:r>
    </w:p>
    <w:p w14:paraId="07330098" w14:textId="77777777" w:rsidR="00691284" w:rsidRDefault="00691284"/>
  </w:endnote>
  <w:endnote w:type="continuationSeparator" w:id="0">
    <w:p w14:paraId="0785839C" w14:textId="77777777" w:rsidR="00691284" w:rsidRDefault="00691284">
      <w:r>
        <w:continuationSeparator/>
      </w:r>
    </w:p>
    <w:p w14:paraId="2816AAED" w14:textId="77777777" w:rsidR="00691284" w:rsidRDefault="0069128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C095A1" w14:textId="77777777" w:rsidR="00ED31D8" w:rsidRPr="00585866" w:rsidRDefault="00ED31D8" w:rsidP="00585866">
    <w:pPr>
      <w:pStyle w:val="Footer"/>
      <w:jc w:val="center"/>
      <w:rPr>
        <w:rFonts w:ascii="Arial" w:hAnsi="Arial" w:cs="Arial"/>
        <w:sz w:val="16"/>
        <w:szCs w:val="16"/>
      </w:rPr>
    </w:pPr>
    <w:r w:rsidRPr="00585866">
      <w:rPr>
        <w:rFonts w:ascii="Arial" w:hAnsi="Arial" w:cs="Arial"/>
        <w:sz w:val="16"/>
        <w:szCs w:val="16"/>
      </w:rPr>
      <w:t xml:space="preserve">Page </w:t>
    </w:r>
    <w:r w:rsidRPr="00585866">
      <w:rPr>
        <w:rFonts w:ascii="Arial" w:hAnsi="Arial" w:cs="Arial"/>
        <w:b/>
        <w:bCs/>
        <w:sz w:val="16"/>
        <w:szCs w:val="16"/>
      </w:rPr>
      <w:fldChar w:fldCharType="begin"/>
    </w:r>
    <w:r w:rsidRPr="00585866">
      <w:rPr>
        <w:rFonts w:ascii="Arial" w:hAnsi="Arial" w:cs="Arial"/>
        <w:b/>
        <w:bCs/>
        <w:sz w:val="16"/>
        <w:szCs w:val="16"/>
      </w:rPr>
      <w:instrText xml:space="preserve"> PAGE </w:instrText>
    </w:r>
    <w:r w:rsidRPr="00585866">
      <w:rPr>
        <w:rFonts w:ascii="Arial" w:hAnsi="Arial" w:cs="Arial"/>
        <w:b/>
        <w:bCs/>
        <w:sz w:val="16"/>
        <w:szCs w:val="16"/>
      </w:rPr>
      <w:fldChar w:fldCharType="separate"/>
    </w:r>
    <w:r w:rsidR="00616736">
      <w:rPr>
        <w:rFonts w:ascii="Arial" w:hAnsi="Arial" w:cs="Arial"/>
        <w:b/>
        <w:bCs/>
        <w:noProof/>
        <w:sz w:val="16"/>
        <w:szCs w:val="16"/>
      </w:rPr>
      <w:t>4</w:t>
    </w:r>
    <w:r w:rsidRPr="00585866">
      <w:rPr>
        <w:rFonts w:ascii="Arial" w:hAnsi="Arial" w:cs="Arial"/>
        <w:b/>
        <w:bCs/>
        <w:sz w:val="16"/>
        <w:szCs w:val="16"/>
      </w:rPr>
      <w:fldChar w:fldCharType="end"/>
    </w:r>
    <w:r w:rsidRPr="00585866">
      <w:rPr>
        <w:rFonts w:ascii="Arial" w:hAnsi="Arial" w:cs="Arial"/>
        <w:sz w:val="16"/>
        <w:szCs w:val="16"/>
      </w:rPr>
      <w:t xml:space="preserve"> of </w:t>
    </w:r>
    <w:r w:rsidRPr="00585866">
      <w:rPr>
        <w:rFonts w:ascii="Arial" w:hAnsi="Arial" w:cs="Arial"/>
        <w:b/>
        <w:bCs/>
        <w:sz w:val="16"/>
        <w:szCs w:val="16"/>
      </w:rPr>
      <w:fldChar w:fldCharType="begin"/>
    </w:r>
    <w:r w:rsidRPr="00585866">
      <w:rPr>
        <w:rFonts w:ascii="Arial" w:hAnsi="Arial" w:cs="Arial"/>
        <w:b/>
        <w:bCs/>
        <w:sz w:val="16"/>
        <w:szCs w:val="16"/>
      </w:rPr>
      <w:instrText xml:space="preserve"> NUMPAGES  </w:instrText>
    </w:r>
    <w:r w:rsidRPr="00585866">
      <w:rPr>
        <w:rFonts w:ascii="Arial" w:hAnsi="Arial" w:cs="Arial"/>
        <w:b/>
        <w:bCs/>
        <w:sz w:val="16"/>
        <w:szCs w:val="16"/>
      </w:rPr>
      <w:fldChar w:fldCharType="separate"/>
    </w:r>
    <w:r w:rsidR="00616736">
      <w:rPr>
        <w:rFonts w:ascii="Arial" w:hAnsi="Arial" w:cs="Arial"/>
        <w:b/>
        <w:bCs/>
        <w:noProof/>
        <w:sz w:val="16"/>
        <w:szCs w:val="16"/>
      </w:rPr>
      <w:t>5</w:t>
    </w:r>
    <w:r w:rsidRPr="00585866">
      <w:rPr>
        <w:rFonts w:ascii="Arial" w:hAnsi="Arial" w:cs="Arial"/>
        <w:b/>
        <w:bCs/>
        <w:sz w:val="16"/>
        <w:szCs w:val="16"/>
      </w:rPr>
      <w:fldChar w:fldCharType="end"/>
    </w:r>
  </w:p>
  <w:p w14:paraId="5FC095A2" w14:textId="77777777" w:rsidR="00ED31D8" w:rsidRDefault="00ED31D8">
    <w:pPr>
      <w:pStyle w:val="Footer"/>
    </w:pPr>
  </w:p>
  <w:p w14:paraId="40EC525B" w14:textId="77777777" w:rsidR="001B3679" w:rsidRDefault="001B3679"/>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0BC28CB" w14:textId="77777777" w:rsidR="00691284" w:rsidRDefault="00691284">
      <w:r>
        <w:separator/>
      </w:r>
    </w:p>
    <w:p w14:paraId="4D7595EA" w14:textId="77777777" w:rsidR="00691284" w:rsidRDefault="00691284"/>
  </w:footnote>
  <w:footnote w:type="continuationSeparator" w:id="0">
    <w:p w14:paraId="62A76C59" w14:textId="77777777" w:rsidR="00691284" w:rsidRDefault="00691284">
      <w:r>
        <w:continuationSeparator/>
      </w:r>
    </w:p>
    <w:p w14:paraId="4BF47516" w14:textId="77777777" w:rsidR="00691284" w:rsidRDefault="00691284"/>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C0959D" w14:textId="77777777" w:rsidR="00ED31D8" w:rsidRDefault="00ED31D8">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p w14:paraId="5FC0959E" w14:textId="77777777" w:rsidR="00ED31D8" w:rsidRDefault="00ED31D8">
    <w:pPr>
      <w:pStyle w:val="Header"/>
    </w:pPr>
  </w:p>
  <w:p w14:paraId="71E3DDC6" w14:textId="77777777" w:rsidR="001B3679" w:rsidRDefault="001B3679"/>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C0959F" w14:textId="77777777" w:rsidR="00ED31D8" w:rsidRDefault="00ED31D8">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16736">
      <w:rPr>
        <w:rStyle w:val="PageNumber"/>
        <w:noProof/>
      </w:rPr>
      <w:t>4</w:t>
    </w:r>
    <w:r>
      <w:rPr>
        <w:rStyle w:val="PageNumber"/>
      </w:rPr>
      <w:fldChar w:fldCharType="end"/>
    </w:r>
  </w:p>
  <w:p w14:paraId="5FC095A0" w14:textId="77777777" w:rsidR="00ED31D8" w:rsidRDefault="00ED31D8">
    <w:pPr>
      <w:pStyle w:val="Header"/>
    </w:pPr>
  </w:p>
  <w:p w14:paraId="6366AA71" w14:textId="77777777" w:rsidR="001B3679" w:rsidRDefault="001B3679"/>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F53AF8" w14:textId="70929D6F" w:rsidR="00561CA7" w:rsidRPr="00561CA7" w:rsidRDefault="00561CA7" w:rsidP="00561CA7">
    <w:pPr>
      <w:tabs>
        <w:tab w:val="left" w:pos="900"/>
        <w:tab w:val="left" w:pos="2880"/>
        <w:tab w:val="left" w:pos="5760"/>
        <w:tab w:val="left" w:pos="7513"/>
      </w:tabs>
      <w:jc w:val="right"/>
      <w:outlineLvl w:val="0"/>
      <w:rPr>
        <w:rFonts w:ascii="Arial" w:hAnsi="Arial" w:cs="Arial"/>
        <w:b/>
        <w:color w:val="000080"/>
        <w:sz w:val="22"/>
        <w:szCs w:val="22"/>
        <w:lang w:val="en-GB"/>
      </w:rPr>
    </w:pPr>
    <w:r w:rsidRPr="00E44F1F">
      <w:rPr>
        <w:rFonts w:ascii="Arial" w:hAnsi="Arial" w:cs="Arial"/>
        <w:color w:val="000080"/>
        <w:sz w:val="22"/>
        <w:szCs w:val="22"/>
        <w:lang w:val="en-GB"/>
      </w:rPr>
      <w:tab/>
    </w:r>
    <w:r>
      <w:rPr>
        <w:rFonts w:ascii="Arial" w:hAnsi="Arial" w:cs="Arial"/>
        <w:b/>
        <w:color w:val="000080"/>
        <w:sz w:val="22"/>
        <w:szCs w:val="22"/>
        <w:lang w:val="en-GB"/>
      </w:rPr>
      <w:t>NWPT S</w:t>
    </w:r>
    <w:r w:rsidRPr="00E44F1F">
      <w:rPr>
        <w:rFonts w:ascii="Arial" w:hAnsi="Arial" w:cs="Arial"/>
        <w:b/>
        <w:color w:val="000080"/>
        <w:sz w:val="22"/>
        <w:szCs w:val="22"/>
        <w:lang w:val="en-GB"/>
      </w:rPr>
      <w:t>BD 6.1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1134B"/>
    <w:multiLevelType w:val="hybridMultilevel"/>
    <w:tmpl w:val="0DA82134"/>
    <w:lvl w:ilvl="0" w:tplc="DCDEB5A4">
      <w:start w:val="12"/>
      <w:numFmt w:val="lowerLetter"/>
      <w:lvlText w:val="(%1)"/>
      <w:lvlJc w:val="left"/>
      <w:pPr>
        <w:tabs>
          <w:tab w:val="num" w:pos="1800"/>
        </w:tabs>
        <w:ind w:left="1800" w:hanging="360"/>
      </w:pPr>
      <w:rPr>
        <w:rFonts w:hint="default"/>
      </w:rPr>
    </w:lvl>
    <w:lvl w:ilvl="1" w:tplc="04090019">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 w15:restartNumberingAfterBreak="0">
    <w:nsid w:val="00CB1E2B"/>
    <w:multiLevelType w:val="multilevel"/>
    <w:tmpl w:val="C7E420B8"/>
    <w:lvl w:ilvl="0">
      <w:start w:val="1"/>
      <w:numFmt w:val="decimal"/>
      <w:pStyle w:val="Heading1"/>
      <w:lvlText w:val="%1."/>
      <w:lvlJc w:val="left"/>
      <w:pPr>
        <w:tabs>
          <w:tab w:val="num" w:pos="900"/>
        </w:tabs>
        <w:ind w:left="900" w:hanging="900"/>
      </w:pPr>
      <w:rPr>
        <w:rFonts w:hint="default"/>
      </w:rPr>
    </w:lvl>
    <w:lvl w:ilvl="1">
      <w:start w:val="1"/>
      <w:numFmt w:val="decimal"/>
      <w:pStyle w:val="Heading2"/>
      <w:isLgl/>
      <w:lvlText w:val="%1.%2"/>
      <w:lvlJc w:val="left"/>
      <w:pPr>
        <w:tabs>
          <w:tab w:val="num" w:pos="900"/>
        </w:tabs>
        <w:ind w:left="900" w:hanging="900"/>
      </w:pPr>
      <w:rPr>
        <w:rFonts w:hint="default"/>
        <w:b w:val="0"/>
      </w:rPr>
    </w:lvl>
    <w:lvl w:ilvl="2">
      <w:start w:val="1"/>
      <w:numFmt w:val="decimal"/>
      <w:pStyle w:val="Heading3"/>
      <w:isLgl/>
      <w:lvlText w:val="%1.%2.%3"/>
      <w:lvlJc w:val="left"/>
      <w:pPr>
        <w:tabs>
          <w:tab w:val="num" w:pos="900"/>
        </w:tabs>
        <w:ind w:left="900" w:hanging="900"/>
      </w:pPr>
      <w:rPr>
        <w:rFonts w:hint="default"/>
      </w:rPr>
    </w:lvl>
    <w:lvl w:ilvl="3">
      <w:start w:val="1"/>
      <w:numFmt w:val="decimal"/>
      <w:pStyle w:val="Heading4"/>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2" w15:restartNumberingAfterBreak="0">
    <w:nsid w:val="03EF0999"/>
    <w:multiLevelType w:val="multilevel"/>
    <w:tmpl w:val="DB669CA0"/>
    <w:lvl w:ilvl="0">
      <w:start w:val="9"/>
      <w:numFmt w:val="decimal"/>
      <w:lvlText w:val="%1"/>
      <w:lvlJc w:val="left"/>
      <w:pPr>
        <w:tabs>
          <w:tab w:val="num" w:pos="855"/>
        </w:tabs>
        <w:ind w:left="855" w:hanging="855"/>
      </w:pPr>
      <w:rPr>
        <w:rFonts w:hint="default"/>
      </w:rPr>
    </w:lvl>
    <w:lvl w:ilvl="1">
      <w:start w:val="9"/>
      <w:numFmt w:val="decimal"/>
      <w:lvlText w:val="%1.%2"/>
      <w:lvlJc w:val="left"/>
      <w:pPr>
        <w:tabs>
          <w:tab w:val="num" w:pos="855"/>
        </w:tabs>
        <w:ind w:left="855" w:hanging="855"/>
      </w:pPr>
      <w:rPr>
        <w:rFonts w:hint="default"/>
      </w:rPr>
    </w:lvl>
    <w:lvl w:ilvl="2">
      <w:start w:val="1"/>
      <w:numFmt w:val="decimal"/>
      <w:lvlText w:val="%1.%2.%3"/>
      <w:lvlJc w:val="left"/>
      <w:pPr>
        <w:tabs>
          <w:tab w:val="num" w:pos="855"/>
        </w:tabs>
        <w:ind w:left="855" w:hanging="855"/>
      </w:pPr>
      <w:rPr>
        <w:rFonts w:hint="default"/>
      </w:rPr>
    </w:lvl>
    <w:lvl w:ilvl="3">
      <w:start w:val="1"/>
      <w:numFmt w:val="decimal"/>
      <w:lvlText w:val="%1.%2.%3.%4"/>
      <w:lvlJc w:val="left"/>
      <w:pPr>
        <w:tabs>
          <w:tab w:val="num" w:pos="855"/>
        </w:tabs>
        <w:ind w:left="855" w:hanging="85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 w15:restartNumberingAfterBreak="0">
    <w:nsid w:val="078C33A7"/>
    <w:multiLevelType w:val="multilevel"/>
    <w:tmpl w:val="F9C80E2C"/>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 w15:restartNumberingAfterBreak="0">
    <w:nsid w:val="0C8C035D"/>
    <w:multiLevelType w:val="hybridMultilevel"/>
    <w:tmpl w:val="899A5F0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0E5E61D8"/>
    <w:multiLevelType w:val="multilevel"/>
    <w:tmpl w:val="841E183E"/>
    <w:lvl w:ilvl="0">
      <w:start w:val="7"/>
      <w:numFmt w:val="decimal"/>
      <w:lvlText w:val=""/>
      <w:lvlJc w:val="left"/>
      <w:pPr>
        <w:tabs>
          <w:tab w:val="num" w:pos="360"/>
        </w:tabs>
        <w:ind w:left="360" w:hanging="360"/>
      </w:pPr>
      <w:rPr>
        <w:rFonts w:ascii="Times New Roman" w:hAnsi="Times New Roman" w:hint="default"/>
        <w:b/>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6" w15:restartNumberingAfterBreak="0">
    <w:nsid w:val="10F37398"/>
    <w:multiLevelType w:val="singleLevel"/>
    <w:tmpl w:val="D154FCA8"/>
    <w:lvl w:ilvl="0">
      <w:start w:val="1"/>
      <w:numFmt w:val="lowerRoman"/>
      <w:lvlText w:val="(%1)"/>
      <w:lvlJc w:val="left"/>
      <w:pPr>
        <w:tabs>
          <w:tab w:val="num" w:pos="1620"/>
        </w:tabs>
        <w:ind w:left="1620" w:hanging="720"/>
      </w:pPr>
      <w:rPr>
        <w:rFonts w:hint="default"/>
      </w:rPr>
    </w:lvl>
  </w:abstractNum>
  <w:abstractNum w:abstractNumId="7" w15:restartNumberingAfterBreak="0">
    <w:nsid w:val="11896A52"/>
    <w:multiLevelType w:val="singleLevel"/>
    <w:tmpl w:val="27E269E4"/>
    <w:lvl w:ilvl="0">
      <w:start w:val="1"/>
      <w:numFmt w:val="lowerLetter"/>
      <w:lvlText w:val="(%1)"/>
      <w:lvlJc w:val="left"/>
      <w:pPr>
        <w:tabs>
          <w:tab w:val="num" w:pos="1620"/>
        </w:tabs>
        <w:ind w:left="1620" w:hanging="720"/>
      </w:pPr>
      <w:rPr>
        <w:rFonts w:hint="default"/>
      </w:rPr>
    </w:lvl>
  </w:abstractNum>
  <w:abstractNum w:abstractNumId="8" w15:restartNumberingAfterBreak="0">
    <w:nsid w:val="163514C9"/>
    <w:multiLevelType w:val="singleLevel"/>
    <w:tmpl w:val="3DCC2DD8"/>
    <w:lvl w:ilvl="0">
      <w:start w:val="1"/>
      <w:numFmt w:val="decimal"/>
      <w:lvlText w:val="%1."/>
      <w:lvlJc w:val="left"/>
      <w:pPr>
        <w:tabs>
          <w:tab w:val="num" w:pos="900"/>
        </w:tabs>
        <w:ind w:left="900" w:hanging="900"/>
      </w:pPr>
      <w:rPr>
        <w:rFonts w:hint="default"/>
      </w:rPr>
    </w:lvl>
  </w:abstractNum>
  <w:abstractNum w:abstractNumId="9"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0" w15:restartNumberingAfterBreak="0">
    <w:nsid w:val="1E475313"/>
    <w:multiLevelType w:val="hybridMultilevel"/>
    <w:tmpl w:val="B1B26D06"/>
    <w:lvl w:ilvl="0" w:tplc="9A74C8E6">
      <w:start w:val="1"/>
      <w:numFmt w:val="upperRoman"/>
      <w:lvlText w:val="(%1)"/>
      <w:lvlJc w:val="right"/>
      <w:pPr>
        <w:ind w:left="1284" w:hanging="360"/>
      </w:pPr>
      <w:rPr>
        <w:rFonts w:hint="default"/>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1" w15:restartNumberingAfterBreak="0">
    <w:nsid w:val="22AE1D2B"/>
    <w:multiLevelType w:val="multilevel"/>
    <w:tmpl w:val="5CD854C0"/>
    <w:lvl w:ilvl="0">
      <w:start w:val="2"/>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15:restartNumberingAfterBreak="0">
    <w:nsid w:val="230C4529"/>
    <w:multiLevelType w:val="multilevel"/>
    <w:tmpl w:val="F9C80E2C"/>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267C16A1"/>
    <w:multiLevelType w:val="multilevel"/>
    <w:tmpl w:val="94EC923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5"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6"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7" w15:restartNumberingAfterBreak="0">
    <w:nsid w:val="34264C9F"/>
    <w:multiLevelType w:val="singleLevel"/>
    <w:tmpl w:val="66845C1A"/>
    <w:lvl w:ilvl="0">
      <w:start w:val="1"/>
      <w:numFmt w:val="lowerRoman"/>
      <w:lvlText w:val="(%1)"/>
      <w:lvlJc w:val="left"/>
      <w:pPr>
        <w:tabs>
          <w:tab w:val="num" w:pos="7740"/>
        </w:tabs>
        <w:ind w:left="7740" w:hanging="6840"/>
      </w:pPr>
      <w:rPr>
        <w:rFonts w:hint="default"/>
      </w:rPr>
    </w:lvl>
  </w:abstractNum>
  <w:abstractNum w:abstractNumId="18" w15:restartNumberingAfterBreak="0">
    <w:nsid w:val="38A84B72"/>
    <w:multiLevelType w:val="multilevel"/>
    <w:tmpl w:val="F9C80E2C"/>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9" w15:restartNumberingAfterBreak="0">
    <w:nsid w:val="3C7B0173"/>
    <w:multiLevelType w:val="hybridMultilevel"/>
    <w:tmpl w:val="35EAB1A4"/>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20" w15:restartNumberingAfterBreak="0">
    <w:nsid w:val="3EEC2EAF"/>
    <w:multiLevelType w:val="singleLevel"/>
    <w:tmpl w:val="41E07B0C"/>
    <w:lvl w:ilvl="0">
      <w:start w:val="1"/>
      <w:numFmt w:val="lowerLetter"/>
      <w:lvlText w:val="(%1)"/>
      <w:lvlJc w:val="left"/>
      <w:pPr>
        <w:tabs>
          <w:tab w:val="num" w:pos="2153"/>
        </w:tabs>
        <w:ind w:left="2153" w:hanging="735"/>
      </w:pPr>
      <w:rPr>
        <w:rFonts w:hint="default"/>
      </w:rPr>
    </w:lvl>
  </w:abstractNum>
  <w:abstractNum w:abstractNumId="21"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22" w15:restartNumberingAfterBreak="0">
    <w:nsid w:val="46835151"/>
    <w:multiLevelType w:val="hybridMultilevel"/>
    <w:tmpl w:val="9CB2E9F0"/>
    <w:lvl w:ilvl="0" w:tplc="2BB8B484">
      <w:start w:val="4"/>
      <w:numFmt w:val="lowerLetter"/>
      <w:lvlText w:val="(%1)"/>
      <w:lvlJc w:val="left"/>
      <w:pPr>
        <w:tabs>
          <w:tab w:val="num" w:pos="2061"/>
        </w:tabs>
        <w:ind w:left="2061" w:hanging="360"/>
      </w:pPr>
      <w:rPr>
        <w:rFonts w:hint="default"/>
      </w:rPr>
    </w:lvl>
    <w:lvl w:ilvl="1" w:tplc="04090019" w:tentative="1">
      <w:start w:val="1"/>
      <w:numFmt w:val="lowerLetter"/>
      <w:lvlText w:val="%2."/>
      <w:lvlJc w:val="left"/>
      <w:pPr>
        <w:tabs>
          <w:tab w:val="num" w:pos="2781"/>
        </w:tabs>
        <w:ind w:left="2781" w:hanging="360"/>
      </w:pPr>
    </w:lvl>
    <w:lvl w:ilvl="2" w:tplc="0409001B" w:tentative="1">
      <w:start w:val="1"/>
      <w:numFmt w:val="lowerRoman"/>
      <w:lvlText w:val="%3."/>
      <w:lvlJc w:val="right"/>
      <w:pPr>
        <w:tabs>
          <w:tab w:val="num" w:pos="3501"/>
        </w:tabs>
        <w:ind w:left="3501" w:hanging="180"/>
      </w:pPr>
    </w:lvl>
    <w:lvl w:ilvl="3" w:tplc="0409000F" w:tentative="1">
      <w:start w:val="1"/>
      <w:numFmt w:val="decimal"/>
      <w:lvlText w:val="%4."/>
      <w:lvlJc w:val="left"/>
      <w:pPr>
        <w:tabs>
          <w:tab w:val="num" w:pos="4221"/>
        </w:tabs>
        <w:ind w:left="4221" w:hanging="360"/>
      </w:pPr>
    </w:lvl>
    <w:lvl w:ilvl="4" w:tplc="04090019" w:tentative="1">
      <w:start w:val="1"/>
      <w:numFmt w:val="lowerLetter"/>
      <w:lvlText w:val="%5."/>
      <w:lvlJc w:val="left"/>
      <w:pPr>
        <w:tabs>
          <w:tab w:val="num" w:pos="4941"/>
        </w:tabs>
        <w:ind w:left="4941" w:hanging="360"/>
      </w:pPr>
    </w:lvl>
    <w:lvl w:ilvl="5" w:tplc="0409001B" w:tentative="1">
      <w:start w:val="1"/>
      <w:numFmt w:val="lowerRoman"/>
      <w:lvlText w:val="%6."/>
      <w:lvlJc w:val="right"/>
      <w:pPr>
        <w:tabs>
          <w:tab w:val="num" w:pos="5661"/>
        </w:tabs>
        <w:ind w:left="5661" w:hanging="180"/>
      </w:pPr>
    </w:lvl>
    <w:lvl w:ilvl="6" w:tplc="0409000F" w:tentative="1">
      <w:start w:val="1"/>
      <w:numFmt w:val="decimal"/>
      <w:lvlText w:val="%7."/>
      <w:lvlJc w:val="left"/>
      <w:pPr>
        <w:tabs>
          <w:tab w:val="num" w:pos="6381"/>
        </w:tabs>
        <w:ind w:left="6381" w:hanging="360"/>
      </w:pPr>
    </w:lvl>
    <w:lvl w:ilvl="7" w:tplc="04090019" w:tentative="1">
      <w:start w:val="1"/>
      <w:numFmt w:val="lowerLetter"/>
      <w:lvlText w:val="%8."/>
      <w:lvlJc w:val="left"/>
      <w:pPr>
        <w:tabs>
          <w:tab w:val="num" w:pos="7101"/>
        </w:tabs>
        <w:ind w:left="7101" w:hanging="360"/>
      </w:pPr>
    </w:lvl>
    <w:lvl w:ilvl="8" w:tplc="0409001B" w:tentative="1">
      <w:start w:val="1"/>
      <w:numFmt w:val="lowerRoman"/>
      <w:lvlText w:val="%9."/>
      <w:lvlJc w:val="right"/>
      <w:pPr>
        <w:tabs>
          <w:tab w:val="num" w:pos="7821"/>
        </w:tabs>
        <w:ind w:left="7821" w:hanging="180"/>
      </w:pPr>
    </w:lvl>
  </w:abstractNum>
  <w:abstractNum w:abstractNumId="23" w15:restartNumberingAfterBreak="0">
    <w:nsid w:val="4DA448A6"/>
    <w:multiLevelType w:val="multilevel"/>
    <w:tmpl w:val="7BAE2E9E"/>
    <w:lvl w:ilvl="0">
      <w:start w:val="2"/>
      <w:numFmt w:val="decimal"/>
      <w:lvlText w:val="%1"/>
      <w:lvlJc w:val="left"/>
      <w:pPr>
        <w:tabs>
          <w:tab w:val="num" w:pos="900"/>
        </w:tabs>
        <w:ind w:left="900" w:hanging="900"/>
      </w:pPr>
      <w:rPr>
        <w:rFonts w:hint="default"/>
      </w:rPr>
    </w:lvl>
    <w:lvl w:ilvl="1">
      <w:start w:val="1"/>
      <w:numFmt w:val="decimal"/>
      <w:lvlText w:val="%1.%2"/>
      <w:lvlJc w:val="left"/>
      <w:pPr>
        <w:tabs>
          <w:tab w:val="num" w:pos="900"/>
        </w:tabs>
        <w:ind w:left="900" w:hanging="900"/>
      </w:pPr>
      <w:rPr>
        <w:rFonts w:hint="default"/>
      </w:rPr>
    </w:lvl>
    <w:lvl w:ilvl="2">
      <w:start w:val="1"/>
      <w:numFmt w:val="decimal"/>
      <w:lvlText w:val="%1.%2.%3"/>
      <w:lvlJc w:val="left"/>
      <w:pPr>
        <w:tabs>
          <w:tab w:val="num" w:pos="900"/>
        </w:tabs>
        <w:ind w:left="900" w:hanging="900"/>
      </w:pPr>
      <w:rPr>
        <w:rFonts w:hint="default"/>
      </w:rPr>
    </w:lvl>
    <w:lvl w:ilvl="3">
      <w:start w:val="1"/>
      <w:numFmt w:val="decimal"/>
      <w:lvlText w:val="%1.%2.%3.%4"/>
      <w:lvlJc w:val="left"/>
      <w:pPr>
        <w:tabs>
          <w:tab w:val="num" w:pos="900"/>
        </w:tabs>
        <w:ind w:left="900" w:hanging="90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4" w15:restartNumberingAfterBreak="0">
    <w:nsid w:val="4EA85A7E"/>
    <w:multiLevelType w:val="multilevel"/>
    <w:tmpl w:val="DD7EC800"/>
    <w:lvl w:ilvl="0">
      <w:start w:val="6"/>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5" w15:restartNumberingAfterBreak="0">
    <w:nsid w:val="50C14745"/>
    <w:multiLevelType w:val="multilevel"/>
    <w:tmpl w:val="BBBEEB5C"/>
    <w:lvl w:ilvl="0">
      <w:start w:val="5"/>
      <w:numFmt w:val="decimal"/>
      <w:lvlText w:val="%1."/>
      <w:lvlJc w:val="left"/>
      <w:pPr>
        <w:tabs>
          <w:tab w:val="num" w:pos="360"/>
        </w:tabs>
        <w:ind w:left="360" w:hanging="360"/>
      </w:pPr>
      <w:rPr>
        <w:rFonts w:hint="default"/>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26"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27" w15:restartNumberingAfterBreak="0">
    <w:nsid w:val="56554923"/>
    <w:multiLevelType w:val="hybridMultilevel"/>
    <w:tmpl w:val="EAD695EC"/>
    <w:lvl w:ilvl="0" w:tplc="E95C2FB8">
      <w:start w:val="1"/>
      <w:numFmt w:val="lowerRoman"/>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8" w15:restartNumberingAfterBreak="0">
    <w:nsid w:val="57314423"/>
    <w:multiLevelType w:val="singleLevel"/>
    <w:tmpl w:val="AECE9402"/>
    <w:lvl w:ilvl="0">
      <w:start w:val="1"/>
      <w:numFmt w:val="lowerLetter"/>
      <w:lvlText w:val="(%1)"/>
      <w:lvlJc w:val="left"/>
      <w:pPr>
        <w:tabs>
          <w:tab w:val="num" w:pos="1440"/>
        </w:tabs>
        <w:ind w:left="1440" w:hanging="540"/>
      </w:pPr>
      <w:rPr>
        <w:rFonts w:hint="default"/>
      </w:rPr>
    </w:lvl>
  </w:abstractNum>
  <w:abstractNum w:abstractNumId="29"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0" w15:restartNumberingAfterBreak="0">
    <w:nsid w:val="5DF248EA"/>
    <w:multiLevelType w:val="hybridMultilevel"/>
    <w:tmpl w:val="F8184070"/>
    <w:lvl w:ilvl="0" w:tplc="1C090001">
      <w:start w:val="1"/>
      <w:numFmt w:val="bullet"/>
      <w:lvlText w:val=""/>
      <w:lvlJc w:val="left"/>
      <w:pPr>
        <w:ind w:left="1260" w:hanging="360"/>
      </w:pPr>
      <w:rPr>
        <w:rFonts w:ascii="Symbol" w:hAnsi="Symbol" w:hint="default"/>
      </w:rPr>
    </w:lvl>
    <w:lvl w:ilvl="1" w:tplc="1C090003" w:tentative="1">
      <w:start w:val="1"/>
      <w:numFmt w:val="bullet"/>
      <w:lvlText w:val="o"/>
      <w:lvlJc w:val="left"/>
      <w:pPr>
        <w:ind w:left="1980" w:hanging="360"/>
      </w:pPr>
      <w:rPr>
        <w:rFonts w:ascii="Courier New" w:hAnsi="Courier New" w:cs="Courier New" w:hint="default"/>
      </w:rPr>
    </w:lvl>
    <w:lvl w:ilvl="2" w:tplc="1C090005" w:tentative="1">
      <w:start w:val="1"/>
      <w:numFmt w:val="bullet"/>
      <w:lvlText w:val=""/>
      <w:lvlJc w:val="left"/>
      <w:pPr>
        <w:ind w:left="2700" w:hanging="360"/>
      </w:pPr>
      <w:rPr>
        <w:rFonts w:ascii="Wingdings" w:hAnsi="Wingdings" w:hint="default"/>
      </w:rPr>
    </w:lvl>
    <w:lvl w:ilvl="3" w:tplc="1C090001" w:tentative="1">
      <w:start w:val="1"/>
      <w:numFmt w:val="bullet"/>
      <w:lvlText w:val=""/>
      <w:lvlJc w:val="left"/>
      <w:pPr>
        <w:ind w:left="3420" w:hanging="360"/>
      </w:pPr>
      <w:rPr>
        <w:rFonts w:ascii="Symbol" w:hAnsi="Symbol" w:hint="default"/>
      </w:rPr>
    </w:lvl>
    <w:lvl w:ilvl="4" w:tplc="1C090003" w:tentative="1">
      <w:start w:val="1"/>
      <w:numFmt w:val="bullet"/>
      <w:lvlText w:val="o"/>
      <w:lvlJc w:val="left"/>
      <w:pPr>
        <w:ind w:left="4140" w:hanging="360"/>
      </w:pPr>
      <w:rPr>
        <w:rFonts w:ascii="Courier New" w:hAnsi="Courier New" w:cs="Courier New" w:hint="default"/>
      </w:rPr>
    </w:lvl>
    <w:lvl w:ilvl="5" w:tplc="1C090005" w:tentative="1">
      <w:start w:val="1"/>
      <w:numFmt w:val="bullet"/>
      <w:lvlText w:val=""/>
      <w:lvlJc w:val="left"/>
      <w:pPr>
        <w:ind w:left="4860" w:hanging="360"/>
      </w:pPr>
      <w:rPr>
        <w:rFonts w:ascii="Wingdings" w:hAnsi="Wingdings" w:hint="default"/>
      </w:rPr>
    </w:lvl>
    <w:lvl w:ilvl="6" w:tplc="1C090001" w:tentative="1">
      <w:start w:val="1"/>
      <w:numFmt w:val="bullet"/>
      <w:lvlText w:val=""/>
      <w:lvlJc w:val="left"/>
      <w:pPr>
        <w:ind w:left="5580" w:hanging="360"/>
      </w:pPr>
      <w:rPr>
        <w:rFonts w:ascii="Symbol" w:hAnsi="Symbol" w:hint="default"/>
      </w:rPr>
    </w:lvl>
    <w:lvl w:ilvl="7" w:tplc="1C090003" w:tentative="1">
      <w:start w:val="1"/>
      <w:numFmt w:val="bullet"/>
      <w:lvlText w:val="o"/>
      <w:lvlJc w:val="left"/>
      <w:pPr>
        <w:ind w:left="6300" w:hanging="360"/>
      </w:pPr>
      <w:rPr>
        <w:rFonts w:ascii="Courier New" w:hAnsi="Courier New" w:cs="Courier New" w:hint="default"/>
      </w:rPr>
    </w:lvl>
    <w:lvl w:ilvl="8" w:tplc="1C090005" w:tentative="1">
      <w:start w:val="1"/>
      <w:numFmt w:val="bullet"/>
      <w:lvlText w:val=""/>
      <w:lvlJc w:val="left"/>
      <w:pPr>
        <w:ind w:left="7020" w:hanging="360"/>
      </w:pPr>
      <w:rPr>
        <w:rFonts w:ascii="Wingdings" w:hAnsi="Wingdings" w:hint="default"/>
      </w:rPr>
    </w:lvl>
  </w:abstractNum>
  <w:abstractNum w:abstractNumId="31" w15:restartNumberingAfterBreak="0">
    <w:nsid w:val="5E8C7127"/>
    <w:multiLevelType w:val="multilevel"/>
    <w:tmpl w:val="53904BB0"/>
    <w:lvl w:ilvl="0">
      <w:start w:val="2"/>
      <w:numFmt w:val="decimal"/>
      <w:lvlText w:val="%1"/>
      <w:lvlJc w:val="left"/>
      <w:pPr>
        <w:tabs>
          <w:tab w:val="num" w:pos="900"/>
        </w:tabs>
        <w:ind w:left="900" w:hanging="900"/>
      </w:pPr>
      <w:rPr>
        <w:rFonts w:hint="default"/>
      </w:rPr>
    </w:lvl>
    <w:lvl w:ilvl="1">
      <w:start w:val="13"/>
      <w:numFmt w:val="decimal"/>
      <w:lvlText w:val="%1.%2"/>
      <w:lvlJc w:val="left"/>
      <w:pPr>
        <w:tabs>
          <w:tab w:val="num" w:pos="900"/>
        </w:tabs>
        <w:ind w:left="900" w:hanging="900"/>
      </w:pPr>
      <w:rPr>
        <w:rFonts w:hint="default"/>
      </w:rPr>
    </w:lvl>
    <w:lvl w:ilvl="2">
      <w:start w:val="1"/>
      <w:numFmt w:val="decimal"/>
      <w:lvlText w:val="%1.%2.%3"/>
      <w:lvlJc w:val="left"/>
      <w:pPr>
        <w:tabs>
          <w:tab w:val="num" w:pos="900"/>
        </w:tabs>
        <w:ind w:left="900" w:hanging="900"/>
      </w:pPr>
      <w:rPr>
        <w:rFonts w:hint="default"/>
      </w:rPr>
    </w:lvl>
    <w:lvl w:ilvl="3">
      <w:start w:val="1"/>
      <w:numFmt w:val="decimal"/>
      <w:lvlText w:val="%1.%2.%3.%4"/>
      <w:lvlJc w:val="left"/>
      <w:pPr>
        <w:tabs>
          <w:tab w:val="num" w:pos="900"/>
        </w:tabs>
        <w:ind w:left="900" w:hanging="90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2" w15:restartNumberingAfterBreak="0">
    <w:nsid w:val="60241366"/>
    <w:multiLevelType w:val="singleLevel"/>
    <w:tmpl w:val="243C67FE"/>
    <w:lvl w:ilvl="0">
      <w:start w:val="2"/>
      <w:numFmt w:val="decimal"/>
      <w:lvlText w:val="(%1)"/>
      <w:lvlJc w:val="left"/>
      <w:pPr>
        <w:tabs>
          <w:tab w:val="num" w:pos="1443"/>
        </w:tabs>
        <w:ind w:left="1443" w:hanging="450"/>
      </w:pPr>
      <w:rPr>
        <w:rFonts w:hint="default"/>
        <w:i w:val="0"/>
      </w:rPr>
    </w:lvl>
  </w:abstractNum>
  <w:abstractNum w:abstractNumId="33" w15:restartNumberingAfterBreak="0">
    <w:nsid w:val="60810BD6"/>
    <w:multiLevelType w:val="multilevel"/>
    <w:tmpl w:val="DC58D7DA"/>
    <w:lvl w:ilvl="0">
      <w:start w:val="1"/>
      <w:numFmt w:val="decimal"/>
      <w:lvlText w:val="%1"/>
      <w:lvlJc w:val="left"/>
      <w:pPr>
        <w:ind w:left="435" w:hanging="435"/>
      </w:pPr>
      <w:rPr>
        <w:rFonts w:hint="default"/>
        <w:b/>
      </w:rPr>
    </w:lvl>
    <w:lvl w:ilvl="1">
      <w:start w:val="4"/>
      <w:numFmt w:val="decimal"/>
      <w:lvlText w:val="%1.%2"/>
      <w:lvlJc w:val="left"/>
      <w:pPr>
        <w:ind w:left="435" w:hanging="435"/>
      </w:pPr>
      <w:rPr>
        <w:rFonts w:hint="default"/>
        <w:b/>
      </w:rPr>
    </w:lvl>
    <w:lvl w:ilvl="2">
      <w:start w:val="4"/>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4" w15:restartNumberingAfterBreak="0">
    <w:nsid w:val="62202587"/>
    <w:multiLevelType w:val="singleLevel"/>
    <w:tmpl w:val="EB8E30E4"/>
    <w:lvl w:ilvl="0">
      <w:start w:val="1"/>
      <w:numFmt w:val="decimal"/>
      <w:lvlText w:val="(%1)"/>
      <w:lvlJc w:val="left"/>
      <w:pPr>
        <w:tabs>
          <w:tab w:val="num" w:pos="1440"/>
        </w:tabs>
        <w:ind w:left="1440" w:hanging="540"/>
      </w:pPr>
      <w:rPr>
        <w:rFonts w:hint="default"/>
      </w:rPr>
    </w:lvl>
  </w:abstractNum>
  <w:abstractNum w:abstractNumId="35" w15:restartNumberingAfterBreak="0">
    <w:nsid w:val="68B111CA"/>
    <w:multiLevelType w:val="multilevel"/>
    <w:tmpl w:val="3260D2BC"/>
    <w:lvl w:ilvl="0">
      <w:start w:val="2"/>
      <w:numFmt w:val="decimal"/>
      <w:lvlText w:val="%1"/>
      <w:lvlJc w:val="left"/>
      <w:pPr>
        <w:tabs>
          <w:tab w:val="num" w:pos="435"/>
        </w:tabs>
        <w:ind w:left="435" w:hanging="435"/>
      </w:pPr>
      <w:rPr>
        <w:rFonts w:hint="default"/>
      </w:rPr>
    </w:lvl>
    <w:lvl w:ilvl="1">
      <w:start w:val="6"/>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6"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7" w15:restartNumberingAfterBreak="0">
    <w:nsid w:val="73F840CA"/>
    <w:multiLevelType w:val="multilevel"/>
    <w:tmpl w:val="F9C80E2C"/>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8" w15:restartNumberingAfterBreak="0">
    <w:nsid w:val="7B6763B8"/>
    <w:multiLevelType w:val="multilevel"/>
    <w:tmpl w:val="5E08DB04"/>
    <w:lvl w:ilvl="0">
      <w:start w:val="5"/>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9" w15:restartNumberingAfterBreak="0">
    <w:nsid w:val="7B71677C"/>
    <w:multiLevelType w:val="hybridMultilevel"/>
    <w:tmpl w:val="467C80F6"/>
    <w:lvl w:ilvl="0" w:tplc="4EF8F290">
      <w:start w:val="2"/>
      <w:numFmt w:val="decimal"/>
      <w:lvlText w:val="(%1)"/>
      <w:lvlJc w:val="left"/>
      <w:pPr>
        <w:tabs>
          <w:tab w:val="num" w:pos="1320"/>
        </w:tabs>
        <w:ind w:left="1320" w:hanging="360"/>
      </w:pPr>
      <w:rPr>
        <w:rFonts w:hint="default"/>
        <w:i w:val="0"/>
      </w:rPr>
    </w:lvl>
    <w:lvl w:ilvl="1" w:tplc="04090019" w:tentative="1">
      <w:start w:val="1"/>
      <w:numFmt w:val="lowerLetter"/>
      <w:lvlText w:val="%2."/>
      <w:lvlJc w:val="left"/>
      <w:pPr>
        <w:tabs>
          <w:tab w:val="num" w:pos="2040"/>
        </w:tabs>
        <w:ind w:left="2040" w:hanging="360"/>
      </w:pPr>
    </w:lvl>
    <w:lvl w:ilvl="2" w:tplc="0409001B" w:tentative="1">
      <w:start w:val="1"/>
      <w:numFmt w:val="lowerRoman"/>
      <w:lvlText w:val="%3."/>
      <w:lvlJc w:val="right"/>
      <w:pPr>
        <w:tabs>
          <w:tab w:val="num" w:pos="2760"/>
        </w:tabs>
        <w:ind w:left="2760" w:hanging="180"/>
      </w:pPr>
    </w:lvl>
    <w:lvl w:ilvl="3" w:tplc="0409000F" w:tentative="1">
      <w:start w:val="1"/>
      <w:numFmt w:val="decimal"/>
      <w:lvlText w:val="%4."/>
      <w:lvlJc w:val="left"/>
      <w:pPr>
        <w:tabs>
          <w:tab w:val="num" w:pos="3480"/>
        </w:tabs>
        <w:ind w:left="3480" w:hanging="360"/>
      </w:pPr>
    </w:lvl>
    <w:lvl w:ilvl="4" w:tplc="04090019" w:tentative="1">
      <w:start w:val="1"/>
      <w:numFmt w:val="lowerLetter"/>
      <w:lvlText w:val="%5."/>
      <w:lvlJc w:val="left"/>
      <w:pPr>
        <w:tabs>
          <w:tab w:val="num" w:pos="4200"/>
        </w:tabs>
        <w:ind w:left="4200" w:hanging="360"/>
      </w:pPr>
    </w:lvl>
    <w:lvl w:ilvl="5" w:tplc="0409001B" w:tentative="1">
      <w:start w:val="1"/>
      <w:numFmt w:val="lowerRoman"/>
      <w:lvlText w:val="%6."/>
      <w:lvlJc w:val="right"/>
      <w:pPr>
        <w:tabs>
          <w:tab w:val="num" w:pos="4920"/>
        </w:tabs>
        <w:ind w:left="4920" w:hanging="180"/>
      </w:pPr>
    </w:lvl>
    <w:lvl w:ilvl="6" w:tplc="0409000F" w:tentative="1">
      <w:start w:val="1"/>
      <w:numFmt w:val="decimal"/>
      <w:lvlText w:val="%7."/>
      <w:lvlJc w:val="left"/>
      <w:pPr>
        <w:tabs>
          <w:tab w:val="num" w:pos="5640"/>
        </w:tabs>
        <w:ind w:left="5640" w:hanging="360"/>
      </w:pPr>
    </w:lvl>
    <w:lvl w:ilvl="7" w:tplc="04090019" w:tentative="1">
      <w:start w:val="1"/>
      <w:numFmt w:val="lowerLetter"/>
      <w:lvlText w:val="%8."/>
      <w:lvlJc w:val="left"/>
      <w:pPr>
        <w:tabs>
          <w:tab w:val="num" w:pos="6360"/>
        </w:tabs>
        <w:ind w:left="6360" w:hanging="360"/>
      </w:pPr>
    </w:lvl>
    <w:lvl w:ilvl="8" w:tplc="0409001B" w:tentative="1">
      <w:start w:val="1"/>
      <w:numFmt w:val="lowerRoman"/>
      <w:lvlText w:val="%9."/>
      <w:lvlJc w:val="right"/>
      <w:pPr>
        <w:tabs>
          <w:tab w:val="num" w:pos="7080"/>
        </w:tabs>
        <w:ind w:left="7080" w:hanging="180"/>
      </w:pPr>
    </w:lvl>
  </w:abstractNum>
  <w:num w:numId="1">
    <w:abstractNumId w:val="1"/>
  </w:num>
  <w:num w:numId="2">
    <w:abstractNumId w:val="34"/>
  </w:num>
  <w:num w:numId="3">
    <w:abstractNumId w:val="9"/>
  </w:num>
  <w:num w:numId="4">
    <w:abstractNumId w:val="17"/>
  </w:num>
  <w:num w:numId="5">
    <w:abstractNumId w:val="36"/>
  </w:num>
  <w:num w:numId="6">
    <w:abstractNumId w:val="5"/>
  </w:num>
  <w:num w:numId="7">
    <w:abstractNumId w:val="25"/>
  </w:num>
  <w:num w:numId="8">
    <w:abstractNumId w:val="6"/>
  </w:num>
  <w:num w:numId="9">
    <w:abstractNumId w:val="24"/>
  </w:num>
  <w:num w:numId="10">
    <w:abstractNumId w:val="12"/>
  </w:num>
  <w:num w:numId="11">
    <w:abstractNumId w:val="8"/>
  </w:num>
  <w:num w:numId="12">
    <w:abstractNumId w:val="7"/>
  </w:num>
  <w:num w:numId="13">
    <w:abstractNumId w:val="23"/>
  </w:num>
  <w:num w:numId="14">
    <w:abstractNumId w:val="11"/>
  </w:num>
  <w:num w:numId="15">
    <w:abstractNumId w:val="35"/>
  </w:num>
  <w:num w:numId="16">
    <w:abstractNumId w:val="31"/>
  </w:num>
  <w:num w:numId="17">
    <w:abstractNumId w:val="2"/>
  </w:num>
  <w:num w:numId="18">
    <w:abstractNumId w:val="20"/>
  </w:num>
  <w:num w:numId="19">
    <w:abstractNumId w:val="39"/>
  </w:num>
  <w:num w:numId="20">
    <w:abstractNumId w:val="0"/>
  </w:num>
  <w:num w:numId="21">
    <w:abstractNumId w:val="32"/>
  </w:num>
  <w:num w:numId="22">
    <w:abstractNumId w:val="3"/>
  </w:num>
  <w:num w:numId="23">
    <w:abstractNumId w:val="18"/>
  </w:num>
  <w:num w:numId="24">
    <w:abstractNumId w:val="37"/>
  </w:num>
  <w:num w:numId="25">
    <w:abstractNumId w:val="38"/>
  </w:num>
  <w:num w:numId="26">
    <w:abstractNumId w:val="22"/>
  </w:num>
  <w:num w:numId="27">
    <w:abstractNumId w:val="4"/>
  </w:num>
  <w:num w:numId="28">
    <w:abstractNumId w:val="33"/>
  </w:num>
  <w:num w:numId="29">
    <w:abstractNumId w:val="10"/>
  </w:num>
  <w:num w:numId="30">
    <w:abstractNumId w:val="26"/>
  </w:num>
  <w:num w:numId="31">
    <w:abstractNumId w:val="14"/>
  </w:num>
  <w:num w:numId="32">
    <w:abstractNumId w:val="15"/>
  </w:num>
  <w:num w:numId="33">
    <w:abstractNumId w:val="29"/>
  </w:num>
  <w:num w:numId="34">
    <w:abstractNumId w:val="28"/>
  </w:num>
  <w:num w:numId="35">
    <w:abstractNumId w:val="21"/>
  </w:num>
  <w:num w:numId="36">
    <w:abstractNumId w:val="27"/>
  </w:num>
  <w:num w:numId="37">
    <w:abstractNumId w:val="30"/>
  </w:num>
  <w:num w:numId="38">
    <w:abstractNumId w:val="1"/>
  </w:num>
  <w:num w:numId="39">
    <w:abstractNumId w:val="16"/>
  </w:num>
  <w:num w:numId="4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writeProtection w:recommended="1"/>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NLI0sjQxsTQ2MjcxNzBV0lEKTi0uzszPAykwqwUAYtBuIiwAAAA="/>
  </w:docVars>
  <w:rsids>
    <w:rsidRoot w:val="0087522F"/>
    <w:rsid w:val="00001710"/>
    <w:rsid w:val="00007017"/>
    <w:rsid w:val="000120D9"/>
    <w:rsid w:val="0001292C"/>
    <w:rsid w:val="00012BCF"/>
    <w:rsid w:val="00021206"/>
    <w:rsid w:val="000266EA"/>
    <w:rsid w:val="00027C53"/>
    <w:rsid w:val="00032604"/>
    <w:rsid w:val="00034550"/>
    <w:rsid w:val="00041FCD"/>
    <w:rsid w:val="00043F4B"/>
    <w:rsid w:val="0004458E"/>
    <w:rsid w:val="00052B40"/>
    <w:rsid w:val="00053F33"/>
    <w:rsid w:val="00066C85"/>
    <w:rsid w:val="000709A0"/>
    <w:rsid w:val="00076ADA"/>
    <w:rsid w:val="00077295"/>
    <w:rsid w:val="00083630"/>
    <w:rsid w:val="00087216"/>
    <w:rsid w:val="0009567C"/>
    <w:rsid w:val="00095FEC"/>
    <w:rsid w:val="000D15CF"/>
    <w:rsid w:val="000E360D"/>
    <w:rsid w:val="000E38BE"/>
    <w:rsid w:val="000E56A7"/>
    <w:rsid w:val="000E5CD0"/>
    <w:rsid w:val="000E6AE5"/>
    <w:rsid w:val="000F0606"/>
    <w:rsid w:val="000F36A7"/>
    <w:rsid w:val="00107B34"/>
    <w:rsid w:val="00123359"/>
    <w:rsid w:val="00123DF5"/>
    <w:rsid w:val="0012554D"/>
    <w:rsid w:val="00126923"/>
    <w:rsid w:val="00134B99"/>
    <w:rsid w:val="00147BF0"/>
    <w:rsid w:val="00172C70"/>
    <w:rsid w:val="00177BF8"/>
    <w:rsid w:val="00177DEA"/>
    <w:rsid w:val="00180D9D"/>
    <w:rsid w:val="00180F6C"/>
    <w:rsid w:val="001946E7"/>
    <w:rsid w:val="00197848"/>
    <w:rsid w:val="001A0337"/>
    <w:rsid w:val="001B3679"/>
    <w:rsid w:val="001B5222"/>
    <w:rsid w:val="001C53A2"/>
    <w:rsid w:val="001D2BD7"/>
    <w:rsid w:val="001D4325"/>
    <w:rsid w:val="001E7205"/>
    <w:rsid w:val="001F369B"/>
    <w:rsid w:val="001F4306"/>
    <w:rsid w:val="00202E8D"/>
    <w:rsid w:val="00204812"/>
    <w:rsid w:val="002102CC"/>
    <w:rsid w:val="00211D3A"/>
    <w:rsid w:val="002331C4"/>
    <w:rsid w:val="00237090"/>
    <w:rsid w:val="002374F6"/>
    <w:rsid w:val="002464F1"/>
    <w:rsid w:val="002534DB"/>
    <w:rsid w:val="00254356"/>
    <w:rsid w:val="00257832"/>
    <w:rsid w:val="002578DF"/>
    <w:rsid w:val="0026721B"/>
    <w:rsid w:val="00271A48"/>
    <w:rsid w:val="00277332"/>
    <w:rsid w:val="002801A1"/>
    <w:rsid w:val="002824E1"/>
    <w:rsid w:val="00283D96"/>
    <w:rsid w:val="00285191"/>
    <w:rsid w:val="00296376"/>
    <w:rsid w:val="002C0D46"/>
    <w:rsid w:val="002C2C8B"/>
    <w:rsid w:val="002D7745"/>
    <w:rsid w:val="002E0DE3"/>
    <w:rsid w:val="002E5078"/>
    <w:rsid w:val="002F176E"/>
    <w:rsid w:val="002F5DCE"/>
    <w:rsid w:val="003040A8"/>
    <w:rsid w:val="00310074"/>
    <w:rsid w:val="003216BE"/>
    <w:rsid w:val="003340B4"/>
    <w:rsid w:val="00364032"/>
    <w:rsid w:val="003745E3"/>
    <w:rsid w:val="003823D9"/>
    <w:rsid w:val="003845C3"/>
    <w:rsid w:val="003B4E19"/>
    <w:rsid w:val="003C3E46"/>
    <w:rsid w:val="003D4CE1"/>
    <w:rsid w:val="003E4FD9"/>
    <w:rsid w:val="003F1D07"/>
    <w:rsid w:val="00413871"/>
    <w:rsid w:val="00420E2F"/>
    <w:rsid w:val="00425B61"/>
    <w:rsid w:val="004408CC"/>
    <w:rsid w:val="00443AFC"/>
    <w:rsid w:val="004516E5"/>
    <w:rsid w:val="00455C25"/>
    <w:rsid w:val="00467CAB"/>
    <w:rsid w:val="0047252F"/>
    <w:rsid w:val="00487014"/>
    <w:rsid w:val="004911FE"/>
    <w:rsid w:val="00497BA6"/>
    <w:rsid w:val="004A36E5"/>
    <w:rsid w:val="004D1158"/>
    <w:rsid w:val="004D1C5C"/>
    <w:rsid w:val="004D4305"/>
    <w:rsid w:val="004D5FF9"/>
    <w:rsid w:val="004D6C57"/>
    <w:rsid w:val="004E502D"/>
    <w:rsid w:val="004E7C6C"/>
    <w:rsid w:val="004F3FDE"/>
    <w:rsid w:val="00504F6C"/>
    <w:rsid w:val="00512E42"/>
    <w:rsid w:val="00517F55"/>
    <w:rsid w:val="00531A84"/>
    <w:rsid w:val="005355B0"/>
    <w:rsid w:val="00537DDB"/>
    <w:rsid w:val="0054359A"/>
    <w:rsid w:val="005449A4"/>
    <w:rsid w:val="00561CA7"/>
    <w:rsid w:val="00581248"/>
    <w:rsid w:val="00585866"/>
    <w:rsid w:val="005933CC"/>
    <w:rsid w:val="00596743"/>
    <w:rsid w:val="005A6B25"/>
    <w:rsid w:val="005B1FE1"/>
    <w:rsid w:val="005B6205"/>
    <w:rsid w:val="005B7546"/>
    <w:rsid w:val="005E320F"/>
    <w:rsid w:val="005E4402"/>
    <w:rsid w:val="005F33A0"/>
    <w:rsid w:val="005F573C"/>
    <w:rsid w:val="00607DE5"/>
    <w:rsid w:val="00616736"/>
    <w:rsid w:val="006250FC"/>
    <w:rsid w:val="0062698D"/>
    <w:rsid w:val="006369BE"/>
    <w:rsid w:val="00641A26"/>
    <w:rsid w:val="00652ECB"/>
    <w:rsid w:val="00666BA0"/>
    <w:rsid w:val="00673796"/>
    <w:rsid w:val="00675345"/>
    <w:rsid w:val="006759EB"/>
    <w:rsid w:val="006810DE"/>
    <w:rsid w:val="00681EC3"/>
    <w:rsid w:val="00687313"/>
    <w:rsid w:val="00691284"/>
    <w:rsid w:val="006928B8"/>
    <w:rsid w:val="006942DA"/>
    <w:rsid w:val="006A0790"/>
    <w:rsid w:val="006A2DDE"/>
    <w:rsid w:val="006B6BD1"/>
    <w:rsid w:val="006C327B"/>
    <w:rsid w:val="006D7EBC"/>
    <w:rsid w:val="006E5DA8"/>
    <w:rsid w:val="006E7C01"/>
    <w:rsid w:val="006F4EF5"/>
    <w:rsid w:val="007004F3"/>
    <w:rsid w:val="007007A3"/>
    <w:rsid w:val="007014EF"/>
    <w:rsid w:val="00705E42"/>
    <w:rsid w:val="0071121C"/>
    <w:rsid w:val="0071757B"/>
    <w:rsid w:val="007224C2"/>
    <w:rsid w:val="007339E4"/>
    <w:rsid w:val="00733C6B"/>
    <w:rsid w:val="0073478F"/>
    <w:rsid w:val="0073565F"/>
    <w:rsid w:val="00747C11"/>
    <w:rsid w:val="0075532B"/>
    <w:rsid w:val="007610DC"/>
    <w:rsid w:val="00764295"/>
    <w:rsid w:val="00764406"/>
    <w:rsid w:val="00787948"/>
    <w:rsid w:val="00787F71"/>
    <w:rsid w:val="00790E79"/>
    <w:rsid w:val="00791258"/>
    <w:rsid w:val="00797F44"/>
    <w:rsid w:val="007A3346"/>
    <w:rsid w:val="007A43C0"/>
    <w:rsid w:val="007B1321"/>
    <w:rsid w:val="007C0100"/>
    <w:rsid w:val="007C4040"/>
    <w:rsid w:val="007C45DE"/>
    <w:rsid w:val="007D0777"/>
    <w:rsid w:val="007D27BF"/>
    <w:rsid w:val="007D4B06"/>
    <w:rsid w:val="007E1616"/>
    <w:rsid w:val="007E29A7"/>
    <w:rsid w:val="007E50FE"/>
    <w:rsid w:val="007F409A"/>
    <w:rsid w:val="0080026B"/>
    <w:rsid w:val="0080496B"/>
    <w:rsid w:val="00812A92"/>
    <w:rsid w:val="00815D48"/>
    <w:rsid w:val="0081741E"/>
    <w:rsid w:val="008236CE"/>
    <w:rsid w:val="008333D0"/>
    <w:rsid w:val="00845064"/>
    <w:rsid w:val="00846DA0"/>
    <w:rsid w:val="00851053"/>
    <w:rsid w:val="008548A3"/>
    <w:rsid w:val="00856305"/>
    <w:rsid w:val="00860A13"/>
    <w:rsid w:val="0086306A"/>
    <w:rsid w:val="008720BF"/>
    <w:rsid w:val="0087522F"/>
    <w:rsid w:val="00882ABC"/>
    <w:rsid w:val="008902B8"/>
    <w:rsid w:val="00892C1C"/>
    <w:rsid w:val="0089390E"/>
    <w:rsid w:val="00893D3E"/>
    <w:rsid w:val="00894DAD"/>
    <w:rsid w:val="00896F49"/>
    <w:rsid w:val="008B6476"/>
    <w:rsid w:val="008D1082"/>
    <w:rsid w:val="008D10C7"/>
    <w:rsid w:val="008D2624"/>
    <w:rsid w:val="008D39B2"/>
    <w:rsid w:val="008D5BCC"/>
    <w:rsid w:val="008D7F3B"/>
    <w:rsid w:val="0090008F"/>
    <w:rsid w:val="009006CD"/>
    <w:rsid w:val="0091190A"/>
    <w:rsid w:val="00916B49"/>
    <w:rsid w:val="00921759"/>
    <w:rsid w:val="0092410E"/>
    <w:rsid w:val="00930AF6"/>
    <w:rsid w:val="00947392"/>
    <w:rsid w:val="009611FC"/>
    <w:rsid w:val="009631AC"/>
    <w:rsid w:val="00967259"/>
    <w:rsid w:val="00976669"/>
    <w:rsid w:val="00983817"/>
    <w:rsid w:val="009855D6"/>
    <w:rsid w:val="00992BC7"/>
    <w:rsid w:val="009B0B09"/>
    <w:rsid w:val="009B0F26"/>
    <w:rsid w:val="009C46C2"/>
    <w:rsid w:val="009C583C"/>
    <w:rsid w:val="009C58ED"/>
    <w:rsid w:val="009F55BD"/>
    <w:rsid w:val="00A05791"/>
    <w:rsid w:val="00A179C1"/>
    <w:rsid w:val="00A23952"/>
    <w:rsid w:val="00A27382"/>
    <w:rsid w:val="00A55762"/>
    <w:rsid w:val="00A5587F"/>
    <w:rsid w:val="00A774BA"/>
    <w:rsid w:val="00A842C3"/>
    <w:rsid w:val="00A87320"/>
    <w:rsid w:val="00A90ECF"/>
    <w:rsid w:val="00A95CC0"/>
    <w:rsid w:val="00A961B5"/>
    <w:rsid w:val="00AA09B9"/>
    <w:rsid w:val="00AA344E"/>
    <w:rsid w:val="00AA48C9"/>
    <w:rsid w:val="00AA641E"/>
    <w:rsid w:val="00AB308D"/>
    <w:rsid w:val="00AB32FB"/>
    <w:rsid w:val="00AC1D13"/>
    <w:rsid w:val="00AC4126"/>
    <w:rsid w:val="00AD4949"/>
    <w:rsid w:val="00AD559B"/>
    <w:rsid w:val="00AF0EFC"/>
    <w:rsid w:val="00B03142"/>
    <w:rsid w:val="00B10FA4"/>
    <w:rsid w:val="00B17821"/>
    <w:rsid w:val="00B207DF"/>
    <w:rsid w:val="00B20874"/>
    <w:rsid w:val="00B26854"/>
    <w:rsid w:val="00B27315"/>
    <w:rsid w:val="00B37D41"/>
    <w:rsid w:val="00B40701"/>
    <w:rsid w:val="00B443FE"/>
    <w:rsid w:val="00B501F1"/>
    <w:rsid w:val="00B60E72"/>
    <w:rsid w:val="00B62B4F"/>
    <w:rsid w:val="00B66C74"/>
    <w:rsid w:val="00B71BC4"/>
    <w:rsid w:val="00B8208E"/>
    <w:rsid w:val="00B9502A"/>
    <w:rsid w:val="00BA5EAB"/>
    <w:rsid w:val="00BB0BBB"/>
    <w:rsid w:val="00BE143D"/>
    <w:rsid w:val="00BE1B83"/>
    <w:rsid w:val="00BE71D1"/>
    <w:rsid w:val="00BF1467"/>
    <w:rsid w:val="00BF20E3"/>
    <w:rsid w:val="00BF643D"/>
    <w:rsid w:val="00C023BF"/>
    <w:rsid w:val="00C212D8"/>
    <w:rsid w:val="00C36E93"/>
    <w:rsid w:val="00C428A9"/>
    <w:rsid w:val="00C53531"/>
    <w:rsid w:val="00C54B98"/>
    <w:rsid w:val="00C5677E"/>
    <w:rsid w:val="00C73F9C"/>
    <w:rsid w:val="00C820EB"/>
    <w:rsid w:val="00C844C5"/>
    <w:rsid w:val="00C9734F"/>
    <w:rsid w:val="00CA2AFF"/>
    <w:rsid w:val="00CA6A67"/>
    <w:rsid w:val="00CB53AF"/>
    <w:rsid w:val="00CB6693"/>
    <w:rsid w:val="00CC42E0"/>
    <w:rsid w:val="00CC5D11"/>
    <w:rsid w:val="00CD3B97"/>
    <w:rsid w:val="00CF53C8"/>
    <w:rsid w:val="00CF5C3E"/>
    <w:rsid w:val="00D038A1"/>
    <w:rsid w:val="00D11448"/>
    <w:rsid w:val="00D218F7"/>
    <w:rsid w:val="00D4111D"/>
    <w:rsid w:val="00D4568B"/>
    <w:rsid w:val="00D67E0D"/>
    <w:rsid w:val="00D72E17"/>
    <w:rsid w:val="00D759A1"/>
    <w:rsid w:val="00D82B21"/>
    <w:rsid w:val="00D863DF"/>
    <w:rsid w:val="00D86760"/>
    <w:rsid w:val="00D87B88"/>
    <w:rsid w:val="00DA6968"/>
    <w:rsid w:val="00DA770A"/>
    <w:rsid w:val="00DB0B04"/>
    <w:rsid w:val="00DB0F24"/>
    <w:rsid w:val="00DC7467"/>
    <w:rsid w:val="00DE31A6"/>
    <w:rsid w:val="00DE68A6"/>
    <w:rsid w:val="00DF2F5D"/>
    <w:rsid w:val="00DF5CC7"/>
    <w:rsid w:val="00E02C8E"/>
    <w:rsid w:val="00E04DC0"/>
    <w:rsid w:val="00E10AB9"/>
    <w:rsid w:val="00E10C22"/>
    <w:rsid w:val="00E15397"/>
    <w:rsid w:val="00E2058E"/>
    <w:rsid w:val="00E2169C"/>
    <w:rsid w:val="00E24A57"/>
    <w:rsid w:val="00E319EE"/>
    <w:rsid w:val="00E35F9D"/>
    <w:rsid w:val="00E378F1"/>
    <w:rsid w:val="00E37FA9"/>
    <w:rsid w:val="00E44F1F"/>
    <w:rsid w:val="00E66480"/>
    <w:rsid w:val="00E70059"/>
    <w:rsid w:val="00E765D8"/>
    <w:rsid w:val="00E85014"/>
    <w:rsid w:val="00E85AD7"/>
    <w:rsid w:val="00E90327"/>
    <w:rsid w:val="00E90773"/>
    <w:rsid w:val="00E97612"/>
    <w:rsid w:val="00EA3360"/>
    <w:rsid w:val="00EA3893"/>
    <w:rsid w:val="00EB1980"/>
    <w:rsid w:val="00EB72FA"/>
    <w:rsid w:val="00EC4AB3"/>
    <w:rsid w:val="00ED080F"/>
    <w:rsid w:val="00ED31D8"/>
    <w:rsid w:val="00ED35D4"/>
    <w:rsid w:val="00EE2964"/>
    <w:rsid w:val="00EE5823"/>
    <w:rsid w:val="00EE67DC"/>
    <w:rsid w:val="00EE688C"/>
    <w:rsid w:val="00EE7BCE"/>
    <w:rsid w:val="00EF1FA6"/>
    <w:rsid w:val="00F1357A"/>
    <w:rsid w:val="00F14932"/>
    <w:rsid w:val="00F2575A"/>
    <w:rsid w:val="00F26B21"/>
    <w:rsid w:val="00F347B6"/>
    <w:rsid w:val="00F43501"/>
    <w:rsid w:val="00F4520C"/>
    <w:rsid w:val="00F509EF"/>
    <w:rsid w:val="00F5397E"/>
    <w:rsid w:val="00F53C2F"/>
    <w:rsid w:val="00F56CE1"/>
    <w:rsid w:val="00F74106"/>
    <w:rsid w:val="00F7423A"/>
    <w:rsid w:val="00F87C1E"/>
    <w:rsid w:val="00F91288"/>
    <w:rsid w:val="00F938D6"/>
    <w:rsid w:val="00F96FF9"/>
    <w:rsid w:val="00FB1C38"/>
    <w:rsid w:val="00FB6273"/>
    <w:rsid w:val="00FB6FA1"/>
    <w:rsid w:val="00FC2406"/>
    <w:rsid w:val="00FD69E9"/>
    <w:rsid w:val="00FE5588"/>
    <w:rsid w:val="00FE74AA"/>
    <w:rsid w:val="00FF12D3"/>
    <w:rsid w:val="00FF1D7B"/>
    <w:rsid w:val="00FF5B1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FC094B1"/>
  <w15:docId w15:val="{60507B5C-F890-4F5F-AB3D-2ADF5366D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43C0"/>
    <w:pPr>
      <w:widowControl w:val="0"/>
    </w:pPr>
    <w:rPr>
      <w:snapToGrid w:val="0"/>
      <w:sz w:val="24"/>
      <w:lang w:val="en-US" w:eastAsia="en-US"/>
    </w:rPr>
  </w:style>
  <w:style w:type="paragraph" w:styleId="Heading1">
    <w:name w:val="heading 1"/>
    <w:basedOn w:val="Normal"/>
    <w:next w:val="Normal"/>
    <w:uiPriority w:val="9"/>
    <w:qFormat/>
    <w:rsid w:val="00561CA7"/>
    <w:pPr>
      <w:keepNext/>
      <w:widowControl/>
      <w:numPr>
        <w:numId w:val="1"/>
      </w:numPr>
      <w:tabs>
        <w:tab w:val="clear" w:pos="900"/>
        <w:tab w:val="num" w:pos="720"/>
        <w:tab w:val="left" w:pos="2880"/>
        <w:tab w:val="left" w:pos="5760"/>
        <w:tab w:val="left" w:pos="7920"/>
      </w:tabs>
      <w:spacing w:after="120"/>
      <w:ind w:left="720" w:hanging="720"/>
      <w:jc w:val="both"/>
      <w:outlineLvl w:val="0"/>
    </w:pPr>
    <w:rPr>
      <w:rFonts w:ascii="Arial" w:hAnsi="Arial" w:cs="Arial"/>
      <w:b/>
      <w:sz w:val="22"/>
      <w:szCs w:val="22"/>
      <w:lang w:val="en-GB"/>
    </w:rPr>
  </w:style>
  <w:style w:type="paragraph" w:styleId="Heading2">
    <w:name w:val="heading 2"/>
    <w:basedOn w:val="Normal"/>
    <w:next w:val="Normal"/>
    <w:link w:val="Heading2Char"/>
    <w:uiPriority w:val="9"/>
    <w:qFormat/>
    <w:rsid w:val="00285191"/>
    <w:pPr>
      <w:numPr>
        <w:ilvl w:val="1"/>
        <w:numId w:val="1"/>
      </w:numPr>
      <w:tabs>
        <w:tab w:val="clear" w:pos="900"/>
        <w:tab w:val="num" w:pos="720"/>
        <w:tab w:val="left" w:pos="2880"/>
        <w:tab w:val="left" w:pos="5760"/>
        <w:tab w:val="left" w:pos="7920"/>
      </w:tabs>
      <w:spacing w:before="120" w:after="120" w:line="276" w:lineRule="auto"/>
      <w:ind w:left="720" w:hanging="720"/>
      <w:jc w:val="both"/>
      <w:outlineLvl w:val="1"/>
    </w:pPr>
    <w:rPr>
      <w:rFonts w:ascii="Arial" w:hAnsi="Arial" w:cs="Arial"/>
      <w:sz w:val="22"/>
      <w:szCs w:val="22"/>
      <w:lang w:val="en-GB"/>
    </w:rPr>
  </w:style>
  <w:style w:type="paragraph" w:styleId="Heading3">
    <w:name w:val="heading 3"/>
    <w:basedOn w:val="Heading2"/>
    <w:next w:val="Normal"/>
    <w:link w:val="Heading3Char"/>
    <w:uiPriority w:val="9"/>
    <w:qFormat/>
    <w:rsid w:val="009C583C"/>
    <w:pPr>
      <w:numPr>
        <w:ilvl w:val="2"/>
      </w:numPr>
      <w:tabs>
        <w:tab w:val="clear" w:pos="5760"/>
        <w:tab w:val="left" w:pos="6804"/>
      </w:tabs>
      <w:outlineLvl w:val="2"/>
    </w:pPr>
  </w:style>
  <w:style w:type="paragraph" w:styleId="Heading4">
    <w:name w:val="heading 4"/>
    <w:basedOn w:val="Heading3"/>
    <w:next w:val="Normal"/>
    <w:link w:val="Heading4Char"/>
    <w:uiPriority w:val="9"/>
    <w:qFormat/>
    <w:rsid w:val="009C583C"/>
    <w:pPr>
      <w:numPr>
        <w:ilvl w:val="3"/>
      </w:numPr>
      <w:tabs>
        <w:tab w:val="clear" w:pos="900"/>
        <w:tab w:val="num" w:pos="1276"/>
      </w:tabs>
      <w:ind w:left="1276" w:hanging="1276"/>
      <w:outlineLvl w:val="3"/>
    </w:pPr>
  </w:style>
  <w:style w:type="paragraph" w:styleId="Heading5">
    <w:name w:val="heading 5"/>
    <w:basedOn w:val="Normal"/>
    <w:next w:val="Normal"/>
    <w:link w:val="Heading5Char"/>
    <w:uiPriority w:val="9"/>
    <w:semiHidden/>
    <w:unhideWhenUsed/>
    <w:qFormat/>
    <w:rsid w:val="00596743"/>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596743"/>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1C53A2"/>
    <w:pPr>
      <w:widowControl/>
      <w:spacing w:before="240" w:after="60" w:line="276" w:lineRule="auto"/>
      <w:ind w:left="1296" w:hanging="1296"/>
      <w:outlineLvl w:val="6"/>
    </w:pPr>
    <w:rPr>
      <w:rFonts w:ascii="Calibri" w:hAnsi="Calibri"/>
      <w:snapToGrid/>
      <w:szCs w:val="24"/>
      <w:lang w:val="en-ZA"/>
    </w:rPr>
  </w:style>
  <w:style w:type="paragraph" w:styleId="Heading8">
    <w:name w:val="heading 8"/>
    <w:basedOn w:val="Normal"/>
    <w:next w:val="Normal"/>
    <w:uiPriority w:val="9"/>
    <w:qFormat/>
    <w:rsid w:val="00967259"/>
    <w:pPr>
      <w:spacing w:before="240" w:after="60"/>
      <w:outlineLvl w:val="7"/>
    </w:pPr>
    <w:rPr>
      <w:i/>
      <w:iCs/>
      <w:szCs w:val="24"/>
    </w:rPr>
  </w:style>
  <w:style w:type="paragraph" w:styleId="Heading9">
    <w:name w:val="heading 9"/>
    <w:basedOn w:val="Normal"/>
    <w:next w:val="Normal"/>
    <w:link w:val="Heading9Char"/>
    <w:uiPriority w:val="9"/>
    <w:semiHidden/>
    <w:unhideWhenUsed/>
    <w:qFormat/>
    <w:rsid w:val="001C53A2"/>
    <w:pPr>
      <w:widowControl/>
      <w:spacing w:before="240" w:after="60" w:line="276" w:lineRule="auto"/>
      <w:ind w:left="1584" w:hanging="1584"/>
      <w:outlineLvl w:val="8"/>
    </w:pPr>
    <w:rPr>
      <w:rFonts w:ascii="Calibri Light" w:hAnsi="Calibri Light"/>
      <w:snapToGrid/>
      <w:sz w:val="22"/>
      <w:szCs w:val="22"/>
      <w:lang w:val="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Indent">
    <w:name w:val="Body Text Indent"/>
    <w:basedOn w:val="Normal"/>
    <w:pPr>
      <w:tabs>
        <w:tab w:val="left" w:pos="900"/>
        <w:tab w:val="left" w:pos="2880"/>
        <w:tab w:val="left" w:pos="5760"/>
        <w:tab w:val="left" w:pos="7920"/>
      </w:tabs>
      <w:ind w:left="900" w:hanging="900"/>
      <w:jc w:val="both"/>
    </w:pPr>
    <w:rPr>
      <w:rFonts w:ascii="Arial Narrow" w:hAnsi="Arial Narrow"/>
      <w:color w:val="000080"/>
      <w:lang w:val="en-GB"/>
    </w:rPr>
  </w:style>
  <w:style w:type="paragraph" w:styleId="BodyTextIndent2">
    <w:name w:val="Body Text Indent 2"/>
    <w:basedOn w:val="Normal"/>
    <w:pPr>
      <w:tabs>
        <w:tab w:val="left" w:pos="1440"/>
        <w:tab w:val="left" w:pos="7920"/>
      </w:tabs>
      <w:ind w:left="1440" w:hanging="540"/>
      <w:jc w:val="both"/>
    </w:pPr>
    <w:rPr>
      <w:rFonts w:ascii="Arial Narrow" w:hAnsi="Arial Narrow"/>
      <w:color w:val="000080"/>
      <w:lang w:val="en-GB"/>
    </w:rPr>
  </w:style>
  <w:style w:type="paragraph" w:styleId="BodyTextIndent3">
    <w:name w:val="Body Text Indent 3"/>
    <w:basedOn w:val="Normal"/>
    <w:pPr>
      <w:tabs>
        <w:tab w:val="left" w:pos="900"/>
        <w:tab w:val="left" w:pos="1350"/>
        <w:tab w:val="left" w:pos="5760"/>
        <w:tab w:val="left" w:pos="7920"/>
      </w:tabs>
      <w:ind w:left="1350" w:hanging="450"/>
      <w:jc w:val="both"/>
    </w:pPr>
    <w:rPr>
      <w:rFonts w:ascii="Arial" w:hAnsi="Arial"/>
      <w:color w:val="000080"/>
      <w:lang w:val="en-GB"/>
    </w:rPr>
  </w:style>
  <w:style w:type="character" w:styleId="PageNumber">
    <w:name w:val="page number"/>
    <w:basedOn w:val="DefaultParagraphFont"/>
  </w:style>
  <w:style w:type="paragraph" w:styleId="DocumentMap">
    <w:name w:val="Document Map"/>
    <w:basedOn w:val="Normal"/>
    <w:semiHidden/>
    <w:pPr>
      <w:shd w:val="clear" w:color="auto" w:fill="000080"/>
    </w:pPr>
    <w:rPr>
      <w:rFonts w:ascii="Tahoma" w:hAnsi="Tahoma"/>
    </w:rPr>
  </w:style>
  <w:style w:type="paragraph" w:styleId="BodyText">
    <w:name w:val="Body Text"/>
    <w:basedOn w:val="Normal"/>
    <w:link w:val="BodyTextChar"/>
    <w:pPr>
      <w:tabs>
        <w:tab w:val="left" w:pos="1620"/>
        <w:tab w:val="left" w:pos="2160"/>
        <w:tab w:val="left" w:pos="2700"/>
        <w:tab w:val="left" w:pos="7920"/>
      </w:tabs>
      <w:jc w:val="both"/>
    </w:pPr>
    <w:rPr>
      <w:rFonts w:ascii="Arial" w:hAnsi="Arial"/>
      <w:color w:val="000080"/>
      <w:lang w:val="en-GB"/>
    </w:rPr>
  </w:style>
  <w:style w:type="paragraph" w:styleId="BlockText">
    <w:name w:val="Block Text"/>
    <w:basedOn w:val="Normal"/>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ind w:left="900" w:right="745" w:hanging="900"/>
      <w:jc w:val="both"/>
    </w:pPr>
    <w:rPr>
      <w:rFonts w:ascii="Arial" w:hAnsi="Arial"/>
      <w:color w:val="000080"/>
      <w:lang w:val="en-GB"/>
    </w:rPr>
  </w:style>
  <w:style w:type="paragraph" w:styleId="BodyText2">
    <w:name w:val="Body Text 2"/>
    <w:basedOn w:val="Normal"/>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pPr>
    <w:rPr>
      <w:rFonts w:ascii="Arial" w:hAnsi="Arial"/>
      <w:color w:val="000080"/>
      <w:lang w:val="en-GB"/>
    </w:rPr>
  </w:style>
  <w:style w:type="paragraph" w:styleId="BodyText3">
    <w:name w:val="Body Text 3"/>
    <w:basedOn w:val="Normal"/>
    <w:pPr>
      <w:pBdr>
        <w:bottom w:val="single" w:sz="6" w:space="1" w:color="auto"/>
      </w:pBdr>
      <w:tabs>
        <w:tab w:val="left" w:pos="900"/>
        <w:tab w:val="left" w:pos="2880"/>
        <w:tab w:val="left" w:pos="5760"/>
        <w:tab w:val="left" w:pos="7920"/>
      </w:tabs>
    </w:pPr>
    <w:rPr>
      <w:rFonts w:ascii="Arial" w:hAnsi="Arial"/>
      <w:sz w:val="20"/>
      <w:lang w:val="en-GB"/>
    </w:rPr>
  </w:style>
  <w:style w:type="paragraph" w:styleId="BalloonText">
    <w:name w:val="Balloon Text"/>
    <w:basedOn w:val="Normal"/>
    <w:semiHidden/>
    <w:rsid w:val="0087522F"/>
    <w:rPr>
      <w:rFonts w:ascii="Tahoma" w:hAnsi="Tahoma" w:cs="Tahoma"/>
      <w:sz w:val="16"/>
      <w:szCs w:val="16"/>
    </w:rPr>
  </w:style>
  <w:style w:type="table" w:styleId="TableGrid">
    <w:name w:val="Table Grid"/>
    <w:basedOn w:val="TableNormal"/>
    <w:rsid w:val="009672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nhideWhenUsed/>
    <w:rsid w:val="001F369B"/>
    <w:pPr>
      <w:widowControl/>
      <w:spacing w:before="100" w:beforeAutospacing="1" w:after="100" w:afterAutospacing="1"/>
    </w:pPr>
    <w:rPr>
      <w:snapToGrid/>
      <w:szCs w:val="24"/>
    </w:rPr>
  </w:style>
  <w:style w:type="character" w:styleId="CommentReference">
    <w:name w:val="annotation reference"/>
    <w:semiHidden/>
    <w:rsid w:val="00126923"/>
    <w:rPr>
      <w:sz w:val="16"/>
      <w:szCs w:val="16"/>
    </w:rPr>
  </w:style>
  <w:style w:type="paragraph" w:styleId="CommentText">
    <w:name w:val="annotation text"/>
    <w:basedOn w:val="Normal"/>
    <w:semiHidden/>
    <w:rsid w:val="00126923"/>
    <w:rPr>
      <w:sz w:val="20"/>
    </w:rPr>
  </w:style>
  <w:style w:type="paragraph" w:styleId="CommentSubject">
    <w:name w:val="annotation subject"/>
    <w:basedOn w:val="CommentText"/>
    <w:next w:val="CommentText"/>
    <w:semiHidden/>
    <w:rsid w:val="00126923"/>
    <w:rPr>
      <w:b/>
      <w:bCs/>
    </w:rPr>
  </w:style>
  <w:style w:type="paragraph" w:styleId="ListParagraph">
    <w:name w:val="List Paragraph"/>
    <w:basedOn w:val="Normal"/>
    <w:uiPriority w:val="34"/>
    <w:qFormat/>
    <w:rsid w:val="007A43C0"/>
    <w:pPr>
      <w:ind w:left="720"/>
    </w:pPr>
    <w:rPr>
      <w:rFonts w:ascii="Arial" w:hAnsi="Arial"/>
      <w:sz w:val="22"/>
    </w:rPr>
  </w:style>
  <w:style w:type="character" w:customStyle="1" w:styleId="FooterChar">
    <w:name w:val="Footer Char"/>
    <w:link w:val="Footer"/>
    <w:uiPriority w:val="99"/>
    <w:rsid w:val="00585866"/>
    <w:rPr>
      <w:snapToGrid w:val="0"/>
      <w:sz w:val="24"/>
      <w:lang w:val="en-US" w:eastAsia="en-US"/>
    </w:rPr>
  </w:style>
  <w:style w:type="paragraph" w:styleId="Revision">
    <w:name w:val="Revision"/>
    <w:hidden/>
    <w:uiPriority w:val="99"/>
    <w:semiHidden/>
    <w:rsid w:val="00043F4B"/>
    <w:rPr>
      <w:snapToGrid w:val="0"/>
      <w:sz w:val="24"/>
      <w:lang w:val="en-US" w:eastAsia="en-US"/>
    </w:rPr>
  </w:style>
  <w:style w:type="character" w:customStyle="1" w:styleId="Heading3Char">
    <w:name w:val="Heading 3 Char"/>
    <w:basedOn w:val="DefaultParagraphFont"/>
    <w:link w:val="Heading3"/>
    <w:uiPriority w:val="9"/>
    <w:rsid w:val="009C583C"/>
    <w:rPr>
      <w:rFonts w:ascii="Arial" w:hAnsi="Arial" w:cs="Arial"/>
      <w:snapToGrid w:val="0"/>
      <w:sz w:val="22"/>
      <w:szCs w:val="22"/>
      <w:lang w:val="en-GB" w:eastAsia="en-US"/>
    </w:rPr>
  </w:style>
  <w:style w:type="character" w:styleId="Strong">
    <w:name w:val="Strong"/>
    <w:basedOn w:val="DefaultParagraphFont"/>
    <w:qFormat/>
    <w:rsid w:val="00E35F9D"/>
    <w:rPr>
      <w:b/>
      <w:bCs/>
    </w:rPr>
  </w:style>
  <w:style w:type="character" w:styleId="PlaceholderText">
    <w:name w:val="Placeholder Text"/>
    <w:basedOn w:val="DefaultParagraphFont"/>
    <w:uiPriority w:val="99"/>
    <w:semiHidden/>
    <w:rsid w:val="00CA6A67"/>
    <w:rPr>
      <w:color w:val="808080"/>
    </w:rPr>
  </w:style>
  <w:style w:type="character" w:customStyle="1" w:styleId="Heading2Char">
    <w:name w:val="Heading 2 Char"/>
    <w:basedOn w:val="DefaultParagraphFont"/>
    <w:link w:val="Heading2"/>
    <w:uiPriority w:val="9"/>
    <w:rsid w:val="00AA641E"/>
    <w:rPr>
      <w:rFonts w:ascii="Arial" w:hAnsi="Arial" w:cs="Arial"/>
      <w:snapToGrid w:val="0"/>
      <w:sz w:val="22"/>
      <w:szCs w:val="22"/>
      <w:lang w:val="en-GB" w:eastAsia="en-US"/>
    </w:rPr>
  </w:style>
  <w:style w:type="paragraph" w:styleId="NoSpacing">
    <w:name w:val="No Spacing"/>
    <w:uiPriority w:val="1"/>
    <w:qFormat/>
    <w:rsid w:val="005B1FE1"/>
    <w:pPr>
      <w:widowControl w:val="0"/>
      <w:spacing w:before="60" w:after="60"/>
    </w:pPr>
    <w:rPr>
      <w:rFonts w:ascii="Arial" w:hAnsi="Arial" w:cs="Arial"/>
      <w:snapToGrid w:val="0"/>
      <w:sz w:val="22"/>
      <w:szCs w:val="18"/>
      <w:lang w:val="en-US" w:eastAsia="en-US"/>
    </w:rPr>
  </w:style>
  <w:style w:type="character" w:styleId="Hyperlink">
    <w:name w:val="Hyperlink"/>
    <w:basedOn w:val="DefaultParagraphFont"/>
    <w:uiPriority w:val="99"/>
    <w:unhideWhenUsed/>
    <w:rsid w:val="005B1FE1"/>
    <w:rPr>
      <w:color w:val="0000FF"/>
      <w:u w:val="single"/>
    </w:rPr>
  </w:style>
  <w:style w:type="character" w:customStyle="1" w:styleId="BodyTextChar">
    <w:name w:val="Body Text Char"/>
    <w:basedOn w:val="DefaultParagraphFont"/>
    <w:link w:val="BodyText"/>
    <w:rsid w:val="00EE2964"/>
    <w:rPr>
      <w:rFonts w:ascii="Arial" w:hAnsi="Arial"/>
      <w:snapToGrid w:val="0"/>
      <w:color w:val="000080"/>
      <w:sz w:val="24"/>
      <w:lang w:val="en-GB" w:eastAsia="en-US"/>
    </w:rPr>
  </w:style>
  <w:style w:type="character" w:customStyle="1" w:styleId="Heading4Char">
    <w:name w:val="Heading 4 Char"/>
    <w:basedOn w:val="DefaultParagraphFont"/>
    <w:link w:val="Heading4"/>
    <w:uiPriority w:val="9"/>
    <w:rsid w:val="00083630"/>
    <w:rPr>
      <w:rFonts w:ascii="Arial" w:hAnsi="Arial" w:cs="Arial"/>
      <w:snapToGrid w:val="0"/>
      <w:sz w:val="22"/>
      <w:szCs w:val="22"/>
      <w:lang w:val="en-GB" w:eastAsia="en-US"/>
    </w:rPr>
  </w:style>
  <w:style w:type="character" w:customStyle="1" w:styleId="Heading5Char">
    <w:name w:val="Heading 5 Char"/>
    <w:basedOn w:val="DefaultParagraphFont"/>
    <w:link w:val="Heading5"/>
    <w:semiHidden/>
    <w:rsid w:val="00596743"/>
    <w:rPr>
      <w:rFonts w:asciiTheme="majorHAnsi" w:eastAsiaTheme="majorEastAsia" w:hAnsiTheme="majorHAnsi" w:cstheme="majorBidi"/>
      <w:snapToGrid w:val="0"/>
      <w:color w:val="365F91" w:themeColor="accent1" w:themeShade="BF"/>
      <w:sz w:val="24"/>
      <w:lang w:val="en-US" w:eastAsia="en-US"/>
    </w:rPr>
  </w:style>
  <w:style w:type="character" w:customStyle="1" w:styleId="Heading6Char">
    <w:name w:val="Heading 6 Char"/>
    <w:basedOn w:val="DefaultParagraphFont"/>
    <w:link w:val="Heading6"/>
    <w:semiHidden/>
    <w:rsid w:val="00596743"/>
    <w:rPr>
      <w:rFonts w:asciiTheme="majorHAnsi" w:eastAsiaTheme="majorEastAsia" w:hAnsiTheme="majorHAnsi" w:cstheme="majorBidi"/>
      <w:snapToGrid w:val="0"/>
      <w:color w:val="243F60" w:themeColor="accent1" w:themeShade="7F"/>
      <w:sz w:val="24"/>
      <w:lang w:val="en-US" w:eastAsia="en-US"/>
    </w:rPr>
  </w:style>
  <w:style w:type="character" w:customStyle="1" w:styleId="UnresolvedMention">
    <w:name w:val="Unresolved Mention"/>
    <w:basedOn w:val="DefaultParagraphFont"/>
    <w:uiPriority w:val="99"/>
    <w:semiHidden/>
    <w:unhideWhenUsed/>
    <w:rsid w:val="0062698D"/>
    <w:rPr>
      <w:color w:val="605E5C"/>
      <w:shd w:val="clear" w:color="auto" w:fill="E1DFDD"/>
    </w:rPr>
  </w:style>
  <w:style w:type="character" w:customStyle="1" w:styleId="Heading7Char">
    <w:name w:val="Heading 7 Char"/>
    <w:basedOn w:val="DefaultParagraphFont"/>
    <w:link w:val="Heading7"/>
    <w:uiPriority w:val="9"/>
    <w:semiHidden/>
    <w:rsid w:val="001C53A2"/>
    <w:rPr>
      <w:rFonts w:ascii="Calibri" w:hAnsi="Calibri"/>
      <w:sz w:val="24"/>
      <w:szCs w:val="24"/>
      <w:lang w:eastAsia="en-US"/>
    </w:rPr>
  </w:style>
  <w:style w:type="character" w:customStyle="1" w:styleId="Heading9Char">
    <w:name w:val="Heading 9 Char"/>
    <w:basedOn w:val="DefaultParagraphFont"/>
    <w:link w:val="Heading9"/>
    <w:uiPriority w:val="9"/>
    <w:semiHidden/>
    <w:rsid w:val="001C53A2"/>
    <w:rPr>
      <w:rFonts w:ascii="Calibri Light" w:hAnsi="Calibri Light"/>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792398">
      <w:bodyDiv w:val="1"/>
      <w:marLeft w:val="0"/>
      <w:marRight w:val="0"/>
      <w:marTop w:val="0"/>
      <w:marBottom w:val="0"/>
      <w:divBdr>
        <w:top w:val="none" w:sz="0" w:space="0" w:color="auto"/>
        <w:left w:val="none" w:sz="0" w:space="0" w:color="auto"/>
        <w:bottom w:val="none" w:sz="0" w:space="0" w:color="auto"/>
        <w:right w:val="none" w:sz="0" w:space="0" w:color="auto"/>
      </w:divBdr>
    </w:div>
    <w:div w:id="1294286025">
      <w:bodyDiv w:val="1"/>
      <w:marLeft w:val="0"/>
      <w:marRight w:val="0"/>
      <w:marTop w:val="0"/>
      <w:marBottom w:val="0"/>
      <w:divBdr>
        <w:top w:val="none" w:sz="0" w:space="0" w:color="auto"/>
        <w:left w:val="none" w:sz="0" w:space="0" w:color="auto"/>
        <w:bottom w:val="none" w:sz="0" w:space="0" w:color="auto"/>
        <w:right w:val="none" w:sz="0" w:space="0" w:color="auto"/>
      </w:divBdr>
    </w:div>
    <w:div w:id="1520894181">
      <w:bodyDiv w:val="1"/>
      <w:marLeft w:val="0"/>
      <w:marRight w:val="0"/>
      <w:marTop w:val="0"/>
      <w:marBottom w:val="0"/>
      <w:divBdr>
        <w:top w:val="none" w:sz="0" w:space="0" w:color="auto"/>
        <w:left w:val="none" w:sz="0" w:space="0" w:color="auto"/>
        <w:bottom w:val="none" w:sz="0" w:space="0" w:color="auto"/>
        <w:right w:val="none" w:sz="0" w:space="0" w:color="auto"/>
      </w:divBdr>
    </w:div>
    <w:div w:id="1746996056">
      <w:bodyDiv w:val="1"/>
      <w:marLeft w:val="0"/>
      <w:marRight w:val="0"/>
      <w:marTop w:val="0"/>
      <w:marBottom w:val="0"/>
      <w:divBdr>
        <w:top w:val="none" w:sz="0" w:space="0" w:color="auto"/>
        <w:left w:val="none" w:sz="0" w:space="0" w:color="auto"/>
        <w:bottom w:val="none" w:sz="0" w:space="0" w:color="auto"/>
        <w:right w:val="none" w:sz="0" w:space="0" w:color="auto"/>
      </w:divBdr>
    </w:div>
    <w:div w:id="2036611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csd.gov.za"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File_x0020_Description xmlns="1d42235c-1810-439b-ab9d-5a1f7be116b4">SBD 6.1 in terms of PPR 2017</File_x0020_Description>
    <Published_x0020_Date xmlns="1d42235c-1810-439b-ab9d-5a1f7be116b4">2021-08-22T22:00:00+00:00</Published_x0020_Date>
    <Size xmlns="1d42235c-1810-439b-ab9d-5a1f7be116b4">51kb</Size>
    <Content_x0020_Type xmlns="1d42235c-1810-439b-ab9d-5a1f7be116b4">Standard Bidding Forms</Content_x0020_Type>
    <_dlc_DocId xmlns="b1e5365f-ecd0-4f2a-8b43-9380903b5f7a">ZQFRPC27J642-20-54</_dlc_DocId>
    <_dlc_DocIdUrl xmlns="b1e5365f-ecd0-4f2a-8b43-9380903b5f7a">
      <Url>http://ocpo.treasury.gov.za/Resource_Centre/_layouts/15/DocIdRedir.aspx?ID=ZQFRPC27J642-20-54</Url>
      <Description>ZQFRPC27J642-20-54</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9EE952B83A40C47BDB4EA0C1F15C8AD" ma:contentTypeVersion="4" ma:contentTypeDescription="Create a new document." ma:contentTypeScope="" ma:versionID="8841272f1406111c8dd3f6ab0505015e">
  <xsd:schema xmlns:xsd="http://www.w3.org/2001/XMLSchema" xmlns:xs="http://www.w3.org/2001/XMLSchema" xmlns:p="http://schemas.microsoft.com/office/2006/metadata/properties" xmlns:ns2="1d42235c-1810-439b-ab9d-5a1f7be116b4" xmlns:ns3="b1e5365f-ecd0-4f2a-8b43-9380903b5f7a" targetNamespace="http://schemas.microsoft.com/office/2006/metadata/properties" ma:root="true" ma:fieldsID="7e31d784753e9243489737a22589ca07" ns2:_="" ns3:_="">
    <xsd:import namespace="1d42235c-1810-439b-ab9d-5a1f7be116b4"/>
    <xsd:import namespace="b1e5365f-ecd0-4f2a-8b43-9380903b5f7a"/>
    <xsd:element name="properties">
      <xsd:complexType>
        <xsd:sequence>
          <xsd:element name="documentManagement">
            <xsd:complexType>
              <xsd:all>
                <xsd:element ref="ns2:File_x0020_Description"/>
                <xsd:element ref="ns2:Content_x0020_Type"/>
                <xsd:element ref="ns2:Size"/>
                <xsd:element ref="ns2:Published_x0020_Date"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42235c-1810-439b-ab9d-5a1f7be116b4" elementFormDefault="qualified">
    <xsd:import namespace="http://schemas.microsoft.com/office/2006/documentManagement/types"/>
    <xsd:import namespace="http://schemas.microsoft.com/office/infopath/2007/PartnerControls"/>
    <xsd:element name="File_x0020_Description" ma:index="2" ma:displayName="Description" ma:internalName="File_x0020_Description">
      <xsd:simpleType>
        <xsd:restriction base="dms:Text">
          <xsd:maxLength value="255"/>
        </xsd:restriction>
      </xsd:simpleType>
    </xsd:element>
    <xsd:element name="Content_x0020_Type" ma:index="3" ma:displayName="Content Type" ma:default="Standard Bidding Forms" ma:format="Dropdown" ma:internalName="Content_x0020_Type">
      <xsd:simpleType>
        <xsd:restriction base="dms:Choice">
          <xsd:enumeration value="Standard Bidding Forms"/>
          <xsd:enumeration value="Municipal Bidding Forms"/>
        </xsd:restriction>
      </xsd:simpleType>
    </xsd:element>
    <xsd:element name="Size" ma:index="10" ma:displayName="Size" ma:internalName="Size">
      <xsd:simpleType>
        <xsd:restriction base="dms:Text">
          <xsd:maxLength value="255"/>
        </xsd:restriction>
      </xsd:simpleType>
    </xsd:element>
    <xsd:element name="Published_x0020_Date" ma:index="11" nillable="true" ma:displayName="Published Date" ma:default="[today]" ma:format="DateOnly" ma:internalName="Published_x0020_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1e5365f-ecd0-4f2a-8b43-9380903b5f7a" elementFormDefault="qualified">
    <xsd:import namespace="http://schemas.microsoft.com/office/2006/documentManagement/types"/>
    <xsd:import namespace="http://schemas.microsoft.com/office/infopath/2007/PartnerControls"/>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1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B08B04-ABE6-4CAC-88E1-ACBC08292B5A}">
  <ds:schemaRefs>
    <ds:schemaRef ds:uri="http://schemas.microsoft.com/sharepoint/events"/>
  </ds:schemaRefs>
</ds:datastoreItem>
</file>

<file path=customXml/itemProps2.xml><?xml version="1.0" encoding="utf-8"?>
<ds:datastoreItem xmlns:ds="http://schemas.openxmlformats.org/officeDocument/2006/customXml" ds:itemID="{70B85AE5-638F-434A-A3AE-76707D3EB3E1}">
  <ds:schemaRefs>
    <ds:schemaRef ds:uri="http://schemas.microsoft.com/sharepoint/v3/contenttype/forms"/>
  </ds:schemaRefs>
</ds:datastoreItem>
</file>

<file path=customXml/itemProps3.xml><?xml version="1.0" encoding="utf-8"?>
<ds:datastoreItem xmlns:ds="http://schemas.openxmlformats.org/officeDocument/2006/customXml" ds:itemID="{A2850DF9-A96A-4C7A-A358-691891F12F18}">
  <ds:schemaRefs>
    <ds:schemaRef ds:uri="http://schemas.microsoft.com/office/2006/metadata/properties"/>
    <ds:schemaRef ds:uri="http://schemas.microsoft.com/office/infopath/2007/PartnerControls"/>
    <ds:schemaRef ds:uri="1d42235c-1810-439b-ab9d-5a1f7be116b4"/>
    <ds:schemaRef ds:uri="b1e5365f-ecd0-4f2a-8b43-9380903b5f7a"/>
  </ds:schemaRefs>
</ds:datastoreItem>
</file>

<file path=customXml/itemProps4.xml><?xml version="1.0" encoding="utf-8"?>
<ds:datastoreItem xmlns:ds="http://schemas.openxmlformats.org/officeDocument/2006/customXml" ds:itemID="{66C80230-EEE0-4201-9C33-C50E1632EA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42235c-1810-439b-ab9d-5a1f7be116b4"/>
    <ds:schemaRef ds:uri="b1e5365f-ecd0-4f2a-8b43-9380903b5f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0ACE0BB-82C3-4D83-B6F7-5F66A1B45A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1716</Words>
  <Characters>9786</Characters>
  <Application>Microsoft Office Word</Application>
  <DocSecurity>2</DocSecurity>
  <Lines>81</Lines>
  <Paragraphs>22</Paragraphs>
  <ScaleCrop>false</ScaleCrop>
  <HeadingPairs>
    <vt:vector size="2" baseType="variant">
      <vt:variant>
        <vt:lpstr>Title</vt:lpstr>
      </vt:variant>
      <vt:variant>
        <vt:i4>1</vt:i4>
      </vt:variant>
    </vt:vector>
  </HeadingPairs>
  <TitlesOfParts>
    <vt:vector size="1" baseType="lpstr">
      <vt:lpstr>SBD 6.1 in terms of PPR 2017</vt:lpstr>
    </vt:vector>
  </TitlesOfParts>
  <Company>DSE</Company>
  <LinksUpToDate>false</LinksUpToDate>
  <CharactersWithSpaces>11480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SBD 6.1 in terms of PPR 2017</dc:title>
  <dc:creator>Nkosinothando Mathebula</dc:creator>
  <cp:lastModifiedBy>Tshepo Godfrey Langa</cp:lastModifiedBy>
  <cp:revision>2</cp:revision>
  <cp:lastPrinted>2023-02-27T09:09:00Z</cp:lastPrinted>
  <dcterms:created xsi:type="dcterms:W3CDTF">2023-04-25T14:23:00Z</dcterms:created>
  <dcterms:modified xsi:type="dcterms:W3CDTF">2023-04-25T14:23:00Z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0x010100B9EE952B83A40C47BDB4EA0C1F15C8AD</vt:lpwstr>
  </property>
  <property fmtid="{D5CDD505-2E9C-101B-9397-08002B2CF9AE}" pid="3" name="_dlc_DocIdItemGuid">
    <vt:lpwstr>7dee6e1d-cb62-4d84-b937-f333f44ffb70</vt:lpwstr>
  </property>
</Properties>
</file>