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CC6C" w14:textId="77777777" w:rsidR="00BF3288" w:rsidRDefault="00BF3288" w:rsidP="00B316AE">
      <w:pPr>
        <w:rPr>
          <w:rFonts w:ascii="Papyrus" w:hAnsi="Papyrus"/>
        </w:rPr>
      </w:pPr>
    </w:p>
    <w:p w14:paraId="0502C035" w14:textId="77777777" w:rsidR="00D748BA" w:rsidRDefault="007608CE" w:rsidP="00D748BA">
      <w:pPr>
        <w:jc w:val="center"/>
        <w:rPr>
          <w:rStyle w:val="MessageHeaderLabel"/>
          <w:rFonts w:ascii="Papyrus" w:hAnsi="Papyrus"/>
          <w:spacing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FDF0AF" wp14:editId="67FBFD3D">
                <wp:simplePos x="0" y="0"/>
                <wp:positionH relativeFrom="column">
                  <wp:posOffset>4151630</wp:posOffset>
                </wp:positionH>
                <wp:positionV relativeFrom="paragraph">
                  <wp:posOffset>226695</wp:posOffset>
                </wp:positionV>
                <wp:extent cx="2750820" cy="1143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EC00CE" w14:textId="77777777" w:rsidR="009F2A0A" w:rsidRPr="00821C8E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21C8E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Po Box 132</w:t>
                            </w:r>
                          </w:p>
                          <w:p w14:paraId="68E7AE08" w14:textId="77777777" w:rsidR="009F2A0A" w:rsidRPr="00821C8E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21C8E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Ixopo</w:t>
                            </w:r>
                          </w:p>
                          <w:p w14:paraId="1B0C68E3" w14:textId="77777777" w:rsidR="009F2A0A" w:rsidRPr="00821C8E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21C8E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3276</w:t>
                            </w:r>
                          </w:p>
                          <w:p w14:paraId="4620893B" w14:textId="77777777" w:rsidR="009F2A0A" w:rsidRPr="00821C8E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21C8E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Fax: 039 8341168</w:t>
                            </w:r>
                          </w:p>
                          <w:p w14:paraId="693D822F" w14:textId="02C0EE33" w:rsidR="009F2A0A" w:rsidRPr="00821C8E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821C8E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Webpage: www.</w:t>
                            </w:r>
                            <w:r w:rsidR="00A71C03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jppmunicipality</w:t>
                            </w:r>
                            <w:r w:rsidRPr="00821C8E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  <w:lang w:val="pt-BR"/>
                              </w:rPr>
                              <w:t>.gov.za</w:t>
                            </w:r>
                          </w:p>
                          <w:p w14:paraId="77B83889" w14:textId="77777777" w:rsidR="009F2A0A" w:rsidRPr="00821C8E" w:rsidRDefault="009F2A0A" w:rsidP="0051655E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DF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9pt;margin-top:17.85pt;width:216.6pt;height:9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" stroked="f">
                <v:textbox>
                  <w:txbxContent>
                    <w:p w14:paraId="30EC00CE" w14:textId="77777777" w:rsidR="009F2A0A" w:rsidRPr="00821C8E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821C8E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Po Box 132</w:t>
                      </w:r>
                    </w:p>
                    <w:p w14:paraId="68E7AE08" w14:textId="77777777" w:rsidR="009F2A0A" w:rsidRPr="00821C8E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821C8E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Ixopo</w:t>
                      </w:r>
                    </w:p>
                    <w:p w14:paraId="1B0C68E3" w14:textId="77777777" w:rsidR="009F2A0A" w:rsidRPr="00821C8E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821C8E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3276</w:t>
                      </w:r>
                    </w:p>
                    <w:p w14:paraId="4620893B" w14:textId="77777777" w:rsidR="009F2A0A" w:rsidRPr="00821C8E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821C8E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Fax: 039 8341168</w:t>
                      </w:r>
                    </w:p>
                    <w:p w14:paraId="693D822F" w14:textId="02C0EE33" w:rsidR="009F2A0A" w:rsidRPr="00821C8E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821C8E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Webpage: www.</w:t>
                      </w:r>
                      <w:r w:rsidR="00A71C03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jppmunicipality</w:t>
                      </w:r>
                      <w:r w:rsidRPr="00821C8E">
                        <w:rPr>
                          <w:rFonts w:ascii="Papyrus" w:hAnsi="Papyrus"/>
                          <w:b/>
                          <w:sz w:val="22"/>
                          <w:szCs w:val="22"/>
                          <w:lang w:val="pt-BR"/>
                        </w:rPr>
                        <w:t>.gov.za</w:t>
                      </w:r>
                    </w:p>
                    <w:p w14:paraId="77B83889" w14:textId="77777777" w:rsidR="009F2A0A" w:rsidRPr="00821C8E" w:rsidRDefault="009F2A0A" w:rsidP="0051655E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D8DFA" wp14:editId="172B01CD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1988820" cy="14630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DF0B35" w14:textId="77777777" w:rsidR="009F2A0A" w:rsidRPr="00E50D28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</w:pP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29 Margaret Street</w:t>
                            </w:r>
                          </w:p>
                          <w:p w14:paraId="5FBDCB97" w14:textId="77777777" w:rsidR="009F2A0A" w:rsidRPr="00E50D28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</w:pP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Ixopo</w:t>
                            </w:r>
                          </w:p>
                          <w:p w14:paraId="0F3849CF" w14:textId="77777777" w:rsidR="009F2A0A" w:rsidRPr="00E50D28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</w:pP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3276</w:t>
                            </w:r>
                          </w:p>
                          <w:p w14:paraId="7D743787" w14:textId="77777777" w:rsidR="009F2A0A" w:rsidRPr="00E50D28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Tel: 039 8347700</w:t>
                            </w:r>
                          </w:p>
                          <w:p w14:paraId="6E83321F" w14:textId="7817C9DB" w:rsidR="009F2A0A" w:rsidRPr="00E50D28" w:rsidRDefault="009F2A0A" w:rsidP="0051655E">
                            <w:pP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</w:pP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mm</w:t>
                            </w: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@</w:t>
                            </w:r>
                            <w:r w:rsidR="00A71C03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jppmunicipality</w:t>
                            </w: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gov</w:t>
                            </w:r>
                            <w:r w:rsidRPr="00E50D28">
                              <w:rPr>
                                <w:rFonts w:ascii="Papyrus" w:hAnsi="Papyrus"/>
                                <w:b/>
                                <w:sz w:val="22"/>
                                <w:szCs w:val="22"/>
                              </w:rPr>
                              <w:t>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D8DFA" id="Text Box 1" o:spid="_x0000_s1027" type="#_x0000_t202" style="position:absolute;left:0;text-align:left;margin-left:0;margin-top:13.05pt;width:156.6pt;height:115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" stroked="f">
                <v:textbox>
                  <w:txbxContent>
                    <w:p w14:paraId="38DF0B35" w14:textId="77777777" w:rsidR="009F2A0A" w:rsidRPr="00E50D28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</w:pP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29 Margaret Street</w:t>
                      </w:r>
                    </w:p>
                    <w:p w14:paraId="5FBDCB97" w14:textId="77777777" w:rsidR="009F2A0A" w:rsidRPr="00E50D28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</w:pP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Ixopo</w:t>
                      </w:r>
                    </w:p>
                    <w:p w14:paraId="0F3849CF" w14:textId="77777777" w:rsidR="009F2A0A" w:rsidRPr="00E50D28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</w:pP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3276</w:t>
                      </w:r>
                    </w:p>
                    <w:p w14:paraId="7D743787" w14:textId="77777777" w:rsidR="009F2A0A" w:rsidRPr="00E50D28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Tel: 039 8347700</w:t>
                      </w:r>
                    </w:p>
                    <w:p w14:paraId="6E83321F" w14:textId="7817C9DB" w:rsidR="009F2A0A" w:rsidRPr="00E50D28" w:rsidRDefault="009F2A0A" w:rsidP="0051655E">
                      <w:pP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</w:pP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 xml:space="preserve">Email: </w:t>
                      </w:r>
                      <w: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mm</w:t>
                      </w: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@</w:t>
                      </w:r>
                      <w:r w:rsidR="00A71C03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jppmunicipality</w:t>
                      </w: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gov</w:t>
                      </w:r>
                      <w:r w:rsidRPr="00E50D28">
                        <w:rPr>
                          <w:rFonts w:ascii="Papyrus" w:hAnsi="Papyrus"/>
                          <w:b/>
                          <w:sz w:val="22"/>
                          <w:szCs w:val="22"/>
                        </w:rPr>
                        <w:t>.za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08CE">
        <w:rPr>
          <w:rFonts w:ascii="Aptos" w:eastAsia="Aptos" w:hAnsi="Aptos"/>
          <w:noProof/>
          <w:snapToGrid/>
          <w:kern w:val="2"/>
          <w:sz w:val="24"/>
          <w:szCs w:val="24"/>
          <w:lang w:val="en-ZA"/>
          <w14:ligatures w14:val="standardContextual"/>
        </w:rPr>
        <w:drawing>
          <wp:inline distT="0" distB="0" distL="0" distR="0" wp14:anchorId="2E3D2764" wp14:editId="6F3DC786">
            <wp:extent cx="1897380" cy="1669473"/>
            <wp:effectExtent l="0" t="0" r="7620" b="6985"/>
            <wp:docPr id="745417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1734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03" cy="16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E1D">
        <w:rPr>
          <w:rFonts w:ascii="Papyrus" w:hAnsi="Papyrus"/>
        </w:rPr>
        <w:t xml:space="preserve"> </w:t>
      </w:r>
    </w:p>
    <w:p w14:paraId="5D68E45E" w14:textId="64976168" w:rsidR="00D748BA" w:rsidRPr="00D748BA" w:rsidRDefault="00D748BA" w:rsidP="00D748BA">
      <w:pPr>
        <w:jc w:val="center"/>
        <w:rPr>
          <w:rFonts w:ascii="Papyrus" w:hAnsi="Papyrus"/>
        </w:rPr>
      </w:pPr>
      <w:r>
        <w:rPr>
          <w:rStyle w:val="MessageHeaderLabel"/>
          <w:rFonts w:ascii="Papyrus" w:hAnsi="Papyrus"/>
          <w:spacing w:val="0"/>
          <w:sz w:val="20"/>
        </w:rPr>
        <w:t>___________________________________________________________________________</w:t>
      </w:r>
      <w:r w:rsidR="00D7767B">
        <w:rPr>
          <w:rFonts w:ascii="Times New Roman" w:hAnsi="Times New Roman"/>
          <w:b/>
          <w:sz w:val="18"/>
          <w:szCs w:val="18"/>
        </w:rPr>
        <w:tab/>
      </w:r>
      <w:r w:rsidR="00FF0198" w:rsidRPr="001B4D78">
        <w:rPr>
          <w:rFonts w:ascii="Times New Roman" w:hAnsi="Times New Roman"/>
          <w:b/>
          <w:sz w:val="18"/>
          <w:szCs w:val="18"/>
        </w:rPr>
        <w:t xml:space="preserve"> </w:t>
      </w:r>
    </w:p>
    <w:p w14:paraId="00AA5DC7" w14:textId="1E80AFEB" w:rsidR="00B8584F" w:rsidRPr="001B4D78" w:rsidRDefault="00441437" w:rsidP="00D748BA">
      <w:pPr>
        <w:ind w:left="2880" w:firstLine="720"/>
        <w:rPr>
          <w:rFonts w:ascii="Times New Roman" w:hAnsi="Times New Roman"/>
          <w:b/>
          <w:sz w:val="18"/>
          <w:szCs w:val="18"/>
        </w:rPr>
      </w:pPr>
      <w:r w:rsidRPr="001B4D78">
        <w:rPr>
          <w:rFonts w:ascii="Times New Roman" w:hAnsi="Times New Roman"/>
          <w:b/>
          <w:sz w:val="18"/>
          <w:szCs w:val="18"/>
        </w:rPr>
        <w:t>INVITATION TO BID</w:t>
      </w:r>
    </w:p>
    <w:p w14:paraId="17FC7E47" w14:textId="49E99BBE" w:rsidR="00807766" w:rsidRDefault="004E0301" w:rsidP="00D748B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Johannes Phumani Phungula</w:t>
      </w:r>
      <w:r w:rsidR="00807766" w:rsidRPr="00BF0875">
        <w:rPr>
          <w:rFonts w:ascii="Times New Roman" w:hAnsi="Times New Roman"/>
          <w:b/>
          <w:sz w:val="18"/>
          <w:szCs w:val="18"/>
        </w:rPr>
        <w:t xml:space="preserve"> Municipality invites suitable, qualified, and experienced service </w:t>
      </w:r>
      <w:r w:rsidR="00227231" w:rsidRPr="00BF0875">
        <w:rPr>
          <w:rFonts w:ascii="Times New Roman" w:hAnsi="Times New Roman"/>
          <w:b/>
          <w:sz w:val="18"/>
          <w:szCs w:val="18"/>
        </w:rPr>
        <w:t>providers</w:t>
      </w:r>
      <w:r w:rsidR="00807766" w:rsidRPr="00BF0875">
        <w:rPr>
          <w:rFonts w:ascii="Times New Roman" w:hAnsi="Times New Roman"/>
          <w:b/>
          <w:sz w:val="18"/>
          <w:szCs w:val="18"/>
        </w:rPr>
        <w:t xml:space="preserve"> to provide services to the municipality.</w:t>
      </w:r>
    </w:p>
    <w:p w14:paraId="259293EB" w14:textId="77777777" w:rsidR="00F73CED" w:rsidRPr="00BF0875" w:rsidRDefault="00F73CED" w:rsidP="00807766">
      <w:pPr>
        <w:rPr>
          <w:rFonts w:ascii="Times New Roman" w:hAnsi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347"/>
        <w:tblW w:w="11155" w:type="dxa"/>
        <w:tblLayout w:type="fixed"/>
        <w:tblLook w:val="04A0" w:firstRow="1" w:lastRow="0" w:firstColumn="1" w:lastColumn="0" w:noHBand="0" w:noVBand="1"/>
      </w:tblPr>
      <w:tblGrid>
        <w:gridCol w:w="1440"/>
        <w:gridCol w:w="1255"/>
        <w:gridCol w:w="1440"/>
        <w:gridCol w:w="1170"/>
        <w:gridCol w:w="1800"/>
        <w:gridCol w:w="1710"/>
        <w:gridCol w:w="1350"/>
        <w:gridCol w:w="990"/>
      </w:tblGrid>
      <w:tr w:rsidR="008455EB" w:rsidRPr="00BF0875" w14:paraId="164D4970" w14:textId="77777777" w:rsidTr="000D770D">
        <w:trPr>
          <w:trHeight w:val="176"/>
        </w:trPr>
        <w:tc>
          <w:tcPr>
            <w:tcW w:w="1440" w:type="dxa"/>
            <w:tcBorders>
              <w:bottom w:val="single" w:sz="4" w:space="0" w:color="auto"/>
            </w:tcBorders>
          </w:tcPr>
          <w:p w14:paraId="2868F830" w14:textId="77777777" w:rsidR="008455EB" w:rsidRPr="00BE0344" w:rsidRDefault="008455EB" w:rsidP="000D770D">
            <w:pPr>
              <w:ind w:left="22" w:hanging="2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PROJECT NAME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C7E6CBA" w14:textId="77777777" w:rsidR="008455EB" w:rsidRPr="00BE0344" w:rsidRDefault="008455EB" w:rsidP="000D770D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BID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20FE08" w14:textId="28B0A338" w:rsidR="008455EB" w:rsidRPr="00BE0344" w:rsidRDefault="008455EB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COMPULSORY BRIEFING SESSION AND SITE INSPECTION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6B95EAC" w14:textId="6FCE5601" w:rsidR="008455EB" w:rsidRPr="00BE0344" w:rsidRDefault="008455EB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CIDB GRADING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E9A1" w14:textId="54EA2C7B" w:rsidR="008455EB" w:rsidRPr="00BE0344" w:rsidRDefault="008455EB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MINIMUM FUNCTIONALITY SCORE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1B4B863" w14:textId="7DC60753" w:rsidR="008455EB" w:rsidRPr="00BE0344" w:rsidRDefault="008455EB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AVAILABILITY OF TENDER DOCUMENTS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1619D3" w14:textId="0F93A68F" w:rsidR="008455EB" w:rsidRPr="00BE0344" w:rsidRDefault="008455EB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NON-REFUNDABLE PRICE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34FC535" w14:textId="77777777" w:rsidR="008455EB" w:rsidRPr="00BE0344" w:rsidRDefault="008455EB" w:rsidP="000D770D">
            <w:pPr>
              <w:tabs>
                <w:tab w:val="left" w:pos="1168"/>
                <w:tab w:val="left" w:pos="1309"/>
              </w:tabs>
              <w:ind w:right="-110"/>
              <w:rPr>
                <w:rFonts w:ascii="Times New Roman" w:hAnsi="Times New Roman"/>
                <w:b/>
                <w:sz w:val="16"/>
                <w:szCs w:val="16"/>
              </w:rPr>
            </w:pPr>
            <w:r w:rsidRPr="00BE0344">
              <w:rPr>
                <w:rFonts w:ascii="Times New Roman" w:hAnsi="Times New Roman"/>
                <w:b/>
                <w:sz w:val="16"/>
                <w:szCs w:val="16"/>
              </w:rPr>
              <w:t>CLOSING DATE</w:t>
            </w:r>
          </w:p>
        </w:tc>
      </w:tr>
      <w:tr w:rsidR="002F0BA8" w:rsidRPr="00BF0875" w14:paraId="1502C9FD" w14:textId="77777777" w:rsidTr="0064370C">
        <w:trPr>
          <w:trHeight w:val="176"/>
        </w:trPr>
        <w:tc>
          <w:tcPr>
            <w:tcW w:w="1440" w:type="dxa"/>
            <w:tcBorders>
              <w:bottom w:val="single" w:sz="4" w:space="0" w:color="auto"/>
            </w:tcBorders>
          </w:tcPr>
          <w:p w14:paraId="04D75C57" w14:textId="77777777" w:rsidR="002F0BA8" w:rsidRDefault="002F0BA8" w:rsidP="000D770D">
            <w:pPr>
              <w:ind w:left="22" w:hanging="2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31697D9" w14:textId="5179A719" w:rsidR="002F0BA8" w:rsidRDefault="002F0BA8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Upgrading of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Masomini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Road in Ward 07</w:t>
            </w:r>
          </w:p>
          <w:p w14:paraId="290CB5D3" w14:textId="77777777" w:rsidR="002F0BA8" w:rsidRDefault="002F0BA8" w:rsidP="000D770D">
            <w:pPr>
              <w:ind w:left="22" w:hanging="2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C803E89" w14:textId="77777777" w:rsidR="002F0BA8" w:rsidRPr="00BE0344" w:rsidRDefault="002F0BA8" w:rsidP="000D770D">
            <w:pPr>
              <w:ind w:left="22" w:hanging="22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5EEC0A13" w14:textId="6BE11071" w:rsidR="002F0BA8" w:rsidRPr="00BE0344" w:rsidRDefault="002F0BA8" w:rsidP="000D770D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JPP-B-01/06/26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BBE175" w14:textId="042F8F9B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D021CE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June 2026</w:t>
            </w:r>
          </w:p>
          <w:p w14:paraId="7FC5325F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10h30</w:t>
            </w:r>
          </w:p>
          <w:p w14:paraId="204B61EE" w14:textId="4B2A63CB" w:rsidR="002F0BA8" w:rsidRPr="00BE0344" w:rsidRDefault="002F0BA8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Venue: Peace Initiative Hall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F8B7F0" w14:textId="455C91A8" w:rsidR="002F0BA8" w:rsidRPr="00BE0344" w:rsidRDefault="002F0BA8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97992">
              <w:rPr>
                <w:rFonts w:ascii="Times New Roman" w:hAnsi="Times New Roman"/>
                <w:sz w:val="16"/>
                <w:szCs w:val="16"/>
              </w:rPr>
              <w:t>6CE or Higher</w:t>
            </w:r>
          </w:p>
        </w:tc>
        <w:tc>
          <w:tcPr>
            <w:tcW w:w="1800" w:type="dxa"/>
            <w:vMerge w:val="restart"/>
          </w:tcPr>
          <w:p w14:paraId="0DF514BA" w14:textId="77777777" w:rsidR="002F0BA8" w:rsidRDefault="002F0BA8" w:rsidP="000D770D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E28D3FA" w14:textId="77777777" w:rsidR="002F0BA8" w:rsidRPr="00AB26C4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F58DE55" w14:textId="77777777" w:rsidR="002F0BA8" w:rsidRPr="00AB26C4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564BC8" w14:textId="77777777" w:rsidR="002F0BA8" w:rsidRPr="00AB26C4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A5F685" w14:textId="77777777" w:rsidR="002F0BA8" w:rsidRPr="00AB26C4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5EF355E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4DF23F4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E7E4CD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EB9732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951F85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4EC3A6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9B9FEEB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F730216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  <w:p w14:paraId="0A23D38C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775543" w14:textId="77777777" w:rsidR="002F0BA8" w:rsidRDefault="002F0BA8" w:rsidP="000D77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C0EB60B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6AA181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C2C613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B528D0" w14:textId="77777777" w:rsidR="002F0BA8" w:rsidRPr="00BE0344" w:rsidRDefault="002F0BA8" w:rsidP="0064370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</w:tcPr>
          <w:p w14:paraId="6E5DFA04" w14:textId="77777777" w:rsidR="002F0BA8" w:rsidRPr="00FB006B" w:rsidRDefault="002F0BA8" w:rsidP="000D770D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0539AA">
              <w:rPr>
                <w:rFonts w:ascii="Times New Roman" w:hAnsi="Times New Roman"/>
                <w:bCs/>
                <w:sz w:val="16"/>
                <w:szCs w:val="16"/>
              </w:rPr>
              <w:t>Documents will be available on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17 June </w:t>
            </w:r>
            <w:r w:rsidRPr="000539AA">
              <w:rPr>
                <w:rFonts w:ascii="Times New Roman" w:hAnsi="Times New Roman"/>
                <w:bCs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0539AA">
              <w:rPr>
                <w:rFonts w:ascii="Times New Roman" w:hAnsi="Times New Roman"/>
                <w:bCs/>
                <w:sz w:val="16"/>
                <w:szCs w:val="16"/>
              </w:rPr>
              <w:t xml:space="preserve"> at 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2h</w:t>
            </w:r>
            <w:r w:rsidRPr="000539AA">
              <w:rPr>
                <w:rFonts w:ascii="Times New Roman" w:hAnsi="Times New Roman"/>
                <w:bCs/>
                <w:sz w:val="16"/>
                <w:szCs w:val="16"/>
              </w:rPr>
              <w:t>00</w:t>
            </w:r>
          </w:p>
          <w:p w14:paraId="56EB76FF" w14:textId="77777777" w:rsidR="002F0BA8" w:rsidRPr="00BE0344" w:rsidRDefault="002F0BA8" w:rsidP="0054666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4100C3" w14:textId="7A5CDFAD" w:rsidR="002F0BA8" w:rsidRPr="00BE0344" w:rsidRDefault="002F0BA8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316AE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1 800.00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 xml:space="preserve"> per doc. Cashier’s Office,29 Margaret Stree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990" w:type="dxa"/>
            <w:vMerge w:val="restart"/>
          </w:tcPr>
          <w:p w14:paraId="07BE0354" w14:textId="77777777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 July 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 xml:space="preserve"> at 12h00</w:t>
            </w:r>
          </w:p>
          <w:p w14:paraId="51B51620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1EA57D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BF7A69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C6F070" w14:textId="77777777" w:rsidR="002F0BA8" w:rsidRPr="00BE0344" w:rsidRDefault="002F0BA8" w:rsidP="005B326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F0BA8" w:rsidRPr="00B316AE" w14:paraId="029A5F1C" w14:textId="77777777" w:rsidTr="0064370C">
        <w:trPr>
          <w:trHeight w:val="1168"/>
        </w:trPr>
        <w:tc>
          <w:tcPr>
            <w:tcW w:w="1440" w:type="dxa"/>
            <w:tcBorders>
              <w:bottom w:val="single" w:sz="4" w:space="0" w:color="auto"/>
            </w:tcBorders>
          </w:tcPr>
          <w:p w14:paraId="0839175A" w14:textId="52E01CB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Supply, Install and maintenance </w:t>
            </w:r>
          </w:p>
          <w:p w14:paraId="1E2418AC" w14:textId="1D209F2D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of Performance Management System for 24 Months 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9D346A3" w14:textId="31130817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JPP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-B-0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/2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610" w:type="dxa"/>
            <w:gridSpan w:val="2"/>
            <w:vMerge w:val="restart"/>
          </w:tcPr>
          <w:p w14:paraId="0595A495" w14:textId="77777777" w:rsidR="002F0BA8" w:rsidRDefault="002F0BA8" w:rsidP="00D375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5FFE178F" w14:textId="77777777" w:rsidR="002F0BA8" w:rsidRP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FD420D1" w14:textId="77777777" w:rsidR="002F0BA8" w:rsidRP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14F152E" w14:textId="77777777" w:rsidR="002F0BA8" w:rsidRP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9F5DFD" w14:textId="77777777" w:rsid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9B72D4" w14:textId="77777777" w:rsid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BFB3FE5" w14:textId="77777777" w:rsid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48AA15D" w14:textId="77777777" w:rsidR="002F0BA8" w:rsidRPr="002F0BA8" w:rsidRDefault="002F0BA8" w:rsidP="002F0BA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3F2280" w14:textId="5506F04B" w:rsidR="002F0BA8" w:rsidRDefault="002F0BA8" w:rsidP="002F0B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N/A</w:t>
            </w:r>
          </w:p>
          <w:p w14:paraId="7B9CFD77" w14:textId="77777777" w:rsidR="002F0BA8" w:rsidRDefault="002F0BA8" w:rsidP="002F0B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8DAA3EE" w14:textId="7B91BAA8" w:rsidR="002F0BA8" w:rsidRPr="002F0BA8" w:rsidRDefault="002F0BA8" w:rsidP="002F0B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A5DDD5F" w14:textId="437118CF" w:rsidR="002F0BA8" w:rsidRPr="00AB26C4" w:rsidRDefault="002F0BA8" w:rsidP="00D54E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14:paraId="6E024460" w14:textId="3DC020EA" w:rsidR="002F0BA8" w:rsidRPr="00B316AE" w:rsidRDefault="002F0BA8" w:rsidP="000D770D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14:paraId="1EE6747A" w14:textId="77777777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 w:rsidRPr="00B316AE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900.00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 xml:space="preserve"> per doc. Cashier’s Office,29 Margaret Stree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</w:p>
          <w:p w14:paraId="0A0F1DB4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F32A68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BAE8B1C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21B74E9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260D56A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7E81FAB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AC9680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6EFD52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A1243E0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91894EC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8CA8AB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D35CA1D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4E9427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84E48B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805FFEC" w14:textId="522D5D04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4937F40C" w14:textId="61A7C4E3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BA8" w:rsidRPr="00B316AE" w14:paraId="07D296AE" w14:textId="77777777" w:rsidTr="0064370C">
        <w:trPr>
          <w:trHeight w:val="968"/>
        </w:trPr>
        <w:tc>
          <w:tcPr>
            <w:tcW w:w="1440" w:type="dxa"/>
            <w:tcBorders>
              <w:bottom w:val="single" w:sz="4" w:space="0" w:color="auto"/>
            </w:tcBorders>
          </w:tcPr>
          <w:p w14:paraId="22999045" w14:textId="1C117F84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Supply, Install and maintenance </w:t>
            </w:r>
          </w:p>
          <w:p w14:paraId="3598DE57" w14:textId="78406C4C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of Enterprise Risk Management (ERM) for 24 Months 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4967AE9" w14:textId="63A087B2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JPP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-B-0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06</w:t>
            </w:r>
            <w:r w:rsidRPr="00B316AE">
              <w:rPr>
                <w:rFonts w:ascii="Times New Roman" w:hAnsi="Times New Roman"/>
                <w:sz w:val="16"/>
                <w:szCs w:val="16"/>
              </w:rPr>
              <w:t>/2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610" w:type="dxa"/>
            <w:gridSpan w:val="2"/>
            <w:vMerge/>
          </w:tcPr>
          <w:p w14:paraId="452CD161" w14:textId="66123673" w:rsidR="002F0BA8" w:rsidRPr="00B316AE" w:rsidRDefault="002F0BA8" w:rsidP="00D375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69A0337D" w14:textId="66CF98FB" w:rsidR="002F0BA8" w:rsidRPr="00B316AE" w:rsidRDefault="002F0BA8" w:rsidP="00D54E7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14:paraId="41E42D2F" w14:textId="77777777" w:rsidR="002F0BA8" w:rsidRDefault="002F0BA8" w:rsidP="000D770D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9A637B1" w14:textId="186612A8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28B3766A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0BA8" w:rsidRPr="00B316AE" w14:paraId="0165AB0F" w14:textId="77777777" w:rsidTr="0064370C">
        <w:trPr>
          <w:trHeight w:val="968"/>
        </w:trPr>
        <w:tc>
          <w:tcPr>
            <w:tcW w:w="1440" w:type="dxa"/>
            <w:tcBorders>
              <w:bottom w:val="single" w:sz="4" w:space="0" w:color="auto"/>
            </w:tcBorders>
          </w:tcPr>
          <w:p w14:paraId="49ACDF41" w14:textId="05F3FF23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Service Provider for the Repairs and Maintenance of Municipal Trucks and Plant (36 Months)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07FD9C54" w14:textId="4C73AF44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JPP-B-04/06/26</w:t>
            </w:r>
          </w:p>
        </w:tc>
        <w:tc>
          <w:tcPr>
            <w:tcW w:w="2610" w:type="dxa"/>
            <w:gridSpan w:val="2"/>
            <w:vMerge/>
            <w:tcBorders>
              <w:bottom w:val="single" w:sz="4" w:space="0" w:color="auto"/>
            </w:tcBorders>
          </w:tcPr>
          <w:p w14:paraId="57B69D84" w14:textId="4B84E4F3" w:rsidR="002F0BA8" w:rsidRPr="00031486" w:rsidRDefault="002F0BA8" w:rsidP="000D770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7630295" w14:textId="63693F84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14:paraId="1C66CD39" w14:textId="77777777" w:rsidR="002F0BA8" w:rsidRDefault="002F0BA8" w:rsidP="000D770D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EDBB4F0" w14:textId="778970ED" w:rsidR="002F0BA8" w:rsidRPr="00B316AE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3DB91BA0" w14:textId="77777777" w:rsidR="002F0BA8" w:rsidRDefault="002F0BA8" w:rsidP="000D77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D4F4F79" w14:textId="77777777" w:rsidR="00CE0878" w:rsidRDefault="00CE0878" w:rsidP="00590EC6">
      <w:pPr>
        <w:rPr>
          <w:rFonts w:ascii="Times New Roman" w:hAnsi="Times New Roman"/>
          <w:b/>
          <w:bCs/>
          <w:sz w:val="16"/>
          <w:szCs w:val="16"/>
        </w:rPr>
      </w:pPr>
    </w:p>
    <w:p w14:paraId="09FA0256" w14:textId="77777777" w:rsidR="00CE0878" w:rsidRDefault="00CE0878" w:rsidP="00590EC6">
      <w:pPr>
        <w:rPr>
          <w:rFonts w:ascii="Times New Roman" w:hAnsi="Times New Roman"/>
          <w:b/>
          <w:bCs/>
          <w:sz w:val="16"/>
          <w:szCs w:val="16"/>
        </w:rPr>
      </w:pPr>
    </w:p>
    <w:p w14:paraId="7645B70F" w14:textId="45D08267" w:rsidR="009C327C" w:rsidRPr="00B316AE" w:rsidRDefault="007C2869" w:rsidP="00590EC6">
      <w:pPr>
        <w:rPr>
          <w:rFonts w:ascii="Times New Roman" w:hAnsi="Times New Roman"/>
          <w:b/>
          <w:bCs/>
          <w:sz w:val="16"/>
          <w:szCs w:val="16"/>
        </w:rPr>
      </w:pPr>
      <w:r w:rsidRPr="00B316AE">
        <w:rPr>
          <w:rFonts w:ascii="Times New Roman" w:hAnsi="Times New Roman"/>
          <w:sz w:val="16"/>
          <w:szCs w:val="16"/>
        </w:rPr>
        <w:t>The completed tender documents complying with the conditions of tender must be sealed and endorsed with ‘</w:t>
      </w:r>
      <w:r w:rsidRPr="00B316AE">
        <w:rPr>
          <w:rFonts w:ascii="Times New Roman" w:hAnsi="Times New Roman"/>
          <w:b/>
          <w:bCs/>
          <w:sz w:val="16"/>
          <w:szCs w:val="16"/>
        </w:rPr>
        <w:t xml:space="preserve">BID DESCRIPTION AND </w:t>
      </w:r>
      <w:r w:rsidR="0018379D" w:rsidRPr="00B316AE">
        <w:rPr>
          <w:rFonts w:ascii="Times New Roman" w:hAnsi="Times New Roman"/>
          <w:b/>
          <w:bCs/>
          <w:sz w:val="16"/>
          <w:szCs w:val="16"/>
        </w:rPr>
        <w:t xml:space="preserve">BID NUMBER’ </w:t>
      </w:r>
      <w:r w:rsidR="009F3707" w:rsidRPr="00B316AE">
        <w:rPr>
          <w:rFonts w:ascii="Times New Roman" w:hAnsi="Times New Roman"/>
          <w:sz w:val="16"/>
          <w:szCs w:val="16"/>
        </w:rPr>
        <w:t xml:space="preserve">must be deposited in </w:t>
      </w:r>
      <w:r w:rsidR="001654AD" w:rsidRPr="00B316AE">
        <w:rPr>
          <w:rFonts w:ascii="Times New Roman" w:hAnsi="Times New Roman"/>
          <w:sz w:val="16"/>
          <w:szCs w:val="16"/>
        </w:rPr>
        <w:t xml:space="preserve">the </w:t>
      </w:r>
      <w:r w:rsidR="001654AD" w:rsidRPr="00B316AE">
        <w:rPr>
          <w:rFonts w:ascii="Times New Roman" w:hAnsi="Times New Roman"/>
          <w:b/>
          <w:bCs/>
          <w:sz w:val="16"/>
          <w:szCs w:val="16"/>
        </w:rPr>
        <w:t>tender</w:t>
      </w:r>
      <w:r w:rsidR="009F3707" w:rsidRPr="00B316AE">
        <w:rPr>
          <w:rFonts w:ascii="Times New Roman" w:hAnsi="Times New Roman"/>
          <w:b/>
          <w:bCs/>
          <w:sz w:val="16"/>
          <w:szCs w:val="16"/>
        </w:rPr>
        <w:t xml:space="preserve"> box</w:t>
      </w:r>
      <w:r w:rsidR="009F3707" w:rsidRPr="00B316AE">
        <w:rPr>
          <w:rFonts w:ascii="Times New Roman" w:hAnsi="Times New Roman"/>
          <w:sz w:val="16"/>
          <w:szCs w:val="16"/>
        </w:rPr>
        <w:t xml:space="preserve"> </w:t>
      </w:r>
      <w:r w:rsidR="00385EAC" w:rsidRPr="00B316AE">
        <w:rPr>
          <w:rFonts w:ascii="Times New Roman" w:hAnsi="Times New Roman"/>
          <w:sz w:val="16"/>
          <w:szCs w:val="16"/>
        </w:rPr>
        <w:t>at the entrance of Peace Initiative Hall</w:t>
      </w:r>
      <w:r w:rsidR="009F3707" w:rsidRPr="00B316AE">
        <w:rPr>
          <w:rFonts w:ascii="Times New Roman" w:hAnsi="Times New Roman"/>
          <w:sz w:val="16"/>
          <w:szCs w:val="16"/>
        </w:rPr>
        <w:t xml:space="preserve"> where bids will be opened in public. The name and address of the bidder must be clearly written on the sealed envelope </w:t>
      </w:r>
      <w:r w:rsidR="00B5685C" w:rsidRPr="00B316AE">
        <w:rPr>
          <w:rFonts w:ascii="Times New Roman" w:hAnsi="Times New Roman"/>
          <w:sz w:val="16"/>
          <w:szCs w:val="16"/>
        </w:rPr>
        <w:t xml:space="preserve">containing the </w:t>
      </w:r>
      <w:r w:rsidR="00FD7130" w:rsidRPr="00B316AE">
        <w:rPr>
          <w:rFonts w:ascii="Times New Roman" w:hAnsi="Times New Roman"/>
          <w:sz w:val="16"/>
          <w:szCs w:val="16"/>
        </w:rPr>
        <w:t>bid.</w:t>
      </w:r>
      <w:r w:rsidR="00FD7130" w:rsidRPr="00B316AE">
        <w:rPr>
          <w:rFonts w:ascii="Times New Roman" w:hAnsi="Times New Roman"/>
          <w:b/>
          <w:sz w:val="16"/>
          <w:szCs w:val="16"/>
        </w:rPr>
        <w:t xml:space="preserve"> Tender</w:t>
      </w:r>
      <w:r w:rsidR="006945B4" w:rsidRPr="00B316AE">
        <w:rPr>
          <w:rFonts w:ascii="Times New Roman" w:hAnsi="Times New Roman"/>
          <w:b/>
          <w:sz w:val="16"/>
          <w:szCs w:val="16"/>
        </w:rPr>
        <w:t xml:space="preserve"> documents will also be available free of charge on </w:t>
      </w:r>
      <w:hyperlink r:id="rId11" w:history="1">
        <w:r w:rsidR="006945B4" w:rsidRPr="00B316AE">
          <w:rPr>
            <w:rStyle w:val="Hyperlink"/>
            <w:rFonts w:ascii="Times New Roman" w:hAnsi="Times New Roman"/>
            <w:b/>
            <w:sz w:val="16"/>
            <w:szCs w:val="16"/>
          </w:rPr>
          <w:t>www.etenders.gov.za</w:t>
        </w:r>
      </w:hyperlink>
      <w:r w:rsidR="006945B4" w:rsidRPr="00B316AE">
        <w:rPr>
          <w:rFonts w:ascii="Times New Roman" w:hAnsi="Times New Roman"/>
          <w:b/>
          <w:sz w:val="16"/>
          <w:szCs w:val="16"/>
        </w:rPr>
        <w:t xml:space="preserve"> and </w:t>
      </w:r>
      <w:hyperlink r:id="rId12" w:history="1">
        <w:r w:rsidR="00B64946" w:rsidRPr="002953EB">
          <w:rPr>
            <w:rStyle w:val="Hyperlink"/>
            <w:rFonts w:ascii="Times New Roman" w:hAnsi="Times New Roman"/>
            <w:b/>
            <w:sz w:val="16"/>
            <w:szCs w:val="16"/>
          </w:rPr>
          <w:t>www.jppmunicipality.gov.za</w:t>
        </w:r>
      </w:hyperlink>
      <w:r w:rsidR="00515053" w:rsidRPr="00B316AE">
        <w:rPr>
          <w:rFonts w:ascii="Times New Roman" w:hAnsi="Times New Roman"/>
          <w:b/>
          <w:sz w:val="16"/>
          <w:szCs w:val="16"/>
        </w:rPr>
        <w:t>.</w:t>
      </w:r>
    </w:p>
    <w:p w14:paraId="2DEE6C2B" w14:textId="72C8937B" w:rsidR="001472A7" w:rsidRDefault="009F3707" w:rsidP="001472A7">
      <w:pPr>
        <w:rPr>
          <w:rFonts w:ascii="Times New Roman" w:hAnsi="Times New Roman"/>
          <w:sz w:val="16"/>
          <w:szCs w:val="16"/>
        </w:rPr>
      </w:pPr>
      <w:r w:rsidRPr="00B316AE">
        <w:rPr>
          <w:rFonts w:ascii="Times New Roman" w:hAnsi="Times New Roman"/>
          <w:b/>
          <w:bCs/>
          <w:sz w:val="16"/>
          <w:szCs w:val="16"/>
        </w:rPr>
        <w:t xml:space="preserve">Enquiries regarding this notice may be directed as follows: </w:t>
      </w:r>
      <w:r w:rsidR="0066327A" w:rsidRPr="00B316AE">
        <w:rPr>
          <w:rFonts w:ascii="Times New Roman" w:hAnsi="Times New Roman"/>
          <w:sz w:val="16"/>
          <w:szCs w:val="16"/>
        </w:rPr>
        <w:t xml:space="preserve">For technical related matters - </w:t>
      </w:r>
      <w:r w:rsidR="00EC0891" w:rsidRPr="00B316AE">
        <w:rPr>
          <w:rFonts w:ascii="Times New Roman" w:hAnsi="Times New Roman"/>
          <w:sz w:val="16"/>
          <w:szCs w:val="16"/>
        </w:rPr>
        <w:t>Attention</w:t>
      </w:r>
      <w:r w:rsidR="00664655" w:rsidRPr="00B316AE">
        <w:rPr>
          <w:rFonts w:ascii="Times New Roman" w:hAnsi="Times New Roman"/>
          <w:sz w:val="16"/>
          <w:szCs w:val="16"/>
        </w:rPr>
        <w:t>:</w:t>
      </w:r>
      <w:r w:rsidR="00BF0875" w:rsidRPr="00B316AE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4A713B">
        <w:rPr>
          <w:rFonts w:ascii="Times New Roman" w:hAnsi="Times New Roman"/>
          <w:sz w:val="16"/>
          <w:szCs w:val="16"/>
        </w:rPr>
        <w:t>M</w:t>
      </w:r>
      <w:r w:rsidR="001472A7">
        <w:rPr>
          <w:rFonts w:ascii="Times New Roman" w:hAnsi="Times New Roman"/>
          <w:sz w:val="16"/>
          <w:szCs w:val="16"/>
        </w:rPr>
        <w:t>s</w:t>
      </w:r>
      <w:proofErr w:type="spellEnd"/>
      <w:r w:rsidR="001472A7">
        <w:rPr>
          <w:rFonts w:ascii="Times New Roman" w:hAnsi="Times New Roman"/>
          <w:sz w:val="16"/>
          <w:szCs w:val="16"/>
        </w:rPr>
        <w:t xml:space="preserve"> S Adams</w:t>
      </w:r>
      <w:r w:rsidR="00611B10">
        <w:rPr>
          <w:rFonts w:ascii="Times New Roman" w:hAnsi="Times New Roman"/>
          <w:sz w:val="16"/>
          <w:szCs w:val="16"/>
        </w:rPr>
        <w:t xml:space="preserve"> </w:t>
      </w:r>
      <w:r w:rsidR="004A713B">
        <w:rPr>
          <w:rFonts w:ascii="Times New Roman" w:hAnsi="Times New Roman"/>
          <w:sz w:val="16"/>
          <w:szCs w:val="16"/>
        </w:rPr>
        <w:t>(</w:t>
      </w:r>
      <w:hyperlink r:id="rId13" w:history="1">
        <w:r w:rsidR="001472A7" w:rsidRPr="007F45F0">
          <w:rPr>
            <w:rStyle w:val="Hyperlink"/>
            <w:rFonts w:ascii="Times New Roman" w:hAnsi="Times New Roman"/>
            <w:sz w:val="16"/>
            <w:szCs w:val="16"/>
          </w:rPr>
          <w:t>sadams@jppmunicipality.gov.za</w:t>
        </w:r>
      </w:hyperlink>
      <w:r w:rsidR="004A713B">
        <w:rPr>
          <w:rFonts w:ascii="Times New Roman" w:hAnsi="Times New Roman"/>
          <w:sz w:val="16"/>
          <w:szCs w:val="16"/>
        </w:rPr>
        <w:t>) for</w:t>
      </w:r>
      <w:r w:rsidR="001472A7">
        <w:rPr>
          <w:rFonts w:ascii="Times New Roman" w:hAnsi="Times New Roman"/>
          <w:sz w:val="16"/>
          <w:szCs w:val="16"/>
        </w:rPr>
        <w:t xml:space="preserve"> Performance Management System 24 Months and Risk Management </w:t>
      </w:r>
      <w:proofErr w:type="gramStart"/>
      <w:r w:rsidR="001472A7">
        <w:rPr>
          <w:rFonts w:ascii="Times New Roman" w:hAnsi="Times New Roman"/>
          <w:sz w:val="16"/>
          <w:szCs w:val="16"/>
        </w:rPr>
        <w:t>( ERM</w:t>
      </w:r>
      <w:proofErr w:type="gramEnd"/>
      <w:r w:rsidR="001472A7">
        <w:rPr>
          <w:rFonts w:ascii="Times New Roman" w:hAnsi="Times New Roman"/>
          <w:sz w:val="16"/>
          <w:szCs w:val="16"/>
        </w:rPr>
        <w:t xml:space="preserve">) 24 </w:t>
      </w:r>
      <w:proofErr w:type="gramStart"/>
      <w:r w:rsidR="001472A7">
        <w:rPr>
          <w:rFonts w:ascii="Times New Roman" w:hAnsi="Times New Roman"/>
          <w:sz w:val="16"/>
          <w:szCs w:val="16"/>
        </w:rPr>
        <w:t>Months</w:t>
      </w:r>
      <w:r w:rsidR="008455EB">
        <w:rPr>
          <w:rFonts w:ascii="Times New Roman" w:hAnsi="Times New Roman"/>
          <w:sz w:val="16"/>
          <w:szCs w:val="16"/>
        </w:rPr>
        <w:t>.</w:t>
      </w:r>
      <w:r w:rsidR="00D748BA">
        <w:rPr>
          <w:rFonts w:ascii="Times New Roman" w:hAnsi="Times New Roman"/>
          <w:sz w:val="16"/>
          <w:szCs w:val="16"/>
        </w:rPr>
        <w:t>.</w:t>
      </w:r>
      <w:proofErr w:type="spellStart"/>
      <w:proofErr w:type="gramEnd"/>
      <w:r w:rsidR="008455EB">
        <w:rPr>
          <w:rFonts w:ascii="Times New Roman" w:hAnsi="Times New Roman"/>
          <w:sz w:val="16"/>
          <w:szCs w:val="16"/>
        </w:rPr>
        <w:t>Mr</w:t>
      </w:r>
      <w:proofErr w:type="spellEnd"/>
      <w:r w:rsidR="008455EB">
        <w:rPr>
          <w:rFonts w:ascii="Times New Roman" w:hAnsi="Times New Roman"/>
          <w:sz w:val="16"/>
          <w:szCs w:val="16"/>
        </w:rPr>
        <w:t xml:space="preserve"> MP Gwala for  </w:t>
      </w:r>
      <w:r w:rsidR="001472A7">
        <w:rPr>
          <w:rFonts w:ascii="Times New Roman" w:hAnsi="Times New Roman"/>
          <w:sz w:val="16"/>
          <w:szCs w:val="16"/>
        </w:rPr>
        <w:t xml:space="preserve"> </w:t>
      </w:r>
      <w:r w:rsidR="008455EB">
        <w:rPr>
          <w:rFonts w:ascii="Times New Roman" w:hAnsi="Times New Roman"/>
          <w:sz w:val="16"/>
          <w:szCs w:val="16"/>
        </w:rPr>
        <w:t xml:space="preserve">Upgrading of </w:t>
      </w:r>
      <w:proofErr w:type="spellStart"/>
      <w:r w:rsidR="008455EB">
        <w:rPr>
          <w:rFonts w:ascii="Times New Roman" w:hAnsi="Times New Roman"/>
          <w:sz w:val="16"/>
          <w:szCs w:val="16"/>
        </w:rPr>
        <w:t>Masomini</w:t>
      </w:r>
      <w:proofErr w:type="spellEnd"/>
      <w:r w:rsidR="008455EB">
        <w:rPr>
          <w:rFonts w:ascii="Times New Roman" w:hAnsi="Times New Roman"/>
          <w:sz w:val="16"/>
          <w:szCs w:val="16"/>
        </w:rPr>
        <w:t xml:space="preserve"> Road in Ward 07</w:t>
      </w:r>
    </w:p>
    <w:p w14:paraId="0BFA1A76" w14:textId="526440E9" w:rsidR="0014479F" w:rsidRPr="00B316AE" w:rsidRDefault="00BF0875" w:rsidP="007F67A7">
      <w:pPr>
        <w:rPr>
          <w:rFonts w:ascii="Times New Roman" w:hAnsi="Times New Roman"/>
          <w:b/>
          <w:bCs/>
          <w:sz w:val="16"/>
          <w:szCs w:val="16"/>
        </w:rPr>
      </w:pPr>
      <w:proofErr w:type="spellStart"/>
      <w:r w:rsidRPr="00B316AE">
        <w:rPr>
          <w:rFonts w:ascii="Times New Roman" w:hAnsi="Times New Roman"/>
          <w:sz w:val="16"/>
          <w:szCs w:val="16"/>
        </w:rPr>
        <w:t>Ms</w:t>
      </w:r>
      <w:proofErr w:type="spellEnd"/>
      <w:r w:rsidRPr="00B316AE">
        <w:rPr>
          <w:rFonts w:ascii="Times New Roman" w:hAnsi="Times New Roman"/>
          <w:sz w:val="16"/>
          <w:szCs w:val="16"/>
        </w:rPr>
        <w:t xml:space="preserve"> S Sityata (</w:t>
      </w:r>
      <w:hyperlink r:id="rId14" w:history="1">
        <w:r w:rsidR="00216D0F" w:rsidRPr="002953EB">
          <w:rPr>
            <w:rStyle w:val="Hyperlink"/>
            <w:rFonts w:ascii="Times New Roman" w:hAnsi="Times New Roman"/>
            <w:sz w:val="16"/>
            <w:szCs w:val="16"/>
          </w:rPr>
          <w:t>ssityata@jppmunicipality.gov.za</w:t>
        </w:r>
      </w:hyperlink>
      <w:r w:rsidRPr="00B316AE">
        <w:rPr>
          <w:rFonts w:ascii="Times New Roman" w:hAnsi="Times New Roman"/>
          <w:sz w:val="16"/>
          <w:szCs w:val="16"/>
        </w:rPr>
        <w:t xml:space="preserve"> ) </w:t>
      </w:r>
      <w:r w:rsidR="00D748BA" w:rsidRPr="00B316AE">
        <w:rPr>
          <w:rFonts w:ascii="Times New Roman" w:hAnsi="Times New Roman"/>
          <w:sz w:val="16"/>
          <w:szCs w:val="16"/>
        </w:rPr>
        <w:t>for</w:t>
      </w:r>
      <w:r w:rsidR="00D748BA">
        <w:rPr>
          <w:rFonts w:ascii="Times New Roman" w:hAnsi="Times New Roman"/>
          <w:sz w:val="16"/>
          <w:szCs w:val="16"/>
        </w:rPr>
        <w:t xml:space="preserve"> SCM</w:t>
      </w:r>
      <w:r w:rsidR="00EC0891" w:rsidRPr="00B316AE">
        <w:rPr>
          <w:rFonts w:ascii="Times New Roman" w:hAnsi="Times New Roman"/>
          <w:sz w:val="16"/>
          <w:szCs w:val="16"/>
        </w:rPr>
        <w:t xml:space="preserve"> related matters</w:t>
      </w:r>
      <w:r w:rsidR="00B56690" w:rsidRPr="00B316AE">
        <w:rPr>
          <w:rFonts w:ascii="Times New Roman" w:hAnsi="Times New Roman"/>
          <w:sz w:val="16"/>
          <w:szCs w:val="16"/>
        </w:rPr>
        <w:t xml:space="preserve">: </w:t>
      </w:r>
      <w:r w:rsidR="00EC0891" w:rsidRPr="00B316AE">
        <w:rPr>
          <w:rFonts w:ascii="Times New Roman" w:hAnsi="Times New Roman"/>
          <w:sz w:val="16"/>
          <w:szCs w:val="16"/>
        </w:rPr>
        <w:t>Tel: 039 – 834 7700</w:t>
      </w:r>
      <w:r w:rsidR="001C5BBF" w:rsidRPr="00B316AE">
        <w:rPr>
          <w:rFonts w:ascii="Times New Roman" w:hAnsi="Times New Roman"/>
          <w:sz w:val="16"/>
          <w:szCs w:val="16"/>
        </w:rPr>
        <w:t xml:space="preserve"> </w:t>
      </w:r>
      <w:r w:rsidR="00EC0891" w:rsidRPr="00B316AE">
        <w:rPr>
          <w:rFonts w:ascii="Times New Roman" w:hAnsi="Times New Roman"/>
          <w:sz w:val="16"/>
          <w:szCs w:val="16"/>
        </w:rPr>
        <w:t>Fax:039 – 834 1168</w:t>
      </w:r>
      <w:r w:rsidR="00464D91" w:rsidRPr="00B316AE">
        <w:rPr>
          <w:rFonts w:ascii="Times New Roman" w:hAnsi="Times New Roman"/>
          <w:sz w:val="16"/>
          <w:szCs w:val="16"/>
        </w:rPr>
        <w:t>.</w:t>
      </w:r>
    </w:p>
    <w:p w14:paraId="2C2E6D96" w14:textId="67B69A53" w:rsidR="004F49AF" w:rsidRPr="00304B4B" w:rsidRDefault="00BC5B49" w:rsidP="006830D6">
      <w:pPr>
        <w:rPr>
          <w:rFonts w:ascii="Times New Roman" w:hAnsi="Times New Roman"/>
          <w:b/>
          <w:bCs/>
          <w:sz w:val="16"/>
          <w:szCs w:val="16"/>
        </w:rPr>
      </w:pPr>
      <w:r w:rsidRPr="00B316AE">
        <w:rPr>
          <w:rFonts w:ascii="Times New Roman" w:hAnsi="Times New Roman"/>
          <w:b/>
          <w:bCs/>
          <w:sz w:val="16"/>
          <w:szCs w:val="16"/>
        </w:rPr>
        <w:t>The tender</w:t>
      </w:r>
      <w:r w:rsidR="00426626" w:rsidRPr="00B316AE">
        <w:rPr>
          <w:rFonts w:ascii="Times New Roman" w:hAnsi="Times New Roman"/>
          <w:b/>
          <w:bCs/>
          <w:sz w:val="16"/>
          <w:szCs w:val="16"/>
        </w:rPr>
        <w:t>s</w:t>
      </w:r>
      <w:r w:rsidRPr="00B316AE">
        <w:rPr>
          <w:rFonts w:ascii="Times New Roman" w:hAnsi="Times New Roman"/>
          <w:b/>
          <w:bCs/>
          <w:sz w:val="16"/>
          <w:szCs w:val="16"/>
        </w:rPr>
        <w:t xml:space="preserve"> will be adjudicated via two stages of which the first stage will be </w:t>
      </w:r>
      <w:r w:rsidR="00455406" w:rsidRPr="00B316AE">
        <w:rPr>
          <w:rFonts w:ascii="Times New Roman" w:hAnsi="Times New Roman"/>
          <w:b/>
          <w:bCs/>
          <w:sz w:val="16"/>
          <w:szCs w:val="16"/>
        </w:rPr>
        <w:t>functionality,</w:t>
      </w:r>
      <w:r w:rsidRPr="00B316AE">
        <w:rPr>
          <w:rFonts w:ascii="Times New Roman" w:hAnsi="Times New Roman"/>
          <w:b/>
          <w:bCs/>
          <w:sz w:val="16"/>
          <w:szCs w:val="16"/>
        </w:rPr>
        <w:t xml:space="preserve"> and the second stage will be 80:20 Preference Point systems</w:t>
      </w:r>
      <w:r w:rsidR="002B2041" w:rsidRPr="00B316AE">
        <w:rPr>
          <w:rFonts w:ascii="Times New Roman" w:hAnsi="Times New Roman"/>
          <w:b/>
          <w:bCs/>
          <w:sz w:val="16"/>
          <w:szCs w:val="16"/>
        </w:rPr>
        <w:t xml:space="preserve"> where 80 is for the price and 20 is for the prefere</w:t>
      </w:r>
      <w:r w:rsidR="00A14D1C" w:rsidRPr="00B316AE">
        <w:rPr>
          <w:rFonts w:ascii="Times New Roman" w:hAnsi="Times New Roman"/>
          <w:b/>
          <w:bCs/>
          <w:sz w:val="16"/>
          <w:szCs w:val="16"/>
        </w:rPr>
        <w:t>nce goals</w:t>
      </w:r>
      <w:r w:rsidRPr="00B316AE">
        <w:rPr>
          <w:rFonts w:ascii="Times New Roman" w:hAnsi="Times New Roman"/>
          <w:b/>
          <w:bCs/>
          <w:sz w:val="16"/>
          <w:szCs w:val="16"/>
        </w:rPr>
        <w:t xml:space="preserve">. Each bidder must score a minimum </w:t>
      </w:r>
      <w:r w:rsidR="00BF0875" w:rsidRPr="00B316AE">
        <w:rPr>
          <w:rFonts w:ascii="Times New Roman" w:hAnsi="Times New Roman"/>
          <w:b/>
          <w:bCs/>
          <w:sz w:val="16"/>
          <w:szCs w:val="16"/>
        </w:rPr>
        <w:t>score</w:t>
      </w:r>
      <w:r w:rsidRPr="00B316AE">
        <w:rPr>
          <w:rFonts w:ascii="Times New Roman" w:hAnsi="Times New Roman"/>
          <w:b/>
          <w:bCs/>
          <w:sz w:val="16"/>
          <w:szCs w:val="16"/>
        </w:rPr>
        <w:t xml:space="preserve"> for functionality to be considered for the second stage of evaluation.</w:t>
      </w:r>
    </w:p>
    <w:p w14:paraId="42EB9B65" w14:textId="77777777" w:rsidR="00F20559" w:rsidRPr="00B316AE" w:rsidRDefault="00F20559" w:rsidP="00EC0891">
      <w:pPr>
        <w:jc w:val="both"/>
        <w:rPr>
          <w:rFonts w:ascii="Times New Roman" w:hAnsi="Times New Roman"/>
          <w:b/>
          <w:sz w:val="16"/>
          <w:szCs w:val="16"/>
        </w:rPr>
      </w:pPr>
    </w:p>
    <w:p w14:paraId="3CDE4326" w14:textId="4F0D33E1" w:rsidR="00AC7065" w:rsidRDefault="00277BC1" w:rsidP="00EC0891">
      <w:p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Johannes Phumani Phungula</w:t>
      </w:r>
      <w:r w:rsidR="00AC7065" w:rsidRPr="00B316AE">
        <w:rPr>
          <w:rFonts w:ascii="Times New Roman" w:hAnsi="Times New Roman"/>
          <w:b/>
          <w:sz w:val="16"/>
          <w:szCs w:val="16"/>
        </w:rPr>
        <w:t xml:space="preserve"> Municipality will be using the following preferential goals </w:t>
      </w:r>
      <w:r w:rsidR="001E558F" w:rsidRPr="00B316AE">
        <w:rPr>
          <w:rFonts w:ascii="Times New Roman" w:hAnsi="Times New Roman"/>
          <w:b/>
          <w:sz w:val="16"/>
          <w:szCs w:val="16"/>
        </w:rPr>
        <w:t>to allocate points.</w:t>
      </w:r>
    </w:p>
    <w:p w14:paraId="402E4387" w14:textId="77777777" w:rsidR="00675392" w:rsidRPr="00B316AE" w:rsidRDefault="00675392" w:rsidP="00EC0891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77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8"/>
        <w:gridCol w:w="609"/>
        <w:gridCol w:w="2463"/>
      </w:tblGrid>
      <w:tr w:rsidR="00D748BA" w:rsidRPr="00B316AE" w14:paraId="31CA8163" w14:textId="77777777" w:rsidTr="00D748BA">
        <w:trPr>
          <w:trHeight w:val="409"/>
        </w:trPr>
        <w:tc>
          <w:tcPr>
            <w:tcW w:w="5838" w:type="dxa"/>
          </w:tcPr>
          <w:p w14:paraId="6CF934AA" w14:textId="77777777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 w:rsidRPr="00B316AE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>PREFERENCE GOAL</w:t>
            </w:r>
          </w:p>
        </w:tc>
        <w:tc>
          <w:tcPr>
            <w:tcW w:w="609" w:type="dxa"/>
          </w:tcPr>
          <w:p w14:paraId="2F66580B" w14:textId="77777777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 w:rsidRPr="00B316AE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>80/20</w:t>
            </w:r>
          </w:p>
        </w:tc>
        <w:tc>
          <w:tcPr>
            <w:tcW w:w="2463" w:type="dxa"/>
            <w:vMerge w:val="restart"/>
            <w:tcBorders>
              <w:bottom w:val="nil"/>
            </w:tcBorders>
          </w:tcPr>
          <w:p w14:paraId="5862EA69" w14:textId="41BD7F93" w:rsidR="00D748BA" w:rsidRDefault="00D748BA" w:rsidP="002738EB">
            <w:pPr>
              <w:widowControl/>
              <w:spacing w:line="360" w:lineRule="auto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 xml:space="preserve">Detailed breakdown points     allocation is attached </w:t>
            </w:r>
            <w:proofErr w:type="gramStart"/>
            <w: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>on</w:t>
            </w:r>
            <w:proofErr w:type="gramEnd"/>
            <w:r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 xml:space="preserve"> the tender document</w:t>
            </w:r>
          </w:p>
          <w:p w14:paraId="016243AA" w14:textId="5F57DF2C" w:rsidR="00D748BA" w:rsidRPr="00B316AE" w:rsidRDefault="00D748BA" w:rsidP="00CA3FD7">
            <w:pPr>
              <w:widowControl/>
              <w:spacing w:line="360" w:lineRule="auto"/>
              <w:ind w:right="1416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</w:p>
        </w:tc>
      </w:tr>
      <w:tr w:rsidR="00D748BA" w:rsidRPr="00B316AE" w14:paraId="7DF3CE2C" w14:textId="77777777" w:rsidTr="00D748BA">
        <w:trPr>
          <w:trHeight w:val="472"/>
        </w:trPr>
        <w:tc>
          <w:tcPr>
            <w:tcW w:w="5838" w:type="dxa"/>
          </w:tcPr>
          <w:p w14:paraId="40D28862" w14:textId="1B410C28" w:rsidR="00D748BA" w:rsidRPr="00D748BA" w:rsidRDefault="00D748BA" w:rsidP="00D748BA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 w:rsidRPr="00B316AE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>GOAL 1 - Ownership – Maximum points</w:t>
            </w:r>
          </w:p>
        </w:tc>
        <w:tc>
          <w:tcPr>
            <w:tcW w:w="609" w:type="dxa"/>
          </w:tcPr>
          <w:p w14:paraId="67C6FFA3" w14:textId="77777777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 w:rsidRPr="00B316AE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>10</w:t>
            </w:r>
          </w:p>
        </w:tc>
        <w:tc>
          <w:tcPr>
            <w:tcW w:w="2463" w:type="dxa"/>
            <w:vMerge/>
            <w:tcBorders>
              <w:bottom w:val="nil"/>
            </w:tcBorders>
          </w:tcPr>
          <w:p w14:paraId="2AB85DD0" w14:textId="773DD5D6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</w:p>
        </w:tc>
      </w:tr>
      <w:tr w:rsidR="00D748BA" w:rsidRPr="00B316AE" w14:paraId="2259CEFE" w14:textId="77777777" w:rsidTr="00D748BA">
        <w:trPr>
          <w:trHeight w:val="424"/>
        </w:trPr>
        <w:tc>
          <w:tcPr>
            <w:tcW w:w="5838" w:type="dxa"/>
          </w:tcPr>
          <w:p w14:paraId="58D34575" w14:textId="77777777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 w:rsidRPr="00B316AE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lastRenderedPageBreak/>
              <w:t xml:space="preserve">GOAL 2 – RDP – Maximum points </w:t>
            </w:r>
          </w:p>
        </w:tc>
        <w:tc>
          <w:tcPr>
            <w:tcW w:w="609" w:type="dxa"/>
          </w:tcPr>
          <w:p w14:paraId="3C1C8028" w14:textId="77777777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  <w:r w:rsidRPr="00B316AE"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  <w:t>10</w:t>
            </w:r>
          </w:p>
        </w:tc>
        <w:tc>
          <w:tcPr>
            <w:tcW w:w="2463" w:type="dxa"/>
            <w:tcBorders>
              <w:top w:val="nil"/>
            </w:tcBorders>
          </w:tcPr>
          <w:p w14:paraId="7903D045" w14:textId="4C3975D1" w:rsidR="00D748BA" w:rsidRPr="00B316AE" w:rsidRDefault="00D748BA" w:rsidP="00CA3FD7">
            <w:pPr>
              <w:widowControl/>
              <w:spacing w:line="360" w:lineRule="auto"/>
              <w:jc w:val="both"/>
              <w:rPr>
                <w:rFonts w:ascii="Times New Roman" w:hAnsi="Times New Roman"/>
                <w:b/>
                <w:snapToGrid/>
                <w:color w:val="000000"/>
                <w:sz w:val="16"/>
                <w:szCs w:val="16"/>
                <w:lang w:eastAsia="x-none"/>
              </w:rPr>
            </w:pPr>
          </w:p>
        </w:tc>
      </w:tr>
    </w:tbl>
    <w:p w14:paraId="08DB311B" w14:textId="77777777" w:rsidR="00EC0891" w:rsidRPr="00B316AE" w:rsidRDefault="00EC0891" w:rsidP="00EC0891">
      <w:pPr>
        <w:jc w:val="both"/>
        <w:rPr>
          <w:rFonts w:ascii="Times New Roman" w:hAnsi="Times New Roman"/>
          <w:b/>
          <w:sz w:val="16"/>
          <w:szCs w:val="16"/>
        </w:rPr>
      </w:pPr>
      <w:r w:rsidRPr="00B316AE">
        <w:rPr>
          <w:rFonts w:ascii="Times New Roman" w:hAnsi="Times New Roman"/>
          <w:b/>
          <w:sz w:val="16"/>
          <w:szCs w:val="16"/>
        </w:rPr>
        <w:t>Late bids or bids received by way of post, facsimile or e-mail will, under no circumstances, be considered.</w:t>
      </w:r>
    </w:p>
    <w:p w14:paraId="2013ABFA" w14:textId="77777777" w:rsidR="00D13F2D" w:rsidRPr="00B316AE" w:rsidRDefault="00D13F2D" w:rsidP="006F3D76">
      <w:pPr>
        <w:rPr>
          <w:rFonts w:ascii="Times New Roman" w:hAnsi="Times New Roman"/>
          <w:sz w:val="16"/>
          <w:szCs w:val="16"/>
        </w:rPr>
      </w:pPr>
    </w:p>
    <w:p w14:paraId="1559B194" w14:textId="4CBBE534" w:rsidR="00B316AE" w:rsidRDefault="00BC5B49" w:rsidP="0023550E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B316AE">
        <w:rPr>
          <w:rFonts w:ascii="Times New Roman" w:hAnsi="Times New Roman"/>
          <w:sz w:val="16"/>
          <w:szCs w:val="16"/>
        </w:rPr>
        <w:t xml:space="preserve">The </w:t>
      </w:r>
      <w:r w:rsidR="00277BC1">
        <w:rPr>
          <w:rFonts w:ascii="Times New Roman" w:hAnsi="Times New Roman"/>
          <w:sz w:val="16"/>
          <w:szCs w:val="16"/>
        </w:rPr>
        <w:t xml:space="preserve">Johannes </w:t>
      </w:r>
      <w:proofErr w:type="spellStart"/>
      <w:r w:rsidR="00277BC1">
        <w:rPr>
          <w:rFonts w:ascii="Times New Roman" w:hAnsi="Times New Roman"/>
          <w:sz w:val="16"/>
          <w:szCs w:val="16"/>
        </w:rPr>
        <w:t>Phumani</w:t>
      </w:r>
      <w:proofErr w:type="spellEnd"/>
      <w:r w:rsidR="00277BC1">
        <w:rPr>
          <w:rFonts w:ascii="Times New Roman" w:hAnsi="Times New Roman"/>
          <w:sz w:val="16"/>
          <w:szCs w:val="16"/>
        </w:rPr>
        <w:t xml:space="preserve"> Phungula</w:t>
      </w:r>
      <w:r w:rsidRPr="00B316AE">
        <w:rPr>
          <w:rFonts w:ascii="Times New Roman" w:hAnsi="Times New Roman"/>
          <w:sz w:val="16"/>
          <w:szCs w:val="16"/>
        </w:rPr>
        <w:t xml:space="preserve"> Municipality subscribes to the Preferential Procurement Framework Act, Act 5 of 2000. Bids shall be valid for a period of 90 days. The </w:t>
      </w:r>
      <w:r w:rsidR="00277BC1">
        <w:rPr>
          <w:rFonts w:ascii="Times New Roman" w:hAnsi="Times New Roman"/>
          <w:sz w:val="16"/>
          <w:szCs w:val="16"/>
        </w:rPr>
        <w:t xml:space="preserve">Johannes </w:t>
      </w:r>
      <w:proofErr w:type="spellStart"/>
      <w:r w:rsidR="00277BC1">
        <w:rPr>
          <w:rFonts w:ascii="Times New Roman" w:hAnsi="Times New Roman"/>
          <w:sz w:val="16"/>
          <w:szCs w:val="16"/>
        </w:rPr>
        <w:t>Phumani</w:t>
      </w:r>
      <w:proofErr w:type="spellEnd"/>
      <w:r w:rsidR="00277BC1">
        <w:rPr>
          <w:rFonts w:ascii="Times New Roman" w:hAnsi="Times New Roman"/>
          <w:sz w:val="16"/>
          <w:szCs w:val="16"/>
        </w:rPr>
        <w:t xml:space="preserve"> Phungula</w:t>
      </w:r>
      <w:r w:rsidRPr="00B316AE">
        <w:rPr>
          <w:rFonts w:ascii="Times New Roman" w:hAnsi="Times New Roman"/>
          <w:sz w:val="16"/>
          <w:szCs w:val="16"/>
        </w:rPr>
        <w:t xml:space="preserve"> Local Municipality does not bind itself to accepting the lowest, or any bid, either wholly or in part or give any reason for such action.</w:t>
      </w:r>
      <w:r w:rsidRPr="00B316AE">
        <w:rPr>
          <w:rFonts w:ascii="Times New Roman" w:hAnsi="Times New Roman"/>
          <w:i/>
          <w:sz w:val="16"/>
          <w:szCs w:val="16"/>
        </w:rPr>
        <w:t xml:space="preserve"> </w:t>
      </w:r>
      <w:r w:rsidRPr="00B316AE">
        <w:rPr>
          <w:rFonts w:ascii="Times New Roman" w:hAnsi="Times New Roman"/>
          <w:sz w:val="16"/>
          <w:szCs w:val="16"/>
        </w:rPr>
        <w:t xml:space="preserve">If the price offered by tenderer is not </w:t>
      </w:r>
      <w:r w:rsidR="00666E0E" w:rsidRPr="00B316AE">
        <w:rPr>
          <w:rFonts w:ascii="Times New Roman" w:hAnsi="Times New Roman"/>
          <w:sz w:val="16"/>
          <w:szCs w:val="16"/>
        </w:rPr>
        <w:t>market-related</w:t>
      </w:r>
      <w:r w:rsidRPr="00B316AE">
        <w:rPr>
          <w:rFonts w:ascii="Times New Roman" w:hAnsi="Times New Roman"/>
          <w:sz w:val="16"/>
          <w:szCs w:val="16"/>
        </w:rPr>
        <w:t xml:space="preserve"> the municipality may not award the contract to that tenderer and may negotiate for market related price with the tenderer, failing </w:t>
      </w:r>
      <w:proofErr w:type="gramStart"/>
      <w:r w:rsidRPr="00B316AE">
        <w:rPr>
          <w:rFonts w:ascii="Times New Roman" w:hAnsi="Times New Roman"/>
          <w:sz w:val="16"/>
          <w:szCs w:val="16"/>
        </w:rPr>
        <w:t>which negotiate</w:t>
      </w:r>
      <w:proofErr w:type="gramEnd"/>
      <w:r w:rsidRPr="00B316AE">
        <w:rPr>
          <w:rFonts w:ascii="Times New Roman" w:hAnsi="Times New Roman"/>
          <w:sz w:val="16"/>
          <w:szCs w:val="16"/>
        </w:rPr>
        <w:t xml:space="preserve"> with the next highest scoring tenderer or the tender may be cancelled.</w:t>
      </w:r>
    </w:p>
    <w:p w14:paraId="6131841B" w14:textId="77777777" w:rsidR="00B316AE" w:rsidRDefault="00B316AE" w:rsidP="0023550E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14:paraId="31B917C1" w14:textId="77777777" w:rsidR="00B316AE" w:rsidRDefault="00B316AE" w:rsidP="0023550E">
      <w:pPr>
        <w:contextualSpacing/>
        <w:jc w:val="both"/>
        <w:rPr>
          <w:rFonts w:ascii="Times New Roman" w:hAnsi="Times New Roman"/>
          <w:sz w:val="18"/>
          <w:szCs w:val="18"/>
        </w:rPr>
      </w:pPr>
    </w:p>
    <w:p w14:paraId="3ED2DEAC" w14:textId="7D514460" w:rsidR="0023550E" w:rsidRPr="00BF0875" w:rsidRDefault="006175C0" w:rsidP="0023550E">
      <w:pPr>
        <w:contextualSpacing/>
        <w:jc w:val="both"/>
        <w:rPr>
          <w:rFonts w:ascii="Times New Roman" w:hAnsi="Times New Roman"/>
          <w:sz w:val="18"/>
          <w:szCs w:val="18"/>
        </w:rPr>
      </w:pPr>
      <w:r w:rsidRPr="00BF0875">
        <w:rPr>
          <w:rFonts w:ascii="Times New Roman" w:hAnsi="Times New Roman"/>
          <w:sz w:val="18"/>
          <w:szCs w:val="18"/>
        </w:rPr>
        <w:t>-----------------------</w:t>
      </w:r>
    </w:p>
    <w:p w14:paraId="10A1714F" w14:textId="0CE1435E" w:rsidR="00F73CED" w:rsidRDefault="00F73CED" w:rsidP="009F3707">
      <w:pPr>
        <w:contextualSpacing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M.E</w:t>
      </w:r>
      <w:r w:rsidR="009F3707" w:rsidRPr="00BF0875">
        <w:rPr>
          <w:rFonts w:ascii="Times New Roman" w:hAnsi="Times New Roman"/>
          <w:b/>
          <w:sz w:val="18"/>
          <w:szCs w:val="18"/>
        </w:rPr>
        <w:t xml:space="preserve"> </w:t>
      </w:r>
      <w:r w:rsidR="008968B4" w:rsidRPr="00BF0875">
        <w:rPr>
          <w:rFonts w:ascii="Times New Roman" w:hAnsi="Times New Roman"/>
          <w:b/>
          <w:sz w:val="18"/>
          <w:szCs w:val="18"/>
        </w:rPr>
        <w:t>M</w:t>
      </w:r>
      <w:r>
        <w:rPr>
          <w:rFonts w:ascii="Times New Roman" w:hAnsi="Times New Roman"/>
          <w:b/>
          <w:sz w:val="18"/>
          <w:szCs w:val="18"/>
        </w:rPr>
        <w:t>khize</w:t>
      </w:r>
    </w:p>
    <w:p w14:paraId="540A95D8" w14:textId="72A3CAA1" w:rsidR="00617928" w:rsidRPr="00BF0875" w:rsidRDefault="00CD1D9E" w:rsidP="009F3707">
      <w:pPr>
        <w:contextualSpacing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611A09" w:rsidRPr="00BF0875">
        <w:rPr>
          <w:rFonts w:ascii="Times New Roman" w:hAnsi="Times New Roman"/>
          <w:b/>
          <w:sz w:val="18"/>
          <w:szCs w:val="18"/>
        </w:rPr>
        <w:t>Municipal Manage</w:t>
      </w:r>
      <w:r w:rsidR="0035543D" w:rsidRPr="00BF0875">
        <w:rPr>
          <w:rFonts w:ascii="Times New Roman" w:hAnsi="Times New Roman"/>
          <w:b/>
          <w:sz w:val="18"/>
          <w:szCs w:val="18"/>
        </w:rPr>
        <w:t>r</w:t>
      </w:r>
      <w:r w:rsidR="00401295" w:rsidRPr="00BF0875">
        <w:rPr>
          <w:rFonts w:ascii="Times New Roman" w:hAnsi="Times New Roman"/>
          <w:b/>
          <w:sz w:val="18"/>
          <w:szCs w:val="18"/>
        </w:rPr>
        <w:t xml:space="preserve"> </w:t>
      </w:r>
    </w:p>
    <w:sectPr w:rsidR="00617928" w:rsidRPr="00BF0875" w:rsidSect="00FF2FE2">
      <w:pgSz w:w="11906" w:h="16838"/>
      <w:pgMar w:top="117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1A0C" w14:textId="77777777" w:rsidR="00F04351" w:rsidRDefault="00F04351" w:rsidP="001B4D78">
      <w:r>
        <w:separator/>
      </w:r>
    </w:p>
  </w:endnote>
  <w:endnote w:type="continuationSeparator" w:id="0">
    <w:p w14:paraId="5DF923DA" w14:textId="77777777" w:rsidR="00F04351" w:rsidRDefault="00F04351" w:rsidP="001B4D78">
      <w:r>
        <w:continuationSeparator/>
      </w:r>
    </w:p>
  </w:endnote>
  <w:endnote w:type="continuationNotice" w:id="1">
    <w:p w14:paraId="130D9CD2" w14:textId="77777777" w:rsidR="00F04351" w:rsidRDefault="00F04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1D2B" w14:textId="77777777" w:rsidR="00F04351" w:rsidRDefault="00F04351" w:rsidP="001B4D78">
      <w:r>
        <w:separator/>
      </w:r>
    </w:p>
  </w:footnote>
  <w:footnote w:type="continuationSeparator" w:id="0">
    <w:p w14:paraId="4D5C4C8F" w14:textId="77777777" w:rsidR="00F04351" w:rsidRDefault="00F04351" w:rsidP="001B4D78">
      <w:r>
        <w:continuationSeparator/>
      </w:r>
    </w:p>
  </w:footnote>
  <w:footnote w:type="continuationNotice" w:id="1">
    <w:p w14:paraId="20B72556" w14:textId="77777777" w:rsidR="00F04351" w:rsidRDefault="00F043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010A2"/>
    <w:rsid w:val="00003A86"/>
    <w:rsid w:val="00003F4A"/>
    <w:rsid w:val="00005749"/>
    <w:rsid w:val="0001097F"/>
    <w:rsid w:val="00010DAB"/>
    <w:rsid w:val="00011350"/>
    <w:rsid w:val="0001175B"/>
    <w:rsid w:val="00012A00"/>
    <w:rsid w:val="00012E43"/>
    <w:rsid w:val="0001527F"/>
    <w:rsid w:val="000171E1"/>
    <w:rsid w:val="00017253"/>
    <w:rsid w:val="000179E0"/>
    <w:rsid w:val="00020A90"/>
    <w:rsid w:val="00021652"/>
    <w:rsid w:val="00022465"/>
    <w:rsid w:val="00023095"/>
    <w:rsid w:val="000238B7"/>
    <w:rsid w:val="00027101"/>
    <w:rsid w:val="0003107C"/>
    <w:rsid w:val="00031142"/>
    <w:rsid w:val="00031486"/>
    <w:rsid w:val="00032E0B"/>
    <w:rsid w:val="000330CE"/>
    <w:rsid w:val="00034622"/>
    <w:rsid w:val="00034B04"/>
    <w:rsid w:val="0004294A"/>
    <w:rsid w:val="00042BA6"/>
    <w:rsid w:val="00042CBA"/>
    <w:rsid w:val="00044AE3"/>
    <w:rsid w:val="00047FA2"/>
    <w:rsid w:val="000526D9"/>
    <w:rsid w:val="000539AA"/>
    <w:rsid w:val="00053CB7"/>
    <w:rsid w:val="000555A2"/>
    <w:rsid w:val="00055C00"/>
    <w:rsid w:val="00056AD0"/>
    <w:rsid w:val="000602E4"/>
    <w:rsid w:val="00061611"/>
    <w:rsid w:val="00062CCC"/>
    <w:rsid w:val="00066102"/>
    <w:rsid w:val="0006665A"/>
    <w:rsid w:val="00067305"/>
    <w:rsid w:val="00070E82"/>
    <w:rsid w:val="00071067"/>
    <w:rsid w:val="0007119D"/>
    <w:rsid w:val="00073108"/>
    <w:rsid w:val="0007554E"/>
    <w:rsid w:val="00080225"/>
    <w:rsid w:val="00080259"/>
    <w:rsid w:val="00080D17"/>
    <w:rsid w:val="000811C1"/>
    <w:rsid w:val="00084905"/>
    <w:rsid w:val="00085225"/>
    <w:rsid w:val="0008663B"/>
    <w:rsid w:val="00087EDB"/>
    <w:rsid w:val="00091C85"/>
    <w:rsid w:val="00092445"/>
    <w:rsid w:val="000939D1"/>
    <w:rsid w:val="0009492C"/>
    <w:rsid w:val="0009620A"/>
    <w:rsid w:val="00097EBD"/>
    <w:rsid w:val="000A04B1"/>
    <w:rsid w:val="000A101E"/>
    <w:rsid w:val="000A16F9"/>
    <w:rsid w:val="000A2C09"/>
    <w:rsid w:val="000A4262"/>
    <w:rsid w:val="000A510D"/>
    <w:rsid w:val="000A62F6"/>
    <w:rsid w:val="000A670C"/>
    <w:rsid w:val="000A7A36"/>
    <w:rsid w:val="000A7E5F"/>
    <w:rsid w:val="000A7E99"/>
    <w:rsid w:val="000B22BD"/>
    <w:rsid w:val="000B5612"/>
    <w:rsid w:val="000B7C4D"/>
    <w:rsid w:val="000B7FA0"/>
    <w:rsid w:val="000C043E"/>
    <w:rsid w:val="000C1DD5"/>
    <w:rsid w:val="000C31F5"/>
    <w:rsid w:val="000C4C58"/>
    <w:rsid w:val="000C5A90"/>
    <w:rsid w:val="000C74DA"/>
    <w:rsid w:val="000C7B5D"/>
    <w:rsid w:val="000D000D"/>
    <w:rsid w:val="000D2E5E"/>
    <w:rsid w:val="000D384E"/>
    <w:rsid w:val="000D6DC7"/>
    <w:rsid w:val="000D770D"/>
    <w:rsid w:val="000D77AC"/>
    <w:rsid w:val="000E16E0"/>
    <w:rsid w:val="000E1FC2"/>
    <w:rsid w:val="000E1FDB"/>
    <w:rsid w:val="000E4009"/>
    <w:rsid w:val="000E410A"/>
    <w:rsid w:val="000E45C0"/>
    <w:rsid w:val="000E49FE"/>
    <w:rsid w:val="000E4E1D"/>
    <w:rsid w:val="000E68F9"/>
    <w:rsid w:val="000E7F2F"/>
    <w:rsid w:val="000F1DBA"/>
    <w:rsid w:val="000F5CB1"/>
    <w:rsid w:val="000F64F5"/>
    <w:rsid w:val="000F7D96"/>
    <w:rsid w:val="00101EA0"/>
    <w:rsid w:val="00102865"/>
    <w:rsid w:val="00102E2E"/>
    <w:rsid w:val="00103BE8"/>
    <w:rsid w:val="00111DF1"/>
    <w:rsid w:val="0011299D"/>
    <w:rsid w:val="00113619"/>
    <w:rsid w:val="0011548A"/>
    <w:rsid w:val="00115524"/>
    <w:rsid w:val="00116AFB"/>
    <w:rsid w:val="0011765B"/>
    <w:rsid w:val="00117F54"/>
    <w:rsid w:val="001205C7"/>
    <w:rsid w:val="00122F28"/>
    <w:rsid w:val="00124061"/>
    <w:rsid w:val="00124CB8"/>
    <w:rsid w:val="00124D4C"/>
    <w:rsid w:val="001251B9"/>
    <w:rsid w:val="00126978"/>
    <w:rsid w:val="00127428"/>
    <w:rsid w:val="00131441"/>
    <w:rsid w:val="001321DD"/>
    <w:rsid w:val="00132E32"/>
    <w:rsid w:val="00133C9C"/>
    <w:rsid w:val="00133EEC"/>
    <w:rsid w:val="00134151"/>
    <w:rsid w:val="0014174C"/>
    <w:rsid w:val="00142D43"/>
    <w:rsid w:val="0014479F"/>
    <w:rsid w:val="001455CF"/>
    <w:rsid w:val="00146198"/>
    <w:rsid w:val="001472A7"/>
    <w:rsid w:val="0014766C"/>
    <w:rsid w:val="00150A9F"/>
    <w:rsid w:val="001516AD"/>
    <w:rsid w:val="00151C81"/>
    <w:rsid w:val="00152C99"/>
    <w:rsid w:val="00152D6A"/>
    <w:rsid w:val="001536D4"/>
    <w:rsid w:val="00153816"/>
    <w:rsid w:val="00153C3A"/>
    <w:rsid w:val="001543A3"/>
    <w:rsid w:val="001571DE"/>
    <w:rsid w:val="0016194A"/>
    <w:rsid w:val="00162A43"/>
    <w:rsid w:val="00162EB7"/>
    <w:rsid w:val="0016306B"/>
    <w:rsid w:val="00164BC9"/>
    <w:rsid w:val="001654AD"/>
    <w:rsid w:val="00167734"/>
    <w:rsid w:val="00171015"/>
    <w:rsid w:val="0017111B"/>
    <w:rsid w:val="001721FF"/>
    <w:rsid w:val="00172E1D"/>
    <w:rsid w:val="00173A42"/>
    <w:rsid w:val="00174DBD"/>
    <w:rsid w:val="00175A0F"/>
    <w:rsid w:val="0017672E"/>
    <w:rsid w:val="001810B4"/>
    <w:rsid w:val="0018131A"/>
    <w:rsid w:val="00181B50"/>
    <w:rsid w:val="00181BEA"/>
    <w:rsid w:val="0018379D"/>
    <w:rsid w:val="00184181"/>
    <w:rsid w:val="00187478"/>
    <w:rsid w:val="001912D6"/>
    <w:rsid w:val="00191A83"/>
    <w:rsid w:val="0019319D"/>
    <w:rsid w:val="00193420"/>
    <w:rsid w:val="00193CF2"/>
    <w:rsid w:val="001952D0"/>
    <w:rsid w:val="001955A8"/>
    <w:rsid w:val="00196808"/>
    <w:rsid w:val="00196CFC"/>
    <w:rsid w:val="001976E8"/>
    <w:rsid w:val="00197992"/>
    <w:rsid w:val="001A1038"/>
    <w:rsid w:val="001A1481"/>
    <w:rsid w:val="001A1CCB"/>
    <w:rsid w:val="001A2CDE"/>
    <w:rsid w:val="001A38E1"/>
    <w:rsid w:val="001A79A6"/>
    <w:rsid w:val="001A7E7C"/>
    <w:rsid w:val="001B034B"/>
    <w:rsid w:val="001B03BB"/>
    <w:rsid w:val="001B046C"/>
    <w:rsid w:val="001B1FA8"/>
    <w:rsid w:val="001B2191"/>
    <w:rsid w:val="001B2863"/>
    <w:rsid w:val="001B396A"/>
    <w:rsid w:val="001B424A"/>
    <w:rsid w:val="001B4C52"/>
    <w:rsid w:val="001B4D78"/>
    <w:rsid w:val="001B7826"/>
    <w:rsid w:val="001C1705"/>
    <w:rsid w:val="001C1AC6"/>
    <w:rsid w:val="001C1F6F"/>
    <w:rsid w:val="001C4B04"/>
    <w:rsid w:val="001C5BBF"/>
    <w:rsid w:val="001C5F46"/>
    <w:rsid w:val="001C762F"/>
    <w:rsid w:val="001C7783"/>
    <w:rsid w:val="001D4156"/>
    <w:rsid w:val="001D4853"/>
    <w:rsid w:val="001D6DE2"/>
    <w:rsid w:val="001D6DF5"/>
    <w:rsid w:val="001D6F3C"/>
    <w:rsid w:val="001D78F2"/>
    <w:rsid w:val="001D7E04"/>
    <w:rsid w:val="001E12FF"/>
    <w:rsid w:val="001E31FC"/>
    <w:rsid w:val="001E4402"/>
    <w:rsid w:val="001E4C37"/>
    <w:rsid w:val="001E558F"/>
    <w:rsid w:val="001E74C9"/>
    <w:rsid w:val="001E7D82"/>
    <w:rsid w:val="001F1698"/>
    <w:rsid w:val="001F3823"/>
    <w:rsid w:val="001F4644"/>
    <w:rsid w:val="001F6408"/>
    <w:rsid w:val="001F676B"/>
    <w:rsid w:val="002002ED"/>
    <w:rsid w:val="00200741"/>
    <w:rsid w:val="00202F27"/>
    <w:rsid w:val="002043DA"/>
    <w:rsid w:val="0020578F"/>
    <w:rsid w:val="0020617C"/>
    <w:rsid w:val="00206B45"/>
    <w:rsid w:val="00207032"/>
    <w:rsid w:val="00211083"/>
    <w:rsid w:val="00216D0F"/>
    <w:rsid w:val="00217663"/>
    <w:rsid w:val="00220C1B"/>
    <w:rsid w:val="0022121C"/>
    <w:rsid w:val="0022273D"/>
    <w:rsid w:val="0022552E"/>
    <w:rsid w:val="00225669"/>
    <w:rsid w:val="00225EF8"/>
    <w:rsid w:val="00226C93"/>
    <w:rsid w:val="00227231"/>
    <w:rsid w:val="00227CFB"/>
    <w:rsid w:val="002324A3"/>
    <w:rsid w:val="00232E33"/>
    <w:rsid w:val="00233A4F"/>
    <w:rsid w:val="0023521D"/>
    <w:rsid w:val="0023550E"/>
    <w:rsid w:val="002362E5"/>
    <w:rsid w:val="0023698C"/>
    <w:rsid w:val="0023719C"/>
    <w:rsid w:val="00240F0E"/>
    <w:rsid w:val="00241D5D"/>
    <w:rsid w:val="00241D7D"/>
    <w:rsid w:val="002426AD"/>
    <w:rsid w:val="002429B3"/>
    <w:rsid w:val="00242D09"/>
    <w:rsid w:val="0024343D"/>
    <w:rsid w:val="002440A3"/>
    <w:rsid w:val="00244BF8"/>
    <w:rsid w:val="00245927"/>
    <w:rsid w:val="002466D6"/>
    <w:rsid w:val="002471ED"/>
    <w:rsid w:val="002474A7"/>
    <w:rsid w:val="00247F67"/>
    <w:rsid w:val="0025358F"/>
    <w:rsid w:val="002539B7"/>
    <w:rsid w:val="00254A56"/>
    <w:rsid w:val="0025668A"/>
    <w:rsid w:val="002570F8"/>
    <w:rsid w:val="00257D07"/>
    <w:rsid w:val="00260003"/>
    <w:rsid w:val="00263D13"/>
    <w:rsid w:val="00264AAB"/>
    <w:rsid w:val="0026554B"/>
    <w:rsid w:val="002673CB"/>
    <w:rsid w:val="00270393"/>
    <w:rsid w:val="0027064E"/>
    <w:rsid w:val="00270A9A"/>
    <w:rsid w:val="002711C6"/>
    <w:rsid w:val="00271307"/>
    <w:rsid w:val="00272610"/>
    <w:rsid w:val="00272CCB"/>
    <w:rsid w:val="00272D50"/>
    <w:rsid w:val="002738EB"/>
    <w:rsid w:val="00273A1B"/>
    <w:rsid w:val="00274674"/>
    <w:rsid w:val="00274A97"/>
    <w:rsid w:val="0027707D"/>
    <w:rsid w:val="00277BC1"/>
    <w:rsid w:val="00280103"/>
    <w:rsid w:val="002809BA"/>
    <w:rsid w:val="00280E0A"/>
    <w:rsid w:val="002813A6"/>
    <w:rsid w:val="00282884"/>
    <w:rsid w:val="00282EDA"/>
    <w:rsid w:val="00285F1C"/>
    <w:rsid w:val="00286E49"/>
    <w:rsid w:val="002873F3"/>
    <w:rsid w:val="00287B88"/>
    <w:rsid w:val="00291E3D"/>
    <w:rsid w:val="00292B4D"/>
    <w:rsid w:val="00297243"/>
    <w:rsid w:val="00297647"/>
    <w:rsid w:val="002976E6"/>
    <w:rsid w:val="002A2577"/>
    <w:rsid w:val="002A34EB"/>
    <w:rsid w:val="002A3936"/>
    <w:rsid w:val="002A41E1"/>
    <w:rsid w:val="002A64F1"/>
    <w:rsid w:val="002A76D2"/>
    <w:rsid w:val="002B0D18"/>
    <w:rsid w:val="002B16E3"/>
    <w:rsid w:val="002B17AB"/>
    <w:rsid w:val="002B1E1A"/>
    <w:rsid w:val="002B1E5A"/>
    <w:rsid w:val="002B1E8A"/>
    <w:rsid w:val="002B2041"/>
    <w:rsid w:val="002B2C34"/>
    <w:rsid w:val="002B5B80"/>
    <w:rsid w:val="002B63A0"/>
    <w:rsid w:val="002C039A"/>
    <w:rsid w:val="002C17F8"/>
    <w:rsid w:val="002C2D8C"/>
    <w:rsid w:val="002C351D"/>
    <w:rsid w:val="002C375D"/>
    <w:rsid w:val="002C5ED2"/>
    <w:rsid w:val="002D0790"/>
    <w:rsid w:val="002D2137"/>
    <w:rsid w:val="002D2E29"/>
    <w:rsid w:val="002D49FC"/>
    <w:rsid w:val="002D4C10"/>
    <w:rsid w:val="002D5146"/>
    <w:rsid w:val="002D6FD8"/>
    <w:rsid w:val="002D7402"/>
    <w:rsid w:val="002E14D9"/>
    <w:rsid w:val="002E2850"/>
    <w:rsid w:val="002E2B4B"/>
    <w:rsid w:val="002E31F3"/>
    <w:rsid w:val="002E4975"/>
    <w:rsid w:val="002E4D26"/>
    <w:rsid w:val="002E7F38"/>
    <w:rsid w:val="002F09E0"/>
    <w:rsid w:val="002F0BA8"/>
    <w:rsid w:val="002F25AF"/>
    <w:rsid w:val="002F3148"/>
    <w:rsid w:val="002F3F2D"/>
    <w:rsid w:val="002F50B3"/>
    <w:rsid w:val="002F5ED4"/>
    <w:rsid w:val="002F6408"/>
    <w:rsid w:val="002F6A76"/>
    <w:rsid w:val="002F6F45"/>
    <w:rsid w:val="003006CB"/>
    <w:rsid w:val="003009C3"/>
    <w:rsid w:val="00300CA5"/>
    <w:rsid w:val="0030191A"/>
    <w:rsid w:val="00302840"/>
    <w:rsid w:val="003035B1"/>
    <w:rsid w:val="00303B1A"/>
    <w:rsid w:val="00303B82"/>
    <w:rsid w:val="00304B4B"/>
    <w:rsid w:val="00304B9F"/>
    <w:rsid w:val="00304EED"/>
    <w:rsid w:val="00305386"/>
    <w:rsid w:val="0031086C"/>
    <w:rsid w:val="00311541"/>
    <w:rsid w:val="0031176A"/>
    <w:rsid w:val="0031223C"/>
    <w:rsid w:val="00315CE8"/>
    <w:rsid w:val="00316B6F"/>
    <w:rsid w:val="00316D15"/>
    <w:rsid w:val="00320D69"/>
    <w:rsid w:val="003210E3"/>
    <w:rsid w:val="003230A0"/>
    <w:rsid w:val="00323508"/>
    <w:rsid w:val="00323865"/>
    <w:rsid w:val="00323FFC"/>
    <w:rsid w:val="003244C6"/>
    <w:rsid w:val="00326FDD"/>
    <w:rsid w:val="00332D3C"/>
    <w:rsid w:val="00335739"/>
    <w:rsid w:val="00336BA8"/>
    <w:rsid w:val="00337EB8"/>
    <w:rsid w:val="00340BFF"/>
    <w:rsid w:val="00341059"/>
    <w:rsid w:val="0034353D"/>
    <w:rsid w:val="0034693C"/>
    <w:rsid w:val="003501F7"/>
    <w:rsid w:val="0035072D"/>
    <w:rsid w:val="00351F64"/>
    <w:rsid w:val="00352444"/>
    <w:rsid w:val="003530C5"/>
    <w:rsid w:val="0035543D"/>
    <w:rsid w:val="00356B36"/>
    <w:rsid w:val="0035765E"/>
    <w:rsid w:val="00357FDD"/>
    <w:rsid w:val="00360597"/>
    <w:rsid w:val="00362D03"/>
    <w:rsid w:val="00363870"/>
    <w:rsid w:val="00365BAD"/>
    <w:rsid w:val="003660C2"/>
    <w:rsid w:val="00367FB1"/>
    <w:rsid w:val="003703AC"/>
    <w:rsid w:val="00370F6C"/>
    <w:rsid w:val="003713B2"/>
    <w:rsid w:val="0037201C"/>
    <w:rsid w:val="00372BB7"/>
    <w:rsid w:val="00374C40"/>
    <w:rsid w:val="0037570B"/>
    <w:rsid w:val="00375D34"/>
    <w:rsid w:val="003807E9"/>
    <w:rsid w:val="00383390"/>
    <w:rsid w:val="00385EAC"/>
    <w:rsid w:val="00386932"/>
    <w:rsid w:val="003878CD"/>
    <w:rsid w:val="003905C9"/>
    <w:rsid w:val="003909D1"/>
    <w:rsid w:val="003916D4"/>
    <w:rsid w:val="003948F6"/>
    <w:rsid w:val="0039645E"/>
    <w:rsid w:val="00396C1A"/>
    <w:rsid w:val="003977EC"/>
    <w:rsid w:val="0039787B"/>
    <w:rsid w:val="003A2A2E"/>
    <w:rsid w:val="003A5237"/>
    <w:rsid w:val="003A5A91"/>
    <w:rsid w:val="003A781C"/>
    <w:rsid w:val="003B0C73"/>
    <w:rsid w:val="003B121F"/>
    <w:rsid w:val="003B442C"/>
    <w:rsid w:val="003B496E"/>
    <w:rsid w:val="003C0298"/>
    <w:rsid w:val="003C03CF"/>
    <w:rsid w:val="003C1A8B"/>
    <w:rsid w:val="003C2D02"/>
    <w:rsid w:val="003C3E9D"/>
    <w:rsid w:val="003C43A5"/>
    <w:rsid w:val="003C46E8"/>
    <w:rsid w:val="003C5D47"/>
    <w:rsid w:val="003C6250"/>
    <w:rsid w:val="003C720A"/>
    <w:rsid w:val="003C7502"/>
    <w:rsid w:val="003D1BB6"/>
    <w:rsid w:val="003D1F16"/>
    <w:rsid w:val="003D2D88"/>
    <w:rsid w:val="003D2FFD"/>
    <w:rsid w:val="003D7954"/>
    <w:rsid w:val="003E041E"/>
    <w:rsid w:val="003E0436"/>
    <w:rsid w:val="003E0892"/>
    <w:rsid w:val="003E3626"/>
    <w:rsid w:val="003E425E"/>
    <w:rsid w:val="003E459A"/>
    <w:rsid w:val="003E4B34"/>
    <w:rsid w:val="003E74AD"/>
    <w:rsid w:val="003F0707"/>
    <w:rsid w:val="003F15D3"/>
    <w:rsid w:val="003F1AFC"/>
    <w:rsid w:val="003F1E15"/>
    <w:rsid w:val="003F4B61"/>
    <w:rsid w:val="003F4D3D"/>
    <w:rsid w:val="003F7115"/>
    <w:rsid w:val="003F72DF"/>
    <w:rsid w:val="003F7852"/>
    <w:rsid w:val="003F79CE"/>
    <w:rsid w:val="003F7AD3"/>
    <w:rsid w:val="004007FE"/>
    <w:rsid w:val="00401295"/>
    <w:rsid w:val="0040336A"/>
    <w:rsid w:val="00403C47"/>
    <w:rsid w:val="00404892"/>
    <w:rsid w:val="004066D3"/>
    <w:rsid w:val="00410705"/>
    <w:rsid w:val="00411801"/>
    <w:rsid w:val="00411C51"/>
    <w:rsid w:val="004124EC"/>
    <w:rsid w:val="00412E03"/>
    <w:rsid w:val="004131FD"/>
    <w:rsid w:val="00413E5C"/>
    <w:rsid w:val="00414200"/>
    <w:rsid w:val="00417389"/>
    <w:rsid w:val="004213FE"/>
    <w:rsid w:val="00425E1A"/>
    <w:rsid w:val="00426626"/>
    <w:rsid w:val="0042744E"/>
    <w:rsid w:val="0043030A"/>
    <w:rsid w:val="00433DBD"/>
    <w:rsid w:val="0043580B"/>
    <w:rsid w:val="0043586C"/>
    <w:rsid w:val="00435E02"/>
    <w:rsid w:val="004361C3"/>
    <w:rsid w:val="004367E9"/>
    <w:rsid w:val="00436883"/>
    <w:rsid w:val="00436DB3"/>
    <w:rsid w:val="00437BC9"/>
    <w:rsid w:val="00441437"/>
    <w:rsid w:val="00442A3A"/>
    <w:rsid w:val="00443167"/>
    <w:rsid w:val="00443955"/>
    <w:rsid w:val="00444A8D"/>
    <w:rsid w:val="00445862"/>
    <w:rsid w:val="00445995"/>
    <w:rsid w:val="0044644B"/>
    <w:rsid w:val="004506BB"/>
    <w:rsid w:val="004507FB"/>
    <w:rsid w:val="00450B20"/>
    <w:rsid w:val="0045270A"/>
    <w:rsid w:val="00455331"/>
    <w:rsid w:val="00455406"/>
    <w:rsid w:val="0045635A"/>
    <w:rsid w:val="0045660B"/>
    <w:rsid w:val="00456A4E"/>
    <w:rsid w:val="00457286"/>
    <w:rsid w:val="00457CAA"/>
    <w:rsid w:val="00461277"/>
    <w:rsid w:val="004615B4"/>
    <w:rsid w:val="00462666"/>
    <w:rsid w:val="00463D9B"/>
    <w:rsid w:val="004649D4"/>
    <w:rsid w:val="00464D91"/>
    <w:rsid w:val="004650EA"/>
    <w:rsid w:val="004659B2"/>
    <w:rsid w:val="00465A78"/>
    <w:rsid w:val="00466115"/>
    <w:rsid w:val="00466F76"/>
    <w:rsid w:val="00467F2A"/>
    <w:rsid w:val="004704BE"/>
    <w:rsid w:val="0047141C"/>
    <w:rsid w:val="004716AC"/>
    <w:rsid w:val="00471B15"/>
    <w:rsid w:val="00472862"/>
    <w:rsid w:val="00472BB2"/>
    <w:rsid w:val="00472F9E"/>
    <w:rsid w:val="004731BD"/>
    <w:rsid w:val="0047401C"/>
    <w:rsid w:val="004750FC"/>
    <w:rsid w:val="00475B60"/>
    <w:rsid w:val="00476D41"/>
    <w:rsid w:val="00480909"/>
    <w:rsid w:val="00480B9E"/>
    <w:rsid w:val="00480E46"/>
    <w:rsid w:val="004825B0"/>
    <w:rsid w:val="004834DE"/>
    <w:rsid w:val="00483D0A"/>
    <w:rsid w:val="00486940"/>
    <w:rsid w:val="00486EEF"/>
    <w:rsid w:val="0049137F"/>
    <w:rsid w:val="004913CA"/>
    <w:rsid w:val="004935D1"/>
    <w:rsid w:val="00493A3E"/>
    <w:rsid w:val="00493EA8"/>
    <w:rsid w:val="00495027"/>
    <w:rsid w:val="00495036"/>
    <w:rsid w:val="00495412"/>
    <w:rsid w:val="00495715"/>
    <w:rsid w:val="00495D48"/>
    <w:rsid w:val="004A1AB6"/>
    <w:rsid w:val="004A421F"/>
    <w:rsid w:val="004A4A90"/>
    <w:rsid w:val="004A6F78"/>
    <w:rsid w:val="004A713B"/>
    <w:rsid w:val="004B0023"/>
    <w:rsid w:val="004B1902"/>
    <w:rsid w:val="004B566B"/>
    <w:rsid w:val="004B5A16"/>
    <w:rsid w:val="004B698F"/>
    <w:rsid w:val="004B6B73"/>
    <w:rsid w:val="004B7D3D"/>
    <w:rsid w:val="004C0C60"/>
    <w:rsid w:val="004C23C1"/>
    <w:rsid w:val="004C2757"/>
    <w:rsid w:val="004C404E"/>
    <w:rsid w:val="004C4818"/>
    <w:rsid w:val="004D01C0"/>
    <w:rsid w:val="004D07C1"/>
    <w:rsid w:val="004D176D"/>
    <w:rsid w:val="004D183B"/>
    <w:rsid w:val="004D1A32"/>
    <w:rsid w:val="004D5053"/>
    <w:rsid w:val="004D5598"/>
    <w:rsid w:val="004D57BB"/>
    <w:rsid w:val="004D65A2"/>
    <w:rsid w:val="004E0301"/>
    <w:rsid w:val="004E035D"/>
    <w:rsid w:val="004E07FA"/>
    <w:rsid w:val="004E32F7"/>
    <w:rsid w:val="004E4084"/>
    <w:rsid w:val="004E4663"/>
    <w:rsid w:val="004E5534"/>
    <w:rsid w:val="004E5C99"/>
    <w:rsid w:val="004E7CC6"/>
    <w:rsid w:val="004F06BE"/>
    <w:rsid w:val="004F157F"/>
    <w:rsid w:val="004F27AD"/>
    <w:rsid w:val="004F49AF"/>
    <w:rsid w:val="004F5180"/>
    <w:rsid w:val="004F69D4"/>
    <w:rsid w:val="004F6A46"/>
    <w:rsid w:val="0050242D"/>
    <w:rsid w:val="00504B42"/>
    <w:rsid w:val="00505594"/>
    <w:rsid w:val="0050589C"/>
    <w:rsid w:val="005060B8"/>
    <w:rsid w:val="00506699"/>
    <w:rsid w:val="005069DC"/>
    <w:rsid w:val="00506F77"/>
    <w:rsid w:val="005105A2"/>
    <w:rsid w:val="00510C84"/>
    <w:rsid w:val="0051299F"/>
    <w:rsid w:val="00513A2C"/>
    <w:rsid w:val="00515053"/>
    <w:rsid w:val="00515487"/>
    <w:rsid w:val="0051655E"/>
    <w:rsid w:val="005165DE"/>
    <w:rsid w:val="00520176"/>
    <w:rsid w:val="005209E3"/>
    <w:rsid w:val="00520BD9"/>
    <w:rsid w:val="00521037"/>
    <w:rsid w:val="0052231C"/>
    <w:rsid w:val="0052335A"/>
    <w:rsid w:val="005241E3"/>
    <w:rsid w:val="00527415"/>
    <w:rsid w:val="00527C8D"/>
    <w:rsid w:val="00530B00"/>
    <w:rsid w:val="0053109D"/>
    <w:rsid w:val="0053187E"/>
    <w:rsid w:val="0053268C"/>
    <w:rsid w:val="00533E8F"/>
    <w:rsid w:val="0053504B"/>
    <w:rsid w:val="00542918"/>
    <w:rsid w:val="005445EC"/>
    <w:rsid w:val="005470FB"/>
    <w:rsid w:val="00547FEA"/>
    <w:rsid w:val="00550D7E"/>
    <w:rsid w:val="005525EC"/>
    <w:rsid w:val="00553808"/>
    <w:rsid w:val="00554FF8"/>
    <w:rsid w:val="00555B7D"/>
    <w:rsid w:val="005569B0"/>
    <w:rsid w:val="00557C22"/>
    <w:rsid w:val="00560332"/>
    <w:rsid w:val="0056193E"/>
    <w:rsid w:val="005625CB"/>
    <w:rsid w:val="005629D2"/>
    <w:rsid w:val="00563644"/>
    <w:rsid w:val="005652E6"/>
    <w:rsid w:val="00567A4A"/>
    <w:rsid w:val="00571EAB"/>
    <w:rsid w:val="00573099"/>
    <w:rsid w:val="00576CA9"/>
    <w:rsid w:val="0058011D"/>
    <w:rsid w:val="0058020D"/>
    <w:rsid w:val="005804A4"/>
    <w:rsid w:val="0058073D"/>
    <w:rsid w:val="00580D07"/>
    <w:rsid w:val="00581DE0"/>
    <w:rsid w:val="0058301A"/>
    <w:rsid w:val="00583C53"/>
    <w:rsid w:val="00584A4A"/>
    <w:rsid w:val="00584E2B"/>
    <w:rsid w:val="00585AAE"/>
    <w:rsid w:val="005901D3"/>
    <w:rsid w:val="00590EC6"/>
    <w:rsid w:val="00592BF5"/>
    <w:rsid w:val="005940E3"/>
    <w:rsid w:val="00594BF5"/>
    <w:rsid w:val="005957E3"/>
    <w:rsid w:val="00595F2D"/>
    <w:rsid w:val="00597BEC"/>
    <w:rsid w:val="00597C7F"/>
    <w:rsid w:val="005A01B8"/>
    <w:rsid w:val="005A19B4"/>
    <w:rsid w:val="005A1A75"/>
    <w:rsid w:val="005A3BD2"/>
    <w:rsid w:val="005A3F91"/>
    <w:rsid w:val="005A5027"/>
    <w:rsid w:val="005A5351"/>
    <w:rsid w:val="005A69BC"/>
    <w:rsid w:val="005B072A"/>
    <w:rsid w:val="005B1439"/>
    <w:rsid w:val="005B29CA"/>
    <w:rsid w:val="005B31D1"/>
    <w:rsid w:val="005B7C85"/>
    <w:rsid w:val="005B7DF2"/>
    <w:rsid w:val="005C0E9A"/>
    <w:rsid w:val="005C1A9F"/>
    <w:rsid w:val="005C1C45"/>
    <w:rsid w:val="005C3158"/>
    <w:rsid w:val="005C325E"/>
    <w:rsid w:val="005C4C0E"/>
    <w:rsid w:val="005C4E62"/>
    <w:rsid w:val="005C74F9"/>
    <w:rsid w:val="005D041B"/>
    <w:rsid w:val="005D0D4A"/>
    <w:rsid w:val="005D153D"/>
    <w:rsid w:val="005D1B93"/>
    <w:rsid w:val="005D465C"/>
    <w:rsid w:val="005D4932"/>
    <w:rsid w:val="005D4B91"/>
    <w:rsid w:val="005D7397"/>
    <w:rsid w:val="005E301C"/>
    <w:rsid w:val="005E30C7"/>
    <w:rsid w:val="005E47F6"/>
    <w:rsid w:val="005E56BE"/>
    <w:rsid w:val="005F3078"/>
    <w:rsid w:val="005F5226"/>
    <w:rsid w:val="005F6269"/>
    <w:rsid w:val="005F6E5F"/>
    <w:rsid w:val="005F76FC"/>
    <w:rsid w:val="00600478"/>
    <w:rsid w:val="006029FE"/>
    <w:rsid w:val="0060323F"/>
    <w:rsid w:val="00603BA4"/>
    <w:rsid w:val="00604AD1"/>
    <w:rsid w:val="00604FDE"/>
    <w:rsid w:val="00605855"/>
    <w:rsid w:val="00607FC5"/>
    <w:rsid w:val="00611A09"/>
    <w:rsid w:val="00611B10"/>
    <w:rsid w:val="00611BF0"/>
    <w:rsid w:val="00611D9D"/>
    <w:rsid w:val="006131D5"/>
    <w:rsid w:val="00613534"/>
    <w:rsid w:val="006175C0"/>
    <w:rsid w:val="00617928"/>
    <w:rsid w:val="0062167D"/>
    <w:rsid w:val="00621C7B"/>
    <w:rsid w:val="00622380"/>
    <w:rsid w:val="006233A9"/>
    <w:rsid w:val="0062378C"/>
    <w:rsid w:val="00625CED"/>
    <w:rsid w:val="006275E1"/>
    <w:rsid w:val="0062784D"/>
    <w:rsid w:val="00627D35"/>
    <w:rsid w:val="00627F2F"/>
    <w:rsid w:val="0063027B"/>
    <w:rsid w:val="00630FE0"/>
    <w:rsid w:val="006314C3"/>
    <w:rsid w:val="00631F22"/>
    <w:rsid w:val="00632710"/>
    <w:rsid w:val="00633160"/>
    <w:rsid w:val="006341F1"/>
    <w:rsid w:val="00634C5F"/>
    <w:rsid w:val="00636596"/>
    <w:rsid w:val="00637F55"/>
    <w:rsid w:val="006410AB"/>
    <w:rsid w:val="0064154A"/>
    <w:rsid w:val="006416BD"/>
    <w:rsid w:val="0064264F"/>
    <w:rsid w:val="006453E4"/>
    <w:rsid w:val="00645F23"/>
    <w:rsid w:val="00646D03"/>
    <w:rsid w:val="00651E63"/>
    <w:rsid w:val="006529CA"/>
    <w:rsid w:val="0065337C"/>
    <w:rsid w:val="00655ED3"/>
    <w:rsid w:val="0065665F"/>
    <w:rsid w:val="00657B96"/>
    <w:rsid w:val="00657C45"/>
    <w:rsid w:val="0066086F"/>
    <w:rsid w:val="00660905"/>
    <w:rsid w:val="006622AF"/>
    <w:rsid w:val="00663143"/>
    <w:rsid w:val="0066327A"/>
    <w:rsid w:val="00664655"/>
    <w:rsid w:val="00666E0E"/>
    <w:rsid w:val="006704BC"/>
    <w:rsid w:val="0067168D"/>
    <w:rsid w:val="0067195D"/>
    <w:rsid w:val="006728D5"/>
    <w:rsid w:val="00673B22"/>
    <w:rsid w:val="00673CDB"/>
    <w:rsid w:val="00674488"/>
    <w:rsid w:val="00675392"/>
    <w:rsid w:val="0067604B"/>
    <w:rsid w:val="0067649C"/>
    <w:rsid w:val="00676DE9"/>
    <w:rsid w:val="0068079D"/>
    <w:rsid w:val="0068215C"/>
    <w:rsid w:val="006822A9"/>
    <w:rsid w:val="00682461"/>
    <w:rsid w:val="0068288E"/>
    <w:rsid w:val="006830D6"/>
    <w:rsid w:val="00683106"/>
    <w:rsid w:val="00683C89"/>
    <w:rsid w:val="006846FF"/>
    <w:rsid w:val="006854B4"/>
    <w:rsid w:val="00685858"/>
    <w:rsid w:val="006862AE"/>
    <w:rsid w:val="00687C4F"/>
    <w:rsid w:val="0069017A"/>
    <w:rsid w:val="00690802"/>
    <w:rsid w:val="00690C97"/>
    <w:rsid w:val="00691847"/>
    <w:rsid w:val="0069271A"/>
    <w:rsid w:val="00693ACA"/>
    <w:rsid w:val="006945B4"/>
    <w:rsid w:val="0069632A"/>
    <w:rsid w:val="00697C9A"/>
    <w:rsid w:val="006A0229"/>
    <w:rsid w:val="006A0234"/>
    <w:rsid w:val="006A0E60"/>
    <w:rsid w:val="006A14EF"/>
    <w:rsid w:val="006A4B48"/>
    <w:rsid w:val="006B2AB8"/>
    <w:rsid w:val="006B3D22"/>
    <w:rsid w:val="006B514E"/>
    <w:rsid w:val="006B5719"/>
    <w:rsid w:val="006B5C54"/>
    <w:rsid w:val="006C0169"/>
    <w:rsid w:val="006C2CD3"/>
    <w:rsid w:val="006C77DF"/>
    <w:rsid w:val="006C7DBA"/>
    <w:rsid w:val="006D067A"/>
    <w:rsid w:val="006D0B01"/>
    <w:rsid w:val="006D21BC"/>
    <w:rsid w:val="006D3B5C"/>
    <w:rsid w:val="006D6FAA"/>
    <w:rsid w:val="006D6FF0"/>
    <w:rsid w:val="006E1258"/>
    <w:rsid w:val="006E15F3"/>
    <w:rsid w:val="006E1BDC"/>
    <w:rsid w:val="006E1BF2"/>
    <w:rsid w:val="006E266B"/>
    <w:rsid w:val="006E3E6F"/>
    <w:rsid w:val="006E4A51"/>
    <w:rsid w:val="006E4D62"/>
    <w:rsid w:val="006E5457"/>
    <w:rsid w:val="006E5BF9"/>
    <w:rsid w:val="006E637E"/>
    <w:rsid w:val="006E7814"/>
    <w:rsid w:val="006E7A4A"/>
    <w:rsid w:val="006E7F9E"/>
    <w:rsid w:val="006F1E21"/>
    <w:rsid w:val="006F207B"/>
    <w:rsid w:val="006F2DA6"/>
    <w:rsid w:val="006F3505"/>
    <w:rsid w:val="006F3D76"/>
    <w:rsid w:val="006F40F8"/>
    <w:rsid w:val="006F42D5"/>
    <w:rsid w:val="006F638D"/>
    <w:rsid w:val="006F6BAD"/>
    <w:rsid w:val="006F72FD"/>
    <w:rsid w:val="006F7B5F"/>
    <w:rsid w:val="007006CA"/>
    <w:rsid w:val="00700815"/>
    <w:rsid w:val="00701238"/>
    <w:rsid w:val="00701401"/>
    <w:rsid w:val="00701F81"/>
    <w:rsid w:val="00703D06"/>
    <w:rsid w:val="007065AA"/>
    <w:rsid w:val="00706704"/>
    <w:rsid w:val="0070679C"/>
    <w:rsid w:val="00706CA7"/>
    <w:rsid w:val="00712DB6"/>
    <w:rsid w:val="00714065"/>
    <w:rsid w:val="0071425D"/>
    <w:rsid w:val="007145F8"/>
    <w:rsid w:val="007151EC"/>
    <w:rsid w:val="0071533D"/>
    <w:rsid w:val="007168E3"/>
    <w:rsid w:val="00721762"/>
    <w:rsid w:val="00721D91"/>
    <w:rsid w:val="007227BC"/>
    <w:rsid w:val="007243B9"/>
    <w:rsid w:val="0072501E"/>
    <w:rsid w:val="007279C8"/>
    <w:rsid w:val="00727F33"/>
    <w:rsid w:val="00730143"/>
    <w:rsid w:val="00730930"/>
    <w:rsid w:val="007317B8"/>
    <w:rsid w:val="00731AA4"/>
    <w:rsid w:val="00734718"/>
    <w:rsid w:val="00735932"/>
    <w:rsid w:val="00736829"/>
    <w:rsid w:val="00736C5F"/>
    <w:rsid w:val="007378AE"/>
    <w:rsid w:val="00737DD0"/>
    <w:rsid w:val="00737E1A"/>
    <w:rsid w:val="00742954"/>
    <w:rsid w:val="00742B77"/>
    <w:rsid w:val="0074354D"/>
    <w:rsid w:val="00743EE5"/>
    <w:rsid w:val="00744AA2"/>
    <w:rsid w:val="00744FDC"/>
    <w:rsid w:val="00746B65"/>
    <w:rsid w:val="00751167"/>
    <w:rsid w:val="00752908"/>
    <w:rsid w:val="007555C1"/>
    <w:rsid w:val="00756098"/>
    <w:rsid w:val="00756A46"/>
    <w:rsid w:val="00760577"/>
    <w:rsid w:val="007608CE"/>
    <w:rsid w:val="00761583"/>
    <w:rsid w:val="00761CE5"/>
    <w:rsid w:val="007635D2"/>
    <w:rsid w:val="00763C85"/>
    <w:rsid w:val="00765259"/>
    <w:rsid w:val="0076589A"/>
    <w:rsid w:val="00767BDE"/>
    <w:rsid w:val="00770C4E"/>
    <w:rsid w:val="00771AAD"/>
    <w:rsid w:val="00771D9B"/>
    <w:rsid w:val="007727F0"/>
    <w:rsid w:val="00773C32"/>
    <w:rsid w:val="0077667A"/>
    <w:rsid w:val="00776FBD"/>
    <w:rsid w:val="007819D9"/>
    <w:rsid w:val="0078229A"/>
    <w:rsid w:val="0078265F"/>
    <w:rsid w:val="00784C10"/>
    <w:rsid w:val="00786CD9"/>
    <w:rsid w:val="00787367"/>
    <w:rsid w:val="00787609"/>
    <w:rsid w:val="007900C9"/>
    <w:rsid w:val="00790309"/>
    <w:rsid w:val="00791494"/>
    <w:rsid w:val="00793B64"/>
    <w:rsid w:val="007948BD"/>
    <w:rsid w:val="00794994"/>
    <w:rsid w:val="007A0273"/>
    <w:rsid w:val="007A0FBA"/>
    <w:rsid w:val="007A301C"/>
    <w:rsid w:val="007A51C2"/>
    <w:rsid w:val="007A5602"/>
    <w:rsid w:val="007A56AC"/>
    <w:rsid w:val="007A5D0B"/>
    <w:rsid w:val="007A7EC8"/>
    <w:rsid w:val="007B0B57"/>
    <w:rsid w:val="007B341B"/>
    <w:rsid w:val="007B358B"/>
    <w:rsid w:val="007B4770"/>
    <w:rsid w:val="007B5596"/>
    <w:rsid w:val="007B5925"/>
    <w:rsid w:val="007B5B33"/>
    <w:rsid w:val="007B607B"/>
    <w:rsid w:val="007C0F98"/>
    <w:rsid w:val="007C2869"/>
    <w:rsid w:val="007C2A55"/>
    <w:rsid w:val="007C2E30"/>
    <w:rsid w:val="007C3109"/>
    <w:rsid w:val="007C3CFE"/>
    <w:rsid w:val="007C697A"/>
    <w:rsid w:val="007C7C0A"/>
    <w:rsid w:val="007D0095"/>
    <w:rsid w:val="007D128F"/>
    <w:rsid w:val="007D2BB9"/>
    <w:rsid w:val="007D473B"/>
    <w:rsid w:val="007D5AA1"/>
    <w:rsid w:val="007D62AC"/>
    <w:rsid w:val="007E19C8"/>
    <w:rsid w:val="007E201E"/>
    <w:rsid w:val="007E27A5"/>
    <w:rsid w:val="007E28AF"/>
    <w:rsid w:val="007E2AE4"/>
    <w:rsid w:val="007E33BD"/>
    <w:rsid w:val="007E34B2"/>
    <w:rsid w:val="007E3C8F"/>
    <w:rsid w:val="007E4218"/>
    <w:rsid w:val="007E6454"/>
    <w:rsid w:val="007E6A6C"/>
    <w:rsid w:val="007F0C0A"/>
    <w:rsid w:val="007F1E45"/>
    <w:rsid w:val="007F20AB"/>
    <w:rsid w:val="007F3AA6"/>
    <w:rsid w:val="007F3C9A"/>
    <w:rsid w:val="007F42CC"/>
    <w:rsid w:val="007F67A7"/>
    <w:rsid w:val="007F7D0D"/>
    <w:rsid w:val="0080102F"/>
    <w:rsid w:val="00801FE4"/>
    <w:rsid w:val="0080217A"/>
    <w:rsid w:val="00802A9A"/>
    <w:rsid w:val="00802EC4"/>
    <w:rsid w:val="00803855"/>
    <w:rsid w:val="008040ED"/>
    <w:rsid w:val="00806B7F"/>
    <w:rsid w:val="00807766"/>
    <w:rsid w:val="008130C1"/>
    <w:rsid w:val="00813234"/>
    <w:rsid w:val="00813FCB"/>
    <w:rsid w:val="00821C8E"/>
    <w:rsid w:val="00822058"/>
    <w:rsid w:val="008230A7"/>
    <w:rsid w:val="00823854"/>
    <w:rsid w:val="00825DD9"/>
    <w:rsid w:val="00826C76"/>
    <w:rsid w:val="008278D6"/>
    <w:rsid w:val="00830DA3"/>
    <w:rsid w:val="00832E94"/>
    <w:rsid w:val="00833347"/>
    <w:rsid w:val="00835F86"/>
    <w:rsid w:val="008370A5"/>
    <w:rsid w:val="00837A9C"/>
    <w:rsid w:val="00837E84"/>
    <w:rsid w:val="0084058D"/>
    <w:rsid w:val="00840EA3"/>
    <w:rsid w:val="00843463"/>
    <w:rsid w:val="00843C74"/>
    <w:rsid w:val="00844329"/>
    <w:rsid w:val="008448BC"/>
    <w:rsid w:val="008455EB"/>
    <w:rsid w:val="00847732"/>
    <w:rsid w:val="00850E41"/>
    <w:rsid w:val="00850F17"/>
    <w:rsid w:val="00851022"/>
    <w:rsid w:val="00851BF1"/>
    <w:rsid w:val="00852124"/>
    <w:rsid w:val="00853A5F"/>
    <w:rsid w:val="008561F1"/>
    <w:rsid w:val="0085686F"/>
    <w:rsid w:val="008569EB"/>
    <w:rsid w:val="0085763F"/>
    <w:rsid w:val="00857D6A"/>
    <w:rsid w:val="00861778"/>
    <w:rsid w:val="00862ACA"/>
    <w:rsid w:val="00862D6B"/>
    <w:rsid w:val="008640C5"/>
    <w:rsid w:val="00865745"/>
    <w:rsid w:val="00867B99"/>
    <w:rsid w:val="0087038F"/>
    <w:rsid w:val="00871548"/>
    <w:rsid w:val="0087174A"/>
    <w:rsid w:val="00873142"/>
    <w:rsid w:val="008741D6"/>
    <w:rsid w:val="008755E8"/>
    <w:rsid w:val="00876AB2"/>
    <w:rsid w:val="00876CB0"/>
    <w:rsid w:val="0087752A"/>
    <w:rsid w:val="0088044A"/>
    <w:rsid w:val="00881016"/>
    <w:rsid w:val="00881E9C"/>
    <w:rsid w:val="00882A11"/>
    <w:rsid w:val="00883E47"/>
    <w:rsid w:val="00884BE6"/>
    <w:rsid w:val="008863D6"/>
    <w:rsid w:val="008869BD"/>
    <w:rsid w:val="0088734C"/>
    <w:rsid w:val="00887847"/>
    <w:rsid w:val="00892A02"/>
    <w:rsid w:val="0089343B"/>
    <w:rsid w:val="008942E4"/>
    <w:rsid w:val="00894CC5"/>
    <w:rsid w:val="00895338"/>
    <w:rsid w:val="00895725"/>
    <w:rsid w:val="00895F04"/>
    <w:rsid w:val="0089601E"/>
    <w:rsid w:val="0089634D"/>
    <w:rsid w:val="008968B4"/>
    <w:rsid w:val="008A0B72"/>
    <w:rsid w:val="008A1707"/>
    <w:rsid w:val="008A281D"/>
    <w:rsid w:val="008A38A0"/>
    <w:rsid w:val="008A3D7D"/>
    <w:rsid w:val="008A57CB"/>
    <w:rsid w:val="008B03CF"/>
    <w:rsid w:val="008B0BA1"/>
    <w:rsid w:val="008B0FB0"/>
    <w:rsid w:val="008B16F2"/>
    <w:rsid w:val="008B17A1"/>
    <w:rsid w:val="008B226A"/>
    <w:rsid w:val="008B332E"/>
    <w:rsid w:val="008B3A05"/>
    <w:rsid w:val="008B489E"/>
    <w:rsid w:val="008B78D7"/>
    <w:rsid w:val="008B7B26"/>
    <w:rsid w:val="008C19B3"/>
    <w:rsid w:val="008C1C1C"/>
    <w:rsid w:val="008C2238"/>
    <w:rsid w:val="008C261C"/>
    <w:rsid w:val="008C29C0"/>
    <w:rsid w:val="008C39A3"/>
    <w:rsid w:val="008C5B3F"/>
    <w:rsid w:val="008C5B87"/>
    <w:rsid w:val="008C609E"/>
    <w:rsid w:val="008C65D0"/>
    <w:rsid w:val="008C7058"/>
    <w:rsid w:val="008D047F"/>
    <w:rsid w:val="008D0F93"/>
    <w:rsid w:val="008D1015"/>
    <w:rsid w:val="008D1026"/>
    <w:rsid w:val="008D1656"/>
    <w:rsid w:val="008D29D0"/>
    <w:rsid w:val="008D5B51"/>
    <w:rsid w:val="008D5B69"/>
    <w:rsid w:val="008D7EAE"/>
    <w:rsid w:val="008E2F76"/>
    <w:rsid w:val="008E3167"/>
    <w:rsid w:val="008E3929"/>
    <w:rsid w:val="008E4EDA"/>
    <w:rsid w:val="008E787F"/>
    <w:rsid w:val="008F01F7"/>
    <w:rsid w:val="008F04B7"/>
    <w:rsid w:val="008F24AF"/>
    <w:rsid w:val="008F2CBD"/>
    <w:rsid w:val="008F2D02"/>
    <w:rsid w:val="008F30B7"/>
    <w:rsid w:val="008F6180"/>
    <w:rsid w:val="008F698D"/>
    <w:rsid w:val="008F71A5"/>
    <w:rsid w:val="00900EF4"/>
    <w:rsid w:val="009035D8"/>
    <w:rsid w:val="00903721"/>
    <w:rsid w:val="00903AB0"/>
    <w:rsid w:val="00905F96"/>
    <w:rsid w:val="009060A4"/>
    <w:rsid w:val="00907DF9"/>
    <w:rsid w:val="00912418"/>
    <w:rsid w:val="00913D06"/>
    <w:rsid w:val="009148DF"/>
    <w:rsid w:val="0091734F"/>
    <w:rsid w:val="009174F9"/>
    <w:rsid w:val="0092093E"/>
    <w:rsid w:val="00920B30"/>
    <w:rsid w:val="0092166D"/>
    <w:rsid w:val="00922B10"/>
    <w:rsid w:val="00922B72"/>
    <w:rsid w:val="00923F23"/>
    <w:rsid w:val="00924431"/>
    <w:rsid w:val="00924E57"/>
    <w:rsid w:val="009253CF"/>
    <w:rsid w:val="00925928"/>
    <w:rsid w:val="0093157D"/>
    <w:rsid w:val="00931C8B"/>
    <w:rsid w:val="009340C1"/>
    <w:rsid w:val="00934256"/>
    <w:rsid w:val="00937765"/>
    <w:rsid w:val="00944DEE"/>
    <w:rsid w:val="00945066"/>
    <w:rsid w:val="00945948"/>
    <w:rsid w:val="00945F07"/>
    <w:rsid w:val="00946E60"/>
    <w:rsid w:val="0095629A"/>
    <w:rsid w:val="0095736E"/>
    <w:rsid w:val="00961B3A"/>
    <w:rsid w:val="00961CD7"/>
    <w:rsid w:val="009621AC"/>
    <w:rsid w:val="009623A0"/>
    <w:rsid w:val="009623AB"/>
    <w:rsid w:val="00963821"/>
    <w:rsid w:val="00964559"/>
    <w:rsid w:val="009718A0"/>
    <w:rsid w:val="009720E1"/>
    <w:rsid w:val="00972871"/>
    <w:rsid w:val="0097647A"/>
    <w:rsid w:val="00977BE7"/>
    <w:rsid w:val="0098244B"/>
    <w:rsid w:val="00983860"/>
    <w:rsid w:val="00983DE6"/>
    <w:rsid w:val="00990AF4"/>
    <w:rsid w:val="00993994"/>
    <w:rsid w:val="0099469A"/>
    <w:rsid w:val="009953D4"/>
    <w:rsid w:val="00995F38"/>
    <w:rsid w:val="009A064A"/>
    <w:rsid w:val="009A0C2F"/>
    <w:rsid w:val="009A24A4"/>
    <w:rsid w:val="009A3D01"/>
    <w:rsid w:val="009A568B"/>
    <w:rsid w:val="009A57FF"/>
    <w:rsid w:val="009B0918"/>
    <w:rsid w:val="009B0C4A"/>
    <w:rsid w:val="009B0E67"/>
    <w:rsid w:val="009B4C85"/>
    <w:rsid w:val="009B5F4B"/>
    <w:rsid w:val="009C0478"/>
    <w:rsid w:val="009C1C02"/>
    <w:rsid w:val="009C2F34"/>
    <w:rsid w:val="009C327C"/>
    <w:rsid w:val="009C4553"/>
    <w:rsid w:val="009C6651"/>
    <w:rsid w:val="009C752F"/>
    <w:rsid w:val="009D0C32"/>
    <w:rsid w:val="009D1AD5"/>
    <w:rsid w:val="009D27D6"/>
    <w:rsid w:val="009D343A"/>
    <w:rsid w:val="009D42AC"/>
    <w:rsid w:val="009D4BDC"/>
    <w:rsid w:val="009D5CB7"/>
    <w:rsid w:val="009D6B3C"/>
    <w:rsid w:val="009D7154"/>
    <w:rsid w:val="009D7F78"/>
    <w:rsid w:val="009E4702"/>
    <w:rsid w:val="009E574D"/>
    <w:rsid w:val="009E687E"/>
    <w:rsid w:val="009E798F"/>
    <w:rsid w:val="009F0619"/>
    <w:rsid w:val="009F0AE2"/>
    <w:rsid w:val="009F25FB"/>
    <w:rsid w:val="009F2A0A"/>
    <w:rsid w:val="009F2BDA"/>
    <w:rsid w:val="009F33FD"/>
    <w:rsid w:val="009F3707"/>
    <w:rsid w:val="009F3F72"/>
    <w:rsid w:val="009F51F3"/>
    <w:rsid w:val="009F768E"/>
    <w:rsid w:val="009F7D40"/>
    <w:rsid w:val="00A00380"/>
    <w:rsid w:val="00A02750"/>
    <w:rsid w:val="00A02F0F"/>
    <w:rsid w:val="00A03579"/>
    <w:rsid w:val="00A0482F"/>
    <w:rsid w:val="00A0597A"/>
    <w:rsid w:val="00A0601C"/>
    <w:rsid w:val="00A10253"/>
    <w:rsid w:val="00A1097C"/>
    <w:rsid w:val="00A120C1"/>
    <w:rsid w:val="00A12818"/>
    <w:rsid w:val="00A14D1C"/>
    <w:rsid w:val="00A16B6A"/>
    <w:rsid w:val="00A17314"/>
    <w:rsid w:val="00A178F5"/>
    <w:rsid w:val="00A17EAB"/>
    <w:rsid w:val="00A20E81"/>
    <w:rsid w:val="00A20EFB"/>
    <w:rsid w:val="00A213BA"/>
    <w:rsid w:val="00A221BC"/>
    <w:rsid w:val="00A228D2"/>
    <w:rsid w:val="00A2337D"/>
    <w:rsid w:val="00A23737"/>
    <w:rsid w:val="00A24300"/>
    <w:rsid w:val="00A249F6"/>
    <w:rsid w:val="00A25093"/>
    <w:rsid w:val="00A25ED9"/>
    <w:rsid w:val="00A26980"/>
    <w:rsid w:val="00A3058C"/>
    <w:rsid w:val="00A30681"/>
    <w:rsid w:val="00A32363"/>
    <w:rsid w:val="00A32FC7"/>
    <w:rsid w:val="00A336E9"/>
    <w:rsid w:val="00A338D0"/>
    <w:rsid w:val="00A352EC"/>
    <w:rsid w:val="00A35585"/>
    <w:rsid w:val="00A35F56"/>
    <w:rsid w:val="00A36498"/>
    <w:rsid w:val="00A36A4F"/>
    <w:rsid w:val="00A40C84"/>
    <w:rsid w:val="00A43E51"/>
    <w:rsid w:val="00A45624"/>
    <w:rsid w:val="00A46B94"/>
    <w:rsid w:val="00A52B88"/>
    <w:rsid w:val="00A538DC"/>
    <w:rsid w:val="00A53992"/>
    <w:rsid w:val="00A539E1"/>
    <w:rsid w:val="00A60B4C"/>
    <w:rsid w:val="00A62C55"/>
    <w:rsid w:val="00A647C0"/>
    <w:rsid w:val="00A65719"/>
    <w:rsid w:val="00A67DB2"/>
    <w:rsid w:val="00A708C5"/>
    <w:rsid w:val="00A70D0B"/>
    <w:rsid w:val="00A7147A"/>
    <w:rsid w:val="00A717D7"/>
    <w:rsid w:val="00A71C03"/>
    <w:rsid w:val="00A7250C"/>
    <w:rsid w:val="00A72682"/>
    <w:rsid w:val="00A728CE"/>
    <w:rsid w:val="00A72C9A"/>
    <w:rsid w:val="00A73410"/>
    <w:rsid w:val="00A740B5"/>
    <w:rsid w:val="00A7431D"/>
    <w:rsid w:val="00A82A8E"/>
    <w:rsid w:val="00A846C2"/>
    <w:rsid w:val="00A85CDA"/>
    <w:rsid w:val="00A85F16"/>
    <w:rsid w:val="00A918CF"/>
    <w:rsid w:val="00A919BB"/>
    <w:rsid w:val="00A9230D"/>
    <w:rsid w:val="00A96FEC"/>
    <w:rsid w:val="00A977C8"/>
    <w:rsid w:val="00AA0E84"/>
    <w:rsid w:val="00AA16BD"/>
    <w:rsid w:val="00AA2B57"/>
    <w:rsid w:val="00AA42BB"/>
    <w:rsid w:val="00AA4CE3"/>
    <w:rsid w:val="00AA6202"/>
    <w:rsid w:val="00AB0964"/>
    <w:rsid w:val="00AB2360"/>
    <w:rsid w:val="00AB26C4"/>
    <w:rsid w:val="00AB43CA"/>
    <w:rsid w:val="00AB4886"/>
    <w:rsid w:val="00AB5DB7"/>
    <w:rsid w:val="00AB6783"/>
    <w:rsid w:val="00AB7114"/>
    <w:rsid w:val="00AC0078"/>
    <w:rsid w:val="00AC1734"/>
    <w:rsid w:val="00AC4810"/>
    <w:rsid w:val="00AC5879"/>
    <w:rsid w:val="00AC5B94"/>
    <w:rsid w:val="00AC7065"/>
    <w:rsid w:val="00AD2D7B"/>
    <w:rsid w:val="00AD32C1"/>
    <w:rsid w:val="00AD3D82"/>
    <w:rsid w:val="00AD4425"/>
    <w:rsid w:val="00AD4652"/>
    <w:rsid w:val="00AD4AA6"/>
    <w:rsid w:val="00AD60C7"/>
    <w:rsid w:val="00AD6C14"/>
    <w:rsid w:val="00AD7576"/>
    <w:rsid w:val="00AE27D1"/>
    <w:rsid w:val="00AE34D2"/>
    <w:rsid w:val="00AE3798"/>
    <w:rsid w:val="00AE5E74"/>
    <w:rsid w:val="00AE6BE6"/>
    <w:rsid w:val="00AE6FA0"/>
    <w:rsid w:val="00AF11D7"/>
    <w:rsid w:val="00AF1489"/>
    <w:rsid w:val="00AF249F"/>
    <w:rsid w:val="00AF26BB"/>
    <w:rsid w:val="00AF2866"/>
    <w:rsid w:val="00AF6249"/>
    <w:rsid w:val="00AF6839"/>
    <w:rsid w:val="00B00253"/>
    <w:rsid w:val="00B02C13"/>
    <w:rsid w:val="00B03E6A"/>
    <w:rsid w:val="00B0420D"/>
    <w:rsid w:val="00B102CC"/>
    <w:rsid w:val="00B103FF"/>
    <w:rsid w:val="00B11A5C"/>
    <w:rsid w:val="00B14ABB"/>
    <w:rsid w:val="00B154A7"/>
    <w:rsid w:val="00B158CC"/>
    <w:rsid w:val="00B15E8E"/>
    <w:rsid w:val="00B16638"/>
    <w:rsid w:val="00B16D0C"/>
    <w:rsid w:val="00B16D80"/>
    <w:rsid w:val="00B17812"/>
    <w:rsid w:val="00B231F0"/>
    <w:rsid w:val="00B23628"/>
    <w:rsid w:val="00B24558"/>
    <w:rsid w:val="00B316AE"/>
    <w:rsid w:val="00B31B58"/>
    <w:rsid w:val="00B33A49"/>
    <w:rsid w:val="00B34420"/>
    <w:rsid w:val="00B373DA"/>
    <w:rsid w:val="00B40E8C"/>
    <w:rsid w:val="00B42992"/>
    <w:rsid w:val="00B42D32"/>
    <w:rsid w:val="00B44D03"/>
    <w:rsid w:val="00B529EC"/>
    <w:rsid w:val="00B52A85"/>
    <w:rsid w:val="00B53955"/>
    <w:rsid w:val="00B54C58"/>
    <w:rsid w:val="00B550D3"/>
    <w:rsid w:val="00B555F7"/>
    <w:rsid w:val="00B55613"/>
    <w:rsid w:val="00B56690"/>
    <w:rsid w:val="00B5685C"/>
    <w:rsid w:val="00B56B51"/>
    <w:rsid w:val="00B57996"/>
    <w:rsid w:val="00B61E30"/>
    <w:rsid w:val="00B62DD9"/>
    <w:rsid w:val="00B63261"/>
    <w:rsid w:val="00B63945"/>
    <w:rsid w:val="00B64946"/>
    <w:rsid w:val="00B65158"/>
    <w:rsid w:val="00B66720"/>
    <w:rsid w:val="00B70198"/>
    <w:rsid w:val="00B70834"/>
    <w:rsid w:val="00B70D10"/>
    <w:rsid w:val="00B72648"/>
    <w:rsid w:val="00B73270"/>
    <w:rsid w:val="00B77105"/>
    <w:rsid w:val="00B80730"/>
    <w:rsid w:val="00B81AD5"/>
    <w:rsid w:val="00B821AD"/>
    <w:rsid w:val="00B83CD5"/>
    <w:rsid w:val="00B8516B"/>
    <w:rsid w:val="00B8584F"/>
    <w:rsid w:val="00B87D22"/>
    <w:rsid w:val="00B90353"/>
    <w:rsid w:val="00B90B82"/>
    <w:rsid w:val="00B91579"/>
    <w:rsid w:val="00B92737"/>
    <w:rsid w:val="00B92A97"/>
    <w:rsid w:val="00B92FE9"/>
    <w:rsid w:val="00B9435B"/>
    <w:rsid w:val="00B9485A"/>
    <w:rsid w:val="00BA02F8"/>
    <w:rsid w:val="00BA07CB"/>
    <w:rsid w:val="00BA3CB7"/>
    <w:rsid w:val="00BA434F"/>
    <w:rsid w:val="00BA4D6A"/>
    <w:rsid w:val="00BB1AE1"/>
    <w:rsid w:val="00BB1FE7"/>
    <w:rsid w:val="00BB290A"/>
    <w:rsid w:val="00BB5127"/>
    <w:rsid w:val="00BB522E"/>
    <w:rsid w:val="00BB54A7"/>
    <w:rsid w:val="00BB5A2F"/>
    <w:rsid w:val="00BB777E"/>
    <w:rsid w:val="00BB7FBA"/>
    <w:rsid w:val="00BC01B3"/>
    <w:rsid w:val="00BC16D9"/>
    <w:rsid w:val="00BC1748"/>
    <w:rsid w:val="00BC1C01"/>
    <w:rsid w:val="00BC2A6C"/>
    <w:rsid w:val="00BC31E2"/>
    <w:rsid w:val="00BC3354"/>
    <w:rsid w:val="00BC3371"/>
    <w:rsid w:val="00BC5B49"/>
    <w:rsid w:val="00BC796D"/>
    <w:rsid w:val="00BD0892"/>
    <w:rsid w:val="00BD22B2"/>
    <w:rsid w:val="00BD2430"/>
    <w:rsid w:val="00BD3296"/>
    <w:rsid w:val="00BD3E54"/>
    <w:rsid w:val="00BD5F94"/>
    <w:rsid w:val="00BD6512"/>
    <w:rsid w:val="00BD71F9"/>
    <w:rsid w:val="00BD751F"/>
    <w:rsid w:val="00BE0344"/>
    <w:rsid w:val="00BE0C3A"/>
    <w:rsid w:val="00BE1276"/>
    <w:rsid w:val="00BE29E6"/>
    <w:rsid w:val="00BE399C"/>
    <w:rsid w:val="00BE60AD"/>
    <w:rsid w:val="00BE651E"/>
    <w:rsid w:val="00BE7AC4"/>
    <w:rsid w:val="00BF042C"/>
    <w:rsid w:val="00BF0875"/>
    <w:rsid w:val="00BF12F8"/>
    <w:rsid w:val="00BF16E0"/>
    <w:rsid w:val="00BF2B90"/>
    <w:rsid w:val="00BF3288"/>
    <w:rsid w:val="00BF4081"/>
    <w:rsid w:val="00BF4FE4"/>
    <w:rsid w:val="00BF55AA"/>
    <w:rsid w:val="00BF683C"/>
    <w:rsid w:val="00BF6F56"/>
    <w:rsid w:val="00BF741C"/>
    <w:rsid w:val="00BF763B"/>
    <w:rsid w:val="00C00108"/>
    <w:rsid w:val="00C004C8"/>
    <w:rsid w:val="00C00DBB"/>
    <w:rsid w:val="00C02C52"/>
    <w:rsid w:val="00C05887"/>
    <w:rsid w:val="00C06B2D"/>
    <w:rsid w:val="00C074FF"/>
    <w:rsid w:val="00C10B5E"/>
    <w:rsid w:val="00C14EAF"/>
    <w:rsid w:val="00C160CE"/>
    <w:rsid w:val="00C228F7"/>
    <w:rsid w:val="00C22F5E"/>
    <w:rsid w:val="00C243C3"/>
    <w:rsid w:val="00C2544E"/>
    <w:rsid w:val="00C270C1"/>
    <w:rsid w:val="00C278C6"/>
    <w:rsid w:val="00C31948"/>
    <w:rsid w:val="00C37D73"/>
    <w:rsid w:val="00C4091C"/>
    <w:rsid w:val="00C430C4"/>
    <w:rsid w:val="00C43A8D"/>
    <w:rsid w:val="00C43CC7"/>
    <w:rsid w:val="00C44246"/>
    <w:rsid w:val="00C452B1"/>
    <w:rsid w:val="00C46131"/>
    <w:rsid w:val="00C468D3"/>
    <w:rsid w:val="00C47820"/>
    <w:rsid w:val="00C5010F"/>
    <w:rsid w:val="00C50722"/>
    <w:rsid w:val="00C519C2"/>
    <w:rsid w:val="00C52CB4"/>
    <w:rsid w:val="00C5326F"/>
    <w:rsid w:val="00C53661"/>
    <w:rsid w:val="00C57FAB"/>
    <w:rsid w:val="00C63347"/>
    <w:rsid w:val="00C63B6B"/>
    <w:rsid w:val="00C6572A"/>
    <w:rsid w:val="00C659EE"/>
    <w:rsid w:val="00C67071"/>
    <w:rsid w:val="00C675B2"/>
    <w:rsid w:val="00C7057C"/>
    <w:rsid w:val="00C71204"/>
    <w:rsid w:val="00C7124C"/>
    <w:rsid w:val="00C7197C"/>
    <w:rsid w:val="00C73B4E"/>
    <w:rsid w:val="00C749C0"/>
    <w:rsid w:val="00C7564D"/>
    <w:rsid w:val="00C7577D"/>
    <w:rsid w:val="00C774E5"/>
    <w:rsid w:val="00C77B75"/>
    <w:rsid w:val="00C77C21"/>
    <w:rsid w:val="00C77E81"/>
    <w:rsid w:val="00C81166"/>
    <w:rsid w:val="00C81921"/>
    <w:rsid w:val="00C83971"/>
    <w:rsid w:val="00C83E60"/>
    <w:rsid w:val="00C84F20"/>
    <w:rsid w:val="00C85B47"/>
    <w:rsid w:val="00C85D13"/>
    <w:rsid w:val="00C87E6F"/>
    <w:rsid w:val="00C9076A"/>
    <w:rsid w:val="00C90A71"/>
    <w:rsid w:val="00C91724"/>
    <w:rsid w:val="00C91B78"/>
    <w:rsid w:val="00C93654"/>
    <w:rsid w:val="00C93E89"/>
    <w:rsid w:val="00C95C42"/>
    <w:rsid w:val="00C96060"/>
    <w:rsid w:val="00C97589"/>
    <w:rsid w:val="00C979FF"/>
    <w:rsid w:val="00CA010B"/>
    <w:rsid w:val="00CA0252"/>
    <w:rsid w:val="00CA035A"/>
    <w:rsid w:val="00CA07AC"/>
    <w:rsid w:val="00CA31D5"/>
    <w:rsid w:val="00CA3FD7"/>
    <w:rsid w:val="00CA4ADD"/>
    <w:rsid w:val="00CA500B"/>
    <w:rsid w:val="00CA6618"/>
    <w:rsid w:val="00CA6E18"/>
    <w:rsid w:val="00CA7222"/>
    <w:rsid w:val="00CB09EF"/>
    <w:rsid w:val="00CB106C"/>
    <w:rsid w:val="00CB4534"/>
    <w:rsid w:val="00CB4DD2"/>
    <w:rsid w:val="00CB5490"/>
    <w:rsid w:val="00CB75AF"/>
    <w:rsid w:val="00CC16D4"/>
    <w:rsid w:val="00CC3798"/>
    <w:rsid w:val="00CC3F40"/>
    <w:rsid w:val="00CC6F1C"/>
    <w:rsid w:val="00CC7310"/>
    <w:rsid w:val="00CC790B"/>
    <w:rsid w:val="00CD0459"/>
    <w:rsid w:val="00CD1D9E"/>
    <w:rsid w:val="00CD5E32"/>
    <w:rsid w:val="00CD7376"/>
    <w:rsid w:val="00CE043A"/>
    <w:rsid w:val="00CE0878"/>
    <w:rsid w:val="00CE1311"/>
    <w:rsid w:val="00CE20F3"/>
    <w:rsid w:val="00CE2434"/>
    <w:rsid w:val="00CE2645"/>
    <w:rsid w:val="00CE2886"/>
    <w:rsid w:val="00CE3AB7"/>
    <w:rsid w:val="00CE50E4"/>
    <w:rsid w:val="00CE7066"/>
    <w:rsid w:val="00CF1981"/>
    <w:rsid w:val="00CF28B0"/>
    <w:rsid w:val="00CF40AE"/>
    <w:rsid w:val="00CF4A75"/>
    <w:rsid w:val="00CF5654"/>
    <w:rsid w:val="00CF6EE0"/>
    <w:rsid w:val="00D0036A"/>
    <w:rsid w:val="00D021CE"/>
    <w:rsid w:val="00D0241B"/>
    <w:rsid w:val="00D06174"/>
    <w:rsid w:val="00D06FE2"/>
    <w:rsid w:val="00D1048B"/>
    <w:rsid w:val="00D1115A"/>
    <w:rsid w:val="00D119D5"/>
    <w:rsid w:val="00D12DBC"/>
    <w:rsid w:val="00D13EC2"/>
    <w:rsid w:val="00D13F2D"/>
    <w:rsid w:val="00D14413"/>
    <w:rsid w:val="00D14540"/>
    <w:rsid w:val="00D155A4"/>
    <w:rsid w:val="00D15602"/>
    <w:rsid w:val="00D17896"/>
    <w:rsid w:val="00D20A52"/>
    <w:rsid w:val="00D219C4"/>
    <w:rsid w:val="00D221E2"/>
    <w:rsid w:val="00D23CC6"/>
    <w:rsid w:val="00D24CBE"/>
    <w:rsid w:val="00D26472"/>
    <w:rsid w:val="00D2690B"/>
    <w:rsid w:val="00D27090"/>
    <w:rsid w:val="00D27BF1"/>
    <w:rsid w:val="00D3031F"/>
    <w:rsid w:val="00D30CB8"/>
    <w:rsid w:val="00D318A6"/>
    <w:rsid w:val="00D32B76"/>
    <w:rsid w:val="00D3349A"/>
    <w:rsid w:val="00D33F9D"/>
    <w:rsid w:val="00D34152"/>
    <w:rsid w:val="00D34454"/>
    <w:rsid w:val="00D36069"/>
    <w:rsid w:val="00D37741"/>
    <w:rsid w:val="00D40A65"/>
    <w:rsid w:val="00D40BFC"/>
    <w:rsid w:val="00D40D04"/>
    <w:rsid w:val="00D42E9E"/>
    <w:rsid w:val="00D43122"/>
    <w:rsid w:val="00D46F30"/>
    <w:rsid w:val="00D47F57"/>
    <w:rsid w:val="00D52433"/>
    <w:rsid w:val="00D52CEF"/>
    <w:rsid w:val="00D53FA8"/>
    <w:rsid w:val="00D54427"/>
    <w:rsid w:val="00D550A4"/>
    <w:rsid w:val="00D559F5"/>
    <w:rsid w:val="00D5737A"/>
    <w:rsid w:val="00D63CD4"/>
    <w:rsid w:val="00D641C9"/>
    <w:rsid w:val="00D64803"/>
    <w:rsid w:val="00D65794"/>
    <w:rsid w:val="00D7004D"/>
    <w:rsid w:val="00D74855"/>
    <w:rsid w:val="00D748BA"/>
    <w:rsid w:val="00D75CF4"/>
    <w:rsid w:val="00D76E65"/>
    <w:rsid w:val="00D77086"/>
    <w:rsid w:val="00D771E2"/>
    <w:rsid w:val="00D7767B"/>
    <w:rsid w:val="00D80016"/>
    <w:rsid w:val="00D8358D"/>
    <w:rsid w:val="00D84205"/>
    <w:rsid w:val="00D90443"/>
    <w:rsid w:val="00D92B6E"/>
    <w:rsid w:val="00D9336B"/>
    <w:rsid w:val="00D934A6"/>
    <w:rsid w:val="00D9424E"/>
    <w:rsid w:val="00D952C2"/>
    <w:rsid w:val="00D9627F"/>
    <w:rsid w:val="00D96E42"/>
    <w:rsid w:val="00D97DE6"/>
    <w:rsid w:val="00DA04B2"/>
    <w:rsid w:val="00DA4FFF"/>
    <w:rsid w:val="00DA59DF"/>
    <w:rsid w:val="00DA6808"/>
    <w:rsid w:val="00DA6D93"/>
    <w:rsid w:val="00DB1971"/>
    <w:rsid w:val="00DB4361"/>
    <w:rsid w:val="00DC1425"/>
    <w:rsid w:val="00DC19C4"/>
    <w:rsid w:val="00DC1B69"/>
    <w:rsid w:val="00DC1C72"/>
    <w:rsid w:val="00DC1F9D"/>
    <w:rsid w:val="00DC2D3C"/>
    <w:rsid w:val="00DC3D01"/>
    <w:rsid w:val="00DC4642"/>
    <w:rsid w:val="00DC4FA5"/>
    <w:rsid w:val="00DC633D"/>
    <w:rsid w:val="00DC6792"/>
    <w:rsid w:val="00DC7CC2"/>
    <w:rsid w:val="00DC7FAE"/>
    <w:rsid w:val="00DD12A3"/>
    <w:rsid w:val="00DD1707"/>
    <w:rsid w:val="00DD1D19"/>
    <w:rsid w:val="00DD2A0F"/>
    <w:rsid w:val="00DD5788"/>
    <w:rsid w:val="00DD5A28"/>
    <w:rsid w:val="00DD5F8A"/>
    <w:rsid w:val="00DE052D"/>
    <w:rsid w:val="00DE05E6"/>
    <w:rsid w:val="00DE353A"/>
    <w:rsid w:val="00DE5B06"/>
    <w:rsid w:val="00DF00BB"/>
    <w:rsid w:val="00DF03F2"/>
    <w:rsid w:val="00DF0AC0"/>
    <w:rsid w:val="00DF1F7C"/>
    <w:rsid w:val="00DF381B"/>
    <w:rsid w:val="00DF41E4"/>
    <w:rsid w:val="00DF5B69"/>
    <w:rsid w:val="00DF60C5"/>
    <w:rsid w:val="00DF61E8"/>
    <w:rsid w:val="00DF6C45"/>
    <w:rsid w:val="00E00C46"/>
    <w:rsid w:val="00E03477"/>
    <w:rsid w:val="00E03D94"/>
    <w:rsid w:val="00E041EC"/>
    <w:rsid w:val="00E04C7B"/>
    <w:rsid w:val="00E04ECB"/>
    <w:rsid w:val="00E07C40"/>
    <w:rsid w:val="00E10311"/>
    <w:rsid w:val="00E108BE"/>
    <w:rsid w:val="00E12606"/>
    <w:rsid w:val="00E12FD6"/>
    <w:rsid w:val="00E13806"/>
    <w:rsid w:val="00E139BD"/>
    <w:rsid w:val="00E14301"/>
    <w:rsid w:val="00E160FE"/>
    <w:rsid w:val="00E16EDC"/>
    <w:rsid w:val="00E176A6"/>
    <w:rsid w:val="00E21A10"/>
    <w:rsid w:val="00E22359"/>
    <w:rsid w:val="00E230C9"/>
    <w:rsid w:val="00E24CF5"/>
    <w:rsid w:val="00E26943"/>
    <w:rsid w:val="00E311A9"/>
    <w:rsid w:val="00E31D9F"/>
    <w:rsid w:val="00E33D95"/>
    <w:rsid w:val="00E344E0"/>
    <w:rsid w:val="00E34E1A"/>
    <w:rsid w:val="00E36102"/>
    <w:rsid w:val="00E40840"/>
    <w:rsid w:val="00E43708"/>
    <w:rsid w:val="00E442DA"/>
    <w:rsid w:val="00E44C5C"/>
    <w:rsid w:val="00E52977"/>
    <w:rsid w:val="00E5513F"/>
    <w:rsid w:val="00E56AF5"/>
    <w:rsid w:val="00E5755C"/>
    <w:rsid w:val="00E6057D"/>
    <w:rsid w:val="00E60C23"/>
    <w:rsid w:val="00E61626"/>
    <w:rsid w:val="00E625D3"/>
    <w:rsid w:val="00E631CB"/>
    <w:rsid w:val="00E64693"/>
    <w:rsid w:val="00E653BD"/>
    <w:rsid w:val="00E66E63"/>
    <w:rsid w:val="00E67232"/>
    <w:rsid w:val="00E67B67"/>
    <w:rsid w:val="00E7032E"/>
    <w:rsid w:val="00E70AEE"/>
    <w:rsid w:val="00E70B5D"/>
    <w:rsid w:val="00E714BE"/>
    <w:rsid w:val="00E718A5"/>
    <w:rsid w:val="00E72C6C"/>
    <w:rsid w:val="00E72EFB"/>
    <w:rsid w:val="00E7308C"/>
    <w:rsid w:val="00E750BA"/>
    <w:rsid w:val="00E754F8"/>
    <w:rsid w:val="00E756C9"/>
    <w:rsid w:val="00E76359"/>
    <w:rsid w:val="00E765C1"/>
    <w:rsid w:val="00E7708E"/>
    <w:rsid w:val="00E80577"/>
    <w:rsid w:val="00E80600"/>
    <w:rsid w:val="00E813E2"/>
    <w:rsid w:val="00E838A3"/>
    <w:rsid w:val="00E840E3"/>
    <w:rsid w:val="00E8410F"/>
    <w:rsid w:val="00E85B17"/>
    <w:rsid w:val="00E8783C"/>
    <w:rsid w:val="00E96748"/>
    <w:rsid w:val="00E97550"/>
    <w:rsid w:val="00E97A0A"/>
    <w:rsid w:val="00EA1842"/>
    <w:rsid w:val="00EA283E"/>
    <w:rsid w:val="00EA392F"/>
    <w:rsid w:val="00EA5895"/>
    <w:rsid w:val="00EA68B4"/>
    <w:rsid w:val="00EB1CF1"/>
    <w:rsid w:val="00EB2D35"/>
    <w:rsid w:val="00EB2F0A"/>
    <w:rsid w:val="00EB33E3"/>
    <w:rsid w:val="00EB568F"/>
    <w:rsid w:val="00EB6E68"/>
    <w:rsid w:val="00EC0891"/>
    <w:rsid w:val="00EC0BB5"/>
    <w:rsid w:val="00EC1CF4"/>
    <w:rsid w:val="00EC4933"/>
    <w:rsid w:val="00EC4A35"/>
    <w:rsid w:val="00EC69AC"/>
    <w:rsid w:val="00ED1E7F"/>
    <w:rsid w:val="00ED1EC1"/>
    <w:rsid w:val="00ED2D01"/>
    <w:rsid w:val="00ED564D"/>
    <w:rsid w:val="00ED6493"/>
    <w:rsid w:val="00ED6BCD"/>
    <w:rsid w:val="00ED7E83"/>
    <w:rsid w:val="00EE1F02"/>
    <w:rsid w:val="00EE4E0A"/>
    <w:rsid w:val="00EE5D4E"/>
    <w:rsid w:val="00EE6593"/>
    <w:rsid w:val="00EF10B4"/>
    <w:rsid w:val="00EF5399"/>
    <w:rsid w:val="00EF6122"/>
    <w:rsid w:val="00EF6C51"/>
    <w:rsid w:val="00F02478"/>
    <w:rsid w:val="00F03089"/>
    <w:rsid w:val="00F034FD"/>
    <w:rsid w:val="00F04351"/>
    <w:rsid w:val="00F05E5B"/>
    <w:rsid w:val="00F06387"/>
    <w:rsid w:val="00F066BE"/>
    <w:rsid w:val="00F11D88"/>
    <w:rsid w:val="00F120DC"/>
    <w:rsid w:val="00F12BFB"/>
    <w:rsid w:val="00F13C2D"/>
    <w:rsid w:val="00F14756"/>
    <w:rsid w:val="00F15541"/>
    <w:rsid w:val="00F20559"/>
    <w:rsid w:val="00F208D6"/>
    <w:rsid w:val="00F22B4F"/>
    <w:rsid w:val="00F240E0"/>
    <w:rsid w:val="00F24FF3"/>
    <w:rsid w:val="00F25BEC"/>
    <w:rsid w:val="00F27465"/>
    <w:rsid w:val="00F3177D"/>
    <w:rsid w:val="00F33745"/>
    <w:rsid w:val="00F33802"/>
    <w:rsid w:val="00F33FA5"/>
    <w:rsid w:val="00F343E0"/>
    <w:rsid w:val="00F37331"/>
    <w:rsid w:val="00F37969"/>
    <w:rsid w:val="00F406A0"/>
    <w:rsid w:val="00F40B63"/>
    <w:rsid w:val="00F418DE"/>
    <w:rsid w:val="00F43386"/>
    <w:rsid w:val="00F43C13"/>
    <w:rsid w:val="00F44B9E"/>
    <w:rsid w:val="00F45A35"/>
    <w:rsid w:val="00F476B9"/>
    <w:rsid w:val="00F5609E"/>
    <w:rsid w:val="00F5684D"/>
    <w:rsid w:val="00F56FC1"/>
    <w:rsid w:val="00F60566"/>
    <w:rsid w:val="00F62BBC"/>
    <w:rsid w:val="00F6463C"/>
    <w:rsid w:val="00F64CAC"/>
    <w:rsid w:val="00F67FF7"/>
    <w:rsid w:val="00F70884"/>
    <w:rsid w:val="00F71B1E"/>
    <w:rsid w:val="00F726BC"/>
    <w:rsid w:val="00F73CED"/>
    <w:rsid w:val="00F74743"/>
    <w:rsid w:val="00F76790"/>
    <w:rsid w:val="00F76FE7"/>
    <w:rsid w:val="00F80314"/>
    <w:rsid w:val="00F81661"/>
    <w:rsid w:val="00F84A97"/>
    <w:rsid w:val="00F85B35"/>
    <w:rsid w:val="00F85C3B"/>
    <w:rsid w:val="00F91ECB"/>
    <w:rsid w:val="00F92023"/>
    <w:rsid w:val="00F92572"/>
    <w:rsid w:val="00F93150"/>
    <w:rsid w:val="00F939A0"/>
    <w:rsid w:val="00F94C04"/>
    <w:rsid w:val="00FA077A"/>
    <w:rsid w:val="00FA0942"/>
    <w:rsid w:val="00FA3526"/>
    <w:rsid w:val="00FA38E4"/>
    <w:rsid w:val="00FA3CB0"/>
    <w:rsid w:val="00FA5E84"/>
    <w:rsid w:val="00FA73A6"/>
    <w:rsid w:val="00FB006B"/>
    <w:rsid w:val="00FB023D"/>
    <w:rsid w:val="00FB1805"/>
    <w:rsid w:val="00FB1872"/>
    <w:rsid w:val="00FB1BC3"/>
    <w:rsid w:val="00FB2FC2"/>
    <w:rsid w:val="00FB6327"/>
    <w:rsid w:val="00FB72D8"/>
    <w:rsid w:val="00FB74B7"/>
    <w:rsid w:val="00FC2FE3"/>
    <w:rsid w:val="00FC329B"/>
    <w:rsid w:val="00FC410B"/>
    <w:rsid w:val="00FC659C"/>
    <w:rsid w:val="00FD2AA5"/>
    <w:rsid w:val="00FD4025"/>
    <w:rsid w:val="00FD5ABE"/>
    <w:rsid w:val="00FD66C7"/>
    <w:rsid w:val="00FD6AFB"/>
    <w:rsid w:val="00FD7005"/>
    <w:rsid w:val="00FD7130"/>
    <w:rsid w:val="00FE1EC1"/>
    <w:rsid w:val="00FE1EF0"/>
    <w:rsid w:val="00FE3964"/>
    <w:rsid w:val="00FF0198"/>
    <w:rsid w:val="00FF0933"/>
    <w:rsid w:val="00FF1A9A"/>
    <w:rsid w:val="00FF235B"/>
    <w:rsid w:val="00FF2FE2"/>
    <w:rsid w:val="00FF4C94"/>
    <w:rsid w:val="00FF6D32"/>
    <w:rsid w:val="00FF7162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15E0"/>
  <w15:docId w15:val="{D7185A64-364D-4B96-B6CC-D59D3D7F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0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B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7E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EBD"/>
    <w:rPr>
      <w:rFonts w:ascii="Tahoma" w:eastAsia="Times New Roman" w:hAnsi="Tahoma" w:cs="Tahoma"/>
      <w:snapToGrid w:val="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16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HeaderLabel">
    <w:name w:val="Message Header Label"/>
    <w:rsid w:val="0051655E"/>
    <w:rPr>
      <w:rFonts w:ascii="Arial Black" w:hAnsi="Arial Black"/>
      <w:spacing w:val="-10"/>
      <w:sz w:val="18"/>
    </w:rPr>
  </w:style>
  <w:style w:type="paragraph" w:styleId="Header">
    <w:name w:val="header"/>
    <w:basedOn w:val="Normal"/>
    <w:link w:val="HeaderChar"/>
    <w:uiPriority w:val="99"/>
    <w:unhideWhenUsed/>
    <w:rsid w:val="001B4D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D78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4D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D78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NoSpacing">
    <w:name w:val="No Spacing"/>
    <w:uiPriority w:val="1"/>
    <w:qFormat/>
    <w:rsid w:val="00091C8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6F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73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2B5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dams@jppmunicipality.gov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ppmunicipality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tenders.gov.z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sityata@jppmunicipalit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3C8AB2792041A9B0414F2C9CB154" ma:contentTypeVersion="4" ma:contentTypeDescription="Create a new document." ma:contentTypeScope="" ma:versionID="96d7149c763f9f942817dbfb00652763">
  <xsd:schema xmlns:xsd="http://www.w3.org/2001/XMLSchema" xmlns:xs="http://www.w3.org/2001/XMLSchema" xmlns:p="http://schemas.microsoft.com/office/2006/metadata/properties" xmlns:ns3="56f6dec7-237d-4ad0-9a97-95dbc0ec24dd" targetNamespace="http://schemas.microsoft.com/office/2006/metadata/properties" ma:root="true" ma:fieldsID="d3c35e6850a80842b5a9abeb883e07fb" ns3:_="">
    <xsd:import namespace="56f6dec7-237d-4ad0-9a97-95dbc0ec2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dec7-237d-4ad0-9a97-95dbc0ec2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F8FF18-3F4D-476C-9F85-D0F5742C2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63BCB-EC7A-4ADD-AC53-F6D15A8AD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11505-F5F4-4598-92C0-3A5EC2536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AAEF0C-1895-495D-B066-C5939494B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6dec7-237d-4ad0-9a97-95dbc0ec2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Mgilane</dc:creator>
  <cp:keywords/>
  <dc:description/>
  <cp:lastModifiedBy>N A. Zuma</cp:lastModifiedBy>
  <cp:revision>2</cp:revision>
  <cp:lastPrinted>2026-06-03T11:58:00Z</cp:lastPrinted>
  <dcterms:created xsi:type="dcterms:W3CDTF">2026-06-08T14:46:00Z</dcterms:created>
  <dcterms:modified xsi:type="dcterms:W3CDTF">2026-06-08T14:46:00Z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0x0101000C6C3C8AB2792041A9B0414F2C9CB154</vt:lpwstr>
  </property>
</Properties>
</file>