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DBF22CA"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8B3A3A">
              <w:rPr>
                <w:rFonts w:ascii="Tahoma" w:hAnsi="Tahoma" w:cs="Tahoma"/>
                <w:b/>
                <w:bCs/>
                <w:sz w:val="18"/>
                <w:szCs w:val="18"/>
              </w:rPr>
              <w:t>3</w:t>
            </w:r>
            <w:r w:rsidR="000D6C79">
              <w:rPr>
                <w:rFonts w:ascii="Tahoma" w:hAnsi="Tahoma" w:cs="Tahoma"/>
                <w:b/>
                <w:bCs/>
                <w:sz w:val="18"/>
                <w:szCs w:val="18"/>
              </w:rPr>
              <w:t>797</w:t>
            </w:r>
            <w:r w:rsidR="00655C8F">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012DA9F" w:rsidR="003F59FE" w:rsidRPr="00400F69" w:rsidRDefault="008B3A3A" w:rsidP="00DC3427">
            <w:pPr>
              <w:spacing w:before="60" w:after="60" w:line="360" w:lineRule="auto"/>
              <w:rPr>
                <w:rFonts w:ascii="Tahoma" w:hAnsi="Tahoma" w:cs="Tahoma"/>
                <w:sz w:val="18"/>
                <w:szCs w:val="18"/>
              </w:rPr>
            </w:pPr>
            <w:bookmarkStart w:id="0" w:name="OLE_LINK1"/>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 at</w:t>
            </w:r>
            <w:r w:rsidRPr="00FA2647">
              <w:rPr>
                <w:rFonts w:ascii="Tahoma" w:hAnsi="Tahoma" w:cs="Tahoma"/>
                <w:sz w:val="18"/>
                <w:szCs w:val="18"/>
                <w:lang w:val="en-US"/>
              </w:rPr>
              <w:t xml:space="preserve"> </w:t>
            </w:r>
            <w:r>
              <w:rPr>
                <w:rFonts w:ascii="Tahoma" w:hAnsi="Tahoma" w:cs="Tahoma"/>
                <w:sz w:val="18"/>
                <w:szCs w:val="18"/>
                <w:lang w:val="en-US"/>
              </w:rPr>
              <w:t xml:space="preserve">RAF Hatfield Office </w:t>
            </w:r>
            <w:r w:rsidRPr="008E0916">
              <w:rPr>
                <w:rFonts w:ascii="Tahoma" w:hAnsi="Tahoma" w:cs="Tahoma"/>
                <w:sz w:val="18"/>
                <w:szCs w:val="18"/>
                <w:lang w:val="en-US"/>
              </w:rPr>
              <w:t xml:space="preserve">on a </w:t>
            </w:r>
            <w:r w:rsidR="00655C8F" w:rsidRPr="008E0916">
              <w:rPr>
                <w:rFonts w:ascii="Tahoma" w:hAnsi="Tahoma" w:cs="Tahoma"/>
                <w:sz w:val="18"/>
                <w:szCs w:val="18"/>
                <w:lang w:val="en-US"/>
              </w:rPr>
              <w:t>month-to-month</w:t>
            </w:r>
            <w:r w:rsidRPr="008E0916">
              <w:rPr>
                <w:rFonts w:ascii="Tahoma" w:hAnsi="Tahoma" w:cs="Tahoma"/>
                <w:sz w:val="18"/>
                <w:szCs w:val="18"/>
                <w:lang w:val="en-US"/>
              </w:rPr>
              <w:t xml:space="preserve"> basis </w:t>
            </w:r>
            <w:r>
              <w:rPr>
                <w:rFonts w:ascii="Tahoma" w:hAnsi="Tahoma" w:cs="Tahoma"/>
                <w:sz w:val="18"/>
                <w:szCs w:val="18"/>
                <w:lang w:val="en-US"/>
              </w:rPr>
              <w:t>for a period not exceeding</w:t>
            </w:r>
            <w:r w:rsidRPr="00FA2647">
              <w:rPr>
                <w:rFonts w:ascii="Tahoma" w:hAnsi="Tahoma" w:cs="Tahoma"/>
                <w:sz w:val="18"/>
                <w:szCs w:val="18"/>
                <w:lang w:val="en-US"/>
              </w:rPr>
              <w:t xml:space="preserve">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bookmarkEnd w:id="0"/>
            <w:r>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7A11AE5" w:rsidR="00606057" w:rsidRPr="00766895" w:rsidRDefault="0009749B" w:rsidP="0043222B">
            <w:pPr>
              <w:spacing w:line="360" w:lineRule="auto"/>
              <w:rPr>
                <w:rFonts w:ascii="Tahoma" w:hAnsi="Tahoma" w:cs="Tahoma"/>
                <w:b/>
                <w:bCs/>
                <w:sz w:val="18"/>
                <w:szCs w:val="18"/>
              </w:rPr>
            </w:pPr>
            <w:r>
              <w:rPr>
                <w:rFonts w:ascii="Tahoma" w:hAnsi="Tahoma" w:cs="Tahoma"/>
                <w:b/>
                <w:bCs/>
                <w:sz w:val="18"/>
                <w:szCs w:val="18"/>
              </w:rPr>
              <w:t xml:space="preserve">30 </w:t>
            </w:r>
            <w:r w:rsidR="00E80F34">
              <w:rPr>
                <w:rFonts w:ascii="Tahoma" w:hAnsi="Tahoma" w:cs="Tahoma"/>
                <w:b/>
                <w:bCs/>
                <w:sz w:val="18"/>
                <w:szCs w:val="18"/>
              </w:rPr>
              <w:t xml:space="preserve">January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03A86BC" w:rsidR="00EB431B" w:rsidRPr="00766895" w:rsidRDefault="0009749B" w:rsidP="00D325A0">
            <w:pPr>
              <w:spacing w:line="360" w:lineRule="auto"/>
              <w:rPr>
                <w:rFonts w:ascii="Tahoma" w:hAnsi="Tahoma" w:cs="Tahoma"/>
                <w:b/>
                <w:bCs/>
                <w:sz w:val="18"/>
                <w:szCs w:val="18"/>
              </w:rPr>
            </w:pPr>
            <w:r>
              <w:rPr>
                <w:rFonts w:ascii="Tahoma" w:hAnsi="Tahoma" w:cs="Tahoma"/>
                <w:b/>
                <w:bCs/>
                <w:sz w:val="18"/>
                <w:szCs w:val="18"/>
              </w:rPr>
              <w:t xml:space="preserve">05 February </w:t>
            </w:r>
            <w:r w:rsidR="00A61FE4">
              <w:rPr>
                <w:rFonts w:ascii="Tahoma" w:hAnsi="Tahoma" w:cs="Tahoma"/>
                <w:b/>
                <w:bCs/>
                <w:sz w:val="18"/>
                <w:szCs w:val="18"/>
              </w:rPr>
              <w:t>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2E5B629" w14:textId="385B57E6" w:rsidR="006E743E" w:rsidRPr="006F1D6C" w:rsidRDefault="008B3A3A" w:rsidP="006E743E">
            <w:pPr>
              <w:spacing w:line="360" w:lineRule="auto"/>
              <w:rPr>
                <w:rFonts w:ascii="Tahoma" w:hAnsi="Tahoma" w:cs="Tahoma"/>
                <w:sz w:val="18"/>
                <w:szCs w:val="18"/>
              </w:rPr>
            </w:pPr>
            <w:r>
              <w:rPr>
                <w:rFonts w:ascii="Tahoma" w:hAnsi="Tahoma" w:cs="Tahoma"/>
                <w:sz w:val="18"/>
                <w:szCs w:val="18"/>
              </w:rPr>
              <w:t>1040 Burnett Street</w:t>
            </w:r>
          </w:p>
          <w:p w14:paraId="118A067C" w14:textId="433B9C56" w:rsidR="006E743E" w:rsidRDefault="008B3A3A" w:rsidP="006E743E">
            <w:pPr>
              <w:spacing w:line="360" w:lineRule="auto"/>
              <w:rPr>
                <w:rFonts w:ascii="Tahoma" w:hAnsi="Tahoma" w:cs="Tahoma"/>
                <w:sz w:val="18"/>
                <w:szCs w:val="18"/>
              </w:rPr>
            </w:pPr>
            <w:r>
              <w:rPr>
                <w:rFonts w:ascii="Tahoma" w:hAnsi="Tahoma" w:cs="Tahoma"/>
                <w:sz w:val="18"/>
                <w:szCs w:val="18"/>
              </w:rPr>
              <w:t>Hatfield</w:t>
            </w:r>
          </w:p>
          <w:p w14:paraId="77277060" w14:textId="77777777" w:rsidR="006E743E" w:rsidRPr="006F1D6C" w:rsidRDefault="006E743E" w:rsidP="006E743E">
            <w:pPr>
              <w:spacing w:line="360" w:lineRule="auto"/>
              <w:rPr>
                <w:rFonts w:ascii="Tahoma" w:hAnsi="Tahoma" w:cs="Tahoma"/>
                <w:sz w:val="18"/>
                <w:szCs w:val="18"/>
              </w:rPr>
            </w:pPr>
            <w:r>
              <w:rPr>
                <w:rFonts w:ascii="Tahoma" w:hAnsi="Tahoma" w:cs="Tahoma"/>
                <w:sz w:val="18"/>
                <w:szCs w:val="18"/>
              </w:rPr>
              <w:t>Pretoria</w:t>
            </w:r>
          </w:p>
          <w:p w14:paraId="367D7FAB" w14:textId="1819600E" w:rsidR="00523B1D" w:rsidRPr="00523B1D" w:rsidRDefault="006E743E" w:rsidP="006E743E">
            <w:pPr>
              <w:spacing w:line="360" w:lineRule="auto"/>
              <w:jc w:val="left"/>
              <w:rPr>
                <w:rFonts w:ascii="Tahoma" w:hAnsi="Tahoma" w:cs="Tahoma"/>
                <w:b/>
                <w:sz w:val="18"/>
                <w:szCs w:val="18"/>
              </w:rPr>
            </w:pPr>
            <w:r w:rsidRPr="006F1D6C">
              <w:rPr>
                <w:rFonts w:ascii="Tahoma" w:hAnsi="Tahoma" w:cs="Tahoma"/>
                <w:sz w:val="18"/>
                <w:szCs w:val="18"/>
              </w:rPr>
              <w:t>00</w:t>
            </w:r>
            <w:r w:rsidR="008B3A3A">
              <w:rPr>
                <w:rFonts w:ascii="Tahoma" w:hAnsi="Tahoma" w:cs="Tahoma"/>
                <w:sz w:val="18"/>
                <w:szCs w:val="18"/>
              </w:rPr>
              <w:t>28</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lastRenderedPageBreak/>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EBD2E43" w14:textId="2F402320" w:rsidR="008B3A3A" w:rsidRDefault="008B3A3A" w:rsidP="005863F3">
      <w:pPr>
        <w:spacing w:before="100" w:beforeAutospacing="1" w:after="100" w:afterAutospacing="1" w:line="360" w:lineRule="auto"/>
        <w:ind w:left="284"/>
        <w:outlineLvl w:val="2"/>
        <w:rPr>
          <w:rFonts w:ascii="Tahoma" w:hAnsi="Tahoma" w:cs="Tahoma"/>
          <w:sz w:val="18"/>
          <w:szCs w:val="18"/>
          <w:lang w:val="en-US"/>
        </w:rPr>
      </w:pPr>
      <w:bookmarkStart w:id="11" w:name="_Toc410741504"/>
      <w:bookmarkStart w:id="12" w:name="_Toc412129726"/>
      <w:bookmarkStart w:id="13" w:name="_Toc396741567"/>
      <w:bookmarkStart w:id="14" w:name="_Toc413846968"/>
      <w:bookmarkStart w:id="15" w:name="_Toc417028669"/>
      <w:bookmarkStart w:id="16" w:name="_Toc423008316"/>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 at</w:t>
      </w:r>
      <w:r w:rsidRPr="00FA2647">
        <w:rPr>
          <w:rFonts w:ascii="Tahoma" w:hAnsi="Tahoma" w:cs="Tahoma"/>
          <w:sz w:val="18"/>
          <w:szCs w:val="18"/>
          <w:lang w:val="en-US"/>
        </w:rPr>
        <w:t xml:space="preserve"> </w:t>
      </w:r>
      <w:r>
        <w:rPr>
          <w:rFonts w:ascii="Tahoma" w:hAnsi="Tahoma" w:cs="Tahoma"/>
          <w:sz w:val="18"/>
          <w:szCs w:val="18"/>
          <w:lang w:val="en-US"/>
        </w:rPr>
        <w:t xml:space="preserve">RAF Hatfield Office </w:t>
      </w:r>
      <w:r w:rsidRPr="008E0916">
        <w:rPr>
          <w:rFonts w:ascii="Tahoma" w:hAnsi="Tahoma" w:cs="Tahoma"/>
          <w:sz w:val="18"/>
          <w:szCs w:val="18"/>
          <w:lang w:val="en-US"/>
        </w:rPr>
        <w:t xml:space="preserve">on a month-to-month basis </w:t>
      </w:r>
      <w:r>
        <w:rPr>
          <w:rFonts w:ascii="Tahoma" w:hAnsi="Tahoma" w:cs="Tahoma"/>
          <w:sz w:val="18"/>
          <w:szCs w:val="18"/>
          <w:lang w:val="en-US"/>
        </w:rPr>
        <w:t>for a period not exceeding</w:t>
      </w:r>
      <w:r w:rsidRPr="00FA2647">
        <w:rPr>
          <w:rFonts w:ascii="Tahoma" w:hAnsi="Tahoma" w:cs="Tahoma"/>
          <w:sz w:val="18"/>
          <w:szCs w:val="18"/>
          <w:lang w:val="en-US"/>
        </w:rPr>
        <w:t xml:space="preserve">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r>
        <w:rPr>
          <w:rFonts w:ascii="Tahoma" w:hAnsi="Tahoma" w:cs="Tahoma"/>
          <w:sz w:val="18"/>
          <w:szCs w:val="18"/>
          <w:lang w:val="en-US"/>
        </w:rPr>
        <w:t>.</w:t>
      </w:r>
    </w:p>
    <w:p w14:paraId="0E05F957" w14:textId="217F611C" w:rsidR="005863F3" w:rsidRPr="005863F3" w:rsidRDefault="005863F3" w:rsidP="005863F3">
      <w:pPr>
        <w:spacing w:before="100" w:beforeAutospacing="1" w:after="100" w:afterAutospacing="1" w:line="360" w:lineRule="auto"/>
        <w:ind w:left="284"/>
        <w:outlineLvl w:val="2"/>
        <w:rPr>
          <w:rFonts w:ascii="Tahoma" w:hAnsi="Tahoma" w:cs="Tahoma"/>
          <w:b/>
          <w:bCs/>
          <w:sz w:val="18"/>
          <w:szCs w:val="18"/>
          <w:u w:val="single"/>
        </w:rPr>
      </w:pPr>
      <w:r w:rsidRPr="005863F3">
        <w:rPr>
          <w:rFonts w:ascii="Tahoma" w:hAnsi="Tahoma" w:cs="Tahoma"/>
          <w:b/>
          <w:bCs/>
          <w:sz w:val="18"/>
          <w:szCs w:val="18"/>
          <w:u w:val="single"/>
        </w:rPr>
        <w:t>Purpose</w:t>
      </w:r>
    </w:p>
    <w:p w14:paraId="163B36F4" w14:textId="77777777" w:rsidR="005863F3" w:rsidRPr="003C12D7" w:rsidRDefault="005863F3" w:rsidP="005863F3">
      <w:pPr>
        <w:spacing w:before="100" w:beforeAutospacing="1" w:after="100" w:afterAutospacing="1" w:line="360" w:lineRule="auto"/>
        <w:ind w:left="284"/>
        <w:rPr>
          <w:rFonts w:ascii="Tahoma" w:hAnsi="Tahoma" w:cs="Tahoma"/>
          <w:sz w:val="18"/>
          <w:szCs w:val="18"/>
        </w:rPr>
      </w:pPr>
      <w:r w:rsidRPr="003C12D7">
        <w:rPr>
          <w:rFonts w:ascii="Tahoma" w:hAnsi="Tahoma" w:cs="Tahoma"/>
          <w:sz w:val="18"/>
          <w:szCs w:val="18"/>
        </w:rPr>
        <w:t>This specification defines the requirements for the maintenance, servicing, repair, procurement, and installation of electronic security systems for the organization’s facilities. The objective is to ensure all security systems remain fully operational, compliant with security standards, and responsive to operational risks.</w:t>
      </w:r>
    </w:p>
    <w:p w14:paraId="78B7F8E4" w14:textId="77777777" w:rsidR="005863F3" w:rsidRPr="005863F3" w:rsidRDefault="005863F3" w:rsidP="005863F3">
      <w:pPr>
        <w:spacing w:before="100" w:beforeAutospacing="1" w:after="100" w:afterAutospacing="1" w:line="360" w:lineRule="auto"/>
        <w:ind w:left="284"/>
        <w:outlineLvl w:val="2"/>
        <w:rPr>
          <w:rFonts w:ascii="Tahoma" w:hAnsi="Tahoma" w:cs="Tahoma"/>
          <w:b/>
          <w:bCs/>
          <w:sz w:val="18"/>
          <w:szCs w:val="18"/>
          <w:u w:val="single"/>
        </w:rPr>
      </w:pPr>
      <w:r w:rsidRPr="005863F3">
        <w:rPr>
          <w:rFonts w:ascii="Tahoma" w:hAnsi="Tahoma" w:cs="Tahoma"/>
          <w:b/>
          <w:bCs/>
          <w:sz w:val="18"/>
          <w:szCs w:val="18"/>
          <w:u w:val="single"/>
        </w:rPr>
        <w:t>Scope of Work</w:t>
      </w:r>
    </w:p>
    <w:p w14:paraId="44D44341" w14:textId="77777777" w:rsidR="005863F3" w:rsidRPr="003C12D7" w:rsidRDefault="005863F3" w:rsidP="005863F3">
      <w:pPr>
        <w:spacing w:before="100" w:beforeAutospacing="1" w:after="100" w:afterAutospacing="1" w:line="360" w:lineRule="auto"/>
        <w:ind w:left="284"/>
        <w:rPr>
          <w:rFonts w:ascii="Tahoma" w:hAnsi="Tahoma" w:cs="Tahoma"/>
          <w:sz w:val="18"/>
          <w:szCs w:val="18"/>
        </w:rPr>
      </w:pPr>
      <w:r w:rsidRPr="003C12D7">
        <w:rPr>
          <w:rFonts w:ascii="Tahoma" w:hAnsi="Tahoma" w:cs="Tahoma"/>
          <w:sz w:val="18"/>
          <w:szCs w:val="18"/>
        </w:rPr>
        <w:t>The appointed service provider shall be responsible for the preventive, corrective, and ad-hoc maintenance of the following systems:</w:t>
      </w:r>
    </w:p>
    <w:p w14:paraId="1E24FB58"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CCTV Surveillance System (Analogue/IP)</w:t>
      </w:r>
    </w:p>
    <w:p w14:paraId="0BCB1392"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Biometric Access Control Systems</w:t>
      </w:r>
    </w:p>
    <w:p w14:paraId="08BA8F26"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X-ray Screening Machines</w:t>
      </w:r>
    </w:p>
    <w:p w14:paraId="781266BD"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Walk-through Metal Detectors</w:t>
      </w:r>
    </w:p>
    <w:p w14:paraId="74FC5ADE"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Intruder Detection and Alarm Systems</w:t>
      </w:r>
    </w:p>
    <w:p w14:paraId="1036DA62"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Security Control Room Monitoring Equipment</w:t>
      </w:r>
    </w:p>
    <w:p w14:paraId="23648C17"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Network Infrastructure related to security systems</w:t>
      </w:r>
    </w:p>
    <w:p w14:paraId="635F0174"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Any additional electronic security equipment as may be required</w:t>
      </w:r>
    </w:p>
    <w:p w14:paraId="71E92CB3" w14:textId="77777777" w:rsidR="009D34CC" w:rsidRDefault="009D34CC" w:rsidP="009D34CC">
      <w:pPr>
        <w:spacing w:before="60" w:after="60" w:line="360" w:lineRule="auto"/>
        <w:ind w:left="284"/>
        <w:rPr>
          <w:rFonts w:ascii="Tahoma" w:hAnsi="Tahoma" w:cs="Tahoma"/>
          <w:sz w:val="18"/>
          <w:szCs w:val="18"/>
        </w:rPr>
      </w:pPr>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706BCCDC" w14:textId="7FF5396A" w:rsidR="005863F3" w:rsidRPr="005863F3" w:rsidRDefault="005863F3" w:rsidP="005863F3">
      <w:pPr>
        <w:tabs>
          <w:tab w:val="left" w:pos="0"/>
        </w:tabs>
        <w:spacing w:line="360" w:lineRule="auto"/>
        <w:ind w:left="153"/>
        <w:rPr>
          <w:rFonts w:ascii="Tahoma" w:hAnsi="Tahoma" w:cs="Tahoma"/>
          <w:b/>
          <w:sz w:val="18"/>
          <w:szCs w:val="18"/>
          <w:u w:val="single"/>
        </w:rPr>
      </w:pPr>
      <w:r>
        <w:rPr>
          <w:rFonts w:ascii="Tahoma" w:hAnsi="Tahoma" w:cs="Tahoma"/>
          <w:b/>
          <w:sz w:val="18"/>
          <w:szCs w:val="18"/>
        </w:rPr>
        <w:lastRenderedPageBreak/>
        <w:t xml:space="preserve"> </w:t>
      </w:r>
      <w:r w:rsidRPr="005863F3">
        <w:rPr>
          <w:rFonts w:ascii="Tahoma" w:hAnsi="Tahoma" w:cs="Tahoma"/>
          <w:b/>
          <w:sz w:val="18"/>
          <w:szCs w:val="18"/>
          <w:u w:val="single"/>
        </w:rPr>
        <w:t>SCOPE OF REQUIREMENTS</w:t>
      </w:r>
    </w:p>
    <w:p w14:paraId="01A33721" w14:textId="77777777" w:rsidR="005863F3" w:rsidRPr="005863F3" w:rsidRDefault="005863F3" w:rsidP="005863F3">
      <w:pPr>
        <w:tabs>
          <w:tab w:val="left" w:pos="0"/>
        </w:tabs>
        <w:spacing w:line="360" w:lineRule="auto"/>
        <w:ind w:left="153"/>
        <w:rPr>
          <w:rFonts w:ascii="Tahoma" w:hAnsi="Tahoma" w:cs="Tahoma"/>
          <w:iCs/>
          <w:sz w:val="18"/>
          <w:szCs w:val="18"/>
          <w:u w:val="single"/>
          <w:lang w:val="en-US"/>
        </w:rPr>
      </w:pPr>
    </w:p>
    <w:p w14:paraId="729F0C7B" w14:textId="657FA45C" w:rsidR="005863F3" w:rsidRPr="003C12D7" w:rsidRDefault="005863F3" w:rsidP="005863F3">
      <w:pPr>
        <w:tabs>
          <w:tab w:val="left" w:pos="0"/>
        </w:tabs>
        <w:spacing w:line="360" w:lineRule="auto"/>
        <w:ind w:left="153" w:hanging="567"/>
        <w:rPr>
          <w:rFonts w:ascii="Tahoma" w:hAnsi="Tahoma" w:cs="Tahoma"/>
          <w:iCs/>
          <w:sz w:val="18"/>
          <w:szCs w:val="18"/>
        </w:rPr>
      </w:pPr>
      <w:r w:rsidRPr="003C12D7">
        <w:rPr>
          <w:rFonts w:ascii="Tahoma" w:hAnsi="Tahoma" w:cs="Tahoma"/>
          <w:sz w:val="18"/>
          <w:szCs w:val="18"/>
        </w:rPr>
        <w:t xml:space="preserve">         </w:t>
      </w:r>
      <w:r>
        <w:rPr>
          <w:rFonts w:ascii="Tahoma" w:hAnsi="Tahoma" w:cs="Tahoma"/>
          <w:sz w:val="18"/>
          <w:szCs w:val="18"/>
        </w:rPr>
        <w:t xml:space="preserve">  </w:t>
      </w:r>
      <w:r w:rsidRPr="003C12D7">
        <w:rPr>
          <w:rFonts w:ascii="Tahoma" w:hAnsi="Tahoma" w:cs="Tahoma"/>
          <w:sz w:val="18"/>
          <w:szCs w:val="18"/>
        </w:rPr>
        <w:t>The table below shows RAF Pretoria Regional Office (Hatfield) with the number of technicians required.</w:t>
      </w:r>
    </w:p>
    <w:p w14:paraId="5AAEAE90" w14:textId="77777777" w:rsidR="005863F3" w:rsidRPr="003C12D7" w:rsidRDefault="005863F3" w:rsidP="005863F3">
      <w:pPr>
        <w:spacing w:line="360" w:lineRule="auto"/>
        <w:ind w:left="153"/>
        <w:rPr>
          <w:rFonts w:ascii="Tahoma" w:hAnsi="Tahoma" w:cs="Tahoma"/>
          <w:sz w:val="18"/>
          <w:szCs w:val="18"/>
        </w:rPr>
      </w:pPr>
    </w:p>
    <w:tbl>
      <w:tblPr>
        <w:tblW w:w="8959"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2849"/>
        <w:gridCol w:w="2619"/>
        <w:gridCol w:w="1843"/>
      </w:tblGrid>
      <w:tr w:rsidR="005863F3" w:rsidRPr="003C12D7" w14:paraId="571889E4" w14:textId="77777777" w:rsidTr="005863F3">
        <w:trPr>
          <w:tblHeader/>
        </w:trPr>
        <w:tc>
          <w:tcPr>
            <w:tcW w:w="1648" w:type="dxa"/>
            <w:shd w:val="clear" w:color="auto" w:fill="002060"/>
          </w:tcPr>
          <w:p w14:paraId="7A6BA918" w14:textId="77777777" w:rsidR="005863F3" w:rsidRPr="003C12D7" w:rsidRDefault="005863F3" w:rsidP="00C039CF">
            <w:pPr>
              <w:adjustRightInd w:val="0"/>
              <w:spacing w:after="200"/>
              <w:rPr>
                <w:rFonts w:ascii="Tahoma" w:hAnsi="Tahoma" w:cs="Tahoma"/>
                <w:b/>
                <w:sz w:val="18"/>
                <w:szCs w:val="18"/>
              </w:rPr>
            </w:pPr>
            <w:r w:rsidRPr="003C12D7">
              <w:rPr>
                <w:rFonts w:ascii="Tahoma" w:hAnsi="Tahoma" w:cs="Tahoma"/>
                <w:b/>
                <w:sz w:val="18"/>
                <w:szCs w:val="18"/>
              </w:rPr>
              <w:t>Region</w:t>
            </w:r>
          </w:p>
        </w:tc>
        <w:tc>
          <w:tcPr>
            <w:tcW w:w="2849" w:type="dxa"/>
            <w:shd w:val="clear" w:color="auto" w:fill="002060"/>
          </w:tcPr>
          <w:p w14:paraId="0F42F54F" w14:textId="77777777" w:rsidR="005863F3" w:rsidRPr="003C12D7" w:rsidRDefault="005863F3" w:rsidP="00C039CF">
            <w:pPr>
              <w:adjustRightInd w:val="0"/>
              <w:spacing w:after="200"/>
              <w:rPr>
                <w:rFonts w:ascii="Tahoma" w:hAnsi="Tahoma" w:cs="Tahoma"/>
                <w:b/>
                <w:sz w:val="18"/>
                <w:szCs w:val="18"/>
              </w:rPr>
            </w:pPr>
            <w:r w:rsidRPr="003C12D7">
              <w:rPr>
                <w:rFonts w:ascii="Tahoma" w:hAnsi="Tahoma" w:cs="Tahoma"/>
                <w:b/>
                <w:sz w:val="18"/>
                <w:szCs w:val="18"/>
              </w:rPr>
              <w:t xml:space="preserve">Offices </w:t>
            </w:r>
          </w:p>
        </w:tc>
        <w:tc>
          <w:tcPr>
            <w:tcW w:w="2619" w:type="dxa"/>
            <w:shd w:val="clear" w:color="auto" w:fill="002060"/>
          </w:tcPr>
          <w:p w14:paraId="16C98748" w14:textId="77777777" w:rsidR="005863F3" w:rsidRPr="003C12D7" w:rsidRDefault="005863F3" w:rsidP="00C039CF">
            <w:pPr>
              <w:rPr>
                <w:rFonts w:ascii="Tahoma" w:hAnsi="Tahoma" w:cs="Tahoma"/>
                <w:b/>
                <w:sz w:val="18"/>
                <w:szCs w:val="18"/>
              </w:rPr>
            </w:pPr>
            <w:r w:rsidRPr="003C12D7">
              <w:rPr>
                <w:rFonts w:ascii="Tahoma" w:hAnsi="Tahoma" w:cs="Tahoma"/>
                <w:b/>
                <w:sz w:val="18"/>
                <w:szCs w:val="18"/>
              </w:rPr>
              <w:t xml:space="preserve">Frequency of visits </w:t>
            </w:r>
          </w:p>
        </w:tc>
        <w:tc>
          <w:tcPr>
            <w:tcW w:w="1843" w:type="dxa"/>
            <w:shd w:val="clear" w:color="auto" w:fill="002060"/>
          </w:tcPr>
          <w:p w14:paraId="4C5795BE" w14:textId="77777777" w:rsidR="005863F3" w:rsidRPr="003C12D7" w:rsidRDefault="005863F3" w:rsidP="00655C8F">
            <w:pPr>
              <w:jc w:val="left"/>
              <w:rPr>
                <w:rFonts w:ascii="Tahoma" w:hAnsi="Tahoma" w:cs="Tahoma"/>
                <w:b/>
                <w:sz w:val="18"/>
                <w:szCs w:val="18"/>
              </w:rPr>
            </w:pPr>
            <w:r w:rsidRPr="003C12D7">
              <w:rPr>
                <w:rFonts w:ascii="Tahoma" w:hAnsi="Tahoma" w:cs="Tahoma"/>
                <w:b/>
                <w:sz w:val="18"/>
                <w:szCs w:val="18"/>
              </w:rPr>
              <w:t>Number of technicians</w:t>
            </w:r>
          </w:p>
        </w:tc>
      </w:tr>
      <w:tr w:rsidR="005863F3" w:rsidRPr="003C12D7" w14:paraId="76BC5B18" w14:textId="77777777" w:rsidTr="005863F3">
        <w:trPr>
          <w:trHeight w:val="420"/>
        </w:trPr>
        <w:tc>
          <w:tcPr>
            <w:tcW w:w="1648" w:type="dxa"/>
          </w:tcPr>
          <w:p w14:paraId="636ED0EF" w14:textId="77777777" w:rsidR="005863F3" w:rsidRPr="003C12D7" w:rsidRDefault="005863F3" w:rsidP="00C039CF">
            <w:pPr>
              <w:adjustRightInd w:val="0"/>
              <w:spacing w:after="200"/>
              <w:rPr>
                <w:rFonts w:ascii="Tahoma" w:hAnsi="Tahoma" w:cs="Tahoma"/>
                <w:bCs/>
                <w:iCs/>
                <w:color w:val="000000"/>
                <w:sz w:val="18"/>
                <w:szCs w:val="18"/>
              </w:rPr>
            </w:pPr>
            <w:r w:rsidRPr="003C12D7">
              <w:rPr>
                <w:rFonts w:ascii="Tahoma" w:hAnsi="Tahoma" w:cs="Tahoma"/>
                <w:bCs/>
                <w:iCs/>
                <w:color w:val="000000"/>
                <w:sz w:val="18"/>
                <w:szCs w:val="18"/>
              </w:rPr>
              <w:t>Pretoria Regional Office</w:t>
            </w:r>
          </w:p>
        </w:tc>
        <w:tc>
          <w:tcPr>
            <w:tcW w:w="2849" w:type="dxa"/>
          </w:tcPr>
          <w:p w14:paraId="2D524A40" w14:textId="77777777" w:rsidR="005863F3" w:rsidRPr="003C12D7" w:rsidRDefault="005863F3" w:rsidP="00C039CF">
            <w:pPr>
              <w:adjustRightInd w:val="0"/>
              <w:spacing w:after="200"/>
              <w:rPr>
                <w:rFonts w:ascii="Tahoma" w:hAnsi="Tahoma" w:cs="Tahoma"/>
                <w:bCs/>
                <w:iCs/>
                <w:color w:val="000000"/>
                <w:sz w:val="18"/>
                <w:szCs w:val="18"/>
              </w:rPr>
            </w:pPr>
            <w:r w:rsidRPr="003C12D7">
              <w:rPr>
                <w:rFonts w:ascii="Tahoma" w:hAnsi="Tahoma" w:cs="Tahoma"/>
                <w:bCs/>
                <w:iCs/>
                <w:color w:val="000000"/>
                <w:sz w:val="18"/>
                <w:szCs w:val="18"/>
              </w:rPr>
              <w:t>Hatfield</w:t>
            </w:r>
          </w:p>
        </w:tc>
        <w:tc>
          <w:tcPr>
            <w:tcW w:w="2619" w:type="dxa"/>
          </w:tcPr>
          <w:p w14:paraId="48F74288" w14:textId="77777777" w:rsidR="005863F3" w:rsidRPr="003C12D7" w:rsidRDefault="005863F3" w:rsidP="00C039CF">
            <w:pPr>
              <w:ind w:left="360"/>
              <w:rPr>
                <w:rFonts w:ascii="Tahoma" w:hAnsi="Tahoma" w:cs="Tahoma"/>
                <w:sz w:val="18"/>
                <w:szCs w:val="18"/>
              </w:rPr>
            </w:pPr>
            <w:r w:rsidRPr="003C12D7">
              <w:rPr>
                <w:rFonts w:ascii="Tahoma" w:hAnsi="Tahoma" w:cs="Tahoma"/>
                <w:sz w:val="18"/>
                <w:szCs w:val="18"/>
              </w:rPr>
              <w:t>Once a month</w:t>
            </w:r>
          </w:p>
        </w:tc>
        <w:tc>
          <w:tcPr>
            <w:tcW w:w="1843" w:type="dxa"/>
          </w:tcPr>
          <w:p w14:paraId="50C0279C" w14:textId="77777777" w:rsidR="005863F3" w:rsidRPr="003C12D7" w:rsidRDefault="005863F3" w:rsidP="00C039CF">
            <w:pPr>
              <w:ind w:left="360"/>
              <w:rPr>
                <w:rFonts w:ascii="Tahoma" w:hAnsi="Tahoma" w:cs="Tahoma"/>
                <w:sz w:val="18"/>
                <w:szCs w:val="18"/>
              </w:rPr>
            </w:pPr>
            <w:r w:rsidRPr="003C12D7">
              <w:rPr>
                <w:rFonts w:ascii="Tahoma" w:hAnsi="Tahoma" w:cs="Tahoma"/>
                <w:sz w:val="18"/>
                <w:szCs w:val="18"/>
              </w:rPr>
              <w:t>1</w:t>
            </w:r>
          </w:p>
        </w:tc>
      </w:tr>
    </w:tbl>
    <w:p w14:paraId="12337901" w14:textId="77777777" w:rsidR="005863F3" w:rsidRPr="003C12D7" w:rsidRDefault="005863F3" w:rsidP="005863F3">
      <w:pPr>
        <w:rPr>
          <w:rFonts w:ascii="Tahoma" w:hAnsi="Tahoma" w:cs="Tahoma"/>
          <w:sz w:val="18"/>
          <w:szCs w:val="18"/>
        </w:rPr>
      </w:pPr>
    </w:p>
    <w:p w14:paraId="5BB5E2D8" w14:textId="73BB1959" w:rsidR="005863F3" w:rsidRPr="003C12D7" w:rsidRDefault="005863F3" w:rsidP="005863F3">
      <w:pPr>
        <w:spacing w:after="200" w:line="276" w:lineRule="auto"/>
        <w:rPr>
          <w:rFonts w:ascii="Tahoma" w:hAnsi="Tahoma" w:cs="Tahoma"/>
          <w:bCs/>
          <w:sz w:val="18"/>
          <w:szCs w:val="18"/>
        </w:rPr>
      </w:pPr>
      <w:r>
        <w:rPr>
          <w:rFonts w:ascii="Tahoma" w:hAnsi="Tahoma" w:cs="Tahoma"/>
          <w:bCs/>
          <w:sz w:val="18"/>
          <w:szCs w:val="18"/>
        </w:rPr>
        <w:t xml:space="preserve">     </w:t>
      </w:r>
      <w:r w:rsidRPr="003C12D7">
        <w:rPr>
          <w:rFonts w:ascii="Tahoma" w:hAnsi="Tahoma" w:cs="Tahoma"/>
          <w:bCs/>
          <w:sz w:val="18"/>
          <w:szCs w:val="18"/>
        </w:rPr>
        <w:t xml:space="preserve">Description of work required is on the below table: </w:t>
      </w:r>
    </w:p>
    <w:p w14:paraId="6BCC5D3F" w14:textId="77777777" w:rsidR="005863F3" w:rsidRPr="003C12D7" w:rsidRDefault="005863F3" w:rsidP="005863F3">
      <w:pPr>
        <w:spacing w:after="200" w:line="276" w:lineRule="auto"/>
        <w:rPr>
          <w:rFonts w:ascii="Tahoma" w:hAnsi="Tahoma" w:cs="Tahoma"/>
          <w:bCs/>
          <w:sz w:val="18"/>
          <w:szCs w:val="18"/>
        </w:rPr>
      </w:pPr>
    </w:p>
    <w:tbl>
      <w:tblPr>
        <w:tblW w:w="8959"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415"/>
        <w:gridCol w:w="1843"/>
      </w:tblGrid>
      <w:tr w:rsidR="005863F3" w:rsidRPr="003C12D7" w14:paraId="785C1E10" w14:textId="77777777" w:rsidTr="005863F3">
        <w:trPr>
          <w:trHeight w:val="127"/>
        </w:trPr>
        <w:tc>
          <w:tcPr>
            <w:tcW w:w="1701" w:type="dxa"/>
            <w:shd w:val="clear" w:color="auto" w:fill="003366"/>
          </w:tcPr>
          <w:p w14:paraId="1A221F7E"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NO</w:t>
            </w:r>
          </w:p>
        </w:tc>
        <w:tc>
          <w:tcPr>
            <w:tcW w:w="5415" w:type="dxa"/>
            <w:shd w:val="clear" w:color="auto" w:fill="003366"/>
          </w:tcPr>
          <w:p w14:paraId="2A1EE3F1"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DESCRIPTION</w:t>
            </w:r>
          </w:p>
        </w:tc>
        <w:tc>
          <w:tcPr>
            <w:tcW w:w="1843" w:type="dxa"/>
            <w:shd w:val="clear" w:color="auto" w:fill="003366"/>
          </w:tcPr>
          <w:p w14:paraId="7E1B4CBE" w14:textId="6C2FC772" w:rsidR="005863F3" w:rsidRPr="00655C8F" w:rsidRDefault="00655C8F" w:rsidP="00655C8F">
            <w:pPr>
              <w:spacing w:line="360" w:lineRule="auto"/>
              <w:rPr>
                <w:rFonts w:ascii="Tahoma" w:hAnsi="Tahoma" w:cs="Tahoma"/>
                <w:b/>
                <w:sz w:val="18"/>
                <w:szCs w:val="18"/>
              </w:rPr>
            </w:pPr>
            <w:r>
              <w:rPr>
                <w:rFonts w:ascii="Tahoma" w:hAnsi="Tahoma" w:cs="Tahoma"/>
                <w:b/>
                <w:sz w:val="18"/>
                <w:szCs w:val="18"/>
              </w:rPr>
              <w:t xml:space="preserve">FREQUENCY </w:t>
            </w:r>
          </w:p>
        </w:tc>
      </w:tr>
      <w:tr w:rsidR="005863F3" w:rsidRPr="003C12D7" w14:paraId="24020430" w14:textId="77777777" w:rsidTr="005863F3">
        <w:trPr>
          <w:trHeight w:val="127"/>
        </w:trPr>
        <w:tc>
          <w:tcPr>
            <w:tcW w:w="1701" w:type="dxa"/>
          </w:tcPr>
          <w:p w14:paraId="00FA5490"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1.</w:t>
            </w:r>
          </w:p>
        </w:tc>
        <w:tc>
          <w:tcPr>
            <w:tcW w:w="5415" w:type="dxa"/>
          </w:tcPr>
          <w:p w14:paraId="1E8AB876"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ACCESS CONTROL DATA BASE MAINTENANCE</w:t>
            </w:r>
          </w:p>
        </w:tc>
        <w:tc>
          <w:tcPr>
            <w:tcW w:w="1843" w:type="dxa"/>
          </w:tcPr>
          <w:p w14:paraId="4AD3376C"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75527010" w14:textId="77777777" w:rsidTr="005863F3">
        <w:trPr>
          <w:trHeight w:val="127"/>
        </w:trPr>
        <w:tc>
          <w:tcPr>
            <w:tcW w:w="1701" w:type="dxa"/>
          </w:tcPr>
          <w:p w14:paraId="7C676E6A" w14:textId="77777777" w:rsidR="005863F3" w:rsidRPr="00655C8F" w:rsidRDefault="005863F3" w:rsidP="00655C8F">
            <w:pPr>
              <w:spacing w:line="360" w:lineRule="auto"/>
              <w:rPr>
                <w:rFonts w:ascii="Tahoma" w:hAnsi="Tahoma" w:cs="Tahoma"/>
                <w:sz w:val="18"/>
                <w:szCs w:val="18"/>
              </w:rPr>
            </w:pPr>
          </w:p>
        </w:tc>
        <w:tc>
          <w:tcPr>
            <w:tcW w:w="5415" w:type="dxa"/>
          </w:tcPr>
          <w:p w14:paraId="2703D591" w14:textId="77777777" w:rsidR="005863F3" w:rsidRPr="00655C8F" w:rsidRDefault="005863F3" w:rsidP="00655C8F">
            <w:pPr>
              <w:numPr>
                <w:ilvl w:val="0"/>
                <w:numId w:val="15"/>
              </w:numPr>
              <w:spacing w:line="360" w:lineRule="auto"/>
              <w:jc w:val="left"/>
              <w:rPr>
                <w:rFonts w:ascii="Tahoma" w:hAnsi="Tahoma" w:cs="Tahoma"/>
                <w:sz w:val="18"/>
                <w:szCs w:val="18"/>
              </w:rPr>
            </w:pPr>
            <w:proofErr w:type="spellStart"/>
            <w:r w:rsidRPr="00655C8F">
              <w:rPr>
                <w:rFonts w:ascii="Tahoma" w:hAnsi="Tahoma" w:cs="Tahoma"/>
                <w:sz w:val="18"/>
                <w:szCs w:val="18"/>
              </w:rPr>
              <w:t>Analyze</w:t>
            </w:r>
            <w:proofErr w:type="spellEnd"/>
            <w:r w:rsidRPr="00655C8F">
              <w:rPr>
                <w:rFonts w:ascii="Tahoma" w:hAnsi="Tahoma" w:cs="Tahoma"/>
                <w:sz w:val="18"/>
                <w:szCs w:val="18"/>
              </w:rPr>
              <w:t xml:space="preserve"> reports and take action to prevent failures</w:t>
            </w:r>
          </w:p>
          <w:p w14:paraId="5924D54B" w14:textId="77777777" w:rsidR="005863F3" w:rsidRPr="00655C8F" w:rsidRDefault="005863F3" w:rsidP="00655C8F">
            <w:pPr>
              <w:numPr>
                <w:ilvl w:val="0"/>
                <w:numId w:val="15"/>
              </w:numPr>
              <w:spacing w:line="360" w:lineRule="auto"/>
              <w:jc w:val="left"/>
              <w:rPr>
                <w:rFonts w:ascii="Tahoma" w:hAnsi="Tahoma" w:cs="Tahoma"/>
                <w:sz w:val="18"/>
                <w:szCs w:val="18"/>
              </w:rPr>
            </w:pPr>
            <w:r w:rsidRPr="00655C8F">
              <w:rPr>
                <w:rFonts w:ascii="Tahoma" w:hAnsi="Tahoma" w:cs="Tahoma"/>
                <w:sz w:val="18"/>
                <w:szCs w:val="18"/>
              </w:rPr>
              <w:t>Backup and restore data</w:t>
            </w:r>
          </w:p>
          <w:p w14:paraId="7517923B" w14:textId="77777777" w:rsidR="005863F3" w:rsidRPr="00655C8F" w:rsidRDefault="005863F3" w:rsidP="00655C8F">
            <w:pPr>
              <w:numPr>
                <w:ilvl w:val="0"/>
                <w:numId w:val="15"/>
              </w:numPr>
              <w:spacing w:line="360" w:lineRule="auto"/>
              <w:jc w:val="left"/>
              <w:rPr>
                <w:rFonts w:ascii="Tahoma" w:hAnsi="Tahoma" w:cs="Tahoma"/>
                <w:sz w:val="18"/>
                <w:szCs w:val="18"/>
              </w:rPr>
            </w:pPr>
            <w:r w:rsidRPr="00655C8F">
              <w:rPr>
                <w:rFonts w:ascii="Tahoma" w:hAnsi="Tahoma" w:cs="Tahoma"/>
                <w:sz w:val="18"/>
                <w:szCs w:val="18"/>
              </w:rPr>
              <w:t>Archive offsite</w:t>
            </w:r>
          </w:p>
        </w:tc>
        <w:tc>
          <w:tcPr>
            <w:tcW w:w="1843" w:type="dxa"/>
          </w:tcPr>
          <w:p w14:paraId="2451E888" w14:textId="77777777" w:rsidR="005863F3" w:rsidRPr="00655C8F" w:rsidRDefault="005863F3" w:rsidP="00655C8F">
            <w:pPr>
              <w:spacing w:line="360" w:lineRule="auto"/>
              <w:ind w:left="360"/>
              <w:rPr>
                <w:rFonts w:ascii="Tahoma" w:hAnsi="Tahoma" w:cs="Tahoma"/>
                <w:sz w:val="18"/>
                <w:szCs w:val="18"/>
              </w:rPr>
            </w:pPr>
          </w:p>
        </w:tc>
      </w:tr>
      <w:tr w:rsidR="005863F3" w:rsidRPr="003C12D7" w14:paraId="46982352" w14:textId="77777777" w:rsidTr="005863F3">
        <w:trPr>
          <w:trHeight w:val="127"/>
        </w:trPr>
        <w:tc>
          <w:tcPr>
            <w:tcW w:w="1701" w:type="dxa"/>
          </w:tcPr>
          <w:p w14:paraId="76A1FAAA"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2.</w:t>
            </w:r>
          </w:p>
        </w:tc>
        <w:tc>
          <w:tcPr>
            <w:tcW w:w="5415" w:type="dxa"/>
          </w:tcPr>
          <w:p w14:paraId="3F1A387B"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ACCESS CONTROL HARDWARE</w:t>
            </w:r>
          </w:p>
        </w:tc>
        <w:tc>
          <w:tcPr>
            <w:tcW w:w="1843" w:type="dxa"/>
          </w:tcPr>
          <w:p w14:paraId="6BF58FBC"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79C6D469" w14:textId="77777777" w:rsidTr="005863F3">
        <w:trPr>
          <w:trHeight w:val="127"/>
        </w:trPr>
        <w:tc>
          <w:tcPr>
            <w:tcW w:w="1701" w:type="dxa"/>
          </w:tcPr>
          <w:p w14:paraId="558FDCBA" w14:textId="77777777" w:rsidR="005863F3" w:rsidRPr="00655C8F" w:rsidRDefault="005863F3" w:rsidP="00655C8F">
            <w:pPr>
              <w:spacing w:line="360" w:lineRule="auto"/>
              <w:rPr>
                <w:rFonts w:ascii="Tahoma" w:hAnsi="Tahoma" w:cs="Tahoma"/>
                <w:sz w:val="18"/>
                <w:szCs w:val="18"/>
              </w:rPr>
            </w:pPr>
          </w:p>
        </w:tc>
        <w:tc>
          <w:tcPr>
            <w:tcW w:w="5415" w:type="dxa"/>
          </w:tcPr>
          <w:p w14:paraId="0B13A08B"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Clean exterior equipment boxes (Inside and outside)</w:t>
            </w:r>
          </w:p>
          <w:p w14:paraId="0B02A73A"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overheating and water leaks</w:t>
            </w:r>
          </w:p>
          <w:p w14:paraId="7FD60E6B"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general of wiring (damaged, burned, lose)</w:t>
            </w:r>
          </w:p>
          <w:p w14:paraId="51F42178"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and clean all power supply units</w:t>
            </w:r>
          </w:p>
          <w:p w14:paraId="1DB4E983"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battery runtime</w:t>
            </w:r>
          </w:p>
          <w:p w14:paraId="406F162A"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functionality of Face/fingerprint readers</w:t>
            </w:r>
          </w:p>
          <w:p w14:paraId="00B21F5B"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Clean Face/fingerprint reader</w:t>
            </w:r>
          </w:p>
          <w:p w14:paraId="4C698E38"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functionality of all the devices</w:t>
            </w:r>
          </w:p>
        </w:tc>
        <w:tc>
          <w:tcPr>
            <w:tcW w:w="1843" w:type="dxa"/>
          </w:tcPr>
          <w:p w14:paraId="0881E1F9" w14:textId="77777777" w:rsidR="005863F3" w:rsidRPr="00655C8F" w:rsidRDefault="005863F3" w:rsidP="00655C8F">
            <w:pPr>
              <w:spacing w:line="360" w:lineRule="auto"/>
              <w:ind w:left="360"/>
              <w:rPr>
                <w:rFonts w:ascii="Tahoma" w:hAnsi="Tahoma" w:cs="Tahoma"/>
                <w:sz w:val="18"/>
                <w:szCs w:val="18"/>
              </w:rPr>
            </w:pPr>
          </w:p>
        </w:tc>
      </w:tr>
      <w:tr w:rsidR="005863F3" w:rsidRPr="003C12D7" w14:paraId="187F8A8B" w14:textId="77777777" w:rsidTr="005863F3">
        <w:trPr>
          <w:trHeight w:val="211"/>
        </w:trPr>
        <w:tc>
          <w:tcPr>
            <w:tcW w:w="1701" w:type="dxa"/>
          </w:tcPr>
          <w:p w14:paraId="5BCFC0DF"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3.</w:t>
            </w:r>
          </w:p>
        </w:tc>
        <w:tc>
          <w:tcPr>
            <w:tcW w:w="5415" w:type="dxa"/>
          </w:tcPr>
          <w:p w14:paraId="4C27073F"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X-RAY MACHINE</w:t>
            </w:r>
          </w:p>
        </w:tc>
        <w:tc>
          <w:tcPr>
            <w:tcW w:w="1843" w:type="dxa"/>
          </w:tcPr>
          <w:p w14:paraId="104DECBB"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4ADEE0B8" w14:textId="77777777" w:rsidTr="005863F3">
        <w:trPr>
          <w:trHeight w:val="475"/>
        </w:trPr>
        <w:tc>
          <w:tcPr>
            <w:tcW w:w="1701" w:type="dxa"/>
          </w:tcPr>
          <w:p w14:paraId="6FF2AA58" w14:textId="77777777" w:rsidR="005863F3" w:rsidRPr="00655C8F" w:rsidRDefault="005863F3" w:rsidP="00655C8F">
            <w:pPr>
              <w:spacing w:line="360" w:lineRule="auto"/>
              <w:rPr>
                <w:rFonts w:ascii="Tahoma" w:hAnsi="Tahoma" w:cs="Tahoma"/>
                <w:b/>
                <w:sz w:val="18"/>
                <w:szCs w:val="18"/>
              </w:rPr>
            </w:pPr>
          </w:p>
        </w:tc>
        <w:tc>
          <w:tcPr>
            <w:tcW w:w="5415" w:type="dxa"/>
          </w:tcPr>
          <w:p w14:paraId="4B7DE67B" w14:textId="77777777" w:rsidR="005863F3" w:rsidRPr="00655C8F" w:rsidRDefault="005863F3" w:rsidP="00655C8F">
            <w:pPr>
              <w:numPr>
                <w:ilvl w:val="0"/>
                <w:numId w:val="17"/>
              </w:numPr>
              <w:spacing w:line="360" w:lineRule="auto"/>
              <w:jc w:val="left"/>
              <w:rPr>
                <w:rFonts w:ascii="Tahoma" w:hAnsi="Tahoma" w:cs="Tahoma"/>
                <w:sz w:val="18"/>
                <w:szCs w:val="18"/>
              </w:rPr>
            </w:pPr>
            <w:r w:rsidRPr="00655C8F">
              <w:rPr>
                <w:rFonts w:ascii="Tahoma" w:hAnsi="Tahoma" w:cs="Tahoma"/>
                <w:sz w:val="18"/>
                <w:szCs w:val="18"/>
              </w:rPr>
              <w:t>Check general condition and clean X-Ray Machine</w:t>
            </w:r>
          </w:p>
          <w:p w14:paraId="37FFE7E8" w14:textId="77777777" w:rsidR="005863F3" w:rsidRPr="00655C8F" w:rsidRDefault="005863F3" w:rsidP="00655C8F">
            <w:pPr>
              <w:numPr>
                <w:ilvl w:val="0"/>
                <w:numId w:val="17"/>
              </w:numPr>
              <w:spacing w:line="360" w:lineRule="auto"/>
              <w:jc w:val="left"/>
              <w:rPr>
                <w:rFonts w:ascii="Tahoma" w:hAnsi="Tahoma" w:cs="Tahoma"/>
                <w:sz w:val="18"/>
                <w:szCs w:val="18"/>
              </w:rPr>
            </w:pPr>
            <w:r w:rsidRPr="00655C8F">
              <w:rPr>
                <w:rFonts w:ascii="Tahoma" w:hAnsi="Tahoma" w:cs="Tahoma"/>
                <w:sz w:val="18"/>
                <w:szCs w:val="18"/>
              </w:rPr>
              <w:t>Service and clean mechanism</w:t>
            </w:r>
          </w:p>
        </w:tc>
        <w:tc>
          <w:tcPr>
            <w:tcW w:w="1843" w:type="dxa"/>
          </w:tcPr>
          <w:p w14:paraId="6F708658" w14:textId="77777777" w:rsidR="005863F3" w:rsidRPr="00655C8F" w:rsidRDefault="005863F3" w:rsidP="00655C8F">
            <w:pPr>
              <w:spacing w:line="360" w:lineRule="auto"/>
              <w:ind w:left="360"/>
              <w:rPr>
                <w:rFonts w:ascii="Tahoma" w:hAnsi="Tahoma" w:cs="Tahoma"/>
                <w:sz w:val="18"/>
                <w:szCs w:val="18"/>
              </w:rPr>
            </w:pPr>
          </w:p>
        </w:tc>
      </w:tr>
      <w:tr w:rsidR="005863F3" w:rsidRPr="003C12D7" w14:paraId="4BD44F71" w14:textId="77777777" w:rsidTr="005863F3">
        <w:trPr>
          <w:trHeight w:val="229"/>
        </w:trPr>
        <w:tc>
          <w:tcPr>
            <w:tcW w:w="1701" w:type="dxa"/>
          </w:tcPr>
          <w:p w14:paraId="635FCB55"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4.</w:t>
            </w:r>
          </w:p>
        </w:tc>
        <w:tc>
          <w:tcPr>
            <w:tcW w:w="5415" w:type="dxa"/>
          </w:tcPr>
          <w:p w14:paraId="6D086992" w14:textId="77777777" w:rsidR="005863F3" w:rsidRPr="00655C8F" w:rsidRDefault="005863F3" w:rsidP="00655C8F">
            <w:pPr>
              <w:spacing w:line="360" w:lineRule="auto"/>
              <w:rPr>
                <w:rFonts w:ascii="Tahoma" w:hAnsi="Tahoma" w:cs="Tahoma"/>
                <w:b/>
                <w:bCs/>
                <w:sz w:val="18"/>
                <w:szCs w:val="18"/>
              </w:rPr>
            </w:pPr>
            <w:r w:rsidRPr="00655C8F">
              <w:rPr>
                <w:rFonts w:ascii="Tahoma" w:hAnsi="Tahoma" w:cs="Tahoma"/>
                <w:b/>
                <w:bCs/>
                <w:sz w:val="18"/>
                <w:szCs w:val="18"/>
              </w:rPr>
              <w:t>WALK THROUGH METAL DETECTOR</w:t>
            </w:r>
          </w:p>
        </w:tc>
        <w:tc>
          <w:tcPr>
            <w:tcW w:w="1843" w:type="dxa"/>
          </w:tcPr>
          <w:p w14:paraId="76C7033E" w14:textId="6E0AA4B0" w:rsidR="005863F3" w:rsidRPr="00655C8F" w:rsidRDefault="005C7506" w:rsidP="005C7506">
            <w:pPr>
              <w:spacing w:line="360" w:lineRule="auto"/>
              <w:rPr>
                <w:rFonts w:ascii="Tahoma" w:hAnsi="Tahoma" w:cs="Tahoma"/>
                <w:sz w:val="18"/>
                <w:szCs w:val="18"/>
              </w:rPr>
            </w:pPr>
            <w:r w:rsidRPr="00BA236B">
              <w:rPr>
                <w:rFonts w:ascii="Tahoma" w:hAnsi="Tahoma" w:cs="Tahoma"/>
                <w:b/>
                <w:bCs/>
                <w:sz w:val="18"/>
                <w:szCs w:val="18"/>
              </w:rPr>
              <w:t>Once a month</w:t>
            </w:r>
          </w:p>
        </w:tc>
      </w:tr>
      <w:tr w:rsidR="005863F3" w:rsidRPr="003C12D7" w14:paraId="34541866" w14:textId="77777777" w:rsidTr="005863F3">
        <w:trPr>
          <w:trHeight w:val="229"/>
        </w:trPr>
        <w:tc>
          <w:tcPr>
            <w:tcW w:w="1701" w:type="dxa"/>
          </w:tcPr>
          <w:p w14:paraId="2AF88DE0" w14:textId="77777777" w:rsidR="005863F3" w:rsidRPr="00655C8F" w:rsidRDefault="005863F3" w:rsidP="00655C8F">
            <w:pPr>
              <w:spacing w:line="360" w:lineRule="auto"/>
              <w:rPr>
                <w:rFonts w:ascii="Tahoma" w:hAnsi="Tahoma" w:cs="Tahoma"/>
                <w:b/>
                <w:sz w:val="18"/>
                <w:szCs w:val="18"/>
              </w:rPr>
            </w:pPr>
          </w:p>
        </w:tc>
        <w:tc>
          <w:tcPr>
            <w:tcW w:w="5415" w:type="dxa"/>
          </w:tcPr>
          <w:p w14:paraId="1C678C77" w14:textId="2F768F2E" w:rsidR="005863F3" w:rsidRPr="00655C8F" w:rsidRDefault="005863F3" w:rsidP="00655C8F">
            <w:pPr>
              <w:spacing w:line="360" w:lineRule="auto"/>
              <w:ind w:left="489" w:hanging="489"/>
              <w:rPr>
                <w:rFonts w:ascii="Tahoma" w:hAnsi="Tahoma" w:cs="Tahoma"/>
                <w:sz w:val="18"/>
                <w:szCs w:val="18"/>
              </w:rPr>
            </w:pPr>
            <w:r w:rsidRPr="00655C8F">
              <w:rPr>
                <w:rFonts w:ascii="Tahoma" w:hAnsi="Tahoma" w:cs="Tahoma"/>
                <w:sz w:val="18"/>
                <w:szCs w:val="18"/>
              </w:rPr>
              <w:t>•    Check general condition and clean walk-through metal detector</w:t>
            </w:r>
          </w:p>
          <w:p w14:paraId="4B846CA6" w14:textId="55A6C470" w:rsidR="005863F3" w:rsidRPr="00655C8F" w:rsidRDefault="005863F3" w:rsidP="00655C8F">
            <w:pPr>
              <w:spacing w:line="360" w:lineRule="auto"/>
              <w:rPr>
                <w:rFonts w:ascii="Tahoma" w:hAnsi="Tahoma" w:cs="Tahoma"/>
                <w:sz w:val="18"/>
                <w:szCs w:val="18"/>
              </w:rPr>
            </w:pPr>
            <w:r w:rsidRPr="00655C8F">
              <w:rPr>
                <w:rFonts w:ascii="Tahoma" w:hAnsi="Tahoma" w:cs="Tahoma"/>
                <w:sz w:val="18"/>
                <w:szCs w:val="18"/>
              </w:rPr>
              <w:t>•   Service and clean mechanism</w:t>
            </w:r>
          </w:p>
        </w:tc>
        <w:tc>
          <w:tcPr>
            <w:tcW w:w="1843" w:type="dxa"/>
          </w:tcPr>
          <w:p w14:paraId="3248F7B8" w14:textId="5894DDD7" w:rsidR="005863F3" w:rsidRPr="00BA236B" w:rsidRDefault="00BA236B" w:rsidP="00BA236B">
            <w:pPr>
              <w:spacing w:line="360" w:lineRule="auto"/>
              <w:rPr>
                <w:rFonts w:ascii="Tahoma" w:hAnsi="Tahoma" w:cs="Tahoma"/>
                <w:b/>
                <w:bCs/>
                <w:sz w:val="18"/>
                <w:szCs w:val="18"/>
              </w:rPr>
            </w:pPr>
            <w:r w:rsidRPr="00BA236B">
              <w:rPr>
                <w:rFonts w:ascii="Tahoma" w:hAnsi="Tahoma" w:cs="Tahoma"/>
                <w:b/>
                <w:bCs/>
                <w:sz w:val="18"/>
                <w:szCs w:val="18"/>
              </w:rPr>
              <w:t>Once a month</w:t>
            </w:r>
          </w:p>
        </w:tc>
      </w:tr>
      <w:tr w:rsidR="005863F3" w:rsidRPr="003C12D7" w14:paraId="22347E4C" w14:textId="77777777" w:rsidTr="005863F3">
        <w:trPr>
          <w:trHeight w:val="224"/>
        </w:trPr>
        <w:tc>
          <w:tcPr>
            <w:tcW w:w="1701" w:type="dxa"/>
          </w:tcPr>
          <w:p w14:paraId="1938D0A2"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5.</w:t>
            </w:r>
          </w:p>
        </w:tc>
        <w:tc>
          <w:tcPr>
            <w:tcW w:w="5415" w:type="dxa"/>
          </w:tcPr>
          <w:p w14:paraId="33A88695"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Fixture</w:t>
            </w:r>
          </w:p>
        </w:tc>
        <w:tc>
          <w:tcPr>
            <w:tcW w:w="1843" w:type="dxa"/>
          </w:tcPr>
          <w:p w14:paraId="633FD0A7"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6B4342B9" w14:textId="77777777" w:rsidTr="005863F3">
        <w:trPr>
          <w:trHeight w:val="405"/>
        </w:trPr>
        <w:tc>
          <w:tcPr>
            <w:tcW w:w="1701" w:type="dxa"/>
          </w:tcPr>
          <w:p w14:paraId="52DDE51A" w14:textId="77777777" w:rsidR="005863F3" w:rsidRPr="00655C8F" w:rsidRDefault="005863F3" w:rsidP="00655C8F">
            <w:pPr>
              <w:spacing w:line="360" w:lineRule="auto"/>
              <w:rPr>
                <w:rFonts w:ascii="Tahoma" w:hAnsi="Tahoma" w:cs="Tahoma"/>
                <w:b/>
                <w:sz w:val="18"/>
                <w:szCs w:val="18"/>
              </w:rPr>
            </w:pPr>
          </w:p>
        </w:tc>
        <w:tc>
          <w:tcPr>
            <w:tcW w:w="5415" w:type="dxa"/>
          </w:tcPr>
          <w:p w14:paraId="25AAF8D4" w14:textId="77777777" w:rsidR="005863F3" w:rsidRPr="00655C8F" w:rsidRDefault="005863F3" w:rsidP="00655C8F">
            <w:pPr>
              <w:numPr>
                <w:ilvl w:val="0"/>
                <w:numId w:val="18"/>
              </w:numPr>
              <w:spacing w:line="360" w:lineRule="auto"/>
              <w:jc w:val="left"/>
              <w:rPr>
                <w:rFonts w:ascii="Tahoma" w:hAnsi="Tahoma" w:cs="Tahoma"/>
                <w:sz w:val="18"/>
                <w:szCs w:val="18"/>
              </w:rPr>
            </w:pPr>
            <w:r w:rsidRPr="00655C8F">
              <w:rPr>
                <w:rFonts w:ascii="Tahoma" w:hAnsi="Tahoma" w:cs="Tahoma"/>
                <w:sz w:val="18"/>
                <w:szCs w:val="18"/>
              </w:rPr>
              <w:t>Check equipment fixtures, repair and replace if required</w:t>
            </w:r>
          </w:p>
        </w:tc>
        <w:tc>
          <w:tcPr>
            <w:tcW w:w="1843" w:type="dxa"/>
          </w:tcPr>
          <w:p w14:paraId="2B18A373" w14:textId="77777777" w:rsidR="005863F3" w:rsidRPr="00655C8F" w:rsidRDefault="005863F3" w:rsidP="00655C8F">
            <w:pPr>
              <w:spacing w:line="360" w:lineRule="auto"/>
              <w:ind w:left="360"/>
              <w:rPr>
                <w:rFonts w:ascii="Tahoma" w:hAnsi="Tahoma" w:cs="Tahoma"/>
                <w:sz w:val="18"/>
                <w:szCs w:val="18"/>
              </w:rPr>
            </w:pPr>
          </w:p>
        </w:tc>
      </w:tr>
      <w:tr w:rsidR="005863F3" w:rsidRPr="003C12D7" w14:paraId="6A7734C3" w14:textId="77777777" w:rsidTr="005863F3">
        <w:trPr>
          <w:trHeight w:val="340"/>
        </w:trPr>
        <w:tc>
          <w:tcPr>
            <w:tcW w:w="1701" w:type="dxa"/>
          </w:tcPr>
          <w:p w14:paraId="0E63AC25"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6.</w:t>
            </w:r>
          </w:p>
        </w:tc>
        <w:tc>
          <w:tcPr>
            <w:tcW w:w="5415" w:type="dxa"/>
          </w:tcPr>
          <w:p w14:paraId="20CFC183"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Training and support</w:t>
            </w:r>
          </w:p>
        </w:tc>
        <w:tc>
          <w:tcPr>
            <w:tcW w:w="1843" w:type="dxa"/>
          </w:tcPr>
          <w:p w14:paraId="5D3F8FA9"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When required</w:t>
            </w:r>
          </w:p>
        </w:tc>
      </w:tr>
      <w:tr w:rsidR="005863F3" w:rsidRPr="003C12D7" w14:paraId="573726A8" w14:textId="77777777" w:rsidTr="005863F3">
        <w:trPr>
          <w:trHeight w:val="340"/>
        </w:trPr>
        <w:tc>
          <w:tcPr>
            <w:tcW w:w="1701" w:type="dxa"/>
          </w:tcPr>
          <w:p w14:paraId="7A300C08" w14:textId="77777777" w:rsidR="005863F3" w:rsidRPr="00655C8F" w:rsidRDefault="005863F3" w:rsidP="00655C8F">
            <w:pPr>
              <w:spacing w:line="360" w:lineRule="auto"/>
              <w:rPr>
                <w:rFonts w:ascii="Tahoma" w:hAnsi="Tahoma" w:cs="Tahoma"/>
                <w:b/>
                <w:sz w:val="18"/>
                <w:szCs w:val="18"/>
              </w:rPr>
            </w:pPr>
          </w:p>
        </w:tc>
        <w:tc>
          <w:tcPr>
            <w:tcW w:w="5415" w:type="dxa"/>
          </w:tcPr>
          <w:p w14:paraId="204A7E07" w14:textId="77777777" w:rsidR="005863F3" w:rsidRPr="00655C8F" w:rsidRDefault="005863F3" w:rsidP="00655C8F">
            <w:pPr>
              <w:numPr>
                <w:ilvl w:val="0"/>
                <w:numId w:val="19"/>
              </w:numPr>
              <w:spacing w:line="360" w:lineRule="auto"/>
              <w:jc w:val="left"/>
              <w:rPr>
                <w:rFonts w:ascii="Tahoma" w:hAnsi="Tahoma" w:cs="Tahoma"/>
                <w:b/>
                <w:sz w:val="18"/>
                <w:szCs w:val="18"/>
              </w:rPr>
            </w:pPr>
            <w:r w:rsidRPr="00655C8F">
              <w:rPr>
                <w:rFonts w:ascii="Tahoma" w:hAnsi="Tahoma" w:cs="Tahoma"/>
                <w:sz w:val="18"/>
                <w:szCs w:val="18"/>
              </w:rPr>
              <w:t xml:space="preserve">Training to be provided to security RAF employees on basics and advance of the security systems and networking concepts. </w:t>
            </w:r>
          </w:p>
        </w:tc>
        <w:tc>
          <w:tcPr>
            <w:tcW w:w="1843" w:type="dxa"/>
          </w:tcPr>
          <w:p w14:paraId="64D19467" w14:textId="77777777" w:rsidR="005863F3" w:rsidRPr="00655C8F" w:rsidRDefault="005863F3" w:rsidP="00655C8F">
            <w:pPr>
              <w:spacing w:line="360" w:lineRule="auto"/>
              <w:ind w:left="360"/>
              <w:rPr>
                <w:rFonts w:ascii="Tahoma" w:hAnsi="Tahoma" w:cs="Tahoma"/>
                <w:sz w:val="18"/>
                <w:szCs w:val="18"/>
              </w:rPr>
            </w:pPr>
          </w:p>
        </w:tc>
      </w:tr>
      <w:tr w:rsidR="005863F3" w:rsidRPr="003C12D7" w14:paraId="3AD8E1AC" w14:textId="77777777" w:rsidTr="005863F3">
        <w:trPr>
          <w:trHeight w:val="441"/>
        </w:trPr>
        <w:tc>
          <w:tcPr>
            <w:tcW w:w="1701" w:type="dxa"/>
          </w:tcPr>
          <w:p w14:paraId="79D2E2CE"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7.</w:t>
            </w:r>
          </w:p>
        </w:tc>
        <w:tc>
          <w:tcPr>
            <w:tcW w:w="5415" w:type="dxa"/>
          </w:tcPr>
          <w:p w14:paraId="2A53E8A1"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Provide Monthly Maintenance report</w:t>
            </w:r>
          </w:p>
        </w:tc>
        <w:tc>
          <w:tcPr>
            <w:tcW w:w="1843" w:type="dxa"/>
          </w:tcPr>
          <w:p w14:paraId="701042A0"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Monthly</w:t>
            </w:r>
          </w:p>
        </w:tc>
      </w:tr>
    </w:tbl>
    <w:p w14:paraId="54129D8C" w14:textId="77777777" w:rsidR="005863F3" w:rsidRDefault="005863F3" w:rsidP="005863F3">
      <w:pPr>
        <w:keepNext/>
        <w:spacing w:line="360" w:lineRule="auto"/>
        <w:outlineLvl w:val="0"/>
        <w:rPr>
          <w:rFonts w:ascii="Tahoma" w:hAnsi="Tahoma" w:cs="Tahoma"/>
          <w:b/>
          <w:bCs/>
          <w:sz w:val="18"/>
          <w:szCs w:val="18"/>
        </w:rPr>
      </w:pPr>
    </w:p>
    <w:p w14:paraId="1C606E18" w14:textId="77777777" w:rsidR="009D34CC" w:rsidRDefault="009D34CC" w:rsidP="009D34CC">
      <w:pPr>
        <w:pStyle w:val="nh1"/>
        <w:numPr>
          <w:ilvl w:val="0"/>
          <w:numId w:val="0"/>
        </w:numPr>
        <w:rPr>
          <w:rFonts w:ascii="Tahoma" w:hAnsi="Tahoma" w:cs="Tahoma"/>
          <w:b w:val="0"/>
          <w:sz w:val="18"/>
          <w:szCs w:val="18"/>
          <w:lang w:val="en-ZA"/>
        </w:rPr>
      </w:pPr>
    </w:p>
    <w:p w14:paraId="4CA30F0C" w14:textId="77777777" w:rsidR="005863F3" w:rsidRDefault="005863F3" w:rsidP="009D34CC">
      <w:pPr>
        <w:pStyle w:val="nh1"/>
        <w:numPr>
          <w:ilvl w:val="0"/>
          <w:numId w:val="0"/>
        </w:numPr>
        <w:rPr>
          <w:rFonts w:ascii="Tahoma" w:hAnsi="Tahoma" w:cs="Tahoma"/>
          <w:b w:val="0"/>
          <w:sz w:val="18"/>
          <w:szCs w:val="18"/>
          <w:lang w:val="en-ZA"/>
        </w:rPr>
      </w:pPr>
    </w:p>
    <w:p w14:paraId="5E15A950" w14:textId="77777777" w:rsidR="005863F3" w:rsidRDefault="005863F3" w:rsidP="009D34CC">
      <w:pPr>
        <w:pStyle w:val="nh1"/>
        <w:numPr>
          <w:ilvl w:val="0"/>
          <w:numId w:val="0"/>
        </w:numPr>
        <w:rPr>
          <w:rFonts w:ascii="Tahoma" w:hAnsi="Tahoma" w:cs="Tahoma"/>
          <w:b w:val="0"/>
          <w:sz w:val="18"/>
          <w:szCs w:val="18"/>
          <w:lang w:val="en-ZA"/>
        </w:rPr>
      </w:pPr>
    </w:p>
    <w:p w14:paraId="1B99A6B9" w14:textId="77777777" w:rsidR="005863F3" w:rsidRDefault="005863F3" w:rsidP="009D34CC">
      <w:pPr>
        <w:pStyle w:val="nh1"/>
        <w:numPr>
          <w:ilvl w:val="0"/>
          <w:numId w:val="0"/>
        </w:numPr>
        <w:rPr>
          <w:rFonts w:ascii="Tahoma" w:hAnsi="Tahoma" w:cs="Tahoma"/>
          <w:b w:val="0"/>
          <w:sz w:val="18"/>
          <w:szCs w:val="18"/>
          <w:lang w:val="en-ZA"/>
        </w:rPr>
      </w:pPr>
    </w:p>
    <w:p w14:paraId="3620F475" w14:textId="77777777" w:rsidR="005863F3" w:rsidRDefault="005863F3" w:rsidP="009D34CC">
      <w:pPr>
        <w:pStyle w:val="nh1"/>
        <w:numPr>
          <w:ilvl w:val="0"/>
          <w:numId w:val="0"/>
        </w:numPr>
        <w:rPr>
          <w:rFonts w:ascii="Tahoma" w:hAnsi="Tahoma" w:cs="Tahoma"/>
          <w:b w:val="0"/>
          <w:sz w:val="18"/>
          <w:szCs w:val="18"/>
          <w:lang w:val="en-ZA"/>
        </w:rPr>
      </w:pPr>
    </w:p>
    <w:p w14:paraId="7DB66020" w14:textId="77777777" w:rsidR="005863F3" w:rsidRDefault="005863F3" w:rsidP="009D34CC">
      <w:pPr>
        <w:pStyle w:val="nh1"/>
        <w:numPr>
          <w:ilvl w:val="0"/>
          <w:numId w:val="0"/>
        </w:numPr>
        <w:rPr>
          <w:rFonts w:ascii="Tahoma" w:hAnsi="Tahoma" w:cs="Tahoma"/>
          <w:b w:val="0"/>
          <w:sz w:val="18"/>
          <w:szCs w:val="18"/>
          <w:lang w:val="en-ZA"/>
        </w:rPr>
      </w:pPr>
    </w:p>
    <w:p w14:paraId="4CAAE38B" w14:textId="73D7CA6F" w:rsidR="001815FF" w:rsidRPr="00C32477" w:rsidRDefault="005863F3" w:rsidP="00C32477">
      <w:pPr>
        <w:pStyle w:val="nh1"/>
        <w:numPr>
          <w:ilvl w:val="0"/>
          <w:numId w:val="0"/>
        </w:numPr>
        <w:rPr>
          <w:rFonts w:ascii="Tahoma" w:hAnsi="Tahoma" w:cs="Tahoma"/>
          <w:bCs/>
          <w:sz w:val="18"/>
          <w:szCs w:val="18"/>
          <w:u w:val="single"/>
          <w:lang w:val="en-ZA"/>
        </w:rPr>
      </w:pPr>
      <w:r>
        <w:rPr>
          <w:rFonts w:ascii="Tahoma" w:hAnsi="Tahoma" w:cs="Tahoma"/>
          <w:b w:val="0"/>
          <w:sz w:val="18"/>
          <w:szCs w:val="18"/>
          <w:lang w:val="en-ZA"/>
        </w:rPr>
        <w:lastRenderedPageBreak/>
        <w:t xml:space="preserve">      </w:t>
      </w:r>
      <w:r w:rsidRPr="005863F3">
        <w:rPr>
          <w:rFonts w:ascii="Tahoma" w:hAnsi="Tahoma" w:cs="Tahoma"/>
          <w:bCs/>
          <w:sz w:val="18"/>
          <w:szCs w:val="18"/>
          <w:u w:val="single"/>
          <w:lang w:val="en-ZA"/>
        </w:rPr>
        <w:t>qUANTITIES</w:t>
      </w:r>
    </w:p>
    <w:tbl>
      <w:tblPr>
        <w:tblW w:w="6475" w:type="dxa"/>
        <w:tblInd w:w="314" w:type="dxa"/>
        <w:tblLayout w:type="fixed"/>
        <w:tblCellMar>
          <w:left w:w="30" w:type="dxa"/>
          <w:right w:w="30" w:type="dxa"/>
        </w:tblCellMar>
        <w:tblLook w:val="0000" w:firstRow="0" w:lastRow="0" w:firstColumn="0" w:lastColumn="0" w:noHBand="0" w:noVBand="0"/>
      </w:tblPr>
      <w:tblGrid>
        <w:gridCol w:w="3248"/>
        <w:gridCol w:w="3227"/>
      </w:tblGrid>
      <w:tr w:rsidR="005863F3" w:rsidRPr="008C7EC6" w14:paraId="5BD7880A" w14:textId="77777777" w:rsidTr="00C039CF">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1D36787F" w14:textId="77777777" w:rsidR="005863F3" w:rsidRPr="00C32477" w:rsidRDefault="005863F3" w:rsidP="00C32477">
            <w:pPr>
              <w:adjustRightInd w:val="0"/>
              <w:spacing w:line="360" w:lineRule="auto"/>
              <w:jc w:val="center"/>
              <w:rPr>
                <w:rFonts w:ascii="Tahoma" w:hAnsi="Tahoma" w:cs="Tahoma"/>
                <w:b/>
                <w:bCs/>
                <w:color w:val="FFFFFF"/>
                <w:sz w:val="18"/>
                <w:szCs w:val="18"/>
                <w:lang w:eastAsia="en-ZA"/>
              </w:rPr>
            </w:pPr>
            <w:r w:rsidRPr="00C32477">
              <w:rPr>
                <w:rFonts w:ascii="Tahoma" w:hAnsi="Tahoma" w:cs="Tahoma"/>
                <w:b/>
                <w:bCs/>
                <w:color w:val="FFFFFF"/>
                <w:sz w:val="18"/>
                <w:szCs w:val="18"/>
                <w:lang w:eastAsia="en-ZA"/>
              </w:rPr>
              <w:t>Security Systems</w:t>
            </w:r>
          </w:p>
        </w:tc>
        <w:tc>
          <w:tcPr>
            <w:tcW w:w="3227" w:type="dxa"/>
            <w:tcBorders>
              <w:top w:val="single" w:sz="12" w:space="0" w:color="auto"/>
              <w:left w:val="nil"/>
              <w:bottom w:val="single" w:sz="12" w:space="0" w:color="auto"/>
              <w:right w:val="nil"/>
            </w:tcBorders>
            <w:shd w:val="solid" w:color="000000" w:fill="auto"/>
          </w:tcPr>
          <w:p w14:paraId="4DB96153" w14:textId="77777777" w:rsidR="005863F3" w:rsidRPr="00C32477" w:rsidRDefault="005863F3" w:rsidP="00C32477">
            <w:pPr>
              <w:adjustRightInd w:val="0"/>
              <w:spacing w:line="360" w:lineRule="auto"/>
              <w:jc w:val="center"/>
              <w:rPr>
                <w:rFonts w:ascii="Tahoma" w:hAnsi="Tahoma" w:cs="Tahoma"/>
                <w:b/>
                <w:bCs/>
                <w:color w:val="FFFFFF"/>
                <w:sz w:val="18"/>
                <w:szCs w:val="18"/>
                <w:lang w:eastAsia="en-ZA"/>
              </w:rPr>
            </w:pPr>
          </w:p>
        </w:tc>
      </w:tr>
      <w:tr w:rsidR="005863F3" w:rsidRPr="008C7EC6" w14:paraId="5C5FB179" w14:textId="77777777" w:rsidTr="001815FF">
        <w:trPr>
          <w:cantSplit/>
          <w:trHeight w:val="950"/>
        </w:trPr>
        <w:tc>
          <w:tcPr>
            <w:tcW w:w="3248" w:type="dxa"/>
            <w:tcBorders>
              <w:top w:val="single" w:sz="12" w:space="0" w:color="auto"/>
              <w:left w:val="single" w:sz="12" w:space="0" w:color="auto"/>
              <w:bottom w:val="single" w:sz="12" w:space="0" w:color="auto"/>
              <w:right w:val="nil"/>
            </w:tcBorders>
            <w:shd w:val="clear" w:color="auto" w:fill="FFFFFF" w:themeFill="background1"/>
          </w:tcPr>
          <w:p w14:paraId="768ACE22" w14:textId="77777777" w:rsidR="005863F3" w:rsidRPr="00C32477" w:rsidRDefault="005863F3" w:rsidP="00C32477">
            <w:pPr>
              <w:adjustRightInd w:val="0"/>
              <w:spacing w:line="360" w:lineRule="auto"/>
              <w:jc w:val="center"/>
              <w:rPr>
                <w:rFonts w:ascii="Tahoma" w:hAnsi="Tahoma" w:cs="Tahoma"/>
                <w:b/>
                <w:bCs/>
                <w:color w:val="000000"/>
                <w:sz w:val="18"/>
                <w:szCs w:val="18"/>
                <w:lang w:eastAsia="en-ZA"/>
              </w:rPr>
            </w:pPr>
            <w:r w:rsidRPr="00C32477">
              <w:rPr>
                <w:rFonts w:ascii="Tahoma" w:hAnsi="Tahoma" w:cs="Tahoma"/>
                <w:b/>
                <w:bCs/>
                <w:color w:val="000000"/>
                <w:sz w:val="18"/>
                <w:szCs w:val="18"/>
                <w:lang w:eastAsia="en-ZA"/>
              </w:rPr>
              <w:t>ACCESS CONTROL</w:t>
            </w:r>
          </w:p>
        </w:tc>
        <w:tc>
          <w:tcPr>
            <w:tcW w:w="3227"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tcPr>
          <w:p w14:paraId="4612DAC6" w14:textId="77777777" w:rsidR="005863F3" w:rsidRPr="00C32477" w:rsidRDefault="005863F3" w:rsidP="00C32477">
            <w:pPr>
              <w:adjustRightInd w:val="0"/>
              <w:spacing w:line="360" w:lineRule="auto"/>
              <w:ind w:left="113" w:right="113"/>
              <w:rPr>
                <w:rFonts w:ascii="Tahoma" w:hAnsi="Tahoma" w:cs="Tahoma"/>
                <w:b/>
                <w:bCs/>
                <w:color w:val="000000"/>
                <w:sz w:val="18"/>
                <w:szCs w:val="18"/>
                <w:lang w:eastAsia="en-ZA"/>
              </w:rPr>
            </w:pPr>
            <w:r w:rsidRPr="00C32477">
              <w:rPr>
                <w:rFonts w:ascii="Tahoma" w:hAnsi="Tahoma" w:cs="Tahoma"/>
                <w:b/>
                <w:bCs/>
                <w:color w:val="000000"/>
                <w:sz w:val="18"/>
                <w:szCs w:val="18"/>
                <w:lang w:eastAsia="en-ZA"/>
              </w:rPr>
              <w:t>PTA REGIONAL OFFICE</w:t>
            </w:r>
          </w:p>
        </w:tc>
      </w:tr>
      <w:tr w:rsidR="005863F3" w:rsidRPr="008C7EC6" w14:paraId="09F2696B" w14:textId="77777777" w:rsidTr="00C039CF">
        <w:trPr>
          <w:trHeight w:val="305"/>
        </w:trPr>
        <w:tc>
          <w:tcPr>
            <w:tcW w:w="3248" w:type="dxa"/>
            <w:tcBorders>
              <w:top w:val="nil"/>
              <w:left w:val="single" w:sz="12" w:space="0" w:color="auto"/>
              <w:bottom w:val="single" w:sz="12" w:space="0" w:color="auto"/>
              <w:right w:val="single" w:sz="12" w:space="0" w:color="auto"/>
            </w:tcBorders>
            <w:shd w:val="solid" w:color="000000" w:fill="auto"/>
          </w:tcPr>
          <w:p w14:paraId="5E285D1A" w14:textId="77777777" w:rsidR="005863F3" w:rsidRPr="00C32477" w:rsidRDefault="005863F3" w:rsidP="00C32477">
            <w:pPr>
              <w:adjustRightInd w:val="0"/>
              <w:spacing w:line="360" w:lineRule="auto"/>
              <w:rPr>
                <w:rFonts w:ascii="Tahoma" w:hAnsi="Tahoma" w:cs="Tahoma"/>
                <w:b/>
                <w:bCs/>
                <w:color w:val="FFFFFF"/>
                <w:sz w:val="18"/>
                <w:szCs w:val="18"/>
                <w:lang w:eastAsia="en-ZA"/>
              </w:rPr>
            </w:pPr>
            <w:r w:rsidRPr="00C32477">
              <w:rPr>
                <w:rFonts w:ascii="Tahoma" w:hAnsi="Tahoma" w:cs="Tahoma"/>
                <w:b/>
                <w:bCs/>
                <w:color w:val="FFFFFF"/>
                <w:sz w:val="18"/>
                <w:szCs w:val="18"/>
                <w:lang w:eastAsia="en-ZA"/>
              </w:rPr>
              <w:t xml:space="preserve">Access Control </w:t>
            </w:r>
          </w:p>
        </w:tc>
        <w:tc>
          <w:tcPr>
            <w:tcW w:w="3227" w:type="dxa"/>
            <w:tcBorders>
              <w:top w:val="single" w:sz="12" w:space="0" w:color="auto"/>
              <w:left w:val="single" w:sz="12" w:space="0" w:color="auto"/>
              <w:bottom w:val="single" w:sz="12" w:space="0" w:color="auto"/>
              <w:right w:val="single" w:sz="12" w:space="0" w:color="auto"/>
            </w:tcBorders>
            <w:shd w:val="solid" w:color="000000" w:fill="auto"/>
          </w:tcPr>
          <w:p w14:paraId="4D8888BC" w14:textId="77777777" w:rsidR="005863F3" w:rsidRPr="00C32477" w:rsidRDefault="005863F3" w:rsidP="00C32477">
            <w:pPr>
              <w:adjustRightInd w:val="0"/>
              <w:spacing w:line="360" w:lineRule="auto"/>
              <w:jc w:val="right"/>
              <w:rPr>
                <w:rFonts w:ascii="Tahoma" w:hAnsi="Tahoma" w:cs="Tahoma"/>
                <w:color w:val="000000"/>
                <w:sz w:val="18"/>
                <w:szCs w:val="18"/>
                <w:lang w:eastAsia="en-ZA"/>
              </w:rPr>
            </w:pPr>
          </w:p>
        </w:tc>
      </w:tr>
      <w:tr w:rsidR="005863F3" w:rsidRPr="008C7EC6" w14:paraId="0905FD83" w14:textId="77777777" w:rsidTr="00C039CF">
        <w:trPr>
          <w:trHeight w:val="305"/>
        </w:trPr>
        <w:tc>
          <w:tcPr>
            <w:tcW w:w="3248" w:type="dxa"/>
            <w:tcBorders>
              <w:top w:val="nil"/>
              <w:left w:val="single" w:sz="12" w:space="0" w:color="auto"/>
              <w:bottom w:val="single" w:sz="12" w:space="0" w:color="auto"/>
              <w:right w:val="single" w:sz="12" w:space="0" w:color="auto"/>
            </w:tcBorders>
          </w:tcPr>
          <w:p w14:paraId="33C2EE89"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Access Control PC</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5845CE3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700FEFEE" w14:textId="77777777" w:rsidTr="00C039CF">
        <w:trPr>
          <w:trHeight w:val="305"/>
        </w:trPr>
        <w:tc>
          <w:tcPr>
            <w:tcW w:w="3248" w:type="dxa"/>
            <w:tcBorders>
              <w:top w:val="nil"/>
              <w:left w:val="single" w:sz="12" w:space="0" w:color="auto"/>
              <w:bottom w:val="single" w:sz="12" w:space="0" w:color="auto"/>
              <w:right w:val="single" w:sz="12" w:space="0" w:color="auto"/>
            </w:tcBorders>
          </w:tcPr>
          <w:p w14:paraId="45DB4E06"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Impro Access Portal V5 (Software)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94D284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75EAB49F" w14:textId="77777777" w:rsidTr="00C039CF">
        <w:trPr>
          <w:trHeight w:val="305"/>
        </w:trPr>
        <w:tc>
          <w:tcPr>
            <w:tcW w:w="3248" w:type="dxa"/>
            <w:tcBorders>
              <w:top w:val="nil"/>
              <w:left w:val="single" w:sz="12" w:space="0" w:color="auto"/>
              <w:bottom w:val="single" w:sz="12" w:space="0" w:color="auto"/>
              <w:right w:val="single" w:sz="12" w:space="0" w:color="auto"/>
            </w:tcBorders>
          </w:tcPr>
          <w:p w14:paraId="2E74751F" w14:textId="77777777" w:rsidR="005863F3" w:rsidRPr="00C32477" w:rsidRDefault="005863F3" w:rsidP="00C32477">
            <w:pPr>
              <w:adjustRightInd w:val="0"/>
              <w:spacing w:line="360" w:lineRule="auto"/>
              <w:jc w:val="left"/>
              <w:rPr>
                <w:rFonts w:ascii="Tahoma" w:hAnsi="Tahoma" w:cs="Tahoma"/>
                <w:color w:val="000000"/>
                <w:sz w:val="18"/>
                <w:szCs w:val="18"/>
                <w:lang w:eastAsia="en-ZA"/>
              </w:rPr>
            </w:pPr>
            <w:r w:rsidRPr="00C32477">
              <w:rPr>
                <w:rFonts w:ascii="Tahoma" w:hAnsi="Tahoma" w:cs="Tahoma"/>
                <w:color w:val="000000"/>
                <w:sz w:val="18"/>
                <w:szCs w:val="18"/>
                <w:lang w:eastAsia="en-ZA"/>
              </w:rPr>
              <w:t>Hikvision 4.3” 3000 Faces/Fingerprints/Cards 1 input, 1 relay output</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44BE033F"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88F71AF"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20932B2"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18</w:t>
            </w:r>
          </w:p>
        </w:tc>
      </w:tr>
      <w:tr w:rsidR="005863F3" w:rsidRPr="008C7EC6" w14:paraId="39629125" w14:textId="77777777" w:rsidTr="00C039CF">
        <w:trPr>
          <w:trHeight w:val="305"/>
        </w:trPr>
        <w:tc>
          <w:tcPr>
            <w:tcW w:w="3248" w:type="dxa"/>
            <w:tcBorders>
              <w:top w:val="nil"/>
              <w:left w:val="single" w:sz="12" w:space="0" w:color="auto"/>
              <w:bottom w:val="single" w:sz="12" w:space="0" w:color="auto"/>
              <w:right w:val="single" w:sz="12" w:space="0" w:color="auto"/>
            </w:tcBorders>
          </w:tcPr>
          <w:p w14:paraId="48202F6C"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32-inch Monitor</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15C81F39"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4E73BC96" w14:textId="77777777" w:rsidTr="00C039CF">
        <w:trPr>
          <w:trHeight w:val="305"/>
        </w:trPr>
        <w:tc>
          <w:tcPr>
            <w:tcW w:w="3248" w:type="dxa"/>
            <w:tcBorders>
              <w:top w:val="nil"/>
              <w:left w:val="single" w:sz="12" w:space="0" w:color="auto"/>
              <w:bottom w:val="single" w:sz="12" w:space="0" w:color="auto"/>
              <w:right w:val="single" w:sz="12" w:space="0" w:color="auto"/>
            </w:tcBorders>
          </w:tcPr>
          <w:p w14:paraId="1566FE34" w14:textId="77777777" w:rsidR="005863F3" w:rsidRPr="00C32477" w:rsidRDefault="005863F3" w:rsidP="00C32477">
            <w:pPr>
              <w:adjustRightInd w:val="0"/>
              <w:spacing w:line="360" w:lineRule="auto"/>
              <w:jc w:val="left"/>
              <w:rPr>
                <w:rFonts w:ascii="Tahoma" w:hAnsi="Tahoma" w:cs="Tahoma"/>
                <w:color w:val="000000"/>
                <w:sz w:val="18"/>
                <w:szCs w:val="18"/>
                <w:lang w:eastAsia="en-ZA"/>
              </w:rPr>
            </w:pPr>
            <w:r w:rsidRPr="00C32477">
              <w:rPr>
                <w:rFonts w:ascii="Tahoma" w:hAnsi="Tahoma" w:cs="Tahoma"/>
                <w:color w:val="000000"/>
                <w:sz w:val="18"/>
                <w:szCs w:val="18"/>
                <w:lang w:eastAsia="en-ZA"/>
              </w:rPr>
              <w:t>Enrolment Reader 4.3’’ Faces/Fingerprints/Cards 1 input, 1 relay output</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2B32C87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564234B5"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4ECE0AA"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019FDDED" w14:textId="77777777" w:rsidTr="00C039CF">
        <w:trPr>
          <w:trHeight w:val="305"/>
        </w:trPr>
        <w:tc>
          <w:tcPr>
            <w:tcW w:w="3248" w:type="dxa"/>
            <w:tcBorders>
              <w:top w:val="nil"/>
              <w:left w:val="single" w:sz="12" w:space="0" w:color="auto"/>
              <w:bottom w:val="single" w:sz="12" w:space="0" w:color="auto"/>
              <w:right w:val="single" w:sz="12" w:space="0" w:color="auto"/>
            </w:tcBorders>
          </w:tcPr>
          <w:p w14:paraId="4916B6BC"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Brackets for Facial Readers</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76D27E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9</w:t>
            </w:r>
          </w:p>
        </w:tc>
      </w:tr>
      <w:tr w:rsidR="005863F3" w:rsidRPr="008C7EC6" w14:paraId="7C6DDACF" w14:textId="77777777" w:rsidTr="00C039CF">
        <w:trPr>
          <w:trHeight w:val="305"/>
        </w:trPr>
        <w:tc>
          <w:tcPr>
            <w:tcW w:w="3248" w:type="dxa"/>
            <w:tcBorders>
              <w:top w:val="nil"/>
              <w:left w:val="single" w:sz="12" w:space="0" w:color="auto"/>
              <w:bottom w:val="single" w:sz="12" w:space="0" w:color="auto"/>
              <w:right w:val="single" w:sz="12" w:space="0" w:color="auto"/>
            </w:tcBorders>
          </w:tcPr>
          <w:p w14:paraId="6D1171E3"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Portal Linux OS Application Controller in IPS Box</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514AF26C"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343004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314BA07D" w14:textId="77777777" w:rsidTr="00C039CF">
        <w:trPr>
          <w:trHeight w:val="305"/>
        </w:trPr>
        <w:tc>
          <w:tcPr>
            <w:tcW w:w="3248" w:type="dxa"/>
            <w:tcBorders>
              <w:top w:val="nil"/>
              <w:left w:val="single" w:sz="12" w:space="0" w:color="auto"/>
              <w:bottom w:val="single" w:sz="12" w:space="0" w:color="auto"/>
              <w:right w:val="single" w:sz="12" w:space="0" w:color="auto"/>
            </w:tcBorders>
          </w:tcPr>
          <w:p w14:paraId="1D703A8D"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ITRT2 Distributed Controller in metal box with intelligent PoE++ Module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582F6BB"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3C405706"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B575B06"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9</w:t>
            </w:r>
          </w:p>
        </w:tc>
      </w:tr>
      <w:tr w:rsidR="005863F3" w:rsidRPr="008C7EC6" w14:paraId="2678E4A3" w14:textId="77777777" w:rsidTr="00C039CF">
        <w:trPr>
          <w:trHeight w:val="305"/>
        </w:trPr>
        <w:tc>
          <w:tcPr>
            <w:tcW w:w="3248" w:type="dxa"/>
            <w:tcBorders>
              <w:top w:val="nil"/>
              <w:left w:val="single" w:sz="12" w:space="0" w:color="auto"/>
              <w:bottom w:val="single" w:sz="12" w:space="0" w:color="auto"/>
              <w:right w:val="single" w:sz="12" w:space="0" w:color="auto"/>
            </w:tcBorders>
          </w:tcPr>
          <w:p w14:paraId="3D58B4CD"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12V 8Ah Nano-gel battery</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F1CEAB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6364A0C7"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10</w:t>
            </w:r>
          </w:p>
        </w:tc>
      </w:tr>
      <w:tr w:rsidR="005863F3" w:rsidRPr="008C7EC6" w14:paraId="5FC7BE1E" w14:textId="77777777" w:rsidTr="00C039CF">
        <w:trPr>
          <w:trHeight w:val="305"/>
        </w:trPr>
        <w:tc>
          <w:tcPr>
            <w:tcW w:w="3248" w:type="dxa"/>
            <w:tcBorders>
              <w:top w:val="nil"/>
              <w:left w:val="single" w:sz="12" w:space="0" w:color="auto"/>
              <w:bottom w:val="single" w:sz="12" w:space="0" w:color="auto"/>
              <w:right w:val="single" w:sz="12" w:space="0" w:color="auto"/>
            </w:tcBorders>
          </w:tcPr>
          <w:p w14:paraId="06E7FBBD"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Hikvision 24-port smart gigabit POE switch</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CB12FD2"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4843A9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2</w:t>
            </w:r>
          </w:p>
        </w:tc>
      </w:tr>
      <w:tr w:rsidR="005863F3" w:rsidRPr="008C7EC6" w14:paraId="2CDD4C0D" w14:textId="77777777" w:rsidTr="00C039CF">
        <w:trPr>
          <w:trHeight w:val="334"/>
        </w:trPr>
        <w:tc>
          <w:tcPr>
            <w:tcW w:w="3248" w:type="dxa"/>
            <w:tcBorders>
              <w:top w:val="nil"/>
              <w:left w:val="single" w:sz="12" w:space="0" w:color="auto"/>
              <w:bottom w:val="single" w:sz="12" w:space="0" w:color="auto"/>
              <w:right w:val="single" w:sz="12" w:space="0" w:color="auto"/>
            </w:tcBorders>
          </w:tcPr>
          <w:p w14:paraId="0CD55EE4"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Walk-through metal detector</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0A60A12"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510065AE" w14:textId="77777777" w:rsidTr="00C039CF">
        <w:trPr>
          <w:trHeight w:val="305"/>
        </w:trPr>
        <w:tc>
          <w:tcPr>
            <w:tcW w:w="3248" w:type="dxa"/>
            <w:tcBorders>
              <w:top w:val="nil"/>
              <w:left w:val="single" w:sz="12" w:space="0" w:color="auto"/>
              <w:bottom w:val="single" w:sz="12" w:space="0" w:color="auto"/>
              <w:right w:val="single" w:sz="12" w:space="0" w:color="auto"/>
            </w:tcBorders>
          </w:tcPr>
          <w:p w14:paraId="40BB5DC6"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X-Ray Machine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6F09409B"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424649AE" w14:textId="77777777" w:rsidTr="00C039CF">
        <w:trPr>
          <w:trHeight w:val="305"/>
        </w:trPr>
        <w:tc>
          <w:tcPr>
            <w:tcW w:w="3248" w:type="dxa"/>
            <w:tcBorders>
              <w:top w:val="nil"/>
              <w:left w:val="single" w:sz="12" w:space="0" w:color="auto"/>
              <w:bottom w:val="single" w:sz="12" w:space="0" w:color="auto"/>
              <w:right w:val="single" w:sz="12" w:space="0" w:color="auto"/>
            </w:tcBorders>
          </w:tcPr>
          <w:p w14:paraId="1749A94B"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Network Switches</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FF056F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109C70E6" w14:textId="77777777" w:rsidTr="00C039CF">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1D857859" w14:textId="77777777" w:rsidR="005863F3" w:rsidRPr="00C32477" w:rsidRDefault="005863F3" w:rsidP="00C32477">
            <w:pPr>
              <w:adjustRightInd w:val="0"/>
              <w:spacing w:line="360" w:lineRule="auto"/>
              <w:rPr>
                <w:rFonts w:ascii="Tahoma" w:hAnsi="Tahoma" w:cs="Tahoma"/>
                <w:b/>
                <w:bCs/>
                <w:color w:val="FFFFFF"/>
                <w:sz w:val="18"/>
                <w:szCs w:val="18"/>
                <w:lang w:eastAsia="en-ZA"/>
              </w:rPr>
            </w:pPr>
            <w:r w:rsidRPr="00C32477">
              <w:rPr>
                <w:rFonts w:ascii="Tahoma" w:hAnsi="Tahoma" w:cs="Tahoma"/>
                <w:b/>
                <w:bCs/>
                <w:color w:val="FFFFFF"/>
                <w:sz w:val="18"/>
                <w:szCs w:val="18"/>
                <w:lang w:eastAsia="en-ZA"/>
              </w:rPr>
              <w:t>TURNSTILES</w:t>
            </w:r>
          </w:p>
        </w:tc>
        <w:tc>
          <w:tcPr>
            <w:tcW w:w="3227" w:type="dxa"/>
            <w:tcBorders>
              <w:top w:val="single" w:sz="12" w:space="0" w:color="auto"/>
              <w:left w:val="single" w:sz="12" w:space="0" w:color="auto"/>
              <w:bottom w:val="single" w:sz="12" w:space="0" w:color="auto"/>
              <w:right w:val="single" w:sz="12" w:space="0" w:color="auto"/>
            </w:tcBorders>
            <w:shd w:val="solid" w:color="000000" w:fill="auto"/>
          </w:tcPr>
          <w:p w14:paraId="2466A388"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tc>
      </w:tr>
      <w:tr w:rsidR="005863F3" w:rsidRPr="008C7EC6" w14:paraId="7A15C87C" w14:textId="77777777" w:rsidTr="00C039CF">
        <w:trPr>
          <w:trHeight w:val="305"/>
        </w:trPr>
        <w:tc>
          <w:tcPr>
            <w:tcW w:w="3248" w:type="dxa"/>
            <w:tcBorders>
              <w:top w:val="nil"/>
              <w:left w:val="single" w:sz="12" w:space="0" w:color="auto"/>
              <w:bottom w:val="single" w:sz="12" w:space="0" w:color="auto"/>
              <w:right w:val="single" w:sz="12" w:space="0" w:color="auto"/>
            </w:tcBorders>
          </w:tcPr>
          <w:p w14:paraId="5CA3EEE3"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Full Height Turnstile control panel comp logic and power supply</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1810514F"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50C0B2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4</w:t>
            </w:r>
          </w:p>
        </w:tc>
      </w:tr>
      <w:tr w:rsidR="005863F3" w:rsidRPr="008C7EC6" w14:paraId="4A0E9170" w14:textId="77777777" w:rsidTr="001815FF">
        <w:trPr>
          <w:trHeight w:val="1177"/>
        </w:trPr>
        <w:tc>
          <w:tcPr>
            <w:tcW w:w="3248" w:type="dxa"/>
            <w:tcBorders>
              <w:top w:val="nil"/>
              <w:left w:val="single" w:sz="12" w:space="0" w:color="auto"/>
              <w:bottom w:val="single" w:sz="4" w:space="0" w:color="auto"/>
              <w:right w:val="single" w:sz="12" w:space="0" w:color="auto"/>
            </w:tcBorders>
          </w:tcPr>
          <w:p w14:paraId="30B94904"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Twister 3-Arm Single Slim Line Waist Height Turnstile, Control Logic, 12v &amp;24V Power Supply for Battery Backup</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4F32DD9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6D6CD4F5"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3329DB0"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7D824F4"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3</w:t>
            </w:r>
          </w:p>
        </w:tc>
      </w:tr>
      <w:tr w:rsidR="005863F3" w:rsidRPr="008C7EC6" w14:paraId="4435C67D" w14:textId="77777777" w:rsidTr="00C039CF">
        <w:trPr>
          <w:trHeight w:val="305"/>
        </w:trPr>
        <w:tc>
          <w:tcPr>
            <w:tcW w:w="3248" w:type="dxa"/>
            <w:tcBorders>
              <w:top w:val="single" w:sz="4" w:space="0" w:color="auto"/>
              <w:left w:val="single" w:sz="12" w:space="0" w:color="auto"/>
              <w:bottom w:val="single" w:sz="4" w:space="0" w:color="auto"/>
              <w:right w:val="single" w:sz="12" w:space="0" w:color="auto"/>
            </w:tcBorders>
          </w:tcPr>
          <w:p w14:paraId="2BEE5CA4" w14:textId="77777777" w:rsidR="005863F3" w:rsidRPr="00C32477" w:rsidRDefault="005863F3" w:rsidP="00C32477">
            <w:pPr>
              <w:adjustRightInd w:val="0"/>
              <w:spacing w:line="360" w:lineRule="auto"/>
              <w:rPr>
                <w:rFonts w:ascii="Tahoma" w:hAnsi="Tahoma" w:cs="Tahoma"/>
                <w:color w:val="000000"/>
                <w:sz w:val="18"/>
                <w:szCs w:val="18"/>
                <w:lang w:eastAsia="en-ZA"/>
              </w:rPr>
            </w:pPr>
            <w:proofErr w:type="spellStart"/>
            <w:r w:rsidRPr="00C32477">
              <w:rPr>
                <w:rFonts w:ascii="Tahoma" w:hAnsi="Tahoma" w:cs="Tahoma"/>
                <w:color w:val="000000"/>
                <w:sz w:val="18"/>
                <w:szCs w:val="18"/>
                <w:lang w:eastAsia="en-ZA"/>
              </w:rPr>
              <w:t>Ballustrade</w:t>
            </w:r>
            <w:proofErr w:type="spellEnd"/>
            <w:r w:rsidRPr="00C32477">
              <w:rPr>
                <w:rFonts w:ascii="Tahoma" w:hAnsi="Tahoma" w:cs="Tahoma"/>
                <w:color w:val="000000"/>
                <w:sz w:val="18"/>
                <w:szCs w:val="18"/>
                <w:lang w:eastAsia="en-ZA"/>
              </w:rPr>
              <w:t xml:space="preserve"> with 50mm Roud Tube (900mm x 1000mm L – </w:t>
            </w:r>
            <w:proofErr w:type="spellStart"/>
            <w:r w:rsidRPr="00C32477">
              <w:rPr>
                <w:rFonts w:ascii="Tahoma" w:hAnsi="Tahoma" w:cs="Tahoma"/>
                <w:color w:val="000000"/>
                <w:sz w:val="18"/>
                <w:szCs w:val="18"/>
                <w:lang w:eastAsia="en-ZA"/>
              </w:rPr>
              <w:t>Ballustrade</w:t>
            </w:r>
            <w:proofErr w:type="spellEnd"/>
            <w:r w:rsidRPr="00C32477">
              <w:rPr>
                <w:rFonts w:ascii="Tahoma" w:hAnsi="Tahoma" w:cs="Tahoma"/>
                <w:color w:val="000000"/>
                <w:sz w:val="18"/>
                <w:szCs w:val="18"/>
                <w:lang w:eastAsia="en-ZA"/>
              </w:rPr>
              <w:t xml:space="preserve"> and Metal Bars</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264C914"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1F830BB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16614BA"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3B9D07D1" w14:textId="77777777" w:rsidTr="001815FF">
        <w:trPr>
          <w:trHeight w:val="544"/>
        </w:trPr>
        <w:tc>
          <w:tcPr>
            <w:tcW w:w="3248" w:type="dxa"/>
            <w:tcBorders>
              <w:top w:val="single" w:sz="4" w:space="0" w:color="auto"/>
              <w:left w:val="single" w:sz="12" w:space="0" w:color="auto"/>
              <w:bottom w:val="single" w:sz="12" w:space="0" w:color="auto"/>
              <w:right w:val="single" w:sz="12" w:space="0" w:color="auto"/>
            </w:tcBorders>
          </w:tcPr>
          <w:p w14:paraId="5E0C759D" w14:textId="1927F0C5"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 xml:space="preserve">Automated motorised disables (special needs) swing gate </w:t>
            </w:r>
            <w:r w:rsidR="00C32477" w:rsidRPr="00C32477">
              <w:rPr>
                <w:rFonts w:ascii="Tahoma" w:hAnsi="Tahoma" w:cs="Tahoma"/>
                <w:color w:val="000000"/>
                <w:sz w:val="18"/>
                <w:szCs w:val="18"/>
                <w:lang w:eastAsia="en-ZA"/>
              </w:rPr>
              <w:t>180-degree</w:t>
            </w:r>
            <w:r w:rsidRPr="00C32477">
              <w:rPr>
                <w:rFonts w:ascii="Tahoma" w:hAnsi="Tahoma" w:cs="Tahoma"/>
                <w:color w:val="000000"/>
                <w:sz w:val="18"/>
                <w:szCs w:val="18"/>
                <w:lang w:eastAsia="en-ZA"/>
              </w:rPr>
              <w:t xml:space="preserve"> opening</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1F08E2E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32F65E3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308A1038"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0E3A49C8" w14:textId="77777777" w:rsidTr="00C039CF">
        <w:trPr>
          <w:trHeight w:val="305"/>
        </w:trPr>
        <w:tc>
          <w:tcPr>
            <w:tcW w:w="3248" w:type="dxa"/>
            <w:tcBorders>
              <w:top w:val="nil"/>
              <w:left w:val="single" w:sz="12" w:space="0" w:color="auto"/>
              <w:bottom w:val="single" w:sz="12" w:space="0" w:color="auto"/>
              <w:right w:val="single" w:sz="12" w:space="0" w:color="auto"/>
            </w:tcBorders>
          </w:tcPr>
          <w:p w14:paraId="12419DBE"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Manual disables (special needs) swing gate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A4D3A11"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7FB99948"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5911280A" w14:textId="77777777" w:rsidTr="00C039CF">
        <w:trPr>
          <w:trHeight w:val="305"/>
        </w:trPr>
        <w:tc>
          <w:tcPr>
            <w:tcW w:w="3248" w:type="dxa"/>
            <w:tcBorders>
              <w:top w:val="nil"/>
              <w:left w:val="single" w:sz="12" w:space="0" w:color="auto"/>
              <w:bottom w:val="single" w:sz="12" w:space="0" w:color="auto"/>
              <w:right w:val="single" w:sz="12" w:space="0" w:color="auto"/>
            </w:tcBorders>
          </w:tcPr>
          <w:p w14:paraId="6D2D4369" w14:textId="77777777" w:rsidR="005863F3" w:rsidRPr="00C32477" w:rsidRDefault="005863F3" w:rsidP="00C32477">
            <w:pPr>
              <w:adjustRightInd w:val="0"/>
              <w:spacing w:line="360" w:lineRule="auto"/>
              <w:rPr>
                <w:rFonts w:ascii="Tahoma" w:hAnsi="Tahoma" w:cs="Tahoma"/>
                <w:color w:val="000000"/>
                <w:sz w:val="18"/>
                <w:szCs w:val="18"/>
                <w:lang w:eastAsia="en-ZA"/>
              </w:rPr>
            </w:pPr>
            <w:proofErr w:type="spellStart"/>
            <w:r w:rsidRPr="00C32477">
              <w:rPr>
                <w:rFonts w:ascii="Tahoma" w:hAnsi="Tahoma" w:cs="Tahoma"/>
                <w:color w:val="000000"/>
                <w:sz w:val="18"/>
                <w:szCs w:val="18"/>
                <w:lang w:eastAsia="en-ZA"/>
              </w:rPr>
              <w:t>Ballustrade</w:t>
            </w:r>
            <w:proofErr w:type="spellEnd"/>
            <w:r w:rsidRPr="00C32477">
              <w:rPr>
                <w:rFonts w:ascii="Tahoma" w:hAnsi="Tahoma" w:cs="Tahoma"/>
                <w:color w:val="000000"/>
                <w:sz w:val="18"/>
                <w:szCs w:val="18"/>
                <w:lang w:eastAsia="en-ZA"/>
              </w:rPr>
              <w:t xml:space="preserve"> with 50mm Roud Tube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C801777"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bl>
    <w:p w14:paraId="14AC8CA9" w14:textId="77777777" w:rsidR="005863F3" w:rsidRDefault="005863F3" w:rsidP="009D34CC">
      <w:pPr>
        <w:pStyle w:val="nh1"/>
        <w:numPr>
          <w:ilvl w:val="0"/>
          <w:numId w:val="0"/>
        </w:numPr>
        <w:rPr>
          <w:rFonts w:ascii="Tahoma" w:hAnsi="Tahoma" w:cs="Tahoma"/>
          <w:b w:val="0"/>
          <w:sz w:val="18"/>
          <w:szCs w:val="18"/>
          <w:u w:val="single"/>
          <w:lang w:val="en-ZA"/>
        </w:rPr>
      </w:pPr>
    </w:p>
    <w:p w14:paraId="30E42F49" w14:textId="77777777" w:rsidR="001815FF" w:rsidRPr="005863F3" w:rsidRDefault="001815FF" w:rsidP="009D34CC">
      <w:pPr>
        <w:pStyle w:val="nh1"/>
        <w:numPr>
          <w:ilvl w:val="0"/>
          <w:numId w:val="0"/>
        </w:numPr>
        <w:rPr>
          <w:rFonts w:ascii="Tahoma" w:hAnsi="Tahoma" w:cs="Tahoma"/>
          <w:b w:val="0"/>
          <w:sz w:val="18"/>
          <w:szCs w:val="18"/>
          <w:u w:val="single"/>
          <w:lang w:val="en-ZA"/>
        </w:rPr>
      </w:pPr>
    </w:p>
    <w:p w14:paraId="6B072977" w14:textId="2C4C6B37" w:rsidR="005863F3" w:rsidRDefault="005863F3" w:rsidP="00C32477">
      <w:pPr>
        <w:pStyle w:val="nh1"/>
        <w:numPr>
          <w:ilvl w:val="0"/>
          <w:numId w:val="0"/>
        </w:numPr>
        <w:rPr>
          <w:rFonts w:ascii="Tahoma" w:hAnsi="Tahoma" w:cs="Tahoma"/>
          <w:bCs/>
          <w:sz w:val="18"/>
          <w:szCs w:val="18"/>
          <w:u w:val="single"/>
          <w:lang w:val="en-ZA"/>
        </w:rPr>
      </w:pPr>
      <w:r w:rsidRPr="005863F3">
        <w:rPr>
          <w:rFonts w:ascii="Tahoma" w:hAnsi="Tahoma" w:cs="Tahoma"/>
          <w:bCs/>
          <w:sz w:val="18"/>
          <w:szCs w:val="18"/>
          <w:u w:val="single"/>
          <w:lang w:val="en-ZA"/>
        </w:rPr>
        <w:t>rESPONSES tIMES</w:t>
      </w:r>
    </w:p>
    <w:p w14:paraId="1B8F2458" w14:textId="77777777" w:rsidR="00C32477" w:rsidRPr="00C32477" w:rsidRDefault="00C32477" w:rsidP="00C32477">
      <w:pPr>
        <w:pStyle w:val="nh1"/>
        <w:numPr>
          <w:ilvl w:val="0"/>
          <w:numId w:val="0"/>
        </w:numPr>
        <w:rPr>
          <w:rFonts w:ascii="Tahoma" w:hAnsi="Tahoma" w:cs="Tahoma"/>
          <w:bCs/>
          <w:sz w:val="18"/>
          <w:szCs w:val="18"/>
          <w:u w:val="single"/>
          <w:lang w:val="en-ZA"/>
        </w:rPr>
      </w:pPr>
    </w:p>
    <w:tbl>
      <w:tblPr>
        <w:tblpPr w:leftFromText="180" w:rightFromText="180" w:vertAnchor="text" w:horzAnchor="page" w:tblpX="1025" w:tblpY="40"/>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3963"/>
      </w:tblGrid>
      <w:tr w:rsidR="005863F3" w:rsidRPr="003C12D7" w14:paraId="12AB58EA"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shd w:val="clear" w:color="auto" w:fill="00B0F0"/>
            <w:hideMark/>
          </w:tcPr>
          <w:p w14:paraId="0CCEB0EC"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Category</w:t>
            </w:r>
          </w:p>
        </w:tc>
        <w:tc>
          <w:tcPr>
            <w:tcW w:w="3963" w:type="dxa"/>
            <w:tcBorders>
              <w:top w:val="single" w:sz="4" w:space="0" w:color="000000"/>
              <w:left w:val="single" w:sz="4" w:space="0" w:color="000000"/>
              <w:bottom w:val="single" w:sz="4" w:space="0" w:color="000000"/>
              <w:right w:val="single" w:sz="4" w:space="0" w:color="000000"/>
            </w:tcBorders>
            <w:shd w:val="clear" w:color="auto" w:fill="00B0F0"/>
            <w:hideMark/>
          </w:tcPr>
          <w:p w14:paraId="7065F66B"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Response</w:t>
            </w:r>
          </w:p>
        </w:tc>
      </w:tr>
      <w:tr w:rsidR="005863F3" w:rsidRPr="003C12D7" w14:paraId="61EBB46E"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527ECE2A"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1</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Urgent</w:t>
            </w:r>
          </w:p>
        </w:tc>
        <w:tc>
          <w:tcPr>
            <w:tcW w:w="3963" w:type="dxa"/>
            <w:tcBorders>
              <w:top w:val="single" w:sz="4" w:space="0" w:color="000000"/>
              <w:left w:val="single" w:sz="4" w:space="0" w:color="000000"/>
              <w:bottom w:val="single" w:sz="4" w:space="0" w:color="000000"/>
              <w:right w:val="single" w:sz="4" w:space="0" w:color="000000"/>
            </w:tcBorders>
            <w:hideMark/>
          </w:tcPr>
          <w:p w14:paraId="65B81432"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Hour</w:t>
            </w:r>
          </w:p>
        </w:tc>
      </w:tr>
      <w:tr w:rsidR="005863F3" w:rsidRPr="003C12D7" w14:paraId="25A931B9"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2A75B9E0"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High</w:t>
            </w:r>
          </w:p>
        </w:tc>
        <w:tc>
          <w:tcPr>
            <w:tcW w:w="3963" w:type="dxa"/>
            <w:tcBorders>
              <w:top w:val="single" w:sz="4" w:space="0" w:color="000000"/>
              <w:left w:val="single" w:sz="4" w:space="0" w:color="000000"/>
              <w:bottom w:val="single" w:sz="4" w:space="0" w:color="000000"/>
              <w:right w:val="single" w:sz="4" w:space="0" w:color="000000"/>
            </w:tcBorders>
            <w:hideMark/>
          </w:tcPr>
          <w:p w14:paraId="01689F05"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Hours</w:t>
            </w:r>
          </w:p>
        </w:tc>
      </w:tr>
      <w:tr w:rsidR="005863F3" w:rsidRPr="003C12D7" w14:paraId="414102CF"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66E554CE"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pacing w:val="-1"/>
                <w:sz w:val="18"/>
                <w:szCs w:val="18"/>
              </w:rPr>
              <w:t>3</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pacing w:val="-1"/>
                <w:sz w:val="18"/>
                <w:szCs w:val="18"/>
              </w:rPr>
              <w:t>–</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pacing w:val="-1"/>
                <w:sz w:val="18"/>
                <w:szCs w:val="18"/>
              </w:rPr>
              <w:t>Medium</w:t>
            </w:r>
          </w:p>
        </w:tc>
        <w:tc>
          <w:tcPr>
            <w:tcW w:w="3963" w:type="dxa"/>
            <w:tcBorders>
              <w:top w:val="single" w:sz="4" w:space="0" w:color="000000"/>
              <w:left w:val="single" w:sz="4" w:space="0" w:color="000000"/>
              <w:bottom w:val="single" w:sz="4" w:space="0" w:color="000000"/>
              <w:right w:val="single" w:sz="4" w:space="0" w:color="000000"/>
            </w:tcBorders>
            <w:hideMark/>
          </w:tcPr>
          <w:p w14:paraId="06F35CEF" w14:textId="71F86C44" w:rsidR="005863F3" w:rsidRPr="003C12D7" w:rsidRDefault="00C32477" w:rsidP="00C32477">
            <w:pPr>
              <w:widowControl w:val="0"/>
              <w:spacing w:line="229" w:lineRule="exact"/>
              <w:rPr>
                <w:rFonts w:ascii="Tahoma" w:eastAsia="Arial MT" w:hAnsi="Tahoma" w:cs="Tahoma"/>
                <w:color w:val="000000" w:themeColor="text1"/>
                <w:sz w:val="18"/>
                <w:szCs w:val="18"/>
              </w:rPr>
            </w:pPr>
            <w:r>
              <w:rPr>
                <w:rFonts w:ascii="Tahoma" w:eastAsia="Arial MT" w:hAnsi="Tahoma" w:cs="Tahoma"/>
                <w:color w:val="000000" w:themeColor="text1"/>
                <w:sz w:val="18"/>
                <w:szCs w:val="18"/>
              </w:rPr>
              <w:t xml:space="preserve">  </w:t>
            </w:r>
            <w:r w:rsidR="005863F3" w:rsidRPr="003C12D7">
              <w:rPr>
                <w:rFonts w:ascii="Tahoma" w:eastAsia="Arial MT" w:hAnsi="Tahoma" w:cs="Tahoma"/>
                <w:color w:val="000000" w:themeColor="text1"/>
                <w:sz w:val="18"/>
                <w:szCs w:val="18"/>
              </w:rPr>
              <w:t>6</w:t>
            </w:r>
            <w:r w:rsidR="005863F3" w:rsidRPr="003C12D7">
              <w:rPr>
                <w:rFonts w:ascii="Tahoma" w:eastAsia="Arial MT" w:hAnsi="Tahoma" w:cs="Tahoma"/>
                <w:color w:val="000000" w:themeColor="text1"/>
                <w:spacing w:val="-12"/>
                <w:sz w:val="18"/>
                <w:szCs w:val="18"/>
              </w:rPr>
              <w:t xml:space="preserve"> </w:t>
            </w:r>
            <w:r w:rsidR="005863F3" w:rsidRPr="003C12D7">
              <w:rPr>
                <w:rFonts w:ascii="Tahoma" w:eastAsia="Arial MT" w:hAnsi="Tahoma" w:cs="Tahoma"/>
                <w:color w:val="000000" w:themeColor="text1"/>
                <w:sz w:val="18"/>
                <w:szCs w:val="18"/>
              </w:rPr>
              <w:t>Hours</w:t>
            </w:r>
          </w:p>
        </w:tc>
      </w:tr>
      <w:tr w:rsidR="005863F3" w:rsidRPr="003C12D7" w14:paraId="32467730"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76158BB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Priority</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Low</w:t>
            </w:r>
          </w:p>
        </w:tc>
        <w:tc>
          <w:tcPr>
            <w:tcW w:w="3963" w:type="dxa"/>
            <w:tcBorders>
              <w:top w:val="single" w:sz="4" w:space="0" w:color="000000"/>
              <w:left w:val="single" w:sz="4" w:space="0" w:color="000000"/>
              <w:bottom w:val="single" w:sz="4" w:space="0" w:color="000000"/>
              <w:right w:val="single" w:sz="4" w:space="0" w:color="000000"/>
            </w:tcBorders>
            <w:hideMark/>
          </w:tcPr>
          <w:p w14:paraId="339D3D5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3"/>
                <w:sz w:val="18"/>
                <w:szCs w:val="18"/>
              </w:rPr>
              <w:t>Normal</w:t>
            </w:r>
            <w:r w:rsidRPr="003C12D7">
              <w:rPr>
                <w:rFonts w:ascii="Tahoma" w:eastAsia="Arial MT" w:hAnsi="Tahoma" w:cs="Tahoma"/>
                <w:color w:val="000000" w:themeColor="text1"/>
                <w:spacing w:val="-10"/>
                <w:sz w:val="18"/>
                <w:szCs w:val="18"/>
              </w:rPr>
              <w:t xml:space="preserve"> </w:t>
            </w:r>
            <w:r w:rsidRPr="003C12D7">
              <w:rPr>
                <w:rFonts w:ascii="Tahoma" w:eastAsia="Arial MT" w:hAnsi="Tahoma" w:cs="Tahoma"/>
                <w:color w:val="000000" w:themeColor="text1"/>
                <w:spacing w:val="-2"/>
                <w:sz w:val="18"/>
                <w:szCs w:val="18"/>
              </w:rPr>
              <w:t>schedule</w:t>
            </w:r>
          </w:p>
        </w:tc>
      </w:tr>
    </w:tbl>
    <w:p w14:paraId="57DA4147" w14:textId="77777777" w:rsidR="005863F3" w:rsidRPr="005863F3" w:rsidRDefault="005863F3" w:rsidP="005863F3">
      <w:pPr>
        <w:pStyle w:val="nh1"/>
        <w:numPr>
          <w:ilvl w:val="0"/>
          <w:numId w:val="0"/>
        </w:numPr>
        <w:rPr>
          <w:rFonts w:ascii="Tahoma" w:hAnsi="Tahoma" w:cs="Tahoma"/>
          <w:bCs/>
          <w:sz w:val="18"/>
          <w:szCs w:val="18"/>
          <w:u w:val="single"/>
          <w:lang w:val="en-ZA"/>
        </w:rPr>
      </w:pPr>
    </w:p>
    <w:p w14:paraId="317022E6" w14:textId="77777777" w:rsidR="005863F3" w:rsidRDefault="005863F3" w:rsidP="005863F3">
      <w:pPr>
        <w:pStyle w:val="nh1"/>
        <w:numPr>
          <w:ilvl w:val="0"/>
          <w:numId w:val="0"/>
        </w:numPr>
        <w:rPr>
          <w:rFonts w:ascii="Tahoma" w:hAnsi="Tahoma" w:cs="Tahoma"/>
          <w:b w:val="0"/>
          <w:sz w:val="18"/>
          <w:szCs w:val="18"/>
          <w:lang w:val="en-ZA"/>
        </w:rPr>
      </w:pPr>
    </w:p>
    <w:p w14:paraId="76E4D0FA" w14:textId="77777777" w:rsidR="005863F3" w:rsidRDefault="005863F3" w:rsidP="005863F3">
      <w:pPr>
        <w:pStyle w:val="nh1"/>
        <w:numPr>
          <w:ilvl w:val="0"/>
          <w:numId w:val="0"/>
        </w:numPr>
        <w:rPr>
          <w:rFonts w:ascii="Tahoma" w:hAnsi="Tahoma" w:cs="Tahoma"/>
          <w:b w:val="0"/>
          <w:sz w:val="18"/>
          <w:szCs w:val="18"/>
          <w:lang w:val="en-ZA"/>
        </w:rPr>
      </w:pPr>
    </w:p>
    <w:p w14:paraId="6EE5BE23" w14:textId="77777777" w:rsidR="005863F3" w:rsidRDefault="005863F3" w:rsidP="005863F3">
      <w:pPr>
        <w:pStyle w:val="nh1"/>
        <w:numPr>
          <w:ilvl w:val="0"/>
          <w:numId w:val="0"/>
        </w:numPr>
        <w:rPr>
          <w:rFonts w:ascii="Tahoma" w:hAnsi="Tahoma" w:cs="Tahoma"/>
          <w:b w:val="0"/>
          <w:sz w:val="18"/>
          <w:szCs w:val="18"/>
          <w:lang w:val="en-ZA"/>
        </w:rPr>
      </w:pPr>
    </w:p>
    <w:p w14:paraId="15AFF416" w14:textId="77777777" w:rsidR="005863F3" w:rsidRDefault="005863F3" w:rsidP="005863F3">
      <w:pPr>
        <w:pStyle w:val="nh1"/>
        <w:numPr>
          <w:ilvl w:val="0"/>
          <w:numId w:val="0"/>
        </w:numPr>
        <w:rPr>
          <w:rFonts w:ascii="Tahoma" w:hAnsi="Tahoma" w:cs="Tahoma"/>
          <w:b w:val="0"/>
          <w:sz w:val="18"/>
          <w:szCs w:val="18"/>
          <w:lang w:val="en-ZA"/>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5CD85D2B" w14:textId="77777777" w:rsidR="00F07FB4" w:rsidRPr="00C32477" w:rsidRDefault="00F07FB4" w:rsidP="00F07FB4">
      <w:pPr>
        <w:spacing w:before="100" w:beforeAutospacing="1" w:after="100" w:afterAutospacing="1" w:line="360" w:lineRule="auto"/>
        <w:outlineLvl w:val="2"/>
        <w:rPr>
          <w:rFonts w:ascii="Tahoma" w:hAnsi="Tahoma" w:cs="Tahoma"/>
          <w:b/>
          <w:bCs/>
          <w:sz w:val="18"/>
          <w:szCs w:val="18"/>
          <w:u w:val="single"/>
        </w:rPr>
      </w:pPr>
      <w:r w:rsidRPr="00C32477">
        <w:rPr>
          <w:rFonts w:ascii="Tahoma" w:hAnsi="Tahoma" w:cs="Tahoma"/>
          <w:b/>
          <w:bCs/>
          <w:sz w:val="18"/>
          <w:szCs w:val="18"/>
          <w:u w:val="single"/>
        </w:rPr>
        <w:t>Maintenance Requirements</w:t>
      </w:r>
    </w:p>
    <w:p w14:paraId="737B20E5" w14:textId="77777777" w:rsidR="00F07FB4" w:rsidRPr="00C32477" w:rsidRDefault="00F07FB4" w:rsidP="00F07FB4">
      <w:pPr>
        <w:spacing w:before="100" w:beforeAutospacing="1" w:after="100" w:afterAutospacing="1" w:line="360" w:lineRule="auto"/>
        <w:outlineLvl w:val="2"/>
        <w:rPr>
          <w:rFonts w:ascii="Tahoma" w:hAnsi="Tahoma" w:cs="Tahoma"/>
          <w:b/>
          <w:bCs/>
          <w:sz w:val="18"/>
          <w:szCs w:val="18"/>
          <w:u w:val="single"/>
        </w:rPr>
      </w:pPr>
      <w:r w:rsidRPr="00012151">
        <w:rPr>
          <w:rFonts w:ascii="Tahoma" w:hAnsi="Tahoma" w:cs="Tahoma"/>
          <w:sz w:val="18"/>
          <w:szCs w:val="18"/>
        </w:rPr>
        <w:t xml:space="preserve"> </w:t>
      </w:r>
      <w:r w:rsidRPr="00C32477">
        <w:rPr>
          <w:rFonts w:ascii="Tahoma" w:hAnsi="Tahoma" w:cs="Tahoma"/>
          <w:b/>
          <w:bCs/>
          <w:sz w:val="18"/>
          <w:szCs w:val="18"/>
          <w:u w:val="single"/>
        </w:rPr>
        <w:t>Preventive Maintenance</w:t>
      </w:r>
    </w:p>
    <w:p w14:paraId="55A9EF12" w14:textId="77777777" w:rsidR="00F07FB4" w:rsidRPr="00012151" w:rsidRDefault="00F07FB4" w:rsidP="00F07FB4">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The service provider must perform scheduled preventive maintenance on all systems quarterly, including:</w:t>
      </w:r>
    </w:p>
    <w:p w14:paraId="7345655F"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System health checks, cleaning, and calibration.</w:t>
      </w:r>
    </w:p>
    <w:p w14:paraId="484ED390"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Firmware and software updates.</w:t>
      </w:r>
    </w:p>
    <w:p w14:paraId="13172471"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Testing of power backup systems (UPS, batteries).</w:t>
      </w:r>
    </w:p>
    <w:p w14:paraId="79DDB074"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Verification of camera focus, alignment, and recording functionality.</w:t>
      </w:r>
    </w:p>
    <w:p w14:paraId="48C75531"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Verification of biometric reader responsiveness and user database integrity.</w:t>
      </w:r>
    </w:p>
    <w:p w14:paraId="221C06CE"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Testing X-ray and metal detection sensitivity and calibration.</w:t>
      </w:r>
    </w:p>
    <w:p w14:paraId="283DC3AF"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Physical inspection of all cables, housing, brackets, and protective conduits.</w:t>
      </w:r>
    </w:p>
    <w:p w14:paraId="6488E8EA"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Detailed reporting after every maintenance cycle.</w:t>
      </w:r>
    </w:p>
    <w:p w14:paraId="735C38C3" w14:textId="77777777" w:rsidR="00F07FB4" w:rsidRPr="00C32477" w:rsidRDefault="00F07FB4" w:rsidP="00F07FB4">
      <w:pPr>
        <w:spacing w:before="100" w:beforeAutospacing="1" w:after="100" w:afterAutospacing="1" w:line="360" w:lineRule="auto"/>
        <w:outlineLvl w:val="3"/>
        <w:rPr>
          <w:rFonts w:ascii="Tahoma" w:hAnsi="Tahoma" w:cs="Tahoma"/>
          <w:b/>
          <w:bCs/>
          <w:sz w:val="18"/>
          <w:szCs w:val="18"/>
          <w:u w:val="single"/>
        </w:rPr>
      </w:pPr>
      <w:r w:rsidRPr="00C32477">
        <w:rPr>
          <w:rFonts w:ascii="Tahoma" w:hAnsi="Tahoma" w:cs="Tahoma"/>
          <w:b/>
          <w:bCs/>
          <w:sz w:val="18"/>
          <w:szCs w:val="18"/>
          <w:u w:val="single"/>
        </w:rPr>
        <w:t>Corrective Maintenance</w:t>
      </w:r>
    </w:p>
    <w:p w14:paraId="33FA964A" w14:textId="77777777" w:rsidR="00F07FB4" w:rsidRPr="00012151" w:rsidRDefault="00F07FB4" w:rsidP="00931B5A">
      <w:pPr>
        <w:numPr>
          <w:ilvl w:val="0"/>
          <w:numId w:val="21"/>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Fault response time: Within 2 hours of notification for critical systems.</w:t>
      </w:r>
    </w:p>
    <w:p w14:paraId="2F645BB1" w14:textId="620F5925" w:rsidR="00F07FB4" w:rsidRPr="00012151" w:rsidRDefault="00F07FB4" w:rsidP="00931B5A">
      <w:pPr>
        <w:numPr>
          <w:ilvl w:val="0"/>
          <w:numId w:val="21"/>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Resolution or replacement: Within 4 hours for high-priority issues.</w:t>
      </w:r>
    </w:p>
    <w:p w14:paraId="009800E7" w14:textId="77777777" w:rsidR="00F07FB4" w:rsidRPr="00012151" w:rsidRDefault="00F07FB4" w:rsidP="00931B5A">
      <w:pPr>
        <w:numPr>
          <w:ilvl w:val="0"/>
          <w:numId w:val="21"/>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All corrective work must be logged, with fault description, cause, rectification, and parts used.</w:t>
      </w:r>
    </w:p>
    <w:p w14:paraId="626759B5" w14:textId="77777777" w:rsidR="00F07FB4" w:rsidRPr="00C32477" w:rsidRDefault="00F07FB4" w:rsidP="00F07FB4">
      <w:pPr>
        <w:spacing w:before="100" w:beforeAutospacing="1" w:after="100" w:afterAutospacing="1" w:line="360" w:lineRule="auto"/>
        <w:outlineLvl w:val="3"/>
        <w:rPr>
          <w:rFonts w:ascii="Tahoma" w:hAnsi="Tahoma" w:cs="Tahoma"/>
          <w:sz w:val="18"/>
          <w:szCs w:val="18"/>
          <w:u w:val="single"/>
        </w:rPr>
      </w:pPr>
      <w:r w:rsidRPr="00012151">
        <w:rPr>
          <w:rFonts w:ascii="Tahoma" w:hAnsi="Tahoma" w:cs="Tahoma"/>
          <w:sz w:val="18"/>
          <w:szCs w:val="18"/>
        </w:rPr>
        <w:t xml:space="preserve"> </w:t>
      </w:r>
      <w:r w:rsidRPr="00C32477">
        <w:rPr>
          <w:rFonts w:ascii="Tahoma" w:hAnsi="Tahoma" w:cs="Tahoma"/>
          <w:b/>
          <w:bCs/>
          <w:sz w:val="18"/>
          <w:szCs w:val="18"/>
          <w:u w:val="single"/>
        </w:rPr>
        <w:t>System Performance Testing</w:t>
      </w:r>
    </w:p>
    <w:p w14:paraId="63EDFB80" w14:textId="77777777" w:rsidR="00F07FB4" w:rsidRDefault="00F07FB4" w:rsidP="00931B5A">
      <w:pPr>
        <w:numPr>
          <w:ilvl w:val="0"/>
          <w:numId w:val="22"/>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All equipment must be tested for compliance with the original design specifications and PSIRA standards.</w:t>
      </w:r>
    </w:p>
    <w:p w14:paraId="2EB9B3A0" w14:textId="77777777" w:rsidR="00F07FB4" w:rsidRDefault="00F07FB4" w:rsidP="00F07FB4">
      <w:pPr>
        <w:spacing w:before="100" w:beforeAutospacing="1" w:after="100" w:afterAutospacing="1" w:line="360" w:lineRule="auto"/>
        <w:jc w:val="left"/>
        <w:rPr>
          <w:rFonts w:ascii="Tahoma" w:hAnsi="Tahoma" w:cs="Tahoma"/>
          <w:sz w:val="18"/>
          <w:szCs w:val="18"/>
        </w:rPr>
      </w:pPr>
    </w:p>
    <w:p w14:paraId="40585B43" w14:textId="77777777" w:rsidR="00F07FB4" w:rsidRDefault="00F07FB4" w:rsidP="00F07FB4">
      <w:pPr>
        <w:spacing w:before="100" w:beforeAutospacing="1" w:after="100" w:afterAutospacing="1" w:line="360" w:lineRule="auto"/>
        <w:jc w:val="left"/>
        <w:rPr>
          <w:rFonts w:ascii="Tahoma" w:hAnsi="Tahoma" w:cs="Tahoma"/>
          <w:sz w:val="18"/>
          <w:szCs w:val="18"/>
        </w:rPr>
      </w:pPr>
    </w:p>
    <w:p w14:paraId="7E29D91D" w14:textId="77777777" w:rsidR="00F07FB4" w:rsidRDefault="00F07FB4" w:rsidP="00F07FB4">
      <w:pPr>
        <w:spacing w:before="100" w:beforeAutospacing="1" w:after="100" w:afterAutospacing="1" w:line="360" w:lineRule="auto"/>
        <w:jc w:val="left"/>
        <w:rPr>
          <w:rFonts w:ascii="Tahoma" w:hAnsi="Tahoma" w:cs="Tahoma"/>
          <w:sz w:val="18"/>
          <w:szCs w:val="18"/>
        </w:rPr>
      </w:pPr>
    </w:p>
    <w:p w14:paraId="11AF524A" w14:textId="77777777" w:rsidR="00F07FB4" w:rsidRDefault="00F07FB4" w:rsidP="00F07FB4">
      <w:pPr>
        <w:spacing w:before="100" w:beforeAutospacing="1" w:after="100" w:afterAutospacing="1" w:line="360" w:lineRule="auto"/>
        <w:jc w:val="left"/>
        <w:rPr>
          <w:rFonts w:ascii="Tahoma" w:hAnsi="Tahoma" w:cs="Tahoma"/>
          <w:sz w:val="18"/>
          <w:szCs w:val="18"/>
        </w:rPr>
      </w:pPr>
    </w:p>
    <w:p w14:paraId="6C9EEB60" w14:textId="77777777" w:rsidR="005C7506" w:rsidRDefault="005C7506" w:rsidP="00F07FB4">
      <w:pPr>
        <w:spacing w:before="100" w:beforeAutospacing="1" w:after="100" w:afterAutospacing="1" w:line="360" w:lineRule="auto"/>
        <w:jc w:val="left"/>
        <w:rPr>
          <w:rFonts w:ascii="Tahoma" w:hAnsi="Tahoma" w:cs="Tahoma"/>
          <w:sz w:val="18"/>
          <w:szCs w:val="18"/>
        </w:rPr>
      </w:pPr>
    </w:p>
    <w:p w14:paraId="31237D65" w14:textId="77777777" w:rsidR="00C32477" w:rsidRPr="00012151" w:rsidRDefault="00C32477" w:rsidP="00F07FB4">
      <w:pPr>
        <w:spacing w:before="100" w:beforeAutospacing="1" w:after="100" w:afterAutospacing="1" w:line="360" w:lineRule="auto"/>
        <w:jc w:val="left"/>
        <w:rPr>
          <w:rFonts w:ascii="Tahoma" w:hAnsi="Tahoma" w:cs="Tahoma"/>
          <w:sz w:val="18"/>
          <w:szCs w:val="18"/>
        </w:rPr>
      </w:pPr>
    </w:p>
    <w:p w14:paraId="656D59A7" w14:textId="77777777" w:rsidR="00F07FB4" w:rsidRPr="001C553B" w:rsidRDefault="00F07FB4" w:rsidP="00F07FB4">
      <w:pPr>
        <w:spacing w:before="100" w:beforeAutospacing="1" w:after="100" w:afterAutospacing="1" w:line="360" w:lineRule="auto"/>
        <w:outlineLvl w:val="2"/>
        <w:rPr>
          <w:rFonts w:ascii="Tahoma" w:hAnsi="Tahoma" w:cs="Tahoma"/>
          <w:b/>
          <w:bCs/>
          <w:sz w:val="18"/>
          <w:szCs w:val="18"/>
          <w:u w:val="single"/>
        </w:rPr>
      </w:pPr>
      <w:r w:rsidRPr="001C553B">
        <w:rPr>
          <w:rFonts w:ascii="Tahoma" w:hAnsi="Tahoma" w:cs="Tahoma"/>
          <w:b/>
          <w:bCs/>
          <w:sz w:val="18"/>
          <w:szCs w:val="18"/>
          <w:u w:val="single"/>
        </w:rPr>
        <w:t>Equipment Procurement and Installation</w:t>
      </w:r>
    </w:p>
    <w:p w14:paraId="2F1548B1" w14:textId="45416410"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service provider must have the capacity to source, supply, install, and configure the following:</w:t>
      </w:r>
    </w:p>
    <w:p w14:paraId="5E926CCA"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CCTV Systems (IP-based, PTZ, 360°, infrared/night vision, network recorders).</w:t>
      </w:r>
    </w:p>
    <w:p w14:paraId="32646DF4"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Biometric Systems (fingerprint, facial recognition, card access).</w:t>
      </w:r>
    </w:p>
    <w:p w14:paraId="51DB0B0C"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X-Ray Machines and Metal Detectors (for screening and entry control points).</w:t>
      </w:r>
    </w:p>
    <w:p w14:paraId="5B43AA4B"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Alarm and Intrusion Systems (motion sensors, panic buttons, sirens).</w:t>
      </w:r>
    </w:p>
    <w:p w14:paraId="4DE8DE68"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Network Infrastructure (switches, PoE, structured cabling, routers).</w:t>
      </w:r>
    </w:p>
    <w:p w14:paraId="79A9097B"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Security Control Room Equipment (monitors, recording servers, consoles).</w:t>
      </w:r>
    </w:p>
    <w:p w14:paraId="64DD9B62" w14:textId="77777777" w:rsidR="00F07FB4" w:rsidRPr="001C553B" w:rsidRDefault="00F07FB4" w:rsidP="00F07FB4">
      <w:pPr>
        <w:spacing w:before="100" w:beforeAutospacing="1" w:after="100" w:afterAutospacing="1" w:line="360" w:lineRule="auto"/>
        <w:rPr>
          <w:rFonts w:ascii="Tahoma" w:hAnsi="Tahoma" w:cs="Tahoma"/>
          <w:sz w:val="18"/>
          <w:szCs w:val="18"/>
          <w:u w:val="single"/>
        </w:rPr>
      </w:pPr>
      <w:r w:rsidRPr="001C553B">
        <w:rPr>
          <w:rFonts w:ascii="Tahoma" w:hAnsi="Tahoma" w:cs="Tahoma"/>
          <w:sz w:val="18"/>
          <w:szCs w:val="18"/>
          <w:u w:val="single"/>
        </w:rPr>
        <w:t>All equipment must:</w:t>
      </w:r>
    </w:p>
    <w:p w14:paraId="249EE76E" w14:textId="77777777" w:rsidR="00F07FB4" w:rsidRPr="00012151" w:rsidRDefault="00F07FB4" w:rsidP="00931B5A">
      <w:pPr>
        <w:numPr>
          <w:ilvl w:val="0"/>
          <w:numId w:val="25"/>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Meet SABS and PSIRA standards.</w:t>
      </w:r>
    </w:p>
    <w:p w14:paraId="7F211EDB" w14:textId="77777777" w:rsidR="00F07FB4" w:rsidRPr="00012151" w:rsidRDefault="00F07FB4" w:rsidP="00931B5A">
      <w:pPr>
        <w:numPr>
          <w:ilvl w:val="0"/>
          <w:numId w:val="25"/>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Come with a minimum 12-month warranty.</w:t>
      </w:r>
    </w:p>
    <w:p w14:paraId="34A9A4BB" w14:textId="77777777" w:rsidR="00F07FB4" w:rsidRPr="00012151" w:rsidRDefault="00F07FB4" w:rsidP="00931B5A">
      <w:pPr>
        <w:numPr>
          <w:ilvl w:val="0"/>
          <w:numId w:val="25"/>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Be compatible with existing infrastructure and scalable for future integration</w:t>
      </w:r>
      <w:r>
        <w:rPr>
          <w:rFonts w:ascii="Tahoma" w:hAnsi="Tahoma" w:cs="Tahoma"/>
          <w:sz w:val="18"/>
          <w:szCs w:val="18"/>
        </w:rPr>
        <w:t>.</w:t>
      </w:r>
    </w:p>
    <w:p w14:paraId="6B21666F" w14:textId="2DFC57DE"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t xml:space="preserve">Compliance </w:t>
      </w:r>
    </w:p>
    <w:p w14:paraId="7B639B9E"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service provider must:</w:t>
      </w:r>
    </w:p>
    <w:p w14:paraId="375600CC"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Be registered with PSIRA under the relevant category.</w:t>
      </w:r>
    </w:p>
    <w:p w14:paraId="79696A72"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Have certified and trained technicians in electronic security systems.</w:t>
      </w:r>
    </w:p>
    <w:p w14:paraId="5C259D89"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Comply with all applicable Occupational Health and Safety regulations.</w:t>
      </w:r>
    </w:p>
    <w:p w14:paraId="2A197001"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Maintain confidentiality and comply with data protection regulations regarding surveillance footage and access logs.</w:t>
      </w:r>
    </w:p>
    <w:p w14:paraId="2CEAAB09" w14:textId="77777777"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t>Reporting and Documentation</w:t>
      </w:r>
    </w:p>
    <w:p w14:paraId="41B0357C"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provider shall maintain detailed records of:</w:t>
      </w:r>
    </w:p>
    <w:p w14:paraId="2000BF40"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All maintenance visits and reports.</w:t>
      </w:r>
    </w:p>
    <w:p w14:paraId="57B5AEA0"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Fault logs and corrective actions.</w:t>
      </w:r>
    </w:p>
    <w:p w14:paraId="6FF908B0"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Equipment inventory and warranty status.</w:t>
      </w:r>
    </w:p>
    <w:p w14:paraId="3FCF3C9A"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Configuration backups and access control user logs.</w:t>
      </w:r>
    </w:p>
    <w:p w14:paraId="22B9F39E" w14:textId="77777777" w:rsidR="00F07FB4"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Ad-hoc work orders and installation certificates.</w:t>
      </w:r>
    </w:p>
    <w:p w14:paraId="1B9F7178" w14:textId="24231716" w:rsidR="00F07FB4" w:rsidRPr="00F07FB4"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F07FB4">
        <w:rPr>
          <w:rFonts w:ascii="Tahoma" w:hAnsi="Tahoma" w:cs="Tahoma"/>
          <w:sz w:val="18"/>
          <w:szCs w:val="18"/>
        </w:rPr>
        <w:t>Reports must be submitted monthly to the Manager: Security Operations and quarterly.</w:t>
      </w:r>
    </w:p>
    <w:p w14:paraId="4ED0C61C" w14:textId="77777777"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t>Performance Standards</w:t>
      </w:r>
    </w:p>
    <w:p w14:paraId="3A4CFEE2"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service provider will be evaluated based on:</w:t>
      </w:r>
    </w:p>
    <w:p w14:paraId="36DAEE5B" w14:textId="77777777" w:rsidR="00F07FB4" w:rsidRPr="00012151"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Response time to faults.</w:t>
      </w:r>
    </w:p>
    <w:p w14:paraId="07F6F320" w14:textId="77777777" w:rsidR="00F07FB4" w:rsidRPr="00012151"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Quality of maintenance and installations.</w:t>
      </w:r>
    </w:p>
    <w:p w14:paraId="27D9D2D7" w14:textId="77777777" w:rsidR="00F07FB4" w:rsidRPr="00012151"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System uptime percentage (target: 99% operational availability).</w:t>
      </w:r>
    </w:p>
    <w:p w14:paraId="6C652560" w14:textId="77777777" w:rsidR="00931B5A"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Compliance with reporting and safety standards.</w:t>
      </w:r>
    </w:p>
    <w:p w14:paraId="713A9AB3" w14:textId="77C219D0" w:rsidR="00F07FB4" w:rsidRPr="00931B5A"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931B5A">
        <w:rPr>
          <w:rFonts w:ascii="Tahoma" w:hAnsi="Tahoma" w:cs="Tahoma"/>
          <w:sz w:val="18"/>
          <w:szCs w:val="18"/>
        </w:rPr>
        <w:lastRenderedPageBreak/>
        <w:t>Failure to meet performance standards may lead to penalties or contract review</w:t>
      </w:r>
    </w:p>
    <w:p w14:paraId="704DAC93" w14:textId="77777777"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t>Contract Duration</w:t>
      </w:r>
    </w:p>
    <w:p w14:paraId="6EE284CD" w14:textId="38A108FA"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contract shall be valid for six (6) months on month-to-month basis</w:t>
      </w:r>
      <w:r w:rsidR="00A574DB">
        <w:rPr>
          <w:rFonts w:ascii="Tahoma" w:hAnsi="Tahoma" w:cs="Tahoma"/>
          <w:sz w:val="18"/>
          <w:szCs w:val="18"/>
        </w:rPr>
        <w:t>.</w:t>
      </w:r>
    </w:p>
    <w:p w14:paraId="030DA0FD" w14:textId="77777777" w:rsidR="00F07FB4" w:rsidRPr="001C553B" w:rsidRDefault="00F07FB4" w:rsidP="00F07FB4">
      <w:pPr>
        <w:spacing w:before="100" w:beforeAutospacing="1" w:after="100" w:afterAutospacing="1" w:line="360" w:lineRule="auto"/>
        <w:outlineLvl w:val="2"/>
        <w:rPr>
          <w:rFonts w:ascii="Tahoma" w:hAnsi="Tahoma" w:cs="Tahoma"/>
          <w:b/>
          <w:bCs/>
          <w:sz w:val="18"/>
          <w:szCs w:val="18"/>
          <w:u w:val="single"/>
        </w:rPr>
      </w:pPr>
      <w:r w:rsidRPr="001C553B">
        <w:rPr>
          <w:rFonts w:ascii="Tahoma" w:hAnsi="Tahoma" w:cs="Tahoma"/>
          <w:b/>
          <w:bCs/>
          <w:sz w:val="18"/>
          <w:szCs w:val="18"/>
          <w:u w:val="single"/>
        </w:rPr>
        <w:t>Confidentiality</w:t>
      </w:r>
    </w:p>
    <w:p w14:paraId="3CE5CEC5"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All information, drawings, system configurations, and data accessed during service are confidential and shall not be shared with third parties without written consent from the client.</w:t>
      </w:r>
    </w:p>
    <w:p w14:paraId="7C88CAEB" w14:textId="77777777" w:rsidR="00F07FB4" w:rsidRPr="00012151" w:rsidRDefault="00F07FB4" w:rsidP="00F07FB4">
      <w:pPr>
        <w:rPr>
          <w:rFonts w:ascii="Tahoma" w:hAnsi="Tahoma" w:cs="Tahoma"/>
          <w:sz w:val="18"/>
          <w:szCs w:val="18"/>
        </w:rPr>
      </w:pPr>
    </w:p>
    <w:p w14:paraId="26DD862B" w14:textId="77777777" w:rsidR="00F07FB4" w:rsidRPr="00012151" w:rsidRDefault="00F07FB4" w:rsidP="00F07FB4">
      <w:pPr>
        <w:rPr>
          <w:rFonts w:ascii="Tahoma" w:hAnsi="Tahoma" w:cs="Tahoma"/>
          <w:sz w:val="18"/>
          <w:szCs w:val="18"/>
        </w:rPr>
      </w:pPr>
    </w:p>
    <w:p w14:paraId="1B70EF92" w14:textId="77777777" w:rsidR="00F07FB4" w:rsidRPr="00012151" w:rsidRDefault="00F07FB4" w:rsidP="00F07FB4">
      <w:pPr>
        <w:rPr>
          <w:rFonts w:ascii="Tahoma" w:hAnsi="Tahoma" w:cs="Tahoma"/>
          <w:sz w:val="18"/>
          <w:szCs w:val="18"/>
        </w:rPr>
      </w:pPr>
    </w:p>
    <w:p w14:paraId="56976704" w14:textId="77777777" w:rsidR="005863F3" w:rsidRDefault="005863F3" w:rsidP="009D34CC">
      <w:pPr>
        <w:pStyle w:val="nh1"/>
        <w:numPr>
          <w:ilvl w:val="0"/>
          <w:numId w:val="0"/>
        </w:numPr>
        <w:rPr>
          <w:rFonts w:ascii="Tahoma" w:hAnsi="Tahoma" w:cs="Tahoma"/>
          <w:b w:val="0"/>
          <w:sz w:val="18"/>
          <w:szCs w:val="18"/>
          <w:lang w:val="en-ZA"/>
        </w:rPr>
      </w:pPr>
    </w:p>
    <w:p w14:paraId="0B175380" w14:textId="77777777" w:rsidR="005863F3" w:rsidRDefault="005863F3" w:rsidP="009D34CC">
      <w:pPr>
        <w:pStyle w:val="nh1"/>
        <w:numPr>
          <w:ilvl w:val="0"/>
          <w:numId w:val="0"/>
        </w:numPr>
        <w:rPr>
          <w:rFonts w:ascii="Tahoma" w:hAnsi="Tahoma" w:cs="Tahoma"/>
          <w:b w:val="0"/>
          <w:sz w:val="18"/>
          <w:szCs w:val="18"/>
          <w:lang w:val="en-ZA"/>
        </w:rPr>
      </w:pPr>
    </w:p>
    <w:p w14:paraId="0AA79D4D" w14:textId="77777777" w:rsidR="005863F3" w:rsidRDefault="005863F3" w:rsidP="009D34CC">
      <w:pPr>
        <w:pStyle w:val="nh1"/>
        <w:numPr>
          <w:ilvl w:val="0"/>
          <w:numId w:val="0"/>
        </w:numPr>
        <w:rPr>
          <w:rFonts w:ascii="Tahoma" w:hAnsi="Tahoma" w:cs="Tahoma"/>
          <w:b w:val="0"/>
          <w:sz w:val="18"/>
          <w:szCs w:val="18"/>
          <w:lang w:val="en-ZA"/>
        </w:rPr>
      </w:pPr>
    </w:p>
    <w:p w14:paraId="4952B469" w14:textId="77777777" w:rsidR="005863F3" w:rsidRDefault="005863F3" w:rsidP="009D34CC">
      <w:pPr>
        <w:pStyle w:val="nh1"/>
        <w:numPr>
          <w:ilvl w:val="0"/>
          <w:numId w:val="0"/>
        </w:numPr>
        <w:rPr>
          <w:rFonts w:ascii="Tahoma" w:hAnsi="Tahoma" w:cs="Tahoma"/>
          <w:b w:val="0"/>
          <w:sz w:val="18"/>
          <w:szCs w:val="18"/>
          <w:lang w:val="en-ZA"/>
        </w:rPr>
      </w:pPr>
    </w:p>
    <w:p w14:paraId="1DEAFCB7" w14:textId="77777777" w:rsidR="005863F3" w:rsidRDefault="005863F3" w:rsidP="009D34CC">
      <w:pPr>
        <w:pStyle w:val="nh1"/>
        <w:numPr>
          <w:ilvl w:val="0"/>
          <w:numId w:val="0"/>
        </w:numPr>
        <w:rPr>
          <w:rFonts w:ascii="Tahoma" w:hAnsi="Tahoma" w:cs="Tahoma"/>
          <w:b w:val="0"/>
          <w:sz w:val="18"/>
          <w:szCs w:val="18"/>
          <w:lang w:val="en-ZA"/>
        </w:rPr>
      </w:pPr>
    </w:p>
    <w:p w14:paraId="6CED3086" w14:textId="77777777" w:rsidR="005863F3" w:rsidRDefault="005863F3" w:rsidP="009D34CC">
      <w:pPr>
        <w:pStyle w:val="nh1"/>
        <w:numPr>
          <w:ilvl w:val="0"/>
          <w:numId w:val="0"/>
        </w:numPr>
        <w:rPr>
          <w:rFonts w:ascii="Tahoma" w:hAnsi="Tahoma" w:cs="Tahoma"/>
          <w:b w:val="0"/>
          <w:sz w:val="18"/>
          <w:szCs w:val="18"/>
          <w:lang w:val="en-ZA"/>
        </w:rPr>
      </w:pPr>
    </w:p>
    <w:p w14:paraId="507413AE" w14:textId="77777777" w:rsidR="005863F3" w:rsidRDefault="005863F3" w:rsidP="009D34CC">
      <w:pPr>
        <w:pStyle w:val="nh1"/>
        <w:numPr>
          <w:ilvl w:val="0"/>
          <w:numId w:val="0"/>
        </w:numPr>
        <w:rPr>
          <w:rFonts w:ascii="Tahoma" w:hAnsi="Tahoma" w:cs="Tahoma"/>
          <w:b w:val="0"/>
          <w:sz w:val="18"/>
          <w:szCs w:val="18"/>
          <w:lang w:val="en-ZA"/>
        </w:rPr>
      </w:pPr>
    </w:p>
    <w:p w14:paraId="4AB2DB13" w14:textId="77777777" w:rsidR="005863F3" w:rsidRDefault="005863F3" w:rsidP="009D34CC">
      <w:pPr>
        <w:pStyle w:val="nh1"/>
        <w:numPr>
          <w:ilvl w:val="0"/>
          <w:numId w:val="0"/>
        </w:numPr>
        <w:rPr>
          <w:rFonts w:ascii="Tahoma" w:hAnsi="Tahoma" w:cs="Tahoma"/>
          <w:b w:val="0"/>
          <w:sz w:val="18"/>
          <w:szCs w:val="18"/>
          <w:lang w:val="en-ZA"/>
        </w:rPr>
      </w:pPr>
    </w:p>
    <w:p w14:paraId="5AF5CCBD" w14:textId="77777777" w:rsidR="005863F3" w:rsidRDefault="005863F3" w:rsidP="009D34CC">
      <w:pPr>
        <w:pStyle w:val="nh1"/>
        <w:numPr>
          <w:ilvl w:val="0"/>
          <w:numId w:val="0"/>
        </w:numPr>
        <w:rPr>
          <w:rFonts w:ascii="Tahoma" w:hAnsi="Tahoma" w:cs="Tahoma"/>
          <w:b w:val="0"/>
          <w:sz w:val="18"/>
          <w:szCs w:val="18"/>
          <w:lang w:val="en-ZA"/>
        </w:rPr>
      </w:pPr>
    </w:p>
    <w:p w14:paraId="2D3BBC68" w14:textId="77777777" w:rsidR="005863F3" w:rsidRDefault="005863F3" w:rsidP="009D34CC">
      <w:pPr>
        <w:pStyle w:val="nh1"/>
        <w:numPr>
          <w:ilvl w:val="0"/>
          <w:numId w:val="0"/>
        </w:numPr>
        <w:rPr>
          <w:rFonts w:ascii="Tahoma" w:hAnsi="Tahoma" w:cs="Tahoma"/>
          <w:b w:val="0"/>
          <w:sz w:val="18"/>
          <w:szCs w:val="18"/>
          <w:lang w:val="en-ZA"/>
        </w:rPr>
      </w:pPr>
    </w:p>
    <w:p w14:paraId="0A1F288E" w14:textId="77777777" w:rsidR="005863F3" w:rsidRDefault="005863F3" w:rsidP="009D34CC">
      <w:pPr>
        <w:pStyle w:val="nh1"/>
        <w:numPr>
          <w:ilvl w:val="0"/>
          <w:numId w:val="0"/>
        </w:numPr>
        <w:rPr>
          <w:rFonts w:ascii="Tahoma" w:hAnsi="Tahoma" w:cs="Tahoma"/>
          <w:b w:val="0"/>
          <w:sz w:val="18"/>
          <w:szCs w:val="18"/>
          <w:lang w:val="en-ZA"/>
        </w:rPr>
      </w:pPr>
    </w:p>
    <w:p w14:paraId="4E42DBFD" w14:textId="77777777" w:rsidR="005863F3" w:rsidRDefault="005863F3" w:rsidP="009D34CC">
      <w:pPr>
        <w:pStyle w:val="nh1"/>
        <w:numPr>
          <w:ilvl w:val="0"/>
          <w:numId w:val="0"/>
        </w:numPr>
        <w:rPr>
          <w:rFonts w:ascii="Tahoma" w:hAnsi="Tahoma" w:cs="Tahoma"/>
          <w:b w:val="0"/>
          <w:sz w:val="18"/>
          <w:szCs w:val="18"/>
          <w:lang w:val="en-ZA"/>
        </w:rPr>
      </w:pPr>
    </w:p>
    <w:p w14:paraId="3C5417E9" w14:textId="77777777" w:rsidR="005863F3" w:rsidRDefault="005863F3" w:rsidP="009D34CC">
      <w:pPr>
        <w:pStyle w:val="nh1"/>
        <w:numPr>
          <w:ilvl w:val="0"/>
          <w:numId w:val="0"/>
        </w:numPr>
        <w:rPr>
          <w:rFonts w:ascii="Tahoma" w:hAnsi="Tahoma" w:cs="Tahoma"/>
          <w:b w:val="0"/>
          <w:sz w:val="18"/>
          <w:szCs w:val="18"/>
          <w:lang w:val="en-ZA"/>
        </w:rPr>
      </w:pPr>
    </w:p>
    <w:p w14:paraId="2BBE4A4F" w14:textId="77777777" w:rsidR="005863F3" w:rsidRDefault="005863F3" w:rsidP="009D34CC">
      <w:pPr>
        <w:pStyle w:val="nh1"/>
        <w:numPr>
          <w:ilvl w:val="0"/>
          <w:numId w:val="0"/>
        </w:numPr>
        <w:rPr>
          <w:rFonts w:ascii="Tahoma" w:hAnsi="Tahoma" w:cs="Tahoma"/>
          <w:b w:val="0"/>
          <w:sz w:val="18"/>
          <w:szCs w:val="18"/>
          <w:lang w:val="en-ZA"/>
        </w:rPr>
      </w:pPr>
    </w:p>
    <w:p w14:paraId="2899D16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1F53CBF" w14:textId="77777777" w:rsidR="00CE73DD" w:rsidRDefault="00CE73DD" w:rsidP="00267D27">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A317D14" w14:textId="77777777" w:rsidR="008B3A3A" w:rsidRDefault="008B3A3A" w:rsidP="008B3A3A">
            <w:pPr>
              <w:spacing w:line="360" w:lineRule="auto"/>
              <w:rPr>
                <w:rFonts w:ascii="Tahoma" w:hAnsi="Tahoma" w:cs="Tahoma"/>
                <w:bCs/>
                <w:sz w:val="18"/>
                <w:szCs w:val="18"/>
                <w:lang w:val="en-GB"/>
              </w:rPr>
            </w:pPr>
            <w:r>
              <w:rPr>
                <w:rFonts w:ascii="Tahoma" w:hAnsi="Tahoma" w:cs="Tahoma"/>
                <w:bCs/>
                <w:sz w:val="18"/>
                <w:szCs w:val="18"/>
                <w:lang w:val="en-GB"/>
              </w:rPr>
              <w:t xml:space="preserve">The service provider must submit a </w:t>
            </w:r>
            <w:r>
              <w:rPr>
                <w:rFonts w:ascii="Tahoma" w:hAnsi="Tahoma" w:cs="Tahoma"/>
                <w:b/>
                <w:sz w:val="18"/>
                <w:szCs w:val="18"/>
                <w:lang w:val="en-GB"/>
              </w:rPr>
              <w:t>valid</w:t>
            </w:r>
            <w:r>
              <w:rPr>
                <w:rFonts w:ascii="Tahoma" w:hAnsi="Tahoma" w:cs="Tahoma"/>
                <w:bCs/>
                <w:sz w:val="18"/>
                <w:szCs w:val="18"/>
                <w:lang w:val="en-GB"/>
              </w:rPr>
              <w:t xml:space="preserve"> copy of </w:t>
            </w:r>
            <w:r>
              <w:rPr>
                <w:rFonts w:ascii="Tahoma" w:hAnsi="Tahoma" w:cs="Tahoma"/>
                <w:b/>
                <w:sz w:val="18"/>
                <w:szCs w:val="18"/>
                <w:lang w:val="en-GB"/>
              </w:rPr>
              <w:t>Private Security Industry Regulatory Authority</w:t>
            </w:r>
            <w:r>
              <w:rPr>
                <w:rFonts w:ascii="Tahoma" w:hAnsi="Tahoma" w:cs="Tahoma"/>
                <w:bCs/>
                <w:sz w:val="18"/>
                <w:szCs w:val="18"/>
                <w:lang w:val="en-GB"/>
              </w:rPr>
              <w:t xml:space="preserve"> </w:t>
            </w:r>
            <w:r>
              <w:rPr>
                <w:rFonts w:ascii="Tahoma" w:hAnsi="Tahoma" w:cs="Tahoma"/>
                <w:b/>
                <w:sz w:val="18"/>
                <w:szCs w:val="18"/>
                <w:lang w:val="en-GB"/>
              </w:rPr>
              <w:t>(PSIRA)</w:t>
            </w:r>
            <w:r>
              <w:rPr>
                <w:rFonts w:ascii="Tahoma" w:hAnsi="Tahoma" w:cs="Tahoma"/>
                <w:bCs/>
                <w:sz w:val="18"/>
                <w:szCs w:val="18"/>
                <w:lang w:val="en-GB"/>
              </w:rPr>
              <w:t xml:space="preserve"> letter of good standing for the company and directors. </w:t>
            </w:r>
          </w:p>
          <w:p w14:paraId="179844CE" w14:textId="77777777" w:rsidR="008B3A3A" w:rsidRDefault="008B3A3A" w:rsidP="008B3A3A">
            <w:pPr>
              <w:spacing w:line="360" w:lineRule="auto"/>
              <w:rPr>
                <w:rFonts w:ascii="Tahoma" w:hAnsi="Tahoma" w:cs="Tahoma"/>
                <w:bCs/>
                <w:sz w:val="18"/>
                <w:szCs w:val="18"/>
                <w:lang w:val="en-GB"/>
              </w:rPr>
            </w:pPr>
          </w:p>
          <w:p w14:paraId="479452D3"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203A4724" w14:textId="77777777" w:rsidR="008B3A3A" w:rsidRDefault="008B3A3A" w:rsidP="008B3A3A">
            <w:pPr>
              <w:spacing w:line="360" w:lineRule="auto"/>
              <w:rPr>
                <w:rFonts w:ascii="Tahoma" w:hAnsi="Tahoma" w:cs="Tahoma"/>
                <w:bCs/>
                <w:sz w:val="18"/>
                <w:szCs w:val="18"/>
                <w:lang w:val="en-GB"/>
              </w:rPr>
            </w:pPr>
          </w:p>
          <w:p w14:paraId="05EC6CBB" w14:textId="76C7E56D" w:rsidR="00CE73DD" w:rsidRDefault="008B3A3A" w:rsidP="008B3A3A">
            <w:pPr>
              <w:spacing w:line="360" w:lineRule="auto"/>
              <w:rPr>
                <w:rFonts w:ascii="Tahoma" w:hAnsi="Tahoma" w:cs="Tahoma"/>
                <w:color w:val="000000"/>
                <w:sz w:val="18"/>
                <w:szCs w:val="18"/>
                <w:lang w:eastAsia="en-GB"/>
              </w:rPr>
            </w:pPr>
            <w:bookmarkStart w:id="21"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1"/>
            <w:r>
              <w:rPr>
                <w:rFonts w:ascii="Tahoma" w:hAnsi="Tahoma" w:cs="Tahoma"/>
                <w:bCs/>
                <w:sz w:val="18"/>
                <w:szCs w:val="18"/>
                <w:lang w:val="en-GB"/>
              </w:rPr>
              <w:t>.</w:t>
            </w:r>
          </w:p>
          <w:p w14:paraId="7252462F" w14:textId="24F74CC7"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8BAB4E5" w14:textId="77777777" w:rsidR="009519EE" w:rsidRDefault="009519EE" w:rsidP="00CE73DD">
      <w:pPr>
        <w:spacing w:line="360" w:lineRule="auto"/>
        <w:rPr>
          <w:rFonts w:ascii="Tahoma" w:hAnsi="Tahoma" w:cs="Tahoma"/>
          <w:sz w:val="18"/>
          <w:szCs w:val="18"/>
        </w:rPr>
      </w:pPr>
    </w:p>
    <w:p w14:paraId="6D5C1953" w14:textId="77777777" w:rsidR="008B3A3A" w:rsidRDefault="008B3A3A" w:rsidP="00CE73DD">
      <w:pPr>
        <w:spacing w:line="360" w:lineRule="auto"/>
        <w:rPr>
          <w:rFonts w:ascii="Tahoma" w:hAnsi="Tahoma" w:cs="Tahoma"/>
          <w:sz w:val="18"/>
          <w:szCs w:val="18"/>
        </w:rPr>
      </w:pPr>
    </w:p>
    <w:p w14:paraId="3B21B83A" w14:textId="77777777" w:rsidR="008B3A3A" w:rsidRDefault="008B3A3A" w:rsidP="00CE73DD">
      <w:pPr>
        <w:spacing w:line="360" w:lineRule="auto"/>
        <w:rPr>
          <w:rFonts w:ascii="Tahoma" w:hAnsi="Tahoma" w:cs="Tahoma"/>
          <w:sz w:val="18"/>
          <w:szCs w:val="18"/>
        </w:rPr>
      </w:pPr>
    </w:p>
    <w:p w14:paraId="3B132CD9" w14:textId="77777777" w:rsidR="008B3A3A" w:rsidRDefault="008B3A3A" w:rsidP="00CE73DD">
      <w:pPr>
        <w:spacing w:line="360" w:lineRule="auto"/>
        <w:rPr>
          <w:rFonts w:ascii="Tahoma" w:hAnsi="Tahoma" w:cs="Tahoma"/>
          <w:sz w:val="18"/>
          <w:szCs w:val="18"/>
        </w:rPr>
      </w:pPr>
    </w:p>
    <w:p w14:paraId="118A27E8"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417D0407" w14:textId="77777777" w:rsidR="008B3A3A" w:rsidRDefault="008B3A3A" w:rsidP="00CE73DD">
      <w:pPr>
        <w:spacing w:line="360" w:lineRule="auto"/>
        <w:rPr>
          <w:rFonts w:ascii="Tahoma" w:hAnsi="Tahoma" w:cs="Tahoma"/>
          <w:sz w:val="18"/>
          <w:szCs w:val="18"/>
        </w:rPr>
      </w:pPr>
    </w:p>
    <w:p w14:paraId="30BEC66A" w14:textId="77777777" w:rsidR="008B3A3A" w:rsidRDefault="008B3A3A" w:rsidP="00CE73DD">
      <w:pPr>
        <w:spacing w:line="360" w:lineRule="auto"/>
        <w:rPr>
          <w:rFonts w:ascii="Tahoma" w:hAnsi="Tahoma" w:cs="Tahoma"/>
          <w:sz w:val="18"/>
          <w:szCs w:val="18"/>
        </w:rPr>
      </w:pPr>
    </w:p>
    <w:p w14:paraId="0FC8F140" w14:textId="77777777" w:rsidR="008B3A3A" w:rsidRDefault="008B3A3A" w:rsidP="00CE73DD">
      <w:pPr>
        <w:spacing w:line="360" w:lineRule="auto"/>
        <w:rPr>
          <w:rFonts w:ascii="Tahoma" w:hAnsi="Tahoma" w:cs="Tahoma"/>
          <w:sz w:val="18"/>
          <w:szCs w:val="18"/>
        </w:rPr>
      </w:pPr>
    </w:p>
    <w:p w14:paraId="4EF58BFC" w14:textId="77777777" w:rsidR="008B3A3A" w:rsidRDefault="008B3A3A"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F2AB8" w14:paraId="59760340"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8F1F82">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5CB051C"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The bidder must attach copy of letter of good standing from the</w:t>
            </w:r>
            <w:r>
              <w:rPr>
                <w:rFonts w:ascii="Tahoma" w:hAnsi="Tahoma" w:cs="Tahoma"/>
                <w:b/>
                <w:bCs/>
                <w:sz w:val="18"/>
                <w:szCs w:val="18"/>
                <w:lang w:val="en-GB" w:eastAsia="en-GB"/>
              </w:rPr>
              <w:t xml:space="preserve"> Compensation Commissioner </w:t>
            </w:r>
            <w:r w:rsidRPr="00475F74">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088FFA50" w14:textId="77777777" w:rsidR="008B3A3A" w:rsidRDefault="008B3A3A" w:rsidP="008B3A3A">
            <w:pPr>
              <w:spacing w:line="360" w:lineRule="auto"/>
              <w:rPr>
                <w:rFonts w:ascii="Tahoma" w:hAnsi="Tahoma" w:cs="Tahoma"/>
                <w:sz w:val="18"/>
                <w:szCs w:val="18"/>
                <w:lang w:val="en-GB" w:eastAsia="en-GB"/>
              </w:rPr>
            </w:pPr>
          </w:p>
          <w:p w14:paraId="16827B59" w14:textId="77777777" w:rsidR="008B3A3A" w:rsidRPr="00ED20BE" w:rsidRDefault="008B3A3A" w:rsidP="008B3A3A">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Pr>
                <w:rFonts w:ascii="Tahoma" w:hAnsi="Tahoma" w:cs="Tahoma"/>
                <w:sz w:val="18"/>
                <w:szCs w:val="18"/>
                <w:lang w:val="en-GB" w:eastAsia="en-GB"/>
              </w:rPr>
              <w:t xml:space="preserve">Fire Security, Electrical Installation, 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26C2C639" w14:textId="77777777" w:rsidR="008B3A3A" w:rsidRDefault="008B3A3A" w:rsidP="008B3A3A">
            <w:pPr>
              <w:spacing w:line="360" w:lineRule="auto"/>
              <w:rPr>
                <w:rFonts w:ascii="Tahoma" w:hAnsi="Tahoma" w:cs="Tahoma"/>
                <w:sz w:val="18"/>
                <w:szCs w:val="18"/>
                <w:lang w:val="en-GB" w:eastAsia="en-GB"/>
              </w:rPr>
            </w:pPr>
          </w:p>
          <w:p w14:paraId="193B37B9"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0FD584D5" w14:textId="77777777" w:rsidR="008B3A3A" w:rsidRDefault="008B3A3A" w:rsidP="008B3A3A">
            <w:pPr>
              <w:spacing w:line="360" w:lineRule="auto"/>
              <w:rPr>
                <w:rFonts w:ascii="Tahoma" w:hAnsi="Tahoma" w:cs="Tahoma"/>
                <w:sz w:val="18"/>
                <w:szCs w:val="18"/>
                <w:lang w:val="en-GB" w:eastAsia="en-GB"/>
              </w:rPr>
            </w:pPr>
          </w:p>
          <w:p w14:paraId="0D55A3F1" w14:textId="77777777" w:rsidR="008B3A3A" w:rsidRDefault="008B3A3A" w:rsidP="008B3A3A">
            <w:pPr>
              <w:spacing w:line="360" w:lineRule="auto"/>
              <w:rPr>
                <w:rFonts w:ascii="Tahoma" w:hAnsi="Tahoma" w:cs="Tahoma"/>
                <w:sz w:val="18"/>
                <w:szCs w:val="18"/>
                <w:lang w:val="en-GB" w:eastAsia="en-GB"/>
              </w:rPr>
            </w:pPr>
            <w:r w:rsidRPr="00BE044B">
              <w:rPr>
                <w:rFonts w:ascii="Tahoma" w:hAnsi="Tahoma" w:cs="Tahoma"/>
                <w:sz w:val="18"/>
                <w:szCs w:val="18"/>
                <w:lang w:val="en-GB" w:eastAsia="en-GB"/>
              </w:rPr>
              <w:t>The valid proof must be submitted by the closing date and time of the RFQ.</w:t>
            </w:r>
          </w:p>
          <w:p w14:paraId="297F0FBF" w14:textId="77777777" w:rsidR="008B3A3A" w:rsidRPr="00845A93" w:rsidRDefault="008B3A3A" w:rsidP="008B3A3A">
            <w:pPr>
              <w:spacing w:line="360" w:lineRule="auto"/>
              <w:rPr>
                <w:rFonts w:ascii="Tahoma" w:hAnsi="Tahoma" w:cs="Tahoma"/>
                <w:sz w:val="18"/>
                <w:szCs w:val="18"/>
                <w:lang w:val="en-GB" w:eastAsia="en-GB"/>
              </w:rPr>
            </w:pPr>
          </w:p>
          <w:p w14:paraId="2DB14351" w14:textId="0A8BD8E6" w:rsidR="009F2AB8" w:rsidRDefault="008B3A3A" w:rsidP="008B3A3A">
            <w:pPr>
              <w:spacing w:line="360" w:lineRule="auto"/>
              <w:rPr>
                <w:rFonts w:ascii="Tahoma" w:hAnsi="Tahoma" w:cs="Tahoma"/>
                <w:color w:val="000000"/>
                <w:sz w:val="18"/>
                <w:szCs w:val="18"/>
                <w:lang w:eastAsia="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p w14:paraId="2846AF4D" w14:textId="2C53C69D"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07FB26C0" w14:textId="23D5705F" w:rsidR="009519EE" w:rsidRDefault="009519EE" w:rsidP="009519EE">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A027C34" w14:textId="77777777" w:rsidR="008B3A3A" w:rsidRPr="00ED20BE"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6C638AD0" w14:textId="77777777" w:rsidR="008B3A3A" w:rsidRPr="00ED20BE" w:rsidRDefault="008B3A3A" w:rsidP="008B3A3A">
            <w:pPr>
              <w:spacing w:line="360" w:lineRule="auto"/>
              <w:rPr>
                <w:rFonts w:ascii="Tahoma" w:hAnsi="Tahoma" w:cs="Tahoma"/>
                <w:bCs/>
                <w:sz w:val="18"/>
                <w:szCs w:val="18"/>
                <w:lang w:val="en-GB"/>
              </w:rPr>
            </w:pPr>
          </w:p>
          <w:p w14:paraId="41D1490B"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14EC1207" w14:textId="77777777" w:rsidR="008B3A3A" w:rsidRDefault="008B3A3A" w:rsidP="008B3A3A">
            <w:pPr>
              <w:spacing w:line="360" w:lineRule="auto"/>
              <w:rPr>
                <w:rFonts w:ascii="Tahoma" w:hAnsi="Tahoma" w:cs="Tahoma"/>
                <w:bCs/>
                <w:sz w:val="18"/>
                <w:szCs w:val="18"/>
                <w:lang w:val="en-GB"/>
              </w:rPr>
            </w:pPr>
          </w:p>
          <w:p w14:paraId="747FC70E" w14:textId="3F7C40A7" w:rsidR="009519EE" w:rsidRDefault="008B3A3A" w:rsidP="008B3A3A">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634C22AA" w14:textId="2F92C31C" w:rsidR="009519EE" w:rsidRDefault="009519EE" w:rsidP="009519EE">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2A373F41" w14:textId="77777777" w:rsidR="008B3A3A" w:rsidRDefault="008B3A3A" w:rsidP="00CE73DD">
      <w:pPr>
        <w:spacing w:line="360" w:lineRule="auto"/>
        <w:rPr>
          <w:rFonts w:ascii="Tahoma" w:hAnsi="Tahoma" w:cs="Tahoma"/>
          <w:sz w:val="18"/>
          <w:szCs w:val="18"/>
        </w:rPr>
      </w:pPr>
    </w:p>
    <w:p w14:paraId="1B783ADD" w14:textId="77777777" w:rsidR="00E26308" w:rsidRDefault="00E26308" w:rsidP="00CE73DD">
      <w:pPr>
        <w:spacing w:line="360" w:lineRule="auto"/>
        <w:rPr>
          <w:rFonts w:ascii="Tahoma" w:hAnsi="Tahoma" w:cs="Tahoma"/>
          <w:sz w:val="18"/>
          <w:szCs w:val="18"/>
        </w:rPr>
      </w:pPr>
    </w:p>
    <w:p w14:paraId="61D0243A" w14:textId="77777777" w:rsidR="00E26308" w:rsidRDefault="00E26308" w:rsidP="00CE73DD">
      <w:pPr>
        <w:spacing w:line="360" w:lineRule="auto"/>
        <w:rPr>
          <w:rFonts w:ascii="Tahoma" w:hAnsi="Tahoma" w:cs="Tahoma"/>
          <w:sz w:val="18"/>
          <w:szCs w:val="18"/>
        </w:rPr>
      </w:pPr>
    </w:p>
    <w:p w14:paraId="78E95205" w14:textId="77777777" w:rsidR="00E26308" w:rsidRDefault="00E26308" w:rsidP="00CE73DD">
      <w:pPr>
        <w:spacing w:line="360" w:lineRule="auto"/>
        <w:rPr>
          <w:rFonts w:ascii="Tahoma" w:hAnsi="Tahoma" w:cs="Tahoma"/>
          <w:sz w:val="18"/>
          <w:szCs w:val="18"/>
        </w:rPr>
      </w:pPr>
    </w:p>
    <w:p w14:paraId="19D4ECE5" w14:textId="77777777" w:rsidR="00E26308" w:rsidRDefault="00E26308" w:rsidP="00E26308">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E26308" w14:paraId="5997F223" w14:textId="77777777" w:rsidTr="003E443F">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90CDA2"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D7B6C"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E4A139"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09CA04"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E26308" w14:paraId="5F673CDA" w14:textId="77777777" w:rsidTr="003E443F">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11E21" w14:textId="5522D7C6"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85DA3AB" w14:textId="5F730BD2" w:rsidR="00E26308" w:rsidRPr="00E26308" w:rsidRDefault="00E26308" w:rsidP="003E443F">
            <w:pPr>
              <w:spacing w:line="360" w:lineRule="auto"/>
              <w:rPr>
                <w:rFonts w:ascii="Tahoma" w:hAnsi="Tahoma" w:cs="Tahoma"/>
                <w:bCs/>
                <w:sz w:val="18"/>
                <w:szCs w:val="18"/>
                <w:lang w:val="en-GB"/>
              </w:rPr>
            </w:pPr>
            <w:r w:rsidRPr="00ED20BE">
              <w:rPr>
                <w:rFonts w:ascii="Tahoma" w:hAnsi="Tahoma" w:cs="Tahoma"/>
                <w:bCs/>
                <w:sz w:val="18"/>
                <w:szCs w:val="18"/>
                <w:lang w:val="en-GB"/>
              </w:rPr>
              <w:t>The service provider must</w:t>
            </w:r>
            <w:r>
              <w:rPr>
                <w:rFonts w:ascii="Tahoma" w:hAnsi="Tahoma" w:cs="Tahoma"/>
                <w:bCs/>
                <w:sz w:val="18"/>
                <w:szCs w:val="18"/>
                <w:lang w:val="en-GB"/>
              </w:rPr>
              <w:t xml:space="preserve"> be registered </w:t>
            </w:r>
            <w:r w:rsidR="00DD1628">
              <w:rPr>
                <w:rFonts w:ascii="Tahoma" w:hAnsi="Tahoma" w:cs="Tahoma"/>
                <w:bCs/>
                <w:sz w:val="18"/>
                <w:szCs w:val="18"/>
                <w:lang w:val="en-GB"/>
              </w:rPr>
              <w:t xml:space="preserve">with </w:t>
            </w:r>
            <w:r w:rsidR="00DD1628" w:rsidRPr="00ED20BE">
              <w:rPr>
                <w:rFonts w:ascii="Tahoma" w:hAnsi="Tahoma" w:cs="Tahoma"/>
                <w:bCs/>
                <w:sz w:val="18"/>
                <w:szCs w:val="18"/>
                <w:lang w:val="en-GB"/>
              </w:rPr>
              <w:t>Private</w:t>
            </w:r>
            <w:r w:rsidRPr="00ED20BE">
              <w:rPr>
                <w:rFonts w:ascii="Tahoma" w:hAnsi="Tahoma" w:cs="Tahoma"/>
                <w:b/>
                <w:sz w:val="18"/>
                <w:szCs w:val="18"/>
                <w:lang w:val="en-GB"/>
              </w:rPr>
              <w:t xml:space="preserv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Pr>
                <w:rFonts w:ascii="Tahoma" w:hAnsi="Tahoma" w:cs="Tahoma"/>
                <w:bCs/>
                <w:sz w:val="18"/>
                <w:szCs w:val="18"/>
                <w:lang w:val="en-GB"/>
              </w:rPr>
              <w:t xml:space="preserve">under the </w:t>
            </w:r>
            <w:r w:rsidRPr="00E26308">
              <w:rPr>
                <w:rFonts w:ascii="Tahoma" w:hAnsi="Tahoma" w:cs="Tahoma"/>
                <w:b/>
                <w:sz w:val="18"/>
                <w:szCs w:val="18"/>
                <w:lang w:val="en-GB"/>
              </w:rPr>
              <w:t>category</w:t>
            </w:r>
            <w:r>
              <w:rPr>
                <w:rFonts w:ascii="Tahoma" w:hAnsi="Tahoma" w:cs="Tahoma"/>
                <w:bCs/>
                <w:sz w:val="18"/>
                <w:szCs w:val="18"/>
                <w:lang w:val="en-GB"/>
              </w:rPr>
              <w:t xml:space="preserve"> of installation, servicing or repairing of security equipment.</w:t>
            </w:r>
          </w:p>
          <w:p w14:paraId="7B5C9C20" w14:textId="77777777" w:rsidR="00E26308" w:rsidRPr="00ED20BE" w:rsidRDefault="00E26308" w:rsidP="003E443F">
            <w:pPr>
              <w:spacing w:line="360" w:lineRule="auto"/>
              <w:rPr>
                <w:rFonts w:ascii="Tahoma" w:hAnsi="Tahoma" w:cs="Tahoma"/>
                <w:bCs/>
                <w:sz w:val="18"/>
                <w:szCs w:val="18"/>
                <w:lang w:val="en-GB"/>
              </w:rPr>
            </w:pPr>
          </w:p>
          <w:p w14:paraId="2ADE82FE" w14:textId="77777777" w:rsidR="00E26308" w:rsidRDefault="00E26308" w:rsidP="003E443F">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35541E6B" w14:textId="77777777" w:rsidR="00E26308" w:rsidRDefault="00E26308" w:rsidP="003E443F">
            <w:pPr>
              <w:spacing w:line="360" w:lineRule="auto"/>
              <w:rPr>
                <w:rFonts w:ascii="Tahoma" w:hAnsi="Tahoma" w:cs="Tahoma"/>
                <w:bCs/>
                <w:sz w:val="18"/>
                <w:szCs w:val="18"/>
                <w:lang w:val="en-GB"/>
              </w:rPr>
            </w:pPr>
          </w:p>
          <w:p w14:paraId="771FC808" w14:textId="77777777" w:rsidR="00E26308" w:rsidRDefault="00E26308" w:rsidP="003E443F">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1949E0F5" w14:textId="77777777" w:rsidR="00E26308" w:rsidRDefault="00E26308" w:rsidP="003E443F">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247C8D5" w14:textId="77777777" w:rsidR="00E26308" w:rsidRDefault="00E26308" w:rsidP="003E443F">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6F06533" w14:textId="77777777" w:rsidR="00E26308" w:rsidRDefault="00E26308" w:rsidP="003E443F">
            <w:pPr>
              <w:autoSpaceDE w:val="0"/>
              <w:autoSpaceDN w:val="0"/>
              <w:spacing w:line="360" w:lineRule="auto"/>
              <w:rPr>
                <w:rFonts w:ascii="Tahoma" w:hAnsi="Tahoma" w:cs="Tahoma"/>
                <w:b/>
                <w:bCs/>
                <w:sz w:val="18"/>
                <w:szCs w:val="18"/>
                <w:lang w:eastAsia="en-ZA"/>
              </w:rPr>
            </w:pPr>
          </w:p>
        </w:tc>
      </w:tr>
      <w:tr w:rsidR="00E26308" w14:paraId="22759800" w14:textId="77777777" w:rsidTr="003E443F">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6638B"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E7E8DFD" w14:textId="77777777" w:rsidR="003C38F0" w:rsidRDefault="003C38F0" w:rsidP="00CE73DD">
      <w:pPr>
        <w:spacing w:line="360" w:lineRule="auto"/>
        <w:rPr>
          <w:rFonts w:ascii="Tahoma" w:hAnsi="Tahoma" w:cs="Tahoma"/>
          <w:sz w:val="18"/>
          <w:szCs w:val="18"/>
        </w:rPr>
      </w:pPr>
    </w:p>
    <w:p w14:paraId="577E005F" w14:textId="77777777" w:rsidR="003C38F0" w:rsidRDefault="003C38F0" w:rsidP="00CE73DD">
      <w:pPr>
        <w:spacing w:line="360" w:lineRule="auto"/>
        <w:rPr>
          <w:rFonts w:ascii="Tahoma" w:hAnsi="Tahoma" w:cs="Tahoma"/>
          <w:sz w:val="18"/>
          <w:szCs w:val="18"/>
        </w:rPr>
      </w:pPr>
    </w:p>
    <w:p w14:paraId="351FBE75" w14:textId="77777777" w:rsidR="003C38F0" w:rsidRDefault="003C38F0" w:rsidP="00CE73DD">
      <w:pPr>
        <w:spacing w:line="360" w:lineRule="auto"/>
        <w:rPr>
          <w:rFonts w:ascii="Tahoma" w:hAnsi="Tahoma" w:cs="Tahoma"/>
          <w:sz w:val="18"/>
          <w:szCs w:val="18"/>
        </w:rPr>
      </w:pPr>
    </w:p>
    <w:p w14:paraId="5E0A3357" w14:textId="77777777" w:rsidR="003C38F0" w:rsidRDefault="003C38F0" w:rsidP="00CE73DD">
      <w:pPr>
        <w:spacing w:line="360" w:lineRule="auto"/>
        <w:rPr>
          <w:rFonts w:ascii="Tahoma" w:hAnsi="Tahoma" w:cs="Tahoma"/>
          <w:sz w:val="18"/>
          <w:szCs w:val="18"/>
        </w:rPr>
      </w:pPr>
    </w:p>
    <w:p w14:paraId="53DF577D" w14:textId="77777777" w:rsidR="003C38F0" w:rsidRDefault="003C38F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C2528" w14:paraId="68685DC8"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C948C"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B605A"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C3DF5"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19907"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FC2528" w14:paraId="24B1D91A" w14:textId="77777777" w:rsidTr="00B945F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C35C" w14:textId="161F06CD" w:rsidR="00FC2528" w:rsidRDefault="0009749B"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5</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D6D31" w14:textId="395D68EC" w:rsidR="008B3A3A" w:rsidRDefault="008B3A3A" w:rsidP="008B3A3A">
            <w:pPr>
              <w:spacing w:after="343" w:line="360" w:lineRule="auto"/>
              <w:rPr>
                <w:rFonts w:ascii="Tahoma" w:hAnsi="Tahoma" w:cs="Tahoma"/>
                <w:sz w:val="18"/>
                <w:szCs w:val="18"/>
              </w:rPr>
            </w:pP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w:t>
            </w:r>
            <w:r w:rsidR="00FC4694" w:rsidRPr="0009749B">
              <w:rPr>
                <w:rFonts w:ascii="Tahoma" w:hAnsi="Tahoma" w:cs="Tahoma"/>
                <w:sz w:val="18"/>
                <w:szCs w:val="18"/>
              </w:rPr>
              <w:t>two</w:t>
            </w:r>
            <w:r w:rsidRPr="0009749B">
              <w:rPr>
                <w:rFonts w:ascii="Tahoma" w:hAnsi="Tahoma" w:cs="Tahoma"/>
                <w:sz w:val="18"/>
                <w:szCs w:val="18"/>
              </w:rPr>
              <w:t xml:space="preserve"> (</w:t>
            </w:r>
            <w:r w:rsidR="00FC4694" w:rsidRPr="0009749B">
              <w:rPr>
                <w:rFonts w:ascii="Tahoma" w:hAnsi="Tahoma" w:cs="Tahoma"/>
                <w:sz w:val="18"/>
                <w:szCs w:val="18"/>
              </w:rPr>
              <w:t>2</w:t>
            </w:r>
            <w:r w:rsidRPr="0009749B">
              <w:rPr>
                <w:rFonts w:ascii="Tahoma" w:hAnsi="Tahoma" w:cs="Tahoma"/>
                <w:sz w:val="18"/>
                <w:szCs w:val="18"/>
              </w:rPr>
              <w:t>) reference</w:t>
            </w:r>
            <w:r>
              <w:rPr>
                <w:rFonts w:ascii="Tahoma" w:hAnsi="Tahoma" w:cs="Tahoma"/>
                <w:sz w:val="18"/>
                <w:szCs w:val="18"/>
              </w:rPr>
              <w:t xml:space="preserve"> letters showing experience where </w:t>
            </w:r>
            <w:bookmarkStart w:id="22" w:name="OLE_LINK25"/>
            <w:r>
              <w:rPr>
                <w:rFonts w:ascii="Tahoma" w:hAnsi="Tahoma" w:cs="Tahoma"/>
                <w:sz w:val="18"/>
                <w:szCs w:val="18"/>
              </w:rPr>
              <w:t xml:space="preserve">Repairing or Maintaining or Servicing or </w:t>
            </w:r>
            <w:r w:rsidR="001F2BD7">
              <w:rPr>
                <w:rFonts w:ascii="Tahoma" w:hAnsi="Tahoma" w:cs="Tahoma"/>
                <w:sz w:val="18"/>
                <w:szCs w:val="18"/>
              </w:rPr>
              <w:t>Installing of</w:t>
            </w:r>
            <w:r>
              <w:rPr>
                <w:rFonts w:ascii="Tahoma" w:hAnsi="Tahoma" w:cs="Tahoma"/>
                <w:sz w:val="18"/>
                <w:szCs w:val="18"/>
              </w:rPr>
              <w:t xml:space="preserve"> Security Systems</w:t>
            </w:r>
            <w:bookmarkEnd w:id="22"/>
            <w:r>
              <w:rPr>
                <w:rFonts w:ascii="Tahoma" w:hAnsi="Tahoma" w:cs="Tahoma"/>
                <w:sz w:val="18"/>
                <w:szCs w:val="18"/>
              </w:rPr>
              <w:t xml:space="preserve"> was rendered with the following details:</w:t>
            </w:r>
          </w:p>
          <w:p w14:paraId="3412ACE5" w14:textId="77777777"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23"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23"/>
            <w:r>
              <w:rPr>
                <w:rFonts w:ascii="Tahoma" w:eastAsia="Calibri" w:hAnsi="Tahoma" w:cs="Tahoma"/>
                <w:sz w:val="18"/>
                <w:szCs w:val="18"/>
                <w:lang w:eastAsia="en-ZA"/>
              </w:rPr>
              <w:t xml:space="preserve"> was rendered. </w:t>
            </w:r>
          </w:p>
          <w:p w14:paraId="4B7F9A98" w14:textId="065C3B92"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r w:rsidR="001F2BD7">
              <w:rPr>
                <w:rFonts w:ascii="Tahoma" w:eastAsia="Calibri" w:hAnsi="Tahoma" w:cs="Tahoma"/>
                <w:sz w:val="18"/>
                <w:szCs w:val="18"/>
                <w:lang w:eastAsia="en-ZA"/>
              </w:rPr>
              <w:t>Person.</w:t>
            </w:r>
            <w:r>
              <w:rPr>
                <w:rFonts w:ascii="Tahoma" w:eastAsia="Calibri" w:hAnsi="Tahoma" w:cs="Tahoma"/>
                <w:sz w:val="18"/>
                <w:szCs w:val="18"/>
                <w:lang w:eastAsia="en-ZA"/>
              </w:rPr>
              <w:t xml:space="preserve">  </w:t>
            </w:r>
          </w:p>
          <w:p w14:paraId="795A850B" w14:textId="647E36A9"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w:t>
            </w:r>
            <w:r w:rsidR="001F2BD7">
              <w:rPr>
                <w:rFonts w:ascii="Tahoma" w:eastAsia="Calibri" w:hAnsi="Tahoma" w:cs="Tahoma"/>
                <w:sz w:val="18"/>
                <w:szCs w:val="18"/>
                <w:lang w:val="en-US" w:eastAsia="en-ZA"/>
              </w:rPr>
              <w:t>Address</w:t>
            </w:r>
            <w:r w:rsidR="001F2BD7">
              <w:rPr>
                <w:rFonts w:ascii="Tahoma" w:eastAsia="Calibri" w:hAnsi="Tahoma" w:cs="Tahoma"/>
                <w:sz w:val="18"/>
                <w:szCs w:val="18"/>
                <w:lang w:eastAsia="en-ZA"/>
              </w:rPr>
              <w:t>.</w:t>
            </w:r>
            <w:r>
              <w:rPr>
                <w:rFonts w:ascii="Tahoma" w:eastAsia="Calibri" w:hAnsi="Tahoma" w:cs="Tahoma"/>
                <w:sz w:val="18"/>
                <w:szCs w:val="18"/>
                <w:lang w:eastAsia="en-ZA"/>
              </w:rPr>
              <w:t xml:space="preserve"> </w:t>
            </w:r>
          </w:p>
          <w:p w14:paraId="20AEF04F" w14:textId="77777777" w:rsidR="008B3A3A" w:rsidRDefault="008B3A3A" w:rsidP="008B3A3A">
            <w:pPr>
              <w:spacing w:line="360" w:lineRule="auto"/>
              <w:contextualSpacing/>
              <w:rPr>
                <w:rFonts w:ascii="Tahoma" w:eastAsia="Calibri" w:hAnsi="Tahoma" w:cs="Tahoma"/>
                <w:sz w:val="18"/>
                <w:szCs w:val="18"/>
                <w:lang w:eastAsia="en-ZA"/>
              </w:rPr>
            </w:pPr>
          </w:p>
          <w:p w14:paraId="7245BD2B" w14:textId="77777777" w:rsidR="008B3A3A" w:rsidRDefault="008B3A3A" w:rsidP="008B3A3A">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78771CD8" w14:textId="77777777" w:rsidR="008B3A3A" w:rsidRDefault="008B3A3A" w:rsidP="008B3A3A">
            <w:pPr>
              <w:spacing w:line="360" w:lineRule="auto"/>
              <w:rPr>
                <w:rFonts w:ascii="Tahoma" w:eastAsia="Calibri" w:hAnsi="Tahoma" w:cs="Tahoma"/>
                <w:sz w:val="18"/>
                <w:szCs w:val="18"/>
                <w:lang w:eastAsia="en-ZA"/>
              </w:rPr>
            </w:pPr>
          </w:p>
          <w:p w14:paraId="0C9A7EFC" w14:textId="77777777" w:rsidR="008B3A3A" w:rsidRDefault="008B3A3A" w:rsidP="008B3A3A">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1E064E69" w14:textId="77777777" w:rsidR="008B3A3A" w:rsidRDefault="008B3A3A" w:rsidP="008B3A3A">
            <w:pPr>
              <w:spacing w:line="360" w:lineRule="auto"/>
              <w:rPr>
                <w:rFonts w:ascii="Tahoma" w:eastAsia="Calibri" w:hAnsi="Tahoma" w:cs="Tahoma"/>
                <w:sz w:val="18"/>
                <w:szCs w:val="18"/>
                <w:lang w:eastAsia="en-ZA"/>
              </w:rPr>
            </w:pPr>
          </w:p>
          <w:p w14:paraId="46D8C94C" w14:textId="72FAC2D8" w:rsidR="00FC2528" w:rsidRDefault="008B3A3A" w:rsidP="008B3A3A">
            <w:pPr>
              <w:autoSpaceDE w:val="0"/>
              <w:autoSpaceDN w:val="0"/>
              <w:adjustRightInd w:val="0"/>
              <w:spacing w:line="360" w:lineRule="auto"/>
              <w:rPr>
                <w:rFonts w:ascii="Tahoma" w:eastAsiaTheme="minorHAnsi" w:hAnsi="Tahoma" w:cs="Tahoma"/>
                <w:color w:val="000000"/>
                <w:sz w:val="18"/>
                <w:szCs w:val="18"/>
              </w:rPr>
            </w:pPr>
            <w:r>
              <w:rPr>
                <w:rFonts w:ascii="Tahoma" w:eastAsia="Calibri" w:hAnsi="Tahoma" w:cs="Tahoma"/>
                <w:sz w:val="18"/>
                <w:szCs w:val="18"/>
                <w:lang w:eastAsia="en-ZA"/>
              </w:rPr>
              <w:t>The Reference Letter must be submitted by the closing date and time of the RFQ</w:t>
            </w:r>
          </w:p>
          <w:p w14:paraId="59DCE4CE" w14:textId="10790322" w:rsidR="00FC2528" w:rsidRDefault="00FC2528" w:rsidP="00FC2528">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A4293F2" w14:textId="77777777" w:rsidR="00FC2528" w:rsidRDefault="00FC2528" w:rsidP="00FC252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326DFA" w14:textId="77777777" w:rsidR="00FC2528" w:rsidRDefault="00FC2528" w:rsidP="00FC2528">
            <w:pPr>
              <w:autoSpaceDE w:val="0"/>
              <w:autoSpaceDN w:val="0"/>
              <w:spacing w:line="360" w:lineRule="auto"/>
              <w:rPr>
                <w:rFonts w:ascii="Tahoma" w:hAnsi="Tahoma" w:cs="Tahoma"/>
                <w:b/>
                <w:bCs/>
                <w:sz w:val="18"/>
                <w:szCs w:val="18"/>
                <w:lang w:eastAsia="en-ZA"/>
              </w:rPr>
            </w:pPr>
          </w:p>
        </w:tc>
      </w:tr>
      <w:tr w:rsidR="00FC2528" w14:paraId="6E545DBA"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286A5" w14:textId="77777777"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2CC2A3E6" w14:textId="77777777" w:rsidR="00A35839" w:rsidRDefault="00A35839" w:rsidP="00A35839">
      <w:pPr>
        <w:spacing w:line="360" w:lineRule="auto"/>
        <w:rPr>
          <w:rFonts w:ascii="Tahoma" w:hAnsi="Tahoma" w:cs="Tahoma"/>
          <w:sz w:val="18"/>
          <w:szCs w:val="18"/>
        </w:rPr>
      </w:pPr>
    </w:p>
    <w:p w14:paraId="5F0FAC7D" w14:textId="37D7F282" w:rsidR="008B3A3A" w:rsidRDefault="00A35839" w:rsidP="00CE73DD">
      <w:pPr>
        <w:spacing w:line="360" w:lineRule="auto"/>
        <w:rPr>
          <w:rFonts w:ascii="Tahoma" w:hAnsi="Tahoma" w:cs="Tahoma"/>
          <w:sz w:val="18"/>
          <w:szCs w:val="18"/>
        </w:rPr>
      </w:pPr>
      <w:r>
        <w:rPr>
          <w:rFonts w:ascii="Tahoma" w:hAnsi="Tahoma" w:cs="Tahoma"/>
          <w:sz w:val="18"/>
          <w:szCs w:val="18"/>
        </w:rPr>
        <w:t xml:space="preserve">       </w:t>
      </w: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6B00EAD"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45FAFA40" w14:textId="23EF4A11" w:rsidR="008B3A3A" w:rsidRPr="008B3A3A" w:rsidRDefault="00EB5911" w:rsidP="008B3A3A">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 A</w:t>
      </w:r>
    </w:p>
    <w:p w14:paraId="66AAB588" w14:textId="77777777" w:rsidR="008B3A3A" w:rsidRDefault="008B3A3A" w:rsidP="008B3A3A">
      <w:pPr>
        <w:spacing w:line="360" w:lineRule="auto"/>
        <w:rPr>
          <w:rFonts w:ascii="Tahoma" w:hAnsi="Tahoma" w:cs="Tahoma"/>
          <w:bCs/>
          <w:sz w:val="18"/>
          <w:szCs w:val="18"/>
          <w:lang w:val="en-US"/>
        </w:rPr>
      </w:pPr>
    </w:p>
    <w:tbl>
      <w:tblPr>
        <w:tblStyle w:val="Table"/>
        <w:tblW w:w="0" w:type="auto"/>
        <w:tblInd w:w="0" w:type="dxa"/>
        <w:tblLook w:val="04A0" w:firstRow="1" w:lastRow="0" w:firstColumn="1" w:lastColumn="0" w:noHBand="0" w:noVBand="1"/>
      </w:tblPr>
      <w:tblGrid>
        <w:gridCol w:w="550"/>
        <w:gridCol w:w="3604"/>
        <w:gridCol w:w="1653"/>
        <w:gridCol w:w="2378"/>
        <w:gridCol w:w="2009"/>
      </w:tblGrid>
      <w:tr w:rsidR="008B3A3A" w14:paraId="688F4120"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3E031BA4"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18483860"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25A76D87"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2321A5CB"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5CE216BD"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 FOR SIX (6) MONTHS</w:t>
            </w:r>
          </w:p>
        </w:tc>
      </w:tr>
      <w:tr w:rsidR="008B3A3A" w14:paraId="57DDB152"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5AC25B1D"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6D2E565A" w14:textId="77777777" w:rsidR="008B3A3A" w:rsidRDefault="008B3A3A" w:rsidP="00207B46">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25B3AD56" w14:textId="77777777" w:rsidR="008B3A3A" w:rsidRDefault="008B3A3A" w:rsidP="00207B46">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 xml:space="preserve">6 months </w:t>
            </w:r>
          </w:p>
        </w:tc>
        <w:tc>
          <w:tcPr>
            <w:tcW w:w="2378" w:type="dxa"/>
            <w:tcBorders>
              <w:top w:val="single" w:sz="4" w:space="0" w:color="auto"/>
              <w:left w:val="single" w:sz="4" w:space="0" w:color="auto"/>
              <w:bottom w:val="single" w:sz="4" w:space="0" w:color="auto"/>
              <w:right w:val="single" w:sz="4" w:space="0" w:color="auto"/>
            </w:tcBorders>
          </w:tcPr>
          <w:p w14:paraId="790D92C8" w14:textId="77777777" w:rsidR="008B3A3A" w:rsidRDefault="008B3A3A" w:rsidP="00207B46">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C4FAFE" w14:textId="77777777" w:rsidR="008B3A3A" w:rsidRDefault="008B3A3A" w:rsidP="00207B46">
            <w:pPr>
              <w:spacing w:after="200" w:line="360" w:lineRule="auto"/>
              <w:rPr>
                <w:rFonts w:ascii="Tahoma" w:hAnsi="Tahoma" w:cs="Tahoma"/>
                <w:b/>
                <w:sz w:val="18"/>
                <w:szCs w:val="18"/>
                <w:lang w:val="en-GB" w:eastAsia="en-ZA"/>
              </w:rPr>
            </w:pPr>
          </w:p>
        </w:tc>
      </w:tr>
      <w:tr w:rsidR="008B3A3A" w14:paraId="557273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6EE888D4"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69D61863" w14:textId="77777777" w:rsidR="008B3A3A" w:rsidRDefault="008B3A3A" w:rsidP="00207B46">
            <w:pPr>
              <w:spacing w:after="200" w:line="360" w:lineRule="auto"/>
              <w:rPr>
                <w:rFonts w:ascii="Tahoma" w:hAnsi="Tahoma" w:cs="Tahoma"/>
                <w:b/>
                <w:sz w:val="18"/>
                <w:szCs w:val="18"/>
                <w:lang w:val="en-GB" w:eastAsia="en-ZA"/>
              </w:rPr>
            </w:pPr>
          </w:p>
        </w:tc>
      </w:tr>
      <w:tr w:rsidR="008B3A3A" w14:paraId="080331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22B4481C"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793F2F36" w14:textId="77777777" w:rsidR="008B3A3A" w:rsidRDefault="008B3A3A" w:rsidP="00207B46">
            <w:pPr>
              <w:spacing w:after="200" w:line="360" w:lineRule="auto"/>
              <w:rPr>
                <w:rFonts w:ascii="Tahoma" w:hAnsi="Tahoma" w:cs="Tahoma"/>
                <w:b/>
                <w:sz w:val="18"/>
                <w:szCs w:val="18"/>
                <w:lang w:val="en-GB" w:eastAsia="en-ZA"/>
              </w:rPr>
            </w:pPr>
          </w:p>
        </w:tc>
      </w:tr>
      <w:tr w:rsidR="008B3A3A" w14:paraId="0911F677"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7D7D2160"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44764A6C" w14:textId="77777777" w:rsidR="008B3A3A" w:rsidRDefault="008B3A3A" w:rsidP="00207B46">
            <w:pPr>
              <w:spacing w:after="200" w:line="360" w:lineRule="auto"/>
              <w:rPr>
                <w:rFonts w:ascii="Tahoma" w:hAnsi="Tahoma" w:cs="Tahoma"/>
                <w:b/>
                <w:sz w:val="18"/>
                <w:szCs w:val="18"/>
                <w:lang w:val="en-GB"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572355F8" w14:textId="77777777" w:rsidR="00A35839" w:rsidRDefault="00A35839" w:rsidP="008B3A3A">
      <w:pPr>
        <w:spacing w:line="360" w:lineRule="auto"/>
        <w:rPr>
          <w:rFonts w:ascii="Tahoma" w:hAnsi="Tahoma" w:cs="Tahoma"/>
          <w:bCs/>
          <w:sz w:val="18"/>
          <w:szCs w:val="18"/>
          <w:lang w:val="en-US"/>
        </w:rPr>
      </w:pPr>
    </w:p>
    <w:p w14:paraId="749F3A22" w14:textId="77777777" w:rsidR="00A35839" w:rsidRDefault="00A35839" w:rsidP="00A35839">
      <w:pPr>
        <w:spacing w:line="360" w:lineRule="auto"/>
        <w:rPr>
          <w:rFonts w:ascii="Tahoma" w:hAnsi="Tahoma" w:cs="Tahoma"/>
          <w:b/>
          <w:sz w:val="18"/>
          <w:szCs w:val="18"/>
          <w:u w:val="single"/>
          <w:lang w:val="en-US"/>
        </w:rPr>
      </w:pPr>
    </w:p>
    <w:p w14:paraId="1B8622EA" w14:textId="77777777" w:rsidR="00A35839" w:rsidRPr="002E183A" w:rsidRDefault="00A35839" w:rsidP="00A35839">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03F62887" w14:textId="77777777" w:rsidR="00A35839" w:rsidRPr="002E183A" w:rsidRDefault="00A35839" w:rsidP="00A35839">
      <w:pPr>
        <w:spacing w:line="360" w:lineRule="auto"/>
        <w:rPr>
          <w:rFonts w:ascii="Tahoma" w:hAnsi="Tahoma" w:cs="Tahoma"/>
          <w:bCs/>
          <w:sz w:val="18"/>
          <w:szCs w:val="18"/>
          <w:lang w:val="en-US"/>
        </w:rPr>
      </w:pPr>
    </w:p>
    <w:p w14:paraId="157D7B64" w14:textId="77777777" w:rsidR="00A35839" w:rsidRPr="00837FD5" w:rsidRDefault="00A35839" w:rsidP="00A35839">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546EF4F1" w14:textId="77777777" w:rsidR="00A35839" w:rsidRDefault="00A35839" w:rsidP="008B3A3A">
      <w:pPr>
        <w:spacing w:line="360" w:lineRule="auto"/>
        <w:rPr>
          <w:rFonts w:ascii="Tahoma" w:hAnsi="Tahoma" w:cs="Tahoma"/>
          <w:bCs/>
          <w:sz w:val="18"/>
          <w:szCs w:val="18"/>
          <w:lang w:val="en-US"/>
        </w:rPr>
      </w:pPr>
    </w:p>
    <w:p w14:paraId="05D63A2B" w14:textId="77777777" w:rsidR="00A35839" w:rsidRDefault="00A35839" w:rsidP="008B3A3A">
      <w:pPr>
        <w:spacing w:line="360" w:lineRule="auto"/>
        <w:rPr>
          <w:rFonts w:ascii="Tahoma" w:hAnsi="Tahoma" w:cs="Tahoma"/>
          <w:bCs/>
          <w:sz w:val="18"/>
          <w:szCs w:val="18"/>
          <w:lang w:val="en-US"/>
        </w:rPr>
      </w:pPr>
    </w:p>
    <w:p w14:paraId="4E62D66A"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7A4672B5" w14:textId="77777777" w:rsidR="00A35839" w:rsidRDefault="00A35839" w:rsidP="008B3A3A">
      <w:pPr>
        <w:spacing w:line="360" w:lineRule="auto"/>
        <w:rPr>
          <w:rFonts w:ascii="Tahoma" w:hAnsi="Tahoma" w:cs="Tahoma"/>
          <w:bCs/>
          <w:sz w:val="18"/>
          <w:szCs w:val="18"/>
          <w:lang w:val="en-US"/>
        </w:rPr>
      </w:pPr>
    </w:p>
    <w:p w14:paraId="0039DDEC"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8B3A3A">
      <w:pPr>
        <w:spacing w:line="360" w:lineRule="auto"/>
        <w:rPr>
          <w:rFonts w:ascii="Tahoma" w:hAnsi="Tahoma" w:cs="Tahoma"/>
          <w:bCs/>
          <w:sz w:val="18"/>
          <w:szCs w:val="18"/>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3D95AECE"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7A259EF" w14:textId="77777777" w:rsidR="00A35839" w:rsidRDefault="00A35839" w:rsidP="008B3A3A">
      <w:pPr>
        <w:spacing w:line="360" w:lineRule="auto"/>
        <w:rPr>
          <w:rFonts w:ascii="Tahoma" w:hAnsi="Tahoma" w:cs="Tahoma"/>
          <w:bCs/>
          <w:sz w:val="18"/>
          <w:szCs w:val="18"/>
          <w:lang w:val="en-US"/>
        </w:rPr>
      </w:pPr>
    </w:p>
    <w:p w14:paraId="5C0B0B91" w14:textId="77777777" w:rsidR="00A35839" w:rsidRDefault="00A35839" w:rsidP="008B3A3A">
      <w:pPr>
        <w:spacing w:line="360" w:lineRule="auto"/>
        <w:rPr>
          <w:rFonts w:ascii="Tahoma" w:hAnsi="Tahoma" w:cs="Tahoma"/>
          <w:bCs/>
          <w:sz w:val="18"/>
          <w:szCs w:val="18"/>
          <w:lang w:val="en-US"/>
        </w:rPr>
      </w:pPr>
    </w:p>
    <w:p w14:paraId="4B6AECB0" w14:textId="77777777" w:rsidR="00A35839" w:rsidRDefault="00A35839" w:rsidP="008B3A3A">
      <w:pPr>
        <w:spacing w:line="360" w:lineRule="auto"/>
        <w:rPr>
          <w:rFonts w:ascii="Tahoma" w:hAnsi="Tahoma" w:cs="Tahoma"/>
          <w:bCs/>
          <w:sz w:val="18"/>
          <w:szCs w:val="18"/>
          <w:lang w:val="en-US"/>
        </w:rPr>
      </w:pPr>
    </w:p>
    <w:p w14:paraId="64353CAF" w14:textId="77777777" w:rsidR="00A35839" w:rsidRPr="00C46239" w:rsidRDefault="00A35839" w:rsidP="008B3A3A">
      <w:pPr>
        <w:spacing w:line="360" w:lineRule="auto"/>
        <w:rPr>
          <w:rFonts w:ascii="Tahoma" w:hAnsi="Tahoma" w:cs="Tahoma"/>
          <w:bCs/>
          <w:sz w:val="18"/>
          <w:szCs w:val="18"/>
          <w:lang w:val="en-US"/>
        </w:rPr>
      </w:pPr>
    </w:p>
    <w:p w14:paraId="1D2649CB" w14:textId="77777777" w:rsidR="008B3A3A" w:rsidRPr="00C46239" w:rsidRDefault="008B3A3A" w:rsidP="008B3A3A">
      <w:pPr>
        <w:spacing w:line="360" w:lineRule="auto"/>
        <w:rPr>
          <w:rFonts w:ascii="Tahoma" w:hAnsi="Tahoma" w:cs="Tahoma"/>
          <w:bCs/>
          <w:i/>
          <w:iCs/>
          <w:sz w:val="18"/>
          <w:szCs w:val="18"/>
          <w:u w:val="single"/>
          <w:lang w:val="en-US"/>
        </w:rPr>
      </w:pPr>
      <w:r w:rsidRPr="00C46239">
        <w:rPr>
          <w:rFonts w:ascii="Tahoma" w:hAnsi="Tahoma" w:cs="Tahoma"/>
          <w:b/>
          <w:bCs/>
          <w:sz w:val="18"/>
          <w:szCs w:val="18"/>
          <w:u w:val="single"/>
          <w:lang w:val="en-US"/>
        </w:rPr>
        <w:lastRenderedPageBreak/>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60E9BE4C" w14:textId="77777777" w:rsidR="008B3A3A" w:rsidRPr="00C46239" w:rsidRDefault="008B3A3A" w:rsidP="008B3A3A">
      <w:pPr>
        <w:spacing w:line="360" w:lineRule="auto"/>
        <w:rPr>
          <w:rFonts w:ascii="Tahoma" w:hAnsi="Tahoma" w:cs="Tahoma"/>
          <w:bCs/>
          <w:i/>
          <w:iCs/>
          <w:sz w:val="18"/>
          <w:szCs w:val="18"/>
          <w:lang w:val="en-GB"/>
        </w:rPr>
      </w:pPr>
    </w:p>
    <w:tbl>
      <w:tblPr>
        <w:tblW w:w="9351" w:type="dxa"/>
        <w:tblLook w:val="04A0" w:firstRow="1" w:lastRow="0" w:firstColumn="1" w:lastColumn="0" w:noHBand="0" w:noVBand="1"/>
      </w:tblPr>
      <w:tblGrid>
        <w:gridCol w:w="5941"/>
        <w:gridCol w:w="2134"/>
        <w:gridCol w:w="1276"/>
      </w:tblGrid>
      <w:tr w:rsidR="008B3A3A" w:rsidRPr="00C46239" w14:paraId="30792562" w14:textId="77777777" w:rsidTr="008B3A3A">
        <w:trPr>
          <w:trHeight w:val="555"/>
        </w:trPr>
        <w:tc>
          <w:tcPr>
            <w:tcW w:w="5941" w:type="dxa"/>
            <w:tcBorders>
              <w:top w:val="single" w:sz="4" w:space="0" w:color="auto"/>
              <w:left w:val="single" w:sz="4" w:space="0" w:color="auto"/>
              <w:bottom w:val="single" w:sz="4" w:space="0" w:color="auto"/>
              <w:right w:val="single" w:sz="4" w:space="0" w:color="auto"/>
            </w:tcBorders>
            <w:vAlign w:val="center"/>
            <w:hideMark/>
          </w:tcPr>
          <w:p w14:paraId="02364361" w14:textId="77777777" w:rsidR="008B3A3A" w:rsidRPr="00C46239" w:rsidRDefault="008B3A3A" w:rsidP="00207B46">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134" w:type="dxa"/>
            <w:tcBorders>
              <w:top w:val="single" w:sz="4" w:space="0" w:color="auto"/>
              <w:left w:val="nil"/>
              <w:bottom w:val="single" w:sz="4" w:space="0" w:color="auto"/>
              <w:right w:val="single" w:sz="4" w:space="0" w:color="auto"/>
            </w:tcBorders>
            <w:vAlign w:val="center"/>
            <w:hideMark/>
          </w:tcPr>
          <w:p w14:paraId="76C38493"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45C1FF47"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276" w:type="dxa"/>
            <w:tcBorders>
              <w:top w:val="single" w:sz="4" w:space="0" w:color="auto"/>
              <w:left w:val="nil"/>
              <w:bottom w:val="single" w:sz="4" w:space="0" w:color="auto"/>
              <w:right w:val="single" w:sz="4" w:space="0" w:color="auto"/>
            </w:tcBorders>
            <w:vAlign w:val="center"/>
            <w:hideMark/>
          </w:tcPr>
          <w:p w14:paraId="3E6B2BB9"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Unit of Measure</w:t>
            </w:r>
          </w:p>
        </w:tc>
      </w:tr>
      <w:tr w:rsidR="008B3A3A" w:rsidRPr="00C46239" w14:paraId="7DBAD122"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329BFDE3"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Pr>
                <w:rFonts w:ascii="Tahoma" w:hAnsi="Tahoma" w:cs="Tahoma"/>
                <w:bCs/>
                <w:sz w:val="18"/>
                <w:szCs w:val="18"/>
                <w:lang w:val="en-GB"/>
              </w:rPr>
              <w:t>Fee</w:t>
            </w:r>
          </w:p>
        </w:tc>
        <w:tc>
          <w:tcPr>
            <w:tcW w:w="2134" w:type="dxa"/>
            <w:tcBorders>
              <w:top w:val="nil"/>
              <w:left w:val="nil"/>
              <w:bottom w:val="single" w:sz="4" w:space="0" w:color="auto"/>
              <w:right w:val="single" w:sz="4" w:space="0" w:color="auto"/>
            </w:tcBorders>
            <w:noWrap/>
            <w:vAlign w:val="center"/>
            <w:hideMark/>
          </w:tcPr>
          <w:p w14:paraId="2567CCC7"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1A27A392"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8B3A3A" w:rsidRPr="00C46239" w14:paraId="5F9C2B08"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02F5EEEE" w14:textId="77777777" w:rsidR="008B3A3A" w:rsidRPr="00C46239" w:rsidRDefault="008B3A3A" w:rsidP="00207B46">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134" w:type="dxa"/>
            <w:tcBorders>
              <w:top w:val="nil"/>
              <w:left w:val="nil"/>
              <w:bottom w:val="single" w:sz="4" w:space="0" w:color="auto"/>
              <w:right w:val="single" w:sz="4" w:space="0" w:color="auto"/>
            </w:tcBorders>
            <w:noWrap/>
            <w:vAlign w:val="center"/>
            <w:hideMark/>
          </w:tcPr>
          <w:p w14:paraId="2FDBD164"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1EFCB443"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8B3A3A" w:rsidRPr="00C46239" w14:paraId="6A4E7BC9"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052BB0B2" w14:textId="77777777" w:rsidR="008B3A3A" w:rsidRPr="00C46239" w:rsidRDefault="008B3A3A" w:rsidP="00207B46">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134" w:type="dxa"/>
            <w:tcBorders>
              <w:top w:val="nil"/>
              <w:left w:val="nil"/>
              <w:bottom w:val="single" w:sz="4" w:space="0" w:color="auto"/>
              <w:right w:val="single" w:sz="4" w:space="0" w:color="auto"/>
            </w:tcBorders>
            <w:noWrap/>
            <w:vAlign w:val="center"/>
            <w:hideMark/>
          </w:tcPr>
          <w:p w14:paraId="78264785"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6F92B59F"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8B3A3A" w:rsidRPr="00C46239" w14:paraId="1AFCF193"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5FEFC4EE" w14:textId="77777777" w:rsidR="008B3A3A" w:rsidRPr="00C46239" w:rsidRDefault="008B3A3A" w:rsidP="00207B46">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134" w:type="dxa"/>
            <w:tcBorders>
              <w:top w:val="nil"/>
              <w:left w:val="nil"/>
              <w:bottom w:val="single" w:sz="4" w:space="0" w:color="auto"/>
              <w:right w:val="single" w:sz="4" w:space="0" w:color="auto"/>
            </w:tcBorders>
            <w:noWrap/>
            <w:vAlign w:val="center"/>
            <w:hideMark/>
          </w:tcPr>
          <w:p w14:paraId="0C62C26B"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43C94230"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A35839" w:rsidRPr="00C46239" w14:paraId="28509513"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311A1EA7" w14:textId="0837D162" w:rsidR="00A35839" w:rsidRPr="00012151" w:rsidRDefault="00A35839" w:rsidP="005C7506">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Upgrading and expanding existing systems to meet evolving security needs.</w:t>
            </w:r>
          </w:p>
        </w:tc>
        <w:tc>
          <w:tcPr>
            <w:tcW w:w="2134" w:type="dxa"/>
            <w:tcBorders>
              <w:top w:val="nil"/>
              <w:left w:val="nil"/>
              <w:bottom w:val="single" w:sz="4" w:space="0" w:color="auto"/>
              <w:right w:val="single" w:sz="4" w:space="0" w:color="auto"/>
            </w:tcBorders>
            <w:noWrap/>
            <w:vAlign w:val="center"/>
          </w:tcPr>
          <w:p w14:paraId="5216AB02" w14:textId="75A2D6C3"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tcPr>
          <w:p w14:paraId="4AAB4A5C" w14:textId="5A6D8F09"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A35839" w:rsidRPr="00C46239" w14:paraId="5909032C"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7248E7E2" w14:textId="399B82EA" w:rsidR="00A35839" w:rsidRPr="00A35839" w:rsidRDefault="00A35839" w:rsidP="00A35839">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Relocation and reconfiguration of systems during office moves or renovations</w:t>
            </w:r>
          </w:p>
        </w:tc>
        <w:tc>
          <w:tcPr>
            <w:tcW w:w="2134" w:type="dxa"/>
            <w:tcBorders>
              <w:top w:val="nil"/>
              <w:left w:val="nil"/>
              <w:bottom w:val="single" w:sz="4" w:space="0" w:color="auto"/>
              <w:right w:val="single" w:sz="4" w:space="0" w:color="auto"/>
            </w:tcBorders>
            <w:noWrap/>
            <w:vAlign w:val="center"/>
          </w:tcPr>
          <w:p w14:paraId="71F4B1EC" w14:textId="1DFA199C" w:rsidR="00A35839" w:rsidRPr="00C46239" w:rsidRDefault="00A35839" w:rsidP="00207B46">
            <w:pPr>
              <w:spacing w:line="360" w:lineRule="auto"/>
              <w:rPr>
                <w:rFonts w:ascii="Tahoma" w:hAnsi="Tahoma" w:cs="Tahoma"/>
                <w:bCs/>
                <w:sz w:val="18"/>
                <w:szCs w:val="18"/>
                <w:lang w:val="en-GB"/>
              </w:rPr>
            </w:pPr>
            <w:r>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tcPr>
          <w:p w14:paraId="535AAF6E" w14:textId="2A14A4A8"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A35839" w:rsidRPr="00C46239" w14:paraId="3C192F8C"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78209241" w14:textId="2B7AD176" w:rsidR="00A35839" w:rsidRPr="00012151" w:rsidRDefault="00A35839" w:rsidP="005C7506">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Removal and safe disposal of obsolete or non-functional equipment</w:t>
            </w:r>
          </w:p>
        </w:tc>
        <w:tc>
          <w:tcPr>
            <w:tcW w:w="2134" w:type="dxa"/>
            <w:tcBorders>
              <w:top w:val="nil"/>
              <w:left w:val="nil"/>
              <w:bottom w:val="single" w:sz="4" w:space="0" w:color="auto"/>
              <w:right w:val="single" w:sz="4" w:space="0" w:color="auto"/>
            </w:tcBorders>
            <w:noWrap/>
            <w:vAlign w:val="center"/>
          </w:tcPr>
          <w:p w14:paraId="1497AD4B" w14:textId="21C26E84" w:rsidR="00A35839" w:rsidRPr="00C46239" w:rsidRDefault="00A35839" w:rsidP="00207B46">
            <w:pPr>
              <w:spacing w:line="360" w:lineRule="auto"/>
              <w:rPr>
                <w:rFonts w:ascii="Tahoma" w:hAnsi="Tahoma" w:cs="Tahoma"/>
                <w:bCs/>
                <w:sz w:val="18"/>
                <w:szCs w:val="18"/>
                <w:lang w:val="en-GB"/>
              </w:rPr>
            </w:pPr>
            <w:r>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tcPr>
          <w:p w14:paraId="19DFDC75" w14:textId="690CE37B"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A35839" w:rsidRPr="00C46239" w14:paraId="589FFFF2"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1E1A5210" w14:textId="6EE26AF9" w:rsidR="00A35839" w:rsidRPr="00012151" w:rsidRDefault="00DE5DC8" w:rsidP="005C7506">
            <w:pPr>
              <w:spacing w:before="100" w:beforeAutospacing="1" w:after="100" w:afterAutospacing="1" w:line="360" w:lineRule="auto"/>
              <w:jc w:val="left"/>
              <w:rPr>
                <w:rFonts w:ascii="Tahoma" w:hAnsi="Tahoma" w:cs="Tahoma"/>
                <w:sz w:val="18"/>
                <w:szCs w:val="18"/>
              </w:rPr>
            </w:pPr>
            <w:r>
              <w:rPr>
                <w:rFonts w:ascii="Tahoma" w:hAnsi="Tahoma" w:cs="Tahoma"/>
                <w:sz w:val="18"/>
                <w:szCs w:val="18"/>
              </w:rPr>
              <w:t>Security equipment’s (</w:t>
            </w:r>
            <w:r w:rsidR="00A35839" w:rsidRPr="00012151">
              <w:rPr>
                <w:rFonts w:ascii="Tahoma" w:hAnsi="Tahoma" w:cs="Tahoma"/>
                <w:sz w:val="18"/>
                <w:szCs w:val="18"/>
              </w:rPr>
              <w:t>integration of new security cameras, biometric access points, and X-ray screening systems</w:t>
            </w:r>
            <w:r>
              <w:rPr>
                <w:rFonts w:ascii="Tahoma" w:hAnsi="Tahoma" w:cs="Tahoma"/>
                <w:sz w:val="18"/>
                <w:szCs w:val="18"/>
              </w:rPr>
              <w:t>).</w:t>
            </w:r>
          </w:p>
        </w:tc>
        <w:tc>
          <w:tcPr>
            <w:tcW w:w="2134" w:type="dxa"/>
            <w:tcBorders>
              <w:top w:val="nil"/>
              <w:left w:val="nil"/>
              <w:bottom w:val="single" w:sz="4" w:space="0" w:color="auto"/>
              <w:right w:val="single" w:sz="4" w:space="0" w:color="auto"/>
            </w:tcBorders>
            <w:noWrap/>
            <w:vAlign w:val="center"/>
          </w:tcPr>
          <w:p w14:paraId="72CAECF4" w14:textId="4CC5DEED"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276" w:type="dxa"/>
            <w:tcBorders>
              <w:top w:val="nil"/>
              <w:left w:val="nil"/>
              <w:bottom w:val="single" w:sz="4" w:space="0" w:color="auto"/>
              <w:right w:val="single" w:sz="4" w:space="0" w:color="auto"/>
            </w:tcBorders>
            <w:noWrap/>
            <w:vAlign w:val="center"/>
          </w:tcPr>
          <w:p w14:paraId="6DF12EDF" w14:textId="0DBC6933"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r w:rsidR="008B3A3A" w:rsidRPr="00C46239" w14:paraId="423A131F" w14:textId="77777777" w:rsidTr="008B3A3A">
        <w:trPr>
          <w:trHeight w:val="795"/>
        </w:trPr>
        <w:tc>
          <w:tcPr>
            <w:tcW w:w="5941" w:type="dxa"/>
            <w:tcBorders>
              <w:top w:val="nil"/>
              <w:left w:val="single" w:sz="4" w:space="0" w:color="auto"/>
              <w:bottom w:val="single" w:sz="4" w:space="0" w:color="auto"/>
              <w:right w:val="single" w:sz="4" w:space="0" w:color="auto"/>
            </w:tcBorders>
            <w:vAlign w:val="center"/>
            <w:hideMark/>
          </w:tcPr>
          <w:p w14:paraId="74CC487A" w14:textId="7F7009A9" w:rsidR="008B3A3A" w:rsidRDefault="008B3A3A" w:rsidP="00207B46">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r w:rsidR="00DE5DC8">
              <w:rPr>
                <w:rFonts w:ascii="Tahoma" w:hAnsi="Tahoma" w:cs="Tahoma"/>
                <w:color w:val="000000"/>
                <w:sz w:val="18"/>
                <w:szCs w:val="18"/>
                <w:lang w:val="en-GB" w:eastAsia="en-ZA"/>
              </w:rPr>
              <w:t xml:space="preserve"> and </w:t>
            </w:r>
            <w:proofErr w:type="spellStart"/>
            <w:r w:rsidR="00DE5DC8">
              <w:rPr>
                <w:rFonts w:ascii="Tahoma" w:hAnsi="Tahoma" w:cs="Tahoma"/>
                <w:color w:val="000000"/>
                <w:sz w:val="18"/>
                <w:szCs w:val="18"/>
                <w:lang w:val="en-GB" w:eastAsia="en-ZA"/>
              </w:rPr>
              <w:t>equipments</w:t>
            </w:r>
            <w:proofErr w:type="spellEnd"/>
          </w:p>
          <w:p w14:paraId="5C055360" w14:textId="77777777" w:rsidR="008B3A3A" w:rsidRPr="00C46239" w:rsidRDefault="008B3A3A" w:rsidP="00207B46">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134" w:type="dxa"/>
            <w:tcBorders>
              <w:top w:val="nil"/>
              <w:left w:val="nil"/>
              <w:bottom w:val="single" w:sz="4" w:space="0" w:color="auto"/>
              <w:right w:val="single" w:sz="4" w:space="0" w:color="auto"/>
            </w:tcBorders>
            <w:noWrap/>
            <w:vAlign w:val="center"/>
            <w:hideMark/>
          </w:tcPr>
          <w:p w14:paraId="535C68CF"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276" w:type="dxa"/>
            <w:tcBorders>
              <w:top w:val="nil"/>
              <w:left w:val="nil"/>
              <w:bottom w:val="single" w:sz="4" w:space="0" w:color="auto"/>
              <w:right w:val="single" w:sz="4" w:space="0" w:color="auto"/>
            </w:tcBorders>
            <w:vAlign w:val="center"/>
            <w:hideMark/>
          </w:tcPr>
          <w:p w14:paraId="1B2DAC5C"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46E78DAD" w14:textId="77777777" w:rsidR="00A35839" w:rsidRDefault="00A35839" w:rsidP="008B3A3A">
      <w:pPr>
        <w:spacing w:line="360" w:lineRule="auto"/>
        <w:rPr>
          <w:rFonts w:ascii="Tahoma" w:hAnsi="Tahoma" w:cs="Tahoma"/>
          <w:bCs/>
          <w:i/>
          <w:iCs/>
          <w:sz w:val="18"/>
          <w:szCs w:val="18"/>
          <w:lang w:val="en-GB"/>
        </w:rPr>
      </w:pPr>
    </w:p>
    <w:p w14:paraId="36CF8A19" w14:textId="77777777" w:rsidR="00A35839" w:rsidRDefault="00A35839" w:rsidP="00A35839">
      <w:pPr>
        <w:spacing w:line="360" w:lineRule="auto"/>
        <w:rPr>
          <w:rFonts w:ascii="Tahoma" w:hAnsi="Tahoma" w:cs="Tahoma"/>
          <w:b/>
          <w:sz w:val="18"/>
          <w:szCs w:val="18"/>
          <w:u w:val="single"/>
          <w:lang w:val="en-US"/>
        </w:rPr>
      </w:pPr>
    </w:p>
    <w:p w14:paraId="1616563C" w14:textId="77777777" w:rsidR="00A35839" w:rsidRDefault="00A35839" w:rsidP="008B3A3A">
      <w:pPr>
        <w:spacing w:line="360" w:lineRule="auto"/>
        <w:rPr>
          <w:rFonts w:ascii="Tahoma" w:hAnsi="Tahoma" w:cs="Tahoma"/>
          <w:bCs/>
          <w:i/>
          <w:iCs/>
          <w:sz w:val="18"/>
          <w:szCs w:val="18"/>
          <w:lang w:val="en-GB"/>
        </w:rPr>
      </w:pPr>
    </w:p>
    <w:p w14:paraId="421B1935" w14:textId="77777777" w:rsidR="00A35839" w:rsidRPr="00C46239" w:rsidRDefault="00A35839" w:rsidP="008B3A3A">
      <w:pPr>
        <w:spacing w:line="360" w:lineRule="auto"/>
        <w:rPr>
          <w:rFonts w:ascii="Tahoma" w:hAnsi="Tahoma" w:cs="Tahoma"/>
          <w:bCs/>
          <w:i/>
          <w:iCs/>
          <w:sz w:val="18"/>
          <w:szCs w:val="18"/>
          <w:lang w:val="en-GB"/>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11250" w14:textId="77777777" w:rsidR="00696B5B" w:rsidRDefault="00696B5B">
      <w:r>
        <w:separator/>
      </w:r>
    </w:p>
  </w:endnote>
  <w:endnote w:type="continuationSeparator" w:id="0">
    <w:p w14:paraId="6F02E08C" w14:textId="77777777" w:rsidR="00696B5B" w:rsidRDefault="00696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BAEFF53"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0D6C79">
      <w:rPr>
        <w:rFonts w:ascii="Tahoma" w:hAnsi="Tahoma" w:cs="Tahoma"/>
        <w:bCs/>
        <w:sz w:val="18"/>
        <w:szCs w:val="18"/>
        <w:lang w:val="en-ZA"/>
      </w:rPr>
      <w:t>797</w:t>
    </w:r>
    <w:r w:rsidR="00A61FE4">
      <w:rPr>
        <w:rFonts w:ascii="Tahoma" w:hAnsi="Tahoma" w:cs="Tahoma"/>
        <w:bCs/>
        <w:sz w:val="18"/>
        <w:szCs w:val="18"/>
        <w:lang w:val="en-ZA"/>
      </w:rPr>
      <w:t xml:space="preserve"> – </w:t>
    </w:r>
    <w:r w:rsidR="006E743E">
      <w:rPr>
        <w:rFonts w:ascii="Tahoma" w:hAnsi="Tahoma" w:cs="Tahoma"/>
        <w:bCs/>
        <w:sz w:val="18"/>
        <w:szCs w:val="18"/>
        <w:lang w:val="en-ZA"/>
      </w:rPr>
      <w:t>Sec</w:t>
    </w:r>
    <w:r w:rsidR="00423C3C">
      <w:rPr>
        <w:rFonts w:ascii="Tahoma" w:hAnsi="Tahoma" w:cs="Tahoma"/>
        <w:bCs/>
        <w:sz w:val="18"/>
        <w:szCs w:val="18"/>
        <w:lang w:val="en-ZA"/>
      </w:rPr>
      <w:t>urity System Maintenance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C29E" w14:textId="77777777" w:rsidR="00696B5B" w:rsidRDefault="00696B5B">
      <w:r>
        <w:separator/>
      </w:r>
    </w:p>
  </w:footnote>
  <w:footnote w:type="continuationSeparator" w:id="0">
    <w:p w14:paraId="1F350D67" w14:textId="77777777" w:rsidR="00696B5B" w:rsidRDefault="00696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25"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9"/>
  </w:num>
  <w:num w:numId="3" w16cid:durableId="57175828">
    <w:abstractNumId w:val="17"/>
  </w:num>
  <w:num w:numId="4" w16cid:durableId="732001554">
    <w:abstractNumId w:val="7"/>
  </w:num>
  <w:num w:numId="5" w16cid:durableId="15442908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27"/>
  </w:num>
  <w:num w:numId="8" w16cid:durableId="1915969152">
    <w:abstractNumId w:val="1"/>
  </w:num>
  <w:num w:numId="9" w16cid:durableId="1723287274">
    <w:abstractNumId w:val="20"/>
  </w:num>
  <w:num w:numId="10" w16cid:durableId="839278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430813034">
    <w:abstractNumId w:val="10"/>
  </w:num>
  <w:num w:numId="14" w16cid:durableId="423383986">
    <w:abstractNumId w:val="8"/>
  </w:num>
  <w:num w:numId="15" w16cid:durableId="686298368">
    <w:abstractNumId w:val="12"/>
  </w:num>
  <w:num w:numId="16" w16cid:durableId="1810126579">
    <w:abstractNumId w:val="28"/>
  </w:num>
  <w:num w:numId="17" w16cid:durableId="1193764648">
    <w:abstractNumId w:val="11"/>
  </w:num>
  <w:num w:numId="18" w16cid:durableId="821966243">
    <w:abstractNumId w:val="29"/>
  </w:num>
  <w:num w:numId="19" w16cid:durableId="574054172">
    <w:abstractNumId w:val="9"/>
  </w:num>
  <w:num w:numId="20" w16cid:durableId="322584250">
    <w:abstractNumId w:val="14"/>
  </w:num>
  <w:num w:numId="21" w16cid:durableId="847791143">
    <w:abstractNumId w:val="13"/>
  </w:num>
  <w:num w:numId="22" w16cid:durableId="1518302042">
    <w:abstractNumId w:val="21"/>
  </w:num>
  <w:num w:numId="23" w16cid:durableId="612442983">
    <w:abstractNumId w:val="2"/>
  </w:num>
  <w:num w:numId="24" w16cid:durableId="2065441058">
    <w:abstractNumId w:val="23"/>
  </w:num>
  <w:num w:numId="25" w16cid:durableId="2018771947">
    <w:abstractNumId w:val="25"/>
  </w:num>
  <w:num w:numId="26" w16cid:durableId="1973829804">
    <w:abstractNumId w:val="4"/>
  </w:num>
  <w:num w:numId="27" w16cid:durableId="1216039868">
    <w:abstractNumId w:val="18"/>
  </w:num>
  <w:num w:numId="28" w16cid:durableId="162206217">
    <w:abstractNumId w:val="16"/>
  </w:num>
  <w:num w:numId="29" w16cid:durableId="1290629991">
    <w:abstractNumId w:val="3"/>
  </w:num>
  <w:num w:numId="30" w16cid:durableId="1170483792">
    <w:abstractNumId w:val="22"/>
  </w:num>
  <w:num w:numId="31" w16cid:durableId="440608668">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49B"/>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D6926"/>
    <w:rsid w:val="000D6C79"/>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5FF"/>
    <w:rsid w:val="00181A4C"/>
    <w:rsid w:val="001825FE"/>
    <w:rsid w:val="001829DB"/>
    <w:rsid w:val="00182EC4"/>
    <w:rsid w:val="001830F1"/>
    <w:rsid w:val="001835C7"/>
    <w:rsid w:val="001854F6"/>
    <w:rsid w:val="00185F20"/>
    <w:rsid w:val="001945B8"/>
    <w:rsid w:val="00196C4E"/>
    <w:rsid w:val="00197326"/>
    <w:rsid w:val="001A0011"/>
    <w:rsid w:val="001A1057"/>
    <w:rsid w:val="001A13F5"/>
    <w:rsid w:val="001A235A"/>
    <w:rsid w:val="001A3FF1"/>
    <w:rsid w:val="001A4164"/>
    <w:rsid w:val="001A536C"/>
    <w:rsid w:val="001A5763"/>
    <w:rsid w:val="001A75E7"/>
    <w:rsid w:val="001A76DA"/>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9BC"/>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E7D76"/>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542"/>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107A"/>
    <w:rsid w:val="004F14A8"/>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B5B"/>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91C"/>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2632"/>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1955"/>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084E"/>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1C7"/>
    <w:rsid w:val="00B867B2"/>
    <w:rsid w:val="00B876AF"/>
    <w:rsid w:val="00B877B8"/>
    <w:rsid w:val="00B8795B"/>
    <w:rsid w:val="00B90796"/>
    <w:rsid w:val="00B90BD9"/>
    <w:rsid w:val="00B916C4"/>
    <w:rsid w:val="00B91DE3"/>
    <w:rsid w:val="00B92FAC"/>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97C"/>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85B"/>
    <w:rsid w:val="00D43950"/>
    <w:rsid w:val="00D44E14"/>
    <w:rsid w:val="00D4508E"/>
    <w:rsid w:val="00D465F9"/>
    <w:rsid w:val="00D5057E"/>
    <w:rsid w:val="00D5066D"/>
    <w:rsid w:val="00D506A5"/>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07FA"/>
    <w:rsid w:val="00DE1512"/>
    <w:rsid w:val="00DE1BBA"/>
    <w:rsid w:val="00DE21A9"/>
    <w:rsid w:val="00DE2416"/>
    <w:rsid w:val="00DE481D"/>
    <w:rsid w:val="00DE550B"/>
    <w:rsid w:val="00DE5AEB"/>
    <w:rsid w:val="00DE5DC8"/>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680"/>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61E"/>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694"/>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18</Pages>
  <Words>3146</Words>
  <Characters>17938</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21042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2026-01-30T12:49:00Z</dcterms:created>
  <dcterms:modified xsi:type="dcterms:W3CDTF">2026-01-30T12:49:00Z</dcterms:modified>
</cp:coreProperties>
</file>