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7E636C" w14:textId="77777777" w:rsidR="00A35A4A" w:rsidRPr="00D04F79" w:rsidRDefault="00A35A4A" w:rsidP="00A35A4A">
      <w:pPr>
        <w:jc w:val="center"/>
        <w:rPr>
          <w:rFonts w:ascii="Arial" w:hAnsi="Arial" w:cs="Arial"/>
          <w:b/>
          <w:color w:val="548DD4" w:themeColor="text2" w:themeTint="99"/>
          <w:sz w:val="20"/>
        </w:rPr>
      </w:pPr>
      <w:r w:rsidRPr="00D04F79">
        <w:rPr>
          <w:rFonts w:ascii="Arial" w:hAnsi="Arial" w:cs="Arial"/>
          <w:b/>
          <w:color w:val="548DD4" w:themeColor="text2" w:themeTint="99"/>
          <w:sz w:val="20"/>
        </w:rPr>
        <w:t xml:space="preserve">BLUE CRANE ROUTE </w:t>
      </w:r>
      <w:r w:rsidRPr="00D04F79">
        <w:rPr>
          <w:rFonts w:ascii="Arial" w:hAnsi="Arial" w:cs="Arial"/>
          <w:b/>
          <w:color w:val="548DD4"/>
          <w:sz w:val="20"/>
        </w:rPr>
        <w:t>MUNICIPALITY</w:t>
      </w:r>
    </w:p>
    <w:p w14:paraId="19B90D6A" w14:textId="77777777" w:rsidR="00A35A4A" w:rsidRPr="00D04F79" w:rsidRDefault="00A35A4A" w:rsidP="00EB27B6">
      <w:pPr>
        <w:ind w:left="2880" w:firstLine="720"/>
        <w:jc w:val="center"/>
        <w:rPr>
          <w:rFonts w:ascii="Arial" w:hAnsi="Arial" w:cs="Arial"/>
          <w:b/>
          <w:color w:val="000000" w:themeColor="text1"/>
          <w:sz w:val="20"/>
        </w:rPr>
      </w:pPr>
      <w:r w:rsidRPr="00D04F79">
        <w:rPr>
          <w:rFonts w:ascii="Arial" w:hAnsi="Arial" w:cs="Arial"/>
          <w:b/>
          <w:noProof/>
          <w:snapToGrid/>
          <w:sz w:val="20"/>
          <w:lang w:val="en-ZA" w:eastAsia="en-ZA"/>
        </w:rPr>
        <w:drawing>
          <wp:anchor distT="0" distB="0" distL="114300" distR="114300" simplePos="0" relativeHeight="251659264" behindDoc="1" locked="0" layoutInCell="1" allowOverlap="1" wp14:anchorId="3CADC9D8" wp14:editId="7C79D502">
            <wp:simplePos x="0" y="0"/>
            <wp:positionH relativeFrom="column">
              <wp:align>center</wp:align>
            </wp:positionH>
            <wp:positionV relativeFrom="paragraph">
              <wp:posOffset>6349</wp:posOffset>
            </wp:positionV>
            <wp:extent cx="1252265" cy="814039"/>
            <wp:effectExtent l="0" t="0" r="5080" b="5715"/>
            <wp:wrapNone/>
            <wp:docPr id="1" name="Picture 8" descr="BLUE CRANEMo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LUE CRANEMotto"/>
                    <pic:cNvPicPr>
                      <a:picLocks noChangeAspect="1" noChangeArrowheads="1"/>
                    </pic:cNvPicPr>
                  </pic:nvPicPr>
                  <pic:blipFill>
                    <a:blip r:embed="rId7" cstate="print"/>
                    <a:srcRect/>
                    <a:stretch>
                      <a:fillRect/>
                    </a:stretch>
                  </pic:blipFill>
                  <pic:spPr bwMode="auto">
                    <a:xfrm>
                      <a:off x="0" y="0"/>
                      <a:ext cx="1257300" cy="817312"/>
                    </a:xfrm>
                    <a:prstGeom prst="rect">
                      <a:avLst/>
                    </a:prstGeom>
                    <a:noFill/>
                  </pic:spPr>
                </pic:pic>
              </a:graphicData>
            </a:graphic>
            <wp14:sizeRelV relativeFrom="margin">
              <wp14:pctHeight>0</wp14:pctHeight>
            </wp14:sizeRelV>
          </wp:anchor>
        </w:drawing>
      </w:r>
    </w:p>
    <w:p w14:paraId="6B44538D" w14:textId="77777777" w:rsidR="00A35A4A" w:rsidRPr="00D04F79" w:rsidRDefault="00A35A4A" w:rsidP="00A35A4A">
      <w:pPr>
        <w:jc w:val="center"/>
        <w:rPr>
          <w:rFonts w:ascii="Arial" w:hAnsi="Arial" w:cs="Arial"/>
          <w:b/>
          <w:color w:val="000000" w:themeColor="text1"/>
          <w:sz w:val="20"/>
        </w:rPr>
      </w:pPr>
    </w:p>
    <w:p w14:paraId="37464355" w14:textId="77777777" w:rsidR="00A35A4A" w:rsidRPr="00D04F79" w:rsidRDefault="00A35A4A" w:rsidP="00A35A4A">
      <w:pPr>
        <w:jc w:val="center"/>
        <w:rPr>
          <w:rFonts w:ascii="Arial" w:hAnsi="Arial" w:cs="Arial"/>
          <w:color w:val="000000" w:themeColor="text1"/>
          <w:sz w:val="20"/>
        </w:rPr>
      </w:pPr>
    </w:p>
    <w:p w14:paraId="1D91D824" w14:textId="77777777" w:rsidR="00A35A4A" w:rsidRPr="00D04F79" w:rsidRDefault="00A35A4A" w:rsidP="00A35A4A">
      <w:pPr>
        <w:jc w:val="center"/>
        <w:rPr>
          <w:rFonts w:ascii="Arial" w:hAnsi="Arial" w:cs="Arial"/>
          <w:b/>
          <w:color w:val="000000" w:themeColor="text1"/>
          <w:sz w:val="20"/>
        </w:rPr>
      </w:pPr>
    </w:p>
    <w:p w14:paraId="7F1DA2C2" w14:textId="77777777" w:rsidR="00A35A4A" w:rsidRPr="00D04F79" w:rsidRDefault="00A35A4A" w:rsidP="00A35A4A">
      <w:pPr>
        <w:jc w:val="center"/>
        <w:rPr>
          <w:rFonts w:ascii="Arial" w:hAnsi="Arial" w:cs="Arial"/>
          <w:b/>
          <w:color w:val="000000" w:themeColor="text1"/>
          <w:sz w:val="20"/>
        </w:rPr>
      </w:pPr>
    </w:p>
    <w:p w14:paraId="2EF9E9D5" w14:textId="77777777" w:rsidR="00A35A4A" w:rsidRPr="00D04F79" w:rsidRDefault="00A35A4A" w:rsidP="00A35A4A">
      <w:pPr>
        <w:jc w:val="center"/>
        <w:rPr>
          <w:rFonts w:ascii="Arial" w:hAnsi="Arial" w:cs="Arial"/>
          <w:b/>
          <w:color w:val="000000" w:themeColor="text1"/>
          <w:sz w:val="20"/>
        </w:rPr>
      </w:pPr>
    </w:p>
    <w:p w14:paraId="0D58A4D8" w14:textId="77777777" w:rsidR="002A2D0D" w:rsidRPr="002A2D0D" w:rsidRDefault="002A2D0D" w:rsidP="002A2D0D">
      <w:pPr>
        <w:kinsoku w:val="0"/>
        <w:overflowPunct w:val="0"/>
        <w:ind w:left="720" w:firstLine="720"/>
        <w:textAlignment w:val="baseline"/>
        <w:rPr>
          <w:rFonts w:ascii="Arial" w:eastAsiaTheme="minorEastAsia" w:hAnsi="Arial" w:cs="Arial"/>
          <w:b/>
          <w:snapToGrid/>
          <w:sz w:val="22"/>
          <w:szCs w:val="22"/>
          <w:lang w:eastAsia="en-ZA"/>
        </w:rPr>
      </w:pPr>
      <w:r w:rsidRPr="002A2D0D">
        <w:rPr>
          <w:rFonts w:ascii="Arial" w:eastAsiaTheme="minorEastAsia" w:hAnsi="Arial" w:cs="Arial"/>
          <w:b/>
          <w:snapToGrid/>
          <w:sz w:val="22"/>
          <w:szCs w:val="22"/>
          <w:lang w:eastAsia="en-ZA"/>
        </w:rPr>
        <w:t>SELF- CATERING ACCOMMODATION IN PORT ELIZABETH</w:t>
      </w:r>
    </w:p>
    <w:p w14:paraId="55F20A22" w14:textId="6D475C95" w:rsidR="00691FED" w:rsidRPr="002A2D0D" w:rsidRDefault="007737AB" w:rsidP="00691FED">
      <w:pPr>
        <w:jc w:val="center"/>
        <w:rPr>
          <w:rFonts w:ascii="Arial" w:hAnsi="Arial" w:cs="Arial"/>
          <w:b/>
          <w:sz w:val="22"/>
          <w:szCs w:val="22"/>
          <w:lang w:val="en-ZA"/>
        </w:rPr>
      </w:pPr>
      <w:r w:rsidRPr="002A2D0D">
        <w:rPr>
          <w:rFonts w:ascii="Arial" w:hAnsi="Arial" w:cs="Arial"/>
          <w:b/>
          <w:color w:val="000000" w:themeColor="text1"/>
          <w:sz w:val="22"/>
          <w:szCs w:val="22"/>
        </w:rPr>
        <w:t>PROJECT N</w:t>
      </w:r>
      <w:r w:rsidR="00A35A4A" w:rsidRPr="002A2D0D">
        <w:rPr>
          <w:rFonts w:ascii="Arial" w:hAnsi="Arial" w:cs="Arial"/>
          <w:b/>
          <w:color w:val="000000" w:themeColor="text1"/>
          <w:sz w:val="22"/>
          <w:szCs w:val="22"/>
        </w:rPr>
        <w:t xml:space="preserve">UMBER: </w:t>
      </w:r>
      <w:r w:rsidR="006F6F14" w:rsidRPr="002A2D0D">
        <w:rPr>
          <w:rFonts w:ascii="Arial" w:hAnsi="Arial" w:cs="Arial"/>
          <w:b/>
          <w:sz w:val="22"/>
          <w:szCs w:val="22"/>
          <w:lang w:val="en-ZA"/>
        </w:rPr>
        <w:t>FWQ1</w:t>
      </w:r>
      <w:r w:rsidR="002A2D0D" w:rsidRPr="002A2D0D">
        <w:rPr>
          <w:rFonts w:ascii="Arial" w:hAnsi="Arial" w:cs="Arial"/>
          <w:b/>
          <w:sz w:val="22"/>
          <w:szCs w:val="22"/>
          <w:lang w:val="en-ZA"/>
        </w:rPr>
        <w:t>2</w:t>
      </w:r>
      <w:r w:rsidR="00D800DC" w:rsidRPr="002A2D0D">
        <w:rPr>
          <w:rFonts w:ascii="Arial" w:hAnsi="Arial" w:cs="Arial"/>
          <w:b/>
          <w:sz w:val="22"/>
          <w:szCs w:val="22"/>
          <w:lang w:val="en-ZA"/>
        </w:rPr>
        <w:t>/</w:t>
      </w:r>
      <w:r w:rsidR="00EC3C1D" w:rsidRPr="002A2D0D">
        <w:rPr>
          <w:rFonts w:ascii="Arial" w:hAnsi="Arial" w:cs="Arial"/>
          <w:b/>
          <w:sz w:val="22"/>
          <w:szCs w:val="22"/>
          <w:lang w:val="en-ZA"/>
        </w:rPr>
        <w:t>202</w:t>
      </w:r>
      <w:r w:rsidR="00A43CA0" w:rsidRPr="002A2D0D">
        <w:rPr>
          <w:rFonts w:ascii="Arial" w:hAnsi="Arial" w:cs="Arial"/>
          <w:b/>
          <w:sz w:val="22"/>
          <w:szCs w:val="22"/>
          <w:lang w:val="en-ZA"/>
        </w:rPr>
        <w:t>5</w:t>
      </w:r>
    </w:p>
    <w:p w14:paraId="3C41955D" w14:textId="5EAAA051" w:rsidR="00691FED" w:rsidRPr="00D04F79" w:rsidRDefault="00691FED" w:rsidP="00691FED">
      <w:pPr>
        <w:jc w:val="center"/>
        <w:rPr>
          <w:rFonts w:ascii="Arial" w:hAnsi="Arial" w:cs="Arial"/>
          <w:b/>
          <w:sz w:val="20"/>
          <w:lang w:val="en-ZA"/>
        </w:rPr>
      </w:pPr>
    </w:p>
    <w:p w14:paraId="54C1F58E" w14:textId="1F6881FC" w:rsidR="002A2D0D" w:rsidRPr="002A2D0D" w:rsidRDefault="006A2232" w:rsidP="002A2D0D">
      <w:pPr>
        <w:rPr>
          <w:rFonts w:ascii="Arial" w:eastAsiaTheme="minorEastAsia" w:hAnsi="Arial" w:cs="Arial"/>
          <w:bCs/>
          <w:snapToGrid/>
          <w:sz w:val="20"/>
          <w:lang w:eastAsia="en-ZA"/>
        </w:rPr>
      </w:pPr>
      <w:r w:rsidRPr="00D04F79">
        <w:rPr>
          <w:rFonts w:ascii="Arial" w:hAnsi="Arial" w:cs="Arial"/>
          <w:noProof/>
          <w:sz w:val="20"/>
        </w:rPr>
        <w:t>Bids are hereby invited from potential service providers</w:t>
      </w:r>
      <w:r w:rsidR="006F6F14">
        <w:rPr>
          <w:rFonts w:ascii="Arial" w:hAnsi="Arial" w:cs="Arial"/>
          <w:noProof/>
          <w:sz w:val="20"/>
        </w:rPr>
        <w:t xml:space="preserve"> </w:t>
      </w:r>
      <w:bookmarkStart w:id="0" w:name="_Hlk214521203"/>
      <w:r w:rsidR="006F6F14" w:rsidRPr="006F6F14">
        <w:rPr>
          <w:rFonts w:ascii="Arial" w:hAnsi="Arial" w:cs="Arial"/>
          <w:noProof/>
          <w:sz w:val="20"/>
        </w:rPr>
        <w:t xml:space="preserve">for </w:t>
      </w:r>
      <w:bookmarkStart w:id="1" w:name="_Hlk215568409"/>
      <w:bookmarkEnd w:id="0"/>
      <w:r w:rsidR="002A2D0D" w:rsidRPr="002A2D0D">
        <w:rPr>
          <w:rFonts w:ascii="Arial" w:eastAsiaTheme="minorEastAsia" w:hAnsi="Arial" w:cs="Arial"/>
          <w:bCs/>
          <w:snapToGrid/>
          <w:sz w:val="20"/>
          <w:lang w:eastAsia="en-ZA"/>
        </w:rPr>
        <w:t xml:space="preserve">Self- Catering Accommodation </w:t>
      </w:r>
      <w:r w:rsidR="002A2D0D">
        <w:rPr>
          <w:rFonts w:ascii="Arial" w:eastAsiaTheme="minorEastAsia" w:hAnsi="Arial" w:cs="Arial"/>
          <w:bCs/>
          <w:snapToGrid/>
          <w:sz w:val="20"/>
          <w:lang w:eastAsia="en-ZA"/>
        </w:rPr>
        <w:t>i</w:t>
      </w:r>
      <w:r w:rsidR="002A2D0D" w:rsidRPr="002A2D0D">
        <w:rPr>
          <w:rFonts w:ascii="Arial" w:eastAsiaTheme="minorEastAsia" w:hAnsi="Arial" w:cs="Arial"/>
          <w:bCs/>
          <w:snapToGrid/>
          <w:sz w:val="20"/>
          <w:lang w:eastAsia="en-ZA"/>
        </w:rPr>
        <w:t>n Port Elizabeth</w:t>
      </w:r>
    </w:p>
    <w:bookmarkEnd w:id="1"/>
    <w:p w14:paraId="4E47764E" w14:textId="2FF62426" w:rsidR="00245389" w:rsidRDefault="00245389" w:rsidP="002A2D0D">
      <w:pPr>
        <w:tabs>
          <w:tab w:val="left" w:pos="3828"/>
        </w:tabs>
        <w:rPr>
          <w:rFonts w:ascii="Arial" w:hAnsi="Arial" w:cs="Arial"/>
          <w:noProof/>
          <w:sz w:val="20"/>
        </w:rPr>
      </w:pPr>
    </w:p>
    <w:p w14:paraId="5B4090D6" w14:textId="494DF1F1" w:rsidR="00447038" w:rsidRPr="00D04F79" w:rsidRDefault="00447038" w:rsidP="00245389">
      <w:pPr>
        <w:rPr>
          <w:rFonts w:ascii="Arial" w:hAnsi="Arial" w:cs="Arial"/>
          <w:noProof/>
          <w:sz w:val="20"/>
        </w:rPr>
      </w:pPr>
      <w:r w:rsidRPr="00D04F79">
        <w:rPr>
          <w:rFonts w:ascii="Arial" w:hAnsi="Arial" w:cs="Arial"/>
          <w:noProof/>
          <w:sz w:val="20"/>
        </w:rPr>
        <w:t xml:space="preserve">A set of tender documents can be downloaded on </w:t>
      </w:r>
      <w:hyperlink r:id="rId8" w:history="1">
        <w:r w:rsidRPr="00D04F79">
          <w:rPr>
            <w:rStyle w:val="Hyperlink"/>
            <w:rFonts w:ascii="Arial" w:hAnsi="Arial" w:cs="Arial"/>
            <w:noProof/>
            <w:sz w:val="20"/>
          </w:rPr>
          <w:t>www.bcrm.gov.za</w:t>
        </w:r>
      </w:hyperlink>
      <w:r w:rsidRPr="00D04F79">
        <w:rPr>
          <w:rFonts w:ascii="Arial" w:hAnsi="Arial" w:cs="Arial"/>
          <w:noProof/>
          <w:sz w:val="20"/>
        </w:rPr>
        <w:t xml:space="preserve"> </w:t>
      </w:r>
    </w:p>
    <w:p w14:paraId="24369D58" w14:textId="77777777" w:rsidR="0038136B" w:rsidRPr="00D04F79" w:rsidRDefault="0038136B" w:rsidP="0038136B">
      <w:pPr>
        <w:tabs>
          <w:tab w:val="left" w:pos="3828"/>
        </w:tabs>
        <w:rPr>
          <w:rFonts w:ascii="Arial" w:hAnsi="Arial" w:cs="Arial"/>
          <w:noProof/>
          <w:sz w:val="20"/>
        </w:rPr>
      </w:pPr>
    </w:p>
    <w:p w14:paraId="7DFEE88B" w14:textId="0C9BB639" w:rsidR="006A2232" w:rsidRPr="00D04F79" w:rsidRDefault="006A2232" w:rsidP="002A2D0D">
      <w:pPr>
        <w:rPr>
          <w:rFonts w:ascii="Arial" w:hAnsi="Arial" w:cs="Arial"/>
          <w:noProof/>
          <w:sz w:val="20"/>
        </w:rPr>
      </w:pPr>
      <w:r w:rsidRPr="00D04F79">
        <w:rPr>
          <w:rFonts w:ascii="Arial" w:hAnsi="Arial" w:cs="Arial"/>
          <w:noProof/>
          <w:sz w:val="20"/>
        </w:rPr>
        <w:t xml:space="preserve">Bids in a </w:t>
      </w:r>
      <w:r w:rsidR="00466E95" w:rsidRPr="00D04F79">
        <w:rPr>
          <w:rFonts w:ascii="Arial" w:hAnsi="Arial" w:cs="Arial"/>
          <w:noProof/>
          <w:sz w:val="20"/>
        </w:rPr>
        <w:t>sealed envelope clearly marked ‘’</w:t>
      </w:r>
      <w:r w:rsidR="006F6F14">
        <w:rPr>
          <w:rFonts w:ascii="Arial" w:hAnsi="Arial" w:cs="Arial"/>
          <w:b/>
          <w:noProof/>
          <w:sz w:val="20"/>
        </w:rPr>
        <w:t>FWQ</w:t>
      </w:r>
      <w:r w:rsidRPr="00D04F79">
        <w:rPr>
          <w:rFonts w:ascii="Arial" w:hAnsi="Arial" w:cs="Arial"/>
          <w:b/>
          <w:noProof/>
          <w:sz w:val="20"/>
        </w:rPr>
        <w:t xml:space="preserve"> NUMBER:</w:t>
      </w:r>
      <w:r w:rsidR="006F6F14">
        <w:rPr>
          <w:rFonts w:ascii="Arial" w:hAnsi="Arial" w:cs="Arial"/>
          <w:b/>
          <w:noProof/>
          <w:sz w:val="20"/>
        </w:rPr>
        <w:t>FWQ1</w:t>
      </w:r>
      <w:r w:rsidR="002A2D0D">
        <w:rPr>
          <w:rFonts w:ascii="Arial" w:hAnsi="Arial" w:cs="Arial"/>
          <w:b/>
          <w:noProof/>
          <w:sz w:val="20"/>
        </w:rPr>
        <w:t>2</w:t>
      </w:r>
      <w:r w:rsidR="00EC3C1D" w:rsidRPr="00D04F79">
        <w:rPr>
          <w:rFonts w:ascii="Arial" w:hAnsi="Arial" w:cs="Arial"/>
          <w:b/>
          <w:noProof/>
          <w:sz w:val="20"/>
        </w:rPr>
        <w:t>/202</w:t>
      </w:r>
      <w:r w:rsidR="00A43CA0" w:rsidRPr="00D04F79">
        <w:rPr>
          <w:rFonts w:ascii="Arial" w:hAnsi="Arial" w:cs="Arial"/>
          <w:b/>
          <w:noProof/>
          <w:sz w:val="20"/>
        </w:rPr>
        <w:t>5</w:t>
      </w:r>
      <w:r w:rsidR="00466E95" w:rsidRPr="00D04F79">
        <w:rPr>
          <w:rFonts w:ascii="Arial" w:hAnsi="Arial" w:cs="Arial"/>
          <w:b/>
          <w:noProof/>
          <w:sz w:val="20"/>
        </w:rPr>
        <w:t>;</w:t>
      </w:r>
      <w:r w:rsidRPr="00D04F79">
        <w:rPr>
          <w:rFonts w:ascii="Arial" w:hAnsi="Arial" w:cs="Arial"/>
          <w:b/>
          <w:noProof/>
          <w:sz w:val="20"/>
        </w:rPr>
        <w:t>Description</w:t>
      </w:r>
      <w:r w:rsidR="00EC3C1D" w:rsidRPr="00D04F79">
        <w:rPr>
          <w:rFonts w:ascii="Arial" w:hAnsi="Arial" w:cs="Arial"/>
          <w:noProof/>
          <w:sz w:val="20"/>
        </w:rPr>
        <w:t xml:space="preserve"> </w:t>
      </w:r>
      <w:r w:rsidR="00267CEC" w:rsidRPr="002A2D0D">
        <w:rPr>
          <w:rFonts w:ascii="Arial" w:hAnsi="Arial" w:cs="Arial"/>
          <w:b/>
          <w:bCs/>
          <w:noProof/>
          <w:sz w:val="20"/>
        </w:rPr>
        <w:t>“</w:t>
      </w:r>
      <w:r w:rsidR="002A2D0D" w:rsidRPr="002A2D0D">
        <w:rPr>
          <w:rFonts w:ascii="Arial" w:eastAsiaTheme="minorEastAsia" w:hAnsi="Arial" w:cs="Arial"/>
          <w:b/>
          <w:bCs/>
          <w:snapToGrid/>
          <w:sz w:val="20"/>
          <w:lang w:eastAsia="en-ZA"/>
        </w:rPr>
        <w:t xml:space="preserve">Self- Catering Accommodation </w:t>
      </w:r>
      <w:r w:rsidR="002A2D0D">
        <w:rPr>
          <w:rFonts w:ascii="Arial" w:eastAsiaTheme="minorEastAsia" w:hAnsi="Arial" w:cs="Arial"/>
          <w:b/>
          <w:bCs/>
          <w:snapToGrid/>
          <w:sz w:val="20"/>
          <w:lang w:eastAsia="en-ZA"/>
        </w:rPr>
        <w:t>i</w:t>
      </w:r>
      <w:r w:rsidR="002A2D0D" w:rsidRPr="002A2D0D">
        <w:rPr>
          <w:rFonts w:ascii="Arial" w:eastAsiaTheme="minorEastAsia" w:hAnsi="Arial" w:cs="Arial"/>
          <w:b/>
          <w:bCs/>
          <w:snapToGrid/>
          <w:sz w:val="20"/>
          <w:lang w:eastAsia="en-ZA"/>
        </w:rPr>
        <w:t>n Port Elizabeth</w:t>
      </w:r>
      <w:r w:rsidR="006F6F14">
        <w:rPr>
          <w:rFonts w:ascii="Arial" w:hAnsi="Arial" w:cs="Arial"/>
          <w:b/>
          <w:sz w:val="20"/>
        </w:rPr>
        <w:t xml:space="preserve"> </w:t>
      </w:r>
      <w:r w:rsidR="00245389" w:rsidRPr="00D04F79">
        <w:rPr>
          <w:rFonts w:ascii="Arial" w:hAnsi="Arial" w:cs="Arial"/>
          <w:noProof/>
          <w:sz w:val="20"/>
        </w:rPr>
        <w:t>“must</w:t>
      </w:r>
      <w:r w:rsidRPr="00D04F79">
        <w:rPr>
          <w:rFonts w:ascii="Arial" w:hAnsi="Arial" w:cs="Arial"/>
          <w:noProof/>
          <w:sz w:val="20"/>
        </w:rPr>
        <w:t xml:space="preserve"> be placed in the </w:t>
      </w:r>
      <w:r w:rsidRPr="00D04F79">
        <w:rPr>
          <w:rFonts w:ascii="Arial" w:hAnsi="Arial" w:cs="Arial"/>
          <w:b/>
          <w:noProof/>
          <w:sz w:val="20"/>
        </w:rPr>
        <w:t>Bid Box at 67 Nojoli Street, Somerset East</w:t>
      </w:r>
      <w:r w:rsidRPr="00D04F79">
        <w:rPr>
          <w:rFonts w:ascii="Arial" w:hAnsi="Arial" w:cs="Arial"/>
          <w:noProof/>
          <w:sz w:val="20"/>
        </w:rPr>
        <w:t xml:space="preserve">. The closing date for submission is </w:t>
      </w:r>
      <w:r w:rsidR="00572E8B" w:rsidRPr="00D04F79">
        <w:rPr>
          <w:rFonts w:ascii="Arial" w:hAnsi="Arial" w:cs="Arial"/>
          <w:noProof/>
          <w:sz w:val="20"/>
        </w:rPr>
        <w:t xml:space="preserve"> </w:t>
      </w:r>
      <w:r w:rsidR="002A2D0D">
        <w:rPr>
          <w:rFonts w:ascii="Arial" w:hAnsi="Arial" w:cs="Arial"/>
          <w:b/>
          <w:noProof/>
          <w:sz w:val="20"/>
        </w:rPr>
        <w:t xml:space="preserve">12 </w:t>
      </w:r>
      <w:r w:rsidR="006F6F14">
        <w:rPr>
          <w:rFonts w:ascii="Arial" w:hAnsi="Arial" w:cs="Arial"/>
          <w:b/>
          <w:noProof/>
          <w:sz w:val="20"/>
        </w:rPr>
        <w:t>December</w:t>
      </w:r>
      <w:r w:rsidR="00D800DC" w:rsidRPr="00D04F79">
        <w:rPr>
          <w:rFonts w:ascii="Arial" w:hAnsi="Arial" w:cs="Arial"/>
          <w:b/>
          <w:noProof/>
          <w:sz w:val="20"/>
        </w:rPr>
        <w:t xml:space="preserve"> </w:t>
      </w:r>
      <w:r w:rsidR="00EC3C1D" w:rsidRPr="00D04F79">
        <w:rPr>
          <w:rFonts w:ascii="Arial" w:hAnsi="Arial" w:cs="Arial"/>
          <w:b/>
          <w:noProof/>
          <w:sz w:val="20"/>
        </w:rPr>
        <w:t xml:space="preserve"> 202</w:t>
      </w:r>
      <w:r w:rsidR="00A43CA0" w:rsidRPr="00D04F79">
        <w:rPr>
          <w:rFonts w:ascii="Arial" w:hAnsi="Arial" w:cs="Arial"/>
          <w:b/>
          <w:noProof/>
          <w:sz w:val="20"/>
        </w:rPr>
        <w:t>5</w:t>
      </w:r>
      <w:r w:rsidRPr="00D04F79">
        <w:rPr>
          <w:rFonts w:ascii="Arial" w:hAnsi="Arial" w:cs="Arial"/>
          <w:b/>
          <w:noProof/>
          <w:sz w:val="20"/>
        </w:rPr>
        <w:t xml:space="preserve"> by no later than 12h00</w:t>
      </w:r>
      <w:r w:rsidRPr="00D04F79">
        <w:rPr>
          <w:rFonts w:ascii="Arial" w:hAnsi="Arial" w:cs="Arial"/>
          <w:noProof/>
          <w:sz w:val="20"/>
        </w:rPr>
        <w:t>; no late submission will be considered. Thereafter bids will be opened in public.</w:t>
      </w:r>
    </w:p>
    <w:p w14:paraId="331CA395" w14:textId="77777777" w:rsidR="00932F44" w:rsidRPr="00D04F79" w:rsidRDefault="00932F44" w:rsidP="00932F44">
      <w:pPr>
        <w:widowControl/>
        <w:jc w:val="both"/>
        <w:rPr>
          <w:rFonts w:ascii="Arial" w:hAnsi="Arial" w:cs="Arial"/>
          <w:noProof/>
          <w:sz w:val="20"/>
        </w:rPr>
      </w:pPr>
    </w:p>
    <w:p w14:paraId="70F0868A" w14:textId="77777777" w:rsidR="00D04F79" w:rsidRPr="00D04F79" w:rsidRDefault="00D04F79" w:rsidP="00D04F79">
      <w:pPr>
        <w:widowControl/>
        <w:jc w:val="both"/>
        <w:rPr>
          <w:rFonts w:ascii="Arial" w:hAnsi="Arial" w:cs="Arial"/>
          <w:b/>
          <w:noProof/>
          <w:sz w:val="20"/>
        </w:rPr>
      </w:pPr>
      <w:r w:rsidRPr="00D04F79">
        <w:rPr>
          <w:rFonts w:ascii="Arial" w:hAnsi="Arial" w:cs="Arial"/>
          <w:noProof/>
          <w:sz w:val="20"/>
        </w:rPr>
        <w:t>Bids will be evaluated on the</w:t>
      </w:r>
      <w:r w:rsidRPr="00D04F79">
        <w:rPr>
          <w:rFonts w:ascii="Arial" w:hAnsi="Arial" w:cs="Arial"/>
          <w:b/>
          <w:noProof/>
          <w:sz w:val="20"/>
        </w:rPr>
        <w:t xml:space="preserve"> 80/20 preferential points as follows;</w:t>
      </w:r>
    </w:p>
    <w:p w14:paraId="56665358" w14:textId="77777777" w:rsidR="00D04F79" w:rsidRPr="00D04F79" w:rsidRDefault="00D04F79" w:rsidP="00D04F79">
      <w:pPr>
        <w:widowControl/>
        <w:jc w:val="both"/>
        <w:rPr>
          <w:rFonts w:ascii="Arial" w:hAnsi="Arial" w:cs="Arial"/>
          <w:b/>
          <w:noProof/>
          <w:sz w:val="20"/>
        </w:rPr>
      </w:pPr>
      <w:r w:rsidRPr="00D04F79">
        <w:rPr>
          <w:rFonts w:ascii="Arial" w:hAnsi="Arial" w:cs="Arial"/>
          <w:b/>
          <w:noProof/>
          <w:sz w:val="20"/>
        </w:rPr>
        <w:t>80 points for bid price and 20 points for Specific goals.</w:t>
      </w:r>
    </w:p>
    <w:p w14:paraId="5C16B405" w14:textId="77777777" w:rsidR="00245389" w:rsidRDefault="00245389" w:rsidP="00D04F79">
      <w:pPr>
        <w:kinsoku w:val="0"/>
        <w:overflowPunct w:val="0"/>
        <w:textAlignment w:val="baseline"/>
        <w:rPr>
          <w:rFonts w:ascii="Arial" w:eastAsiaTheme="minorEastAsia" w:hAnsi="Arial" w:cs="Arial"/>
          <w:b/>
          <w:bCs/>
          <w:snapToGrid/>
          <w:sz w:val="20"/>
          <w:u w:val="single"/>
          <w:lang w:eastAsia="en-ZA"/>
        </w:rPr>
      </w:pPr>
    </w:p>
    <w:p w14:paraId="216034AE" w14:textId="77777777" w:rsidR="00D04F79" w:rsidRPr="00D04F79" w:rsidRDefault="00D04F79" w:rsidP="00D04F79">
      <w:pPr>
        <w:widowControl/>
        <w:jc w:val="both"/>
        <w:rPr>
          <w:rFonts w:ascii="Arial" w:eastAsiaTheme="minorEastAsia" w:hAnsi="Arial" w:cs="Arial"/>
          <w:b/>
          <w:noProof/>
          <w:snapToGrid/>
          <w:sz w:val="20"/>
        </w:rPr>
      </w:pPr>
      <w:r w:rsidRPr="00D04F79">
        <w:rPr>
          <w:rFonts w:ascii="Arial" w:eastAsiaTheme="minorEastAsia" w:hAnsi="Arial" w:cs="Arial"/>
          <w:b/>
          <w:noProof/>
          <w:snapToGrid/>
          <w:sz w:val="20"/>
        </w:rPr>
        <w:t>Specific Goals</w:t>
      </w:r>
    </w:p>
    <w:tbl>
      <w:tblPr>
        <w:tblStyle w:val="TableGrid"/>
        <w:tblW w:w="0" w:type="auto"/>
        <w:tblLook w:val="04A0" w:firstRow="1" w:lastRow="0" w:firstColumn="1" w:lastColumn="0" w:noHBand="0" w:noVBand="1"/>
      </w:tblPr>
      <w:tblGrid>
        <w:gridCol w:w="534"/>
        <w:gridCol w:w="1984"/>
        <w:gridCol w:w="2552"/>
      </w:tblGrid>
      <w:tr w:rsidR="00D04F79" w:rsidRPr="00D04F79" w14:paraId="693E0C80" w14:textId="77777777" w:rsidTr="00571B97">
        <w:tc>
          <w:tcPr>
            <w:tcW w:w="534" w:type="dxa"/>
          </w:tcPr>
          <w:p w14:paraId="02D1AC57" w14:textId="77777777" w:rsidR="00D04F79" w:rsidRPr="00D04F79" w:rsidRDefault="00D04F79" w:rsidP="00D04F79">
            <w:pPr>
              <w:widowControl/>
              <w:jc w:val="both"/>
              <w:rPr>
                <w:rFonts w:ascii="Arial" w:eastAsiaTheme="minorEastAsia" w:hAnsi="Arial" w:cs="Arial"/>
                <w:b/>
                <w:noProof/>
                <w:snapToGrid/>
                <w:sz w:val="20"/>
              </w:rPr>
            </w:pPr>
          </w:p>
        </w:tc>
        <w:tc>
          <w:tcPr>
            <w:tcW w:w="1984" w:type="dxa"/>
          </w:tcPr>
          <w:p w14:paraId="40CD30C4" w14:textId="77777777" w:rsidR="00D04F79" w:rsidRPr="00D04F79" w:rsidRDefault="00D04F79" w:rsidP="00D04F79">
            <w:pPr>
              <w:widowControl/>
              <w:jc w:val="both"/>
              <w:rPr>
                <w:rFonts w:ascii="Arial" w:eastAsiaTheme="minorEastAsia" w:hAnsi="Arial" w:cs="Arial"/>
                <w:b/>
                <w:noProof/>
                <w:snapToGrid/>
                <w:sz w:val="20"/>
              </w:rPr>
            </w:pPr>
            <w:r w:rsidRPr="00D04F79">
              <w:rPr>
                <w:rFonts w:ascii="Arial" w:eastAsiaTheme="minorEastAsia" w:hAnsi="Arial" w:cs="Arial"/>
                <w:b/>
                <w:noProof/>
                <w:snapToGrid/>
                <w:sz w:val="20"/>
              </w:rPr>
              <w:t>HDI STATUS</w:t>
            </w:r>
          </w:p>
        </w:tc>
        <w:tc>
          <w:tcPr>
            <w:tcW w:w="2552" w:type="dxa"/>
          </w:tcPr>
          <w:p w14:paraId="1AD49AA9" w14:textId="77777777" w:rsidR="00D04F79" w:rsidRPr="00D04F79" w:rsidRDefault="00D04F79" w:rsidP="00D04F79">
            <w:pPr>
              <w:widowControl/>
              <w:jc w:val="both"/>
              <w:rPr>
                <w:rFonts w:ascii="Arial" w:eastAsiaTheme="minorEastAsia" w:hAnsi="Arial" w:cs="Arial"/>
                <w:b/>
                <w:noProof/>
                <w:snapToGrid/>
                <w:sz w:val="20"/>
              </w:rPr>
            </w:pPr>
            <w:r w:rsidRPr="00D04F79">
              <w:rPr>
                <w:rFonts w:ascii="Arial" w:eastAsiaTheme="minorEastAsia" w:hAnsi="Arial" w:cs="Arial"/>
                <w:b/>
                <w:noProof/>
                <w:snapToGrid/>
                <w:sz w:val="20"/>
              </w:rPr>
              <w:t>20 points allocation</w:t>
            </w:r>
          </w:p>
        </w:tc>
      </w:tr>
      <w:tr w:rsidR="00D04F79" w:rsidRPr="00D04F79" w14:paraId="370AA06F" w14:textId="77777777" w:rsidTr="00571B97">
        <w:tc>
          <w:tcPr>
            <w:tcW w:w="534" w:type="dxa"/>
          </w:tcPr>
          <w:p w14:paraId="0C7272CE" w14:textId="77777777" w:rsidR="00D04F79" w:rsidRPr="00D04F79" w:rsidRDefault="00D04F79" w:rsidP="00D04F79">
            <w:pPr>
              <w:widowControl/>
              <w:jc w:val="both"/>
              <w:rPr>
                <w:rFonts w:ascii="Arial" w:eastAsiaTheme="minorEastAsia" w:hAnsi="Arial" w:cs="Arial"/>
                <w:bCs/>
                <w:noProof/>
                <w:snapToGrid/>
                <w:sz w:val="20"/>
              </w:rPr>
            </w:pPr>
            <w:r w:rsidRPr="00D04F79">
              <w:rPr>
                <w:rFonts w:ascii="Arial" w:eastAsiaTheme="minorEastAsia" w:hAnsi="Arial" w:cs="Arial"/>
                <w:bCs/>
                <w:noProof/>
                <w:snapToGrid/>
                <w:sz w:val="20"/>
              </w:rPr>
              <w:t>a)</w:t>
            </w:r>
          </w:p>
        </w:tc>
        <w:tc>
          <w:tcPr>
            <w:tcW w:w="1984" w:type="dxa"/>
          </w:tcPr>
          <w:p w14:paraId="1DAAF652" w14:textId="77777777" w:rsidR="00D04F79" w:rsidRPr="00D04F79" w:rsidRDefault="00D04F79" w:rsidP="00D04F79">
            <w:pPr>
              <w:widowControl/>
              <w:jc w:val="both"/>
              <w:rPr>
                <w:rFonts w:ascii="Arial" w:eastAsiaTheme="minorEastAsia" w:hAnsi="Arial" w:cs="Arial"/>
                <w:bCs/>
                <w:noProof/>
                <w:snapToGrid/>
                <w:sz w:val="20"/>
              </w:rPr>
            </w:pPr>
            <w:r w:rsidRPr="00D04F79">
              <w:rPr>
                <w:rFonts w:ascii="Arial" w:eastAsiaTheme="minorEastAsia" w:hAnsi="Arial" w:cs="Arial"/>
                <w:bCs/>
                <w:noProof/>
                <w:snapToGrid/>
                <w:sz w:val="20"/>
              </w:rPr>
              <w:t>Race</w:t>
            </w:r>
          </w:p>
        </w:tc>
        <w:tc>
          <w:tcPr>
            <w:tcW w:w="2552" w:type="dxa"/>
          </w:tcPr>
          <w:p w14:paraId="42B86515" w14:textId="77777777" w:rsidR="00D04F79" w:rsidRPr="00D04F79" w:rsidRDefault="00D04F79" w:rsidP="00D04F79">
            <w:pPr>
              <w:widowControl/>
              <w:jc w:val="both"/>
              <w:rPr>
                <w:rFonts w:ascii="Arial" w:eastAsiaTheme="minorEastAsia" w:hAnsi="Arial" w:cs="Arial"/>
                <w:bCs/>
                <w:noProof/>
                <w:snapToGrid/>
                <w:sz w:val="20"/>
              </w:rPr>
            </w:pPr>
            <w:r w:rsidRPr="00D04F79">
              <w:rPr>
                <w:rFonts w:ascii="Arial" w:eastAsiaTheme="minorEastAsia" w:hAnsi="Arial" w:cs="Arial"/>
                <w:bCs/>
                <w:noProof/>
                <w:snapToGrid/>
                <w:sz w:val="20"/>
              </w:rPr>
              <w:t>5</w:t>
            </w:r>
          </w:p>
        </w:tc>
      </w:tr>
      <w:tr w:rsidR="00D04F79" w:rsidRPr="00D04F79" w14:paraId="5D9A9FB3" w14:textId="77777777" w:rsidTr="00571B97">
        <w:tc>
          <w:tcPr>
            <w:tcW w:w="534" w:type="dxa"/>
          </w:tcPr>
          <w:p w14:paraId="2DB998F1" w14:textId="77777777" w:rsidR="00D04F79" w:rsidRPr="00D04F79" w:rsidRDefault="00D04F79" w:rsidP="00D04F79">
            <w:pPr>
              <w:widowControl/>
              <w:jc w:val="both"/>
              <w:rPr>
                <w:rFonts w:ascii="Arial" w:eastAsiaTheme="minorEastAsia" w:hAnsi="Arial" w:cs="Arial"/>
                <w:bCs/>
                <w:noProof/>
                <w:snapToGrid/>
                <w:sz w:val="20"/>
              </w:rPr>
            </w:pPr>
            <w:r w:rsidRPr="00D04F79">
              <w:rPr>
                <w:rFonts w:ascii="Arial" w:eastAsiaTheme="minorEastAsia" w:hAnsi="Arial" w:cs="Arial"/>
                <w:bCs/>
                <w:noProof/>
                <w:snapToGrid/>
                <w:sz w:val="20"/>
              </w:rPr>
              <w:t>b)</w:t>
            </w:r>
          </w:p>
        </w:tc>
        <w:tc>
          <w:tcPr>
            <w:tcW w:w="1984" w:type="dxa"/>
          </w:tcPr>
          <w:p w14:paraId="442D2E7E" w14:textId="77777777" w:rsidR="00D04F79" w:rsidRPr="00D04F79" w:rsidRDefault="00D04F79" w:rsidP="00D04F79">
            <w:pPr>
              <w:widowControl/>
              <w:jc w:val="both"/>
              <w:rPr>
                <w:rFonts w:ascii="Arial" w:eastAsiaTheme="minorEastAsia" w:hAnsi="Arial" w:cs="Arial"/>
                <w:bCs/>
                <w:noProof/>
                <w:snapToGrid/>
                <w:sz w:val="20"/>
              </w:rPr>
            </w:pPr>
            <w:r w:rsidRPr="00D04F79">
              <w:rPr>
                <w:rFonts w:ascii="Arial" w:eastAsiaTheme="minorEastAsia" w:hAnsi="Arial" w:cs="Arial"/>
                <w:bCs/>
                <w:noProof/>
                <w:snapToGrid/>
                <w:sz w:val="20"/>
              </w:rPr>
              <w:t>Gender</w:t>
            </w:r>
          </w:p>
        </w:tc>
        <w:tc>
          <w:tcPr>
            <w:tcW w:w="2552" w:type="dxa"/>
          </w:tcPr>
          <w:p w14:paraId="145D628E" w14:textId="77777777" w:rsidR="00D04F79" w:rsidRPr="00D04F79" w:rsidRDefault="00D04F79" w:rsidP="00D04F79">
            <w:pPr>
              <w:widowControl/>
              <w:jc w:val="both"/>
              <w:rPr>
                <w:rFonts w:ascii="Arial" w:eastAsiaTheme="minorEastAsia" w:hAnsi="Arial" w:cs="Arial"/>
                <w:bCs/>
                <w:noProof/>
                <w:snapToGrid/>
                <w:sz w:val="20"/>
              </w:rPr>
            </w:pPr>
            <w:r w:rsidRPr="00D04F79">
              <w:rPr>
                <w:rFonts w:ascii="Arial" w:eastAsiaTheme="minorEastAsia" w:hAnsi="Arial" w:cs="Arial"/>
                <w:bCs/>
                <w:noProof/>
                <w:snapToGrid/>
                <w:sz w:val="20"/>
              </w:rPr>
              <w:t>5</w:t>
            </w:r>
          </w:p>
        </w:tc>
      </w:tr>
      <w:tr w:rsidR="00D04F79" w:rsidRPr="00D04F79" w14:paraId="14B8E729" w14:textId="77777777" w:rsidTr="00571B97">
        <w:tc>
          <w:tcPr>
            <w:tcW w:w="534" w:type="dxa"/>
          </w:tcPr>
          <w:p w14:paraId="0FED8620" w14:textId="77777777" w:rsidR="00D04F79" w:rsidRPr="00D04F79" w:rsidRDefault="00D04F79" w:rsidP="00D04F79">
            <w:pPr>
              <w:widowControl/>
              <w:jc w:val="both"/>
              <w:rPr>
                <w:rFonts w:ascii="Arial" w:eastAsiaTheme="minorEastAsia" w:hAnsi="Arial" w:cs="Arial"/>
                <w:bCs/>
                <w:noProof/>
                <w:snapToGrid/>
                <w:sz w:val="20"/>
              </w:rPr>
            </w:pPr>
            <w:r w:rsidRPr="00D04F79">
              <w:rPr>
                <w:rFonts w:ascii="Arial" w:eastAsiaTheme="minorEastAsia" w:hAnsi="Arial" w:cs="Arial"/>
                <w:bCs/>
                <w:noProof/>
                <w:snapToGrid/>
                <w:sz w:val="20"/>
              </w:rPr>
              <w:t>c)</w:t>
            </w:r>
          </w:p>
        </w:tc>
        <w:tc>
          <w:tcPr>
            <w:tcW w:w="1984" w:type="dxa"/>
          </w:tcPr>
          <w:p w14:paraId="263F22EA" w14:textId="77777777" w:rsidR="00D04F79" w:rsidRPr="00D04F79" w:rsidRDefault="00D04F79" w:rsidP="00D04F79">
            <w:pPr>
              <w:widowControl/>
              <w:jc w:val="both"/>
              <w:rPr>
                <w:rFonts w:ascii="Arial" w:eastAsiaTheme="minorEastAsia" w:hAnsi="Arial" w:cs="Arial"/>
                <w:bCs/>
                <w:noProof/>
                <w:snapToGrid/>
                <w:sz w:val="20"/>
              </w:rPr>
            </w:pPr>
            <w:r w:rsidRPr="00D04F79">
              <w:rPr>
                <w:rFonts w:ascii="Arial" w:eastAsiaTheme="minorEastAsia" w:hAnsi="Arial" w:cs="Arial"/>
                <w:bCs/>
                <w:noProof/>
                <w:snapToGrid/>
                <w:sz w:val="20"/>
              </w:rPr>
              <w:t>Disability</w:t>
            </w:r>
          </w:p>
        </w:tc>
        <w:tc>
          <w:tcPr>
            <w:tcW w:w="2552" w:type="dxa"/>
          </w:tcPr>
          <w:p w14:paraId="5F2B21B4" w14:textId="77777777" w:rsidR="00D04F79" w:rsidRPr="00D04F79" w:rsidRDefault="00D04F79" w:rsidP="00D04F79">
            <w:pPr>
              <w:widowControl/>
              <w:jc w:val="both"/>
              <w:rPr>
                <w:rFonts w:ascii="Arial" w:eastAsiaTheme="minorEastAsia" w:hAnsi="Arial" w:cs="Arial"/>
                <w:bCs/>
                <w:noProof/>
                <w:snapToGrid/>
                <w:sz w:val="20"/>
              </w:rPr>
            </w:pPr>
            <w:r w:rsidRPr="00D04F79">
              <w:rPr>
                <w:rFonts w:ascii="Arial" w:eastAsiaTheme="minorEastAsia" w:hAnsi="Arial" w:cs="Arial"/>
                <w:bCs/>
                <w:noProof/>
                <w:snapToGrid/>
                <w:sz w:val="20"/>
              </w:rPr>
              <w:t>5</w:t>
            </w:r>
          </w:p>
        </w:tc>
      </w:tr>
      <w:tr w:rsidR="00D04F79" w:rsidRPr="00D04F79" w14:paraId="001F7AC8" w14:textId="77777777" w:rsidTr="00571B97">
        <w:tc>
          <w:tcPr>
            <w:tcW w:w="534" w:type="dxa"/>
          </w:tcPr>
          <w:p w14:paraId="1488D189" w14:textId="77777777" w:rsidR="00D04F79" w:rsidRPr="00D04F79" w:rsidRDefault="00D04F79" w:rsidP="00D04F79">
            <w:pPr>
              <w:widowControl/>
              <w:jc w:val="both"/>
              <w:rPr>
                <w:rFonts w:ascii="Arial" w:eastAsiaTheme="minorEastAsia" w:hAnsi="Arial" w:cs="Arial"/>
                <w:bCs/>
                <w:noProof/>
                <w:snapToGrid/>
                <w:sz w:val="20"/>
              </w:rPr>
            </w:pPr>
            <w:r w:rsidRPr="00D04F79">
              <w:rPr>
                <w:rFonts w:ascii="Arial" w:eastAsiaTheme="minorEastAsia" w:hAnsi="Arial" w:cs="Arial"/>
                <w:bCs/>
                <w:noProof/>
                <w:snapToGrid/>
                <w:sz w:val="20"/>
              </w:rPr>
              <w:t>d)</w:t>
            </w:r>
          </w:p>
        </w:tc>
        <w:tc>
          <w:tcPr>
            <w:tcW w:w="1984" w:type="dxa"/>
          </w:tcPr>
          <w:p w14:paraId="5FDB2CBD" w14:textId="77777777" w:rsidR="00D04F79" w:rsidRPr="00D04F79" w:rsidRDefault="00D04F79" w:rsidP="00D04F79">
            <w:pPr>
              <w:widowControl/>
              <w:jc w:val="both"/>
              <w:rPr>
                <w:rFonts w:ascii="Arial" w:eastAsiaTheme="minorEastAsia" w:hAnsi="Arial" w:cs="Arial"/>
                <w:bCs/>
                <w:noProof/>
                <w:snapToGrid/>
                <w:sz w:val="20"/>
              </w:rPr>
            </w:pPr>
            <w:r w:rsidRPr="00D04F79">
              <w:rPr>
                <w:rFonts w:ascii="Arial" w:eastAsiaTheme="minorEastAsia" w:hAnsi="Arial" w:cs="Arial"/>
                <w:bCs/>
                <w:noProof/>
                <w:snapToGrid/>
                <w:sz w:val="20"/>
              </w:rPr>
              <w:t>Youth</w:t>
            </w:r>
          </w:p>
        </w:tc>
        <w:tc>
          <w:tcPr>
            <w:tcW w:w="2552" w:type="dxa"/>
          </w:tcPr>
          <w:p w14:paraId="765042CC" w14:textId="77777777" w:rsidR="00D04F79" w:rsidRPr="00D04F79" w:rsidRDefault="00D04F79" w:rsidP="00D04F79">
            <w:pPr>
              <w:widowControl/>
              <w:jc w:val="both"/>
              <w:rPr>
                <w:rFonts w:ascii="Arial" w:eastAsiaTheme="minorEastAsia" w:hAnsi="Arial" w:cs="Arial"/>
                <w:bCs/>
                <w:noProof/>
                <w:snapToGrid/>
                <w:sz w:val="20"/>
              </w:rPr>
            </w:pPr>
            <w:r w:rsidRPr="00D04F79">
              <w:rPr>
                <w:rFonts w:ascii="Arial" w:eastAsiaTheme="minorEastAsia" w:hAnsi="Arial" w:cs="Arial"/>
                <w:bCs/>
                <w:noProof/>
                <w:snapToGrid/>
                <w:sz w:val="20"/>
              </w:rPr>
              <w:t>5</w:t>
            </w:r>
          </w:p>
        </w:tc>
      </w:tr>
    </w:tbl>
    <w:p w14:paraId="53986198" w14:textId="77777777" w:rsidR="00267CEC" w:rsidRDefault="00267CEC" w:rsidP="006A2232">
      <w:pPr>
        <w:widowControl/>
        <w:jc w:val="both"/>
        <w:rPr>
          <w:rFonts w:ascii="Arial" w:hAnsi="Arial" w:cs="Arial"/>
          <w:bCs/>
          <w:noProof/>
          <w:sz w:val="20"/>
        </w:rPr>
      </w:pPr>
    </w:p>
    <w:p w14:paraId="04D403D6" w14:textId="4EB950D2" w:rsidR="006A2232" w:rsidRPr="00D04F79" w:rsidRDefault="006A2232" w:rsidP="006A2232">
      <w:pPr>
        <w:widowControl/>
        <w:jc w:val="both"/>
        <w:rPr>
          <w:rFonts w:ascii="Arial" w:hAnsi="Arial" w:cs="Arial"/>
          <w:sz w:val="20"/>
          <w:lang w:val="en-ZA"/>
        </w:rPr>
      </w:pPr>
      <w:r w:rsidRPr="00D04F79">
        <w:rPr>
          <w:rFonts w:ascii="Arial" w:hAnsi="Arial" w:cs="Arial"/>
          <w:bCs/>
          <w:noProof/>
          <w:sz w:val="20"/>
        </w:rPr>
        <w:t>For</w:t>
      </w:r>
      <w:r w:rsidRPr="00D04F79">
        <w:rPr>
          <w:rFonts w:ascii="Arial" w:hAnsi="Arial" w:cs="Arial"/>
          <w:sz w:val="20"/>
          <w:lang w:val="en-ZA"/>
        </w:rPr>
        <w:t xml:space="preserve"> any technical enquiries, please contact </w:t>
      </w:r>
      <w:r w:rsidR="00C85E17" w:rsidRPr="00D04F79">
        <w:rPr>
          <w:rFonts w:ascii="Arial" w:hAnsi="Arial" w:cs="Arial"/>
          <w:sz w:val="20"/>
          <w:lang w:val="en-ZA"/>
        </w:rPr>
        <w:t xml:space="preserve">Mr </w:t>
      </w:r>
      <w:r w:rsidR="002A2D0D">
        <w:rPr>
          <w:rFonts w:ascii="Arial" w:hAnsi="Arial" w:cs="Arial"/>
          <w:sz w:val="20"/>
          <w:lang w:val="en-ZA"/>
        </w:rPr>
        <w:t>R Hare</w:t>
      </w:r>
      <w:r w:rsidR="00267CEC" w:rsidRPr="00D04F79">
        <w:rPr>
          <w:rFonts w:ascii="Arial" w:hAnsi="Arial" w:cs="Arial"/>
          <w:sz w:val="20"/>
          <w:lang w:val="en-ZA"/>
        </w:rPr>
        <w:t xml:space="preserve"> </w:t>
      </w:r>
      <w:r w:rsidRPr="00D04F79">
        <w:rPr>
          <w:rFonts w:ascii="Arial" w:hAnsi="Arial" w:cs="Arial"/>
          <w:sz w:val="20"/>
          <w:lang w:val="en-ZA"/>
        </w:rPr>
        <w:t>Tel: 042243</w:t>
      </w:r>
      <w:r w:rsidR="00576317">
        <w:rPr>
          <w:rFonts w:ascii="Arial" w:hAnsi="Arial" w:cs="Arial"/>
          <w:sz w:val="20"/>
          <w:lang w:val="en-ZA"/>
        </w:rPr>
        <w:t>6441</w:t>
      </w:r>
      <w:r w:rsidR="00EC3C1D" w:rsidRPr="00D04F79">
        <w:rPr>
          <w:rFonts w:ascii="Arial" w:hAnsi="Arial" w:cs="Arial"/>
          <w:sz w:val="20"/>
          <w:lang w:val="en-ZA"/>
        </w:rPr>
        <w:t xml:space="preserve"> </w:t>
      </w:r>
      <w:r w:rsidR="00C85E17" w:rsidRPr="00D04F79">
        <w:rPr>
          <w:rFonts w:ascii="Arial" w:hAnsi="Arial" w:cs="Arial"/>
          <w:sz w:val="20"/>
          <w:lang w:val="en-ZA"/>
        </w:rPr>
        <w:t>ext.64</w:t>
      </w:r>
      <w:r w:rsidR="002A2D0D">
        <w:rPr>
          <w:rFonts w:ascii="Arial" w:hAnsi="Arial" w:cs="Arial"/>
          <w:sz w:val="20"/>
          <w:lang w:val="en-ZA"/>
        </w:rPr>
        <w:t>60</w:t>
      </w:r>
      <w:r w:rsidR="00267CEC" w:rsidRPr="00D04F79">
        <w:rPr>
          <w:rFonts w:ascii="Arial" w:hAnsi="Arial" w:cs="Arial"/>
          <w:sz w:val="20"/>
          <w:lang w:val="en-ZA"/>
        </w:rPr>
        <w:t xml:space="preserve"> </w:t>
      </w:r>
      <w:hyperlink r:id="rId9" w:history="1">
        <w:r w:rsidR="002A2D0D" w:rsidRPr="00E50FD7">
          <w:rPr>
            <w:rStyle w:val="Hyperlink"/>
            <w:rFonts w:ascii="Arial" w:hAnsi="Arial" w:cs="Arial"/>
            <w:sz w:val="20"/>
          </w:rPr>
          <w:t>rolandh</w:t>
        </w:r>
        <w:r w:rsidR="002A2D0D" w:rsidRPr="00E50FD7">
          <w:rPr>
            <w:rStyle w:val="Hyperlink"/>
            <w:rFonts w:ascii="Arial" w:hAnsi="Arial" w:cs="Arial"/>
            <w:sz w:val="20"/>
            <w:lang w:val="en-ZA"/>
          </w:rPr>
          <w:t>@bcrm.gov.za</w:t>
        </w:r>
      </w:hyperlink>
      <w:r w:rsidRPr="00D04F79">
        <w:rPr>
          <w:rFonts w:ascii="Arial" w:hAnsi="Arial" w:cs="Arial"/>
          <w:sz w:val="20"/>
          <w:lang w:val="en-ZA"/>
        </w:rPr>
        <w:t xml:space="preserve">  </w:t>
      </w:r>
      <w:r w:rsidRPr="00D04F79">
        <w:rPr>
          <w:rFonts w:ascii="Arial" w:hAnsi="Arial" w:cs="Arial"/>
          <w:color w:val="000000" w:themeColor="text1"/>
          <w:sz w:val="20"/>
          <w:lang w:val="en-ZA"/>
        </w:rPr>
        <w:t xml:space="preserve">for </w:t>
      </w:r>
      <w:r w:rsidRPr="00D04F79">
        <w:rPr>
          <w:rFonts w:ascii="Arial" w:hAnsi="Arial" w:cs="Arial"/>
          <w:sz w:val="20"/>
          <w:lang w:val="en-ZA"/>
        </w:rPr>
        <w:t xml:space="preserve">any SCM related enquiries can be directed to Ms </w:t>
      </w:r>
      <w:proofErr w:type="spellStart"/>
      <w:r w:rsidRPr="00D04F79">
        <w:rPr>
          <w:rFonts w:ascii="Arial" w:hAnsi="Arial" w:cs="Arial"/>
          <w:sz w:val="20"/>
          <w:lang w:val="en-ZA"/>
        </w:rPr>
        <w:t>N.Makhalima</w:t>
      </w:r>
      <w:proofErr w:type="spellEnd"/>
      <w:r w:rsidRPr="00D04F79">
        <w:rPr>
          <w:rFonts w:ascii="Arial" w:hAnsi="Arial" w:cs="Arial"/>
          <w:sz w:val="20"/>
          <w:lang w:val="en-ZA"/>
        </w:rPr>
        <w:t xml:space="preserve"> at </w:t>
      </w:r>
      <w:hyperlink r:id="rId10" w:history="1">
        <w:r w:rsidRPr="00D04F79">
          <w:rPr>
            <w:rStyle w:val="Hyperlink"/>
            <w:rFonts w:ascii="Arial" w:hAnsi="Arial" w:cs="Arial"/>
            <w:sz w:val="20"/>
            <w:lang w:val="en-ZA"/>
          </w:rPr>
          <w:t>nozukom@bcrm.gov.za</w:t>
        </w:r>
      </w:hyperlink>
      <w:r w:rsidRPr="00D04F79">
        <w:rPr>
          <w:rFonts w:ascii="Arial" w:hAnsi="Arial" w:cs="Arial"/>
          <w:sz w:val="20"/>
          <w:lang w:val="en-ZA"/>
        </w:rPr>
        <w:t xml:space="preserve">  or Tel: 0422436441</w:t>
      </w:r>
    </w:p>
    <w:p w14:paraId="54A3E030" w14:textId="77777777" w:rsidR="006A2232" w:rsidRPr="00D04F79" w:rsidRDefault="006A2232" w:rsidP="006A2232">
      <w:pPr>
        <w:widowControl/>
        <w:spacing w:before="100" w:beforeAutospacing="1" w:after="100" w:afterAutospacing="1"/>
        <w:ind w:left="360"/>
        <w:jc w:val="both"/>
        <w:rPr>
          <w:rFonts w:ascii="Arial" w:hAnsi="Arial" w:cs="Arial"/>
          <w:b/>
          <w:sz w:val="20"/>
          <w:u w:val="single"/>
          <w:lang w:val="en-GB"/>
        </w:rPr>
      </w:pPr>
      <w:r w:rsidRPr="00D04F79">
        <w:rPr>
          <w:rFonts w:ascii="Arial" w:hAnsi="Arial" w:cs="Arial"/>
          <w:b/>
          <w:iCs/>
          <w:sz w:val="20"/>
          <w:u w:val="single"/>
        </w:rPr>
        <w:t>Service Providers</w:t>
      </w:r>
      <w:r w:rsidRPr="00D04F79">
        <w:rPr>
          <w:rFonts w:ascii="Arial" w:hAnsi="Arial" w:cs="Arial"/>
          <w:b/>
          <w:sz w:val="20"/>
          <w:u w:val="single"/>
          <w:lang w:val="en-GB"/>
        </w:rPr>
        <w:t xml:space="preserve"> shall take note of the following Bid Conditions:</w:t>
      </w:r>
    </w:p>
    <w:p w14:paraId="2DDC7B2A" w14:textId="77777777" w:rsidR="006A2232" w:rsidRPr="00D04F79" w:rsidRDefault="006A2232" w:rsidP="006A2232">
      <w:pPr>
        <w:pStyle w:val="ListParagraph"/>
        <w:numPr>
          <w:ilvl w:val="0"/>
          <w:numId w:val="1"/>
        </w:numPr>
        <w:jc w:val="both"/>
        <w:rPr>
          <w:rFonts w:ascii="Arial" w:hAnsi="Arial" w:cs="Arial"/>
          <w:sz w:val="20"/>
          <w:szCs w:val="20"/>
        </w:rPr>
      </w:pPr>
      <w:r w:rsidRPr="00D04F79">
        <w:rPr>
          <w:rFonts w:ascii="Arial" w:hAnsi="Arial" w:cs="Arial"/>
          <w:b/>
          <w:noProof/>
          <w:sz w:val="20"/>
          <w:szCs w:val="20"/>
        </w:rPr>
        <w:t xml:space="preserve"> </w:t>
      </w:r>
      <w:r w:rsidRPr="00D04F79">
        <w:rPr>
          <w:rFonts w:ascii="Arial" w:hAnsi="Arial" w:cs="Arial"/>
          <w:sz w:val="20"/>
          <w:szCs w:val="20"/>
        </w:rPr>
        <w:t>The Blue Crane Route Municipality Supply Chain Management Policy will apply.</w:t>
      </w:r>
    </w:p>
    <w:p w14:paraId="7E6DB90B" w14:textId="77777777" w:rsidR="006A2232" w:rsidRPr="00D04F79" w:rsidRDefault="006A2232" w:rsidP="006A2232">
      <w:pPr>
        <w:pStyle w:val="ListParagraph"/>
        <w:numPr>
          <w:ilvl w:val="0"/>
          <w:numId w:val="1"/>
        </w:numPr>
        <w:jc w:val="both"/>
        <w:rPr>
          <w:rFonts w:ascii="Arial" w:hAnsi="Arial" w:cs="Arial"/>
          <w:sz w:val="20"/>
          <w:szCs w:val="20"/>
        </w:rPr>
      </w:pPr>
      <w:r w:rsidRPr="00D04F79">
        <w:rPr>
          <w:rFonts w:ascii="Arial" w:hAnsi="Arial" w:cs="Arial"/>
          <w:sz w:val="20"/>
          <w:szCs w:val="20"/>
        </w:rPr>
        <w:t xml:space="preserve">In order to claim Preference points an evidence for claim of </w:t>
      </w:r>
      <w:r w:rsidRPr="00D04F79">
        <w:rPr>
          <w:rFonts w:ascii="Arial" w:hAnsi="Arial" w:cs="Arial"/>
          <w:b/>
          <w:bCs/>
          <w:sz w:val="20"/>
          <w:szCs w:val="20"/>
        </w:rPr>
        <w:t>Specific Goals</w:t>
      </w:r>
      <w:r w:rsidRPr="00D04F79">
        <w:rPr>
          <w:rFonts w:ascii="Arial" w:hAnsi="Arial" w:cs="Arial"/>
          <w:sz w:val="20"/>
          <w:szCs w:val="20"/>
        </w:rPr>
        <w:t xml:space="preserve"> must be provided as stated on clause 1.2.26 of the Bid Document </w:t>
      </w:r>
      <w:r w:rsidRPr="00D04F79">
        <w:rPr>
          <w:rFonts w:ascii="Arial" w:hAnsi="Arial" w:cs="Arial"/>
          <w:b/>
          <w:sz w:val="20"/>
          <w:szCs w:val="20"/>
        </w:rPr>
        <w:t>No evidence – No points to be claimed.</w:t>
      </w:r>
    </w:p>
    <w:p w14:paraId="5260E371" w14:textId="77777777" w:rsidR="006A2232" w:rsidRPr="00D04F79" w:rsidRDefault="006A2232" w:rsidP="006A2232">
      <w:pPr>
        <w:widowControl/>
        <w:numPr>
          <w:ilvl w:val="0"/>
          <w:numId w:val="1"/>
        </w:numPr>
        <w:contextualSpacing/>
        <w:jc w:val="both"/>
        <w:rPr>
          <w:rFonts w:ascii="Arial" w:hAnsi="Arial" w:cs="Arial"/>
          <w:sz w:val="20"/>
          <w:lang w:val="en-ZA"/>
        </w:rPr>
      </w:pPr>
      <w:r w:rsidRPr="00D04F79">
        <w:rPr>
          <w:rFonts w:ascii="Arial" w:hAnsi="Arial" w:cs="Arial"/>
          <w:sz w:val="20"/>
          <w:lang w:val="en-ZA"/>
        </w:rPr>
        <w:t>Bidders should be registered on the CSD Supplier Database with a Tax Compliant Status.</w:t>
      </w:r>
    </w:p>
    <w:p w14:paraId="6A02370C" w14:textId="77777777" w:rsidR="006A2232" w:rsidRPr="00D04F79" w:rsidRDefault="006A2232" w:rsidP="006A2232">
      <w:pPr>
        <w:widowControl/>
        <w:numPr>
          <w:ilvl w:val="0"/>
          <w:numId w:val="1"/>
        </w:numPr>
        <w:contextualSpacing/>
        <w:jc w:val="both"/>
        <w:rPr>
          <w:rFonts w:ascii="Arial" w:hAnsi="Arial" w:cs="Arial"/>
          <w:sz w:val="20"/>
          <w:lang w:val="en-ZA"/>
        </w:rPr>
      </w:pPr>
      <w:r w:rsidRPr="00D04F79">
        <w:rPr>
          <w:rFonts w:ascii="Arial" w:hAnsi="Arial" w:cs="Arial"/>
          <w:sz w:val="20"/>
          <w:lang w:val="en-ZA"/>
        </w:rPr>
        <w:t xml:space="preserve">Bidders are to submit Certificate of Good Standing from their local municipality. </w:t>
      </w:r>
    </w:p>
    <w:p w14:paraId="7206AEC2" w14:textId="77777777" w:rsidR="006A2232" w:rsidRPr="00D04F79" w:rsidRDefault="006A2232" w:rsidP="006A2232">
      <w:pPr>
        <w:widowControl/>
        <w:numPr>
          <w:ilvl w:val="0"/>
          <w:numId w:val="1"/>
        </w:numPr>
        <w:rPr>
          <w:rFonts w:ascii="Arial" w:hAnsi="Arial" w:cs="Arial"/>
          <w:sz w:val="20"/>
        </w:rPr>
      </w:pPr>
      <w:r w:rsidRPr="00D04F79">
        <w:rPr>
          <w:rFonts w:ascii="Arial" w:hAnsi="Arial" w:cs="Arial"/>
          <w:sz w:val="20"/>
        </w:rPr>
        <w:t>Failure to complete all tender forms, data sheets and submit all supplementary information will lead to the tender being considered non-responsive.</w:t>
      </w:r>
    </w:p>
    <w:p w14:paraId="056B3BCC" w14:textId="77777777" w:rsidR="006A2232" w:rsidRPr="00D04F79" w:rsidRDefault="006A2232" w:rsidP="006A2232">
      <w:pPr>
        <w:widowControl/>
        <w:numPr>
          <w:ilvl w:val="0"/>
          <w:numId w:val="1"/>
        </w:numPr>
        <w:contextualSpacing/>
        <w:jc w:val="both"/>
        <w:rPr>
          <w:rFonts w:ascii="Arial" w:hAnsi="Arial" w:cs="Arial"/>
          <w:sz w:val="20"/>
          <w:lang w:val="en-ZA"/>
        </w:rPr>
      </w:pPr>
      <w:r w:rsidRPr="00D04F79">
        <w:rPr>
          <w:rFonts w:ascii="Arial" w:hAnsi="Arial" w:cs="Arial"/>
          <w:sz w:val="20"/>
          <w:lang w:val="en-ZA"/>
        </w:rPr>
        <w:t>Bids which are late, incomplete, not completed in black ink, unsigned or submitted by facsimile or electronically will not be accepted;</w:t>
      </w:r>
    </w:p>
    <w:p w14:paraId="7DE1A333" w14:textId="77777777" w:rsidR="006A2232" w:rsidRPr="00D04F79" w:rsidRDefault="006A2232" w:rsidP="006A2232">
      <w:pPr>
        <w:widowControl/>
        <w:numPr>
          <w:ilvl w:val="0"/>
          <w:numId w:val="1"/>
        </w:numPr>
        <w:contextualSpacing/>
        <w:jc w:val="both"/>
        <w:rPr>
          <w:rFonts w:ascii="Arial" w:hAnsi="Arial" w:cs="Arial"/>
          <w:sz w:val="20"/>
          <w:lang w:val="en-ZA"/>
        </w:rPr>
      </w:pPr>
      <w:r w:rsidRPr="00D04F79">
        <w:rPr>
          <w:rFonts w:ascii="Arial" w:hAnsi="Arial" w:cs="Arial"/>
          <w:sz w:val="20"/>
          <w:lang w:val="en-ZA"/>
        </w:rPr>
        <w:t>Bids submitted are to hold good for a period of 90 days.</w:t>
      </w:r>
    </w:p>
    <w:p w14:paraId="543ECE2B" w14:textId="77777777" w:rsidR="006A2232" w:rsidRPr="00D04F79" w:rsidRDefault="006A2232" w:rsidP="006A2232">
      <w:pPr>
        <w:widowControl/>
        <w:numPr>
          <w:ilvl w:val="0"/>
          <w:numId w:val="1"/>
        </w:numPr>
        <w:contextualSpacing/>
        <w:jc w:val="both"/>
        <w:rPr>
          <w:rFonts w:ascii="Arial" w:hAnsi="Arial" w:cs="Arial"/>
          <w:sz w:val="20"/>
          <w:lang w:val="en-ZA"/>
        </w:rPr>
      </w:pPr>
      <w:r w:rsidRPr="00D04F79">
        <w:rPr>
          <w:rFonts w:ascii="Arial" w:hAnsi="Arial" w:cs="Arial"/>
          <w:sz w:val="20"/>
          <w:lang w:val="en-ZA"/>
        </w:rPr>
        <w:t>The Blue Crane Route Municipality does not bind itself to accept the lowest bid or any other bid and reserves the right to accept the whole or part of the bid;</w:t>
      </w:r>
    </w:p>
    <w:p w14:paraId="08781E2B" w14:textId="77777777" w:rsidR="006A2232" w:rsidRPr="00D04F79" w:rsidRDefault="006A2232" w:rsidP="006A2232">
      <w:pPr>
        <w:widowControl/>
        <w:numPr>
          <w:ilvl w:val="0"/>
          <w:numId w:val="1"/>
        </w:numPr>
        <w:contextualSpacing/>
        <w:jc w:val="both"/>
        <w:rPr>
          <w:rFonts w:ascii="Arial" w:hAnsi="Arial" w:cs="Arial"/>
          <w:b/>
          <w:sz w:val="20"/>
          <w:lang w:val="en-ZA"/>
        </w:rPr>
      </w:pPr>
      <w:r w:rsidRPr="00D04F79">
        <w:rPr>
          <w:rFonts w:ascii="Arial" w:hAnsi="Arial" w:cs="Arial"/>
          <w:b/>
          <w:sz w:val="20"/>
          <w:lang w:val="en-ZA"/>
        </w:rPr>
        <w:t>It is expected of all bidders to fill in Section 4.4 Authority of Signatory</w:t>
      </w:r>
    </w:p>
    <w:p w14:paraId="0A328C4D" w14:textId="0C3914D8" w:rsidR="006A2232" w:rsidRPr="00D04F79" w:rsidRDefault="006A2232" w:rsidP="006A2232">
      <w:pPr>
        <w:widowControl/>
        <w:rPr>
          <w:rFonts w:ascii="Arial" w:hAnsi="Arial" w:cs="Arial"/>
          <w:b/>
          <w:noProof/>
          <w:sz w:val="20"/>
        </w:rPr>
      </w:pPr>
      <w:r w:rsidRPr="00D04F79">
        <w:rPr>
          <w:rFonts w:ascii="Arial" w:hAnsi="Arial" w:cs="Arial"/>
          <w:b/>
          <w:noProof/>
          <w:sz w:val="20"/>
        </w:rPr>
        <w:t xml:space="preserve">   </w:t>
      </w:r>
    </w:p>
    <w:p w14:paraId="0A41C3CF" w14:textId="77777777" w:rsidR="00D800DC" w:rsidRPr="00D04F79" w:rsidRDefault="00D800DC" w:rsidP="006A2232">
      <w:pPr>
        <w:widowControl/>
        <w:rPr>
          <w:rFonts w:ascii="Arial" w:hAnsi="Arial" w:cs="Arial"/>
          <w:bCs/>
          <w:noProof/>
          <w:sz w:val="20"/>
        </w:rPr>
      </w:pPr>
    </w:p>
    <w:p w14:paraId="503D1BEC" w14:textId="47C6E9A8" w:rsidR="006A2232" w:rsidRPr="00D04F79" w:rsidRDefault="006A2232" w:rsidP="006A2232">
      <w:pPr>
        <w:widowControl/>
        <w:rPr>
          <w:rFonts w:ascii="Arial" w:hAnsi="Arial" w:cs="Arial"/>
          <w:bCs/>
          <w:noProof/>
          <w:sz w:val="20"/>
        </w:rPr>
      </w:pPr>
      <w:r w:rsidRPr="00D04F79">
        <w:rPr>
          <w:rFonts w:ascii="Arial" w:hAnsi="Arial" w:cs="Arial"/>
          <w:bCs/>
          <w:noProof/>
          <w:sz w:val="20"/>
        </w:rPr>
        <w:t>Mr Mzwandile Patrick Nini</w:t>
      </w:r>
    </w:p>
    <w:p w14:paraId="5364FE2E" w14:textId="77777777" w:rsidR="006A2232" w:rsidRPr="00D04F79" w:rsidRDefault="006A2232" w:rsidP="006A2232">
      <w:pPr>
        <w:widowControl/>
        <w:rPr>
          <w:rFonts w:ascii="Arial" w:hAnsi="Arial" w:cs="Arial"/>
          <w:bCs/>
          <w:noProof/>
          <w:sz w:val="20"/>
        </w:rPr>
      </w:pPr>
      <w:r w:rsidRPr="00D04F79">
        <w:rPr>
          <w:rFonts w:ascii="Arial" w:hAnsi="Arial" w:cs="Arial"/>
          <w:bCs/>
          <w:noProof/>
          <w:sz w:val="20"/>
        </w:rPr>
        <w:t>MUNICIPAL MANAGER</w:t>
      </w:r>
    </w:p>
    <w:p w14:paraId="6478158F" w14:textId="77777777" w:rsidR="006A2232" w:rsidRPr="00D04F79" w:rsidRDefault="006A2232" w:rsidP="006A2232">
      <w:pPr>
        <w:widowControl/>
        <w:rPr>
          <w:rFonts w:ascii="Arial" w:hAnsi="Arial" w:cs="Arial"/>
          <w:bCs/>
          <w:noProof/>
          <w:sz w:val="20"/>
        </w:rPr>
      </w:pPr>
      <w:r w:rsidRPr="00D04F79">
        <w:rPr>
          <w:rFonts w:ascii="Arial" w:hAnsi="Arial" w:cs="Arial"/>
          <w:bCs/>
          <w:noProof/>
          <w:sz w:val="20"/>
        </w:rPr>
        <w:t>Blue Crane Route Municipality</w:t>
      </w:r>
    </w:p>
    <w:p w14:paraId="6DDFE989" w14:textId="77777777" w:rsidR="006A2232" w:rsidRPr="00D04F79" w:rsidRDefault="006A2232" w:rsidP="006A2232">
      <w:pPr>
        <w:widowControl/>
        <w:rPr>
          <w:rFonts w:ascii="Arial" w:hAnsi="Arial" w:cs="Arial"/>
          <w:bCs/>
          <w:noProof/>
          <w:sz w:val="20"/>
        </w:rPr>
      </w:pPr>
      <w:r w:rsidRPr="00D04F79">
        <w:rPr>
          <w:rFonts w:ascii="Arial" w:hAnsi="Arial" w:cs="Arial"/>
          <w:bCs/>
          <w:noProof/>
          <w:sz w:val="20"/>
        </w:rPr>
        <w:t>P O Box 21</w:t>
      </w:r>
    </w:p>
    <w:p w14:paraId="420F1DC3" w14:textId="77777777" w:rsidR="006A2232" w:rsidRPr="00D04F79" w:rsidRDefault="006A2232" w:rsidP="006A2232">
      <w:pPr>
        <w:widowControl/>
        <w:rPr>
          <w:rFonts w:ascii="Arial" w:hAnsi="Arial" w:cs="Arial"/>
          <w:bCs/>
          <w:noProof/>
          <w:sz w:val="20"/>
        </w:rPr>
      </w:pPr>
      <w:r w:rsidRPr="00D04F79">
        <w:rPr>
          <w:rFonts w:ascii="Arial" w:hAnsi="Arial" w:cs="Arial"/>
          <w:bCs/>
          <w:noProof/>
          <w:sz w:val="20"/>
        </w:rPr>
        <w:t>Somerset East</w:t>
      </w:r>
    </w:p>
    <w:p w14:paraId="7DE4509D" w14:textId="567A660F" w:rsidR="00267CEC" w:rsidRPr="00D04F79" w:rsidRDefault="00267CEC" w:rsidP="00267CEC">
      <w:pPr>
        <w:widowControl/>
        <w:rPr>
          <w:rFonts w:ascii="Arial" w:hAnsi="Arial" w:cs="Arial"/>
          <w:bCs/>
          <w:noProof/>
          <w:sz w:val="20"/>
        </w:rPr>
      </w:pPr>
      <w:r w:rsidRPr="00D04F79">
        <w:rPr>
          <w:rFonts w:ascii="Arial" w:hAnsi="Arial" w:cs="Arial"/>
          <w:bCs/>
          <w:noProof/>
          <w:sz w:val="20"/>
        </w:rPr>
        <w:t>585</w:t>
      </w:r>
      <w:r w:rsidR="00DE595E">
        <w:rPr>
          <w:rFonts w:ascii="Arial" w:hAnsi="Arial" w:cs="Arial"/>
          <w:bCs/>
          <w:noProof/>
          <w:sz w:val="20"/>
        </w:rPr>
        <w:t>0</w:t>
      </w:r>
    </w:p>
    <w:p w14:paraId="66FA6B15" w14:textId="0C1231C1" w:rsidR="00A35A4A" w:rsidRPr="00D04F79" w:rsidRDefault="002A2D0D" w:rsidP="00267CEC">
      <w:pPr>
        <w:widowControl/>
        <w:rPr>
          <w:rFonts w:ascii="Arial" w:hAnsi="Arial" w:cs="Arial"/>
          <w:b/>
          <w:bCs/>
          <w:noProof/>
          <w:sz w:val="20"/>
        </w:rPr>
      </w:pPr>
      <w:r>
        <w:rPr>
          <w:rFonts w:ascii="Arial" w:hAnsi="Arial" w:cs="Arial"/>
          <w:b/>
          <w:bCs/>
          <w:noProof/>
          <w:sz w:val="20"/>
        </w:rPr>
        <w:t>03 December</w:t>
      </w:r>
      <w:r w:rsidR="00A43CA0" w:rsidRPr="00D04F79">
        <w:rPr>
          <w:rFonts w:ascii="Arial" w:hAnsi="Arial" w:cs="Arial"/>
          <w:b/>
          <w:bCs/>
          <w:noProof/>
          <w:sz w:val="20"/>
        </w:rPr>
        <w:t xml:space="preserve"> 2025</w:t>
      </w:r>
      <w:r w:rsidR="00CA23AD" w:rsidRPr="00D04F79">
        <w:rPr>
          <w:rFonts w:ascii="Arial" w:hAnsi="Arial" w:cs="Arial"/>
          <w:b/>
          <w:sz w:val="20"/>
        </w:rPr>
        <w:tab/>
      </w:r>
    </w:p>
    <w:sectPr w:rsidR="00A35A4A" w:rsidRPr="00D04F7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234C63" w14:textId="77777777" w:rsidR="00FC446B" w:rsidRDefault="00FC446B" w:rsidP="00452043">
      <w:r>
        <w:separator/>
      </w:r>
    </w:p>
  </w:endnote>
  <w:endnote w:type="continuationSeparator" w:id="0">
    <w:p w14:paraId="4243784D" w14:textId="77777777" w:rsidR="00FC446B" w:rsidRDefault="00FC446B" w:rsidP="00452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AE80BE" w14:textId="77777777" w:rsidR="00FC446B" w:rsidRDefault="00FC446B" w:rsidP="00452043">
      <w:r>
        <w:separator/>
      </w:r>
    </w:p>
  </w:footnote>
  <w:footnote w:type="continuationSeparator" w:id="0">
    <w:p w14:paraId="3DE85C19" w14:textId="77777777" w:rsidR="00FC446B" w:rsidRDefault="00FC446B" w:rsidP="004520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614311"/>
    <w:multiLevelType w:val="hybridMultilevel"/>
    <w:tmpl w:val="1D9AF1E2"/>
    <w:lvl w:ilvl="0" w:tplc="D9505396">
      <w:start w:val="1"/>
      <w:numFmt w:val="bullet"/>
      <w:lvlText w:val="Ä"/>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798103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A4A"/>
    <w:rsid w:val="000071EE"/>
    <w:rsid w:val="000223EF"/>
    <w:rsid w:val="00031C4D"/>
    <w:rsid w:val="00034D5C"/>
    <w:rsid w:val="00035F1B"/>
    <w:rsid w:val="000964FE"/>
    <w:rsid w:val="000B5699"/>
    <w:rsid w:val="000B59A5"/>
    <w:rsid w:val="000F55C9"/>
    <w:rsid w:val="0012450E"/>
    <w:rsid w:val="00125376"/>
    <w:rsid w:val="00126BCE"/>
    <w:rsid w:val="00150F12"/>
    <w:rsid w:val="00151EE2"/>
    <w:rsid w:val="00163384"/>
    <w:rsid w:val="0016534B"/>
    <w:rsid w:val="001662E4"/>
    <w:rsid w:val="001675F5"/>
    <w:rsid w:val="00172F4C"/>
    <w:rsid w:val="00177B48"/>
    <w:rsid w:val="001C7046"/>
    <w:rsid w:val="001D12A7"/>
    <w:rsid w:val="001D1FE7"/>
    <w:rsid w:val="001D7A6D"/>
    <w:rsid w:val="001E1473"/>
    <w:rsid w:val="00206BC6"/>
    <w:rsid w:val="00217A0F"/>
    <w:rsid w:val="00222581"/>
    <w:rsid w:val="00226607"/>
    <w:rsid w:val="0023013D"/>
    <w:rsid w:val="00245389"/>
    <w:rsid w:val="002521C9"/>
    <w:rsid w:val="00253432"/>
    <w:rsid w:val="00261910"/>
    <w:rsid w:val="00261C10"/>
    <w:rsid w:val="00267CEC"/>
    <w:rsid w:val="00291166"/>
    <w:rsid w:val="002A2D0D"/>
    <w:rsid w:val="002A4D3C"/>
    <w:rsid w:val="002B37BE"/>
    <w:rsid w:val="002D04EC"/>
    <w:rsid w:val="002D0C9C"/>
    <w:rsid w:val="002D1BD3"/>
    <w:rsid w:val="002D264C"/>
    <w:rsid w:val="002D52DE"/>
    <w:rsid w:val="002D7735"/>
    <w:rsid w:val="00300DFC"/>
    <w:rsid w:val="00301F78"/>
    <w:rsid w:val="003058CB"/>
    <w:rsid w:val="00322F24"/>
    <w:rsid w:val="0033177D"/>
    <w:rsid w:val="00336691"/>
    <w:rsid w:val="00342543"/>
    <w:rsid w:val="00343702"/>
    <w:rsid w:val="003660B3"/>
    <w:rsid w:val="00366A43"/>
    <w:rsid w:val="00367727"/>
    <w:rsid w:val="0038136B"/>
    <w:rsid w:val="00387E00"/>
    <w:rsid w:val="003B0631"/>
    <w:rsid w:val="003C456D"/>
    <w:rsid w:val="003D13B2"/>
    <w:rsid w:val="003E317D"/>
    <w:rsid w:val="003E3972"/>
    <w:rsid w:val="003E407A"/>
    <w:rsid w:val="003F496A"/>
    <w:rsid w:val="00400B26"/>
    <w:rsid w:val="00403117"/>
    <w:rsid w:val="00403868"/>
    <w:rsid w:val="00405D70"/>
    <w:rsid w:val="00410703"/>
    <w:rsid w:val="00425453"/>
    <w:rsid w:val="0044201F"/>
    <w:rsid w:val="00443CBF"/>
    <w:rsid w:val="00447038"/>
    <w:rsid w:val="00452043"/>
    <w:rsid w:val="00456EA8"/>
    <w:rsid w:val="00457B46"/>
    <w:rsid w:val="00466E95"/>
    <w:rsid w:val="0048208D"/>
    <w:rsid w:val="00482C78"/>
    <w:rsid w:val="00485F2E"/>
    <w:rsid w:val="004A05CC"/>
    <w:rsid w:val="004A5DE9"/>
    <w:rsid w:val="004C018D"/>
    <w:rsid w:val="004C134E"/>
    <w:rsid w:val="004C6F0F"/>
    <w:rsid w:val="004D076F"/>
    <w:rsid w:val="004E7A5A"/>
    <w:rsid w:val="004F0598"/>
    <w:rsid w:val="0050028C"/>
    <w:rsid w:val="00506465"/>
    <w:rsid w:val="00506D17"/>
    <w:rsid w:val="0053379F"/>
    <w:rsid w:val="005414EE"/>
    <w:rsid w:val="005453BC"/>
    <w:rsid w:val="005565A9"/>
    <w:rsid w:val="00557CF0"/>
    <w:rsid w:val="00572E8B"/>
    <w:rsid w:val="00576317"/>
    <w:rsid w:val="0058106F"/>
    <w:rsid w:val="005A0DD6"/>
    <w:rsid w:val="005A2A58"/>
    <w:rsid w:val="005B2280"/>
    <w:rsid w:val="005E1DA1"/>
    <w:rsid w:val="005F0CED"/>
    <w:rsid w:val="005F438B"/>
    <w:rsid w:val="00605057"/>
    <w:rsid w:val="00606C79"/>
    <w:rsid w:val="006141DF"/>
    <w:rsid w:val="006372F7"/>
    <w:rsid w:val="00637FB7"/>
    <w:rsid w:val="0064190C"/>
    <w:rsid w:val="006473CA"/>
    <w:rsid w:val="00654764"/>
    <w:rsid w:val="00655A0D"/>
    <w:rsid w:val="00660470"/>
    <w:rsid w:val="006648B6"/>
    <w:rsid w:val="00665021"/>
    <w:rsid w:val="00670C06"/>
    <w:rsid w:val="00682889"/>
    <w:rsid w:val="00691394"/>
    <w:rsid w:val="00691FED"/>
    <w:rsid w:val="00692C96"/>
    <w:rsid w:val="00697542"/>
    <w:rsid w:val="006A2232"/>
    <w:rsid w:val="006C6E78"/>
    <w:rsid w:val="006D498E"/>
    <w:rsid w:val="006F6F14"/>
    <w:rsid w:val="00725CA8"/>
    <w:rsid w:val="00727164"/>
    <w:rsid w:val="00732143"/>
    <w:rsid w:val="00736B44"/>
    <w:rsid w:val="00740E66"/>
    <w:rsid w:val="00741D60"/>
    <w:rsid w:val="007502C9"/>
    <w:rsid w:val="007737AB"/>
    <w:rsid w:val="00774E32"/>
    <w:rsid w:val="00774EBC"/>
    <w:rsid w:val="0078203C"/>
    <w:rsid w:val="00783F05"/>
    <w:rsid w:val="00793B76"/>
    <w:rsid w:val="007976DA"/>
    <w:rsid w:val="007C58EB"/>
    <w:rsid w:val="008015FD"/>
    <w:rsid w:val="00806902"/>
    <w:rsid w:val="0081604E"/>
    <w:rsid w:val="00825035"/>
    <w:rsid w:val="00834522"/>
    <w:rsid w:val="0083468E"/>
    <w:rsid w:val="008644C4"/>
    <w:rsid w:val="00875D7F"/>
    <w:rsid w:val="008925E9"/>
    <w:rsid w:val="008E7A82"/>
    <w:rsid w:val="008F6F5A"/>
    <w:rsid w:val="00913B55"/>
    <w:rsid w:val="0092532D"/>
    <w:rsid w:val="00925C33"/>
    <w:rsid w:val="00925D22"/>
    <w:rsid w:val="00932581"/>
    <w:rsid w:val="00932F44"/>
    <w:rsid w:val="00943728"/>
    <w:rsid w:val="00945002"/>
    <w:rsid w:val="009504E6"/>
    <w:rsid w:val="009658C5"/>
    <w:rsid w:val="00982A7E"/>
    <w:rsid w:val="009A1A13"/>
    <w:rsid w:val="009A4E8C"/>
    <w:rsid w:val="00A01527"/>
    <w:rsid w:val="00A058A8"/>
    <w:rsid w:val="00A23C3F"/>
    <w:rsid w:val="00A35A4A"/>
    <w:rsid w:val="00A43CA0"/>
    <w:rsid w:val="00A45537"/>
    <w:rsid w:val="00AB22D6"/>
    <w:rsid w:val="00AB2621"/>
    <w:rsid w:val="00AB569E"/>
    <w:rsid w:val="00AB72E2"/>
    <w:rsid w:val="00AC6D18"/>
    <w:rsid w:val="00AE755B"/>
    <w:rsid w:val="00AF43F3"/>
    <w:rsid w:val="00AF7020"/>
    <w:rsid w:val="00AF79A9"/>
    <w:rsid w:val="00B05DCA"/>
    <w:rsid w:val="00B16924"/>
    <w:rsid w:val="00B240DD"/>
    <w:rsid w:val="00B52744"/>
    <w:rsid w:val="00B61B08"/>
    <w:rsid w:val="00B66E18"/>
    <w:rsid w:val="00B917FC"/>
    <w:rsid w:val="00B92E9C"/>
    <w:rsid w:val="00BB3E45"/>
    <w:rsid w:val="00BB54FF"/>
    <w:rsid w:val="00BB775B"/>
    <w:rsid w:val="00BC1A29"/>
    <w:rsid w:val="00BC30BA"/>
    <w:rsid w:val="00BD4BDB"/>
    <w:rsid w:val="00BF3B6D"/>
    <w:rsid w:val="00BF4C2B"/>
    <w:rsid w:val="00BF5255"/>
    <w:rsid w:val="00BF528E"/>
    <w:rsid w:val="00C82881"/>
    <w:rsid w:val="00C85E17"/>
    <w:rsid w:val="00CA23AD"/>
    <w:rsid w:val="00CA2E49"/>
    <w:rsid w:val="00CA4201"/>
    <w:rsid w:val="00CA5FF8"/>
    <w:rsid w:val="00CB7FC5"/>
    <w:rsid w:val="00CC00A5"/>
    <w:rsid w:val="00CD283C"/>
    <w:rsid w:val="00CE7D25"/>
    <w:rsid w:val="00CF4DA2"/>
    <w:rsid w:val="00CF6279"/>
    <w:rsid w:val="00D04F79"/>
    <w:rsid w:val="00D062D8"/>
    <w:rsid w:val="00D41D5B"/>
    <w:rsid w:val="00D422A3"/>
    <w:rsid w:val="00D800DC"/>
    <w:rsid w:val="00DA5B6E"/>
    <w:rsid w:val="00DC316B"/>
    <w:rsid w:val="00DD3B65"/>
    <w:rsid w:val="00DE595E"/>
    <w:rsid w:val="00DF40AC"/>
    <w:rsid w:val="00E12A31"/>
    <w:rsid w:val="00E42D5D"/>
    <w:rsid w:val="00E4584B"/>
    <w:rsid w:val="00E46E04"/>
    <w:rsid w:val="00E53F96"/>
    <w:rsid w:val="00E55447"/>
    <w:rsid w:val="00E554ED"/>
    <w:rsid w:val="00E672E9"/>
    <w:rsid w:val="00E75880"/>
    <w:rsid w:val="00E9235E"/>
    <w:rsid w:val="00E946E6"/>
    <w:rsid w:val="00EA146D"/>
    <w:rsid w:val="00EB27B6"/>
    <w:rsid w:val="00EC3C1D"/>
    <w:rsid w:val="00EC5FE5"/>
    <w:rsid w:val="00EC66C9"/>
    <w:rsid w:val="00EF2158"/>
    <w:rsid w:val="00EF3C74"/>
    <w:rsid w:val="00EF6CD6"/>
    <w:rsid w:val="00F006C1"/>
    <w:rsid w:val="00F12327"/>
    <w:rsid w:val="00F171D2"/>
    <w:rsid w:val="00F17A04"/>
    <w:rsid w:val="00F21277"/>
    <w:rsid w:val="00F24C12"/>
    <w:rsid w:val="00F33D84"/>
    <w:rsid w:val="00F44BBA"/>
    <w:rsid w:val="00F51A6C"/>
    <w:rsid w:val="00F5270B"/>
    <w:rsid w:val="00F674B7"/>
    <w:rsid w:val="00F7707E"/>
    <w:rsid w:val="00F85F36"/>
    <w:rsid w:val="00FA5B13"/>
    <w:rsid w:val="00FB357A"/>
    <w:rsid w:val="00FC446B"/>
    <w:rsid w:val="00FD69A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BD93A"/>
  <w15:docId w15:val="{9BB528E2-418A-4940-8695-A43A724C9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5A4A"/>
    <w:pPr>
      <w:widowControl w:val="0"/>
      <w:spacing w:after="0" w:line="240" w:lineRule="auto"/>
    </w:pPr>
    <w:rPr>
      <w:rFonts w:ascii="Times New Roman" w:eastAsia="Times New Roman" w:hAnsi="Times New Roman" w:cs="Times New Roman"/>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A35A4A"/>
    <w:rPr>
      <w:color w:val="0000FF"/>
      <w:u w:val="single"/>
    </w:rPr>
  </w:style>
  <w:style w:type="paragraph" w:styleId="ListParagraph">
    <w:name w:val="List Paragraph"/>
    <w:basedOn w:val="Normal"/>
    <w:uiPriority w:val="34"/>
    <w:qFormat/>
    <w:rsid w:val="00A35A4A"/>
    <w:pPr>
      <w:widowControl/>
      <w:ind w:left="720"/>
      <w:contextualSpacing/>
    </w:pPr>
    <w:rPr>
      <w:rFonts w:ascii="Calibri" w:eastAsia="Calibri" w:hAnsi="Calibri"/>
      <w:snapToGrid/>
      <w:sz w:val="22"/>
      <w:szCs w:val="22"/>
      <w:lang w:val="en-ZA"/>
    </w:rPr>
  </w:style>
  <w:style w:type="table" w:styleId="TableGrid">
    <w:name w:val="Table Grid"/>
    <w:basedOn w:val="TableNormal"/>
    <w:uiPriority w:val="39"/>
    <w:rsid w:val="00691FED"/>
    <w:pPr>
      <w:spacing w:after="0" w:line="240" w:lineRule="auto"/>
    </w:pPr>
    <w:rPr>
      <w:rFonts w:eastAsiaTheme="minorEastAsia" w:cs="Times New Roman"/>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336691"/>
    <w:pPr>
      <w:widowControl w:val="0"/>
      <w:kinsoku w:val="0"/>
      <w:overflowPunct w:val="0"/>
      <w:spacing w:after="0" w:line="240" w:lineRule="auto"/>
      <w:textAlignment w:val="baseline"/>
    </w:pPr>
    <w:rPr>
      <w:rFonts w:ascii="Times New Roman" w:eastAsiaTheme="minorEastAsia" w:hAnsi="Times New Roman" w:cs="Times New Roman"/>
      <w:sz w:val="24"/>
      <w:szCs w:val="24"/>
      <w:lang w:val="en-US" w:eastAsia="en-ZA"/>
    </w:rPr>
  </w:style>
  <w:style w:type="character" w:customStyle="1" w:styleId="NoSpacingChar">
    <w:name w:val="No Spacing Char"/>
    <w:link w:val="NoSpacing"/>
    <w:uiPriority w:val="1"/>
    <w:locked/>
    <w:rsid w:val="00336691"/>
    <w:rPr>
      <w:rFonts w:ascii="Times New Roman" w:eastAsiaTheme="minorEastAsia" w:hAnsi="Times New Roman" w:cs="Times New Roman"/>
      <w:sz w:val="24"/>
      <w:szCs w:val="24"/>
      <w:lang w:val="en-US" w:eastAsia="en-ZA"/>
    </w:rPr>
  </w:style>
  <w:style w:type="table" w:customStyle="1" w:styleId="TableGrid1">
    <w:name w:val="TableGrid1"/>
    <w:rsid w:val="00452043"/>
    <w:pPr>
      <w:spacing w:after="0" w:line="240" w:lineRule="auto"/>
    </w:pPr>
    <w:rPr>
      <w:rFonts w:eastAsiaTheme="minorEastAsia" w:cs="Times New Roman"/>
      <w:kern w:val="2"/>
      <w:lang w:eastAsia="en-ZA"/>
      <w14:ligatures w14:val="standardContextual"/>
    </w:rPr>
    <w:tblPr>
      <w:tblCellMar>
        <w:top w:w="0" w:type="dxa"/>
        <w:left w:w="0" w:type="dxa"/>
        <w:bottom w:w="0" w:type="dxa"/>
        <w:right w:w="0" w:type="dxa"/>
      </w:tblCellMar>
    </w:tblPr>
  </w:style>
  <w:style w:type="paragraph" w:styleId="Header">
    <w:name w:val="header"/>
    <w:basedOn w:val="Normal"/>
    <w:link w:val="HeaderChar"/>
    <w:uiPriority w:val="99"/>
    <w:unhideWhenUsed/>
    <w:rsid w:val="00452043"/>
    <w:pPr>
      <w:tabs>
        <w:tab w:val="center" w:pos="4513"/>
        <w:tab w:val="right" w:pos="9026"/>
      </w:tabs>
    </w:pPr>
  </w:style>
  <w:style w:type="character" w:customStyle="1" w:styleId="HeaderChar">
    <w:name w:val="Header Char"/>
    <w:basedOn w:val="DefaultParagraphFont"/>
    <w:link w:val="Header"/>
    <w:uiPriority w:val="99"/>
    <w:rsid w:val="00452043"/>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452043"/>
    <w:pPr>
      <w:tabs>
        <w:tab w:val="center" w:pos="4513"/>
        <w:tab w:val="right" w:pos="9026"/>
      </w:tabs>
    </w:pPr>
  </w:style>
  <w:style w:type="character" w:customStyle="1" w:styleId="FooterChar">
    <w:name w:val="Footer Char"/>
    <w:basedOn w:val="DefaultParagraphFont"/>
    <w:link w:val="Footer"/>
    <w:uiPriority w:val="99"/>
    <w:rsid w:val="00452043"/>
    <w:rPr>
      <w:rFonts w:ascii="Times New Roman" w:eastAsia="Times New Roman" w:hAnsi="Times New Roman" w:cs="Times New Roman"/>
      <w:snapToGrid w:val="0"/>
      <w:sz w:val="24"/>
      <w:szCs w:val="20"/>
      <w:lang w:val="en-US"/>
    </w:rPr>
  </w:style>
  <w:style w:type="character" w:styleId="UnresolvedMention">
    <w:name w:val="Unresolved Mention"/>
    <w:basedOn w:val="DefaultParagraphFont"/>
    <w:uiPriority w:val="99"/>
    <w:semiHidden/>
    <w:unhideWhenUsed/>
    <w:rsid w:val="00D800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731505">
      <w:bodyDiv w:val="1"/>
      <w:marLeft w:val="0"/>
      <w:marRight w:val="0"/>
      <w:marTop w:val="0"/>
      <w:marBottom w:val="0"/>
      <w:divBdr>
        <w:top w:val="none" w:sz="0" w:space="0" w:color="auto"/>
        <w:left w:val="none" w:sz="0" w:space="0" w:color="auto"/>
        <w:bottom w:val="none" w:sz="0" w:space="0" w:color="auto"/>
        <w:right w:val="none" w:sz="0" w:space="0" w:color="auto"/>
      </w:divBdr>
    </w:div>
    <w:div w:id="526334123">
      <w:bodyDiv w:val="1"/>
      <w:marLeft w:val="0"/>
      <w:marRight w:val="0"/>
      <w:marTop w:val="0"/>
      <w:marBottom w:val="0"/>
      <w:divBdr>
        <w:top w:val="none" w:sz="0" w:space="0" w:color="auto"/>
        <w:left w:val="none" w:sz="0" w:space="0" w:color="auto"/>
        <w:bottom w:val="none" w:sz="0" w:space="0" w:color="auto"/>
        <w:right w:val="none" w:sz="0" w:space="0" w:color="auto"/>
      </w:divBdr>
    </w:div>
    <w:div w:id="535198667">
      <w:bodyDiv w:val="1"/>
      <w:marLeft w:val="0"/>
      <w:marRight w:val="0"/>
      <w:marTop w:val="0"/>
      <w:marBottom w:val="0"/>
      <w:divBdr>
        <w:top w:val="none" w:sz="0" w:space="0" w:color="auto"/>
        <w:left w:val="none" w:sz="0" w:space="0" w:color="auto"/>
        <w:bottom w:val="none" w:sz="0" w:space="0" w:color="auto"/>
        <w:right w:val="none" w:sz="0" w:space="0" w:color="auto"/>
      </w:divBdr>
    </w:div>
    <w:div w:id="554507404">
      <w:bodyDiv w:val="1"/>
      <w:marLeft w:val="0"/>
      <w:marRight w:val="0"/>
      <w:marTop w:val="0"/>
      <w:marBottom w:val="0"/>
      <w:divBdr>
        <w:top w:val="none" w:sz="0" w:space="0" w:color="auto"/>
        <w:left w:val="none" w:sz="0" w:space="0" w:color="auto"/>
        <w:bottom w:val="none" w:sz="0" w:space="0" w:color="auto"/>
        <w:right w:val="none" w:sz="0" w:space="0" w:color="auto"/>
      </w:divBdr>
    </w:div>
    <w:div w:id="663825992">
      <w:bodyDiv w:val="1"/>
      <w:marLeft w:val="0"/>
      <w:marRight w:val="0"/>
      <w:marTop w:val="0"/>
      <w:marBottom w:val="0"/>
      <w:divBdr>
        <w:top w:val="none" w:sz="0" w:space="0" w:color="auto"/>
        <w:left w:val="none" w:sz="0" w:space="0" w:color="auto"/>
        <w:bottom w:val="none" w:sz="0" w:space="0" w:color="auto"/>
        <w:right w:val="none" w:sz="0" w:space="0" w:color="auto"/>
      </w:divBdr>
    </w:div>
    <w:div w:id="675424517">
      <w:bodyDiv w:val="1"/>
      <w:marLeft w:val="0"/>
      <w:marRight w:val="0"/>
      <w:marTop w:val="0"/>
      <w:marBottom w:val="0"/>
      <w:divBdr>
        <w:top w:val="none" w:sz="0" w:space="0" w:color="auto"/>
        <w:left w:val="none" w:sz="0" w:space="0" w:color="auto"/>
        <w:bottom w:val="none" w:sz="0" w:space="0" w:color="auto"/>
        <w:right w:val="none" w:sz="0" w:space="0" w:color="auto"/>
      </w:divBdr>
    </w:div>
    <w:div w:id="819351177">
      <w:bodyDiv w:val="1"/>
      <w:marLeft w:val="0"/>
      <w:marRight w:val="0"/>
      <w:marTop w:val="0"/>
      <w:marBottom w:val="0"/>
      <w:divBdr>
        <w:top w:val="none" w:sz="0" w:space="0" w:color="auto"/>
        <w:left w:val="none" w:sz="0" w:space="0" w:color="auto"/>
        <w:bottom w:val="none" w:sz="0" w:space="0" w:color="auto"/>
        <w:right w:val="none" w:sz="0" w:space="0" w:color="auto"/>
      </w:divBdr>
    </w:div>
    <w:div w:id="930434087">
      <w:bodyDiv w:val="1"/>
      <w:marLeft w:val="0"/>
      <w:marRight w:val="0"/>
      <w:marTop w:val="0"/>
      <w:marBottom w:val="0"/>
      <w:divBdr>
        <w:top w:val="none" w:sz="0" w:space="0" w:color="auto"/>
        <w:left w:val="none" w:sz="0" w:space="0" w:color="auto"/>
        <w:bottom w:val="none" w:sz="0" w:space="0" w:color="auto"/>
        <w:right w:val="none" w:sz="0" w:space="0" w:color="auto"/>
      </w:divBdr>
    </w:div>
    <w:div w:id="1368723196">
      <w:bodyDiv w:val="1"/>
      <w:marLeft w:val="0"/>
      <w:marRight w:val="0"/>
      <w:marTop w:val="0"/>
      <w:marBottom w:val="0"/>
      <w:divBdr>
        <w:top w:val="none" w:sz="0" w:space="0" w:color="auto"/>
        <w:left w:val="none" w:sz="0" w:space="0" w:color="auto"/>
        <w:bottom w:val="none" w:sz="0" w:space="0" w:color="auto"/>
        <w:right w:val="none" w:sz="0" w:space="0" w:color="auto"/>
      </w:divBdr>
    </w:div>
    <w:div w:id="1462724751">
      <w:bodyDiv w:val="1"/>
      <w:marLeft w:val="0"/>
      <w:marRight w:val="0"/>
      <w:marTop w:val="0"/>
      <w:marBottom w:val="0"/>
      <w:divBdr>
        <w:top w:val="none" w:sz="0" w:space="0" w:color="auto"/>
        <w:left w:val="none" w:sz="0" w:space="0" w:color="auto"/>
        <w:bottom w:val="none" w:sz="0" w:space="0" w:color="auto"/>
        <w:right w:val="none" w:sz="0" w:space="0" w:color="auto"/>
      </w:divBdr>
    </w:div>
    <w:div w:id="1511217863">
      <w:bodyDiv w:val="1"/>
      <w:marLeft w:val="0"/>
      <w:marRight w:val="0"/>
      <w:marTop w:val="0"/>
      <w:marBottom w:val="0"/>
      <w:divBdr>
        <w:top w:val="none" w:sz="0" w:space="0" w:color="auto"/>
        <w:left w:val="none" w:sz="0" w:space="0" w:color="auto"/>
        <w:bottom w:val="none" w:sz="0" w:space="0" w:color="auto"/>
        <w:right w:val="none" w:sz="0" w:space="0" w:color="auto"/>
      </w:divBdr>
    </w:div>
    <w:div w:id="1560938543">
      <w:bodyDiv w:val="1"/>
      <w:marLeft w:val="0"/>
      <w:marRight w:val="0"/>
      <w:marTop w:val="0"/>
      <w:marBottom w:val="0"/>
      <w:divBdr>
        <w:top w:val="none" w:sz="0" w:space="0" w:color="auto"/>
        <w:left w:val="none" w:sz="0" w:space="0" w:color="auto"/>
        <w:bottom w:val="none" w:sz="0" w:space="0" w:color="auto"/>
        <w:right w:val="none" w:sz="0" w:space="0" w:color="auto"/>
      </w:divBdr>
    </w:div>
    <w:div w:id="1896815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crm.gov.za"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nozukom@bcrm.gov.za" TargetMode="External"/><Relationship Id="rId4" Type="http://schemas.openxmlformats.org/officeDocument/2006/relationships/webSettings" Target="webSettings.xml"/><Relationship Id="rId9" Type="http://schemas.openxmlformats.org/officeDocument/2006/relationships/hyperlink" Target="mailto:rolandh@bcrm.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357</Words>
  <Characters>2037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Nozuko Makhalima</dc:creator>
  <cp:lastModifiedBy>Nozuko Makalima</cp:lastModifiedBy>
  <cp:revision>2</cp:revision>
  <cp:lastPrinted>2025-02-27T09:06:00Z</cp:lastPrinted>
  <dcterms:created xsi:type="dcterms:W3CDTF">2025-12-02T09:50:00Z</dcterms:created>
  <dcterms:modified xsi:type="dcterms:W3CDTF">2025-12-02T09:50:00Z</dcterms:modified>
</cp:coreProperties>
</file>