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9D6EB5B" w14:textId="77777777" w:rsidR="003015A0" w:rsidRPr="003015A0" w:rsidRDefault="003015A0" w:rsidP="003015A0">
      <w:pPr>
        <w:tabs>
          <w:tab w:val="left" w:pos="720"/>
          <w:tab w:val="left" w:pos="1944"/>
          <w:tab w:val="left" w:pos="3384"/>
          <w:tab w:val="left" w:pos="3744"/>
          <w:tab w:val="left" w:pos="4644"/>
          <w:tab w:val="left" w:pos="5760"/>
          <w:tab w:val="left" w:pos="7920"/>
        </w:tabs>
        <w:spacing w:line="336" w:lineRule="auto"/>
        <w:rPr>
          <w:rFonts w:ascii="Arial" w:hAnsi="Arial" w:cs="Arial"/>
          <w:b/>
          <w:bCs/>
          <w:sz w:val="40"/>
          <w:szCs w:val="40"/>
          <w:u w:val="single"/>
          <w:lang w:val="en-ZA"/>
        </w:rPr>
      </w:pPr>
      <w:r w:rsidRPr="003015A0">
        <w:rPr>
          <w:rFonts w:ascii="Arial" w:hAnsi="Arial" w:cs="Arial"/>
          <w:b/>
          <w:bCs/>
          <w:sz w:val="40"/>
          <w:szCs w:val="40"/>
          <w:u w:val="single"/>
          <w:lang w:val="en-ZA"/>
        </w:rPr>
        <w:t>RE - ADVERTISEMENT</w:t>
      </w:r>
    </w:p>
    <w:p w14:paraId="4510015D" w14:textId="77777777" w:rsidR="003015A0" w:rsidRPr="003015A0" w:rsidRDefault="003015A0" w:rsidP="003015A0">
      <w:pPr>
        <w:tabs>
          <w:tab w:val="left" w:pos="720"/>
          <w:tab w:val="left" w:pos="1944"/>
          <w:tab w:val="left" w:pos="3384"/>
          <w:tab w:val="left" w:pos="3744"/>
          <w:tab w:val="left" w:pos="4644"/>
          <w:tab w:val="left" w:pos="5760"/>
          <w:tab w:val="left" w:pos="7920"/>
        </w:tabs>
        <w:spacing w:line="336" w:lineRule="auto"/>
        <w:rPr>
          <w:rFonts w:ascii="Arial" w:hAnsi="Arial" w:cs="Arial"/>
          <w:sz w:val="40"/>
          <w:szCs w:val="40"/>
          <w:lang w:val="en-ZA"/>
        </w:rPr>
      </w:pPr>
      <w:r w:rsidRPr="003015A0">
        <w:rPr>
          <w:rFonts w:ascii="Arial" w:hAnsi="Arial" w:cs="Arial"/>
          <w:sz w:val="40"/>
          <w:szCs w:val="40"/>
          <w:lang w:val="en-ZA"/>
        </w:rPr>
        <w:t xml:space="preserve">BID NUMBER:  </w:t>
      </w:r>
      <w:r w:rsidRPr="003015A0">
        <w:rPr>
          <w:rFonts w:ascii="Arial" w:hAnsi="Arial" w:cs="Arial"/>
          <w:b/>
          <w:sz w:val="40"/>
          <w:szCs w:val="40"/>
          <w:lang w:val="en-ZA"/>
        </w:rPr>
        <w:t>EWCBID: 02/2023</w:t>
      </w:r>
      <w:r w:rsidRPr="003015A0">
        <w:rPr>
          <w:rFonts w:ascii="Arial" w:hAnsi="Arial" w:cs="Arial"/>
          <w:b/>
          <w:sz w:val="40"/>
          <w:szCs w:val="40"/>
          <w:lang w:val="en-ZA"/>
        </w:rPr>
        <w:tab/>
      </w:r>
      <w:r w:rsidRPr="003015A0">
        <w:rPr>
          <w:rFonts w:ascii="Arial" w:hAnsi="Arial" w:cs="Arial"/>
          <w:sz w:val="40"/>
          <w:szCs w:val="40"/>
          <w:lang w:val="en-ZA"/>
        </w:rPr>
        <w:t xml:space="preserve"> CLOSING DATE:</w:t>
      </w:r>
      <w:r w:rsidRPr="003015A0">
        <w:rPr>
          <w:rFonts w:ascii="Arial" w:hAnsi="Arial" w:cs="Arial"/>
          <w:b/>
          <w:sz w:val="40"/>
          <w:szCs w:val="40"/>
          <w:lang w:val="en-ZA"/>
        </w:rPr>
        <w:t xml:space="preserve"> 23 SEPTEMBER 2024 </w:t>
      </w:r>
      <w:r w:rsidRPr="003015A0">
        <w:rPr>
          <w:rFonts w:ascii="Arial" w:hAnsi="Arial" w:cs="Arial"/>
          <w:sz w:val="40"/>
          <w:szCs w:val="40"/>
          <w:lang w:val="en-ZA"/>
        </w:rPr>
        <w:t>CLOSING TIME: 11:00 AM</w:t>
      </w:r>
    </w:p>
    <w:p w14:paraId="12112607" w14:textId="77777777" w:rsidR="003015A0" w:rsidRPr="003015A0" w:rsidRDefault="003015A0" w:rsidP="003015A0">
      <w:pPr>
        <w:pStyle w:val="Default"/>
        <w:rPr>
          <w:rFonts w:ascii="Arial" w:eastAsia="Calibri" w:hAnsi="Arial" w:cs="Arial"/>
          <w:b/>
          <w:bCs/>
          <w:sz w:val="40"/>
          <w:szCs w:val="40"/>
        </w:rPr>
      </w:pPr>
      <w:r w:rsidRPr="003015A0">
        <w:rPr>
          <w:rFonts w:ascii="Arial" w:hAnsi="Arial" w:cs="Arial"/>
          <w:sz w:val="40"/>
          <w:szCs w:val="40"/>
          <w:lang w:val="en-ZA"/>
        </w:rPr>
        <w:t xml:space="preserve">COMPULSORY BRIEFING SESSION: </w:t>
      </w:r>
      <w:r w:rsidRPr="003015A0">
        <w:rPr>
          <w:rFonts w:ascii="Arial" w:hAnsi="Arial" w:cs="Arial"/>
          <w:b/>
          <w:bCs/>
          <w:sz w:val="40"/>
          <w:szCs w:val="40"/>
          <w:lang w:val="en-ZA"/>
        </w:rPr>
        <w:t>03 SEPTEMBER 2024</w:t>
      </w:r>
      <w:r w:rsidRPr="003015A0">
        <w:rPr>
          <w:rFonts w:ascii="Arial" w:hAnsi="Arial" w:cs="Arial"/>
          <w:sz w:val="40"/>
          <w:szCs w:val="40"/>
          <w:lang w:val="en-ZA"/>
        </w:rPr>
        <w:t xml:space="preserve"> </w:t>
      </w:r>
    </w:p>
    <w:p w14:paraId="36EC9AD5" w14:textId="77777777" w:rsidR="003015A0" w:rsidRPr="003015A0" w:rsidRDefault="003015A0" w:rsidP="003015A0">
      <w:pPr>
        <w:pStyle w:val="Default"/>
        <w:rPr>
          <w:rFonts w:eastAsia="Calibri"/>
          <w:sz w:val="40"/>
          <w:szCs w:val="40"/>
        </w:rPr>
      </w:pPr>
    </w:p>
    <w:p w14:paraId="2DFCB160" w14:textId="77777777" w:rsidR="003015A0" w:rsidRPr="003015A0" w:rsidRDefault="003015A0" w:rsidP="003015A0">
      <w:pPr>
        <w:tabs>
          <w:tab w:val="left" w:pos="720"/>
          <w:tab w:val="left" w:pos="1944"/>
          <w:tab w:val="left" w:pos="3384"/>
          <w:tab w:val="left" w:pos="3744"/>
          <w:tab w:val="left" w:pos="4644"/>
          <w:tab w:val="left" w:pos="5760"/>
          <w:tab w:val="left" w:pos="7920"/>
        </w:tabs>
        <w:spacing w:line="336" w:lineRule="auto"/>
        <w:rPr>
          <w:rFonts w:ascii="Arial" w:hAnsi="Arial" w:cs="Arial"/>
          <w:sz w:val="40"/>
          <w:szCs w:val="40"/>
          <w:lang w:val="en-ZA"/>
        </w:rPr>
      </w:pPr>
      <w:r w:rsidRPr="003015A0">
        <w:rPr>
          <w:rFonts w:ascii="Arial" w:hAnsi="Arial" w:cs="Arial"/>
          <w:sz w:val="40"/>
          <w:szCs w:val="40"/>
          <w:lang w:val="en-ZA"/>
        </w:rPr>
        <w:t xml:space="preserve">ALL QUESTIONS MAY BE ADDRESSED TO VALERIE NEVHUTALU ON </w:t>
      </w:r>
      <w:hyperlink r:id="rId4" w:history="1">
        <w:r w:rsidRPr="003015A0">
          <w:rPr>
            <w:rStyle w:val="Hyperlink"/>
            <w:rFonts w:ascii="Arial" w:hAnsi="Arial" w:cs="Arial"/>
            <w:sz w:val="40"/>
            <w:szCs w:val="40"/>
          </w:rPr>
          <w:t>SARAHL</w:t>
        </w:r>
        <w:r w:rsidRPr="003015A0">
          <w:rPr>
            <w:rStyle w:val="Hyperlink"/>
            <w:rFonts w:ascii="Arial" w:hAnsi="Arial" w:cs="Arial"/>
            <w:sz w:val="40"/>
            <w:szCs w:val="40"/>
            <w:lang w:val="en-ZA"/>
          </w:rPr>
          <w:t>@EWC.EDU.ZA</w:t>
        </w:r>
      </w:hyperlink>
    </w:p>
    <w:p w14:paraId="522D7B1A" w14:textId="77777777" w:rsidR="003015A0" w:rsidRPr="003015A0" w:rsidRDefault="003015A0" w:rsidP="003015A0">
      <w:pPr>
        <w:tabs>
          <w:tab w:val="left" w:pos="720"/>
          <w:tab w:val="left" w:pos="1944"/>
          <w:tab w:val="left" w:pos="3384"/>
          <w:tab w:val="left" w:pos="3744"/>
          <w:tab w:val="left" w:pos="4644"/>
          <w:tab w:val="left" w:pos="5760"/>
          <w:tab w:val="left" w:pos="7920"/>
        </w:tabs>
        <w:spacing w:line="336" w:lineRule="auto"/>
        <w:rPr>
          <w:rFonts w:ascii="Arial" w:hAnsi="Arial" w:cs="Arial"/>
          <w:sz w:val="40"/>
          <w:szCs w:val="40"/>
          <w:lang w:val="en-ZA"/>
        </w:rPr>
      </w:pPr>
    </w:p>
    <w:p w14:paraId="35D87C5F" w14:textId="77777777" w:rsidR="003015A0" w:rsidRPr="003015A0" w:rsidRDefault="003015A0" w:rsidP="003015A0">
      <w:pPr>
        <w:spacing w:line="256" w:lineRule="auto"/>
        <w:rPr>
          <w:rFonts w:ascii="Arial" w:hAnsi="Arial" w:cs="Arial"/>
          <w:b/>
          <w:bCs/>
          <w:sz w:val="40"/>
          <w:szCs w:val="40"/>
          <w:lang w:val="en-ZA"/>
        </w:rPr>
      </w:pPr>
      <w:r w:rsidRPr="003015A0">
        <w:rPr>
          <w:rFonts w:ascii="Arial" w:hAnsi="Arial" w:cs="Arial"/>
          <w:b/>
          <w:bCs/>
          <w:noProof/>
          <w:sz w:val="40"/>
          <w:szCs w:val="40"/>
          <w:lang w:val="en-ZA"/>
        </w:rPr>
        <w:t xml:space="preserve">DESCRIPTION: </w:t>
      </w:r>
      <w:bookmarkStart w:id="0" w:name="_Hlk151065609"/>
      <w:r w:rsidRPr="003015A0">
        <w:rPr>
          <w:rFonts w:ascii="Arial" w:hAnsi="Arial" w:cs="Arial"/>
          <w:b/>
          <w:bCs/>
          <w:sz w:val="40"/>
          <w:szCs w:val="40"/>
          <w:lang w:val="en-ZA"/>
        </w:rPr>
        <w:t xml:space="preserve">PROVISION OF INTERNAL AUDIT SERVICE FOR 36 MONTHS (3 YEARS) </w:t>
      </w:r>
      <w:r w:rsidRPr="003015A0">
        <w:rPr>
          <w:rFonts w:ascii="Arial" w:hAnsi="Arial" w:cs="Arial"/>
          <w:b/>
          <w:bCs/>
          <w:sz w:val="40"/>
          <w:szCs w:val="40"/>
        </w:rPr>
        <w:t>AT EKURHULENI WEST TVET COLLEGE (MAYBE EXTENDED WITH 24 MONTHS).</w:t>
      </w:r>
    </w:p>
    <w:bookmarkEnd w:id="0"/>
    <w:p w14:paraId="53749AD9" w14:textId="77777777" w:rsidR="00D63E18" w:rsidRPr="003015A0" w:rsidRDefault="00D63E18">
      <w:pPr>
        <w:rPr>
          <w:sz w:val="40"/>
          <w:szCs w:val="40"/>
          <w:lang w:val="en-ZA"/>
        </w:rPr>
      </w:pPr>
    </w:p>
    <w:sectPr w:rsidR="00D63E18" w:rsidRPr="003015A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WADYQ I+ Verdana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15A0"/>
    <w:rsid w:val="003015A0"/>
    <w:rsid w:val="00995034"/>
    <w:rsid w:val="00D63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7641448"/>
  <w15:chartTrackingRefBased/>
  <w15:docId w15:val="{8E828D38-A5EE-4940-823C-1093D3CEE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Z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15A0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kern w:val="0"/>
      <w:sz w:val="24"/>
      <w:szCs w:val="2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015A0"/>
    <w:pPr>
      <w:keepNext/>
      <w:keepLines/>
      <w:widowControl/>
      <w:spacing w:before="360" w:after="80" w:line="259" w:lineRule="auto"/>
      <w:outlineLvl w:val="0"/>
    </w:pPr>
    <w:rPr>
      <w:rFonts w:asciiTheme="majorHAnsi" w:eastAsiaTheme="majorEastAsia" w:hAnsiTheme="majorHAnsi" w:cstheme="majorBidi"/>
      <w:snapToGrid/>
      <w:color w:val="0F4761" w:themeColor="accent1" w:themeShade="BF"/>
      <w:kern w:val="2"/>
      <w:sz w:val="40"/>
      <w:szCs w:val="40"/>
      <w:lang w:val="en-ZA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015A0"/>
    <w:pPr>
      <w:keepNext/>
      <w:keepLines/>
      <w:widowControl/>
      <w:spacing w:before="160" w:after="80" w:line="259" w:lineRule="auto"/>
      <w:outlineLvl w:val="1"/>
    </w:pPr>
    <w:rPr>
      <w:rFonts w:asciiTheme="majorHAnsi" w:eastAsiaTheme="majorEastAsia" w:hAnsiTheme="majorHAnsi" w:cstheme="majorBidi"/>
      <w:snapToGrid/>
      <w:color w:val="0F4761" w:themeColor="accent1" w:themeShade="BF"/>
      <w:kern w:val="2"/>
      <w:sz w:val="32"/>
      <w:szCs w:val="32"/>
      <w:lang w:val="en-ZA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015A0"/>
    <w:pPr>
      <w:keepNext/>
      <w:keepLines/>
      <w:widowControl/>
      <w:spacing w:before="160" w:after="80" w:line="259" w:lineRule="auto"/>
      <w:outlineLvl w:val="2"/>
    </w:pPr>
    <w:rPr>
      <w:rFonts w:asciiTheme="minorHAnsi" w:eastAsiaTheme="majorEastAsia" w:hAnsiTheme="minorHAnsi" w:cstheme="majorBidi"/>
      <w:snapToGrid/>
      <w:color w:val="0F4761" w:themeColor="accent1" w:themeShade="BF"/>
      <w:kern w:val="2"/>
      <w:sz w:val="28"/>
      <w:szCs w:val="28"/>
      <w:lang w:val="en-ZA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015A0"/>
    <w:pPr>
      <w:keepNext/>
      <w:keepLines/>
      <w:widowControl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snapToGrid/>
      <w:color w:val="0F4761" w:themeColor="accent1" w:themeShade="BF"/>
      <w:kern w:val="2"/>
      <w:sz w:val="22"/>
      <w:szCs w:val="22"/>
      <w:lang w:val="en-ZA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015A0"/>
    <w:pPr>
      <w:keepNext/>
      <w:keepLines/>
      <w:widowControl/>
      <w:spacing w:before="80" w:after="40" w:line="259" w:lineRule="auto"/>
      <w:outlineLvl w:val="4"/>
    </w:pPr>
    <w:rPr>
      <w:rFonts w:asciiTheme="minorHAnsi" w:eastAsiaTheme="majorEastAsia" w:hAnsiTheme="minorHAnsi" w:cstheme="majorBidi"/>
      <w:snapToGrid/>
      <w:color w:val="0F4761" w:themeColor="accent1" w:themeShade="BF"/>
      <w:kern w:val="2"/>
      <w:sz w:val="22"/>
      <w:szCs w:val="22"/>
      <w:lang w:val="en-ZA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015A0"/>
    <w:pPr>
      <w:keepNext/>
      <w:keepLines/>
      <w:widowControl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snapToGrid/>
      <w:color w:val="595959" w:themeColor="text1" w:themeTint="A6"/>
      <w:kern w:val="2"/>
      <w:sz w:val="22"/>
      <w:szCs w:val="22"/>
      <w:lang w:val="en-ZA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015A0"/>
    <w:pPr>
      <w:keepNext/>
      <w:keepLines/>
      <w:widowControl/>
      <w:spacing w:before="40" w:line="259" w:lineRule="auto"/>
      <w:outlineLvl w:val="6"/>
    </w:pPr>
    <w:rPr>
      <w:rFonts w:asciiTheme="minorHAnsi" w:eastAsiaTheme="majorEastAsia" w:hAnsiTheme="minorHAnsi" w:cstheme="majorBidi"/>
      <w:snapToGrid/>
      <w:color w:val="595959" w:themeColor="text1" w:themeTint="A6"/>
      <w:kern w:val="2"/>
      <w:sz w:val="22"/>
      <w:szCs w:val="22"/>
      <w:lang w:val="en-ZA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015A0"/>
    <w:pPr>
      <w:keepNext/>
      <w:keepLines/>
      <w:widowControl/>
      <w:spacing w:line="259" w:lineRule="auto"/>
      <w:outlineLvl w:val="7"/>
    </w:pPr>
    <w:rPr>
      <w:rFonts w:asciiTheme="minorHAnsi" w:eastAsiaTheme="majorEastAsia" w:hAnsiTheme="minorHAnsi" w:cstheme="majorBidi"/>
      <w:i/>
      <w:iCs/>
      <w:snapToGrid/>
      <w:color w:val="272727" w:themeColor="text1" w:themeTint="D8"/>
      <w:kern w:val="2"/>
      <w:sz w:val="22"/>
      <w:szCs w:val="22"/>
      <w:lang w:val="en-ZA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015A0"/>
    <w:pPr>
      <w:keepNext/>
      <w:keepLines/>
      <w:widowControl/>
      <w:spacing w:line="259" w:lineRule="auto"/>
      <w:outlineLvl w:val="8"/>
    </w:pPr>
    <w:rPr>
      <w:rFonts w:asciiTheme="minorHAnsi" w:eastAsiaTheme="majorEastAsia" w:hAnsiTheme="minorHAnsi" w:cstheme="majorBidi"/>
      <w:snapToGrid/>
      <w:color w:val="272727" w:themeColor="text1" w:themeTint="D8"/>
      <w:kern w:val="2"/>
      <w:sz w:val="22"/>
      <w:szCs w:val="22"/>
      <w:lang w:val="en-ZA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015A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015A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015A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015A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015A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015A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015A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015A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015A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015A0"/>
    <w:pPr>
      <w:widowControl/>
      <w:spacing w:after="80"/>
      <w:contextualSpacing/>
    </w:pPr>
    <w:rPr>
      <w:rFonts w:asciiTheme="majorHAnsi" w:eastAsiaTheme="majorEastAsia" w:hAnsiTheme="majorHAnsi" w:cstheme="majorBidi"/>
      <w:snapToGrid/>
      <w:spacing w:val="-10"/>
      <w:kern w:val="28"/>
      <w:sz w:val="56"/>
      <w:szCs w:val="56"/>
      <w:lang w:val="en-ZA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015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015A0"/>
    <w:pPr>
      <w:widowControl/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snapToGrid/>
      <w:color w:val="595959" w:themeColor="text1" w:themeTint="A6"/>
      <w:spacing w:val="15"/>
      <w:kern w:val="2"/>
      <w:sz w:val="28"/>
      <w:szCs w:val="28"/>
      <w:lang w:val="en-ZA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015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015A0"/>
    <w:pPr>
      <w:widowControl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snapToGrid/>
      <w:color w:val="404040" w:themeColor="text1" w:themeTint="BF"/>
      <w:kern w:val="2"/>
      <w:sz w:val="22"/>
      <w:szCs w:val="22"/>
      <w:lang w:val="en-ZA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015A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015A0"/>
    <w:pPr>
      <w:widowControl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napToGrid/>
      <w:kern w:val="2"/>
      <w:sz w:val="22"/>
      <w:szCs w:val="22"/>
      <w:lang w:val="en-ZA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015A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15A0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snapToGrid/>
      <w:color w:val="0F4761" w:themeColor="accent1" w:themeShade="BF"/>
      <w:kern w:val="2"/>
      <w:sz w:val="22"/>
      <w:szCs w:val="22"/>
      <w:lang w:val="en-ZA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15A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015A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uiPriority w:val="99"/>
    <w:rsid w:val="003015A0"/>
    <w:rPr>
      <w:color w:val="0000FF"/>
      <w:u w:val="single"/>
    </w:rPr>
  </w:style>
  <w:style w:type="paragraph" w:customStyle="1" w:styleId="Default">
    <w:name w:val="Default"/>
    <w:qFormat/>
    <w:rsid w:val="003015A0"/>
    <w:pPr>
      <w:widowControl w:val="0"/>
      <w:autoSpaceDE w:val="0"/>
      <w:autoSpaceDN w:val="0"/>
      <w:adjustRightInd w:val="0"/>
      <w:spacing w:after="0" w:line="240" w:lineRule="auto"/>
    </w:pPr>
    <w:rPr>
      <w:rFonts w:ascii="WADYQ I+ Verdana" w:eastAsia="Times New Roman" w:hAnsi="WADYQ I+ Verdana" w:cs="WADYQ I+ Verdana"/>
      <w:color w:val="000000"/>
      <w:kern w:val="0"/>
      <w:sz w:val="24"/>
      <w:szCs w:val="24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ARAHL@EWC.EDU.Z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346</Characters>
  <Application>Microsoft Office Word</Application>
  <DocSecurity>0</DocSecurity>
  <Lines>2</Lines>
  <Paragraphs>1</Paragraphs>
  <ScaleCrop>false</ScaleCrop>
  <Company/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Kgorutle</dc:creator>
  <cp:keywords/>
  <dc:description/>
  <cp:lastModifiedBy>Peter Kgorutle</cp:lastModifiedBy>
  <cp:revision>1</cp:revision>
  <dcterms:created xsi:type="dcterms:W3CDTF">2024-08-28T13:02:00Z</dcterms:created>
  <dcterms:modified xsi:type="dcterms:W3CDTF">2024-08-28T13:02:00Z</dcterms:modified>
</cp:coreProperties>
</file>