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FFCD6" w14:textId="77777777"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name</w:t>
      </w:r>
      <w:r w:rsidR="007E5E16" w:rsidRPr="002557FD">
        <w:rPr>
          <w:rFonts w:ascii="Arial" w:hAnsi="Arial" w:cs="Arial"/>
          <w:b/>
        </w:rPr>
        <w:t>:</w:t>
      </w:r>
      <w:r w:rsidR="00BE75B4">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3F0D09">
        <w:rPr>
          <w:rFonts w:ascii="Arial" w:hAnsi="Arial" w:cs="Arial"/>
          <w:b/>
        </w:rPr>
        <w:t xml:space="preserve"> </w:t>
      </w:r>
      <w:r w:rsidR="00966751">
        <w:rPr>
          <w:rFonts w:ascii="Arial" w:hAnsi="Arial" w:cs="Arial"/>
          <w:b/>
        </w:rPr>
        <w:t>………………………………..</w:t>
      </w:r>
    </w:p>
    <w:p w14:paraId="71437841" w14:textId="77777777" w:rsidR="002557FD" w:rsidRPr="002557FD" w:rsidRDefault="002557FD" w:rsidP="002557FD">
      <w:pPr>
        <w:pStyle w:val="ListParagraph"/>
        <w:tabs>
          <w:tab w:val="left" w:pos="1134"/>
        </w:tabs>
        <w:rPr>
          <w:rFonts w:ascii="Arial" w:hAnsi="Arial" w:cs="Arial"/>
          <w:b/>
        </w:rPr>
      </w:pPr>
    </w:p>
    <w:p w14:paraId="44693FA3" w14:textId="77777777" w:rsidR="00BE75B4" w:rsidRPr="00905D59" w:rsidRDefault="002557FD" w:rsidP="00BE75B4">
      <w:pPr>
        <w:rPr>
          <w:rFonts w:cs="Arial"/>
        </w:rPr>
      </w:pPr>
      <w:r w:rsidRPr="002557FD">
        <w:rPr>
          <w:b/>
        </w:rPr>
        <w:t>Scope of work</w:t>
      </w:r>
      <w:r w:rsidR="007E5E16" w:rsidRPr="002557FD">
        <w:rPr>
          <w:b/>
        </w:rPr>
        <w:t>:</w:t>
      </w:r>
      <w:r w:rsidR="000D6BF4">
        <w:rPr>
          <w:b/>
        </w:rPr>
        <w:t xml:space="preserve"> </w:t>
      </w:r>
      <w:r w:rsidR="00BE75B4">
        <w:rPr>
          <w:b/>
        </w:rPr>
        <w:t xml:space="preserve"> </w:t>
      </w:r>
      <w:r w:rsidR="00BE75B4" w:rsidRPr="00905D59">
        <w:rPr>
          <w:rFonts w:cs="Arial"/>
          <w:bCs/>
        </w:rPr>
        <w:t>The project objective is the installation of 43 wash bore piezometers at varying depths at the Grootvlei Power Station ash dam. These piezometers are to be used for the monitoring of phreatic levels of the ash dam. The works includes drilling and placement of the standpipes to the technical specification provided.</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13"/>
        <w:gridCol w:w="657"/>
        <w:gridCol w:w="4749"/>
        <w:gridCol w:w="972"/>
        <w:gridCol w:w="1525"/>
        <w:gridCol w:w="4823"/>
      </w:tblGrid>
      <w:tr w:rsidR="003F0D09" w14:paraId="6B6BAB34" w14:textId="77777777" w:rsidTr="00BE75B4">
        <w:trPr>
          <w:gridAfter w:val="3"/>
          <w:wAfter w:w="7320" w:type="dxa"/>
          <w:trHeight w:val="388"/>
        </w:trPr>
        <w:tc>
          <w:tcPr>
            <w:tcW w:w="5519" w:type="dxa"/>
            <w:gridSpan w:val="3"/>
          </w:tcPr>
          <w:p w14:paraId="14BB2AF5" w14:textId="77777777" w:rsidR="003F0D09" w:rsidRDefault="003F0D09">
            <w:pPr>
              <w:pStyle w:val="Default"/>
              <w:rPr>
                <w:sz w:val="23"/>
                <w:szCs w:val="23"/>
              </w:rPr>
            </w:pPr>
          </w:p>
        </w:tc>
      </w:tr>
      <w:tr w:rsidR="00CE0B93" w:rsidRPr="00DD7250" w14:paraId="0DD0D5AC"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cantSplit/>
          <w:trHeight w:val="1318"/>
          <w:tblHeader/>
          <w:jc w:val="center"/>
        </w:trPr>
        <w:tc>
          <w:tcPr>
            <w:tcW w:w="657" w:type="dxa"/>
            <w:vMerge w:val="restart"/>
            <w:shd w:val="clear" w:color="auto" w:fill="FFFFFF"/>
            <w:vAlign w:val="center"/>
          </w:tcPr>
          <w:p w14:paraId="1C93DE8E"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gridSpan w:val="2"/>
            <w:vMerge w:val="restart"/>
            <w:shd w:val="clear" w:color="auto" w:fill="FFFFFF"/>
            <w:vAlign w:val="center"/>
          </w:tcPr>
          <w:p w14:paraId="6FCDC061"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435A3E6D"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7819B8BB"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715D5F46"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cantSplit/>
          <w:trHeight w:val="219"/>
          <w:tblHeader/>
          <w:jc w:val="center"/>
        </w:trPr>
        <w:tc>
          <w:tcPr>
            <w:tcW w:w="657" w:type="dxa"/>
            <w:vMerge/>
            <w:shd w:val="clear" w:color="auto" w:fill="FFFFFF"/>
            <w:vAlign w:val="center"/>
          </w:tcPr>
          <w:p w14:paraId="1FA1E52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gridSpan w:val="2"/>
            <w:vMerge/>
            <w:shd w:val="clear" w:color="auto" w:fill="FFFFFF"/>
            <w:vAlign w:val="center"/>
          </w:tcPr>
          <w:p w14:paraId="20E0CF7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6B835726"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28B34DFC"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01C375B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4287DE0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3169745A"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57" w:type="dxa"/>
          </w:tcPr>
          <w:p w14:paraId="261D0222"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gridSpan w:val="2"/>
          </w:tcPr>
          <w:p w14:paraId="41E79603"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6C72CBC0"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0AFF7CB7" w14:textId="77777777" w:rsidR="00CE0B93" w:rsidRPr="00DD7250" w:rsidRDefault="00CE0B93" w:rsidP="00A215AA">
            <w:pPr>
              <w:contextualSpacing/>
              <w:jc w:val="center"/>
              <w:rPr>
                <w:rFonts w:ascii="Arial" w:eastAsia="Times New Roman" w:hAnsi="Arial" w:cs="Arial"/>
              </w:rPr>
            </w:pPr>
          </w:p>
        </w:tc>
        <w:tc>
          <w:tcPr>
            <w:tcW w:w="4823" w:type="dxa"/>
          </w:tcPr>
          <w:p w14:paraId="0660249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8E4310B"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57" w:type="dxa"/>
          </w:tcPr>
          <w:p w14:paraId="35A167F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gridSpan w:val="2"/>
          </w:tcPr>
          <w:p w14:paraId="0C1DCB85" w14:textId="77777777" w:rsidR="00CE0B9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with </w:t>
            </w:r>
            <w:r w:rsidR="00A651ED">
              <w:rPr>
                <w:rFonts w:ascii="Arial" w:eastAsia="Calibri" w:hAnsi="Arial" w:cs="Arial"/>
                <w:lang w:val="en-US"/>
              </w:rPr>
              <w:t xml:space="preserve"> the </w:t>
            </w:r>
            <w:r>
              <w:rPr>
                <w:rFonts w:ascii="Arial" w:eastAsia="Calibri" w:hAnsi="Arial" w:cs="Arial"/>
                <w:lang w:val="en-US"/>
              </w:rPr>
              <w:t>health and safety specification</w:t>
            </w:r>
            <w:r w:rsidR="007E0E3E">
              <w:rPr>
                <w:rFonts w:ascii="Arial" w:eastAsia="Calibri" w:hAnsi="Arial" w:cs="Arial"/>
                <w:lang w:val="en-US"/>
              </w:rPr>
              <w:t xml:space="preserve"> or requirements</w:t>
            </w:r>
            <w:r w:rsidRPr="000C06F5">
              <w:rPr>
                <w:rFonts w:ascii="Arial" w:eastAsia="Calibri" w:hAnsi="Arial" w:cs="Arial"/>
                <w:lang w:val="en-US"/>
              </w:rPr>
              <w:t>)</w:t>
            </w:r>
          </w:p>
          <w:p w14:paraId="6E15528E" w14:textId="77777777" w:rsidR="00CE0B93" w:rsidRPr="001B5685" w:rsidRDefault="00CE0B93"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430CF5FD" w14:textId="77777777" w:rsidR="00CE0B93" w:rsidRPr="00DD7250" w:rsidRDefault="00CE0B93" w:rsidP="00A215AA">
            <w:pPr>
              <w:contextualSpacing/>
              <w:jc w:val="center"/>
              <w:rPr>
                <w:rFonts w:ascii="Arial" w:eastAsia="Times New Roman" w:hAnsi="Arial" w:cs="Arial"/>
              </w:rPr>
            </w:pPr>
          </w:p>
        </w:tc>
        <w:tc>
          <w:tcPr>
            <w:tcW w:w="4823" w:type="dxa"/>
          </w:tcPr>
          <w:p w14:paraId="6345D40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A32B973"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57" w:type="dxa"/>
          </w:tcPr>
          <w:p w14:paraId="353A2952"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gridSpan w:val="2"/>
          </w:tcPr>
          <w:p w14:paraId="134FFCB8" w14:textId="77777777" w:rsidR="00CE0B93" w:rsidRPr="002662E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007E0E3E" w:rsidRPr="002662E0">
              <w:rPr>
                <w:rFonts w:ascii="Arial" w:eastAsia="Times New Roman" w:hAnsi="Arial" w:cs="Arial"/>
                <w:b/>
              </w:rPr>
              <w:t>S</w:t>
            </w:r>
            <w:r w:rsidR="007E0E3E">
              <w:rPr>
                <w:rFonts w:ascii="Arial" w:eastAsia="Times New Roman" w:hAnsi="Arial" w:cs="Arial"/>
                <w:b/>
              </w:rPr>
              <w:t xml:space="preserve">afety </w:t>
            </w:r>
            <w:r>
              <w:rPr>
                <w:rFonts w:ascii="Arial" w:eastAsia="Times New Roman" w:hAnsi="Arial" w:cs="Arial"/>
                <w:b/>
              </w:rPr>
              <w:t>management</w:t>
            </w:r>
          </w:p>
          <w:p w14:paraId="7E9ECEB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lastRenderedPageBreak/>
              <w:t xml:space="preserve">Has the tenderer submitted detailed </w:t>
            </w:r>
            <w:r w:rsidR="007E0E3E" w:rsidRPr="00DD7250">
              <w:rPr>
                <w:rFonts w:ascii="Arial" w:eastAsia="Times New Roman" w:hAnsi="Arial" w:cs="Arial"/>
              </w:rPr>
              <w:t xml:space="preserve">costing for </w:t>
            </w:r>
            <w:r w:rsidR="00073024">
              <w:rPr>
                <w:rFonts w:ascii="Arial" w:eastAsia="Times New Roman" w:hAnsi="Arial" w:cs="Arial"/>
              </w:rPr>
              <w:t>OHS</w:t>
            </w:r>
            <w:r w:rsidR="007E0E3E" w:rsidRPr="00DD7250">
              <w:rPr>
                <w:rFonts w:ascii="Arial" w:eastAsia="Times New Roman" w:hAnsi="Arial" w:cs="Arial"/>
              </w:rPr>
              <w:t xml:space="preserve"> </w:t>
            </w:r>
            <w:r w:rsidRPr="00DD7250">
              <w:rPr>
                <w:rFonts w:ascii="Arial" w:eastAsia="Times New Roman" w:hAnsi="Arial" w:cs="Arial"/>
              </w:rPr>
              <w:t>(</w:t>
            </w:r>
            <w:r w:rsidR="007E0E3E">
              <w:rPr>
                <w:rFonts w:ascii="Arial" w:eastAsia="Times New Roman" w:hAnsi="Arial" w:cs="Arial"/>
              </w:rPr>
              <w:t>t</w:t>
            </w:r>
            <w:r w:rsidR="007E0E3E" w:rsidRPr="00DD7250">
              <w:rPr>
                <w:rFonts w:ascii="Arial" w:eastAsia="Times New Roman" w:hAnsi="Arial" w:cs="Arial"/>
              </w:rPr>
              <w:t xml:space="preserve">he </w:t>
            </w:r>
            <w:r w:rsidRPr="00DD7250">
              <w:rPr>
                <w:rFonts w:ascii="Arial" w:eastAsia="Times New Roman" w:hAnsi="Arial" w:cs="Arial"/>
              </w:rPr>
              <w:t>cost should be broken down not provided as a lump sum)</w:t>
            </w:r>
            <w:r w:rsidR="007E0E3E">
              <w:rPr>
                <w:rFonts w:ascii="Arial" w:eastAsia="Times New Roman" w:hAnsi="Arial" w:cs="Arial"/>
              </w:rPr>
              <w:t>.</w:t>
            </w:r>
            <w:r w:rsidRPr="00DD7250">
              <w:rPr>
                <w:rFonts w:ascii="Arial" w:eastAsia="Times New Roman" w:hAnsi="Arial" w:cs="Arial"/>
              </w:rPr>
              <w:t xml:space="preserve"> </w:t>
            </w:r>
          </w:p>
          <w:p w14:paraId="2D6D6BAC" w14:textId="77777777" w:rsidR="00CE0B93" w:rsidRPr="00DD7250" w:rsidRDefault="007E0E3E"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 xml:space="preserve">The costing must be </w:t>
            </w:r>
            <w:r w:rsidR="00CE0B93" w:rsidRPr="00DD7250">
              <w:rPr>
                <w:rFonts w:ascii="Arial" w:eastAsia="Times New Roman" w:hAnsi="Arial" w:cs="Arial"/>
              </w:rPr>
              <w:t>based on the overall scope o</w:t>
            </w:r>
            <w:r w:rsidR="00CE0B93">
              <w:rPr>
                <w:rFonts w:ascii="Arial" w:eastAsia="Times New Roman" w:hAnsi="Arial" w:cs="Arial"/>
              </w:rPr>
              <w:t>f work/service to be performed;</w:t>
            </w:r>
          </w:p>
          <w:p w14:paraId="59C85EA7" w14:textId="77777777" w:rsidR="00CE0B93" w:rsidRPr="00DD7250" w:rsidRDefault="00D41756"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00CE0B93" w:rsidRPr="00DD7250">
              <w:rPr>
                <w:rFonts w:ascii="Arial" w:eastAsia="Times New Roman" w:hAnsi="Arial" w:cs="Arial"/>
              </w:rPr>
              <w:t xml:space="preserve">he scope of </w:t>
            </w:r>
            <w:r w:rsidRPr="00DD7250">
              <w:rPr>
                <w:rFonts w:ascii="Arial" w:eastAsia="Times New Roman" w:hAnsi="Arial" w:cs="Arial"/>
              </w:rPr>
              <w:t>work</w:t>
            </w:r>
            <w:r>
              <w:rPr>
                <w:rFonts w:ascii="Arial" w:eastAsia="Times New Roman" w:hAnsi="Arial" w:cs="Arial"/>
              </w:rPr>
              <w:t xml:space="preserve"> and</w:t>
            </w:r>
            <w:r w:rsidR="00634820">
              <w:rPr>
                <w:rFonts w:ascii="Arial" w:eastAsia="Times New Roman" w:hAnsi="Arial" w:cs="Arial"/>
              </w:rPr>
              <w:t xml:space="preserve"> </w:t>
            </w:r>
            <w:r w:rsidR="00A651ED">
              <w:rPr>
                <w:rFonts w:ascii="Arial" w:eastAsia="Times New Roman" w:hAnsi="Arial" w:cs="Arial"/>
              </w:rPr>
              <w:t xml:space="preserve">the </w:t>
            </w:r>
            <w:r w:rsidR="00CE0B93" w:rsidRPr="00DD7250">
              <w:rPr>
                <w:rFonts w:ascii="Arial" w:eastAsia="Times New Roman" w:hAnsi="Arial" w:cs="Arial"/>
              </w:rPr>
              <w:t>risk assessment may serve as a guideline.</w:t>
            </w:r>
          </w:p>
          <w:p w14:paraId="76E41D35"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284173B7" w14:textId="77777777" w:rsidR="00CE0B93" w:rsidRPr="00DD7250" w:rsidRDefault="00BE75B4" w:rsidP="00A215AA">
            <w:pPr>
              <w:ind w:left="360"/>
              <w:contextualSpacing/>
              <w:rPr>
                <w:rFonts w:ascii="Arial" w:eastAsia="Calibri" w:hAnsi="Arial" w:cs="Arial"/>
                <w:lang w:val="en-US"/>
              </w:rPr>
            </w:pPr>
            <w:r>
              <w:rPr>
                <w:rFonts w:ascii="Arial" w:eastAsia="Calibri" w:hAnsi="Arial" w:cs="Arial"/>
                <w:lang w:val="en-US"/>
              </w:rPr>
              <w:lastRenderedPageBreak/>
              <w:t xml:space="preserve">   </w:t>
            </w:r>
          </w:p>
        </w:tc>
        <w:tc>
          <w:tcPr>
            <w:tcW w:w="4823" w:type="dxa"/>
          </w:tcPr>
          <w:p w14:paraId="7200F7E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D380387"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57" w:type="dxa"/>
          </w:tcPr>
          <w:p w14:paraId="77013F8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gridSpan w:val="2"/>
          </w:tcPr>
          <w:p w14:paraId="05EEF437" w14:textId="77777777" w:rsidR="00CE0B93" w:rsidRPr="00690079"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073024">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Risk Assessment  (BRA)</w:t>
            </w:r>
          </w:p>
          <w:p w14:paraId="3B1B9143" w14:textId="77777777" w:rsidR="00CE0B93" w:rsidRPr="005A110C"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2BA0826B" w14:textId="77777777" w:rsidR="00CE0B93" w:rsidRPr="00DD7250" w:rsidRDefault="00A215AA" w:rsidP="00A215AA">
            <w:pPr>
              <w:ind w:left="360"/>
              <w:contextualSpacing/>
              <w:rPr>
                <w:rFonts w:ascii="Arial" w:eastAsia="Calibri" w:hAnsi="Arial" w:cs="Arial"/>
                <w:lang w:val="en-US"/>
              </w:rPr>
            </w:pPr>
            <w:r>
              <w:rPr>
                <w:rFonts w:ascii="Arial" w:eastAsia="Calibri" w:hAnsi="Arial" w:cs="Arial"/>
                <w:lang w:val="en-US"/>
              </w:rPr>
              <w:t xml:space="preserve">  </w:t>
            </w:r>
          </w:p>
        </w:tc>
        <w:tc>
          <w:tcPr>
            <w:tcW w:w="4823" w:type="dxa"/>
          </w:tcPr>
          <w:p w14:paraId="47B81CD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0258688"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57" w:type="dxa"/>
          </w:tcPr>
          <w:p w14:paraId="68EC498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gridSpan w:val="2"/>
          </w:tcPr>
          <w:p w14:paraId="4BCE9BA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503587E4" w14:textId="77777777" w:rsidR="00CE0B93" w:rsidRPr="00DD7250" w:rsidRDefault="00D90A1C" w:rsidP="000C1D8B">
            <w:pPr>
              <w:contextualSpacing/>
              <w:rPr>
                <w:rFonts w:ascii="Arial" w:eastAsia="Calibri" w:hAnsi="Arial" w:cs="Arial"/>
                <w:lang w:val="en-US"/>
              </w:rPr>
            </w:pPr>
            <w:r>
              <w:rPr>
                <w:rFonts w:ascii="Arial" w:eastAsia="Calibri" w:hAnsi="Arial" w:cs="Arial"/>
                <w:lang w:val="en-US"/>
              </w:rPr>
              <w:t xml:space="preserve">       </w:t>
            </w:r>
            <w:r w:rsidR="00A215AA">
              <w:rPr>
                <w:rFonts w:ascii="Arial" w:eastAsia="Calibri" w:hAnsi="Arial" w:cs="Arial"/>
                <w:lang w:val="en-US"/>
              </w:rPr>
              <w:t xml:space="preserve"> </w:t>
            </w:r>
          </w:p>
        </w:tc>
        <w:tc>
          <w:tcPr>
            <w:tcW w:w="4823" w:type="dxa"/>
          </w:tcPr>
          <w:p w14:paraId="30AB213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B34F3A9"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57" w:type="dxa"/>
          </w:tcPr>
          <w:p w14:paraId="2AA6E38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gridSpan w:val="2"/>
          </w:tcPr>
          <w:p w14:paraId="5F747163" w14:textId="77777777" w:rsidR="00CE0B93" w:rsidRPr="00690079"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00CE0B93" w:rsidRPr="00690079">
              <w:rPr>
                <w:rFonts w:ascii="Arial" w:eastAsia="Times New Roman" w:hAnsi="Arial" w:cs="Arial"/>
                <w:b/>
              </w:rPr>
              <w:t xml:space="preserve"> policy signed by CEO</w:t>
            </w:r>
          </w:p>
          <w:p w14:paraId="112EC2A7" w14:textId="77777777"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49EE326C" w14:textId="77777777" w:rsidR="00CE0B93" w:rsidRPr="002A241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52112416" w14:textId="77777777" w:rsidR="00CE0B93" w:rsidRPr="00DD7250" w:rsidRDefault="0016448C" w:rsidP="000C1D8B">
            <w:pPr>
              <w:contextualSpacing/>
              <w:rPr>
                <w:rFonts w:ascii="Arial" w:eastAsia="Calibri" w:hAnsi="Arial" w:cs="Arial"/>
                <w:lang w:val="en-US"/>
              </w:rPr>
            </w:pPr>
            <w:r>
              <w:rPr>
                <w:rFonts w:ascii="Arial" w:eastAsia="Calibri" w:hAnsi="Arial" w:cs="Arial"/>
                <w:lang w:val="en-US"/>
              </w:rPr>
              <w:t xml:space="preserve">      </w:t>
            </w:r>
            <w:r w:rsidR="00BE75B4">
              <w:rPr>
                <w:rFonts w:ascii="Arial" w:eastAsia="Calibri" w:hAnsi="Arial" w:cs="Arial"/>
                <w:lang w:val="en-US"/>
              </w:rPr>
              <w:t xml:space="preserve">  </w:t>
            </w:r>
            <w:r>
              <w:rPr>
                <w:rFonts w:ascii="Arial" w:eastAsia="Calibri" w:hAnsi="Arial" w:cs="Arial"/>
                <w:lang w:val="en-US"/>
              </w:rPr>
              <w:t xml:space="preserve">  </w:t>
            </w:r>
          </w:p>
        </w:tc>
        <w:tc>
          <w:tcPr>
            <w:tcW w:w="4823" w:type="dxa"/>
          </w:tcPr>
          <w:p w14:paraId="76A24B7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9458E07"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57" w:type="dxa"/>
          </w:tcPr>
          <w:p w14:paraId="49746A7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5721" w:type="dxa"/>
            <w:gridSpan w:val="2"/>
          </w:tcPr>
          <w:p w14:paraId="12264449"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w:t>
            </w:r>
            <w:r w:rsidR="00CE0B93">
              <w:rPr>
                <w:rFonts w:ascii="Arial" w:eastAsia="Calibri" w:hAnsi="Arial" w:cs="Arial"/>
                <w:b/>
                <w:lang w:val="en-US"/>
              </w:rPr>
              <w:t xml:space="preserve"> </w:t>
            </w:r>
            <w:r w:rsidR="00CE0B93" w:rsidRPr="007A4B61">
              <w:rPr>
                <w:rFonts w:ascii="Arial" w:eastAsia="Calibri" w:hAnsi="Arial" w:cs="Arial"/>
                <w:b/>
                <w:lang w:val="en-US"/>
              </w:rPr>
              <w:t xml:space="preserve">Competency </w:t>
            </w:r>
          </w:p>
          <w:p w14:paraId="61165632" w14:textId="77777777" w:rsidR="00CE0B93" w:rsidRDefault="00CE0B93"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(Consider scope of work, risks, </w:t>
            </w:r>
            <w:r w:rsidR="00073024">
              <w:rPr>
                <w:rFonts w:ascii="Arial" w:eastAsia="Calibri" w:hAnsi="Arial" w:cs="Arial"/>
                <w:lang w:val="en-US"/>
              </w:rPr>
              <w:t>OHS</w:t>
            </w:r>
            <w:r>
              <w:rPr>
                <w:rFonts w:ascii="Arial" w:eastAsia="Calibri" w:hAnsi="Arial" w:cs="Arial"/>
                <w:lang w:val="en-US"/>
              </w:rPr>
              <w:t xml:space="preserve"> plan and applicability) CV,s and qualifications / certificates  (List competencies required)</w:t>
            </w:r>
          </w:p>
          <w:p w14:paraId="30F5A66A" w14:textId="77777777" w:rsidR="00DC4270" w:rsidRPr="002557FD" w:rsidRDefault="00DC4270"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5AFDF9B6" w14:textId="77777777" w:rsidR="00CE0B93" w:rsidRPr="00DD7250" w:rsidRDefault="00BE75B4" w:rsidP="0016448C">
            <w:pPr>
              <w:contextualSpacing/>
              <w:rPr>
                <w:rFonts w:ascii="Arial" w:eastAsia="Calibri" w:hAnsi="Arial" w:cs="Arial"/>
                <w:lang w:val="en-US"/>
              </w:rPr>
            </w:pPr>
            <w:r>
              <w:rPr>
                <w:rFonts w:ascii="Arial" w:eastAsia="Calibri" w:hAnsi="Arial" w:cs="Arial"/>
                <w:lang w:val="en-US"/>
              </w:rPr>
              <w:t xml:space="preserve">        </w:t>
            </w:r>
          </w:p>
        </w:tc>
        <w:tc>
          <w:tcPr>
            <w:tcW w:w="4823" w:type="dxa"/>
          </w:tcPr>
          <w:p w14:paraId="5C61A6B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74B9886" w14:textId="77777777" w:rsidTr="00BE75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3" w:type="dxa"/>
          <w:trHeight w:val="20"/>
          <w:jc w:val="center"/>
        </w:trPr>
        <w:tc>
          <w:tcPr>
            <w:tcW w:w="6378" w:type="dxa"/>
            <w:gridSpan w:val="3"/>
          </w:tcPr>
          <w:p w14:paraId="6C666A52"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525" w:type="dxa"/>
          </w:tcPr>
          <w:p w14:paraId="3009CC71" w14:textId="77777777" w:rsidR="00CE0B93" w:rsidRPr="00DD7250" w:rsidRDefault="00CE0B93" w:rsidP="000C1D8B">
            <w:pPr>
              <w:contextualSpacing/>
              <w:rPr>
                <w:rFonts w:ascii="Arial" w:eastAsia="Calibri" w:hAnsi="Arial" w:cs="Arial"/>
                <w:lang w:val="en-US"/>
              </w:rPr>
            </w:pPr>
          </w:p>
        </w:tc>
        <w:tc>
          <w:tcPr>
            <w:tcW w:w="4823" w:type="dxa"/>
          </w:tcPr>
          <w:p w14:paraId="02F4E040" w14:textId="77777777" w:rsidR="00CE0B93" w:rsidRPr="003214CC"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D036CF">
              <w:rPr>
                <w:rFonts w:ascii="Arial" w:eastAsia="Times New Roman" w:hAnsi="Arial" w:cs="Arial"/>
                <w:b/>
              </w:rPr>
              <w:t xml:space="preserve">Recommended </w:t>
            </w:r>
            <w:r w:rsidR="00F9050D" w:rsidRPr="00D036CF">
              <w:rPr>
                <w:rFonts w:ascii="Arial" w:eastAsia="Times New Roman" w:hAnsi="Arial" w:cs="Arial"/>
                <w:b/>
              </w:rPr>
              <w:t>/</w:t>
            </w:r>
            <w:r w:rsidR="00F9050D">
              <w:rPr>
                <w:rFonts w:ascii="Arial" w:eastAsia="Times New Roman" w:hAnsi="Arial" w:cs="Arial"/>
                <w:b/>
              </w:rPr>
              <w:t xml:space="preserve"> Not recommended</w:t>
            </w:r>
          </w:p>
        </w:tc>
      </w:tr>
    </w:tbl>
    <w:p w14:paraId="7A26F2AB"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43387E7A"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958DC52"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1091301" w14:textId="77777777" w:rsidR="00BE75B4" w:rsidRDefault="00BE75B4" w:rsidP="004C3D9A">
      <w:pPr>
        <w:pStyle w:val="Reference"/>
        <w:numPr>
          <w:ilvl w:val="0"/>
          <w:numId w:val="0"/>
        </w:numPr>
        <w:rPr>
          <w:b/>
        </w:rPr>
      </w:pPr>
    </w:p>
    <w:p w14:paraId="242ABF58" w14:textId="77777777" w:rsidR="004C3D9A" w:rsidRDefault="004C3D9A" w:rsidP="004C3D9A">
      <w:pPr>
        <w:pStyle w:val="Reference"/>
        <w:numPr>
          <w:ilvl w:val="0"/>
          <w:numId w:val="0"/>
        </w:numPr>
        <w:rPr>
          <w:rStyle w:val="Instruction"/>
          <w:b/>
          <w:szCs w:val="18"/>
        </w:rPr>
      </w:pPr>
      <w:r>
        <w:rPr>
          <w:b/>
        </w:rPr>
        <w:lastRenderedPageBreak/>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16FB4C5E"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41AD6ADF"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4E9B3BF"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04A16BD9"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35CF2C27" w14:textId="77777777" w:rsidTr="007E0E3E">
        <w:trPr>
          <w:cantSplit/>
          <w:trHeight w:val="1318"/>
          <w:tblHeader/>
          <w:jc w:val="center"/>
        </w:trPr>
        <w:tc>
          <w:tcPr>
            <w:tcW w:w="657" w:type="dxa"/>
            <w:vMerge w:val="restart"/>
            <w:shd w:val="clear" w:color="auto" w:fill="FFFFFF"/>
            <w:vAlign w:val="center"/>
          </w:tcPr>
          <w:p w14:paraId="3FB325E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56C28A27"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003AD59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6C207FA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74EED178" w14:textId="77777777" w:rsidTr="002557FD">
        <w:trPr>
          <w:cantSplit/>
          <w:trHeight w:val="870"/>
          <w:tblHeader/>
          <w:jc w:val="center"/>
        </w:trPr>
        <w:tc>
          <w:tcPr>
            <w:tcW w:w="657" w:type="dxa"/>
            <w:vMerge/>
            <w:shd w:val="clear" w:color="auto" w:fill="FFFFFF"/>
            <w:vAlign w:val="center"/>
          </w:tcPr>
          <w:p w14:paraId="67DD924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3A41C44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08129AE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4CCD469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7A1AE5C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7D013B95" w14:textId="77777777" w:rsidTr="007E0E3E">
        <w:trPr>
          <w:trHeight w:val="20"/>
          <w:jc w:val="center"/>
        </w:trPr>
        <w:tc>
          <w:tcPr>
            <w:tcW w:w="657" w:type="dxa"/>
          </w:tcPr>
          <w:p w14:paraId="08E6ED4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1E2A2419"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51B7A25B" w14:textId="77777777" w:rsidR="00CE0B93" w:rsidRPr="00DD7250" w:rsidRDefault="00CE0B93" w:rsidP="000C1D8B">
            <w:pPr>
              <w:contextualSpacing/>
              <w:rPr>
                <w:rFonts w:ascii="Arial" w:eastAsia="Times New Roman" w:hAnsi="Arial" w:cs="Arial"/>
              </w:rPr>
            </w:pPr>
          </w:p>
        </w:tc>
        <w:tc>
          <w:tcPr>
            <w:tcW w:w="4823" w:type="dxa"/>
          </w:tcPr>
          <w:p w14:paraId="0CDC5DA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A0842E3" w14:textId="77777777" w:rsidTr="007E0E3E">
        <w:trPr>
          <w:trHeight w:val="20"/>
          <w:jc w:val="center"/>
        </w:trPr>
        <w:tc>
          <w:tcPr>
            <w:tcW w:w="657" w:type="dxa"/>
          </w:tcPr>
          <w:p w14:paraId="3357CF9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4AC4D06A"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7B7C618C" w14:textId="77777777" w:rsidR="00CE0B93" w:rsidRPr="00DD7250" w:rsidRDefault="00CE0B93" w:rsidP="000C1D8B">
            <w:pPr>
              <w:ind w:left="360"/>
              <w:contextualSpacing/>
              <w:rPr>
                <w:rFonts w:ascii="Arial" w:eastAsia="Calibri" w:hAnsi="Arial" w:cs="Arial"/>
                <w:lang w:val="en-US"/>
              </w:rPr>
            </w:pPr>
          </w:p>
        </w:tc>
        <w:tc>
          <w:tcPr>
            <w:tcW w:w="4823" w:type="dxa"/>
          </w:tcPr>
          <w:p w14:paraId="6DB73F6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D8D2B60" w14:textId="77777777" w:rsidTr="007E0E3E">
        <w:trPr>
          <w:trHeight w:val="20"/>
          <w:jc w:val="center"/>
        </w:trPr>
        <w:tc>
          <w:tcPr>
            <w:tcW w:w="657" w:type="dxa"/>
          </w:tcPr>
          <w:p w14:paraId="19FACAA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453DD18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6F9CB003" w14:textId="77777777" w:rsidR="00CE0B93" w:rsidRPr="00DD7250" w:rsidRDefault="00CE0B93" w:rsidP="000C1D8B">
            <w:pPr>
              <w:ind w:left="360"/>
              <w:contextualSpacing/>
              <w:rPr>
                <w:rFonts w:ascii="Arial" w:eastAsia="Calibri" w:hAnsi="Arial" w:cs="Arial"/>
                <w:lang w:val="en-US"/>
              </w:rPr>
            </w:pPr>
          </w:p>
        </w:tc>
        <w:tc>
          <w:tcPr>
            <w:tcW w:w="4823" w:type="dxa"/>
          </w:tcPr>
          <w:p w14:paraId="6919603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BA5CCE2" w14:textId="77777777" w:rsidTr="002A116C">
        <w:trPr>
          <w:trHeight w:val="333"/>
          <w:jc w:val="center"/>
        </w:trPr>
        <w:tc>
          <w:tcPr>
            <w:tcW w:w="6378" w:type="dxa"/>
            <w:gridSpan w:val="2"/>
          </w:tcPr>
          <w:p w14:paraId="7BC5ABFB" w14:textId="77777777" w:rsidR="00CE0B93" w:rsidRPr="00EB40A0" w:rsidRDefault="00A651ED" w:rsidP="000C1D8B">
            <w:pPr>
              <w:contextualSpacing/>
              <w:rPr>
                <w:rFonts w:ascii="Arial" w:eastAsia="Calibri" w:hAnsi="Arial" w:cs="Arial"/>
                <w:b/>
                <w:lang w:val="en-US"/>
              </w:rPr>
            </w:pPr>
            <w:r>
              <w:rPr>
                <w:rFonts w:ascii="Arial" w:eastAsia="Calibri" w:hAnsi="Arial" w:cs="Arial"/>
                <w:b/>
                <w:lang w:val="en-US"/>
              </w:rPr>
              <w:t>Recommendation</w:t>
            </w:r>
          </w:p>
        </w:tc>
        <w:tc>
          <w:tcPr>
            <w:tcW w:w="1525" w:type="dxa"/>
          </w:tcPr>
          <w:p w14:paraId="6963BF88" w14:textId="77777777" w:rsidR="00CE0B93" w:rsidRPr="00DD7250" w:rsidRDefault="00CE0B93" w:rsidP="000C1D8B">
            <w:pPr>
              <w:contextualSpacing/>
              <w:rPr>
                <w:rFonts w:ascii="Arial" w:eastAsia="Calibri" w:hAnsi="Arial" w:cs="Arial"/>
                <w:lang w:val="en-US"/>
              </w:rPr>
            </w:pPr>
          </w:p>
        </w:tc>
        <w:tc>
          <w:tcPr>
            <w:tcW w:w="4823" w:type="dxa"/>
          </w:tcPr>
          <w:p w14:paraId="32B7AE48" w14:textId="77777777" w:rsidR="00CE0B93" w:rsidRPr="00EB40A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32B1D3F1"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6B1C9638" w14:textId="77777777" w:rsidR="00BE75B4" w:rsidRDefault="00BE75B4" w:rsidP="00032311">
      <w:pPr>
        <w:tabs>
          <w:tab w:val="left" w:pos="397"/>
          <w:tab w:val="left" w:pos="907"/>
          <w:tab w:val="left" w:pos="1304"/>
          <w:tab w:val="left" w:pos="1701"/>
        </w:tabs>
        <w:spacing w:after="120" w:line="240" w:lineRule="auto"/>
        <w:jc w:val="both"/>
        <w:rPr>
          <w:rFonts w:ascii="Arial" w:eastAsia="Times New Roman" w:hAnsi="Arial" w:cs="Arial"/>
          <w:b/>
        </w:rPr>
      </w:pPr>
    </w:p>
    <w:p w14:paraId="42BBE219" w14:textId="77777777" w:rsidR="002557FD" w:rsidRPr="00032311" w:rsidRDefault="00032311" w:rsidP="00032311">
      <w:pPr>
        <w:tabs>
          <w:tab w:val="left" w:pos="397"/>
          <w:tab w:val="left" w:pos="907"/>
          <w:tab w:val="left" w:pos="1304"/>
          <w:tab w:val="left" w:pos="1701"/>
        </w:tabs>
        <w:spacing w:after="120" w:line="240" w:lineRule="auto"/>
        <w:jc w:val="both"/>
        <w:rPr>
          <w:rFonts w:ascii="Arial" w:eastAsia="Times New Roman" w:hAnsi="Arial" w:cs="Arial"/>
          <w:b/>
        </w:rPr>
      </w:pPr>
      <w:r w:rsidRPr="00032311">
        <w:rPr>
          <w:rFonts w:ascii="Arial" w:eastAsia="Times New Roman" w:hAnsi="Arial" w:cs="Arial"/>
          <w:b/>
        </w:rPr>
        <w:t>Solly Mkhonto</w:t>
      </w:r>
      <w:r w:rsidRPr="00032311">
        <w:rPr>
          <w:rFonts w:ascii="Arial" w:eastAsia="Times New Roman" w:hAnsi="Arial" w:cs="Arial"/>
          <w:b/>
        </w:rPr>
        <w:tab/>
      </w:r>
      <w:r w:rsidRPr="00032311">
        <w:rPr>
          <w:rFonts w:ascii="Arial" w:eastAsia="Times New Roman" w:hAnsi="Arial" w:cs="Arial"/>
          <w:b/>
        </w:rPr>
        <w:tab/>
      </w:r>
      <w:r w:rsidRPr="00032311">
        <w:rPr>
          <w:rFonts w:ascii="Arial" w:eastAsia="Times New Roman" w:hAnsi="Arial" w:cs="Arial"/>
          <w:b/>
        </w:rPr>
        <w:tab/>
      </w:r>
      <w:r w:rsidRPr="00032311">
        <w:rPr>
          <w:rFonts w:ascii="Arial" w:eastAsia="Times New Roman" w:hAnsi="Arial" w:cs="Arial"/>
          <w:b/>
        </w:rPr>
        <w:tab/>
      </w:r>
      <w:r w:rsidR="0021503A">
        <w:rPr>
          <w:rFonts w:ascii="Arial" w:eastAsia="Times New Roman" w:hAnsi="Arial" w:cs="Arial"/>
          <w:b/>
        </w:rPr>
        <w:tab/>
        <w:t>Safety Officer</w:t>
      </w:r>
      <w:r w:rsidR="0021503A">
        <w:rPr>
          <w:rFonts w:ascii="Arial" w:eastAsia="Times New Roman" w:hAnsi="Arial" w:cs="Arial"/>
          <w:b/>
        </w:rPr>
        <w:tab/>
      </w:r>
      <w:r w:rsidR="0021503A">
        <w:rPr>
          <w:rFonts w:ascii="Arial" w:eastAsia="Times New Roman" w:hAnsi="Arial" w:cs="Arial"/>
          <w:b/>
        </w:rPr>
        <w:tab/>
      </w:r>
      <w:r w:rsidR="0021503A">
        <w:rPr>
          <w:rFonts w:ascii="Arial" w:eastAsia="Times New Roman" w:hAnsi="Arial" w:cs="Arial"/>
          <w:b/>
        </w:rPr>
        <w:tab/>
      </w:r>
      <w:r w:rsidR="0021503A">
        <w:rPr>
          <w:rFonts w:ascii="Arial" w:eastAsia="Times New Roman" w:hAnsi="Arial" w:cs="Arial"/>
          <w:b/>
        </w:rPr>
        <w:tab/>
      </w:r>
      <w:r w:rsidR="0021503A">
        <w:rPr>
          <w:rFonts w:ascii="Arial" w:eastAsia="Times New Roman" w:hAnsi="Arial" w:cs="Arial"/>
          <w:b/>
        </w:rPr>
        <w:tab/>
      </w:r>
      <w:r w:rsidR="0021503A">
        <w:rPr>
          <w:rFonts w:ascii="Arial" w:eastAsia="Times New Roman" w:hAnsi="Arial" w:cs="Arial"/>
          <w:b/>
        </w:rPr>
        <w:tab/>
      </w:r>
      <w:r w:rsidR="0021503A">
        <w:rPr>
          <w:rFonts w:ascii="Arial" w:eastAsia="Times New Roman" w:hAnsi="Arial" w:cs="Arial"/>
          <w:b/>
        </w:rPr>
        <w:tab/>
      </w:r>
      <w:r w:rsidR="0021503A">
        <w:rPr>
          <w:rFonts w:ascii="Arial" w:eastAsia="Times New Roman" w:hAnsi="Arial" w:cs="Arial"/>
          <w:b/>
        </w:rPr>
        <w:tab/>
      </w:r>
      <w:r w:rsidR="0021503A">
        <w:rPr>
          <w:rFonts w:ascii="Arial" w:eastAsia="Times New Roman" w:hAnsi="Arial" w:cs="Arial"/>
          <w:b/>
        </w:rPr>
        <w:tab/>
      </w:r>
      <w:r w:rsidR="00BE75B4">
        <w:rPr>
          <w:rFonts w:ascii="Arial" w:eastAsia="Times New Roman" w:hAnsi="Arial" w:cs="Arial"/>
          <w:b/>
        </w:rPr>
        <w:t>2024/05/20</w:t>
      </w:r>
    </w:p>
    <w:p w14:paraId="3CDDA762" w14:textId="77777777"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1E6B2D53"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10B69103"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46E5DAFC"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D1966" w14:textId="77777777" w:rsidR="00E935B8" w:rsidRDefault="00E935B8" w:rsidP="0028391D">
      <w:pPr>
        <w:spacing w:after="0" w:line="240" w:lineRule="auto"/>
      </w:pPr>
      <w:r>
        <w:separator/>
      </w:r>
    </w:p>
  </w:endnote>
  <w:endnote w:type="continuationSeparator" w:id="0">
    <w:p w14:paraId="7F0D0F52" w14:textId="77777777" w:rsidR="00E935B8" w:rsidRDefault="00E935B8"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168" w:type="dxa"/>
      <w:tblInd w:w="-459" w:type="dxa"/>
      <w:tblLook w:val="04A0" w:firstRow="1" w:lastRow="0" w:firstColumn="1" w:lastColumn="0" w:noHBand="0" w:noVBand="1"/>
    </w:tblPr>
    <w:tblGrid>
      <w:gridCol w:w="10773"/>
      <w:gridCol w:w="4395"/>
    </w:tblGrid>
    <w:tr w:rsidR="00ED3A94" w:rsidRPr="00A22EF4" w14:paraId="119BF08B" w14:textId="77777777" w:rsidTr="00ED3A94">
      <w:tc>
        <w:tcPr>
          <w:tcW w:w="15168" w:type="dxa"/>
          <w:gridSpan w:val="2"/>
          <w:tcBorders>
            <w:top w:val="nil"/>
            <w:left w:val="nil"/>
            <w:bottom w:val="nil"/>
            <w:right w:val="nil"/>
          </w:tcBorders>
          <w:vAlign w:val="center"/>
        </w:tcPr>
        <w:p w14:paraId="0D1C4BFD"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240DE5D" w14:textId="77777777" w:rsidTr="00ED3A94">
      <w:trPr>
        <w:trHeight w:val="910"/>
      </w:trPr>
      <w:tc>
        <w:tcPr>
          <w:tcW w:w="15168" w:type="dxa"/>
          <w:gridSpan w:val="2"/>
          <w:tcBorders>
            <w:top w:val="nil"/>
            <w:left w:val="nil"/>
            <w:bottom w:val="nil"/>
            <w:right w:val="nil"/>
          </w:tcBorders>
        </w:tcPr>
        <w:p w14:paraId="2667D0DA"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46B9D0AC" wp14:editId="618731AC">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58A8DF"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CC281"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" filled="f" stroked="f" strokeweight=".5pt">
                    <v:textbox>
                      <w:txbxContent>
                        <w:p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7C3F231" w14:textId="77777777" w:rsidR="00ED3A94" w:rsidRDefault="00ED3A94" w:rsidP="00CF7037">
          <w:pPr>
            <w:rPr>
              <w:rFonts w:ascii="Arial" w:hAnsi="Arial" w:cs="Arial"/>
              <w:sz w:val="20"/>
              <w:szCs w:val="20"/>
              <w:lang w:val="en-GB"/>
            </w:rPr>
          </w:pPr>
        </w:p>
        <w:p w14:paraId="332F2814" w14:textId="77777777" w:rsidR="00ED3A94" w:rsidRDefault="00ED3A94" w:rsidP="00CF7037">
          <w:pPr>
            <w:rPr>
              <w:rFonts w:ascii="Arial" w:hAnsi="Arial" w:cs="Arial"/>
              <w:sz w:val="20"/>
              <w:szCs w:val="20"/>
              <w:lang w:val="en-GB"/>
            </w:rPr>
          </w:pPr>
        </w:p>
        <w:p w14:paraId="33215EDC" w14:textId="77777777" w:rsidR="00ED3A94" w:rsidRDefault="00ED3A94" w:rsidP="00CF7037">
          <w:pPr>
            <w:rPr>
              <w:rFonts w:ascii="Arial" w:hAnsi="Arial" w:cs="Arial"/>
              <w:sz w:val="20"/>
              <w:szCs w:val="20"/>
              <w:lang w:val="en-GB"/>
            </w:rPr>
          </w:pPr>
        </w:p>
      </w:tc>
    </w:tr>
    <w:tr w:rsidR="00ED3A94" w14:paraId="3EAD35AC" w14:textId="77777777" w:rsidTr="00ED3A94">
      <w:tc>
        <w:tcPr>
          <w:tcW w:w="10773" w:type="dxa"/>
          <w:tcBorders>
            <w:top w:val="nil"/>
            <w:left w:val="nil"/>
            <w:bottom w:val="nil"/>
            <w:right w:val="nil"/>
          </w:tcBorders>
          <w:vAlign w:val="center"/>
        </w:tcPr>
        <w:p w14:paraId="2D9F515B"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00D30B"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BE75B4">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BE75B4">
            <w:rPr>
              <w:rFonts w:ascii="Arial" w:hAnsi="Arial" w:cs="Arial"/>
              <w:noProof/>
              <w:sz w:val="18"/>
              <w:szCs w:val="18"/>
            </w:rPr>
            <w:t>3</w:t>
          </w:r>
          <w:r w:rsidRPr="0047798B">
            <w:rPr>
              <w:rFonts w:ascii="Arial" w:hAnsi="Arial" w:cs="Arial"/>
              <w:sz w:val="18"/>
              <w:szCs w:val="18"/>
            </w:rPr>
            <w:fldChar w:fldCharType="end"/>
          </w:r>
        </w:p>
      </w:tc>
    </w:tr>
  </w:tbl>
  <w:p w14:paraId="15F0D7CF"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12A16" w14:textId="77777777" w:rsidR="00E935B8" w:rsidRDefault="00E935B8" w:rsidP="0028391D">
      <w:pPr>
        <w:spacing w:after="0" w:line="240" w:lineRule="auto"/>
      </w:pPr>
      <w:r>
        <w:separator/>
      </w:r>
    </w:p>
  </w:footnote>
  <w:footnote w:type="continuationSeparator" w:id="0">
    <w:p w14:paraId="02A65BC9" w14:textId="77777777" w:rsidR="00E935B8" w:rsidRDefault="00E935B8"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45F15FA4" w14:textId="77777777" w:rsidTr="00746774">
      <w:trPr>
        <w:cantSplit/>
        <w:trHeight w:val="437"/>
      </w:trPr>
      <w:tc>
        <w:tcPr>
          <w:tcW w:w="2410" w:type="dxa"/>
          <w:vMerge w:val="restart"/>
          <w:vAlign w:val="bottom"/>
        </w:tcPr>
        <w:p w14:paraId="23108500"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6C77B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778586548" r:id="rId2"/>
            </w:object>
          </w:r>
        </w:p>
      </w:tc>
      <w:tc>
        <w:tcPr>
          <w:tcW w:w="7938" w:type="dxa"/>
          <w:vMerge w:val="restart"/>
          <w:vAlign w:val="center"/>
        </w:tcPr>
        <w:p w14:paraId="4BCB1CC1"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shd w:val="clear" w:color="auto" w:fill="auto"/>
          <w:vAlign w:val="center"/>
        </w:tcPr>
        <w:p w14:paraId="4A1AE417"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04AD273E"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shd w:val="clear" w:color="auto" w:fill="auto"/>
          <w:vAlign w:val="center"/>
        </w:tcPr>
        <w:p w14:paraId="01C723AF"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14:paraId="4FB09FDA"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36130FC6" w14:textId="77777777" w:rsidTr="00746774">
      <w:trPr>
        <w:cantSplit/>
        <w:trHeight w:val="437"/>
      </w:trPr>
      <w:tc>
        <w:tcPr>
          <w:tcW w:w="2410" w:type="dxa"/>
          <w:vMerge/>
          <w:vAlign w:val="bottom"/>
        </w:tcPr>
        <w:p w14:paraId="57EEE135" w14:textId="77777777" w:rsidR="002C5969" w:rsidRPr="003914DE" w:rsidRDefault="002C5969" w:rsidP="00CF7037">
          <w:pPr>
            <w:spacing w:before="840"/>
            <w:rPr>
              <w:rFonts w:ascii="Arial" w:hAnsi="Arial"/>
              <w:b/>
              <w:lang w:val="en-GB"/>
            </w:rPr>
          </w:pPr>
        </w:p>
      </w:tc>
      <w:tc>
        <w:tcPr>
          <w:tcW w:w="7938" w:type="dxa"/>
          <w:vMerge/>
          <w:vAlign w:val="center"/>
        </w:tcPr>
        <w:p w14:paraId="024284CD" w14:textId="77777777" w:rsidR="002C5969" w:rsidRPr="003914DE" w:rsidRDefault="002C5969" w:rsidP="00CF7037">
          <w:pPr>
            <w:jc w:val="center"/>
            <w:rPr>
              <w:rFonts w:ascii="Arial" w:hAnsi="Arial" w:cs="Arial"/>
              <w:b/>
              <w:lang w:val="en-GB"/>
            </w:rPr>
          </w:pPr>
        </w:p>
      </w:tc>
      <w:tc>
        <w:tcPr>
          <w:tcW w:w="2126" w:type="dxa"/>
          <w:shd w:val="clear" w:color="auto" w:fill="auto"/>
          <w:vAlign w:val="center"/>
        </w:tcPr>
        <w:p w14:paraId="4CED5815"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4858EC88"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shd w:val="clear" w:color="auto" w:fill="auto"/>
          <w:vAlign w:val="center"/>
        </w:tcPr>
        <w:p w14:paraId="1676F227"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shd w:val="clear" w:color="auto" w:fill="auto"/>
          <w:vAlign w:val="center"/>
        </w:tcPr>
        <w:p w14:paraId="6C34865A"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34F5DAA3" w14:textId="77777777" w:rsidTr="00746774">
      <w:trPr>
        <w:cantSplit/>
        <w:trHeight w:val="437"/>
      </w:trPr>
      <w:tc>
        <w:tcPr>
          <w:tcW w:w="2410" w:type="dxa"/>
          <w:vMerge/>
          <w:vAlign w:val="bottom"/>
        </w:tcPr>
        <w:p w14:paraId="1450FA1F" w14:textId="77777777" w:rsidR="0028391D" w:rsidRPr="003914DE" w:rsidRDefault="0028391D" w:rsidP="00CF7037">
          <w:pPr>
            <w:spacing w:before="840"/>
            <w:rPr>
              <w:rFonts w:ascii="Arial" w:hAnsi="Arial"/>
              <w:b/>
              <w:lang w:val="en-GB"/>
            </w:rPr>
          </w:pPr>
        </w:p>
      </w:tc>
      <w:tc>
        <w:tcPr>
          <w:tcW w:w="7938" w:type="dxa"/>
          <w:vMerge/>
          <w:vAlign w:val="center"/>
        </w:tcPr>
        <w:p w14:paraId="01982CEA" w14:textId="77777777" w:rsidR="0028391D" w:rsidRPr="003914DE" w:rsidRDefault="0028391D" w:rsidP="00CF7037">
          <w:pPr>
            <w:jc w:val="center"/>
            <w:rPr>
              <w:rFonts w:ascii="Arial" w:hAnsi="Arial" w:cs="Arial"/>
              <w:b/>
              <w:lang w:val="en-GB"/>
            </w:rPr>
          </w:pPr>
        </w:p>
      </w:tc>
      <w:tc>
        <w:tcPr>
          <w:tcW w:w="2126" w:type="dxa"/>
          <w:shd w:val="clear" w:color="auto" w:fill="auto"/>
          <w:vAlign w:val="center"/>
        </w:tcPr>
        <w:p w14:paraId="45FFC295"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shd w:val="clear" w:color="auto" w:fill="auto"/>
          <w:vAlign w:val="center"/>
        </w:tcPr>
        <w:p w14:paraId="7FD8A318"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56D17010"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721027508">
    <w:abstractNumId w:val="5"/>
  </w:num>
  <w:num w:numId="2" w16cid:durableId="1941179211">
    <w:abstractNumId w:val="1"/>
  </w:num>
  <w:num w:numId="3" w16cid:durableId="657001956">
    <w:abstractNumId w:val="6"/>
  </w:num>
  <w:num w:numId="4" w16cid:durableId="106239148">
    <w:abstractNumId w:val="0"/>
  </w:num>
  <w:num w:numId="5" w16cid:durableId="1255556662">
    <w:abstractNumId w:val="2"/>
  </w:num>
  <w:num w:numId="6" w16cid:durableId="1058237873">
    <w:abstractNumId w:val="4"/>
  </w:num>
  <w:num w:numId="7" w16cid:durableId="991906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32311"/>
    <w:rsid w:val="00044EB3"/>
    <w:rsid w:val="00073024"/>
    <w:rsid w:val="000A3E0E"/>
    <w:rsid w:val="000D6BF4"/>
    <w:rsid w:val="000E6EB6"/>
    <w:rsid w:val="00130C61"/>
    <w:rsid w:val="0016448C"/>
    <w:rsid w:val="001941FD"/>
    <w:rsid w:val="00196CC6"/>
    <w:rsid w:val="001D4FEB"/>
    <w:rsid w:val="001D5F97"/>
    <w:rsid w:val="001E17D6"/>
    <w:rsid w:val="00210261"/>
    <w:rsid w:val="0021503A"/>
    <w:rsid w:val="00246000"/>
    <w:rsid w:val="002557FD"/>
    <w:rsid w:val="0028391D"/>
    <w:rsid w:val="00286EC4"/>
    <w:rsid w:val="002C5969"/>
    <w:rsid w:val="003043D9"/>
    <w:rsid w:val="003222DF"/>
    <w:rsid w:val="0032781D"/>
    <w:rsid w:val="00332D10"/>
    <w:rsid w:val="0035667D"/>
    <w:rsid w:val="003B75C3"/>
    <w:rsid w:val="003C1A49"/>
    <w:rsid w:val="003C4F59"/>
    <w:rsid w:val="003E4D3F"/>
    <w:rsid w:val="003F0D09"/>
    <w:rsid w:val="00405685"/>
    <w:rsid w:val="004664CA"/>
    <w:rsid w:val="004C3D9A"/>
    <w:rsid w:val="00506F5B"/>
    <w:rsid w:val="00523D87"/>
    <w:rsid w:val="00572CEB"/>
    <w:rsid w:val="00594F88"/>
    <w:rsid w:val="005D6679"/>
    <w:rsid w:val="0060128D"/>
    <w:rsid w:val="00634820"/>
    <w:rsid w:val="0065343B"/>
    <w:rsid w:val="006737C8"/>
    <w:rsid w:val="006860C9"/>
    <w:rsid w:val="006A4F96"/>
    <w:rsid w:val="006B5CBA"/>
    <w:rsid w:val="006E0E6A"/>
    <w:rsid w:val="0072002E"/>
    <w:rsid w:val="00746774"/>
    <w:rsid w:val="00764327"/>
    <w:rsid w:val="007D2711"/>
    <w:rsid w:val="007E0E3E"/>
    <w:rsid w:val="007E5E16"/>
    <w:rsid w:val="0083290B"/>
    <w:rsid w:val="0083797C"/>
    <w:rsid w:val="00890A6A"/>
    <w:rsid w:val="008A54EF"/>
    <w:rsid w:val="008B1B55"/>
    <w:rsid w:val="008F3B12"/>
    <w:rsid w:val="00915C6C"/>
    <w:rsid w:val="009246A8"/>
    <w:rsid w:val="00931908"/>
    <w:rsid w:val="00941847"/>
    <w:rsid w:val="00966751"/>
    <w:rsid w:val="009F20F2"/>
    <w:rsid w:val="00A11387"/>
    <w:rsid w:val="00A215AA"/>
    <w:rsid w:val="00A32BCB"/>
    <w:rsid w:val="00A41ABE"/>
    <w:rsid w:val="00A651ED"/>
    <w:rsid w:val="00A70BE2"/>
    <w:rsid w:val="00B3120F"/>
    <w:rsid w:val="00B34624"/>
    <w:rsid w:val="00BA3D87"/>
    <w:rsid w:val="00BB1E02"/>
    <w:rsid w:val="00BE75B4"/>
    <w:rsid w:val="00BF13E6"/>
    <w:rsid w:val="00C24EA5"/>
    <w:rsid w:val="00C908F0"/>
    <w:rsid w:val="00CD7A04"/>
    <w:rsid w:val="00CE0B93"/>
    <w:rsid w:val="00D036CF"/>
    <w:rsid w:val="00D2058A"/>
    <w:rsid w:val="00D41756"/>
    <w:rsid w:val="00D90A1C"/>
    <w:rsid w:val="00DA17C9"/>
    <w:rsid w:val="00DC0EA8"/>
    <w:rsid w:val="00DC4270"/>
    <w:rsid w:val="00DD6D68"/>
    <w:rsid w:val="00DF713E"/>
    <w:rsid w:val="00E13AED"/>
    <w:rsid w:val="00E46F22"/>
    <w:rsid w:val="00E935B8"/>
    <w:rsid w:val="00EA75D5"/>
    <w:rsid w:val="00ED3A94"/>
    <w:rsid w:val="00EF231D"/>
    <w:rsid w:val="00EF4E8E"/>
    <w:rsid w:val="00F1456E"/>
    <w:rsid w:val="00F14EE1"/>
    <w:rsid w:val="00F526BF"/>
    <w:rsid w:val="00F760E3"/>
    <w:rsid w:val="00F76A93"/>
    <w:rsid w:val="00F84471"/>
    <w:rsid w:val="00F9050D"/>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C38EE"/>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 w:type="paragraph" w:customStyle="1" w:styleId="Default">
    <w:name w:val="Default"/>
    <w:rsid w:val="003F0D0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Emily Manenzhe</cp:lastModifiedBy>
  <cp:revision>2</cp:revision>
  <cp:lastPrinted>2024-05-20T09:29:00Z</cp:lastPrinted>
  <dcterms:created xsi:type="dcterms:W3CDTF">2024-05-30T13:03:00Z</dcterms:created>
  <dcterms:modified xsi:type="dcterms:W3CDTF">2024-05-30T13:03:00Z</dcterms:modified>
</cp:coreProperties>
</file>