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7AC7E" w14:textId="2D064433" w:rsidR="000522A0" w:rsidRPr="0011726F" w:rsidRDefault="000522A0" w:rsidP="000522A0">
      <w:pPr>
        <w:rPr>
          <w:rFonts w:ascii="Tw Cen MT" w:hAnsi="Tw Cen MT" w:cs="Arial"/>
          <w:b/>
          <w:sz w:val="28"/>
          <w:szCs w:val="28"/>
        </w:rPr>
      </w:pPr>
      <w:r w:rsidRPr="0011726F">
        <w:rPr>
          <w:rFonts w:ascii="Tw Cen MT" w:hAnsi="Tw Cen MT" w:cs="Arial"/>
          <w:b/>
          <w:sz w:val="28"/>
          <w:szCs w:val="28"/>
        </w:rPr>
        <w:t>HSRC is in the process of appointing a Panel of suppliers for printing of books for its offices in the Cape Town</w:t>
      </w:r>
      <w:r w:rsidR="00480E64">
        <w:rPr>
          <w:rFonts w:ascii="Tw Cen MT" w:hAnsi="Tw Cen MT" w:cs="Arial"/>
          <w:b/>
          <w:sz w:val="28"/>
          <w:szCs w:val="28"/>
        </w:rPr>
        <w:t>, Pretoria and Durban</w:t>
      </w:r>
      <w:r w:rsidRPr="0011726F">
        <w:rPr>
          <w:rFonts w:ascii="Tw Cen MT" w:hAnsi="Tw Cen MT" w:cs="Arial"/>
          <w:b/>
          <w:sz w:val="28"/>
          <w:szCs w:val="28"/>
        </w:rPr>
        <w:t xml:space="preserve"> region</w:t>
      </w:r>
      <w:r w:rsidR="00DA6ACB">
        <w:rPr>
          <w:rFonts w:ascii="Tw Cen MT" w:hAnsi="Tw Cen MT" w:cs="Arial"/>
          <w:b/>
          <w:sz w:val="28"/>
          <w:szCs w:val="28"/>
        </w:rPr>
        <w:t xml:space="preserve"> for 24 months</w:t>
      </w:r>
      <w:r w:rsidRPr="0011726F">
        <w:rPr>
          <w:rFonts w:ascii="Tw Cen MT" w:hAnsi="Tw Cen MT" w:cs="Arial"/>
          <w:b/>
          <w:sz w:val="28"/>
          <w:szCs w:val="28"/>
        </w:rPr>
        <w:t>.</w:t>
      </w:r>
    </w:p>
    <w:p w14:paraId="4EC13CB5" w14:textId="77777777" w:rsidR="000522A0" w:rsidRPr="0011726F" w:rsidRDefault="000522A0" w:rsidP="000522A0">
      <w:pPr>
        <w:rPr>
          <w:rFonts w:ascii="Tw Cen MT" w:hAnsi="Tw Cen MT" w:cs="Arial"/>
          <w:b/>
          <w:sz w:val="28"/>
          <w:szCs w:val="28"/>
        </w:rPr>
      </w:pPr>
    </w:p>
    <w:p w14:paraId="39939682" w14:textId="6E01CC52" w:rsidR="00270315" w:rsidRDefault="00270315" w:rsidP="000522A0">
      <w:pPr>
        <w:rPr>
          <w:rFonts w:ascii="Tw Cen MT" w:hAnsi="Tw Cen MT" w:cs="Arial"/>
          <w:b/>
          <w:sz w:val="24"/>
          <w:szCs w:val="24"/>
          <w:u w:val="single"/>
        </w:rPr>
      </w:pPr>
      <w:r w:rsidRPr="00270315">
        <w:rPr>
          <w:rFonts w:ascii="Tw Cen MT" w:hAnsi="Tw Cen MT" w:cs="Arial"/>
          <w:b/>
          <w:sz w:val="24"/>
          <w:szCs w:val="24"/>
          <w:u w:val="single"/>
        </w:rPr>
        <w:t>BACKGROUND:</w:t>
      </w:r>
    </w:p>
    <w:p w14:paraId="5608507C" w14:textId="3144C958" w:rsidR="00270315" w:rsidRPr="00573ECD" w:rsidRDefault="00270315" w:rsidP="000522A0">
      <w:pPr>
        <w:rPr>
          <w:rFonts w:ascii="Tw Cen MT" w:hAnsi="Tw Cen MT" w:cs="Arial"/>
          <w:sz w:val="24"/>
          <w:szCs w:val="24"/>
          <w:u w:val="single"/>
        </w:rPr>
      </w:pPr>
    </w:p>
    <w:p w14:paraId="78CE6FB5" w14:textId="77777777" w:rsidR="003B40A8" w:rsidRDefault="00D15EA6" w:rsidP="003B40A8">
      <w:pPr>
        <w:rPr>
          <w:rFonts w:ascii="Tw Cen MT" w:hAnsi="Tw Cen MT" w:cs="Arial"/>
          <w:sz w:val="24"/>
          <w:szCs w:val="24"/>
        </w:rPr>
      </w:pPr>
      <w:r w:rsidRPr="00573ECD">
        <w:rPr>
          <w:rFonts w:ascii="Tw Cen MT" w:hAnsi="Tw Cen MT" w:cs="Arial"/>
          <w:sz w:val="24"/>
          <w:szCs w:val="24"/>
        </w:rPr>
        <w:t xml:space="preserve">• The appointed </w:t>
      </w:r>
      <w:r w:rsidR="003B40A8">
        <w:rPr>
          <w:rFonts w:ascii="Tw Cen MT" w:hAnsi="Tw Cen MT" w:cs="Arial"/>
          <w:sz w:val="24"/>
          <w:szCs w:val="24"/>
        </w:rPr>
        <w:t>service providers</w:t>
      </w:r>
      <w:r w:rsidRPr="00573ECD">
        <w:rPr>
          <w:rFonts w:ascii="Tw Cen MT" w:hAnsi="Tw Cen MT" w:cs="Arial"/>
          <w:sz w:val="24"/>
          <w:szCs w:val="24"/>
        </w:rPr>
        <w:t xml:space="preserve"> will be required to </w:t>
      </w:r>
      <w:r w:rsidR="00671852">
        <w:rPr>
          <w:rFonts w:ascii="Tw Cen MT" w:hAnsi="Tw Cen MT" w:cs="Arial"/>
          <w:sz w:val="24"/>
          <w:szCs w:val="24"/>
        </w:rPr>
        <w:t>provide</w:t>
      </w:r>
      <w:r w:rsidR="003B40A8">
        <w:rPr>
          <w:rFonts w:ascii="Tw Cen MT" w:hAnsi="Tw Cen MT" w:cs="Arial"/>
          <w:sz w:val="24"/>
          <w:szCs w:val="24"/>
        </w:rPr>
        <w:t xml:space="preserve"> a </w:t>
      </w:r>
      <w:proofErr w:type="spellStart"/>
      <w:r w:rsidR="003B40A8" w:rsidRPr="003B40A8">
        <w:rPr>
          <w:rFonts w:ascii="Tw Cen MT" w:hAnsi="Tw Cen MT" w:cs="Arial"/>
          <w:sz w:val="24"/>
          <w:szCs w:val="24"/>
        </w:rPr>
        <w:t>Litho</w:t>
      </w:r>
      <w:proofErr w:type="spellEnd"/>
      <w:r w:rsidR="003B40A8">
        <w:rPr>
          <w:rFonts w:ascii="Tw Cen MT" w:hAnsi="Tw Cen MT" w:cs="Arial"/>
          <w:sz w:val="24"/>
          <w:szCs w:val="24"/>
        </w:rPr>
        <w:t xml:space="preserve"> &amp; </w:t>
      </w:r>
      <w:r w:rsidR="003B40A8" w:rsidRPr="003B40A8">
        <w:rPr>
          <w:rFonts w:ascii="Tw Cen MT" w:hAnsi="Tw Cen MT" w:cs="Arial"/>
          <w:sz w:val="24"/>
          <w:szCs w:val="24"/>
        </w:rPr>
        <w:t>Digital printing (Print</w:t>
      </w:r>
    </w:p>
    <w:p w14:paraId="5DCE6D89" w14:textId="22A05B6E" w:rsidR="003B40A8" w:rsidRDefault="003B40A8" w:rsidP="003B40A8">
      <w:pPr>
        <w:rPr>
          <w:rFonts w:ascii="Tw Cen MT" w:hAnsi="Tw Cen MT" w:cs="Arial"/>
          <w:sz w:val="24"/>
          <w:szCs w:val="24"/>
        </w:rPr>
      </w:pPr>
      <w:r w:rsidRPr="003B40A8">
        <w:rPr>
          <w:rFonts w:ascii="Tw Cen MT" w:hAnsi="Tw Cen MT" w:cs="Arial"/>
          <w:sz w:val="24"/>
          <w:szCs w:val="24"/>
        </w:rPr>
        <w:t>on Demand)</w:t>
      </w:r>
      <w:r>
        <w:rPr>
          <w:rFonts w:ascii="Tw Cen MT" w:hAnsi="Tw Cen MT" w:cs="Arial"/>
          <w:sz w:val="24"/>
          <w:szCs w:val="24"/>
        </w:rPr>
        <w:t xml:space="preserve"> service to the HSRC Press</w:t>
      </w:r>
    </w:p>
    <w:p w14:paraId="7CE05B5B" w14:textId="5FE2C72D" w:rsidR="003B40A8" w:rsidRPr="00573ECD" w:rsidRDefault="003B40A8" w:rsidP="003B40A8">
      <w:pPr>
        <w:rPr>
          <w:rFonts w:ascii="Tw Cen MT" w:hAnsi="Tw Cen MT" w:cs="Arial"/>
          <w:sz w:val="24"/>
          <w:szCs w:val="24"/>
        </w:rPr>
      </w:pPr>
      <w:r w:rsidRPr="003B40A8">
        <w:rPr>
          <w:rFonts w:ascii="Tw Cen MT" w:hAnsi="Tw Cen MT" w:cs="Arial"/>
          <w:sz w:val="24"/>
          <w:szCs w:val="24"/>
        </w:rPr>
        <w:t>•</w:t>
      </w:r>
      <w:r>
        <w:rPr>
          <w:rFonts w:ascii="Tw Cen MT" w:hAnsi="Tw Cen MT" w:cs="Arial"/>
          <w:sz w:val="24"/>
          <w:szCs w:val="24"/>
        </w:rPr>
        <w:t xml:space="preserve"> </w:t>
      </w:r>
      <w:r w:rsidRPr="003B40A8">
        <w:rPr>
          <w:rFonts w:ascii="Tw Cen MT" w:hAnsi="Tw Cen MT" w:cs="Arial"/>
          <w:sz w:val="24"/>
          <w:szCs w:val="24"/>
        </w:rPr>
        <w:t>Appointment of service providers would be based on competitive pricing.</w:t>
      </w:r>
    </w:p>
    <w:p w14:paraId="36ECF3AF" w14:textId="04E4DCD1" w:rsidR="00D15EA6" w:rsidRPr="00573ECD" w:rsidRDefault="00D15EA6" w:rsidP="00D15EA6">
      <w:pPr>
        <w:rPr>
          <w:rFonts w:ascii="Tw Cen MT" w:hAnsi="Tw Cen MT" w:cs="Arial"/>
          <w:sz w:val="24"/>
          <w:szCs w:val="24"/>
        </w:rPr>
      </w:pPr>
      <w:r w:rsidRPr="00573ECD">
        <w:rPr>
          <w:rFonts w:ascii="Tw Cen MT" w:hAnsi="Tw Cen MT" w:cs="Arial"/>
          <w:sz w:val="24"/>
          <w:szCs w:val="24"/>
        </w:rPr>
        <w:t xml:space="preserve">• Appointment of the panel will be valid for a period of 24 months (from when </w:t>
      </w:r>
      <w:r w:rsidR="0079008C">
        <w:rPr>
          <w:rFonts w:ascii="Tw Cen MT" w:hAnsi="Tw Cen MT" w:cs="Arial"/>
          <w:sz w:val="24"/>
          <w:szCs w:val="24"/>
        </w:rPr>
        <w:t xml:space="preserve">the contract is signed by </w:t>
      </w:r>
      <w:r w:rsidRPr="00573ECD">
        <w:rPr>
          <w:rFonts w:ascii="Tw Cen MT" w:hAnsi="Tw Cen MT" w:cs="Arial"/>
          <w:sz w:val="24"/>
          <w:szCs w:val="24"/>
        </w:rPr>
        <w:t>the respective service provider</w:t>
      </w:r>
      <w:r w:rsidR="0079008C">
        <w:rPr>
          <w:rFonts w:ascii="Tw Cen MT" w:hAnsi="Tw Cen MT" w:cs="Arial"/>
          <w:sz w:val="24"/>
          <w:szCs w:val="24"/>
        </w:rPr>
        <w:t>s</w:t>
      </w:r>
      <w:r w:rsidRPr="00573ECD">
        <w:rPr>
          <w:rFonts w:ascii="Tw Cen MT" w:hAnsi="Tw Cen MT" w:cs="Arial"/>
          <w:sz w:val="24"/>
          <w:szCs w:val="24"/>
        </w:rPr>
        <w:t>)</w:t>
      </w:r>
    </w:p>
    <w:p w14:paraId="54E49551" w14:textId="77777777" w:rsidR="00D15EA6" w:rsidRPr="00D15EA6" w:rsidRDefault="00D15EA6" w:rsidP="00D15EA6">
      <w:pPr>
        <w:rPr>
          <w:rFonts w:ascii="Tw Cen MT" w:hAnsi="Tw Cen MT" w:cs="Arial"/>
          <w:b/>
          <w:sz w:val="24"/>
          <w:szCs w:val="24"/>
        </w:rPr>
      </w:pPr>
    </w:p>
    <w:p w14:paraId="6642CAE9" w14:textId="3F773406" w:rsidR="000522A0" w:rsidRDefault="000522A0" w:rsidP="000522A0">
      <w:pPr>
        <w:rPr>
          <w:rFonts w:ascii="Tw Cen MT" w:hAnsi="Tw Cen MT" w:cs="Arial"/>
          <w:b/>
          <w:sz w:val="24"/>
          <w:szCs w:val="24"/>
          <w:u w:val="single"/>
        </w:rPr>
      </w:pPr>
      <w:r w:rsidRPr="00D15EA6">
        <w:rPr>
          <w:rFonts w:ascii="Tw Cen MT" w:hAnsi="Tw Cen MT" w:cs="Arial"/>
          <w:b/>
          <w:sz w:val="24"/>
          <w:szCs w:val="24"/>
          <w:u w:val="single"/>
        </w:rPr>
        <w:t>Scope of work</w:t>
      </w:r>
    </w:p>
    <w:p w14:paraId="5B139EB3" w14:textId="77777777" w:rsidR="007215FF" w:rsidRPr="00D15EA6" w:rsidRDefault="007215FF" w:rsidP="000522A0">
      <w:pPr>
        <w:rPr>
          <w:rFonts w:ascii="Tw Cen MT" w:hAnsi="Tw Cen MT" w:cs="Arial"/>
          <w:b/>
          <w:sz w:val="24"/>
          <w:szCs w:val="24"/>
          <w:u w:val="single"/>
        </w:rPr>
      </w:pPr>
    </w:p>
    <w:p w14:paraId="3B8BA790" w14:textId="60513746" w:rsidR="007215FF" w:rsidRPr="004715D3" w:rsidRDefault="007215FF" w:rsidP="00133A1E">
      <w:pPr>
        <w:rPr>
          <w:rFonts w:ascii="Tw Cen MT" w:hAnsi="Tw Cen MT" w:cs="Arial"/>
          <w:b/>
          <w:sz w:val="24"/>
          <w:szCs w:val="24"/>
          <w:u w:val="single"/>
        </w:rPr>
      </w:pPr>
      <w:r w:rsidRPr="004715D3">
        <w:rPr>
          <w:rFonts w:ascii="Tw Cen MT" w:hAnsi="Tw Cen MT" w:cs="Arial"/>
          <w:b/>
          <w:sz w:val="24"/>
          <w:szCs w:val="24"/>
          <w:u w:val="single"/>
        </w:rPr>
        <w:t>Print Production Specifications:</w:t>
      </w:r>
    </w:p>
    <w:p w14:paraId="26C267ED" w14:textId="77777777" w:rsidR="007215FF" w:rsidRPr="007215FF" w:rsidRDefault="007215FF" w:rsidP="00133A1E">
      <w:pPr>
        <w:rPr>
          <w:rFonts w:ascii="Tw Cen MT" w:hAnsi="Tw Cen MT" w:cs="Arial"/>
          <w:b/>
          <w:sz w:val="24"/>
          <w:szCs w:val="24"/>
        </w:rPr>
      </w:pPr>
    </w:p>
    <w:p w14:paraId="664C15F7" w14:textId="45E88B18" w:rsidR="000522A0" w:rsidRPr="004715D3" w:rsidRDefault="000522A0" w:rsidP="000522A0">
      <w:pPr>
        <w:rPr>
          <w:rFonts w:ascii="Tw Cen MT" w:hAnsi="Tw Cen MT" w:cs="Arial"/>
          <w:sz w:val="24"/>
          <w:szCs w:val="24"/>
        </w:rPr>
      </w:pPr>
      <w:r w:rsidRPr="004715D3">
        <w:rPr>
          <w:rFonts w:ascii="Tw Cen MT" w:hAnsi="Tw Cen MT" w:cs="Arial"/>
          <w:sz w:val="24"/>
          <w:szCs w:val="24"/>
        </w:rPr>
        <w:t xml:space="preserve">a. </w:t>
      </w:r>
      <w:r w:rsidR="003B40A8" w:rsidRPr="004715D3">
        <w:rPr>
          <w:rFonts w:ascii="Tw Cen MT" w:hAnsi="Tw Cen MT" w:cs="Arial"/>
          <w:sz w:val="24"/>
          <w:szCs w:val="24"/>
        </w:rPr>
        <w:t xml:space="preserve">Size of the book/ poster/ </w:t>
      </w:r>
      <w:r w:rsidR="00133A1E" w:rsidRPr="004715D3">
        <w:rPr>
          <w:rFonts w:ascii="Tw Cen MT" w:hAnsi="Tw Cen MT" w:cs="Arial"/>
          <w:sz w:val="24"/>
          <w:szCs w:val="24"/>
        </w:rPr>
        <w:t>banner</w:t>
      </w:r>
    </w:p>
    <w:p w14:paraId="0FF382FE" w14:textId="1415F2C4" w:rsidR="000522A0" w:rsidRPr="004715D3" w:rsidRDefault="000522A0" w:rsidP="000522A0">
      <w:pPr>
        <w:rPr>
          <w:rFonts w:ascii="Tw Cen MT" w:hAnsi="Tw Cen MT" w:cs="Arial"/>
          <w:sz w:val="24"/>
          <w:szCs w:val="24"/>
        </w:rPr>
      </w:pPr>
      <w:r w:rsidRPr="004715D3">
        <w:rPr>
          <w:rFonts w:ascii="Tw Cen MT" w:hAnsi="Tw Cen MT" w:cs="Arial"/>
          <w:sz w:val="24"/>
          <w:szCs w:val="24"/>
        </w:rPr>
        <w:t xml:space="preserve">b. </w:t>
      </w:r>
      <w:bookmarkStart w:id="0" w:name="_Hlk235526916"/>
      <w:r w:rsidR="007215FF" w:rsidRPr="004715D3">
        <w:rPr>
          <w:rFonts w:ascii="Tw Cen MT" w:hAnsi="Tw Cen MT" w:cs="Arial"/>
          <w:sz w:val="24"/>
          <w:szCs w:val="24"/>
        </w:rPr>
        <w:t>Indicate t</w:t>
      </w:r>
      <w:r w:rsidR="003B40A8" w:rsidRPr="004715D3">
        <w:rPr>
          <w:rFonts w:ascii="Tw Cen MT" w:hAnsi="Tw Cen MT" w:cs="Arial"/>
          <w:sz w:val="24"/>
          <w:szCs w:val="24"/>
        </w:rPr>
        <w:t>ype of material to be used</w:t>
      </w:r>
      <w:r w:rsidR="00133A1E" w:rsidRPr="004715D3">
        <w:rPr>
          <w:rFonts w:ascii="Tw Cen MT" w:hAnsi="Tw Cen MT" w:cs="Arial"/>
          <w:sz w:val="24"/>
          <w:szCs w:val="24"/>
        </w:rPr>
        <w:t xml:space="preserve">, e.g. paper or board measured by physical dimensions </w:t>
      </w:r>
      <w:bookmarkEnd w:id="0"/>
      <w:r w:rsidR="00133A1E" w:rsidRPr="004715D3">
        <w:rPr>
          <w:rFonts w:ascii="Tw Cen MT" w:hAnsi="Tw Cen MT" w:cs="Arial"/>
          <w:sz w:val="24"/>
          <w:szCs w:val="24"/>
        </w:rPr>
        <w:t>density/weight (weight per area), and thickness (</w:t>
      </w:r>
      <w:r w:rsidR="00D6586A" w:rsidRPr="004715D3">
        <w:rPr>
          <w:rFonts w:ascii="Tw Cen MT" w:hAnsi="Tw Cen MT" w:cs="Arial"/>
          <w:sz w:val="24"/>
          <w:szCs w:val="24"/>
        </w:rPr>
        <w:t>calliper</w:t>
      </w:r>
      <w:r w:rsidR="00133A1E" w:rsidRPr="004715D3">
        <w:rPr>
          <w:rFonts w:ascii="Tw Cen MT" w:hAnsi="Tw Cen MT" w:cs="Arial"/>
          <w:sz w:val="24"/>
          <w:szCs w:val="24"/>
        </w:rPr>
        <w:t>)</w:t>
      </w:r>
    </w:p>
    <w:p w14:paraId="0BF51116" w14:textId="39C7E9C1" w:rsidR="000522A0" w:rsidRPr="004715D3" w:rsidRDefault="000522A0" w:rsidP="000522A0">
      <w:pPr>
        <w:rPr>
          <w:rFonts w:ascii="Tw Cen MT" w:hAnsi="Tw Cen MT" w:cs="Arial"/>
          <w:sz w:val="24"/>
          <w:szCs w:val="24"/>
        </w:rPr>
      </w:pPr>
      <w:r w:rsidRPr="004715D3">
        <w:rPr>
          <w:rFonts w:ascii="Tw Cen MT" w:hAnsi="Tw Cen MT" w:cs="Arial"/>
          <w:sz w:val="24"/>
          <w:szCs w:val="24"/>
        </w:rPr>
        <w:t xml:space="preserve">c. Binding </w:t>
      </w:r>
      <w:r w:rsidR="00133A1E" w:rsidRPr="004715D3">
        <w:rPr>
          <w:rFonts w:ascii="Tw Cen MT" w:hAnsi="Tw Cen MT" w:cs="Arial"/>
          <w:sz w:val="24"/>
          <w:szCs w:val="24"/>
        </w:rPr>
        <w:t>method</w:t>
      </w:r>
      <w:r w:rsidR="007215FF" w:rsidRPr="004715D3">
        <w:rPr>
          <w:rFonts w:ascii="Tw Cen MT" w:hAnsi="Tw Cen MT" w:cs="Arial"/>
          <w:sz w:val="24"/>
          <w:szCs w:val="24"/>
        </w:rPr>
        <w:t xml:space="preserve">, e.g. Saddle </w:t>
      </w:r>
      <w:r w:rsidR="00D6586A" w:rsidRPr="004715D3">
        <w:rPr>
          <w:rFonts w:ascii="Tw Cen MT" w:hAnsi="Tw Cen MT" w:cs="Arial"/>
          <w:sz w:val="24"/>
          <w:szCs w:val="24"/>
        </w:rPr>
        <w:t>stitched</w:t>
      </w:r>
      <w:r w:rsidR="007215FF" w:rsidRPr="004715D3">
        <w:rPr>
          <w:rFonts w:ascii="Tw Cen MT" w:hAnsi="Tw Cen MT" w:cs="Arial"/>
          <w:sz w:val="24"/>
          <w:szCs w:val="24"/>
        </w:rPr>
        <w:t xml:space="preserve">, </w:t>
      </w:r>
      <w:r w:rsidR="008F5D00" w:rsidRPr="004715D3">
        <w:rPr>
          <w:rFonts w:ascii="Tw Cen MT" w:hAnsi="Tw Cen MT" w:cs="Arial"/>
          <w:sz w:val="24"/>
          <w:szCs w:val="24"/>
        </w:rPr>
        <w:t>T</w:t>
      </w:r>
      <w:r w:rsidR="007215FF" w:rsidRPr="004715D3">
        <w:rPr>
          <w:rFonts w:ascii="Tw Cen MT" w:hAnsi="Tw Cen MT" w:cs="Arial"/>
          <w:sz w:val="24"/>
          <w:szCs w:val="24"/>
        </w:rPr>
        <w:t>hread-sewn and PUR Bound</w:t>
      </w:r>
    </w:p>
    <w:p w14:paraId="0A0725AB" w14:textId="4A637562" w:rsidR="003B40A8" w:rsidRDefault="000522A0" w:rsidP="003B40A8">
      <w:pPr>
        <w:rPr>
          <w:rFonts w:ascii="Tw Cen MT" w:hAnsi="Tw Cen MT" w:cs="Arial"/>
          <w:sz w:val="24"/>
          <w:szCs w:val="24"/>
        </w:rPr>
      </w:pPr>
      <w:r w:rsidRPr="004715D3">
        <w:rPr>
          <w:rFonts w:ascii="Tw Cen MT" w:hAnsi="Tw Cen MT" w:cs="Arial"/>
          <w:sz w:val="24"/>
          <w:szCs w:val="24"/>
        </w:rPr>
        <w:t>d. Cover</w:t>
      </w:r>
      <w:r w:rsidR="00573ECD" w:rsidRPr="004715D3">
        <w:rPr>
          <w:rFonts w:ascii="Tw Cen MT" w:hAnsi="Tw Cen MT" w:cs="Arial"/>
          <w:sz w:val="24"/>
          <w:szCs w:val="24"/>
        </w:rPr>
        <w:t>/Matt Laminated/</w:t>
      </w:r>
      <w:r w:rsidR="004108ED">
        <w:rPr>
          <w:rFonts w:ascii="Tw Cen MT" w:hAnsi="Tw Cen MT" w:cs="Arial"/>
          <w:sz w:val="24"/>
          <w:szCs w:val="24"/>
        </w:rPr>
        <w:t>Gloss/</w:t>
      </w:r>
      <w:r w:rsidR="00573ECD" w:rsidRPr="004715D3">
        <w:rPr>
          <w:rFonts w:ascii="Tw Cen MT" w:hAnsi="Tw Cen MT" w:cs="Arial"/>
          <w:sz w:val="24"/>
          <w:szCs w:val="24"/>
        </w:rPr>
        <w:t>UV Spot Varnish</w:t>
      </w:r>
      <w:r w:rsidR="004108ED">
        <w:rPr>
          <w:rFonts w:ascii="Tw Cen MT" w:hAnsi="Tw Cen MT" w:cs="Arial"/>
          <w:sz w:val="24"/>
          <w:szCs w:val="24"/>
        </w:rPr>
        <w:t>/</w:t>
      </w:r>
      <w:r w:rsidR="004108ED" w:rsidRPr="004108ED">
        <w:t xml:space="preserve"> </w:t>
      </w:r>
      <w:r w:rsidR="004108ED" w:rsidRPr="004108ED">
        <w:rPr>
          <w:rFonts w:ascii="Tw Cen MT" w:hAnsi="Tw Cen MT" w:cs="Arial"/>
          <w:sz w:val="24"/>
          <w:szCs w:val="24"/>
        </w:rPr>
        <w:t>Laminated/Embossing/Debossing/Cover flaps</w:t>
      </w:r>
    </w:p>
    <w:p w14:paraId="649B0079" w14:textId="3B6E20D9" w:rsidR="004108ED" w:rsidRPr="004715D3" w:rsidRDefault="00D6586A" w:rsidP="004108ED">
      <w:pPr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>e.</w:t>
      </w:r>
      <w:r w:rsidR="004108ED">
        <w:rPr>
          <w:rFonts w:ascii="Tw Cen MT" w:hAnsi="Tw Cen MT" w:cs="Arial"/>
          <w:sz w:val="24"/>
          <w:szCs w:val="24"/>
        </w:rPr>
        <w:t xml:space="preserve"> </w:t>
      </w:r>
      <w:r w:rsidR="004108ED" w:rsidRPr="004108ED">
        <w:rPr>
          <w:rFonts w:ascii="Tw Cen MT" w:hAnsi="Tw Cen MT" w:cs="Arial"/>
          <w:sz w:val="24"/>
          <w:szCs w:val="24"/>
        </w:rPr>
        <w:t xml:space="preserve">Ability to print in full </w:t>
      </w:r>
      <w:r>
        <w:rPr>
          <w:rFonts w:ascii="Tw Cen MT" w:hAnsi="Tw Cen MT" w:cs="Arial"/>
          <w:sz w:val="24"/>
          <w:szCs w:val="24"/>
        </w:rPr>
        <w:t>CMYK</w:t>
      </w:r>
      <w:r w:rsidR="004108ED" w:rsidRPr="004108ED">
        <w:rPr>
          <w:rFonts w:ascii="Tw Cen MT" w:hAnsi="Tw Cen MT" w:cs="Arial"/>
          <w:sz w:val="24"/>
          <w:szCs w:val="24"/>
        </w:rPr>
        <w:t>;</w:t>
      </w:r>
    </w:p>
    <w:p w14:paraId="4536217E" w14:textId="68F3873A" w:rsidR="003B40A8" w:rsidRPr="004715D3" w:rsidRDefault="00D6586A" w:rsidP="003B40A8">
      <w:pPr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>f.</w:t>
      </w:r>
      <w:r w:rsidR="004108ED">
        <w:rPr>
          <w:rFonts w:ascii="Tw Cen MT" w:hAnsi="Tw Cen MT" w:cs="Arial"/>
          <w:sz w:val="24"/>
          <w:szCs w:val="24"/>
        </w:rPr>
        <w:t xml:space="preserve"> </w:t>
      </w:r>
      <w:r w:rsidR="003B40A8" w:rsidRPr="004715D3">
        <w:rPr>
          <w:rFonts w:ascii="Tw Cen MT" w:hAnsi="Tw Cen MT" w:cs="Arial"/>
          <w:sz w:val="24"/>
          <w:szCs w:val="24"/>
        </w:rPr>
        <w:t xml:space="preserve"> P</w:t>
      </w:r>
      <w:r w:rsidR="000522A0" w:rsidRPr="004715D3">
        <w:rPr>
          <w:rFonts w:ascii="Tw Cen MT" w:hAnsi="Tw Cen MT" w:cs="Arial"/>
          <w:sz w:val="24"/>
          <w:szCs w:val="24"/>
        </w:rPr>
        <w:t>rint ready files</w:t>
      </w:r>
      <w:r w:rsidR="003B40A8" w:rsidRPr="004715D3">
        <w:rPr>
          <w:rFonts w:ascii="Tw Cen MT" w:hAnsi="Tw Cen MT" w:cs="Arial"/>
          <w:sz w:val="24"/>
          <w:szCs w:val="24"/>
        </w:rPr>
        <w:t xml:space="preserve"> </w:t>
      </w:r>
      <w:r w:rsidR="004715D3" w:rsidRPr="004715D3">
        <w:rPr>
          <w:rFonts w:ascii="Tw Cen MT" w:hAnsi="Tw Cen MT" w:cs="Arial"/>
          <w:sz w:val="24"/>
          <w:szCs w:val="24"/>
        </w:rPr>
        <w:t>to</w:t>
      </w:r>
      <w:r w:rsidR="003B40A8" w:rsidRPr="004715D3">
        <w:rPr>
          <w:rFonts w:ascii="Tw Cen MT" w:hAnsi="Tw Cen MT" w:cs="Arial"/>
          <w:sz w:val="24"/>
          <w:szCs w:val="24"/>
        </w:rPr>
        <w:t xml:space="preserve"> be supplied</w:t>
      </w:r>
      <w:r w:rsidR="000522A0" w:rsidRPr="004715D3">
        <w:rPr>
          <w:rFonts w:ascii="Tw Cen MT" w:hAnsi="Tw Cen MT" w:cs="Arial"/>
          <w:sz w:val="24"/>
          <w:szCs w:val="24"/>
        </w:rPr>
        <w:t xml:space="preserve"> in pdf </w:t>
      </w:r>
      <w:r w:rsidR="003B40A8" w:rsidRPr="004715D3">
        <w:rPr>
          <w:rFonts w:ascii="Tw Cen MT" w:hAnsi="Tw Cen MT" w:cs="Arial"/>
          <w:sz w:val="24"/>
          <w:szCs w:val="24"/>
        </w:rPr>
        <w:t>format.</w:t>
      </w:r>
    </w:p>
    <w:p w14:paraId="705D04A9" w14:textId="6F7B4D84" w:rsidR="000522A0" w:rsidRPr="004715D3" w:rsidRDefault="00D6586A" w:rsidP="003B40A8">
      <w:pPr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>g.</w:t>
      </w:r>
      <w:r w:rsidR="004108ED">
        <w:rPr>
          <w:rFonts w:ascii="Tw Cen MT" w:hAnsi="Tw Cen MT" w:cs="Arial"/>
          <w:sz w:val="24"/>
          <w:szCs w:val="24"/>
        </w:rPr>
        <w:t xml:space="preserve"> </w:t>
      </w:r>
      <w:r w:rsidR="003B40A8" w:rsidRPr="004715D3">
        <w:rPr>
          <w:rFonts w:ascii="Tw Cen MT" w:hAnsi="Tw Cen MT" w:cs="Arial"/>
          <w:sz w:val="24"/>
          <w:szCs w:val="24"/>
        </w:rPr>
        <w:t>P</w:t>
      </w:r>
      <w:r w:rsidR="000522A0" w:rsidRPr="004715D3">
        <w:rPr>
          <w:rFonts w:ascii="Tw Cen MT" w:hAnsi="Tw Cen MT" w:cs="Arial"/>
          <w:sz w:val="24"/>
          <w:szCs w:val="24"/>
        </w:rPr>
        <w:t>roof</w:t>
      </w:r>
      <w:r w:rsidR="003B40A8" w:rsidRPr="004715D3">
        <w:rPr>
          <w:rFonts w:ascii="Tw Cen MT" w:hAnsi="Tw Cen MT" w:cs="Arial"/>
          <w:sz w:val="24"/>
          <w:szCs w:val="24"/>
        </w:rPr>
        <w:t>ing needs to be supplied either in hardcopy or digital format as required.</w:t>
      </w:r>
      <w:r w:rsidR="000522A0" w:rsidRPr="004715D3">
        <w:rPr>
          <w:rFonts w:ascii="Tw Cen MT" w:hAnsi="Tw Cen MT" w:cs="Arial"/>
          <w:sz w:val="24"/>
          <w:szCs w:val="24"/>
        </w:rPr>
        <w:t xml:space="preserve"> </w:t>
      </w:r>
      <w:r w:rsidR="003B40A8" w:rsidRPr="004715D3">
        <w:rPr>
          <w:rFonts w:ascii="Tw Cen MT" w:hAnsi="Tw Cen MT" w:cs="Arial"/>
          <w:sz w:val="24"/>
          <w:szCs w:val="24"/>
        </w:rPr>
        <w:t xml:space="preserve">Proofs </w:t>
      </w:r>
      <w:proofErr w:type="gramStart"/>
      <w:r w:rsidR="003B40A8" w:rsidRPr="004715D3">
        <w:rPr>
          <w:rFonts w:ascii="Tw Cen MT" w:hAnsi="Tw Cen MT" w:cs="Arial"/>
          <w:sz w:val="24"/>
          <w:szCs w:val="24"/>
        </w:rPr>
        <w:t>needs</w:t>
      </w:r>
      <w:proofErr w:type="gramEnd"/>
      <w:r w:rsidR="003B40A8" w:rsidRPr="004715D3">
        <w:rPr>
          <w:rFonts w:ascii="Tw Cen MT" w:hAnsi="Tw Cen MT" w:cs="Arial"/>
          <w:sz w:val="24"/>
          <w:szCs w:val="24"/>
        </w:rPr>
        <w:t xml:space="preserve"> to be approved and signed off by the HSRC Press before final print production starts.</w:t>
      </w:r>
    </w:p>
    <w:p w14:paraId="11D63F9E" w14:textId="44E226A5" w:rsidR="004715D3" w:rsidRPr="004715D3" w:rsidRDefault="00D6586A" w:rsidP="003B40A8">
      <w:pPr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 xml:space="preserve">h. </w:t>
      </w:r>
      <w:r w:rsidRPr="00D6586A">
        <w:rPr>
          <w:rFonts w:ascii="Tw Cen MT" w:hAnsi="Tw Cen MT" w:cs="Arial"/>
          <w:sz w:val="24"/>
          <w:szCs w:val="24"/>
        </w:rPr>
        <w:t>Consignments to be despatched with proper packaging and delivered to two addresses within the Cape Town or designated areas in the country.</w:t>
      </w:r>
    </w:p>
    <w:p w14:paraId="3B88C5A6" w14:textId="77777777" w:rsidR="000522A0" w:rsidRPr="000522A0" w:rsidRDefault="000522A0" w:rsidP="000522A0">
      <w:pPr>
        <w:rPr>
          <w:rFonts w:ascii="Tw Cen MT" w:hAnsi="Tw Cen MT" w:cs="Arial"/>
          <w:sz w:val="24"/>
          <w:szCs w:val="24"/>
        </w:rPr>
      </w:pPr>
    </w:p>
    <w:p w14:paraId="7C7686C6" w14:textId="6778387A" w:rsidR="004B4DF2" w:rsidRPr="004B4DF2" w:rsidRDefault="004B4DF2" w:rsidP="000522A0">
      <w:pPr>
        <w:rPr>
          <w:rFonts w:ascii="Tw Cen MT" w:hAnsi="Tw Cen MT" w:cs="Arial"/>
          <w:b/>
          <w:sz w:val="24"/>
          <w:szCs w:val="24"/>
          <w:u w:val="single"/>
        </w:rPr>
      </w:pPr>
      <w:r w:rsidRPr="004B4DF2">
        <w:rPr>
          <w:rFonts w:ascii="Tw Cen MT" w:hAnsi="Tw Cen MT" w:cs="Arial"/>
          <w:b/>
          <w:sz w:val="24"/>
          <w:szCs w:val="24"/>
          <w:u w:val="single"/>
        </w:rPr>
        <w:t>First Stage:</w:t>
      </w:r>
    </w:p>
    <w:p w14:paraId="5FCEBC31" w14:textId="77777777" w:rsidR="008D2936" w:rsidRPr="000522A0" w:rsidRDefault="008D2936" w:rsidP="008D2936">
      <w:pPr>
        <w:rPr>
          <w:rFonts w:ascii="Tw Cen MT" w:hAnsi="Tw Cen MT" w:cs="Arial"/>
          <w:b/>
          <w:sz w:val="24"/>
          <w:szCs w:val="24"/>
        </w:rPr>
      </w:pPr>
      <w:r w:rsidRPr="00D353AD">
        <w:rPr>
          <w:rFonts w:ascii="Tw Cen MT" w:hAnsi="Tw Cen MT" w:cs="Arial"/>
          <w:b/>
          <w:sz w:val="24"/>
          <w:szCs w:val="24"/>
          <w:u w:val="single"/>
        </w:rPr>
        <w:t>MANDATORY REQUIREMENTS</w:t>
      </w:r>
    </w:p>
    <w:p w14:paraId="19169911" w14:textId="77777777" w:rsidR="008D2936" w:rsidRPr="000522A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 w:rsidRPr="000522A0">
        <w:rPr>
          <w:rFonts w:ascii="Tw Cen MT" w:hAnsi="Tw Cen MT" w:cs="Arial"/>
          <w:sz w:val="24"/>
          <w:szCs w:val="24"/>
        </w:rPr>
        <w:t>Minimum of 5 years’ experience in printing of books</w:t>
      </w:r>
      <w:r>
        <w:rPr>
          <w:rFonts w:ascii="Tw Cen MT" w:hAnsi="Tw Cen MT" w:cs="Arial"/>
          <w:sz w:val="24"/>
          <w:szCs w:val="24"/>
        </w:rPr>
        <w:t xml:space="preserve"> and specialist print products;</w:t>
      </w:r>
    </w:p>
    <w:p w14:paraId="12FADEEB" w14:textId="77777777" w:rsidR="008D2936" w:rsidRPr="000522A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 w:rsidRPr="000522A0">
        <w:rPr>
          <w:rFonts w:ascii="Tw Cen MT" w:hAnsi="Tw Cen MT" w:cs="Arial"/>
          <w:sz w:val="24"/>
          <w:szCs w:val="24"/>
        </w:rPr>
        <w:t xml:space="preserve">Bidders must submit a sample of </w:t>
      </w:r>
      <w:r>
        <w:rPr>
          <w:rFonts w:ascii="Tw Cen MT" w:hAnsi="Tw Cen MT" w:cs="Arial"/>
          <w:sz w:val="24"/>
          <w:szCs w:val="24"/>
        </w:rPr>
        <w:t xml:space="preserve">recent </w:t>
      </w:r>
      <w:r w:rsidRPr="000522A0">
        <w:rPr>
          <w:rFonts w:ascii="Tw Cen MT" w:hAnsi="Tw Cen MT" w:cs="Arial"/>
          <w:sz w:val="24"/>
          <w:szCs w:val="24"/>
        </w:rPr>
        <w:t xml:space="preserve">work, </w:t>
      </w:r>
      <w:r>
        <w:rPr>
          <w:rFonts w:ascii="Tw Cen MT" w:hAnsi="Tw Cen MT" w:cs="Arial"/>
          <w:sz w:val="24"/>
          <w:szCs w:val="24"/>
        </w:rPr>
        <w:t xml:space="preserve">minimum of two hard copy </w:t>
      </w:r>
      <w:r w:rsidRPr="000522A0">
        <w:rPr>
          <w:rFonts w:ascii="Tw Cen MT" w:hAnsi="Tw Cen MT" w:cs="Arial"/>
          <w:sz w:val="24"/>
          <w:szCs w:val="24"/>
        </w:rPr>
        <w:t xml:space="preserve">thread sewn and </w:t>
      </w:r>
      <w:r>
        <w:rPr>
          <w:rFonts w:ascii="Tw Cen MT" w:hAnsi="Tw Cen MT" w:cs="Arial"/>
          <w:sz w:val="24"/>
          <w:szCs w:val="24"/>
        </w:rPr>
        <w:t>PUR</w:t>
      </w:r>
      <w:r w:rsidRPr="000522A0">
        <w:rPr>
          <w:rFonts w:ascii="Tw Cen MT" w:hAnsi="Tw Cen MT" w:cs="Arial"/>
          <w:sz w:val="24"/>
          <w:szCs w:val="24"/>
        </w:rPr>
        <w:t xml:space="preserve"> bounded</w:t>
      </w:r>
      <w:r>
        <w:rPr>
          <w:rFonts w:ascii="Tw Cen MT" w:hAnsi="Tw Cen MT" w:cs="Arial"/>
          <w:sz w:val="24"/>
          <w:szCs w:val="24"/>
        </w:rPr>
        <w:t xml:space="preserve"> books, clearly marked by print service provider and send to the HSRC Press Cape Town office (</w:t>
      </w:r>
      <w:r w:rsidRPr="00D353AD">
        <w:rPr>
          <w:rFonts w:ascii="Tw Cen MT" w:hAnsi="Tw Cen MT" w:cs="Arial"/>
          <w:sz w:val="24"/>
          <w:szCs w:val="24"/>
        </w:rPr>
        <w:t xml:space="preserve">1st Floor, Yacht Club, 2 </w:t>
      </w:r>
      <w:proofErr w:type="spellStart"/>
      <w:r w:rsidRPr="00D353AD">
        <w:rPr>
          <w:rFonts w:ascii="Tw Cen MT" w:hAnsi="Tw Cen MT" w:cs="Arial"/>
          <w:sz w:val="24"/>
          <w:szCs w:val="24"/>
        </w:rPr>
        <w:t>Dockrail</w:t>
      </w:r>
      <w:proofErr w:type="spellEnd"/>
      <w:r w:rsidRPr="00D353AD">
        <w:rPr>
          <w:rFonts w:ascii="Tw Cen MT" w:hAnsi="Tw Cen MT" w:cs="Arial"/>
          <w:sz w:val="24"/>
          <w:szCs w:val="24"/>
        </w:rPr>
        <w:t xml:space="preserve"> Road, Foreshore, Cape To</w:t>
      </w:r>
      <w:r>
        <w:rPr>
          <w:rFonts w:ascii="Tw Cen MT" w:hAnsi="Tw Cen MT" w:cs="Arial"/>
          <w:sz w:val="24"/>
          <w:szCs w:val="24"/>
        </w:rPr>
        <w:t>wn</w:t>
      </w:r>
      <w:r w:rsidRPr="00D353AD">
        <w:rPr>
          <w:rFonts w:ascii="Tw Cen MT" w:hAnsi="Tw Cen MT" w:cs="Arial"/>
          <w:sz w:val="24"/>
          <w:szCs w:val="24"/>
        </w:rPr>
        <w:t>)</w:t>
      </w:r>
      <w:r w:rsidRPr="0031425A">
        <w:rPr>
          <w:rFonts w:ascii="Tw Cen MT" w:hAnsi="Tw Cen MT" w:cs="Arial"/>
          <w:sz w:val="24"/>
          <w:szCs w:val="24"/>
        </w:rPr>
        <w:t>;</w:t>
      </w:r>
    </w:p>
    <w:p w14:paraId="3D46AA9F" w14:textId="77777777" w:rsidR="008D2936" w:rsidRPr="002F4B34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 w:rsidRPr="000522A0">
        <w:rPr>
          <w:rFonts w:ascii="Tw Cen MT" w:hAnsi="Tw Cen MT" w:cs="Arial"/>
          <w:sz w:val="24"/>
          <w:szCs w:val="24"/>
        </w:rPr>
        <w:t xml:space="preserve">Printing machinery </w:t>
      </w:r>
      <w:r>
        <w:rPr>
          <w:rFonts w:ascii="Tw Cen MT" w:hAnsi="Tw Cen MT" w:cs="Arial"/>
          <w:sz w:val="24"/>
          <w:szCs w:val="24"/>
        </w:rPr>
        <w:t>must be</w:t>
      </w:r>
      <w:r w:rsidRPr="000522A0">
        <w:rPr>
          <w:rFonts w:ascii="Tw Cen MT" w:hAnsi="Tw Cen MT" w:cs="Arial"/>
          <w:sz w:val="24"/>
          <w:szCs w:val="24"/>
        </w:rPr>
        <w:t xml:space="preserve"> </w:t>
      </w:r>
      <w:proofErr w:type="spellStart"/>
      <w:r w:rsidRPr="000522A0">
        <w:rPr>
          <w:rFonts w:ascii="Tw Cen MT" w:hAnsi="Tw Cen MT"/>
          <w:sz w:val="24"/>
          <w:szCs w:val="24"/>
        </w:rPr>
        <w:t>litho</w:t>
      </w:r>
      <w:proofErr w:type="spellEnd"/>
      <w:r>
        <w:rPr>
          <w:rFonts w:ascii="Tw Cen MT" w:hAnsi="Tw Cen MT"/>
          <w:sz w:val="24"/>
          <w:szCs w:val="24"/>
        </w:rPr>
        <w:t xml:space="preserve"> and digital</w:t>
      </w:r>
      <w:r w:rsidRPr="000522A0">
        <w:rPr>
          <w:rFonts w:ascii="Tw Cen MT" w:hAnsi="Tw Cen MT"/>
          <w:sz w:val="24"/>
          <w:szCs w:val="24"/>
        </w:rPr>
        <w:t xml:space="preserve"> printing machines</w:t>
      </w:r>
      <w:r>
        <w:rPr>
          <w:rFonts w:ascii="Tw Cen MT" w:hAnsi="Tw Cen MT"/>
          <w:sz w:val="24"/>
          <w:szCs w:val="24"/>
        </w:rPr>
        <w:t xml:space="preserve">; </w:t>
      </w:r>
    </w:p>
    <w:p w14:paraId="5B0C7A04" w14:textId="60E8BF59" w:rsidR="008D2936" w:rsidRPr="00EA524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 xml:space="preserve">Suppliers must be able to fulfil </w:t>
      </w:r>
      <w:r w:rsidRPr="00EA5240">
        <w:rPr>
          <w:rFonts w:ascii="Tw Cen MT" w:hAnsi="Tw Cen MT" w:cs="Arial"/>
          <w:sz w:val="24"/>
          <w:szCs w:val="24"/>
        </w:rPr>
        <w:t xml:space="preserve">minimum </w:t>
      </w:r>
      <w:r>
        <w:rPr>
          <w:rFonts w:ascii="Tw Cen MT" w:hAnsi="Tw Cen MT" w:cs="Arial"/>
          <w:sz w:val="24"/>
          <w:szCs w:val="24"/>
        </w:rPr>
        <w:t>print runs from 1-</w:t>
      </w:r>
      <w:r w:rsidRPr="00EA5240">
        <w:rPr>
          <w:rFonts w:ascii="Tw Cen MT" w:hAnsi="Tw Cen MT" w:cs="Arial"/>
          <w:sz w:val="24"/>
          <w:szCs w:val="24"/>
        </w:rPr>
        <w:t>10</w:t>
      </w:r>
      <w:r>
        <w:rPr>
          <w:rFonts w:ascii="Tw Cen MT" w:hAnsi="Tw Cen MT" w:cs="Arial"/>
          <w:sz w:val="24"/>
          <w:szCs w:val="24"/>
        </w:rPr>
        <w:t xml:space="preserve"> copies and up to a maximum of 1000 – 3000 </w:t>
      </w:r>
      <w:r w:rsidRPr="00EA5240">
        <w:rPr>
          <w:rFonts w:ascii="Tw Cen MT" w:hAnsi="Tw Cen MT" w:cs="Arial"/>
          <w:sz w:val="24"/>
          <w:szCs w:val="24"/>
        </w:rPr>
        <w:t>copies.</w:t>
      </w:r>
    </w:p>
    <w:p w14:paraId="08B1C6A5" w14:textId="77777777" w:rsidR="008D2936" w:rsidRPr="000522A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>
        <w:rPr>
          <w:rFonts w:ascii="Tw Cen MT" w:hAnsi="Tw Cen MT"/>
          <w:sz w:val="24"/>
          <w:szCs w:val="24"/>
        </w:rPr>
        <w:t>Delivery turnaround for print-on-demand (POD) and smaller orders must be within 7 working days;</w:t>
      </w:r>
    </w:p>
    <w:p w14:paraId="271E5D98" w14:textId="77777777" w:rsidR="008D2936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 xml:space="preserve">Delivery turnaround for larger orders must be </w:t>
      </w:r>
      <w:r w:rsidRPr="000522A0">
        <w:rPr>
          <w:rFonts w:ascii="Tw Cen MT" w:hAnsi="Tw Cen MT" w:cs="Arial"/>
          <w:sz w:val="24"/>
          <w:szCs w:val="24"/>
        </w:rPr>
        <w:t>within 1</w:t>
      </w:r>
      <w:r>
        <w:rPr>
          <w:rFonts w:ascii="Tw Cen MT" w:hAnsi="Tw Cen MT" w:cs="Arial"/>
          <w:sz w:val="24"/>
          <w:szCs w:val="24"/>
        </w:rPr>
        <w:t>0</w:t>
      </w:r>
      <w:r w:rsidRPr="000522A0">
        <w:rPr>
          <w:rFonts w:ascii="Tw Cen MT" w:hAnsi="Tw Cen MT" w:cs="Arial"/>
          <w:sz w:val="24"/>
          <w:szCs w:val="24"/>
        </w:rPr>
        <w:t xml:space="preserve"> </w:t>
      </w:r>
      <w:r>
        <w:rPr>
          <w:rFonts w:ascii="Tw Cen MT" w:hAnsi="Tw Cen MT" w:cs="Arial"/>
          <w:sz w:val="24"/>
          <w:szCs w:val="24"/>
        </w:rPr>
        <w:t xml:space="preserve">working </w:t>
      </w:r>
      <w:r w:rsidRPr="000522A0">
        <w:rPr>
          <w:rFonts w:ascii="Tw Cen MT" w:hAnsi="Tw Cen MT" w:cs="Arial"/>
          <w:sz w:val="24"/>
          <w:szCs w:val="24"/>
        </w:rPr>
        <w:t xml:space="preserve">days after sign-off of </w:t>
      </w:r>
      <w:r>
        <w:rPr>
          <w:rFonts w:ascii="Tw Cen MT" w:hAnsi="Tw Cen MT" w:cs="Arial"/>
          <w:sz w:val="24"/>
          <w:szCs w:val="24"/>
        </w:rPr>
        <w:t>hard copy</w:t>
      </w:r>
      <w:r w:rsidRPr="000522A0">
        <w:rPr>
          <w:rFonts w:ascii="Tw Cen MT" w:hAnsi="Tw Cen MT" w:cs="Arial"/>
          <w:sz w:val="24"/>
          <w:szCs w:val="24"/>
        </w:rPr>
        <w:t xml:space="preserve"> proofs</w:t>
      </w:r>
      <w:r>
        <w:rPr>
          <w:rFonts w:ascii="Tw Cen MT" w:hAnsi="Tw Cen MT" w:cs="Arial"/>
          <w:sz w:val="24"/>
          <w:szCs w:val="24"/>
        </w:rPr>
        <w:t>;</w:t>
      </w:r>
    </w:p>
    <w:p w14:paraId="52F945CB" w14:textId="77777777" w:rsidR="008D2936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 w:rsidRPr="00EA5240">
        <w:rPr>
          <w:rFonts w:ascii="Tw Cen MT" w:hAnsi="Tw Cen MT" w:cs="Arial"/>
          <w:sz w:val="24"/>
          <w:szCs w:val="24"/>
        </w:rPr>
        <w:t xml:space="preserve">Service providers </w:t>
      </w:r>
      <w:r>
        <w:rPr>
          <w:rFonts w:ascii="Tw Cen MT" w:hAnsi="Tw Cen MT" w:cs="Arial"/>
          <w:sz w:val="24"/>
          <w:szCs w:val="24"/>
        </w:rPr>
        <w:t>must</w:t>
      </w:r>
      <w:r w:rsidRPr="00EA5240">
        <w:rPr>
          <w:rFonts w:ascii="Tw Cen MT" w:hAnsi="Tw Cen MT" w:cs="Arial"/>
          <w:sz w:val="24"/>
          <w:szCs w:val="24"/>
        </w:rPr>
        <w:t xml:space="preserve"> reside in </w:t>
      </w:r>
      <w:r>
        <w:rPr>
          <w:rFonts w:ascii="Tw Cen MT" w:hAnsi="Tw Cen MT" w:cs="Arial"/>
          <w:sz w:val="24"/>
          <w:szCs w:val="24"/>
        </w:rPr>
        <w:t>South Africa, preferably Western Cape, Gauteng, Tshwane and KZN provinces</w:t>
      </w:r>
      <w:r w:rsidRPr="00EA5240">
        <w:rPr>
          <w:rFonts w:ascii="Tw Cen MT" w:hAnsi="Tw Cen MT" w:cs="Arial"/>
          <w:sz w:val="24"/>
          <w:szCs w:val="24"/>
        </w:rPr>
        <w:t>.</w:t>
      </w:r>
    </w:p>
    <w:p w14:paraId="3FF751B7" w14:textId="77777777" w:rsidR="008D2936" w:rsidRPr="00EA524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>C</w:t>
      </w:r>
      <w:r w:rsidRPr="00EA5240">
        <w:rPr>
          <w:rFonts w:ascii="Tw Cen MT" w:hAnsi="Tw Cen MT" w:cs="Arial"/>
          <w:sz w:val="24"/>
          <w:szCs w:val="24"/>
        </w:rPr>
        <w:t>onsignment</w:t>
      </w:r>
      <w:r>
        <w:rPr>
          <w:rFonts w:ascii="Tw Cen MT" w:hAnsi="Tw Cen MT" w:cs="Arial"/>
          <w:sz w:val="24"/>
          <w:szCs w:val="24"/>
        </w:rPr>
        <w:t xml:space="preserve"> stock must be delivered to the HSRC Press’s </w:t>
      </w:r>
      <w:r w:rsidRPr="00EA5240">
        <w:rPr>
          <w:rFonts w:ascii="Tw Cen MT" w:hAnsi="Tw Cen MT" w:cs="Arial"/>
          <w:sz w:val="24"/>
          <w:szCs w:val="24"/>
        </w:rPr>
        <w:t xml:space="preserve">warehouse in Cape Town </w:t>
      </w:r>
      <w:r>
        <w:rPr>
          <w:rFonts w:ascii="Tw Cen MT" w:hAnsi="Tw Cen MT" w:cs="Arial"/>
          <w:sz w:val="24"/>
          <w:szCs w:val="24"/>
        </w:rPr>
        <w:t xml:space="preserve">and included </w:t>
      </w:r>
      <w:r w:rsidRPr="00EA5240">
        <w:rPr>
          <w:rFonts w:ascii="Tw Cen MT" w:hAnsi="Tw Cen MT" w:cs="Arial"/>
          <w:sz w:val="24"/>
          <w:szCs w:val="24"/>
        </w:rPr>
        <w:t xml:space="preserve">as part of the total </w:t>
      </w:r>
      <w:r>
        <w:rPr>
          <w:rFonts w:ascii="Tw Cen MT" w:hAnsi="Tw Cen MT" w:cs="Arial"/>
          <w:sz w:val="24"/>
          <w:szCs w:val="24"/>
        </w:rPr>
        <w:t xml:space="preserve">print </w:t>
      </w:r>
      <w:r w:rsidRPr="00EA5240">
        <w:rPr>
          <w:rFonts w:ascii="Tw Cen MT" w:hAnsi="Tw Cen MT" w:cs="Arial"/>
          <w:sz w:val="24"/>
          <w:szCs w:val="24"/>
        </w:rPr>
        <w:t>cost</w:t>
      </w:r>
      <w:r>
        <w:rPr>
          <w:rFonts w:ascii="Tw Cen MT" w:hAnsi="Tw Cen MT" w:cs="Arial"/>
          <w:sz w:val="24"/>
          <w:szCs w:val="24"/>
        </w:rPr>
        <w:t>;</w:t>
      </w:r>
    </w:p>
    <w:p w14:paraId="0E06B293" w14:textId="77777777" w:rsidR="008D2936" w:rsidRPr="00EA5240" w:rsidRDefault="008D2936" w:rsidP="008D2936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rFonts w:ascii="Tw Cen MT" w:hAnsi="Tw Cen MT" w:cs="Arial"/>
          <w:sz w:val="24"/>
          <w:szCs w:val="24"/>
        </w:rPr>
      </w:pPr>
      <w:r>
        <w:rPr>
          <w:rFonts w:ascii="Tw Cen MT" w:hAnsi="Tw Cen MT" w:cs="Arial"/>
          <w:sz w:val="24"/>
          <w:szCs w:val="24"/>
        </w:rPr>
        <w:t>HSRC will conduct s</w:t>
      </w:r>
      <w:r w:rsidRPr="00EA5240">
        <w:rPr>
          <w:rFonts w:ascii="Tw Cen MT" w:hAnsi="Tw Cen MT" w:cs="Arial"/>
          <w:sz w:val="24"/>
          <w:szCs w:val="24"/>
        </w:rPr>
        <w:t>ite</w:t>
      </w:r>
      <w:r>
        <w:rPr>
          <w:rFonts w:ascii="Tw Cen MT" w:hAnsi="Tw Cen MT" w:cs="Arial"/>
          <w:sz w:val="24"/>
          <w:szCs w:val="24"/>
        </w:rPr>
        <w:t xml:space="preserve"> inspections </w:t>
      </w:r>
      <w:r w:rsidRPr="00EA5240">
        <w:rPr>
          <w:rFonts w:ascii="Tw Cen MT" w:hAnsi="Tw Cen MT" w:cs="Arial"/>
          <w:sz w:val="24"/>
          <w:szCs w:val="24"/>
        </w:rPr>
        <w:t xml:space="preserve">according to standard procedure requirements at the premises of all service providers. </w:t>
      </w:r>
    </w:p>
    <w:p w14:paraId="13AFBE7A" w14:textId="77777777" w:rsidR="00EA1EB7" w:rsidRDefault="00EA1EB7" w:rsidP="00C324A5">
      <w:pPr>
        <w:rPr>
          <w:rFonts w:ascii="Tw Cen MT" w:hAnsi="Tw Cen MT"/>
          <w:b/>
          <w:sz w:val="24"/>
          <w:szCs w:val="24"/>
          <w:lang w:val="en-US"/>
        </w:rPr>
      </w:pPr>
    </w:p>
    <w:p w14:paraId="35F2B06C" w14:textId="38B54223" w:rsidR="000522A0" w:rsidRPr="000522A0" w:rsidRDefault="00F9452C" w:rsidP="00C324A5">
      <w:pPr>
        <w:rPr>
          <w:rFonts w:ascii="Tw Cen MT" w:hAnsi="Tw Cen MT"/>
          <w:b/>
          <w:sz w:val="24"/>
          <w:szCs w:val="24"/>
          <w:lang w:val="en-US"/>
        </w:rPr>
      </w:pPr>
      <w:r w:rsidRPr="000522A0">
        <w:rPr>
          <w:rFonts w:ascii="Tw Cen MT" w:hAnsi="Tw Cen MT"/>
          <w:b/>
          <w:sz w:val="24"/>
          <w:szCs w:val="24"/>
          <w:lang w:val="en-US"/>
        </w:rPr>
        <w:lastRenderedPageBreak/>
        <w:t xml:space="preserve">Expected deliverables: </w:t>
      </w:r>
      <w:r w:rsidR="00F07C51">
        <w:rPr>
          <w:rFonts w:ascii="Tw Cen MT" w:hAnsi="Tw Cen MT"/>
          <w:b/>
          <w:sz w:val="24"/>
          <w:szCs w:val="24"/>
          <w:lang w:val="en-US"/>
        </w:rPr>
        <w:tab/>
      </w:r>
    </w:p>
    <w:p w14:paraId="3A66E0DF" w14:textId="189210DF" w:rsidR="000522A0" w:rsidRPr="00EA5240" w:rsidRDefault="000522A0" w:rsidP="000522A0">
      <w:pPr>
        <w:ind w:left="360"/>
        <w:rPr>
          <w:rFonts w:ascii="Tw Cen MT" w:hAnsi="Tw Cen MT"/>
          <w:sz w:val="24"/>
          <w:szCs w:val="24"/>
        </w:rPr>
      </w:pPr>
      <w:r w:rsidRPr="00EA5240">
        <w:rPr>
          <w:rFonts w:ascii="Tw Cen MT" w:hAnsi="Tw Cen MT"/>
          <w:sz w:val="24"/>
          <w:szCs w:val="24"/>
        </w:rPr>
        <w:t>Service providers are expected to complete the work within prescribed timelines</w:t>
      </w:r>
    </w:p>
    <w:p w14:paraId="17CDA959" w14:textId="0608F780" w:rsidR="000522A0" w:rsidRPr="00EA5240" w:rsidRDefault="000522A0" w:rsidP="00F07C51">
      <w:pPr>
        <w:ind w:firstLine="360"/>
        <w:rPr>
          <w:rFonts w:ascii="Tw Cen MT" w:hAnsi="Tw Cen MT"/>
          <w:sz w:val="24"/>
          <w:szCs w:val="24"/>
        </w:rPr>
      </w:pPr>
      <w:r w:rsidRPr="00EA5240">
        <w:rPr>
          <w:rFonts w:ascii="Tw Cen MT" w:hAnsi="Tw Cen MT"/>
          <w:sz w:val="24"/>
          <w:szCs w:val="24"/>
        </w:rPr>
        <w:t xml:space="preserve">Once final print ready PDF received imposed page proofs in sections to be supplied </w:t>
      </w:r>
      <w:r w:rsidR="008D25BD" w:rsidRPr="00EA5240">
        <w:rPr>
          <w:rFonts w:ascii="Tw Cen MT" w:hAnsi="Tw Cen MT"/>
          <w:sz w:val="24"/>
          <w:szCs w:val="24"/>
        </w:rPr>
        <w:t xml:space="preserve"> </w:t>
      </w:r>
    </w:p>
    <w:p w14:paraId="47E6891C" w14:textId="583C843D" w:rsidR="000522A0" w:rsidRPr="00EA5240" w:rsidRDefault="000522A0" w:rsidP="00F07C51">
      <w:pPr>
        <w:ind w:firstLine="360"/>
        <w:rPr>
          <w:rFonts w:ascii="Tw Cen MT" w:hAnsi="Tw Cen MT"/>
          <w:sz w:val="24"/>
          <w:szCs w:val="24"/>
        </w:rPr>
      </w:pPr>
      <w:r w:rsidRPr="00EA5240">
        <w:rPr>
          <w:rFonts w:ascii="Tw Cen MT" w:hAnsi="Tw Cen MT"/>
          <w:sz w:val="24"/>
          <w:szCs w:val="24"/>
        </w:rPr>
        <w:t xml:space="preserve">or sign-off. </w:t>
      </w:r>
    </w:p>
    <w:p w14:paraId="7226BF7A" w14:textId="16D33714" w:rsidR="000522A0" w:rsidRPr="00EA5240" w:rsidRDefault="00F07C51" w:rsidP="00F07C51">
      <w:pPr>
        <w:ind w:left="360"/>
        <w:rPr>
          <w:rFonts w:ascii="Tw Cen MT" w:hAnsi="Tw Cen MT"/>
          <w:b/>
          <w:sz w:val="24"/>
          <w:szCs w:val="24"/>
          <w:lang w:val="en-US"/>
        </w:rPr>
      </w:pPr>
      <w:r w:rsidRPr="00EA5240">
        <w:rPr>
          <w:rFonts w:ascii="Tw Cen MT" w:hAnsi="Tw Cen MT"/>
          <w:sz w:val="24"/>
          <w:szCs w:val="24"/>
        </w:rPr>
        <w:t>t</w:t>
      </w:r>
      <w:r w:rsidR="000522A0" w:rsidRPr="00EA5240">
        <w:rPr>
          <w:rFonts w:ascii="Tw Cen MT" w:hAnsi="Tw Cen MT"/>
          <w:sz w:val="24"/>
          <w:szCs w:val="24"/>
        </w:rPr>
        <w:t xml:space="preserve">he work must be completed within a maximum of </w:t>
      </w:r>
      <w:r w:rsidRPr="00EA5240">
        <w:rPr>
          <w:rFonts w:ascii="Tw Cen MT" w:hAnsi="Tw Cen MT"/>
          <w:sz w:val="24"/>
          <w:szCs w:val="24"/>
        </w:rPr>
        <w:t>1</w:t>
      </w:r>
      <w:r w:rsidR="00DC6893" w:rsidRPr="00EA5240">
        <w:rPr>
          <w:rFonts w:ascii="Tw Cen MT" w:hAnsi="Tw Cen MT"/>
          <w:sz w:val="24"/>
          <w:szCs w:val="24"/>
        </w:rPr>
        <w:t>4</w:t>
      </w:r>
      <w:r w:rsidR="000522A0" w:rsidRPr="00EA5240">
        <w:rPr>
          <w:rFonts w:ascii="Tw Cen MT" w:hAnsi="Tw Cen MT"/>
          <w:sz w:val="24"/>
          <w:szCs w:val="24"/>
        </w:rPr>
        <w:t xml:space="preserve"> working days from sign-off of page proofs</w:t>
      </w:r>
      <w:r w:rsidR="000522A0" w:rsidRPr="00EA5240">
        <w:rPr>
          <w:sz w:val="24"/>
          <w:szCs w:val="24"/>
        </w:rPr>
        <w:t>.</w:t>
      </w:r>
      <w:r w:rsidR="000522A0" w:rsidRPr="00EA5240">
        <w:rPr>
          <w:color w:val="1F497D"/>
          <w:sz w:val="24"/>
          <w:szCs w:val="24"/>
        </w:rPr>
        <w:t xml:space="preserve">           </w:t>
      </w:r>
    </w:p>
    <w:p w14:paraId="49F15936" w14:textId="77777777" w:rsidR="0011726F" w:rsidRDefault="0011726F" w:rsidP="00C324A5">
      <w:pPr>
        <w:rPr>
          <w:rFonts w:ascii="Tw Cen MT" w:hAnsi="Tw Cen MT"/>
          <w:b/>
          <w:bCs/>
          <w:sz w:val="22"/>
          <w:szCs w:val="22"/>
          <w:lang w:val="en-US"/>
        </w:rPr>
      </w:pPr>
    </w:p>
    <w:p w14:paraId="04A04468" w14:textId="4C9D03B8" w:rsidR="00EA1EB7" w:rsidRDefault="004D0E5F" w:rsidP="00C324A5">
      <w:pPr>
        <w:rPr>
          <w:rFonts w:ascii="Tw Cen MT" w:hAnsi="Tw Cen MT"/>
          <w:b/>
          <w:bCs/>
          <w:sz w:val="22"/>
          <w:szCs w:val="22"/>
          <w:lang w:val="en-US"/>
        </w:rPr>
      </w:pPr>
      <w:proofErr w:type="gramStart"/>
      <w:r w:rsidRPr="00C324A5">
        <w:rPr>
          <w:rFonts w:ascii="Tw Cen MT" w:hAnsi="Tw Cen MT"/>
          <w:b/>
          <w:bCs/>
          <w:sz w:val="22"/>
          <w:szCs w:val="22"/>
          <w:lang w:val="en-US"/>
        </w:rPr>
        <w:t>EVALUATION</w:t>
      </w:r>
      <w:proofErr w:type="gramEnd"/>
      <w:r w:rsidRPr="00C324A5">
        <w:rPr>
          <w:rFonts w:ascii="Tw Cen MT" w:hAnsi="Tw Cen MT"/>
          <w:b/>
          <w:bCs/>
          <w:sz w:val="22"/>
          <w:szCs w:val="22"/>
          <w:lang w:val="en-US"/>
        </w:rPr>
        <w:t xml:space="preserve"> CRITERIA THAT WILL BE APPLIED</w:t>
      </w:r>
    </w:p>
    <w:p w14:paraId="487C40D3" w14:textId="391308AB" w:rsidR="007237AC" w:rsidRDefault="007237AC" w:rsidP="00C324A5">
      <w:pPr>
        <w:rPr>
          <w:rFonts w:ascii="Tw Cen MT" w:hAnsi="Tw Cen MT"/>
          <w:b/>
          <w:bCs/>
          <w:sz w:val="22"/>
          <w:szCs w:val="22"/>
          <w:lang w:val="en-US"/>
        </w:rPr>
      </w:pPr>
      <w:r>
        <w:rPr>
          <w:rFonts w:ascii="Tw Cen MT" w:hAnsi="Tw Cen MT"/>
          <w:b/>
          <w:bCs/>
          <w:sz w:val="22"/>
          <w:szCs w:val="22"/>
          <w:lang w:val="en-US"/>
        </w:rPr>
        <w:t>80/20 Preference Point System (80</w:t>
      </w:r>
      <w:r w:rsidR="00EF4FD8">
        <w:rPr>
          <w:rFonts w:ascii="Tw Cen MT" w:hAnsi="Tw Cen MT"/>
          <w:b/>
          <w:bCs/>
          <w:sz w:val="22"/>
          <w:szCs w:val="22"/>
          <w:lang w:val="en-US"/>
        </w:rPr>
        <w:t>: Price and 20: Specific Goals)</w:t>
      </w:r>
    </w:p>
    <w:p w14:paraId="3E5ADC6E" w14:textId="0269D1D7" w:rsidR="004D0E5F" w:rsidRPr="0079008C" w:rsidRDefault="004B4DF2" w:rsidP="00C324A5">
      <w:pPr>
        <w:rPr>
          <w:rFonts w:ascii="Tw Cen MT" w:hAnsi="Tw Cen MT"/>
          <w:b/>
          <w:bCs/>
          <w:sz w:val="22"/>
          <w:szCs w:val="22"/>
          <w:u w:val="single"/>
          <w:lang w:val="en-US"/>
        </w:rPr>
      </w:pPr>
      <w:r w:rsidRPr="008D2936">
        <w:rPr>
          <w:rFonts w:ascii="Tw Cen MT" w:hAnsi="Tw Cen MT"/>
          <w:b/>
          <w:bCs/>
          <w:sz w:val="22"/>
          <w:szCs w:val="22"/>
          <w:u w:val="single"/>
          <w:lang w:val="en-US"/>
        </w:rPr>
        <w:t>Second Stage: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3054"/>
        <w:gridCol w:w="5118"/>
        <w:gridCol w:w="844"/>
      </w:tblGrid>
      <w:tr w:rsidR="009F64A9" w:rsidRPr="00C324A5" w14:paraId="7D9AEAFF" w14:textId="77777777" w:rsidTr="00DB3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54" w:type="dxa"/>
          </w:tcPr>
          <w:p w14:paraId="3EC7471F" w14:textId="77777777" w:rsidR="009F64A9" w:rsidRPr="00C324A5" w:rsidRDefault="009F64A9" w:rsidP="00C324A5">
            <w:pPr>
              <w:jc w:val="center"/>
              <w:rPr>
                <w:rFonts w:ascii="Tw Cen MT" w:hAnsi="Tw Cen MT" w:cs="Arial"/>
                <w:sz w:val="22"/>
                <w:szCs w:val="22"/>
              </w:rPr>
            </w:pPr>
            <w:r w:rsidRPr="00C324A5">
              <w:rPr>
                <w:rFonts w:ascii="Tw Cen MT" w:hAnsi="Tw Cen MT" w:cs="Arial"/>
                <w:sz w:val="22"/>
                <w:szCs w:val="22"/>
              </w:rPr>
              <w:t>Functionality</w:t>
            </w:r>
          </w:p>
        </w:tc>
        <w:tc>
          <w:tcPr>
            <w:tcW w:w="5118" w:type="dxa"/>
            <w:tcBorders>
              <w:bottom w:val="single" w:sz="4" w:space="0" w:color="A5A5A5" w:themeColor="accent3"/>
            </w:tcBorders>
          </w:tcPr>
          <w:p w14:paraId="7E003DF5" w14:textId="77777777" w:rsidR="009F64A9" w:rsidRPr="00C324A5" w:rsidRDefault="009F64A9" w:rsidP="00C32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sz w:val="22"/>
                <w:szCs w:val="22"/>
              </w:rPr>
            </w:pPr>
            <w:r w:rsidRPr="00C324A5">
              <w:rPr>
                <w:rFonts w:ascii="Tw Cen MT" w:hAnsi="Tw Cen MT" w:cs="Arial"/>
                <w:sz w:val="22"/>
                <w:szCs w:val="22"/>
              </w:rPr>
              <w:t>Criteria</w:t>
            </w:r>
          </w:p>
        </w:tc>
        <w:tc>
          <w:tcPr>
            <w:tcW w:w="844" w:type="dxa"/>
          </w:tcPr>
          <w:p w14:paraId="6A55EE11" w14:textId="77777777" w:rsidR="009F64A9" w:rsidRPr="00C324A5" w:rsidRDefault="009F64A9" w:rsidP="00C32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 w:rsidRPr="00C324A5">
              <w:rPr>
                <w:rFonts w:ascii="Tw Cen MT" w:hAnsi="Tw Cen MT"/>
                <w:sz w:val="22"/>
                <w:szCs w:val="22"/>
              </w:rPr>
              <w:t>Weight</w:t>
            </w:r>
          </w:p>
        </w:tc>
      </w:tr>
      <w:tr w:rsidR="009F64A9" w:rsidRPr="00C324A5" w14:paraId="6A66FB4C" w14:textId="77777777" w:rsidTr="00DB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  <w:vMerge w:val="restart"/>
            <w:tcBorders>
              <w:right w:val="single" w:sz="4" w:space="0" w:color="A5A5A5" w:themeColor="accent3"/>
            </w:tcBorders>
          </w:tcPr>
          <w:p w14:paraId="02EEB330" w14:textId="77777777" w:rsidR="009F64A9" w:rsidRPr="0002728E" w:rsidRDefault="00DB35E6" w:rsidP="00DB35E6">
            <w:pPr>
              <w:pStyle w:val="ListParagraph"/>
              <w:numPr>
                <w:ilvl w:val="0"/>
                <w:numId w:val="17"/>
              </w:numPr>
              <w:jc w:val="left"/>
              <w:rPr>
                <w:rFonts w:ascii="Tw Cen MT" w:hAnsi="Tw Cen MT" w:cs="Arial"/>
                <w:sz w:val="22"/>
                <w:szCs w:val="22"/>
              </w:rPr>
            </w:pPr>
            <w:r>
              <w:rPr>
                <w:rFonts w:ascii="Tw Cen MT" w:hAnsi="Tw Cen MT" w:cs="Arial"/>
                <w:sz w:val="22"/>
                <w:szCs w:val="22"/>
              </w:rPr>
              <w:t>Experience</w:t>
            </w:r>
          </w:p>
          <w:p w14:paraId="2FA8649C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2F521BE3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575A3EF6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541475C1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16ED063A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19C7AE2F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5D773799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35CFFB6D" w14:textId="77777777" w:rsidR="0002728E" w:rsidRDefault="0002728E" w:rsidP="0002728E">
            <w:pPr>
              <w:jc w:val="left"/>
              <w:rPr>
                <w:rFonts w:ascii="Tw Cen MT" w:hAnsi="Tw Cen MT" w:cs="Arial"/>
                <w:b w:val="0"/>
                <w:bCs w:val="0"/>
                <w:sz w:val="22"/>
                <w:szCs w:val="22"/>
              </w:rPr>
            </w:pPr>
          </w:p>
          <w:p w14:paraId="3B363D43" w14:textId="419CC21F" w:rsidR="0002728E" w:rsidRPr="0002728E" w:rsidRDefault="0002728E" w:rsidP="0002728E">
            <w:pPr>
              <w:jc w:val="left"/>
              <w:rPr>
                <w:rFonts w:ascii="Tw Cen MT" w:hAnsi="Tw Cen MT" w:cs="Arial"/>
                <w:sz w:val="22"/>
                <w:szCs w:val="22"/>
              </w:rPr>
            </w:pPr>
          </w:p>
        </w:tc>
        <w:tc>
          <w:tcPr>
            <w:tcW w:w="5118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2AD8FA4C" w14:textId="271EA5AD" w:rsidR="00DB35E6" w:rsidRDefault="0002728E" w:rsidP="00DB35E6">
            <w:pPr>
              <w:spacing w:after="160" w:line="25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 xml:space="preserve">1.1 </w:t>
            </w:r>
            <w:r w:rsidR="00DB35E6" w:rsidRPr="00DB35E6">
              <w:rPr>
                <w:rFonts w:ascii="Tw Cen MT" w:hAnsi="Tw Cen MT"/>
                <w:sz w:val="22"/>
                <w:szCs w:val="22"/>
              </w:rPr>
              <w:t xml:space="preserve">Suppliers to have a minimum of </w:t>
            </w:r>
            <w:r w:rsidR="00BD53D0">
              <w:rPr>
                <w:rFonts w:ascii="Tw Cen MT" w:hAnsi="Tw Cen MT"/>
                <w:sz w:val="22"/>
                <w:szCs w:val="22"/>
              </w:rPr>
              <w:t>5</w:t>
            </w:r>
            <w:r w:rsidR="00DB35E6" w:rsidRPr="00DB35E6">
              <w:rPr>
                <w:rFonts w:ascii="Tw Cen MT" w:hAnsi="Tw Cen MT"/>
                <w:sz w:val="22"/>
                <w:szCs w:val="22"/>
              </w:rPr>
              <w:t xml:space="preserve"> years - experience in bookwork.</w:t>
            </w:r>
            <w:r w:rsidR="00DB35E6">
              <w:rPr>
                <w:rFonts w:ascii="Tw Cen MT" w:hAnsi="Tw Cen MT"/>
                <w:sz w:val="22"/>
                <w:szCs w:val="22"/>
              </w:rPr>
              <w:t xml:space="preserve"> </w:t>
            </w:r>
            <w:r w:rsidR="00AF5B06">
              <w:rPr>
                <w:rFonts w:ascii="Tw Cen MT" w:hAnsi="Tw Cen MT"/>
                <w:sz w:val="22"/>
                <w:szCs w:val="22"/>
              </w:rPr>
              <w:t>Service providers to supply a company profile.</w:t>
            </w:r>
          </w:p>
          <w:p w14:paraId="61070FF9" w14:textId="07012B98" w:rsidR="00DB35E6" w:rsidRPr="00EF4FD8" w:rsidRDefault="00BD53D0" w:rsidP="00DB35E6">
            <w:pPr>
              <w:spacing w:after="160" w:line="25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bCs/>
                <w:sz w:val="22"/>
                <w:szCs w:val="22"/>
              </w:rPr>
            </w:pP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>5</w:t>
            </w:r>
            <w:r w:rsidR="00DB35E6" w:rsidRPr="00EF4FD8">
              <w:rPr>
                <w:rFonts w:ascii="Tw Cen MT" w:hAnsi="Tw Cen MT"/>
                <w:b/>
                <w:bCs/>
                <w:sz w:val="22"/>
                <w:szCs w:val="22"/>
              </w:rPr>
              <w:t>-</w:t>
            </w: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>6</w:t>
            </w:r>
            <w:r w:rsidR="00DB35E6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years’ experience</w:t>
            </w:r>
            <w:r w:rsidR="00DB35E6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=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3 Points</w:t>
            </w:r>
          </w:p>
          <w:p w14:paraId="66FC9F8B" w14:textId="7EF4A59B" w:rsidR="00DB35E6" w:rsidRPr="00EF4FD8" w:rsidRDefault="00BD53D0" w:rsidP="00DB35E6">
            <w:pPr>
              <w:spacing w:after="160" w:line="25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bCs/>
                <w:sz w:val="22"/>
                <w:szCs w:val="22"/>
              </w:rPr>
            </w:pP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>7</w:t>
            </w:r>
            <w:r w:rsidR="000522A0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- 8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years’ experience</w:t>
            </w:r>
            <w:r w:rsidR="000522A0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= 6</w:t>
            </w:r>
            <w:r w:rsidR="007F2ED5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  <w:r w:rsidR="000522A0" w:rsidRPr="00EF4FD8">
              <w:rPr>
                <w:rFonts w:ascii="Tw Cen MT" w:hAnsi="Tw Cen MT"/>
                <w:b/>
                <w:bCs/>
                <w:sz w:val="22"/>
                <w:szCs w:val="22"/>
              </w:rPr>
              <w:t>Points</w:t>
            </w:r>
          </w:p>
          <w:p w14:paraId="04817A68" w14:textId="62F9A88F" w:rsidR="000522A0" w:rsidRPr="00EF4FD8" w:rsidRDefault="000522A0" w:rsidP="00DB35E6">
            <w:pPr>
              <w:spacing w:after="160" w:line="25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bCs/>
                <w:sz w:val="22"/>
                <w:szCs w:val="22"/>
              </w:rPr>
            </w:pP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9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years’ experience</w:t>
            </w: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and </w:t>
            </w:r>
            <w:r w:rsidR="00EA5240" w:rsidRPr="00EF4FD8">
              <w:rPr>
                <w:rFonts w:ascii="Tw Cen MT" w:hAnsi="Tw Cen MT"/>
                <w:b/>
                <w:bCs/>
                <w:sz w:val="22"/>
                <w:szCs w:val="22"/>
              </w:rPr>
              <w:t>above 10</w:t>
            </w:r>
            <w:r w:rsidR="007F2ED5" w:rsidRPr="00EF4FD8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  <w:r w:rsidRPr="00EF4FD8">
              <w:rPr>
                <w:rFonts w:ascii="Tw Cen MT" w:hAnsi="Tw Cen MT"/>
                <w:b/>
                <w:bCs/>
                <w:sz w:val="22"/>
                <w:szCs w:val="22"/>
              </w:rPr>
              <w:t>Points</w:t>
            </w:r>
          </w:p>
          <w:p w14:paraId="76419243" w14:textId="734E3195" w:rsidR="00DB35E6" w:rsidRPr="00DB35E6" w:rsidRDefault="0002728E" w:rsidP="00DB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 xml:space="preserve">1.2 </w:t>
            </w:r>
            <w:r w:rsidR="00DB35E6" w:rsidRPr="00DB35E6">
              <w:rPr>
                <w:rFonts w:ascii="Tw Cen MT" w:hAnsi="Tw Cen MT"/>
                <w:sz w:val="22"/>
                <w:szCs w:val="22"/>
              </w:rPr>
              <w:t xml:space="preserve">Show experience in </w:t>
            </w:r>
            <w:proofErr w:type="spellStart"/>
            <w:r w:rsidR="00DB35E6" w:rsidRPr="00DB35E6">
              <w:rPr>
                <w:rFonts w:ascii="Tw Cen MT" w:hAnsi="Tw Cen MT"/>
                <w:sz w:val="22"/>
                <w:szCs w:val="22"/>
              </w:rPr>
              <w:t>litho</w:t>
            </w:r>
            <w:proofErr w:type="spellEnd"/>
            <w:r w:rsidR="00DB35E6" w:rsidRPr="00DB35E6">
              <w:rPr>
                <w:rFonts w:ascii="Tw Cen MT" w:hAnsi="Tw Cen MT"/>
                <w:sz w:val="22"/>
                <w:szCs w:val="22"/>
              </w:rPr>
              <w:t xml:space="preserve"> printing</w:t>
            </w:r>
            <w:r>
              <w:rPr>
                <w:rFonts w:ascii="Tw Cen MT" w:hAnsi="Tw Cen MT"/>
                <w:sz w:val="22"/>
                <w:szCs w:val="22"/>
              </w:rPr>
              <w:t xml:space="preserve"> and digital printing.</w:t>
            </w:r>
          </w:p>
          <w:p w14:paraId="0F4C970A" w14:textId="77777777" w:rsidR="008D2936" w:rsidRDefault="00DB35E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 w:rsidRPr="00DB35E6">
              <w:rPr>
                <w:rFonts w:ascii="Tw Cen MT" w:hAnsi="Tw Cen MT"/>
                <w:sz w:val="22"/>
                <w:szCs w:val="22"/>
              </w:rPr>
              <w:t xml:space="preserve">Give at least 3 </w:t>
            </w:r>
            <w:r w:rsidR="00AF5B06">
              <w:rPr>
                <w:rFonts w:ascii="Tw Cen MT" w:hAnsi="Tw Cen MT"/>
                <w:sz w:val="22"/>
                <w:szCs w:val="22"/>
              </w:rPr>
              <w:t>reference letters, with company letterhead</w:t>
            </w:r>
            <w:r w:rsidR="00000899">
              <w:rPr>
                <w:rFonts w:ascii="Tw Cen MT" w:hAnsi="Tw Cen MT"/>
                <w:sz w:val="22"/>
                <w:szCs w:val="22"/>
              </w:rPr>
              <w:t xml:space="preserve">, </w:t>
            </w:r>
            <w:r w:rsidR="00AF5B06">
              <w:rPr>
                <w:rFonts w:ascii="Tw Cen MT" w:hAnsi="Tw Cen MT"/>
                <w:sz w:val="22"/>
                <w:szCs w:val="22"/>
              </w:rPr>
              <w:t>signed</w:t>
            </w:r>
            <w:r w:rsidR="00000899">
              <w:rPr>
                <w:rFonts w:ascii="Tw Cen MT" w:hAnsi="Tw Cen MT"/>
                <w:sz w:val="22"/>
                <w:szCs w:val="22"/>
              </w:rPr>
              <w:t xml:space="preserve"> and dated, of</w:t>
            </w:r>
            <w:r w:rsidR="00AF5B06">
              <w:rPr>
                <w:rFonts w:ascii="Tw Cen MT" w:hAnsi="Tw Cen MT"/>
                <w:sz w:val="22"/>
                <w:szCs w:val="22"/>
              </w:rPr>
              <w:t xml:space="preserve"> other clients worked with</w:t>
            </w:r>
            <w:r w:rsidR="00000899">
              <w:rPr>
                <w:rFonts w:ascii="Tw Cen MT" w:hAnsi="Tw Cen MT"/>
                <w:sz w:val="22"/>
                <w:szCs w:val="22"/>
              </w:rPr>
              <w:t xml:space="preserve"> </w:t>
            </w:r>
            <w:r w:rsidR="00AF5B06">
              <w:rPr>
                <w:rFonts w:ascii="Tw Cen MT" w:hAnsi="Tw Cen MT"/>
                <w:sz w:val="22"/>
                <w:szCs w:val="22"/>
              </w:rPr>
              <w:t xml:space="preserve">in the last six months. </w:t>
            </w:r>
          </w:p>
          <w:p w14:paraId="1055DCC8" w14:textId="396FC104" w:rsidR="00AF5B06" w:rsidRDefault="00DB35E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28"/>
                <w:szCs w:val="28"/>
              </w:rPr>
            </w:pPr>
            <w:r w:rsidRPr="004626D8">
              <w:rPr>
                <w:color w:val="1F497D"/>
                <w:sz w:val="28"/>
                <w:szCs w:val="28"/>
              </w:rPr>
              <w:t> </w:t>
            </w:r>
          </w:p>
          <w:p w14:paraId="04B4037E" w14:textId="77777777" w:rsidR="00AF5B06" w:rsidRPr="008D2936" w:rsidRDefault="00AF5B0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  <w:t>One reference letter = 5 Points</w:t>
            </w:r>
          </w:p>
          <w:p w14:paraId="0A87A27E" w14:textId="77777777" w:rsidR="00AF5B06" w:rsidRPr="008D2936" w:rsidRDefault="00AF5B0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  <w:t>Two reference letters = 10</w:t>
            </w:r>
          </w:p>
          <w:p w14:paraId="4C95142B" w14:textId="741A3041" w:rsidR="009F64A9" w:rsidRPr="00C324A5" w:rsidRDefault="00AF5B0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Arial"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  <w:t xml:space="preserve">Three reference letters = </w:t>
            </w:r>
            <w:r w:rsidR="00DB35E6" w:rsidRPr="008D2936">
              <w:rPr>
                <w:rFonts w:ascii="Tw Cen MT" w:hAnsi="Tw Cen MT"/>
                <w:b/>
                <w:color w:val="000000" w:themeColor="text1"/>
                <w:sz w:val="22"/>
                <w:szCs w:val="22"/>
              </w:rPr>
              <w:t>15 Points</w:t>
            </w:r>
            <w:r w:rsidR="00DB35E6" w:rsidRPr="0011726F">
              <w:rPr>
                <w:color w:val="000000" w:themeColor="text1"/>
                <w:sz w:val="28"/>
                <w:szCs w:val="28"/>
              </w:rPr>
              <w:t>    </w:t>
            </w:r>
            <w:r w:rsidR="00DB35E6" w:rsidRPr="0011726F">
              <w:rPr>
                <w:rFonts w:ascii="Tw Cen MT" w:hAnsi="Tw Cen MT" w:cs="Arial"/>
                <w:color w:val="000000" w:themeColor="text1"/>
                <w:sz w:val="22"/>
                <w:szCs w:val="22"/>
              </w:rPr>
              <w:t xml:space="preserve">                                 </w:t>
            </w:r>
          </w:p>
        </w:tc>
        <w:tc>
          <w:tcPr>
            <w:tcW w:w="844" w:type="dxa"/>
            <w:vMerge w:val="restart"/>
            <w:tcBorders>
              <w:left w:val="single" w:sz="4" w:space="0" w:color="A5A5A5" w:themeColor="accent3"/>
            </w:tcBorders>
          </w:tcPr>
          <w:p w14:paraId="0E338AF8" w14:textId="42679C7D" w:rsidR="009F64A9" w:rsidRPr="00C324A5" w:rsidRDefault="007F2ED5" w:rsidP="00C32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25</w:t>
            </w:r>
          </w:p>
        </w:tc>
      </w:tr>
      <w:tr w:rsidR="009F64A9" w:rsidRPr="00C324A5" w14:paraId="60AEBEDC" w14:textId="77777777" w:rsidTr="00DB3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  <w:vMerge/>
            <w:tcBorders>
              <w:right w:val="single" w:sz="4" w:space="0" w:color="A5A5A5" w:themeColor="accent3"/>
            </w:tcBorders>
          </w:tcPr>
          <w:p w14:paraId="0BC37D16" w14:textId="77777777" w:rsidR="009F64A9" w:rsidRPr="00C324A5" w:rsidRDefault="009F64A9" w:rsidP="00C324A5">
            <w:pPr>
              <w:rPr>
                <w:rFonts w:ascii="Tw Cen MT" w:hAnsi="Tw Cen MT"/>
                <w:sz w:val="22"/>
                <w:szCs w:val="22"/>
              </w:rPr>
            </w:pPr>
          </w:p>
        </w:tc>
        <w:tc>
          <w:tcPr>
            <w:tcW w:w="511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5A26CBD" w14:textId="77777777" w:rsidR="009F64A9" w:rsidRPr="00C324A5" w:rsidRDefault="009F64A9" w:rsidP="00C324A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5A5A5" w:themeColor="accent3"/>
            </w:tcBorders>
          </w:tcPr>
          <w:p w14:paraId="23326DE5" w14:textId="77777777" w:rsidR="009F64A9" w:rsidRPr="00C324A5" w:rsidRDefault="009F64A9" w:rsidP="00C32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</w:p>
        </w:tc>
      </w:tr>
      <w:tr w:rsidR="009F64A9" w:rsidRPr="00C324A5" w14:paraId="5B8784D8" w14:textId="77777777" w:rsidTr="00DB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  <w:tcBorders>
              <w:right w:val="single" w:sz="4" w:space="0" w:color="A5A5A5" w:themeColor="accent3"/>
            </w:tcBorders>
          </w:tcPr>
          <w:p w14:paraId="2ADCE181" w14:textId="77777777" w:rsidR="009F64A9" w:rsidRPr="00C324A5" w:rsidRDefault="009F64A9" w:rsidP="00C324A5">
            <w:pPr>
              <w:pStyle w:val="ListParagraph"/>
              <w:numPr>
                <w:ilvl w:val="0"/>
                <w:numId w:val="17"/>
              </w:numPr>
              <w:jc w:val="left"/>
              <w:rPr>
                <w:rFonts w:ascii="Tw Cen MT" w:hAnsi="Tw Cen MT"/>
                <w:sz w:val="22"/>
                <w:szCs w:val="22"/>
              </w:rPr>
            </w:pPr>
            <w:r w:rsidRPr="00C324A5">
              <w:rPr>
                <w:rFonts w:ascii="Tw Cen MT" w:hAnsi="Tw Cen MT"/>
                <w:sz w:val="22"/>
                <w:szCs w:val="22"/>
              </w:rPr>
              <w:t xml:space="preserve">Project Management </w:t>
            </w:r>
            <w:r w:rsidR="00DB35E6">
              <w:rPr>
                <w:rFonts w:ascii="Tw Cen MT" w:hAnsi="Tw Cen MT"/>
                <w:sz w:val="22"/>
                <w:szCs w:val="22"/>
              </w:rPr>
              <w:t xml:space="preserve">/Methodology </w:t>
            </w:r>
            <w:r w:rsidRPr="00C324A5">
              <w:rPr>
                <w:rFonts w:ascii="Tw Cen MT" w:hAnsi="Tw Cen MT"/>
                <w:sz w:val="22"/>
                <w:szCs w:val="22"/>
              </w:rPr>
              <w:t>and Quality Control</w:t>
            </w:r>
          </w:p>
        </w:tc>
        <w:tc>
          <w:tcPr>
            <w:tcW w:w="5118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150BC7A7" w14:textId="084B1348" w:rsidR="009F64A9" w:rsidRDefault="00DB35E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lang w:val="en-GB"/>
              </w:rPr>
            </w:pPr>
            <w:r>
              <w:rPr>
                <w:rFonts w:ascii="Tw Cen MT" w:hAnsi="Tw Cen MT"/>
                <w:sz w:val="22"/>
                <w:szCs w:val="22"/>
                <w:lang w:val="en-GB"/>
              </w:rPr>
              <w:t xml:space="preserve">Service providers to outline as part of their proposal a detailed project management plan, project </w:t>
            </w:r>
            <w:r w:rsidR="00000899">
              <w:rPr>
                <w:rFonts w:ascii="Tw Cen MT" w:hAnsi="Tw Cen MT"/>
                <w:sz w:val="22"/>
                <w:szCs w:val="22"/>
                <w:lang w:val="en-GB"/>
              </w:rPr>
              <w:t>time</w:t>
            </w:r>
            <w:r>
              <w:rPr>
                <w:rFonts w:ascii="Tw Cen MT" w:hAnsi="Tw Cen MT"/>
                <w:sz w:val="22"/>
                <w:szCs w:val="22"/>
                <w:lang w:val="en-GB"/>
              </w:rPr>
              <w:t>line</w:t>
            </w:r>
            <w:r w:rsidR="00000899">
              <w:rPr>
                <w:rFonts w:ascii="Tw Cen MT" w:hAnsi="Tw Cen MT"/>
                <w:sz w:val="22"/>
                <w:szCs w:val="22"/>
                <w:lang w:val="en-GB"/>
              </w:rPr>
              <w:t xml:space="preserve"> of Print production, Finishing and Dispatch. Q</w:t>
            </w:r>
            <w:r>
              <w:rPr>
                <w:rFonts w:ascii="Tw Cen MT" w:hAnsi="Tw Cen MT"/>
                <w:sz w:val="22"/>
                <w:szCs w:val="22"/>
                <w:lang w:val="en-GB"/>
              </w:rPr>
              <w:t xml:space="preserve">uality controls to be implemented that displays their </w:t>
            </w:r>
            <w:r w:rsidR="009F64A9" w:rsidRPr="00C324A5">
              <w:rPr>
                <w:rFonts w:ascii="Tw Cen MT" w:hAnsi="Tw Cen MT"/>
                <w:sz w:val="22"/>
                <w:szCs w:val="22"/>
                <w:lang w:val="en-GB"/>
              </w:rPr>
              <w:t>organisation’s</w:t>
            </w:r>
            <w:r>
              <w:rPr>
                <w:rFonts w:ascii="Tw Cen MT" w:hAnsi="Tw Cen MT"/>
                <w:sz w:val="22"/>
                <w:szCs w:val="22"/>
                <w:lang w:val="en-GB"/>
              </w:rPr>
              <w:t xml:space="preserve"> ability </w:t>
            </w:r>
            <w:r w:rsidR="009F64A9" w:rsidRPr="00C324A5">
              <w:rPr>
                <w:rFonts w:ascii="Tw Cen MT" w:hAnsi="Tw Cen MT"/>
                <w:sz w:val="22"/>
                <w:szCs w:val="22"/>
                <w:lang w:val="en-GB"/>
              </w:rPr>
              <w:t xml:space="preserve">to </w:t>
            </w:r>
            <w:r>
              <w:rPr>
                <w:rFonts w:ascii="Tw Cen MT" w:hAnsi="Tw Cen MT"/>
                <w:sz w:val="22"/>
                <w:szCs w:val="22"/>
                <w:lang w:val="en-GB"/>
              </w:rPr>
              <w:t xml:space="preserve">execute the project </w:t>
            </w:r>
            <w:r w:rsidR="009F64A9" w:rsidRPr="00C324A5">
              <w:rPr>
                <w:rFonts w:ascii="Tw Cen MT" w:hAnsi="Tw Cen MT"/>
                <w:sz w:val="22"/>
                <w:szCs w:val="22"/>
                <w:lang w:val="en-GB"/>
              </w:rPr>
              <w:t xml:space="preserve">successfully and </w:t>
            </w:r>
            <w:r w:rsidR="00EA5240" w:rsidRPr="00C324A5">
              <w:rPr>
                <w:rFonts w:ascii="Tw Cen MT" w:hAnsi="Tw Cen MT"/>
                <w:sz w:val="22"/>
                <w:szCs w:val="22"/>
                <w:lang w:val="en-GB"/>
              </w:rPr>
              <w:t>complet</w:t>
            </w:r>
            <w:r w:rsidR="00EA5240">
              <w:rPr>
                <w:rFonts w:ascii="Tw Cen MT" w:hAnsi="Tw Cen MT"/>
                <w:sz w:val="22"/>
                <w:szCs w:val="22"/>
                <w:lang w:val="en-GB"/>
              </w:rPr>
              <w:t xml:space="preserve">ion </w:t>
            </w:r>
            <w:r w:rsidR="00EA5240" w:rsidRPr="00C324A5">
              <w:rPr>
                <w:rFonts w:ascii="Tw Cen MT" w:hAnsi="Tw Cen MT"/>
                <w:sz w:val="22"/>
                <w:szCs w:val="22"/>
                <w:lang w:val="en-GB"/>
              </w:rPr>
              <w:t>within</w:t>
            </w:r>
            <w:r w:rsidR="009F64A9" w:rsidRPr="00C324A5">
              <w:rPr>
                <w:rFonts w:ascii="Tw Cen MT" w:hAnsi="Tw Cen MT"/>
                <w:sz w:val="22"/>
                <w:szCs w:val="22"/>
                <w:lang w:val="en-GB"/>
              </w:rPr>
              <w:t xml:space="preserve"> the prescribed timeframes.</w:t>
            </w:r>
          </w:p>
          <w:p w14:paraId="432F70EC" w14:textId="77777777" w:rsidR="008D2936" w:rsidRDefault="008D2936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lang w:val="en-GB"/>
              </w:rPr>
            </w:pPr>
          </w:p>
          <w:p w14:paraId="41223EAD" w14:textId="419A4148" w:rsidR="00A50E04" w:rsidRPr="008D2936" w:rsidRDefault="00A50E04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>Poor = 1- 10 Points</w:t>
            </w:r>
          </w:p>
          <w:p w14:paraId="326E650A" w14:textId="06CBFF67" w:rsidR="00A50E04" w:rsidRPr="008D2936" w:rsidRDefault="00A50E04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b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>Moderate = 11-2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>0</w:t>
            </w: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 Point</w:t>
            </w:r>
          </w:p>
          <w:p w14:paraId="76C3D4B2" w14:textId="1B6EDAC9" w:rsidR="00A50E04" w:rsidRPr="00C324A5" w:rsidRDefault="00A50E04" w:rsidP="00DB35E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>Excellent = 2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>1</w:t>
            </w: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 -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>30</w:t>
            </w: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 Point</w:t>
            </w:r>
          </w:p>
        </w:tc>
        <w:tc>
          <w:tcPr>
            <w:tcW w:w="844" w:type="dxa"/>
            <w:tcBorders>
              <w:left w:val="single" w:sz="4" w:space="0" w:color="A5A5A5" w:themeColor="accent3"/>
            </w:tcBorders>
          </w:tcPr>
          <w:p w14:paraId="51C3B1C4" w14:textId="752BCDD8" w:rsidR="009F64A9" w:rsidRPr="00C324A5" w:rsidRDefault="00D66472" w:rsidP="0011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30</w:t>
            </w:r>
          </w:p>
        </w:tc>
      </w:tr>
      <w:tr w:rsidR="009F64A9" w:rsidRPr="00C324A5" w14:paraId="72AF5D0C" w14:textId="77777777" w:rsidTr="00DB35E6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  <w:tcBorders>
              <w:right w:val="single" w:sz="4" w:space="0" w:color="A5A5A5" w:themeColor="accent3"/>
            </w:tcBorders>
          </w:tcPr>
          <w:p w14:paraId="790027BC" w14:textId="77777777" w:rsidR="009F64A9" w:rsidRPr="00EA5240" w:rsidRDefault="009F64A9" w:rsidP="00DB35E6">
            <w:pPr>
              <w:pStyle w:val="ListParagraph"/>
              <w:numPr>
                <w:ilvl w:val="0"/>
                <w:numId w:val="17"/>
              </w:numPr>
              <w:jc w:val="left"/>
              <w:rPr>
                <w:rFonts w:ascii="Tw Cen MT" w:hAnsi="Tw Cen MT"/>
                <w:sz w:val="22"/>
                <w:szCs w:val="22"/>
              </w:rPr>
            </w:pPr>
            <w:bookmarkStart w:id="1" w:name="_Hlk234503603"/>
            <w:r w:rsidRPr="00EA5240">
              <w:rPr>
                <w:rFonts w:ascii="Tw Cen MT" w:hAnsi="Tw Cen MT"/>
                <w:sz w:val="22"/>
                <w:szCs w:val="22"/>
              </w:rPr>
              <w:t>C</w:t>
            </w:r>
            <w:r w:rsidR="00DB35E6" w:rsidRPr="00EA5240">
              <w:rPr>
                <w:rFonts w:ascii="Tw Cen MT" w:hAnsi="Tw Cen MT"/>
                <w:sz w:val="22"/>
                <w:szCs w:val="22"/>
              </w:rPr>
              <w:t xml:space="preserve">apacity </w:t>
            </w:r>
          </w:p>
        </w:tc>
        <w:tc>
          <w:tcPr>
            <w:tcW w:w="511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5BEBA9" w14:textId="1F977C12" w:rsidR="00666503" w:rsidRDefault="00666503" w:rsidP="00F07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highlight w:val="yellow"/>
              </w:rPr>
            </w:pPr>
            <w:r>
              <w:rPr>
                <w:rFonts w:ascii="Tw Cen MT" w:hAnsi="Tw Cen MT"/>
                <w:sz w:val="22"/>
                <w:szCs w:val="22"/>
              </w:rPr>
              <w:t>S</w:t>
            </w:r>
            <w:r w:rsidRPr="00666503">
              <w:rPr>
                <w:rFonts w:ascii="Tw Cen MT" w:hAnsi="Tw Cen MT"/>
                <w:sz w:val="22"/>
                <w:szCs w:val="22"/>
              </w:rPr>
              <w:t>how the ability to do process printing (type of machinery available</w:t>
            </w:r>
            <w:r>
              <w:rPr>
                <w:rFonts w:ascii="Tw Cen MT" w:hAnsi="Tw Cen MT"/>
                <w:sz w:val="22"/>
                <w:szCs w:val="22"/>
              </w:rPr>
              <w:t xml:space="preserve">, </w:t>
            </w:r>
            <w:r w:rsidR="00EA5240">
              <w:rPr>
                <w:rFonts w:ascii="Tw Cen MT" w:hAnsi="Tw Cen MT"/>
                <w:sz w:val="22"/>
                <w:szCs w:val="22"/>
              </w:rPr>
              <w:t>e.g.</w:t>
            </w:r>
            <w:r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w Cen MT" w:hAnsi="Tw Cen MT"/>
                <w:sz w:val="22"/>
                <w:szCs w:val="22"/>
              </w:rPr>
              <w:t>litho</w:t>
            </w:r>
            <w:proofErr w:type="spellEnd"/>
            <w:r>
              <w:rPr>
                <w:rFonts w:ascii="Tw Cen MT" w:hAnsi="Tw Cen MT"/>
                <w:sz w:val="22"/>
                <w:szCs w:val="22"/>
              </w:rPr>
              <w:t xml:space="preserve"> </w:t>
            </w:r>
            <w:r w:rsidR="00483390">
              <w:rPr>
                <w:rFonts w:ascii="Tw Cen MT" w:hAnsi="Tw Cen MT"/>
                <w:sz w:val="22"/>
                <w:szCs w:val="22"/>
              </w:rPr>
              <w:t>an</w:t>
            </w:r>
            <w:r>
              <w:rPr>
                <w:rFonts w:ascii="Tw Cen MT" w:hAnsi="Tw Cen MT"/>
                <w:sz w:val="22"/>
                <w:szCs w:val="22"/>
              </w:rPr>
              <w:t xml:space="preserve"> digital</w:t>
            </w:r>
            <w:r w:rsidRPr="00666503">
              <w:rPr>
                <w:rFonts w:ascii="Tw Cen MT" w:hAnsi="Tw Cen MT"/>
                <w:sz w:val="22"/>
                <w:szCs w:val="22"/>
              </w:rPr>
              <w:t>)</w:t>
            </w:r>
          </w:p>
          <w:p w14:paraId="16014C43" w14:textId="70139992" w:rsidR="00DB35E6" w:rsidRPr="00EA5240" w:rsidRDefault="00666503" w:rsidP="00F07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 w:rsidRPr="00EA5240">
              <w:rPr>
                <w:rFonts w:ascii="Tw Cen MT" w:hAnsi="Tw Cen MT"/>
                <w:sz w:val="22"/>
                <w:szCs w:val="22"/>
              </w:rPr>
              <w:t>H</w:t>
            </w:r>
            <w:r w:rsidR="00DB35E6" w:rsidRPr="00EA5240">
              <w:rPr>
                <w:rFonts w:ascii="Tw Cen MT" w:hAnsi="Tw Cen MT"/>
                <w:sz w:val="22"/>
                <w:szCs w:val="22"/>
              </w:rPr>
              <w:t>ave the capacity to do thread sewn and PUR</w:t>
            </w:r>
            <w:r w:rsidR="00483390" w:rsidRPr="00EA5240">
              <w:rPr>
                <w:rFonts w:ascii="Tw Cen MT" w:hAnsi="Tw Cen MT"/>
                <w:sz w:val="22"/>
                <w:szCs w:val="22"/>
              </w:rPr>
              <w:t xml:space="preserve"> bound</w:t>
            </w:r>
            <w:r w:rsidR="00DB35E6" w:rsidRPr="00EA5240">
              <w:rPr>
                <w:rFonts w:ascii="Tw Cen MT" w:hAnsi="Tw Cen MT"/>
                <w:sz w:val="22"/>
                <w:szCs w:val="22"/>
              </w:rPr>
              <w:t xml:space="preserve"> books internally (service provider to indicate on the proposal </w:t>
            </w:r>
            <w:proofErr w:type="gramStart"/>
            <w:r w:rsidR="00DB35E6" w:rsidRPr="00EA5240">
              <w:rPr>
                <w:rFonts w:ascii="Tw Cen MT" w:hAnsi="Tw Cen MT"/>
                <w:sz w:val="22"/>
                <w:szCs w:val="22"/>
              </w:rPr>
              <w:t>thee</w:t>
            </w:r>
            <w:proofErr w:type="gramEnd"/>
            <w:r w:rsidR="00DB35E6" w:rsidRPr="00EA5240">
              <w:rPr>
                <w:rFonts w:ascii="Tw Cen MT" w:hAnsi="Tw Cen MT"/>
                <w:sz w:val="22"/>
                <w:szCs w:val="22"/>
              </w:rPr>
              <w:t xml:space="preserve"> number of personnel that are available)</w:t>
            </w:r>
          </w:p>
          <w:p w14:paraId="4AD76EA5" w14:textId="79BF6B2A" w:rsidR="00DB35E6" w:rsidRPr="00EA5240" w:rsidRDefault="00DB35E6" w:rsidP="00DB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 w:rsidRPr="00EA5240">
              <w:rPr>
                <w:rFonts w:ascii="Tw Cen MT" w:hAnsi="Tw Cen MT"/>
                <w:sz w:val="22"/>
                <w:szCs w:val="22"/>
              </w:rPr>
              <w:t>Show the ability to do multiple projects (</w:t>
            </w:r>
            <w:r w:rsidR="00EA5240" w:rsidRPr="00EA5240">
              <w:rPr>
                <w:rFonts w:ascii="Tw Cen MT" w:hAnsi="Tw Cen MT"/>
                <w:sz w:val="22"/>
                <w:szCs w:val="22"/>
              </w:rPr>
              <w:t>i.e.</w:t>
            </w:r>
            <w:r w:rsidRPr="00EA5240">
              <w:rPr>
                <w:rFonts w:ascii="Tw Cen MT" w:hAnsi="Tw Cen MT"/>
                <w:sz w:val="22"/>
                <w:szCs w:val="22"/>
              </w:rPr>
              <w:t xml:space="preserve"> number of </w:t>
            </w:r>
            <w:proofErr w:type="spellStart"/>
            <w:r w:rsidRPr="00EA5240">
              <w:rPr>
                <w:rFonts w:ascii="Tw Cen MT" w:hAnsi="Tw Cen MT"/>
                <w:sz w:val="22"/>
                <w:szCs w:val="22"/>
              </w:rPr>
              <w:t>litho</w:t>
            </w:r>
            <w:proofErr w:type="spellEnd"/>
            <w:r w:rsidRPr="00EA5240">
              <w:rPr>
                <w:rFonts w:ascii="Tw Cen MT" w:hAnsi="Tw Cen MT"/>
                <w:sz w:val="22"/>
                <w:szCs w:val="22"/>
              </w:rPr>
              <w:t xml:space="preserve"> machines at   their disposable). </w:t>
            </w:r>
          </w:p>
          <w:p w14:paraId="1C5B553C" w14:textId="23496029" w:rsidR="00A308D6" w:rsidRPr="00A50E04" w:rsidRDefault="00A308D6" w:rsidP="00DB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highlight w:val="yellow"/>
              </w:rPr>
            </w:pPr>
            <w:r w:rsidRPr="00EA5240">
              <w:rPr>
                <w:rFonts w:ascii="Tw Cen MT" w:hAnsi="Tw Cen MT"/>
                <w:sz w:val="22"/>
                <w:szCs w:val="22"/>
              </w:rPr>
              <w:t>To supply visual reference of all these processes</w:t>
            </w:r>
            <w:r w:rsidR="00D66472" w:rsidRPr="00EA5240">
              <w:rPr>
                <w:rFonts w:ascii="Tw Cen MT" w:hAnsi="Tw Cen MT"/>
                <w:sz w:val="22"/>
                <w:szCs w:val="22"/>
              </w:rPr>
              <w:t xml:space="preserve"> </w:t>
            </w:r>
          </w:p>
          <w:p w14:paraId="676EDEE9" w14:textId="77777777" w:rsidR="00666503" w:rsidRPr="00666503" w:rsidRDefault="00666503" w:rsidP="006665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  <w:p w14:paraId="49C8CB2A" w14:textId="09703928" w:rsidR="00666503" w:rsidRPr="008D2936" w:rsidRDefault="00666503" w:rsidP="006665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b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Poor = 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>1-4</w:t>
            </w: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 Points</w:t>
            </w:r>
          </w:p>
          <w:p w14:paraId="7A9B6723" w14:textId="26A6A3C3" w:rsidR="00D66472" w:rsidRPr="008D2936" w:rsidRDefault="00D66472" w:rsidP="006665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b/>
                <w:sz w:val="22"/>
                <w:szCs w:val="22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Good = 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>5-10</w:t>
            </w:r>
          </w:p>
          <w:p w14:paraId="45BC94A5" w14:textId="53D75E52" w:rsidR="009F64A9" w:rsidRPr="00666503" w:rsidRDefault="00666503" w:rsidP="006665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highlight w:val="yellow"/>
                <w:lang w:val="en-GB"/>
              </w:rPr>
            </w:pPr>
            <w:r w:rsidRPr="008D2936">
              <w:rPr>
                <w:rFonts w:ascii="Tw Cen MT" w:hAnsi="Tw Cen MT"/>
                <w:b/>
                <w:sz w:val="22"/>
                <w:szCs w:val="22"/>
              </w:rPr>
              <w:t xml:space="preserve">Excellent = </w:t>
            </w:r>
            <w:r w:rsidR="007F2ED5" w:rsidRPr="008D2936">
              <w:rPr>
                <w:rFonts w:ascii="Tw Cen MT" w:hAnsi="Tw Cen MT"/>
                <w:b/>
                <w:sz w:val="22"/>
                <w:szCs w:val="22"/>
              </w:rPr>
              <w:t xml:space="preserve">11-20 </w:t>
            </w:r>
            <w:r w:rsidRPr="008D2936">
              <w:rPr>
                <w:rFonts w:ascii="Tw Cen MT" w:hAnsi="Tw Cen MT"/>
                <w:b/>
                <w:sz w:val="22"/>
                <w:szCs w:val="22"/>
              </w:rPr>
              <w:t>Point</w:t>
            </w:r>
            <w:r w:rsidR="00DB35E6" w:rsidRPr="00666503">
              <w:rPr>
                <w:sz w:val="28"/>
                <w:szCs w:val="28"/>
                <w:highlight w:val="yellow"/>
              </w:rPr>
              <w:t xml:space="preserve">                               </w:t>
            </w:r>
          </w:p>
        </w:tc>
        <w:tc>
          <w:tcPr>
            <w:tcW w:w="844" w:type="dxa"/>
            <w:tcBorders>
              <w:left w:val="single" w:sz="4" w:space="0" w:color="A5A5A5" w:themeColor="accent3"/>
            </w:tcBorders>
          </w:tcPr>
          <w:p w14:paraId="6E9F5C93" w14:textId="453D4D95" w:rsidR="009F64A9" w:rsidRPr="00C324A5" w:rsidRDefault="00D66472" w:rsidP="0011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20</w:t>
            </w:r>
          </w:p>
        </w:tc>
      </w:tr>
      <w:tr w:rsidR="009F64A9" w:rsidRPr="00C324A5" w14:paraId="4BB6DD78" w14:textId="77777777" w:rsidTr="00DB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</w:tcPr>
          <w:p w14:paraId="4C919A0F" w14:textId="37BBAD1E" w:rsidR="009F64A9" w:rsidRPr="00C324A5" w:rsidRDefault="00F07C51" w:rsidP="00C324A5">
            <w:pPr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 xml:space="preserve"> </w:t>
            </w:r>
          </w:p>
        </w:tc>
        <w:tc>
          <w:tcPr>
            <w:tcW w:w="5118" w:type="dxa"/>
            <w:tcBorders>
              <w:right w:val="single" w:sz="4" w:space="0" w:color="A5A5A5" w:themeColor="accent3"/>
            </w:tcBorders>
          </w:tcPr>
          <w:p w14:paraId="08CFFF4E" w14:textId="77777777" w:rsidR="009F64A9" w:rsidRPr="00C324A5" w:rsidRDefault="009F64A9" w:rsidP="00C32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lang w:val="en-US"/>
              </w:rPr>
            </w:pPr>
          </w:p>
        </w:tc>
        <w:tc>
          <w:tcPr>
            <w:tcW w:w="844" w:type="dxa"/>
            <w:tcBorders>
              <w:left w:val="single" w:sz="4" w:space="0" w:color="A5A5A5" w:themeColor="accent3"/>
            </w:tcBorders>
          </w:tcPr>
          <w:p w14:paraId="2E81FC40" w14:textId="4C37D7E6" w:rsidR="009F64A9" w:rsidRPr="00C324A5" w:rsidRDefault="007F2ED5" w:rsidP="00C32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75</w:t>
            </w:r>
          </w:p>
        </w:tc>
      </w:tr>
      <w:bookmarkEnd w:id="1"/>
    </w:tbl>
    <w:p w14:paraId="415B239A" w14:textId="77777777" w:rsidR="009F64A9" w:rsidRPr="00C324A5" w:rsidRDefault="009F64A9" w:rsidP="00C324A5">
      <w:pPr>
        <w:rPr>
          <w:rFonts w:ascii="Tw Cen MT" w:hAnsi="Tw Cen MT"/>
          <w:sz w:val="22"/>
          <w:szCs w:val="22"/>
        </w:rPr>
      </w:pPr>
    </w:p>
    <w:p w14:paraId="04A2EF7C" w14:textId="5854F4FD" w:rsidR="00864EFC" w:rsidRDefault="004D0E5F" w:rsidP="00C324A5">
      <w:pPr>
        <w:rPr>
          <w:rFonts w:ascii="Tw Cen MT" w:hAnsi="Tw Cen MT"/>
          <w:sz w:val="32"/>
          <w:szCs w:val="32"/>
          <w:u w:val="single"/>
        </w:rPr>
      </w:pPr>
      <w:r w:rsidRPr="000522A0">
        <w:rPr>
          <w:rFonts w:ascii="Tw Cen MT" w:hAnsi="Tw Cen MT"/>
          <w:b/>
          <w:bCs/>
          <w:sz w:val="28"/>
          <w:szCs w:val="28"/>
        </w:rPr>
        <w:t>NB</w:t>
      </w:r>
      <w:r w:rsidRPr="00C324A5">
        <w:rPr>
          <w:rFonts w:ascii="Tw Cen MT" w:hAnsi="Tw Cen MT"/>
          <w:b/>
          <w:bCs/>
          <w:sz w:val="22"/>
          <w:szCs w:val="22"/>
        </w:rPr>
        <w:t xml:space="preserve">: </w:t>
      </w:r>
      <w:bookmarkStart w:id="2" w:name="_Hlk234503081"/>
      <w:r w:rsidRPr="000522A0">
        <w:rPr>
          <w:rFonts w:ascii="Tw Cen MT" w:hAnsi="Tw Cen MT"/>
          <w:sz w:val="32"/>
          <w:szCs w:val="32"/>
        </w:rPr>
        <w:t>T</w:t>
      </w:r>
      <w:r w:rsidRPr="000522A0">
        <w:rPr>
          <w:rFonts w:ascii="Tw Cen MT" w:hAnsi="Tw Cen MT"/>
          <w:sz w:val="32"/>
          <w:szCs w:val="32"/>
          <w:u w:val="single"/>
        </w:rPr>
        <w:t>he minimum threshold on functionality is 7</w:t>
      </w:r>
      <w:r w:rsidR="000522A0" w:rsidRPr="000522A0">
        <w:rPr>
          <w:rFonts w:ascii="Tw Cen MT" w:hAnsi="Tw Cen MT"/>
          <w:sz w:val="32"/>
          <w:szCs w:val="32"/>
          <w:u w:val="single"/>
        </w:rPr>
        <w:t>5</w:t>
      </w:r>
      <w:r w:rsidRPr="000522A0">
        <w:rPr>
          <w:rFonts w:ascii="Tw Cen MT" w:hAnsi="Tw Cen MT"/>
          <w:sz w:val="32"/>
          <w:szCs w:val="32"/>
          <w:u w:val="single"/>
        </w:rPr>
        <w:t>%</w:t>
      </w:r>
      <w:r w:rsidR="00627398">
        <w:rPr>
          <w:rFonts w:ascii="Tw Cen MT" w:hAnsi="Tw Cen MT"/>
          <w:sz w:val="32"/>
          <w:szCs w:val="32"/>
          <w:u w:val="single"/>
        </w:rPr>
        <w:t xml:space="preserve"> (56,25 POINTS)</w:t>
      </w:r>
      <w:r w:rsidRPr="000522A0">
        <w:rPr>
          <w:rFonts w:ascii="Tw Cen MT" w:hAnsi="Tw Cen MT"/>
          <w:sz w:val="32"/>
          <w:szCs w:val="32"/>
          <w:u w:val="single"/>
        </w:rPr>
        <w:t xml:space="preserve"> to qualify for further evaluation stages. </w:t>
      </w:r>
      <w:bookmarkEnd w:id="2"/>
    </w:p>
    <w:p w14:paraId="3813760A" w14:textId="66339E1C" w:rsidR="004B4DF2" w:rsidRPr="001D4572" w:rsidRDefault="004B4DF2" w:rsidP="00C324A5">
      <w:pPr>
        <w:rPr>
          <w:rFonts w:ascii="Tw Cen MT" w:hAnsi="Tw Cen MT"/>
          <w:b/>
          <w:sz w:val="24"/>
          <w:szCs w:val="24"/>
          <w:u w:val="single"/>
        </w:rPr>
      </w:pPr>
      <w:r w:rsidRPr="008D2936">
        <w:rPr>
          <w:rFonts w:ascii="Tw Cen MT" w:hAnsi="Tw Cen MT"/>
          <w:b/>
          <w:sz w:val="24"/>
          <w:szCs w:val="24"/>
          <w:u w:val="single"/>
        </w:rPr>
        <w:lastRenderedPageBreak/>
        <w:t>Third Stage</w:t>
      </w:r>
      <w:r w:rsidR="008D2936">
        <w:rPr>
          <w:rFonts w:ascii="Tw Cen MT" w:hAnsi="Tw Cen MT"/>
          <w:b/>
          <w:sz w:val="24"/>
          <w:szCs w:val="24"/>
          <w:u w:val="single"/>
        </w:rPr>
        <w:t>:</w:t>
      </w:r>
    </w:p>
    <w:tbl>
      <w:tblPr>
        <w:tblStyle w:val="ListTable3-Accent31"/>
        <w:tblW w:w="0" w:type="auto"/>
        <w:tblLook w:val="04A0" w:firstRow="1" w:lastRow="0" w:firstColumn="1" w:lastColumn="0" w:noHBand="0" w:noVBand="1"/>
      </w:tblPr>
      <w:tblGrid>
        <w:gridCol w:w="3054"/>
        <w:gridCol w:w="5118"/>
        <w:gridCol w:w="844"/>
      </w:tblGrid>
      <w:tr w:rsidR="00E50584" w:rsidRPr="00E50584" w14:paraId="5850EDC8" w14:textId="77777777" w:rsidTr="00E505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54" w:type="dxa"/>
            <w:tcBorders>
              <w:right w:val="single" w:sz="4" w:space="0" w:color="A5A5A5" w:themeColor="accent3"/>
            </w:tcBorders>
            <w:shd w:val="clear" w:color="auto" w:fill="FFFFFF" w:themeFill="background1"/>
          </w:tcPr>
          <w:p w14:paraId="35B2C26B" w14:textId="4E270542" w:rsidR="00E50584" w:rsidRPr="00E50584" w:rsidRDefault="00E50584" w:rsidP="00E50584">
            <w:pPr>
              <w:contextualSpacing/>
              <w:jc w:val="left"/>
              <w:rPr>
                <w:rFonts w:ascii="Tw Cen MT" w:hAnsi="Tw Cen MT"/>
                <w:bCs w:val="0"/>
                <w:color w:val="000000" w:themeColor="text1"/>
                <w:sz w:val="22"/>
                <w:szCs w:val="22"/>
              </w:rPr>
            </w:pPr>
            <w:r w:rsidRPr="00E50584">
              <w:rPr>
                <w:rFonts w:ascii="Tw Cen MT" w:hAnsi="Tw Cen MT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EA5240">
              <w:rPr>
                <w:rFonts w:ascii="Tw Cen MT" w:hAnsi="Tw Cen MT"/>
                <w:bCs w:val="0"/>
                <w:color w:val="000000" w:themeColor="text1"/>
                <w:sz w:val="22"/>
                <w:szCs w:val="22"/>
              </w:rPr>
              <w:t>Third stage: Site inspection</w:t>
            </w:r>
          </w:p>
        </w:tc>
        <w:tc>
          <w:tcPr>
            <w:tcW w:w="511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</w:tcPr>
          <w:p w14:paraId="21427093" w14:textId="64D40CE4" w:rsidR="00E50584" w:rsidRPr="00E50584" w:rsidRDefault="00E50584" w:rsidP="00E5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b w:val="0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 xml:space="preserve">A site inspection will be conducted. This will </w:t>
            </w:r>
            <w:proofErr w:type="gramStart"/>
            <w:r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>insure</w:t>
            </w:r>
            <w:proofErr w:type="gramEnd"/>
            <w:r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 xml:space="preserve"> that the facility’s operations workflows, equipment </w:t>
            </w:r>
            <w:r w:rsidR="00EA5240"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>&amp;</w:t>
            </w:r>
            <w:r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 xml:space="preserve"> machinery and quality control meet the HSRC Press </w:t>
            </w:r>
            <w:r w:rsidR="00EA5240"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>printed matter standards.</w:t>
            </w:r>
            <w:r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 xml:space="preserve"> </w:t>
            </w:r>
          </w:p>
          <w:p w14:paraId="0CE58DCC" w14:textId="77777777" w:rsidR="00E50584" w:rsidRPr="00E50584" w:rsidRDefault="00E50584" w:rsidP="00E505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8"/>
                <w:szCs w:val="28"/>
                <w:highlight w:val="yellow"/>
              </w:rPr>
            </w:pPr>
          </w:p>
          <w:p w14:paraId="5D7D8F25" w14:textId="3ED8A880" w:rsidR="00E50584" w:rsidRPr="008D2936" w:rsidRDefault="00E50584" w:rsidP="00E505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color w:val="000000" w:themeColor="text1"/>
                <w:sz w:val="22"/>
                <w:szCs w:val="22"/>
              </w:rPr>
            </w:pP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Poor = 1-</w:t>
            </w:r>
            <w:r w:rsidR="004B4DF2"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9</w:t>
            </w: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 xml:space="preserve"> Points</w:t>
            </w:r>
          </w:p>
          <w:p w14:paraId="34E95596" w14:textId="478B47F2" w:rsidR="00E50584" w:rsidRPr="008D2936" w:rsidRDefault="00E50584" w:rsidP="00E505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color w:val="000000" w:themeColor="text1"/>
                <w:sz w:val="22"/>
                <w:szCs w:val="22"/>
              </w:rPr>
            </w:pP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 xml:space="preserve">Good = </w:t>
            </w:r>
            <w:r w:rsidR="004B4DF2"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10</w:t>
            </w: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-</w:t>
            </w:r>
            <w:r w:rsidR="004B4DF2"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20</w:t>
            </w:r>
          </w:p>
          <w:p w14:paraId="7685187B" w14:textId="6EC2AEA5" w:rsidR="00E50584" w:rsidRPr="00E50584" w:rsidRDefault="00E50584" w:rsidP="00E505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b w:val="0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 xml:space="preserve">Excellent = </w:t>
            </w:r>
            <w:r w:rsidR="004B4DF2"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21</w:t>
            </w: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-2</w:t>
            </w:r>
            <w:r w:rsidR="007B29E8"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>5</w:t>
            </w:r>
            <w:r w:rsidRPr="008D2936">
              <w:rPr>
                <w:rFonts w:ascii="Tw Cen MT" w:hAnsi="Tw Cen MT"/>
                <w:color w:val="000000" w:themeColor="text1"/>
                <w:sz w:val="22"/>
                <w:szCs w:val="22"/>
              </w:rPr>
              <w:t xml:space="preserve"> Point</w:t>
            </w:r>
            <w:r w:rsidRPr="00E50584">
              <w:rPr>
                <w:b w:val="0"/>
                <w:color w:val="000000" w:themeColor="text1"/>
                <w:sz w:val="28"/>
                <w:szCs w:val="28"/>
                <w:highlight w:val="yellow"/>
              </w:rPr>
              <w:t xml:space="preserve">                               </w:t>
            </w:r>
          </w:p>
        </w:tc>
        <w:tc>
          <w:tcPr>
            <w:tcW w:w="844" w:type="dxa"/>
            <w:tcBorders>
              <w:left w:val="single" w:sz="4" w:space="0" w:color="A5A5A5" w:themeColor="accent3"/>
            </w:tcBorders>
            <w:shd w:val="clear" w:color="auto" w:fill="FFFFFF" w:themeFill="background1"/>
          </w:tcPr>
          <w:p w14:paraId="6B092157" w14:textId="29A21145" w:rsidR="00E50584" w:rsidRPr="00E50584" w:rsidRDefault="00E50584" w:rsidP="00E5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</w:pPr>
            <w:r w:rsidRPr="00E50584"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>2</w:t>
            </w:r>
            <w:r w:rsidR="007B29E8">
              <w:rPr>
                <w:rFonts w:ascii="Tw Cen MT" w:hAnsi="Tw Cen MT"/>
                <w:b w:val="0"/>
                <w:color w:val="000000" w:themeColor="text1"/>
                <w:sz w:val="22"/>
                <w:szCs w:val="22"/>
              </w:rPr>
              <w:t>5</w:t>
            </w:r>
          </w:p>
        </w:tc>
      </w:tr>
      <w:tr w:rsidR="00E50584" w:rsidRPr="00E50584" w14:paraId="5B0B79A7" w14:textId="77777777" w:rsidTr="00E50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dxa"/>
          </w:tcPr>
          <w:p w14:paraId="33BEF024" w14:textId="77777777" w:rsidR="00E50584" w:rsidRPr="00E50584" w:rsidRDefault="00E50584" w:rsidP="00E50584">
            <w:pPr>
              <w:rPr>
                <w:rFonts w:ascii="Tw Cen MT" w:hAnsi="Tw Cen MT"/>
                <w:b w:val="0"/>
                <w:bCs w:val="0"/>
                <w:sz w:val="22"/>
                <w:szCs w:val="22"/>
              </w:rPr>
            </w:pPr>
            <w:r w:rsidRPr="00E50584">
              <w:rPr>
                <w:rFonts w:ascii="Tw Cen MT" w:hAnsi="Tw Cen MT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18" w:type="dxa"/>
            <w:tcBorders>
              <w:right w:val="single" w:sz="4" w:space="0" w:color="A5A5A5" w:themeColor="accent3"/>
            </w:tcBorders>
          </w:tcPr>
          <w:p w14:paraId="3F0F70CA" w14:textId="77777777" w:rsidR="00E50584" w:rsidRPr="00E50584" w:rsidRDefault="00E50584" w:rsidP="00E5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  <w:lang w:val="en-US"/>
              </w:rPr>
            </w:pPr>
          </w:p>
        </w:tc>
        <w:tc>
          <w:tcPr>
            <w:tcW w:w="844" w:type="dxa"/>
            <w:tcBorders>
              <w:left w:val="single" w:sz="4" w:space="0" w:color="A5A5A5" w:themeColor="accent3"/>
            </w:tcBorders>
            <w:shd w:val="clear" w:color="auto" w:fill="FFFFFF" w:themeFill="background1"/>
          </w:tcPr>
          <w:p w14:paraId="4E66DBCF" w14:textId="69BEFC7E" w:rsidR="00E50584" w:rsidRPr="00E50584" w:rsidRDefault="00EA5240" w:rsidP="00E5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2</w:t>
            </w:r>
            <w:r w:rsidR="007B29E8">
              <w:rPr>
                <w:rFonts w:ascii="Tw Cen MT" w:hAnsi="Tw Cen MT"/>
                <w:sz w:val="22"/>
                <w:szCs w:val="22"/>
              </w:rPr>
              <w:t>5</w:t>
            </w:r>
          </w:p>
        </w:tc>
      </w:tr>
    </w:tbl>
    <w:p w14:paraId="5BA487FC" w14:textId="7485FD44" w:rsidR="009236E4" w:rsidRDefault="009236E4" w:rsidP="00C324A5">
      <w:pPr>
        <w:rPr>
          <w:rFonts w:ascii="Tw Cen MT" w:hAnsi="Tw Cen MT"/>
          <w:sz w:val="32"/>
          <w:szCs w:val="32"/>
          <w:u w:val="single"/>
        </w:rPr>
      </w:pPr>
    </w:p>
    <w:p w14:paraId="02D7307D" w14:textId="4639A1C0" w:rsidR="007F2ED5" w:rsidRDefault="007B29E8" w:rsidP="007B29E8">
      <w:pPr>
        <w:tabs>
          <w:tab w:val="left" w:pos="1060"/>
        </w:tabs>
        <w:rPr>
          <w:rFonts w:ascii="Tw Cen MT" w:hAnsi="Tw Cen MT"/>
          <w:sz w:val="32"/>
          <w:szCs w:val="32"/>
          <w:u w:val="single"/>
        </w:rPr>
      </w:pPr>
      <w:r w:rsidRPr="007B29E8">
        <w:rPr>
          <w:rFonts w:ascii="Tw Cen MT" w:hAnsi="Tw Cen MT"/>
          <w:b/>
          <w:sz w:val="32"/>
          <w:szCs w:val="32"/>
          <w:u w:val="single"/>
        </w:rPr>
        <w:t>NB:</w:t>
      </w:r>
      <w:r w:rsidRPr="007B29E8">
        <w:rPr>
          <w:rFonts w:ascii="Tw Cen MT" w:hAnsi="Tw Cen MT"/>
          <w:sz w:val="32"/>
          <w:szCs w:val="32"/>
          <w:u w:val="single"/>
        </w:rPr>
        <w:t xml:space="preserve"> Third Stage: The minimum threshold on functionality is 80% (</w:t>
      </w:r>
      <w:r w:rsidR="00AE2AFB">
        <w:rPr>
          <w:rFonts w:ascii="Tw Cen MT" w:hAnsi="Tw Cen MT"/>
          <w:sz w:val="32"/>
          <w:szCs w:val="32"/>
          <w:u w:val="single"/>
        </w:rPr>
        <w:t>20</w:t>
      </w:r>
      <w:r w:rsidRPr="007B29E8">
        <w:rPr>
          <w:rFonts w:ascii="Tw Cen MT" w:hAnsi="Tw Cen MT"/>
          <w:sz w:val="32"/>
          <w:szCs w:val="32"/>
          <w:u w:val="single"/>
        </w:rPr>
        <w:t xml:space="preserve"> POINTS) to qualify for further evaluation stages.</w:t>
      </w:r>
    </w:p>
    <w:p w14:paraId="0A22E2C4" w14:textId="77777777" w:rsidR="007F2ED5" w:rsidRDefault="007F2ED5" w:rsidP="00C324A5">
      <w:pPr>
        <w:rPr>
          <w:rFonts w:ascii="Tw Cen MT" w:hAnsi="Tw Cen MT"/>
          <w:sz w:val="32"/>
          <w:szCs w:val="32"/>
          <w:u w:val="single"/>
        </w:rPr>
      </w:pPr>
    </w:p>
    <w:p w14:paraId="3B2B1595" w14:textId="392CE881" w:rsidR="00B34F6A" w:rsidRDefault="00B34F6A" w:rsidP="00C324A5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Technical qu</w:t>
      </w:r>
      <w:r w:rsidR="00D92A79">
        <w:rPr>
          <w:rFonts w:ascii="Tw Cen MT" w:hAnsi="Tw Cen MT"/>
          <w:sz w:val="24"/>
          <w:szCs w:val="24"/>
        </w:rPr>
        <w:t xml:space="preserve">eries may be directed to Mr. Noel Muller, email address: </w:t>
      </w:r>
      <w:hyperlink r:id="rId8" w:history="1">
        <w:r w:rsidR="007038D5" w:rsidRPr="006C71E3">
          <w:rPr>
            <w:rStyle w:val="Hyperlink"/>
            <w:rFonts w:ascii="Tw Cen MT" w:hAnsi="Tw Cen MT"/>
            <w:sz w:val="24"/>
            <w:szCs w:val="24"/>
          </w:rPr>
          <w:t>nmuller@hsrc.ac.za</w:t>
        </w:r>
      </w:hyperlink>
    </w:p>
    <w:p w14:paraId="3C9F181D" w14:textId="77777777" w:rsidR="007038D5" w:rsidRDefault="007038D5" w:rsidP="00C324A5">
      <w:pPr>
        <w:rPr>
          <w:rFonts w:ascii="Tw Cen MT" w:hAnsi="Tw Cen MT"/>
          <w:sz w:val="24"/>
          <w:szCs w:val="24"/>
        </w:rPr>
      </w:pPr>
    </w:p>
    <w:p w14:paraId="0A745C0D" w14:textId="1BA10746" w:rsidR="007038D5" w:rsidRDefault="007038D5" w:rsidP="00C324A5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SCM related queries may be directed to Ms. Mavis Magoleng, email address: </w:t>
      </w:r>
      <w:hyperlink r:id="rId9" w:history="1">
        <w:r w:rsidR="00675847" w:rsidRPr="006C71E3">
          <w:rPr>
            <w:rStyle w:val="Hyperlink"/>
            <w:rFonts w:ascii="Tw Cen MT" w:hAnsi="Tw Cen MT"/>
            <w:sz w:val="24"/>
            <w:szCs w:val="24"/>
          </w:rPr>
          <w:t>mmagoleng@hsrc.ac.za</w:t>
        </w:r>
      </w:hyperlink>
    </w:p>
    <w:p w14:paraId="56BE7A67" w14:textId="77777777" w:rsidR="00675847" w:rsidRDefault="00675847" w:rsidP="00C324A5">
      <w:pPr>
        <w:rPr>
          <w:rFonts w:ascii="Tw Cen MT" w:hAnsi="Tw Cen MT"/>
          <w:sz w:val="24"/>
          <w:szCs w:val="24"/>
        </w:rPr>
      </w:pPr>
    </w:p>
    <w:p w14:paraId="02FC3546" w14:textId="20B098E9" w:rsidR="00675847" w:rsidRDefault="00675847" w:rsidP="00C324A5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The closing date for proposals is </w:t>
      </w:r>
      <w:r w:rsidR="00930B00">
        <w:rPr>
          <w:rFonts w:ascii="Tw Cen MT" w:hAnsi="Tw Cen MT"/>
          <w:sz w:val="24"/>
          <w:szCs w:val="24"/>
        </w:rPr>
        <w:t>3</w:t>
      </w:r>
      <w:r w:rsidR="00930B00" w:rsidRPr="00930B00">
        <w:rPr>
          <w:rFonts w:ascii="Tw Cen MT" w:hAnsi="Tw Cen MT"/>
          <w:sz w:val="24"/>
          <w:szCs w:val="24"/>
          <w:vertAlign w:val="superscript"/>
        </w:rPr>
        <w:t>rd</w:t>
      </w:r>
      <w:r w:rsidR="00930B00">
        <w:rPr>
          <w:rFonts w:ascii="Tw Cen MT" w:hAnsi="Tw Cen MT"/>
          <w:sz w:val="24"/>
          <w:szCs w:val="24"/>
        </w:rPr>
        <w:t xml:space="preserve"> September 2026</w:t>
      </w:r>
    </w:p>
    <w:p w14:paraId="2CB8157B" w14:textId="77777777" w:rsidR="00EA1EB7" w:rsidRPr="00B34F6A" w:rsidRDefault="00EA1EB7" w:rsidP="00C324A5">
      <w:pPr>
        <w:rPr>
          <w:rFonts w:ascii="Tw Cen MT" w:hAnsi="Tw Cen MT"/>
          <w:sz w:val="24"/>
          <w:szCs w:val="24"/>
        </w:rPr>
      </w:pPr>
    </w:p>
    <w:p w14:paraId="22FEFFC7" w14:textId="77777777" w:rsidR="00D66472" w:rsidRPr="000522A0" w:rsidRDefault="00D66472" w:rsidP="00C324A5">
      <w:pPr>
        <w:rPr>
          <w:rFonts w:ascii="Tw Cen MT" w:hAnsi="Tw Cen MT"/>
          <w:sz w:val="32"/>
          <w:szCs w:val="32"/>
          <w:u w:val="single"/>
        </w:rPr>
      </w:pPr>
    </w:p>
    <w:p w14:paraId="79CA29C1" w14:textId="77777777" w:rsidR="00DB35E6" w:rsidRPr="000522A0" w:rsidRDefault="00DB35E6" w:rsidP="00C324A5">
      <w:pPr>
        <w:rPr>
          <w:rFonts w:ascii="Tw Cen MT" w:hAnsi="Tw Cen MT"/>
          <w:sz w:val="32"/>
          <w:szCs w:val="32"/>
          <w:u w:val="single"/>
        </w:rPr>
      </w:pPr>
    </w:p>
    <w:p w14:paraId="5BB0DCC7" w14:textId="77777777" w:rsidR="00DB35E6" w:rsidRPr="000522A0" w:rsidRDefault="00DB35E6" w:rsidP="00C324A5">
      <w:pPr>
        <w:rPr>
          <w:rFonts w:ascii="Tw Cen MT" w:hAnsi="Tw Cen MT"/>
          <w:sz w:val="32"/>
          <w:szCs w:val="32"/>
          <w:u w:val="single"/>
        </w:rPr>
      </w:pPr>
    </w:p>
    <w:p w14:paraId="2B12AE50" w14:textId="77777777" w:rsidR="00DB35E6" w:rsidRPr="004626D8" w:rsidRDefault="00DB35E6" w:rsidP="00DB35E6">
      <w:pPr>
        <w:rPr>
          <w:color w:val="000000"/>
          <w:sz w:val="28"/>
          <w:szCs w:val="28"/>
        </w:rPr>
      </w:pPr>
    </w:p>
    <w:p w14:paraId="06B5FBBF" w14:textId="77777777" w:rsidR="00DB35E6" w:rsidRPr="00C324A5" w:rsidRDefault="00DB35E6" w:rsidP="00C324A5">
      <w:pPr>
        <w:rPr>
          <w:rFonts w:ascii="Tw Cen MT" w:hAnsi="Tw Cen MT"/>
          <w:sz w:val="22"/>
          <w:szCs w:val="22"/>
        </w:rPr>
      </w:pPr>
    </w:p>
    <w:sectPr w:rsidR="00DB35E6" w:rsidRPr="00C3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CB0"/>
    <w:multiLevelType w:val="hybridMultilevel"/>
    <w:tmpl w:val="DEEA31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1CA"/>
    <w:multiLevelType w:val="hybridMultilevel"/>
    <w:tmpl w:val="8040780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727090"/>
    <w:multiLevelType w:val="hybridMultilevel"/>
    <w:tmpl w:val="1E0898B2"/>
    <w:lvl w:ilvl="0" w:tplc="9BEEA28E">
      <w:numFmt w:val="bullet"/>
      <w:lvlText w:val="•"/>
      <w:lvlJc w:val="left"/>
      <w:pPr>
        <w:ind w:left="780" w:hanging="420"/>
      </w:pPr>
      <w:rPr>
        <w:rFonts w:ascii="Tw Cen MT" w:eastAsia="Times New Roman" w:hAnsi="Tw Cen MT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4325"/>
    <w:multiLevelType w:val="hybridMultilevel"/>
    <w:tmpl w:val="4D60EF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1761"/>
    <w:multiLevelType w:val="multilevel"/>
    <w:tmpl w:val="FF90CC2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3F13C8F"/>
    <w:multiLevelType w:val="hybridMultilevel"/>
    <w:tmpl w:val="8D8A58E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BB5547"/>
    <w:multiLevelType w:val="hybridMultilevel"/>
    <w:tmpl w:val="BDBEAB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10C6F"/>
    <w:multiLevelType w:val="hybridMultilevel"/>
    <w:tmpl w:val="F48887A0"/>
    <w:lvl w:ilvl="0" w:tplc="84E4C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26D"/>
    <w:multiLevelType w:val="hybridMultilevel"/>
    <w:tmpl w:val="E37C8D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3797D"/>
    <w:multiLevelType w:val="hybridMultilevel"/>
    <w:tmpl w:val="4852FA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32213"/>
    <w:multiLevelType w:val="hybridMultilevel"/>
    <w:tmpl w:val="BA500C04"/>
    <w:lvl w:ilvl="0" w:tplc="9BEEA28E">
      <w:numFmt w:val="bullet"/>
      <w:lvlText w:val="•"/>
      <w:lvlJc w:val="left"/>
      <w:pPr>
        <w:ind w:left="780" w:hanging="420"/>
      </w:pPr>
      <w:rPr>
        <w:rFonts w:ascii="Tw Cen MT" w:eastAsia="Times New Roman" w:hAnsi="Tw Cen MT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36FE9"/>
    <w:multiLevelType w:val="hybridMultilevel"/>
    <w:tmpl w:val="986E1FC8"/>
    <w:lvl w:ilvl="0" w:tplc="9D5A20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42422"/>
    <w:multiLevelType w:val="hybridMultilevel"/>
    <w:tmpl w:val="C41877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91CE1"/>
    <w:multiLevelType w:val="hybridMultilevel"/>
    <w:tmpl w:val="BC36F2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773AA"/>
    <w:multiLevelType w:val="hybridMultilevel"/>
    <w:tmpl w:val="BC36F2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B7A63"/>
    <w:multiLevelType w:val="hybridMultilevel"/>
    <w:tmpl w:val="CF9AE8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65222"/>
    <w:multiLevelType w:val="hybridMultilevel"/>
    <w:tmpl w:val="4852FA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16D40"/>
    <w:multiLevelType w:val="hybridMultilevel"/>
    <w:tmpl w:val="A17CBA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79EF"/>
    <w:multiLevelType w:val="hybridMultilevel"/>
    <w:tmpl w:val="168677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C3727"/>
    <w:multiLevelType w:val="hybridMultilevel"/>
    <w:tmpl w:val="11066A0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9745B"/>
    <w:multiLevelType w:val="hybridMultilevel"/>
    <w:tmpl w:val="7B4CA29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81D12"/>
    <w:multiLevelType w:val="hybridMultilevel"/>
    <w:tmpl w:val="786420B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38667264">
    <w:abstractNumId w:val="11"/>
  </w:num>
  <w:num w:numId="2" w16cid:durableId="990645492">
    <w:abstractNumId w:val="17"/>
  </w:num>
  <w:num w:numId="3" w16cid:durableId="101847619">
    <w:abstractNumId w:val="3"/>
  </w:num>
  <w:num w:numId="4" w16cid:durableId="1855995567">
    <w:abstractNumId w:val="7"/>
  </w:num>
  <w:num w:numId="5" w16cid:durableId="444741086">
    <w:abstractNumId w:val="14"/>
  </w:num>
  <w:num w:numId="6" w16cid:durableId="159322242">
    <w:abstractNumId w:val="6"/>
  </w:num>
  <w:num w:numId="7" w16cid:durableId="2075616434">
    <w:abstractNumId w:val="0"/>
  </w:num>
  <w:num w:numId="8" w16cid:durableId="159546366">
    <w:abstractNumId w:val="13"/>
  </w:num>
  <w:num w:numId="9" w16cid:durableId="1274749551">
    <w:abstractNumId w:val="19"/>
  </w:num>
  <w:num w:numId="10" w16cid:durableId="670710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7612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1637610">
    <w:abstractNumId w:val="18"/>
  </w:num>
  <w:num w:numId="13" w16cid:durableId="1515067629">
    <w:abstractNumId w:val="15"/>
  </w:num>
  <w:num w:numId="14" w16cid:durableId="1145854814">
    <w:abstractNumId w:val="2"/>
  </w:num>
  <w:num w:numId="15" w16cid:durableId="254478705">
    <w:abstractNumId w:val="10"/>
  </w:num>
  <w:num w:numId="16" w16cid:durableId="301235682">
    <w:abstractNumId w:val="8"/>
  </w:num>
  <w:num w:numId="17" w16cid:durableId="854535779">
    <w:abstractNumId w:val="9"/>
  </w:num>
  <w:num w:numId="18" w16cid:durableId="1419516585">
    <w:abstractNumId w:val="1"/>
  </w:num>
  <w:num w:numId="19" w16cid:durableId="716398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0128480">
    <w:abstractNumId w:val="20"/>
  </w:num>
  <w:num w:numId="21" w16cid:durableId="1929003816">
    <w:abstractNumId w:val="12"/>
  </w:num>
  <w:num w:numId="22" w16cid:durableId="7743242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7F"/>
    <w:rsid w:val="00000899"/>
    <w:rsid w:val="000068E4"/>
    <w:rsid w:val="0002728E"/>
    <w:rsid w:val="000434F5"/>
    <w:rsid w:val="000522A0"/>
    <w:rsid w:val="00055187"/>
    <w:rsid w:val="0007255E"/>
    <w:rsid w:val="00074ED1"/>
    <w:rsid w:val="0009543C"/>
    <w:rsid w:val="000D2B99"/>
    <w:rsid w:val="0011726F"/>
    <w:rsid w:val="00133A1E"/>
    <w:rsid w:val="00196694"/>
    <w:rsid w:val="001C2252"/>
    <w:rsid w:val="001D4572"/>
    <w:rsid w:val="00233A57"/>
    <w:rsid w:val="002501AD"/>
    <w:rsid w:val="00270315"/>
    <w:rsid w:val="002810B8"/>
    <w:rsid w:val="002B2F3A"/>
    <w:rsid w:val="002F7B5A"/>
    <w:rsid w:val="00360804"/>
    <w:rsid w:val="00385DAB"/>
    <w:rsid w:val="003A7533"/>
    <w:rsid w:val="003B40A8"/>
    <w:rsid w:val="003D1FD5"/>
    <w:rsid w:val="004108ED"/>
    <w:rsid w:val="00457569"/>
    <w:rsid w:val="004715D3"/>
    <w:rsid w:val="00480E64"/>
    <w:rsid w:val="00483390"/>
    <w:rsid w:val="004B4DF2"/>
    <w:rsid w:val="004C7A22"/>
    <w:rsid w:val="004D0E5F"/>
    <w:rsid w:val="005540CA"/>
    <w:rsid w:val="005558C7"/>
    <w:rsid w:val="00573ECD"/>
    <w:rsid w:val="00600B68"/>
    <w:rsid w:val="00627398"/>
    <w:rsid w:val="00666503"/>
    <w:rsid w:val="00671852"/>
    <w:rsid w:val="00675847"/>
    <w:rsid w:val="006A75DA"/>
    <w:rsid w:val="007038D5"/>
    <w:rsid w:val="007215FF"/>
    <w:rsid w:val="007237AC"/>
    <w:rsid w:val="0079008C"/>
    <w:rsid w:val="007B29E8"/>
    <w:rsid w:val="007F2ED5"/>
    <w:rsid w:val="00864EFC"/>
    <w:rsid w:val="008700A7"/>
    <w:rsid w:val="008D25BD"/>
    <w:rsid w:val="008D2936"/>
    <w:rsid w:val="008F5D00"/>
    <w:rsid w:val="009111D4"/>
    <w:rsid w:val="009236E4"/>
    <w:rsid w:val="00930B00"/>
    <w:rsid w:val="0095787F"/>
    <w:rsid w:val="009A747D"/>
    <w:rsid w:val="009F64A9"/>
    <w:rsid w:val="00A308D6"/>
    <w:rsid w:val="00A3234B"/>
    <w:rsid w:val="00A50E04"/>
    <w:rsid w:val="00A51F9E"/>
    <w:rsid w:val="00A61D21"/>
    <w:rsid w:val="00A71976"/>
    <w:rsid w:val="00AC7CFB"/>
    <w:rsid w:val="00AE2AFB"/>
    <w:rsid w:val="00AF4326"/>
    <w:rsid w:val="00AF5B06"/>
    <w:rsid w:val="00B34F6A"/>
    <w:rsid w:val="00BB110F"/>
    <w:rsid w:val="00BD53D0"/>
    <w:rsid w:val="00C324A5"/>
    <w:rsid w:val="00C65816"/>
    <w:rsid w:val="00CD3911"/>
    <w:rsid w:val="00D06F69"/>
    <w:rsid w:val="00D15EA6"/>
    <w:rsid w:val="00D6586A"/>
    <w:rsid w:val="00D66472"/>
    <w:rsid w:val="00D920D2"/>
    <w:rsid w:val="00D92A79"/>
    <w:rsid w:val="00DA1B26"/>
    <w:rsid w:val="00DA6ACB"/>
    <w:rsid w:val="00DB35E6"/>
    <w:rsid w:val="00DC6893"/>
    <w:rsid w:val="00E50584"/>
    <w:rsid w:val="00EA0222"/>
    <w:rsid w:val="00EA1EB7"/>
    <w:rsid w:val="00EA5240"/>
    <w:rsid w:val="00EF4FD8"/>
    <w:rsid w:val="00F07C51"/>
    <w:rsid w:val="00F57733"/>
    <w:rsid w:val="00F9452C"/>
    <w:rsid w:val="00FA4D51"/>
    <w:rsid w:val="00FA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ED37E4"/>
  <w15:chartTrackingRefBased/>
  <w15:docId w15:val="{3F912433-5AAB-4AD6-A419-C80EE67A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58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87F"/>
    <w:pPr>
      <w:ind w:left="720"/>
      <w:contextualSpacing/>
    </w:pPr>
  </w:style>
  <w:style w:type="paragraph" w:styleId="BodyText">
    <w:name w:val="Body Text"/>
    <w:basedOn w:val="Normal"/>
    <w:link w:val="BodyTextChar"/>
    <w:rsid w:val="000068E4"/>
    <w:rPr>
      <w:i/>
      <w:iCs/>
      <w:sz w:val="22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068E4"/>
    <w:rPr>
      <w:rFonts w:ascii="Arial" w:eastAsia="Times New Roman" w:hAnsi="Arial" w:cs="Times New Roman"/>
      <w:i/>
      <w:iCs/>
      <w:szCs w:val="24"/>
      <w:lang w:val="en-US"/>
    </w:rPr>
  </w:style>
  <w:style w:type="table" w:styleId="TableGrid">
    <w:name w:val="Table Grid"/>
    <w:basedOn w:val="TableNormal"/>
    <w:uiPriority w:val="39"/>
    <w:rsid w:val="009F6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9F64A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E5058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38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uller@hsrc.ac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magoleng@hsrc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7af588-d3f9-4aa9-91b2-a5e2afa567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1FE4B9157CD488724DBD4BCC881FB" ma:contentTypeVersion="16" ma:contentTypeDescription="Create a new document." ma:contentTypeScope="" ma:versionID="686ea27b0af86becc1ff24b52411259a">
  <xsd:schema xmlns:xsd="http://www.w3.org/2001/XMLSchema" xmlns:xs="http://www.w3.org/2001/XMLSchema" xmlns:p="http://schemas.microsoft.com/office/2006/metadata/properties" xmlns:ns3="627af588-d3f9-4aa9-91b2-a5e2afa56775" xmlns:ns4="b151606e-58af-4321-82d0-594950b8aa8e" targetNamespace="http://schemas.microsoft.com/office/2006/metadata/properties" ma:root="true" ma:fieldsID="d58fe88bbfecd5c274935ea0954a4440" ns3:_="" ns4:_="">
    <xsd:import namespace="627af588-d3f9-4aa9-91b2-a5e2afa56775"/>
    <xsd:import namespace="b151606e-58af-4321-82d0-594950b8aa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f588-d3f9-4aa9-91b2-a5e2afa56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1606e-58af-4321-82d0-594950b8aa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B780F-2FE0-42F9-B620-3841D84AD063}">
  <ds:schemaRefs>
    <ds:schemaRef ds:uri="http://schemas.microsoft.com/office/2006/metadata/properties"/>
    <ds:schemaRef ds:uri="http://schemas.microsoft.com/office/infopath/2007/PartnerControls"/>
    <ds:schemaRef ds:uri="627af588-d3f9-4aa9-91b2-a5e2afa56775"/>
  </ds:schemaRefs>
</ds:datastoreItem>
</file>

<file path=customXml/itemProps2.xml><?xml version="1.0" encoding="utf-8"?>
<ds:datastoreItem xmlns:ds="http://schemas.openxmlformats.org/officeDocument/2006/customXml" ds:itemID="{0389CD0E-6ECC-4D7A-A232-A76A07C5F6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5C101-0ED7-4318-A505-C8170DA4F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7af588-d3f9-4aa9-91b2-a5e2afa56775"/>
    <ds:schemaRef ds:uri="b151606e-58af-4321-82d0-594950b8a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Esther G E. Kruss Van Der Heever</dc:creator>
  <cp:keywords/>
  <dc:description/>
  <cp:lastModifiedBy>Chunyiswa Mantambo</cp:lastModifiedBy>
  <cp:revision>15</cp:revision>
  <dcterms:created xsi:type="dcterms:W3CDTF">2026-08-04T09:40:00Z</dcterms:created>
  <dcterms:modified xsi:type="dcterms:W3CDTF">2026-08-21T06:24:00Z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46e5c699-85d9-4a9d-8d81-8e75d6026277</vt:lpwstr>
  </property>
  <property fmtid="{D5CDD505-2E9C-101B-9397-08002B2CF9AE}" pid="3" name="ContentTypeId">
    <vt:lpwstr>0x010100CDC1FE4B9157CD488724DBD4BCC881FB</vt:lpwstr>
  </property>
</Properties>
</file>