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5C688" w14:textId="77777777" w:rsidR="009169D6" w:rsidRPr="00F81E2D" w:rsidRDefault="009169D6" w:rsidP="009169D6">
      <w:pPr>
        <w:jc w:val="center"/>
        <w:rPr>
          <w:b/>
          <w:color w:val="000099"/>
          <w:sz w:val="52"/>
          <w:szCs w:val="52"/>
        </w:rPr>
      </w:pPr>
      <w:r w:rsidRPr="007674C9">
        <w:rPr>
          <w:b/>
          <w:noProof/>
          <w:color w:val="000066"/>
          <w:sz w:val="52"/>
          <w:szCs w:val="52"/>
          <w:lang w:eastAsia="en-ZA"/>
        </w:rPr>
        <w:drawing>
          <wp:anchor distT="0" distB="0" distL="114300" distR="114300" simplePos="0" relativeHeight="251661312" behindDoc="1" locked="1" layoutInCell="1" allowOverlap="1" wp14:anchorId="77503D73" wp14:editId="5C52516C">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7674C9">
        <w:rPr>
          <w:b/>
          <w:color w:val="000066"/>
          <w:sz w:val="52"/>
          <w:szCs w:val="52"/>
        </w:rPr>
        <w:t>BID SPECIFICATION</w:t>
      </w:r>
    </w:p>
    <w:p w14:paraId="370E3D67" w14:textId="77777777" w:rsidR="008A0B3C" w:rsidRPr="00F81E2D" w:rsidRDefault="008A0B3C" w:rsidP="008A0B3C">
      <w:pPr>
        <w:pStyle w:val="Title"/>
        <w:pBdr>
          <w:bottom w:val="none" w:sz="0" w:space="0" w:color="auto"/>
        </w:pBdr>
        <w:jc w:val="center"/>
        <w:rPr>
          <w:sz w:val="32"/>
        </w:rPr>
      </w:pPr>
      <w:r w:rsidRPr="00F81E2D">
        <w:rPr>
          <w:sz w:val="32"/>
        </w:rPr>
        <w:t xml:space="preserve">COVER </w:t>
      </w:r>
      <w:r w:rsidRPr="005B7AEA">
        <w:rPr>
          <w:sz w:val="32"/>
        </w:rPr>
        <w:t>PAGE</w:t>
      </w:r>
      <w:r w:rsidR="00043A64" w:rsidRPr="00F81E2D">
        <w:rPr>
          <w:sz w:val="32"/>
        </w:rPr>
        <w:t xml:space="preserve"> (SUMMARY</w:t>
      </w:r>
      <w:r w:rsidRPr="00F81E2D">
        <w:rPr>
          <w:sz w:val="3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26"/>
      </w:tblGrid>
      <w:tr w:rsidR="00C86DF0" w:rsidRPr="009C0548" w14:paraId="3F59DCD9" w14:textId="77777777" w:rsidTr="0026440A">
        <w:trPr>
          <w:trHeight w:val="567"/>
        </w:trPr>
        <w:tc>
          <w:tcPr>
            <w:tcW w:w="2994" w:type="dxa"/>
            <w:shd w:val="clear" w:color="auto" w:fill="auto"/>
            <w:vAlign w:val="center"/>
          </w:tcPr>
          <w:p w14:paraId="6AEB4086" w14:textId="77777777" w:rsidR="00C86DF0" w:rsidRPr="00281E7B" w:rsidRDefault="00C86DF0" w:rsidP="0026440A">
            <w:pPr>
              <w:rPr>
                <w:rFonts w:ascii="Calibri Light" w:hAnsi="Calibri Light" w:cs="Calibri Light"/>
                <w:b/>
                <w:sz w:val="22"/>
                <w:szCs w:val="22"/>
                <w:lang w:val="en-GB"/>
              </w:rPr>
            </w:pPr>
            <w:bookmarkStart w:id="0" w:name="_Hlk69907685"/>
            <w:r w:rsidRPr="00281E7B">
              <w:rPr>
                <w:rFonts w:ascii="Calibri Light" w:hAnsi="Calibri Light" w:cs="Calibri Light"/>
                <w:b/>
                <w:sz w:val="22"/>
                <w:szCs w:val="22"/>
                <w:lang w:val="en-GB"/>
              </w:rPr>
              <w:t>RFB Ref. No:</w:t>
            </w:r>
          </w:p>
        </w:tc>
        <w:tc>
          <w:tcPr>
            <w:tcW w:w="7275" w:type="dxa"/>
            <w:shd w:val="clear" w:color="auto" w:fill="auto"/>
            <w:vAlign w:val="center"/>
          </w:tcPr>
          <w:p w14:paraId="5E174FB6" w14:textId="77777777" w:rsidR="00C86DF0" w:rsidRPr="008C4028" w:rsidRDefault="00C86DF0" w:rsidP="0026440A">
            <w:pPr>
              <w:rPr>
                <w:rFonts w:ascii="Calibri Light" w:hAnsi="Calibri Light" w:cs="Calibri Light"/>
                <w:b/>
                <w:sz w:val="22"/>
                <w:szCs w:val="22"/>
              </w:rPr>
            </w:pPr>
            <w:r w:rsidRPr="008C4028">
              <w:rPr>
                <w:rFonts w:ascii="Calibri Light" w:hAnsi="Calibri Light" w:cs="Calibri Light"/>
                <w:b/>
                <w:sz w:val="22"/>
                <w:szCs w:val="22"/>
              </w:rPr>
              <w:t>RFB 250</w:t>
            </w:r>
            <w:r>
              <w:rPr>
                <w:rFonts w:ascii="Calibri Light" w:hAnsi="Calibri Light" w:cs="Calibri Light"/>
                <w:b/>
                <w:sz w:val="22"/>
                <w:szCs w:val="22"/>
              </w:rPr>
              <w:t>9</w:t>
            </w:r>
            <w:r w:rsidRPr="008C4028">
              <w:rPr>
                <w:rFonts w:ascii="Calibri Light" w:hAnsi="Calibri Light" w:cs="Calibri Light"/>
                <w:b/>
                <w:sz w:val="22"/>
                <w:szCs w:val="22"/>
              </w:rPr>
              <w:t>-2021</w:t>
            </w:r>
          </w:p>
        </w:tc>
      </w:tr>
      <w:tr w:rsidR="00C86DF0" w:rsidRPr="009C0548" w14:paraId="4F061D3A" w14:textId="77777777" w:rsidTr="0026440A">
        <w:trPr>
          <w:trHeight w:val="567"/>
        </w:trPr>
        <w:tc>
          <w:tcPr>
            <w:tcW w:w="2994" w:type="dxa"/>
            <w:shd w:val="clear" w:color="auto" w:fill="auto"/>
            <w:vAlign w:val="center"/>
          </w:tcPr>
          <w:p w14:paraId="757A419A" w14:textId="77777777" w:rsidR="00C86DF0" w:rsidRPr="00281E7B" w:rsidRDefault="00C86DF0" w:rsidP="0026440A">
            <w:pPr>
              <w:rPr>
                <w:rFonts w:ascii="Calibri Light" w:hAnsi="Calibri Light" w:cs="Calibri Light"/>
                <w:b/>
                <w:sz w:val="22"/>
                <w:szCs w:val="22"/>
                <w:lang w:val="en-GB"/>
              </w:rPr>
            </w:pPr>
            <w:r w:rsidRPr="00281E7B">
              <w:rPr>
                <w:rFonts w:ascii="Calibri Light" w:hAnsi="Calibri Light" w:cs="Calibri Light"/>
                <w:b/>
                <w:sz w:val="22"/>
                <w:szCs w:val="22"/>
                <w:lang w:val="en-GB"/>
              </w:rPr>
              <w:t>Description</w:t>
            </w:r>
          </w:p>
        </w:tc>
        <w:tc>
          <w:tcPr>
            <w:tcW w:w="7275" w:type="dxa"/>
            <w:shd w:val="clear" w:color="auto" w:fill="auto"/>
            <w:vAlign w:val="center"/>
          </w:tcPr>
          <w:p w14:paraId="6E33A9CD" w14:textId="560C5007" w:rsidR="00C86DF0" w:rsidRPr="007B47A1" w:rsidRDefault="00C86DF0" w:rsidP="0026440A">
            <w:pPr>
              <w:rPr>
                <w:rFonts w:ascii="Calibri Light" w:hAnsi="Calibri Light" w:cs="Calibri Light"/>
                <w:sz w:val="22"/>
                <w:szCs w:val="22"/>
              </w:rPr>
            </w:pPr>
            <w:r w:rsidRPr="00C86DF0">
              <w:rPr>
                <w:color w:val="000000"/>
              </w:rPr>
              <w:t>Replacement of the WORM Capable Storage Devices in the Numerus and Beta Data Centres including Maintenance and Support for a Period of Three (3) years with an optional additional (2) years</w:t>
            </w:r>
            <w:r w:rsidRPr="007B47A1">
              <w:rPr>
                <w:color w:val="000000"/>
              </w:rPr>
              <w:t>.</w:t>
            </w:r>
          </w:p>
        </w:tc>
      </w:tr>
      <w:tr w:rsidR="00C86DF0" w:rsidRPr="009C0548" w14:paraId="08534020" w14:textId="77777777" w:rsidTr="0026440A">
        <w:trPr>
          <w:trHeight w:val="567"/>
        </w:trPr>
        <w:tc>
          <w:tcPr>
            <w:tcW w:w="2994" w:type="dxa"/>
            <w:shd w:val="clear" w:color="auto" w:fill="auto"/>
            <w:vAlign w:val="center"/>
          </w:tcPr>
          <w:p w14:paraId="389C085F" w14:textId="77777777" w:rsidR="00C86DF0" w:rsidRPr="00281E7B" w:rsidRDefault="00C86DF0" w:rsidP="0026440A">
            <w:pPr>
              <w:rPr>
                <w:rFonts w:ascii="Calibri Light" w:hAnsi="Calibri Light" w:cs="Calibri Light"/>
                <w:b/>
                <w:sz w:val="22"/>
                <w:szCs w:val="22"/>
                <w:lang w:val="en-GB"/>
              </w:rPr>
            </w:pPr>
            <w:r>
              <w:rPr>
                <w:rFonts w:ascii="Calibri Light" w:hAnsi="Calibri Light" w:cs="Calibri Light"/>
                <w:b/>
                <w:sz w:val="22"/>
                <w:szCs w:val="22"/>
                <w:lang w:val="en-GB"/>
              </w:rPr>
              <w:t xml:space="preserve">Non-Compulsory </w:t>
            </w:r>
            <w:r w:rsidRPr="00281E7B">
              <w:rPr>
                <w:rFonts w:ascii="Calibri Light" w:hAnsi="Calibri Light" w:cs="Calibri Light"/>
                <w:b/>
                <w:sz w:val="22"/>
                <w:szCs w:val="22"/>
                <w:lang w:val="en-GB"/>
              </w:rPr>
              <w:t xml:space="preserve">Vendor Briefing Session </w:t>
            </w:r>
          </w:p>
          <w:p w14:paraId="54F9F73B" w14:textId="77777777" w:rsidR="00C86DF0" w:rsidRPr="00281E7B" w:rsidRDefault="00C86DF0" w:rsidP="0026440A">
            <w:pPr>
              <w:rPr>
                <w:rFonts w:ascii="Calibri Light" w:hAnsi="Calibri Light" w:cs="Calibri Light"/>
                <w:b/>
                <w:sz w:val="22"/>
                <w:szCs w:val="22"/>
                <w:lang w:val="en-GB"/>
              </w:rPr>
            </w:pPr>
          </w:p>
        </w:tc>
        <w:tc>
          <w:tcPr>
            <w:tcW w:w="7275" w:type="dxa"/>
            <w:shd w:val="clear" w:color="auto" w:fill="auto"/>
            <w:vAlign w:val="center"/>
          </w:tcPr>
          <w:p w14:paraId="148E80A8" w14:textId="77777777" w:rsidR="00C86DF0" w:rsidRPr="00A00AC4" w:rsidRDefault="00C86DF0" w:rsidP="0026440A">
            <w:pPr>
              <w:pStyle w:val="Default"/>
              <w:rPr>
                <w:rFonts w:ascii="Calibri" w:hAnsi="Calibri" w:cs="Calibri"/>
                <w:color w:val="FF0000"/>
              </w:rPr>
            </w:pPr>
            <w:r w:rsidRPr="00955EEE">
              <w:rPr>
                <w:rFonts w:ascii="Calibri Light" w:hAnsi="Calibri Light" w:cs="Calibri Light"/>
                <w:b/>
                <w:color w:val="FF0000"/>
                <w:sz w:val="22"/>
                <w:szCs w:val="22"/>
                <w:lang w:val="en-GB"/>
              </w:rPr>
              <w:t>Date:</w:t>
            </w:r>
            <w:r>
              <w:rPr>
                <w:rFonts w:ascii="Calibri Light" w:hAnsi="Calibri Light" w:cs="Calibri Light"/>
                <w:b/>
                <w:color w:val="FF0000"/>
                <w:sz w:val="22"/>
                <w:szCs w:val="22"/>
                <w:lang w:val="en-GB"/>
              </w:rPr>
              <w:t xml:space="preserve"> </w:t>
            </w:r>
            <w:r w:rsidRPr="00256B85">
              <w:rPr>
                <w:rFonts w:ascii="Calibri" w:hAnsi="Calibri" w:cs="Calibri"/>
              </w:rPr>
              <w:t xml:space="preserve"> </w:t>
            </w:r>
            <w:r w:rsidRPr="00A00AC4">
              <w:rPr>
                <w:rFonts w:ascii="Calibri" w:hAnsi="Calibri" w:cs="Calibri"/>
                <w:b/>
                <w:color w:val="FF0000"/>
              </w:rPr>
              <w:t>0</w:t>
            </w:r>
            <w:r>
              <w:rPr>
                <w:rFonts w:ascii="Calibri" w:hAnsi="Calibri" w:cs="Calibri"/>
                <w:b/>
                <w:color w:val="FF0000"/>
              </w:rPr>
              <w:t>6</w:t>
            </w:r>
            <w:r w:rsidRPr="00A00AC4">
              <w:rPr>
                <w:rFonts w:ascii="Calibri" w:hAnsi="Calibri" w:cs="Calibri"/>
                <w:b/>
                <w:color w:val="FF0000"/>
              </w:rPr>
              <w:t xml:space="preserve"> December</w:t>
            </w:r>
            <w:r w:rsidRPr="00A00AC4">
              <w:rPr>
                <w:rFonts w:ascii="Calibri Light" w:hAnsi="Calibri Light" w:cs="Calibri Light"/>
                <w:b/>
                <w:color w:val="FF0000"/>
                <w:sz w:val="22"/>
                <w:szCs w:val="22"/>
                <w:lang w:val="en-GB"/>
              </w:rPr>
              <w:t xml:space="preserve"> 2021</w:t>
            </w:r>
          </w:p>
          <w:p w14:paraId="39EA67ED" w14:textId="77777777" w:rsidR="00C86DF0" w:rsidRPr="00955EEE" w:rsidRDefault="00C86DF0" w:rsidP="0026440A">
            <w:pPr>
              <w:spacing w:line="360" w:lineRule="auto"/>
              <w:rPr>
                <w:rFonts w:ascii="Calibri Light" w:hAnsi="Calibri Light" w:cs="Calibri Light"/>
                <w:b/>
                <w:color w:val="FF0000"/>
                <w:sz w:val="22"/>
                <w:szCs w:val="22"/>
                <w:lang w:val="en-GB"/>
              </w:rPr>
            </w:pPr>
            <w:r w:rsidRPr="00955EEE">
              <w:rPr>
                <w:rFonts w:ascii="Calibri Light" w:hAnsi="Calibri Light" w:cs="Calibri Light"/>
                <w:b/>
                <w:color w:val="FF0000"/>
                <w:sz w:val="22"/>
                <w:szCs w:val="22"/>
                <w:lang w:val="en-GB"/>
              </w:rPr>
              <w:t>Time: 10:00 AM</w:t>
            </w:r>
          </w:p>
          <w:p w14:paraId="70A1C018" w14:textId="77777777" w:rsidR="00C86DF0" w:rsidRPr="00281E7B" w:rsidRDefault="00C86DF0" w:rsidP="0026440A">
            <w:pPr>
              <w:rPr>
                <w:rFonts w:ascii="Calibri Light" w:hAnsi="Calibri Light" w:cs="Calibri Light"/>
                <w:b/>
                <w:color w:val="252424"/>
                <w:sz w:val="22"/>
                <w:szCs w:val="22"/>
              </w:rPr>
            </w:pPr>
            <w:r w:rsidRPr="00955EEE">
              <w:rPr>
                <w:rFonts w:ascii="Calibri Light" w:hAnsi="Calibri Light" w:cs="Calibri Light"/>
                <w:b/>
                <w:color w:val="FF0000"/>
                <w:sz w:val="22"/>
                <w:szCs w:val="22"/>
              </w:rPr>
              <w:t xml:space="preserve">Note: </w:t>
            </w:r>
            <w:r>
              <w:rPr>
                <w:rFonts w:ascii="Calibri Light" w:hAnsi="Calibri Light" w:cs="Calibri Light"/>
                <w:b/>
                <w:color w:val="FF0000"/>
                <w:sz w:val="22"/>
                <w:szCs w:val="22"/>
              </w:rPr>
              <w:t xml:space="preserve">Non - </w:t>
            </w:r>
            <w:r w:rsidRPr="00955EEE">
              <w:rPr>
                <w:rFonts w:ascii="Calibri Light" w:hAnsi="Calibri Light" w:cs="Calibri Light"/>
                <w:b/>
                <w:color w:val="FF0000"/>
                <w:sz w:val="22"/>
                <w:szCs w:val="22"/>
              </w:rPr>
              <w:t>Compulsory Briefing Session will be done virtually. kindly RSVP (</w:t>
            </w:r>
            <w:r w:rsidRPr="00DD60F3">
              <w:rPr>
                <w:rFonts w:ascii="Calibri Light" w:hAnsi="Calibri Light" w:cs="Calibri Light"/>
                <w:b/>
                <w:color w:val="4472C4"/>
                <w:sz w:val="22"/>
                <w:szCs w:val="22"/>
              </w:rPr>
              <w:t>Muditambi.Gangazhe@sita.co.za</w:t>
            </w:r>
            <w:r w:rsidRPr="00A00AC4">
              <w:rPr>
                <w:rFonts w:ascii="Calibri Light" w:hAnsi="Calibri Light" w:cs="Calibri Light"/>
                <w:b/>
                <w:color w:val="FF0000"/>
                <w:sz w:val="22"/>
                <w:szCs w:val="22"/>
              </w:rPr>
              <w:t>)</w:t>
            </w:r>
            <w:r w:rsidRPr="00955EEE">
              <w:rPr>
                <w:rFonts w:ascii="Calibri Light" w:hAnsi="Calibri Light" w:cs="Calibri Light"/>
                <w:b/>
                <w:color w:val="FF0000"/>
                <w:sz w:val="22"/>
                <w:szCs w:val="22"/>
              </w:rPr>
              <w:t xml:space="preserve"> before </w:t>
            </w:r>
            <w:r>
              <w:rPr>
                <w:rFonts w:ascii="Calibri Light" w:hAnsi="Calibri Light" w:cs="Calibri Light"/>
                <w:b/>
                <w:color w:val="FF0000"/>
                <w:sz w:val="22"/>
                <w:szCs w:val="22"/>
              </w:rPr>
              <w:t>02 December</w:t>
            </w:r>
            <w:r w:rsidRPr="00955EEE">
              <w:rPr>
                <w:rFonts w:ascii="Calibri Light" w:hAnsi="Calibri Light" w:cs="Calibri Light"/>
                <w:b/>
                <w:color w:val="FF0000"/>
                <w:sz w:val="22"/>
                <w:szCs w:val="22"/>
              </w:rPr>
              <w:t xml:space="preserve"> at 12h00 pm via email for the link</w:t>
            </w:r>
          </w:p>
        </w:tc>
      </w:tr>
      <w:tr w:rsidR="00C86DF0" w:rsidRPr="009C0548" w14:paraId="341EA53F" w14:textId="77777777" w:rsidTr="0026440A">
        <w:trPr>
          <w:trHeight w:val="567"/>
        </w:trPr>
        <w:tc>
          <w:tcPr>
            <w:tcW w:w="2994" w:type="dxa"/>
            <w:shd w:val="clear" w:color="auto" w:fill="auto"/>
            <w:vAlign w:val="center"/>
          </w:tcPr>
          <w:p w14:paraId="7CCFB236" w14:textId="77777777" w:rsidR="00C86DF0" w:rsidRPr="00281E7B" w:rsidRDefault="00C86DF0" w:rsidP="0026440A">
            <w:pPr>
              <w:rPr>
                <w:rFonts w:ascii="Calibri Light" w:hAnsi="Calibri Light" w:cs="Calibri Light"/>
                <w:b/>
                <w:sz w:val="22"/>
                <w:szCs w:val="22"/>
                <w:lang w:val="en-GB"/>
              </w:rPr>
            </w:pPr>
            <w:r w:rsidRPr="00281E7B">
              <w:rPr>
                <w:rFonts w:ascii="Calibri Light" w:hAnsi="Calibri Light" w:cs="Calibri Light"/>
                <w:b/>
                <w:sz w:val="22"/>
                <w:szCs w:val="22"/>
                <w:lang w:val="en-GB"/>
              </w:rPr>
              <w:t>Closing Date for questions / queries</w:t>
            </w:r>
          </w:p>
        </w:tc>
        <w:tc>
          <w:tcPr>
            <w:tcW w:w="7275" w:type="dxa"/>
            <w:shd w:val="clear" w:color="auto" w:fill="auto"/>
            <w:vAlign w:val="center"/>
          </w:tcPr>
          <w:p w14:paraId="46F4B05C" w14:textId="77777777" w:rsidR="00C86DF0" w:rsidRPr="00281E7B" w:rsidRDefault="00C86DF0" w:rsidP="0026440A">
            <w:pPr>
              <w:rPr>
                <w:rFonts w:ascii="Calibri Light" w:hAnsi="Calibri Light" w:cs="Calibri Light"/>
                <w:b/>
                <w:color w:val="FF0000"/>
                <w:sz w:val="22"/>
                <w:szCs w:val="22"/>
                <w:lang w:val="en-GB"/>
              </w:rPr>
            </w:pPr>
            <w:r>
              <w:rPr>
                <w:rFonts w:ascii="Calibri Light" w:hAnsi="Calibri Light" w:cs="Calibri Light"/>
                <w:b/>
                <w:color w:val="FF0000"/>
                <w:sz w:val="22"/>
                <w:szCs w:val="22"/>
                <w:lang w:val="en-GB"/>
              </w:rPr>
              <w:t>08 December 2021</w:t>
            </w:r>
          </w:p>
        </w:tc>
      </w:tr>
      <w:tr w:rsidR="00C86DF0" w:rsidRPr="009C0548" w14:paraId="0C383795" w14:textId="77777777" w:rsidTr="0026440A">
        <w:trPr>
          <w:trHeight w:val="567"/>
        </w:trPr>
        <w:tc>
          <w:tcPr>
            <w:tcW w:w="2994" w:type="dxa"/>
            <w:shd w:val="clear" w:color="auto" w:fill="auto"/>
            <w:vAlign w:val="center"/>
          </w:tcPr>
          <w:p w14:paraId="16B623FA" w14:textId="77777777" w:rsidR="00C86DF0" w:rsidRPr="00281E7B" w:rsidRDefault="00C86DF0" w:rsidP="0026440A">
            <w:pPr>
              <w:rPr>
                <w:rFonts w:ascii="Calibri Light" w:hAnsi="Calibri Light" w:cs="Calibri Light"/>
                <w:b/>
                <w:sz w:val="22"/>
                <w:szCs w:val="22"/>
                <w:lang w:val="en-GB"/>
              </w:rPr>
            </w:pPr>
            <w:r w:rsidRPr="00281E7B">
              <w:rPr>
                <w:rFonts w:ascii="Calibri Light" w:hAnsi="Calibri Light" w:cs="Calibri Light"/>
                <w:b/>
                <w:sz w:val="22"/>
                <w:szCs w:val="22"/>
                <w:lang w:val="en-GB"/>
              </w:rPr>
              <w:t>RFB Closing Details</w:t>
            </w:r>
          </w:p>
        </w:tc>
        <w:tc>
          <w:tcPr>
            <w:tcW w:w="7275" w:type="dxa"/>
            <w:shd w:val="clear" w:color="auto" w:fill="auto"/>
            <w:vAlign w:val="center"/>
          </w:tcPr>
          <w:p w14:paraId="648EE93D" w14:textId="77777777" w:rsidR="00C86DF0" w:rsidRPr="00281E7B" w:rsidRDefault="00C86DF0" w:rsidP="0026440A">
            <w:pPr>
              <w:spacing w:line="360" w:lineRule="auto"/>
              <w:rPr>
                <w:rFonts w:ascii="Calibri Light" w:hAnsi="Calibri Light" w:cs="Calibri Light"/>
                <w:b/>
                <w:sz w:val="22"/>
                <w:szCs w:val="22"/>
                <w:lang w:val="en-GB"/>
              </w:rPr>
            </w:pPr>
            <w:r w:rsidRPr="00281E7B">
              <w:rPr>
                <w:rFonts w:ascii="Calibri Light" w:hAnsi="Calibri Light" w:cs="Calibri Light"/>
                <w:b/>
                <w:sz w:val="22"/>
                <w:szCs w:val="22"/>
                <w:lang w:val="en-GB"/>
              </w:rPr>
              <w:t xml:space="preserve">Date: </w:t>
            </w:r>
            <w:r>
              <w:rPr>
                <w:rFonts w:ascii="Calibri Light" w:hAnsi="Calibri Light" w:cs="Calibri Light"/>
                <w:b/>
                <w:sz w:val="22"/>
                <w:szCs w:val="22"/>
                <w:lang w:val="en-GB"/>
              </w:rPr>
              <w:t>15 December 2021</w:t>
            </w:r>
          </w:p>
          <w:p w14:paraId="5996A492" w14:textId="77777777" w:rsidR="00C86DF0" w:rsidRPr="00281E7B" w:rsidRDefault="00C86DF0" w:rsidP="0026440A">
            <w:pPr>
              <w:spacing w:line="360" w:lineRule="auto"/>
              <w:rPr>
                <w:rFonts w:ascii="Calibri Light" w:hAnsi="Calibri Light" w:cs="Calibri Light"/>
                <w:b/>
                <w:sz w:val="22"/>
                <w:szCs w:val="22"/>
                <w:lang w:val="en-GB"/>
              </w:rPr>
            </w:pPr>
            <w:r w:rsidRPr="00281E7B">
              <w:rPr>
                <w:rFonts w:ascii="Calibri Light" w:hAnsi="Calibri Light" w:cs="Calibri Light"/>
                <w:b/>
                <w:sz w:val="22"/>
                <w:szCs w:val="22"/>
                <w:lang w:val="en-GB"/>
              </w:rPr>
              <w:t>Time: 11:00</w:t>
            </w:r>
            <w:r>
              <w:rPr>
                <w:rFonts w:ascii="Calibri Light" w:hAnsi="Calibri Light" w:cs="Calibri Light"/>
                <w:b/>
                <w:sz w:val="22"/>
                <w:szCs w:val="22"/>
                <w:lang w:val="en-GB"/>
              </w:rPr>
              <w:t xml:space="preserve"> am </w:t>
            </w:r>
            <w:r w:rsidRPr="00281E7B">
              <w:rPr>
                <w:rFonts w:ascii="Calibri Light" w:hAnsi="Calibri Light" w:cs="Calibri Light"/>
                <w:b/>
                <w:sz w:val="22"/>
                <w:szCs w:val="22"/>
                <w:lang w:val="en-GB"/>
              </w:rPr>
              <w:t>(South African Time)</w:t>
            </w:r>
          </w:p>
          <w:p w14:paraId="033465F6" w14:textId="77777777" w:rsidR="00C86DF0" w:rsidRPr="00281E7B" w:rsidRDefault="00C86DF0" w:rsidP="0026440A">
            <w:pPr>
              <w:spacing w:line="360" w:lineRule="auto"/>
              <w:rPr>
                <w:rFonts w:ascii="Calibri Light" w:hAnsi="Calibri Light" w:cs="Calibri Light"/>
                <w:b/>
                <w:sz w:val="22"/>
                <w:szCs w:val="22"/>
                <w:lang w:val="en-GB"/>
              </w:rPr>
            </w:pPr>
            <w:r>
              <w:rPr>
                <w:rFonts w:ascii="Calibri Light" w:hAnsi="Calibri Light" w:cs="Calibri Light"/>
                <w:b/>
                <w:bCs/>
                <w:sz w:val="22"/>
                <w:szCs w:val="22"/>
                <w:lang w:val="en-GB"/>
              </w:rPr>
              <w:t xml:space="preserve">Place: </w:t>
            </w:r>
            <w:proofErr w:type="spellStart"/>
            <w:r w:rsidRPr="00CD7572">
              <w:rPr>
                <w:rFonts w:ascii="Calibri Light" w:hAnsi="Calibri Light" w:cs="Calibri Light"/>
                <w:b/>
                <w:bCs/>
                <w:sz w:val="22"/>
                <w:szCs w:val="22"/>
                <w:lang w:val="en-GB"/>
              </w:rPr>
              <w:t>Erasmuskloof</w:t>
            </w:r>
            <w:proofErr w:type="spellEnd"/>
            <w:r w:rsidRPr="00CD7572">
              <w:rPr>
                <w:rFonts w:ascii="Calibri Light" w:hAnsi="Calibri Light" w:cs="Calibri Light"/>
                <w:b/>
                <w:bCs/>
                <w:sz w:val="22"/>
                <w:szCs w:val="22"/>
                <w:lang w:val="en-GB"/>
              </w:rPr>
              <w:t xml:space="preserve"> (459 </w:t>
            </w:r>
            <w:proofErr w:type="spellStart"/>
            <w:r w:rsidRPr="00CD7572">
              <w:rPr>
                <w:rFonts w:ascii="Calibri Light" w:hAnsi="Calibri Light" w:cs="Calibri Light"/>
                <w:b/>
                <w:bCs/>
                <w:sz w:val="22"/>
                <w:szCs w:val="22"/>
                <w:lang w:val="en-GB"/>
              </w:rPr>
              <w:t>Tsitsa</w:t>
            </w:r>
            <w:proofErr w:type="spellEnd"/>
            <w:r w:rsidRPr="00CD7572">
              <w:rPr>
                <w:rFonts w:ascii="Calibri Light" w:hAnsi="Calibri Light" w:cs="Calibri Light"/>
                <w:b/>
                <w:bCs/>
                <w:sz w:val="22"/>
                <w:szCs w:val="22"/>
                <w:lang w:val="en-GB"/>
              </w:rPr>
              <w:t xml:space="preserve"> Street) </w:t>
            </w:r>
          </w:p>
        </w:tc>
      </w:tr>
      <w:tr w:rsidR="00C86DF0" w:rsidRPr="009C0548" w14:paraId="2B5A7554" w14:textId="77777777" w:rsidTr="0026440A">
        <w:trPr>
          <w:trHeight w:val="567"/>
        </w:trPr>
        <w:tc>
          <w:tcPr>
            <w:tcW w:w="2994" w:type="dxa"/>
            <w:shd w:val="clear" w:color="auto" w:fill="auto"/>
            <w:vAlign w:val="center"/>
          </w:tcPr>
          <w:p w14:paraId="63B8FEDC" w14:textId="77777777" w:rsidR="00C86DF0" w:rsidRPr="00281E7B" w:rsidRDefault="00C86DF0" w:rsidP="0026440A">
            <w:pPr>
              <w:rPr>
                <w:rFonts w:ascii="Calibri Light" w:hAnsi="Calibri Light" w:cs="Calibri Light"/>
                <w:b/>
                <w:sz w:val="22"/>
                <w:szCs w:val="22"/>
                <w:lang w:val="en-GB"/>
              </w:rPr>
            </w:pPr>
            <w:r w:rsidRPr="00281E7B">
              <w:rPr>
                <w:rFonts w:ascii="Calibri Light" w:hAnsi="Calibri Light" w:cs="Calibri Light"/>
                <w:b/>
                <w:sz w:val="22"/>
                <w:szCs w:val="22"/>
                <w:lang w:val="en-GB"/>
              </w:rPr>
              <w:t>Public Opening of RFB Responses</w:t>
            </w:r>
          </w:p>
        </w:tc>
        <w:tc>
          <w:tcPr>
            <w:tcW w:w="7275" w:type="dxa"/>
            <w:shd w:val="clear" w:color="auto" w:fill="auto"/>
            <w:vAlign w:val="center"/>
          </w:tcPr>
          <w:p w14:paraId="4B162371" w14:textId="77777777" w:rsidR="00C86DF0" w:rsidRPr="00281E7B" w:rsidRDefault="00C86DF0" w:rsidP="0026440A">
            <w:pPr>
              <w:spacing w:line="360" w:lineRule="auto"/>
              <w:jc w:val="both"/>
              <w:rPr>
                <w:rFonts w:ascii="Calibri Light" w:hAnsi="Calibri Light" w:cs="Calibri Light"/>
                <w:b/>
                <w:sz w:val="22"/>
                <w:szCs w:val="22"/>
                <w:lang w:val="en-GB"/>
              </w:rPr>
            </w:pPr>
            <w:r w:rsidRPr="00A61C3F">
              <w:rPr>
                <w:rFonts w:ascii="Calibri Light" w:hAnsi="Calibri Light" w:cs="Calibri Light"/>
                <w:b/>
                <w:sz w:val="22"/>
                <w:szCs w:val="22"/>
              </w:rPr>
              <w:t>Not Applicable due to Covid-19</w:t>
            </w:r>
          </w:p>
        </w:tc>
      </w:tr>
      <w:tr w:rsidR="00C86DF0" w:rsidRPr="009C0548" w14:paraId="2ABFAE77" w14:textId="77777777" w:rsidTr="0026440A">
        <w:trPr>
          <w:trHeight w:val="567"/>
        </w:trPr>
        <w:tc>
          <w:tcPr>
            <w:tcW w:w="2994" w:type="dxa"/>
            <w:shd w:val="clear" w:color="auto" w:fill="auto"/>
            <w:vAlign w:val="center"/>
          </w:tcPr>
          <w:p w14:paraId="4853D1BC" w14:textId="77777777" w:rsidR="00C86DF0" w:rsidRPr="00281E7B" w:rsidRDefault="00C86DF0" w:rsidP="0026440A">
            <w:pPr>
              <w:rPr>
                <w:rFonts w:ascii="Calibri Light" w:hAnsi="Calibri Light" w:cs="Calibri Light"/>
                <w:b/>
                <w:sz w:val="22"/>
                <w:szCs w:val="22"/>
                <w:lang w:val="en-GB"/>
              </w:rPr>
            </w:pPr>
            <w:r w:rsidRPr="00281E7B">
              <w:rPr>
                <w:rFonts w:ascii="Calibri Light" w:hAnsi="Calibri Light" w:cs="Calibri Light"/>
                <w:b/>
                <w:sz w:val="22"/>
                <w:szCs w:val="22"/>
                <w:lang w:val="en-GB"/>
              </w:rPr>
              <w:t>RFB Validity Period</w:t>
            </w:r>
          </w:p>
        </w:tc>
        <w:tc>
          <w:tcPr>
            <w:tcW w:w="7275" w:type="dxa"/>
            <w:shd w:val="clear" w:color="auto" w:fill="auto"/>
            <w:vAlign w:val="center"/>
          </w:tcPr>
          <w:p w14:paraId="52A1F84E" w14:textId="77777777" w:rsidR="00C86DF0" w:rsidRPr="00281E7B" w:rsidRDefault="00C86DF0" w:rsidP="0026440A">
            <w:pPr>
              <w:rPr>
                <w:rFonts w:ascii="Calibri Light" w:hAnsi="Calibri Light" w:cs="Calibri Light"/>
                <w:b/>
                <w:sz w:val="22"/>
                <w:szCs w:val="22"/>
                <w:lang w:val="en-GB"/>
              </w:rPr>
            </w:pPr>
            <w:r w:rsidRPr="00281E7B">
              <w:rPr>
                <w:rFonts w:ascii="Calibri Light" w:hAnsi="Calibri Light" w:cs="Calibri Light"/>
                <w:b/>
                <w:sz w:val="22"/>
                <w:szCs w:val="22"/>
                <w:lang w:val="en-GB"/>
              </w:rPr>
              <w:t>120 Days from the Closing Date</w:t>
            </w:r>
          </w:p>
        </w:tc>
      </w:tr>
      <w:bookmarkEnd w:id="0"/>
    </w:tbl>
    <w:p w14:paraId="56405CB0" w14:textId="77777777" w:rsidR="00C86DF0" w:rsidRDefault="00C86DF0" w:rsidP="00B4441C">
      <w:pPr>
        <w:spacing w:after="200" w:line="276" w:lineRule="auto"/>
        <w:rPr>
          <w:sz w:val="28"/>
          <w:szCs w:val="28"/>
        </w:rPr>
      </w:pPr>
    </w:p>
    <w:p w14:paraId="2A68DF92" w14:textId="77777777" w:rsidR="00C86DF0" w:rsidRDefault="00C86DF0" w:rsidP="00B4441C">
      <w:pPr>
        <w:spacing w:after="200" w:line="276" w:lineRule="auto"/>
        <w:rPr>
          <w:sz w:val="28"/>
          <w:szCs w:val="28"/>
        </w:rPr>
      </w:pPr>
    </w:p>
    <w:p w14:paraId="37373FDC" w14:textId="77777777" w:rsidR="00C86DF0" w:rsidRDefault="00C86DF0" w:rsidP="00B4441C">
      <w:pPr>
        <w:spacing w:after="200" w:line="276" w:lineRule="auto"/>
        <w:rPr>
          <w:sz w:val="28"/>
          <w:szCs w:val="28"/>
        </w:rPr>
      </w:pPr>
    </w:p>
    <w:p w14:paraId="6DA423E8" w14:textId="77777777" w:rsidR="00C86DF0" w:rsidRDefault="00C86DF0" w:rsidP="00B4441C">
      <w:pPr>
        <w:spacing w:after="200" w:line="276" w:lineRule="auto"/>
        <w:rPr>
          <w:sz w:val="28"/>
          <w:szCs w:val="28"/>
        </w:rPr>
      </w:pPr>
    </w:p>
    <w:p w14:paraId="6E90CC1C" w14:textId="77777777" w:rsidR="00C86DF0" w:rsidRDefault="00C86DF0" w:rsidP="00B4441C">
      <w:pPr>
        <w:spacing w:after="200" w:line="276" w:lineRule="auto"/>
        <w:rPr>
          <w:sz w:val="28"/>
          <w:szCs w:val="28"/>
        </w:rPr>
      </w:pPr>
    </w:p>
    <w:p w14:paraId="63F959E6" w14:textId="77777777" w:rsidR="00C86DF0" w:rsidRDefault="00C86DF0" w:rsidP="00B4441C">
      <w:pPr>
        <w:spacing w:after="200" w:line="276" w:lineRule="auto"/>
        <w:rPr>
          <w:sz w:val="28"/>
          <w:szCs w:val="28"/>
        </w:rPr>
      </w:pPr>
    </w:p>
    <w:p w14:paraId="01073D40" w14:textId="77777777" w:rsidR="00C86DF0" w:rsidRDefault="00C86DF0" w:rsidP="00B4441C">
      <w:pPr>
        <w:spacing w:after="200" w:line="276" w:lineRule="auto"/>
        <w:rPr>
          <w:sz w:val="28"/>
          <w:szCs w:val="28"/>
        </w:rPr>
      </w:pPr>
    </w:p>
    <w:p w14:paraId="6BE12DA3" w14:textId="77777777" w:rsidR="00C86DF0" w:rsidRDefault="00C86DF0" w:rsidP="00B4441C">
      <w:pPr>
        <w:spacing w:after="200" w:line="276" w:lineRule="auto"/>
        <w:rPr>
          <w:sz w:val="28"/>
          <w:szCs w:val="28"/>
        </w:rPr>
      </w:pPr>
    </w:p>
    <w:p w14:paraId="07EABB20" w14:textId="77777777" w:rsidR="00C86DF0" w:rsidRDefault="00C86DF0" w:rsidP="00B4441C">
      <w:pPr>
        <w:spacing w:after="200" w:line="276" w:lineRule="auto"/>
        <w:rPr>
          <w:sz w:val="28"/>
          <w:szCs w:val="28"/>
        </w:rPr>
      </w:pPr>
    </w:p>
    <w:p w14:paraId="10FDD47E" w14:textId="77777777" w:rsidR="00C86DF0" w:rsidRDefault="00C86DF0" w:rsidP="00B4441C">
      <w:pPr>
        <w:spacing w:after="200" w:line="276" w:lineRule="auto"/>
        <w:rPr>
          <w:sz w:val="28"/>
          <w:szCs w:val="28"/>
        </w:rPr>
      </w:pPr>
    </w:p>
    <w:p w14:paraId="0F20D68E" w14:textId="77777777" w:rsidR="00C86DF0" w:rsidRDefault="00C86DF0" w:rsidP="00B4441C">
      <w:pPr>
        <w:spacing w:after="200" w:line="276" w:lineRule="auto"/>
        <w:rPr>
          <w:sz w:val="28"/>
          <w:szCs w:val="28"/>
        </w:rPr>
      </w:pPr>
    </w:p>
    <w:p w14:paraId="36B90B80" w14:textId="79D3B3F7" w:rsidR="00760D12" w:rsidRPr="00FD6292" w:rsidRDefault="00760D12" w:rsidP="00B4441C">
      <w:pPr>
        <w:spacing w:after="200" w:line="276" w:lineRule="auto"/>
        <w:rPr>
          <w:sz w:val="28"/>
          <w:szCs w:val="28"/>
        </w:rPr>
      </w:pPr>
      <w:r w:rsidRPr="00FD6292">
        <w:rPr>
          <w:sz w:val="28"/>
          <w:szCs w:val="28"/>
        </w:rPr>
        <w:lastRenderedPageBreak/>
        <w:t>Contents</w:t>
      </w:r>
    </w:p>
    <w:p w14:paraId="1B993951" w14:textId="6FC7046B" w:rsidR="00767E36" w:rsidRDefault="005952AC">
      <w:pPr>
        <w:pStyle w:val="TOC1"/>
        <w:tabs>
          <w:tab w:val="left" w:pos="1200"/>
          <w:tab w:val="right" w:leader="dot" w:pos="9628"/>
        </w:tabs>
        <w:rPr>
          <w:rFonts w:asciiTheme="minorHAnsi" w:eastAsiaTheme="minorEastAsia" w:hAnsiTheme="minorHAnsi" w:cstheme="minorBidi"/>
          <w:b w:val="0"/>
          <w:bCs w:val="0"/>
          <w:caps w:val="0"/>
          <w:noProof/>
          <w:sz w:val="24"/>
          <w:szCs w:val="24"/>
          <w:lang w:eastAsia="en-GB"/>
        </w:rPr>
      </w:pPr>
      <w:r w:rsidRPr="00F81E2D">
        <w:fldChar w:fldCharType="begin"/>
      </w:r>
      <w:r w:rsidRPr="00F81E2D">
        <w:instrText xml:space="preserve"> TOC \h \z \t "Heading 1,1,Heading 2,2,Heading 3,3,Annex H1,1,Annex H2,1" </w:instrText>
      </w:r>
      <w:r w:rsidRPr="00F81E2D">
        <w:fldChar w:fldCharType="separate"/>
      </w:r>
      <w:hyperlink w:anchor="_Toc88729241" w:history="1">
        <w:r w:rsidR="00767E36" w:rsidRPr="00B83BB9">
          <w:rPr>
            <w:rStyle w:val="Hyperlink"/>
            <w:noProof/>
          </w:rPr>
          <w:t>ANNEX A:</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INTRODUCTION</w:t>
        </w:r>
        <w:r w:rsidR="00767E36">
          <w:rPr>
            <w:noProof/>
            <w:webHidden/>
          </w:rPr>
          <w:tab/>
        </w:r>
        <w:r w:rsidR="00767E36">
          <w:rPr>
            <w:noProof/>
            <w:webHidden/>
          </w:rPr>
          <w:fldChar w:fldCharType="begin"/>
        </w:r>
        <w:r w:rsidR="00767E36">
          <w:rPr>
            <w:noProof/>
            <w:webHidden/>
          </w:rPr>
          <w:instrText xml:space="preserve"> PAGEREF _Toc88729241 \h </w:instrText>
        </w:r>
        <w:r w:rsidR="00767E36">
          <w:rPr>
            <w:noProof/>
            <w:webHidden/>
          </w:rPr>
        </w:r>
        <w:r w:rsidR="00767E36">
          <w:rPr>
            <w:noProof/>
            <w:webHidden/>
          </w:rPr>
          <w:fldChar w:fldCharType="separate"/>
        </w:r>
        <w:r w:rsidR="00767E36">
          <w:rPr>
            <w:noProof/>
            <w:webHidden/>
          </w:rPr>
          <w:t>4</w:t>
        </w:r>
        <w:r w:rsidR="00767E36">
          <w:rPr>
            <w:noProof/>
            <w:webHidden/>
          </w:rPr>
          <w:fldChar w:fldCharType="end"/>
        </w:r>
      </w:hyperlink>
    </w:p>
    <w:p w14:paraId="60388874" w14:textId="32EAB5A7"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42" w:history="1">
        <w:r w:rsidR="00767E36" w:rsidRPr="00B83BB9">
          <w:rPr>
            <w:rStyle w:val="Hyperlink"/>
            <w:noProof/>
          </w:rPr>
          <w:t>1.</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PURPOSE AND BACKGROUND</w:t>
        </w:r>
        <w:r w:rsidR="00767E36">
          <w:rPr>
            <w:noProof/>
            <w:webHidden/>
          </w:rPr>
          <w:tab/>
        </w:r>
        <w:r w:rsidR="00767E36">
          <w:rPr>
            <w:noProof/>
            <w:webHidden/>
          </w:rPr>
          <w:fldChar w:fldCharType="begin"/>
        </w:r>
        <w:r w:rsidR="00767E36">
          <w:rPr>
            <w:noProof/>
            <w:webHidden/>
          </w:rPr>
          <w:instrText xml:space="preserve"> PAGEREF _Toc88729242 \h </w:instrText>
        </w:r>
        <w:r w:rsidR="00767E36">
          <w:rPr>
            <w:noProof/>
            <w:webHidden/>
          </w:rPr>
        </w:r>
        <w:r w:rsidR="00767E36">
          <w:rPr>
            <w:noProof/>
            <w:webHidden/>
          </w:rPr>
          <w:fldChar w:fldCharType="separate"/>
        </w:r>
        <w:r w:rsidR="00767E36">
          <w:rPr>
            <w:noProof/>
            <w:webHidden/>
          </w:rPr>
          <w:t>4</w:t>
        </w:r>
        <w:r w:rsidR="00767E36">
          <w:rPr>
            <w:noProof/>
            <w:webHidden/>
          </w:rPr>
          <w:fldChar w:fldCharType="end"/>
        </w:r>
      </w:hyperlink>
    </w:p>
    <w:p w14:paraId="73D7B489" w14:textId="1248E902"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43" w:history="1">
        <w:r w:rsidR="00767E36" w:rsidRPr="00B83BB9">
          <w:rPr>
            <w:rStyle w:val="Hyperlink"/>
            <w:noProof/>
          </w:rPr>
          <w:t>1.1.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PURPOSE</w:t>
        </w:r>
        <w:r w:rsidR="00767E36">
          <w:rPr>
            <w:noProof/>
            <w:webHidden/>
          </w:rPr>
          <w:tab/>
        </w:r>
        <w:r w:rsidR="00767E36">
          <w:rPr>
            <w:noProof/>
            <w:webHidden/>
          </w:rPr>
          <w:fldChar w:fldCharType="begin"/>
        </w:r>
        <w:r w:rsidR="00767E36">
          <w:rPr>
            <w:noProof/>
            <w:webHidden/>
          </w:rPr>
          <w:instrText xml:space="preserve"> PAGEREF _Toc88729243 \h </w:instrText>
        </w:r>
        <w:r w:rsidR="00767E36">
          <w:rPr>
            <w:noProof/>
            <w:webHidden/>
          </w:rPr>
        </w:r>
        <w:r w:rsidR="00767E36">
          <w:rPr>
            <w:noProof/>
            <w:webHidden/>
          </w:rPr>
          <w:fldChar w:fldCharType="separate"/>
        </w:r>
        <w:r w:rsidR="00767E36">
          <w:rPr>
            <w:noProof/>
            <w:webHidden/>
          </w:rPr>
          <w:t>4</w:t>
        </w:r>
        <w:r w:rsidR="00767E36">
          <w:rPr>
            <w:noProof/>
            <w:webHidden/>
          </w:rPr>
          <w:fldChar w:fldCharType="end"/>
        </w:r>
      </w:hyperlink>
    </w:p>
    <w:p w14:paraId="3535E947" w14:textId="77DA5FF0"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44" w:history="1">
        <w:r w:rsidR="00767E36" w:rsidRPr="00B83BB9">
          <w:rPr>
            <w:rStyle w:val="Hyperlink"/>
            <w:noProof/>
          </w:rPr>
          <w:t>1.2.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BACKGROUND</w:t>
        </w:r>
        <w:r w:rsidR="00767E36">
          <w:rPr>
            <w:noProof/>
            <w:webHidden/>
          </w:rPr>
          <w:tab/>
        </w:r>
        <w:r w:rsidR="00767E36">
          <w:rPr>
            <w:noProof/>
            <w:webHidden/>
          </w:rPr>
          <w:fldChar w:fldCharType="begin"/>
        </w:r>
        <w:r w:rsidR="00767E36">
          <w:rPr>
            <w:noProof/>
            <w:webHidden/>
          </w:rPr>
          <w:instrText xml:space="preserve"> PAGEREF _Toc88729244 \h </w:instrText>
        </w:r>
        <w:r w:rsidR="00767E36">
          <w:rPr>
            <w:noProof/>
            <w:webHidden/>
          </w:rPr>
        </w:r>
        <w:r w:rsidR="00767E36">
          <w:rPr>
            <w:noProof/>
            <w:webHidden/>
          </w:rPr>
          <w:fldChar w:fldCharType="separate"/>
        </w:r>
        <w:r w:rsidR="00767E36">
          <w:rPr>
            <w:noProof/>
            <w:webHidden/>
          </w:rPr>
          <w:t>4</w:t>
        </w:r>
        <w:r w:rsidR="00767E36">
          <w:rPr>
            <w:noProof/>
            <w:webHidden/>
          </w:rPr>
          <w:fldChar w:fldCharType="end"/>
        </w:r>
      </w:hyperlink>
    </w:p>
    <w:p w14:paraId="704305DB" w14:textId="439E810F"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45" w:history="1">
        <w:r w:rsidR="00767E36" w:rsidRPr="00B83BB9">
          <w:rPr>
            <w:rStyle w:val="Hyperlink"/>
            <w:noProof/>
          </w:rPr>
          <w:t>2.</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SCOPE OF BID</w:t>
        </w:r>
        <w:r w:rsidR="00767E36">
          <w:rPr>
            <w:noProof/>
            <w:webHidden/>
          </w:rPr>
          <w:tab/>
        </w:r>
        <w:r w:rsidR="00767E36">
          <w:rPr>
            <w:noProof/>
            <w:webHidden/>
          </w:rPr>
          <w:fldChar w:fldCharType="begin"/>
        </w:r>
        <w:r w:rsidR="00767E36">
          <w:rPr>
            <w:noProof/>
            <w:webHidden/>
          </w:rPr>
          <w:instrText xml:space="preserve"> PAGEREF _Toc88729245 \h </w:instrText>
        </w:r>
        <w:r w:rsidR="00767E36">
          <w:rPr>
            <w:noProof/>
            <w:webHidden/>
          </w:rPr>
        </w:r>
        <w:r w:rsidR="00767E36">
          <w:rPr>
            <w:noProof/>
            <w:webHidden/>
          </w:rPr>
          <w:fldChar w:fldCharType="separate"/>
        </w:r>
        <w:r w:rsidR="00767E36">
          <w:rPr>
            <w:noProof/>
            <w:webHidden/>
          </w:rPr>
          <w:t>4</w:t>
        </w:r>
        <w:r w:rsidR="00767E36">
          <w:rPr>
            <w:noProof/>
            <w:webHidden/>
          </w:rPr>
          <w:fldChar w:fldCharType="end"/>
        </w:r>
      </w:hyperlink>
    </w:p>
    <w:p w14:paraId="5644A42F" w14:textId="695670E3"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46" w:history="1">
        <w:r w:rsidR="00767E36" w:rsidRPr="00B83BB9">
          <w:rPr>
            <w:rStyle w:val="Hyperlink"/>
            <w:noProof/>
          </w:rPr>
          <w:t>2.1.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SCOPE OF WORK</w:t>
        </w:r>
        <w:r w:rsidR="00767E36">
          <w:rPr>
            <w:noProof/>
            <w:webHidden/>
          </w:rPr>
          <w:tab/>
        </w:r>
        <w:r w:rsidR="00767E36">
          <w:rPr>
            <w:noProof/>
            <w:webHidden/>
          </w:rPr>
          <w:fldChar w:fldCharType="begin"/>
        </w:r>
        <w:r w:rsidR="00767E36">
          <w:rPr>
            <w:noProof/>
            <w:webHidden/>
          </w:rPr>
          <w:instrText xml:space="preserve"> PAGEREF _Toc88729246 \h </w:instrText>
        </w:r>
        <w:r w:rsidR="00767E36">
          <w:rPr>
            <w:noProof/>
            <w:webHidden/>
          </w:rPr>
        </w:r>
        <w:r w:rsidR="00767E36">
          <w:rPr>
            <w:noProof/>
            <w:webHidden/>
          </w:rPr>
          <w:fldChar w:fldCharType="separate"/>
        </w:r>
        <w:r w:rsidR="00767E36">
          <w:rPr>
            <w:noProof/>
            <w:webHidden/>
          </w:rPr>
          <w:t>4</w:t>
        </w:r>
        <w:r w:rsidR="00767E36">
          <w:rPr>
            <w:noProof/>
            <w:webHidden/>
          </w:rPr>
          <w:fldChar w:fldCharType="end"/>
        </w:r>
      </w:hyperlink>
    </w:p>
    <w:p w14:paraId="225B8235" w14:textId="5CBCEBD3"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47" w:history="1">
        <w:r w:rsidR="00767E36" w:rsidRPr="00B83BB9">
          <w:rPr>
            <w:rStyle w:val="Hyperlink"/>
            <w:noProof/>
          </w:rPr>
          <w:t>2.2.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DELIVERY ADDRESS</w:t>
        </w:r>
        <w:r w:rsidR="00767E36">
          <w:rPr>
            <w:noProof/>
            <w:webHidden/>
          </w:rPr>
          <w:tab/>
        </w:r>
        <w:r w:rsidR="00767E36">
          <w:rPr>
            <w:noProof/>
            <w:webHidden/>
          </w:rPr>
          <w:fldChar w:fldCharType="begin"/>
        </w:r>
        <w:r w:rsidR="00767E36">
          <w:rPr>
            <w:noProof/>
            <w:webHidden/>
          </w:rPr>
          <w:instrText xml:space="preserve"> PAGEREF _Toc88729247 \h </w:instrText>
        </w:r>
        <w:r w:rsidR="00767E36">
          <w:rPr>
            <w:noProof/>
            <w:webHidden/>
          </w:rPr>
        </w:r>
        <w:r w:rsidR="00767E36">
          <w:rPr>
            <w:noProof/>
            <w:webHidden/>
          </w:rPr>
          <w:fldChar w:fldCharType="separate"/>
        </w:r>
        <w:r w:rsidR="00767E36">
          <w:rPr>
            <w:noProof/>
            <w:webHidden/>
          </w:rPr>
          <w:t>5</w:t>
        </w:r>
        <w:r w:rsidR="00767E36">
          <w:rPr>
            <w:noProof/>
            <w:webHidden/>
          </w:rPr>
          <w:fldChar w:fldCharType="end"/>
        </w:r>
      </w:hyperlink>
    </w:p>
    <w:p w14:paraId="2B9EEAA5" w14:textId="2538855F"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48" w:history="1">
        <w:r w:rsidR="00767E36" w:rsidRPr="00B83BB9">
          <w:rPr>
            <w:rStyle w:val="Hyperlink"/>
            <w:noProof/>
          </w:rPr>
          <w:t>2.3.</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CUSTOMER CURRENT INFRASTRUCTURE AND ENVIRONMENT REQUIREMENTS</w:t>
        </w:r>
        <w:r w:rsidR="00767E36">
          <w:rPr>
            <w:noProof/>
            <w:webHidden/>
          </w:rPr>
          <w:tab/>
        </w:r>
        <w:r w:rsidR="00767E36">
          <w:rPr>
            <w:noProof/>
            <w:webHidden/>
          </w:rPr>
          <w:fldChar w:fldCharType="begin"/>
        </w:r>
        <w:r w:rsidR="00767E36">
          <w:rPr>
            <w:noProof/>
            <w:webHidden/>
          </w:rPr>
          <w:instrText xml:space="preserve"> PAGEREF _Toc88729248 \h </w:instrText>
        </w:r>
        <w:r w:rsidR="00767E36">
          <w:rPr>
            <w:noProof/>
            <w:webHidden/>
          </w:rPr>
        </w:r>
        <w:r w:rsidR="00767E36">
          <w:rPr>
            <w:noProof/>
            <w:webHidden/>
          </w:rPr>
          <w:fldChar w:fldCharType="separate"/>
        </w:r>
        <w:r w:rsidR="00767E36">
          <w:rPr>
            <w:noProof/>
            <w:webHidden/>
          </w:rPr>
          <w:t>5</w:t>
        </w:r>
        <w:r w:rsidR="00767E36">
          <w:rPr>
            <w:noProof/>
            <w:webHidden/>
          </w:rPr>
          <w:fldChar w:fldCharType="end"/>
        </w:r>
      </w:hyperlink>
    </w:p>
    <w:p w14:paraId="0A9C890C" w14:textId="1F10DBB8"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49" w:history="1">
        <w:r w:rsidR="00767E36" w:rsidRPr="00B83BB9">
          <w:rPr>
            <w:rStyle w:val="Hyperlink"/>
            <w:noProof/>
          </w:rPr>
          <w:t>3.</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TECHNICAL REQUIREMENTS</w:t>
        </w:r>
        <w:r w:rsidR="00767E36">
          <w:rPr>
            <w:noProof/>
            <w:webHidden/>
          </w:rPr>
          <w:tab/>
        </w:r>
        <w:r w:rsidR="00767E36">
          <w:rPr>
            <w:noProof/>
            <w:webHidden/>
          </w:rPr>
          <w:fldChar w:fldCharType="begin"/>
        </w:r>
        <w:r w:rsidR="00767E36">
          <w:rPr>
            <w:noProof/>
            <w:webHidden/>
          </w:rPr>
          <w:instrText xml:space="preserve"> PAGEREF _Toc88729249 \h </w:instrText>
        </w:r>
        <w:r w:rsidR="00767E36">
          <w:rPr>
            <w:noProof/>
            <w:webHidden/>
          </w:rPr>
        </w:r>
        <w:r w:rsidR="00767E36">
          <w:rPr>
            <w:noProof/>
            <w:webHidden/>
          </w:rPr>
          <w:fldChar w:fldCharType="separate"/>
        </w:r>
        <w:r w:rsidR="00767E36">
          <w:rPr>
            <w:noProof/>
            <w:webHidden/>
          </w:rPr>
          <w:t>5</w:t>
        </w:r>
        <w:r w:rsidR="00767E36">
          <w:rPr>
            <w:noProof/>
            <w:webHidden/>
          </w:rPr>
          <w:fldChar w:fldCharType="end"/>
        </w:r>
      </w:hyperlink>
    </w:p>
    <w:p w14:paraId="32424151" w14:textId="057DA9FC"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50" w:history="1">
        <w:r w:rsidR="00767E36" w:rsidRPr="00B83BB9">
          <w:rPr>
            <w:rStyle w:val="Hyperlink"/>
            <w:noProof/>
          </w:rPr>
          <w:t>3.1.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PRODUCT/ SERVICE / SOLUTION REQUIREMENTS</w:t>
        </w:r>
        <w:r w:rsidR="00767E36">
          <w:rPr>
            <w:noProof/>
            <w:webHidden/>
          </w:rPr>
          <w:tab/>
        </w:r>
        <w:r w:rsidR="00767E36">
          <w:rPr>
            <w:noProof/>
            <w:webHidden/>
          </w:rPr>
          <w:fldChar w:fldCharType="begin"/>
        </w:r>
        <w:r w:rsidR="00767E36">
          <w:rPr>
            <w:noProof/>
            <w:webHidden/>
          </w:rPr>
          <w:instrText xml:space="preserve"> PAGEREF _Toc88729250 \h </w:instrText>
        </w:r>
        <w:r w:rsidR="00767E36">
          <w:rPr>
            <w:noProof/>
            <w:webHidden/>
          </w:rPr>
        </w:r>
        <w:r w:rsidR="00767E36">
          <w:rPr>
            <w:noProof/>
            <w:webHidden/>
          </w:rPr>
          <w:fldChar w:fldCharType="separate"/>
        </w:r>
        <w:r w:rsidR="00767E36">
          <w:rPr>
            <w:noProof/>
            <w:webHidden/>
          </w:rPr>
          <w:t>5</w:t>
        </w:r>
        <w:r w:rsidR="00767E36">
          <w:rPr>
            <w:noProof/>
            <w:webHidden/>
          </w:rPr>
          <w:fldChar w:fldCharType="end"/>
        </w:r>
      </w:hyperlink>
    </w:p>
    <w:p w14:paraId="32D07D7E" w14:textId="7ED3CFFD"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51" w:history="1">
        <w:r w:rsidR="00767E36" w:rsidRPr="00B83BB9">
          <w:rPr>
            <w:rStyle w:val="Hyperlink"/>
            <w:noProof/>
          </w:rPr>
          <w:t>4.</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BID EVALUATION STAGES</w:t>
        </w:r>
        <w:r w:rsidR="00767E36">
          <w:rPr>
            <w:noProof/>
            <w:webHidden/>
          </w:rPr>
          <w:tab/>
        </w:r>
        <w:r w:rsidR="00767E36">
          <w:rPr>
            <w:noProof/>
            <w:webHidden/>
          </w:rPr>
          <w:fldChar w:fldCharType="begin"/>
        </w:r>
        <w:r w:rsidR="00767E36">
          <w:rPr>
            <w:noProof/>
            <w:webHidden/>
          </w:rPr>
          <w:instrText xml:space="preserve"> PAGEREF _Toc88729251 \h </w:instrText>
        </w:r>
        <w:r w:rsidR="00767E36">
          <w:rPr>
            <w:noProof/>
            <w:webHidden/>
          </w:rPr>
        </w:r>
        <w:r w:rsidR="00767E36">
          <w:rPr>
            <w:noProof/>
            <w:webHidden/>
          </w:rPr>
          <w:fldChar w:fldCharType="separate"/>
        </w:r>
        <w:r w:rsidR="00767E36">
          <w:rPr>
            <w:noProof/>
            <w:webHidden/>
          </w:rPr>
          <w:t>7</w:t>
        </w:r>
        <w:r w:rsidR="00767E36">
          <w:rPr>
            <w:noProof/>
            <w:webHidden/>
          </w:rPr>
          <w:fldChar w:fldCharType="end"/>
        </w:r>
      </w:hyperlink>
    </w:p>
    <w:p w14:paraId="036B260A" w14:textId="68167EEE" w:rsidR="00767E36" w:rsidRDefault="005D284F">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8729252" w:history="1">
        <w:r w:rsidR="00767E36" w:rsidRPr="00B83BB9">
          <w:rPr>
            <w:rStyle w:val="Hyperlink"/>
            <w:noProof/>
          </w:rPr>
          <w:t>ANNEX A.1:</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ADMINISTRATIVE PRE-QUALIFICATION</w:t>
        </w:r>
        <w:r w:rsidR="00767E36">
          <w:rPr>
            <w:noProof/>
            <w:webHidden/>
          </w:rPr>
          <w:tab/>
        </w:r>
        <w:r w:rsidR="00767E36">
          <w:rPr>
            <w:noProof/>
            <w:webHidden/>
          </w:rPr>
          <w:fldChar w:fldCharType="begin"/>
        </w:r>
        <w:r w:rsidR="00767E36">
          <w:rPr>
            <w:noProof/>
            <w:webHidden/>
          </w:rPr>
          <w:instrText xml:space="preserve"> PAGEREF _Toc88729252 \h </w:instrText>
        </w:r>
        <w:r w:rsidR="00767E36">
          <w:rPr>
            <w:noProof/>
            <w:webHidden/>
          </w:rPr>
        </w:r>
        <w:r w:rsidR="00767E36">
          <w:rPr>
            <w:noProof/>
            <w:webHidden/>
          </w:rPr>
          <w:fldChar w:fldCharType="separate"/>
        </w:r>
        <w:r w:rsidR="00767E36">
          <w:rPr>
            <w:noProof/>
            <w:webHidden/>
          </w:rPr>
          <w:t>8</w:t>
        </w:r>
        <w:r w:rsidR="00767E36">
          <w:rPr>
            <w:noProof/>
            <w:webHidden/>
          </w:rPr>
          <w:fldChar w:fldCharType="end"/>
        </w:r>
      </w:hyperlink>
    </w:p>
    <w:p w14:paraId="409F0A40" w14:textId="7D2D7CFA"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53" w:history="1">
        <w:r w:rsidR="00767E36" w:rsidRPr="00B83BB9">
          <w:rPr>
            <w:rStyle w:val="Hyperlink"/>
            <w:noProof/>
          </w:rPr>
          <w:t>5.</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ADMINISTRATIVE PRE-QUALIFICATION REQUIREMENTS</w:t>
        </w:r>
        <w:r w:rsidR="00767E36">
          <w:rPr>
            <w:noProof/>
            <w:webHidden/>
          </w:rPr>
          <w:tab/>
        </w:r>
        <w:r w:rsidR="00767E36">
          <w:rPr>
            <w:noProof/>
            <w:webHidden/>
          </w:rPr>
          <w:fldChar w:fldCharType="begin"/>
        </w:r>
        <w:r w:rsidR="00767E36">
          <w:rPr>
            <w:noProof/>
            <w:webHidden/>
          </w:rPr>
          <w:instrText xml:space="preserve"> PAGEREF _Toc88729253 \h </w:instrText>
        </w:r>
        <w:r w:rsidR="00767E36">
          <w:rPr>
            <w:noProof/>
            <w:webHidden/>
          </w:rPr>
        </w:r>
        <w:r w:rsidR="00767E36">
          <w:rPr>
            <w:noProof/>
            <w:webHidden/>
          </w:rPr>
          <w:fldChar w:fldCharType="separate"/>
        </w:r>
        <w:r w:rsidR="00767E36">
          <w:rPr>
            <w:noProof/>
            <w:webHidden/>
          </w:rPr>
          <w:t>8</w:t>
        </w:r>
        <w:r w:rsidR="00767E36">
          <w:rPr>
            <w:noProof/>
            <w:webHidden/>
          </w:rPr>
          <w:fldChar w:fldCharType="end"/>
        </w:r>
      </w:hyperlink>
    </w:p>
    <w:p w14:paraId="30591111" w14:textId="1098C1EF"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54" w:history="1">
        <w:r w:rsidR="00767E36" w:rsidRPr="00B83BB9">
          <w:rPr>
            <w:rStyle w:val="Hyperlink"/>
            <w:noProof/>
          </w:rPr>
          <w:t>5.1.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ADMINISTRATIVE PRE-QUALIFICATION VERIFICATION</w:t>
        </w:r>
        <w:r w:rsidR="00767E36">
          <w:rPr>
            <w:noProof/>
            <w:webHidden/>
          </w:rPr>
          <w:tab/>
        </w:r>
        <w:r w:rsidR="00767E36">
          <w:rPr>
            <w:noProof/>
            <w:webHidden/>
          </w:rPr>
          <w:fldChar w:fldCharType="begin"/>
        </w:r>
        <w:r w:rsidR="00767E36">
          <w:rPr>
            <w:noProof/>
            <w:webHidden/>
          </w:rPr>
          <w:instrText xml:space="preserve"> PAGEREF _Toc88729254 \h </w:instrText>
        </w:r>
        <w:r w:rsidR="00767E36">
          <w:rPr>
            <w:noProof/>
            <w:webHidden/>
          </w:rPr>
        </w:r>
        <w:r w:rsidR="00767E36">
          <w:rPr>
            <w:noProof/>
            <w:webHidden/>
          </w:rPr>
          <w:fldChar w:fldCharType="separate"/>
        </w:r>
        <w:r w:rsidR="00767E36">
          <w:rPr>
            <w:noProof/>
            <w:webHidden/>
          </w:rPr>
          <w:t>8</w:t>
        </w:r>
        <w:r w:rsidR="00767E36">
          <w:rPr>
            <w:noProof/>
            <w:webHidden/>
          </w:rPr>
          <w:fldChar w:fldCharType="end"/>
        </w:r>
      </w:hyperlink>
    </w:p>
    <w:p w14:paraId="63F08E84" w14:textId="13F836E9"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55" w:history="1">
        <w:r w:rsidR="00767E36" w:rsidRPr="00B83BB9">
          <w:rPr>
            <w:rStyle w:val="Hyperlink"/>
            <w:noProof/>
          </w:rPr>
          <w:t>5.2.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ADMINISTRATIVE PRE-QUALIFICATION REQUIREMENTS</w:t>
        </w:r>
        <w:r w:rsidR="00767E36">
          <w:rPr>
            <w:noProof/>
            <w:webHidden/>
          </w:rPr>
          <w:tab/>
        </w:r>
        <w:r w:rsidR="00767E36">
          <w:rPr>
            <w:noProof/>
            <w:webHidden/>
          </w:rPr>
          <w:fldChar w:fldCharType="begin"/>
        </w:r>
        <w:r w:rsidR="00767E36">
          <w:rPr>
            <w:noProof/>
            <w:webHidden/>
          </w:rPr>
          <w:instrText xml:space="preserve"> PAGEREF _Toc88729255 \h </w:instrText>
        </w:r>
        <w:r w:rsidR="00767E36">
          <w:rPr>
            <w:noProof/>
            <w:webHidden/>
          </w:rPr>
        </w:r>
        <w:r w:rsidR="00767E36">
          <w:rPr>
            <w:noProof/>
            <w:webHidden/>
          </w:rPr>
          <w:fldChar w:fldCharType="separate"/>
        </w:r>
        <w:r w:rsidR="00767E36">
          <w:rPr>
            <w:noProof/>
            <w:webHidden/>
          </w:rPr>
          <w:t>8</w:t>
        </w:r>
        <w:r w:rsidR="00767E36">
          <w:rPr>
            <w:noProof/>
            <w:webHidden/>
          </w:rPr>
          <w:fldChar w:fldCharType="end"/>
        </w:r>
      </w:hyperlink>
    </w:p>
    <w:p w14:paraId="1E9859E3" w14:textId="41C9C154"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56" w:history="1">
        <w:r w:rsidR="00767E36" w:rsidRPr="00B83BB9">
          <w:rPr>
            <w:rStyle w:val="Hyperlink"/>
            <w:noProof/>
          </w:rPr>
          <w:t>6.</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TECHNICAL MANDATORY</w:t>
        </w:r>
        <w:r w:rsidR="00767E36">
          <w:rPr>
            <w:noProof/>
            <w:webHidden/>
          </w:rPr>
          <w:tab/>
        </w:r>
        <w:r w:rsidR="00767E36">
          <w:rPr>
            <w:noProof/>
            <w:webHidden/>
          </w:rPr>
          <w:fldChar w:fldCharType="begin"/>
        </w:r>
        <w:r w:rsidR="00767E36">
          <w:rPr>
            <w:noProof/>
            <w:webHidden/>
          </w:rPr>
          <w:instrText xml:space="preserve"> PAGEREF _Toc88729256 \h </w:instrText>
        </w:r>
        <w:r w:rsidR="00767E36">
          <w:rPr>
            <w:noProof/>
            <w:webHidden/>
          </w:rPr>
        </w:r>
        <w:r w:rsidR="00767E36">
          <w:rPr>
            <w:noProof/>
            <w:webHidden/>
          </w:rPr>
          <w:fldChar w:fldCharType="separate"/>
        </w:r>
        <w:r w:rsidR="00767E36">
          <w:rPr>
            <w:noProof/>
            <w:webHidden/>
          </w:rPr>
          <w:t>9</w:t>
        </w:r>
        <w:r w:rsidR="00767E36">
          <w:rPr>
            <w:noProof/>
            <w:webHidden/>
          </w:rPr>
          <w:fldChar w:fldCharType="end"/>
        </w:r>
      </w:hyperlink>
    </w:p>
    <w:p w14:paraId="55BD1D93" w14:textId="42750EE2"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57" w:history="1">
        <w:r w:rsidR="00767E36" w:rsidRPr="00B83BB9">
          <w:rPr>
            <w:rStyle w:val="Hyperlink"/>
            <w:noProof/>
          </w:rPr>
          <w:t>6.1.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INSTRUCTION AND EVALUATION CRITERIA</w:t>
        </w:r>
        <w:r w:rsidR="00767E36">
          <w:rPr>
            <w:noProof/>
            <w:webHidden/>
          </w:rPr>
          <w:tab/>
        </w:r>
        <w:r w:rsidR="00767E36">
          <w:rPr>
            <w:noProof/>
            <w:webHidden/>
          </w:rPr>
          <w:fldChar w:fldCharType="begin"/>
        </w:r>
        <w:r w:rsidR="00767E36">
          <w:rPr>
            <w:noProof/>
            <w:webHidden/>
          </w:rPr>
          <w:instrText xml:space="preserve"> PAGEREF _Toc88729257 \h </w:instrText>
        </w:r>
        <w:r w:rsidR="00767E36">
          <w:rPr>
            <w:noProof/>
            <w:webHidden/>
          </w:rPr>
        </w:r>
        <w:r w:rsidR="00767E36">
          <w:rPr>
            <w:noProof/>
            <w:webHidden/>
          </w:rPr>
          <w:fldChar w:fldCharType="separate"/>
        </w:r>
        <w:r w:rsidR="00767E36">
          <w:rPr>
            <w:noProof/>
            <w:webHidden/>
          </w:rPr>
          <w:t>9</w:t>
        </w:r>
        <w:r w:rsidR="00767E36">
          <w:rPr>
            <w:noProof/>
            <w:webHidden/>
          </w:rPr>
          <w:fldChar w:fldCharType="end"/>
        </w:r>
      </w:hyperlink>
    </w:p>
    <w:p w14:paraId="53246E83" w14:textId="71FA6C02"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58" w:history="1">
        <w:r w:rsidR="00767E36" w:rsidRPr="00B83BB9">
          <w:rPr>
            <w:rStyle w:val="Hyperlink"/>
            <w:noProof/>
          </w:rPr>
          <w:t>6.2.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TECHNICAL MANDATORY REQUIREMENTS</w:t>
        </w:r>
        <w:r w:rsidR="00767E36">
          <w:rPr>
            <w:noProof/>
            <w:webHidden/>
          </w:rPr>
          <w:tab/>
        </w:r>
        <w:r w:rsidR="00767E36">
          <w:rPr>
            <w:noProof/>
            <w:webHidden/>
          </w:rPr>
          <w:fldChar w:fldCharType="begin"/>
        </w:r>
        <w:r w:rsidR="00767E36">
          <w:rPr>
            <w:noProof/>
            <w:webHidden/>
          </w:rPr>
          <w:instrText xml:space="preserve"> PAGEREF _Toc88729258 \h </w:instrText>
        </w:r>
        <w:r w:rsidR="00767E36">
          <w:rPr>
            <w:noProof/>
            <w:webHidden/>
          </w:rPr>
        </w:r>
        <w:r w:rsidR="00767E36">
          <w:rPr>
            <w:noProof/>
            <w:webHidden/>
          </w:rPr>
          <w:fldChar w:fldCharType="separate"/>
        </w:r>
        <w:r w:rsidR="00767E36">
          <w:rPr>
            <w:noProof/>
            <w:webHidden/>
          </w:rPr>
          <w:t>9</w:t>
        </w:r>
        <w:r w:rsidR="00767E36">
          <w:rPr>
            <w:noProof/>
            <w:webHidden/>
          </w:rPr>
          <w:fldChar w:fldCharType="end"/>
        </w:r>
      </w:hyperlink>
    </w:p>
    <w:p w14:paraId="37B076D3" w14:textId="306A5589"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59" w:history="1">
        <w:r w:rsidR="00767E36" w:rsidRPr="00B83BB9">
          <w:rPr>
            <w:rStyle w:val="Hyperlink"/>
            <w:noProof/>
          </w:rPr>
          <w:t>6.3.</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DECLARATION OF COMPLIANCE</w:t>
        </w:r>
        <w:r w:rsidR="00767E36">
          <w:rPr>
            <w:noProof/>
            <w:webHidden/>
          </w:rPr>
          <w:tab/>
        </w:r>
        <w:r w:rsidR="00767E36">
          <w:rPr>
            <w:noProof/>
            <w:webHidden/>
          </w:rPr>
          <w:fldChar w:fldCharType="begin"/>
        </w:r>
        <w:r w:rsidR="00767E36">
          <w:rPr>
            <w:noProof/>
            <w:webHidden/>
          </w:rPr>
          <w:instrText xml:space="preserve"> PAGEREF _Toc88729259 \h </w:instrText>
        </w:r>
        <w:r w:rsidR="00767E36">
          <w:rPr>
            <w:noProof/>
            <w:webHidden/>
          </w:rPr>
        </w:r>
        <w:r w:rsidR="00767E36">
          <w:rPr>
            <w:noProof/>
            <w:webHidden/>
          </w:rPr>
          <w:fldChar w:fldCharType="separate"/>
        </w:r>
        <w:r w:rsidR="00767E36">
          <w:rPr>
            <w:noProof/>
            <w:webHidden/>
          </w:rPr>
          <w:t>10</w:t>
        </w:r>
        <w:r w:rsidR="00767E36">
          <w:rPr>
            <w:noProof/>
            <w:webHidden/>
          </w:rPr>
          <w:fldChar w:fldCharType="end"/>
        </w:r>
      </w:hyperlink>
    </w:p>
    <w:p w14:paraId="07CB5153" w14:textId="449C25F4" w:rsidR="00767E36" w:rsidRDefault="005D284F">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8729260" w:history="1">
        <w:r w:rsidR="00767E36" w:rsidRPr="00B83BB9">
          <w:rPr>
            <w:rStyle w:val="Hyperlink"/>
            <w:noProof/>
          </w:rPr>
          <w:t>ANNEX A.2:</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SPECIAL CONDITIONS OF CONTRACT (SCC)</w:t>
        </w:r>
        <w:r w:rsidR="00767E36">
          <w:rPr>
            <w:noProof/>
            <w:webHidden/>
          </w:rPr>
          <w:tab/>
        </w:r>
        <w:r w:rsidR="00767E36">
          <w:rPr>
            <w:noProof/>
            <w:webHidden/>
          </w:rPr>
          <w:fldChar w:fldCharType="begin"/>
        </w:r>
        <w:r w:rsidR="00767E36">
          <w:rPr>
            <w:noProof/>
            <w:webHidden/>
          </w:rPr>
          <w:instrText xml:space="preserve"> PAGEREF _Toc88729260 \h </w:instrText>
        </w:r>
        <w:r w:rsidR="00767E36">
          <w:rPr>
            <w:noProof/>
            <w:webHidden/>
          </w:rPr>
        </w:r>
        <w:r w:rsidR="00767E36">
          <w:rPr>
            <w:noProof/>
            <w:webHidden/>
          </w:rPr>
          <w:fldChar w:fldCharType="separate"/>
        </w:r>
        <w:r w:rsidR="00767E36">
          <w:rPr>
            <w:noProof/>
            <w:webHidden/>
          </w:rPr>
          <w:t>11</w:t>
        </w:r>
        <w:r w:rsidR="00767E36">
          <w:rPr>
            <w:noProof/>
            <w:webHidden/>
          </w:rPr>
          <w:fldChar w:fldCharType="end"/>
        </w:r>
      </w:hyperlink>
    </w:p>
    <w:p w14:paraId="1DFB9A5F" w14:textId="6C45AD59"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61" w:history="1">
        <w:r w:rsidR="00767E36" w:rsidRPr="00B83BB9">
          <w:rPr>
            <w:rStyle w:val="Hyperlink"/>
            <w:noProof/>
          </w:rPr>
          <w:t>7.</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SPECIAL CONDITIONS OF CONTRACT</w:t>
        </w:r>
        <w:r w:rsidR="00767E36">
          <w:rPr>
            <w:noProof/>
            <w:webHidden/>
          </w:rPr>
          <w:tab/>
        </w:r>
        <w:r w:rsidR="00767E36">
          <w:rPr>
            <w:noProof/>
            <w:webHidden/>
          </w:rPr>
          <w:fldChar w:fldCharType="begin"/>
        </w:r>
        <w:r w:rsidR="00767E36">
          <w:rPr>
            <w:noProof/>
            <w:webHidden/>
          </w:rPr>
          <w:instrText xml:space="preserve"> PAGEREF _Toc88729261 \h </w:instrText>
        </w:r>
        <w:r w:rsidR="00767E36">
          <w:rPr>
            <w:noProof/>
            <w:webHidden/>
          </w:rPr>
        </w:r>
        <w:r w:rsidR="00767E36">
          <w:rPr>
            <w:noProof/>
            <w:webHidden/>
          </w:rPr>
          <w:fldChar w:fldCharType="separate"/>
        </w:r>
        <w:r w:rsidR="00767E36">
          <w:rPr>
            <w:noProof/>
            <w:webHidden/>
          </w:rPr>
          <w:t>11</w:t>
        </w:r>
        <w:r w:rsidR="00767E36">
          <w:rPr>
            <w:noProof/>
            <w:webHidden/>
          </w:rPr>
          <w:fldChar w:fldCharType="end"/>
        </w:r>
      </w:hyperlink>
    </w:p>
    <w:p w14:paraId="585DF159" w14:textId="6DB09FF3"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62" w:history="1">
        <w:r w:rsidR="00767E36" w:rsidRPr="00B83BB9">
          <w:rPr>
            <w:rStyle w:val="Hyperlink"/>
            <w:noProof/>
          </w:rPr>
          <w:t>7.1.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INSTRUCTION</w:t>
        </w:r>
        <w:r w:rsidR="00767E36">
          <w:rPr>
            <w:noProof/>
            <w:webHidden/>
          </w:rPr>
          <w:tab/>
        </w:r>
        <w:r w:rsidR="00767E36">
          <w:rPr>
            <w:noProof/>
            <w:webHidden/>
          </w:rPr>
          <w:fldChar w:fldCharType="begin"/>
        </w:r>
        <w:r w:rsidR="00767E36">
          <w:rPr>
            <w:noProof/>
            <w:webHidden/>
          </w:rPr>
          <w:instrText xml:space="preserve"> PAGEREF _Toc88729262 \h </w:instrText>
        </w:r>
        <w:r w:rsidR="00767E36">
          <w:rPr>
            <w:noProof/>
            <w:webHidden/>
          </w:rPr>
        </w:r>
        <w:r w:rsidR="00767E36">
          <w:rPr>
            <w:noProof/>
            <w:webHidden/>
          </w:rPr>
          <w:fldChar w:fldCharType="separate"/>
        </w:r>
        <w:r w:rsidR="00767E36">
          <w:rPr>
            <w:noProof/>
            <w:webHidden/>
          </w:rPr>
          <w:t>11</w:t>
        </w:r>
        <w:r w:rsidR="00767E36">
          <w:rPr>
            <w:noProof/>
            <w:webHidden/>
          </w:rPr>
          <w:fldChar w:fldCharType="end"/>
        </w:r>
      </w:hyperlink>
    </w:p>
    <w:p w14:paraId="2700BE12" w14:textId="35D41F9A"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63" w:history="1">
        <w:r w:rsidR="00767E36" w:rsidRPr="00B83BB9">
          <w:rPr>
            <w:rStyle w:val="Hyperlink"/>
            <w:noProof/>
          </w:rPr>
          <w:t>7.2.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SPECIAL CONDITIONS OF CONTRACT</w:t>
        </w:r>
        <w:r w:rsidR="00767E36">
          <w:rPr>
            <w:noProof/>
            <w:webHidden/>
          </w:rPr>
          <w:tab/>
        </w:r>
        <w:r w:rsidR="00767E36">
          <w:rPr>
            <w:noProof/>
            <w:webHidden/>
          </w:rPr>
          <w:fldChar w:fldCharType="begin"/>
        </w:r>
        <w:r w:rsidR="00767E36">
          <w:rPr>
            <w:noProof/>
            <w:webHidden/>
          </w:rPr>
          <w:instrText xml:space="preserve"> PAGEREF _Toc88729263 \h </w:instrText>
        </w:r>
        <w:r w:rsidR="00767E36">
          <w:rPr>
            <w:noProof/>
            <w:webHidden/>
          </w:rPr>
        </w:r>
        <w:r w:rsidR="00767E36">
          <w:rPr>
            <w:noProof/>
            <w:webHidden/>
          </w:rPr>
          <w:fldChar w:fldCharType="separate"/>
        </w:r>
        <w:r w:rsidR="00767E36">
          <w:rPr>
            <w:noProof/>
            <w:webHidden/>
          </w:rPr>
          <w:t>11</w:t>
        </w:r>
        <w:r w:rsidR="00767E36">
          <w:rPr>
            <w:noProof/>
            <w:webHidden/>
          </w:rPr>
          <w:fldChar w:fldCharType="end"/>
        </w:r>
      </w:hyperlink>
    </w:p>
    <w:p w14:paraId="6288911A" w14:textId="0C8E4A97"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64" w:history="1">
        <w:r w:rsidR="00767E36" w:rsidRPr="00B83BB9">
          <w:rPr>
            <w:rStyle w:val="Hyperlink"/>
            <w:noProof/>
          </w:rPr>
          <w:t>7.3.</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DECLARATION OF COMPLIANCE</w:t>
        </w:r>
        <w:r w:rsidR="00767E36">
          <w:rPr>
            <w:noProof/>
            <w:webHidden/>
          </w:rPr>
          <w:tab/>
        </w:r>
        <w:r w:rsidR="00767E36">
          <w:rPr>
            <w:noProof/>
            <w:webHidden/>
          </w:rPr>
          <w:fldChar w:fldCharType="begin"/>
        </w:r>
        <w:r w:rsidR="00767E36">
          <w:rPr>
            <w:noProof/>
            <w:webHidden/>
          </w:rPr>
          <w:instrText xml:space="preserve"> PAGEREF _Toc88729264 \h </w:instrText>
        </w:r>
        <w:r w:rsidR="00767E36">
          <w:rPr>
            <w:noProof/>
            <w:webHidden/>
          </w:rPr>
        </w:r>
        <w:r w:rsidR="00767E36">
          <w:rPr>
            <w:noProof/>
            <w:webHidden/>
          </w:rPr>
          <w:fldChar w:fldCharType="separate"/>
        </w:r>
        <w:r w:rsidR="00767E36">
          <w:rPr>
            <w:noProof/>
            <w:webHidden/>
          </w:rPr>
          <w:t>17</w:t>
        </w:r>
        <w:r w:rsidR="00767E36">
          <w:rPr>
            <w:noProof/>
            <w:webHidden/>
          </w:rPr>
          <w:fldChar w:fldCharType="end"/>
        </w:r>
      </w:hyperlink>
    </w:p>
    <w:p w14:paraId="2C33871C" w14:textId="4D639C1C" w:rsidR="00767E36" w:rsidRDefault="005D284F">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8729265" w:history="1">
        <w:r w:rsidR="00767E36" w:rsidRPr="00B83BB9">
          <w:rPr>
            <w:rStyle w:val="Hyperlink"/>
            <w:noProof/>
          </w:rPr>
          <w:t>ANNEX A.3:</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COSTING AND PRICING</w:t>
        </w:r>
        <w:r w:rsidR="00767E36">
          <w:rPr>
            <w:noProof/>
            <w:webHidden/>
          </w:rPr>
          <w:tab/>
        </w:r>
        <w:r w:rsidR="00767E36">
          <w:rPr>
            <w:noProof/>
            <w:webHidden/>
          </w:rPr>
          <w:fldChar w:fldCharType="begin"/>
        </w:r>
        <w:r w:rsidR="00767E36">
          <w:rPr>
            <w:noProof/>
            <w:webHidden/>
          </w:rPr>
          <w:instrText xml:space="preserve"> PAGEREF _Toc88729265 \h </w:instrText>
        </w:r>
        <w:r w:rsidR="00767E36">
          <w:rPr>
            <w:noProof/>
            <w:webHidden/>
          </w:rPr>
        </w:r>
        <w:r w:rsidR="00767E36">
          <w:rPr>
            <w:noProof/>
            <w:webHidden/>
          </w:rPr>
          <w:fldChar w:fldCharType="separate"/>
        </w:r>
        <w:r w:rsidR="00767E36">
          <w:rPr>
            <w:noProof/>
            <w:webHidden/>
          </w:rPr>
          <w:t>18</w:t>
        </w:r>
        <w:r w:rsidR="00767E36">
          <w:rPr>
            <w:noProof/>
            <w:webHidden/>
          </w:rPr>
          <w:fldChar w:fldCharType="end"/>
        </w:r>
      </w:hyperlink>
    </w:p>
    <w:p w14:paraId="4FD30FE4" w14:textId="1B200A0C" w:rsidR="00767E36" w:rsidRDefault="005D284F">
      <w:pPr>
        <w:pStyle w:val="TOC1"/>
        <w:tabs>
          <w:tab w:val="left" w:pos="480"/>
          <w:tab w:val="right" w:leader="dot" w:pos="9628"/>
        </w:tabs>
        <w:rPr>
          <w:rFonts w:asciiTheme="minorHAnsi" w:eastAsiaTheme="minorEastAsia" w:hAnsiTheme="minorHAnsi" w:cstheme="minorBidi"/>
          <w:b w:val="0"/>
          <w:bCs w:val="0"/>
          <w:caps w:val="0"/>
          <w:noProof/>
          <w:sz w:val="24"/>
          <w:szCs w:val="24"/>
          <w:lang w:eastAsia="en-GB"/>
        </w:rPr>
      </w:pPr>
      <w:hyperlink w:anchor="_Toc88729266" w:history="1">
        <w:r w:rsidR="00767E36" w:rsidRPr="00B83BB9">
          <w:rPr>
            <w:rStyle w:val="Hyperlink"/>
            <w:noProof/>
          </w:rPr>
          <w:t>8.</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COSTING AND PRICING</w:t>
        </w:r>
        <w:r w:rsidR="00767E36">
          <w:rPr>
            <w:noProof/>
            <w:webHidden/>
          </w:rPr>
          <w:tab/>
        </w:r>
        <w:r w:rsidR="00767E36">
          <w:rPr>
            <w:noProof/>
            <w:webHidden/>
          </w:rPr>
          <w:fldChar w:fldCharType="begin"/>
        </w:r>
        <w:r w:rsidR="00767E36">
          <w:rPr>
            <w:noProof/>
            <w:webHidden/>
          </w:rPr>
          <w:instrText xml:space="preserve"> PAGEREF _Toc88729266 \h </w:instrText>
        </w:r>
        <w:r w:rsidR="00767E36">
          <w:rPr>
            <w:noProof/>
            <w:webHidden/>
          </w:rPr>
        </w:r>
        <w:r w:rsidR="00767E36">
          <w:rPr>
            <w:noProof/>
            <w:webHidden/>
          </w:rPr>
          <w:fldChar w:fldCharType="separate"/>
        </w:r>
        <w:r w:rsidR="00767E36">
          <w:rPr>
            <w:noProof/>
            <w:webHidden/>
          </w:rPr>
          <w:t>18</w:t>
        </w:r>
        <w:r w:rsidR="00767E36">
          <w:rPr>
            <w:noProof/>
            <w:webHidden/>
          </w:rPr>
          <w:fldChar w:fldCharType="end"/>
        </w:r>
      </w:hyperlink>
    </w:p>
    <w:p w14:paraId="6F158C0C" w14:textId="19B22918"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67" w:history="1">
        <w:r w:rsidR="00767E36" w:rsidRPr="00B83BB9">
          <w:rPr>
            <w:rStyle w:val="Hyperlink"/>
            <w:noProof/>
          </w:rPr>
          <w:t>8.1.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COSTING AND PRICING EVALUATION</w:t>
        </w:r>
        <w:r w:rsidR="00767E36">
          <w:rPr>
            <w:noProof/>
            <w:webHidden/>
          </w:rPr>
          <w:tab/>
        </w:r>
        <w:r w:rsidR="00767E36">
          <w:rPr>
            <w:noProof/>
            <w:webHidden/>
          </w:rPr>
          <w:fldChar w:fldCharType="begin"/>
        </w:r>
        <w:r w:rsidR="00767E36">
          <w:rPr>
            <w:noProof/>
            <w:webHidden/>
          </w:rPr>
          <w:instrText xml:space="preserve"> PAGEREF _Toc88729267 \h </w:instrText>
        </w:r>
        <w:r w:rsidR="00767E36">
          <w:rPr>
            <w:noProof/>
            <w:webHidden/>
          </w:rPr>
        </w:r>
        <w:r w:rsidR="00767E36">
          <w:rPr>
            <w:noProof/>
            <w:webHidden/>
          </w:rPr>
          <w:fldChar w:fldCharType="separate"/>
        </w:r>
        <w:r w:rsidR="00767E36">
          <w:rPr>
            <w:noProof/>
            <w:webHidden/>
          </w:rPr>
          <w:t>18</w:t>
        </w:r>
        <w:r w:rsidR="00767E36">
          <w:rPr>
            <w:noProof/>
            <w:webHidden/>
          </w:rPr>
          <w:fldChar w:fldCharType="end"/>
        </w:r>
      </w:hyperlink>
    </w:p>
    <w:p w14:paraId="28AA899E" w14:textId="30DD219A"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68" w:history="1">
        <w:r w:rsidR="00767E36" w:rsidRPr="00B83BB9">
          <w:rPr>
            <w:rStyle w:val="Hyperlink"/>
            <w:noProof/>
          </w:rPr>
          <w:t>8.2.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COSTING AND PRICING CONDITIONS</w:t>
        </w:r>
        <w:r w:rsidR="00767E36">
          <w:rPr>
            <w:noProof/>
            <w:webHidden/>
          </w:rPr>
          <w:tab/>
        </w:r>
        <w:r w:rsidR="00767E36">
          <w:rPr>
            <w:noProof/>
            <w:webHidden/>
          </w:rPr>
          <w:fldChar w:fldCharType="begin"/>
        </w:r>
        <w:r w:rsidR="00767E36">
          <w:rPr>
            <w:noProof/>
            <w:webHidden/>
          </w:rPr>
          <w:instrText xml:space="preserve"> PAGEREF _Toc88729268 \h </w:instrText>
        </w:r>
        <w:r w:rsidR="00767E36">
          <w:rPr>
            <w:noProof/>
            <w:webHidden/>
          </w:rPr>
        </w:r>
        <w:r w:rsidR="00767E36">
          <w:rPr>
            <w:noProof/>
            <w:webHidden/>
          </w:rPr>
          <w:fldChar w:fldCharType="separate"/>
        </w:r>
        <w:r w:rsidR="00767E36">
          <w:rPr>
            <w:noProof/>
            <w:webHidden/>
          </w:rPr>
          <w:t>18</w:t>
        </w:r>
        <w:r w:rsidR="00767E36">
          <w:rPr>
            <w:noProof/>
            <w:webHidden/>
          </w:rPr>
          <w:fldChar w:fldCharType="end"/>
        </w:r>
      </w:hyperlink>
    </w:p>
    <w:p w14:paraId="316E438C" w14:textId="2D958A4A"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69" w:history="1">
        <w:r w:rsidR="00767E36" w:rsidRPr="00B83BB9">
          <w:rPr>
            <w:rStyle w:val="Hyperlink"/>
            <w:noProof/>
          </w:rPr>
          <w:t>8.3.</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BID PRICING SCHEDULE</w:t>
        </w:r>
        <w:r w:rsidR="00767E36">
          <w:rPr>
            <w:noProof/>
            <w:webHidden/>
          </w:rPr>
          <w:tab/>
        </w:r>
        <w:r w:rsidR="00767E36">
          <w:rPr>
            <w:noProof/>
            <w:webHidden/>
          </w:rPr>
          <w:fldChar w:fldCharType="begin"/>
        </w:r>
        <w:r w:rsidR="00767E36">
          <w:rPr>
            <w:noProof/>
            <w:webHidden/>
          </w:rPr>
          <w:instrText xml:space="preserve"> PAGEREF _Toc88729269 \h </w:instrText>
        </w:r>
        <w:r w:rsidR="00767E36">
          <w:rPr>
            <w:noProof/>
            <w:webHidden/>
          </w:rPr>
        </w:r>
        <w:r w:rsidR="00767E36">
          <w:rPr>
            <w:noProof/>
            <w:webHidden/>
          </w:rPr>
          <w:fldChar w:fldCharType="separate"/>
        </w:r>
        <w:r w:rsidR="00767E36">
          <w:rPr>
            <w:noProof/>
            <w:webHidden/>
          </w:rPr>
          <w:t>19</w:t>
        </w:r>
        <w:r w:rsidR="00767E36">
          <w:rPr>
            <w:noProof/>
            <w:webHidden/>
          </w:rPr>
          <w:fldChar w:fldCharType="end"/>
        </w:r>
      </w:hyperlink>
    </w:p>
    <w:p w14:paraId="6E2220D5" w14:textId="10E197D3"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70" w:history="1">
        <w:r w:rsidR="00767E36" w:rsidRPr="00B83BB9">
          <w:rPr>
            <w:rStyle w:val="Hyperlink"/>
            <w:noProof/>
          </w:rPr>
          <w:t>8.4.</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DECLARATION OF ACCEPTANCE</w:t>
        </w:r>
        <w:r w:rsidR="00767E36">
          <w:rPr>
            <w:noProof/>
            <w:webHidden/>
          </w:rPr>
          <w:tab/>
        </w:r>
        <w:r w:rsidR="00767E36">
          <w:rPr>
            <w:noProof/>
            <w:webHidden/>
          </w:rPr>
          <w:fldChar w:fldCharType="begin"/>
        </w:r>
        <w:r w:rsidR="00767E36">
          <w:rPr>
            <w:noProof/>
            <w:webHidden/>
          </w:rPr>
          <w:instrText xml:space="preserve"> PAGEREF _Toc88729270 \h </w:instrText>
        </w:r>
        <w:r w:rsidR="00767E36">
          <w:rPr>
            <w:noProof/>
            <w:webHidden/>
          </w:rPr>
        </w:r>
        <w:r w:rsidR="00767E36">
          <w:rPr>
            <w:noProof/>
            <w:webHidden/>
          </w:rPr>
          <w:fldChar w:fldCharType="separate"/>
        </w:r>
        <w:r w:rsidR="00767E36">
          <w:rPr>
            <w:noProof/>
            <w:webHidden/>
          </w:rPr>
          <w:t>19</w:t>
        </w:r>
        <w:r w:rsidR="00767E36">
          <w:rPr>
            <w:noProof/>
            <w:webHidden/>
          </w:rPr>
          <w:fldChar w:fldCharType="end"/>
        </w:r>
      </w:hyperlink>
    </w:p>
    <w:p w14:paraId="2E527674" w14:textId="6B08E788" w:rsidR="00767E36" w:rsidRDefault="005D284F">
      <w:pPr>
        <w:pStyle w:val="TOC1"/>
        <w:tabs>
          <w:tab w:val="left" w:pos="1440"/>
          <w:tab w:val="right" w:leader="dot" w:pos="9628"/>
        </w:tabs>
        <w:rPr>
          <w:rFonts w:asciiTheme="minorHAnsi" w:eastAsiaTheme="minorEastAsia" w:hAnsiTheme="minorHAnsi" w:cstheme="minorBidi"/>
          <w:b w:val="0"/>
          <w:bCs w:val="0"/>
          <w:caps w:val="0"/>
          <w:noProof/>
          <w:sz w:val="24"/>
          <w:szCs w:val="24"/>
          <w:lang w:eastAsia="en-GB"/>
        </w:rPr>
      </w:pPr>
      <w:hyperlink w:anchor="_Toc88729271" w:history="1">
        <w:r w:rsidR="00767E36" w:rsidRPr="00B83BB9">
          <w:rPr>
            <w:rStyle w:val="Hyperlink"/>
            <w:noProof/>
          </w:rPr>
          <w:t>ANNEX A.4:</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Terms and definitions</w:t>
        </w:r>
        <w:r w:rsidR="00767E36">
          <w:rPr>
            <w:noProof/>
            <w:webHidden/>
          </w:rPr>
          <w:tab/>
        </w:r>
        <w:r w:rsidR="00767E36">
          <w:rPr>
            <w:noProof/>
            <w:webHidden/>
          </w:rPr>
          <w:fldChar w:fldCharType="begin"/>
        </w:r>
        <w:r w:rsidR="00767E36">
          <w:rPr>
            <w:noProof/>
            <w:webHidden/>
          </w:rPr>
          <w:instrText xml:space="preserve"> PAGEREF _Toc88729271 \h </w:instrText>
        </w:r>
        <w:r w:rsidR="00767E36">
          <w:rPr>
            <w:noProof/>
            <w:webHidden/>
          </w:rPr>
        </w:r>
        <w:r w:rsidR="00767E36">
          <w:rPr>
            <w:noProof/>
            <w:webHidden/>
          </w:rPr>
          <w:fldChar w:fldCharType="separate"/>
        </w:r>
        <w:r w:rsidR="00767E36">
          <w:rPr>
            <w:noProof/>
            <w:webHidden/>
          </w:rPr>
          <w:t>21</w:t>
        </w:r>
        <w:r w:rsidR="00767E36">
          <w:rPr>
            <w:noProof/>
            <w:webHidden/>
          </w:rPr>
          <w:fldChar w:fldCharType="end"/>
        </w:r>
      </w:hyperlink>
    </w:p>
    <w:p w14:paraId="2C970959" w14:textId="0B45E092" w:rsidR="00767E36" w:rsidRDefault="005D284F">
      <w:pPr>
        <w:pStyle w:val="TOC1"/>
        <w:tabs>
          <w:tab w:val="left" w:pos="720"/>
          <w:tab w:val="right" w:leader="dot" w:pos="9628"/>
        </w:tabs>
        <w:rPr>
          <w:rFonts w:asciiTheme="minorHAnsi" w:eastAsiaTheme="minorEastAsia" w:hAnsiTheme="minorHAnsi" w:cstheme="minorBidi"/>
          <w:b w:val="0"/>
          <w:bCs w:val="0"/>
          <w:caps w:val="0"/>
          <w:noProof/>
          <w:sz w:val="24"/>
          <w:szCs w:val="24"/>
          <w:lang w:eastAsia="en-GB"/>
        </w:rPr>
      </w:pPr>
      <w:hyperlink w:anchor="_Toc88729272" w:history="1">
        <w:r w:rsidR="00767E36" w:rsidRPr="00B83BB9">
          <w:rPr>
            <w:rStyle w:val="Hyperlink"/>
            <w:noProof/>
          </w:rPr>
          <w:t>10.</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ABBREVIATIONS</w:t>
        </w:r>
        <w:r w:rsidR="00767E36">
          <w:rPr>
            <w:noProof/>
            <w:webHidden/>
          </w:rPr>
          <w:tab/>
        </w:r>
        <w:r w:rsidR="00767E36">
          <w:rPr>
            <w:noProof/>
            <w:webHidden/>
          </w:rPr>
          <w:fldChar w:fldCharType="begin"/>
        </w:r>
        <w:r w:rsidR="00767E36">
          <w:rPr>
            <w:noProof/>
            <w:webHidden/>
          </w:rPr>
          <w:instrText xml:space="preserve"> PAGEREF _Toc88729272 \h </w:instrText>
        </w:r>
        <w:r w:rsidR="00767E36">
          <w:rPr>
            <w:noProof/>
            <w:webHidden/>
          </w:rPr>
        </w:r>
        <w:r w:rsidR="00767E36">
          <w:rPr>
            <w:noProof/>
            <w:webHidden/>
          </w:rPr>
          <w:fldChar w:fldCharType="separate"/>
        </w:r>
        <w:r w:rsidR="00767E36">
          <w:rPr>
            <w:noProof/>
            <w:webHidden/>
          </w:rPr>
          <w:t>21</w:t>
        </w:r>
        <w:r w:rsidR="00767E36">
          <w:rPr>
            <w:noProof/>
            <w:webHidden/>
          </w:rPr>
          <w:fldChar w:fldCharType="end"/>
        </w:r>
      </w:hyperlink>
    </w:p>
    <w:p w14:paraId="394E6091" w14:textId="32A98C17" w:rsidR="00767E36" w:rsidRDefault="005D284F">
      <w:pPr>
        <w:pStyle w:val="TOC1"/>
        <w:tabs>
          <w:tab w:val="left" w:pos="1200"/>
          <w:tab w:val="right" w:leader="dot" w:pos="9628"/>
        </w:tabs>
        <w:rPr>
          <w:rFonts w:asciiTheme="minorHAnsi" w:eastAsiaTheme="minorEastAsia" w:hAnsiTheme="minorHAnsi" w:cstheme="minorBidi"/>
          <w:b w:val="0"/>
          <w:bCs w:val="0"/>
          <w:caps w:val="0"/>
          <w:noProof/>
          <w:sz w:val="24"/>
          <w:szCs w:val="24"/>
          <w:lang w:eastAsia="en-GB"/>
        </w:rPr>
      </w:pPr>
      <w:hyperlink w:anchor="_Toc88729273" w:history="1">
        <w:r w:rsidR="00767E36" w:rsidRPr="00B83BB9">
          <w:rPr>
            <w:rStyle w:val="Hyperlink"/>
            <w:noProof/>
          </w:rPr>
          <w:t>ANNEX B:</w:t>
        </w:r>
        <w:r w:rsidR="00767E36">
          <w:rPr>
            <w:rFonts w:asciiTheme="minorHAnsi" w:eastAsiaTheme="minorEastAsia" w:hAnsiTheme="minorHAnsi" w:cstheme="minorBidi"/>
            <w:b w:val="0"/>
            <w:bCs w:val="0"/>
            <w:caps w:val="0"/>
            <w:noProof/>
            <w:sz w:val="24"/>
            <w:szCs w:val="24"/>
            <w:lang w:eastAsia="en-GB"/>
          </w:rPr>
          <w:tab/>
        </w:r>
        <w:r w:rsidR="00767E36" w:rsidRPr="00B83BB9">
          <w:rPr>
            <w:rStyle w:val="Hyperlink"/>
            <w:noProof/>
          </w:rPr>
          <w:t>BIDDER SUBSTANTIATING EVIDENCE</w:t>
        </w:r>
        <w:r w:rsidR="00767E36">
          <w:rPr>
            <w:noProof/>
            <w:webHidden/>
          </w:rPr>
          <w:tab/>
        </w:r>
        <w:r w:rsidR="00767E36">
          <w:rPr>
            <w:noProof/>
            <w:webHidden/>
          </w:rPr>
          <w:fldChar w:fldCharType="begin"/>
        </w:r>
        <w:r w:rsidR="00767E36">
          <w:rPr>
            <w:noProof/>
            <w:webHidden/>
          </w:rPr>
          <w:instrText xml:space="preserve"> PAGEREF _Toc88729273 \h </w:instrText>
        </w:r>
        <w:r w:rsidR="00767E36">
          <w:rPr>
            <w:noProof/>
            <w:webHidden/>
          </w:rPr>
        </w:r>
        <w:r w:rsidR="00767E36">
          <w:rPr>
            <w:noProof/>
            <w:webHidden/>
          </w:rPr>
          <w:fldChar w:fldCharType="separate"/>
        </w:r>
        <w:r w:rsidR="00767E36">
          <w:rPr>
            <w:noProof/>
            <w:webHidden/>
          </w:rPr>
          <w:t>22</w:t>
        </w:r>
        <w:r w:rsidR="00767E36">
          <w:rPr>
            <w:noProof/>
            <w:webHidden/>
          </w:rPr>
          <w:fldChar w:fldCharType="end"/>
        </w:r>
      </w:hyperlink>
    </w:p>
    <w:p w14:paraId="0EDB6E39" w14:textId="0779DF0F" w:rsidR="00767E36" w:rsidRDefault="005D284F">
      <w:pPr>
        <w:pStyle w:val="TOC1"/>
        <w:tabs>
          <w:tab w:val="right" w:leader="dot" w:pos="9628"/>
        </w:tabs>
        <w:rPr>
          <w:rFonts w:asciiTheme="minorHAnsi" w:eastAsiaTheme="minorEastAsia" w:hAnsiTheme="minorHAnsi" w:cstheme="minorBidi"/>
          <w:b w:val="0"/>
          <w:bCs w:val="0"/>
          <w:caps w:val="0"/>
          <w:noProof/>
          <w:sz w:val="24"/>
          <w:szCs w:val="24"/>
          <w:lang w:eastAsia="en-GB"/>
        </w:rPr>
      </w:pPr>
      <w:hyperlink w:anchor="_Toc88729274" w:history="1">
        <w:r w:rsidR="00767E36" w:rsidRPr="00B83BB9">
          <w:rPr>
            <w:rStyle w:val="Hyperlink"/>
            <w:noProof/>
          </w:rPr>
          <w:t>11.MANDATORY REQUIREMENT EVIDENCE</w:t>
        </w:r>
        <w:r w:rsidR="00767E36">
          <w:rPr>
            <w:noProof/>
            <w:webHidden/>
          </w:rPr>
          <w:tab/>
        </w:r>
        <w:r w:rsidR="00767E36">
          <w:rPr>
            <w:noProof/>
            <w:webHidden/>
          </w:rPr>
          <w:fldChar w:fldCharType="begin"/>
        </w:r>
        <w:r w:rsidR="00767E36">
          <w:rPr>
            <w:noProof/>
            <w:webHidden/>
          </w:rPr>
          <w:instrText xml:space="preserve"> PAGEREF _Toc88729274 \h </w:instrText>
        </w:r>
        <w:r w:rsidR="00767E36">
          <w:rPr>
            <w:noProof/>
            <w:webHidden/>
          </w:rPr>
        </w:r>
        <w:r w:rsidR="00767E36">
          <w:rPr>
            <w:noProof/>
            <w:webHidden/>
          </w:rPr>
          <w:fldChar w:fldCharType="separate"/>
        </w:r>
        <w:r w:rsidR="00767E36">
          <w:rPr>
            <w:noProof/>
            <w:webHidden/>
          </w:rPr>
          <w:t>22</w:t>
        </w:r>
        <w:r w:rsidR="00767E36">
          <w:rPr>
            <w:noProof/>
            <w:webHidden/>
          </w:rPr>
          <w:fldChar w:fldCharType="end"/>
        </w:r>
      </w:hyperlink>
    </w:p>
    <w:p w14:paraId="1320487E" w14:textId="6866A08C"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75" w:history="1">
        <w:r w:rsidR="00767E36" w:rsidRPr="00B83BB9">
          <w:rPr>
            <w:rStyle w:val="Hyperlink"/>
            <w:noProof/>
          </w:rPr>
          <w:t>11.1</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BIDDER CERTIFICATION / AFFILIATION REQUIREMENTS</w:t>
        </w:r>
        <w:r w:rsidR="00767E36">
          <w:rPr>
            <w:noProof/>
            <w:webHidden/>
          </w:rPr>
          <w:tab/>
        </w:r>
        <w:r w:rsidR="00767E36">
          <w:rPr>
            <w:noProof/>
            <w:webHidden/>
          </w:rPr>
          <w:fldChar w:fldCharType="begin"/>
        </w:r>
        <w:r w:rsidR="00767E36">
          <w:rPr>
            <w:noProof/>
            <w:webHidden/>
          </w:rPr>
          <w:instrText xml:space="preserve"> PAGEREF _Toc88729275 \h </w:instrText>
        </w:r>
        <w:r w:rsidR="00767E36">
          <w:rPr>
            <w:noProof/>
            <w:webHidden/>
          </w:rPr>
        </w:r>
        <w:r w:rsidR="00767E36">
          <w:rPr>
            <w:noProof/>
            <w:webHidden/>
          </w:rPr>
          <w:fldChar w:fldCharType="separate"/>
        </w:r>
        <w:r w:rsidR="00767E36">
          <w:rPr>
            <w:noProof/>
            <w:webHidden/>
          </w:rPr>
          <w:t>22</w:t>
        </w:r>
        <w:r w:rsidR="00767E36">
          <w:rPr>
            <w:noProof/>
            <w:webHidden/>
          </w:rPr>
          <w:fldChar w:fldCharType="end"/>
        </w:r>
      </w:hyperlink>
    </w:p>
    <w:p w14:paraId="5889BDB3" w14:textId="4F8CEF04" w:rsidR="00767E36" w:rsidRDefault="005D284F">
      <w:pPr>
        <w:pStyle w:val="TOC2"/>
        <w:tabs>
          <w:tab w:val="left" w:pos="960"/>
          <w:tab w:val="right" w:leader="dot" w:pos="9628"/>
        </w:tabs>
        <w:rPr>
          <w:rFonts w:asciiTheme="minorHAnsi" w:eastAsiaTheme="minorEastAsia" w:hAnsiTheme="minorHAnsi" w:cstheme="minorBidi"/>
          <w:smallCaps w:val="0"/>
          <w:noProof/>
          <w:sz w:val="24"/>
          <w:szCs w:val="24"/>
          <w:lang w:eastAsia="en-GB"/>
        </w:rPr>
      </w:pPr>
      <w:hyperlink w:anchor="_Toc88729276" w:history="1">
        <w:r w:rsidR="00767E36" w:rsidRPr="00B83BB9">
          <w:rPr>
            <w:rStyle w:val="Hyperlink"/>
            <w:noProof/>
          </w:rPr>
          <w:t>11.2</w:t>
        </w:r>
        <w:r w:rsidR="00767E36">
          <w:rPr>
            <w:rFonts w:asciiTheme="minorHAnsi" w:eastAsiaTheme="minorEastAsia" w:hAnsiTheme="minorHAnsi" w:cstheme="minorBidi"/>
            <w:smallCaps w:val="0"/>
            <w:noProof/>
            <w:sz w:val="24"/>
            <w:szCs w:val="24"/>
            <w:lang w:eastAsia="en-GB"/>
          </w:rPr>
          <w:tab/>
        </w:r>
        <w:r w:rsidR="00767E36" w:rsidRPr="00B83BB9">
          <w:rPr>
            <w:rStyle w:val="Hyperlink"/>
            <w:noProof/>
          </w:rPr>
          <w:t>BIDDER EXPERIENCE AND CAPABILITY REQUIREMENTS</w:t>
        </w:r>
        <w:r w:rsidR="00767E36">
          <w:rPr>
            <w:noProof/>
            <w:webHidden/>
          </w:rPr>
          <w:tab/>
        </w:r>
        <w:r w:rsidR="00767E36">
          <w:rPr>
            <w:noProof/>
            <w:webHidden/>
          </w:rPr>
          <w:fldChar w:fldCharType="begin"/>
        </w:r>
        <w:r w:rsidR="00767E36">
          <w:rPr>
            <w:noProof/>
            <w:webHidden/>
          </w:rPr>
          <w:instrText xml:space="preserve"> PAGEREF _Toc88729276 \h </w:instrText>
        </w:r>
        <w:r w:rsidR="00767E36">
          <w:rPr>
            <w:noProof/>
            <w:webHidden/>
          </w:rPr>
        </w:r>
        <w:r w:rsidR="00767E36">
          <w:rPr>
            <w:noProof/>
            <w:webHidden/>
          </w:rPr>
          <w:fldChar w:fldCharType="separate"/>
        </w:r>
        <w:r w:rsidR="00767E36">
          <w:rPr>
            <w:noProof/>
            <w:webHidden/>
          </w:rPr>
          <w:t>22</w:t>
        </w:r>
        <w:r w:rsidR="00767E36">
          <w:rPr>
            <w:noProof/>
            <w:webHidden/>
          </w:rPr>
          <w:fldChar w:fldCharType="end"/>
        </w:r>
      </w:hyperlink>
    </w:p>
    <w:p w14:paraId="4AED7A4C" w14:textId="373F5126" w:rsidR="00871368" w:rsidRPr="00F81E2D" w:rsidRDefault="005952AC" w:rsidP="00871368">
      <w:r w:rsidRPr="00F81E2D">
        <w:fldChar w:fldCharType="end"/>
      </w:r>
      <w:r w:rsidR="00760D12" w:rsidRPr="00F81E2D">
        <w:br w:type="page"/>
      </w:r>
    </w:p>
    <w:p w14:paraId="13799BBD" w14:textId="77777777" w:rsidR="002C0B8F" w:rsidRPr="00F81E2D" w:rsidRDefault="005952AC" w:rsidP="000B17A9">
      <w:pPr>
        <w:pStyle w:val="AnnexH1"/>
      </w:pPr>
      <w:bookmarkStart w:id="1" w:name="_Toc88729241"/>
      <w:r w:rsidRPr="00F81E2D">
        <w:lastRenderedPageBreak/>
        <w:t>INTRODUCTION</w:t>
      </w:r>
      <w:bookmarkEnd w:id="1"/>
    </w:p>
    <w:p w14:paraId="3B586B3E" w14:textId="77777777" w:rsidR="001A25A4" w:rsidRPr="00F81E2D" w:rsidRDefault="00B558CD" w:rsidP="000B17A9">
      <w:pPr>
        <w:pStyle w:val="Heading1"/>
      </w:pPr>
      <w:bookmarkStart w:id="2" w:name="_Toc88729242"/>
      <w:bookmarkStart w:id="3" w:name="_Toc435315878"/>
      <w:r w:rsidRPr="00F81E2D">
        <w:t>PURPOSE AND BACKGROUND</w:t>
      </w:r>
      <w:bookmarkEnd w:id="2"/>
    </w:p>
    <w:p w14:paraId="4A16EB3C" w14:textId="77777777" w:rsidR="00EF447B" w:rsidRPr="00F81E2D" w:rsidRDefault="00B558CD" w:rsidP="000B17A9">
      <w:pPr>
        <w:pStyle w:val="Heading2"/>
      </w:pPr>
      <w:bookmarkStart w:id="4" w:name="_Toc88729243"/>
      <w:r w:rsidRPr="00F81E2D">
        <w:t>PURPOSE</w:t>
      </w:r>
      <w:bookmarkEnd w:id="3"/>
      <w:bookmarkEnd w:id="4"/>
    </w:p>
    <w:p w14:paraId="6C4B4219" w14:textId="6A9D7249" w:rsidR="000E47D9" w:rsidRPr="004F3B3C" w:rsidRDefault="00F945F0" w:rsidP="00767E36">
      <w:pPr>
        <w:jc w:val="both"/>
        <w:rPr>
          <w:color w:val="0D0D0D" w:themeColor="text1" w:themeTint="F2"/>
        </w:rPr>
      </w:pPr>
      <w:bookmarkStart w:id="5" w:name="_Toc435315879"/>
      <w:r w:rsidRPr="004F3B3C">
        <w:rPr>
          <w:color w:val="0D0D0D" w:themeColor="text1" w:themeTint="F2"/>
        </w:rPr>
        <w:t xml:space="preserve">The purpose of this RFB is to invite Suppliers (hereinafter referred to as “bidders”) to submit bids for </w:t>
      </w:r>
      <w:r w:rsidR="004F3B3C" w:rsidRPr="004F3B3C">
        <w:rPr>
          <w:color w:val="0D0D0D" w:themeColor="text1" w:themeTint="F2"/>
        </w:rPr>
        <w:t>the “</w:t>
      </w:r>
      <w:r w:rsidR="00E7522A" w:rsidRPr="00E7522A">
        <w:rPr>
          <w:color w:val="000000" w:themeColor="text1"/>
          <w:szCs w:val="24"/>
        </w:rPr>
        <w:t>Replacement of the WORM Capable Storage Devices in the Numerus and Beta Data Centres including Maintenance and Support for a Period of Three</w:t>
      </w:r>
      <w:r w:rsidR="00E7522A">
        <w:rPr>
          <w:color w:val="000000" w:themeColor="text1"/>
          <w:szCs w:val="24"/>
        </w:rPr>
        <w:t xml:space="preserve"> </w:t>
      </w:r>
      <w:r w:rsidR="00E7522A" w:rsidRPr="00E7522A">
        <w:rPr>
          <w:color w:val="000000" w:themeColor="text1"/>
          <w:szCs w:val="24"/>
        </w:rPr>
        <w:t>(3) years</w:t>
      </w:r>
      <w:r w:rsidR="0018024B">
        <w:rPr>
          <w:color w:val="000000" w:themeColor="text1"/>
          <w:szCs w:val="24"/>
        </w:rPr>
        <w:t xml:space="preserve"> with an optional additional two (2) years</w:t>
      </w:r>
      <w:r w:rsidRPr="004F3B3C">
        <w:rPr>
          <w:color w:val="0D0D0D" w:themeColor="text1" w:themeTint="F2"/>
        </w:rPr>
        <w:t>”.</w:t>
      </w:r>
    </w:p>
    <w:p w14:paraId="1E33A91A" w14:textId="77777777" w:rsidR="009169D6" w:rsidRDefault="00B558CD" w:rsidP="000B17A9">
      <w:pPr>
        <w:pStyle w:val="Heading2"/>
      </w:pPr>
      <w:bookmarkStart w:id="6" w:name="_Toc88729244"/>
      <w:r w:rsidRPr="00F81E2D">
        <w:t>BACKGROUND</w:t>
      </w:r>
      <w:bookmarkEnd w:id="5"/>
      <w:bookmarkEnd w:id="6"/>
    </w:p>
    <w:p w14:paraId="3EEB1333" w14:textId="101E9F08" w:rsidR="00C66001" w:rsidRPr="004F3B3C" w:rsidRDefault="00F945F0" w:rsidP="00B81F2F">
      <w:pPr>
        <w:jc w:val="both"/>
        <w:rPr>
          <w:color w:val="0000FF"/>
        </w:rPr>
      </w:pPr>
      <w:r w:rsidRPr="004F3B3C">
        <w:t xml:space="preserve">The objective of this request is to </w:t>
      </w:r>
      <w:r w:rsidR="00424862">
        <w:t xml:space="preserve">replace SAPS </w:t>
      </w:r>
      <w:r w:rsidR="00E7522A">
        <w:t>WORM storage</w:t>
      </w:r>
      <w:r w:rsidR="00424862">
        <w:t xml:space="preserve"> solution currently runni</w:t>
      </w:r>
      <w:r w:rsidR="00B95B31">
        <w:t>ng on EMC CENTERA platform</w:t>
      </w:r>
      <w:r w:rsidR="00360BF7">
        <w:t xml:space="preserve"> which</w:t>
      </w:r>
      <w:r w:rsidR="00424862">
        <w:t xml:space="preserve"> is running at FULL capacity and has reached END of </w:t>
      </w:r>
      <w:r w:rsidR="007655B8">
        <w:t xml:space="preserve">Service </w:t>
      </w:r>
      <w:r w:rsidR="00424862">
        <w:t>Life</w:t>
      </w:r>
      <w:r w:rsidR="00E7522A">
        <w:t xml:space="preserve"> with a new WORM storage infrastructure</w:t>
      </w:r>
      <w:r w:rsidR="00424862">
        <w:t xml:space="preserve">. </w:t>
      </w:r>
      <w:r w:rsidR="009B4045">
        <w:t xml:space="preserve">The </w:t>
      </w:r>
      <w:r w:rsidR="00E7522A">
        <w:t xml:space="preserve">new </w:t>
      </w:r>
      <w:r w:rsidR="009B4045">
        <w:t xml:space="preserve">solution must </w:t>
      </w:r>
      <w:r w:rsidR="00E7522A">
        <w:t xml:space="preserve">have a useable capacity of 2.3 Petabytes (PB) per site which </w:t>
      </w:r>
      <w:r w:rsidR="009B4045">
        <w:t xml:space="preserve">include </w:t>
      </w:r>
      <w:r w:rsidRPr="004F3B3C">
        <w:t xml:space="preserve">support &amp; maintenance for </w:t>
      </w:r>
      <w:r w:rsidR="004F3B3C">
        <w:t>Three (</w:t>
      </w:r>
      <w:r w:rsidRPr="004F3B3C">
        <w:t>3</w:t>
      </w:r>
      <w:r w:rsidR="004F3B3C">
        <w:t>)</w:t>
      </w:r>
      <w:r w:rsidR="009B4045">
        <w:t xml:space="preserve"> years</w:t>
      </w:r>
      <w:r w:rsidRPr="004F3B3C">
        <w:t xml:space="preserve"> in</w:t>
      </w:r>
      <w:r w:rsidR="009B4045">
        <w:t xml:space="preserve"> both</w:t>
      </w:r>
      <w:r w:rsidRPr="004F3B3C">
        <w:t xml:space="preserve"> the Production and Disaster Recovery Data</w:t>
      </w:r>
      <w:r w:rsidR="00500F4E">
        <w:t xml:space="preserve"> C</w:t>
      </w:r>
      <w:r w:rsidRPr="004F3B3C">
        <w:t>entres</w:t>
      </w:r>
      <w:r w:rsidR="00500F4E">
        <w:t>.</w:t>
      </w:r>
    </w:p>
    <w:p w14:paraId="5B4C73AD" w14:textId="77777777" w:rsidR="009169D6" w:rsidRPr="00F81E2D" w:rsidRDefault="004D7299" w:rsidP="000B17A9">
      <w:pPr>
        <w:pStyle w:val="Heading1"/>
      </w:pPr>
      <w:bookmarkStart w:id="7" w:name="_Toc88729245"/>
      <w:r w:rsidRPr="00F81E2D">
        <w:t>SCOPE OF BID</w:t>
      </w:r>
      <w:bookmarkEnd w:id="7"/>
    </w:p>
    <w:p w14:paraId="1EFEA01F" w14:textId="77777777" w:rsidR="00C96EB8" w:rsidRDefault="00C163BE" w:rsidP="000B17A9">
      <w:pPr>
        <w:pStyle w:val="Heading2"/>
      </w:pPr>
      <w:bookmarkStart w:id="8" w:name="_Toc88729246"/>
      <w:r w:rsidRPr="00F81E2D">
        <w:t>SCOPE</w:t>
      </w:r>
      <w:r w:rsidR="004D7299" w:rsidRPr="00F81E2D">
        <w:t xml:space="preserve"> OF WORK</w:t>
      </w:r>
      <w:bookmarkEnd w:id="8"/>
    </w:p>
    <w:p w14:paraId="29518ACC" w14:textId="3AD6E685" w:rsidR="000B0755" w:rsidRPr="00F81E2D" w:rsidRDefault="000B0755" w:rsidP="000B0755">
      <w:pPr>
        <w:pStyle w:val="Specification"/>
        <w:numPr>
          <w:ilvl w:val="0"/>
          <w:numId w:val="4"/>
        </w:numPr>
      </w:pPr>
      <w:r w:rsidRPr="00F81E2D">
        <w:t>The scope of work by the bidders is to –</w:t>
      </w:r>
      <w:r>
        <w:t xml:space="preserve"> </w:t>
      </w:r>
      <w:r w:rsidRPr="00856944">
        <w:rPr>
          <w:color w:val="000000" w:themeColor="text1"/>
        </w:rPr>
        <w:t>Provide</w:t>
      </w:r>
      <w:r w:rsidR="00CE4FDC">
        <w:rPr>
          <w:color w:val="000000" w:themeColor="text1"/>
        </w:rPr>
        <w:t xml:space="preserve">, Install, </w:t>
      </w:r>
      <w:r>
        <w:rPr>
          <w:color w:val="000000" w:themeColor="text1"/>
        </w:rPr>
        <w:t>Configure</w:t>
      </w:r>
      <w:r w:rsidR="001F6637">
        <w:rPr>
          <w:color w:val="000000" w:themeColor="text1"/>
        </w:rPr>
        <w:t xml:space="preserve"> Hardware and Data Migration </w:t>
      </w:r>
      <w:r w:rsidR="00CE4FDC">
        <w:rPr>
          <w:color w:val="000000" w:themeColor="text1"/>
        </w:rPr>
        <w:t xml:space="preserve">to SITA for SAPS </w:t>
      </w:r>
      <w:r w:rsidR="00C73FDC">
        <w:rPr>
          <w:color w:val="000000" w:themeColor="text1"/>
        </w:rPr>
        <w:t>WORM storage</w:t>
      </w:r>
      <w:r w:rsidR="00CE4FDC">
        <w:rPr>
          <w:color w:val="000000" w:themeColor="text1"/>
        </w:rPr>
        <w:t xml:space="preserve"> solution replacement, </w:t>
      </w:r>
      <w:r w:rsidRPr="00856944">
        <w:rPr>
          <w:color w:val="000000" w:themeColor="text1"/>
        </w:rPr>
        <w:t>including Maintenance and Support for a Period of Three(3) years</w:t>
      </w:r>
    </w:p>
    <w:p w14:paraId="38467D2A" w14:textId="35D549ED" w:rsidR="000B0755" w:rsidRPr="00C73FDC" w:rsidRDefault="000B0755" w:rsidP="00B81F2F">
      <w:pPr>
        <w:pStyle w:val="Specification"/>
        <w:numPr>
          <w:ilvl w:val="1"/>
          <w:numId w:val="3"/>
        </w:numPr>
        <w:tabs>
          <w:tab w:val="clear" w:pos="993"/>
          <w:tab w:val="num" w:pos="1197"/>
        </w:tabs>
        <w:ind w:left="1197"/>
        <w:jc w:val="both"/>
        <w:rPr>
          <w:rFonts w:asciiTheme="minorHAnsi" w:hAnsiTheme="minorHAnsi" w:cstheme="minorHAnsi"/>
          <w:color w:val="00B050"/>
        </w:rPr>
      </w:pPr>
      <w:r w:rsidRPr="00C73FDC">
        <w:rPr>
          <w:rFonts w:asciiTheme="minorHAnsi" w:hAnsiTheme="minorHAnsi" w:cstheme="minorHAnsi"/>
        </w:rPr>
        <w:t xml:space="preserve">Provide, Install and Configure </w:t>
      </w:r>
      <w:r w:rsidR="00F0139C" w:rsidRPr="00C73FDC">
        <w:rPr>
          <w:rFonts w:asciiTheme="minorHAnsi" w:hAnsiTheme="minorHAnsi" w:cstheme="minorHAnsi"/>
        </w:rPr>
        <w:t>WORM</w:t>
      </w:r>
      <w:r w:rsidR="000514F9" w:rsidRPr="00C73FDC">
        <w:rPr>
          <w:rFonts w:asciiTheme="minorHAnsi" w:hAnsiTheme="minorHAnsi" w:cstheme="minorHAnsi"/>
        </w:rPr>
        <w:t xml:space="preserve"> Capable Storage Platform</w:t>
      </w:r>
      <w:r w:rsidR="00F0139C" w:rsidRPr="00C73FDC">
        <w:rPr>
          <w:rFonts w:asciiTheme="minorHAnsi" w:hAnsiTheme="minorHAnsi" w:cstheme="minorHAnsi"/>
        </w:rPr>
        <w:t xml:space="preserve"> </w:t>
      </w:r>
      <w:r w:rsidRPr="00C73FDC">
        <w:rPr>
          <w:rFonts w:asciiTheme="minorHAnsi" w:hAnsiTheme="minorHAnsi" w:cstheme="minorHAnsi"/>
        </w:rPr>
        <w:t>at the Production Data</w:t>
      </w:r>
      <w:r w:rsidR="00F0139C" w:rsidRPr="00C73FDC">
        <w:rPr>
          <w:rFonts w:asciiTheme="minorHAnsi" w:hAnsiTheme="minorHAnsi" w:cstheme="minorHAnsi"/>
        </w:rPr>
        <w:t xml:space="preserve"> c</w:t>
      </w:r>
      <w:r w:rsidRPr="00C73FDC">
        <w:rPr>
          <w:rFonts w:asciiTheme="minorHAnsi" w:hAnsiTheme="minorHAnsi" w:cstheme="minorHAnsi"/>
        </w:rPr>
        <w:t>entre</w:t>
      </w:r>
    </w:p>
    <w:p w14:paraId="033C91EC" w14:textId="522B0E38" w:rsidR="000B0755" w:rsidRPr="00C73FDC" w:rsidRDefault="000B0755" w:rsidP="00B81F2F">
      <w:pPr>
        <w:pStyle w:val="Specification"/>
        <w:numPr>
          <w:ilvl w:val="1"/>
          <w:numId w:val="3"/>
        </w:numPr>
        <w:tabs>
          <w:tab w:val="clear" w:pos="993"/>
          <w:tab w:val="num" w:pos="1197"/>
        </w:tabs>
        <w:ind w:left="1197"/>
        <w:jc w:val="both"/>
        <w:rPr>
          <w:rFonts w:asciiTheme="minorHAnsi" w:hAnsiTheme="minorHAnsi" w:cstheme="minorHAnsi"/>
        </w:rPr>
      </w:pPr>
      <w:r w:rsidRPr="00C73FDC">
        <w:rPr>
          <w:rFonts w:asciiTheme="minorHAnsi" w:hAnsiTheme="minorHAnsi" w:cstheme="minorHAnsi"/>
        </w:rPr>
        <w:t xml:space="preserve">Provide, Install and Configure </w:t>
      </w:r>
      <w:r w:rsidR="00F0139C" w:rsidRPr="00C73FDC">
        <w:rPr>
          <w:rFonts w:asciiTheme="minorHAnsi" w:hAnsiTheme="minorHAnsi" w:cstheme="minorHAnsi"/>
        </w:rPr>
        <w:t>WORM</w:t>
      </w:r>
      <w:r w:rsidR="000514F9" w:rsidRPr="00C73FDC">
        <w:rPr>
          <w:rFonts w:asciiTheme="minorHAnsi" w:hAnsiTheme="minorHAnsi" w:cstheme="minorHAnsi"/>
        </w:rPr>
        <w:t xml:space="preserve"> Capable Storage Platform</w:t>
      </w:r>
      <w:r w:rsidR="00F0139C" w:rsidRPr="00C73FDC">
        <w:rPr>
          <w:rFonts w:asciiTheme="minorHAnsi" w:hAnsiTheme="minorHAnsi" w:cstheme="minorHAnsi"/>
        </w:rPr>
        <w:t xml:space="preserve"> </w:t>
      </w:r>
      <w:r w:rsidRPr="00C73FDC">
        <w:rPr>
          <w:rFonts w:asciiTheme="minorHAnsi" w:hAnsiTheme="minorHAnsi" w:cstheme="minorHAnsi"/>
        </w:rPr>
        <w:t>at the Disaster Recovery Data</w:t>
      </w:r>
      <w:r w:rsidR="00F0139C" w:rsidRPr="00C73FDC">
        <w:rPr>
          <w:rFonts w:asciiTheme="minorHAnsi" w:hAnsiTheme="minorHAnsi" w:cstheme="minorHAnsi"/>
        </w:rPr>
        <w:t xml:space="preserve"> c</w:t>
      </w:r>
      <w:r w:rsidRPr="00C73FDC">
        <w:rPr>
          <w:rFonts w:asciiTheme="minorHAnsi" w:hAnsiTheme="minorHAnsi" w:cstheme="minorHAnsi"/>
        </w:rPr>
        <w:t>entre</w:t>
      </w:r>
    </w:p>
    <w:p w14:paraId="6C741325" w14:textId="3A746516" w:rsidR="00EC59CA" w:rsidRPr="00C73FDC" w:rsidRDefault="00EC59CA" w:rsidP="00B81F2F">
      <w:pPr>
        <w:pStyle w:val="Specification"/>
        <w:numPr>
          <w:ilvl w:val="1"/>
          <w:numId w:val="3"/>
        </w:numPr>
        <w:tabs>
          <w:tab w:val="clear" w:pos="993"/>
          <w:tab w:val="num" w:pos="1197"/>
        </w:tabs>
        <w:ind w:left="1197"/>
        <w:jc w:val="both"/>
        <w:rPr>
          <w:rFonts w:asciiTheme="minorHAnsi" w:hAnsiTheme="minorHAnsi" w:cstheme="minorHAnsi"/>
        </w:rPr>
      </w:pPr>
      <w:r w:rsidRPr="00C73FDC">
        <w:rPr>
          <w:rFonts w:asciiTheme="minorHAnsi" w:hAnsiTheme="minorHAnsi" w:cstheme="minorHAnsi"/>
        </w:rPr>
        <w:t>Conf</w:t>
      </w:r>
      <w:r w:rsidR="00C31C15">
        <w:rPr>
          <w:rFonts w:asciiTheme="minorHAnsi" w:hAnsiTheme="minorHAnsi" w:cstheme="minorHAnsi"/>
        </w:rPr>
        <w:t>igure Data R</w:t>
      </w:r>
      <w:r w:rsidR="009D51A3" w:rsidRPr="00C73FDC">
        <w:rPr>
          <w:rFonts w:asciiTheme="minorHAnsi" w:hAnsiTheme="minorHAnsi" w:cstheme="minorHAnsi"/>
        </w:rPr>
        <w:t xml:space="preserve">eplication </w:t>
      </w:r>
      <w:r w:rsidRPr="00C73FDC">
        <w:rPr>
          <w:rFonts w:asciiTheme="minorHAnsi" w:hAnsiTheme="minorHAnsi" w:cstheme="minorHAnsi"/>
        </w:rPr>
        <w:t>from Production Data centre to the Disaster Recovery Data centre</w:t>
      </w:r>
    </w:p>
    <w:p w14:paraId="48698319" w14:textId="12D7297B" w:rsidR="0021509E" w:rsidRPr="00C73FDC" w:rsidRDefault="0021509E" w:rsidP="00B81F2F">
      <w:pPr>
        <w:pStyle w:val="Specification"/>
        <w:numPr>
          <w:ilvl w:val="1"/>
          <w:numId w:val="3"/>
        </w:numPr>
        <w:tabs>
          <w:tab w:val="clear" w:pos="993"/>
          <w:tab w:val="num" w:pos="1197"/>
        </w:tabs>
        <w:ind w:left="1197"/>
        <w:jc w:val="both"/>
        <w:rPr>
          <w:rFonts w:asciiTheme="minorHAnsi" w:hAnsiTheme="minorHAnsi" w:cstheme="minorHAnsi"/>
        </w:rPr>
      </w:pPr>
      <w:r w:rsidRPr="00C73FDC">
        <w:rPr>
          <w:rFonts w:asciiTheme="minorHAnsi" w:hAnsiTheme="minorHAnsi" w:cstheme="minorHAnsi"/>
        </w:rPr>
        <w:t>Disaster Recovery network configuration at the Disaster Recovery data centre</w:t>
      </w:r>
    </w:p>
    <w:p w14:paraId="45B6C029" w14:textId="7994F31A" w:rsidR="000B0755" w:rsidRPr="00B81F2F" w:rsidRDefault="000514F9" w:rsidP="00B81F2F">
      <w:pPr>
        <w:pStyle w:val="Specification"/>
        <w:numPr>
          <w:ilvl w:val="1"/>
          <w:numId w:val="3"/>
        </w:numPr>
        <w:tabs>
          <w:tab w:val="clear" w:pos="993"/>
          <w:tab w:val="num" w:pos="1197"/>
        </w:tabs>
        <w:ind w:left="1197"/>
        <w:jc w:val="both"/>
        <w:rPr>
          <w:rFonts w:asciiTheme="minorHAnsi" w:hAnsiTheme="minorHAnsi" w:cstheme="minorHAnsi"/>
          <w:color w:val="0D0D0D" w:themeColor="text1" w:themeTint="F2"/>
        </w:rPr>
      </w:pPr>
      <w:r w:rsidRPr="00B81F2F">
        <w:rPr>
          <w:rFonts w:asciiTheme="minorHAnsi" w:hAnsiTheme="minorHAnsi" w:cstheme="minorHAnsi"/>
          <w:color w:val="0D0D0D" w:themeColor="text1" w:themeTint="F2"/>
        </w:rPr>
        <w:t>Data Migration from EMC CENTERA to new Storage Platform using Documentum Content Storage Services (CSS) migration tool at the Production Data centre</w:t>
      </w:r>
    </w:p>
    <w:p w14:paraId="282E9B6F" w14:textId="2E5A7927" w:rsidR="000B0755" w:rsidRPr="00B81F2F" w:rsidRDefault="00250AE1" w:rsidP="00B81F2F">
      <w:pPr>
        <w:pStyle w:val="Specification"/>
        <w:numPr>
          <w:ilvl w:val="1"/>
          <w:numId w:val="3"/>
        </w:numPr>
        <w:tabs>
          <w:tab w:val="clear" w:pos="993"/>
          <w:tab w:val="num" w:pos="1197"/>
        </w:tabs>
        <w:ind w:left="1197"/>
        <w:jc w:val="both"/>
        <w:rPr>
          <w:rFonts w:asciiTheme="minorHAnsi" w:hAnsiTheme="minorHAnsi" w:cstheme="minorHAnsi"/>
          <w:color w:val="0D0D0D" w:themeColor="text1" w:themeTint="F2"/>
        </w:rPr>
      </w:pPr>
      <w:r w:rsidRPr="00B81F2F">
        <w:rPr>
          <w:rFonts w:asciiTheme="minorHAnsi" w:hAnsiTheme="minorHAnsi" w:cstheme="minorHAnsi"/>
          <w:color w:val="0D0D0D" w:themeColor="text1" w:themeTint="F2"/>
        </w:rPr>
        <w:t xml:space="preserve">Data Migration from </w:t>
      </w:r>
      <w:r w:rsidR="008D6D42" w:rsidRPr="00B81F2F">
        <w:rPr>
          <w:rFonts w:asciiTheme="minorHAnsi" w:hAnsiTheme="minorHAnsi" w:cstheme="minorHAnsi"/>
          <w:color w:val="0D0D0D" w:themeColor="text1" w:themeTint="F2"/>
        </w:rPr>
        <w:t xml:space="preserve">UNIX </w:t>
      </w:r>
      <w:r w:rsidRPr="00B81F2F">
        <w:rPr>
          <w:rFonts w:asciiTheme="minorHAnsi" w:hAnsiTheme="minorHAnsi" w:cstheme="minorHAnsi"/>
          <w:color w:val="0D0D0D" w:themeColor="text1" w:themeTint="F2"/>
        </w:rPr>
        <w:t>NFS staging area filesystems</w:t>
      </w:r>
      <w:r w:rsidR="00DE5AB5" w:rsidRPr="00B81F2F">
        <w:rPr>
          <w:rFonts w:asciiTheme="minorHAnsi" w:hAnsiTheme="minorHAnsi" w:cstheme="minorHAnsi"/>
          <w:color w:val="0D0D0D" w:themeColor="text1" w:themeTint="F2"/>
        </w:rPr>
        <w:t xml:space="preserve"> to </w:t>
      </w:r>
      <w:r w:rsidR="000514F9" w:rsidRPr="00B81F2F">
        <w:rPr>
          <w:rFonts w:asciiTheme="minorHAnsi" w:hAnsiTheme="minorHAnsi" w:cstheme="minorHAnsi"/>
          <w:color w:val="0D0D0D" w:themeColor="text1" w:themeTint="F2"/>
        </w:rPr>
        <w:t>new Storage Platform using Documentum Content Storage Services (CSS) migrati</w:t>
      </w:r>
      <w:r w:rsidRPr="00B81F2F">
        <w:rPr>
          <w:rFonts w:asciiTheme="minorHAnsi" w:hAnsiTheme="minorHAnsi" w:cstheme="minorHAnsi"/>
          <w:color w:val="0D0D0D" w:themeColor="text1" w:themeTint="F2"/>
        </w:rPr>
        <w:t>on tool at the Production</w:t>
      </w:r>
      <w:r w:rsidR="000514F9" w:rsidRPr="00B81F2F">
        <w:rPr>
          <w:rFonts w:asciiTheme="minorHAnsi" w:hAnsiTheme="minorHAnsi" w:cstheme="minorHAnsi"/>
          <w:color w:val="0D0D0D" w:themeColor="text1" w:themeTint="F2"/>
        </w:rPr>
        <w:t xml:space="preserve"> Data centre</w:t>
      </w:r>
    </w:p>
    <w:p w14:paraId="5FE6A2CF" w14:textId="3B3E14C4" w:rsidR="00BE10C8" w:rsidRPr="00B81F2F" w:rsidRDefault="00BE10C8" w:rsidP="00B81F2F">
      <w:pPr>
        <w:pStyle w:val="Specification"/>
        <w:numPr>
          <w:ilvl w:val="1"/>
          <w:numId w:val="3"/>
        </w:numPr>
        <w:tabs>
          <w:tab w:val="clear" w:pos="993"/>
          <w:tab w:val="num" w:pos="1197"/>
        </w:tabs>
        <w:ind w:left="1197"/>
        <w:jc w:val="both"/>
        <w:rPr>
          <w:rFonts w:asciiTheme="minorHAnsi" w:hAnsiTheme="minorHAnsi" w:cstheme="minorHAnsi"/>
          <w:color w:val="0D0D0D" w:themeColor="text1" w:themeTint="F2"/>
        </w:rPr>
      </w:pPr>
      <w:r w:rsidRPr="00B81F2F">
        <w:rPr>
          <w:rFonts w:asciiTheme="minorHAnsi" w:hAnsiTheme="minorHAnsi"/>
          <w:lang w:val="en-US"/>
        </w:rPr>
        <w:t>Data Migration from EMC CENTERA with Documentum version 6.5, 6.7, 7.2, 7.3 and above workloads to other WORM storage Platforms</w:t>
      </w:r>
    </w:p>
    <w:p w14:paraId="1F0DC03A" w14:textId="4D4AAA4F" w:rsidR="000B0755" w:rsidRPr="00C73FDC" w:rsidRDefault="000B0755" w:rsidP="00B81F2F">
      <w:pPr>
        <w:pStyle w:val="Specification"/>
        <w:numPr>
          <w:ilvl w:val="1"/>
          <w:numId w:val="3"/>
        </w:numPr>
        <w:tabs>
          <w:tab w:val="clear" w:pos="993"/>
          <w:tab w:val="num" w:pos="1197"/>
        </w:tabs>
        <w:ind w:left="1197"/>
        <w:jc w:val="both"/>
        <w:rPr>
          <w:rFonts w:asciiTheme="minorHAnsi" w:hAnsiTheme="minorHAnsi" w:cstheme="minorHAnsi"/>
          <w:color w:val="00B050"/>
        </w:rPr>
      </w:pPr>
      <w:r w:rsidRPr="00C73FDC">
        <w:rPr>
          <w:rFonts w:asciiTheme="minorHAnsi" w:hAnsiTheme="minorHAnsi" w:cstheme="minorHAnsi"/>
        </w:rPr>
        <w:t>Provide, Install and Configure</w:t>
      </w:r>
      <w:r w:rsidRPr="00C73FDC">
        <w:rPr>
          <w:rFonts w:asciiTheme="minorHAnsi" w:hAnsiTheme="minorHAnsi" w:cstheme="minorHAnsi"/>
          <w:color w:val="00B050"/>
        </w:rPr>
        <w:t xml:space="preserve"> </w:t>
      </w:r>
      <w:r w:rsidR="001F6637" w:rsidRPr="00C73FDC">
        <w:rPr>
          <w:rFonts w:asciiTheme="minorHAnsi" w:hAnsiTheme="minorHAnsi" w:cstheme="minorHAnsi"/>
        </w:rPr>
        <w:t>ALL</w:t>
      </w:r>
      <w:r w:rsidR="00D7428E" w:rsidRPr="00C73FDC">
        <w:rPr>
          <w:rFonts w:asciiTheme="minorHAnsi" w:hAnsiTheme="minorHAnsi" w:cstheme="minorHAnsi"/>
        </w:rPr>
        <w:t xml:space="preserve"> the </w:t>
      </w:r>
      <w:r w:rsidRPr="00C73FDC">
        <w:rPr>
          <w:rFonts w:asciiTheme="minorHAnsi" w:hAnsiTheme="minorHAnsi" w:cstheme="minorHAnsi"/>
        </w:rPr>
        <w:t>dependency requirements to complete the success</w:t>
      </w:r>
      <w:r w:rsidR="00A80229" w:rsidRPr="00C73FDC">
        <w:rPr>
          <w:rFonts w:asciiTheme="minorHAnsi" w:hAnsiTheme="minorHAnsi" w:cstheme="minorHAnsi"/>
        </w:rPr>
        <w:t xml:space="preserve">ful and working solution. </w:t>
      </w:r>
    </w:p>
    <w:p w14:paraId="6D942ECF" w14:textId="77777777" w:rsidR="000B0755" w:rsidRPr="00C73FDC" w:rsidRDefault="000B0755" w:rsidP="00B81F2F">
      <w:pPr>
        <w:pStyle w:val="Specification"/>
        <w:numPr>
          <w:ilvl w:val="1"/>
          <w:numId w:val="3"/>
        </w:numPr>
        <w:tabs>
          <w:tab w:val="clear" w:pos="993"/>
          <w:tab w:val="num" w:pos="1197"/>
        </w:tabs>
        <w:ind w:left="1197"/>
        <w:jc w:val="both"/>
        <w:rPr>
          <w:rFonts w:asciiTheme="minorHAnsi" w:hAnsiTheme="minorHAnsi" w:cstheme="minorHAnsi"/>
          <w:color w:val="00B050"/>
        </w:rPr>
      </w:pPr>
      <w:r w:rsidRPr="00C73FDC">
        <w:rPr>
          <w:rFonts w:asciiTheme="minorHAnsi" w:hAnsiTheme="minorHAnsi" w:cstheme="minorHAnsi"/>
        </w:rPr>
        <w:t>Project management, implementation and migration services will be requested as part of this request.</w:t>
      </w:r>
    </w:p>
    <w:p w14:paraId="68D4AED0" w14:textId="268B1BF0" w:rsidR="000B0755" w:rsidRPr="00C73FDC" w:rsidRDefault="000B0755" w:rsidP="00B81F2F">
      <w:pPr>
        <w:pStyle w:val="Specification"/>
        <w:numPr>
          <w:ilvl w:val="1"/>
          <w:numId w:val="3"/>
        </w:numPr>
        <w:tabs>
          <w:tab w:val="clear" w:pos="993"/>
          <w:tab w:val="num" w:pos="1197"/>
        </w:tabs>
        <w:ind w:left="1197"/>
        <w:jc w:val="both"/>
        <w:rPr>
          <w:rFonts w:asciiTheme="minorHAnsi" w:hAnsiTheme="minorHAnsi" w:cstheme="minorHAnsi"/>
        </w:rPr>
      </w:pPr>
      <w:r w:rsidRPr="00C73FDC">
        <w:rPr>
          <w:rFonts w:asciiTheme="minorHAnsi" w:hAnsiTheme="minorHAnsi" w:cstheme="minorHAnsi"/>
        </w:rPr>
        <w:t xml:space="preserve">Training credits to be provided on the new </w:t>
      </w:r>
      <w:r w:rsidR="001F6637" w:rsidRPr="00C73FDC">
        <w:rPr>
          <w:rFonts w:asciiTheme="minorHAnsi" w:hAnsiTheme="minorHAnsi" w:cstheme="minorHAnsi"/>
        </w:rPr>
        <w:t>Storage platform for 4</w:t>
      </w:r>
      <w:r w:rsidRPr="00C73FDC">
        <w:rPr>
          <w:rFonts w:asciiTheme="minorHAnsi" w:hAnsiTheme="minorHAnsi" w:cstheme="minorHAnsi"/>
        </w:rPr>
        <w:t xml:space="preserve"> resources. </w:t>
      </w:r>
    </w:p>
    <w:p w14:paraId="023C3F3A" w14:textId="77777777" w:rsidR="002F7836" w:rsidRDefault="002F7836" w:rsidP="002F7836">
      <w:pPr>
        <w:pStyle w:val="Specification"/>
        <w:ind w:left="1197"/>
      </w:pPr>
    </w:p>
    <w:p w14:paraId="424345E4" w14:textId="4777FF57" w:rsidR="00735B62" w:rsidRDefault="00735B62" w:rsidP="00735B62">
      <w:pPr>
        <w:pStyle w:val="ListParagraph"/>
        <w:numPr>
          <w:ilvl w:val="0"/>
          <w:numId w:val="3"/>
        </w:numPr>
        <w:rPr>
          <w:color w:val="0000FF"/>
        </w:rPr>
      </w:pPr>
      <w:r>
        <w:t>Maintenance and Support for Three (3) years on all products Supplied.</w:t>
      </w:r>
      <w:r w:rsidRPr="00735B62">
        <w:rPr>
          <w:color w:val="0000FF"/>
        </w:rPr>
        <w:t xml:space="preserve"> </w:t>
      </w:r>
    </w:p>
    <w:p w14:paraId="618B92F5" w14:textId="77777777" w:rsidR="004F3B3C" w:rsidRPr="004F3B3C" w:rsidRDefault="004F3B3C" w:rsidP="004F3B3C">
      <w:pPr>
        <w:rPr>
          <w:color w:val="0000FF"/>
        </w:rPr>
      </w:pPr>
    </w:p>
    <w:p w14:paraId="22D42471" w14:textId="28CF12F2" w:rsidR="00C163BE" w:rsidRDefault="00C163BE" w:rsidP="000B17A9">
      <w:pPr>
        <w:pStyle w:val="Heading2"/>
      </w:pPr>
      <w:bookmarkStart w:id="9" w:name="_Toc88729247"/>
      <w:r w:rsidRPr="00F81E2D">
        <w:t>DELIVERY ADDRESS</w:t>
      </w:r>
      <w:bookmarkEnd w:id="9"/>
    </w:p>
    <w:p w14:paraId="724CB402" w14:textId="4D8E2057" w:rsidR="004F3B3C" w:rsidRDefault="004F3B3C" w:rsidP="004F3B3C"/>
    <w:p w14:paraId="641A057D" w14:textId="0A9ED0CB" w:rsidR="004F3B3C" w:rsidRDefault="004F3B3C" w:rsidP="004F3B3C">
      <w:r w:rsidRPr="00F81E2D">
        <w:t xml:space="preserve">The goods or services must be supplied or provided at the following physical </w:t>
      </w:r>
      <w:r>
        <w:t>address</w:t>
      </w:r>
      <w:r w:rsidR="006B61DB">
        <w:t>es</w:t>
      </w:r>
      <w:r>
        <w:t xml:space="preserve">. </w:t>
      </w:r>
    </w:p>
    <w:p w14:paraId="607B9AF9" w14:textId="77777777" w:rsidR="004F3B3C" w:rsidRPr="004F3B3C" w:rsidRDefault="004F3B3C" w:rsidP="004F3B3C"/>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296"/>
        <w:gridCol w:w="2492"/>
        <w:gridCol w:w="5840"/>
      </w:tblGrid>
      <w:tr w:rsidR="000E47D9" w:rsidRPr="00F81E2D" w14:paraId="04839AEF" w14:textId="77777777" w:rsidTr="00104B95">
        <w:trPr>
          <w:trHeight w:val="581"/>
        </w:trPr>
        <w:tc>
          <w:tcPr>
            <w:tcW w:w="673" w:type="pct"/>
            <w:shd w:val="clear" w:color="auto" w:fill="DEEAF6"/>
          </w:tcPr>
          <w:p w14:paraId="3F86B900" w14:textId="77777777" w:rsidR="000E47D9" w:rsidRPr="002016E0" w:rsidRDefault="000B0755" w:rsidP="000E47D9">
            <w:pPr>
              <w:rPr>
                <w:b/>
              </w:rPr>
            </w:pPr>
            <w:bookmarkStart w:id="10" w:name="_Toc435315881"/>
            <w:r>
              <w:rPr>
                <w:b/>
              </w:rPr>
              <w:t>No</w:t>
            </w:r>
          </w:p>
        </w:tc>
        <w:tc>
          <w:tcPr>
            <w:tcW w:w="1294" w:type="pct"/>
            <w:shd w:val="clear" w:color="auto" w:fill="DEEAF6"/>
          </w:tcPr>
          <w:p w14:paraId="2E740673" w14:textId="77777777" w:rsidR="000E47D9" w:rsidRPr="002016E0" w:rsidRDefault="000B0755" w:rsidP="000E47D9">
            <w:pPr>
              <w:rPr>
                <w:b/>
              </w:rPr>
            </w:pPr>
            <w:r>
              <w:rPr>
                <w:b/>
              </w:rPr>
              <w:t>Physical Address</w:t>
            </w:r>
          </w:p>
        </w:tc>
        <w:tc>
          <w:tcPr>
            <w:tcW w:w="3033" w:type="pct"/>
            <w:shd w:val="clear" w:color="auto" w:fill="DEEAF6"/>
          </w:tcPr>
          <w:p w14:paraId="34282E43" w14:textId="77777777" w:rsidR="000E47D9" w:rsidRPr="002016E0" w:rsidRDefault="000E47D9" w:rsidP="000E47D9">
            <w:pPr>
              <w:rPr>
                <w:b/>
              </w:rPr>
            </w:pPr>
          </w:p>
        </w:tc>
      </w:tr>
      <w:tr w:rsidR="004F3B3C" w:rsidRPr="00F81E2D" w14:paraId="31D619F2" w14:textId="77777777" w:rsidTr="00104B95">
        <w:trPr>
          <w:trHeight w:val="449"/>
        </w:trPr>
        <w:tc>
          <w:tcPr>
            <w:tcW w:w="673" w:type="pct"/>
            <w:shd w:val="clear" w:color="auto" w:fill="auto"/>
          </w:tcPr>
          <w:p w14:paraId="47DB6717" w14:textId="77777777" w:rsidR="004F3B3C" w:rsidRPr="0013526D" w:rsidRDefault="004F3B3C" w:rsidP="004F3B3C">
            <w:pPr>
              <w:pStyle w:val="ListParagraph"/>
              <w:numPr>
                <w:ilvl w:val="0"/>
                <w:numId w:val="23"/>
              </w:numPr>
            </w:pPr>
          </w:p>
        </w:tc>
        <w:tc>
          <w:tcPr>
            <w:tcW w:w="1294" w:type="pct"/>
            <w:shd w:val="clear" w:color="auto" w:fill="auto"/>
          </w:tcPr>
          <w:p w14:paraId="470EB3E6" w14:textId="77777777" w:rsidR="004F3B3C" w:rsidRPr="002016E0" w:rsidRDefault="004F3B3C" w:rsidP="004F3B3C">
            <w:pPr>
              <w:rPr>
                <w:rFonts w:ascii="Verdana" w:hAnsi="Verdana"/>
                <w:sz w:val="16"/>
                <w:szCs w:val="16"/>
              </w:rPr>
            </w:pPr>
            <w:r>
              <w:rPr>
                <w:rFonts w:asciiTheme="minorHAnsi" w:hAnsiTheme="minorHAnsi"/>
              </w:rPr>
              <w:t>SITA Numerus Offices: 35 Hamilton street, Arcadia, Pretoria</w:t>
            </w:r>
          </w:p>
        </w:tc>
        <w:tc>
          <w:tcPr>
            <w:tcW w:w="3033" w:type="pct"/>
            <w:shd w:val="clear" w:color="auto" w:fill="auto"/>
          </w:tcPr>
          <w:p w14:paraId="1A185087" w14:textId="0CAEBAC0" w:rsidR="004F3B3C" w:rsidRPr="002016E0" w:rsidRDefault="004F3B3C" w:rsidP="004F3B3C">
            <w:pPr>
              <w:rPr>
                <w:rFonts w:ascii="Verdana" w:hAnsi="Verdana"/>
                <w:sz w:val="16"/>
                <w:szCs w:val="16"/>
              </w:rPr>
            </w:pPr>
            <w:r>
              <w:rPr>
                <w:rFonts w:asciiTheme="minorHAnsi" w:hAnsiTheme="minorHAnsi"/>
              </w:rPr>
              <w:t>Numerus Building : 35 Hamilton street  Arcadia, Pretoria</w:t>
            </w:r>
          </w:p>
        </w:tc>
      </w:tr>
      <w:tr w:rsidR="004F3B3C" w:rsidRPr="00F81E2D" w14:paraId="6E876533" w14:textId="77777777" w:rsidTr="00104B95">
        <w:trPr>
          <w:trHeight w:val="449"/>
        </w:trPr>
        <w:tc>
          <w:tcPr>
            <w:tcW w:w="673" w:type="pct"/>
            <w:shd w:val="clear" w:color="auto" w:fill="auto"/>
          </w:tcPr>
          <w:p w14:paraId="7DAE16A7" w14:textId="77777777" w:rsidR="004F3B3C" w:rsidRPr="0013526D" w:rsidRDefault="004F3B3C" w:rsidP="004F3B3C">
            <w:pPr>
              <w:pStyle w:val="ListParagraph"/>
              <w:numPr>
                <w:ilvl w:val="0"/>
                <w:numId w:val="23"/>
              </w:numPr>
            </w:pPr>
          </w:p>
        </w:tc>
        <w:tc>
          <w:tcPr>
            <w:tcW w:w="1294" w:type="pct"/>
            <w:shd w:val="clear" w:color="auto" w:fill="auto"/>
          </w:tcPr>
          <w:p w14:paraId="1AA7F849" w14:textId="77777777" w:rsidR="004F3B3C" w:rsidRPr="002016E0" w:rsidRDefault="004F3B3C" w:rsidP="004F3B3C">
            <w:pPr>
              <w:rPr>
                <w:rFonts w:ascii="Verdana" w:hAnsi="Verdana"/>
                <w:sz w:val="16"/>
                <w:szCs w:val="16"/>
              </w:rPr>
            </w:pPr>
            <w:r>
              <w:rPr>
                <w:rFonts w:asciiTheme="minorHAnsi" w:hAnsiTheme="minorHAnsi"/>
              </w:rPr>
              <w:t>SITA BETA Offices: , Pretoria Central</w:t>
            </w:r>
          </w:p>
        </w:tc>
        <w:tc>
          <w:tcPr>
            <w:tcW w:w="3033" w:type="pct"/>
            <w:shd w:val="clear" w:color="auto" w:fill="auto"/>
          </w:tcPr>
          <w:p w14:paraId="38ECC67C" w14:textId="29FC6633" w:rsidR="004F3B3C" w:rsidRPr="002016E0" w:rsidRDefault="004F3B3C" w:rsidP="004F3B3C">
            <w:pPr>
              <w:rPr>
                <w:rFonts w:ascii="Verdana" w:hAnsi="Verdana"/>
                <w:sz w:val="16"/>
                <w:szCs w:val="16"/>
              </w:rPr>
            </w:pPr>
            <w:r>
              <w:rPr>
                <w:rFonts w:asciiTheme="minorHAnsi" w:hAnsiTheme="minorHAnsi"/>
              </w:rPr>
              <w:t xml:space="preserve">Beta </w:t>
            </w:r>
            <w:r w:rsidR="00350971">
              <w:rPr>
                <w:rFonts w:asciiTheme="minorHAnsi" w:hAnsiTheme="minorHAnsi"/>
              </w:rPr>
              <w:t>Building : 222 Johannes Ramokh</w:t>
            </w:r>
            <w:r w:rsidR="00E22D15">
              <w:rPr>
                <w:rFonts w:asciiTheme="minorHAnsi" w:hAnsiTheme="minorHAnsi"/>
              </w:rPr>
              <w:t>oase</w:t>
            </w:r>
            <w:r>
              <w:rPr>
                <w:rFonts w:asciiTheme="minorHAnsi" w:hAnsiTheme="minorHAnsi"/>
              </w:rPr>
              <w:t xml:space="preserve"> street  Pretoria</w:t>
            </w:r>
          </w:p>
        </w:tc>
      </w:tr>
    </w:tbl>
    <w:p w14:paraId="45D0F9FA" w14:textId="2626ADA1" w:rsidR="000E47D9" w:rsidRDefault="000E47D9" w:rsidP="000E47D9">
      <w:pPr>
        <w:pStyle w:val="Heading2"/>
      </w:pPr>
      <w:bookmarkStart w:id="11" w:name="_Toc9938003"/>
      <w:bookmarkStart w:id="12" w:name="_Toc88729248"/>
      <w:r w:rsidRPr="00F81E2D">
        <w:t>CUSTOMER</w:t>
      </w:r>
      <w:r w:rsidR="005475A4">
        <w:t xml:space="preserve"> CURRENT</w:t>
      </w:r>
      <w:r w:rsidRPr="00F81E2D">
        <w:t xml:space="preserve"> INFRASTRUCTURE AND ENVIRONMENT</w:t>
      </w:r>
      <w:bookmarkEnd w:id="11"/>
      <w:r w:rsidR="007C6552">
        <w:t xml:space="preserve"> REQUIREMENTS</w:t>
      </w:r>
      <w:bookmarkEnd w:id="12"/>
    </w:p>
    <w:p w14:paraId="7D12B313" w14:textId="5CED040E" w:rsidR="007C6552" w:rsidRDefault="007C6552" w:rsidP="00104B95"/>
    <w:p w14:paraId="02932BA7" w14:textId="12EAEDF3" w:rsidR="00002E8E" w:rsidRPr="00C86DF0" w:rsidRDefault="004F3B3C" w:rsidP="004F3B3C">
      <w:pPr>
        <w:ind w:left="18"/>
        <w:jc w:val="both"/>
        <w:rPr>
          <w:szCs w:val="24"/>
        </w:rPr>
      </w:pPr>
      <w:r w:rsidRPr="00C86DF0">
        <w:rPr>
          <w:szCs w:val="24"/>
        </w:rPr>
        <w:t xml:space="preserve">The solution will </w:t>
      </w:r>
      <w:r w:rsidR="00EC59CA" w:rsidRPr="00C86DF0">
        <w:rPr>
          <w:szCs w:val="24"/>
        </w:rPr>
        <w:t xml:space="preserve">replace the EMC CENTERA </w:t>
      </w:r>
      <w:r w:rsidR="00C73FDC" w:rsidRPr="00C86DF0">
        <w:rPr>
          <w:szCs w:val="24"/>
        </w:rPr>
        <w:t>WORM storage</w:t>
      </w:r>
      <w:r w:rsidR="00EC59CA" w:rsidRPr="00C86DF0">
        <w:rPr>
          <w:szCs w:val="24"/>
        </w:rPr>
        <w:t xml:space="preserve"> solution which is running at FULL Capacity and has reached END of Service Life. </w:t>
      </w:r>
    </w:p>
    <w:p w14:paraId="54F637DD" w14:textId="77777777" w:rsidR="00002E8E" w:rsidRPr="00C86DF0" w:rsidRDefault="00002E8E" w:rsidP="004F3B3C">
      <w:pPr>
        <w:ind w:left="18"/>
        <w:jc w:val="both"/>
        <w:rPr>
          <w:szCs w:val="24"/>
        </w:rPr>
      </w:pPr>
    </w:p>
    <w:p w14:paraId="0A6F218B" w14:textId="2FF830F3" w:rsidR="004F3B3C" w:rsidRPr="00C86DF0" w:rsidRDefault="00F643F7" w:rsidP="00500CB3">
      <w:pPr>
        <w:ind w:left="18"/>
        <w:jc w:val="both"/>
        <w:rPr>
          <w:szCs w:val="24"/>
        </w:rPr>
      </w:pPr>
      <w:r w:rsidRPr="00C86DF0">
        <w:rPr>
          <w:szCs w:val="24"/>
        </w:rPr>
        <w:t xml:space="preserve">There are currently five (5) Documentum Repositories running on versions 6.5, 6.7, 7.2 and 7.3 in the production environment and the written guarantee is required to confirm that the proposed </w:t>
      </w:r>
      <w:r w:rsidR="00247678" w:rsidRPr="00C86DF0">
        <w:rPr>
          <w:szCs w:val="24"/>
        </w:rPr>
        <w:t xml:space="preserve">WORM </w:t>
      </w:r>
      <w:r w:rsidRPr="00C86DF0">
        <w:rPr>
          <w:szCs w:val="24"/>
        </w:rPr>
        <w:t>Storage solution will support all these Documentum versions.</w:t>
      </w:r>
      <w:r w:rsidR="00500CB3" w:rsidRPr="00C86DF0">
        <w:rPr>
          <w:szCs w:val="24"/>
        </w:rPr>
        <w:t xml:space="preserve"> See Mandatory requirements section below.</w:t>
      </w:r>
    </w:p>
    <w:p w14:paraId="36B368FF" w14:textId="2F981C5A" w:rsidR="004F3B3C" w:rsidRPr="00C86DF0" w:rsidRDefault="004F3B3C" w:rsidP="004F3B3C">
      <w:pPr>
        <w:ind w:left="18"/>
        <w:jc w:val="both"/>
        <w:rPr>
          <w:szCs w:val="24"/>
        </w:rPr>
      </w:pPr>
    </w:p>
    <w:p w14:paraId="653537C8" w14:textId="4E1C3744" w:rsidR="005475A4" w:rsidRPr="00C86DF0" w:rsidRDefault="005475A4" w:rsidP="005475A4">
      <w:pPr>
        <w:ind w:left="18"/>
        <w:jc w:val="both"/>
        <w:rPr>
          <w:szCs w:val="24"/>
        </w:rPr>
      </w:pPr>
      <w:r w:rsidRPr="00C86DF0">
        <w:rPr>
          <w:szCs w:val="24"/>
        </w:rPr>
        <w:t xml:space="preserve">The requirement is to </w:t>
      </w:r>
      <w:r w:rsidR="00500CB3" w:rsidRPr="00C86DF0">
        <w:rPr>
          <w:szCs w:val="24"/>
        </w:rPr>
        <w:t>replace the existing Storage Platform</w:t>
      </w:r>
      <w:r w:rsidRPr="00C86DF0">
        <w:rPr>
          <w:szCs w:val="24"/>
        </w:rPr>
        <w:t xml:space="preserve"> in order to</w:t>
      </w:r>
      <w:r w:rsidR="00500CB3" w:rsidRPr="00C86DF0">
        <w:rPr>
          <w:szCs w:val="24"/>
        </w:rPr>
        <w:t xml:space="preserve"> service the current requirement and to</w:t>
      </w:r>
      <w:r w:rsidRPr="00C86DF0">
        <w:rPr>
          <w:szCs w:val="24"/>
        </w:rPr>
        <w:t xml:space="preserve"> accommodate the new business requirements. </w:t>
      </w:r>
    </w:p>
    <w:p w14:paraId="0BC177DD" w14:textId="3553F7E1" w:rsidR="004F3B3C" w:rsidRPr="00C86DF0" w:rsidRDefault="004F3B3C" w:rsidP="00104B95">
      <w:pPr>
        <w:rPr>
          <w:szCs w:val="24"/>
        </w:rPr>
      </w:pPr>
    </w:p>
    <w:p w14:paraId="71595471" w14:textId="604DB516" w:rsidR="004F3B3C" w:rsidRPr="00C86DF0" w:rsidRDefault="00DE7F93" w:rsidP="00104B95">
      <w:pPr>
        <w:rPr>
          <w:szCs w:val="24"/>
        </w:rPr>
      </w:pPr>
      <w:r w:rsidRPr="00C86DF0">
        <w:rPr>
          <w:szCs w:val="24"/>
        </w:rPr>
        <w:t>Maintenance and Support for Three (3) years.</w:t>
      </w:r>
    </w:p>
    <w:p w14:paraId="575FEED4" w14:textId="77777777" w:rsidR="005F6072" w:rsidRDefault="005F6072" w:rsidP="00C55034">
      <w:pPr>
        <w:pStyle w:val="Specification"/>
        <w:ind w:left="1134" w:hanging="567"/>
      </w:pPr>
    </w:p>
    <w:p w14:paraId="165A2D5C" w14:textId="77777777" w:rsidR="000E47D9" w:rsidRPr="00F81E2D" w:rsidRDefault="000E47D9" w:rsidP="00FA0464">
      <w:pPr>
        <w:pStyle w:val="Heading1"/>
        <w:numPr>
          <w:ilvl w:val="0"/>
          <w:numId w:val="24"/>
        </w:numPr>
      </w:pPr>
      <w:bookmarkStart w:id="13" w:name="_Toc9938004"/>
      <w:bookmarkStart w:id="14" w:name="_Toc88729249"/>
      <w:r>
        <w:rPr>
          <w:noProof/>
          <w:lang w:eastAsia="en-ZA"/>
        </w:rPr>
        <mc:AlternateContent>
          <mc:Choice Requires="wps">
            <w:drawing>
              <wp:anchor distT="0" distB="0" distL="114300" distR="114300" simplePos="0" relativeHeight="251665408" behindDoc="1" locked="1" layoutInCell="1" allowOverlap="0" wp14:anchorId="5D0A84C2" wp14:editId="7793EF39">
                <wp:simplePos x="0" y="0"/>
                <wp:positionH relativeFrom="margin">
                  <wp:posOffset>3175</wp:posOffset>
                </wp:positionH>
                <wp:positionV relativeFrom="margin">
                  <wp:posOffset>-3175</wp:posOffset>
                </wp:positionV>
                <wp:extent cx="89535" cy="186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86055"/>
                        </a:xfrm>
                        <a:prstGeom prst="rect">
                          <a:avLst/>
                        </a:prstGeom>
                        <a:solidFill>
                          <a:sysClr val="window" lastClr="FFFFFF"/>
                        </a:solidFill>
                        <a:ln w="6350">
                          <a:noFill/>
                        </a:ln>
                        <a:effectLst/>
                      </wps:spPr>
                      <wps:txbx>
                        <w:txbxContent>
                          <w:p w14:paraId="0F2CBDE1" w14:textId="77777777" w:rsidR="00BE10C8" w:rsidRDefault="00BE10C8" w:rsidP="000E47D9"/>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D0A84C2" id="_x0000_t202" coordsize="21600,21600" o:spt="202" path="m,l,21600r21600,l21600,xe">
                <v:stroke joinstyle="miter"/>
                <v:path gradientshapeok="t" o:connecttype="rect"/>
              </v:shapetype>
              <v:shape id="Text Box 4" o:spid="_x0000_s1026" type="#_x0000_t202" style="position:absolute;left:0;text-align:left;margin-left:.25pt;margin-top:-.25pt;width:7.05pt;height:14.6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" o:allowoverlap="f" fillcolor="window" stroked="f" strokeweight=".5pt">
                <v:textbox style="mso-fit-shape-to-text:t" inset="0,0,0,0">
                  <w:txbxContent>
                    <w:p w14:paraId="0F2CBDE1" w14:textId="77777777" w:rsidR="00BE10C8" w:rsidRDefault="00BE10C8" w:rsidP="000E47D9"/>
                  </w:txbxContent>
                </v:textbox>
                <w10:wrap anchorx="margin" anchory="margin"/>
                <w10:anchorlock/>
              </v:shape>
            </w:pict>
          </mc:Fallback>
        </mc:AlternateContent>
      </w:r>
      <w:r w:rsidR="00181C4D">
        <w:t xml:space="preserve">TECHNICAL </w:t>
      </w:r>
      <w:r w:rsidR="00181C4D" w:rsidRPr="00F81E2D">
        <w:t>REQUIREMENT</w:t>
      </w:r>
      <w:r w:rsidR="00181C4D">
        <w:t>S</w:t>
      </w:r>
      <w:bookmarkEnd w:id="13"/>
      <w:bookmarkEnd w:id="14"/>
    </w:p>
    <w:p w14:paraId="1C8ADCF2" w14:textId="77777777" w:rsidR="000E47D9" w:rsidRDefault="000E47D9" w:rsidP="000E47D9">
      <w:pPr>
        <w:pStyle w:val="Heading2"/>
      </w:pPr>
      <w:bookmarkStart w:id="15" w:name="_Toc9938005"/>
      <w:bookmarkStart w:id="16" w:name="_Toc88729250"/>
      <w:r w:rsidRPr="00F81E2D">
        <w:t>PRODUCT</w:t>
      </w:r>
      <w:r w:rsidR="00C66001">
        <w:t xml:space="preserve">/ SERVICE / SOLUTION </w:t>
      </w:r>
      <w:r w:rsidRPr="00F81E2D">
        <w:t>REQUIREMENT</w:t>
      </w:r>
      <w:bookmarkEnd w:id="15"/>
      <w:r w:rsidR="00C66001">
        <w:t>S</w:t>
      </w:r>
      <w:bookmarkEnd w:id="16"/>
    </w:p>
    <w:p w14:paraId="164ADE13" w14:textId="4EAA66C3" w:rsidR="00181C4D" w:rsidRPr="000C5DDD" w:rsidRDefault="00181C4D" w:rsidP="003D41FE">
      <w:pPr>
        <w:pStyle w:val="Specification"/>
        <w:numPr>
          <w:ilvl w:val="0"/>
          <w:numId w:val="99"/>
        </w:numPr>
        <w:rPr>
          <w:b/>
          <w:color w:val="0D0D0D" w:themeColor="text1" w:themeTint="F2"/>
        </w:rPr>
      </w:pPr>
      <w:r w:rsidRPr="000C5DDD">
        <w:rPr>
          <w:b/>
          <w:color w:val="0D0D0D" w:themeColor="text1" w:themeTint="F2"/>
        </w:rPr>
        <w:t>Detailed S</w:t>
      </w:r>
      <w:r w:rsidR="002C1084">
        <w:rPr>
          <w:b/>
          <w:color w:val="0D0D0D" w:themeColor="text1" w:themeTint="F2"/>
        </w:rPr>
        <w:t>pecification per Data Centre</w:t>
      </w:r>
    </w:p>
    <w:p w14:paraId="51362E2E" w14:textId="77777777" w:rsidR="00181C4D" w:rsidRPr="00F81E2D" w:rsidRDefault="00181C4D" w:rsidP="00181C4D"/>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gridCol w:w="2640"/>
        <w:gridCol w:w="6600"/>
      </w:tblGrid>
      <w:tr w:rsidR="00181C4D" w:rsidRPr="00946EB3" w14:paraId="5D495A39" w14:textId="77777777" w:rsidTr="00767E36">
        <w:trPr>
          <w:trHeight w:val="570"/>
          <w:tblHeader/>
        </w:trPr>
        <w:tc>
          <w:tcPr>
            <w:tcW w:w="678" w:type="dxa"/>
          </w:tcPr>
          <w:p w14:paraId="26968C27" w14:textId="77777777" w:rsidR="00181C4D" w:rsidRPr="00946EB3" w:rsidRDefault="00181C4D" w:rsidP="00735B62">
            <w:pPr>
              <w:pStyle w:val="Specification"/>
              <w:rPr>
                <w:b/>
              </w:rPr>
            </w:pPr>
            <w:r w:rsidRPr="00946EB3">
              <w:rPr>
                <w:b/>
              </w:rPr>
              <w:t>No.</w:t>
            </w:r>
          </w:p>
        </w:tc>
        <w:tc>
          <w:tcPr>
            <w:tcW w:w="2640" w:type="dxa"/>
          </w:tcPr>
          <w:p w14:paraId="788B8E27" w14:textId="77777777" w:rsidR="00181C4D" w:rsidRPr="00946EB3" w:rsidRDefault="00181C4D" w:rsidP="00735B62">
            <w:pPr>
              <w:pStyle w:val="Specification"/>
              <w:rPr>
                <w:b/>
              </w:rPr>
            </w:pPr>
            <w:r w:rsidRPr="00946EB3">
              <w:rPr>
                <w:b/>
              </w:rPr>
              <w:t>Details</w:t>
            </w:r>
          </w:p>
        </w:tc>
        <w:tc>
          <w:tcPr>
            <w:tcW w:w="6600" w:type="dxa"/>
          </w:tcPr>
          <w:p w14:paraId="1CD97424" w14:textId="77777777" w:rsidR="00181C4D" w:rsidRPr="00946EB3" w:rsidRDefault="00181C4D" w:rsidP="00735B62">
            <w:pPr>
              <w:pStyle w:val="Specification"/>
              <w:rPr>
                <w:b/>
              </w:rPr>
            </w:pPr>
            <w:r w:rsidRPr="00946EB3">
              <w:rPr>
                <w:b/>
              </w:rPr>
              <w:t>Description</w:t>
            </w:r>
          </w:p>
        </w:tc>
      </w:tr>
      <w:tr w:rsidR="00121387" w:rsidRPr="00121387" w14:paraId="2A0906C0" w14:textId="77777777" w:rsidTr="00FD6292">
        <w:trPr>
          <w:trHeight w:val="570"/>
        </w:trPr>
        <w:tc>
          <w:tcPr>
            <w:tcW w:w="678" w:type="dxa"/>
          </w:tcPr>
          <w:p w14:paraId="6217320B" w14:textId="0DA01D7C" w:rsidR="003D41FE" w:rsidRPr="00121387" w:rsidRDefault="003D41FE" w:rsidP="003D41FE">
            <w:pPr>
              <w:pStyle w:val="Specification"/>
              <w:rPr>
                <w:b/>
                <w:color w:val="0D0D0D" w:themeColor="text1" w:themeTint="F2"/>
              </w:rPr>
            </w:pPr>
            <w:r w:rsidRPr="00121387">
              <w:rPr>
                <w:color w:val="0D0D0D" w:themeColor="text1" w:themeTint="F2"/>
              </w:rPr>
              <w:t>1.</w:t>
            </w:r>
          </w:p>
        </w:tc>
        <w:tc>
          <w:tcPr>
            <w:tcW w:w="2640" w:type="dxa"/>
          </w:tcPr>
          <w:p w14:paraId="2EE7BB12" w14:textId="62677BB3" w:rsidR="003D41FE" w:rsidRPr="00121387" w:rsidRDefault="002C1084" w:rsidP="003D41FE">
            <w:pPr>
              <w:pStyle w:val="Specification"/>
              <w:rPr>
                <w:b/>
                <w:color w:val="0D0D0D" w:themeColor="text1" w:themeTint="F2"/>
              </w:rPr>
            </w:pPr>
            <w:r>
              <w:rPr>
                <w:b/>
                <w:color w:val="0D0D0D" w:themeColor="text1" w:themeTint="F2"/>
              </w:rPr>
              <w:t>Storage Capacity</w:t>
            </w:r>
          </w:p>
        </w:tc>
        <w:tc>
          <w:tcPr>
            <w:tcW w:w="6600" w:type="dxa"/>
          </w:tcPr>
          <w:p w14:paraId="0B006AAC" w14:textId="344981DD" w:rsidR="003D41FE" w:rsidRPr="002C1084" w:rsidRDefault="002C1084" w:rsidP="003D41FE">
            <w:pPr>
              <w:pStyle w:val="Specification"/>
              <w:rPr>
                <w:color w:val="0D0D0D" w:themeColor="text1" w:themeTint="F2"/>
              </w:rPr>
            </w:pPr>
            <w:r>
              <w:rPr>
                <w:color w:val="0D0D0D" w:themeColor="text1" w:themeTint="F2"/>
              </w:rPr>
              <w:t xml:space="preserve">2.3 </w:t>
            </w:r>
            <w:r w:rsidR="003103DE">
              <w:rPr>
                <w:color w:val="0D0D0D" w:themeColor="text1" w:themeTint="F2"/>
              </w:rPr>
              <w:t>PB</w:t>
            </w:r>
            <w:r>
              <w:rPr>
                <w:color w:val="0D0D0D" w:themeColor="text1" w:themeTint="F2"/>
              </w:rPr>
              <w:t xml:space="preserve">, Scalable to </w:t>
            </w:r>
            <w:r w:rsidR="003103DE">
              <w:rPr>
                <w:color w:val="0D0D0D" w:themeColor="text1" w:themeTint="F2"/>
              </w:rPr>
              <w:t>5 PB</w:t>
            </w:r>
          </w:p>
        </w:tc>
      </w:tr>
      <w:tr w:rsidR="00121387" w:rsidRPr="00121387" w14:paraId="534321AB" w14:textId="77777777" w:rsidTr="00FD6292">
        <w:trPr>
          <w:trHeight w:val="570"/>
        </w:trPr>
        <w:tc>
          <w:tcPr>
            <w:tcW w:w="678" w:type="dxa"/>
          </w:tcPr>
          <w:p w14:paraId="3754CB6B" w14:textId="5297E381" w:rsidR="003D41FE" w:rsidRPr="00121387" w:rsidRDefault="003D41FE" w:rsidP="003D41FE">
            <w:pPr>
              <w:pStyle w:val="Specification"/>
              <w:rPr>
                <w:color w:val="0D0D0D" w:themeColor="text1" w:themeTint="F2"/>
              </w:rPr>
            </w:pPr>
            <w:r w:rsidRPr="00121387">
              <w:rPr>
                <w:color w:val="0D0D0D" w:themeColor="text1" w:themeTint="F2"/>
              </w:rPr>
              <w:t>2.</w:t>
            </w:r>
          </w:p>
        </w:tc>
        <w:tc>
          <w:tcPr>
            <w:tcW w:w="2640" w:type="dxa"/>
          </w:tcPr>
          <w:p w14:paraId="4B0C8F47" w14:textId="371BD8C8" w:rsidR="003D41FE" w:rsidRPr="00121387" w:rsidRDefault="00E0335F" w:rsidP="003D41FE">
            <w:pPr>
              <w:pStyle w:val="Specification"/>
              <w:rPr>
                <w:b/>
                <w:color w:val="0D0D0D" w:themeColor="text1" w:themeTint="F2"/>
              </w:rPr>
            </w:pPr>
            <w:r>
              <w:rPr>
                <w:b/>
                <w:color w:val="0D0D0D" w:themeColor="text1" w:themeTint="F2"/>
              </w:rPr>
              <w:t>Storage Capabilities</w:t>
            </w:r>
          </w:p>
        </w:tc>
        <w:tc>
          <w:tcPr>
            <w:tcW w:w="6600" w:type="dxa"/>
          </w:tcPr>
          <w:p w14:paraId="4FF9FB1C" w14:textId="77777777" w:rsidR="003D41FE" w:rsidRPr="00E0335F" w:rsidRDefault="00E0335F" w:rsidP="00E0335F">
            <w:pPr>
              <w:pStyle w:val="Specification"/>
              <w:numPr>
                <w:ilvl w:val="0"/>
                <w:numId w:val="100"/>
              </w:numPr>
              <w:rPr>
                <w:color w:val="0D0D0D" w:themeColor="text1" w:themeTint="F2"/>
              </w:rPr>
            </w:pPr>
            <w:r>
              <w:t>Prevent file modification and deletion by users</w:t>
            </w:r>
          </w:p>
          <w:p w14:paraId="20797C57" w14:textId="77777777" w:rsidR="00E0335F" w:rsidRPr="00E0335F" w:rsidRDefault="00E0335F" w:rsidP="00E0335F">
            <w:pPr>
              <w:pStyle w:val="Specification"/>
              <w:numPr>
                <w:ilvl w:val="0"/>
                <w:numId w:val="100"/>
              </w:numPr>
              <w:rPr>
                <w:color w:val="0D0D0D" w:themeColor="text1" w:themeTint="F2"/>
              </w:rPr>
            </w:pPr>
            <w:r>
              <w:t>Prevent file system deletion by storage administrators</w:t>
            </w:r>
          </w:p>
          <w:p w14:paraId="25D6C018" w14:textId="77777777" w:rsidR="00E0335F" w:rsidRPr="00E0335F" w:rsidRDefault="00E0335F" w:rsidP="00E0335F">
            <w:pPr>
              <w:pStyle w:val="Specification"/>
              <w:numPr>
                <w:ilvl w:val="0"/>
                <w:numId w:val="100"/>
              </w:numPr>
              <w:rPr>
                <w:color w:val="0D0D0D" w:themeColor="text1" w:themeTint="F2"/>
              </w:rPr>
            </w:pPr>
            <w:r>
              <w:lastRenderedPageBreak/>
              <w:t>Data integrity checks</w:t>
            </w:r>
          </w:p>
          <w:p w14:paraId="3BE1749B" w14:textId="6B16F15B" w:rsidR="00E0335F" w:rsidRPr="00121387" w:rsidRDefault="00CA0741" w:rsidP="00E0335F">
            <w:pPr>
              <w:pStyle w:val="Specification"/>
              <w:numPr>
                <w:ilvl w:val="0"/>
                <w:numId w:val="100"/>
              </w:numPr>
              <w:rPr>
                <w:color w:val="0D0D0D" w:themeColor="text1" w:themeTint="F2"/>
              </w:rPr>
            </w:pPr>
            <w:r>
              <w:t>Hard infinite retention period, meaning that a file locked with infinite retention can never be reduced to a lower retention period</w:t>
            </w:r>
          </w:p>
        </w:tc>
      </w:tr>
      <w:tr w:rsidR="00121387" w:rsidRPr="00121387" w14:paraId="09100D07" w14:textId="77777777" w:rsidTr="00FD6292">
        <w:trPr>
          <w:trHeight w:val="570"/>
        </w:trPr>
        <w:tc>
          <w:tcPr>
            <w:tcW w:w="678" w:type="dxa"/>
          </w:tcPr>
          <w:p w14:paraId="516F8246" w14:textId="27FFB451" w:rsidR="003D41FE" w:rsidRPr="00121387" w:rsidRDefault="003D41FE" w:rsidP="003D41FE">
            <w:pPr>
              <w:pStyle w:val="Specification"/>
              <w:rPr>
                <w:color w:val="0D0D0D" w:themeColor="text1" w:themeTint="F2"/>
              </w:rPr>
            </w:pPr>
            <w:r w:rsidRPr="00121387">
              <w:rPr>
                <w:color w:val="0D0D0D" w:themeColor="text1" w:themeTint="F2"/>
              </w:rPr>
              <w:t>3.</w:t>
            </w:r>
          </w:p>
        </w:tc>
        <w:tc>
          <w:tcPr>
            <w:tcW w:w="2640" w:type="dxa"/>
          </w:tcPr>
          <w:p w14:paraId="3DE59983" w14:textId="2E3CB673" w:rsidR="003D41FE" w:rsidRPr="00121387" w:rsidRDefault="00FB4BC9" w:rsidP="003D41FE">
            <w:pPr>
              <w:pStyle w:val="Specification"/>
              <w:rPr>
                <w:b/>
                <w:color w:val="0D0D0D" w:themeColor="text1" w:themeTint="F2"/>
              </w:rPr>
            </w:pPr>
            <w:r>
              <w:rPr>
                <w:b/>
                <w:color w:val="0D0D0D" w:themeColor="text1" w:themeTint="F2"/>
              </w:rPr>
              <w:t xml:space="preserve">Storage </w:t>
            </w:r>
            <w:r w:rsidR="00CA0741">
              <w:rPr>
                <w:b/>
                <w:color w:val="0D0D0D" w:themeColor="text1" w:themeTint="F2"/>
              </w:rPr>
              <w:t>Security Compliance</w:t>
            </w:r>
          </w:p>
        </w:tc>
        <w:tc>
          <w:tcPr>
            <w:tcW w:w="6600" w:type="dxa"/>
          </w:tcPr>
          <w:p w14:paraId="1DFED453" w14:textId="1FD82E9A" w:rsidR="003D41FE" w:rsidRDefault="00CA0741" w:rsidP="003D41FE">
            <w:pPr>
              <w:pStyle w:val="Specification"/>
            </w:pPr>
            <w:r>
              <w:t>Meets requirements of</w:t>
            </w:r>
            <w:r w:rsidR="00247EED">
              <w:t xml:space="preserve"> US</w:t>
            </w:r>
            <w:r>
              <w:t xml:space="preserve"> SEC rule 17a-4(f)</w:t>
            </w:r>
          </w:p>
          <w:p w14:paraId="0114EF14" w14:textId="77777777" w:rsidR="00CA0741" w:rsidRPr="00CA0741" w:rsidRDefault="00CA0741" w:rsidP="00CA0741">
            <w:pPr>
              <w:pStyle w:val="Specification"/>
              <w:numPr>
                <w:ilvl w:val="0"/>
                <w:numId w:val="101"/>
              </w:numPr>
              <w:rPr>
                <w:color w:val="0D0D0D" w:themeColor="text1" w:themeTint="F2"/>
              </w:rPr>
            </w:pPr>
            <w:r>
              <w:t>Preserve the exclusively in a non-rewritable, non-erasable format</w:t>
            </w:r>
          </w:p>
          <w:p w14:paraId="40A3C068" w14:textId="77777777" w:rsidR="00CA0741" w:rsidRPr="00CA0741" w:rsidRDefault="00CA0741" w:rsidP="00CA0741">
            <w:pPr>
              <w:pStyle w:val="Specification"/>
              <w:numPr>
                <w:ilvl w:val="0"/>
                <w:numId w:val="101"/>
              </w:numPr>
              <w:rPr>
                <w:color w:val="0D0D0D" w:themeColor="text1" w:themeTint="F2"/>
              </w:rPr>
            </w:pPr>
            <w:r>
              <w:t>Automatically verify the quality and accuracy of the storage media recording process</w:t>
            </w:r>
          </w:p>
          <w:p w14:paraId="6888B5E8" w14:textId="77777777" w:rsidR="00CA0741" w:rsidRPr="00CA0741" w:rsidRDefault="00CA0741" w:rsidP="00CA0741">
            <w:pPr>
              <w:pStyle w:val="Specification"/>
              <w:numPr>
                <w:ilvl w:val="0"/>
                <w:numId w:val="101"/>
              </w:numPr>
              <w:rPr>
                <w:color w:val="0D0D0D" w:themeColor="text1" w:themeTint="F2"/>
              </w:rPr>
            </w:pPr>
            <w:r>
              <w:t>Serialize the original and, if applicable, duplicate units of storage media for the required retention period</w:t>
            </w:r>
          </w:p>
          <w:p w14:paraId="5BF93F0F" w14:textId="77777777" w:rsidR="00CA0741" w:rsidRPr="00CA0741" w:rsidRDefault="00CA0741" w:rsidP="00CA0741">
            <w:pPr>
              <w:pStyle w:val="Specification"/>
              <w:numPr>
                <w:ilvl w:val="0"/>
                <w:numId w:val="101"/>
              </w:numPr>
              <w:rPr>
                <w:color w:val="0D0D0D" w:themeColor="text1" w:themeTint="F2"/>
              </w:rPr>
            </w:pPr>
            <w:r>
              <w:t>Have capacity to readily download indices and records preserved on the electronic storage media to any acceptable medium under paragraph of this act</w:t>
            </w:r>
          </w:p>
          <w:p w14:paraId="5F1A3BAC" w14:textId="77777777" w:rsidR="00CA0741" w:rsidRPr="00AD48A6" w:rsidRDefault="00CA0741" w:rsidP="00CA0741">
            <w:pPr>
              <w:pStyle w:val="Specification"/>
              <w:numPr>
                <w:ilvl w:val="0"/>
                <w:numId w:val="101"/>
              </w:numPr>
              <w:rPr>
                <w:color w:val="0D0D0D" w:themeColor="text1" w:themeTint="F2"/>
              </w:rPr>
            </w:pPr>
            <w:r>
              <w:t>Provide an audit system for accountability regarding input of records into the storage system</w:t>
            </w:r>
          </w:p>
          <w:p w14:paraId="2C3F0784" w14:textId="412F4502" w:rsidR="00AD48A6" w:rsidRPr="00121387" w:rsidRDefault="00AD48A6" w:rsidP="00AD48A6">
            <w:pPr>
              <w:pStyle w:val="Specification"/>
              <w:rPr>
                <w:color w:val="0D0D0D" w:themeColor="text1" w:themeTint="F2"/>
              </w:rPr>
            </w:pPr>
            <w:r>
              <w:t>In-flight and at-rest software-based encryption</w:t>
            </w:r>
          </w:p>
        </w:tc>
      </w:tr>
      <w:tr w:rsidR="00121387" w:rsidRPr="00121387" w14:paraId="1509D8FA" w14:textId="77777777" w:rsidTr="00FD6292">
        <w:trPr>
          <w:trHeight w:val="570"/>
        </w:trPr>
        <w:tc>
          <w:tcPr>
            <w:tcW w:w="678" w:type="dxa"/>
          </w:tcPr>
          <w:p w14:paraId="47D07040" w14:textId="17B542D9" w:rsidR="003D41FE" w:rsidRPr="00121387" w:rsidRDefault="003D41FE" w:rsidP="003D41FE">
            <w:pPr>
              <w:pStyle w:val="Specification"/>
              <w:rPr>
                <w:color w:val="0D0D0D" w:themeColor="text1" w:themeTint="F2"/>
              </w:rPr>
            </w:pPr>
            <w:r w:rsidRPr="00121387">
              <w:rPr>
                <w:color w:val="0D0D0D" w:themeColor="text1" w:themeTint="F2"/>
              </w:rPr>
              <w:t>4.</w:t>
            </w:r>
          </w:p>
        </w:tc>
        <w:tc>
          <w:tcPr>
            <w:tcW w:w="2640" w:type="dxa"/>
          </w:tcPr>
          <w:p w14:paraId="226F359F" w14:textId="7A30ECC0" w:rsidR="003D41FE" w:rsidRPr="00121387" w:rsidRDefault="00FB4BC9" w:rsidP="003D41FE">
            <w:pPr>
              <w:pStyle w:val="Specification"/>
              <w:rPr>
                <w:b/>
                <w:color w:val="0D0D0D" w:themeColor="text1" w:themeTint="F2"/>
              </w:rPr>
            </w:pPr>
            <w:r>
              <w:rPr>
                <w:b/>
                <w:color w:val="0D0D0D" w:themeColor="text1" w:themeTint="F2"/>
              </w:rPr>
              <w:t>Application Software</w:t>
            </w:r>
            <w:r w:rsidR="00BA3C14">
              <w:rPr>
                <w:b/>
                <w:color w:val="0D0D0D" w:themeColor="text1" w:themeTint="F2"/>
              </w:rPr>
              <w:t xml:space="preserve"> Support</w:t>
            </w:r>
          </w:p>
        </w:tc>
        <w:tc>
          <w:tcPr>
            <w:tcW w:w="6600" w:type="dxa"/>
          </w:tcPr>
          <w:p w14:paraId="1F68DD98" w14:textId="1A23E40D" w:rsidR="003D41FE" w:rsidRPr="00121387" w:rsidRDefault="00FB4BC9" w:rsidP="003D41FE">
            <w:pPr>
              <w:pStyle w:val="Specification"/>
              <w:rPr>
                <w:color w:val="0D0D0D" w:themeColor="text1" w:themeTint="F2"/>
              </w:rPr>
            </w:pPr>
            <w:r>
              <w:rPr>
                <w:color w:val="0D0D0D" w:themeColor="text1" w:themeTint="F2"/>
              </w:rPr>
              <w:t>Docum</w:t>
            </w:r>
            <w:r w:rsidR="004D4ABD">
              <w:rPr>
                <w:color w:val="0D0D0D" w:themeColor="text1" w:themeTint="F2"/>
              </w:rPr>
              <w:t xml:space="preserve">entum Version 6.5, 6.7, 7.2 </w:t>
            </w:r>
            <w:r>
              <w:rPr>
                <w:color w:val="0D0D0D" w:themeColor="text1" w:themeTint="F2"/>
              </w:rPr>
              <w:t>7.3</w:t>
            </w:r>
            <w:r w:rsidR="004D4ABD">
              <w:rPr>
                <w:color w:val="0D0D0D" w:themeColor="text1" w:themeTint="F2"/>
              </w:rPr>
              <w:t xml:space="preserve"> and above </w:t>
            </w:r>
          </w:p>
        </w:tc>
      </w:tr>
      <w:tr w:rsidR="00121387" w:rsidRPr="00121387" w14:paraId="098B123A" w14:textId="77777777" w:rsidTr="00FD6292">
        <w:trPr>
          <w:trHeight w:val="570"/>
        </w:trPr>
        <w:tc>
          <w:tcPr>
            <w:tcW w:w="678" w:type="dxa"/>
          </w:tcPr>
          <w:p w14:paraId="35D5B09C" w14:textId="1FD233E2" w:rsidR="003D41FE" w:rsidRPr="00121387" w:rsidRDefault="003D41FE" w:rsidP="003D41FE">
            <w:pPr>
              <w:pStyle w:val="Specification"/>
              <w:rPr>
                <w:color w:val="0D0D0D" w:themeColor="text1" w:themeTint="F2"/>
              </w:rPr>
            </w:pPr>
            <w:r w:rsidRPr="00121387">
              <w:rPr>
                <w:color w:val="0D0D0D" w:themeColor="text1" w:themeTint="F2"/>
              </w:rPr>
              <w:t>5.</w:t>
            </w:r>
          </w:p>
        </w:tc>
        <w:tc>
          <w:tcPr>
            <w:tcW w:w="2640" w:type="dxa"/>
          </w:tcPr>
          <w:p w14:paraId="61E51694" w14:textId="369186A1" w:rsidR="003D41FE" w:rsidRPr="00121387" w:rsidRDefault="003D3DEF" w:rsidP="003D41FE">
            <w:pPr>
              <w:pStyle w:val="Specification"/>
              <w:rPr>
                <w:b/>
                <w:color w:val="0D0D0D" w:themeColor="text1" w:themeTint="F2"/>
              </w:rPr>
            </w:pPr>
            <w:r>
              <w:rPr>
                <w:b/>
                <w:color w:val="0D0D0D" w:themeColor="text1" w:themeTint="F2"/>
              </w:rPr>
              <w:t>Business Continuity</w:t>
            </w:r>
          </w:p>
        </w:tc>
        <w:tc>
          <w:tcPr>
            <w:tcW w:w="6600" w:type="dxa"/>
          </w:tcPr>
          <w:p w14:paraId="14B89DD1" w14:textId="2044C043" w:rsidR="003D41FE" w:rsidRPr="00121387" w:rsidRDefault="003D3DEF" w:rsidP="003D41FE">
            <w:pPr>
              <w:pStyle w:val="Specification"/>
              <w:rPr>
                <w:color w:val="0D0D0D" w:themeColor="text1" w:themeTint="F2"/>
              </w:rPr>
            </w:pPr>
            <w:r w:rsidRPr="00B81F2F">
              <w:t>ransomware recovery</w:t>
            </w:r>
            <w:r w:rsidR="00571985" w:rsidRPr="00B81F2F">
              <w:t xml:space="preserve"> capability</w:t>
            </w:r>
          </w:p>
        </w:tc>
      </w:tr>
      <w:tr w:rsidR="00121387" w:rsidRPr="00121387" w14:paraId="2F0D4297" w14:textId="77777777" w:rsidTr="00FD6292">
        <w:trPr>
          <w:trHeight w:val="570"/>
        </w:trPr>
        <w:tc>
          <w:tcPr>
            <w:tcW w:w="678" w:type="dxa"/>
          </w:tcPr>
          <w:p w14:paraId="3746F07F" w14:textId="5E1D2FA7" w:rsidR="003D41FE" w:rsidRPr="00121387" w:rsidRDefault="003D41FE" w:rsidP="003D41FE">
            <w:pPr>
              <w:pStyle w:val="Specification"/>
              <w:rPr>
                <w:color w:val="0D0D0D" w:themeColor="text1" w:themeTint="F2"/>
              </w:rPr>
            </w:pPr>
            <w:r w:rsidRPr="00121387">
              <w:rPr>
                <w:color w:val="0D0D0D" w:themeColor="text1" w:themeTint="F2"/>
              </w:rPr>
              <w:t>6.</w:t>
            </w:r>
          </w:p>
        </w:tc>
        <w:tc>
          <w:tcPr>
            <w:tcW w:w="2640" w:type="dxa"/>
          </w:tcPr>
          <w:p w14:paraId="3784FF2B" w14:textId="1BD86590" w:rsidR="003D41FE" w:rsidRPr="00121387" w:rsidRDefault="003A1465" w:rsidP="003D41FE">
            <w:pPr>
              <w:pStyle w:val="Specification"/>
              <w:rPr>
                <w:b/>
                <w:color w:val="0D0D0D" w:themeColor="text1" w:themeTint="F2"/>
              </w:rPr>
            </w:pPr>
            <w:r>
              <w:rPr>
                <w:b/>
                <w:color w:val="0D0D0D" w:themeColor="text1" w:themeTint="F2"/>
              </w:rPr>
              <w:t>Data migration</w:t>
            </w:r>
          </w:p>
        </w:tc>
        <w:tc>
          <w:tcPr>
            <w:tcW w:w="6600" w:type="dxa"/>
          </w:tcPr>
          <w:p w14:paraId="5811699B" w14:textId="5EE6839B" w:rsidR="003D41FE" w:rsidRPr="00121387" w:rsidRDefault="003A1465" w:rsidP="003D41FE">
            <w:pPr>
              <w:pStyle w:val="Specification"/>
              <w:rPr>
                <w:color w:val="0D0D0D" w:themeColor="text1" w:themeTint="F2"/>
              </w:rPr>
            </w:pPr>
            <w:r>
              <w:rPr>
                <w:color w:val="0D0D0D" w:themeColor="text1" w:themeTint="F2"/>
              </w:rPr>
              <w:t>Data migration using Documentum Content Storage Services (CSS) migration tool</w:t>
            </w:r>
          </w:p>
        </w:tc>
      </w:tr>
      <w:tr w:rsidR="00121387" w:rsidRPr="00121387" w14:paraId="67084136" w14:textId="77777777" w:rsidTr="00FD6292">
        <w:trPr>
          <w:trHeight w:val="570"/>
        </w:trPr>
        <w:tc>
          <w:tcPr>
            <w:tcW w:w="678" w:type="dxa"/>
          </w:tcPr>
          <w:p w14:paraId="2AC0682F" w14:textId="21545030" w:rsidR="003D41FE" w:rsidRPr="00121387" w:rsidRDefault="003D41FE" w:rsidP="003D41FE">
            <w:pPr>
              <w:pStyle w:val="Specification"/>
              <w:rPr>
                <w:color w:val="0D0D0D" w:themeColor="text1" w:themeTint="F2"/>
              </w:rPr>
            </w:pPr>
          </w:p>
        </w:tc>
        <w:tc>
          <w:tcPr>
            <w:tcW w:w="2640" w:type="dxa"/>
          </w:tcPr>
          <w:p w14:paraId="326997EF" w14:textId="1CB9DCB2" w:rsidR="003D41FE" w:rsidRPr="00121387" w:rsidRDefault="003D41FE" w:rsidP="003D41FE">
            <w:pPr>
              <w:pStyle w:val="Specification"/>
              <w:rPr>
                <w:b/>
                <w:color w:val="0D0D0D" w:themeColor="text1" w:themeTint="F2"/>
              </w:rPr>
            </w:pPr>
          </w:p>
        </w:tc>
        <w:tc>
          <w:tcPr>
            <w:tcW w:w="6600" w:type="dxa"/>
          </w:tcPr>
          <w:p w14:paraId="17F682E5" w14:textId="095854CC" w:rsidR="003D41FE" w:rsidRPr="00121387" w:rsidRDefault="003D41FE" w:rsidP="003D41FE">
            <w:pPr>
              <w:pStyle w:val="Specification"/>
              <w:rPr>
                <w:color w:val="0D0D0D" w:themeColor="text1" w:themeTint="F2"/>
              </w:rPr>
            </w:pPr>
          </w:p>
        </w:tc>
      </w:tr>
    </w:tbl>
    <w:p w14:paraId="68E531C0" w14:textId="0F5CF11B" w:rsidR="00181C4D" w:rsidRPr="00121387" w:rsidRDefault="00181C4D" w:rsidP="00923CCB">
      <w:pPr>
        <w:pStyle w:val="Specification"/>
        <w:rPr>
          <w:b/>
          <w:color w:val="0D0D0D" w:themeColor="text1" w:themeTint="F2"/>
        </w:rPr>
      </w:pPr>
    </w:p>
    <w:p w14:paraId="679A8116" w14:textId="77777777" w:rsidR="00181C4D" w:rsidRPr="00C37055" w:rsidRDefault="00181C4D" w:rsidP="003D41FE">
      <w:pPr>
        <w:pStyle w:val="Specification"/>
        <w:numPr>
          <w:ilvl w:val="0"/>
          <w:numId w:val="99"/>
        </w:numPr>
        <w:rPr>
          <w:b/>
        </w:rPr>
      </w:pPr>
      <w:r w:rsidRPr="00C37055">
        <w:rPr>
          <w:b/>
        </w:rPr>
        <w:t>MAINTENANCE AND SUPPORT/ WARRANTY</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gridCol w:w="2640"/>
        <w:gridCol w:w="6600"/>
      </w:tblGrid>
      <w:tr w:rsidR="00181C4D" w:rsidRPr="00C37055" w14:paraId="20E8DB42" w14:textId="77777777" w:rsidTr="00FD6292">
        <w:trPr>
          <w:trHeight w:val="570"/>
        </w:trPr>
        <w:tc>
          <w:tcPr>
            <w:tcW w:w="678" w:type="dxa"/>
          </w:tcPr>
          <w:p w14:paraId="2D570C33" w14:textId="77777777" w:rsidR="00181C4D" w:rsidRPr="00C37055" w:rsidRDefault="00181C4D" w:rsidP="00735B62">
            <w:pPr>
              <w:pStyle w:val="Specification"/>
              <w:rPr>
                <w:b/>
              </w:rPr>
            </w:pPr>
            <w:r w:rsidRPr="00C37055">
              <w:rPr>
                <w:b/>
              </w:rPr>
              <w:t>No.</w:t>
            </w:r>
          </w:p>
        </w:tc>
        <w:tc>
          <w:tcPr>
            <w:tcW w:w="2640" w:type="dxa"/>
          </w:tcPr>
          <w:p w14:paraId="7F7BC6E2" w14:textId="77777777" w:rsidR="00181C4D" w:rsidRPr="00C37055" w:rsidRDefault="00181C4D" w:rsidP="00735B62">
            <w:pPr>
              <w:pStyle w:val="Specification"/>
              <w:rPr>
                <w:b/>
              </w:rPr>
            </w:pPr>
            <w:r w:rsidRPr="00C37055">
              <w:rPr>
                <w:b/>
              </w:rPr>
              <w:t>Details</w:t>
            </w:r>
          </w:p>
        </w:tc>
        <w:tc>
          <w:tcPr>
            <w:tcW w:w="6600" w:type="dxa"/>
          </w:tcPr>
          <w:p w14:paraId="4A89BB72" w14:textId="77777777" w:rsidR="00181C4D" w:rsidRPr="00C37055" w:rsidRDefault="00181C4D" w:rsidP="00735B62">
            <w:pPr>
              <w:pStyle w:val="Specification"/>
              <w:rPr>
                <w:b/>
              </w:rPr>
            </w:pPr>
            <w:r w:rsidRPr="00C37055">
              <w:rPr>
                <w:b/>
              </w:rPr>
              <w:t>Description</w:t>
            </w:r>
          </w:p>
        </w:tc>
      </w:tr>
      <w:tr w:rsidR="00181C4D" w14:paraId="275C4202" w14:textId="77777777" w:rsidTr="00FD6292">
        <w:trPr>
          <w:trHeight w:val="570"/>
        </w:trPr>
        <w:tc>
          <w:tcPr>
            <w:tcW w:w="678" w:type="dxa"/>
          </w:tcPr>
          <w:p w14:paraId="20303A76" w14:textId="77777777" w:rsidR="00181C4D" w:rsidRDefault="00181C4D" w:rsidP="00735B62">
            <w:pPr>
              <w:pStyle w:val="Specification"/>
            </w:pPr>
            <w:r>
              <w:t xml:space="preserve">1. </w:t>
            </w:r>
          </w:p>
        </w:tc>
        <w:tc>
          <w:tcPr>
            <w:tcW w:w="2640" w:type="dxa"/>
          </w:tcPr>
          <w:p w14:paraId="753F7F48" w14:textId="77777777" w:rsidR="00181C4D" w:rsidRPr="00946EB3" w:rsidRDefault="00181C4D" w:rsidP="00735B62">
            <w:pPr>
              <w:pStyle w:val="Specification"/>
              <w:rPr>
                <w:b/>
              </w:rPr>
            </w:pPr>
            <w:r>
              <w:rPr>
                <w:b/>
              </w:rPr>
              <w:t>Hardware and Software</w:t>
            </w:r>
          </w:p>
        </w:tc>
        <w:tc>
          <w:tcPr>
            <w:tcW w:w="6600" w:type="dxa"/>
          </w:tcPr>
          <w:p w14:paraId="2002D2C3" w14:textId="77777777" w:rsidR="00181C4D" w:rsidRDefault="00181C4D" w:rsidP="00735B62">
            <w:pPr>
              <w:pStyle w:val="Specification"/>
            </w:pPr>
            <w:r>
              <w:t>Three (3) Years Maintenance and Support</w:t>
            </w:r>
          </w:p>
        </w:tc>
      </w:tr>
      <w:tr w:rsidR="00181C4D" w14:paraId="1FFC7F66" w14:textId="77777777" w:rsidTr="00FD6292">
        <w:trPr>
          <w:trHeight w:val="570"/>
        </w:trPr>
        <w:tc>
          <w:tcPr>
            <w:tcW w:w="678" w:type="dxa"/>
          </w:tcPr>
          <w:p w14:paraId="195CFEED" w14:textId="77777777" w:rsidR="00181C4D" w:rsidRPr="00AE4AA6" w:rsidRDefault="00181C4D" w:rsidP="00735B62">
            <w:pPr>
              <w:pStyle w:val="Specification"/>
              <w:ind w:left="567" w:hanging="567"/>
            </w:pPr>
            <w:r>
              <w:t>2</w:t>
            </w:r>
            <w:r w:rsidRPr="00AE4AA6">
              <w:t>.</w:t>
            </w:r>
          </w:p>
        </w:tc>
        <w:tc>
          <w:tcPr>
            <w:tcW w:w="2640" w:type="dxa"/>
          </w:tcPr>
          <w:p w14:paraId="1FAC866B" w14:textId="77777777" w:rsidR="00181C4D" w:rsidRPr="00946EB3" w:rsidRDefault="00181C4D" w:rsidP="00735B62">
            <w:pPr>
              <w:pStyle w:val="Specification"/>
              <w:rPr>
                <w:b/>
              </w:rPr>
            </w:pPr>
            <w:r>
              <w:rPr>
                <w:b/>
              </w:rPr>
              <w:t>Type of Support</w:t>
            </w:r>
          </w:p>
        </w:tc>
        <w:tc>
          <w:tcPr>
            <w:tcW w:w="6600" w:type="dxa"/>
          </w:tcPr>
          <w:p w14:paraId="38AD72D1" w14:textId="77777777" w:rsidR="00181C4D" w:rsidRDefault="00181C4D" w:rsidP="00735B62">
            <w:pPr>
              <w:pStyle w:val="Specification"/>
            </w:pPr>
            <w:r>
              <w:t>4 Hour Mission Critical Support</w:t>
            </w:r>
          </w:p>
          <w:p w14:paraId="711A7B63" w14:textId="77777777" w:rsidR="00181C4D" w:rsidRDefault="00181C4D" w:rsidP="00735B62">
            <w:pPr>
              <w:pStyle w:val="Specification"/>
            </w:pPr>
            <w:r>
              <w:t>Highest Support Plan</w:t>
            </w:r>
          </w:p>
        </w:tc>
      </w:tr>
    </w:tbl>
    <w:p w14:paraId="34B03E67" w14:textId="77777777" w:rsidR="007C6552" w:rsidRPr="00104B95" w:rsidRDefault="007C6552" w:rsidP="00104B95">
      <w:pPr>
        <w:rPr>
          <w:color w:val="0000FF"/>
        </w:rPr>
      </w:pPr>
    </w:p>
    <w:p w14:paraId="6856C0CB" w14:textId="77777777" w:rsidR="000E47D9" w:rsidRPr="00104B95" w:rsidRDefault="000E47D9" w:rsidP="000E47D9">
      <w:pPr>
        <w:pStyle w:val="Comment"/>
        <w:rPr>
          <w:color w:val="0000FF"/>
        </w:rPr>
        <w:sectPr w:rsidR="000E47D9" w:rsidRPr="00104B95" w:rsidSect="002F299A">
          <w:footerReference w:type="default" r:id="rId9"/>
          <w:pgSz w:w="11906" w:h="16838"/>
          <w:pgMar w:top="1134" w:right="1134" w:bottom="1134" w:left="1134" w:header="680" w:footer="680" w:gutter="0"/>
          <w:cols w:space="708"/>
          <w:docGrid w:linePitch="360"/>
        </w:sectPr>
      </w:pPr>
    </w:p>
    <w:p w14:paraId="632F219B" w14:textId="77777777" w:rsidR="0066206F" w:rsidRPr="00F81E2D" w:rsidRDefault="002C0B8F" w:rsidP="000B17A9">
      <w:pPr>
        <w:pStyle w:val="Heading1"/>
      </w:pPr>
      <w:bookmarkStart w:id="17" w:name="_Toc435315887"/>
      <w:bookmarkStart w:id="18" w:name="_Toc88729251"/>
      <w:bookmarkEnd w:id="10"/>
      <w:r w:rsidRPr="00F81E2D">
        <w:lastRenderedPageBreak/>
        <w:t>BID EVALUATION STAGES</w:t>
      </w:r>
      <w:bookmarkEnd w:id="17"/>
      <w:bookmarkEnd w:id="18"/>
    </w:p>
    <w:p w14:paraId="445E223F" w14:textId="77777777" w:rsidR="00F0514A" w:rsidRDefault="00F0514A" w:rsidP="00FD6292">
      <w:pPr>
        <w:pStyle w:val="Specification"/>
        <w:numPr>
          <w:ilvl w:val="0"/>
          <w:numId w:val="102"/>
        </w:numPr>
      </w:pPr>
      <w:r w:rsidRPr="00F81E2D">
        <w:t>The bid evaluation process consists of several stages that are applicable according to the nature of the bid as defined in the table below.</w:t>
      </w:r>
    </w:p>
    <w:p w14:paraId="6A549A89" w14:textId="77777777" w:rsidR="00F0514A" w:rsidRPr="00F81E2D" w:rsidRDefault="00F0514A" w:rsidP="00FD6292">
      <w:pPr>
        <w:pStyle w:val="Specification"/>
        <w:numPr>
          <w:ilvl w:val="0"/>
          <w:numId w:val="102"/>
        </w:numPr>
      </w:pPr>
      <w:r w:rsidRPr="00F4106E">
        <w:rPr>
          <w:b/>
        </w:rPr>
        <w:t>The bidder must qualify for each stage to be eligible to proceed to the next stage of the evaluation.</w:t>
      </w:r>
    </w:p>
    <w:p w14:paraId="4AB956D5" w14:textId="77777777" w:rsidR="00F0514A" w:rsidRPr="00F81E2D" w:rsidRDefault="00F0514A" w:rsidP="00F0514A"/>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9"/>
        <w:gridCol w:w="2399"/>
      </w:tblGrid>
      <w:tr w:rsidR="00F0514A" w:rsidRPr="00F81E2D" w14:paraId="30C981ED" w14:textId="77777777" w:rsidTr="00FD6292">
        <w:tc>
          <w:tcPr>
            <w:tcW w:w="782" w:type="pct"/>
            <w:shd w:val="clear" w:color="auto" w:fill="DBE5F1" w:themeFill="accent1" w:themeFillTint="33"/>
          </w:tcPr>
          <w:p w14:paraId="4344F3C8" w14:textId="77777777" w:rsidR="00F0514A" w:rsidRPr="00F81E2D" w:rsidRDefault="00F0514A" w:rsidP="00F0514A">
            <w:pPr>
              <w:rPr>
                <w:rFonts w:asciiTheme="minorHAnsi" w:hAnsiTheme="minorHAnsi"/>
                <w:b/>
              </w:rPr>
            </w:pPr>
            <w:r w:rsidRPr="00F81E2D">
              <w:rPr>
                <w:rFonts w:asciiTheme="minorHAnsi" w:hAnsiTheme="minorHAnsi"/>
                <w:b/>
              </w:rPr>
              <w:t>Stage</w:t>
            </w:r>
          </w:p>
        </w:tc>
        <w:tc>
          <w:tcPr>
            <w:tcW w:w="2895" w:type="pct"/>
            <w:shd w:val="clear" w:color="auto" w:fill="DBE5F1" w:themeFill="accent1" w:themeFillTint="33"/>
          </w:tcPr>
          <w:p w14:paraId="474927A8" w14:textId="77777777" w:rsidR="00F0514A" w:rsidRPr="00F81E2D" w:rsidRDefault="00F0514A" w:rsidP="00F0514A">
            <w:pPr>
              <w:rPr>
                <w:rFonts w:asciiTheme="minorHAnsi" w:hAnsiTheme="minorHAnsi"/>
                <w:b/>
              </w:rPr>
            </w:pPr>
            <w:r w:rsidRPr="00F81E2D">
              <w:rPr>
                <w:rFonts w:asciiTheme="minorHAnsi" w:hAnsiTheme="minorHAnsi"/>
                <w:b/>
              </w:rPr>
              <w:t>Description</w:t>
            </w:r>
          </w:p>
        </w:tc>
        <w:tc>
          <w:tcPr>
            <w:tcW w:w="1323" w:type="pct"/>
            <w:shd w:val="clear" w:color="auto" w:fill="DBE5F1" w:themeFill="accent1" w:themeFillTint="33"/>
          </w:tcPr>
          <w:p w14:paraId="5C83365D" w14:textId="77777777" w:rsidR="00F0514A" w:rsidRPr="00F81E2D" w:rsidRDefault="00F0514A" w:rsidP="00F0514A">
            <w:pPr>
              <w:rPr>
                <w:rFonts w:asciiTheme="minorHAnsi" w:hAnsiTheme="minorHAnsi"/>
                <w:b/>
              </w:rPr>
            </w:pPr>
            <w:r w:rsidRPr="00F81E2D">
              <w:rPr>
                <w:rFonts w:asciiTheme="minorHAnsi" w:hAnsiTheme="minorHAnsi"/>
                <w:b/>
              </w:rPr>
              <w:t>Applicable for this bid</w:t>
            </w:r>
            <w:r>
              <w:rPr>
                <w:rFonts w:asciiTheme="minorHAnsi" w:hAnsiTheme="minorHAnsi"/>
                <w:b/>
              </w:rPr>
              <w:t xml:space="preserve"> YES/NO</w:t>
            </w:r>
          </w:p>
        </w:tc>
      </w:tr>
      <w:tr w:rsidR="00F0514A" w:rsidRPr="00F81E2D" w14:paraId="57FA92EA" w14:textId="77777777" w:rsidTr="00FD6292">
        <w:tc>
          <w:tcPr>
            <w:tcW w:w="782" w:type="pct"/>
          </w:tcPr>
          <w:p w14:paraId="3D8A2967" w14:textId="77777777" w:rsidR="00F0514A" w:rsidRPr="00F81E2D" w:rsidRDefault="00F0514A" w:rsidP="00F0514A">
            <w:pPr>
              <w:rPr>
                <w:rFonts w:asciiTheme="minorHAnsi" w:hAnsiTheme="minorHAnsi"/>
              </w:rPr>
            </w:pPr>
            <w:r w:rsidRPr="00F81E2D">
              <w:rPr>
                <w:rFonts w:asciiTheme="minorHAnsi" w:hAnsiTheme="minorHAnsi"/>
              </w:rPr>
              <w:t>Stage 1</w:t>
            </w:r>
            <w:r w:rsidRPr="00F81E2D">
              <w:rPr>
                <w:rFonts w:asciiTheme="minorHAnsi" w:hAnsiTheme="minorHAnsi"/>
              </w:rPr>
              <w:tab/>
            </w:r>
          </w:p>
        </w:tc>
        <w:tc>
          <w:tcPr>
            <w:tcW w:w="2895" w:type="pct"/>
          </w:tcPr>
          <w:p w14:paraId="7863391E" w14:textId="77777777" w:rsidR="00F0514A" w:rsidRPr="00F81E2D" w:rsidRDefault="00F0514A" w:rsidP="00F0514A">
            <w:pPr>
              <w:rPr>
                <w:rFonts w:asciiTheme="minorHAnsi" w:hAnsiTheme="minorHAnsi"/>
              </w:rPr>
            </w:pPr>
            <w:r w:rsidRPr="00F81E2D">
              <w:rPr>
                <w:rFonts w:asciiTheme="minorHAnsi" w:hAnsiTheme="minorHAnsi"/>
              </w:rPr>
              <w:t>Administrative pre-qualification verification</w:t>
            </w:r>
          </w:p>
        </w:tc>
        <w:tc>
          <w:tcPr>
            <w:tcW w:w="1323" w:type="pct"/>
            <w:shd w:val="clear" w:color="auto" w:fill="DBE5F1" w:themeFill="accent1" w:themeFillTint="33"/>
          </w:tcPr>
          <w:p w14:paraId="119338E6" w14:textId="77777777" w:rsidR="00F0514A" w:rsidRPr="00F81E2D" w:rsidRDefault="00F0514A" w:rsidP="00F0514A">
            <w:pPr>
              <w:jc w:val="center"/>
              <w:rPr>
                <w:rFonts w:asciiTheme="minorHAnsi" w:hAnsiTheme="minorHAnsi"/>
              </w:rPr>
            </w:pPr>
            <w:r>
              <w:rPr>
                <w:rFonts w:asciiTheme="minorHAnsi" w:hAnsiTheme="minorHAnsi"/>
              </w:rPr>
              <w:t>YES</w:t>
            </w:r>
          </w:p>
        </w:tc>
      </w:tr>
      <w:tr w:rsidR="00F0514A" w:rsidRPr="00F81E2D" w14:paraId="60C3DA74" w14:textId="77777777" w:rsidTr="00FD6292">
        <w:tc>
          <w:tcPr>
            <w:tcW w:w="782" w:type="pct"/>
          </w:tcPr>
          <w:p w14:paraId="42E30029" w14:textId="05B1E0E0" w:rsidR="00F0514A" w:rsidRPr="00F81E2D" w:rsidRDefault="00F0514A" w:rsidP="00F0514A">
            <w:pPr>
              <w:rPr>
                <w:rFonts w:asciiTheme="minorHAnsi" w:hAnsiTheme="minorHAnsi"/>
              </w:rPr>
            </w:pPr>
            <w:r>
              <w:rPr>
                <w:rFonts w:asciiTheme="minorHAnsi" w:hAnsiTheme="minorHAnsi"/>
              </w:rPr>
              <w:t xml:space="preserve">Stage </w:t>
            </w:r>
            <w:r w:rsidR="000C5519">
              <w:rPr>
                <w:rFonts w:asciiTheme="minorHAnsi" w:hAnsiTheme="minorHAnsi"/>
              </w:rPr>
              <w:t>2</w:t>
            </w:r>
          </w:p>
        </w:tc>
        <w:tc>
          <w:tcPr>
            <w:tcW w:w="2895" w:type="pct"/>
          </w:tcPr>
          <w:p w14:paraId="198A06FA" w14:textId="77777777" w:rsidR="00F0514A" w:rsidRPr="00F81E2D" w:rsidRDefault="00F0514A" w:rsidP="00F0514A">
            <w:pPr>
              <w:rPr>
                <w:rFonts w:asciiTheme="minorHAnsi" w:hAnsiTheme="minorHAnsi"/>
              </w:rPr>
            </w:pPr>
            <w:r w:rsidRPr="00F81E2D">
              <w:rPr>
                <w:rFonts w:asciiTheme="minorHAnsi" w:hAnsiTheme="minorHAnsi"/>
              </w:rPr>
              <w:t>Technical Mandatory requirement evaluation</w:t>
            </w:r>
          </w:p>
        </w:tc>
        <w:tc>
          <w:tcPr>
            <w:tcW w:w="1323" w:type="pct"/>
            <w:shd w:val="clear" w:color="auto" w:fill="DBE5F1" w:themeFill="accent1" w:themeFillTint="33"/>
          </w:tcPr>
          <w:p w14:paraId="5F3A75BE" w14:textId="77777777" w:rsidR="00F0514A" w:rsidRPr="00F81E2D" w:rsidRDefault="00F0514A" w:rsidP="00F0514A">
            <w:pPr>
              <w:jc w:val="center"/>
              <w:rPr>
                <w:rFonts w:asciiTheme="minorHAnsi" w:hAnsiTheme="minorHAnsi"/>
              </w:rPr>
            </w:pPr>
            <w:r>
              <w:rPr>
                <w:rFonts w:asciiTheme="minorHAnsi" w:hAnsiTheme="minorHAnsi"/>
              </w:rPr>
              <w:t>YES</w:t>
            </w:r>
          </w:p>
        </w:tc>
      </w:tr>
      <w:tr w:rsidR="00F0514A" w:rsidRPr="00F81E2D" w14:paraId="53DC3998" w14:textId="77777777" w:rsidTr="00FD6292">
        <w:tc>
          <w:tcPr>
            <w:tcW w:w="782" w:type="pct"/>
          </w:tcPr>
          <w:p w14:paraId="54A08B93" w14:textId="140CA5E7" w:rsidR="00F0514A" w:rsidRPr="00F81E2D" w:rsidRDefault="00F0514A" w:rsidP="00F0514A">
            <w:pPr>
              <w:rPr>
                <w:rFonts w:asciiTheme="minorHAnsi" w:hAnsiTheme="minorHAnsi"/>
              </w:rPr>
            </w:pPr>
            <w:r>
              <w:rPr>
                <w:rFonts w:asciiTheme="minorHAnsi" w:hAnsiTheme="minorHAnsi"/>
              </w:rPr>
              <w:t xml:space="preserve">Stage </w:t>
            </w:r>
            <w:r w:rsidR="000C5519">
              <w:rPr>
                <w:rFonts w:asciiTheme="minorHAnsi" w:hAnsiTheme="minorHAnsi"/>
              </w:rPr>
              <w:t>3</w:t>
            </w:r>
          </w:p>
        </w:tc>
        <w:tc>
          <w:tcPr>
            <w:tcW w:w="2895" w:type="pct"/>
          </w:tcPr>
          <w:p w14:paraId="2E1774C6" w14:textId="77777777" w:rsidR="00F0514A" w:rsidRPr="00F81E2D" w:rsidRDefault="00F0514A" w:rsidP="00F0514A">
            <w:pPr>
              <w:rPr>
                <w:rFonts w:asciiTheme="minorHAnsi" w:hAnsiTheme="minorHAnsi"/>
              </w:rPr>
            </w:pPr>
            <w:r w:rsidRPr="00F81E2D">
              <w:rPr>
                <w:rFonts w:asciiTheme="minorHAnsi" w:hAnsiTheme="minorHAnsi"/>
              </w:rPr>
              <w:t xml:space="preserve">Special Conditions of Contract </w:t>
            </w:r>
            <w:r>
              <w:rPr>
                <w:rFonts w:asciiTheme="minorHAnsi" w:hAnsiTheme="minorHAnsi"/>
              </w:rPr>
              <w:t>verification</w:t>
            </w:r>
          </w:p>
        </w:tc>
        <w:tc>
          <w:tcPr>
            <w:tcW w:w="1323" w:type="pct"/>
            <w:shd w:val="clear" w:color="auto" w:fill="DBE5F1" w:themeFill="accent1" w:themeFillTint="33"/>
          </w:tcPr>
          <w:p w14:paraId="54E798C2" w14:textId="77777777" w:rsidR="00F0514A" w:rsidRPr="00F81E2D" w:rsidRDefault="00F0514A" w:rsidP="00F0514A">
            <w:pPr>
              <w:jc w:val="center"/>
              <w:rPr>
                <w:rFonts w:asciiTheme="minorHAnsi" w:hAnsiTheme="minorHAnsi"/>
              </w:rPr>
            </w:pPr>
            <w:r>
              <w:rPr>
                <w:rFonts w:asciiTheme="minorHAnsi" w:hAnsiTheme="minorHAnsi"/>
              </w:rPr>
              <w:t>YES</w:t>
            </w:r>
          </w:p>
        </w:tc>
      </w:tr>
      <w:tr w:rsidR="00F0514A" w:rsidRPr="00F81E2D" w14:paraId="4EB9789F" w14:textId="77777777" w:rsidTr="00FD6292">
        <w:tc>
          <w:tcPr>
            <w:tcW w:w="782" w:type="pct"/>
          </w:tcPr>
          <w:p w14:paraId="429A645F" w14:textId="44454F0F" w:rsidR="00F0514A" w:rsidRPr="00F81E2D" w:rsidRDefault="00F0514A" w:rsidP="00F0514A">
            <w:pPr>
              <w:rPr>
                <w:rFonts w:asciiTheme="minorHAnsi" w:hAnsiTheme="minorHAnsi"/>
              </w:rPr>
            </w:pPr>
            <w:r>
              <w:rPr>
                <w:rFonts w:asciiTheme="minorHAnsi" w:hAnsiTheme="minorHAnsi"/>
              </w:rPr>
              <w:t xml:space="preserve">Stage </w:t>
            </w:r>
            <w:r w:rsidR="000C5519">
              <w:rPr>
                <w:rFonts w:asciiTheme="minorHAnsi" w:hAnsiTheme="minorHAnsi"/>
              </w:rPr>
              <w:t>4</w:t>
            </w:r>
            <w:r w:rsidRPr="00F81E2D">
              <w:rPr>
                <w:rFonts w:asciiTheme="minorHAnsi" w:hAnsiTheme="minorHAnsi"/>
              </w:rPr>
              <w:tab/>
            </w:r>
          </w:p>
        </w:tc>
        <w:tc>
          <w:tcPr>
            <w:tcW w:w="2895" w:type="pct"/>
          </w:tcPr>
          <w:p w14:paraId="3809566C" w14:textId="77777777" w:rsidR="00F0514A" w:rsidRPr="00F81E2D" w:rsidRDefault="00F0514A" w:rsidP="00F0514A">
            <w:pPr>
              <w:rPr>
                <w:rFonts w:asciiTheme="minorHAnsi" w:hAnsiTheme="minorHAnsi"/>
              </w:rPr>
            </w:pPr>
            <w:r w:rsidRPr="00F81E2D">
              <w:rPr>
                <w:rFonts w:asciiTheme="minorHAnsi" w:hAnsiTheme="minorHAnsi"/>
              </w:rPr>
              <w:t>Price / B-BBEE evaluation</w:t>
            </w:r>
          </w:p>
        </w:tc>
        <w:tc>
          <w:tcPr>
            <w:tcW w:w="1323" w:type="pct"/>
            <w:shd w:val="clear" w:color="auto" w:fill="DBE5F1" w:themeFill="accent1" w:themeFillTint="33"/>
          </w:tcPr>
          <w:p w14:paraId="594532C4" w14:textId="77777777" w:rsidR="00F0514A" w:rsidRPr="00F81E2D" w:rsidRDefault="00F0514A" w:rsidP="00F0514A">
            <w:pPr>
              <w:jc w:val="center"/>
              <w:rPr>
                <w:rFonts w:asciiTheme="minorHAnsi" w:hAnsiTheme="minorHAnsi"/>
              </w:rPr>
            </w:pPr>
            <w:r>
              <w:rPr>
                <w:rFonts w:asciiTheme="minorHAnsi" w:hAnsiTheme="minorHAnsi"/>
              </w:rPr>
              <w:t>YES</w:t>
            </w:r>
          </w:p>
        </w:tc>
      </w:tr>
    </w:tbl>
    <w:p w14:paraId="5AF68181" w14:textId="77777777" w:rsidR="0051162B" w:rsidRPr="00F81E2D" w:rsidRDefault="0051162B" w:rsidP="0051162B">
      <w:pPr>
        <w:pStyle w:val="Specification"/>
        <w:ind w:left="567"/>
      </w:pPr>
    </w:p>
    <w:p w14:paraId="3DD30F73" w14:textId="77777777" w:rsidR="00A00EC3" w:rsidRPr="00F81E2D" w:rsidRDefault="009A3591" w:rsidP="000B17A9">
      <w:pPr>
        <w:pStyle w:val="AnnexH2"/>
      </w:pPr>
      <w:bookmarkStart w:id="19" w:name="_Toc435315888"/>
      <w:bookmarkStart w:id="20" w:name="_Toc88729252"/>
      <w:r w:rsidRPr="00F81E2D">
        <w:lastRenderedPageBreak/>
        <w:t>ADMINISTRATIVE</w:t>
      </w:r>
      <w:r w:rsidR="00A00EC3" w:rsidRPr="00F81E2D">
        <w:t xml:space="preserve"> PRE-QUALIFICATION</w:t>
      </w:r>
      <w:bookmarkEnd w:id="19"/>
      <w:bookmarkEnd w:id="20"/>
    </w:p>
    <w:p w14:paraId="65048398" w14:textId="77777777" w:rsidR="00FA52A7" w:rsidRPr="00F81E2D" w:rsidRDefault="00FA52A7" w:rsidP="000B17A9">
      <w:pPr>
        <w:pStyle w:val="Heading1"/>
      </w:pPr>
      <w:bookmarkStart w:id="21" w:name="_Toc88729253"/>
      <w:bookmarkStart w:id="22" w:name="_Toc435315889"/>
      <w:r w:rsidRPr="00F81E2D">
        <w:t>ADMINISTRATIVE PRE-QUALIFICATION REQUIREMENTS</w:t>
      </w:r>
      <w:bookmarkEnd w:id="21"/>
    </w:p>
    <w:p w14:paraId="79394FBB" w14:textId="77777777" w:rsidR="00A00EC3" w:rsidRPr="00F81E2D" w:rsidRDefault="009A3591" w:rsidP="000B17A9">
      <w:pPr>
        <w:pStyle w:val="Heading2"/>
      </w:pPr>
      <w:bookmarkStart w:id="23" w:name="_Toc88729254"/>
      <w:r w:rsidRPr="00F81E2D">
        <w:t>ADMINISTRATIVE</w:t>
      </w:r>
      <w:r w:rsidR="0008733A" w:rsidRPr="00F81E2D">
        <w:t xml:space="preserve"> PRE-QUALIFICATION </w:t>
      </w:r>
      <w:bookmarkEnd w:id="22"/>
      <w:r w:rsidR="00530398" w:rsidRPr="00F81E2D">
        <w:t>VERIFICATION</w:t>
      </w:r>
      <w:bookmarkEnd w:id="23"/>
    </w:p>
    <w:p w14:paraId="26B4C042" w14:textId="77777777" w:rsidR="002C0B8F" w:rsidRPr="00F81E2D" w:rsidRDefault="002C0B8F" w:rsidP="00FA0464">
      <w:pPr>
        <w:pStyle w:val="Specification"/>
        <w:numPr>
          <w:ilvl w:val="0"/>
          <w:numId w:val="7"/>
        </w:numPr>
        <w:jc w:val="both"/>
      </w:pPr>
      <w:r w:rsidRPr="00F81E2D">
        <w:t xml:space="preserve">The bidder </w:t>
      </w:r>
      <w:r w:rsidRPr="00F81E2D">
        <w:rPr>
          <w:b/>
        </w:rPr>
        <w:t>must compl</w:t>
      </w:r>
      <w:r w:rsidR="005E6837" w:rsidRPr="00F81E2D">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7F40593F" w14:textId="77777777" w:rsidR="00E32CF0" w:rsidRPr="00F81E2D" w:rsidRDefault="002C0B8F" w:rsidP="00F3422E">
      <w:pPr>
        <w:pStyle w:val="Specification"/>
        <w:ind w:left="567"/>
        <w:jc w:val="both"/>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w:t>
      </w:r>
      <w:r w:rsidR="00324D02">
        <w:t>-</w:t>
      </w:r>
    </w:p>
    <w:p w14:paraId="62ACCBB5" w14:textId="77777777" w:rsidR="00E32CF0" w:rsidRPr="00F81E2D" w:rsidRDefault="002C0B8F" w:rsidP="00F3422E">
      <w:pPr>
        <w:pStyle w:val="Specification"/>
        <w:numPr>
          <w:ilvl w:val="1"/>
          <w:numId w:val="3"/>
        </w:numPr>
        <w:jc w:val="both"/>
      </w:pPr>
      <w:r w:rsidRPr="00F81E2D">
        <w:t>Reject the bid and not evaluate it, or</w:t>
      </w:r>
    </w:p>
    <w:p w14:paraId="1A0FC87B" w14:textId="77777777" w:rsidR="00124D31" w:rsidRPr="00F81E2D" w:rsidRDefault="002C0B8F" w:rsidP="00F3422E">
      <w:pPr>
        <w:pStyle w:val="Specification"/>
        <w:numPr>
          <w:ilvl w:val="1"/>
          <w:numId w:val="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6A8AD579" w14:textId="77777777" w:rsidR="00124D31" w:rsidRPr="00B81F2F" w:rsidRDefault="00157C27" w:rsidP="000B17A9">
      <w:pPr>
        <w:pStyle w:val="Heading2"/>
      </w:pPr>
      <w:bookmarkStart w:id="24" w:name="_Toc435315890"/>
      <w:bookmarkStart w:id="25" w:name="_Toc88729255"/>
      <w:r w:rsidRPr="00B81F2F">
        <w:t>ADMINISTRATIVE PRE-QUALIFICATION</w:t>
      </w:r>
      <w:r w:rsidR="009A5ECB" w:rsidRPr="00B81F2F">
        <w:t xml:space="preserve"> </w:t>
      </w:r>
      <w:r w:rsidR="00124D31" w:rsidRPr="00B81F2F">
        <w:t>REQUIREMENTS</w:t>
      </w:r>
      <w:bookmarkEnd w:id="24"/>
      <w:bookmarkEnd w:id="25"/>
    </w:p>
    <w:p w14:paraId="546630DB" w14:textId="77777777" w:rsidR="00F0514A" w:rsidRPr="00B81F2F" w:rsidRDefault="00F0514A" w:rsidP="00767E36">
      <w:pPr>
        <w:pStyle w:val="Specification"/>
        <w:numPr>
          <w:ilvl w:val="0"/>
          <w:numId w:val="103"/>
        </w:numPr>
        <w:tabs>
          <w:tab w:val="clear" w:pos="567"/>
        </w:tabs>
        <w:jc w:val="both"/>
      </w:pPr>
      <w:r w:rsidRPr="00B81F2F">
        <w:rPr>
          <w:b/>
        </w:rPr>
        <w:t>Submission of bid response</w:t>
      </w:r>
      <w:r w:rsidRPr="00B81F2F">
        <w:t xml:space="preserve">: The bidder has submitted a bid response documentation pack –  </w:t>
      </w:r>
    </w:p>
    <w:p w14:paraId="7864E1FF" w14:textId="77777777" w:rsidR="0018024B" w:rsidRPr="00B81F2F" w:rsidRDefault="0018024B" w:rsidP="00B81F2F">
      <w:pPr>
        <w:pStyle w:val="Specification"/>
        <w:numPr>
          <w:ilvl w:val="1"/>
          <w:numId w:val="108"/>
        </w:numPr>
      </w:pPr>
      <w:r w:rsidRPr="00B81F2F">
        <w:t>that was delivered at the correct physical or postal address and within the stipulated date and time as specified in the “Invitation to Bid” cover page, and;</w:t>
      </w:r>
    </w:p>
    <w:p w14:paraId="513EEF31" w14:textId="77777777" w:rsidR="0018024B" w:rsidRPr="00C86DF0" w:rsidRDefault="0018024B" w:rsidP="00B81F2F">
      <w:pPr>
        <w:pStyle w:val="Specification"/>
        <w:numPr>
          <w:ilvl w:val="1"/>
          <w:numId w:val="108"/>
        </w:numPr>
        <w:rPr>
          <w:b/>
        </w:rPr>
      </w:pPr>
      <w:r w:rsidRPr="00B81F2F">
        <w:t xml:space="preserve">in the correct format as </w:t>
      </w:r>
      <w:r w:rsidRPr="00C86DF0">
        <w:rPr>
          <w:b/>
        </w:rPr>
        <w:t>one original document</w:t>
      </w:r>
      <w:r w:rsidRPr="00B81F2F">
        <w:t xml:space="preserve">, </w:t>
      </w:r>
      <w:r w:rsidRPr="00C86DF0">
        <w:rPr>
          <w:b/>
        </w:rPr>
        <w:t>two copies</w:t>
      </w:r>
      <w:r w:rsidRPr="00B81F2F">
        <w:t xml:space="preserve"> and a </w:t>
      </w:r>
      <w:r w:rsidRPr="00C86DF0">
        <w:rPr>
          <w:b/>
        </w:rPr>
        <w:t>copy on memory stick.</w:t>
      </w:r>
    </w:p>
    <w:p w14:paraId="4B951DA0" w14:textId="77777777" w:rsidR="00F0514A" w:rsidRPr="008E6AEF" w:rsidRDefault="00F0514A" w:rsidP="00FD6292">
      <w:pPr>
        <w:pStyle w:val="Specification"/>
        <w:numPr>
          <w:ilvl w:val="0"/>
          <w:numId w:val="107"/>
        </w:numPr>
        <w:jc w:val="both"/>
        <w:rPr>
          <w:rFonts w:cs="Calibri"/>
        </w:rPr>
      </w:pPr>
      <w:r w:rsidRPr="002E5D57">
        <w:rPr>
          <w:rFonts w:cs="Calibri"/>
          <w:b/>
        </w:rPr>
        <w:t>Attendance of briefing session:</w:t>
      </w:r>
      <w:r w:rsidRPr="002E5D57">
        <w:rPr>
          <w:rFonts w:cs="Calibri"/>
        </w:rPr>
        <w:t xml:space="preserve"> A Non-Compulsory virtual Briefing session will be held. The bidder has to sign the briefing session attendance register using the same information (bidder company name, bidder representative person name and contact details) as submitted in the bidder’s response document. The attendance of the briefing session is not compulsory.</w:t>
      </w:r>
    </w:p>
    <w:p w14:paraId="329E6AC1" w14:textId="77777777" w:rsidR="00F0514A" w:rsidRPr="00F81E2D" w:rsidRDefault="00F0514A" w:rsidP="00FD6292">
      <w:pPr>
        <w:pStyle w:val="Specification"/>
        <w:numPr>
          <w:ilvl w:val="0"/>
          <w:numId w:val="107"/>
        </w:numPr>
        <w:jc w:val="both"/>
      </w:pPr>
      <w:r w:rsidRPr="00C94F32">
        <w:rPr>
          <w:b/>
        </w:rPr>
        <w:t xml:space="preserve">Registered Supplier. </w:t>
      </w:r>
      <w:r w:rsidRPr="00F81E2D">
        <w:t xml:space="preserve">The bidder is, in terms of National Treasury Instruction Note </w:t>
      </w:r>
      <w:r>
        <w:t>4A</w:t>
      </w:r>
      <w:r w:rsidRPr="00F81E2D">
        <w:t xml:space="preserve"> of 2016/17, registered as a Supplier on National Treasury Central Supplier Database (CSD).</w:t>
      </w:r>
    </w:p>
    <w:p w14:paraId="242C6D93" w14:textId="77777777" w:rsidR="00A00EC3" w:rsidRPr="00F81E2D" w:rsidRDefault="00A00EC3" w:rsidP="00A00EC3"/>
    <w:p w14:paraId="57746928" w14:textId="77777777" w:rsidR="00FA52A7" w:rsidRPr="00F81E2D" w:rsidRDefault="00AA400A" w:rsidP="00F3422E">
      <w:pPr>
        <w:pStyle w:val="Heading1"/>
      </w:pPr>
      <w:bookmarkStart w:id="26" w:name="_Toc435315892"/>
      <w:r>
        <w:br w:type="page"/>
      </w:r>
      <w:bookmarkStart w:id="27" w:name="_Toc88729256"/>
      <w:r w:rsidR="00FF0970">
        <w:lastRenderedPageBreak/>
        <w:t>T</w:t>
      </w:r>
      <w:r w:rsidR="00FA52A7" w:rsidRPr="00F81E2D">
        <w:t>ECHNICAL MANDATORY</w:t>
      </w:r>
      <w:bookmarkEnd w:id="27"/>
    </w:p>
    <w:p w14:paraId="27F30BAF" w14:textId="77777777" w:rsidR="0070175D" w:rsidRPr="00622939" w:rsidRDefault="00B558CD" w:rsidP="000B17A9">
      <w:pPr>
        <w:pStyle w:val="Heading2"/>
      </w:pPr>
      <w:bookmarkStart w:id="28" w:name="_Toc88729257"/>
      <w:r w:rsidRPr="00622939">
        <w:t>INSTRUCTION AND EVALUATION CRITERIA</w:t>
      </w:r>
      <w:bookmarkEnd w:id="26"/>
      <w:bookmarkEnd w:id="28"/>
    </w:p>
    <w:p w14:paraId="714383CA" w14:textId="77777777" w:rsidR="00F0514A" w:rsidRPr="00622939" w:rsidRDefault="00F0514A" w:rsidP="00F0514A">
      <w:pPr>
        <w:pStyle w:val="Specification"/>
        <w:numPr>
          <w:ilvl w:val="0"/>
          <w:numId w:val="18"/>
        </w:numPr>
        <w:jc w:val="both"/>
      </w:pPr>
      <w:r w:rsidRPr="00622939">
        <w:t xml:space="preserve">The bidder </w:t>
      </w:r>
      <w:r w:rsidRPr="00622939">
        <w:rPr>
          <w:b/>
        </w:rPr>
        <w:t xml:space="preserve">must comply with ALL the requirements as per section </w:t>
      </w:r>
      <w:r w:rsidRPr="003D41FE">
        <w:rPr>
          <w:b/>
        </w:rPr>
        <w:t>6.2</w:t>
      </w:r>
      <w:r w:rsidRPr="00622939">
        <w:rPr>
          <w:b/>
        </w:rPr>
        <w:t xml:space="preserve"> below by providing substantiating evidence </w:t>
      </w:r>
      <w:r w:rsidRPr="00622939">
        <w:t>in the form of documentation or information, failing which it will be regarded as “NOT COMPLY”.</w:t>
      </w:r>
    </w:p>
    <w:p w14:paraId="4623DCE3" w14:textId="77777777" w:rsidR="00F0514A" w:rsidRPr="00622939" w:rsidRDefault="00F0514A" w:rsidP="00F0514A">
      <w:pPr>
        <w:pStyle w:val="Specification"/>
        <w:numPr>
          <w:ilvl w:val="0"/>
          <w:numId w:val="18"/>
        </w:numPr>
        <w:jc w:val="both"/>
      </w:pPr>
      <w:r w:rsidRPr="00622939">
        <w:t xml:space="preserve">The bidder </w:t>
      </w:r>
      <w:r w:rsidRPr="00622939">
        <w:rPr>
          <w:b/>
        </w:rPr>
        <w:t>must provide a unique reference number</w:t>
      </w:r>
      <w:r w:rsidRPr="00622939">
        <w:t xml:space="preserve"> (e.g. binder/folio, chapter, section, page) to locate substantiating evidence in the bid response. During evaluation, SITA reserves the right to treat substantiation evidence that cannot be located in the bid response as “NOT COMPLY”.</w:t>
      </w:r>
    </w:p>
    <w:p w14:paraId="68DDB7B8" w14:textId="77777777" w:rsidR="00F0514A" w:rsidRPr="00622939" w:rsidRDefault="00F0514A" w:rsidP="00F0514A">
      <w:pPr>
        <w:pStyle w:val="Specification"/>
        <w:numPr>
          <w:ilvl w:val="0"/>
          <w:numId w:val="18"/>
        </w:numPr>
        <w:jc w:val="both"/>
      </w:pPr>
      <w:r w:rsidRPr="00622939">
        <w:t xml:space="preserve">The bidder </w:t>
      </w:r>
      <w:r w:rsidRPr="00622939">
        <w:rPr>
          <w:b/>
        </w:rPr>
        <w:t>must complete the declaration of compliance</w:t>
      </w:r>
      <w:r w:rsidRPr="00622939">
        <w:t xml:space="preserve"> as per section </w:t>
      </w:r>
      <w:r w:rsidRPr="003D41FE">
        <w:fldChar w:fldCharType="begin"/>
      </w:r>
      <w:r w:rsidRPr="003D41FE">
        <w:instrText xml:space="preserve"> REF _Ref455335890 \w \h  \* MERGEFORMAT </w:instrText>
      </w:r>
      <w:r w:rsidRPr="003D41FE">
        <w:fldChar w:fldCharType="separate"/>
      </w:r>
      <w:r w:rsidRPr="003D41FE">
        <w:t>6.3</w:t>
      </w:r>
      <w:r w:rsidRPr="003D41FE">
        <w:fldChar w:fldCharType="end"/>
      </w:r>
      <w:r w:rsidRPr="00622939">
        <w:t xml:space="preserve"> below by marking with an “X” either “COMPLY”, or “NOT COMPLY” with ALL of the technical mandatory requirements, failing which it will be regarded as “NOT COMPLY”.</w:t>
      </w:r>
    </w:p>
    <w:p w14:paraId="1CDE0415" w14:textId="77777777" w:rsidR="00F0514A" w:rsidRPr="00F3422E" w:rsidRDefault="00F0514A" w:rsidP="00F0514A">
      <w:pPr>
        <w:pStyle w:val="ListParagraph"/>
        <w:numPr>
          <w:ilvl w:val="0"/>
          <w:numId w:val="18"/>
        </w:numPr>
        <w:jc w:val="both"/>
        <w:rPr>
          <w:bCs/>
        </w:rPr>
      </w:pPr>
      <w:r w:rsidRPr="00F4106E">
        <w:rPr>
          <w:bCs/>
        </w:rPr>
        <w:t>The bidder must comply with ALL the TECHNICAL MANDATORY REQUIREMENTS in order for the bid to proceed to the next stage of the evaluation.</w:t>
      </w:r>
    </w:p>
    <w:p w14:paraId="0C4F653C" w14:textId="77777777" w:rsidR="00F0514A" w:rsidRPr="00F3422E" w:rsidRDefault="00F0514A" w:rsidP="00F0514A">
      <w:pPr>
        <w:pStyle w:val="Specification"/>
        <w:numPr>
          <w:ilvl w:val="0"/>
          <w:numId w:val="18"/>
        </w:numPr>
        <w:jc w:val="both"/>
        <w:rPr>
          <w:bCs/>
        </w:rPr>
      </w:pPr>
      <w:r w:rsidRPr="00F3422E">
        <w:rPr>
          <w:bCs/>
        </w:rPr>
        <w:t>No URL references or links will be accepted as evidence.</w:t>
      </w:r>
    </w:p>
    <w:p w14:paraId="2B415407" w14:textId="77777777" w:rsidR="00347963" w:rsidRPr="00F81E2D" w:rsidRDefault="00347963" w:rsidP="001275F0">
      <w:pPr>
        <w:spacing w:after="120"/>
        <w:ind w:left="567"/>
        <w:jc w:val="both"/>
      </w:pPr>
    </w:p>
    <w:p w14:paraId="04414B84" w14:textId="77777777" w:rsidR="00476EE9" w:rsidRPr="00D007B9" w:rsidRDefault="00146A41" w:rsidP="00924665">
      <w:pPr>
        <w:pStyle w:val="Heading2"/>
        <w:jc w:val="both"/>
      </w:pPr>
      <w:bookmarkStart w:id="29" w:name="_Toc435315893"/>
      <w:bookmarkStart w:id="30" w:name="_Ref455335758"/>
      <w:bookmarkStart w:id="31" w:name="_Toc88729258"/>
      <w:r w:rsidRPr="00D007B9">
        <w:t xml:space="preserve">TECHNICAL </w:t>
      </w:r>
      <w:r w:rsidR="00880ACA" w:rsidRPr="00D007B9">
        <w:t>MANDATORY</w:t>
      </w:r>
      <w:r w:rsidR="0071532F" w:rsidRPr="00D007B9">
        <w:t xml:space="preserve"> REQUIREMENTS</w:t>
      </w:r>
      <w:bookmarkStart w:id="32" w:name="_Toc435315895"/>
      <w:bookmarkEnd w:id="29"/>
      <w:bookmarkEnd w:id="30"/>
      <w:bookmarkEnd w:id="31"/>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681"/>
        <w:gridCol w:w="4344"/>
        <w:gridCol w:w="1603"/>
      </w:tblGrid>
      <w:tr w:rsidR="008524E9" w:rsidRPr="00F81E2D" w14:paraId="042DAC21" w14:textId="77777777" w:rsidTr="00FD6292">
        <w:trPr>
          <w:trHeight w:val="1466"/>
          <w:tblHeader/>
        </w:trPr>
        <w:tc>
          <w:tcPr>
            <w:tcW w:w="1912" w:type="pct"/>
            <w:shd w:val="clear" w:color="auto" w:fill="DBE5F1" w:themeFill="accent1" w:themeFillTint="33"/>
          </w:tcPr>
          <w:p w14:paraId="57FAB88E" w14:textId="77777777" w:rsidR="008524E9" w:rsidRPr="00F81E2D" w:rsidRDefault="003C2DC6" w:rsidP="00924665">
            <w:pPr>
              <w:jc w:val="both"/>
              <w:rPr>
                <w:rFonts w:asciiTheme="minorHAnsi" w:hAnsiTheme="minorHAnsi"/>
                <w:b/>
                <w:i/>
                <w:color w:val="000066"/>
              </w:rPr>
            </w:pPr>
            <w:r w:rsidRPr="00F81E2D">
              <w:rPr>
                <w:rFonts w:asciiTheme="minorHAnsi" w:hAnsiTheme="minorHAnsi"/>
                <w:b/>
                <w:i/>
                <w:color w:val="000066"/>
              </w:rPr>
              <w:t xml:space="preserve">TECHNICAL </w:t>
            </w:r>
            <w:r w:rsidR="00593FC7" w:rsidRPr="00F81E2D">
              <w:rPr>
                <w:rFonts w:asciiTheme="minorHAnsi" w:hAnsiTheme="minorHAnsi"/>
                <w:b/>
                <w:i/>
                <w:color w:val="000066"/>
              </w:rPr>
              <w:t>MANDATORY</w:t>
            </w:r>
            <w:r w:rsidRPr="00F81E2D">
              <w:rPr>
                <w:rFonts w:asciiTheme="minorHAnsi" w:hAnsiTheme="minorHAnsi"/>
                <w:b/>
                <w:i/>
                <w:color w:val="000066"/>
              </w:rPr>
              <w:t xml:space="preserve"> REQUIREMENTS</w:t>
            </w:r>
          </w:p>
        </w:tc>
        <w:tc>
          <w:tcPr>
            <w:tcW w:w="2256" w:type="pct"/>
            <w:shd w:val="clear" w:color="auto" w:fill="DBE5F1" w:themeFill="accent1" w:themeFillTint="33"/>
          </w:tcPr>
          <w:p w14:paraId="488702DE" w14:textId="77777777" w:rsidR="008524E9" w:rsidRPr="00F81E2D" w:rsidRDefault="008524E9" w:rsidP="00924665">
            <w:pPr>
              <w:jc w:val="both"/>
              <w:rPr>
                <w:rFonts w:asciiTheme="minorHAnsi" w:hAnsiTheme="minorHAnsi"/>
                <w:b/>
                <w:i/>
                <w:color w:val="000066"/>
              </w:rPr>
            </w:pPr>
            <w:r w:rsidRPr="00F81E2D">
              <w:rPr>
                <w:rFonts w:asciiTheme="minorHAnsi" w:hAnsiTheme="minorHAnsi"/>
                <w:b/>
                <w:i/>
                <w:color w:val="000066"/>
              </w:rPr>
              <w:t>Subs</w:t>
            </w:r>
            <w:r w:rsidR="00476EE9" w:rsidRPr="00F81E2D">
              <w:rPr>
                <w:rFonts w:asciiTheme="minorHAnsi" w:hAnsiTheme="minorHAnsi"/>
                <w:b/>
                <w:i/>
                <w:color w:val="000066"/>
              </w:rPr>
              <w:t>tantiating evidence</w:t>
            </w:r>
            <w:r w:rsidR="004913FD" w:rsidRPr="00F81E2D">
              <w:rPr>
                <w:rFonts w:asciiTheme="minorHAnsi" w:hAnsiTheme="minorHAnsi"/>
                <w:b/>
                <w:i/>
                <w:color w:val="000066"/>
              </w:rPr>
              <w:t xml:space="preserve"> of compliance</w:t>
            </w:r>
          </w:p>
          <w:p w14:paraId="7E85CBF9" w14:textId="77777777" w:rsidR="00476EE9" w:rsidRPr="00F81E2D" w:rsidRDefault="00476EE9" w:rsidP="00924665">
            <w:pPr>
              <w:jc w:val="both"/>
              <w:rPr>
                <w:rFonts w:asciiTheme="minorHAnsi" w:hAnsiTheme="minorHAnsi"/>
                <w:i/>
                <w:color w:val="000066"/>
              </w:rPr>
            </w:pPr>
            <w:r w:rsidRPr="00F81E2D">
              <w:rPr>
                <w:rFonts w:asciiTheme="minorHAnsi" w:hAnsiTheme="minorHAnsi"/>
                <w:i/>
                <w:color w:val="000066"/>
                <w:sz w:val="22"/>
              </w:rPr>
              <w:t>(used to evaluate bid)</w:t>
            </w:r>
          </w:p>
        </w:tc>
        <w:tc>
          <w:tcPr>
            <w:tcW w:w="832" w:type="pct"/>
            <w:shd w:val="clear" w:color="auto" w:fill="DBE5F1" w:themeFill="accent1" w:themeFillTint="33"/>
          </w:tcPr>
          <w:p w14:paraId="6DEEFAAD" w14:textId="77777777" w:rsidR="008524E9" w:rsidRPr="00622939" w:rsidRDefault="00026222" w:rsidP="00924665">
            <w:pPr>
              <w:jc w:val="both"/>
              <w:rPr>
                <w:rFonts w:asciiTheme="minorHAnsi" w:hAnsiTheme="minorHAnsi"/>
                <w:b/>
                <w:i/>
                <w:color w:val="000066"/>
              </w:rPr>
            </w:pPr>
            <w:r w:rsidRPr="00622939">
              <w:rPr>
                <w:rFonts w:asciiTheme="minorHAnsi" w:hAnsiTheme="minorHAnsi"/>
                <w:b/>
                <w:i/>
                <w:color w:val="000066"/>
              </w:rPr>
              <w:t xml:space="preserve">Evidence </w:t>
            </w:r>
            <w:r w:rsidR="008524E9" w:rsidRPr="00622939">
              <w:rPr>
                <w:rFonts w:asciiTheme="minorHAnsi" w:hAnsiTheme="minorHAnsi"/>
                <w:b/>
                <w:i/>
                <w:color w:val="000066"/>
              </w:rPr>
              <w:t>reference</w:t>
            </w:r>
          </w:p>
          <w:p w14:paraId="0413BC5B" w14:textId="77777777" w:rsidR="008524E9" w:rsidRPr="00622939" w:rsidRDefault="008524E9" w:rsidP="00924665">
            <w:pPr>
              <w:jc w:val="both"/>
              <w:rPr>
                <w:rFonts w:asciiTheme="minorHAnsi" w:hAnsiTheme="minorHAnsi"/>
                <w:i/>
                <w:color w:val="000066"/>
              </w:rPr>
            </w:pPr>
            <w:r w:rsidRPr="00622939">
              <w:rPr>
                <w:rFonts w:asciiTheme="minorHAnsi" w:hAnsiTheme="minorHAnsi"/>
                <w:i/>
                <w:color w:val="000066"/>
                <w:sz w:val="22"/>
              </w:rPr>
              <w:t>(to be completed by bidder)</w:t>
            </w:r>
          </w:p>
        </w:tc>
      </w:tr>
      <w:tr w:rsidR="00F0514A" w:rsidRPr="00F81E2D" w14:paraId="34377DDD" w14:textId="77777777" w:rsidTr="00FD6292">
        <w:tc>
          <w:tcPr>
            <w:tcW w:w="1912" w:type="pct"/>
          </w:tcPr>
          <w:p w14:paraId="4A9CC2F7" w14:textId="77777777" w:rsidR="00F0514A" w:rsidRPr="00B81F2F" w:rsidRDefault="00F0514A" w:rsidP="00FD6292">
            <w:pPr>
              <w:pStyle w:val="Specification"/>
              <w:numPr>
                <w:ilvl w:val="0"/>
                <w:numId w:val="104"/>
              </w:numPr>
              <w:rPr>
                <w:rFonts w:asciiTheme="minorHAnsi" w:hAnsiTheme="minorHAnsi"/>
              </w:rPr>
            </w:pPr>
            <w:r w:rsidRPr="00B81F2F">
              <w:rPr>
                <w:rStyle w:val="Strong"/>
                <w:rFonts w:asciiTheme="minorHAnsi" w:hAnsiTheme="minorHAnsi"/>
              </w:rPr>
              <w:t>BIDDER CERTIFICATION / AFFILIATION REQUIREMENTS</w:t>
            </w:r>
          </w:p>
          <w:p w14:paraId="655A15D4" w14:textId="4170DE46" w:rsidR="00F0514A" w:rsidRPr="00B81F2F" w:rsidRDefault="00174B91" w:rsidP="00FD6292">
            <w:pPr>
              <w:pStyle w:val="Specification"/>
              <w:ind w:left="594"/>
              <w:rPr>
                <w:bCs/>
              </w:rPr>
            </w:pPr>
            <w:r w:rsidRPr="00B81F2F">
              <w:rPr>
                <w:bCs/>
              </w:rPr>
              <w:t>The bidder must be an  OEM/OSM or accredited by the OEM/OSM</w:t>
            </w:r>
            <w:r w:rsidRPr="00B81F2F" w:rsidDel="00174B91">
              <w:rPr>
                <w:bCs/>
              </w:rPr>
              <w:t xml:space="preserve"> </w:t>
            </w:r>
            <w:r w:rsidR="00F0514A" w:rsidRPr="00B81F2F">
              <w:rPr>
                <w:bCs/>
              </w:rPr>
              <w:t xml:space="preserve">for the replacement, implementation, installation and configuration for a </w:t>
            </w:r>
            <w:r w:rsidR="00CE269E" w:rsidRPr="00B81F2F">
              <w:rPr>
                <w:bCs/>
              </w:rPr>
              <w:t xml:space="preserve">WORM Storage Device </w:t>
            </w:r>
            <w:r w:rsidR="00F0514A" w:rsidRPr="00B81F2F">
              <w:rPr>
                <w:bCs/>
              </w:rPr>
              <w:t xml:space="preserve">including maintenance and support. </w:t>
            </w:r>
          </w:p>
          <w:p w14:paraId="4E1893B8" w14:textId="77777777" w:rsidR="00174B91" w:rsidRPr="00B81F2F" w:rsidRDefault="00174B91" w:rsidP="00174B91">
            <w:pPr>
              <w:ind w:left="737" w:hanging="737"/>
              <w:rPr>
                <w:bCs/>
              </w:rPr>
            </w:pPr>
            <w:r w:rsidRPr="00B81F2F">
              <w:rPr>
                <w:b/>
              </w:rPr>
              <w:t>NOTE:</w:t>
            </w:r>
            <w:r w:rsidRPr="00B81F2F">
              <w:rPr>
                <w:bCs/>
              </w:rPr>
              <w:t xml:space="preserve">  OEMs/OSMs are not allowed to compete with their resellers or partners.</w:t>
            </w:r>
          </w:p>
          <w:p w14:paraId="60C6AB7E" w14:textId="77777777" w:rsidR="00174B91" w:rsidRPr="00B81F2F" w:rsidRDefault="00174B91" w:rsidP="00FD6292">
            <w:pPr>
              <w:pStyle w:val="Specification"/>
              <w:ind w:left="594"/>
              <w:rPr>
                <w:b/>
                <w:bCs/>
              </w:rPr>
            </w:pPr>
          </w:p>
          <w:p w14:paraId="673122E3" w14:textId="0065E9CA" w:rsidR="00174B91" w:rsidRPr="00B81F2F" w:rsidRDefault="00174B91" w:rsidP="00FD6292">
            <w:pPr>
              <w:pStyle w:val="Specification"/>
              <w:ind w:left="594"/>
              <w:rPr>
                <w:rFonts w:asciiTheme="minorHAnsi" w:hAnsiTheme="minorHAnsi"/>
                <w:b/>
                <w:bCs/>
              </w:rPr>
            </w:pPr>
          </w:p>
        </w:tc>
        <w:tc>
          <w:tcPr>
            <w:tcW w:w="2256" w:type="pct"/>
          </w:tcPr>
          <w:p w14:paraId="149E92C8" w14:textId="4D7FDC26" w:rsidR="00F0514A" w:rsidRPr="00B81F2F" w:rsidRDefault="00F0514A" w:rsidP="00F0514A">
            <w:pPr>
              <w:rPr>
                <w:b/>
              </w:rPr>
            </w:pPr>
            <w:r w:rsidRPr="00B81F2F">
              <w:t>Attach to ANNEX B documentation   of a valid OEM/OSM certificate, letter, or license as proof that the bidder is accredited to</w:t>
            </w:r>
            <w:r w:rsidRPr="00B81F2F">
              <w:rPr>
                <w:bCs/>
              </w:rPr>
              <w:t xml:space="preserve"> replace, implement, install and configure </w:t>
            </w:r>
            <w:r w:rsidRPr="00B81F2F">
              <w:rPr>
                <w:color w:val="000000" w:themeColor="text1"/>
                <w:szCs w:val="24"/>
              </w:rPr>
              <w:t xml:space="preserve">the </w:t>
            </w:r>
            <w:r w:rsidR="00CE269E" w:rsidRPr="00B81F2F">
              <w:rPr>
                <w:bCs/>
              </w:rPr>
              <w:t>WORM Storage Device</w:t>
            </w:r>
            <w:r w:rsidRPr="00B81F2F">
              <w:t xml:space="preserve"> i</w:t>
            </w:r>
            <w:r w:rsidRPr="00B81F2F">
              <w:rPr>
                <w:bCs/>
              </w:rPr>
              <w:t>ncluding maintenance and support.</w:t>
            </w:r>
            <w:r w:rsidRPr="00B81F2F">
              <w:rPr>
                <w:color w:val="000000" w:themeColor="text1"/>
                <w:szCs w:val="24"/>
              </w:rPr>
              <w:t xml:space="preserve"> </w:t>
            </w:r>
          </w:p>
          <w:p w14:paraId="2271CC03" w14:textId="77777777" w:rsidR="00F0514A" w:rsidRPr="00B81F2F" w:rsidRDefault="00F0514A" w:rsidP="00F0514A">
            <w:pPr>
              <w:rPr>
                <w:b/>
              </w:rPr>
            </w:pPr>
          </w:p>
          <w:p w14:paraId="55488112" w14:textId="1BD23420" w:rsidR="000C5519" w:rsidRPr="00B81F2F" w:rsidRDefault="00F0514A" w:rsidP="00F0514A">
            <w:pPr>
              <w:rPr>
                <w:szCs w:val="24"/>
              </w:rPr>
            </w:pPr>
            <w:r w:rsidRPr="00B81F2F">
              <w:rPr>
                <w:b/>
              </w:rPr>
              <w:t>NOTE</w:t>
            </w:r>
            <w:r w:rsidRPr="00B81F2F">
              <w:t>: SITA reserves the right to verify the information provided.</w:t>
            </w:r>
          </w:p>
          <w:p w14:paraId="25E7E870" w14:textId="77777777" w:rsidR="000C5519" w:rsidRPr="00B81F2F" w:rsidRDefault="000C5519" w:rsidP="00F0514A">
            <w:pPr>
              <w:rPr>
                <w:rFonts w:asciiTheme="minorHAnsi" w:hAnsiTheme="minorHAnsi"/>
              </w:rPr>
            </w:pPr>
          </w:p>
          <w:p w14:paraId="1B1F8A3C" w14:textId="77777777" w:rsidR="00F0514A" w:rsidRPr="00B81F2F" w:rsidRDefault="00F0514A" w:rsidP="00F0514A">
            <w:pPr>
              <w:pStyle w:val="Specification"/>
            </w:pPr>
          </w:p>
        </w:tc>
        <w:tc>
          <w:tcPr>
            <w:tcW w:w="832" w:type="pct"/>
          </w:tcPr>
          <w:p w14:paraId="2406CEC7" w14:textId="2A426FA5" w:rsidR="00F0514A" w:rsidRPr="00622939" w:rsidRDefault="00F0514A" w:rsidP="00F0514A">
            <w:pPr>
              <w:rPr>
                <w:rFonts w:asciiTheme="minorHAnsi" w:hAnsiTheme="minorHAnsi"/>
              </w:rPr>
            </w:pPr>
            <w:r w:rsidRPr="000E39CF">
              <w:rPr>
                <w:rFonts w:asciiTheme="minorHAnsi" w:hAnsiTheme="minorHAnsi"/>
                <w:color w:val="FF0000"/>
              </w:rPr>
              <w:t xml:space="preserve">&lt;provide unique reference to locate substantiating evidence in the bid </w:t>
            </w:r>
            <w:r w:rsidRPr="00BB746A">
              <w:rPr>
                <w:rFonts w:asciiTheme="minorHAnsi" w:hAnsiTheme="minorHAnsi"/>
                <w:color w:val="FF0000"/>
              </w:rPr>
              <w:t xml:space="preserve">response – </w:t>
            </w:r>
            <w:r w:rsidRPr="00FD6292">
              <w:rPr>
                <w:rFonts w:asciiTheme="minorHAnsi" w:hAnsiTheme="minorHAnsi"/>
                <w:color w:val="FF0000"/>
              </w:rPr>
              <w:t>see Annex B, section 11.1&gt;</w:t>
            </w:r>
          </w:p>
        </w:tc>
      </w:tr>
      <w:tr w:rsidR="009446AF" w:rsidRPr="00F81E2D" w14:paraId="1028D795" w14:textId="77777777" w:rsidTr="00FD6292">
        <w:tc>
          <w:tcPr>
            <w:tcW w:w="1912" w:type="pct"/>
          </w:tcPr>
          <w:p w14:paraId="114BFBB0" w14:textId="77777777" w:rsidR="00CE269E" w:rsidRPr="003313D1" w:rsidRDefault="00CE269E" w:rsidP="00CE269E">
            <w:pPr>
              <w:pStyle w:val="Specification"/>
              <w:numPr>
                <w:ilvl w:val="0"/>
                <w:numId w:val="61"/>
              </w:numPr>
              <w:tabs>
                <w:tab w:val="num" w:pos="607"/>
              </w:tabs>
              <w:ind w:left="517"/>
              <w:rPr>
                <w:rStyle w:val="Strong"/>
                <w:rFonts w:asciiTheme="minorHAnsi" w:hAnsiTheme="minorHAnsi"/>
              </w:rPr>
            </w:pPr>
            <w:r w:rsidRPr="003313D1">
              <w:rPr>
                <w:rStyle w:val="Strong"/>
                <w:rFonts w:asciiTheme="minorHAnsi" w:hAnsiTheme="minorHAnsi"/>
              </w:rPr>
              <w:lastRenderedPageBreak/>
              <w:t>BIDDER</w:t>
            </w:r>
            <w:r>
              <w:rPr>
                <w:rStyle w:val="Strong"/>
                <w:rFonts w:asciiTheme="minorHAnsi" w:hAnsiTheme="minorHAnsi"/>
              </w:rPr>
              <w:t xml:space="preserve"> </w:t>
            </w:r>
            <w:r>
              <w:rPr>
                <w:rStyle w:val="Strong"/>
              </w:rPr>
              <w:t>EXPERIENCE AND CAPABILITY REQUIREMENTS</w:t>
            </w:r>
          </w:p>
          <w:p w14:paraId="76996CA5" w14:textId="77777777" w:rsidR="0067584C" w:rsidRDefault="0067584C" w:rsidP="00CE269E">
            <w:pPr>
              <w:tabs>
                <w:tab w:val="left" w:pos="26"/>
              </w:tabs>
              <w:ind w:left="451"/>
              <w:rPr>
                <w:rFonts w:asciiTheme="minorHAnsi" w:hAnsiTheme="minorHAnsi"/>
                <w:lang w:val="en-US"/>
              </w:rPr>
            </w:pPr>
          </w:p>
          <w:p w14:paraId="2B033EF8" w14:textId="220BFCF9" w:rsidR="00CE269E" w:rsidRPr="00F3422E" w:rsidRDefault="00CE269E" w:rsidP="00CE269E">
            <w:pPr>
              <w:tabs>
                <w:tab w:val="left" w:pos="26"/>
              </w:tabs>
              <w:ind w:left="451"/>
              <w:rPr>
                <w:bCs/>
                <w:szCs w:val="24"/>
              </w:rPr>
            </w:pPr>
            <w:r w:rsidRPr="00615707">
              <w:rPr>
                <w:rFonts w:asciiTheme="minorHAnsi" w:hAnsiTheme="minorHAnsi"/>
                <w:lang w:val="en-US"/>
              </w:rPr>
              <w:t>The bidder must have supplied,</w:t>
            </w:r>
            <w:r>
              <w:rPr>
                <w:rFonts w:asciiTheme="minorHAnsi" w:hAnsiTheme="minorHAnsi"/>
                <w:lang w:val="en-US"/>
              </w:rPr>
              <w:t xml:space="preserve"> </w:t>
            </w:r>
            <w:r w:rsidRPr="00615707">
              <w:rPr>
                <w:rFonts w:asciiTheme="minorHAnsi" w:hAnsiTheme="minorHAnsi"/>
                <w:lang w:val="en-US"/>
              </w:rPr>
              <w:t>installed</w:t>
            </w:r>
            <w:r>
              <w:rPr>
                <w:rFonts w:asciiTheme="minorHAnsi" w:hAnsiTheme="minorHAnsi"/>
                <w:lang w:val="en-US"/>
              </w:rPr>
              <w:t>, c</w:t>
            </w:r>
            <w:r w:rsidRPr="00615707">
              <w:rPr>
                <w:rFonts w:asciiTheme="minorHAnsi" w:hAnsiTheme="minorHAnsi"/>
                <w:lang w:val="en-US"/>
              </w:rPr>
              <w:t xml:space="preserve">onfigured </w:t>
            </w:r>
            <w:r>
              <w:rPr>
                <w:rFonts w:asciiTheme="minorHAnsi" w:hAnsiTheme="minorHAnsi"/>
                <w:lang w:val="en-US"/>
              </w:rPr>
              <w:t xml:space="preserve">and performed Data Migration from EMC CENTERA with </w:t>
            </w:r>
            <w:r w:rsidR="00BE10C8">
              <w:rPr>
                <w:rFonts w:asciiTheme="minorHAnsi" w:hAnsiTheme="minorHAnsi"/>
                <w:lang w:val="en-US"/>
              </w:rPr>
              <w:t>application</w:t>
            </w:r>
            <w:r>
              <w:rPr>
                <w:rFonts w:asciiTheme="minorHAnsi" w:hAnsiTheme="minorHAnsi"/>
                <w:lang w:val="en-US"/>
              </w:rPr>
              <w:t xml:space="preserve"> workloads to other WORM storage Platforms</w:t>
            </w:r>
            <w:r w:rsidR="00B70A49">
              <w:rPr>
                <w:rFonts w:asciiTheme="minorHAnsi" w:hAnsiTheme="minorHAnsi"/>
                <w:lang w:val="en-US"/>
              </w:rPr>
              <w:t>, Including maintenance and support</w:t>
            </w:r>
            <w:r>
              <w:rPr>
                <w:rFonts w:asciiTheme="minorHAnsi" w:hAnsiTheme="minorHAnsi"/>
                <w:lang w:val="en-US"/>
              </w:rPr>
              <w:t xml:space="preserve"> to at least two (2</w:t>
            </w:r>
            <w:r w:rsidRPr="00615707">
              <w:rPr>
                <w:rFonts w:asciiTheme="minorHAnsi" w:hAnsiTheme="minorHAnsi"/>
                <w:lang w:val="en-US"/>
              </w:rPr>
              <w:t>) customer</w:t>
            </w:r>
            <w:r>
              <w:rPr>
                <w:rFonts w:asciiTheme="minorHAnsi" w:hAnsiTheme="minorHAnsi"/>
                <w:lang w:val="en-US"/>
              </w:rPr>
              <w:t>s</w:t>
            </w:r>
            <w:r w:rsidRPr="00615707">
              <w:rPr>
                <w:rFonts w:asciiTheme="minorHAnsi" w:hAnsiTheme="minorHAnsi"/>
                <w:lang w:val="en-US"/>
              </w:rPr>
              <w:t xml:space="preserve"> in the last </w:t>
            </w:r>
            <w:r w:rsidR="00B70A49">
              <w:rPr>
                <w:rFonts w:asciiTheme="minorHAnsi" w:hAnsiTheme="minorHAnsi"/>
                <w:lang w:val="en-US"/>
              </w:rPr>
              <w:t>5</w:t>
            </w:r>
            <w:r w:rsidRPr="00615707">
              <w:rPr>
                <w:rFonts w:asciiTheme="minorHAnsi" w:hAnsiTheme="minorHAnsi"/>
                <w:lang w:val="en-US"/>
              </w:rPr>
              <w:t xml:space="preserve"> years</w:t>
            </w:r>
          </w:p>
          <w:p w14:paraId="4FE44B65" w14:textId="5D0DF59E" w:rsidR="009446AF" w:rsidRPr="009844DB" w:rsidRDefault="009446AF" w:rsidP="00FD6292">
            <w:pPr>
              <w:tabs>
                <w:tab w:val="left" w:pos="26"/>
              </w:tabs>
              <w:ind w:left="451"/>
              <w:rPr>
                <w:rStyle w:val="Strong"/>
                <w:b w:val="0"/>
              </w:rPr>
            </w:pPr>
          </w:p>
        </w:tc>
        <w:tc>
          <w:tcPr>
            <w:tcW w:w="2256" w:type="pct"/>
          </w:tcPr>
          <w:p w14:paraId="3E2E4F7E" w14:textId="019BB17E" w:rsidR="002740C2" w:rsidRDefault="002740C2" w:rsidP="00B70A49">
            <w:pPr>
              <w:rPr>
                <w:rFonts w:asciiTheme="minorHAnsi" w:hAnsiTheme="minorHAnsi"/>
              </w:rPr>
            </w:pPr>
            <w:r w:rsidRPr="00BD36C4">
              <w:rPr>
                <w:rFonts w:asciiTheme="minorHAnsi" w:hAnsiTheme="minorHAnsi" w:cstheme="minorHAnsi"/>
                <w:szCs w:val="24"/>
              </w:rPr>
              <w:t>Provide reference</w:t>
            </w:r>
            <w:r>
              <w:rPr>
                <w:rFonts w:asciiTheme="minorHAnsi" w:hAnsiTheme="minorHAnsi" w:cstheme="minorHAnsi"/>
                <w:szCs w:val="24"/>
              </w:rPr>
              <w:t xml:space="preserve"> </w:t>
            </w:r>
            <w:proofErr w:type="gramStart"/>
            <w:r>
              <w:rPr>
                <w:rFonts w:asciiTheme="minorHAnsi" w:hAnsiTheme="minorHAnsi" w:cstheme="minorHAnsi"/>
                <w:szCs w:val="24"/>
              </w:rPr>
              <w:t>details</w:t>
            </w:r>
            <w:r w:rsidRPr="00BD36C4">
              <w:rPr>
                <w:rFonts w:asciiTheme="minorHAnsi" w:hAnsiTheme="minorHAnsi" w:cstheme="minorHAnsi"/>
                <w:szCs w:val="24"/>
              </w:rPr>
              <w:t xml:space="preserve">  from</w:t>
            </w:r>
            <w:proofErr w:type="gramEnd"/>
            <w:r w:rsidRPr="00BD36C4">
              <w:rPr>
                <w:rFonts w:asciiTheme="minorHAnsi" w:hAnsiTheme="minorHAnsi" w:cstheme="minorHAnsi"/>
                <w:szCs w:val="24"/>
              </w:rPr>
              <w:t xml:space="preserve"> at least two (2) customers</w:t>
            </w:r>
            <w:r w:rsidR="008C601E">
              <w:rPr>
                <w:rFonts w:asciiTheme="minorHAnsi" w:hAnsiTheme="minorHAnsi" w:cstheme="minorHAnsi"/>
                <w:szCs w:val="24"/>
              </w:rPr>
              <w:t xml:space="preserve"> to whom </w:t>
            </w:r>
            <w:r w:rsidR="008C601E" w:rsidRPr="00615707">
              <w:rPr>
                <w:rFonts w:asciiTheme="minorHAnsi" w:hAnsiTheme="minorHAnsi"/>
                <w:lang w:val="en-US"/>
              </w:rPr>
              <w:t>suppl</w:t>
            </w:r>
            <w:r w:rsidR="008C601E">
              <w:rPr>
                <w:rFonts w:asciiTheme="minorHAnsi" w:hAnsiTheme="minorHAnsi"/>
                <w:lang w:val="en-US"/>
              </w:rPr>
              <w:t>y</w:t>
            </w:r>
            <w:r w:rsidR="008C601E" w:rsidRPr="00615707">
              <w:rPr>
                <w:rFonts w:asciiTheme="minorHAnsi" w:hAnsiTheme="minorHAnsi"/>
                <w:lang w:val="en-US"/>
              </w:rPr>
              <w:t>,</w:t>
            </w:r>
            <w:r w:rsidR="008C601E">
              <w:rPr>
                <w:rFonts w:asciiTheme="minorHAnsi" w:hAnsiTheme="minorHAnsi"/>
                <w:lang w:val="en-US"/>
              </w:rPr>
              <w:t xml:space="preserve"> </w:t>
            </w:r>
            <w:r w:rsidR="008C601E" w:rsidRPr="00615707">
              <w:rPr>
                <w:rFonts w:asciiTheme="minorHAnsi" w:hAnsiTheme="minorHAnsi"/>
                <w:lang w:val="en-US"/>
              </w:rPr>
              <w:t>install</w:t>
            </w:r>
            <w:r w:rsidR="008C601E">
              <w:rPr>
                <w:rFonts w:asciiTheme="minorHAnsi" w:hAnsiTheme="minorHAnsi"/>
                <w:lang w:val="en-US"/>
              </w:rPr>
              <w:t>ation, c</w:t>
            </w:r>
            <w:r w:rsidR="008C601E" w:rsidRPr="00615707">
              <w:rPr>
                <w:rFonts w:asciiTheme="minorHAnsi" w:hAnsiTheme="minorHAnsi"/>
                <w:lang w:val="en-US"/>
              </w:rPr>
              <w:t>onfigur</w:t>
            </w:r>
            <w:r w:rsidR="008C601E">
              <w:rPr>
                <w:rFonts w:asciiTheme="minorHAnsi" w:hAnsiTheme="minorHAnsi"/>
                <w:lang w:val="en-US"/>
              </w:rPr>
              <w:t>ation</w:t>
            </w:r>
            <w:r w:rsidR="008C601E" w:rsidRPr="00615707">
              <w:rPr>
                <w:rFonts w:asciiTheme="minorHAnsi" w:hAnsiTheme="minorHAnsi"/>
                <w:lang w:val="en-US"/>
              </w:rPr>
              <w:t xml:space="preserve"> </w:t>
            </w:r>
            <w:r w:rsidR="008C601E">
              <w:rPr>
                <w:rFonts w:asciiTheme="minorHAnsi" w:hAnsiTheme="minorHAnsi"/>
                <w:lang w:val="en-US"/>
              </w:rPr>
              <w:t xml:space="preserve">and performed Data Migration from EMC CENTERA with </w:t>
            </w:r>
            <w:r w:rsidR="00BE10C8">
              <w:rPr>
                <w:rFonts w:asciiTheme="minorHAnsi" w:hAnsiTheme="minorHAnsi"/>
                <w:lang w:val="en-US"/>
              </w:rPr>
              <w:t>application workloads t</w:t>
            </w:r>
            <w:r w:rsidR="008C601E">
              <w:rPr>
                <w:rFonts w:asciiTheme="minorHAnsi" w:hAnsiTheme="minorHAnsi"/>
                <w:lang w:val="en-US"/>
              </w:rPr>
              <w:t>o other WORM storage Platforms, Including maintenance and support.</w:t>
            </w:r>
          </w:p>
          <w:p w14:paraId="20AEBC9B" w14:textId="77777777" w:rsidR="002740C2" w:rsidRDefault="002740C2" w:rsidP="00B70A49"/>
          <w:p w14:paraId="47BF9BEB" w14:textId="77777777" w:rsidR="00B70A49" w:rsidRDefault="00B70A49" w:rsidP="00B70A49">
            <w:pPr>
              <w:jc w:val="both"/>
            </w:pPr>
          </w:p>
          <w:p w14:paraId="37AC8D8B" w14:textId="5D0BB954" w:rsidR="000C5519" w:rsidRDefault="00B70A49" w:rsidP="00B70A49">
            <w:pPr>
              <w:rPr>
                <w:rFonts w:asciiTheme="minorHAnsi" w:hAnsiTheme="minorHAnsi"/>
              </w:rPr>
            </w:pPr>
            <w:r w:rsidRPr="00104F0C">
              <w:rPr>
                <w:b/>
              </w:rPr>
              <w:t>NB:</w:t>
            </w:r>
            <w:r>
              <w:t xml:space="preserve"> SITA reserves the right to verify information provided</w:t>
            </w:r>
          </w:p>
          <w:p w14:paraId="6EA780D0" w14:textId="5C9F4074" w:rsidR="009446AF" w:rsidRPr="00265757" w:rsidRDefault="009446AF" w:rsidP="009446AF"/>
        </w:tc>
        <w:tc>
          <w:tcPr>
            <w:tcW w:w="832" w:type="pct"/>
          </w:tcPr>
          <w:p w14:paraId="2B0594C3" w14:textId="095F81D7" w:rsidR="009446AF" w:rsidRPr="00091720" w:rsidRDefault="009446AF" w:rsidP="009446AF">
            <w:pPr>
              <w:rPr>
                <w:rFonts w:asciiTheme="minorHAnsi" w:hAnsiTheme="minorHAnsi"/>
                <w:color w:val="FF0000"/>
              </w:rPr>
            </w:pPr>
            <w:r w:rsidRPr="00091720">
              <w:rPr>
                <w:rFonts w:asciiTheme="minorHAnsi" w:hAnsiTheme="minorHAnsi"/>
                <w:color w:val="FF0000"/>
              </w:rPr>
              <w:t xml:space="preserve">&lt;provide unique reference to locate </w:t>
            </w:r>
            <w:r w:rsidRPr="00FD2CC4">
              <w:rPr>
                <w:rFonts w:asciiTheme="minorHAnsi" w:hAnsiTheme="minorHAnsi"/>
                <w:color w:val="FF0000"/>
              </w:rPr>
              <w:t xml:space="preserve">substantiating evidence in the bid </w:t>
            </w:r>
            <w:r w:rsidRPr="00BB746A">
              <w:rPr>
                <w:rFonts w:asciiTheme="minorHAnsi" w:hAnsiTheme="minorHAnsi"/>
                <w:color w:val="FF0000"/>
              </w:rPr>
              <w:t xml:space="preserve">response – see Annex B, </w:t>
            </w:r>
            <w:r w:rsidRPr="00FD6292">
              <w:rPr>
                <w:rFonts w:asciiTheme="minorHAnsi" w:hAnsiTheme="minorHAnsi"/>
                <w:color w:val="FF0000"/>
              </w:rPr>
              <w:t>section 11.2, table 1&gt;</w:t>
            </w:r>
          </w:p>
        </w:tc>
      </w:tr>
      <w:bookmarkEnd w:id="32"/>
    </w:tbl>
    <w:p w14:paraId="52A5726E" w14:textId="77777777" w:rsidR="00697E76" w:rsidRPr="00F81E2D" w:rsidRDefault="00697E76" w:rsidP="00EE46DA">
      <w:pPr>
        <w:pStyle w:val="Specification"/>
        <w:ind w:left="567"/>
      </w:pPr>
    </w:p>
    <w:p w14:paraId="3023D681" w14:textId="77777777" w:rsidR="00D5480C" w:rsidRPr="00F81E2D" w:rsidRDefault="00D5480C" w:rsidP="000B17A9">
      <w:pPr>
        <w:pStyle w:val="Heading2"/>
      </w:pPr>
      <w:bookmarkStart w:id="33" w:name="_Toc435315904"/>
      <w:bookmarkStart w:id="34" w:name="_Ref455335890"/>
      <w:bookmarkStart w:id="35" w:name="_Toc88729259"/>
      <w:r w:rsidRPr="00F81E2D">
        <w:t>DECLARATION OF COMPLIANCE</w:t>
      </w:r>
      <w:bookmarkEnd w:id="33"/>
      <w:bookmarkEnd w:id="34"/>
      <w:bookmarkEnd w:id="3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14:paraId="402E48DE" w14:textId="77777777" w:rsidTr="00692BDE">
        <w:trPr>
          <w:tblHeader/>
        </w:trPr>
        <w:tc>
          <w:tcPr>
            <w:tcW w:w="3776" w:type="pct"/>
            <w:shd w:val="clear" w:color="auto" w:fill="C6D9F1" w:themeFill="text2" w:themeFillTint="33"/>
          </w:tcPr>
          <w:p w14:paraId="69E8E5F5" w14:textId="77777777" w:rsidR="00D5480C" w:rsidRPr="00F81E2D" w:rsidRDefault="00D5480C" w:rsidP="004362DB">
            <w:pPr>
              <w:keepNext/>
              <w:keepLines/>
              <w:rPr>
                <w:rFonts w:asciiTheme="minorHAnsi" w:hAnsiTheme="minorHAnsi"/>
                <w:b/>
              </w:rPr>
            </w:pPr>
          </w:p>
        </w:tc>
        <w:tc>
          <w:tcPr>
            <w:tcW w:w="623" w:type="pct"/>
            <w:shd w:val="clear" w:color="auto" w:fill="C6D9F1" w:themeFill="text2" w:themeFillTint="33"/>
          </w:tcPr>
          <w:p w14:paraId="26CAD2B4" w14:textId="77777777" w:rsidR="00D5480C" w:rsidRPr="00F81E2D" w:rsidRDefault="00D5480C" w:rsidP="004362DB">
            <w:pPr>
              <w:keepNext/>
              <w:keepLines/>
              <w:rPr>
                <w:rFonts w:asciiTheme="minorHAnsi" w:hAnsiTheme="minorHAnsi"/>
                <w:b/>
              </w:rPr>
            </w:pPr>
            <w:r w:rsidRPr="00F81E2D">
              <w:rPr>
                <w:rFonts w:asciiTheme="minorHAnsi" w:hAnsiTheme="minorHAnsi"/>
                <w:b/>
              </w:rPr>
              <w:t>Comply</w:t>
            </w:r>
          </w:p>
        </w:tc>
        <w:tc>
          <w:tcPr>
            <w:tcW w:w="601" w:type="pct"/>
            <w:shd w:val="clear" w:color="auto" w:fill="C6D9F1" w:themeFill="text2" w:themeFillTint="33"/>
          </w:tcPr>
          <w:p w14:paraId="4E02100B" w14:textId="77777777" w:rsidR="00D5480C" w:rsidRPr="00F81E2D" w:rsidRDefault="00D5480C" w:rsidP="004362DB">
            <w:pPr>
              <w:keepNext/>
              <w:keepLines/>
              <w:rPr>
                <w:rFonts w:asciiTheme="minorHAnsi" w:hAnsiTheme="minorHAnsi"/>
                <w:b/>
              </w:rPr>
            </w:pPr>
            <w:r w:rsidRPr="00F81E2D">
              <w:rPr>
                <w:rFonts w:asciiTheme="minorHAnsi" w:hAnsiTheme="minorHAnsi"/>
                <w:b/>
              </w:rPr>
              <w:t>Not Comply</w:t>
            </w:r>
          </w:p>
        </w:tc>
      </w:tr>
      <w:tr w:rsidR="00D5480C" w:rsidRPr="00F81E2D" w14:paraId="54ADF21C" w14:textId="77777777" w:rsidTr="00692BDE">
        <w:tc>
          <w:tcPr>
            <w:tcW w:w="3776" w:type="pct"/>
          </w:tcPr>
          <w:p w14:paraId="4AAE4271" w14:textId="77777777" w:rsidR="00342818" w:rsidRPr="00F81E2D" w:rsidRDefault="00D5480C" w:rsidP="004362DB">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 xml:space="preserve">in either the “COMPLY” or “NOT COMPLY”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14:paraId="1A37C211" w14:textId="77777777" w:rsidR="00692BDE" w:rsidRPr="00F81E2D" w:rsidRDefault="00692BDE" w:rsidP="004362DB">
            <w:pPr>
              <w:keepNext/>
              <w:keepLines/>
              <w:rPr>
                <w:rFonts w:asciiTheme="minorHAnsi" w:hAnsiTheme="minorHAnsi"/>
              </w:rPr>
            </w:pPr>
          </w:p>
          <w:p w14:paraId="681CD7EC" w14:textId="77777777" w:rsidR="00342818" w:rsidRPr="00F81E2D" w:rsidRDefault="00687E81" w:rsidP="00FA0464">
            <w:pPr>
              <w:pStyle w:val="Specification"/>
              <w:keepNext/>
              <w:keepLines/>
              <w:numPr>
                <w:ilvl w:val="1"/>
                <w:numId w:val="9"/>
              </w:numPr>
              <w:rPr>
                <w:rFonts w:asciiTheme="minorHAnsi" w:hAnsiTheme="minorHAnsi"/>
              </w:rPr>
            </w:pPr>
            <w:r w:rsidRPr="00F81E2D">
              <w:rPr>
                <w:rFonts w:asciiTheme="minorHAnsi" w:hAnsiTheme="minorHAnsi"/>
              </w:rPr>
              <w:t>T</w:t>
            </w:r>
            <w:r w:rsidR="00275A66" w:rsidRPr="00F81E2D">
              <w:rPr>
                <w:rFonts w:asciiTheme="minorHAnsi" w:hAnsiTheme="minorHAnsi"/>
              </w:rPr>
              <w:t xml:space="preserve">he </w:t>
            </w:r>
            <w:r w:rsidR="00C35F25" w:rsidRPr="00F81E2D">
              <w:rPr>
                <w:rFonts w:asciiTheme="minorHAnsi" w:hAnsiTheme="minorHAnsi"/>
              </w:rPr>
              <w:t>bid</w:t>
            </w:r>
            <w:r w:rsidR="00275A66" w:rsidRPr="00F81E2D">
              <w:rPr>
                <w:rFonts w:asciiTheme="minorHAnsi" w:hAnsiTheme="minorHAnsi"/>
              </w:rPr>
              <w:t xml:space="preserve"> complies</w:t>
            </w:r>
            <w:r w:rsidR="001A2C3A" w:rsidRPr="00F81E2D">
              <w:rPr>
                <w:rFonts w:asciiTheme="minorHAnsi" w:hAnsiTheme="minorHAnsi"/>
              </w:rPr>
              <w:t xml:space="preserve"> with each and every </w:t>
            </w:r>
            <w:r w:rsidR="001C7F0D" w:rsidRPr="00F81E2D">
              <w:rPr>
                <w:rFonts w:asciiTheme="minorHAnsi" w:hAnsiTheme="minorHAnsi"/>
              </w:rPr>
              <w:t xml:space="preserve">TECHNICAL MANDATORY REQUIREMENT </w:t>
            </w:r>
            <w:r w:rsidR="001A2C3A" w:rsidRPr="00F81E2D">
              <w:rPr>
                <w:rFonts w:asciiTheme="minorHAnsi" w:hAnsiTheme="minorHAnsi"/>
              </w:rPr>
              <w:t>as specified in</w:t>
            </w:r>
            <w:r w:rsidR="00FA52A7" w:rsidRPr="00F81E2D">
              <w:rPr>
                <w:rFonts w:asciiTheme="minorHAnsi" w:hAnsiTheme="minorHAnsi"/>
              </w:rPr>
              <w:t xml:space="preserve"> SECTION</w:t>
            </w:r>
            <w:r w:rsidR="001A2C3A" w:rsidRPr="00F81E2D">
              <w:rPr>
                <w:rFonts w:asciiTheme="minorHAnsi" w:hAnsiTheme="minorHAnsi"/>
              </w:rPr>
              <w:t xml:space="preserve"> </w:t>
            </w:r>
            <w:r w:rsidR="00FA52A7" w:rsidRPr="00F81E2D">
              <w:fldChar w:fldCharType="begin"/>
            </w:r>
            <w:r w:rsidR="00FA52A7" w:rsidRPr="00F81E2D">
              <w:rPr>
                <w:rFonts w:asciiTheme="minorHAnsi" w:hAnsiTheme="minorHAnsi"/>
              </w:rPr>
              <w:instrText xml:space="preserve"> REF _Ref455335758 \w \h </w:instrText>
            </w:r>
            <w:r w:rsidR="00DB018A" w:rsidRPr="00F81E2D">
              <w:rPr>
                <w:rFonts w:asciiTheme="minorHAnsi" w:hAnsiTheme="minorHAnsi"/>
              </w:rPr>
              <w:instrText xml:space="preserve"> \* MERGEFORMAT </w:instrText>
            </w:r>
            <w:r w:rsidR="00FA52A7" w:rsidRPr="00F81E2D">
              <w:fldChar w:fldCharType="separate"/>
            </w:r>
            <w:r w:rsidR="006D0676">
              <w:rPr>
                <w:rFonts w:asciiTheme="minorHAnsi" w:hAnsiTheme="minorHAnsi"/>
              </w:rPr>
              <w:t>6.2</w:t>
            </w:r>
            <w:r w:rsidR="00FA52A7" w:rsidRPr="00F81E2D">
              <w:fldChar w:fldCharType="end"/>
            </w:r>
            <w:r w:rsidRPr="00F81E2D">
              <w:rPr>
                <w:rFonts w:asciiTheme="minorHAnsi" w:hAnsiTheme="minorHAnsi"/>
              </w:rPr>
              <w:t xml:space="preserve"> above; </w:t>
            </w:r>
            <w:r w:rsidR="00D25D36" w:rsidRPr="00F81E2D">
              <w:rPr>
                <w:rFonts w:asciiTheme="minorHAnsi" w:hAnsiTheme="minorHAnsi"/>
              </w:rPr>
              <w:t>AND</w:t>
            </w:r>
          </w:p>
          <w:p w14:paraId="35945918" w14:textId="77777777" w:rsidR="00D5480C" w:rsidRPr="00F81E2D" w:rsidRDefault="0074798D" w:rsidP="00FA0464">
            <w:pPr>
              <w:pStyle w:val="Specification"/>
              <w:keepNext/>
              <w:keepLines/>
              <w:numPr>
                <w:ilvl w:val="1"/>
                <w:numId w:val="9"/>
              </w:numPr>
              <w:rPr>
                <w:rFonts w:asciiTheme="minorHAnsi" w:hAnsiTheme="minorHAnsi"/>
              </w:rPr>
            </w:pPr>
            <w:r w:rsidRPr="00F81E2D">
              <w:rPr>
                <w:rFonts w:asciiTheme="minorHAnsi" w:hAnsiTheme="minorHAnsi"/>
              </w:rPr>
              <w:t xml:space="preserve">Each </w:t>
            </w:r>
            <w:r w:rsidR="005E1111" w:rsidRPr="00F81E2D">
              <w:rPr>
                <w:rFonts w:asciiTheme="minorHAnsi" w:hAnsiTheme="minorHAnsi"/>
              </w:rPr>
              <w:t xml:space="preserve">and every </w:t>
            </w:r>
            <w:r w:rsidRPr="00F81E2D">
              <w:rPr>
                <w:rFonts w:asciiTheme="minorHAnsi" w:hAnsiTheme="minorHAnsi"/>
              </w:rPr>
              <w:t xml:space="preserve">requirement </w:t>
            </w:r>
            <w:r w:rsidR="00476EE9" w:rsidRPr="00F81E2D">
              <w:rPr>
                <w:rFonts w:asciiTheme="minorHAnsi" w:hAnsiTheme="minorHAnsi"/>
              </w:rPr>
              <w:t xml:space="preserve">specification </w:t>
            </w:r>
            <w:r w:rsidRPr="00F81E2D">
              <w:rPr>
                <w:rFonts w:asciiTheme="minorHAnsi" w:hAnsiTheme="minorHAnsi"/>
              </w:rPr>
              <w:t xml:space="preserve">is </w:t>
            </w:r>
            <w:r w:rsidR="00687E81" w:rsidRPr="00F81E2D">
              <w:rPr>
                <w:rFonts w:asciiTheme="minorHAnsi" w:hAnsiTheme="minorHAnsi"/>
              </w:rPr>
              <w:t>substantiat</w:t>
            </w:r>
            <w:r w:rsidRPr="00F81E2D">
              <w:rPr>
                <w:rFonts w:asciiTheme="minorHAnsi" w:hAnsiTheme="minorHAnsi"/>
              </w:rPr>
              <w:t xml:space="preserve">ed </w:t>
            </w:r>
            <w:r w:rsidR="00476EE9" w:rsidRPr="00F81E2D">
              <w:rPr>
                <w:rFonts w:asciiTheme="minorHAnsi" w:hAnsiTheme="minorHAnsi"/>
              </w:rPr>
              <w:t>by</w:t>
            </w:r>
            <w:r w:rsidRPr="00F81E2D">
              <w:rPr>
                <w:rFonts w:asciiTheme="minorHAnsi" w:hAnsiTheme="minorHAnsi"/>
              </w:rPr>
              <w:t xml:space="preserve"> </w:t>
            </w:r>
            <w:r w:rsidR="00687E81" w:rsidRPr="00F81E2D">
              <w:rPr>
                <w:rFonts w:asciiTheme="minorHAnsi" w:hAnsiTheme="minorHAnsi"/>
              </w:rPr>
              <w:t>evidence as proof of compliance.</w:t>
            </w:r>
          </w:p>
        </w:tc>
        <w:tc>
          <w:tcPr>
            <w:tcW w:w="623" w:type="pct"/>
          </w:tcPr>
          <w:p w14:paraId="172AB7D3" w14:textId="77777777" w:rsidR="00D5480C" w:rsidRPr="00F81E2D" w:rsidRDefault="00D5480C" w:rsidP="004362DB">
            <w:pPr>
              <w:keepNext/>
              <w:keepLines/>
              <w:rPr>
                <w:rFonts w:asciiTheme="minorHAnsi" w:hAnsiTheme="minorHAnsi"/>
              </w:rPr>
            </w:pPr>
          </w:p>
        </w:tc>
        <w:tc>
          <w:tcPr>
            <w:tcW w:w="601" w:type="pct"/>
          </w:tcPr>
          <w:p w14:paraId="5CDAE5C7" w14:textId="77777777" w:rsidR="00D5480C" w:rsidRPr="00F81E2D" w:rsidRDefault="00D5480C" w:rsidP="004362DB">
            <w:pPr>
              <w:keepNext/>
              <w:keepLines/>
              <w:rPr>
                <w:rFonts w:asciiTheme="minorHAnsi" w:hAnsiTheme="minorHAnsi"/>
              </w:rPr>
            </w:pPr>
          </w:p>
        </w:tc>
      </w:tr>
    </w:tbl>
    <w:p w14:paraId="302E0ED0" w14:textId="77777777" w:rsidR="00DB018A" w:rsidRPr="00F81E2D" w:rsidRDefault="00DB018A">
      <w:pPr>
        <w:spacing w:after="200" w:line="276" w:lineRule="auto"/>
        <w:rPr>
          <w:rFonts w:eastAsiaTheme="majorEastAsia" w:cstheme="majorBidi"/>
          <w:b/>
          <w:color w:val="000066"/>
          <w:szCs w:val="28"/>
          <w14:scene3d>
            <w14:camera w14:prst="orthographicFront"/>
            <w14:lightRig w14:rig="threePt" w14:dir="t">
              <w14:rot w14:lat="0" w14:lon="0" w14:rev="0"/>
            </w14:lightRig>
          </w14:scene3d>
        </w:rPr>
      </w:pPr>
      <w:bookmarkStart w:id="36" w:name="_Toc435315906"/>
      <w:r w:rsidRPr="00F81E2D">
        <w:br w:type="page"/>
      </w:r>
    </w:p>
    <w:p w14:paraId="0FABD34A" w14:textId="77777777" w:rsidR="0043548E" w:rsidRPr="00F81E2D" w:rsidRDefault="00372274" w:rsidP="000B17A9">
      <w:pPr>
        <w:pStyle w:val="AnnexH2"/>
      </w:pPr>
      <w:bookmarkStart w:id="37" w:name="_Toc435315921"/>
      <w:bookmarkStart w:id="38" w:name="_Toc88729260"/>
      <w:bookmarkEnd w:id="36"/>
      <w:r w:rsidRPr="00F81E2D">
        <w:lastRenderedPageBreak/>
        <w:t>SPEC</w:t>
      </w:r>
      <w:r w:rsidR="006246E8" w:rsidRPr="00F81E2D">
        <w:t xml:space="preserve">IAL </w:t>
      </w:r>
      <w:r w:rsidR="0043548E" w:rsidRPr="00F81E2D">
        <w:t>CONDITIONS</w:t>
      </w:r>
      <w:r w:rsidRPr="00F81E2D">
        <w:t xml:space="preserve"> OF CONTRACT</w:t>
      </w:r>
      <w:bookmarkEnd w:id="37"/>
      <w:r w:rsidR="008C3080" w:rsidRPr="00F81E2D">
        <w:t xml:space="preserve"> (SCC)</w:t>
      </w:r>
      <w:bookmarkEnd w:id="38"/>
    </w:p>
    <w:p w14:paraId="4DD56BD0" w14:textId="77777777" w:rsidR="00911D2A" w:rsidRPr="00F81E2D" w:rsidRDefault="00911D2A" w:rsidP="000B17A9">
      <w:pPr>
        <w:pStyle w:val="Heading1"/>
      </w:pPr>
      <w:bookmarkStart w:id="39" w:name="_Toc88729261"/>
      <w:r w:rsidRPr="00F81E2D">
        <w:t>SPECIAL CONDITIONS OF CONTRACT</w:t>
      </w:r>
      <w:bookmarkEnd w:id="39"/>
    </w:p>
    <w:p w14:paraId="0F95F1AB" w14:textId="77777777" w:rsidR="0043548E" w:rsidRPr="00F81E2D" w:rsidRDefault="00B2230D" w:rsidP="000B17A9">
      <w:pPr>
        <w:pStyle w:val="Heading2"/>
      </w:pPr>
      <w:bookmarkStart w:id="40" w:name="_Ref455588818"/>
      <w:bookmarkStart w:id="41" w:name="_Ref455588837"/>
      <w:r>
        <w:t xml:space="preserve"> </w:t>
      </w:r>
      <w:bookmarkStart w:id="42" w:name="_Toc88729262"/>
      <w:r w:rsidR="00210C80" w:rsidRPr="00F81E2D">
        <w:t>INSTRUCTION</w:t>
      </w:r>
      <w:bookmarkEnd w:id="40"/>
      <w:bookmarkEnd w:id="41"/>
      <w:bookmarkEnd w:id="42"/>
    </w:p>
    <w:p w14:paraId="0664DE34" w14:textId="77777777" w:rsidR="003C3E03" w:rsidRPr="00F81E2D" w:rsidRDefault="003C3E03" w:rsidP="00FA0464">
      <w:pPr>
        <w:pStyle w:val="Specification"/>
        <w:numPr>
          <w:ilvl w:val="0"/>
          <w:numId w:val="22"/>
        </w:numPr>
        <w:jc w:val="both"/>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66AD2364" w14:textId="77777777" w:rsidR="005976B0" w:rsidRPr="00F81E2D" w:rsidRDefault="005976B0" w:rsidP="00FA0464">
      <w:pPr>
        <w:pStyle w:val="Specification"/>
        <w:numPr>
          <w:ilvl w:val="0"/>
          <w:numId w:val="22"/>
        </w:numPr>
        <w:jc w:val="both"/>
      </w:pPr>
      <w:bookmarkStart w:id="43" w:name="_Ref455588887"/>
      <w:r w:rsidRPr="00F81E2D">
        <w:t>SITA reserve</w:t>
      </w:r>
      <w:r w:rsidR="00236444" w:rsidRPr="00F81E2D">
        <w:t>s</w:t>
      </w:r>
      <w:r w:rsidR="0043548E" w:rsidRPr="00F81E2D">
        <w:t xml:space="preserve"> the right to </w:t>
      </w:r>
      <w:r w:rsidR="00DF56E2" w:rsidRPr="00F81E2D">
        <w:t>–</w:t>
      </w:r>
      <w:bookmarkEnd w:id="43"/>
    </w:p>
    <w:p w14:paraId="1B339D81" w14:textId="77777777" w:rsidR="005976B0" w:rsidRPr="00F81E2D" w:rsidRDefault="0021780E" w:rsidP="00FA0464">
      <w:pPr>
        <w:pStyle w:val="Specification"/>
        <w:numPr>
          <w:ilvl w:val="1"/>
          <w:numId w:val="29"/>
        </w:numPr>
        <w:jc w:val="both"/>
      </w:pPr>
      <w:r w:rsidRPr="00F81E2D">
        <w:t xml:space="preserve">Negotiate </w:t>
      </w:r>
      <w:r w:rsidR="008C3080" w:rsidRPr="00F81E2D">
        <w:t>the conditions</w:t>
      </w:r>
      <w:r w:rsidR="00A55321" w:rsidRPr="00F81E2D">
        <w:t>,</w:t>
      </w:r>
      <w:r w:rsidR="008C3080" w:rsidRPr="00F81E2D">
        <w:t xml:space="preserve"> or</w:t>
      </w:r>
    </w:p>
    <w:p w14:paraId="262E201A" w14:textId="77777777" w:rsidR="005C19FB" w:rsidRDefault="0021780E" w:rsidP="00FA0464">
      <w:pPr>
        <w:pStyle w:val="Specification"/>
        <w:numPr>
          <w:ilvl w:val="1"/>
          <w:numId w:val="29"/>
        </w:numPr>
        <w:jc w:val="both"/>
      </w:pPr>
      <w:r w:rsidRPr="00F81E2D">
        <w:t xml:space="preserve">Automatically </w:t>
      </w:r>
      <w:r w:rsidR="0043548E" w:rsidRPr="00F81E2D">
        <w:t>disqualify a bidder for not accepting these conditions.</w:t>
      </w:r>
    </w:p>
    <w:p w14:paraId="52924ECD" w14:textId="77777777" w:rsidR="005976B0" w:rsidRPr="00F81E2D" w:rsidRDefault="0043548E" w:rsidP="00FD6292">
      <w:pPr>
        <w:pStyle w:val="Specification"/>
        <w:numPr>
          <w:ilvl w:val="1"/>
          <w:numId w:val="107"/>
        </w:numPr>
        <w:jc w:val="both"/>
      </w:pPr>
      <w:r w:rsidRPr="00F81E2D">
        <w:t xml:space="preserve"> </w:t>
      </w:r>
      <w:r w:rsidR="005C19FB" w:rsidRPr="00DD5D84">
        <w:t xml:space="preserve">Award to multiple bidders. </w:t>
      </w:r>
    </w:p>
    <w:p w14:paraId="51E5E1A4" w14:textId="2FD081A8" w:rsidR="008C5E0F" w:rsidRPr="00A37187" w:rsidRDefault="00A05250" w:rsidP="00FD6292">
      <w:pPr>
        <w:pStyle w:val="Specification"/>
        <w:numPr>
          <w:ilvl w:val="0"/>
          <w:numId w:val="22"/>
        </w:numPr>
        <w:jc w:val="both"/>
      </w:pPr>
      <w:bookmarkStart w:id="44" w:name="_Toc435315923"/>
      <w:bookmarkStart w:id="45" w:name="_Ref455338564"/>
      <w:r w:rsidRPr="00A37187">
        <w:t xml:space="preserve">In the event that the bidder qualifies the proposal with own conditions, and does not specifically withdraw such own conditions when called upon to do so, SITA will invoke the rights reserved in accordance with </w:t>
      </w:r>
      <w:r w:rsidR="00BE312D" w:rsidRPr="00A37187">
        <w:t xml:space="preserve">subsection </w:t>
      </w:r>
      <w:r w:rsidR="00BE312D" w:rsidRPr="00A37187">
        <w:fldChar w:fldCharType="begin"/>
      </w:r>
      <w:r w:rsidR="00BE312D" w:rsidRPr="00A37187">
        <w:instrText xml:space="preserve"> REF _Ref455588837 \n \h </w:instrText>
      </w:r>
      <w:r w:rsidR="005C19FB" w:rsidRPr="00A37187">
        <w:instrText xml:space="preserve"> \* MERGEFORMAT </w:instrText>
      </w:r>
      <w:r w:rsidR="00BE312D" w:rsidRPr="00A37187">
        <w:fldChar w:fldCharType="separate"/>
      </w:r>
      <w:r w:rsidR="00A37187" w:rsidRPr="00A37187">
        <w:t>7</w:t>
      </w:r>
      <w:r w:rsidR="006D0676" w:rsidRPr="00A37187">
        <w:t>.1</w:t>
      </w:r>
      <w:r w:rsidR="00BE312D" w:rsidRPr="00A37187">
        <w:fldChar w:fldCharType="end"/>
      </w:r>
      <w:r w:rsidR="00BE312D" w:rsidRPr="00A37187">
        <w:t>(</w:t>
      </w:r>
      <w:r w:rsidRPr="00A37187">
        <w:t>2)</w:t>
      </w:r>
      <w:r w:rsidR="00BE312D" w:rsidRPr="00A37187">
        <w:t xml:space="preserve"> </w:t>
      </w:r>
      <w:r w:rsidRPr="00A37187">
        <w:t>above.</w:t>
      </w:r>
    </w:p>
    <w:p w14:paraId="7B0E423E" w14:textId="4A3A530F" w:rsidR="003C3E03" w:rsidRPr="00056649" w:rsidRDefault="003C3E03" w:rsidP="00FD6292">
      <w:pPr>
        <w:pStyle w:val="Specification"/>
        <w:numPr>
          <w:ilvl w:val="0"/>
          <w:numId w:val="22"/>
        </w:numPr>
        <w:jc w:val="both"/>
      </w:pPr>
      <w:r w:rsidRPr="00056649">
        <w:t xml:space="preserve">The bidder must </w:t>
      </w:r>
      <w:r w:rsidRPr="00056649">
        <w:rPr>
          <w:b/>
        </w:rPr>
        <w:t>complete the declaration of acceptance</w:t>
      </w:r>
      <w:r w:rsidRPr="00056649">
        <w:t xml:space="preserve"> as per section </w:t>
      </w:r>
      <w:r w:rsidR="00A37187" w:rsidRPr="00A37187">
        <w:t>7</w:t>
      </w:r>
      <w:r w:rsidR="00056649" w:rsidRPr="00A37187">
        <w:t>.3</w:t>
      </w:r>
      <w:r w:rsidR="00056649" w:rsidRPr="00056649">
        <w:t xml:space="preserve"> </w:t>
      </w:r>
      <w:r w:rsidRPr="00924665">
        <w:t>below by marking w</w:t>
      </w:r>
      <w:r w:rsidR="008C6011" w:rsidRPr="00924665">
        <w:t xml:space="preserve">ith an </w:t>
      </w:r>
      <w:r w:rsidR="008C6011" w:rsidRPr="00924665">
        <w:rPr>
          <w:b/>
        </w:rPr>
        <w:t>“X”</w:t>
      </w:r>
      <w:r w:rsidR="008C6011" w:rsidRPr="00924665">
        <w:t xml:space="preserve"> either “ACCEPT ALL”</w:t>
      </w:r>
      <w:r w:rsidRPr="00924665">
        <w:t xml:space="preserve"> or “DO NOT ACCEPT ALL”, failing which the declaration </w:t>
      </w:r>
      <w:r w:rsidR="000402F6" w:rsidRPr="00924665">
        <w:t>will be</w:t>
      </w:r>
      <w:r w:rsidRPr="00924665">
        <w:t xml:space="preserve"> regarded as “DO NOT ACCEPT ALL” and the bid </w:t>
      </w:r>
      <w:r w:rsidR="005359C1" w:rsidRPr="00924665">
        <w:t xml:space="preserve">will be </w:t>
      </w:r>
      <w:r w:rsidRPr="00924665">
        <w:t>disqualified</w:t>
      </w:r>
      <w:r w:rsidRPr="00056649">
        <w:t>.</w:t>
      </w:r>
    </w:p>
    <w:p w14:paraId="6D10336A" w14:textId="77777777" w:rsidR="0043548E" w:rsidRPr="00F81E2D" w:rsidRDefault="00DF56E2" w:rsidP="00F3422E">
      <w:pPr>
        <w:pStyle w:val="Heading2"/>
        <w:jc w:val="both"/>
      </w:pPr>
      <w:bookmarkStart w:id="46" w:name="_Ref455589115"/>
      <w:bookmarkStart w:id="47" w:name="_Ref455589123"/>
      <w:bookmarkStart w:id="48" w:name="_Ref455589162"/>
      <w:bookmarkStart w:id="49" w:name="_Toc88729263"/>
      <w:r w:rsidRPr="00F81E2D">
        <w:t>SPECI</w:t>
      </w:r>
      <w:r w:rsidR="006246E8" w:rsidRPr="00F81E2D">
        <w:t>AL</w:t>
      </w:r>
      <w:r w:rsidRPr="00F81E2D">
        <w:t xml:space="preserve"> CONDITIONS OF CONTRACT</w:t>
      </w:r>
      <w:bookmarkEnd w:id="44"/>
      <w:bookmarkEnd w:id="45"/>
      <w:bookmarkEnd w:id="46"/>
      <w:bookmarkEnd w:id="47"/>
      <w:bookmarkEnd w:id="48"/>
      <w:bookmarkEnd w:id="49"/>
    </w:p>
    <w:p w14:paraId="7CB63BFB" w14:textId="77777777" w:rsidR="009446AF" w:rsidRPr="00F81E2D" w:rsidRDefault="009446AF" w:rsidP="00FD6292">
      <w:pPr>
        <w:pStyle w:val="Specification"/>
        <w:numPr>
          <w:ilvl w:val="0"/>
          <w:numId w:val="105"/>
        </w:numPr>
        <w:jc w:val="both"/>
        <w:rPr>
          <w:rStyle w:val="Strong"/>
          <w:rFonts w:eastAsiaTheme="majorEastAsia" w:cstheme="majorBidi"/>
          <w:b w:val="0"/>
          <w:bCs w:val="0"/>
          <w:color w:val="000066"/>
          <w:szCs w:val="28"/>
          <w14:scene3d>
            <w14:camera w14:prst="orthographicFront"/>
            <w14:lightRig w14:rig="threePt" w14:dir="t">
              <w14:rot w14:lat="0" w14:lon="0" w14:rev="0"/>
            </w14:lightRig>
          </w14:scene3d>
        </w:rPr>
      </w:pPr>
      <w:r w:rsidRPr="00F81E2D">
        <w:rPr>
          <w:rStyle w:val="Strong"/>
          <w:bCs w:val="0"/>
        </w:rPr>
        <w:t>CONTRACTING CONDITIONS</w:t>
      </w:r>
    </w:p>
    <w:p w14:paraId="762817B2" w14:textId="77777777" w:rsidR="009446AF" w:rsidRPr="00F81E2D" w:rsidRDefault="009446AF" w:rsidP="00FD6292">
      <w:pPr>
        <w:pStyle w:val="Specification"/>
        <w:numPr>
          <w:ilvl w:val="1"/>
          <w:numId w:val="105"/>
        </w:numPr>
        <w:ind w:left="992"/>
        <w:jc w:val="both"/>
        <w:rPr>
          <w:rStyle w:val="Strong"/>
          <w:b w:val="0"/>
          <w:bCs w:val="0"/>
        </w:rPr>
      </w:pPr>
      <w:r w:rsidRPr="00F81E2D">
        <w:rPr>
          <w:rStyle w:val="Strong"/>
          <w:bCs w:val="0"/>
        </w:rPr>
        <w:t xml:space="preserve">Formal Contract. </w:t>
      </w:r>
      <w:r w:rsidRPr="00F81E2D">
        <w:rPr>
          <w:rStyle w:val="Strong"/>
          <w:b w:val="0"/>
          <w:bCs w:val="0"/>
        </w:rPr>
        <w:t xml:space="preserve">The Supplier must enter into a formal written Contract (Agreement) with </w:t>
      </w:r>
      <w:r w:rsidRPr="005A0F38">
        <w:rPr>
          <w:rStyle w:val="Strong"/>
          <w:b w:val="0"/>
          <w:bCs w:val="0"/>
        </w:rPr>
        <w:t>SITA</w:t>
      </w:r>
      <w:r>
        <w:rPr>
          <w:rStyle w:val="Strong"/>
          <w:b w:val="0"/>
          <w:bCs w:val="0"/>
        </w:rPr>
        <w:t xml:space="preserve"> </w:t>
      </w:r>
      <w:r w:rsidRPr="00164E12">
        <w:rPr>
          <w:rStyle w:val="Strong"/>
          <w:b w:val="0"/>
          <w:bCs w:val="0"/>
        </w:rPr>
        <w:t>ITI Hosting</w:t>
      </w:r>
    </w:p>
    <w:p w14:paraId="7B221041" w14:textId="77777777" w:rsidR="009446AF" w:rsidRPr="00F81E2D" w:rsidRDefault="009446AF" w:rsidP="00FD6292">
      <w:pPr>
        <w:pStyle w:val="Specification"/>
        <w:numPr>
          <w:ilvl w:val="1"/>
          <w:numId w:val="105"/>
        </w:numPr>
        <w:ind w:left="992"/>
        <w:jc w:val="both"/>
        <w:rPr>
          <w:b/>
        </w:rPr>
      </w:pPr>
      <w:r w:rsidRPr="00F81E2D">
        <w:rPr>
          <w:b/>
        </w:rPr>
        <w:t xml:space="preserve">Right of Award. </w:t>
      </w:r>
      <w:r w:rsidRPr="00F81E2D">
        <w:t>SITA reserves the right to award the contract for required goods or services to multiple Suppliers.</w:t>
      </w:r>
    </w:p>
    <w:p w14:paraId="64D692E9" w14:textId="77777777" w:rsidR="009446AF" w:rsidRPr="003D2E20" w:rsidRDefault="009446AF" w:rsidP="00FD6292">
      <w:pPr>
        <w:pStyle w:val="Specification"/>
        <w:numPr>
          <w:ilvl w:val="1"/>
          <w:numId w:val="105"/>
        </w:numPr>
        <w:ind w:left="992"/>
        <w:jc w:val="both"/>
        <w:rPr>
          <w:rStyle w:val="Strong"/>
          <w:bCs w:val="0"/>
          <w:color w:val="000000"/>
        </w:rPr>
      </w:pPr>
      <w:r w:rsidRPr="00F81E2D">
        <w:rPr>
          <w:rStyle w:val="Strong"/>
          <w:bCs w:val="0"/>
        </w:rPr>
        <w:t xml:space="preserve">Right to Audit. </w:t>
      </w:r>
      <w:r w:rsidRPr="00F81E2D">
        <w:rPr>
          <w:rStyle w:val="Strong"/>
          <w:b w:val="0"/>
          <w:bCs w:val="0"/>
        </w:rPr>
        <w:t xml:space="preserve">SITA reserves the right, before entering into a contract, to conduct or commission an external service provider to conduct a financial audit or probity to ascertain whether a qualifying bidder has the financial wherewithal or technical </w:t>
      </w:r>
      <w:r w:rsidRPr="003D2E20">
        <w:rPr>
          <w:rStyle w:val="Strong"/>
          <w:b w:val="0"/>
          <w:bCs w:val="0"/>
          <w:color w:val="000000"/>
        </w:rPr>
        <w:t>capability to provide the goods and services as required by this tender.</w:t>
      </w:r>
    </w:p>
    <w:p w14:paraId="16CED3E2" w14:textId="77777777" w:rsidR="009446AF" w:rsidRDefault="009446AF" w:rsidP="00FD6292">
      <w:pPr>
        <w:pStyle w:val="Specification"/>
        <w:numPr>
          <w:ilvl w:val="0"/>
          <w:numId w:val="105"/>
        </w:numPr>
        <w:jc w:val="both"/>
        <w:rPr>
          <w:b/>
        </w:rPr>
      </w:pPr>
      <w:r w:rsidRPr="00B2230D">
        <w:rPr>
          <w:b/>
        </w:rPr>
        <w:t>DELIVERY ADDRESS</w:t>
      </w:r>
    </w:p>
    <w:p w14:paraId="17A33369" w14:textId="77777777" w:rsidR="009446AF" w:rsidRPr="00B2230D" w:rsidRDefault="009446AF" w:rsidP="009446AF">
      <w:pPr>
        <w:pStyle w:val="Specification"/>
        <w:ind w:left="567"/>
        <w:jc w:val="both"/>
        <w:rPr>
          <w:b/>
        </w:rPr>
      </w:pPr>
      <w:r w:rsidRPr="00F81E2D">
        <w:t>The supplier must deliver the required products or services at</w:t>
      </w:r>
      <w:r>
        <w:t xml:space="preserve"> as indicated in Section 2.2, Delivery Address.</w:t>
      </w:r>
    </w:p>
    <w:p w14:paraId="6AF8005C" w14:textId="77777777" w:rsidR="009446AF" w:rsidRDefault="009446AF" w:rsidP="00FD6292">
      <w:pPr>
        <w:pStyle w:val="Specification"/>
        <w:numPr>
          <w:ilvl w:val="0"/>
          <w:numId w:val="105"/>
        </w:numPr>
        <w:jc w:val="both"/>
        <w:rPr>
          <w:b/>
        </w:rPr>
      </w:pPr>
      <w:r w:rsidRPr="00F81E2D">
        <w:rPr>
          <w:b/>
        </w:rPr>
        <w:t>DELIVERY SCHEDULE</w:t>
      </w:r>
    </w:p>
    <w:p w14:paraId="4732B29F" w14:textId="77777777" w:rsidR="009446AF" w:rsidRDefault="009446AF" w:rsidP="00FD6292">
      <w:pPr>
        <w:pStyle w:val="Specification"/>
        <w:numPr>
          <w:ilvl w:val="1"/>
          <w:numId w:val="105"/>
        </w:numPr>
        <w:ind w:left="992"/>
        <w:jc w:val="both"/>
      </w:pPr>
      <w:r>
        <w:t>The scope of work (Section 2.1) and Section 3 (Requirements) must be completed within &lt;duration&gt; after the contract has been awarded to all below SITA buildings i.e. decommission, supply, install and configure.</w:t>
      </w:r>
    </w:p>
    <w:p w14:paraId="7EFB587F" w14:textId="77777777" w:rsidR="009446AF" w:rsidRDefault="009446AF" w:rsidP="009446AF">
      <w:pPr>
        <w:pStyle w:val="Specification"/>
        <w:ind w:left="992"/>
        <w:jc w:val="both"/>
      </w:pPr>
    </w:p>
    <w:p w14:paraId="220BFDA1" w14:textId="77777777" w:rsidR="009446AF" w:rsidRDefault="009446AF" w:rsidP="009446AF">
      <w:pPr>
        <w:pStyle w:val="Specification"/>
        <w:jc w:val="both"/>
      </w:pPr>
    </w:p>
    <w:p w14:paraId="410DC3C8" w14:textId="77777777" w:rsidR="009446AF" w:rsidRPr="00C81B19" w:rsidRDefault="009446AF" w:rsidP="00FD6292">
      <w:pPr>
        <w:pStyle w:val="Specification"/>
        <w:numPr>
          <w:ilvl w:val="0"/>
          <w:numId w:val="105"/>
        </w:numPr>
        <w:jc w:val="both"/>
        <w:rPr>
          <w:rStyle w:val="Strong"/>
        </w:rPr>
      </w:pPr>
      <w:r w:rsidRPr="00C81B19">
        <w:rPr>
          <w:rStyle w:val="Strong"/>
        </w:rPr>
        <w:lastRenderedPageBreak/>
        <w:t xml:space="preserve"> SUPPLIER PERFORMANCE REPORTING</w:t>
      </w:r>
    </w:p>
    <w:p w14:paraId="481CB5A2" w14:textId="77777777" w:rsidR="009446AF" w:rsidRPr="00113DE0" w:rsidRDefault="009446AF" w:rsidP="00FD6292">
      <w:pPr>
        <w:pStyle w:val="Specification"/>
        <w:numPr>
          <w:ilvl w:val="1"/>
          <w:numId w:val="105"/>
        </w:numPr>
        <w:ind w:left="992"/>
        <w:jc w:val="both"/>
        <w:rPr>
          <w:rStyle w:val="Strong"/>
          <w:b w:val="0"/>
        </w:rPr>
      </w:pPr>
      <w:r w:rsidRPr="00B67E5F">
        <w:rPr>
          <w:rStyle w:val="Strong"/>
          <w:b w:val="0"/>
        </w:rPr>
        <w:t>The Supplier will report on a weekly basis to SITA</w:t>
      </w:r>
      <w:r>
        <w:rPr>
          <w:rStyle w:val="Strong"/>
          <w:b w:val="0"/>
        </w:rPr>
        <w:t>/Client</w:t>
      </w:r>
      <w:r w:rsidRPr="00B67E5F">
        <w:rPr>
          <w:rStyle w:val="Strong"/>
          <w:b w:val="0"/>
        </w:rPr>
        <w:t xml:space="preserve"> during the design, installation </w:t>
      </w:r>
      <w:r w:rsidRPr="00113DE0">
        <w:rPr>
          <w:rStyle w:val="Strong"/>
          <w:b w:val="0"/>
        </w:rPr>
        <w:t xml:space="preserve">and implementation phase of the project; weekly written reports are to be presented to </w:t>
      </w:r>
      <w:r w:rsidRPr="00113DE0">
        <w:rPr>
          <w:rStyle w:val="Strong"/>
          <w:b w:val="0"/>
          <w:shd w:val="clear" w:color="auto" w:fill="FFFFFF" w:themeFill="background1"/>
        </w:rPr>
        <w:t>the SITA/Client on the progress of the preceding week until installation process has been completed</w:t>
      </w:r>
      <w:r w:rsidRPr="00113DE0">
        <w:rPr>
          <w:rStyle w:val="Strong"/>
          <w:b w:val="0"/>
        </w:rPr>
        <w:t>.</w:t>
      </w:r>
    </w:p>
    <w:p w14:paraId="1070E9DC" w14:textId="77777777" w:rsidR="009446AF" w:rsidRPr="00113DE0" w:rsidRDefault="009446AF" w:rsidP="00FD6292">
      <w:pPr>
        <w:pStyle w:val="Specification"/>
        <w:numPr>
          <w:ilvl w:val="1"/>
          <w:numId w:val="105"/>
        </w:numPr>
        <w:ind w:left="992"/>
        <w:jc w:val="both"/>
        <w:rPr>
          <w:rStyle w:val="Strong"/>
          <w:b w:val="0"/>
        </w:rPr>
      </w:pPr>
      <w:r w:rsidRPr="00113DE0">
        <w:rPr>
          <w:rStyle w:val="Strong"/>
          <w:b w:val="0"/>
        </w:rPr>
        <w:t xml:space="preserve">Quarterly meetings to be scheduled </w:t>
      </w:r>
      <w:r w:rsidRPr="00113DE0">
        <w:rPr>
          <w:rStyle w:val="Strong"/>
          <w:b w:val="0"/>
          <w:shd w:val="clear" w:color="auto" w:fill="FFFFFF" w:themeFill="background1"/>
        </w:rPr>
        <w:t>between SITA/Client and service</w:t>
      </w:r>
      <w:r w:rsidRPr="00113DE0">
        <w:rPr>
          <w:rStyle w:val="Strong"/>
          <w:b w:val="0"/>
        </w:rPr>
        <w:t xml:space="preserve"> provider and also ADHOC meetings from both sided. </w:t>
      </w:r>
    </w:p>
    <w:p w14:paraId="56C866E0" w14:textId="77777777" w:rsidR="009446AF" w:rsidRDefault="009446AF" w:rsidP="00FD6292">
      <w:pPr>
        <w:pStyle w:val="Specification"/>
        <w:numPr>
          <w:ilvl w:val="1"/>
          <w:numId w:val="105"/>
        </w:numPr>
        <w:ind w:left="992"/>
        <w:jc w:val="both"/>
        <w:rPr>
          <w:rStyle w:val="Strong"/>
          <w:b w:val="0"/>
        </w:rPr>
      </w:pPr>
      <w:r w:rsidRPr="00B67E5F">
        <w:rPr>
          <w:rStyle w:val="Strong"/>
          <w:b w:val="0"/>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r>
        <w:rPr>
          <w:rStyle w:val="Strong"/>
          <w:b w:val="0"/>
        </w:rPr>
        <w:t>.</w:t>
      </w:r>
    </w:p>
    <w:p w14:paraId="611F83ED" w14:textId="77777777" w:rsidR="009446AF" w:rsidRPr="00F81E2D" w:rsidRDefault="009446AF" w:rsidP="00FD6292">
      <w:pPr>
        <w:pStyle w:val="Specification"/>
        <w:numPr>
          <w:ilvl w:val="0"/>
          <w:numId w:val="105"/>
        </w:numPr>
        <w:jc w:val="both"/>
        <w:rPr>
          <w:rStyle w:val="Strong"/>
          <w:bCs w:val="0"/>
        </w:rPr>
      </w:pPr>
      <w:r w:rsidRPr="00F81E2D">
        <w:rPr>
          <w:rStyle w:val="Strong"/>
        </w:rPr>
        <w:t xml:space="preserve">CERTIFICATION, EXPERTISE AND </w:t>
      </w:r>
      <w:r>
        <w:rPr>
          <w:rStyle w:val="Strong"/>
        </w:rPr>
        <w:t>QUALIFICATION</w:t>
      </w:r>
    </w:p>
    <w:p w14:paraId="70667A6B" w14:textId="77777777" w:rsidR="009446AF" w:rsidRPr="003253D6" w:rsidRDefault="009446AF" w:rsidP="00FD6292">
      <w:pPr>
        <w:pStyle w:val="Specification"/>
        <w:numPr>
          <w:ilvl w:val="1"/>
          <w:numId w:val="105"/>
        </w:numPr>
        <w:ind w:left="992"/>
        <w:jc w:val="both"/>
        <w:rPr>
          <w:rStyle w:val="Strong"/>
          <w:bCs w:val="0"/>
        </w:rPr>
      </w:pPr>
      <w:r>
        <w:rPr>
          <w:rFonts w:cs="Calibri"/>
          <w:bCs/>
          <w:color w:val="000000"/>
        </w:rPr>
        <w:t>T</w:t>
      </w:r>
      <w:r w:rsidRPr="00A51373">
        <w:rPr>
          <w:rFonts w:cs="Calibri"/>
          <w:bCs/>
          <w:color w:val="000000"/>
        </w:rPr>
        <w:t xml:space="preserve">he </w:t>
      </w:r>
      <w:r w:rsidRPr="00416A84">
        <w:rPr>
          <w:rStyle w:val="Strong"/>
          <w:b w:val="0"/>
        </w:rPr>
        <w:t>Supplier</w:t>
      </w:r>
      <w:r w:rsidRPr="00A51373">
        <w:rPr>
          <w:rFonts w:cs="Calibri"/>
          <w:bCs/>
          <w:color w:val="000000"/>
        </w:rPr>
        <w:t xml:space="preserve"> must </w:t>
      </w:r>
      <w:r>
        <w:rPr>
          <w:rFonts w:cs="Calibri"/>
          <w:bCs/>
          <w:color w:val="000000"/>
        </w:rPr>
        <w:t>utilise</w:t>
      </w:r>
      <w:r w:rsidRPr="00A51373">
        <w:rPr>
          <w:rFonts w:cs="Calibri"/>
          <w:bCs/>
          <w:color w:val="000000"/>
        </w:rPr>
        <w:t xml:space="preserve"> </w:t>
      </w:r>
      <w:r>
        <w:rPr>
          <w:rFonts w:cs="Calibri"/>
          <w:bCs/>
          <w:color w:val="000000"/>
        </w:rPr>
        <w:t xml:space="preserve">at least </w:t>
      </w:r>
      <w:r w:rsidRPr="00A51373">
        <w:rPr>
          <w:rFonts w:cs="Calibri"/>
          <w:bCs/>
          <w:color w:val="000000"/>
        </w:rPr>
        <w:t xml:space="preserve">two (2) technical employees </w:t>
      </w:r>
      <w:r>
        <w:rPr>
          <w:rFonts w:cs="Calibri"/>
          <w:bCs/>
          <w:color w:val="000000"/>
        </w:rPr>
        <w:t xml:space="preserve">who are OEM/OSM security system enterprise </w:t>
      </w:r>
      <w:r w:rsidRPr="00A51373">
        <w:rPr>
          <w:rFonts w:cs="Calibri"/>
          <w:bCs/>
          <w:color w:val="000000"/>
        </w:rPr>
        <w:t>certifi</w:t>
      </w:r>
      <w:r>
        <w:rPr>
          <w:rFonts w:cs="Calibri"/>
          <w:bCs/>
          <w:color w:val="000000"/>
        </w:rPr>
        <w:t>ed</w:t>
      </w:r>
      <w:r w:rsidRPr="00A51373">
        <w:rPr>
          <w:rFonts w:cs="Calibri"/>
          <w:bCs/>
          <w:color w:val="000000"/>
        </w:rPr>
        <w:t xml:space="preserve"> </w:t>
      </w:r>
      <w:r>
        <w:rPr>
          <w:rFonts w:cs="Calibri"/>
          <w:bCs/>
          <w:color w:val="000000"/>
        </w:rPr>
        <w:t>for the entire period of the contract.</w:t>
      </w:r>
    </w:p>
    <w:p w14:paraId="26735EAC" w14:textId="77777777" w:rsidR="009446AF" w:rsidRDefault="009446AF" w:rsidP="00FD6292">
      <w:pPr>
        <w:pStyle w:val="Specification"/>
        <w:numPr>
          <w:ilvl w:val="1"/>
          <w:numId w:val="105"/>
        </w:numPr>
        <w:ind w:left="992"/>
        <w:jc w:val="both"/>
        <w:rPr>
          <w:rStyle w:val="Strong"/>
          <w:bCs w:val="0"/>
        </w:rPr>
      </w:pPr>
      <w:r w:rsidRPr="00416A84">
        <w:rPr>
          <w:rStyle w:val="Strong"/>
          <w:b w:val="0"/>
        </w:rPr>
        <w:t xml:space="preserve">The Supplier represents that, </w:t>
      </w:r>
    </w:p>
    <w:p w14:paraId="3303B371" w14:textId="77777777" w:rsidR="009446AF" w:rsidRDefault="009446AF" w:rsidP="00FD6292">
      <w:pPr>
        <w:pStyle w:val="Specification"/>
        <w:numPr>
          <w:ilvl w:val="2"/>
          <w:numId w:val="105"/>
        </w:numPr>
        <w:jc w:val="both"/>
        <w:rPr>
          <w:rStyle w:val="Strong"/>
          <w:bCs w:val="0"/>
        </w:rPr>
      </w:pPr>
      <w:r w:rsidRPr="00416A84">
        <w:rPr>
          <w:rStyle w:val="Strong"/>
          <w:b w:val="0"/>
        </w:rPr>
        <w:t>it has the necessary expertise, skill, qualifications and ability to undertake the work required in terms of the Statement of Work or Service Definition and;</w:t>
      </w:r>
    </w:p>
    <w:p w14:paraId="3007D06A" w14:textId="77777777" w:rsidR="009446AF" w:rsidRDefault="009446AF" w:rsidP="00FD6292">
      <w:pPr>
        <w:pStyle w:val="Specification"/>
        <w:numPr>
          <w:ilvl w:val="2"/>
          <w:numId w:val="105"/>
        </w:numPr>
        <w:jc w:val="both"/>
        <w:rPr>
          <w:rStyle w:val="Strong"/>
          <w:bCs w:val="0"/>
        </w:rPr>
      </w:pPr>
      <w:r w:rsidRPr="00416A84">
        <w:rPr>
          <w:rStyle w:val="Strong"/>
          <w:b w:val="0"/>
        </w:rPr>
        <w:t>it is committed to provide the Products or Services; and</w:t>
      </w:r>
    </w:p>
    <w:p w14:paraId="36D34E98" w14:textId="77777777" w:rsidR="009446AF" w:rsidRDefault="009446AF" w:rsidP="00FD6292">
      <w:pPr>
        <w:pStyle w:val="Specification"/>
        <w:numPr>
          <w:ilvl w:val="2"/>
          <w:numId w:val="105"/>
        </w:numPr>
        <w:jc w:val="both"/>
        <w:rPr>
          <w:rStyle w:val="Strong"/>
          <w:bCs w:val="0"/>
        </w:rPr>
      </w:pPr>
      <w:r w:rsidRPr="00416A84">
        <w:rPr>
          <w:rStyle w:val="Strong"/>
          <w:b w:val="0"/>
        </w:rPr>
        <w:t>perform all obligations detailed herein without any interruption to the Customer.</w:t>
      </w:r>
    </w:p>
    <w:p w14:paraId="637B001F" w14:textId="77777777" w:rsidR="009446AF" w:rsidRDefault="009446AF" w:rsidP="00FD6292">
      <w:pPr>
        <w:pStyle w:val="Specification"/>
        <w:numPr>
          <w:ilvl w:val="1"/>
          <w:numId w:val="105"/>
        </w:numPr>
        <w:ind w:left="992"/>
        <w:jc w:val="both"/>
        <w:rPr>
          <w:b/>
        </w:rPr>
      </w:pPr>
      <w:r>
        <w:t xml:space="preserve">The Supplier must provide the service </w:t>
      </w:r>
      <w:r w:rsidRPr="00F81E2D">
        <w:t>in a good and workmanlike manner and in accordance with the practices and high professional standards used in well-managed operations performing services similar to the Services;</w:t>
      </w:r>
    </w:p>
    <w:p w14:paraId="00C09C7A" w14:textId="77777777" w:rsidR="009446AF" w:rsidRPr="00A644AB" w:rsidRDefault="009446AF" w:rsidP="00FD6292">
      <w:pPr>
        <w:pStyle w:val="Specification"/>
        <w:numPr>
          <w:ilvl w:val="1"/>
          <w:numId w:val="105"/>
        </w:numPr>
        <w:ind w:left="992"/>
        <w:jc w:val="both"/>
        <w:rPr>
          <w:b/>
        </w:rPr>
      </w:pPr>
      <w:r>
        <w:t xml:space="preserve">The Supplier must </w:t>
      </w:r>
      <w:r w:rsidRPr="00F81E2D">
        <w:t>perform the Services in the most cost-effective manner consistent with the level of quality and performance as defined in Statement of Work or Service Definition;</w:t>
      </w:r>
    </w:p>
    <w:p w14:paraId="783FA76B" w14:textId="789A6548" w:rsidR="009446AF" w:rsidRDefault="009446AF" w:rsidP="00FD6292">
      <w:pPr>
        <w:pStyle w:val="Specification"/>
        <w:numPr>
          <w:ilvl w:val="1"/>
          <w:numId w:val="105"/>
        </w:numPr>
        <w:ind w:left="992"/>
        <w:jc w:val="both"/>
        <w:rPr>
          <w:rStyle w:val="Strong"/>
          <w:bCs w:val="0"/>
        </w:rPr>
      </w:pPr>
      <w:r w:rsidRPr="00F81E2D">
        <w:rPr>
          <w:rStyle w:val="Strong"/>
        </w:rPr>
        <w:t xml:space="preserve">Original Equipment Manufacturer (OEM) or Original Software Manufacturer (OSM) </w:t>
      </w:r>
      <w:r w:rsidRPr="000C5519">
        <w:rPr>
          <w:rStyle w:val="Strong"/>
        </w:rPr>
        <w:t>work</w:t>
      </w:r>
      <w:r w:rsidRPr="000C5519">
        <w:rPr>
          <w:rStyle w:val="Strong"/>
          <w:b w:val="0"/>
        </w:rPr>
        <w:t xml:space="preserve">. The Supplier must ensure that work or service is performed by a person who is </w:t>
      </w:r>
      <w:r w:rsidRPr="00FD6292">
        <w:rPr>
          <w:rStyle w:val="Strong"/>
          <w:b w:val="0"/>
        </w:rPr>
        <w:t>certified by Original Equipment Manufacturer or Original Software Manufacturer</w:t>
      </w:r>
      <w:r w:rsidR="000C5519" w:rsidRPr="00FD6292">
        <w:rPr>
          <w:rStyle w:val="Strong"/>
          <w:b w:val="0"/>
        </w:rPr>
        <w:t>.</w:t>
      </w:r>
    </w:p>
    <w:p w14:paraId="3D06AF6E" w14:textId="77777777" w:rsidR="009446AF" w:rsidRPr="00F81E2D" w:rsidRDefault="009446AF" w:rsidP="00FD6292">
      <w:pPr>
        <w:pStyle w:val="Specification"/>
        <w:numPr>
          <w:ilvl w:val="0"/>
          <w:numId w:val="105"/>
        </w:numPr>
        <w:jc w:val="both"/>
        <w:rPr>
          <w:b/>
        </w:rPr>
      </w:pPr>
      <w:r w:rsidRPr="00F81E2D">
        <w:rPr>
          <w:b/>
        </w:rPr>
        <w:t>LOGISTICAL CONDITIONS</w:t>
      </w:r>
    </w:p>
    <w:p w14:paraId="4484E235" w14:textId="77777777" w:rsidR="009446AF" w:rsidRPr="00137CAF" w:rsidRDefault="009446AF" w:rsidP="00FD6292">
      <w:pPr>
        <w:pStyle w:val="Specification"/>
        <w:numPr>
          <w:ilvl w:val="1"/>
          <w:numId w:val="105"/>
        </w:numPr>
        <w:ind w:left="992"/>
        <w:jc w:val="both"/>
        <w:rPr>
          <w:b/>
        </w:rPr>
      </w:pPr>
      <w:r w:rsidRPr="00137CAF">
        <w:rPr>
          <w:b/>
        </w:rPr>
        <w:t>Hours of work</w:t>
      </w:r>
      <w:r>
        <w:t>,</w:t>
      </w:r>
      <w:r w:rsidRPr="00F81E2D">
        <w:t xml:space="preserve"> </w:t>
      </w:r>
      <w:r>
        <w:t xml:space="preserve">08h00 – 16h30. </w:t>
      </w:r>
      <w:r w:rsidRPr="00137CAF">
        <w:rPr>
          <w:color w:val="FF0000"/>
        </w:rPr>
        <w:t xml:space="preserve"> </w:t>
      </w:r>
    </w:p>
    <w:p w14:paraId="38E6DD87" w14:textId="77777777" w:rsidR="009446AF" w:rsidRDefault="009446AF" w:rsidP="00FD6292">
      <w:pPr>
        <w:pStyle w:val="Specification"/>
        <w:numPr>
          <w:ilvl w:val="1"/>
          <w:numId w:val="105"/>
        </w:numPr>
        <w:ind w:left="992"/>
        <w:jc w:val="both"/>
        <w:rPr>
          <w:b/>
        </w:rPr>
      </w:pPr>
      <w:r w:rsidRPr="00C91277">
        <w:t xml:space="preserve">Provision to be made for </w:t>
      </w:r>
      <w:r>
        <w:t>work</w:t>
      </w:r>
      <w:r w:rsidRPr="00C91277">
        <w:t xml:space="preserve"> which will be Saturday and Sunday</w:t>
      </w:r>
      <w:r>
        <w:t xml:space="preserve"> at the Head Office for two weekends.</w:t>
      </w:r>
    </w:p>
    <w:p w14:paraId="0BCD4875" w14:textId="77777777" w:rsidR="009446AF" w:rsidRDefault="009446AF" w:rsidP="00FD6292">
      <w:pPr>
        <w:pStyle w:val="Specification"/>
        <w:numPr>
          <w:ilvl w:val="1"/>
          <w:numId w:val="105"/>
        </w:numPr>
        <w:ind w:left="992"/>
        <w:jc w:val="both"/>
        <w:rPr>
          <w:b/>
        </w:rPr>
      </w:pPr>
      <w:r w:rsidRPr="00F81E2D">
        <w:t xml:space="preserve">In the event that SITA grants the Supplier permission to access SITA's Environment including hardware, software, internet facilities, data, telecommunication facilities and/or network facilities remotely, the Supplier </w:t>
      </w:r>
      <w:r>
        <w:t>must</w:t>
      </w:r>
      <w:r w:rsidRPr="00F81E2D">
        <w:t xml:space="preserve"> adhere to SITA's relevant policies and procedures (which policy and procedures are available to the Supplier on request) or in the absence of such policy and procedures, in terms of, best industry practice.</w:t>
      </w:r>
    </w:p>
    <w:p w14:paraId="5D615DC2" w14:textId="77777777" w:rsidR="009446AF" w:rsidRDefault="009446AF" w:rsidP="00FD6292">
      <w:pPr>
        <w:pStyle w:val="Specification"/>
        <w:numPr>
          <w:ilvl w:val="1"/>
          <w:numId w:val="105"/>
        </w:numPr>
        <w:ind w:left="992"/>
        <w:jc w:val="both"/>
        <w:rPr>
          <w:b/>
        </w:rPr>
      </w:pPr>
      <w:r w:rsidRPr="00137CAF">
        <w:rPr>
          <w:b/>
        </w:rPr>
        <w:t>Tools of Trade</w:t>
      </w:r>
      <w:r w:rsidRPr="00F81E2D">
        <w:t xml:space="preserve">. The Supplier must </w:t>
      </w:r>
      <w:r>
        <w:t xml:space="preserve">bring their necessary tools of trade in order for them to perform their duties adequately. </w:t>
      </w:r>
    </w:p>
    <w:p w14:paraId="7B56D096" w14:textId="77777777" w:rsidR="009446AF" w:rsidRDefault="009446AF" w:rsidP="00FD6292">
      <w:pPr>
        <w:pStyle w:val="Specification"/>
        <w:numPr>
          <w:ilvl w:val="1"/>
          <w:numId w:val="105"/>
        </w:numPr>
        <w:ind w:left="992"/>
        <w:jc w:val="both"/>
        <w:rPr>
          <w:b/>
        </w:rPr>
      </w:pPr>
      <w:r w:rsidRPr="00137CAF">
        <w:rPr>
          <w:b/>
        </w:rPr>
        <w:lastRenderedPageBreak/>
        <w:t>On-site and Remote Support</w:t>
      </w:r>
      <w:r w:rsidRPr="00F81E2D">
        <w:t xml:space="preserve">. The Supplier must </w:t>
      </w:r>
      <w:r>
        <w:t xml:space="preserve">give off-site and remote support, and only when off-site support is not sufficient, then on-site support will be required upon approval by SITA representative. </w:t>
      </w:r>
    </w:p>
    <w:p w14:paraId="4C8D0706" w14:textId="77777777" w:rsidR="009446AF" w:rsidRPr="00A83673" w:rsidRDefault="009446AF" w:rsidP="00FD6292">
      <w:pPr>
        <w:pStyle w:val="Specification"/>
        <w:numPr>
          <w:ilvl w:val="1"/>
          <w:numId w:val="105"/>
        </w:numPr>
        <w:ind w:left="992"/>
        <w:jc w:val="both"/>
      </w:pPr>
      <w:r w:rsidRPr="00A83673">
        <w:rPr>
          <w:b/>
        </w:rPr>
        <w:t>Support and Help Desk</w:t>
      </w:r>
      <w:r w:rsidRPr="00F81E2D">
        <w:t xml:space="preserve">. </w:t>
      </w:r>
      <w:r>
        <w:t xml:space="preserve">After hours helpdesk support </w:t>
      </w:r>
      <w:r w:rsidRPr="00127C4B">
        <w:t>is</w:t>
      </w:r>
      <w:r>
        <w:t xml:space="preserve"> required for the period of the first three months per site during weekdays including weekends and public holidays.</w:t>
      </w:r>
    </w:p>
    <w:p w14:paraId="595346D2" w14:textId="77777777" w:rsidR="009446AF" w:rsidRPr="00A83673" w:rsidRDefault="009446AF" w:rsidP="00FD6292">
      <w:pPr>
        <w:pStyle w:val="Specification"/>
        <w:numPr>
          <w:ilvl w:val="0"/>
          <w:numId w:val="105"/>
        </w:numPr>
        <w:jc w:val="both"/>
        <w:rPr>
          <w:b/>
        </w:rPr>
      </w:pPr>
      <w:r w:rsidRPr="00A83673">
        <w:rPr>
          <w:b/>
        </w:rPr>
        <w:t>SKILLS TRANSFER AND TRAINING</w:t>
      </w:r>
    </w:p>
    <w:p w14:paraId="6AD0D7BA" w14:textId="77777777" w:rsidR="009446AF" w:rsidRDefault="009446AF" w:rsidP="00FD6292">
      <w:pPr>
        <w:pStyle w:val="Specification"/>
        <w:numPr>
          <w:ilvl w:val="1"/>
          <w:numId w:val="105"/>
        </w:numPr>
        <w:ind w:left="992"/>
        <w:jc w:val="both"/>
      </w:pPr>
      <w:r>
        <w:t>The Supplier must provide training on the proposed solution or product to technical staff to enable SITA to operate and support the product or solution after implementation.</w:t>
      </w:r>
    </w:p>
    <w:p w14:paraId="68F0FAEC" w14:textId="77777777" w:rsidR="009446AF" w:rsidRPr="00F81E2D" w:rsidRDefault="009446AF" w:rsidP="00FD6292">
      <w:pPr>
        <w:pStyle w:val="Specification"/>
        <w:numPr>
          <w:ilvl w:val="0"/>
          <w:numId w:val="105"/>
        </w:numPr>
        <w:jc w:val="both"/>
        <w:rPr>
          <w:rStyle w:val="Strong"/>
          <w:bCs w:val="0"/>
        </w:rPr>
      </w:pPr>
      <w:r w:rsidRPr="00F81E2D">
        <w:rPr>
          <w:rStyle w:val="Strong"/>
          <w:bCs w:val="0"/>
        </w:rPr>
        <w:t>REGULATORY, QUALITY AND STANDARDS</w:t>
      </w:r>
    </w:p>
    <w:p w14:paraId="7FD70F6A" w14:textId="77777777" w:rsidR="009446AF" w:rsidRPr="005C19FB" w:rsidRDefault="009446AF" w:rsidP="00FD6292">
      <w:pPr>
        <w:pStyle w:val="Specification"/>
        <w:numPr>
          <w:ilvl w:val="1"/>
          <w:numId w:val="105"/>
        </w:numPr>
        <w:ind w:left="992"/>
        <w:jc w:val="both"/>
        <w:rPr>
          <w:rStyle w:val="Strong"/>
          <w:b w:val="0"/>
          <w:bCs w:val="0"/>
        </w:rPr>
      </w:pPr>
      <w:r w:rsidRPr="00F81E2D">
        <w:rPr>
          <w:rStyle w:val="Strong"/>
          <w:b w:val="0"/>
          <w:bCs w:val="0"/>
        </w:rPr>
        <w:t>The Supplier must for the duration of the contract ensure compliance with ISO/IEC General Quality Standards, ISO</w:t>
      </w:r>
      <w:r>
        <w:rPr>
          <w:rStyle w:val="Strong"/>
          <w:b w:val="0"/>
          <w:bCs w:val="0"/>
        </w:rPr>
        <w:t>27001, and Protection of Personal Information Act (POPIA).</w:t>
      </w:r>
    </w:p>
    <w:p w14:paraId="787753FC" w14:textId="77777777" w:rsidR="009446AF" w:rsidRPr="00A83673" w:rsidRDefault="009446AF" w:rsidP="00FD6292">
      <w:pPr>
        <w:pStyle w:val="Specification"/>
        <w:numPr>
          <w:ilvl w:val="1"/>
          <w:numId w:val="105"/>
        </w:numPr>
        <w:ind w:left="992"/>
        <w:jc w:val="both"/>
        <w:rPr>
          <w:rStyle w:val="Strong"/>
          <w:b w:val="0"/>
          <w:bCs w:val="0"/>
        </w:rPr>
      </w:pPr>
      <w:r w:rsidRPr="00A83673">
        <w:rPr>
          <w:rStyle w:val="Strong"/>
          <w:b w:val="0"/>
          <w:bCs w:val="0"/>
        </w:rPr>
        <w:t>The Supplier must for the duration of the contract ensure compliance with General Quality Standards, ISO 9001</w:t>
      </w:r>
    </w:p>
    <w:p w14:paraId="14DDDBC4" w14:textId="77777777" w:rsidR="009446AF" w:rsidRPr="00F81E2D" w:rsidRDefault="009446AF" w:rsidP="00FD6292">
      <w:pPr>
        <w:pStyle w:val="Specification"/>
        <w:numPr>
          <w:ilvl w:val="0"/>
          <w:numId w:val="105"/>
        </w:numPr>
        <w:jc w:val="both"/>
        <w:rPr>
          <w:rStyle w:val="Strong"/>
          <w:bCs w:val="0"/>
        </w:rPr>
      </w:pPr>
      <w:r w:rsidRPr="00F81E2D">
        <w:rPr>
          <w:rStyle w:val="Strong"/>
          <w:bCs w:val="0"/>
        </w:rPr>
        <w:t>PERSONNEL SECURITY CLEARANCE</w:t>
      </w:r>
    </w:p>
    <w:p w14:paraId="1E44B35D" w14:textId="77777777" w:rsidR="009446AF" w:rsidRPr="00DE53EF" w:rsidRDefault="009446AF" w:rsidP="00FD6292">
      <w:pPr>
        <w:pStyle w:val="Specification"/>
        <w:numPr>
          <w:ilvl w:val="1"/>
          <w:numId w:val="105"/>
        </w:numPr>
        <w:ind w:left="992"/>
        <w:jc w:val="both"/>
        <w:rPr>
          <w:rStyle w:val="Strong"/>
          <w:b w:val="0"/>
          <w:bCs w:val="0"/>
        </w:rPr>
      </w:pPr>
      <w:r w:rsidRPr="00DE53EF">
        <w:rPr>
          <w:rStyle w:val="Strong"/>
          <w:b w:val="0"/>
          <w:bCs w:val="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4CA1C35D" w14:textId="77777777" w:rsidR="009446AF" w:rsidRDefault="009446AF" w:rsidP="00FD6292">
      <w:pPr>
        <w:pStyle w:val="Specification"/>
        <w:numPr>
          <w:ilvl w:val="1"/>
          <w:numId w:val="105"/>
        </w:numPr>
        <w:ind w:left="992"/>
        <w:jc w:val="both"/>
        <w:rPr>
          <w:rStyle w:val="Strong"/>
          <w:b w:val="0"/>
          <w:bCs w:val="0"/>
        </w:rPr>
      </w:pPr>
      <w:r w:rsidRPr="00F81E2D">
        <w:rPr>
          <w:rStyle w:val="Strong"/>
          <w:b w:val="0"/>
          <w:bCs w:val="0"/>
        </w:rPr>
        <w:t xml:space="preserve">The Supplier must ensure that the security clearances of all </w:t>
      </w:r>
      <w:r>
        <w:rPr>
          <w:rStyle w:val="Strong"/>
          <w:b w:val="0"/>
          <w:bCs w:val="0"/>
        </w:rPr>
        <w:t>personnel</w:t>
      </w:r>
      <w:r w:rsidRPr="00F81E2D">
        <w:rPr>
          <w:rStyle w:val="Strong"/>
          <w:b w:val="0"/>
          <w:bCs w:val="0"/>
        </w:rPr>
        <w:t xml:space="preserve"> involved in the </w:t>
      </w:r>
      <w:r>
        <w:rPr>
          <w:rStyle w:val="Strong"/>
          <w:b w:val="0"/>
          <w:bCs w:val="0"/>
        </w:rPr>
        <w:t>Contract</w:t>
      </w:r>
      <w:r w:rsidRPr="00F81E2D">
        <w:rPr>
          <w:rStyle w:val="Strong"/>
          <w:b w:val="0"/>
          <w:bCs w:val="0"/>
        </w:rPr>
        <w:t xml:space="preserve"> remains valid for the period of the contract.</w:t>
      </w:r>
    </w:p>
    <w:p w14:paraId="74D092AF" w14:textId="77777777" w:rsidR="009446AF" w:rsidRPr="0036291E" w:rsidRDefault="009446AF" w:rsidP="00FD6292">
      <w:pPr>
        <w:pStyle w:val="Specification"/>
        <w:numPr>
          <w:ilvl w:val="1"/>
          <w:numId w:val="105"/>
        </w:numPr>
        <w:ind w:left="992"/>
        <w:jc w:val="both"/>
        <w:rPr>
          <w:rStyle w:val="Strong"/>
          <w:b w:val="0"/>
          <w:bCs w:val="0"/>
        </w:rPr>
      </w:pPr>
      <w:r>
        <w:rPr>
          <w:rStyle w:val="Strong"/>
          <w:b w:val="0"/>
          <w:bCs w:val="0"/>
        </w:rPr>
        <w:t>The Supplier must provide proof of security vetting</w:t>
      </w:r>
    </w:p>
    <w:p w14:paraId="009843DB" w14:textId="77777777" w:rsidR="009446AF" w:rsidRPr="00F81E2D" w:rsidRDefault="009446AF" w:rsidP="00FD6292">
      <w:pPr>
        <w:pStyle w:val="Specification"/>
        <w:numPr>
          <w:ilvl w:val="0"/>
          <w:numId w:val="105"/>
        </w:numPr>
        <w:jc w:val="both"/>
        <w:rPr>
          <w:rStyle w:val="Strong"/>
          <w:bCs w:val="0"/>
        </w:rPr>
      </w:pPr>
      <w:r w:rsidRPr="00F81E2D">
        <w:rPr>
          <w:rStyle w:val="Strong"/>
          <w:bCs w:val="0"/>
        </w:rPr>
        <w:t>CONFIDENTIALITY AND NON-DISCLOSURE CONDITIONS</w:t>
      </w:r>
    </w:p>
    <w:p w14:paraId="6C6FDAD5" w14:textId="77777777" w:rsidR="009446AF" w:rsidRPr="00F81E2D" w:rsidRDefault="009446AF" w:rsidP="00FD6292">
      <w:pPr>
        <w:pStyle w:val="Specification"/>
        <w:numPr>
          <w:ilvl w:val="1"/>
          <w:numId w:val="105"/>
        </w:numPr>
        <w:ind w:left="992"/>
        <w:jc w:val="both"/>
      </w:pPr>
      <w:r w:rsidRPr="00F81E2D">
        <w:rPr>
          <w:rStyle w:val="Strong"/>
          <w:b w:val="0"/>
          <w:bCs w:val="0"/>
        </w:rPr>
        <w:t>The Supplier, including its management and staff, must before commencement of the Contract, sign a non-disclosure agreement regarding Confidential Information.</w:t>
      </w:r>
    </w:p>
    <w:p w14:paraId="1A2B1904" w14:textId="77777777" w:rsidR="009446AF" w:rsidRPr="00F81E2D" w:rsidRDefault="009446AF" w:rsidP="00FD6292">
      <w:pPr>
        <w:pStyle w:val="Specification"/>
        <w:numPr>
          <w:ilvl w:val="1"/>
          <w:numId w:val="105"/>
        </w:numPr>
        <w:ind w:left="992"/>
        <w:jc w:val="both"/>
      </w:pPr>
      <w:r w:rsidRPr="00F81E2D">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026B623C" w14:textId="77777777" w:rsidR="009446AF" w:rsidRPr="00F81E2D" w:rsidRDefault="009446AF" w:rsidP="009446AF">
      <w:pPr>
        <w:pStyle w:val="Specification"/>
        <w:numPr>
          <w:ilvl w:val="2"/>
          <w:numId w:val="35"/>
        </w:numPr>
        <w:tabs>
          <w:tab w:val="clear" w:pos="1107"/>
        </w:tabs>
        <w:ind w:left="1710" w:hanging="717"/>
        <w:jc w:val="both"/>
      </w:pPr>
      <w:r w:rsidRPr="00F81E2D">
        <w:t>the Promotion of Access to Information Act, 2000 (Act no. 2 of 2000);</w:t>
      </w:r>
    </w:p>
    <w:p w14:paraId="6CA4389D" w14:textId="77777777" w:rsidR="009446AF" w:rsidRPr="00F81E2D" w:rsidRDefault="009446AF" w:rsidP="009446AF">
      <w:pPr>
        <w:pStyle w:val="Specification"/>
        <w:numPr>
          <w:ilvl w:val="2"/>
          <w:numId w:val="35"/>
        </w:numPr>
        <w:tabs>
          <w:tab w:val="clear" w:pos="1107"/>
        </w:tabs>
        <w:ind w:left="1710" w:hanging="717"/>
        <w:jc w:val="both"/>
      </w:pPr>
      <w:r w:rsidRPr="00F81E2D">
        <w:t>being clearly marked "Confidential" and which is provided by one Party to another Party in terms of this Contract;</w:t>
      </w:r>
    </w:p>
    <w:p w14:paraId="731CCE4E" w14:textId="77777777" w:rsidR="009446AF" w:rsidRPr="00F81E2D" w:rsidRDefault="009446AF" w:rsidP="009446AF">
      <w:pPr>
        <w:pStyle w:val="Specification"/>
        <w:numPr>
          <w:ilvl w:val="2"/>
          <w:numId w:val="35"/>
        </w:numPr>
        <w:tabs>
          <w:tab w:val="clear" w:pos="1107"/>
        </w:tabs>
        <w:ind w:left="1710" w:hanging="717"/>
        <w:jc w:val="both"/>
      </w:pPr>
      <w:r w:rsidRPr="00F81E2D">
        <w:t>being information or data, which one Party provides to another Party or to which a Party has access because of Services provided in terms of this Contract and in which a Party would have a reasonable expectation of confidentiality;</w:t>
      </w:r>
    </w:p>
    <w:p w14:paraId="33236D10" w14:textId="77777777" w:rsidR="009446AF" w:rsidRPr="00F81E2D" w:rsidRDefault="009446AF" w:rsidP="009446AF">
      <w:pPr>
        <w:pStyle w:val="Specification"/>
        <w:numPr>
          <w:ilvl w:val="2"/>
          <w:numId w:val="35"/>
        </w:numPr>
        <w:tabs>
          <w:tab w:val="clear" w:pos="1107"/>
        </w:tabs>
        <w:ind w:left="1710" w:hanging="717"/>
        <w:jc w:val="both"/>
      </w:pPr>
      <w:r w:rsidRPr="00F81E2D">
        <w:t>being information provided by one Party to another Party in the course of contractual or other negotiations, which could reasonably be expected to prejudice the right of the non-disclosing Party;</w:t>
      </w:r>
    </w:p>
    <w:p w14:paraId="711BD9D9" w14:textId="77777777" w:rsidR="009446AF" w:rsidRPr="00F81E2D" w:rsidRDefault="009446AF" w:rsidP="009446AF">
      <w:pPr>
        <w:pStyle w:val="Specification"/>
        <w:numPr>
          <w:ilvl w:val="2"/>
          <w:numId w:val="35"/>
        </w:numPr>
        <w:tabs>
          <w:tab w:val="clear" w:pos="1107"/>
        </w:tabs>
        <w:ind w:left="1710" w:hanging="717"/>
        <w:jc w:val="both"/>
      </w:pPr>
      <w:r w:rsidRPr="00F81E2D">
        <w:t>being information, the disclosure of which could reasonably be expected to endanger a life or physical security of a person;</w:t>
      </w:r>
    </w:p>
    <w:p w14:paraId="54814E45" w14:textId="77777777" w:rsidR="009446AF" w:rsidRPr="00F81E2D" w:rsidRDefault="009446AF" w:rsidP="009446AF">
      <w:pPr>
        <w:pStyle w:val="Specification"/>
        <w:numPr>
          <w:ilvl w:val="2"/>
          <w:numId w:val="35"/>
        </w:numPr>
        <w:tabs>
          <w:tab w:val="clear" w:pos="1107"/>
        </w:tabs>
        <w:ind w:left="1710" w:hanging="717"/>
        <w:jc w:val="both"/>
      </w:pPr>
      <w:r w:rsidRPr="00F81E2D">
        <w:lastRenderedPageBreak/>
        <w:t>being technical, scientific, commercial, financial and market-related information, know-how and trade secrets of a Party;</w:t>
      </w:r>
    </w:p>
    <w:p w14:paraId="7FA49164" w14:textId="77777777" w:rsidR="009446AF" w:rsidRPr="00F81E2D" w:rsidRDefault="009446AF" w:rsidP="009446AF">
      <w:pPr>
        <w:pStyle w:val="Specification"/>
        <w:numPr>
          <w:ilvl w:val="2"/>
          <w:numId w:val="35"/>
        </w:numPr>
        <w:tabs>
          <w:tab w:val="clear" w:pos="1107"/>
        </w:tabs>
        <w:ind w:left="1710" w:hanging="717"/>
        <w:jc w:val="both"/>
      </w:pPr>
      <w:r w:rsidRPr="00F81E2D">
        <w:t>being financial, commercial, scientific or technical information, other than trade secrets, of a Party, the disclosure of which would be likely to cause harm to the commercial or financial interests of a non-disclosing Party; and</w:t>
      </w:r>
    </w:p>
    <w:p w14:paraId="676AB1D8" w14:textId="77777777" w:rsidR="009446AF" w:rsidRPr="00F81E2D" w:rsidRDefault="009446AF" w:rsidP="009446AF">
      <w:pPr>
        <w:pStyle w:val="Specification"/>
        <w:numPr>
          <w:ilvl w:val="2"/>
          <w:numId w:val="35"/>
        </w:numPr>
        <w:tabs>
          <w:tab w:val="clear" w:pos="1107"/>
        </w:tabs>
        <w:ind w:left="1710" w:hanging="717"/>
        <w:jc w:val="both"/>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0335A9E0" w14:textId="77777777" w:rsidR="009446AF" w:rsidRPr="00F81E2D" w:rsidRDefault="009446AF" w:rsidP="009446AF">
      <w:pPr>
        <w:pStyle w:val="Specification"/>
        <w:numPr>
          <w:ilvl w:val="2"/>
          <w:numId w:val="35"/>
        </w:numPr>
        <w:tabs>
          <w:tab w:val="clear" w:pos="1107"/>
        </w:tabs>
        <w:ind w:left="1710" w:hanging="717"/>
        <w:jc w:val="both"/>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CC2BA43" w14:textId="77777777" w:rsidR="009446AF" w:rsidRPr="00F81E2D" w:rsidRDefault="009446AF" w:rsidP="009446AF">
      <w:pPr>
        <w:pStyle w:val="Specification"/>
        <w:numPr>
          <w:ilvl w:val="1"/>
          <w:numId w:val="35"/>
        </w:numPr>
        <w:tabs>
          <w:tab w:val="clear" w:pos="567"/>
          <w:tab w:val="num" w:pos="1170"/>
        </w:tabs>
        <w:ind w:left="1170" w:hanging="630"/>
        <w:jc w:val="both"/>
      </w:pPr>
      <w:r w:rsidRPr="00F81E2D">
        <w:t xml:space="preserve">Notwithstanding the provisions of this Contract, no Party </w:t>
      </w:r>
      <w:r>
        <w:t>is</w:t>
      </w:r>
      <w:r w:rsidRPr="00F81E2D">
        <w:t xml:space="preserve"> entitled to disclose Confidential Information, except where required to do so in terms of a law, without the prior written consent of any other Party having an interest in the disclosure;</w:t>
      </w:r>
    </w:p>
    <w:p w14:paraId="1570658D" w14:textId="77777777" w:rsidR="009446AF" w:rsidRPr="00F81E2D" w:rsidRDefault="009446AF" w:rsidP="009446AF">
      <w:pPr>
        <w:pStyle w:val="Specification"/>
        <w:numPr>
          <w:ilvl w:val="1"/>
          <w:numId w:val="35"/>
        </w:numPr>
        <w:tabs>
          <w:tab w:val="clear" w:pos="567"/>
          <w:tab w:val="num" w:pos="1170"/>
        </w:tabs>
        <w:ind w:left="1170"/>
        <w:jc w:val="both"/>
      </w:pPr>
      <w:r w:rsidRPr="00F81E2D">
        <w:t xml:space="preserve">Where a Party discloses Confidential Information which materially damages or could materially damage another Party, the disclosing Party </w:t>
      </w:r>
      <w:r>
        <w:t>must</w:t>
      </w:r>
      <w:r w:rsidRPr="00F81E2D">
        <w:t xml:space="preserve"> submit all facts related to the disclosure in writing to the other Party, who </w:t>
      </w:r>
      <w:r>
        <w:t>must</w:t>
      </w:r>
      <w:r w:rsidRPr="00F81E2D">
        <w:t xml:space="preserve"> submit information related to such actual or potential material damage to be resolved as a dispute;</w:t>
      </w:r>
    </w:p>
    <w:p w14:paraId="13F48819" w14:textId="77777777" w:rsidR="009446AF" w:rsidRDefault="009446AF" w:rsidP="009446AF">
      <w:pPr>
        <w:pStyle w:val="Specification"/>
        <w:numPr>
          <w:ilvl w:val="1"/>
          <w:numId w:val="35"/>
        </w:numPr>
        <w:tabs>
          <w:tab w:val="clear" w:pos="567"/>
        </w:tabs>
        <w:ind w:left="1170" w:hanging="540"/>
        <w:jc w:val="both"/>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t>must</w:t>
      </w:r>
      <w:r w:rsidRPr="00F81E2D">
        <w:t xml:space="preserve"> not unreasonably be withheld.</w:t>
      </w:r>
    </w:p>
    <w:p w14:paraId="2715F190" w14:textId="77777777" w:rsidR="009446AF" w:rsidRDefault="009446AF" w:rsidP="00FD6292">
      <w:pPr>
        <w:pStyle w:val="Specification"/>
        <w:keepNext/>
        <w:numPr>
          <w:ilvl w:val="0"/>
          <w:numId w:val="105"/>
        </w:numPr>
        <w:jc w:val="both"/>
        <w:rPr>
          <w:b/>
        </w:rPr>
      </w:pPr>
      <w:r w:rsidRPr="00F81E2D">
        <w:rPr>
          <w:b/>
        </w:rPr>
        <w:t>GUARANTEE AND WARRANTIES</w:t>
      </w:r>
    </w:p>
    <w:p w14:paraId="0FE0E9EC" w14:textId="77777777" w:rsidR="009446AF" w:rsidRPr="00BA6BFC" w:rsidRDefault="009446AF" w:rsidP="009446AF">
      <w:pPr>
        <w:pStyle w:val="Specification"/>
        <w:keepNext/>
        <w:ind w:left="567"/>
        <w:jc w:val="both"/>
        <w:rPr>
          <w:b/>
        </w:rPr>
      </w:pPr>
      <w:r w:rsidRPr="00F81E2D">
        <w:t>The Supplier warrants that:</w:t>
      </w:r>
    </w:p>
    <w:p w14:paraId="427AB696" w14:textId="77777777" w:rsidR="009446AF" w:rsidRPr="00F81E2D" w:rsidRDefault="009446AF" w:rsidP="00FD6292">
      <w:pPr>
        <w:pStyle w:val="Specification"/>
        <w:numPr>
          <w:ilvl w:val="1"/>
          <w:numId w:val="105"/>
        </w:numPr>
        <w:ind w:left="992"/>
        <w:jc w:val="both"/>
      </w:pPr>
      <w:r>
        <w:t>The warranty</w:t>
      </w:r>
      <w:r w:rsidRPr="00F81E2D">
        <w:t xml:space="preserve"> of goo</w:t>
      </w:r>
      <w:r>
        <w:t>ds supplied under this contract</w:t>
      </w:r>
      <w:r w:rsidRPr="00F81E2D">
        <w:t xml:space="preserve"> remain</w:t>
      </w:r>
      <w:r>
        <w:t>s</w:t>
      </w:r>
      <w:r w:rsidRPr="00F81E2D">
        <w:t xml:space="preserve"> valid for </w:t>
      </w:r>
      <w:r w:rsidRPr="0015106F">
        <w:t>twelve (12)</w:t>
      </w:r>
      <w:r w:rsidRPr="00F81E2D">
        <w:t xml:space="preserve"> months after the goods, or any portion thereof as the case may be, have been delivered to and accepted at the final destination indicated in the contract, or for </w:t>
      </w:r>
      <w:r w:rsidRPr="0015106F">
        <w:t xml:space="preserve">eighteen (18) months </w:t>
      </w:r>
      <w:r w:rsidRPr="00F81E2D">
        <w:t>after the date of shipment from the port or place of loading in the source country, whichever period concludes earlier;</w:t>
      </w:r>
    </w:p>
    <w:p w14:paraId="78BB66A4" w14:textId="77777777" w:rsidR="009446AF" w:rsidRPr="00F81E2D" w:rsidRDefault="009446AF" w:rsidP="00FD6292">
      <w:pPr>
        <w:pStyle w:val="Specification"/>
        <w:numPr>
          <w:ilvl w:val="1"/>
          <w:numId w:val="105"/>
        </w:numPr>
        <w:ind w:left="992"/>
        <w:jc w:val="both"/>
      </w:pPr>
      <w:r w:rsidRPr="00F81E2D">
        <w:lastRenderedPageBreak/>
        <w:t xml:space="preserve">as at Commencement Date, it has the rights, title and interest in and to the Product or Services to deliver such Product or Services in terms of the Contract and that such rights are free from any encumbrances whatsoever; </w:t>
      </w:r>
    </w:p>
    <w:p w14:paraId="485D8CBA" w14:textId="77777777" w:rsidR="009446AF" w:rsidRPr="00F81E2D" w:rsidRDefault="009446AF" w:rsidP="00FD6292">
      <w:pPr>
        <w:pStyle w:val="Specification"/>
        <w:numPr>
          <w:ilvl w:val="1"/>
          <w:numId w:val="105"/>
        </w:numPr>
        <w:ind w:left="992"/>
        <w:jc w:val="both"/>
      </w:pPr>
      <w:r w:rsidRPr="00F81E2D">
        <w:t xml:space="preserve">the Product </w:t>
      </w:r>
      <w:r>
        <w:t>is</w:t>
      </w:r>
      <w:r w:rsidRPr="00F81E2D">
        <w:t xml:space="preserve"> in good working order, free from Defects in material and workmanship, and substantially conform</w:t>
      </w:r>
      <w:r>
        <w:t>s</w:t>
      </w:r>
      <w:r w:rsidRPr="00F81E2D">
        <w:t xml:space="preserve"> to the Specifications, for the </w:t>
      </w:r>
      <w:r>
        <w:t xml:space="preserve">duration of the </w:t>
      </w:r>
      <w:r w:rsidRPr="00F81E2D">
        <w:t>Warranty period;</w:t>
      </w:r>
    </w:p>
    <w:p w14:paraId="47EC8BD1" w14:textId="77777777" w:rsidR="009446AF" w:rsidRPr="00F81E2D" w:rsidRDefault="009446AF" w:rsidP="00FD6292">
      <w:pPr>
        <w:pStyle w:val="Specification"/>
        <w:numPr>
          <w:ilvl w:val="1"/>
          <w:numId w:val="105"/>
        </w:numPr>
        <w:ind w:left="992"/>
        <w:jc w:val="both"/>
      </w:pPr>
      <w:r w:rsidRPr="00F81E2D">
        <w:t>during the Warranty period any defective item or part component of the Product</w:t>
      </w:r>
      <w:r>
        <w:t xml:space="preserve"> be</w:t>
      </w:r>
      <w:r w:rsidRPr="00F81E2D">
        <w:t xml:space="preserve"> repair</w:t>
      </w:r>
      <w:r>
        <w:t>ed</w:t>
      </w:r>
      <w:r w:rsidRPr="00F81E2D">
        <w:t xml:space="preserve"> or replace</w:t>
      </w:r>
      <w:r>
        <w:t>d</w:t>
      </w:r>
      <w:r w:rsidRPr="00F81E2D">
        <w:t xml:space="preserve"> within </w:t>
      </w:r>
      <w:r w:rsidRPr="0015106F">
        <w:t xml:space="preserve">3 (three) days </w:t>
      </w:r>
      <w:r w:rsidRPr="00F81E2D">
        <w:t>after receiving a written notice from SITA;</w:t>
      </w:r>
    </w:p>
    <w:p w14:paraId="58BCBF5E" w14:textId="77777777" w:rsidR="009446AF" w:rsidRPr="00F81E2D" w:rsidRDefault="009446AF" w:rsidP="00FD6292">
      <w:pPr>
        <w:pStyle w:val="Specification"/>
        <w:numPr>
          <w:ilvl w:val="1"/>
          <w:numId w:val="105"/>
        </w:numPr>
        <w:ind w:left="992"/>
        <w:jc w:val="both"/>
      </w:pPr>
      <w:r w:rsidRPr="00F81E2D">
        <w:t xml:space="preserve">the Products </w:t>
      </w:r>
      <w:r>
        <w:t xml:space="preserve">is </w:t>
      </w:r>
      <w:r w:rsidRPr="00F81E2D">
        <w:t xml:space="preserve">maintained during its Warranty Period at no expense to SITA; </w:t>
      </w:r>
    </w:p>
    <w:p w14:paraId="5C066F4F" w14:textId="77777777" w:rsidR="009446AF" w:rsidRPr="00F81E2D" w:rsidRDefault="009446AF" w:rsidP="00FD6292">
      <w:pPr>
        <w:pStyle w:val="Specification"/>
        <w:numPr>
          <w:ilvl w:val="1"/>
          <w:numId w:val="105"/>
        </w:numPr>
        <w:ind w:left="992"/>
        <w:jc w:val="both"/>
      </w:pPr>
      <w:r w:rsidRPr="00F81E2D">
        <w:t>the Product possess</w:t>
      </w:r>
      <w:r>
        <w:t>es</w:t>
      </w:r>
      <w:r w:rsidRPr="00F81E2D">
        <w:t xml:space="preserve"> all material functions and features required for SITA’s Operational Requirements;</w:t>
      </w:r>
    </w:p>
    <w:p w14:paraId="7DE914B2" w14:textId="77777777" w:rsidR="009446AF" w:rsidRPr="00F81E2D" w:rsidRDefault="009446AF" w:rsidP="00FD6292">
      <w:pPr>
        <w:pStyle w:val="Specification"/>
        <w:numPr>
          <w:ilvl w:val="1"/>
          <w:numId w:val="105"/>
        </w:numPr>
        <w:ind w:left="992"/>
        <w:jc w:val="both"/>
      </w:pPr>
      <w:r w:rsidRPr="00F81E2D">
        <w:t xml:space="preserve">the Product </w:t>
      </w:r>
      <w:r>
        <w:t xml:space="preserve">remains </w:t>
      </w:r>
      <w:r w:rsidRPr="00F81E2D">
        <w:t xml:space="preserve">connected </w:t>
      </w:r>
      <w:r>
        <w:t xml:space="preserve">or Service is continued </w:t>
      </w:r>
      <w:r w:rsidRPr="00F81E2D">
        <w:t>during the term of the Contract;</w:t>
      </w:r>
    </w:p>
    <w:p w14:paraId="71CBD930" w14:textId="77777777" w:rsidR="009446AF" w:rsidRPr="00F81E2D" w:rsidRDefault="009446AF" w:rsidP="00FD6292">
      <w:pPr>
        <w:pStyle w:val="Specification"/>
        <w:numPr>
          <w:ilvl w:val="1"/>
          <w:numId w:val="105"/>
        </w:numPr>
        <w:ind w:left="992"/>
        <w:jc w:val="both"/>
      </w:pPr>
      <w:r w:rsidRPr="00F81E2D">
        <w:t>all third-party warranties that the Supplier receives in connection with the Products including the corresponding software and the benefits of all such warranties</w:t>
      </w:r>
      <w:r>
        <w:t xml:space="preserve"> are </w:t>
      </w:r>
      <w:r w:rsidRPr="00F81E2D">
        <w:t>cede</w:t>
      </w:r>
      <w:r>
        <w:t>d</w:t>
      </w:r>
      <w:r w:rsidRPr="00F81E2D">
        <w:t xml:space="preserve"> to SITA</w:t>
      </w:r>
      <w:r>
        <w:t xml:space="preserve"> without </w:t>
      </w:r>
      <w:r w:rsidRPr="00F81E2D">
        <w:t>reduc</w:t>
      </w:r>
      <w:r>
        <w:t xml:space="preserve">ing or </w:t>
      </w:r>
      <w:r w:rsidRPr="00F81E2D">
        <w:t>limit</w:t>
      </w:r>
      <w:r>
        <w:t>ing</w:t>
      </w:r>
      <w:r w:rsidRPr="00F81E2D">
        <w:t xml:space="preserve"> the Supplier’s obligations under the Contract;</w:t>
      </w:r>
    </w:p>
    <w:p w14:paraId="3457EF43" w14:textId="77777777" w:rsidR="009446AF" w:rsidRPr="00F81E2D" w:rsidRDefault="009446AF" w:rsidP="00FD6292">
      <w:pPr>
        <w:pStyle w:val="Specification"/>
        <w:numPr>
          <w:ilvl w:val="1"/>
          <w:numId w:val="105"/>
        </w:numPr>
        <w:ind w:left="992"/>
        <w:jc w:val="both"/>
      </w:pPr>
      <w:r w:rsidRPr="00F81E2D">
        <w:t>no actions, suits, or proceedings, pending or threatened against it or any of its third-party suppliers or sub-contractors that have a material adverse effect on the Supplier’s ability to fulfil its obligations under the Contract</w:t>
      </w:r>
      <w:r>
        <w:t xml:space="preserve"> exist</w:t>
      </w:r>
      <w:r w:rsidRPr="00F81E2D">
        <w:t xml:space="preserve">;  </w:t>
      </w:r>
    </w:p>
    <w:p w14:paraId="2C82BBAD" w14:textId="77777777" w:rsidR="009446AF" w:rsidRPr="00F81E2D" w:rsidRDefault="009446AF" w:rsidP="00FD6292">
      <w:pPr>
        <w:pStyle w:val="Specification"/>
        <w:numPr>
          <w:ilvl w:val="1"/>
          <w:numId w:val="105"/>
        </w:numPr>
        <w:ind w:left="992"/>
        <w:jc w:val="both"/>
      </w:pPr>
      <w:r>
        <w:t xml:space="preserve">SITA is </w:t>
      </w:r>
      <w:r w:rsidRPr="00F81E2D">
        <w:t>notif</w:t>
      </w:r>
      <w:r>
        <w:t xml:space="preserve">ied </w:t>
      </w:r>
      <w:r w:rsidRPr="00F81E2D">
        <w:t>immediately if it becomes aware of any action, suit, or proceeding, pending or threatened t</w:t>
      </w:r>
      <w:r>
        <w:t xml:space="preserve">o </w:t>
      </w:r>
      <w:r w:rsidRPr="00F81E2D">
        <w:t>have a material adverse effect on the Supplier’s ability to fulfil the obligations under the Contract;</w:t>
      </w:r>
    </w:p>
    <w:p w14:paraId="2E66A9A0" w14:textId="77777777" w:rsidR="009446AF" w:rsidRPr="00F81E2D" w:rsidRDefault="009446AF" w:rsidP="00FD6292">
      <w:pPr>
        <w:pStyle w:val="Specification"/>
        <w:numPr>
          <w:ilvl w:val="1"/>
          <w:numId w:val="105"/>
        </w:numPr>
        <w:ind w:left="992"/>
        <w:jc w:val="both"/>
      </w:pPr>
      <w:r w:rsidRPr="00F81E2D">
        <w:t xml:space="preserve">any Product sold to SITA after the Commencement Date of the Contract </w:t>
      </w:r>
      <w:r>
        <w:t>remains free from any lien, pledge, encumbrance</w:t>
      </w:r>
      <w:r w:rsidRPr="00F81E2D">
        <w:t xml:space="preserve"> or security interest;</w:t>
      </w:r>
    </w:p>
    <w:p w14:paraId="3386276F" w14:textId="77777777" w:rsidR="009446AF" w:rsidRPr="00F81E2D" w:rsidRDefault="009446AF" w:rsidP="00FD6292">
      <w:pPr>
        <w:pStyle w:val="Specification"/>
        <w:numPr>
          <w:ilvl w:val="1"/>
          <w:numId w:val="105"/>
        </w:numPr>
        <w:ind w:left="992"/>
        <w:jc w:val="both"/>
      </w:pPr>
      <w:r w:rsidRPr="00F81E2D">
        <w:t xml:space="preserve">SITA’s use of the Product and Manuals </w:t>
      </w:r>
      <w:r>
        <w:t>supplied</w:t>
      </w:r>
      <w:r w:rsidRPr="00F81E2D">
        <w:t xml:space="preserve"> in connection with the Contract </w:t>
      </w:r>
      <w:r>
        <w:t>does not</w:t>
      </w:r>
      <w:r w:rsidRPr="00F81E2D">
        <w:t xml:space="preserve"> infring</w:t>
      </w:r>
      <w:r>
        <w:t>e</w:t>
      </w:r>
      <w:r w:rsidRPr="00F81E2D">
        <w:t xml:space="preserve"> any Intellectual Property Rights of any third party; </w:t>
      </w:r>
    </w:p>
    <w:p w14:paraId="3CA38BAA" w14:textId="77777777" w:rsidR="009446AF" w:rsidRPr="00F81E2D" w:rsidRDefault="009446AF" w:rsidP="00FD6292">
      <w:pPr>
        <w:pStyle w:val="Specification"/>
        <w:numPr>
          <w:ilvl w:val="1"/>
          <w:numId w:val="105"/>
        </w:numPr>
        <w:ind w:left="992"/>
        <w:jc w:val="both"/>
      </w:pPr>
      <w:r w:rsidRPr="00F81E2D">
        <w:t xml:space="preserve">the information disclosed to SITA </w:t>
      </w:r>
      <w:r>
        <w:t>does</w:t>
      </w:r>
      <w:r w:rsidRPr="00F81E2D">
        <w:t xml:space="preserve"> not contain any trade secrets of any third party, unless disclosure is permitted by such third party;</w:t>
      </w:r>
    </w:p>
    <w:p w14:paraId="6931D764" w14:textId="77777777" w:rsidR="009446AF" w:rsidRPr="00F81E2D" w:rsidRDefault="009446AF" w:rsidP="00FD6292">
      <w:pPr>
        <w:pStyle w:val="Specification"/>
        <w:numPr>
          <w:ilvl w:val="1"/>
          <w:numId w:val="105"/>
        </w:numPr>
        <w:ind w:left="992"/>
        <w:jc w:val="both"/>
      </w:pPr>
      <w:r w:rsidRPr="00F81E2D">
        <w:t xml:space="preserve">it is financially capable of fulfilling all requirements of the Contract and that the Supplier is a validly organized entity that has the authority to enter into the Contract; </w:t>
      </w:r>
    </w:p>
    <w:p w14:paraId="382100FA" w14:textId="77777777" w:rsidR="009446AF" w:rsidRPr="00F81E2D" w:rsidRDefault="009446AF" w:rsidP="00FD6292">
      <w:pPr>
        <w:pStyle w:val="Specification"/>
        <w:numPr>
          <w:ilvl w:val="1"/>
          <w:numId w:val="105"/>
        </w:numPr>
        <w:ind w:left="992"/>
        <w:jc w:val="both"/>
      </w:pPr>
      <w:r w:rsidRPr="00F81E2D">
        <w:t>it is not prohibited by any loan, contract, financing arrangement, trade covenant, or similar restriction from entering into the Contract;</w:t>
      </w:r>
    </w:p>
    <w:p w14:paraId="652F5501" w14:textId="77777777" w:rsidR="009446AF" w:rsidRPr="00F81E2D" w:rsidRDefault="009446AF" w:rsidP="00FD6292">
      <w:pPr>
        <w:pStyle w:val="Specification"/>
        <w:numPr>
          <w:ilvl w:val="1"/>
          <w:numId w:val="105"/>
        </w:numPr>
        <w:ind w:left="992"/>
        <w:jc w:val="both"/>
      </w:pPr>
      <w:r w:rsidRPr="00F81E2D">
        <w:t>the prices, charges and fees to SITA as contained in the Contract are at least as favourable as those offered by the Supplier to any of its other customers that are of the same or similar standing and situation as SITA; and</w:t>
      </w:r>
    </w:p>
    <w:p w14:paraId="241907E4" w14:textId="33E94E39" w:rsidR="00FD6292" w:rsidRDefault="009446AF" w:rsidP="00767E36">
      <w:pPr>
        <w:pStyle w:val="Specification"/>
        <w:numPr>
          <w:ilvl w:val="1"/>
          <w:numId w:val="105"/>
        </w:numPr>
        <w:ind w:left="992"/>
        <w:jc w:val="both"/>
      </w:pPr>
      <w:r w:rsidRPr="00F81E2D">
        <w:t>any misrepr</w:t>
      </w:r>
      <w:r>
        <w:t>esentation by the Supplier</w:t>
      </w:r>
      <w:r w:rsidRPr="00F81E2D">
        <w:t xml:space="preserve"> amount</w:t>
      </w:r>
      <w:r>
        <w:t>s</w:t>
      </w:r>
      <w:r w:rsidRPr="00F81E2D">
        <w:t xml:space="preserve"> to a breach of Contract. </w:t>
      </w:r>
    </w:p>
    <w:p w14:paraId="6DB302A9" w14:textId="77777777" w:rsidR="009446AF" w:rsidRPr="00F81E2D" w:rsidRDefault="009446AF" w:rsidP="00FD6292">
      <w:pPr>
        <w:pStyle w:val="Specification"/>
        <w:numPr>
          <w:ilvl w:val="0"/>
          <w:numId w:val="105"/>
        </w:numPr>
        <w:jc w:val="both"/>
        <w:rPr>
          <w:b/>
        </w:rPr>
      </w:pPr>
      <w:r w:rsidRPr="00F81E2D">
        <w:rPr>
          <w:b/>
        </w:rPr>
        <w:t xml:space="preserve">INTELLECTUAL PROPERTY RIGHTS </w:t>
      </w:r>
    </w:p>
    <w:p w14:paraId="0779F313" w14:textId="77777777" w:rsidR="009446AF" w:rsidRPr="00F81E2D" w:rsidRDefault="009446AF" w:rsidP="00FD6292">
      <w:pPr>
        <w:pStyle w:val="Specification"/>
        <w:numPr>
          <w:ilvl w:val="1"/>
          <w:numId w:val="105"/>
        </w:numPr>
        <w:ind w:left="992"/>
        <w:jc w:val="both"/>
      </w:pPr>
      <w:r w:rsidRPr="00F81E2D">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w:t>
      </w:r>
      <w:r w:rsidRPr="00F81E2D">
        <w:lastRenderedPageBreak/>
        <w:t xml:space="preserve">that the Supplier </w:t>
      </w:r>
      <w:r>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t>is</w:t>
      </w:r>
      <w:r w:rsidRPr="00F81E2D">
        <w:t xml:space="preserve"> in SITA's sole and absolute discretion, the Supplier </w:t>
      </w:r>
      <w:r>
        <w:t>must</w:t>
      </w:r>
      <w:r w:rsidRPr="00F81E2D">
        <w:t xml:space="preserve"> cease all use of SITA's Intellectual Property, at of the earliest of: </w:t>
      </w:r>
    </w:p>
    <w:p w14:paraId="6C6EE61C" w14:textId="77777777" w:rsidR="009446AF" w:rsidRPr="00F81E2D" w:rsidRDefault="009446AF" w:rsidP="009446AF">
      <w:pPr>
        <w:pStyle w:val="Specification"/>
        <w:numPr>
          <w:ilvl w:val="2"/>
          <w:numId w:val="33"/>
        </w:numPr>
        <w:tabs>
          <w:tab w:val="clear" w:pos="1107"/>
        </w:tabs>
        <w:ind w:left="1560"/>
        <w:jc w:val="both"/>
      </w:pPr>
      <w:r w:rsidRPr="00F81E2D">
        <w:t xml:space="preserve">termination or expiration date of this Contract; </w:t>
      </w:r>
    </w:p>
    <w:p w14:paraId="757EA193" w14:textId="77777777" w:rsidR="009446AF" w:rsidRPr="00F81E2D" w:rsidRDefault="009446AF" w:rsidP="009446AF">
      <w:pPr>
        <w:pStyle w:val="Specification"/>
        <w:numPr>
          <w:ilvl w:val="2"/>
          <w:numId w:val="33"/>
        </w:numPr>
        <w:tabs>
          <w:tab w:val="clear" w:pos="1107"/>
        </w:tabs>
        <w:ind w:left="1560"/>
        <w:jc w:val="both"/>
      </w:pPr>
      <w:r w:rsidRPr="00F81E2D">
        <w:t xml:space="preserve">the date of completion of the Services; and </w:t>
      </w:r>
    </w:p>
    <w:p w14:paraId="160989B4" w14:textId="77777777" w:rsidR="009446AF" w:rsidRPr="00F81E2D" w:rsidRDefault="009446AF" w:rsidP="009446AF">
      <w:pPr>
        <w:pStyle w:val="Specification"/>
        <w:numPr>
          <w:ilvl w:val="2"/>
          <w:numId w:val="33"/>
        </w:numPr>
        <w:tabs>
          <w:tab w:val="clear" w:pos="1107"/>
        </w:tabs>
        <w:ind w:left="1560"/>
        <w:jc w:val="both"/>
      </w:pPr>
      <w:r w:rsidRPr="00F81E2D">
        <w:t xml:space="preserve">the date of rendering of the last of the Deliverables. </w:t>
      </w:r>
    </w:p>
    <w:p w14:paraId="06F47744" w14:textId="77777777" w:rsidR="009446AF" w:rsidRPr="00F81E2D" w:rsidRDefault="009446AF" w:rsidP="00FD6292">
      <w:pPr>
        <w:pStyle w:val="Specification"/>
        <w:numPr>
          <w:ilvl w:val="1"/>
          <w:numId w:val="105"/>
        </w:numPr>
        <w:ind w:left="992"/>
        <w:jc w:val="both"/>
      </w:pPr>
      <w:r w:rsidRPr="00F81E2D">
        <w:t xml:space="preserve">If so required by SITA, the Supplier </w:t>
      </w:r>
      <w:r>
        <w:t>must</w:t>
      </w:r>
      <w:r w:rsidRPr="00F81E2D">
        <w:t xml:space="preserve"> certify in writing to SITA that it has either returned all SITA Intellectual Property to SITA or destroyed or deleted all other SITA Intellectual Property in its possession or under its control.</w:t>
      </w:r>
    </w:p>
    <w:p w14:paraId="6B901A02" w14:textId="77777777" w:rsidR="009446AF" w:rsidRPr="00F81E2D" w:rsidRDefault="009446AF" w:rsidP="00FD6292">
      <w:pPr>
        <w:pStyle w:val="Specification"/>
        <w:numPr>
          <w:ilvl w:val="1"/>
          <w:numId w:val="105"/>
        </w:numPr>
        <w:ind w:left="992"/>
        <w:jc w:val="both"/>
      </w:pPr>
      <w:r w:rsidRPr="00F81E2D">
        <w:t>SITA</w:t>
      </w:r>
      <w:r>
        <w:t xml:space="preserve">, </w:t>
      </w:r>
      <w:r w:rsidRPr="00F81E2D">
        <w:t>at all times</w:t>
      </w:r>
      <w:r>
        <w:t>,</w:t>
      </w:r>
      <w:r w:rsidRPr="00F81E2D">
        <w:t xml:space="preserve"> own</w:t>
      </w:r>
      <w:r>
        <w:t>s</w:t>
      </w:r>
      <w:r w:rsidRPr="00F81E2D">
        <w:t xml:space="preserve"> all Intellectual Property Rights in and to all Bespoke Intellectual Property. </w:t>
      </w:r>
    </w:p>
    <w:p w14:paraId="1242A24F" w14:textId="77777777" w:rsidR="009446AF" w:rsidRDefault="009446AF" w:rsidP="00FD6292">
      <w:pPr>
        <w:pStyle w:val="Specification"/>
        <w:numPr>
          <w:ilvl w:val="1"/>
          <w:numId w:val="105"/>
        </w:numPr>
        <w:ind w:left="992"/>
        <w:jc w:val="both"/>
      </w:pPr>
      <w:r w:rsidRPr="00F81E2D">
        <w:t>Save for the license granted in terms of this Contract, the Supplier retains all Intellectual Property Rights in and to the Supplier’s pre-existing Intellectual Property that is used or supplied in connection with the Products or Services.</w:t>
      </w:r>
    </w:p>
    <w:p w14:paraId="2159739D" w14:textId="77777777" w:rsidR="009446AF" w:rsidRDefault="009446AF" w:rsidP="00FD6292">
      <w:pPr>
        <w:pStyle w:val="Specification"/>
        <w:numPr>
          <w:ilvl w:val="1"/>
          <w:numId w:val="105"/>
        </w:numPr>
        <w:ind w:left="992"/>
        <w:jc w:val="both"/>
      </w:pPr>
      <w:r>
        <w:t>Provide SITA with the compliant safety file.</w:t>
      </w:r>
    </w:p>
    <w:p w14:paraId="2B6E6944" w14:textId="77777777" w:rsidR="00767E36" w:rsidRPr="00A95F09" w:rsidRDefault="00767E36" w:rsidP="00767E36">
      <w:pPr>
        <w:pStyle w:val="Specification"/>
        <w:numPr>
          <w:ilvl w:val="0"/>
          <w:numId w:val="105"/>
        </w:numPr>
        <w:jc w:val="both"/>
        <w:rPr>
          <w:b/>
        </w:rPr>
      </w:pPr>
      <w:r w:rsidRPr="00A95F09">
        <w:rPr>
          <w:b/>
        </w:rPr>
        <w:t>TARGETED PROCUREMENT/TRANSFORMATION</w:t>
      </w:r>
    </w:p>
    <w:p w14:paraId="45C9317E" w14:textId="77777777" w:rsidR="00767E36" w:rsidRPr="00A95F09" w:rsidRDefault="00767E36" w:rsidP="00C86DF0">
      <w:pPr>
        <w:pStyle w:val="Specification"/>
        <w:spacing w:line="360" w:lineRule="auto"/>
        <w:ind w:left="567"/>
        <w:jc w:val="both"/>
        <w:rPr>
          <w:rFonts w:asciiTheme="minorHAnsi" w:hAnsiTheme="minorHAnsi" w:cstheme="minorHAnsi"/>
        </w:rPr>
      </w:pPr>
      <w:r w:rsidRPr="00A95F09">
        <w:rPr>
          <w:rFonts w:asciiTheme="minorHAnsi" w:hAnsiTheme="minorHAnsi" w:cstheme="minorHAnsi"/>
        </w:rPr>
        <w:t>SITA, in terms of the PPPFA Regulation 2017 section 9(1), has an obligation to advance designated groups which includes black SMMEs (i.e. Exempted Micro Enterprises (EME) and Qualifying Small Enterprises (QSE)) for the supply of certain ICT goods or services where feasible to subcontract for a contract above R30m, an organ of state must apply subcontracting to advance designated groups.</w:t>
      </w:r>
    </w:p>
    <w:p w14:paraId="7FB50960" w14:textId="6A6C20D5" w:rsidR="009446AF" w:rsidRPr="00767E36" w:rsidRDefault="00767E36" w:rsidP="00C86DF0">
      <w:pPr>
        <w:pStyle w:val="Specification"/>
        <w:spacing w:line="360" w:lineRule="auto"/>
        <w:ind w:left="567"/>
        <w:rPr>
          <w:rFonts w:asciiTheme="minorHAnsi" w:hAnsiTheme="minorHAnsi" w:cstheme="minorHAnsi"/>
        </w:rPr>
      </w:pPr>
      <w:r w:rsidRPr="00A95F09">
        <w:rPr>
          <w:rFonts w:asciiTheme="minorHAnsi" w:hAnsiTheme="minorHAnsi" w:cstheme="minorHAnsi"/>
        </w:rPr>
        <w:t xml:space="preserve">The bidder is required to subcontract a minimum of 30% of the value of the contract to an EME or QSE which is at least 51% owned by black people, or to EMEs and/or QSEs which are at least 51% owned by black women or youth. </w:t>
      </w:r>
    </w:p>
    <w:p w14:paraId="5F35A2AE" w14:textId="77777777" w:rsidR="009446AF" w:rsidRPr="00767E36" w:rsidRDefault="009446AF" w:rsidP="00767E36">
      <w:pPr>
        <w:pStyle w:val="Specification"/>
        <w:numPr>
          <w:ilvl w:val="0"/>
          <w:numId w:val="105"/>
        </w:numPr>
        <w:jc w:val="both"/>
        <w:rPr>
          <w:b/>
        </w:rPr>
      </w:pPr>
      <w:r w:rsidRPr="00767E36">
        <w:rPr>
          <w:b/>
        </w:rPr>
        <w:t>SUPPLIER DUE DILIGENCE</w:t>
      </w:r>
    </w:p>
    <w:p w14:paraId="27AEE253" w14:textId="513488CF" w:rsidR="009446AF" w:rsidRDefault="009446AF" w:rsidP="00C86DF0">
      <w:pPr>
        <w:pStyle w:val="Specification"/>
        <w:spacing w:line="360" w:lineRule="auto"/>
        <w:ind w:left="567"/>
        <w:jc w:val="both"/>
      </w:pPr>
      <w:r w:rsidRPr="00C86DF0">
        <w:rPr>
          <w:rFonts w:asciiTheme="minorHAnsi" w:hAnsiTheme="minorHAnsi" w:cstheme="minorHAnsi"/>
        </w:rPr>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r w:rsidRPr="00910304">
        <w:t>.</w:t>
      </w:r>
    </w:p>
    <w:p w14:paraId="67714995" w14:textId="504415B1" w:rsidR="00767E36" w:rsidRDefault="00767E36" w:rsidP="00767E36">
      <w:pPr>
        <w:pStyle w:val="Specification"/>
        <w:ind w:left="567"/>
        <w:jc w:val="both"/>
      </w:pPr>
    </w:p>
    <w:p w14:paraId="5F00FCC8" w14:textId="186A9FF3" w:rsidR="00767E36" w:rsidRDefault="00767E36" w:rsidP="00767E36">
      <w:pPr>
        <w:pStyle w:val="Specification"/>
        <w:ind w:left="567"/>
        <w:jc w:val="both"/>
      </w:pPr>
    </w:p>
    <w:p w14:paraId="4D86EC71" w14:textId="4C29899C" w:rsidR="00767E36" w:rsidRDefault="00767E36" w:rsidP="00767E36">
      <w:pPr>
        <w:pStyle w:val="Specification"/>
        <w:ind w:left="567"/>
        <w:jc w:val="both"/>
      </w:pPr>
    </w:p>
    <w:p w14:paraId="5B3C37FE" w14:textId="77777777" w:rsidR="00056649" w:rsidRPr="00F81E2D" w:rsidRDefault="00056649" w:rsidP="00056649">
      <w:pPr>
        <w:pStyle w:val="Heading2"/>
      </w:pPr>
      <w:bookmarkStart w:id="50" w:name="_Toc88729264"/>
      <w:r w:rsidRPr="00F81E2D">
        <w:lastRenderedPageBreak/>
        <w:t>DECLARATION OF COMPLIANCE</w:t>
      </w:r>
      <w:bookmarkEnd w:id="50"/>
    </w:p>
    <w:p w14:paraId="303CE38A" w14:textId="77777777" w:rsidR="00DF56E2" w:rsidRPr="00F3422E" w:rsidRDefault="00DF56E2" w:rsidP="00F3422E">
      <w:pPr>
        <w:pStyle w:val="Specification"/>
        <w:ind w:left="1134"/>
        <w:rPr>
          <w:highlight w:val="yellow"/>
        </w:rPr>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14:paraId="61285B9F" w14:textId="77777777" w:rsidTr="00DA07C5">
        <w:trPr>
          <w:tblHeader/>
        </w:trPr>
        <w:tc>
          <w:tcPr>
            <w:tcW w:w="3436" w:type="pct"/>
            <w:shd w:val="clear" w:color="auto" w:fill="C6D9F1" w:themeFill="text2" w:themeFillTint="33"/>
          </w:tcPr>
          <w:p w14:paraId="2AF1FDED" w14:textId="77777777" w:rsidR="00DF56E2" w:rsidRPr="00F81E2D" w:rsidRDefault="00DF56E2" w:rsidP="000D178E">
            <w:pPr>
              <w:rPr>
                <w:rFonts w:asciiTheme="minorHAnsi" w:hAnsiTheme="minorHAnsi"/>
                <w:b/>
              </w:rPr>
            </w:pPr>
          </w:p>
        </w:tc>
        <w:tc>
          <w:tcPr>
            <w:tcW w:w="719" w:type="pct"/>
            <w:shd w:val="clear" w:color="auto" w:fill="C6D9F1" w:themeFill="text2" w:themeFillTint="33"/>
          </w:tcPr>
          <w:p w14:paraId="20A729F1" w14:textId="77777777"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14:paraId="4800C8E9" w14:textId="77777777"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14:paraId="6CF45BE1" w14:textId="77777777" w:rsidTr="00DA07C5">
        <w:tc>
          <w:tcPr>
            <w:tcW w:w="3436" w:type="pct"/>
          </w:tcPr>
          <w:p w14:paraId="644FDFD1" w14:textId="77777777" w:rsidR="0016093F" w:rsidRPr="00F81E2D" w:rsidRDefault="00DF56E2" w:rsidP="00FA0464">
            <w:pPr>
              <w:pStyle w:val="Specification"/>
              <w:numPr>
                <w:ilvl w:val="0"/>
                <w:numId w:val="11"/>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4B6E54">
              <w:t>7.2</w:t>
            </w:r>
            <w:r w:rsidR="00BE312D">
              <w:t xml:space="preserve"> </w:t>
            </w:r>
            <w:r w:rsidR="00C845C1" w:rsidRPr="00F81E2D">
              <w:rPr>
                <w:rFonts w:asciiTheme="minorHAnsi" w:hAnsiTheme="minorHAnsi"/>
              </w:rPr>
              <w:t xml:space="preserve">above </w:t>
            </w:r>
            <w:r w:rsidR="0016093F" w:rsidRPr="00F81E2D">
              <w:rPr>
                <w:rFonts w:asciiTheme="minorHAnsi" w:hAnsiTheme="minorHAnsi"/>
              </w:rPr>
              <w:t xml:space="preserve">by </w:t>
            </w:r>
            <w:r w:rsidRPr="00F81E2D">
              <w:rPr>
                <w:rFonts w:asciiTheme="minorHAnsi" w:hAnsiTheme="minorHAnsi"/>
              </w:rPr>
              <w:t>indicating with an “X” in the “ACCEPT</w:t>
            </w:r>
            <w:r w:rsidR="00C845C1" w:rsidRPr="00F81E2D">
              <w:rPr>
                <w:rFonts w:asciiTheme="minorHAnsi" w:hAnsiTheme="minorHAnsi"/>
              </w:rPr>
              <w:t xml:space="preserve"> ALL</w:t>
            </w:r>
            <w:r w:rsidRPr="00F81E2D">
              <w:rPr>
                <w:rFonts w:asciiTheme="minorHAnsi" w:hAnsiTheme="minorHAnsi"/>
              </w:rPr>
              <w:t>” column</w:t>
            </w:r>
            <w:r w:rsidR="0016093F" w:rsidRPr="00F81E2D">
              <w:rPr>
                <w:rFonts w:asciiTheme="minorHAnsi" w:hAnsiTheme="minorHAnsi"/>
              </w:rPr>
              <w:t xml:space="preserve">, </w:t>
            </w:r>
            <w:r w:rsidR="00BE312D">
              <w:rPr>
                <w:rFonts w:asciiTheme="minorHAnsi" w:hAnsiTheme="minorHAnsi"/>
              </w:rPr>
              <w:t>OR</w:t>
            </w:r>
          </w:p>
          <w:p w14:paraId="674A34D5" w14:textId="77777777" w:rsidR="00C845C1" w:rsidRPr="00F81E2D" w:rsidRDefault="0016093F" w:rsidP="00FA0464">
            <w:pPr>
              <w:pStyle w:val="Specification"/>
              <w:numPr>
                <w:ilvl w:val="0"/>
                <w:numId w:val="11"/>
              </w:numPr>
              <w:rPr>
                <w:rFonts w:asciiTheme="minorHAnsi" w:hAnsiTheme="minorHAnsi"/>
              </w:rPr>
            </w:pPr>
            <w:r w:rsidRPr="00F81E2D">
              <w:rPr>
                <w:rFonts w:asciiTheme="minorHAnsi" w:hAnsiTheme="minorHAnsi"/>
              </w:rPr>
              <w:t xml:space="preserve">The bidder declares to NOT ACCEPT ALL the </w:t>
            </w:r>
            <w:r w:rsidR="001D2F39" w:rsidRPr="00F81E2D">
              <w:rPr>
                <w:rFonts w:asciiTheme="minorHAnsi" w:hAnsiTheme="minorHAnsi"/>
              </w:rPr>
              <w:t>Special</w:t>
            </w:r>
            <w:r w:rsidRPr="00F81E2D">
              <w:rPr>
                <w:rFonts w:asciiTheme="minorHAnsi" w:hAnsiTheme="minorHAnsi"/>
              </w:rPr>
              <w:t xml:space="preserve"> Conditions of Contract</w:t>
            </w:r>
            <w:r w:rsidR="00BE312D">
              <w:rPr>
                <w:rFonts w:asciiTheme="minorHAnsi" w:hAnsiTheme="minorHAnsi"/>
              </w:rPr>
              <w:t xml:space="preserve"> as specified </w:t>
            </w:r>
            <w:r w:rsidR="00BA227B" w:rsidRPr="00F81E2D">
              <w:rPr>
                <w:rFonts w:asciiTheme="minorHAnsi" w:hAnsiTheme="minorHAnsi"/>
              </w:rPr>
              <w:t xml:space="preserve">in section </w:t>
            </w:r>
            <w:r w:rsidR="004B6E54">
              <w:t>7.2</w:t>
            </w:r>
            <w:r w:rsidR="00BE312D">
              <w:t xml:space="preserve"> </w:t>
            </w:r>
            <w:r w:rsidR="00C845C1" w:rsidRPr="00F81E2D">
              <w:rPr>
                <w:rFonts w:asciiTheme="minorHAnsi" w:hAnsiTheme="minorHAnsi"/>
              </w:rPr>
              <w:t xml:space="preserve">above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14:paraId="24D9BC67" w14:textId="77777777" w:rsidR="00C845C1" w:rsidRPr="00F81E2D" w:rsidRDefault="00C845C1" w:rsidP="00FA0464">
            <w:pPr>
              <w:pStyle w:val="Specification"/>
              <w:numPr>
                <w:ilvl w:val="1"/>
                <w:numId w:val="11"/>
              </w:numPr>
              <w:rPr>
                <w:rFonts w:asciiTheme="minorHAnsi" w:hAnsiTheme="minorHAnsi"/>
              </w:rPr>
            </w:pPr>
            <w:r w:rsidRPr="00F81E2D">
              <w:rPr>
                <w:rFonts w:asciiTheme="minorHAnsi" w:hAnsiTheme="minorHAnsi"/>
              </w:rPr>
              <w:t>Indicating with an “X” in the “</w:t>
            </w:r>
            <w:r w:rsidR="009609F4" w:rsidRPr="00F81E2D">
              <w:rPr>
                <w:rFonts w:asciiTheme="minorHAnsi" w:hAnsiTheme="minorHAnsi"/>
              </w:rPr>
              <w:t xml:space="preserve">DO NOT </w:t>
            </w:r>
            <w:r w:rsidRPr="00F81E2D">
              <w:rPr>
                <w:rFonts w:asciiTheme="minorHAnsi" w:hAnsiTheme="minorHAnsi"/>
              </w:rPr>
              <w:t>ACCEPT</w:t>
            </w:r>
            <w:r w:rsidR="009609F4" w:rsidRPr="00F81E2D">
              <w:rPr>
                <w:rFonts w:asciiTheme="minorHAnsi" w:hAnsiTheme="minorHAnsi"/>
              </w:rPr>
              <w:t xml:space="preserve"> ALL</w:t>
            </w:r>
            <w:r w:rsidRPr="00F81E2D">
              <w:rPr>
                <w:rFonts w:asciiTheme="minorHAnsi" w:hAnsiTheme="minorHAnsi"/>
              </w:rPr>
              <w:t>” column, and;</w:t>
            </w:r>
          </w:p>
          <w:p w14:paraId="501D79E8" w14:textId="77777777" w:rsidR="0016093F" w:rsidRPr="00F81E2D" w:rsidRDefault="00C845C1" w:rsidP="00FA0464">
            <w:pPr>
              <w:pStyle w:val="Specification"/>
              <w:numPr>
                <w:ilvl w:val="1"/>
                <w:numId w:val="11"/>
              </w:num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w:t>
            </w:r>
            <w:r w:rsidR="001C7B1B" w:rsidRPr="00F81E2D">
              <w:rPr>
                <w:rFonts w:asciiTheme="minorHAnsi" w:hAnsiTheme="minorHAnsi"/>
              </w:rPr>
              <w:t xml:space="preserve">that </w:t>
            </w:r>
            <w:r w:rsidR="009609F4" w:rsidRPr="00F81E2D">
              <w:rPr>
                <w:rFonts w:asciiTheme="minorHAnsi" w:hAnsiTheme="minorHAnsi"/>
              </w:rPr>
              <w:t>is</w:t>
            </w:r>
            <w:r w:rsidR="001C7B1B" w:rsidRPr="00F81E2D">
              <w:rPr>
                <w:rFonts w:asciiTheme="minorHAnsi" w:hAnsiTheme="minorHAnsi"/>
              </w:rPr>
              <w:t xml:space="preserve"> </w:t>
            </w:r>
            <w:r w:rsidRPr="00F81E2D">
              <w:rPr>
                <w:rFonts w:asciiTheme="minorHAnsi" w:hAnsiTheme="minorHAnsi"/>
              </w:rPr>
              <w:t xml:space="preserve">not accepted. </w:t>
            </w:r>
          </w:p>
        </w:tc>
        <w:tc>
          <w:tcPr>
            <w:tcW w:w="719" w:type="pct"/>
          </w:tcPr>
          <w:p w14:paraId="15DAA5DB" w14:textId="77777777" w:rsidR="00DF56E2" w:rsidRPr="00F81E2D" w:rsidRDefault="00DF56E2" w:rsidP="000D178E">
            <w:pPr>
              <w:jc w:val="center"/>
              <w:rPr>
                <w:rFonts w:asciiTheme="minorHAnsi" w:hAnsiTheme="minorHAnsi"/>
              </w:rPr>
            </w:pPr>
          </w:p>
        </w:tc>
        <w:tc>
          <w:tcPr>
            <w:tcW w:w="845" w:type="pct"/>
          </w:tcPr>
          <w:p w14:paraId="00197D9B" w14:textId="77777777" w:rsidR="00DF56E2" w:rsidRPr="00F81E2D" w:rsidRDefault="00DF56E2" w:rsidP="000D178E">
            <w:pPr>
              <w:jc w:val="center"/>
              <w:rPr>
                <w:rFonts w:asciiTheme="minorHAnsi" w:hAnsiTheme="minorHAnsi"/>
              </w:rPr>
            </w:pPr>
          </w:p>
        </w:tc>
      </w:tr>
      <w:tr w:rsidR="00DF56E2" w:rsidRPr="00F81E2D" w14:paraId="1109F88E" w14:textId="77777777" w:rsidTr="000D178E">
        <w:tc>
          <w:tcPr>
            <w:tcW w:w="5000" w:type="pct"/>
            <w:gridSpan w:val="3"/>
          </w:tcPr>
          <w:p w14:paraId="7575A5E5" w14:textId="77777777" w:rsidR="00C845C1" w:rsidRPr="00F81E2D" w:rsidRDefault="001D2F39" w:rsidP="0016093F">
            <w:pPr>
              <w:rPr>
                <w:rFonts w:asciiTheme="minorHAnsi" w:hAnsiTheme="minorHAnsi"/>
                <w:b/>
              </w:rPr>
            </w:pPr>
            <w:r w:rsidRPr="00F81E2D">
              <w:rPr>
                <w:rFonts w:asciiTheme="minorHAnsi" w:hAnsiTheme="minorHAnsi"/>
                <w:b/>
              </w:rPr>
              <w:t>Comments by bidder:</w:t>
            </w:r>
          </w:p>
          <w:p w14:paraId="3D6A440B" w14:textId="77777777"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14:paraId="30C12B98" w14:textId="77777777" w:rsidR="004B5F77" w:rsidRPr="00F81E2D" w:rsidRDefault="004B5F77" w:rsidP="0016093F">
            <w:pPr>
              <w:rPr>
                <w:rFonts w:asciiTheme="minorHAnsi" w:hAnsiTheme="minorHAnsi"/>
              </w:rPr>
            </w:pPr>
            <w:r w:rsidRPr="00F81E2D">
              <w:rPr>
                <w:rFonts w:asciiTheme="minorHAnsi" w:hAnsiTheme="minorHAnsi"/>
              </w:rPr>
              <w:t>Condition Reference:</w:t>
            </w:r>
          </w:p>
          <w:p w14:paraId="7DB238A3" w14:textId="77777777"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14:paraId="3933BDED" w14:textId="77777777"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14:paraId="46910FB1" w14:textId="77777777" w:rsidR="00DF56E2" w:rsidRPr="00F81E2D" w:rsidRDefault="00DF56E2" w:rsidP="00DF56E2">
      <w:pPr>
        <w:rPr>
          <w:b/>
        </w:rPr>
      </w:pPr>
      <w:r w:rsidRPr="00F81E2D">
        <w:rPr>
          <w:b/>
        </w:rPr>
        <w:br w:type="page"/>
      </w:r>
    </w:p>
    <w:p w14:paraId="4613C44E" w14:textId="77777777" w:rsidR="0070175D" w:rsidRPr="00F81E2D" w:rsidRDefault="0066206F" w:rsidP="000B17A9">
      <w:pPr>
        <w:pStyle w:val="AnnexH2"/>
      </w:pPr>
      <w:bookmarkStart w:id="51" w:name="_Toc435315925"/>
      <w:bookmarkStart w:id="52" w:name="_Toc88729265"/>
      <w:r w:rsidRPr="00F81E2D">
        <w:lastRenderedPageBreak/>
        <w:t xml:space="preserve">COSTING </w:t>
      </w:r>
      <w:r w:rsidR="00376BCF" w:rsidRPr="00F81E2D">
        <w:t xml:space="preserve">AND </w:t>
      </w:r>
      <w:r w:rsidRPr="00F81E2D">
        <w:t>PRICING</w:t>
      </w:r>
      <w:bookmarkEnd w:id="51"/>
      <w:bookmarkEnd w:id="52"/>
    </w:p>
    <w:p w14:paraId="7F5EB75A" w14:textId="77777777" w:rsidR="00190E5E" w:rsidRPr="00F81E2D" w:rsidRDefault="00190E5E" w:rsidP="000B17A9">
      <w:pPr>
        <w:pStyle w:val="Heading1"/>
      </w:pPr>
      <w:bookmarkStart w:id="53" w:name="_Ref455599421"/>
      <w:bookmarkStart w:id="54" w:name="_Toc88729266"/>
      <w:bookmarkStart w:id="55" w:name="_Toc435315926"/>
      <w:r w:rsidRPr="00F81E2D">
        <w:t>COSTING AND PRICING</w:t>
      </w:r>
      <w:bookmarkEnd w:id="53"/>
      <w:bookmarkEnd w:id="54"/>
    </w:p>
    <w:p w14:paraId="6FAD01C9" w14:textId="77777777" w:rsidR="00BF5791" w:rsidRDefault="005A3FC5" w:rsidP="000B17A9">
      <w:pPr>
        <w:pStyle w:val="Heading2"/>
      </w:pPr>
      <w:bookmarkStart w:id="56" w:name="_Toc88729267"/>
      <w:bookmarkEnd w:id="55"/>
      <w:r w:rsidRPr="00F81E2D">
        <w:t>COSTING AND PRICING EVALUATION</w:t>
      </w:r>
      <w:bookmarkEnd w:id="56"/>
    </w:p>
    <w:p w14:paraId="5B2A733B" w14:textId="77777777" w:rsidR="005C19FB" w:rsidRPr="00F46540" w:rsidRDefault="005C19FB" w:rsidP="00FA0464">
      <w:pPr>
        <w:pStyle w:val="Specification"/>
        <w:numPr>
          <w:ilvl w:val="0"/>
          <w:numId w:val="74"/>
        </w:numPr>
        <w:jc w:val="both"/>
        <w:rPr>
          <w:rFonts w:asciiTheme="minorHAnsi" w:hAnsiTheme="minorHAnsi"/>
        </w:rPr>
      </w:pPr>
      <w:r w:rsidRPr="00F46540">
        <w:rPr>
          <w:rFonts w:asciiTheme="minorHAnsi" w:hAnsiTheme="minorHAnsi"/>
          <w:lang w:val="en-GB"/>
        </w:rPr>
        <w:t>In terms of Preferential Procurement Policy Framework Act (PPPFA), the following preference point system is applicable to all Bids:</w:t>
      </w:r>
    </w:p>
    <w:p w14:paraId="069377FA" w14:textId="77777777" w:rsidR="005C19FB" w:rsidRPr="00ED2BD0" w:rsidRDefault="005C19FB" w:rsidP="00FA0464">
      <w:pPr>
        <w:pStyle w:val="Specification"/>
        <w:numPr>
          <w:ilvl w:val="1"/>
          <w:numId w:val="74"/>
        </w:numPr>
        <w:jc w:val="both"/>
        <w:rPr>
          <w:rFonts w:asciiTheme="minorHAnsi" w:hAnsiTheme="minorHAnsi"/>
        </w:rPr>
      </w:pPr>
      <w:r w:rsidRPr="00ED2BD0">
        <w:rPr>
          <w:rFonts w:asciiTheme="minorHAnsi" w:hAnsiTheme="minorHAnsi"/>
        </w:rPr>
        <w:t xml:space="preserve">the 80/20 system (80 Price, 20 B-BBEE) for requirements with a Rand value of up to R50 000 000 (all applicable taxes included); or </w:t>
      </w:r>
    </w:p>
    <w:p w14:paraId="626E679E" w14:textId="77777777" w:rsidR="005C19FB" w:rsidRPr="00F46540" w:rsidRDefault="005C19FB" w:rsidP="00FA0464">
      <w:pPr>
        <w:pStyle w:val="Specification"/>
        <w:numPr>
          <w:ilvl w:val="1"/>
          <w:numId w:val="74"/>
        </w:numPr>
        <w:jc w:val="both"/>
        <w:rPr>
          <w:rFonts w:asciiTheme="minorHAnsi" w:hAnsiTheme="minorHAnsi"/>
        </w:rPr>
      </w:pPr>
      <w:r w:rsidRPr="00ED2BD0">
        <w:rPr>
          <w:rFonts w:asciiTheme="minorHAnsi" w:hAnsiTheme="minorHAnsi"/>
        </w:rPr>
        <w:t>the 90/10 system (90 Price and 10 B-BBEE) for requirements with a Rand value above R50 000 000 (all applicable taxes included).</w:t>
      </w:r>
    </w:p>
    <w:p w14:paraId="408A0246" w14:textId="500B1F98" w:rsidR="005C19FB" w:rsidRPr="007056C2" w:rsidRDefault="005C19FB" w:rsidP="00FA0464">
      <w:pPr>
        <w:numPr>
          <w:ilvl w:val="0"/>
          <w:numId w:val="74"/>
        </w:numPr>
        <w:tabs>
          <w:tab w:val="left" w:pos="1134"/>
        </w:tabs>
        <w:spacing w:after="120"/>
        <w:jc w:val="both"/>
        <w:rPr>
          <w:rFonts w:asciiTheme="minorHAnsi" w:hAnsiTheme="minorHAnsi" w:cstheme="minorHAnsi"/>
          <w:szCs w:val="24"/>
        </w:rPr>
      </w:pPr>
      <w:r w:rsidRPr="007056C2">
        <w:rPr>
          <w:rFonts w:asciiTheme="minorHAnsi" w:hAnsiTheme="minorHAnsi" w:cstheme="minorHAnsi"/>
          <w:szCs w:val="24"/>
        </w:rPr>
        <w:t xml:space="preserve">This bid will be evaluated using the preferential point system of </w:t>
      </w:r>
      <w:r>
        <w:rPr>
          <w:rFonts w:asciiTheme="minorHAnsi" w:hAnsiTheme="minorHAnsi" w:cstheme="minorHAnsi"/>
          <w:b/>
          <w:bCs/>
          <w:szCs w:val="24"/>
        </w:rPr>
        <w:t>8</w:t>
      </w:r>
      <w:r w:rsidRPr="007056C2">
        <w:rPr>
          <w:rFonts w:asciiTheme="minorHAnsi" w:hAnsiTheme="minorHAnsi" w:cstheme="minorHAnsi"/>
          <w:b/>
          <w:bCs/>
          <w:szCs w:val="24"/>
        </w:rPr>
        <w:t>0/20</w:t>
      </w:r>
      <w:r w:rsidR="00C86DF0">
        <w:rPr>
          <w:rFonts w:asciiTheme="minorHAnsi" w:hAnsiTheme="minorHAnsi" w:cstheme="minorHAnsi"/>
          <w:b/>
          <w:bCs/>
          <w:szCs w:val="24"/>
        </w:rPr>
        <w:t xml:space="preserve"> or 90/10</w:t>
      </w:r>
      <w:r w:rsidRPr="007056C2">
        <w:rPr>
          <w:rFonts w:asciiTheme="minorHAnsi" w:hAnsiTheme="minorHAnsi" w:cstheme="minorHAnsi"/>
          <w:szCs w:val="24"/>
        </w:rPr>
        <w:t>, subject to the following conditions –</w:t>
      </w:r>
    </w:p>
    <w:p w14:paraId="09860429" w14:textId="77777777" w:rsidR="005C19FB" w:rsidRPr="007056C2" w:rsidRDefault="005C19FB" w:rsidP="00FA0464">
      <w:pPr>
        <w:numPr>
          <w:ilvl w:val="1"/>
          <w:numId w:val="74"/>
        </w:numPr>
        <w:spacing w:after="120"/>
        <w:jc w:val="both"/>
        <w:rPr>
          <w:rFonts w:asciiTheme="minorHAnsi" w:hAnsiTheme="minorHAnsi" w:cstheme="minorHAnsi"/>
          <w:szCs w:val="24"/>
        </w:rPr>
      </w:pPr>
      <w:r w:rsidRPr="007056C2">
        <w:rPr>
          <w:rFonts w:asciiTheme="minorHAnsi" w:hAnsiTheme="minorHAnsi" w:cstheme="minorHAnsi"/>
          <w:szCs w:val="24"/>
        </w:rPr>
        <w:t xml:space="preserve">If the lowest acceptable bid price is up to and including R50 000 000 (all applicable taxes included) then the 80/20 preferential point system will apply to all acceptable bids; or </w:t>
      </w:r>
    </w:p>
    <w:p w14:paraId="755A4C5E" w14:textId="77777777" w:rsidR="005C19FB" w:rsidRPr="00F46540" w:rsidRDefault="005C19FB" w:rsidP="00FA0464">
      <w:pPr>
        <w:numPr>
          <w:ilvl w:val="1"/>
          <w:numId w:val="74"/>
        </w:numPr>
        <w:spacing w:after="120"/>
        <w:jc w:val="both"/>
        <w:rPr>
          <w:rFonts w:asciiTheme="minorHAnsi" w:hAnsiTheme="minorHAnsi" w:cstheme="minorHAnsi"/>
          <w:szCs w:val="24"/>
        </w:rPr>
      </w:pPr>
      <w:r w:rsidRPr="007056C2">
        <w:rPr>
          <w:rFonts w:asciiTheme="minorHAnsi" w:hAnsiTheme="minorHAnsi" w:cstheme="minorHAnsi"/>
          <w:szCs w:val="24"/>
        </w:rPr>
        <w:t>If the lowest acceptable bid price is above R50 000 000 (all applicable taxes included) then the 90/10 preferential point system will apply to all acceptable bids;</w:t>
      </w:r>
    </w:p>
    <w:p w14:paraId="2430AA30" w14:textId="77777777" w:rsidR="005C19FB" w:rsidRPr="00ED2BD0" w:rsidRDefault="005C19FB" w:rsidP="00FA0464">
      <w:pPr>
        <w:pStyle w:val="Specification"/>
        <w:numPr>
          <w:ilvl w:val="0"/>
          <w:numId w:val="74"/>
        </w:numPr>
        <w:jc w:val="both"/>
        <w:rPr>
          <w:rFonts w:asciiTheme="minorHAnsi" w:hAnsiTheme="minorHAnsi"/>
        </w:rPr>
      </w:pPr>
      <w:r w:rsidRPr="00ED2BD0">
        <w:rPr>
          <w:rFonts w:asciiTheme="minorHAnsi" w:hAnsiTheme="minorHAnsi"/>
        </w:rPr>
        <w:t xml:space="preserve">The bidder must </w:t>
      </w:r>
      <w:r w:rsidRPr="00ED2BD0">
        <w:rPr>
          <w:rFonts w:asciiTheme="minorHAnsi" w:hAnsiTheme="minorHAnsi"/>
          <w:b/>
        </w:rPr>
        <w:t>complete the declaration of acceptance</w:t>
      </w:r>
      <w:r w:rsidRPr="00ED2BD0">
        <w:rPr>
          <w:rFonts w:asciiTheme="minorHAnsi" w:hAnsiTheme="minorHAnsi"/>
        </w:rPr>
        <w:t xml:space="preserve"> as </w:t>
      </w:r>
      <w:r w:rsidRPr="00150C74">
        <w:rPr>
          <w:rFonts w:asciiTheme="minorHAnsi" w:hAnsiTheme="minorHAnsi"/>
        </w:rPr>
        <w:t xml:space="preserve">per section </w:t>
      </w:r>
      <w:r w:rsidR="004B6E54" w:rsidRPr="004B6E54">
        <w:rPr>
          <w:rFonts w:asciiTheme="minorHAnsi" w:hAnsiTheme="minorHAnsi"/>
        </w:rPr>
        <w:t>8.4</w:t>
      </w:r>
      <w:r w:rsidR="002729F3">
        <w:rPr>
          <w:rFonts w:asciiTheme="minorHAnsi" w:hAnsiTheme="minorHAnsi"/>
        </w:rPr>
        <w:t xml:space="preserve"> </w:t>
      </w:r>
      <w:r w:rsidRPr="00150C74">
        <w:rPr>
          <w:rFonts w:asciiTheme="minorHAnsi" w:hAnsiTheme="minorHAnsi"/>
        </w:rPr>
        <w:t>below</w:t>
      </w:r>
      <w:r w:rsidRPr="00ED2BD0">
        <w:rPr>
          <w:rFonts w:asciiTheme="minorHAnsi" w:hAnsiTheme="minorHAnsi"/>
        </w:rPr>
        <w:t xml:space="preserve"> by marking with an “X” either “ACCEPT ALL”, or “DO NOT ACCEPT ALL”, failing which the declaration will be regarded as “DO NOT ACCEPT ALL” and the bid will be disqualified. </w:t>
      </w:r>
    </w:p>
    <w:p w14:paraId="79FDA69C" w14:textId="77777777" w:rsidR="005C19FB" w:rsidRDefault="005C19FB" w:rsidP="00FA0464">
      <w:pPr>
        <w:pStyle w:val="Specification"/>
        <w:numPr>
          <w:ilvl w:val="0"/>
          <w:numId w:val="74"/>
        </w:numPr>
        <w:jc w:val="both"/>
        <w:rPr>
          <w:rFonts w:asciiTheme="minorHAnsi" w:hAnsiTheme="minorHAnsi"/>
        </w:rPr>
      </w:pPr>
      <w:r w:rsidRPr="00ED2BD0">
        <w:rPr>
          <w:rFonts w:asciiTheme="minorHAnsi" w:hAnsiTheme="minorHAns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12EDB133" w14:textId="77777777" w:rsidR="005C19FB" w:rsidRPr="005C19FB" w:rsidRDefault="005C19FB" w:rsidP="00F3422E"/>
    <w:p w14:paraId="43B3B530" w14:textId="77777777" w:rsidR="005A3FC5" w:rsidRPr="00F81E2D" w:rsidRDefault="00D92428" w:rsidP="000B17A9">
      <w:pPr>
        <w:pStyle w:val="Heading2"/>
      </w:pPr>
      <w:bookmarkStart w:id="57" w:name="_Toc435315929"/>
      <w:bookmarkStart w:id="58" w:name="_Ref455341462"/>
      <w:bookmarkStart w:id="59" w:name="_Toc88729268"/>
      <w:r w:rsidRPr="00F81E2D">
        <w:t>COSTING AND PRICING CONDITIONS</w:t>
      </w:r>
      <w:bookmarkEnd w:id="57"/>
      <w:bookmarkEnd w:id="58"/>
      <w:bookmarkEnd w:id="59"/>
    </w:p>
    <w:p w14:paraId="54083639" w14:textId="77777777" w:rsidR="00EA69EA" w:rsidRPr="00C81B19" w:rsidRDefault="00EA69EA" w:rsidP="00EA69EA">
      <w:pPr>
        <w:pStyle w:val="Specification"/>
        <w:numPr>
          <w:ilvl w:val="0"/>
          <w:numId w:val="73"/>
        </w:numPr>
        <w:rPr>
          <w:b/>
          <w:bCs/>
        </w:rPr>
      </w:pPr>
      <w:r w:rsidRPr="00C81B19">
        <w:rPr>
          <w:b/>
          <w:bCs/>
        </w:rPr>
        <w:t>SOUTH AFRICAN PRICING</w:t>
      </w:r>
    </w:p>
    <w:p w14:paraId="5A15186D" w14:textId="77777777" w:rsidR="00EA69EA" w:rsidRPr="00FA4CC0" w:rsidRDefault="00EA69EA" w:rsidP="00EA69EA">
      <w:pPr>
        <w:pStyle w:val="Specification"/>
        <w:ind w:firstLine="567"/>
      </w:pPr>
      <w:r w:rsidRPr="00F81E2D">
        <w:t>The total price must be VAT inclusive and be quoted in South African Rand (ZAR).</w:t>
      </w:r>
      <w:r w:rsidRPr="00F81E2D">
        <w:tab/>
      </w:r>
    </w:p>
    <w:p w14:paraId="7656E0C4" w14:textId="77777777" w:rsidR="00EA69EA" w:rsidRPr="00FA4CC0" w:rsidRDefault="00EA69EA" w:rsidP="00EA69EA">
      <w:pPr>
        <w:pStyle w:val="Specification"/>
        <w:numPr>
          <w:ilvl w:val="0"/>
          <w:numId w:val="73"/>
        </w:numPr>
        <w:rPr>
          <w:b/>
        </w:rPr>
      </w:pPr>
      <w:r w:rsidRPr="00FA4CC0">
        <w:rPr>
          <w:b/>
        </w:rPr>
        <w:t>TOTAL PRICE</w:t>
      </w:r>
    </w:p>
    <w:p w14:paraId="7DF9B0DE" w14:textId="77777777" w:rsidR="00EA69EA" w:rsidRPr="00F81E2D" w:rsidRDefault="00EA69EA" w:rsidP="00EA69EA">
      <w:pPr>
        <w:pStyle w:val="Specification"/>
        <w:numPr>
          <w:ilvl w:val="1"/>
          <w:numId w:val="34"/>
        </w:numPr>
      </w:pPr>
      <w:r w:rsidRPr="00F81E2D">
        <w:t>All quoted prices are the total price for the entire scope of required services and deliverables to be provided by the bidder.</w:t>
      </w:r>
    </w:p>
    <w:p w14:paraId="6F03239D" w14:textId="77777777" w:rsidR="00EA69EA" w:rsidRPr="00F81E2D" w:rsidRDefault="00EA69EA" w:rsidP="00EA69EA">
      <w:pPr>
        <w:pStyle w:val="Specification"/>
        <w:numPr>
          <w:ilvl w:val="1"/>
          <w:numId w:val="34"/>
        </w:numPr>
      </w:pPr>
      <w:r w:rsidRPr="00F81E2D">
        <w:t>The cost of delivery, labour, S&amp;T, overtime, etc. must be included in this bid.</w:t>
      </w:r>
    </w:p>
    <w:p w14:paraId="667A3EAF" w14:textId="77777777" w:rsidR="00EA69EA" w:rsidRDefault="00EA69EA" w:rsidP="00EA69EA">
      <w:pPr>
        <w:pStyle w:val="Specification"/>
        <w:numPr>
          <w:ilvl w:val="1"/>
          <w:numId w:val="34"/>
        </w:numPr>
      </w:pPr>
      <w:r w:rsidRPr="00F81E2D">
        <w:t>All additional costs must be clearly specified.</w:t>
      </w:r>
      <w:r w:rsidRPr="00F81E2D">
        <w:tab/>
      </w:r>
    </w:p>
    <w:p w14:paraId="7AC3BB21" w14:textId="77777777" w:rsidR="00EA69EA" w:rsidRDefault="00EA69EA" w:rsidP="00EA69EA">
      <w:pPr>
        <w:pStyle w:val="Specification"/>
        <w:ind w:left="1134"/>
      </w:pPr>
    </w:p>
    <w:p w14:paraId="41EECEFC" w14:textId="77777777" w:rsidR="00EA69EA" w:rsidRPr="00D20456" w:rsidRDefault="00EA69EA" w:rsidP="00EA69EA">
      <w:pPr>
        <w:pStyle w:val="Specification"/>
        <w:ind w:left="567"/>
        <w:rPr>
          <w:rFonts w:asciiTheme="minorHAnsi" w:hAnsiTheme="minorHAnsi" w:cstheme="minorHAnsi"/>
          <w:b/>
          <w:bCs/>
          <w:color w:val="FF0000"/>
          <w:sz w:val="22"/>
          <w:szCs w:val="22"/>
        </w:rPr>
      </w:pPr>
      <w:r w:rsidRPr="00D20456">
        <w:rPr>
          <w:rFonts w:asciiTheme="minorHAnsi" w:hAnsiTheme="minorHAnsi" w:cstheme="minorHAnsi"/>
          <w:b/>
          <w:bCs/>
          <w:color w:val="FF0000"/>
          <w:sz w:val="22"/>
          <w:szCs w:val="22"/>
        </w:rPr>
        <w:t>SITA reserves the right to negotiate pricing with the successful bidder prior to the award as well as envisaged quantities.</w:t>
      </w:r>
    </w:p>
    <w:p w14:paraId="018765E7" w14:textId="77777777" w:rsidR="00EA69EA" w:rsidRDefault="00EA69EA" w:rsidP="00EA69EA">
      <w:pPr>
        <w:pStyle w:val="Specification"/>
        <w:ind w:left="1134"/>
      </w:pPr>
    </w:p>
    <w:p w14:paraId="425D05EA" w14:textId="77777777" w:rsidR="00EA69EA" w:rsidRPr="00F81E2D" w:rsidRDefault="00EA69EA" w:rsidP="00EA69EA">
      <w:pPr>
        <w:pStyle w:val="Specification"/>
        <w:ind w:left="1134"/>
      </w:pPr>
    </w:p>
    <w:p w14:paraId="05B8C84A" w14:textId="77777777" w:rsidR="00EA69EA" w:rsidRPr="00C81B19" w:rsidRDefault="00EA69EA" w:rsidP="00EA69EA">
      <w:pPr>
        <w:pStyle w:val="Specification"/>
        <w:numPr>
          <w:ilvl w:val="0"/>
          <w:numId w:val="73"/>
        </w:numPr>
        <w:rPr>
          <w:b/>
        </w:rPr>
      </w:pPr>
      <w:bookmarkStart w:id="60" w:name="_Toc67499693"/>
      <w:r w:rsidRPr="00C81B19">
        <w:rPr>
          <w:b/>
        </w:rPr>
        <w:lastRenderedPageBreak/>
        <w:t>RATE OF EXCHANGE PRICING INFORMATION</w:t>
      </w:r>
      <w:bookmarkEnd w:id="60"/>
    </w:p>
    <w:p w14:paraId="1CE87B81" w14:textId="77777777" w:rsidR="00EA69EA" w:rsidRPr="00767E36" w:rsidRDefault="00EA69EA" w:rsidP="00EA69EA">
      <w:pPr>
        <w:ind w:left="567"/>
        <w:jc w:val="both"/>
        <w:rPr>
          <w:szCs w:val="24"/>
        </w:rPr>
      </w:pPr>
      <w:r w:rsidRPr="00767E36">
        <w:rPr>
          <w:szCs w:val="24"/>
        </w:rPr>
        <w:t>Provide the TOTAL BID PRICE for the duration of Contract and clearly indicate the Local Price and Foreign Price, where –</w:t>
      </w:r>
    </w:p>
    <w:p w14:paraId="1DD6B552" w14:textId="77777777" w:rsidR="00EA69EA" w:rsidRPr="00767E36" w:rsidRDefault="00EA69EA" w:rsidP="00EA69EA">
      <w:pPr>
        <w:jc w:val="both"/>
        <w:rPr>
          <w:szCs w:val="24"/>
        </w:rPr>
      </w:pPr>
    </w:p>
    <w:p w14:paraId="50F6B9C5" w14:textId="77777777" w:rsidR="00EA69EA" w:rsidRPr="00767E36" w:rsidRDefault="00EA69EA" w:rsidP="00EA69EA">
      <w:pPr>
        <w:pStyle w:val="Specification"/>
        <w:numPr>
          <w:ilvl w:val="1"/>
          <w:numId w:val="106"/>
        </w:numPr>
        <w:tabs>
          <w:tab w:val="clear" w:pos="1559"/>
        </w:tabs>
        <w:ind w:left="1134"/>
        <w:jc w:val="both"/>
      </w:pPr>
      <w:r w:rsidRPr="00767E36">
        <w:rPr>
          <w:b/>
        </w:rPr>
        <w:t>Local Price</w:t>
      </w:r>
      <w:r w:rsidRPr="00767E36">
        <w:t xml:space="preserve"> means the portion of the TOTAL price that is NOT dependent on the Foreign Rate of Exchange (ROE) and;</w:t>
      </w:r>
    </w:p>
    <w:p w14:paraId="24419023" w14:textId="77777777" w:rsidR="00EA69EA" w:rsidRPr="00767E36" w:rsidRDefault="00EA69EA" w:rsidP="00EA69EA">
      <w:pPr>
        <w:pStyle w:val="Specification"/>
        <w:numPr>
          <w:ilvl w:val="1"/>
          <w:numId w:val="106"/>
        </w:numPr>
        <w:tabs>
          <w:tab w:val="clear" w:pos="1559"/>
        </w:tabs>
        <w:ind w:left="1134"/>
        <w:jc w:val="both"/>
      </w:pPr>
      <w:r w:rsidRPr="00767E36">
        <w:rPr>
          <w:b/>
        </w:rPr>
        <w:t>Foreign Price</w:t>
      </w:r>
      <w:r w:rsidRPr="00767E36">
        <w:t xml:space="preserve"> means the portion of the TOTAL price that is dependent on the Foreign Rate of Exchange (ROE).</w:t>
      </w:r>
    </w:p>
    <w:p w14:paraId="024352D4" w14:textId="77777777" w:rsidR="00EA69EA" w:rsidRPr="00767E36" w:rsidRDefault="00EA69EA" w:rsidP="00EA69EA">
      <w:pPr>
        <w:pStyle w:val="Specification"/>
        <w:numPr>
          <w:ilvl w:val="1"/>
          <w:numId w:val="106"/>
        </w:numPr>
        <w:tabs>
          <w:tab w:val="clear" w:pos="1559"/>
        </w:tabs>
        <w:ind w:left="1134"/>
        <w:jc w:val="both"/>
      </w:pPr>
      <w:r w:rsidRPr="00767E36">
        <w:rPr>
          <w:b/>
        </w:rPr>
        <w:t>Exchange Rate</w:t>
      </w:r>
      <w:r w:rsidRPr="00767E36">
        <w:t xml:space="preserve"> means the ROE (ZA Rand vs foreign currency) as determined at time of bid.</w:t>
      </w:r>
    </w:p>
    <w:p w14:paraId="6BCD46C3" w14:textId="77777777" w:rsidR="00EA69EA" w:rsidRDefault="00EA69EA" w:rsidP="00EA69EA">
      <w:pPr>
        <w:pStyle w:val="Specification"/>
        <w:ind w:left="567"/>
        <w:rPr>
          <w:b/>
        </w:rPr>
      </w:pPr>
    </w:p>
    <w:p w14:paraId="3D208614" w14:textId="77777777" w:rsidR="00EA69EA" w:rsidRDefault="00EA69EA" w:rsidP="00EA69EA">
      <w:pPr>
        <w:pStyle w:val="Specification"/>
        <w:numPr>
          <w:ilvl w:val="0"/>
          <w:numId w:val="73"/>
        </w:numPr>
        <w:rPr>
          <w:b/>
        </w:rPr>
      </w:pPr>
      <w:r w:rsidRPr="00F81E2D">
        <w:rPr>
          <w:b/>
        </w:rPr>
        <w:t xml:space="preserve">BID EXCHANGE RATE CONDITIONS </w:t>
      </w:r>
    </w:p>
    <w:p w14:paraId="23C47294" w14:textId="77777777" w:rsidR="00EA69EA" w:rsidRPr="00F81E2D" w:rsidRDefault="00EA69EA" w:rsidP="00EA69EA">
      <w:pPr>
        <w:pStyle w:val="Specification"/>
        <w:ind w:left="567"/>
        <w:rPr>
          <w:b/>
        </w:rPr>
      </w:pPr>
      <w:r w:rsidRPr="00F81E2D">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2"/>
        <w:gridCol w:w="4814"/>
      </w:tblGrid>
      <w:tr w:rsidR="00EA69EA" w:rsidRPr="00F81E2D" w14:paraId="2A241F92" w14:textId="77777777" w:rsidTr="00BE10C8">
        <w:tc>
          <w:tcPr>
            <w:tcW w:w="4252" w:type="dxa"/>
            <w:shd w:val="clear" w:color="auto" w:fill="C6D9F1" w:themeFill="text2" w:themeFillTint="33"/>
          </w:tcPr>
          <w:p w14:paraId="426C4BEA" w14:textId="77777777" w:rsidR="00EA69EA" w:rsidRPr="00F81E2D" w:rsidRDefault="00EA69EA" w:rsidP="00BE10C8">
            <w:pPr>
              <w:rPr>
                <w:rFonts w:asciiTheme="minorHAnsi" w:hAnsiTheme="minorHAnsi"/>
                <w:b/>
                <w:szCs w:val="24"/>
              </w:rPr>
            </w:pPr>
            <w:r w:rsidRPr="00F81E2D">
              <w:rPr>
                <w:rFonts w:asciiTheme="minorHAnsi" w:hAnsiTheme="minorHAnsi"/>
                <w:b/>
                <w:szCs w:val="24"/>
              </w:rPr>
              <w:t>Foreign currency</w:t>
            </w:r>
          </w:p>
        </w:tc>
        <w:tc>
          <w:tcPr>
            <w:tcW w:w="4814" w:type="dxa"/>
            <w:shd w:val="clear" w:color="auto" w:fill="C6D9F1" w:themeFill="text2" w:themeFillTint="33"/>
          </w:tcPr>
          <w:p w14:paraId="4FA93A08" w14:textId="77777777" w:rsidR="00EA69EA" w:rsidRPr="00F81E2D" w:rsidRDefault="00EA69EA" w:rsidP="00BE10C8">
            <w:pPr>
              <w:rPr>
                <w:rFonts w:asciiTheme="minorHAnsi" w:hAnsiTheme="minorHAnsi"/>
                <w:b/>
                <w:szCs w:val="24"/>
              </w:rPr>
            </w:pPr>
            <w:r w:rsidRPr="00F81E2D">
              <w:rPr>
                <w:rFonts w:asciiTheme="minorHAnsi" w:hAnsiTheme="minorHAnsi"/>
                <w:b/>
                <w:szCs w:val="24"/>
              </w:rPr>
              <w:t xml:space="preserve">South African Rand (ZAR) exchange rate </w:t>
            </w:r>
          </w:p>
        </w:tc>
      </w:tr>
      <w:tr w:rsidR="00EA69EA" w:rsidRPr="00F81E2D" w14:paraId="509B7F8F" w14:textId="77777777" w:rsidTr="00BE10C8">
        <w:tc>
          <w:tcPr>
            <w:tcW w:w="4252" w:type="dxa"/>
            <w:shd w:val="clear" w:color="auto" w:fill="auto"/>
          </w:tcPr>
          <w:p w14:paraId="46DBF5A3" w14:textId="77777777" w:rsidR="00EA69EA" w:rsidRPr="00F81E2D" w:rsidRDefault="00EA69EA" w:rsidP="00BE10C8">
            <w:pPr>
              <w:rPr>
                <w:rFonts w:asciiTheme="minorHAnsi" w:hAnsiTheme="minorHAnsi"/>
                <w:szCs w:val="24"/>
              </w:rPr>
            </w:pPr>
            <w:r w:rsidRPr="00F81E2D">
              <w:rPr>
                <w:rFonts w:asciiTheme="minorHAnsi" w:hAnsiTheme="minorHAnsi"/>
                <w:szCs w:val="24"/>
              </w:rPr>
              <w:t>1 US Dollar</w:t>
            </w:r>
          </w:p>
        </w:tc>
        <w:tc>
          <w:tcPr>
            <w:tcW w:w="4814" w:type="dxa"/>
          </w:tcPr>
          <w:p w14:paraId="7F6B40A2" w14:textId="60C9D3C9" w:rsidR="00EA69EA" w:rsidRPr="00C81B19" w:rsidRDefault="00EA69EA" w:rsidP="00BE10C8">
            <w:pPr>
              <w:jc w:val="center"/>
              <w:rPr>
                <w:rFonts w:asciiTheme="minorHAnsi" w:hAnsiTheme="minorHAnsi"/>
                <w:color w:val="FF0000"/>
                <w:szCs w:val="24"/>
              </w:rPr>
            </w:pPr>
            <w:r w:rsidRPr="00C81B19">
              <w:rPr>
                <w:rFonts w:asciiTheme="minorHAnsi" w:hAnsiTheme="minorHAnsi"/>
                <w:color w:val="FF0000"/>
                <w:szCs w:val="24"/>
              </w:rPr>
              <w:t>R15,</w:t>
            </w:r>
            <w:r w:rsidR="000C5519">
              <w:rPr>
                <w:rFonts w:asciiTheme="minorHAnsi" w:hAnsiTheme="minorHAnsi"/>
                <w:color w:val="FF0000"/>
                <w:szCs w:val="24"/>
              </w:rPr>
              <w:t>63</w:t>
            </w:r>
          </w:p>
        </w:tc>
      </w:tr>
      <w:tr w:rsidR="00EA69EA" w:rsidRPr="00F81E2D" w14:paraId="07BAE4A4" w14:textId="77777777" w:rsidTr="00BE10C8">
        <w:tc>
          <w:tcPr>
            <w:tcW w:w="4252" w:type="dxa"/>
            <w:shd w:val="clear" w:color="auto" w:fill="auto"/>
          </w:tcPr>
          <w:p w14:paraId="787982C3" w14:textId="77777777" w:rsidR="00EA69EA" w:rsidRPr="00F81E2D" w:rsidRDefault="00EA69EA" w:rsidP="00BE10C8">
            <w:pPr>
              <w:rPr>
                <w:rFonts w:asciiTheme="minorHAnsi" w:hAnsiTheme="minorHAnsi"/>
                <w:szCs w:val="24"/>
              </w:rPr>
            </w:pPr>
            <w:r w:rsidRPr="00F81E2D">
              <w:rPr>
                <w:rFonts w:asciiTheme="minorHAnsi" w:hAnsiTheme="minorHAnsi"/>
                <w:szCs w:val="24"/>
              </w:rPr>
              <w:t>1 Euro</w:t>
            </w:r>
          </w:p>
        </w:tc>
        <w:tc>
          <w:tcPr>
            <w:tcW w:w="4814" w:type="dxa"/>
          </w:tcPr>
          <w:p w14:paraId="689A6FAB" w14:textId="39CEB0A5" w:rsidR="00EA69EA" w:rsidRPr="00C81B19" w:rsidRDefault="00EA69EA" w:rsidP="00BE10C8">
            <w:pPr>
              <w:jc w:val="center"/>
              <w:rPr>
                <w:rFonts w:asciiTheme="minorHAnsi" w:hAnsiTheme="minorHAnsi"/>
                <w:color w:val="FF0000"/>
                <w:szCs w:val="24"/>
              </w:rPr>
            </w:pPr>
            <w:r w:rsidRPr="00C81B19">
              <w:rPr>
                <w:rFonts w:asciiTheme="minorHAnsi" w:hAnsiTheme="minorHAnsi"/>
                <w:color w:val="FF0000"/>
                <w:szCs w:val="24"/>
              </w:rPr>
              <w:t>R17,</w:t>
            </w:r>
            <w:r w:rsidR="000C5519">
              <w:rPr>
                <w:rFonts w:asciiTheme="minorHAnsi" w:hAnsiTheme="minorHAnsi"/>
                <w:color w:val="FF0000"/>
                <w:szCs w:val="24"/>
              </w:rPr>
              <w:t>77</w:t>
            </w:r>
          </w:p>
        </w:tc>
      </w:tr>
      <w:tr w:rsidR="00EA69EA" w:rsidRPr="00F81E2D" w14:paraId="75E86C7A" w14:textId="77777777" w:rsidTr="00BE10C8">
        <w:tc>
          <w:tcPr>
            <w:tcW w:w="4252" w:type="dxa"/>
            <w:shd w:val="clear" w:color="auto" w:fill="auto"/>
          </w:tcPr>
          <w:p w14:paraId="27E2222D" w14:textId="77777777" w:rsidR="00EA69EA" w:rsidRPr="00F81E2D" w:rsidRDefault="00EA69EA" w:rsidP="00BE10C8">
            <w:pPr>
              <w:rPr>
                <w:rFonts w:asciiTheme="minorHAnsi" w:hAnsiTheme="minorHAnsi"/>
                <w:szCs w:val="24"/>
              </w:rPr>
            </w:pPr>
            <w:r w:rsidRPr="00F81E2D">
              <w:rPr>
                <w:rFonts w:asciiTheme="minorHAnsi" w:hAnsiTheme="minorHAnsi"/>
                <w:szCs w:val="24"/>
              </w:rPr>
              <w:t>1 Pound</w:t>
            </w:r>
          </w:p>
        </w:tc>
        <w:tc>
          <w:tcPr>
            <w:tcW w:w="4814" w:type="dxa"/>
          </w:tcPr>
          <w:p w14:paraId="2945CD79" w14:textId="495B6FA0" w:rsidR="00EA69EA" w:rsidRPr="00C81B19" w:rsidRDefault="00EA69EA" w:rsidP="00BE10C8">
            <w:pPr>
              <w:jc w:val="center"/>
              <w:rPr>
                <w:rFonts w:asciiTheme="minorHAnsi" w:hAnsiTheme="minorHAnsi"/>
                <w:color w:val="FF0000"/>
                <w:szCs w:val="24"/>
              </w:rPr>
            </w:pPr>
            <w:r w:rsidRPr="00C81B19">
              <w:rPr>
                <w:rFonts w:asciiTheme="minorHAnsi" w:hAnsiTheme="minorHAnsi"/>
                <w:color w:val="FF0000"/>
                <w:szCs w:val="24"/>
              </w:rPr>
              <w:t>R2</w:t>
            </w:r>
            <w:r w:rsidR="000C5519">
              <w:rPr>
                <w:rFonts w:asciiTheme="minorHAnsi" w:hAnsiTheme="minorHAnsi"/>
                <w:color w:val="FF0000"/>
                <w:szCs w:val="24"/>
              </w:rPr>
              <w:t>1,10</w:t>
            </w:r>
          </w:p>
        </w:tc>
      </w:tr>
    </w:tbl>
    <w:p w14:paraId="62716AFA" w14:textId="77777777" w:rsidR="00962D75" w:rsidRPr="00B81F2F" w:rsidRDefault="00962D75" w:rsidP="00113DE0">
      <w:pPr>
        <w:pStyle w:val="Heading2"/>
        <w:tabs>
          <w:tab w:val="left" w:pos="709"/>
        </w:tabs>
        <w:rPr>
          <w:rFonts w:asciiTheme="minorHAnsi" w:hAnsiTheme="minorHAnsi"/>
        </w:rPr>
      </w:pPr>
      <w:bookmarkStart w:id="61" w:name="_Ref455341955"/>
      <w:bookmarkStart w:id="62" w:name="_Toc57764329"/>
      <w:bookmarkStart w:id="63" w:name="_Toc88729269"/>
      <w:r w:rsidRPr="00B81F2F">
        <w:rPr>
          <w:rFonts w:asciiTheme="minorHAnsi" w:hAnsiTheme="minorHAnsi"/>
        </w:rPr>
        <w:t>BID PRICING SCHEDULE</w:t>
      </w:r>
      <w:bookmarkEnd w:id="61"/>
      <w:bookmarkEnd w:id="62"/>
      <w:bookmarkEnd w:id="63"/>
    </w:p>
    <w:p w14:paraId="09962077" w14:textId="182AC9DB" w:rsidR="00EA69EA" w:rsidRPr="00B81F2F" w:rsidRDefault="00EA69EA" w:rsidP="00C86DF0">
      <w:pPr>
        <w:spacing w:line="360" w:lineRule="auto"/>
        <w:jc w:val="both"/>
      </w:pPr>
      <w:r w:rsidRPr="00B81F2F">
        <w:rPr>
          <w:rFonts w:cs="Calibri"/>
          <w:lang w:val="en-GB"/>
        </w:rPr>
        <w:t xml:space="preserve">Bidders </w:t>
      </w:r>
      <w:r w:rsidRPr="00B81F2F">
        <w:rPr>
          <w:rFonts w:cs="Calibri"/>
          <w:b/>
          <w:bCs/>
          <w:lang w:val="en-GB"/>
        </w:rPr>
        <w:t xml:space="preserve">must </w:t>
      </w:r>
      <w:r w:rsidRPr="00B81F2F">
        <w:rPr>
          <w:rFonts w:cs="Calibri"/>
          <w:lang w:val="en-GB"/>
        </w:rPr>
        <w:t xml:space="preserve">complete the bid pricing schedule in the Excel spreadsheet format provided and </w:t>
      </w:r>
      <w:r w:rsidR="0018024B" w:rsidRPr="00B81F2F">
        <w:rPr>
          <w:rFonts w:cs="Calibri"/>
          <w:lang w:val="en-GB"/>
        </w:rPr>
        <w:t xml:space="preserve">attach </w:t>
      </w:r>
      <w:r w:rsidRPr="00B81F2F">
        <w:rPr>
          <w:rFonts w:cs="Calibri"/>
          <w:lang w:val="en-GB"/>
        </w:rPr>
        <w:t>this as part of their submission</w:t>
      </w:r>
      <w:r w:rsidR="0018024B" w:rsidRPr="00B81F2F">
        <w:rPr>
          <w:rFonts w:cs="Calibri"/>
          <w:lang w:val="en-GB"/>
        </w:rPr>
        <w:t>.</w:t>
      </w:r>
    </w:p>
    <w:p w14:paraId="4F2E6FE7" w14:textId="77777777" w:rsidR="0089359D" w:rsidRPr="00B81F2F" w:rsidRDefault="0089359D" w:rsidP="00C86DF0">
      <w:pPr>
        <w:pStyle w:val="ListParagraph"/>
        <w:numPr>
          <w:ilvl w:val="1"/>
          <w:numId w:val="74"/>
        </w:numPr>
        <w:spacing w:after="60" w:line="360" w:lineRule="auto"/>
        <w:contextualSpacing/>
        <w:jc w:val="both"/>
        <w:rPr>
          <w:rFonts w:cs="Calibri"/>
        </w:rPr>
      </w:pPr>
      <w:r w:rsidRPr="00B81F2F">
        <w:rPr>
          <w:rFonts w:cs="Calibri"/>
          <w:lang w:val="en-GB"/>
        </w:rPr>
        <w:t xml:space="preserve">Bidders </w:t>
      </w:r>
      <w:r w:rsidRPr="00B81F2F">
        <w:rPr>
          <w:rFonts w:cs="Calibri"/>
          <w:b/>
          <w:bCs/>
          <w:lang w:val="en-GB"/>
        </w:rPr>
        <w:t xml:space="preserve">must </w:t>
      </w:r>
      <w:r w:rsidRPr="00B81F2F">
        <w:rPr>
          <w:rFonts w:cs="Calibri"/>
          <w:lang w:val="en-GB"/>
        </w:rPr>
        <w:t>complete both the following pricing schedules:</w:t>
      </w:r>
    </w:p>
    <w:p w14:paraId="4387C9A2" w14:textId="0C33D0BA" w:rsidR="0089359D" w:rsidRPr="00B81F2F" w:rsidRDefault="0089359D" w:rsidP="00C86DF0">
      <w:pPr>
        <w:pStyle w:val="ListParagraph"/>
        <w:numPr>
          <w:ilvl w:val="0"/>
          <w:numId w:val="0"/>
        </w:numPr>
        <w:spacing w:after="60" w:line="360" w:lineRule="auto"/>
        <w:ind w:left="1134"/>
        <w:contextualSpacing/>
        <w:jc w:val="both"/>
        <w:rPr>
          <w:rFonts w:cs="Calibri"/>
          <w:lang w:val="en-GB"/>
        </w:rPr>
      </w:pPr>
      <w:r w:rsidRPr="00B81F2F">
        <w:rPr>
          <w:rFonts w:cs="Calibri"/>
          <w:lang w:val="en-GB"/>
        </w:rPr>
        <w:t>Pricing Schedule 01: For a period of three (3) years</w:t>
      </w:r>
    </w:p>
    <w:p w14:paraId="4B4F2817" w14:textId="2FF2CDFE" w:rsidR="0089359D" w:rsidRPr="00B81F2F" w:rsidRDefault="0089359D" w:rsidP="00C86DF0">
      <w:pPr>
        <w:pStyle w:val="ListParagraph"/>
        <w:numPr>
          <w:ilvl w:val="0"/>
          <w:numId w:val="0"/>
        </w:numPr>
        <w:spacing w:after="60" w:line="360" w:lineRule="auto"/>
        <w:ind w:left="1134"/>
        <w:contextualSpacing/>
        <w:jc w:val="both"/>
        <w:rPr>
          <w:rFonts w:cs="Calibri"/>
          <w:lang w:val="en-GB"/>
        </w:rPr>
      </w:pPr>
      <w:r w:rsidRPr="00B81F2F">
        <w:rPr>
          <w:rFonts w:cs="Calibri"/>
          <w:lang w:val="en-GB"/>
        </w:rPr>
        <w:t>Pricing Schedule 02: Optional extension for a further two (2) year.</w:t>
      </w:r>
    </w:p>
    <w:p w14:paraId="36C1C4D6" w14:textId="77777777" w:rsidR="0089359D" w:rsidRPr="00B81F2F" w:rsidRDefault="0089359D" w:rsidP="0089359D">
      <w:pPr>
        <w:pStyle w:val="ListParagraph"/>
        <w:numPr>
          <w:ilvl w:val="0"/>
          <w:numId w:val="0"/>
        </w:numPr>
        <w:spacing w:after="60"/>
        <w:ind w:left="1134"/>
        <w:contextualSpacing/>
        <w:jc w:val="both"/>
        <w:rPr>
          <w:rFonts w:cs="Calibri"/>
          <w:lang w:val="en-GB"/>
        </w:rPr>
      </w:pPr>
    </w:p>
    <w:p w14:paraId="42A90E59" w14:textId="77777777" w:rsidR="0089359D" w:rsidRPr="00D1228F" w:rsidRDefault="0089359D" w:rsidP="00C86DF0">
      <w:pPr>
        <w:pStyle w:val="ListParagraph"/>
        <w:numPr>
          <w:ilvl w:val="0"/>
          <w:numId w:val="0"/>
        </w:numPr>
        <w:spacing w:after="60"/>
        <w:contextualSpacing/>
        <w:rPr>
          <w:rFonts w:cs="Calibri"/>
          <w:b/>
          <w:bCs/>
        </w:rPr>
      </w:pPr>
      <w:bookmarkStart w:id="64" w:name="_GoBack"/>
      <w:r w:rsidRPr="00B81F2F">
        <w:rPr>
          <w:rFonts w:cs="Calibri"/>
          <w:b/>
          <w:bCs/>
          <w:lang w:val="en-GB"/>
        </w:rPr>
        <w:t>Note:  Bidders must complete both pricing schedules, however Pricing schedule 01 will be used for the award of the tender.</w:t>
      </w:r>
    </w:p>
    <w:bookmarkEnd w:id="64"/>
    <w:p w14:paraId="108A2FD8" w14:textId="77777777" w:rsidR="00910304" w:rsidRDefault="00910304" w:rsidP="00962D75">
      <w:pPr>
        <w:jc w:val="both"/>
        <w:rPr>
          <w:color w:val="0000FF"/>
        </w:rPr>
      </w:pPr>
    </w:p>
    <w:p w14:paraId="40EB7FAF" w14:textId="77777777" w:rsidR="005A2E46" w:rsidRPr="00F81E2D" w:rsidRDefault="005A2E46" w:rsidP="000B17A9">
      <w:pPr>
        <w:pStyle w:val="Heading2"/>
      </w:pPr>
      <w:bookmarkStart w:id="65" w:name="_Toc435315930"/>
      <w:bookmarkStart w:id="66" w:name="_Ref455338328"/>
      <w:bookmarkStart w:id="67" w:name="_Ref455597629"/>
      <w:bookmarkStart w:id="68" w:name="_Toc88729270"/>
      <w:r w:rsidRPr="00F81E2D">
        <w:t>DECLARATION OF ACCEPTANCE</w:t>
      </w:r>
      <w:bookmarkEnd w:id="65"/>
      <w:bookmarkEnd w:id="66"/>
      <w:bookmarkEnd w:id="67"/>
      <w:bookmarkEnd w:id="68"/>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59"/>
        <w:gridCol w:w="1415"/>
        <w:gridCol w:w="1554"/>
      </w:tblGrid>
      <w:tr w:rsidR="00BF5791" w:rsidRPr="00F81E2D" w14:paraId="33DA8EBB" w14:textId="77777777" w:rsidTr="00B81F2F">
        <w:trPr>
          <w:tblHeader/>
        </w:trPr>
        <w:tc>
          <w:tcPr>
            <w:tcW w:w="3458" w:type="pct"/>
            <w:shd w:val="clear" w:color="auto" w:fill="C6D9F1" w:themeFill="text2" w:themeFillTint="33"/>
          </w:tcPr>
          <w:p w14:paraId="258E3D75" w14:textId="77777777" w:rsidR="00BF5791" w:rsidRPr="00F81E2D" w:rsidRDefault="00BF5791" w:rsidP="000D178E">
            <w:pPr>
              <w:rPr>
                <w:rFonts w:asciiTheme="minorHAnsi" w:hAnsiTheme="minorHAnsi"/>
                <w:b/>
              </w:rPr>
            </w:pPr>
          </w:p>
        </w:tc>
        <w:tc>
          <w:tcPr>
            <w:tcW w:w="735" w:type="pct"/>
            <w:shd w:val="clear" w:color="auto" w:fill="C6D9F1" w:themeFill="text2" w:themeFillTint="33"/>
          </w:tcPr>
          <w:p w14:paraId="5CD88606" w14:textId="77777777" w:rsidR="00BF5791" w:rsidRPr="00F81E2D" w:rsidRDefault="00BF5791" w:rsidP="000D178E">
            <w:pPr>
              <w:jc w:val="center"/>
              <w:rPr>
                <w:rFonts w:asciiTheme="minorHAnsi" w:hAnsiTheme="minorHAnsi"/>
                <w:b/>
              </w:rPr>
            </w:pPr>
            <w:r w:rsidRPr="00F81E2D">
              <w:rPr>
                <w:rFonts w:asciiTheme="minorHAnsi" w:hAnsiTheme="minorHAnsi"/>
                <w:b/>
              </w:rPr>
              <w:t>ACCEPT ALL</w:t>
            </w:r>
          </w:p>
        </w:tc>
        <w:tc>
          <w:tcPr>
            <w:tcW w:w="807" w:type="pct"/>
            <w:shd w:val="clear" w:color="auto" w:fill="C6D9F1" w:themeFill="text2" w:themeFillTint="33"/>
          </w:tcPr>
          <w:p w14:paraId="799A69D2" w14:textId="77777777" w:rsidR="00BF5791" w:rsidRPr="00F81E2D" w:rsidRDefault="00DC1F4F" w:rsidP="000D178E">
            <w:pPr>
              <w:jc w:val="center"/>
              <w:rPr>
                <w:rFonts w:asciiTheme="minorHAnsi" w:hAnsiTheme="minorHAnsi"/>
                <w:b/>
              </w:rPr>
            </w:pPr>
            <w:r w:rsidRPr="00F81E2D">
              <w:rPr>
                <w:rFonts w:asciiTheme="minorHAnsi" w:hAnsiTheme="minorHAnsi"/>
                <w:b/>
              </w:rPr>
              <w:t xml:space="preserve">DO </w:t>
            </w:r>
            <w:r w:rsidR="00BF5791" w:rsidRPr="00F81E2D">
              <w:rPr>
                <w:rFonts w:asciiTheme="minorHAnsi" w:hAnsiTheme="minorHAnsi"/>
                <w:b/>
              </w:rPr>
              <w:t>NOT ACCEPT ALL</w:t>
            </w:r>
          </w:p>
        </w:tc>
      </w:tr>
      <w:tr w:rsidR="00BF5791" w:rsidRPr="00F81E2D" w14:paraId="31926933" w14:textId="77777777" w:rsidTr="00B81F2F">
        <w:tc>
          <w:tcPr>
            <w:tcW w:w="3458" w:type="pct"/>
          </w:tcPr>
          <w:p w14:paraId="62A27612" w14:textId="77777777" w:rsidR="00BF5791" w:rsidRPr="00F81E2D" w:rsidRDefault="00BF5791" w:rsidP="00FA0464">
            <w:pPr>
              <w:pStyle w:val="Specification"/>
              <w:numPr>
                <w:ilvl w:val="0"/>
                <w:numId w:val="13"/>
              </w:numPr>
              <w:rPr>
                <w:rFonts w:asciiTheme="minorHAnsi" w:hAnsiTheme="minorHAnsi"/>
              </w:rPr>
            </w:pPr>
            <w:r w:rsidRPr="00F81E2D">
              <w:rPr>
                <w:rFonts w:asciiTheme="minorHAnsi" w:hAnsiTheme="minorHAnsi"/>
              </w:rPr>
              <w:t xml:space="preserve">The bidder declares to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section </w:t>
            </w:r>
            <w:r w:rsidR="004B6E54">
              <w:t xml:space="preserve">8.2 </w:t>
            </w:r>
            <w:r w:rsidRPr="00F81E2D">
              <w:rPr>
                <w:rFonts w:asciiTheme="minorHAnsi" w:hAnsiTheme="minorHAnsi"/>
              </w:rPr>
              <w:t>above by indicating with an “X” in the “ACCEPT ALL” column, or</w:t>
            </w:r>
          </w:p>
          <w:p w14:paraId="0D987E16" w14:textId="77777777" w:rsidR="00BF5791" w:rsidRPr="00F81E2D" w:rsidRDefault="00BF5791" w:rsidP="00FA0464">
            <w:pPr>
              <w:pStyle w:val="Specification"/>
              <w:numPr>
                <w:ilvl w:val="0"/>
                <w:numId w:val="13"/>
              </w:numPr>
              <w:rPr>
                <w:rFonts w:asciiTheme="minorHAnsi" w:hAnsiTheme="minorHAnsi"/>
              </w:rPr>
            </w:pPr>
            <w:r w:rsidRPr="00F81E2D">
              <w:rPr>
                <w:rFonts w:asciiTheme="minorHAnsi" w:hAnsiTheme="minorHAnsi"/>
              </w:rPr>
              <w:t xml:space="preserve">The bidder declares to NOT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4B6E54">
              <w:rPr>
                <w:rFonts w:asciiTheme="minorHAnsi" w:hAnsiTheme="minorHAnsi"/>
              </w:rPr>
              <w:t>in section 8.2</w:t>
            </w:r>
            <w:r w:rsidR="00DC1F4F" w:rsidRPr="00F81E2D">
              <w:rPr>
                <w:rFonts w:asciiTheme="minorHAnsi" w:hAnsiTheme="minorHAnsi"/>
              </w:rPr>
              <w:t xml:space="preserve"> </w:t>
            </w:r>
            <w:r w:rsidRPr="00F81E2D">
              <w:rPr>
                <w:rFonts w:asciiTheme="minorHAnsi" w:hAnsiTheme="minorHAnsi"/>
              </w:rPr>
              <w:t xml:space="preserve">above by - </w:t>
            </w:r>
          </w:p>
          <w:p w14:paraId="2E29DAE6" w14:textId="77777777" w:rsidR="00BF5791" w:rsidRPr="00F81E2D" w:rsidRDefault="00BF5791" w:rsidP="00FA0464">
            <w:pPr>
              <w:pStyle w:val="Specification"/>
              <w:numPr>
                <w:ilvl w:val="1"/>
                <w:numId w:val="11"/>
              </w:numPr>
              <w:rPr>
                <w:rFonts w:asciiTheme="minorHAnsi" w:hAnsiTheme="minorHAnsi"/>
              </w:rPr>
            </w:pPr>
            <w:r w:rsidRPr="00F81E2D">
              <w:rPr>
                <w:rFonts w:asciiTheme="minorHAnsi" w:hAnsiTheme="minorHAnsi"/>
              </w:rPr>
              <w:lastRenderedPageBreak/>
              <w:t>Indicating with an “X” in the “</w:t>
            </w:r>
            <w:r w:rsidR="00DC1F4F" w:rsidRPr="00F81E2D">
              <w:rPr>
                <w:rFonts w:asciiTheme="minorHAnsi" w:hAnsiTheme="minorHAnsi"/>
              </w:rPr>
              <w:t xml:space="preserve">DO </w:t>
            </w:r>
            <w:r w:rsidRPr="00F81E2D">
              <w:rPr>
                <w:rFonts w:asciiTheme="minorHAnsi" w:hAnsiTheme="minorHAnsi"/>
              </w:rPr>
              <w:t>NOT ACCEPT</w:t>
            </w:r>
            <w:r w:rsidR="00DC1F4F" w:rsidRPr="00F81E2D">
              <w:rPr>
                <w:rFonts w:asciiTheme="minorHAnsi" w:hAnsiTheme="minorHAnsi"/>
              </w:rPr>
              <w:t xml:space="preserve"> ALL</w:t>
            </w:r>
            <w:r w:rsidRPr="00F81E2D">
              <w:rPr>
                <w:rFonts w:asciiTheme="minorHAnsi" w:hAnsiTheme="minorHAnsi"/>
              </w:rPr>
              <w:t>” column, and;</w:t>
            </w:r>
          </w:p>
          <w:p w14:paraId="7350F2BF" w14:textId="77777777" w:rsidR="00BF5791" w:rsidRDefault="00BF5791" w:rsidP="00FA0464">
            <w:pPr>
              <w:pStyle w:val="Specification"/>
              <w:numPr>
                <w:ilvl w:val="1"/>
                <w:numId w:val="11"/>
              </w:numPr>
              <w:rPr>
                <w:rFonts w:asciiTheme="minorHAnsi" w:hAnsiTheme="minorHAnsi"/>
              </w:rPr>
            </w:pPr>
            <w:r w:rsidRPr="00F81E2D">
              <w:rPr>
                <w:rFonts w:asciiTheme="minorHAnsi" w:hAnsiTheme="minorHAnsi"/>
              </w:rPr>
              <w:t>Provide reason and propos</w:t>
            </w:r>
            <w:r w:rsidR="00DC1F4F" w:rsidRPr="00F81E2D">
              <w:rPr>
                <w:rFonts w:asciiTheme="minorHAnsi" w:hAnsiTheme="minorHAnsi"/>
              </w:rPr>
              <w:t>al for each of the condition</w:t>
            </w:r>
            <w:r w:rsidRPr="00F81E2D">
              <w:rPr>
                <w:rFonts w:asciiTheme="minorHAnsi" w:hAnsiTheme="minorHAnsi"/>
              </w:rPr>
              <w:t xml:space="preserve"> not accepted. </w:t>
            </w:r>
          </w:p>
          <w:p w14:paraId="16BF7948" w14:textId="7317CE44" w:rsidR="00B81F2F" w:rsidRPr="00F81E2D" w:rsidRDefault="00B81F2F" w:rsidP="00B81F2F">
            <w:pPr>
              <w:pStyle w:val="Specification"/>
              <w:ind w:left="993"/>
              <w:rPr>
                <w:rFonts w:asciiTheme="minorHAnsi" w:hAnsiTheme="minorHAnsi"/>
              </w:rPr>
            </w:pPr>
          </w:p>
        </w:tc>
        <w:tc>
          <w:tcPr>
            <w:tcW w:w="735" w:type="pct"/>
          </w:tcPr>
          <w:p w14:paraId="4A9C7CD2" w14:textId="77777777" w:rsidR="00BF5791" w:rsidRPr="00F81E2D" w:rsidRDefault="00BF5791" w:rsidP="000D178E">
            <w:pPr>
              <w:jc w:val="center"/>
              <w:rPr>
                <w:rFonts w:asciiTheme="minorHAnsi" w:hAnsiTheme="minorHAnsi"/>
              </w:rPr>
            </w:pPr>
          </w:p>
        </w:tc>
        <w:tc>
          <w:tcPr>
            <w:tcW w:w="807" w:type="pct"/>
          </w:tcPr>
          <w:p w14:paraId="706D70EF" w14:textId="77777777" w:rsidR="00BF5791" w:rsidRPr="00F81E2D" w:rsidRDefault="00BF5791" w:rsidP="000D178E">
            <w:pPr>
              <w:jc w:val="center"/>
              <w:rPr>
                <w:rFonts w:asciiTheme="minorHAnsi" w:hAnsiTheme="minorHAnsi"/>
              </w:rPr>
            </w:pPr>
          </w:p>
        </w:tc>
      </w:tr>
      <w:tr w:rsidR="00BF5791" w:rsidRPr="00F81E2D" w14:paraId="45170226" w14:textId="77777777" w:rsidTr="000D178E">
        <w:tc>
          <w:tcPr>
            <w:tcW w:w="5000" w:type="pct"/>
            <w:gridSpan w:val="3"/>
          </w:tcPr>
          <w:p w14:paraId="58DAA46A" w14:textId="77777777" w:rsidR="00BF5791" w:rsidRPr="00F81E2D" w:rsidRDefault="00BF5791" w:rsidP="000D178E">
            <w:pPr>
              <w:rPr>
                <w:rFonts w:asciiTheme="minorHAnsi" w:hAnsiTheme="minorHAnsi"/>
                <w:b/>
              </w:rPr>
            </w:pPr>
            <w:r w:rsidRPr="00F81E2D">
              <w:rPr>
                <w:rFonts w:asciiTheme="minorHAnsi" w:hAnsiTheme="minorHAnsi"/>
                <w:b/>
              </w:rPr>
              <w:t>Comments</w:t>
            </w:r>
            <w:r w:rsidR="000B0E14" w:rsidRPr="00F81E2D">
              <w:rPr>
                <w:rFonts w:asciiTheme="minorHAnsi" w:hAnsiTheme="minorHAnsi"/>
                <w:b/>
              </w:rPr>
              <w:t xml:space="preserve"> by bidder</w:t>
            </w:r>
            <w:r w:rsidRPr="00F81E2D">
              <w:rPr>
                <w:rFonts w:asciiTheme="minorHAnsi" w:hAnsiTheme="minorHAnsi"/>
                <w:b/>
              </w:rPr>
              <w:t>:</w:t>
            </w:r>
          </w:p>
          <w:p w14:paraId="56E25D02" w14:textId="77777777" w:rsidR="00BF5791" w:rsidRPr="00F81E2D" w:rsidRDefault="00BF5791" w:rsidP="00DC1F4F">
            <w:pPr>
              <w:rPr>
                <w:rFonts w:asciiTheme="minorHAnsi" w:hAnsiTheme="minorHAnsi"/>
                <w:b/>
              </w:rPr>
            </w:pPr>
            <w:r w:rsidRPr="00F81E2D">
              <w:rPr>
                <w:rFonts w:asciiTheme="minorHAnsi" w:hAnsiTheme="minorHAnsi"/>
              </w:rPr>
              <w:t xml:space="preserve">Provide </w:t>
            </w:r>
            <w:r w:rsidR="000B0E14" w:rsidRPr="00F81E2D">
              <w:rPr>
                <w:rFonts w:asciiTheme="minorHAnsi" w:hAnsiTheme="minorHAnsi"/>
              </w:rPr>
              <w:t xml:space="preserve">the </w:t>
            </w:r>
            <w:r w:rsidRPr="00F81E2D">
              <w:rPr>
                <w:rFonts w:asciiTheme="minorHAnsi" w:hAnsiTheme="minorHAnsi"/>
              </w:rPr>
              <w:t>condition reference, the r</w:t>
            </w:r>
            <w:r w:rsidR="00DC1F4F" w:rsidRPr="00F81E2D">
              <w:rPr>
                <w:rFonts w:asciiTheme="minorHAnsi" w:hAnsiTheme="minorHAnsi"/>
              </w:rPr>
              <w:t>easons for not accepting the condition</w:t>
            </w:r>
            <w:r w:rsidRPr="00F81E2D">
              <w:rPr>
                <w:rFonts w:asciiTheme="minorHAnsi" w:hAnsiTheme="minorHAnsi"/>
              </w:rPr>
              <w:t>.</w:t>
            </w:r>
          </w:p>
        </w:tc>
      </w:tr>
    </w:tbl>
    <w:p w14:paraId="1EBA3F47" w14:textId="77777777" w:rsidR="00BF5791" w:rsidRPr="00F81E2D" w:rsidRDefault="00BF5791" w:rsidP="0070175D"/>
    <w:p w14:paraId="6A1A479B" w14:textId="77777777" w:rsidR="003840BB" w:rsidRPr="00F81E2D" w:rsidRDefault="003840BB">
      <w:pPr>
        <w:spacing w:after="200" w:line="276" w:lineRule="auto"/>
        <w:rPr>
          <w:rFonts w:eastAsiaTheme="majorEastAsia" w:cstheme="majorBidi"/>
          <w:b/>
          <w:bCs/>
          <w:caps/>
          <w:color w:val="000066"/>
          <w:szCs w:val="28"/>
        </w:rPr>
      </w:pPr>
      <w:r w:rsidRPr="00F81E2D">
        <w:br w:type="page"/>
      </w:r>
    </w:p>
    <w:p w14:paraId="0D39E3B9" w14:textId="77777777" w:rsidR="003840BB" w:rsidRPr="00F81E2D" w:rsidRDefault="003840BB" w:rsidP="000B17A9">
      <w:pPr>
        <w:pStyle w:val="Heading2"/>
        <w:sectPr w:rsidR="003840BB" w:rsidRPr="00F81E2D" w:rsidSect="00D112F7">
          <w:pgSz w:w="11906" w:h="16838"/>
          <w:pgMar w:top="1134" w:right="1134" w:bottom="1134" w:left="1134" w:header="680" w:footer="680" w:gutter="0"/>
          <w:cols w:space="708"/>
          <w:docGrid w:linePitch="360"/>
        </w:sectPr>
      </w:pPr>
    </w:p>
    <w:p w14:paraId="00E1DE98" w14:textId="77777777" w:rsidR="00A90316" w:rsidRPr="00F81E2D" w:rsidRDefault="00F739D0" w:rsidP="000B17A9">
      <w:pPr>
        <w:pStyle w:val="AnnexH2"/>
      </w:pPr>
      <w:bookmarkStart w:id="69" w:name="_Toc88729271"/>
      <w:bookmarkStart w:id="70" w:name="_Toc435315942"/>
      <w:r w:rsidRPr="00F81E2D">
        <w:lastRenderedPageBreak/>
        <w:t>Terms and definitions</w:t>
      </w:r>
      <w:bookmarkEnd w:id="69"/>
    </w:p>
    <w:p w14:paraId="74250B0A" w14:textId="77777777" w:rsidR="00F739D0" w:rsidRPr="00F81E2D" w:rsidRDefault="00F739D0" w:rsidP="00FA0464">
      <w:pPr>
        <w:pStyle w:val="Heading1"/>
        <w:numPr>
          <w:ilvl w:val="0"/>
          <w:numId w:val="77"/>
        </w:numPr>
      </w:pPr>
      <w:bookmarkStart w:id="71" w:name="_Toc88729272"/>
      <w:r w:rsidRPr="00F81E2D">
        <w:t>ABBREVIATIONS</w:t>
      </w:r>
      <w:bookmarkEnd w:id="71"/>
    </w:p>
    <w:p w14:paraId="2DFB13B9" w14:textId="27921397" w:rsidR="00EA69EA" w:rsidRDefault="00EA69EA" w:rsidP="00F3422E">
      <w:pPr>
        <w:jc w:val="both"/>
        <w:rPr>
          <w:color w:val="0000FF"/>
          <w:szCs w:val="24"/>
        </w:rPr>
      </w:pPr>
      <w:bookmarkStart w:id="72" w:name="_Toc435315946"/>
      <w:bookmarkEnd w:id="70"/>
    </w:p>
    <w:p w14:paraId="2210E64A" w14:textId="77777777" w:rsidR="00EA69EA" w:rsidRDefault="00EA69EA" w:rsidP="00EA69EA">
      <w:bookmarkStart w:id="73" w:name="_Hlk87946896"/>
      <w:r>
        <w:t>BBBEE</w:t>
      </w:r>
      <w:r>
        <w:tab/>
        <w:t>Broad Based Black Economic Empowerment</w:t>
      </w:r>
    </w:p>
    <w:p w14:paraId="7D5F79EC" w14:textId="77777777" w:rsidR="00EA69EA" w:rsidRDefault="00EA69EA" w:rsidP="00EA69EA">
      <w:r>
        <w:t>BSCOM</w:t>
      </w:r>
      <w:r>
        <w:tab/>
        <w:t>Bid Specification Committee</w:t>
      </w:r>
    </w:p>
    <w:p w14:paraId="52D55928" w14:textId="77777777" w:rsidR="00EA69EA" w:rsidRDefault="00EA69EA" w:rsidP="00EA69EA">
      <w:r>
        <w:t>CRM</w:t>
      </w:r>
      <w:r>
        <w:tab/>
      </w:r>
      <w:r>
        <w:tab/>
        <w:t>Customer Relations Manager</w:t>
      </w:r>
    </w:p>
    <w:p w14:paraId="5DCA2846" w14:textId="77777777" w:rsidR="00EA69EA" w:rsidRDefault="00EA69EA" w:rsidP="00EA69EA">
      <w:r>
        <w:t>CSD</w:t>
      </w:r>
      <w:r>
        <w:tab/>
      </w:r>
      <w:r>
        <w:tab/>
        <w:t>Central Supplier Database</w:t>
      </w:r>
    </w:p>
    <w:p w14:paraId="2F77EFFB" w14:textId="77777777" w:rsidR="00EA69EA" w:rsidRDefault="00EA69EA" w:rsidP="00EA69EA">
      <w:proofErr w:type="spellStart"/>
      <w:r w:rsidRPr="00311DAC">
        <w:t>DoA</w:t>
      </w:r>
      <w:proofErr w:type="spellEnd"/>
      <w:r w:rsidRPr="00311DAC">
        <w:tab/>
      </w:r>
      <w:r w:rsidRPr="00311DAC">
        <w:tab/>
        <w:t>Delegation of Authority</w:t>
      </w:r>
    </w:p>
    <w:p w14:paraId="179A08AC" w14:textId="77777777" w:rsidR="00EA69EA" w:rsidRDefault="00EA69EA" w:rsidP="00EA69EA">
      <w:r>
        <w:t>EME</w:t>
      </w:r>
      <w:r>
        <w:tab/>
      </w:r>
      <w:r>
        <w:tab/>
        <w:t>Exempted Micro Enterprise</w:t>
      </w:r>
    </w:p>
    <w:p w14:paraId="0B4B5D2B" w14:textId="77777777" w:rsidR="00EA69EA" w:rsidRDefault="00EA69EA" w:rsidP="00EA69EA">
      <w:r>
        <w:t>GCC</w:t>
      </w:r>
      <w:r>
        <w:tab/>
      </w:r>
      <w:r>
        <w:tab/>
        <w:t>General Condition of Contract</w:t>
      </w:r>
    </w:p>
    <w:p w14:paraId="6541F450" w14:textId="77777777" w:rsidR="00EA69EA" w:rsidRDefault="00EA69EA" w:rsidP="00EA69EA">
      <w:r>
        <w:t>GPS</w:t>
      </w:r>
      <w:r>
        <w:tab/>
      </w:r>
      <w:r>
        <w:tab/>
        <w:t>Global Positioning System</w:t>
      </w:r>
    </w:p>
    <w:p w14:paraId="2E469C05" w14:textId="77777777" w:rsidR="00EA69EA" w:rsidRDefault="00EA69EA" w:rsidP="00EA69EA">
      <w:r>
        <w:t>HA</w:t>
      </w:r>
      <w:r>
        <w:tab/>
      </w:r>
      <w:r>
        <w:tab/>
        <w:t>High Availability</w:t>
      </w:r>
    </w:p>
    <w:p w14:paraId="65DC486D" w14:textId="77777777" w:rsidR="00EA69EA" w:rsidRDefault="00EA69EA" w:rsidP="00EA69EA">
      <w:r w:rsidRPr="00F81E2D">
        <w:t>ICT</w:t>
      </w:r>
      <w:r w:rsidRPr="00F81E2D">
        <w:tab/>
      </w:r>
      <w:r w:rsidRPr="00F81E2D">
        <w:tab/>
        <w:t>Information and Communication Technology</w:t>
      </w:r>
    </w:p>
    <w:p w14:paraId="4ED36AEB" w14:textId="77777777" w:rsidR="00EA69EA" w:rsidRDefault="00EA69EA" w:rsidP="00EA69EA">
      <w:r>
        <w:t>IEC</w:t>
      </w:r>
      <w:r>
        <w:tab/>
      </w:r>
      <w:r>
        <w:tab/>
        <w:t>International Electro-technical Commission</w:t>
      </w:r>
    </w:p>
    <w:p w14:paraId="1FB993BD" w14:textId="77777777" w:rsidR="00EA69EA" w:rsidRDefault="00EA69EA" w:rsidP="00EA69EA">
      <w:r>
        <w:t>IOPS</w:t>
      </w:r>
      <w:r>
        <w:tab/>
      </w:r>
      <w:r>
        <w:tab/>
        <w:t>Input Output Operations per Second</w:t>
      </w:r>
    </w:p>
    <w:p w14:paraId="2D656F63" w14:textId="77777777" w:rsidR="00EA69EA" w:rsidRDefault="00EA69EA" w:rsidP="00EA69EA">
      <w:r>
        <w:t>ISO</w:t>
      </w:r>
      <w:r>
        <w:tab/>
      </w:r>
      <w:r>
        <w:tab/>
        <w:t>International Standardization Organization</w:t>
      </w:r>
    </w:p>
    <w:p w14:paraId="64677D13" w14:textId="77777777" w:rsidR="00EA69EA" w:rsidRPr="00F81E2D" w:rsidRDefault="00EA69EA" w:rsidP="00EA69EA">
      <w:r>
        <w:t>N/A</w:t>
      </w:r>
      <w:r>
        <w:tab/>
      </w:r>
      <w:r>
        <w:tab/>
        <w:t>Not Applicable</w:t>
      </w:r>
    </w:p>
    <w:p w14:paraId="71361B5D" w14:textId="77777777" w:rsidR="00EA69EA" w:rsidRDefault="00EA69EA" w:rsidP="00EA69EA">
      <w:r>
        <w:t>NT</w:t>
      </w:r>
      <w:r>
        <w:tab/>
      </w:r>
      <w:r>
        <w:tab/>
        <w:t>National Treasury</w:t>
      </w:r>
    </w:p>
    <w:p w14:paraId="43C4BA58" w14:textId="77777777" w:rsidR="00EA69EA" w:rsidRDefault="00EA69EA" w:rsidP="00EA69EA">
      <w:r>
        <w:t>OEM</w:t>
      </w:r>
      <w:r>
        <w:tab/>
      </w:r>
      <w:r>
        <w:tab/>
        <w:t>Original Equipment Manufacturer</w:t>
      </w:r>
    </w:p>
    <w:p w14:paraId="6D2D89AC" w14:textId="77777777" w:rsidR="00EA69EA" w:rsidRDefault="00EA69EA" w:rsidP="00EA69EA">
      <w:r>
        <w:t>OSM</w:t>
      </w:r>
      <w:r>
        <w:tab/>
      </w:r>
      <w:r>
        <w:tab/>
        <w:t>Original Software Manufacturer</w:t>
      </w:r>
    </w:p>
    <w:p w14:paraId="0707852C" w14:textId="77777777" w:rsidR="00EA69EA" w:rsidRDefault="00EA69EA" w:rsidP="00EA69EA">
      <w:r>
        <w:t>POC</w:t>
      </w:r>
      <w:r>
        <w:tab/>
      </w:r>
      <w:r>
        <w:tab/>
        <w:t>Proof of Concept</w:t>
      </w:r>
    </w:p>
    <w:p w14:paraId="468C9BDC" w14:textId="77777777" w:rsidR="00EA69EA" w:rsidRDefault="00EA69EA" w:rsidP="00EA69EA">
      <w:r w:rsidRPr="00F81E2D">
        <w:t>PPPFA</w:t>
      </w:r>
      <w:r w:rsidRPr="00F81E2D">
        <w:tab/>
        <w:t>Preferential Procurement Policy Framework Act</w:t>
      </w:r>
    </w:p>
    <w:p w14:paraId="1B442D94" w14:textId="77777777" w:rsidR="00EA69EA" w:rsidRDefault="00EA69EA" w:rsidP="00EA69EA">
      <w:r>
        <w:t>QSE</w:t>
      </w:r>
      <w:r>
        <w:tab/>
      </w:r>
      <w:r>
        <w:tab/>
        <w:t>Qualifying Small Enterprise</w:t>
      </w:r>
    </w:p>
    <w:p w14:paraId="21953466" w14:textId="77777777" w:rsidR="00EA69EA" w:rsidRPr="00F81E2D" w:rsidRDefault="00EA69EA" w:rsidP="00EA69EA">
      <w:r>
        <w:t>RFA</w:t>
      </w:r>
      <w:r>
        <w:tab/>
      </w:r>
      <w:r>
        <w:tab/>
        <w:t>Request for Accreditation</w:t>
      </w:r>
    </w:p>
    <w:p w14:paraId="7407F848" w14:textId="77777777" w:rsidR="00EA69EA" w:rsidRDefault="00EA69EA" w:rsidP="00EA69EA">
      <w:r>
        <w:t>RFB</w:t>
      </w:r>
      <w:r>
        <w:tab/>
      </w:r>
      <w:r>
        <w:tab/>
        <w:t>Request for Bid</w:t>
      </w:r>
    </w:p>
    <w:p w14:paraId="70CCCA14" w14:textId="77777777" w:rsidR="00EA69EA" w:rsidRDefault="00EA69EA" w:rsidP="00EA69EA">
      <w:r>
        <w:t>RFP</w:t>
      </w:r>
      <w:r>
        <w:tab/>
      </w:r>
      <w:r>
        <w:tab/>
        <w:t>Request for Proposal</w:t>
      </w:r>
    </w:p>
    <w:p w14:paraId="7B715F11" w14:textId="77777777" w:rsidR="00EA69EA" w:rsidRDefault="00EA69EA" w:rsidP="00EA69EA">
      <w:r>
        <w:t>RFQ</w:t>
      </w:r>
      <w:r>
        <w:tab/>
      </w:r>
      <w:r>
        <w:tab/>
        <w:t>Request for Quotation</w:t>
      </w:r>
    </w:p>
    <w:p w14:paraId="47590E7B" w14:textId="77777777" w:rsidR="00EA69EA" w:rsidRDefault="00EA69EA" w:rsidP="00EA69EA">
      <w:r>
        <w:t>RSA</w:t>
      </w:r>
      <w:r>
        <w:tab/>
      </w:r>
      <w:r>
        <w:tab/>
        <w:t>Republic of South Africa</w:t>
      </w:r>
    </w:p>
    <w:p w14:paraId="3E8D4F8A" w14:textId="77777777" w:rsidR="00EA69EA" w:rsidRDefault="00EA69EA" w:rsidP="00EA69EA">
      <w:r>
        <w:t>SBD</w:t>
      </w:r>
      <w:r>
        <w:tab/>
      </w:r>
      <w:r>
        <w:tab/>
        <w:t>Standard Bidding Document</w:t>
      </w:r>
    </w:p>
    <w:p w14:paraId="4E312637" w14:textId="77777777" w:rsidR="00EA69EA" w:rsidRDefault="00EA69EA" w:rsidP="00EA69EA">
      <w:r>
        <w:t>SCC</w:t>
      </w:r>
      <w:r>
        <w:tab/>
      </w:r>
      <w:r>
        <w:tab/>
        <w:t>Special Condition of Contract</w:t>
      </w:r>
    </w:p>
    <w:p w14:paraId="4E93F7F4" w14:textId="77777777" w:rsidR="00EA69EA" w:rsidRDefault="00EA69EA" w:rsidP="00EA69EA">
      <w:r>
        <w:t>SCM</w:t>
      </w:r>
      <w:r>
        <w:tab/>
      </w:r>
      <w:r>
        <w:tab/>
        <w:t>Supplier Chain Management</w:t>
      </w:r>
    </w:p>
    <w:p w14:paraId="1D9C1BAB" w14:textId="77777777" w:rsidR="00EA69EA" w:rsidRDefault="00EA69EA" w:rsidP="00EA69EA">
      <w:r>
        <w:t>SITA</w:t>
      </w:r>
      <w:r>
        <w:tab/>
      </w:r>
      <w:r>
        <w:tab/>
        <w:t>State Information Technology Agency</w:t>
      </w:r>
    </w:p>
    <w:p w14:paraId="08DE224D" w14:textId="77777777" w:rsidR="00EA69EA" w:rsidRDefault="00EA69EA" w:rsidP="00EA69EA">
      <w:r>
        <w:t>SMME</w:t>
      </w:r>
      <w:r>
        <w:tab/>
        <w:t>Small Medium and Micro Enterprise</w:t>
      </w:r>
    </w:p>
    <w:p w14:paraId="4CD699C5" w14:textId="77777777" w:rsidR="00EA69EA" w:rsidRDefault="00EA69EA" w:rsidP="00EA69EA">
      <w:r>
        <w:t>TB</w:t>
      </w:r>
      <w:r>
        <w:tab/>
      </w:r>
      <w:r>
        <w:tab/>
        <w:t>Terra Bites</w:t>
      </w:r>
    </w:p>
    <w:p w14:paraId="5FD60470" w14:textId="77777777" w:rsidR="00EA69EA" w:rsidRDefault="00EA69EA" w:rsidP="00EA69EA">
      <w:r>
        <w:t>TCV</w:t>
      </w:r>
      <w:r>
        <w:tab/>
      </w:r>
      <w:r>
        <w:tab/>
        <w:t>Total Contract Value</w:t>
      </w:r>
    </w:p>
    <w:p w14:paraId="30752FC7" w14:textId="77777777" w:rsidR="00EA69EA" w:rsidRDefault="00EA69EA" w:rsidP="00EA69EA">
      <w:r>
        <w:t>USD</w:t>
      </w:r>
      <w:r>
        <w:tab/>
      </w:r>
      <w:r>
        <w:tab/>
        <w:t>United States Dollar</w:t>
      </w:r>
    </w:p>
    <w:p w14:paraId="1AB6BF22" w14:textId="77777777" w:rsidR="00EA69EA" w:rsidRPr="00AB4703" w:rsidRDefault="00EA69EA" w:rsidP="00EA69EA">
      <w:r>
        <w:t>VAT</w:t>
      </w:r>
      <w:r>
        <w:tab/>
      </w:r>
      <w:r>
        <w:tab/>
        <w:t>Value Added Tax</w:t>
      </w:r>
    </w:p>
    <w:p w14:paraId="6FCF4D05" w14:textId="77777777" w:rsidR="00EA69EA" w:rsidRDefault="00EA69EA" w:rsidP="00EA69EA">
      <w:r>
        <w:t>WCED</w:t>
      </w:r>
      <w:r>
        <w:tab/>
        <w:t>Western Cape Education Department</w:t>
      </w:r>
    </w:p>
    <w:p w14:paraId="7ECAB891" w14:textId="77777777" w:rsidR="00EA69EA" w:rsidRDefault="00EA69EA" w:rsidP="00EA69EA">
      <w:r>
        <w:t>WCG</w:t>
      </w:r>
      <w:r>
        <w:tab/>
      </w:r>
      <w:r>
        <w:tab/>
        <w:t>Western Cape Government</w:t>
      </w:r>
    </w:p>
    <w:p w14:paraId="42178757" w14:textId="77777777" w:rsidR="00EA69EA" w:rsidRPr="00F81E2D" w:rsidRDefault="00EA69EA" w:rsidP="00EA69EA">
      <w:r>
        <w:t xml:space="preserve">ZAR </w:t>
      </w:r>
      <w:r>
        <w:tab/>
      </w:r>
      <w:r>
        <w:tab/>
        <w:t>South African Rand</w:t>
      </w:r>
      <w:bookmarkEnd w:id="73"/>
    </w:p>
    <w:p w14:paraId="2A065C9A" w14:textId="77777777" w:rsidR="00EA69EA" w:rsidRPr="009014C0" w:rsidRDefault="00EA69EA" w:rsidP="00F3422E">
      <w:pPr>
        <w:jc w:val="both"/>
        <w:rPr>
          <w:color w:val="0000FF"/>
        </w:rPr>
      </w:pPr>
    </w:p>
    <w:bookmarkEnd w:id="72"/>
    <w:p w14:paraId="2E77D553" w14:textId="463FA4EC" w:rsidR="00EA69EA" w:rsidRDefault="00EA69EA" w:rsidP="00FD6292">
      <w:pPr>
        <w:pStyle w:val="Specification"/>
      </w:pPr>
    </w:p>
    <w:p w14:paraId="44F8F959" w14:textId="77777777" w:rsidR="00EA69EA" w:rsidRPr="00F3422E" w:rsidRDefault="00EA69EA" w:rsidP="00EA69EA">
      <w:pPr>
        <w:pStyle w:val="AnnexH1"/>
      </w:pPr>
      <w:bookmarkStart w:id="74" w:name="_Toc51687858"/>
      <w:bookmarkStart w:id="75" w:name="_Toc55568543"/>
      <w:bookmarkStart w:id="76" w:name="_Toc57764342"/>
      <w:bookmarkStart w:id="77" w:name="_Toc86798245"/>
      <w:bookmarkStart w:id="78" w:name="_Toc88729273"/>
      <w:r w:rsidRPr="00F4106E">
        <w:lastRenderedPageBreak/>
        <w:t>B</w:t>
      </w:r>
      <w:r w:rsidRPr="00F3422E">
        <w:t>IDDER SUBSTANTIATING EVIDENCE</w:t>
      </w:r>
      <w:bookmarkEnd w:id="74"/>
      <w:bookmarkEnd w:id="75"/>
      <w:bookmarkEnd w:id="76"/>
      <w:bookmarkEnd w:id="77"/>
      <w:bookmarkEnd w:id="78"/>
    </w:p>
    <w:p w14:paraId="1E82973D" w14:textId="77777777" w:rsidR="00EA69EA" w:rsidRPr="006D319D" w:rsidRDefault="00EA69EA" w:rsidP="00EA69EA">
      <w:pPr>
        <w:pStyle w:val="Heading1"/>
        <w:numPr>
          <w:ilvl w:val="0"/>
          <w:numId w:val="0"/>
        </w:numPr>
        <w:ind w:left="567" w:hanging="567"/>
      </w:pPr>
      <w:bookmarkStart w:id="79" w:name="_Toc51626306"/>
      <w:bookmarkStart w:id="80" w:name="_Toc51687859"/>
      <w:bookmarkStart w:id="81" w:name="_Toc55568544"/>
      <w:bookmarkStart w:id="82" w:name="_Toc57764343"/>
      <w:bookmarkStart w:id="83" w:name="_Toc86798246"/>
      <w:bookmarkStart w:id="84" w:name="_Toc88729274"/>
      <w:r w:rsidRPr="007B4E0B">
        <w:t>11.MANDATORY REQUIREMENT EVIDENCE</w:t>
      </w:r>
      <w:bookmarkStart w:id="85" w:name="_Toc51626308"/>
      <w:bookmarkEnd w:id="79"/>
      <w:bookmarkEnd w:id="80"/>
      <w:bookmarkEnd w:id="81"/>
      <w:bookmarkEnd w:id="82"/>
      <w:bookmarkEnd w:id="83"/>
      <w:bookmarkEnd w:id="84"/>
    </w:p>
    <w:p w14:paraId="12F0B2B7" w14:textId="77777777" w:rsidR="00EA69EA" w:rsidRPr="00622939" w:rsidRDefault="00EA69EA" w:rsidP="00EA69EA">
      <w:pPr>
        <w:pStyle w:val="Heading2"/>
        <w:numPr>
          <w:ilvl w:val="1"/>
          <w:numId w:val="76"/>
        </w:numPr>
      </w:pPr>
      <w:bookmarkStart w:id="86" w:name="_Toc86798247"/>
      <w:bookmarkStart w:id="87" w:name="_Toc88729275"/>
      <w:r w:rsidRPr="000E29A7">
        <w:rPr>
          <w:rStyle w:val="Strong"/>
          <w:rFonts w:asciiTheme="minorHAnsi" w:hAnsiTheme="minorHAnsi"/>
          <w:b/>
          <w:bCs/>
        </w:rPr>
        <w:t>BIDDER CERTIFICATION / AFFILIATION REQUIREMENTS</w:t>
      </w:r>
      <w:bookmarkEnd w:id="86"/>
      <w:bookmarkEnd w:id="87"/>
    </w:p>
    <w:p w14:paraId="3704C8C2" w14:textId="63463E72" w:rsidR="00EA69EA" w:rsidRPr="00B81F2F" w:rsidRDefault="00EA69EA" w:rsidP="00EA69EA">
      <w:pPr>
        <w:pStyle w:val="Specification"/>
        <w:tabs>
          <w:tab w:val="num" w:pos="567"/>
        </w:tabs>
        <w:ind w:left="567"/>
        <w:jc w:val="both"/>
      </w:pPr>
      <w:r>
        <w:t xml:space="preserve">Attach documentation of a </w:t>
      </w:r>
      <w:r w:rsidRPr="00265757">
        <w:t>valid</w:t>
      </w:r>
      <w:r>
        <w:t xml:space="preserve"> OEM/OSM</w:t>
      </w:r>
      <w:r w:rsidRPr="00265757">
        <w:t xml:space="preserve"> certific</w:t>
      </w:r>
      <w:r>
        <w:t xml:space="preserve">ate, letter, or license as proof </w:t>
      </w:r>
      <w:r w:rsidRPr="00BD36C4">
        <w:t xml:space="preserve">that the bidder is </w:t>
      </w:r>
      <w:r>
        <w:t xml:space="preserve">accredited to </w:t>
      </w:r>
      <w:r w:rsidRPr="00EA1575">
        <w:t xml:space="preserve"> replace, implement, install and configure </w:t>
      </w:r>
      <w:r w:rsidRPr="00C81B19">
        <w:t xml:space="preserve">the </w:t>
      </w:r>
      <w:r w:rsidR="002740C2">
        <w:rPr>
          <w:bCs/>
        </w:rPr>
        <w:t>WORM Storage Device</w:t>
      </w:r>
      <w:r>
        <w:t xml:space="preserve"> </w:t>
      </w:r>
      <w:r w:rsidRPr="00B81F2F">
        <w:t xml:space="preserve">including maintenance and support here. </w:t>
      </w:r>
    </w:p>
    <w:p w14:paraId="0A747036" w14:textId="60E08448" w:rsidR="007B4E0B" w:rsidRPr="00174B91" w:rsidRDefault="00174B91" w:rsidP="00B81F2F">
      <w:pPr>
        <w:ind w:left="737" w:hanging="737"/>
        <w:rPr>
          <w:bCs/>
        </w:rPr>
      </w:pPr>
      <w:r w:rsidRPr="00B81F2F">
        <w:rPr>
          <w:b/>
        </w:rPr>
        <w:t>NOTE:</w:t>
      </w:r>
      <w:r w:rsidRPr="00B81F2F">
        <w:rPr>
          <w:bCs/>
        </w:rPr>
        <w:t xml:space="preserve">  OEMs/OSMs are not allowed to compete with their resellers or partners.</w:t>
      </w:r>
    </w:p>
    <w:p w14:paraId="4D968FBF" w14:textId="77777777" w:rsidR="00EA69EA" w:rsidRPr="000E29A7" w:rsidRDefault="00EA69EA" w:rsidP="00EA69EA">
      <w:pPr>
        <w:pStyle w:val="Heading2"/>
        <w:numPr>
          <w:ilvl w:val="1"/>
          <w:numId w:val="76"/>
        </w:numPr>
        <w:jc w:val="both"/>
        <w:rPr>
          <w:rFonts w:asciiTheme="minorHAnsi" w:hAnsiTheme="minorHAnsi"/>
        </w:rPr>
      </w:pPr>
      <w:bookmarkStart w:id="88" w:name="_Toc51626309"/>
      <w:bookmarkStart w:id="89" w:name="_Toc51687862"/>
      <w:bookmarkStart w:id="90" w:name="_Toc55568546"/>
      <w:bookmarkStart w:id="91" w:name="_Toc57764345"/>
      <w:bookmarkStart w:id="92" w:name="_Toc86798248"/>
      <w:bookmarkStart w:id="93" w:name="_Toc88729276"/>
      <w:bookmarkEnd w:id="85"/>
      <w:r w:rsidRPr="000E29A7">
        <w:rPr>
          <w:rStyle w:val="Strong"/>
          <w:rFonts w:asciiTheme="minorHAnsi" w:hAnsiTheme="minorHAnsi"/>
          <w:b/>
          <w:bCs/>
        </w:rPr>
        <w:t>BIDDER EXPERIENCE AND CAPABILITY REQUIREMENTS</w:t>
      </w:r>
      <w:bookmarkEnd w:id="88"/>
      <w:bookmarkEnd w:id="89"/>
      <w:bookmarkEnd w:id="90"/>
      <w:bookmarkEnd w:id="91"/>
      <w:bookmarkEnd w:id="92"/>
      <w:bookmarkEnd w:id="93"/>
    </w:p>
    <w:p w14:paraId="241560FD" w14:textId="77777777" w:rsidR="00EA69EA" w:rsidRPr="00DD5D84" w:rsidRDefault="00EA69EA" w:rsidP="00EA69EA">
      <w:pPr>
        <w:pStyle w:val="Specification"/>
        <w:ind w:left="567"/>
        <w:jc w:val="both"/>
      </w:pPr>
      <w:r w:rsidRPr="00DD5D84">
        <w:t>Complete table below, noting that:</w:t>
      </w:r>
    </w:p>
    <w:p w14:paraId="63369224" w14:textId="0A21CD5C" w:rsidR="00EA69EA" w:rsidRPr="00C81B19" w:rsidRDefault="008C601E" w:rsidP="00EA69EA">
      <w:pPr>
        <w:numPr>
          <w:ilvl w:val="1"/>
          <w:numId w:val="75"/>
        </w:numPr>
        <w:jc w:val="both"/>
        <w:rPr>
          <w:rFonts w:asciiTheme="minorHAnsi" w:hAnsiTheme="minorHAnsi"/>
        </w:rPr>
      </w:pPr>
      <w:r w:rsidRPr="00BD36C4">
        <w:rPr>
          <w:rFonts w:asciiTheme="minorHAnsi" w:hAnsiTheme="minorHAnsi" w:cstheme="minorHAnsi"/>
          <w:szCs w:val="24"/>
        </w:rPr>
        <w:t>Provide reference</w:t>
      </w:r>
      <w:r>
        <w:rPr>
          <w:rFonts w:asciiTheme="minorHAnsi" w:hAnsiTheme="minorHAnsi" w:cstheme="minorHAnsi"/>
          <w:szCs w:val="24"/>
        </w:rPr>
        <w:t xml:space="preserve"> details</w:t>
      </w:r>
      <w:r w:rsidRPr="00BD36C4">
        <w:rPr>
          <w:rFonts w:asciiTheme="minorHAnsi" w:hAnsiTheme="minorHAnsi" w:cstheme="minorHAnsi"/>
          <w:szCs w:val="24"/>
        </w:rPr>
        <w:t xml:space="preserve">  from at least two (2) customers</w:t>
      </w:r>
      <w:r>
        <w:rPr>
          <w:rFonts w:asciiTheme="minorHAnsi" w:hAnsiTheme="minorHAnsi" w:cstheme="minorHAnsi"/>
          <w:szCs w:val="24"/>
        </w:rPr>
        <w:t xml:space="preserve"> to whom </w:t>
      </w:r>
      <w:r w:rsidRPr="00615707">
        <w:rPr>
          <w:rFonts w:asciiTheme="minorHAnsi" w:hAnsiTheme="minorHAnsi"/>
          <w:lang w:val="en-US"/>
        </w:rPr>
        <w:t>suppl</w:t>
      </w:r>
      <w:r>
        <w:rPr>
          <w:rFonts w:asciiTheme="minorHAnsi" w:hAnsiTheme="minorHAnsi"/>
          <w:lang w:val="en-US"/>
        </w:rPr>
        <w:t>y</w:t>
      </w:r>
      <w:r w:rsidRPr="00615707">
        <w:rPr>
          <w:rFonts w:asciiTheme="minorHAnsi" w:hAnsiTheme="minorHAnsi"/>
          <w:lang w:val="en-US"/>
        </w:rPr>
        <w:t>,</w:t>
      </w:r>
      <w:r>
        <w:rPr>
          <w:rFonts w:asciiTheme="minorHAnsi" w:hAnsiTheme="minorHAnsi"/>
          <w:lang w:val="en-US"/>
        </w:rPr>
        <w:t xml:space="preserve"> </w:t>
      </w:r>
      <w:r w:rsidRPr="00615707">
        <w:rPr>
          <w:rFonts w:asciiTheme="minorHAnsi" w:hAnsiTheme="minorHAnsi"/>
          <w:lang w:val="en-US"/>
        </w:rPr>
        <w:t>install</w:t>
      </w:r>
      <w:r>
        <w:rPr>
          <w:rFonts w:asciiTheme="minorHAnsi" w:hAnsiTheme="minorHAnsi"/>
          <w:lang w:val="en-US"/>
        </w:rPr>
        <w:t>ation, c</w:t>
      </w:r>
      <w:r w:rsidRPr="00615707">
        <w:rPr>
          <w:rFonts w:asciiTheme="minorHAnsi" w:hAnsiTheme="minorHAnsi"/>
          <w:lang w:val="en-US"/>
        </w:rPr>
        <w:t>onfigur</w:t>
      </w:r>
      <w:r>
        <w:rPr>
          <w:rFonts w:asciiTheme="minorHAnsi" w:hAnsiTheme="minorHAnsi"/>
          <w:lang w:val="en-US"/>
        </w:rPr>
        <w:t>ation</w:t>
      </w:r>
      <w:r w:rsidRPr="00615707">
        <w:rPr>
          <w:rFonts w:asciiTheme="minorHAnsi" w:hAnsiTheme="minorHAnsi"/>
          <w:lang w:val="en-US"/>
        </w:rPr>
        <w:t xml:space="preserve"> </w:t>
      </w:r>
      <w:r>
        <w:rPr>
          <w:rFonts w:asciiTheme="minorHAnsi" w:hAnsiTheme="minorHAnsi"/>
          <w:lang w:val="en-US"/>
        </w:rPr>
        <w:t xml:space="preserve">and performed Data Migration from EMC CENTERA </w:t>
      </w:r>
      <w:r w:rsidR="00BE10C8">
        <w:rPr>
          <w:rFonts w:asciiTheme="minorHAnsi" w:hAnsiTheme="minorHAnsi"/>
          <w:lang w:val="en-US"/>
        </w:rPr>
        <w:t>application workloads</w:t>
      </w:r>
      <w:r>
        <w:rPr>
          <w:rFonts w:asciiTheme="minorHAnsi" w:hAnsiTheme="minorHAnsi"/>
          <w:lang w:val="en-US"/>
        </w:rPr>
        <w:t xml:space="preserve"> to other WORM storage Platforms, Including maintenance and support</w:t>
      </w:r>
      <w:r w:rsidR="00EA69EA">
        <w:rPr>
          <w:rFonts w:asciiTheme="minorHAnsi" w:hAnsiTheme="minorHAnsi"/>
        </w:rPr>
        <w:t>; and</w:t>
      </w:r>
    </w:p>
    <w:p w14:paraId="3F914CD0" w14:textId="2F21BBFB" w:rsidR="00EA69EA" w:rsidRPr="00DD5D84" w:rsidRDefault="00EA69EA" w:rsidP="00EA69EA">
      <w:pPr>
        <w:numPr>
          <w:ilvl w:val="1"/>
          <w:numId w:val="75"/>
        </w:numPr>
        <w:jc w:val="both"/>
      </w:pPr>
      <w:r w:rsidRPr="00DD5D84">
        <w:t xml:space="preserve">Project end-date must be current or not older than </w:t>
      </w:r>
      <w:r w:rsidR="00A94A8A">
        <w:t xml:space="preserve">(five) </w:t>
      </w:r>
      <w:r w:rsidRPr="00DD5D84">
        <w:t>5 years from date this bid is advertised,</w:t>
      </w:r>
    </w:p>
    <w:p w14:paraId="6A18CF4F" w14:textId="129A4464" w:rsidR="00A94A8A" w:rsidRDefault="00EA69EA" w:rsidP="00A94A8A">
      <w:pPr>
        <w:numPr>
          <w:ilvl w:val="1"/>
          <w:numId w:val="75"/>
        </w:numPr>
        <w:jc w:val="both"/>
      </w:pPr>
      <w:r w:rsidRPr="00DD5D84">
        <w:t>Scope of work must be related.</w:t>
      </w:r>
    </w:p>
    <w:p w14:paraId="433E5EC9" w14:textId="753EA323" w:rsidR="00A94A8A" w:rsidRDefault="00A94A8A" w:rsidP="00A94A8A">
      <w:pPr>
        <w:jc w:val="both"/>
      </w:pPr>
    </w:p>
    <w:p w14:paraId="665ECEB3" w14:textId="77777777" w:rsidR="00EA69EA" w:rsidRPr="00DD5D84" w:rsidRDefault="00EA69EA" w:rsidP="00EA69EA">
      <w:pPr>
        <w:ind w:left="567"/>
      </w:pPr>
    </w:p>
    <w:p w14:paraId="5E2C8ABB" w14:textId="77777777" w:rsidR="00EA69EA" w:rsidRPr="00DD5D84" w:rsidRDefault="00EA69EA" w:rsidP="00EA69EA">
      <w:r w:rsidRPr="00DD5D84">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EA69EA" w:rsidRPr="00DD5D84" w14:paraId="6FF1A08C" w14:textId="77777777" w:rsidTr="00FD6292">
        <w:trPr>
          <w:tblHeader/>
        </w:trPr>
        <w:tc>
          <w:tcPr>
            <w:tcW w:w="324" w:type="pct"/>
            <w:shd w:val="clear" w:color="auto" w:fill="DBE5F1" w:themeFill="accent1" w:themeFillTint="33"/>
          </w:tcPr>
          <w:p w14:paraId="6DD322BD" w14:textId="77777777" w:rsidR="00EA69EA" w:rsidRPr="00DD5D84" w:rsidRDefault="00EA69EA" w:rsidP="00BE10C8">
            <w:pPr>
              <w:rPr>
                <w:b/>
                <w:bCs/>
                <w:lang w:val="en-US"/>
              </w:rPr>
            </w:pPr>
            <w:r w:rsidRPr="00DD5D84">
              <w:rPr>
                <w:b/>
                <w:bCs/>
                <w:lang w:val="en-US"/>
              </w:rPr>
              <w:t>No</w:t>
            </w:r>
          </w:p>
        </w:tc>
        <w:tc>
          <w:tcPr>
            <w:tcW w:w="1067" w:type="pct"/>
            <w:shd w:val="clear" w:color="auto" w:fill="DBE5F1" w:themeFill="accent1" w:themeFillTint="33"/>
          </w:tcPr>
          <w:p w14:paraId="57E8A1B2" w14:textId="77777777" w:rsidR="00EA69EA" w:rsidRPr="00DD5D84" w:rsidRDefault="00EA69EA" w:rsidP="00BE10C8">
            <w:pPr>
              <w:rPr>
                <w:b/>
                <w:bCs/>
                <w:lang w:val="en-US"/>
              </w:rPr>
            </w:pPr>
            <w:r w:rsidRPr="00DD5D84">
              <w:rPr>
                <w:b/>
                <w:bCs/>
                <w:lang w:val="en-US"/>
              </w:rPr>
              <w:t>Company name</w:t>
            </w:r>
          </w:p>
        </w:tc>
        <w:tc>
          <w:tcPr>
            <w:tcW w:w="1255" w:type="pct"/>
            <w:shd w:val="clear" w:color="auto" w:fill="DBE5F1" w:themeFill="accent1" w:themeFillTint="33"/>
          </w:tcPr>
          <w:p w14:paraId="12901F61" w14:textId="77777777" w:rsidR="00EA69EA" w:rsidRPr="00DD5D84" w:rsidRDefault="00EA69EA" w:rsidP="00BE10C8">
            <w:pPr>
              <w:rPr>
                <w:b/>
                <w:bCs/>
                <w:lang w:val="en-US"/>
              </w:rPr>
            </w:pPr>
            <w:r w:rsidRPr="00DD5D84">
              <w:rPr>
                <w:b/>
                <w:bCs/>
                <w:lang w:val="en-US"/>
              </w:rPr>
              <w:t>Reference Person Name, Tel and/or email</w:t>
            </w:r>
          </w:p>
        </w:tc>
        <w:tc>
          <w:tcPr>
            <w:tcW w:w="1174" w:type="pct"/>
            <w:shd w:val="clear" w:color="auto" w:fill="DBE5F1" w:themeFill="accent1" w:themeFillTint="33"/>
          </w:tcPr>
          <w:p w14:paraId="3E108D6D" w14:textId="77777777" w:rsidR="00EA69EA" w:rsidRPr="00DD5D84" w:rsidRDefault="00EA69EA" w:rsidP="00BE10C8">
            <w:pPr>
              <w:rPr>
                <w:lang w:val="en-US"/>
              </w:rPr>
            </w:pPr>
            <w:r w:rsidRPr="00DD5D84">
              <w:rPr>
                <w:b/>
                <w:bCs/>
                <w:lang w:val="en-US"/>
              </w:rPr>
              <w:t>Project Scope of work</w:t>
            </w:r>
            <w:r w:rsidRPr="00DD5D84">
              <w:rPr>
                <w:lang w:val="en-US"/>
              </w:rPr>
              <w:t xml:space="preserve"> </w:t>
            </w:r>
          </w:p>
        </w:tc>
        <w:tc>
          <w:tcPr>
            <w:tcW w:w="1180" w:type="pct"/>
            <w:shd w:val="clear" w:color="auto" w:fill="DBE5F1" w:themeFill="accent1" w:themeFillTint="33"/>
          </w:tcPr>
          <w:p w14:paraId="1C0E697D" w14:textId="77777777" w:rsidR="00EA69EA" w:rsidRPr="00DD5D84" w:rsidRDefault="00EA69EA" w:rsidP="00BE10C8">
            <w:pPr>
              <w:rPr>
                <w:b/>
                <w:bCs/>
                <w:lang w:val="en-US"/>
              </w:rPr>
            </w:pPr>
            <w:r w:rsidRPr="00DD5D84">
              <w:rPr>
                <w:b/>
                <w:bCs/>
                <w:lang w:val="en-US"/>
              </w:rPr>
              <w:t>Project Start and End-date</w:t>
            </w:r>
          </w:p>
        </w:tc>
      </w:tr>
      <w:tr w:rsidR="00EA69EA" w:rsidRPr="00DD5D84" w14:paraId="14ADD328" w14:textId="77777777" w:rsidTr="00BE10C8">
        <w:tc>
          <w:tcPr>
            <w:tcW w:w="324" w:type="pct"/>
          </w:tcPr>
          <w:p w14:paraId="23A90748" w14:textId="77777777" w:rsidR="00EA69EA" w:rsidRPr="00DD5D84" w:rsidRDefault="00EA69EA" w:rsidP="00BE10C8">
            <w:pPr>
              <w:rPr>
                <w:lang w:val="en-US"/>
              </w:rPr>
            </w:pPr>
            <w:r w:rsidRPr="00DD5D84">
              <w:rPr>
                <w:lang w:val="en-US"/>
              </w:rPr>
              <w:t>1</w:t>
            </w:r>
          </w:p>
        </w:tc>
        <w:tc>
          <w:tcPr>
            <w:tcW w:w="1067" w:type="pct"/>
          </w:tcPr>
          <w:p w14:paraId="268928B4" w14:textId="77777777" w:rsidR="00EA69EA" w:rsidRPr="000E29A7" w:rsidRDefault="00EA69EA" w:rsidP="00BE10C8">
            <w:pPr>
              <w:rPr>
                <w:color w:val="FF0000"/>
                <w:lang w:val="en-US"/>
              </w:rPr>
            </w:pPr>
            <w:r w:rsidRPr="00DD5D84">
              <w:rPr>
                <w:color w:val="FF0000"/>
                <w:lang w:val="en-US"/>
              </w:rPr>
              <w:t>&lt;Company name&gt;</w:t>
            </w:r>
          </w:p>
        </w:tc>
        <w:tc>
          <w:tcPr>
            <w:tcW w:w="1255" w:type="pct"/>
          </w:tcPr>
          <w:p w14:paraId="76EB492B" w14:textId="77777777" w:rsidR="00EA69EA" w:rsidRPr="00DD5D84" w:rsidRDefault="00EA69EA" w:rsidP="00BE10C8">
            <w:pPr>
              <w:rPr>
                <w:color w:val="FF0000"/>
                <w:lang w:val="en-US"/>
              </w:rPr>
            </w:pPr>
            <w:r w:rsidRPr="00DD5D84">
              <w:rPr>
                <w:color w:val="FF0000"/>
                <w:lang w:val="en-US"/>
              </w:rPr>
              <w:t>&lt;Person Name&gt;</w:t>
            </w:r>
          </w:p>
          <w:p w14:paraId="3B62F746" w14:textId="77777777" w:rsidR="00EA69EA" w:rsidRPr="005A63B5" w:rsidRDefault="00EA69EA" w:rsidP="00BE10C8">
            <w:pPr>
              <w:rPr>
                <w:color w:val="FF0000"/>
                <w:lang w:val="en-US"/>
              </w:rPr>
            </w:pPr>
            <w:r w:rsidRPr="005A63B5">
              <w:rPr>
                <w:color w:val="FF0000"/>
                <w:lang w:val="en-US"/>
              </w:rPr>
              <w:t>&lt;Tel&gt;</w:t>
            </w:r>
          </w:p>
          <w:p w14:paraId="5EB50D9F" w14:textId="77777777" w:rsidR="00EA69EA" w:rsidRPr="000E29A7" w:rsidRDefault="00EA69EA" w:rsidP="00BE10C8">
            <w:pPr>
              <w:rPr>
                <w:color w:val="FF0000"/>
                <w:lang w:val="en-US"/>
              </w:rPr>
            </w:pPr>
            <w:r w:rsidRPr="005A63B5">
              <w:rPr>
                <w:color w:val="FF0000"/>
                <w:lang w:val="en-US"/>
              </w:rPr>
              <w:t>&lt;email&gt;</w:t>
            </w:r>
          </w:p>
        </w:tc>
        <w:tc>
          <w:tcPr>
            <w:tcW w:w="1174" w:type="pct"/>
          </w:tcPr>
          <w:p w14:paraId="33E0A1F6" w14:textId="77777777" w:rsidR="00A94A8A" w:rsidRDefault="00A94A8A" w:rsidP="00BE10C8">
            <w:pPr>
              <w:rPr>
                <w:color w:val="FF0000"/>
                <w:lang w:val="en-US"/>
              </w:rPr>
            </w:pPr>
          </w:p>
          <w:p w14:paraId="6BD51AFE" w14:textId="77777777" w:rsidR="00BE10C8" w:rsidRDefault="00BE10C8" w:rsidP="00BE10C8">
            <w:pPr>
              <w:rPr>
                <w:rFonts w:asciiTheme="minorHAnsi" w:hAnsiTheme="minorHAnsi"/>
                <w:color w:val="FF0000"/>
              </w:rPr>
            </w:pPr>
            <w:r w:rsidRPr="002729F3">
              <w:rPr>
                <w:color w:val="FF0000"/>
                <w:lang w:val="en-US"/>
              </w:rPr>
              <w:t xml:space="preserve">&lt; </w:t>
            </w:r>
            <w:r w:rsidRPr="00DE1AD9">
              <w:rPr>
                <w:rFonts w:asciiTheme="minorHAnsi" w:hAnsiTheme="minorHAnsi"/>
                <w:color w:val="FF0000"/>
              </w:rPr>
              <w:t xml:space="preserve">Provide details of the scope for the </w:t>
            </w:r>
            <w:r w:rsidRPr="00C81B19">
              <w:rPr>
                <w:rFonts w:asciiTheme="minorHAnsi" w:hAnsiTheme="minorHAnsi"/>
                <w:color w:val="FF0000"/>
                <w:lang w:val="en-US"/>
              </w:rPr>
              <w:t xml:space="preserve">supply, installation, configuration and performed Data Migration from EMC CENTERA with </w:t>
            </w:r>
            <w:r w:rsidRPr="00123B0C">
              <w:rPr>
                <w:rFonts w:asciiTheme="minorHAnsi" w:hAnsiTheme="minorHAnsi"/>
                <w:color w:val="FF0000"/>
                <w:lang w:val="en-US"/>
              </w:rPr>
              <w:t xml:space="preserve">application workloads </w:t>
            </w:r>
            <w:r w:rsidRPr="00C81B19">
              <w:rPr>
                <w:rFonts w:asciiTheme="minorHAnsi" w:hAnsiTheme="minorHAnsi"/>
                <w:color w:val="FF0000"/>
                <w:lang w:val="en-US"/>
              </w:rPr>
              <w:t xml:space="preserve">to other WORM storage Platforms, Including maintenance and support </w:t>
            </w:r>
            <w:r w:rsidRPr="00DE1AD9">
              <w:rPr>
                <w:rFonts w:asciiTheme="minorHAnsi" w:hAnsiTheme="minorHAnsi"/>
                <w:color w:val="FF0000"/>
              </w:rPr>
              <w:t>Solution</w:t>
            </w:r>
            <w:r>
              <w:rPr>
                <w:rFonts w:asciiTheme="minorHAnsi" w:hAnsiTheme="minorHAnsi"/>
                <w:color w:val="FF0000"/>
              </w:rPr>
              <w:t>&gt;</w:t>
            </w:r>
          </w:p>
          <w:p w14:paraId="2A770F95" w14:textId="33D7FD5B" w:rsidR="00EA69EA" w:rsidRDefault="00EA69EA" w:rsidP="00BE10C8">
            <w:pPr>
              <w:rPr>
                <w:rFonts w:asciiTheme="minorHAnsi" w:hAnsiTheme="minorHAnsi"/>
                <w:color w:val="FF0000"/>
              </w:rPr>
            </w:pPr>
          </w:p>
          <w:p w14:paraId="1C9FCE01" w14:textId="77777777" w:rsidR="00FD6292" w:rsidRDefault="00FD6292" w:rsidP="00BE10C8">
            <w:pPr>
              <w:rPr>
                <w:color w:val="FF0000"/>
                <w:lang w:val="en-US"/>
              </w:rPr>
            </w:pPr>
          </w:p>
          <w:p w14:paraId="7E62F3DA" w14:textId="77777777" w:rsidR="00FD6292" w:rsidRDefault="00FD6292" w:rsidP="00BE10C8">
            <w:pPr>
              <w:rPr>
                <w:color w:val="FF0000"/>
                <w:lang w:val="en-US"/>
              </w:rPr>
            </w:pPr>
          </w:p>
          <w:p w14:paraId="55BD40F0" w14:textId="20A545B9" w:rsidR="00FD6292" w:rsidRDefault="00FD6292" w:rsidP="00BE10C8">
            <w:pPr>
              <w:rPr>
                <w:color w:val="FF0000"/>
                <w:lang w:val="en-US"/>
              </w:rPr>
            </w:pPr>
          </w:p>
          <w:p w14:paraId="7F709D00" w14:textId="1E43FE31" w:rsidR="00767E36" w:rsidRDefault="00767E36" w:rsidP="00BE10C8">
            <w:pPr>
              <w:rPr>
                <w:color w:val="FF0000"/>
                <w:lang w:val="en-US"/>
              </w:rPr>
            </w:pPr>
          </w:p>
          <w:p w14:paraId="317B5493" w14:textId="77777777" w:rsidR="00767E36" w:rsidRDefault="00767E36" w:rsidP="00BE10C8">
            <w:pPr>
              <w:rPr>
                <w:color w:val="FF0000"/>
                <w:lang w:val="en-US"/>
              </w:rPr>
            </w:pPr>
          </w:p>
          <w:p w14:paraId="62D87AC1" w14:textId="3531E224" w:rsidR="00FD6292" w:rsidRPr="00DE1AD9" w:rsidRDefault="00FD6292" w:rsidP="00BE10C8">
            <w:pPr>
              <w:rPr>
                <w:color w:val="FF0000"/>
                <w:lang w:val="en-US"/>
              </w:rPr>
            </w:pPr>
          </w:p>
        </w:tc>
        <w:tc>
          <w:tcPr>
            <w:tcW w:w="1180" w:type="pct"/>
          </w:tcPr>
          <w:p w14:paraId="25EA30D5" w14:textId="77777777" w:rsidR="00EA69EA" w:rsidRPr="005A63B5" w:rsidRDefault="00EA69EA" w:rsidP="00BE10C8">
            <w:pPr>
              <w:rPr>
                <w:color w:val="FF0000"/>
                <w:lang w:val="en-US"/>
              </w:rPr>
            </w:pPr>
            <w:r w:rsidRPr="00DD5D84">
              <w:rPr>
                <w:color w:val="FF0000"/>
                <w:lang w:val="en-US"/>
              </w:rPr>
              <w:t>Start Date</w:t>
            </w:r>
            <w:r w:rsidRPr="005A63B5">
              <w:rPr>
                <w:color w:val="FF0000"/>
                <w:lang w:val="en-US"/>
              </w:rPr>
              <w:t>:</w:t>
            </w:r>
          </w:p>
          <w:p w14:paraId="24601261" w14:textId="77777777" w:rsidR="00EA69EA" w:rsidRPr="000E29A7" w:rsidRDefault="00EA69EA" w:rsidP="00BE10C8">
            <w:pPr>
              <w:rPr>
                <w:color w:val="FF0000"/>
                <w:lang w:val="en-US"/>
              </w:rPr>
            </w:pPr>
            <w:r w:rsidRPr="005A63B5">
              <w:rPr>
                <w:color w:val="FF0000"/>
                <w:lang w:val="en-US"/>
              </w:rPr>
              <w:t>End</w:t>
            </w:r>
            <w:r w:rsidRPr="00DD5D84">
              <w:rPr>
                <w:color w:val="FF0000"/>
                <w:lang w:val="en-US"/>
              </w:rPr>
              <w:t xml:space="preserve"> Date:</w:t>
            </w:r>
          </w:p>
        </w:tc>
      </w:tr>
      <w:tr w:rsidR="008C601E" w:rsidRPr="00DD5D84" w14:paraId="3CF0E22A" w14:textId="77777777" w:rsidTr="00BE10C8">
        <w:tc>
          <w:tcPr>
            <w:tcW w:w="324" w:type="pct"/>
          </w:tcPr>
          <w:p w14:paraId="6B8A56AF" w14:textId="77777777" w:rsidR="008C601E" w:rsidRPr="00DD5D84" w:rsidRDefault="008C601E" w:rsidP="008C601E">
            <w:pPr>
              <w:rPr>
                <w:lang w:val="en-US"/>
              </w:rPr>
            </w:pPr>
            <w:r w:rsidRPr="00DD5D84">
              <w:rPr>
                <w:lang w:val="en-US"/>
              </w:rPr>
              <w:lastRenderedPageBreak/>
              <w:t>2</w:t>
            </w:r>
          </w:p>
        </w:tc>
        <w:tc>
          <w:tcPr>
            <w:tcW w:w="1067" w:type="pct"/>
          </w:tcPr>
          <w:p w14:paraId="352C5769" w14:textId="77777777" w:rsidR="008C601E" w:rsidRPr="00DD5D84" w:rsidRDefault="008C601E" w:rsidP="008C601E">
            <w:pPr>
              <w:rPr>
                <w:lang w:val="en-US"/>
              </w:rPr>
            </w:pPr>
            <w:r w:rsidRPr="00DD5D84">
              <w:rPr>
                <w:color w:val="FF0000"/>
                <w:lang w:val="en-US"/>
              </w:rPr>
              <w:t>&lt;Company name&gt;</w:t>
            </w:r>
          </w:p>
        </w:tc>
        <w:tc>
          <w:tcPr>
            <w:tcW w:w="1255" w:type="pct"/>
          </w:tcPr>
          <w:p w14:paraId="012216EA" w14:textId="77777777" w:rsidR="008C601E" w:rsidRPr="00DD5D84" w:rsidRDefault="008C601E" w:rsidP="008C601E">
            <w:pPr>
              <w:rPr>
                <w:color w:val="FF0000"/>
                <w:lang w:val="en-US"/>
              </w:rPr>
            </w:pPr>
            <w:r w:rsidRPr="00DD5D84">
              <w:rPr>
                <w:color w:val="FF0000"/>
                <w:lang w:val="en-US"/>
              </w:rPr>
              <w:t>&lt;Person Name&gt;</w:t>
            </w:r>
          </w:p>
          <w:p w14:paraId="13D5B23A" w14:textId="77777777" w:rsidR="008C601E" w:rsidRPr="005A63B5" w:rsidRDefault="008C601E" w:rsidP="008C601E">
            <w:pPr>
              <w:rPr>
                <w:color w:val="FF0000"/>
                <w:lang w:val="en-US"/>
              </w:rPr>
            </w:pPr>
            <w:r w:rsidRPr="005A63B5">
              <w:rPr>
                <w:color w:val="FF0000"/>
                <w:lang w:val="en-US"/>
              </w:rPr>
              <w:t>&lt;Tel&gt;</w:t>
            </w:r>
          </w:p>
          <w:p w14:paraId="08231CCA" w14:textId="77777777" w:rsidR="008C601E" w:rsidRPr="00DD5D84" w:rsidRDefault="008C601E" w:rsidP="008C601E">
            <w:pPr>
              <w:rPr>
                <w:lang w:val="en-US"/>
              </w:rPr>
            </w:pPr>
            <w:r w:rsidRPr="005A63B5">
              <w:rPr>
                <w:color w:val="FF0000"/>
                <w:lang w:val="en-US"/>
              </w:rPr>
              <w:t>&lt;email&gt;</w:t>
            </w:r>
          </w:p>
        </w:tc>
        <w:tc>
          <w:tcPr>
            <w:tcW w:w="1174" w:type="pct"/>
          </w:tcPr>
          <w:p w14:paraId="21B53FED" w14:textId="77777777" w:rsidR="00A94A8A" w:rsidRDefault="00A94A8A" w:rsidP="008C601E">
            <w:pPr>
              <w:rPr>
                <w:color w:val="FF0000"/>
                <w:lang w:val="en-US"/>
              </w:rPr>
            </w:pPr>
          </w:p>
          <w:p w14:paraId="7CF86F14" w14:textId="001F5DCF" w:rsidR="008C601E" w:rsidRDefault="008C601E" w:rsidP="008C601E">
            <w:pPr>
              <w:rPr>
                <w:rFonts w:asciiTheme="minorHAnsi" w:hAnsiTheme="minorHAnsi"/>
                <w:color w:val="FF0000"/>
              </w:rPr>
            </w:pPr>
            <w:r w:rsidRPr="002729F3">
              <w:rPr>
                <w:color w:val="FF0000"/>
                <w:lang w:val="en-US"/>
              </w:rPr>
              <w:t xml:space="preserve">&lt; </w:t>
            </w:r>
            <w:r w:rsidRPr="00DE1AD9">
              <w:rPr>
                <w:rFonts w:asciiTheme="minorHAnsi" w:hAnsiTheme="minorHAnsi"/>
                <w:color w:val="FF0000"/>
              </w:rPr>
              <w:t xml:space="preserve">Provide details of the scope for the </w:t>
            </w:r>
            <w:r w:rsidRPr="00C81B19">
              <w:rPr>
                <w:rFonts w:asciiTheme="minorHAnsi" w:hAnsiTheme="minorHAnsi"/>
                <w:color w:val="FF0000"/>
                <w:lang w:val="en-US"/>
              </w:rPr>
              <w:t xml:space="preserve">supply, installation, configuration and performed Data Migration from EMC CENTERA with </w:t>
            </w:r>
            <w:r w:rsidR="00BE10C8" w:rsidRPr="00B81F2F">
              <w:rPr>
                <w:rFonts w:asciiTheme="minorHAnsi" w:hAnsiTheme="minorHAnsi"/>
                <w:color w:val="FF0000"/>
                <w:lang w:val="en-US"/>
              </w:rPr>
              <w:t>application workloads</w:t>
            </w:r>
            <w:r w:rsidR="00BE10C8" w:rsidRPr="00BE10C8">
              <w:rPr>
                <w:rFonts w:asciiTheme="minorHAnsi" w:hAnsiTheme="minorHAnsi"/>
                <w:color w:val="FF0000"/>
                <w:lang w:val="en-US"/>
              </w:rPr>
              <w:t xml:space="preserve"> </w:t>
            </w:r>
            <w:r w:rsidRPr="00C81B19">
              <w:rPr>
                <w:rFonts w:asciiTheme="minorHAnsi" w:hAnsiTheme="minorHAnsi"/>
                <w:color w:val="FF0000"/>
                <w:lang w:val="en-US"/>
              </w:rPr>
              <w:t xml:space="preserve">to other WORM storage Platforms, Including maintenance and support </w:t>
            </w:r>
            <w:r w:rsidRPr="00DE1AD9">
              <w:rPr>
                <w:rFonts w:asciiTheme="minorHAnsi" w:hAnsiTheme="minorHAnsi"/>
                <w:color w:val="FF0000"/>
              </w:rPr>
              <w:t>Solution</w:t>
            </w:r>
            <w:r>
              <w:rPr>
                <w:rFonts w:asciiTheme="minorHAnsi" w:hAnsiTheme="minorHAnsi"/>
                <w:color w:val="FF0000"/>
              </w:rPr>
              <w:t>&gt;</w:t>
            </w:r>
          </w:p>
          <w:p w14:paraId="46141576" w14:textId="6F50772A" w:rsidR="00FD6292" w:rsidRPr="00DD5D84" w:rsidRDefault="00FD6292" w:rsidP="008C601E">
            <w:pPr>
              <w:rPr>
                <w:lang w:val="en-US"/>
              </w:rPr>
            </w:pPr>
          </w:p>
        </w:tc>
        <w:tc>
          <w:tcPr>
            <w:tcW w:w="1180" w:type="pct"/>
          </w:tcPr>
          <w:p w14:paraId="0B88282C" w14:textId="77777777" w:rsidR="008C601E" w:rsidRPr="005A63B5" w:rsidRDefault="008C601E" w:rsidP="008C601E">
            <w:pPr>
              <w:rPr>
                <w:color w:val="FF0000"/>
                <w:lang w:val="en-US"/>
              </w:rPr>
            </w:pPr>
            <w:r w:rsidRPr="00DD5D84">
              <w:rPr>
                <w:color w:val="FF0000"/>
                <w:lang w:val="en-US"/>
              </w:rPr>
              <w:t>Start Date</w:t>
            </w:r>
            <w:r w:rsidRPr="005A63B5">
              <w:rPr>
                <w:color w:val="FF0000"/>
                <w:lang w:val="en-US"/>
              </w:rPr>
              <w:t>:</w:t>
            </w:r>
          </w:p>
          <w:p w14:paraId="0179E91E" w14:textId="77777777" w:rsidR="008C601E" w:rsidRPr="00DD5D84" w:rsidRDefault="008C601E" w:rsidP="008C601E">
            <w:pPr>
              <w:rPr>
                <w:lang w:val="en-US"/>
              </w:rPr>
            </w:pPr>
            <w:r w:rsidRPr="005A63B5">
              <w:rPr>
                <w:color w:val="FF0000"/>
                <w:lang w:val="en-US"/>
              </w:rPr>
              <w:t>End</w:t>
            </w:r>
            <w:r w:rsidRPr="00DD5D84">
              <w:rPr>
                <w:color w:val="FF0000"/>
                <w:lang w:val="en-US"/>
              </w:rPr>
              <w:t xml:space="preserve"> Date:</w:t>
            </w:r>
          </w:p>
        </w:tc>
      </w:tr>
    </w:tbl>
    <w:p w14:paraId="062A40DA" w14:textId="77777777" w:rsidR="00EA69EA" w:rsidRDefault="00EA69EA" w:rsidP="00EA69EA">
      <w:pPr>
        <w:rPr>
          <w:color w:val="0000FF"/>
        </w:rPr>
      </w:pPr>
    </w:p>
    <w:p w14:paraId="12A6CE6C" w14:textId="77777777" w:rsidR="00EA69EA" w:rsidRDefault="00EA69EA" w:rsidP="00B946D7">
      <w:pPr>
        <w:pStyle w:val="Specification"/>
        <w:ind w:left="360"/>
      </w:pPr>
    </w:p>
    <w:sectPr w:rsidR="00EA69EA"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9F169" w14:textId="77777777" w:rsidR="005D284F" w:rsidRDefault="005D284F" w:rsidP="0096715B">
      <w:r>
        <w:separator/>
      </w:r>
    </w:p>
    <w:p w14:paraId="1A7F4634" w14:textId="77777777" w:rsidR="005D284F" w:rsidRDefault="005D284F"/>
  </w:endnote>
  <w:endnote w:type="continuationSeparator" w:id="0">
    <w:p w14:paraId="7BC57957" w14:textId="77777777" w:rsidR="005D284F" w:rsidRDefault="005D284F" w:rsidP="0096715B">
      <w:r>
        <w:continuationSeparator/>
      </w:r>
    </w:p>
    <w:p w14:paraId="61CD09D2" w14:textId="77777777" w:rsidR="005D284F" w:rsidRDefault="005D2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ED9D0" w14:textId="77777777" w:rsidR="00BE10C8" w:rsidRDefault="00BE10C8" w:rsidP="00DB4744">
    <w:pPr>
      <w:pStyle w:val="Footer"/>
      <w:tabs>
        <w:tab w:val="clear" w:pos="4513"/>
        <w:tab w:val="clear" w:pos="9026"/>
        <w:tab w:val="right" w:pos="9639"/>
      </w:tabs>
      <w:jc w:val="right"/>
      <w:rPr>
        <w:noProof/>
      </w:rPr>
    </w:pPr>
  </w:p>
  <w:p w14:paraId="4956F47A" w14:textId="47B2B879" w:rsidR="00BE10C8" w:rsidRDefault="00BE10C8"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23</w:t>
    </w:r>
    <w:r>
      <w:rPr>
        <w:noProof/>
      </w:rPr>
      <w:fldChar w:fldCharType="end"/>
    </w:r>
  </w:p>
  <w:p w14:paraId="27EDC616" w14:textId="77777777" w:rsidR="00BE10C8" w:rsidRPr="006302B2" w:rsidRDefault="00BE10C8" w:rsidP="00626A04">
    <w:pPr>
      <w:pStyle w:val="Header"/>
      <w:tabs>
        <w:tab w:val="clear" w:pos="4513"/>
        <w:tab w:val="clear" w:pos="9026"/>
      </w:tabs>
      <w:jc w:val="center"/>
      <w:rPr>
        <w:b/>
        <w:sz w:val="22"/>
      </w:rPr>
    </w:pPr>
    <w:r w:rsidRPr="006302B2">
      <w:rPr>
        <w:b/>
        <w:sz w:val="22"/>
      </w:rPr>
      <w:t>CONFIDENTIAL</w:t>
    </w:r>
  </w:p>
  <w:p w14:paraId="67D504B2" w14:textId="77777777" w:rsidR="00BE10C8" w:rsidRDefault="00BE10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20DD4" w14:textId="77777777" w:rsidR="005D284F" w:rsidRDefault="005D284F" w:rsidP="0096715B">
      <w:r>
        <w:separator/>
      </w:r>
    </w:p>
    <w:p w14:paraId="511935B0" w14:textId="77777777" w:rsidR="005D284F" w:rsidRDefault="005D284F"/>
  </w:footnote>
  <w:footnote w:type="continuationSeparator" w:id="0">
    <w:p w14:paraId="1E8F98AF" w14:textId="77777777" w:rsidR="005D284F" w:rsidRDefault="005D284F" w:rsidP="0096715B">
      <w:r>
        <w:continuationSeparator/>
      </w:r>
    </w:p>
    <w:p w14:paraId="05E12E6B" w14:textId="77777777" w:rsidR="005D284F" w:rsidRDefault="005D28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7596"/>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 w15:restartNumberingAfterBreak="0">
    <w:nsid w:val="027270B2"/>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05C62A63"/>
    <w:multiLevelType w:val="multilevel"/>
    <w:tmpl w:val="E3DE6D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6CC6B5F"/>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0B850F72"/>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117605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128B04E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142864A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157E2F9B"/>
    <w:multiLevelType w:val="hybridMultilevel"/>
    <w:tmpl w:val="2F52AB06"/>
    <w:lvl w:ilvl="0" w:tplc="1C09000F">
      <w:start w:val="1"/>
      <w:numFmt w:val="decimal"/>
      <w:lvlText w:val="%1."/>
      <w:lvlJc w:val="left"/>
      <w:pPr>
        <w:ind w:left="150" w:hanging="15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1" w15:restartNumberingAfterBreak="0">
    <w:nsid w:val="17E0225D"/>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180E748E"/>
    <w:multiLevelType w:val="multilevel"/>
    <w:tmpl w:val="8EE0CD9E"/>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18605B0B"/>
    <w:multiLevelType w:val="hybridMultilevel"/>
    <w:tmpl w:val="1CC063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C5670F"/>
    <w:multiLevelType w:val="multilevel"/>
    <w:tmpl w:val="47F283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195911B0"/>
    <w:multiLevelType w:val="multilevel"/>
    <w:tmpl w:val="990CFC3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9936CF"/>
    <w:multiLevelType w:val="multilevel"/>
    <w:tmpl w:val="E8D4CA36"/>
    <w:lvl w:ilvl="0">
      <w:start w:val="11"/>
      <w:numFmt w:val="decimal"/>
      <w:lvlText w:val="%1"/>
      <w:lvlJc w:val="left"/>
      <w:pPr>
        <w:ind w:left="420" w:hanging="420"/>
      </w:pPr>
      <w:rPr>
        <w:rFonts w:asciiTheme="minorHAnsi" w:hAnsiTheme="minorHAnsi" w:hint="default"/>
        <w:b/>
      </w:rPr>
    </w:lvl>
    <w:lvl w:ilvl="1">
      <w:start w:val="1"/>
      <w:numFmt w:val="decimal"/>
      <w:lvlText w:val="%1.%2"/>
      <w:lvlJc w:val="left"/>
      <w:pPr>
        <w:ind w:left="420" w:hanging="42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1080" w:hanging="108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440" w:hanging="144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800" w:hanging="1800"/>
      </w:pPr>
      <w:rPr>
        <w:rFonts w:asciiTheme="minorHAnsi" w:hAnsiTheme="minorHAnsi" w:hint="default"/>
        <w:b/>
      </w:rPr>
    </w:lvl>
  </w:abstractNum>
  <w:abstractNum w:abstractNumId="17" w15:restartNumberingAfterBreak="0">
    <w:nsid w:val="1AB007DC"/>
    <w:multiLevelType w:val="hybridMultilevel"/>
    <w:tmpl w:val="C96235B6"/>
    <w:lvl w:ilvl="0" w:tplc="AE2420AC">
      <w:start w:val="1"/>
      <w:numFmt w:val="lowerLetter"/>
      <w:lvlText w:val="(%1)"/>
      <w:lvlJc w:val="left"/>
      <w:pPr>
        <w:ind w:left="780" w:hanging="36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8" w15:restartNumberingAfterBreak="0">
    <w:nsid w:val="1C0F23A1"/>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9"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C70879"/>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2845535"/>
    <w:multiLevelType w:val="multilevel"/>
    <w:tmpl w:val="E6FAB54C"/>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23" w15:restartNumberingAfterBreak="0">
    <w:nsid w:val="237A3D13"/>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245F1BB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25863983"/>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7F06DEF"/>
    <w:multiLevelType w:val="hybridMultilevel"/>
    <w:tmpl w:val="D1DC6A9A"/>
    <w:lvl w:ilvl="0" w:tplc="49EE8E90">
      <w:start w:val="1"/>
      <w:numFmt w:val="lowerLetter"/>
      <w:lvlText w:val="(%1)"/>
      <w:lvlJc w:val="left"/>
      <w:pPr>
        <w:ind w:left="1140" w:hanging="360"/>
      </w:pPr>
    </w:lvl>
    <w:lvl w:ilvl="1" w:tplc="1C090019">
      <w:start w:val="1"/>
      <w:numFmt w:val="lowerLetter"/>
      <w:lvlText w:val="%2."/>
      <w:lvlJc w:val="left"/>
      <w:pPr>
        <w:ind w:left="1860" w:hanging="360"/>
      </w:pPr>
    </w:lvl>
    <w:lvl w:ilvl="2" w:tplc="1C09001B">
      <w:start w:val="1"/>
      <w:numFmt w:val="lowerRoman"/>
      <w:lvlText w:val="%3."/>
      <w:lvlJc w:val="right"/>
      <w:pPr>
        <w:ind w:left="2580" w:hanging="180"/>
      </w:pPr>
    </w:lvl>
    <w:lvl w:ilvl="3" w:tplc="1C09000F">
      <w:start w:val="1"/>
      <w:numFmt w:val="decimal"/>
      <w:lvlText w:val="%4."/>
      <w:lvlJc w:val="left"/>
      <w:pPr>
        <w:ind w:left="3300" w:hanging="360"/>
      </w:pPr>
    </w:lvl>
    <w:lvl w:ilvl="4" w:tplc="1C090019">
      <w:start w:val="1"/>
      <w:numFmt w:val="lowerLetter"/>
      <w:lvlText w:val="%5."/>
      <w:lvlJc w:val="left"/>
      <w:pPr>
        <w:ind w:left="4020" w:hanging="360"/>
      </w:pPr>
    </w:lvl>
    <w:lvl w:ilvl="5" w:tplc="1C09001B">
      <w:start w:val="1"/>
      <w:numFmt w:val="lowerRoman"/>
      <w:lvlText w:val="%6."/>
      <w:lvlJc w:val="right"/>
      <w:pPr>
        <w:ind w:left="4740" w:hanging="180"/>
      </w:pPr>
    </w:lvl>
    <w:lvl w:ilvl="6" w:tplc="1C09000F">
      <w:start w:val="1"/>
      <w:numFmt w:val="decimal"/>
      <w:lvlText w:val="%7."/>
      <w:lvlJc w:val="left"/>
      <w:pPr>
        <w:ind w:left="5460" w:hanging="360"/>
      </w:pPr>
    </w:lvl>
    <w:lvl w:ilvl="7" w:tplc="1C090019">
      <w:start w:val="1"/>
      <w:numFmt w:val="lowerLetter"/>
      <w:lvlText w:val="%8."/>
      <w:lvlJc w:val="left"/>
      <w:pPr>
        <w:ind w:left="6180" w:hanging="360"/>
      </w:pPr>
    </w:lvl>
    <w:lvl w:ilvl="8" w:tplc="1C09001B">
      <w:start w:val="1"/>
      <w:numFmt w:val="lowerRoman"/>
      <w:lvlText w:val="%9."/>
      <w:lvlJc w:val="right"/>
      <w:pPr>
        <w:ind w:left="6900" w:hanging="180"/>
      </w:pPr>
    </w:lvl>
  </w:abstractNum>
  <w:abstractNum w:abstractNumId="27" w15:restartNumberingAfterBreak="0">
    <w:nsid w:val="296B3B97"/>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29CA6194"/>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A3975D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2AC9289F"/>
    <w:multiLevelType w:val="hybridMultilevel"/>
    <w:tmpl w:val="F728721E"/>
    <w:lvl w:ilvl="0" w:tplc="80FCCEDA">
      <w:start w:val="1"/>
      <w:numFmt w:val="lowerLetter"/>
      <w:lvlText w:val="(%1)"/>
      <w:lvlJc w:val="left"/>
      <w:pPr>
        <w:ind w:left="720" w:hanging="360"/>
      </w:pPr>
      <w:rPr>
        <w:rFonts w:hint="default"/>
        <w:b w:val="0"/>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9718FE"/>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92E537D"/>
    <w:multiLevelType w:val="hybridMultilevel"/>
    <w:tmpl w:val="4CA4C34C"/>
    <w:lvl w:ilvl="0" w:tplc="B198B7BE">
      <w:start w:val="1"/>
      <w:numFmt w:val="lowerLetter"/>
      <w:lvlText w:val="(%1)"/>
      <w:lvlJc w:val="left"/>
      <w:pPr>
        <w:tabs>
          <w:tab w:val="num" w:pos="450"/>
        </w:tabs>
        <w:ind w:left="450" w:hanging="360"/>
      </w:pPr>
    </w:lvl>
    <w:lvl w:ilvl="1" w:tplc="6472D042" w:tentative="1">
      <w:start w:val="1"/>
      <w:numFmt w:val="lowerLetter"/>
      <w:lvlText w:val="(%2)"/>
      <w:lvlJc w:val="left"/>
      <w:pPr>
        <w:tabs>
          <w:tab w:val="num" w:pos="1170"/>
        </w:tabs>
        <w:ind w:left="1170" w:hanging="360"/>
      </w:pPr>
    </w:lvl>
    <w:lvl w:ilvl="2" w:tplc="2D5C82B4" w:tentative="1">
      <w:start w:val="1"/>
      <w:numFmt w:val="lowerLetter"/>
      <w:lvlText w:val="(%3)"/>
      <w:lvlJc w:val="left"/>
      <w:pPr>
        <w:tabs>
          <w:tab w:val="num" w:pos="1890"/>
        </w:tabs>
        <w:ind w:left="1890" w:hanging="360"/>
      </w:pPr>
    </w:lvl>
    <w:lvl w:ilvl="3" w:tplc="92D0C49E" w:tentative="1">
      <w:start w:val="1"/>
      <w:numFmt w:val="lowerLetter"/>
      <w:lvlText w:val="(%4)"/>
      <w:lvlJc w:val="left"/>
      <w:pPr>
        <w:tabs>
          <w:tab w:val="num" w:pos="2610"/>
        </w:tabs>
        <w:ind w:left="2610" w:hanging="360"/>
      </w:pPr>
    </w:lvl>
    <w:lvl w:ilvl="4" w:tplc="69C8769A" w:tentative="1">
      <w:start w:val="1"/>
      <w:numFmt w:val="lowerLetter"/>
      <w:lvlText w:val="(%5)"/>
      <w:lvlJc w:val="left"/>
      <w:pPr>
        <w:tabs>
          <w:tab w:val="num" w:pos="3330"/>
        </w:tabs>
        <w:ind w:left="3330" w:hanging="360"/>
      </w:pPr>
    </w:lvl>
    <w:lvl w:ilvl="5" w:tplc="59A0E002" w:tentative="1">
      <w:start w:val="1"/>
      <w:numFmt w:val="lowerLetter"/>
      <w:lvlText w:val="(%6)"/>
      <w:lvlJc w:val="left"/>
      <w:pPr>
        <w:tabs>
          <w:tab w:val="num" w:pos="4050"/>
        </w:tabs>
        <w:ind w:left="4050" w:hanging="360"/>
      </w:pPr>
    </w:lvl>
    <w:lvl w:ilvl="6" w:tplc="3B629C0E" w:tentative="1">
      <w:start w:val="1"/>
      <w:numFmt w:val="lowerLetter"/>
      <w:lvlText w:val="(%7)"/>
      <w:lvlJc w:val="left"/>
      <w:pPr>
        <w:tabs>
          <w:tab w:val="num" w:pos="4770"/>
        </w:tabs>
        <w:ind w:left="4770" w:hanging="360"/>
      </w:pPr>
    </w:lvl>
    <w:lvl w:ilvl="7" w:tplc="62D61C9C" w:tentative="1">
      <w:start w:val="1"/>
      <w:numFmt w:val="lowerLetter"/>
      <w:lvlText w:val="(%8)"/>
      <w:lvlJc w:val="left"/>
      <w:pPr>
        <w:tabs>
          <w:tab w:val="num" w:pos="5490"/>
        </w:tabs>
        <w:ind w:left="5490" w:hanging="360"/>
      </w:pPr>
    </w:lvl>
    <w:lvl w:ilvl="8" w:tplc="CD34D562" w:tentative="1">
      <w:start w:val="1"/>
      <w:numFmt w:val="lowerLetter"/>
      <w:lvlText w:val="(%9)"/>
      <w:lvlJc w:val="left"/>
      <w:pPr>
        <w:tabs>
          <w:tab w:val="num" w:pos="6210"/>
        </w:tabs>
        <w:ind w:left="6210" w:hanging="360"/>
      </w:pPr>
    </w:lvl>
  </w:abstractNum>
  <w:abstractNum w:abstractNumId="36" w15:restartNumberingAfterBreak="0">
    <w:nsid w:val="3B6C4DC6"/>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3CF40DEE"/>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9"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40" w15:restartNumberingAfterBreak="0">
    <w:nsid w:val="45F923F8"/>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4665482A"/>
    <w:multiLevelType w:val="hybridMultilevel"/>
    <w:tmpl w:val="F038241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47AF5A0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47B778BB"/>
    <w:multiLevelType w:val="multilevel"/>
    <w:tmpl w:val="8EBAFE20"/>
    <w:lvl w:ilvl="0">
      <w:start w:val="2"/>
      <w:numFmt w:val="decimal"/>
      <w:lvlText w:val="(%1)"/>
      <w:lvlJc w:val="left"/>
      <w:pPr>
        <w:tabs>
          <w:tab w:val="num" w:pos="1134"/>
        </w:tabs>
        <w:ind w:left="1134" w:hanging="567"/>
      </w:pPr>
      <w:rPr>
        <w:rFonts w:hint="default"/>
        <w:b w:val="0"/>
      </w:rPr>
    </w:lvl>
    <w:lvl w:ilvl="1">
      <w:start w:val="1"/>
      <w:numFmt w:val="lowerLetter"/>
      <w:lvlText w:val="(%2)"/>
      <w:lvlJc w:val="left"/>
      <w:pPr>
        <w:tabs>
          <w:tab w:val="num" w:pos="1559"/>
        </w:tabs>
        <w:ind w:left="1559" w:hanging="567"/>
      </w:pPr>
      <w:rPr>
        <w:rFonts w:ascii="Calibri" w:eastAsia="Times New Roman" w:hAnsi="Calibri" w:cs="Times New Roman"/>
        <w:b w:val="0"/>
        <w:color w:val="auto"/>
      </w:rPr>
    </w:lvl>
    <w:lvl w:ilvl="2">
      <w:start w:val="1"/>
      <w:numFmt w:val="lowerRoman"/>
      <w:lvlText w:val="(%3)"/>
      <w:lvlJc w:val="left"/>
      <w:pPr>
        <w:tabs>
          <w:tab w:val="num" w:pos="2411"/>
        </w:tabs>
        <w:ind w:left="2411" w:hanging="567"/>
      </w:pPr>
      <w:rPr>
        <w:rFonts w:hint="default"/>
        <w:b w:val="0"/>
        <w:color w:val="000000" w:themeColor="text1"/>
      </w:rPr>
    </w:lvl>
    <w:lvl w:ilvl="3">
      <w:start w:val="1"/>
      <w:numFmt w:val="decimal"/>
      <w:lvlText w:val="%4)"/>
      <w:lvlJc w:val="left"/>
      <w:pPr>
        <w:tabs>
          <w:tab w:val="num" w:pos="2693"/>
        </w:tabs>
        <w:ind w:left="2693" w:hanging="567"/>
      </w:pPr>
      <w:rPr>
        <w:rFonts w:hint="default"/>
      </w:rPr>
    </w:lvl>
    <w:lvl w:ilvl="4">
      <w:start w:val="1"/>
      <w:numFmt w:val="lowerRoman"/>
      <w:lvlText w:val="(%5)"/>
      <w:lvlJc w:val="left"/>
      <w:pPr>
        <w:ind w:left="3260" w:hanging="567"/>
      </w:pPr>
      <w:rPr>
        <w:rFonts w:hint="default"/>
      </w:rPr>
    </w:lvl>
    <w:lvl w:ilvl="5">
      <w:start w:val="1"/>
      <w:numFmt w:val="lowerRoman"/>
      <w:lvlText w:val="(%6)"/>
      <w:lvlJc w:val="left"/>
      <w:pPr>
        <w:ind w:left="3827" w:hanging="567"/>
      </w:pPr>
      <w:rPr>
        <w:rFonts w:hint="default"/>
      </w:rPr>
    </w:lvl>
    <w:lvl w:ilvl="6">
      <w:start w:val="1"/>
      <w:numFmt w:val="decimal"/>
      <w:lvlText w:val="%7."/>
      <w:lvlJc w:val="left"/>
      <w:pPr>
        <w:ind w:left="4394" w:hanging="567"/>
      </w:pPr>
      <w:rPr>
        <w:rFonts w:hint="default"/>
      </w:rPr>
    </w:lvl>
    <w:lvl w:ilvl="7">
      <w:start w:val="1"/>
      <w:numFmt w:val="lowerLetter"/>
      <w:lvlText w:val="%8."/>
      <w:lvlJc w:val="left"/>
      <w:pPr>
        <w:ind w:left="4961" w:hanging="567"/>
      </w:pPr>
      <w:rPr>
        <w:rFonts w:hint="default"/>
      </w:rPr>
    </w:lvl>
    <w:lvl w:ilvl="8">
      <w:start w:val="1"/>
      <w:numFmt w:val="lowerRoman"/>
      <w:lvlText w:val="%9."/>
      <w:lvlJc w:val="left"/>
      <w:pPr>
        <w:ind w:left="5528" w:hanging="567"/>
      </w:pPr>
      <w:rPr>
        <w:rFonts w:hint="default"/>
      </w:rPr>
    </w:lvl>
  </w:abstractNum>
  <w:abstractNum w:abstractNumId="45" w15:restartNumberingAfterBreak="0">
    <w:nsid w:val="49D40DA6"/>
    <w:multiLevelType w:val="multilevel"/>
    <w:tmpl w:val="A2226F2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4A5B48F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4A6B34E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4B692EB0"/>
    <w:multiLevelType w:val="multilevel"/>
    <w:tmpl w:val="717C09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lowerRoman"/>
      <w:lvlText w:val="(%4)"/>
      <w:lvlJc w:val="left"/>
      <w:pPr>
        <w:tabs>
          <w:tab w:val="num" w:pos="1737"/>
        </w:tabs>
        <w:ind w:left="1737" w:hanging="567"/>
      </w:pPr>
      <w:rPr>
        <w:rFonts w:hint="default"/>
        <w:b w:val="0"/>
      </w:rPr>
    </w:lvl>
    <w:lvl w:ilvl="4">
      <w:start w:val="1"/>
      <w:numFmt w:val="decimal"/>
      <w:lvlText w:val="%5)"/>
      <w:lvlJc w:val="left"/>
      <w:pPr>
        <w:ind w:left="2277" w:hanging="567"/>
      </w:pPr>
      <w:rPr>
        <w:rFonts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4CE11DA3"/>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0"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1" w15:restartNumberingAfterBreak="0">
    <w:nsid w:val="51667BF9"/>
    <w:multiLevelType w:val="hybridMultilevel"/>
    <w:tmpl w:val="AA4477A2"/>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23096A"/>
    <w:multiLevelType w:val="hybridMultilevel"/>
    <w:tmpl w:val="A34660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4" w15:restartNumberingAfterBreak="0">
    <w:nsid w:val="557129FC"/>
    <w:multiLevelType w:val="multilevel"/>
    <w:tmpl w:val="2146EF6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55747916"/>
    <w:multiLevelType w:val="hybridMultilevel"/>
    <w:tmpl w:val="47A270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7326DD6"/>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7"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58993A6D"/>
    <w:multiLevelType w:val="multilevel"/>
    <w:tmpl w:val="A00EC61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hint="default"/>
        <w:b w:val="0"/>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9" w15:restartNumberingAfterBreak="0">
    <w:nsid w:val="593B7E20"/>
    <w:multiLevelType w:val="multilevel"/>
    <w:tmpl w:val="70A4DF9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0" w15:restartNumberingAfterBreak="0">
    <w:nsid w:val="59DD35E4"/>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1" w15:restartNumberingAfterBreak="0">
    <w:nsid w:val="5A3F6C30"/>
    <w:multiLevelType w:val="hybridMultilevel"/>
    <w:tmpl w:val="56DA78D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2" w15:restartNumberingAfterBreak="0">
    <w:nsid w:val="5AE53B83"/>
    <w:multiLevelType w:val="hybridMultilevel"/>
    <w:tmpl w:val="61C2E2F2"/>
    <w:lvl w:ilvl="0" w:tplc="B198B7BE">
      <w:start w:val="1"/>
      <w:numFmt w:val="lowerLetter"/>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63" w15:restartNumberingAfterBreak="0">
    <w:nsid w:val="5B687242"/>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4"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CB26699"/>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5D154835"/>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5F9B0049"/>
    <w:multiLevelType w:val="hybridMultilevel"/>
    <w:tmpl w:val="F520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545579D"/>
    <w:multiLevelType w:val="multilevel"/>
    <w:tmpl w:val="F280AEDE"/>
    <w:lvl w:ilvl="0">
      <w:start w:val="1"/>
      <w:numFmt w:val="decimal"/>
      <w:lvlText w:val="%1"/>
      <w:lvlJc w:val="left"/>
      <w:pPr>
        <w:ind w:left="360" w:hanging="360"/>
      </w:pPr>
    </w:lvl>
    <w:lvl w:ilvl="1">
      <w:start w:val="6"/>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9" w15:restartNumberingAfterBreak="0">
    <w:nsid w:val="6763006A"/>
    <w:multiLevelType w:val="multilevel"/>
    <w:tmpl w:val="044AEDA2"/>
    <w:lvl w:ilvl="0">
      <w:start w:val="8"/>
      <w:numFmt w:val="decimal"/>
      <w:lvlText w:val="%1"/>
      <w:lvlJc w:val="left"/>
      <w:pPr>
        <w:ind w:left="360" w:hanging="360"/>
      </w:pPr>
      <w:rPr>
        <w:rFonts w:ascii="Calibri" w:hAnsi="Calibri" w:hint="default"/>
        <w:b w:val="0"/>
      </w:rPr>
    </w:lvl>
    <w:lvl w:ilvl="1">
      <w:start w:val="1"/>
      <w:numFmt w:val="decimal"/>
      <w:lvlText w:val="%1.%2"/>
      <w:lvlJc w:val="left"/>
      <w:pPr>
        <w:ind w:left="360" w:hanging="360"/>
      </w:pPr>
      <w:rPr>
        <w:rFonts w:ascii="Calibri" w:hAnsi="Calibri" w:hint="default"/>
        <w:b w:val="0"/>
      </w:rPr>
    </w:lvl>
    <w:lvl w:ilvl="2">
      <w:start w:val="1"/>
      <w:numFmt w:val="decimal"/>
      <w:lvlText w:val="%1.%2.%3"/>
      <w:lvlJc w:val="left"/>
      <w:pPr>
        <w:ind w:left="720" w:hanging="720"/>
      </w:pPr>
      <w:rPr>
        <w:rFonts w:ascii="Calibri" w:hAnsi="Calibri" w:hint="default"/>
        <w:b w:val="0"/>
      </w:rPr>
    </w:lvl>
    <w:lvl w:ilvl="3">
      <w:start w:val="1"/>
      <w:numFmt w:val="decimal"/>
      <w:lvlText w:val="%1.%2.%3.%4"/>
      <w:lvlJc w:val="left"/>
      <w:pPr>
        <w:ind w:left="720" w:hanging="720"/>
      </w:pPr>
      <w:rPr>
        <w:rFonts w:ascii="Calibri" w:hAnsi="Calibri" w:hint="default"/>
        <w:b w:val="0"/>
      </w:rPr>
    </w:lvl>
    <w:lvl w:ilvl="4">
      <w:start w:val="1"/>
      <w:numFmt w:val="decimal"/>
      <w:lvlText w:val="%1.%2.%3.%4.%5"/>
      <w:lvlJc w:val="left"/>
      <w:pPr>
        <w:ind w:left="1080" w:hanging="1080"/>
      </w:pPr>
      <w:rPr>
        <w:rFonts w:ascii="Calibri" w:hAnsi="Calibri" w:hint="default"/>
        <w:b w:val="0"/>
      </w:rPr>
    </w:lvl>
    <w:lvl w:ilvl="5">
      <w:start w:val="1"/>
      <w:numFmt w:val="decimal"/>
      <w:lvlText w:val="%1.%2.%3.%4.%5.%6"/>
      <w:lvlJc w:val="left"/>
      <w:pPr>
        <w:ind w:left="1080" w:hanging="1080"/>
      </w:pPr>
      <w:rPr>
        <w:rFonts w:ascii="Calibri" w:hAnsi="Calibri" w:hint="default"/>
        <w:b w:val="0"/>
      </w:rPr>
    </w:lvl>
    <w:lvl w:ilvl="6">
      <w:start w:val="1"/>
      <w:numFmt w:val="decimal"/>
      <w:lvlText w:val="%1.%2.%3.%4.%5.%6.%7"/>
      <w:lvlJc w:val="left"/>
      <w:pPr>
        <w:ind w:left="1440" w:hanging="1440"/>
      </w:pPr>
      <w:rPr>
        <w:rFonts w:ascii="Calibri" w:hAnsi="Calibri" w:hint="default"/>
        <w:b w:val="0"/>
      </w:rPr>
    </w:lvl>
    <w:lvl w:ilvl="7">
      <w:start w:val="1"/>
      <w:numFmt w:val="decimal"/>
      <w:lvlText w:val="%1.%2.%3.%4.%5.%6.%7.%8"/>
      <w:lvlJc w:val="left"/>
      <w:pPr>
        <w:ind w:left="1440" w:hanging="1440"/>
      </w:pPr>
      <w:rPr>
        <w:rFonts w:ascii="Calibri" w:hAnsi="Calibri" w:hint="default"/>
        <w:b w:val="0"/>
      </w:rPr>
    </w:lvl>
    <w:lvl w:ilvl="8">
      <w:start w:val="1"/>
      <w:numFmt w:val="decimal"/>
      <w:lvlText w:val="%1.%2.%3.%4.%5.%6.%7.%8.%9"/>
      <w:lvlJc w:val="left"/>
      <w:pPr>
        <w:ind w:left="1800" w:hanging="1800"/>
      </w:pPr>
      <w:rPr>
        <w:rFonts w:ascii="Calibri" w:hAnsi="Calibri" w:hint="default"/>
        <w:b w:val="0"/>
      </w:rPr>
    </w:lvl>
  </w:abstractNum>
  <w:abstractNum w:abstractNumId="70"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1" w15:restartNumberingAfterBreak="0">
    <w:nsid w:val="682B12F9"/>
    <w:multiLevelType w:val="multilevel"/>
    <w:tmpl w:val="0C045418"/>
    <w:lvl w:ilvl="0">
      <w:start w:val="3"/>
      <w:numFmt w:val="decimal"/>
      <w:lvlText w:val="(%1)"/>
      <w:lvlJc w:val="left"/>
      <w:pPr>
        <w:tabs>
          <w:tab w:val="num" w:pos="1134"/>
        </w:tabs>
        <w:ind w:left="1134" w:hanging="567"/>
      </w:pPr>
      <w:rPr>
        <w:rFonts w:hint="default"/>
        <w:b w:val="0"/>
      </w:rPr>
    </w:lvl>
    <w:lvl w:ilvl="1">
      <w:start w:val="1"/>
      <w:numFmt w:val="decimal"/>
      <w:lvlText w:val="(%2)"/>
      <w:lvlJc w:val="left"/>
      <w:pPr>
        <w:tabs>
          <w:tab w:val="num" w:pos="567"/>
        </w:tabs>
        <w:ind w:left="567"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2" w15:restartNumberingAfterBreak="0">
    <w:nsid w:val="6BDF2B74"/>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3" w15:restartNumberingAfterBreak="0">
    <w:nsid w:val="6E102610"/>
    <w:multiLevelType w:val="multilevel"/>
    <w:tmpl w:val="8EE0CD9E"/>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4" w15:restartNumberingAfterBreak="0">
    <w:nsid w:val="6F584AA1"/>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5" w15:restartNumberingAfterBreak="0">
    <w:nsid w:val="709A19AC"/>
    <w:multiLevelType w:val="hybridMultilevel"/>
    <w:tmpl w:val="4CA4C34C"/>
    <w:lvl w:ilvl="0" w:tplc="B198B7BE">
      <w:start w:val="1"/>
      <w:numFmt w:val="lowerLetter"/>
      <w:lvlText w:val="(%1)"/>
      <w:lvlJc w:val="left"/>
      <w:pPr>
        <w:tabs>
          <w:tab w:val="num" w:pos="450"/>
        </w:tabs>
        <w:ind w:left="450" w:hanging="360"/>
      </w:pPr>
    </w:lvl>
    <w:lvl w:ilvl="1" w:tplc="6472D042" w:tentative="1">
      <w:start w:val="1"/>
      <w:numFmt w:val="lowerLetter"/>
      <w:lvlText w:val="(%2)"/>
      <w:lvlJc w:val="left"/>
      <w:pPr>
        <w:tabs>
          <w:tab w:val="num" w:pos="1170"/>
        </w:tabs>
        <w:ind w:left="1170" w:hanging="360"/>
      </w:pPr>
    </w:lvl>
    <w:lvl w:ilvl="2" w:tplc="2D5C82B4" w:tentative="1">
      <w:start w:val="1"/>
      <w:numFmt w:val="lowerLetter"/>
      <w:lvlText w:val="(%3)"/>
      <w:lvlJc w:val="left"/>
      <w:pPr>
        <w:tabs>
          <w:tab w:val="num" w:pos="1890"/>
        </w:tabs>
        <w:ind w:left="1890" w:hanging="360"/>
      </w:pPr>
    </w:lvl>
    <w:lvl w:ilvl="3" w:tplc="92D0C49E" w:tentative="1">
      <w:start w:val="1"/>
      <w:numFmt w:val="lowerLetter"/>
      <w:lvlText w:val="(%4)"/>
      <w:lvlJc w:val="left"/>
      <w:pPr>
        <w:tabs>
          <w:tab w:val="num" w:pos="2610"/>
        </w:tabs>
        <w:ind w:left="2610" w:hanging="360"/>
      </w:pPr>
    </w:lvl>
    <w:lvl w:ilvl="4" w:tplc="69C8769A" w:tentative="1">
      <w:start w:val="1"/>
      <w:numFmt w:val="lowerLetter"/>
      <w:lvlText w:val="(%5)"/>
      <w:lvlJc w:val="left"/>
      <w:pPr>
        <w:tabs>
          <w:tab w:val="num" w:pos="3330"/>
        </w:tabs>
        <w:ind w:left="3330" w:hanging="360"/>
      </w:pPr>
    </w:lvl>
    <w:lvl w:ilvl="5" w:tplc="59A0E002" w:tentative="1">
      <w:start w:val="1"/>
      <w:numFmt w:val="lowerLetter"/>
      <w:lvlText w:val="(%6)"/>
      <w:lvlJc w:val="left"/>
      <w:pPr>
        <w:tabs>
          <w:tab w:val="num" w:pos="4050"/>
        </w:tabs>
        <w:ind w:left="4050" w:hanging="360"/>
      </w:pPr>
    </w:lvl>
    <w:lvl w:ilvl="6" w:tplc="3B629C0E" w:tentative="1">
      <w:start w:val="1"/>
      <w:numFmt w:val="lowerLetter"/>
      <w:lvlText w:val="(%7)"/>
      <w:lvlJc w:val="left"/>
      <w:pPr>
        <w:tabs>
          <w:tab w:val="num" w:pos="4770"/>
        </w:tabs>
        <w:ind w:left="4770" w:hanging="360"/>
      </w:pPr>
    </w:lvl>
    <w:lvl w:ilvl="7" w:tplc="62D61C9C" w:tentative="1">
      <w:start w:val="1"/>
      <w:numFmt w:val="lowerLetter"/>
      <w:lvlText w:val="(%8)"/>
      <w:lvlJc w:val="left"/>
      <w:pPr>
        <w:tabs>
          <w:tab w:val="num" w:pos="5490"/>
        </w:tabs>
        <w:ind w:left="5490" w:hanging="360"/>
      </w:pPr>
    </w:lvl>
    <w:lvl w:ilvl="8" w:tplc="CD34D562" w:tentative="1">
      <w:start w:val="1"/>
      <w:numFmt w:val="lowerLetter"/>
      <w:lvlText w:val="(%9)"/>
      <w:lvlJc w:val="left"/>
      <w:pPr>
        <w:tabs>
          <w:tab w:val="num" w:pos="6210"/>
        </w:tabs>
        <w:ind w:left="6210" w:hanging="360"/>
      </w:pPr>
    </w:lvl>
  </w:abstractNum>
  <w:abstractNum w:abstractNumId="76" w15:restartNumberingAfterBreak="0">
    <w:nsid w:val="718C5582"/>
    <w:multiLevelType w:val="hybridMultilevel"/>
    <w:tmpl w:val="3508BA24"/>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2C23C60"/>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8" w15:restartNumberingAfterBreak="0">
    <w:nsid w:val="764D2F21"/>
    <w:multiLevelType w:val="multilevel"/>
    <w:tmpl w:val="3A8ECE5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0"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81" w15:restartNumberingAfterBreak="0">
    <w:nsid w:val="7B2C16D4"/>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3" w15:restartNumberingAfterBreak="0">
    <w:nsid w:val="7DB02984"/>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4"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5" w15:restartNumberingAfterBreak="0">
    <w:nsid w:val="7E4855AF"/>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6" w15:restartNumberingAfterBreak="0">
    <w:nsid w:val="7F356E95"/>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9"/>
  </w:num>
  <w:num w:numId="2">
    <w:abstractNumId w:val="42"/>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64"/>
  </w:num>
  <w:num w:numId="21">
    <w:abstractNumId w:val="2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7"/>
  </w:num>
  <w:num w:numId="24">
    <w:abstractNumId w:val="22"/>
    <w:lvlOverride w:ilvl="0">
      <w:startOverride w:val="3"/>
    </w:lvlOverride>
  </w:num>
  <w:num w:numId="25">
    <w:abstractNumId w:val="13"/>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78"/>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5"/>
  </w:num>
  <w:num w:numId="32">
    <w:abstractNumId w:val="67"/>
  </w:num>
  <w:num w:numId="33">
    <w:abstractNumId w:val="30"/>
  </w:num>
  <w:num w:numId="34">
    <w:abstractNumId w:val="70"/>
  </w:num>
  <w:num w:numId="35">
    <w:abstractNumId w:val="53"/>
  </w:num>
  <w:num w:numId="36">
    <w:abstractNumId w:val="12"/>
  </w:num>
  <w:num w:numId="37">
    <w:abstractNumId w:val="54"/>
  </w:num>
  <w:num w:numId="38">
    <w:abstractNumId w:val="58"/>
  </w:num>
  <w:num w:numId="39">
    <w:abstractNumId w:val="43"/>
  </w:num>
  <w:num w:numId="40">
    <w:abstractNumId w:val="46"/>
  </w:num>
  <w:num w:numId="41">
    <w:abstractNumId w:val="40"/>
  </w:num>
  <w:num w:numId="42">
    <w:abstractNumId w:val="47"/>
  </w:num>
  <w:num w:numId="43">
    <w:abstractNumId w:val="0"/>
  </w:num>
  <w:num w:numId="44">
    <w:abstractNumId w:val="63"/>
  </w:num>
  <w:num w:numId="45">
    <w:abstractNumId w:val="20"/>
  </w:num>
  <w:num w:numId="46">
    <w:abstractNumId w:val="37"/>
  </w:num>
  <w:num w:numId="47">
    <w:abstractNumId w:val="85"/>
  </w:num>
  <w:num w:numId="48">
    <w:abstractNumId w:val="73"/>
  </w:num>
  <w:num w:numId="49">
    <w:abstractNumId w:val="49"/>
  </w:num>
  <w:num w:numId="50">
    <w:abstractNumId w:val="36"/>
  </w:num>
  <w:num w:numId="51">
    <w:abstractNumId w:val="11"/>
  </w:num>
  <w:num w:numId="52">
    <w:abstractNumId w:val="23"/>
  </w:num>
  <w:num w:numId="53">
    <w:abstractNumId w:val="4"/>
  </w:num>
  <w:num w:numId="54">
    <w:abstractNumId w:val="77"/>
  </w:num>
  <w:num w:numId="55">
    <w:abstractNumId w:val="3"/>
  </w:num>
  <w:num w:numId="56">
    <w:abstractNumId w:val="45"/>
  </w:num>
  <w:num w:numId="57">
    <w:abstractNumId w:val="48"/>
  </w:num>
  <w:num w:numId="58">
    <w:abstractNumId w:val="51"/>
  </w:num>
  <w:num w:numId="59">
    <w:abstractNumId w:val="76"/>
  </w:num>
  <w:num w:numId="60">
    <w:abstractNumId w:val="29"/>
  </w:num>
  <w:num w:numId="61">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num>
  <w:num w:numId="67">
    <w:abstractNumId w:val="59"/>
  </w:num>
  <w:num w:numId="68">
    <w:abstractNumId w:val="14"/>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7"/>
  </w:num>
  <w:num w:numId="71">
    <w:abstractNumId w:val="86"/>
  </w:num>
  <w:num w:numId="72">
    <w:abstractNumId w:val="25"/>
  </w:num>
  <w:num w:numId="73">
    <w:abstractNumId w:val="84"/>
  </w:num>
  <w:num w:numId="74">
    <w:abstractNumId w:val="82"/>
  </w:num>
  <w:num w:numId="75">
    <w:abstractNumId w:val="79"/>
  </w:num>
  <w:num w:numId="76">
    <w:abstractNumId w:val="16"/>
  </w:num>
  <w:num w:numId="77">
    <w:abstractNumId w:val="22"/>
    <w:lvlOverride w:ilvl="0">
      <w:startOverride w:val="10"/>
    </w:lvlOverride>
  </w:num>
  <w:num w:numId="78">
    <w:abstractNumId w:val="41"/>
  </w:num>
  <w:num w:numId="79">
    <w:abstractNumId w:val="69"/>
  </w:num>
  <w:num w:numId="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2"/>
  </w:num>
  <w:num w:numId="86">
    <w:abstractNumId w:val="56"/>
  </w:num>
  <w:num w:numId="87">
    <w:abstractNumId w:val="72"/>
  </w:num>
  <w:num w:numId="88">
    <w:abstractNumId w:val="61"/>
  </w:num>
  <w:num w:numId="89">
    <w:abstractNumId w:val="71"/>
  </w:num>
  <w:num w:numId="90">
    <w:abstractNumId w:val="50"/>
  </w:num>
  <w:num w:numId="91">
    <w:abstractNumId w:val="18"/>
  </w:num>
  <w:num w:numId="92">
    <w:abstractNumId w:val="83"/>
  </w:num>
  <w:num w:numId="93">
    <w:abstractNumId w:val="74"/>
  </w:num>
  <w:num w:numId="94">
    <w:abstractNumId w:val="32"/>
  </w:num>
  <w:num w:numId="95">
    <w:abstractNumId w:val="15"/>
  </w:num>
  <w:num w:numId="96">
    <w:abstractNumId w:val="62"/>
  </w:num>
  <w:num w:numId="97">
    <w:abstractNumId w:val="35"/>
  </w:num>
  <w:num w:numId="98">
    <w:abstractNumId w:val="75"/>
  </w:num>
  <w:num w:numId="99">
    <w:abstractNumId w:val="7"/>
  </w:num>
  <w:num w:numId="100">
    <w:abstractNumId w:val="55"/>
  </w:num>
  <w:num w:numId="101">
    <w:abstractNumId w:val="52"/>
  </w:num>
  <w:num w:numId="102">
    <w:abstractNumId w:val="6"/>
  </w:num>
  <w:num w:numId="103">
    <w:abstractNumId w:val="1"/>
  </w:num>
  <w:num w:numId="104">
    <w:abstractNumId w:val="60"/>
  </w:num>
  <w:num w:numId="105">
    <w:abstractNumId w:val="81"/>
  </w:num>
  <w:num w:numId="106">
    <w:abstractNumId w:val="44"/>
  </w:num>
  <w:num w:numId="107">
    <w:abstractNumId w:val="66"/>
  </w:num>
  <w:num w:numId="108">
    <w:abstractNumId w:val="8"/>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75F"/>
    <w:rsid w:val="00000EA4"/>
    <w:rsid w:val="00002E8E"/>
    <w:rsid w:val="0000338F"/>
    <w:rsid w:val="0001343F"/>
    <w:rsid w:val="000139AD"/>
    <w:rsid w:val="00013E9B"/>
    <w:rsid w:val="00015062"/>
    <w:rsid w:val="00015955"/>
    <w:rsid w:val="00016B33"/>
    <w:rsid w:val="000173D6"/>
    <w:rsid w:val="00021E75"/>
    <w:rsid w:val="00022FBE"/>
    <w:rsid w:val="00024A22"/>
    <w:rsid w:val="00025D72"/>
    <w:rsid w:val="00026222"/>
    <w:rsid w:val="0003164A"/>
    <w:rsid w:val="000402F6"/>
    <w:rsid w:val="000425F2"/>
    <w:rsid w:val="00043A64"/>
    <w:rsid w:val="000452C9"/>
    <w:rsid w:val="0004589C"/>
    <w:rsid w:val="00046429"/>
    <w:rsid w:val="000468D3"/>
    <w:rsid w:val="000514F9"/>
    <w:rsid w:val="00052E16"/>
    <w:rsid w:val="00055A94"/>
    <w:rsid w:val="00056649"/>
    <w:rsid w:val="00056FE3"/>
    <w:rsid w:val="00062FA9"/>
    <w:rsid w:val="00063922"/>
    <w:rsid w:val="00063CE7"/>
    <w:rsid w:val="000729B4"/>
    <w:rsid w:val="000746E3"/>
    <w:rsid w:val="0007567D"/>
    <w:rsid w:val="0008263D"/>
    <w:rsid w:val="0008305B"/>
    <w:rsid w:val="0008733A"/>
    <w:rsid w:val="00091720"/>
    <w:rsid w:val="000948C0"/>
    <w:rsid w:val="00094B22"/>
    <w:rsid w:val="00094B3F"/>
    <w:rsid w:val="00096369"/>
    <w:rsid w:val="000A1680"/>
    <w:rsid w:val="000A4536"/>
    <w:rsid w:val="000A460F"/>
    <w:rsid w:val="000A6754"/>
    <w:rsid w:val="000A6ABA"/>
    <w:rsid w:val="000B0755"/>
    <w:rsid w:val="000B0E14"/>
    <w:rsid w:val="000B17A9"/>
    <w:rsid w:val="000B23AE"/>
    <w:rsid w:val="000B36F6"/>
    <w:rsid w:val="000B442E"/>
    <w:rsid w:val="000B73D1"/>
    <w:rsid w:val="000C13E5"/>
    <w:rsid w:val="000C14C0"/>
    <w:rsid w:val="000C5519"/>
    <w:rsid w:val="000C5A13"/>
    <w:rsid w:val="000C5DDD"/>
    <w:rsid w:val="000C60DE"/>
    <w:rsid w:val="000D178E"/>
    <w:rsid w:val="000D2B41"/>
    <w:rsid w:val="000D4B6A"/>
    <w:rsid w:val="000D61C2"/>
    <w:rsid w:val="000E262B"/>
    <w:rsid w:val="000E2B2F"/>
    <w:rsid w:val="000E39CF"/>
    <w:rsid w:val="000E459E"/>
    <w:rsid w:val="000E47D9"/>
    <w:rsid w:val="000E48AB"/>
    <w:rsid w:val="000E7A43"/>
    <w:rsid w:val="000F097F"/>
    <w:rsid w:val="000F31FA"/>
    <w:rsid w:val="000F48B9"/>
    <w:rsid w:val="000F5752"/>
    <w:rsid w:val="000F592E"/>
    <w:rsid w:val="000F5CCC"/>
    <w:rsid w:val="000F66DD"/>
    <w:rsid w:val="00102B60"/>
    <w:rsid w:val="001046D6"/>
    <w:rsid w:val="00104B95"/>
    <w:rsid w:val="001066D8"/>
    <w:rsid w:val="00106BF9"/>
    <w:rsid w:val="00112E4A"/>
    <w:rsid w:val="00113DE0"/>
    <w:rsid w:val="00114439"/>
    <w:rsid w:val="00121387"/>
    <w:rsid w:val="00121E4D"/>
    <w:rsid w:val="00121F53"/>
    <w:rsid w:val="00122918"/>
    <w:rsid w:val="00123022"/>
    <w:rsid w:val="001242BD"/>
    <w:rsid w:val="00124D31"/>
    <w:rsid w:val="001264A4"/>
    <w:rsid w:val="0012754D"/>
    <w:rsid w:val="001275F0"/>
    <w:rsid w:val="001306FF"/>
    <w:rsid w:val="00130B23"/>
    <w:rsid w:val="00130BAF"/>
    <w:rsid w:val="001341EA"/>
    <w:rsid w:val="00140788"/>
    <w:rsid w:val="00140804"/>
    <w:rsid w:val="00140E67"/>
    <w:rsid w:val="001440B5"/>
    <w:rsid w:val="0014430A"/>
    <w:rsid w:val="00146A41"/>
    <w:rsid w:val="00147A09"/>
    <w:rsid w:val="00150C74"/>
    <w:rsid w:val="00154D5D"/>
    <w:rsid w:val="0015649F"/>
    <w:rsid w:val="00157C27"/>
    <w:rsid w:val="001600DC"/>
    <w:rsid w:val="0016093F"/>
    <w:rsid w:val="00160F2B"/>
    <w:rsid w:val="00161261"/>
    <w:rsid w:val="00163FB4"/>
    <w:rsid w:val="00164C89"/>
    <w:rsid w:val="00164ED7"/>
    <w:rsid w:val="00165783"/>
    <w:rsid w:val="00167009"/>
    <w:rsid w:val="001737D6"/>
    <w:rsid w:val="00174B91"/>
    <w:rsid w:val="0017710D"/>
    <w:rsid w:val="0018024B"/>
    <w:rsid w:val="00180935"/>
    <w:rsid w:val="00181C4D"/>
    <w:rsid w:val="00185F72"/>
    <w:rsid w:val="00186DCB"/>
    <w:rsid w:val="00190E5E"/>
    <w:rsid w:val="001913B8"/>
    <w:rsid w:val="00191607"/>
    <w:rsid w:val="00193827"/>
    <w:rsid w:val="00194A27"/>
    <w:rsid w:val="001959D6"/>
    <w:rsid w:val="001959F4"/>
    <w:rsid w:val="001A0182"/>
    <w:rsid w:val="001A1F77"/>
    <w:rsid w:val="001A25A4"/>
    <w:rsid w:val="001A2C3A"/>
    <w:rsid w:val="001A4EAF"/>
    <w:rsid w:val="001A52EB"/>
    <w:rsid w:val="001A5FDB"/>
    <w:rsid w:val="001A7C0D"/>
    <w:rsid w:val="001B22F3"/>
    <w:rsid w:val="001B3032"/>
    <w:rsid w:val="001B5BDF"/>
    <w:rsid w:val="001C0CCC"/>
    <w:rsid w:val="001C2CA9"/>
    <w:rsid w:val="001C3A0E"/>
    <w:rsid w:val="001C5223"/>
    <w:rsid w:val="001C529A"/>
    <w:rsid w:val="001C5A8F"/>
    <w:rsid w:val="001C6279"/>
    <w:rsid w:val="001C749C"/>
    <w:rsid w:val="001C7B1B"/>
    <w:rsid w:val="001C7D1C"/>
    <w:rsid w:val="001C7F0D"/>
    <w:rsid w:val="001D2F39"/>
    <w:rsid w:val="001D34CA"/>
    <w:rsid w:val="001D6778"/>
    <w:rsid w:val="001D703F"/>
    <w:rsid w:val="001D7FBD"/>
    <w:rsid w:val="001E047C"/>
    <w:rsid w:val="001E2232"/>
    <w:rsid w:val="001E2DE9"/>
    <w:rsid w:val="001E401F"/>
    <w:rsid w:val="001E42E6"/>
    <w:rsid w:val="001E5532"/>
    <w:rsid w:val="001E64D0"/>
    <w:rsid w:val="001E6A90"/>
    <w:rsid w:val="001E7EBF"/>
    <w:rsid w:val="001F08DF"/>
    <w:rsid w:val="001F2130"/>
    <w:rsid w:val="001F4BA5"/>
    <w:rsid w:val="001F4BD1"/>
    <w:rsid w:val="001F4CBD"/>
    <w:rsid w:val="001F6637"/>
    <w:rsid w:val="001F7786"/>
    <w:rsid w:val="001F7A68"/>
    <w:rsid w:val="00201BBC"/>
    <w:rsid w:val="00203DF3"/>
    <w:rsid w:val="00210C80"/>
    <w:rsid w:val="002115BA"/>
    <w:rsid w:val="00213322"/>
    <w:rsid w:val="00213444"/>
    <w:rsid w:val="0021509E"/>
    <w:rsid w:val="002150D2"/>
    <w:rsid w:val="00215577"/>
    <w:rsid w:val="002156E0"/>
    <w:rsid w:val="00216C18"/>
    <w:rsid w:val="0021780E"/>
    <w:rsid w:val="00220A26"/>
    <w:rsid w:val="00221161"/>
    <w:rsid w:val="002246C0"/>
    <w:rsid w:val="00224FBB"/>
    <w:rsid w:val="00225815"/>
    <w:rsid w:val="00225F5E"/>
    <w:rsid w:val="00227C30"/>
    <w:rsid w:val="00231829"/>
    <w:rsid w:val="0023246C"/>
    <w:rsid w:val="00232522"/>
    <w:rsid w:val="0023378D"/>
    <w:rsid w:val="002339F9"/>
    <w:rsid w:val="0023470F"/>
    <w:rsid w:val="00234C61"/>
    <w:rsid w:val="00236444"/>
    <w:rsid w:val="00244FE6"/>
    <w:rsid w:val="002455CE"/>
    <w:rsid w:val="00247678"/>
    <w:rsid w:val="00247EED"/>
    <w:rsid w:val="00250AE1"/>
    <w:rsid w:val="00252BBE"/>
    <w:rsid w:val="00253387"/>
    <w:rsid w:val="0025384A"/>
    <w:rsid w:val="002577A1"/>
    <w:rsid w:val="0026041C"/>
    <w:rsid w:val="00262F17"/>
    <w:rsid w:val="002678A3"/>
    <w:rsid w:val="0027036B"/>
    <w:rsid w:val="002729F3"/>
    <w:rsid w:val="00273113"/>
    <w:rsid w:val="002733FD"/>
    <w:rsid w:val="002740C2"/>
    <w:rsid w:val="0027519C"/>
    <w:rsid w:val="00275A66"/>
    <w:rsid w:val="00277261"/>
    <w:rsid w:val="002773CA"/>
    <w:rsid w:val="00282CB6"/>
    <w:rsid w:val="002848ED"/>
    <w:rsid w:val="00287230"/>
    <w:rsid w:val="002873B9"/>
    <w:rsid w:val="00292B51"/>
    <w:rsid w:val="00293CFE"/>
    <w:rsid w:val="00296E66"/>
    <w:rsid w:val="00297BBA"/>
    <w:rsid w:val="00297CF8"/>
    <w:rsid w:val="002A17B9"/>
    <w:rsid w:val="002A1ACA"/>
    <w:rsid w:val="002A2FA2"/>
    <w:rsid w:val="002A36E6"/>
    <w:rsid w:val="002A4637"/>
    <w:rsid w:val="002A6664"/>
    <w:rsid w:val="002B0EED"/>
    <w:rsid w:val="002C0AEC"/>
    <w:rsid w:val="002C0B8F"/>
    <w:rsid w:val="002C1084"/>
    <w:rsid w:val="002C2E47"/>
    <w:rsid w:val="002C363C"/>
    <w:rsid w:val="002C36AB"/>
    <w:rsid w:val="002C489E"/>
    <w:rsid w:val="002C5974"/>
    <w:rsid w:val="002C597E"/>
    <w:rsid w:val="002C5FAA"/>
    <w:rsid w:val="002C5FF0"/>
    <w:rsid w:val="002D3CA2"/>
    <w:rsid w:val="002E00A1"/>
    <w:rsid w:val="002E089D"/>
    <w:rsid w:val="002E5167"/>
    <w:rsid w:val="002E5A09"/>
    <w:rsid w:val="002E6C73"/>
    <w:rsid w:val="002E7D03"/>
    <w:rsid w:val="002F0338"/>
    <w:rsid w:val="002F0A5B"/>
    <w:rsid w:val="002F299A"/>
    <w:rsid w:val="002F3DA3"/>
    <w:rsid w:val="002F7836"/>
    <w:rsid w:val="003005CE"/>
    <w:rsid w:val="00301D9D"/>
    <w:rsid w:val="003026D6"/>
    <w:rsid w:val="003103DE"/>
    <w:rsid w:val="00313224"/>
    <w:rsid w:val="0031424E"/>
    <w:rsid w:val="00315CC5"/>
    <w:rsid w:val="00321EA2"/>
    <w:rsid w:val="00324D02"/>
    <w:rsid w:val="00326D19"/>
    <w:rsid w:val="0032758F"/>
    <w:rsid w:val="003275DC"/>
    <w:rsid w:val="003313D1"/>
    <w:rsid w:val="00332049"/>
    <w:rsid w:val="003341A2"/>
    <w:rsid w:val="00335332"/>
    <w:rsid w:val="003372E1"/>
    <w:rsid w:val="003427CC"/>
    <w:rsid w:val="00342818"/>
    <w:rsid w:val="00342FC2"/>
    <w:rsid w:val="0034327E"/>
    <w:rsid w:val="00347963"/>
    <w:rsid w:val="00350971"/>
    <w:rsid w:val="00357B34"/>
    <w:rsid w:val="00360BF7"/>
    <w:rsid w:val="0036107A"/>
    <w:rsid w:val="00362177"/>
    <w:rsid w:val="003643D2"/>
    <w:rsid w:val="00370279"/>
    <w:rsid w:val="00371F19"/>
    <w:rsid w:val="00372274"/>
    <w:rsid w:val="003740B7"/>
    <w:rsid w:val="003749F0"/>
    <w:rsid w:val="00376BCF"/>
    <w:rsid w:val="0038241D"/>
    <w:rsid w:val="003840BB"/>
    <w:rsid w:val="00384A30"/>
    <w:rsid w:val="003851A3"/>
    <w:rsid w:val="003857E0"/>
    <w:rsid w:val="00385A8B"/>
    <w:rsid w:val="00387E32"/>
    <w:rsid w:val="003906D8"/>
    <w:rsid w:val="00394E56"/>
    <w:rsid w:val="003A1465"/>
    <w:rsid w:val="003A1C04"/>
    <w:rsid w:val="003A4693"/>
    <w:rsid w:val="003A501D"/>
    <w:rsid w:val="003A51B9"/>
    <w:rsid w:val="003A51BB"/>
    <w:rsid w:val="003A69DA"/>
    <w:rsid w:val="003B118D"/>
    <w:rsid w:val="003B2621"/>
    <w:rsid w:val="003B4C9E"/>
    <w:rsid w:val="003C2DC6"/>
    <w:rsid w:val="003C3E03"/>
    <w:rsid w:val="003C6CFC"/>
    <w:rsid w:val="003C7033"/>
    <w:rsid w:val="003C73BA"/>
    <w:rsid w:val="003C7762"/>
    <w:rsid w:val="003D3A7D"/>
    <w:rsid w:val="003D3DEF"/>
    <w:rsid w:val="003D3E69"/>
    <w:rsid w:val="003D41FE"/>
    <w:rsid w:val="003E20A0"/>
    <w:rsid w:val="003E6300"/>
    <w:rsid w:val="003F06B1"/>
    <w:rsid w:val="003F1217"/>
    <w:rsid w:val="003F2A33"/>
    <w:rsid w:val="003F4270"/>
    <w:rsid w:val="003F599D"/>
    <w:rsid w:val="003F78CE"/>
    <w:rsid w:val="0040577D"/>
    <w:rsid w:val="00406972"/>
    <w:rsid w:val="00412C69"/>
    <w:rsid w:val="004171CB"/>
    <w:rsid w:val="00417A4F"/>
    <w:rsid w:val="004206AA"/>
    <w:rsid w:val="00420E51"/>
    <w:rsid w:val="0042160D"/>
    <w:rsid w:val="00424862"/>
    <w:rsid w:val="00425741"/>
    <w:rsid w:val="00425AAB"/>
    <w:rsid w:val="00425B15"/>
    <w:rsid w:val="0042738B"/>
    <w:rsid w:val="00430BBE"/>
    <w:rsid w:val="00432FF3"/>
    <w:rsid w:val="0043530F"/>
    <w:rsid w:val="0043548E"/>
    <w:rsid w:val="004358F4"/>
    <w:rsid w:val="004362DB"/>
    <w:rsid w:val="004401FF"/>
    <w:rsid w:val="004423CD"/>
    <w:rsid w:val="00445077"/>
    <w:rsid w:val="004453BD"/>
    <w:rsid w:val="00445546"/>
    <w:rsid w:val="0044586E"/>
    <w:rsid w:val="004464D6"/>
    <w:rsid w:val="00452177"/>
    <w:rsid w:val="00454A97"/>
    <w:rsid w:val="00465203"/>
    <w:rsid w:val="0046531B"/>
    <w:rsid w:val="00466DE1"/>
    <w:rsid w:val="0046723E"/>
    <w:rsid w:val="00467E3C"/>
    <w:rsid w:val="00470BA0"/>
    <w:rsid w:val="00475A12"/>
    <w:rsid w:val="00475E42"/>
    <w:rsid w:val="00476EE9"/>
    <w:rsid w:val="00477AD2"/>
    <w:rsid w:val="00477CC2"/>
    <w:rsid w:val="004849DC"/>
    <w:rsid w:val="00485270"/>
    <w:rsid w:val="00490F2A"/>
    <w:rsid w:val="004913FD"/>
    <w:rsid w:val="004A13EF"/>
    <w:rsid w:val="004A2A72"/>
    <w:rsid w:val="004A4E04"/>
    <w:rsid w:val="004A5B87"/>
    <w:rsid w:val="004A6388"/>
    <w:rsid w:val="004A7E24"/>
    <w:rsid w:val="004B1CB7"/>
    <w:rsid w:val="004B1D0D"/>
    <w:rsid w:val="004B2929"/>
    <w:rsid w:val="004B30F2"/>
    <w:rsid w:val="004B422D"/>
    <w:rsid w:val="004B5F77"/>
    <w:rsid w:val="004B6B4A"/>
    <w:rsid w:val="004B6E54"/>
    <w:rsid w:val="004C189B"/>
    <w:rsid w:val="004C3C77"/>
    <w:rsid w:val="004C755D"/>
    <w:rsid w:val="004C7890"/>
    <w:rsid w:val="004D0A18"/>
    <w:rsid w:val="004D16A7"/>
    <w:rsid w:val="004D4ABD"/>
    <w:rsid w:val="004D67C1"/>
    <w:rsid w:val="004D7299"/>
    <w:rsid w:val="004E0BDC"/>
    <w:rsid w:val="004E36BE"/>
    <w:rsid w:val="004E53CF"/>
    <w:rsid w:val="004E5BF2"/>
    <w:rsid w:val="004E73B4"/>
    <w:rsid w:val="004F3B3C"/>
    <w:rsid w:val="004F57B3"/>
    <w:rsid w:val="004F67D2"/>
    <w:rsid w:val="004F7186"/>
    <w:rsid w:val="004F7C64"/>
    <w:rsid w:val="005006C1"/>
    <w:rsid w:val="00500CB3"/>
    <w:rsid w:val="00500F4E"/>
    <w:rsid w:val="005039A1"/>
    <w:rsid w:val="005045BC"/>
    <w:rsid w:val="005045FC"/>
    <w:rsid w:val="00504BE2"/>
    <w:rsid w:val="0051127A"/>
    <w:rsid w:val="0051162B"/>
    <w:rsid w:val="00516691"/>
    <w:rsid w:val="00520F28"/>
    <w:rsid w:val="00522191"/>
    <w:rsid w:val="00530398"/>
    <w:rsid w:val="00531420"/>
    <w:rsid w:val="00531552"/>
    <w:rsid w:val="005359C1"/>
    <w:rsid w:val="00541BAF"/>
    <w:rsid w:val="00541E6E"/>
    <w:rsid w:val="00542AF9"/>
    <w:rsid w:val="00543F63"/>
    <w:rsid w:val="005475A4"/>
    <w:rsid w:val="005538E9"/>
    <w:rsid w:val="005551A6"/>
    <w:rsid w:val="00562808"/>
    <w:rsid w:val="00562863"/>
    <w:rsid w:val="00563827"/>
    <w:rsid w:val="00571985"/>
    <w:rsid w:val="00571DDB"/>
    <w:rsid w:val="00576974"/>
    <w:rsid w:val="00577D8C"/>
    <w:rsid w:val="00584CC0"/>
    <w:rsid w:val="0058511A"/>
    <w:rsid w:val="005856A1"/>
    <w:rsid w:val="00591412"/>
    <w:rsid w:val="00593FC7"/>
    <w:rsid w:val="005952AC"/>
    <w:rsid w:val="00596E0C"/>
    <w:rsid w:val="005976B0"/>
    <w:rsid w:val="00597B5E"/>
    <w:rsid w:val="005A1325"/>
    <w:rsid w:val="005A1391"/>
    <w:rsid w:val="005A1DBF"/>
    <w:rsid w:val="005A2E46"/>
    <w:rsid w:val="005A3CE0"/>
    <w:rsid w:val="005A3FC5"/>
    <w:rsid w:val="005A6757"/>
    <w:rsid w:val="005A68C7"/>
    <w:rsid w:val="005B0BFA"/>
    <w:rsid w:val="005B16BA"/>
    <w:rsid w:val="005B1E06"/>
    <w:rsid w:val="005B5BE1"/>
    <w:rsid w:val="005B7AEA"/>
    <w:rsid w:val="005C03F2"/>
    <w:rsid w:val="005C08F3"/>
    <w:rsid w:val="005C1950"/>
    <w:rsid w:val="005C19FB"/>
    <w:rsid w:val="005C1A9A"/>
    <w:rsid w:val="005C1EF9"/>
    <w:rsid w:val="005C7042"/>
    <w:rsid w:val="005C7929"/>
    <w:rsid w:val="005D013E"/>
    <w:rsid w:val="005D0426"/>
    <w:rsid w:val="005D0758"/>
    <w:rsid w:val="005D284F"/>
    <w:rsid w:val="005D337B"/>
    <w:rsid w:val="005D74A6"/>
    <w:rsid w:val="005D775F"/>
    <w:rsid w:val="005E1111"/>
    <w:rsid w:val="005E1F6A"/>
    <w:rsid w:val="005E220C"/>
    <w:rsid w:val="005E39E0"/>
    <w:rsid w:val="005E3CF7"/>
    <w:rsid w:val="005E6837"/>
    <w:rsid w:val="005E741C"/>
    <w:rsid w:val="005E7986"/>
    <w:rsid w:val="005F27D1"/>
    <w:rsid w:val="005F38A9"/>
    <w:rsid w:val="005F3E8C"/>
    <w:rsid w:val="005F40D5"/>
    <w:rsid w:val="005F57CF"/>
    <w:rsid w:val="005F6072"/>
    <w:rsid w:val="00601CA4"/>
    <w:rsid w:val="006024DC"/>
    <w:rsid w:val="006025EA"/>
    <w:rsid w:val="00603507"/>
    <w:rsid w:val="006072E4"/>
    <w:rsid w:val="00610C62"/>
    <w:rsid w:val="006114C8"/>
    <w:rsid w:val="006124AC"/>
    <w:rsid w:val="00612C0E"/>
    <w:rsid w:val="00613AEA"/>
    <w:rsid w:val="00615707"/>
    <w:rsid w:val="00620E36"/>
    <w:rsid w:val="00622402"/>
    <w:rsid w:val="00622939"/>
    <w:rsid w:val="00622C06"/>
    <w:rsid w:val="006246E8"/>
    <w:rsid w:val="00624D61"/>
    <w:rsid w:val="00626A04"/>
    <w:rsid w:val="00627DAE"/>
    <w:rsid w:val="006302B2"/>
    <w:rsid w:val="00630D1E"/>
    <w:rsid w:val="00635F28"/>
    <w:rsid w:val="00636C32"/>
    <w:rsid w:val="00636DFE"/>
    <w:rsid w:val="00637577"/>
    <w:rsid w:val="00644589"/>
    <w:rsid w:val="00644F1C"/>
    <w:rsid w:val="00644F68"/>
    <w:rsid w:val="0064511F"/>
    <w:rsid w:val="00650787"/>
    <w:rsid w:val="00650CC3"/>
    <w:rsid w:val="006515EB"/>
    <w:rsid w:val="00651AAA"/>
    <w:rsid w:val="00651BBA"/>
    <w:rsid w:val="0065212B"/>
    <w:rsid w:val="00652AD5"/>
    <w:rsid w:val="006568EF"/>
    <w:rsid w:val="00660BCE"/>
    <w:rsid w:val="0066148C"/>
    <w:rsid w:val="0066206F"/>
    <w:rsid w:val="0066207B"/>
    <w:rsid w:val="00662ADB"/>
    <w:rsid w:val="00663AE7"/>
    <w:rsid w:val="00664D76"/>
    <w:rsid w:val="00666C64"/>
    <w:rsid w:val="0067111D"/>
    <w:rsid w:val="00671A65"/>
    <w:rsid w:val="00672CE6"/>
    <w:rsid w:val="0067584C"/>
    <w:rsid w:val="00676362"/>
    <w:rsid w:val="006769C0"/>
    <w:rsid w:val="0067784B"/>
    <w:rsid w:val="00682100"/>
    <w:rsid w:val="00682FC6"/>
    <w:rsid w:val="00685393"/>
    <w:rsid w:val="00685A59"/>
    <w:rsid w:val="00687E81"/>
    <w:rsid w:val="00692BDE"/>
    <w:rsid w:val="00692E9A"/>
    <w:rsid w:val="00693CDB"/>
    <w:rsid w:val="00696D39"/>
    <w:rsid w:val="00697E76"/>
    <w:rsid w:val="00697EAF"/>
    <w:rsid w:val="006A13A0"/>
    <w:rsid w:val="006A13DB"/>
    <w:rsid w:val="006A22E0"/>
    <w:rsid w:val="006A394E"/>
    <w:rsid w:val="006A3A3A"/>
    <w:rsid w:val="006A5160"/>
    <w:rsid w:val="006B06C3"/>
    <w:rsid w:val="006B10E8"/>
    <w:rsid w:val="006B124F"/>
    <w:rsid w:val="006B3383"/>
    <w:rsid w:val="006B37FC"/>
    <w:rsid w:val="006B39C1"/>
    <w:rsid w:val="006B61DB"/>
    <w:rsid w:val="006B6C10"/>
    <w:rsid w:val="006B7AFD"/>
    <w:rsid w:val="006C4006"/>
    <w:rsid w:val="006C4939"/>
    <w:rsid w:val="006D0676"/>
    <w:rsid w:val="006D0BA2"/>
    <w:rsid w:val="006D2D81"/>
    <w:rsid w:val="006D319D"/>
    <w:rsid w:val="006D52DE"/>
    <w:rsid w:val="006D6365"/>
    <w:rsid w:val="006D75A4"/>
    <w:rsid w:val="006E0D50"/>
    <w:rsid w:val="006E4D48"/>
    <w:rsid w:val="006E629E"/>
    <w:rsid w:val="006E6E2B"/>
    <w:rsid w:val="006F05E5"/>
    <w:rsid w:val="006F2A96"/>
    <w:rsid w:val="006F3B4F"/>
    <w:rsid w:val="006F3F22"/>
    <w:rsid w:val="006F45CC"/>
    <w:rsid w:val="006F5A0B"/>
    <w:rsid w:val="0070175D"/>
    <w:rsid w:val="00702434"/>
    <w:rsid w:val="007029DE"/>
    <w:rsid w:val="007054CA"/>
    <w:rsid w:val="00707DAA"/>
    <w:rsid w:val="00707E79"/>
    <w:rsid w:val="007102DD"/>
    <w:rsid w:val="0071135D"/>
    <w:rsid w:val="007138B2"/>
    <w:rsid w:val="0071532F"/>
    <w:rsid w:val="00715331"/>
    <w:rsid w:val="007160ED"/>
    <w:rsid w:val="00716C95"/>
    <w:rsid w:val="0072123E"/>
    <w:rsid w:val="007218CD"/>
    <w:rsid w:val="007233CE"/>
    <w:rsid w:val="00726B44"/>
    <w:rsid w:val="00727C64"/>
    <w:rsid w:val="007311A1"/>
    <w:rsid w:val="00733455"/>
    <w:rsid w:val="007342B8"/>
    <w:rsid w:val="007344E7"/>
    <w:rsid w:val="00735B62"/>
    <w:rsid w:val="00736132"/>
    <w:rsid w:val="007370B1"/>
    <w:rsid w:val="00741C55"/>
    <w:rsid w:val="0074303F"/>
    <w:rsid w:val="00745FE9"/>
    <w:rsid w:val="0074798D"/>
    <w:rsid w:val="00752F62"/>
    <w:rsid w:val="00760D12"/>
    <w:rsid w:val="007655B8"/>
    <w:rsid w:val="007674C9"/>
    <w:rsid w:val="00767E0A"/>
    <w:rsid w:val="00767E36"/>
    <w:rsid w:val="007712BC"/>
    <w:rsid w:val="00772917"/>
    <w:rsid w:val="0077324C"/>
    <w:rsid w:val="00773B55"/>
    <w:rsid w:val="00774537"/>
    <w:rsid w:val="00774627"/>
    <w:rsid w:val="00775BCF"/>
    <w:rsid w:val="00780C9A"/>
    <w:rsid w:val="00781CFC"/>
    <w:rsid w:val="0078303B"/>
    <w:rsid w:val="00784368"/>
    <w:rsid w:val="00787967"/>
    <w:rsid w:val="0079024E"/>
    <w:rsid w:val="0079115E"/>
    <w:rsid w:val="00794CEC"/>
    <w:rsid w:val="0079581C"/>
    <w:rsid w:val="00797F35"/>
    <w:rsid w:val="007A3097"/>
    <w:rsid w:val="007A7E68"/>
    <w:rsid w:val="007B0C23"/>
    <w:rsid w:val="007B10F9"/>
    <w:rsid w:val="007B17A6"/>
    <w:rsid w:val="007B240F"/>
    <w:rsid w:val="007B2546"/>
    <w:rsid w:val="007B3EA9"/>
    <w:rsid w:val="007B4E0B"/>
    <w:rsid w:val="007B5E57"/>
    <w:rsid w:val="007B5F4C"/>
    <w:rsid w:val="007B6C7C"/>
    <w:rsid w:val="007C0319"/>
    <w:rsid w:val="007C07FB"/>
    <w:rsid w:val="007C160B"/>
    <w:rsid w:val="007C26DC"/>
    <w:rsid w:val="007C30FC"/>
    <w:rsid w:val="007C4040"/>
    <w:rsid w:val="007C5EA4"/>
    <w:rsid w:val="007C6552"/>
    <w:rsid w:val="007D7054"/>
    <w:rsid w:val="007D7B43"/>
    <w:rsid w:val="007E1A29"/>
    <w:rsid w:val="007E3D2D"/>
    <w:rsid w:val="007E3F38"/>
    <w:rsid w:val="007E512C"/>
    <w:rsid w:val="007E6BE8"/>
    <w:rsid w:val="007F0473"/>
    <w:rsid w:val="007F2936"/>
    <w:rsid w:val="007F3370"/>
    <w:rsid w:val="007F3718"/>
    <w:rsid w:val="007F3B66"/>
    <w:rsid w:val="007F5695"/>
    <w:rsid w:val="00802A32"/>
    <w:rsid w:val="0080313D"/>
    <w:rsid w:val="008039DD"/>
    <w:rsid w:val="008045D8"/>
    <w:rsid w:val="00805957"/>
    <w:rsid w:val="00805EDF"/>
    <w:rsid w:val="00806CD9"/>
    <w:rsid w:val="0081138F"/>
    <w:rsid w:val="00812195"/>
    <w:rsid w:val="0081229C"/>
    <w:rsid w:val="00812F93"/>
    <w:rsid w:val="0081441E"/>
    <w:rsid w:val="00814EEA"/>
    <w:rsid w:val="00816DD7"/>
    <w:rsid w:val="008230BF"/>
    <w:rsid w:val="00826BC4"/>
    <w:rsid w:val="00827CBC"/>
    <w:rsid w:val="00830EDB"/>
    <w:rsid w:val="008346FD"/>
    <w:rsid w:val="00834A22"/>
    <w:rsid w:val="008352D8"/>
    <w:rsid w:val="0083744A"/>
    <w:rsid w:val="00837ABB"/>
    <w:rsid w:val="008425A7"/>
    <w:rsid w:val="00843DB0"/>
    <w:rsid w:val="00847D75"/>
    <w:rsid w:val="00851C73"/>
    <w:rsid w:val="008524E9"/>
    <w:rsid w:val="0085250F"/>
    <w:rsid w:val="00855070"/>
    <w:rsid w:val="0086028D"/>
    <w:rsid w:val="00863651"/>
    <w:rsid w:val="0086790C"/>
    <w:rsid w:val="00867B5D"/>
    <w:rsid w:val="00870575"/>
    <w:rsid w:val="00871368"/>
    <w:rsid w:val="008742FA"/>
    <w:rsid w:val="00875770"/>
    <w:rsid w:val="00875B45"/>
    <w:rsid w:val="00880A23"/>
    <w:rsid w:val="00880ACA"/>
    <w:rsid w:val="00880E82"/>
    <w:rsid w:val="008847C7"/>
    <w:rsid w:val="00884CEF"/>
    <w:rsid w:val="00885428"/>
    <w:rsid w:val="008878DB"/>
    <w:rsid w:val="0089359D"/>
    <w:rsid w:val="008963BE"/>
    <w:rsid w:val="008A0B3C"/>
    <w:rsid w:val="008A54C2"/>
    <w:rsid w:val="008A5DA1"/>
    <w:rsid w:val="008A7B28"/>
    <w:rsid w:val="008B58D4"/>
    <w:rsid w:val="008B5BF9"/>
    <w:rsid w:val="008B68EE"/>
    <w:rsid w:val="008B720D"/>
    <w:rsid w:val="008C177A"/>
    <w:rsid w:val="008C3080"/>
    <w:rsid w:val="008C45CD"/>
    <w:rsid w:val="008C4888"/>
    <w:rsid w:val="008C5E0F"/>
    <w:rsid w:val="008C6011"/>
    <w:rsid w:val="008C601E"/>
    <w:rsid w:val="008D41BC"/>
    <w:rsid w:val="008D6AE3"/>
    <w:rsid w:val="008D6D42"/>
    <w:rsid w:val="008E3746"/>
    <w:rsid w:val="008E3C46"/>
    <w:rsid w:val="008E7A8C"/>
    <w:rsid w:val="008F7060"/>
    <w:rsid w:val="009014C0"/>
    <w:rsid w:val="0090468A"/>
    <w:rsid w:val="00910304"/>
    <w:rsid w:val="00911B72"/>
    <w:rsid w:val="00911D2A"/>
    <w:rsid w:val="0091433A"/>
    <w:rsid w:val="009169D6"/>
    <w:rsid w:val="009218DA"/>
    <w:rsid w:val="00923CCB"/>
    <w:rsid w:val="00924665"/>
    <w:rsid w:val="009256DF"/>
    <w:rsid w:val="0092593E"/>
    <w:rsid w:val="00925B0D"/>
    <w:rsid w:val="009304E4"/>
    <w:rsid w:val="00931B8F"/>
    <w:rsid w:val="00932583"/>
    <w:rsid w:val="00933540"/>
    <w:rsid w:val="00934E22"/>
    <w:rsid w:val="009350EA"/>
    <w:rsid w:val="00936D4C"/>
    <w:rsid w:val="009408E3"/>
    <w:rsid w:val="00943E9F"/>
    <w:rsid w:val="009442F2"/>
    <w:rsid w:val="009446AF"/>
    <w:rsid w:val="00945160"/>
    <w:rsid w:val="00946179"/>
    <w:rsid w:val="009512B8"/>
    <w:rsid w:val="009517BD"/>
    <w:rsid w:val="00954076"/>
    <w:rsid w:val="009554D3"/>
    <w:rsid w:val="00955EA2"/>
    <w:rsid w:val="00960861"/>
    <w:rsid w:val="009609F4"/>
    <w:rsid w:val="00962D75"/>
    <w:rsid w:val="00964A80"/>
    <w:rsid w:val="0096715B"/>
    <w:rsid w:val="00971728"/>
    <w:rsid w:val="0097473D"/>
    <w:rsid w:val="009750B8"/>
    <w:rsid w:val="00975119"/>
    <w:rsid w:val="0097548D"/>
    <w:rsid w:val="00982966"/>
    <w:rsid w:val="009844DB"/>
    <w:rsid w:val="00984FEE"/>
    <w:rsid w:val="00985D75"/>
    <w:rsid w:val="009868F2"/>
    <w:rsid w:val="00986DF2"/>
    <w:rsid w:val="00992212"/>
    <w:rsid w:val="00994562"/>
    <w:rsid w:val="00995651"/>
    <w:rsid w:val="00995803"/>
    <w:rsid w:val="00997D1D"/>
    <w:rsid w:val="009A0042"/>
    <w:rsid w:val="009A1776"/>
    <w:rsid w:val="009A1F58"/>
    <w:rsid w:val="009A206D"/>
    <w:rsid w:val="009A3591"/>
    <w:rsid w:val="009A494F"/>
    <w:rsid w:val="009A5ECB"/>
    <w:rsid w:val="009A62D8"/>
    <w:rsid w:val="009B0096"/>
    <w:rsid w:val="009B04CD"/>
    <w:rsid w:val="009B0A25"/>
    <w:rsid w:val="009B1AEF"/>
    <w:rsid w:val="009B1C5F"/>
    <w:rsid w:val="009B2828"/>
    <w:rsid w:val="009B3A4F"/>
    <w:rsid w:val="009B3CAE"/>
    <w:rsid w:val="009B4045"/>
    <w:rsid w:val="009B4B36"/>
    <w:rsid w:val="009B59B8"/>
    <w:rsid w:val="009B60BD"/>
    <w:rsid w:val="009C04DA"/>
    <w:rsid w:val="009C08D7"/>
    <w:rsid w:val="009C1EA8"/>
    <w:rsid w:val="009C3950"/>
    <w:rsid w:val="009C4877"/>
    <w:rsid w:val="009C4AC7"/>
    <w:rsid w:val="009D077F"/>
    <w:rsid w:val="009D0B10"/>
    <w:rsid w:val="009D0D1F"/>
    <w:rsid w:val="009D51A3"/>
    <w:rsid w:val="009D73FD"/>
    <w:rsid w:val="009E3372"/>
    <w:rsid w:val="009E4608"/>
    <w:rsid w:val="009F2FAB"/>
    <w:rsid w:val="009F3711"/>
    <w:rsid w:val="009F3ECF"/>
    <w:rsid w:val="009F4A7A"/>
    <w:rsid w:val="009F6AF6"/>
    <w:rsid w:val="00A00EC3"/>
    <w:rsid w:val="00A05250"/>
    <w:rsid w:val="00A077EF"/>
    <w:rsid w:val="00A13CCC"/>
    <w:rsid w:val="00A13EBD"/>
    <w:rsid w:val="00A14450"/>
    <w:rsid w:val="00A15898"/>
    <w:rsid w:val="00A16F3D"/>
    <w:rsid w:val="00A21C3A"/>
    <w:rsid w:val="00A22A7F"/>
    <w:rsid w:val="00A25747"/>
    <w:rsid w:val="00A25CEA"/>
    <w:rsid w:val="00A25D1C"/>
    <w:rsid w:val="00A27548"/>
    <w:rsid w:val="00A304CD"/>
    <w:rsid w:val="00A314BB"/>
    <w:rsid w:val="00A37187"/>
    <w:rsid w:val="00A4381F"/>
    <w:rsid w:val="00A44C1C"/>
    <w:rsid w:val="00A464BF"/>
    <w:rsid w:val="00A47EB0"/>
    <w:rsid w:val="00A51BCA"/>
    <w:rsid w:val="00A55321"/>
    <w:rsid w:val="00A57F7A"/>
    <w:rsid w:val="00A617BF"/>
    <w:rsid w:val="00A65055"/>
    <w:rsid w:val="00A67AD0"/>
    <w:rsid w:val="00A73815"/>
    <w:rsid w:val="00A772D1"/>
    <w:rsid w:val="00A80229"/>
    <w:rsid w:val="00A80B5E"/>
    <w:rsid w:val="00A80FF5"/>
    <w:rsid w:val="00A82C83"/>
    <w:rsid w:val="00A82EAA"/>
    <w:rsid w:val="00A83673"/>
    <w:rsid w:val="00A83C3D"/>
    <w:rsid w:val="00A86DF1"/>
    <w:rsid w:val="00A87ED9"/>
    <w:rsid w:val="00A90316"/>
    <w:rsid w:val="00A9079B"/>
    <w:rsid w:val="00A90B00"/>
    <w:rsid w:val="00A91C4A"/>
    <w:rsid w:val="00A93569"/>
    <w:rsid w:val="00A94A8A"/>
    <w:rsid w:val="00A954C8"/>
    <w:rsid w:val="00A9633E"/>
    <w:rsid w:val="00AA0550"/>
    <w:rsid w:val="00AA2378"/>
    <w:rsid w:val="00AA2A42"/>
    <w:rsid w:val="00AA400A"/>
    <w:rsid w:val="00AA7B8C"/>
    <w:rsid w:val="00AB30F9"/>
    <w:rsid w:val="00AB5F70"/>
    <w:rsid w:val="00AB6916"/>
    <w:rsid w:val="00AC032A"/>
    <w:rsid w:val="00AC0610"/>
    <w:rsid w:val="00AC2C26"/>
    <w:rsid w:val="00AC459E"/>
    <w:rsid w:val="00AC7A19"/>
    <w:rsid w:val="00AD0928"/>
    <w:rsid w:val="00AD293E"/>
    <w:rsid w:val="00AD46A2"/>
    <w:rsid w:val="00AD48A6"/>
    <w:rsid w:val="00AD5B00"/>
    <w:rsid w:val="00AD6C0C"/>
    <w:rsid w:val="00AD6C49"/>
    <w:rsid w:val="00AD6F78"/>
    <w:rsid w:val="00AE105A"/>
    <w:rsid w:val="00AE1F2A"/>
    <w:rsid w:val="00AE268C"/>
    <w:rsid w:val="00AE2729"/>
    <w:rsid w:val="00AE2800"/>
    <w:rsid w:val="00AE5B51"/>
    <w:rsid w:val="00AE63A2"/>
    <w:rsid w:val="00AF06F8"/>
    <w:rsid w:val="00AF0AF3"/>
    <w:rsid w:val="00AF2F0A"/>
    <w:rsid w:val="00AF3DA7"/>
    <w:rsid w:val="00AF5886"/>
    <w:rsid w:val="00B02D29"/>
    <w:rsid w:val="00B0538C"/>
    <w:rsid w:val="00B0588F"/>
    <w:rsid w:val="00B05CB2"/>
    <w:rsid w:val="00B06357"/>
    <w:rsid w:val="00B11A0E"/>
    <w:rsid w:val="00B126F6"/>
    <w:rsid w:val="00B145FE"/>
    <w:rsid w:val="00B1626C"/>
    <w:rsid w:val="00B210FA"/>
    <w:rsid w:val="00B218BC"/>
    <w:rsid w:val="00B2230D"/>
    <w:rsid w:val="00B22841"/>
    <w:rsid w:val="00B23EE8"/>
    <w:rsid w:val="00B31535"/>
    <w:rsid w:val="00B324FF"/>
    <w:rsid w:val="00B35871"/>
    <w:rsid w:val="00B35AC4"/>
    <w:rsid w:val="00B35FB9"/>
    <w:rsid w:val="00B37237"/>
    <w:rsid w:val="00B376A1"/>
    <w:rsid w:val="00B44169"/>
    <w:rsid w:val="00B4441C"/>
    <w:rsid w:val="00B46034"/>
    <w:rsid w:val="00B47393"/>
    <w:rsid w:val="00B47691"/>
    <w:rsid w:val="00B5321C"/>
    <w:rsid w:val="00B533FE"/>
    <w:rsid w:val="00B53440"/>
    <w:rsid w:val="00B558CD"/>
    <w:rsid w:val="00B624C3"/>
    <w:rsid w:val="00B6309C"/>
    <w:rsid w:val="00B64A77"/>
    <w:rsid w:val="00B65C4A"/>
    <w:rsid w:val="00B66994"/>
    <w:rsid w:val="00B67046"/>
    <w:rsid w:val="00B679B8"/>
    <w:rsid w:val="00B70A49"/>
    <w:rsid w:val="00B715B5"/>
    <w:rsid w:val="00B76421"/>
    <w:rsid w:val="00B80E6F"/>
    <w:rsid w:val="00B81F2F"/>
    <w:rsid w:val="00B83EE8"/>
    <w:rsid w:val="00B84603"/>
    <w:rsid w:val="00B849CA"/>
    <w:rsid w:val="00B879B5"/>
    <w:rsid w:val="00B87E72"/>
    <w:rsid w:val="00B903C0"/>
    <w:rsid w:val="00B9078D"/>
    <w:rsid w:val="00B9142D"/>
    <w:rsid w:val="00B91C40"/>
    <w:rsid w:val="00B923C6"/>
    <w:rsid w:val="00B933B0"/>
    <w:rsid w:val="00B946D7"/>
    <w:rsid w:val="00B94DBF"/>
    <w:rsid w:val="00B94E4D"/>
    <w:rsid w:val="00B95B31"/>
    <w:rsid w:val="00B9633B"/>
    <w:rsid w:val="00BA0822"/>
    <w:rsid w:val="00BA1848"/>
    <w:rsid w:val="00BA227B"/>
    <w:rsid w:val="00BA3C14"/>
    <w:rsid w:val="00BA5085"/>
    <w:rsid w:val="00BA5BD8"/>
    <w:rsid w:val="00BA6BFC"/>
    <w:rsid w:val="00BA7BFD"/>
    <w:rsid w:val="00BB3213"/>
    <w:rsid w:val="00BB746A"/>
    <w:rsid w:val="00BC3969"/>
    <w:rsid w:val="00BC5B9F"/>
    <w:rsid w:val="00BD2BED"/>
    <w:rsid w:val="00BD73E5"/>
    <w:rsid w:val="00BE10C8"/>
    <w:rsid w:val="00BE2525"/>
    <w:rsid w:val="00BE268D"/>
    <w:rsid w:val="00BE312D"/>
    <w:rsid w:val="00BE4D83"/>
    <w:rsid w:val="00BE687D"/>
    <w:rsid w:val="00BF1134"/>
    <w:rsid w:val="00BF12F7"/>
    <w:rsid w:val="00BF4D07"/>
    <w:rsid w:val="00BF5791"/>
    <w:rsid w:val="00BF5E5C"/>
    <w:rsid w:val="00C042E0"/>
    <w:rsid w:val="00C07319"/>
    <w:rsid w:val="00C14C93"/>
    <w:rsid w:val="00C155A9"/>
    <w:rsid w:val="00C163BE"/>
    <w:rsid w:val="00C216B2"/>
    <w:rsid w:val="00C228D3"/>
    <w:rsid w:val="00C24040"/>
    <w:rsid w:val="00C25411"/>
    <w:rsid w:val="00C265F1"/>
    <w:rsid w:val="00C26CB8"/>
    <w:rsid w:val="00C30B9E"/>
    <w:rsid w:val="00C31C15"/>
    <w:rsid w:val="00C324FB"/>
    <w:rsid w:val="00C34A37"/>
    <w:rsid w:val="00C34E39"/>
    <w:rsid w:val="00C35F25"/>
    <w:rsid w:val="00C36B4B"/>
    <w:rsid w:val="00C4043E"/>
    <w:rsid w:val="00C407BB"/>
    <w:rsid w:val="00C417BC"/>
    <w:rsid w:val="00C444BE"/>
    <w:rsid w:val="00C44A87"/>
    <w:rsid w:val="00C44C82"/>
    <w:rsid w:val="00C514A2"/>
    <w:rsid w:val="00C51652"/>
    <w:rsid w:val="00C5403F"/>
    <w:rsid w:val="00C55034"/>
    <w:rsid w:val="00C570A8"/>
    <w:rsid w:val="00C5777C"/>
    <w:rsid w:val="00C577C9"/>
    <w:rsid w:val="00C6012D"/>
    <w:rsid w:val="00C61C60"/>
    <w:rsid w:val="00C61DEF"/>
    <w:rsid w:val="00C66001"/>
    <w:rsid w:val="00C66087"/>
    <w:rsid w:val="00C67D2F"/>
    <w:rsid w:val="00C70184"/>
    <w:rsid w:val="00C70436"/>
    <w:rsid w:val="00C705B3"/>
    <w:rsid w:val="00C71C1F"/>
    <w:rsid w:val="00C72D0F"/>
    <w:rsid w:val="00C73FDC"/>
    <w:rsid w:val="00C75EB2"/>
    <w:rsid w:val="00C806B9"/>
    <w:rsid w:val="00C845C1"/>
    <w:rsid w:val="00C85563"/>
    <w:rsid w:val="00C85D6F"/>
    <w:rsid w:val="00C868C6"/>
    <w:rsid w:val="00C86DF0"/>
    <w:rsid w:val="00C87C5F"/>
    <w:rsid w:val="00C87D14"/>
    <w:rsid w:val="00C87EF4"/>
    <w:rsid w:val="00C90904"/>
    <w:rsid w:val="00C91264"/>
    <w:rsid w:val="00C936BF"/>
    <w:rsid w:val="00C96EB8"/>
    <w:rsid w:val="00CA0567"/>
    <w:rsid w:val="00CA0741"/>
    <w:rsid w:val="00CA242C"/>
    <w:rsid w:val="00CA3716"/>
    <w:rsid w:val="00CB18CB"/>
    <w:rsid w:val="00CB539F"/>
    <w:rsid w:val="00CB69FF"/>
    <w:rsid w:val="00CC0540"/>
    <w:rsid w:val="00CC07DB"/>
    <w:rsid w:val="00CC263C"/>
    <w:rsid w:val="00CC3DC0"/>
    <w:rsid w:val="00CC6D69"/>
    <w:rsid w:val="00CD7486"/>
    <w:rsid w:val="00CE1940"/>
    <w:rsid w:val="00CE1B31"/>
    <w:rsid w:val="00CE269E"/>
    <w:rsid w:val="00CE4FDC"/>
    <w:rsid w:val="00CE6FB4"/>
    <w:rsid w:val="00CF129D"/>
    <w:rsid w:val="00CF1307"/>
    <w:rsid w:val="00CF67E7"/>
    <w:rsid w:val="00CF6DA0"/>
    <w:rsid w:val="00CF70F6"/>
    <w:rsid w:val="00CF7C59"/>
    <w:rsid w:val="00D007B9"/>
    <w:rsid w:val="00D02C0B"/>
    <w:rsid w:val="00D064A4"/>
    <w:rsid w:val="00D07110"/>
    <w:rsid w:val="00D07FB1"/>
    <w:rsid w:val="00D1061D"/>
    <w:rsid w:val="00D10890"/>
    <w:rsid w:val="00D112F7"/>
    <w:rsid w:val="00D13C0F"/>
    <w:rsid w:val="00D13D26"/>
    <w:rsid w:val="00D2029B"/>
    <w:rsid w:val="00D2113F"/>
    <w:rsid w:val="00D218A9"/>
    <w:rsid w:val="00D2321C"/>
    <w:rsid w:val="00D25D36"/>
    <w:rsid w:val="00D25FE5"/>
    <w:rsid w:val="00D26FE2"/>
    <w:rsid w:val="00D27A76"/>
    <w:rsid w:val="00D318BA"/>
    <w:rsid w:val="00D35DED"/>
    <w:rsid w:val="00D36DED"/>
    <w:rsid w:val="00D44BDC"/>
    <w:rsid w:val="00D45136"/>
    <w:rsid w:val="00D45361"/>
    <w:rsid w:val="00D5089B"/>
    <w:rsid w:val="00D50ED0"/>
    <w:rsid w:val="00D515F5"/>
    <w:rsid w:val="00D519F1"/>
    <w:rsid w:val="00D5252D"/>
    <w:rsid w:val="00D52953"/>
    <w:rsid w:val="00D5340B"/>
    <w:rsid w:val="00D53E6D"/>
    <w:rsid w:val="00D53EA6"/>
    <w:rsid w:val="00D5480C"/>
    <w:rsid w:val="00D55B32"/>
    <w:rsid w:val="00D55CC1"/>
    <w:rsid w:val="00D6069D"/>
    <w:rsid w:val="00D6130F"/>
    <w:rsid w:val="00D661FF"/>
    <w:rsid w:val="00D67B56"/>
    <w:rsid w:val="00D70F98"/>
    <w:rsid w:val="00D7428E"/>
    <w:rsid w:val="00D74E74"/>
    <w:rsid w:val="00D75E87"/>
    <w:rsid w:val="00D7669E"/>
    <w:rsid w:val="00D76A7E"/>
    <w:rsid w:val="00D80461"/>
    <w:rsid w:val="00D80938"/>
    <w:rsid w:val="00D87B7C"/>
    <w:rsid w:val="00D90E33"/>
    <w:rsid w:val="00D913B8"/>
    <w:rsid w:val="00D92068"/>
    <w:rsid w:val="00D921C7"/>
    <w:rsid w:val="00D92428"/>
    <w:rsid w:val="00D9269F"/>
    <w:rsid w:val="00D92F66"/>
    <w:rsid w:val="00D93924"/>
    <w:rsid w:val="00D95CCB"/>
    <w:rsid w:val="00D95FEE"/>
    <w:rsid w:val="00DA07C5"/>
    <w:rsid w:val="00DA262E"/>
    <w:rsid w:val="00DA2973"/>
    <w:rsid w:val="00DA7ACA"/>
    <w:rsid w:val="00DB018A"/>
    <w:rsid w:val="00DB01A4"/>
    <w:rsid w:val="00DB094F"/>
    <w:rsid w:val="00DB12B0"/>
    <w:rsid w:val="00DB1F9D"/>
    <w:rsid w:val="00DB27BA"/>
    <w:rsid w:val="00DB28D2"/>
    <w:rsid w:val="00DB4744"/>
    <w:rsid w:val="00DB7BB2"/>
    <w:rsid w:val="00DB7C30"/>
    <w:rsid w:val="00DC1F4F"/>
    <w:rsid w:val="00DD1B44"/>
    <w:rsid w:val="00DD747C"/>
    <w:rsid w:val="00DE2C03"/>
    <w:rsid w:val="00DE2EDD"/>
    <w:rsid w:val="00DE53EF"/>
    <w:rsid w:val="00DE5AB5"/>
    <w:rsid w:val="00DE6070"/>
    <w:rsid w:val="00DE61DD"/>
    <w:rsid w:val="00DE7F93"/>
    <w:rsid w:val="00DF2FC3"/>
    <w:rsid w:val="00DF56E2"/>
    <w:rsid w:val="00DF5AC6"/>
    <w:rsid w:val="00DF6A95"/>
    <w:rsid w:val="00DF7AAD"/>
    <w:rsid w:val="00E0335F"/>
    <w:rsid w:val="00E04456"/>
    <w:rsid w:val="00E04B0A"/>
    <w:rsid w:val="00E05960"/>
    <w:rsid w:val="00E06B28"/>
    <w:rsid w:val="00E077DB"/>
    <w:rsid w:val="00E07853"/>
    <w:rsid w:val="00E11BD6"/>
    <w:rsid w:val="00E12648"/>
    <w:rsid w:val="00E127D3"/>
    <w:rsid w:val="00E22482"/>
    <w:rsid w:val="00E22488"/>
    <w:rsid w:val="00E22D15"/>
    <w:rsid w:val="00E22F6C"/>
    <w:rsid w:val="00E233A7"/>
    <w:rsid w:val="00E31D75"/>
    <w:rsid w:val="00E32686"/>
    <w:rsid w:val="00E32CF0"/>
    <w:rsid w:val="00E342D3"/>
    <w:rsid w:val="00E36E99"/>
    <w:rsid w:val="00E4273B"/>
    <w:rsid w:val="00E4417F"/>
    <w:rsid w:val="00E65CE2"/>
    <w:rsid w:val="00E662C9"/>
    <w:rsid w:val="00E66BBD"/>
    <w:rsid w:val="00E735A0"/>
    <w:rsid w:val="00E750F3"/>
    <w:rsid w:val="00E7522A"/>
    <w:rsid w:val="00E77E18"/>
    <w:rsid w:val="00E81198"/>
    <w:rsid w:val="00E90718"/>
    <w:rsid w:val="00E90F3B"/>
    <w:rsid w:val="00E9158F"/>
    <w:rsid w:val="00E940A6"/>
    <w:rsid w:val="00E9766E"/>
    <w:rsid w:val="00EA033A"/>
    <w:rsid w:val="00EA69EA"/>
    <w:rsid w:val="00EA6E75"/>
    <w:rsid w:val="00EB24ED"/>
    <w:rsid w:val="00EB2A22"/>
    <w:rsid w:val="00EB3539"/>
    <w:rsid w:val="00EB3F3F"/>
    <w:rsid w:val="00EB3FFE"/>
    <w:rsid w:val="00EB7EA9"/>
    <w:rsid w:val="00EC2B41"/>
    <w:rsid w:val="00EC4547"/>
    <w:rsid w:val="00EC59CA"/>
    <w:rsid w:val="00EC6328"/>
    <w:rsid w:val="00EC6CDF"/>
    <w:rsid w:val="00ED2F0E"/>
    <w:rsid w:val="00ED3362"/>
    <w:rsid w:val="00ED4438"/>
    <w:rsid w:val="00ED501F"/>
    <w:rsid w:val="00EE0106"/>
    <w:rsid w:val="00EE4426"/>
    <w:rsid w:val="00EE46DA"/>
    <w:rsid w:val="00EE6366"/>
    <w:rsid w:val="00EE7684"/>
    <w:rsid w:val="00EF0DBA"/>
    <w:rsid w:val="00EF174F"/>
    <w:rsid w:val="00EF1DED"/>
    <w:rsid w:val="00EF3088"/>
    <w:rsid w:val="00EF447B"/>
    <w:rsid w:val="00EF5DCE"/>
    <w:rsid w:val="00EF66BD"/>
    <w:rsid w:val="00F0085E"/>
    <w:rsid w:val="00F00B7A"/>
    <w:rsid w:val="00F0139C"/>
    <w:rsid w:val="00F016A4"/>
    <w:rsid w:val="00F02282"/>
    <w:rsid w:val="00F02361"/>
    <w:rsid w:val="00F024FE"/>
    <w:rsid w:val="00F04E68"/>
    <w:rsid w:val="00F0514A"/>
    <w:rsid w:val="00F10849"/>
    <w:rsid w:val="00F10A4E"/>
    <w:rsid w:val="00F13ECB"/>
    <w:rsid w:val="00F1675C"/>
    <w:rsid w:val="00F1787C"/>
    <w:rsid w:val="00F245F4"/>
    <w:rsid w:val="00F25D18"/>
    <w:rsid w:val="00F2682A"/>
    <w:rsid w:val="00F27FC0"/>
    <w:rsid w:val="00F30042"/>
    <w:rsid w:val="00F3422E"/>
    <w:rsid w:val="00F4106E"/>
    <w:rsid w:val="00F44ABB"/>
    <w:rsid w:val="00F461CD"/>
    <w:rsid w:val="00F46999"/>
    <w:rsid w:val="00F47E29"/>
    <w:rsid w:val="00F5094F"/>
    <w:rsid w:val="00F51B64"/>
    <w:rsid w:val="00F523CE"/>
    <w:rsid w:val="00F52433"/>
    <w:rsid w:val="00F54939"/>
    <w:rsid w:val="00F625ED"/>
    <w:rsid w:val="00F643F7"/>
    <w:rsid w:val="00F659FA"/>
    <w:rsid w:val="00F7116C"/>
    <w:rsid w:val="00F71DCB"/>
    <w:rsid w:val="00F739D0"/>
    <w:rsid w:val="00F76069"/>
    <w:rsid w:val="00F762F1"/>
    <w:rsid w:val="00F80336"/>
    <w:rsid w:val="00F81E2D"/>
    <w:rsid w:val="00F8515A"/>
    <w:rsid w:val="00F863C1"/>
    <w:rsid w:val="00F90EB5"/>
    <w:rsid w:val="00F944CF"/>
    <w:rsid w:val="00F945E5"/>
    <w:rsid w:val="00F945F0"/>
    <w:rsid w:val="00F96833"/>
    <w:rsid w:val="00FA0464"/>
    <w:rsid w:val="00FA0EB8"/>
    <w:rsid w:val="00FA1710"/>
    <w:rsid w:val="00FA1B81"/>
    <w:rsid w:val="00FA50CA"/>
    <w:rsid w:val="00FA52A7"/>
    <w:rsid w:val="00FA55DC"/>
    <w:rsid w:val="00FA6262"/>
    <w:rsid w:val="00FB0120"/>
    <w:rsid w:val="00FB1890"/>
    <w:rsid w:val="00FB26EC"/>
    <w:rsid w:val="00FB499F"/>
    <w:rsid w:val="00FB49EA"/>
    <w:rsid w:val="00FB4BC9"/>
    <w:rsid w:val="00FB5354"/>
    <w:rsid w:val="00FB5A19"/>
    <w:rsid w:val="00FC0B90"/>
    <w:rsid w:val="00FC39E8"/>
    <w:rsid w:val="00FC56C4"/>
    <w:rsid w:val="00FD0999"/>
    <w:rsid w:val="00FD0AB4"/>
    <w:rsid w:val="00FD0BA0"/>
    <w:rsid w:val="00FD2CC4"/>
    <w:rsid w:val="00FD4B6B"/>
    <w:rsid w:val="00FD53B1"/>
    <w:rsid w:val="00FD6292"/>
    <w:rsid w:val="00FD7285"/>
    <w:rsid w:val="00FE672A"/>
    <w:rsid w:val="00FE6C16"/>
    <w:rsid w:val="00FF0970"/>
    <w:rsid w:val="00FF0B31"/>
    <w:rsid w:val="00FF2815"/>
    <w:rsid w:val="00FF4FE9"/>
    <w:rsid w:val="00FF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BEDC7"/>
  <w15:docId w15:val="{D72FAEB3-F698-4741-833D-BC9CE4CA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30D"/>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6"/>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17"/>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9"/>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9"/>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9"/>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9"/>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9"/>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20"/>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para2">
    <w:name w:val="para 2"/>
    <w:rsid w:val="009A1776"/>
    <w:pPr>
      <w:widowControl w:val="0"/>
      <w:tabs>
        <w:tab w:val="left" w:pos="2448"/>
      </w:tabs>
      <w:overflowPunct w:val="0"/>
      <w:autoSpaceDE w:val="0"/>
      <w:autoSpaceDN w:val="0"/>
      <w:adjustRightInd w:val="0"/>
      <w:spacing w:after="240" w:line="240" w:lineRule="auto"/>
      <w:ind w:left="1440"/>
      <w:textAlignment w:val="baseline"/>
    </w:pPr>
    <w:rPr>
      <w:rFonts w:ascii="Arial" w:hAnsi="Arial" w:cs="Times New Roman"/>
      <w:sz w:val="20"/>
      <w:szCs w:val="20"/>
      <w:lang w:val="en-GB" w:eastAsia="en-US"/>
    </w:rPr>
  </w:style>
  <w:style w:type="paragraph" w:customStyle="1" w:styleId="para3">
    <w:name w:val="para 3"/>
    <w:rsid w:val="009A1776"/>
    <w:pPr>
      <w:widowControl w:val="0"/>
      <w:tabs>
        <w:tab w:val="left" w:pos="2880"/>
      </w:tabs>
      <w:overflowPunct w:val="0"/>
      <w:autoSpaceDE w:val="0"/>
      <w:autoSpaceDN w:val="0"/>
      <w:adjustRightInd w:val="0"/>
      <w:spacing w:after="240" w:line="240" w:lineRule="auto"/>
      <w:ind w:left="2448"/>
      <w:textAlignment w:val="baseline"/>
    </w:pPr>
    <w:rPr>
      <w:rFonts w:ascii="Arial" w:hAnsi="Arial" w:cs="Times New Roman"/>
      <w:sz w:val="20"/>
      <w:szCs w:val="20"/>
      <w:lang w:val="en-GB" w:eastAsia="en-US"/>
    </w:rPr>
  </w:style>
  <w:style w:type="paragraph" w:customStyle="1" w:styleId="para4">
    <w:name w:val="para 4"/>
    <w:rsid w:val="009A1776"/>
    <w:pPr>
      <w:widowControl w:val="0"/>
      <w:tabs>
        <w:tab w:val="left" w:pos="3312"/>
      </w:tabs>
      <w:overflowPunct w:val="0"/>
      <w:autoSpaceDE w:val="0"/>
      <w:autoSpaceDN w:val="0"/>
      <w:adjustRightInd w:val="0"/>
      <w:spacing w:after="240" w:line="240" w:lineRule="auto"/>
      <w:ind w:left="2880"/>
      <w:textAlignment w:val="baseline"/>
    </w:pPr>
    <w:rPr>
      <w:rFonts w:ascii="Arial" w:hAnsi="Arial" w:cs="Times New Roman"/>
      <w:sz w:val="20"/>
      <w:szCs w:val="20"/>
      <w:lang w:val="en-GB" w:eastAsia="en-US"/>
    </w:rPr>
  </w:style>
  <w:style w:type="paragraph" w:customStyle="1" w:styleId="para5">
    <w:name w:val="para 5"/>
    <w:rsid w:val="009A1776"/>
    <w:pPr>
      <w:widowControl w:val="0"/>
      <w:tabs>
        <w:tab w:val="left" w:pos="3744"/>
      </w:tabs>
      <w:overflowPunct w:val="0"/>
      <w:autoSpaceDE w:val="0"/>
      <w:autoSpaceDN w:val="0"/>
      <w:adjustRightInd w:val="0"/>
      <w:spacing w:after="240" w:line="240" w:lineRule="auto"/>
      <w:ind w:left="3312"/>
      <w:textAlignment w:val="baseline"/>
    </w:pPr>
    <w:rPr>
      <w:rFonts w:ascii="Arial" w:hAnsi="Arial" w:cs="Times New Roman"/>
      <w:sz w:val="20"/>
      <w:szCs w:val="20"/>
      <w:lang w:val="en-GB" w:eastAsia="en-US"/>
    </w:rPr>
  </w:style>
  <w:style w:type="paragraph" w:customStyle="1" w:styleId="Default">
    <w:name w:val="Default"/>
    <w:rsid w:val="009A177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56FE3"/>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6FE3"/>
    <w:rPr>
      <w:rFonts w:ascii="Calibri" w:eastAsia="Arial Unicode MS" w:hAnsi="Calibri" w:cs="Times New Roman"/>
      <w:b/>
      <w:bCs/>
      <w:sz w:val="20"/>
      <w:szCs w:val="20"/>
      <w:lang w:val="en-GB" w:eastAsia="en-US"/>
    </w:rPr>
  </w:style>
  <w:style w:type="numbering" w:customStyle="1" w:styleId="99NumberedBS231">
    <w:name w:val="99 Numbered BS231"/>
    <w:basedOn w:val="NoList"/>
    <w:rsid w:val="00F00B7A"/>
  </w:style>
  <w:style w:type="table" w:customStyle="1" w:styleId="TableGrid1">
    <w:name w:val="Table Grid1"/>
    <w:basedOn w:val="TableNormal"/>
    <w:next w:val="TableGrid"/>
    <w:uiPriority w:val="59"/>
    <w:rsid w:val="00B4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0E6F"/>
    <w:pPr>
      <w:spacing w:after="0" w:line="240" w:lineRule="auto"/>
    </w:pPr>
    <w:rPr>
      <w:rFonts w:ascii="Calibri" w:hAnsi="Calibri" w:cs="Times New Roman"/>
      <w:sz w:val="24"/>
      <w:szCs w:val="20"/>
      <w:lang w:eastAsia="en-US"/>
    </w:rPr>
  </w:style>
  <w:style w:type="table" w:customStyle="1" w:styleId="TableGrid2">
    <w:name w:val="Table Grid2"/>
    <w:basedOn w:val="TableNormal"/>
    <w:next w:val="TableGrid"/>
    <w:uiPriority w:val="59"/>
    <w:rsid w:val="001264A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59238">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732966456">
      <w:bodyDiv w:val="1"/>
      <w:marLeft w:val="0"/>
      <w:marRight w:val="0"/>
      <w:marTop w:val="0"/>
      <w:marBottom w:val="0"/>
      <w:divBdr>
        <w:top w:val="none" w:sz="0" w:space="0" w:color="auto"/>
        <w:left w:val="none" w:sz="0" w:space="0" w:color="auto"/>
        <w:bottom w:val="none" w:sz="0" w:space="0" w:color="auto"/>
        <w:right w:val="none" w:sz="0" w:space="0" w:color="auto"/>
      </w:divBdr>
    </w:div>
    <w:div w:id="1010334249">
      <w:bodyDiv w:val="1"/>
      <w:marLeft w:val="0"/>
      <w:marRight w:val="0"/>
      <w:marTop w:val="0"/>
      <w:marBottom w:val="0"/>
      <w:divBdr>
        <w:top w:val="none" w:sz="0" w:space="0" w:color="auto"/>
        <w:left w:val="none" w:sz="0" w:space="0" w:color="auto"/>
        <w:bottom w:val="none" w:sz="0" w:space="0" w:color="auto"/>
        <w:right w:val="none" w:sz="0" w:space="0" w:color="auto"/>
      </w:divBdr>
    </w:div>
    <w:div w:id="1022702522">
      <w:bodyDiv w:val="1"/>
      <w:marLeft w:val="0"/>
      <w:marRight w:val="0"/>
      <w:marTop w:val="0"/>
      <w:marBottom w:val="0"/>
      <w:divBdr>
        <w:top w:val="none" w:sz="0" w:space="0" w:color="auto"/>
        <w:left w:val="none" w:sz="0" w:space="0" w:color="auto"/>
        <w:bottom w:val="none" w:sz="0" w:space="0" w:color="auto"/>
        <w:right w:val="none" w:sz="0" w:space="0" w:color="auto"/>
      </w:divBdr>
    </w:div>
    <w:div w:id="1132790388">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0508607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829055511">
      <w:bodyDiv w:val="1"/>
      <w:marLeft w:val="0"/>
      <w:marRight w:val="0"/>
      <w:marTop w:val="0"/>
      <w:marBottom w:val="0"/>
      <w:divBdr>
        <w:top w:val="none" w:sz="0" w:space="0" w:color="auto"/>
        <w:left w:val="none" w:sz="0" w:space="0" w:color="auto"/>
        <w:bottom w:val="none" w:sz="0" w:space="0" w:color="auto"/>
        <w:right w:val="none" w:sz="0" w:space="0" w:color="auto"/>
      </w:divBdr>
    </w:div>
    <w:div w:id="202986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A1151-D0A3-4A08-9C0F-54D36AE48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1</TotalTime>
  <Pages>22</Pages>
  <Words>5592</Words>
  <Characters>31876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37394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subject/>
  <dc:creator>Willie Needham</dc:creator>
  <cp:keywords/>
  <dc:description/>
  <cp:lastModifiedBy>Muditambi Gangazhe</cp:lastModifiedBy>
  <cp:revision>2</cp:revision>
  <cp:lastPrinted>2021-05-20T07:23:00Z</cp:lastPrinted>
  <dcterms:created xsi:type="dcterms:W3CDTF">2021-11-25T09:04:00Z</dcterms:created>
  <dcterms:modified xsi:type="dcterms:W3CDTF">2021-11-25T09:04:00Z</dcterms:modified>
  <cp:version>2016-06-30 v2.3c</cp:version>
</cp:coreProperties>
</file>