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22B31" w14:textId="796DD08D" w:rsidR="00010C3D" w:rsidRPr="0088179A" w:rsidRDefault="00010C3D" w:rsidP="00010C3D">
      <w:pPr>
        <w:pStyle w:val="NoSpacing"/>
        <w:spacing w:line="276" w:lineRule="auto"/>
        <w:ind w:left="2552" w:hanging="2552"/>
        <w:rPr>
          <w:rFonts w:ascii="Arial" w:hAnsi="Arial" w:cs="Arial"/>
          <w:b/>
          <w:sz w:val="20"/>
          <w:szCs w:val="20"/>
          <w:u w:val="single"/>
        </w:rPr>
      </w:pPr>
      <w:bookmarkStart w:id="0" w:name="_Hlk22551177"/>
      <w:r w:rsidRPr="0088179A">
        <w:rPr>
          <w:rFonts w:ascii="Arial" w:hAnsi="Arial" w:cs="Arial"/>
          <w:b/>
          <w:sz w:val="20"/>
          <w:szCs w:val="20"/>
        </w:rPr>
        <w:t>BID NO.:</w:t>
      </w:r>
      <w:r w:rsidRPr="0088179A">
        <w:rPr>
          <w:rFonts w:ascii="Arial" w:hAnsi="Arial" w:cs="Arial"/>
          <w:b/>
          <w:sz w:val="20"/>
          <w:szCs w:val="20"/>
        </w:rPr>
        <w:tab/>
      </w:r>
      <w:r w:rsidR="00EF03EA" w:rsidRPr="00EF03EA">
        <w:rPr>
          <w:rFonts w:ascii="Arial" w:hAnsi="Arial" w:cs="Arial"/>
          <w:sz w:val="20"/>
          <w:szCs w:val="20"/>
        </w:rPr>
        <w:t>NRWDI/SET/2021-01</w:t>
      </w:r>
    </w:p>
    <w:p w14:paraId="74AE56A0" w14:textId="77777777" w:rsidR="00EF03EA" w:rsidRDefault="006813E6" w:rsidP="00010C3D">
      <w:pPr>
        <w:pStyle w:val="NoSpacing"/>
        <w:spacing w:line="276" w:lineRule="auto"/>
        <w:ind w:left="2552" w:hanging="2552"/>
        <w:rPr>
          <w:rFonts w:ascii="Arial" w:hAnsi="Arial" w:cs="Arial"/>
          <w:sz w:val="20"/>
          <w:szCs w:val="20"/>
        </w:rPr>
      </w:pPr>
      <w:r w:rsidRPr="0088179A">
        <w:rPr>
          <w:rFonts w:ascii="Arial" w:hAnsi="Arial" w:cs="Arial"/>
          <w:b/>
          <w:sz w:val="20"/>
          <w:szCs w:val="20"/>
        </w:rPr>
        <w:t>BID DESCRIPTION:</w:t>
      </w:r>
      <w:r w:rsidRPr="0088179A">
        <w:rPr>
          <w:rFonts w:ascii="Arial" w:hAnsi="Arial" w:cs="Arial"/>
          <w:sz w:val="20"/>
          <w:szCs w:val="20"/>
        </w:rPr>
        <w:tab/>
      </w:r>
      <w:r w:rsidR="00EF03EA" w:rsidRPr="00EF03EA">
        <w:rPr>
          <w:rFonts w:ascii="Arial" w:hAnsi="Arial" w:cs="Arial"/>
          <w:sz w:val="20"/>
          <w:szCs w:val="20"/>
        </w:rPr>
        <w:t>APPOINTMENT OF A PRELIMINARY DESIGN PRACTITIONER FOR A CENTRALISED INTERIM STORAGE FACILITY (CISF) FOR SPENT NUCLEAR FUEL</w:t>
      </w:r>
    </w:p>
    <w:p w14:paraId="0422FC7F" w14:textId="3E2A37E0" w:rsidR="00010C3D" w:rsidRPr="0088179A" w:rsidRDefault="001A3AD7" w:rsidP="00010C3D">
      <w:pPr>
        <w:pStyle w:val="NoSpacing"/>
        <w:spacing w:line="276" w:lineRule="auto"/>
        <w:ind w:left="2552" w:hanging="2552"/>
        <w:rPr>
          <w:rFonts w:ascii="Arial" w:hAnsi="Arial" w:cs="Arial"/>
          <w:caps/>
          <w:sz w:val="20"/>
          <w:szCs w:val="20"/>
        </w:rPr>
      </w:pPr>
      <w:r>
        <w:rPr>
          <w:rFonts w:ascii="Arial" w:hAnsi="Arial" w:cs="Arial"/>
          <w:b/>
          <w:caps/>
          <w:sz w:val="20"/>
          <w:szCs w:val="20"/>
        </w:rPr>
        <w:t xml:space="preserve">New </w:t>
      </w:r>
      <w:r w:rsidR="00F41FDC">
        <w:rPr>
          <w:rFonts w:ascii="Arial" w:hAnsi="Arial" w:cs="Arial"/>
          <w:b/>
          <w:caps/>
          <w:sz w:val="20"/>
          <w:szCs w:val="20"/>
        </w:rPr>
        <w:t xml:space="preserve">Closing </w:t>
      </w:r>
      <w:r w:rsidR="00010C3D" w:rsidRPr="0088179A">
        <w:rPr>
          <w:rFonts w:ascii="Arial" w:hAnsi="Arial" w:cs="Arial"/>
          <w:b/>
          <w:caps/>
          <w:sz w:val="20"/>
          <w:szCs w:val="20"/>
        </w:rPr>
        <w:t>date:</w:t>
      </w:r>
      <w:r w:rsidR="00010C3D" w:rsidRPr="0088179A">
        <w:rPr>
          <w:rFonts w:ascii="Arial" w:hAnsi="Arial" w:cs="Arial"/>
          <w:caps/>
          <w:sz w:val="20"/>
          <w:szCs w:val="20"/>
        </w:rPr>
        <w:tab/>
      </w:r>
      <w:r w:rsidR="00EF03EA">
        <w:rPr>
          <w:rFonts w:ascii="Arial" w:hAnsi="Arial" w:cs="Arial"/>
          <w:caps/>
          <w:sz w:val="20"/>
          <w:szCs w:val="20"/>
        </w:rPr>
        <w:t>2</w:t>
      </w:r>
      <w:r>
        <w:rPr>
          <w:rFonts w:ascii="Arial" w:hAnsi="Arial" w:cs="Arial"/>
          <w:caps/>
          <w:sz w:val="20"/>
          <w:szCs w:val="20"/>
        </w:rPr>
        <w:t>1 February</w:t>
      </w:r>
      <w:r w:rsidR="006813E6">
        <w:rPr>
          <w:rFonts w:ascii="Arial" w:hAnsi="Arial" w:cs="Arial"/>
          <w:caps/>
          <w:sz w:val="20"/>
          <w:szCs w:val="20"/>
        </w:rPr>
        <w:t xml:space="preserve"> 2022</w:t>
      </w:r>
    </w:p>
    <w:p w14:paraId="5AF7F2BB" w14:textId="77777777" w:rsidR="00010C3D" w:rsidRPr="0088179A" w:rsidRDefault="00010C3D" w:rsidP="00010C3D">
      <w:pPr>
        <w:pStyle w:val="NoSpacing"/>
        <w:spacing w:line="276" w:lineRule="auto"/>
        <w:ind w:left="2552" w:hanging="2552"/>
        <w:rPr>
          <w:rFonts w:ascii="Arial" w:hAnsi="Arial" w:cs="Arial"/>
          <w:caps/>
          <w:sz w:val="20"/>
          <w:szCs w:val="20"/>
        </w:rPr>
      </w:pPr>
    </w:p>
    <w:tbl>
      <w:tblPr>
        <w:tblStyle w:val="TableGrid"/>
        <w:tblW w:w="15304" w:type="dxa"/>
        <w:tblLayout w:type="fixed"/>
        <w:tblLook w:val="04A0" w:firstRow="1" w:lastRow="0" w:firstColumn="1" w:lastColumn="0" w:noHBand="0" w:noVBand="1"/>
      </w:tblPr>
      <w:tblGrid>
        <w:gridCol w:w="704"/>
        <w:gridCol w:w="2552"/>
        <w:gridCol w:w="850"/>
        <w:gridCol w:w="749"/>
        <w:gridCol w:w="1519"/>
        <w:gridCol w:w="5812"/>
        <w:gridCol w:w="3118"/>
      </w:tblGrid>
      <w:tr w:rsidR="0088179A" w:rsidRPr="0088179A" w14:paraId="137501BF" w14:textId="77777777" w:rsidTr="003731E4">
        <w:trPr>
          <w:trHeight w:val="557"/>
          <w:tblHeader/>
        </w:trPr>
        <w:tc>
          <w:tcPr>
            <w:tcW w:w="704" w:type="dxa"/>
            <w:shd w:val="clear" w:color="auto" w:fill="E7E6E6" w:themeFill="background2"/>
            <w:vAlign w:val="center"/>
          </w:tcPr>
          <w:bookmarkEnd w:id="0"/>
          <w:p w14:paraId="752ABB9F" w14:textId="6602A69C" w:rsidR="006F061F" w:rsidRPr="0088179A" w:rsidRDefault="006F061F" w:rsidP="003731E4">
            <w:pPr>
              <w:jc w:val="center"/>
              <w:rPr>
                <w:rFonts w:ascii="Arial" w:hAnsi="Arial" w:cs="Arial"/>
                <w:b/>
                <w:bCs/>
                <w:sz w:val="20"/>
                <w:szCs w:val="20"/>
              </w:rPr>
            </w:pPr>
            <w:r w:rsidRPr="0088179A">
              <w:rPr>
                <w:rFonts w:ascii="Arial" w:hAnsi="Arial" w:cs="Arial"/>
                <w:b/>
                <w:bCs/>
                <w:sz w:val="20"/>
                <w:szCs w:val="20"/>
              </w:rPr>
              <w:t>No.</w:t>
            </w:r>
          </w:p>
        </w:tc>
        <w:tc>
          <w:tcPr>
            <w:tcW w:w="2552" w:type="dxa"/>
            <w:shd w:val="clear" w:color="auto" w:fill="E7E6E6" w:themeFill="background2"/>
            <w:vAlign w:val="center"/>
          </w:tcPr>
          <w:p w14:paraId="036CBCC0" w14:textId="0EBEA06B" w:rsidR="006F061F" w:rsidRPr="0088179A" w:rsidRDefault="006F061F" w:rsidP="003731E4">
            <w:pPr>
              <w:jc w:val="center"/>
              <w:rPr>
                <w:rFonts w:ascii="Arial" w:hAnsi="Arial" w:cs="Arial"/>
                <w:b/>
                <w:bCs/>
                <w:sz w:val="20"/>
                <w:szCs w:val="20"/>
              </w:rPr>
            </w:pPr>
            <w:r w:rsidRPr="0088179A">
              <w:rPr>
                <w:rFonts w:ascii="Arial" w:hAnsi="Arial" w:cs="Arial"/>
                <w:b/>
                <w:bCs/>
                <w:sz w:val="20"/>
                <w:szCs w:val="20"/>
              </w:rPr>
              <w:t>Document</w:t>
            </w:r>
          </w:p>
        </w:tc>
        <w:tc>
          <w:tcPr>
            <w:tcW w:w="850" w:type="dxa"/>
            <w:shd w:val="clear" w:color="auto" w:fill="E7E6E6" w:themeFill="background2"/>
            <w:vAlign w:val="center"/>
          </w:tcPr>
          <w:p w14:paraId="12355E2F" w14:textId="643A1D70" w:rsidR="006F061F" w:rsidRPr="0088179A" w:rsidRDefault="003731E4" w:rsidP="003731E4">
            <w:pPr>
              <w:jc w:val="center"/>
              <w:rPr>
                <w:rFonts w:ascii="Arial" w:hAnsi="Arial" w:cs="Arial"/>
                <w:b/>
                <w:bCs/>
                <w:sz w:val="20"/>
                <w:szCs w:val="20"/>
              </w:rPr>
            </w:pPr>
            <w:r>
              <w:rPr>
                <w:rFonts w:ascii="Arial" w:hAnsi="Arial" w:cs="Arial"/>
                <w:b/>
                <w:bCs/>
                <w:sz w:val="20"/>
                <w:szCs w:val="20"/>
              </w:rPr>
              <w:t>§</w:t>
            </w:r>
          </w:p>
        </w:tc>
        <w:tc>
          <w:tcPr>
            <w:tcW w:w="749" w:type="dxa"/>
            <w:shd w:val="clear" w:color="auto" w:fill="E7E6E6" w:themeFill="background2"/>
            <w:vAlign w:val="center"/>
          </w:tcPr>
          <w:p w14:paraId="7B25828D" w14:textId="66B165D9" w:rsidR="006F061F" w:rsidRPr="0088179A" w:rsidRDefault="006F061F" w:rsidP="003731E4">
            <w:pPr>
              <w:jc w:val="center"/>
              <w:rPr>
                <w:rFonts w:ascii="Arial" w:hAnsi="Arial" w:cs="Arial"/>
                <w:b/>
                <w:bCs/>
                <w:sz w:val="20"/>
                <w:szCs w:val="20"/>
              </w:rPr>
            </w:pPr>
            <w:r w:rsidRPr="0088179A">
              <w:rPr>
                <w:rFonts w:ascii="Arial" w:hAnsi="Arial" w:cs="Arial"/>
                <w:b/>
                <w:bCs/>
                <w:sz w:val="20"/>
                <w:szCs w:val="20"/>
              </w:rPr>
              <w:t>Page</w:t>
            </w:r>
          </w:p>
        </w:tc>
        <w:tc>
          <w:tcPr>
            <w:tcW w:w="1519" w:type="dxa"/>
            <w:shd w:val="clear" w:color="auto" w:fill="E7E6E6" w:themeFill="background2"/>
            <w:vAlign w:val="center"/>
          </w:tcPr>
          <w:p w14:paraId="546E1D40" w14:textId="3E9D2ED7" w:rsidR="006F061F" w:rsidRPr="0088179A" w:rsidRDefault="006F061F" w:rsidP="003731E4">
            <w:pPr>
              <w:jc w:val="center"/>
              <w:rPr>
                <w:rFonts w:ascii="Arial" w:hAnsi="Arial" w:cs="Arial"/>
                <w:b/>
                <w:bCs/>
                <w:sz w:val="20"/>
                <w:szCs w:val="20"/>
              </w:rPr>
            </w:pPr>
            <w:r w:rsidRPr="0088179A">
              <w:rPr>
                <w:rFonts w:ascii="Arial" w:hAnsi="Arial" w:cs="Arial"/>
                <w:b/>
                <w:bCs/>
                <w:sz w:val="20"/>
                <w:szCs w:val="20"/>
              </w:rPr>
              <w:t>Requirement</w:t>
            </w:r>
          </w:p>
        </w:tc>
        <w:tc>
          <w:tcPr>
            <w:tcW w:w="5812" w:type="dxa"/>
            <w:shd w:val="clear" w:color="auto" w:fill="E7E6E6" w:themeFill="background2"/>
            <w:vAlign w:val="center"/>
          </w:tcPr>
          <w:p w14:paraId="7D91BA22" w14:textId="2F1AD55C" w:rsidR="006F061F" w:rsidRPr="0088179A" w:rsidRDefault="006F061F" w:rsidP="003731E4">
            <w:pPr>
              <w:jc w:val="center"/>
              <w:rPr>
                <w:rFonts w:ascii="Arial" w:hAnsi="Arial" w:cs="Arial"/>
                <w:b/>
                <w:bCs/>
                <w:sz w:val="20"/>
                <w:szCs w:val="20"/>
              </w:rPr>
            </w:pPr>
            <w:r w:rsidRPr="0088179A">
              <w:rPr>
                <w:rFonts w:ascii="Arial" w:hAnsi="Arial" w:cs="Arial"/>
                <w:b/>
                <w:bCs/>
                <w:sz w:val="20"/>
                <w:szCs w:val="20"/>
              </w:rPr>
              <w:t>Clarification Questions</w:t>
            </w:r>
          </w:p>
        </w:tc>
        <w:tc>
          <w:tcPr>
            <w:tcW w:w="3118" w:type="dxa"/>
            <w:shd w:val="clear" w:color="auto" w:fill="E7E6E6" w:themeFill="background2"/>
            <w:vAlign w:val="center"/>
          </w:tcPr>
          <w:p w14:paraId="5A9EA6E2" w14:textId="3CBC5721" w:rsidR="006F061F" w:rsidRPr="0088179A" w:rsidRDefault="00D5117B" w:rsidP="003731E4">
            <w:pPr>
              <w:jc w:val="center"/>
              <w:rPr>
                <w:rFonts w:ascii="Arial" w:hAnsi="Arial" w:cs="Arial"/>
                <w:b/>
                <w:bCs/>
                <w:i/>
                <w:iCs/>
                <w:sz w:val="20"/>
                <w:szCs w:val="20"/>
              </w:rPr>
            </w:pPr>
            <w:r w:rsidRPr="003379C1">
              <w:rPr>
                <w:rFonts w:ascii="Arial" w:hAnsi="Arial" w:cs="Arial"/>
                <w:b/>
                <w:bCs/>
                <w:color w:val="00B050"/>
                <w:sz w:val="20"/>
                <w:szCs w:val="20"/>
              </w:rPr>
              <w:t>R</w:t>
            </w:r>
            <w:r w:rsidR="006F061F" w:rsidRPr="003379C1">
              <w:rPr>
                <w:rFonts w:ascii="Arial" w:hAnsi="Arial" w:cs="Arial"/>
                <w:b/>
                <w:bCs/>
                <w:color w:val="00B050"/>
                <w:sz w:val="20"/>
                <w:szCs w:val="20"/>
              </w:rPr>
              <w:t>esponse / Comments</w:t>
            </w:r>
          </w:p>
        </w:tc>
      </w:tr>
      <w:tr w:rsidR="00A2367A" w:rsidRPr="0088179A" w14:paraId="19E34201" w14:textId="77777777" w:rsidTr="003731E4">
        <w:trPr>
          <w:trHeight w:val="1083"/>
        </w:trPr>
        <w:tc>
          <w:tcPr>
            <w:tcW w:w="704" w:type="dxa"/>
            <w:vAlign w:val="center"/>
          </w:tcPr>
          <w:p w14:paraId="0CCC4919" w14:textId="77777777" w:rsidR="00A2367A" w:rsidRPr="00B824C4" w:rsidRDefault="00A2367A" w:rsidP="007128A1">
            <w:pPr>
              <w:pStyle w:val="ListParagraph"/>
              <w:numPr>
                <w:ilvl w:val="0"/>
                <w:numId w:val="1"/>
              </w:numPr>
              <w:ind w:left="318"/>
              <w:rPr>
                <w:rFonts w:ascii="Arial" w:hAnsi="Arial" w:cs="Arial"/>
                <w:b/>
                <w:bCs/>
                <w:sz w:val="20"/>
                <w:szCs w:val="20"/>
              </w:rPr>
            </w:pPr>
          </w:p>
        </w:tc>
        <w:tc>
          <w:tcPr>
            <w:tcW w:w="2552" w:type="dxa"/>
            <w:vAlign w:val="center"/>
          </w:tcPr>
          <w:p w14:paraId="141D0280" w14:textId="58F304DD" w:rsidR="006D77D6" w:rsidRPr="006813E6" w:rsidRDefault="00AB2853" w:rsidP="007128A1">
            <w:pPr>
              <w:rPr>
                <w:rFonts w:ascii="Arial" w:hAnsi="Arial" w:cs="Arial"/>
                <w:sz w:val="20"/>
                <w:szCs w:val="20"/>
              </w:rPr>
            </w:pPr>
            <w:r w:rsidRPr="00AB2853">
              <w:rPr>
                <w:rFonts w:ascii="Arial" w:hAnsi="Arial" w:cs="Arial"/>
                <w:sz w:val="20"/>
                <w:szCs w:val="20"/>
              </w:rPr>
              <w:t>NRWDI/SET/2021-01</w:t>
            </w:r>
            <w:r>
              <w:rPr>
                <w:rFonts w:ascii="Arial" w:hAnsi="Arial" w:cs="Arial"/>
                <w:sz w:val="20"/>
                <w:szCs w:val="20"/>
              </w:rPr>
              <w:t xml:space="preserve"> Request for Proposal</w:t>
            </w:r>
            <w:r w:rsidR="00A2367A">
              <w:rPr>
                <w:rFonts w:ascii="Arial" w:hAnsi="Arial" w:cs="Arial"/>
                <w:sz w:val="20"/>
                <w:szCs w:val="20"/>
              </w:rPr>
              <w:t>.pdf</w:t>
            </w:r>
          </w:p>
        </w:tc>
        <w:tc>
          <w:tcPr>
            <w:tcW w:w="850" w:type="dxa"/>
            <w:vAlign w:val="center"/>
          </w:tcPr>
          <w:p w14:paraId="37F5B33E" w14:textId="20935B62" w:rsidR="006D77D6" w:rsidRPr="00B824C4" w:rsidRDefault="00EF03EA" w:rsidP="007128A1">
            <w:pPr>
              <w:rPr>
                <w:rFonts w:ascii="Arial" w:hAnsi="Arial" w:cs="Arial"/>
                <w:sz w:val="20"/>
                <w:szCs w:val="20"/>
              </w:rPr>
            </w:pPr>
            <w:r>
              <w:rPr>
                <w:rFonts w:ascii="Arial" w:hAnsi="Arial" w:cs="Arial"/>
                <w:sz w:val="20"/>
                <w:szCs w:val="20"/>
              </w:rPr>
              <w:t>/</w:t>
            </w:r>
          </w:p>
        </w:tc>
        <w:tc>
          <w:tcPr>
            <w:tcW w:w="749" w:type="dxa"/>
            <w:vAlign w:val="center"/>
          </w:tcPr>
          <w:p w14:paraId="67EA1F56" w14:textId="4CBD9F94" w:rsidR="006D77D6" w:rsidRDefault="00EF03EA" w:rsidP="007128A1">
            <w:pPr>
              <w:rPr>
                <w:rFonts w:ascii="Arial" w:hAnsi="Arial" w:cs="Arial"/>
                <w:sz w:val="20"/>
                <w:szCs w:val="20"/>
              </w:rPr>
            </w:pPr>
            <w:r>
              <w:rPr>
                <w:rFonts w:ascii="Arial" w:hAnsi="Arial" w:cs="Arial"/>
                <w:sz w:val="20"/>
                <w:szCs w:val="20"/>
              </w:rPr>
              <w:t>/</w:t>
            </w:r>
          </w:p>
        </w:tc>
        <w:tc>
          <w:tcPr>
            <w:tcW w:w="1519" w:type="dxa"/>
            <w:vAlign w:val="center"/>
          </w:tcPr>
          <w:p w14:paraId="1BC10541" w14:textId="7A796FBB" w:rsidR="00A2367A" w:rsidRPr="00B824C4" w:rsidRDefault="00AB2853" w:rsidP="007128A1">
            <w:pPr>
              <w:rPr>
                <w:rFonts w:ascii="Arial" w:hAnsi="Arial" w:cs="Arial"/>
                <w:sz w:val="20"/>
                <w:szCs w:val="20"/>
              </w:rPr>
            </w:pPr>
            <w:r>
              <w:rPr>
                <w:rFonts w:ascii="Arial" w:hAnsi="Arial" w:cs="Arial"/>
                <w:sz w:val="20"/>
                <w:szCs w:val="20"/>
              </w:rPr>
              <w:t>Feasi</w:t>
            </w:r>
            <w:r w:rsidR="00EF03EA">
              <w:rPr>
                <w:rFonts w:ascii="Arial" w:hAnsi="Arial" w:cs="Arial"/>
                <w:sz w:val="20"/>
                <w:szCs w:val="20"/>
              </w:rPr>
              <w:t>bility</w:t>
            </w:r>
            <w:r>
              <w:rPr>
                <w:rFonts w:ascii="Arial" w:hAnsi="Arial" w:cs="Arial"/>
                <w:sz w:val="20"/>
                <w:szCs w:val="20"/>
              </w:rPr>
              <w:t xml:space="preserve"> Study</w:t>
            </w:r>
          </w:p>
        </w:tc>
        <w:tc>
          <w:tcPr>
            <w:tcW w:w="5812" w:type="dxa"/>
            <w:vAlign w:val="center"/>
          </w:tcPr>
          <w:p w14:paraId="56F34E60" w14:textId="7E0E7A6F" w:rsidR="001A3AD7" w:rsidRPr="007128A1" w:rsidRDefault="00A2367A" w:rsidP="007128A1">
            <w:pPr>
              <w:spacing w:beforeLines="40" w:before="96" w:afterLines="40" w:after="96" w:line="276" w:lineRule="auto"/>
              <w:rPr>
                <w:rFonts w:ascii="Arial" w:eastAsia="Times New Roman" w:hAnsi="Arial" w:cs="Arial"/>
                <w:b/>
                <w:bCs/>
                <w:i/>
                <w:iCs/>
                <w:sz w:val="20"/>
                <w:szCs w:val="20"/>
                <w:lang w:val="en-US"/>
              </w:rPr>
            </w:pPr>
            <w:r>
              <w:rPr>
                <w:rFonts w:ascii="Arial" w:eastAsia="Times New Roman" w:hAnsi="Arial" w:cs="Arial"/>
                <w:sz w:val="20"/>
                <w:szCs w:val="20"/>
                <w:lang w:val="en-US"/>
              </w:rPr>
              <w:t xml:space="preserve">The tenderer would like to </w:t>
            </w:r>
            <w:r w:rsidR="00AB2853">
              <w:rPr>
                <w:rFonts w:ascii="Arial" w:eastAsia="Times New Roman" w:hAnsi="Arial" w:cs="Arial"/>
                <w:sz w:val="20"/>
                <w:szCs w:val="20"/>
                <w:lang w:val="en-US"/>
              </w:rPr>
              <w:t xml:space="preserve">Nuclear Radioactive Waste Disposal Institute to provide a </w:t>
            </w:r>
            <w:r w:rsidR="00EF03EA">
              <w:rPr>
                <w:rFonts w:ascii="Arial" w:eastAsia="Times New Roman" w:hAnsi="Arial" w:cs="Arial"/>
                <w:sz w:val="20"/>
                <w:szCs w:val="20"/>
                <w:lang w:val="en-US"/>
              </w:rPr>
              <w:t>feasibility study for the CISF</w:t>
            </w:r>
          </w:p>
        </w:tc>
        <w:tc>
          <w:tcPr>
            <w:tcW w:w="3118" w:type="dxa"/>
            <w:vAlign w:val="center"/>
          </w:tcPr>
          <w:p w14:paraId="4F12A8D1" w14:textId="12D58634" w:rsidR="00A2367A" w:rsidRPr="003379C1" w:rsidRDefault="00C164E5" w:rsidP="007128A1">
            <w:pPr>
              <w:spacing w:beforeLines="40" w:before="96" w:afterLines="40" w:after="96"/>
              <w:rPr>
                <w:rFonts w:ascii="Arial" w:hAnsi="Arial" w:cs="Arial"/>
                <w:color w:val="00B050"/>
                <w:sz w:val="20"/>
                <w:szCs w:val="20"/>
              </w:rPr>
            </w:pPr>
            <w:r w:rsidRPr="003379C1">
              <w:rPr>
                <w:rFonts w:ascii="Arial" w:hAnsi="Arial" w:cs="Arial"/>
                <w:color w:val="00B050"/>
                <w:sz w:val="20"/>
                <w:szCs w:val="20"/>
              </w:rPr>
              <w:t>Only the Prefeasibility Study report is available. The Feasibility Study is not yet complete.</w:t>
            </w:r>
          </w:p>
        </w:tc>
      </w:tr>
      <w:tr w:rsidR="00AD5512" w:rsidRPr="0088179A" w14:paraId="145E3551" w14:textId="77777777" w:rsidTr="003731E4">
        <w:trPr>
          <w:trHeight w:val="1083"/>
        </w:trPr>
        <w:tc>
          <w:tcPr>
            <w:tcW w:w="704" w:type="dxa"/>
            <w:vAlign w:val="center"/>
          </w:tcPr>
          <w:p w14:paraId="0CA29ECE" w14:textId="77777777" w:rsidR="00AD5512" w:rsidRPr="00B824C4" w:rsidRDefault="00AD5512" w:rsidP="007128A1">
            <w:pPr>
              <w:pStyle w:val="ListParagraph"/>
              <w:numPr>
                <w:ilvl w:val="0"/>
                <w:numId w:val="1"/>
              </w:numPr>
              <w:ind w:left="318"/>
              <w:rPr>
                <w:rFonts w:ascii="Arial" w:hAnsi="Arial" w:cs="Arial"/>
                <w:b/>
                <w:bCs/>
                <w:sz w:val="20"/>
                <w:szCs w:val="20"/>
              </w:rPr>
            </w:pPr>
          </w:p>
        </w:tc>
        <w:tc>
          <w:tcPr>
            <w:tcW w:w="2552" w:type="dxa"/>
            <w:vAlign w:val="center"/>
          </w:tcPr>
          <w:p w14:paraId="55B30E44" w14:textId="67D7B2CB" w:rsidR="00AD5512" w:rsidRPr="00AB2853" w:rsidRDefault="007128A1" w:rsidP="007128A1">
            <w:pPr>
              <w:rPr>
                <w:rFonts w:ascii="Arial" w:hAnsi="Arial" w:cs="Arial"/>
                <w:sz w:val="20"/>
                <w:szCs w:val="20"/>
              </w:rPr>
            </w:pPr>
            <w:r w:rsidRPr="00AB2853">
              <w:rPr>
                <w:rFonts w:ascii="Arial" w:hAnsi="Arial" w:cs="Arial"/>
                <w:sz w:val="20"/>
                <w:szCs w:val="20"/>
              </w:rPr>
              <w:t>NRWDI/SET/2021-01</w:t>
            </w:r>
            <w:r>
              <w:rPr>
                <w:rFonts w:ascii="Arial" w:hAnsi="Arial" w:cs="Arial"/>
                <w:sz w:val="20"/>
                <w:szCs w:val="20"/>
              </w:rPr>
              <w:t xml:space="preserve"> Request for Proposal.pdf</w:t>
            </w:r>
          </w:p>
        </w:tc>
        <w:tc>
          <w:tcPr>
            <w:tcW w:w="850" w:type="dxa"/>
            <w:vAlign w:val="center"/>
          </w:tcPr>
          <w:p w14:paraId="513720D7" w14:textId="77777777" w:rsidR="00AD5512" w:rsidRDefault="00AD5512" w:rsidP="007128A1">
            <w:pPr>
              <w:rPr>
                <w:rFonts w:ascii="Arial" w:hAnsi="Arial" w:cs="Arial"/>
                <w:sz w:val="20"/>
                <w:szCs w:val="20"/>
              </w:rPr>
            </w:pPr>
          </w:p>
        </w:tc>
        <w:tc>
          <w:tcPr>
            <w:tcW w:w="749" w:type="dxa"/>
            <w:vAlign w:val="center"/>
          </w:tcPr>
          <w:p w14:paraId="4AF3C5A6" w14:textId="77777777" w:rsidR="00AD5512" w:rsidRDefault="00AD5512" w:rsidP="007128A1">
            <w:pPr>
              <w:rPr>
                <w:rFonts w:ascii="Arial" w:hAnsi="Arial" w:cs="Arial"/>
                <w:sz w:val="20"/>
                <w:szCs w:val="20"/>
              </w:rPr>
            </w:pPr>
          </w:p>
        </w:tc>
        <w:tc>
          <w:tcPr>
            <w:tcW w:w="1519" w:type="dxa"/>
            <w:vAlign w:val="center"/>
          </w:tcPr>
          <w:p w14:paraId="04F26094" w14:textId="77777777" w:rsidR="00AD5512" w:rsidRDefault="00AD5512" w:rsidP="007128A1">
            <w:pPr>
              <w:rPr>
                <w:rFonts w:ascii="Arial" w:hAnsi="Arial" w:cs="Arial"/>
                <w:sz w:val="20"/>
                <w:szCs w:val="20"/>
              </w:rPr>
            </w:pPr>
          </w:p>
        </w:tc>
        <w:tc>
          <w:tcPr>
            <w:tcW w:w="5812" w:type="dxa"/>
            <w:vAlign w:val="center"/>
          </w:tcPr>
          <w:p w14:paraId="413F1A2F" w14:textId="7E931EDD" w:rsidR="00F26203" w:rsidRPr="00F26203" w:rsidRDefault="00F26203" w:rsidP="007128A1">
            <w:pPr>
              <w:spacing w:beforeLines="40" w:before="96" w:afterLines="40" w:after="96" w:line="276" w:lineRule="auto"/>
              <w:rPr>
                <w:rFonts w:ascii="Arial" w:eastAsia="Times New Roman" w:hAnsi="Arial" w:cs="Arial"/>
                <w:sz w:val="20"/>
                <w:szCs w:val="20"/>
              </w:rPr>
            </w:pPr>
            <w:r w:rsidRPr="00F26203">
              <w:rPr>
                <w:rFonts w:ascii="Arial" w:eastAsia="Times New Roman" w:hAnsi="Arial" w:cs="Arial"/>
                <w:sz w:val="20"/>
                <w:szCs w:val="20"/>
              </w:rPr>
              <w:t xml:space="preserve">Is it possible to supply </w:t>
            </w:r>
            <w:r w:rsidR="007128A1">
              <w:rPr>
                <w:rFonts w:ascii="Arial" w:eastAsia="Times New Roman" w:hAnsi="Arial" w:cs="Arial"/>
                <w:sz w:val="20"/>
                <w:szCs w:val="20"/>
              </w:rPr>
              <w:t>the</w:t>
            </w:r>
            <w:r w:rsidRPr="00F26203">
              <w:rPr>
                <w:rFonts w:ascii="Arial" w:eastAsia="Times New Roman" w:hAnsi="Arial" w:cs="Arial"/>
                <w:sz w:val="20"/>
                <w:szCs w:val="20"/>
              </w:rPr>
              <w:t xml:space="preserve"> specification for the preliminary design of the </w:t>
            </w:r>
            <w:proofErr w:type="gramStart"/>
            <w:r w:rsidRPr="00F26203">
              <w:rPr>
                <w:rFonts w:ascii="Arial" w:eastAsia="Times New Roman" w:hAnsi="Arial" w:cs="Arial"/>
                <w:sz w:val="20"/>
                <w:szCs w:val="20"/>
              </w:rPr>
              <w:t>CISF.</w:t>
            </w:r>
            <w:proofErr w:type="gramEnd"/>
            <w:r w:rsidRPr="00F26203">
              <w:rPr>
                <w:rFonts w:ascii="Arial" w:eastAsia="Times New Roman" w:hAnsi="Arial" w:cs="Arial"/>
                <w:sz w:val="20"/>
                <w:szCs w:val="20"/>
              </w:rPr>
              <w:t xml:space="preserve"> As a potential supplier we need to know what needs to be designed. For example:</w:t>
            </w:r>
          </w:p>
          <w:p w14:paraId="2CDC6680" w14:textId="04AEDD81"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For how many casks and what type of cask should the design cater for</w:t>
            </w:r>
          </w:p>
          <w:p w14:paraId="1E5505C8" w14:textId="35C293DA"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 xml:space="preserve">Is this just a slab or will a building be </w:t>
            </w:r>
            <w:proofErr w:type="gramStart"/>
            <w:r w:rsidRPr="007128A1">
              <w:rPr>
                <w:rFonts w:ascii="Arial" w:eastAsia="Times New Roman" w:hAnsi="Arial" w:cs="Arial"/>
                <w:sz w:val="20"/>
                <w:szCs w:val="20"/>
              </w:rPr>
              <w:t>required</w:t>
            </w:r>
            <w:proofErr w:type="gramEnd"/>
          </w:p>
          <w:p w14:paraId="3ECB95DC" w14:textId="3A359C86"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What would the seismic requirements of the structure b</w:t>
            </w:r>
          </w:p>
          <w:p w14:paraId="2340E859" w14:textId="56D3E5F1"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Would such a building require a cask handling crane</w:t>
            </w:r>
          </w:p>
          <w:p w14:paraId="0C1E667E" w14:textId="3581FD01"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Is there a need for a cask pool to deal with defective casks under water</w:t>
            </w:r>
          </w:p>
          <w:p w14:paraId="054EA02E" w14:textId="1235D03A"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Would ventilation be required</w:t>
            </w:r>
          </w:p>
          <w:p w14:paraId="3463C53A" w14:textId="55094897"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Would there be a hot-cell facility</w:t>
            </w:r>
          </w:p>
          <w:p w14:paraId="7292049B" w14:textId="30AC175E"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Need for a fire detection and mitigations system</w:t>
            </w:r>
          </w:p>
          <w:p w14:paraId="66C79389" w14:textId="15C7E515"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Security, fencing</w:t>
            </w:r>
          </w:p>
          <w:p w14:paraId="1173D7E6" w14:textId="68C16C66" w:rsidR="00F26203"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Offices</w:t>
            </w:r>
          </w:p>
          <w:p w14:paraId="616FB720" w14:textId="5E2D955C" w:rsidR="005039FE" w:rsidRPr="007128A1" w:rsidRDefault="00F26203" w:rsidP="007128A1">
            <w:pPr>
              <w:pStyle w:val="ListParagraph"/>
              <w:numPr>
                <w:ilvl w:val="0"/>
                <w:numId w:val="34"/>
              </w:numPr>
              <w:spacing w:beforeLines="40" w:before="96" w:afterLines="40" w:after="96" w:line="276" w:lineRule="auto"/>
              <w:rPr>
                <w:rFonts w:ascii="Arial" w:eastAsia="Times New Roman" w:hAnsi="Arial" w:cs="Arial"/>
                <w:sz w:val="20"/>
                <w:szCs w:val="20"/>
              </w:rPr>
            </w:pPr>
            <w:r w:rsidRPr="007128A1">
              <w:rPr>
                <w:rFonts w:ascii="Arial" w:eastAsia="Times New Roman" w:hAnsi="Arial" w:cs="Arial"/>
                <w:sz w:val="20"/>
                <w:szCs w:val="20"/>
              </w:rPr>
              <w:t>Etc.</w:t>
            </w:r>
          </w:p>
        </w:tc>
        <w:tc>
          <w:tcPr>
            <w:tcW w:w="3118" w:type="dxa"/>
            <w:vAlign w:val="center"/>
          </w:tcPr>
          <w:p w14:paraId="0936F52D" w14:textId="77777777" w:rsidR="00AD5512" w:rsidRPr="005D776A" w:rsidRDefault="003379C1" w:rsidP="007128A1">
            <w:pPr>
              <w:spacing w:beforeLines="40" w:before="96" w:afterLines="40" w:after="96"/>
              <w:rPr>
                <w:rFonts w:ascii="Arial" w:hAnsi="Arial" w:cs="Arial"/>
                <w:color w:val="00B050"/>
                <w:sz w:val="20"/>
                <w:szCs w:val="20"/>
              </w:rPr>
            </w:pPr>
            <w:r w:rsidRPr="005D776A">
              <w:rPr>
                <w:rFonts w:ascii="Arial" w:hAnsi="Arial" w:cs="Arial"/>
                <w:color w:val="00B050"/>
                <w:sz w:val="20"/>
                <w:szCs w:val="20"/>
              </w:rPr>
              <w:t>Answers to most of these questions are available in the Prefeasibility Report.</w:t>
            </w:r>
          </w:p>
          <w:p w14:paraId="6F2F0D21" w14:textId="77777777" w:rsidR="00852952" w:rsidRPr="005D776A" w:rsidRDefault="00852952" w:rsidP="007128A1">
            <w:pPr>
              <w:spacing w:beforeLines="40" w:before="96" w:afterLines="40" w:after="96"/>
              <w:rPr>
                <w:rFonts w:ascii="Arial" w:hAnsi="Arial" w:cs="Arial"/>
                <w:color w:val="00B050"/>
                <w:sz w:val="20"/>
                <w:szCs w:val="20"/>
              </w:rPr>
            </w:pPr>
          </w:p>
          <w:p w14:paraId="13BD2330" w14:textId="77777777" w:rsidR="00852952" w:rsidRPr="005D776A" w:rsidRDefault="00852952" w:rsidP="007128A1">
            <w:pPr>
              <w:spacing w:beforeLines="40" w:before="96" w:afterLines="40" w:after="96"/>
              <w:rPr>
                <w:rFonts w:ascii="Arial" w:hAnsi="Arial" w:cs="Arial"/>
                <w:color w:val="00B050"/>
                <w:sz w:val="20"/>
                <w:szCs w:val="20"/>
              </w:rPr>
            </w:pPr>
            <w:r w:rsidRPr="005D776A">
              <w:rPr>
                <w:rFonts w:ascii="Arial" w:hAnsi="Arial" w:cs="Arial"/>
                <w:color w:val="00B050"/>
                <w:sz w:val="20"/>
                <w:szCs w:val="20"/>
              </w:rPr>
              <w:t xml:space="preserve">The CISF is expected to be flexible in accommodating a variety of casks. The majority of spent fuel will be stored in concrete casks. Each of these casks has a </w:t>
            </w:r>
            <w:r w:rsidR="000F484B" w:rsidRPr="005D776A">
              <w:rPr>
                <w:rFonts w:ascii="Arial" w:hAnsi="Arial" w:cs="Arial"/>
                <w:color w:val="00B050"/>
                <w:sz w:val="20"/>
                <w:szCs w:val="20"/>
              </w:rPr>
              <w:t xml:space="preserve">storage </w:t>
            </w:r>
            <w:r w:rsidRPr="005D776A">
              <w:rPr>
                <w:rFonts w:ascii="Arial" w:hAnsi="Arial" w:cs="Arial"/>
                <w:color w:val="00B050"/>
                <w:sz w:val="20"/>
                <w:szCs w:val="20"/>
              </w:rPr>
              <w:t>capacity of 32 spent fuel assemblies. A</w:t>
            </w:r>
            <w:r w:rsidR="000F484B" w:rsidRPr="005D776A">
              <w:rPr>
                <w:rFonts w:ascii="Arial" w:hAnsi="Arial" w:cs="Arial"/>
                <w:color w:val="00B050"/>
                <w:sz w:val="20"/>
                <w:szCs w:val="20"/>
              </w:rPr>
              <w:t xml:space="preserve"> total of a</w:t>
            </w:r>
            <w:r w:rsidRPr="005D776A">
              <w:rPr>
                <w:rFonts w:ascii="Arial" w:hAnsi="Arial" w:cs="Arial"/>
                <w:color w:val="00B050"/>
                <w:sz w:val="20"/>
                <w:szCs w:val="20"/>
              </w:rPr>
              <w:t xml:space="preserve">bout </w:t>
            </w:r>
            <w:r w:rsidR="000F484B" w:rsidRPr="005D776A">
              <w:rPr>
                <w:rFonts w:ascii="Arial" w:hAnsi="Arial" w:cs="Arial"/>
                <w:color w:val="00B050"/>
                <w:sz w:val="20"/>
                <w:szCs w:val="20"/>
              </w:rPr>
              <w:t>7</w:t>
            </w:r>
            <w:r w:rsidRPr="005D776A">
              <w:rPr>
                <w:rFonts w:ascii="Arial" w:hAnsi="Arial" w:cs="Arial"/>
                <w:color w:val="00B050"/>
                <w:sz w:val="20"/>
                <w:szCs w:val="20"/>
              </w:rPr>
              <w:t>000 assemblies are expected to be stored in these</w:t>
            </w:r>
            <w:r w:rsidR="000F484B" w:rsidRPr="005D776A">
              <w:rPr>
                <w:rFonts w:ascii="Arial" w:hAnsi="Arial" w:cs="Arial"/>
                <w:color w:val="00B050"/>
                <w:sz w:val="20"/>
                <w:szCs w:val="20"/>
              </w:rPr>
              <w:t>.</w:t>
            </w:r>
            <w:r w:rsidRPr="005D776A">
              <w:rPr>
                <w:rFonts w:ascii="Arial" w:hAnsi="Arial" w:cs="Arial"/>
                <w:color w:val="00B050"/>
                <w:sz w:val="20"/>
                <w:szCs w:val="20"/>
              </w:rPr>
              <w:t xml:space="preserve">  </w:t>
            </w:r>
          </w:p>
          <w:p w14:paraId="263CDECD" w14:textId="77777777" w:rsidR="000F484B" w:rsidRPr="005D776A" w:rsidRDefault="000F484B" w:rsidP="007128A1">
            <w:pPr>
              <w:spacing w:beforeLines="40" w:before="96" w:afterLines="40" w:after="96"/>
              <w:rPr>
                <w:rFonts w:ascii="Arial" w:hAnsi="Arial" w:cs="Arial"/>
                <w:color w:val="00B050"/>
                <w:sz w:val="20"/>
                <w:szCs w:val="20"/>
              </w:rPr>
            </w:pPr>
          </w:p>
          <w:p w14:paraId="15D12AA8" w14:textId="5DDBC54A" w:rsidR="000F484B" w:rsidRPr="005D776A" w:rsidRDefault="000F484B" w:rsidP="007128A1">
            <w:pPr>
              <w:spacing w:beforeLines="40" w:before="96" w:afterLines="40" w:after="96"/>
              <w:rPr>
                <w:rFonts w:ascii="Arial" w:hAnsi="Arial" w:cs="Arial"/>
                <w:color w:val="00B050"/>
                <w:sz w:val="20"/>
                <w:szCs w:val="20"/>
              </w:rPr>
            </w:pPr>
            <w:r w:rsidRPr="005D776A">
              <w:rPr>
                <w:rFonts w:ascii="Arial" w:hAnsi="Arial" w:cs="Arial"/>
                <w:color w:val="00B050"/>
                <w:sz w:val="20"/>
                <w:szCs w:val="20"/>
              </w:rPr>
              <w:t xml:space="preserve">The CISF is expected to be an aboveground, open-air dry storage facility, with casks placed on concrete pads. No storage building is required. A hot cell and other </w:t>
            </w:r>
            <w:r w:rsidR="00692375" w:rsidRPr="005D776A">
              <w:rPr>
                <w:rFonts w:ascii="Arial" w:hAnsi="Arial" w:cs="Arial"/>
                <w:color w:val="00B050"/>
                <w:sz w:val="20"/>
                <w:szCs w:val="20"/>
              </w:rPr>
              <w:t>auxiliary</w:t>
            </w:r>
            <w:r w:rsidRPr="005D776A">
              <w:rPr>
                <w:rFonts w:ascii="Arial" w:hAnsi="Arial" w:cs="Arial"/>
                <w:color w:val="00B050"/>
                <w:sz w:val="20"/>
                <w:szCs w:val="20"/>
              </w:rPr>
              <w:t xml:space="preserve"> buildings will be required.</w:t>
            </w:r>
          </w:p>
        </w:tc>
      </w:tr>
      <w:tr w:rsidR="007128A1" w:rsidRPr="0088179A" w14:paraId="158047C3" w14:textId="77777777" w:rsidTr="003731E4">
        <w:trPr>
          <w:trHeight w:val="1083"/>
        </w:trPr>
        <w:tc>
          <w:tcPr>
            <w:tcW w:w="704" w:type="dxa"/>
            <w:vAlign w:val="center"/>
          </w:tcPr>
          <w:p w14:paraId="6144ED19" w14:textId="77777777" w:rsidR="007128A1" w:rsidRPr="00B824C4" w:rsidRDefault="007128A1" w:rsidP="007128A1">
            <w:pPr>
              <w:pStyle w:val="ListParagraph"/>
              <w:numPr>
                <w:ilvl w:val="0"/>
                <w:numId w:val="1"/>
              </w:numPr>
              <w:ind w:left="318"/>
              <w:rPr>
                <w:rFonts w:ascii="Arial" w:hAnsi="Arial" w:cs="Arial"/>
                <w:b/>
                <w:bCs/>
                <w:sz w:val="20"/>
                <w:szCs w:val="20"/>
              </w:rPr>
            </w:pPr>
          </w:p>
        </w:tc>
        <w:tc>
          <w:tcPr>
            <w:tcW w:w="2552" w:type="dxa"/>
            <w:vAlign w:val="center"/>
          </w:tcPr>
          <w:p w14:paraId="2C48D211" w14:textId="440725D5" w:rsidR="007128A1" w:rsidRPr="00AB2853" w:rsidRDefault="007128A1" w:rsidP="007128A1">
            <w:pPr>
              <w:rPr>
                <w:rFonts w:ascii="Arial" w:hAnsi="Arial" w:cs="Arial"/>
                <w:sz w:val="20"/>
                <w:szCs w:val="20"/>
              </w:rPr>
            </w:pPr>
            <w:r w:rsidRPr="008C5ACE">
              <w:rPr>
                <w:rFonts w:ascii="Arial" w:hAnsi="Arial" w:cs="Arial"/>
                <w:sz w:val="20"/>
                <w:szCs w:val="20"/>
              </w:rPr>
              <w:t>NRWDI/SET/2021-01 Request for Proposal.pdf</w:t>
            </w:r>
          </w:p>
        </w:tc>
        <w:tc>
          <w:tcPr>
            <w:tcW w:w="850" w:type="dxa"/>
            <w:vAlign w:val="center"/>
          </w:tcPr>
          <w:p w14:paraId="00AFA4EE" w14:textId="77777777" w:rsidR="007128A1" w:rsidRDefault="007128A1" w:rsidP="007128A1">
            <w:pPr>
              <w:rPr>
                <w:rFonts w:ascii="Arial" w:hAnsi="Arial" w:cs="Arial"/>
                <w:sz w:val="20"/>
                <w:szCs w:val="20"/>
              </w:rPr>
            </w:pPr>
          </w:p>
        </w:tc>
        <w:tc>
          <w:tcPr>
            <w:tcW w:w="749" w:type="dxa"/>
            <w:vAlign w:val="center"/>
          </w:tcPr>
          <w:p w14:paraId="6D56EE43" w14:textId="77777777" w:rsidR="007128A1" w:rsidRDefault="007128A1" w:rsidP="007128A1">
            <w:pPr>
              <w:rPr>
                <w:rFonts w:ascii="Arial" w:hAnsi="Arial" w:cs="Arial"/>
                <w:sz w:val="20"/>
                <w:szCs w:val="20"/>
              </w:rPr>
            </w:pPr>
          </w:p>
        </w:tc>
        <w:tc>
          <w:tcPr>
            <w:tcW w:w="1519" w:type="dxa"/>
            <w:vAlign w:val="center"/>
          </w:tcPr>
          <w:p w14:paraId="3AFF7C33" w14:textId="77777777" w:rsidR="007128A1" w:rsidRDefault="007128A1" w:rsidP="007128A1">
            <w:pPr>
              <w:rPr>
                <w:rFonts w:ascii="Arial" w:hAnsi="Arial" w:cs="Arial"/>
                <w:sz w:val="20"/>
                <w:szCs w:val="20"/>
              </w:rPr>
            </w:pPr>
          </w:p>
        </w:tc>
        <w:tc>
          <w:tcPr>
            <w:tcW w:w="5812" w:type="dxa"/>
            <w:vAlign w:val="center"/>
          </w:tcPr>
          <w:p w14:paraId="7AE2449F" w14:textId="36CF3A6D" w:rsidR="007128A1" w:rsidRDefault="007128A1" w:rsidP="007128A1">
            <w:pPr>
              <w:spacing w:beforeLines="40" w:before="96" w:afterLines="40" w:after="96" w:line="276" w:lineRule="auto"/>
              <w:jc w:val="both"/>
              <w:rPr>
                <w:rFonts w:ascii="Arial" w:eastAsia="Times New Roman" w:hAnsi="Arial" w:cs="Arial"/>
                <w:sz w:val="20"/>
                <w:szCs w:val="20"/>
                <w:lang w:val="en-US"/>
              </w:rPr>
            </w:pPr>
            <w:r>
              <w:rPr>
                <w:rFonts w:ascii="Arial" w:eastAsia="Times New Roman" w:hAnsi="Arial" w:cs="Arial"/>
                <w:sz w:val="20"/>
                <w:szCs w:val="20"/>
                <w:lang w:val="en-US"/>
              </w:rPr>
              <w:t xml:space="preserve">The tenderer would like to urgently request an extension of the tender closing date, from the </w:t>
            </w:r>
            <w:r w:rsidRPr="007128A1">
              <w:rPr>
                <w:rFonts w:ascii="Arial" w:eastAsia="Times New Roman" w:hAnsi="Arial" w:cs="Arial"/>
                <w:i/>
                <w:iCs/>
                <w:sz w:val="20"/>
                <w:szCs w:val="20"/>
                <w:lang w:val="en-US"/>
              </w:rPr>
              <w:t>21</w:t>
            </w:r>
            <w:r w:rsidRPr="007128A1">
              <w:rPr>
                <w:rFonts w:ascii="Arial" w:eastAsia="Times New Roman" w:hAnsi="Arial" w:cs="Arial"/>
                <w:i/>
                <w:iCs/>
                <w:sz w:val="20"/>
                <w:szCs w:val="20"/>
                <w:vertAlign w:val="superscript"/>
                <w:lang w:val="en-US"/>
              </w:rPr>
              <w:t>st</w:t>
            </w:r>
            <w:r>
              <w:rPr>
                <w:rFonts w:ascii="Arial" w:eastAsia="Times New Roman" w:hAnsi="Arial" w:cs="Arial"/>
                <w:i/>
                <w:iCs/>
                <w:sz w:val="20"/>
                <w:szCs w:val="20"/>
                <w:lang w:val="en-US"/>
              </w:rPr>
              <w:t xml:space="preserve"> of February 2022</w:t>
            </w:r>
            <w:r>
              <w:rPr>
                <w:rFonts w:ascii="Arial" w:eastAsia="Times New Roman" w:hAnsi="Arial" w:cs="Arial"/>
                <w:sz w:val="20"/>
                <w:szCs w:val="20"/>
                <w:lang w:val="en-US"/>
              </w:rPr>
              <w:t xml:space="preserve"> to the</w:t>
            </w:r>
            <w:r>
              <w:rPr>
                <w:rFonts w:ascii="Arial" w:eastAsia="Times New Roman" w:hAnsi="Arial" w:cs="Arial"/>
                <w:b/>
                <w:bCs/>
                <w:sz w:val="20"/>
                <w:szCs w:val="20"/>
                <w:lang w:val="en-US"/>
              </w:rPr>
              <w:t xml:space="preserve"> </w:t>
            </w:r>
            <w:r>
              <w:rPr>
                <w:rFonts w:ascii="Arial" w:eastAsia="Times New Roman" w:hAnsi="Arial" w:cs="Arial"/>
                <w:b/>
                <w:bCs/>
                <w:i/>
                <w:iCs/>
                <w:sz w:val="20"/>
                <w:szCs w:val="20"/>
                <w:lang w:val="en-US"/>
              </w:rPr>
              <w:t>21</w:t>
            </w:r>
            <w:r w:rsidRPr="007128A1">
              <w:rPr>
                <w:rFonts w:ascii="Arial" w:eastAsia="Times New Roman" w:hAnsi="Arial" w:cs="Arial"/>
                <w:b/>
                <w:bCs/>
                <w:i/>
                <w:iCs/>
                <w:sz w:val="20"/>
                <w:szCs w:val="20"/>
                <w:vertAlign w:val="superscript"/>
                <w:lang w:val="en-US"/>
              </w:rPr>
              <w:t>st</w:t>
            </w:r>
            <w:r>
              <w:rPr>
                <w:rFonts w:ascii="Arial" w:eastAsia="Times New Roman" w:hAnsi="Arial" w:cs="Arial"/>
                <w:b/>
                <w:bCs/>
                <w:i/>
                <w:iCs/>
                <w:sz w:val="20"/>
                <w:szCs w:val="20"/>
                <w:lang w:val="en-US"/>
              </w:rPr>
              <w:t xml:space="preserve"> of March 2022 </w:t>
            </w:r>
            <w:r>
              <w:rPr>
                <w:rFonts w:ascii="Arial" w:eastAsia="Times New Roman" w:hAnsi="Arial" w:cs="Arial"/>
                <w:sz w:val="20"/>
                <w:szCs w:val="20"/>
                <w:lang w:val="en-US"/>
              </w:rPr>
              <w:t xml:space="preserve">in order to allow for due diligence, allow for engagement with the market/specialists/consultants and </w:t>
            </w:r>
            <w:r>
              <w:rPr>
                <w:rFonts w:ascii="Arial" w:eastAsia="Times New Roman" w:hAnsi="Arial" w:cs="Arial"/>
                <w:sz w:val="20"/>
                <w:szCs w:val="20"/>
                <w:lang w:val="en-US"/>
              </w:rPr>
              <w:lastRenderedPageBreak/>
              <w:t>suitable subcontractors as required, negotiate agreements and to provide a fully compliant and value for money bid</w:t>
            </w:r>
            <w:r w:rsidR="00CB32CF">
              <w:rPr>
                <w:rFonts w:ascii="Arial" w:eastAsia="Times New Roman" w:hAnsi="Arial" w:cs="Arial"/>
                <w:sz w:val="20"/>
                <w:szCs w:val="20"/>
                <w:lang w:val="en-US"/>
              </w:rPr>
              <w:t>.</w:t>
            </w:r>
          </w:p>
          <w:p w14:paraId="27839399" w14:textId="77777777" w:rsidR="007128A1" w:rsidRPr="00CB32CF" w:rsidRDefault="007128A1" w:rsidP="00CB32CF">
            <w:pPr>
              <w:spacing w:beforeLines="40" w:before="96" w:afterLines="40" w:after="96" w:line="276" w:lineRule="auto"/>
              <w:jc w:val="both"/>
              <w:rPr>
                <w:rFonts w:ascii="Arial" w:eastAsia="Times New Roman" w:hAnsi="Arial" w:cs="Arial"/>
                <w:sz w:val="20"/>
                <w:szCs w:val="20"/>
                <w:lang w:val="en-US"/>
              </w:rPr>
            </w:pPr>
            <w:r w:rsidRPr="00CB32CF">
              <w:rPr>
                <w:rFonts w:ascii="Arial" w:eastAsia="Times New Roman" w:hAnsi="Arial" w:cs="Arial"/>
                <w:sz w:val="20"/>
                <w:szCs w:val="20"/>
                <w:lang w:val="en-US"/>
              </w:rPr>
              <w:t>The tenderer must follow internal processes before submission (board approval, etc.) and requests additional time to enable this to take place;</w:t>
            </w:r>
          </w:p>
          <w:p w14:paraId="764C7948" w14:textId="0662399D" w:rsidR="007128A1" w:rsidRDefault="007128A1" w:rsidP="007128A1">
            <w:pPr>
              <w:spacing w:beforeLines="40" w:before="96" w:afterLines="40" w:after="96" w:line="276" w:lineRule="auto"/>
              <w:rPr>
                <w:rFonts w:ascii="Arial" w:eastAsia="Times New Roman" w:hAnsi="Arial" w:cs="Arial"/>
                <w:sz w:val="20"/>
                <w:szCs w:val="20"/>
                <w:lang w:val="en-US"/>
              </w:rPr>
            </w:pPr>
            <w:r>
              <w:rPr>
                <w:rFonts w:ascii="Arial" w:eastAsia="Times New Roman" w:hAnsi="Arial" w:cs="Arial"/>
                <w:sz w:val="20"/>
                <w:szCs w:val="20"/>
                <w:lang w:val="en-US"/>
              </w:rPr>
              <w:t>The tenderers requests that the client responds as soon as possible so that our bid preparation programme take this extension into account.</w:t>
            </w:r>
          </w:p>
        </w:tc>
        <w:tc>
          <w:tcPr>
            <w:tcW w:w="3118" w:type="dxa"/>
            <w:vAlign w:val="center"/>
          </w:tcPr>
          <w:p w14:paraId="6ED5A74E" w14:textId="71DF76C4" w:rsidR="007128A1" w:rsidRPr="005D776A" w:rsidRDefault="005D776A" w:rsidP="007128A1">
            <w:pPr>
              <w:spacing w:beforeLines="40" w:before="96" w:afterLines="40" w:after="96"/>
              <w:rPr>
                <w:rFonts w:ascii="Arial" w:hAnsi="Arial" w:cs="Arial"/>
                <w:color w:val="00B050"/>
                <w:sz w:val="20"/>
                <w:szCs w:val="20"/>
              </w:rPr>
            </w:pPr>
            <w:r w:rsidRPr="005D776A">
              <w:rPr>
                <w:rFonts w:ascii="Arial" w:hAnsi="Arial" w:cs="Arial"/>
                <w:color w:val="00B050"/>
                <w:sz w:val="20"/>
                <w:szCs w:val="20"/>
              </w:rPr>
              <w:lastRenderedPageBreak/>
              <w:t>SCM to advise.</w:t>
            </w:r>
          </w:p>
        </w:tc>
      </w:tr>
      <w:tr w:rsidR="007128A1" w:rsidRPr="0088179A" w14:paraId="547F2ED6" w14:textId="77777777" w:rsidTr="003731E4">
        <w:trPr>
          <w:trHeight w:val="748"/>
        </w:trPr>
        <w:tc>
          <w:tcPr>
            <w:tcW w:w="704" w:type="dxa"/>
            <w:vAlign w:val="center"/>
          </w:tcPr>
          <w:p w14:paraId="6AB150D6" w14:textId="77777777" w:rsidR="007128A1" w:rsidRPr="00B824C4" w:rsidRDefault="007128A1" w:rsidP="007128A1">
            <w:pPr>
              <w:pStyle w:val="ListParagraph"/>
              <w:numPr>
                <w:ilvl w:val="0"/>
                <w:numId w:val="1"/>
              </w:numPr>
              <w:ind w:left="318"/>
              <w:rPr>
                <w:rFonts w:ascii="Arial" w:hAnsi="Arial" w:cs="Arial"/>
                <w:b/>
                <w:bCs/>
                <w:sz w:val="20"/>
                <w:szCs w:val="20"/>
              </w:rPr>
            </w:pPr>
          </w:p>
        </w:tc>
        <w:tc>
          <w:tcPr>
            <w:tcW w:w="2552" w:type="dxa"/>
            <w:vAlign w:val="center"/>
          </w:tcPr>
          <w:p w14:paraId="2F771D13" w14:textId="61432462" w:rsidR="007128A1" w:rsidRPr="00AB2853" w:rsidRDefault="007128A1" w:rsidP="003731E4">
            <w:pPr>
              <w:rPr>
                <w:rFonts w:ascii="Arial" w:hAnsi="Arial" w:cs="Arial"/>
                <w:sz w:val="20"/>
                <w:szCs w:val="20"/>
              </w:rPr>
            </w:pPr>
            <w:r w:rsidRPr="008C5ACE">
              <w:rPr>
                <w:rFonts w:ascii="Arial" w:hAnsi="Arial" w:cs="Arial"/>
                <w:sz w:val="20"/>
                <w:szCs w:val="20"/>
              </w:rPr>
              <w:t>NRWDI/SET/2021-01 Request for Proposal.pdf</w:t>
            </w:r>
          </w:p>
        </w:tc>
        <w:tc>
          <w:tcPr>
            <w:tcW w:w="850" w:type="dxa"/>
            <w:vAlign w:val="center"/>
          </w:tcPr>
          <w:p w14:paraId="07A33AFF" w14:textId="77777777" w:rsidR="007128A1" w:rsidRDefault="007128A1" w:rsidP="007128A1">
            <w:pPr>
              <w:rPr>
                <w:rFonts w:ascii="Arial" w:hAnsi="Arial" w:cs="Arial"/>
                <w:sz w:val="20"/>
                <w:szCs w:val="20"/>
              </w:rPr>
            </w:pPr>
          </w:p>
        </w:tc>
        <w:tc>
          <w:tcPr>
            <w:tcW w:w="749" w:type="dxa"/>
            <w:vAlign w:val="center"/>
          </w:tcPr>
          <w:p w14:paraId="1C1AFAFE" w14:textId="77777777" w:rsidR="007128A1" w:rsidRDefault="007128A1" w:rsidP="007128A1">
            <w:pPr>
              <w:rPr>
                <w:rFonts w:ascii="Arial" w:hAnsi="Arial" w:cs="Arial"/>
                <w:sz w:val="20"/>
                <w:szCs w:val="20"/>
              </w:rPr>
            </w:pPr>
          </w:p>
        </w:tc>
        <w:tc>
          <w:tcPr>
            <w:tcW w:w="1519" w:type="dxa"/>
            <w:vAlign w:val="center"/>
          </w:tcPr>
          <w:p w14:paraId="521B9825" w14:textId="77777777" w:rsidR="007128A1" w:rsidRDefault="007128A1" w:rsidP="007128A1">
            <w:pPr>
              <w:rPr>
                <w:rFonts w:ascii="Arial" w:hAnsi="Arial" w:cs="Arial"/>
                <w:sz w:val="20"/>
                <w:szCs w:val="20"/>
              </w:rPr>
            </w:pPr>
          </w:p>
        </w:tc>
        <w:tc>
          <w:tcPr>
            <w:tcW w:w="5812" w:type="dxa"/>
            <w:vAlign w:val="center"/>
          </w:tcPr>
          <w:p w14:paraId="07A8B44A" w14:textId="6B9F1A5C" w:rsidR="007128A1" w:rsidRPr="00F26203" w:rsidRDefault="007128A1" w:rsidP="00CB32CF">
            <w:pPr>
              <w:spacing w:beforeLines="40" w:before="96" w:afterLines="40" w:after="96" w:line="276" w:lineRule="auto"/>
              <w:rPr>
                <w:rFonts w:ascii="Arial" w:eastAsia="Times New Roman" w:hAnsi="Arial" w:cs="Arial"/>
                <w:sz w:val="20"/>
                <w:szCs w:val="20"/>
              </w:rPr>
            </w:pPr>
            <w:r w:rsidRPr="005039FE">
              <w:rPr>
                <w:rFonts w:ascii="Arial" w:eastAsia="Times New Roman" w:hAnsi="Arial" w:cs="Arial"/>
                <w:sz w:val="20"/>
                <w:szCs w:val="20"/>
              </w:rPr>
              <w:t>Do design extension conditions apply, such as high winds and tornadoes.</w:t>
            </w:r>
            <w:r w:rsidRPr="005039FE">
              <w:rPr>
                <w:rFonts w:ascii="Arial" w:eastAsia="Times New Roman" w:hAnsi="Arial" w:cs="Arial"/>
                <w:sz w:val="20"/>
                <w:szCs w:val="20"/>
              </w:rPr>
              <w:tab/>
            </w:r>
          </w:p>
        </w:tc>
        <w:tc>
          <w:tcPr>
            <w:tcW w:w="3118" w:type="dxa"/>
            <w:vAlign w:val="center"/>
          </w:tcPr>
          <w:p w14:paraId="6E191D1F" w14:textId="0714179A" w:rsidR="007128A1" w:rsidRPr="0088179A" w:rsidRDefault="00F17778" w:rsidP="007128A1">
            <w:pPr>
              <w:spacing w:beforeLines="40" w:before="96" w:afterLines="40" w:after="96"/>
              <w:rPr>
                <w:rFonts w:ascii="Arial" w:hAnsi="Arial" w:cs="Arial"/>
                <w:sz w:val="20"/>
                <w:szCs w:val="20"/>
              </w:rPr>
            </w:pPr>
            <w:r>
              <w:rPr>
                <w:rFonts w:ascii="Arial" w:hAnsi="Arial" w:cs="Arial"/>
                <w:sz w:val="20"/>
                <w:szCs w:val="20"/>
              </w:rPr>
              <w:t>Yes.</w:t>
            </w:r>
          </w:p>
        </w:tc>
      </w:tr>
      <w:tr w:rsidR="003731E4" w:rsidRPr="0088179A" w14:paraId="25CEF738" w14:textId="77777777" w:rsidTr="003731E4">
        <w:trPr>
          <w:trHeight w:val="405"/>
        </w:trPr>
        <w:tc>
          <w:tcPr>
            <w:tcW w:w="704" w:type="dxa"/>
            <w:vAlign w:val="center"/>
          </w:tcPr>
          <w:p w14:paraId="64E3C07C" w14:textId="77777777" w:rsidR="003731E4" w:rsidRPr="00B824C4" w:rsidRDefault="003731E4" w:rsidP="003731E4">
            <w:pPr>
              <w:pStyle w:val="ListParagraph"/>
              <w:numPr>
                <w:ilvl w:val="0"/>
                <w:numId w:val="1"/>
              </w:numPr>
              <w:ind w:left="318"/>
              <w:rPr>
                <w:rFonts w:ascii="Arial" w:hAnsi="Arial" w:cs="Arial"/>
                <w:b/>
                <w:bCs/>
                <w:sz w:val="20"/>
                <w:szCs w:val="20"/>
              </w:rPr>
            </w:pPr>
          </w:p>
        </w:tc>
        <w:tc>
          <w:tcPr>
            <w:tcW w:w="2552" w:type="dxa"/>
            <w:vAlign w:val="center"/>
          </w:tcPr>
          <w:p w14:paraId="105C4764" w14:textId="60CCF82E" w:rsidR="003731E4" w:rsidRPr="008C5ACE" w:rsidRDefault="003731E4" w:rsidP="003731E4">
            <w:pPr>
              <w:rPr>
                <w:rFonts w:ascii="Arial" w:hAnsi="Arial" w:cs="Arial"/>
                <w:sz w:val="20"/>
                <w:szCs w:val="20"/>
              </w:rPr>
            </w:pPr>
            <w:r w:rsidRPr="001110F7">
              <w:rPr>
                <w:rFonts w:ascii="Arial" w:hAnsi="Arial" w:cs="Arial"/>
                <w:sz w:val="20"/>
                <w:szCs w:val="20"/>
              </w:rPr>
              <w:t>NRWDI/SET/2021-01 Request for Proposal.pdf</w:t>
            </w:r>
          </w:p>
        </w:tc>
        <w:tc>
          <w:tcPr>
            <w:tcW w:w="850" w:type="dxa"/>
            <w:vAlign w:val="center"/>
          </w:tcPr>
          <w:p w14:paraId="3F2B81D9" w14:textId="77777777" w:rsidR="003731E4" w:rsidRDefault="003731E4" w:rsidP="003731E4">
            <w:pPr>
              <w:rPr>
                <w:rFonts w:ascii="Arial" w:hAnsi="Arial" w:cs="Arial"/>
                <w:sz w:val="20"/>
                <w:szCs w:val="20"/>
              </w:rPr>
            </w:pPr>
          </w:p>
        </w:tc>
        <w:tc>
          <w:tcPr>
            <w:tcW w:w="749" w:type="dxa"/>
            <w:vAlign w:val="center"/>
          </w:tcPr>
          <w:p w14:paraId="0321365B" w14:textId="77777777" w:rsidR="003731E4" w:rsidRDefault="003731E4" w:rsidP="003731E4">
            <w:pPr>
              <w:rPr>
                <w:rFonts w:ascii="Arial" w:hAnsi="Arial" w:cs="Arial"/>
                <w:sz w:val="20"/>
                <w:szCs w:val="20"/>
              </w:rPr>
            </w:pPr>
          </w:p>
        </w:tc>
        <w:tc>
          <w:tcPr>
            <w:tcW w:w="1519" w:type="dxa"/>
            <w:vAlign w:val="center"/>
          </w:tcPr>
          <w:p w14:paraId="2C2EF057" w14:textId="77777777" w:rsidR="003731E4" w:rsidRDefault="003731E4" w:rsidP="003731E4">
            <w:pPr>
              <w:rPr>
                <w:rFonts w:ascii="Arial" w:hAnsi="Arial" w:cs="Arial"/>
                <w:sz w:val="20"/>
                <w:szCs w:val="20"/>
              </w:rPr>
            </w:pPr>
          </w:p>
        </w:tc>
        <w:tc>
          <w:tcPr>
            <w:tcW w:w="5812" w:type="dxa"/>
            <w:vAlign w:val="center"/>
          </w:tcPr>
          <w:p w14:paraId="1FC704B0" w14:textId="17C20A4C" w:rsidR="003731E4" w:rsidRPr="005039FE" w:rsidRDefault="003731E4" w:rsidP="003731E4">
            <w:pPr>
              <w:spacing w:beforeLines="40" w:before="96" w:afterLines="40" w:after="96" w:line="276" w:lineRule="auto"/>
              <w:rPr>
                <w:rFonts w:ascii="Arial" w:eastAsia="Times New Roman" w:hAnsi="Arial" w:cs="Arial"/>
                <w:sz w:val="20"/>
                <w:szCs w:val="20"/>
              </w:rPr>
            </w:pPr>
            <w:r>
              <w:rPr>
                <w:rFonts w:ascii="Arial" w:eastAsia="Times New Roman" w:hAnsi="Arial" w:cs="Arial"/>
                <w:sz w:val="20"/>
                <w:szCs w:val="20"/>
              </w:rPr>
              <w:t>Please provide s</w:t>
            </w:r>
            <w:r w:rsidRPr="005039FE">
              <w:rPr>
                <w:rFonts w:ascii="Arial" w:eastAsia="Times New Roman" w:hAnsi="Arial" w:cs="Arial"/>
                <w:sz w:val="20"/>
                <w:szCs w:val="20"/>
              </w:rPr>
              <w:t>oil conditions and geotechnical studies to date</w:t>
            </w:r>
            <w:r>
              <w:rPr>
                <w:rFonts w:ascii="Arial" w:eastAsia="Times New Roman" w:hAnsi="Arial" w:cs="Arial"/>
                <w:sz w:val="20"/>
                <w:szCs w:val="20"/>
              </w:rPr>
              <w:t>.</w:t>
            </w:r>
          </w:p>
        </w:tc>
        <w:tc>
          <w:tcPr>
            <w:tcW w:w="3118" w:type="dxa"/>
            <w:vAlign w:val="center"/>
          </w:tcPr>
          <w:p w14:paraId="310B9E91" w14:textId="48117D95" w:rsidR="003731E4" w:rsidRPr="0088179A" w:rsidRDefault="00F17778" w:rsidP="003731E4">
            <w:pPr>
              <w:spacing w:beforeLines="40" w:before="96" w:afterLines="40" w:after="96"/>
              <w:rPr>
                <w:rFonts w:ascii="Arial" w:hAnsi="Arial" w:cs="Arial"/>
                <w:sz w:val="20"/>
                <w:szCs w:val="20"/>
              </w:rPr>
            </w:pPr>
            <w:r>
              <w:rPr>
                <w:rFonts w:ascii="Arial" w:hAnsi="Arial" w:cs="Arial"/>
                <w:sz w:val="20"/>
                <w:szCs w:val="20"/>
              </w:rPr>
              <w:t>A feasibility study chapter on this will be made available.</w:t>
            </w:r>
          </w:p>
        </w:tc>
      </w:tr>
      <w:tr w:rsidR="003731E4" w:rsidRPr="0088179A" w14:paraId="55336BD3" w14:textId="77777777" w:rsidTr="003731E4">
        <w:trPr>
          <w:trHeight w:val="510"/>
        </w:trPr>
        <w:tc>
          <w:tcPr>
            <w:tcW w:w="704" w:type="dxa"/>
            <w:vAlign w:val="center"/>
          </w:tcPr>
          <w:p w14:paraId="7E7F9E2F" w14:textId="77777777" w:rsidR="003731E4" w:rsidRPr="00B824C4" w:rsidRDefault="003731E4" w:rsidP="003731E4">
            <w:pPr>
              <w:pStyle w:val="ListParagraph"/>
              <w:numPr>
                <w:ilvl w:val="0"/>
                <w:numId w:val="1"/>
              </w:numPr>
              <w:ind w:left="318"/>
              <w:rPr>
                <w:rFonts w:ascii="Arial" w:hAnsi="Arial" w:cs="Arial"/>
                <w:b/>
                <w:bCs/>
                <w:sz w:val="20"/>
                <w:szCs w:val="20"/>
              </w:rPr>
            </w:pPr>
          </w:p>
        </w:tc>
        <w:tc>
          <w:tcPr>
            <w:tcW w:w="2552" w:type="dxa"/>
            <w:vAlign w:val="center"/>
          </w:tcPr>
          <w:p w14:paraId="00E47E65" w14:textId="3259E78F" w:rsidR="003731E4" w:rsidRPr="008C5ACE" w:rsidRDefault="003731E4" w:rsidP="003731E4">
            <w:pPr>
              <w:rPr>
                <w:rFonts w:ascii="Arial" w:hAnsi="Arial" w:cs="Arial"/>
                <w:sz w:val="20"/>
                <w:szCs w:val="20"/>
              </w:rPr>
            </w:pPr>
            <w:r w:rsidRPr="001110F7">
              <w:rPr>
                <w:rFonts w:ascii="Arial" w:hAnsi="Arial" w:cs="Arial"/>
                <w:sz w:val="20"/>
                <w:szCs w:val="20"/>
              </w:rPr>
              <w:t>NRWDI/SET/2021-01 Request for Proposal.pdf</w:t>
            </w:r>
          </w:p>
        </w:tc>
        <w:tc>
          <w:tcPr>
            <w:tcW w:w="850" w:type="dxa"/>
            <w:vAlign w:val="center"/>
          </w:tcPr>
          <w:p w14:paraId="58D18BFB" w14:textId="77777777" w:rsidR="003731E4" w:rsidRDefault="003731E4" w:rsidP="003731E4">
            <w:pPr>
              <w:rPr>
                <w:rFonts w:ascii="Arial" w:hAnsi="Arial" w:cs="Arial"/>
                <w:sz w:val="20"/>
                <w:szCs w:val="20"/>
              </w:rPr>
            </w:pPr>
          </w:p>
        </w:tc>
        <w:tc>
          <w:tcPr>
            <w:tcW w:w="749" w:type="dxa"/>
            <w:vAlign w:val="center"/>
          </w:tcPr>
          <w:p w14:paraId="79F40B3A" w14:textId="77777777" w:rsidR="003731E4" w:rsidRDefault="003731E4" w:rsidP="003731E4">
            <w:pPr>
              <w:rPr>
                <w:rFonts w:ascii="Arial" w:hAnsi="Arial" w:cs="Arial"/>
                <w:sz w:val="20"/>
                <w:szCs w:val="20"/>
              </w:rPr>
            </w:pPr>
          </w:p>
        </w:tc>
        <w:tc>
          <w:tcPr>
            <w:tcW w:w="1519" w:type="dxa"/>
            <w:vAlign w:val="center"/>
          </w:tcPr>
          <w:p w14:paraId="225F9CB8" w14:textId="77777777" w:rsidR="003731E4" w:rsidRDefault="003731E4" w:rsidP="003731E4">
            <w:pPr>
              <w:rPr>
                <w:rFonts w:ascii="Arial" w:hAnsi="Arial" w:cs="Arial"/>
                <w:sz w:val="20"/>
                <w:szCs w:val="20"/>
              </w:rPr>
            </w:pPr>
          </w:p>
        </w:tc>
        <w:tc>
          <w:tcPr>
            <w:tcW w:w="5812" w:type="dxa"/>
            <w:vAlign w:val="center"/>
          </w:tcPr>
          <w:p w14:paraId="490C0101" w14:textId="2B48C70E" w:rsidR="003731E4" w:rsidRPr="005039FE" w:rsidRDefault="003731E4" w:rsidP="003731E4">
            <w:pPr>
              <w:spacing w:beforeLines="40" w:before="96" w:afterLines="40" w:after="96" w:line="276" w:lineRule="auto"/>
              <w:rPr>
                <w:rFonts w:ascii="Arial" w:eastAsia="Times New Roman" w:hAnsi="Arial" w:cs="Arial"/>
                <w:sz w:val="20"/>
                <w:szCs w:val="20"/>
              </w:rPr>
            </w:pPr>
            <w:r w:rsidRPr="005039FE">
              <w:rPr>
                <w:rFonts w:ascii="Arial" w:eastAsia="Times New Roman" w:hAnsi="Arial" w:cs="Arial"/>
                <w:sz w:val="20"/>
                <w:szCs w:val="20"/>
              </w:rPr>
              <w:t>Local authorities engagements and agreements to date, e.g. EIA, Architectural  plans, way leaves</w:t>
            </w:r>
            <w:r>
              <w:rPr>
                <w:rFonts w:ascii="Arial" w:eastAsia="Times New Roman" w:hAnsi="Arial" w:cs="Arial"/>
                <w:sz w:val="20"/>
                <w:szCs w:val="20"/>
              </w:rPr>
              <w:t xml:space="preserve"> - please provide any additional information.</w:t>
            </w:r>
          </w:p>
        </w:tc>
        <w:tc>
          <w:tcPr>
            <w:tcW w:w="3118" w:type="dxa"/>
            <w:vAlign w:val="center"/>
          </w:tcPr>
          <w:p w14:paraId="6C8F6C1C" w14:textId="5FABF8CB" w:rsidR="003731E4" w:rsidRPr="0088179A" w:rsidRDefault="00F17778" w:rsidP="003731E4">
            <w:pPr>
              <w:spacing w:beforeLines="40" w:before="96" w:afterLines="40" w:after="96"/>
              <w:rPr>
                <w:rFonts w:ascii="Arial" w:hAnsi="Arial" w:cs="Arial"/>
                <w:sz w:val="20"/>
                <w:szCs w:val="20"/>
              </w:rPr>
            </w:pPr>
            <w:r>
              <w:rPr>
                <w:rFonts w:ascii="Arial" w:hAnsi="Arial" w:cs="Arial"/>
                <w:sz w:val="20"/>
                <w:szCs w:val="20"/>
              </w:rPr>
              <w:t>No. Not yet.</w:t>
            </w:r>
          </w:p>
        </w:tc>
      </w:tr>
      <w:tr w:rsidR="003731E4" w:rsidRPr="0088179A" w14:paraId="1AAF0828" w14:textId="77777777" w:rsidTr="003731E4">
        <w:trPr>
          <w:trHeight w:val="671"/>
        </w:trPr>
        <w:tc>
          <w:tcPr>
            <w:tcW w:w="704" w:type="dxa"/>
            <w:vAlign w:val="center"/>
          </w:tcPr>
          <w:p w14:paraId="309CE956" w14:textId="77777777" w:rsidR="003731E4" w:rsidRPr="00B824C4" w:rsidRDefault="003731E4" w:rsidP="003731E4">
            <w:pPr>
              <w:pStyle w:val="ListParagraph"/>
              <w:numPr>
                <w:ilvl w:val="0"/>
                <w:numId w:val="1"/>
              </w:numPr>
              <w:ind w:left="318"/>
              <w:rPr>
                <w:rFonts w:ascii="Arial" w:hAnsi="Arial" w:cs="Arial"/>
                <w:b/>
                <w:bCs/>
                <w:sz w:val="20"/>
                <w:szCs w:val="20"/>
              </w:rPr>
            </w:pPr>
          </w:p>
        </w:tc>
        <w:tc>
          <w:tcPr>
            <w:tcW w:w="2552" w:type="dxa"/>
            <w:vAlign w:val="center"/>
          </w:tcPr>
          <w:p w14:paraId="0EB0508D" w14:textId="3E15338A" w:rsidR="003731E4" w:rsidRPr="008C5ACE" w:rsidRDefault="003731E4" w:rsidP="003731E4">
            <w:pPr>
              <w:rPr>
                <w:rFonts w:ascii="Arial" w:hAnsi="Arial" w:cs="Arial"/>
                <w:sz w:val="20"/>
                <w:szCs w:val="20"/>
              </w:rPr>
            </w:pPr>
            <w:r w:rsidRPr="001110F7">
              <w:rPr>
                <w:rFonts w:ascii="Arial" w:hAnsi="Arial" w:cs="Arial"/>
                <w:sz w:val="20"/>
                <w:szCs w:val="20"/>
              </w:rPr>
              <w:t>NRWDI/SET/2021-01 Request for Proposal.pdf</w:t>
            </w:r>
          </w:p>
        </w:tc>
        <w:tc>
          <w:tcPr>
            <w:tcW w:w="850" w:type="dxa"/>
            <w:vAlign w:val="center"/>
          </w:tcPr>
          <w:p w14:paraId="1D0EEF91" w14:textId="77777777" w:rsidR="003731E4" w:rsidRDefault="003731E4" w:rsidP="003731E4">
            <w:pPr>
              <w:rPr>
                <w:rFonts w:ascii="Arial" w:hAnsi="Arial" w:cs="Arial"/>
                <w:sz w:val="20"/>
                <w:szCs w:val="20"/>
              </w:rPr>
            </w:pPr>
          </w:p>
        </w:tc>
        <w:tc>
          <w:tcPr>
            <w:tcW w:w="749" w:type="dxa"/>
            <w:vAlign w:val="center"/>
          </w:tcPr>
          <w:p w14:paraId="610945F2" w14:textId="77777777" w:rsidR="003731E4" w:rsidRDefault="003731E4" w:rsidP="003731E4">
            <w:pPr>
              <w:rPr>
                <w:rFonts w:ascii="Arial" w:hAnsi="Arial" w:cs="Arial"/>
                <w:sz w:val="20"/>
                <w:szCs w:val="20"/>
              </w:rPr>
            </w:pPr>
          </w:p>
        </w:tc>
        <w:tc>
          <w:tcPr>
            <w:tcW w:w="1519" w:type="dxa"/>
            <w:vAlign w:val="center"/>
          </w:tcPr>
          <w:p w14:paraId="3BCD3E90" w14:textId="77777777" w:rsidR="003731E4" w:rsidRDefault="003731E4" w:rsidP="003731E4">
            <w:pPr>
              <w:rPr>
                <w:rFonts w:ascii="Arial" w:hAnsi="Arial" w:cs="Arial"/>
                <w:sz w:val="20"/>
                <w:szCs w:val="20"/>
              </w:rPr>
            </w:pPr>
          </w:p>
        </w:tc>
        <w:tc>
          <w:tcPr>
            <w:tcW w:w="5812" w:type="dxa"/>
            <w:vAlign w:val="center"/>
          </w:tcPr>
          <w:p w14:paraId="4BE5F87F" w14:textId="0B3B962D" w:rsidR="003731E4" w:rsidRPr="005039FE" w:rsidRDefault="003731E4" w:rsidP="003731E4">
            <w:pPr>
              <w:spacing w:beforeLines="40" w:before="96" w:afterLines="40" w:after="96" w:line="276" w:lineRule="auto"/>
              <w:rPr>
                <w:rFonts w:ascii="Arial" w:eastAsia="Times New Roman" w:hAnsi="Arial" w:cs="Arial"/>
                <w:sz w:val="20"/>
                <w:szCs w:val="20"/>
              </w:rPr>
            </w:pPr>
            <w:r w:rsidRPr="005039FE">
              <w:rPr>
                <w:rFonts w:ascii="Arial" w:eastAsia="Times New Roman" w:hAnsi="Arial" w:cs="Arial"/>
                <w:sz w:val="20"/>
                <w:szCs w:val="20"/>
              </w:rPr>
              <w:t>Transportation design and road geometric design</w:t>
            </w:r>
            <w:r>
              <w:rPr>
                <w:rFonts w:ascii="Arial" w:eastAsia="Times New Roman" w:hAnsi="Arial" w:cs="Arial"/>
                <w:sz w:val="20"/>
                <w:szCs w:val="20"/>
              </w:rPr>
              <w:t xml:space="preserve"> - Please provide any additional information.</w:t>
            </w:r>
          </w:p>
        </w:tc>
        <w:tc>
          <w:tcPr>
            <w:tcW w:w="3118" w:type="dxa"/>
            <w:vAlign w:val="center"/>
          </w:tcPr>
          <w:p w14:paraId="507B0657" w14:textId="57310737" w:rsidR="003731E4" w:rsidRPr="0088179A" w:rsidRDefault="00F17778" w:rsidP="003731E4">
            <w:pPr>
              <w:spacing w:beforeLines="40" w:before="96" w:afterLines="40" w:after="96"/>
              <w:rPr>
                <w:rFonts w:ascii="Arial" w:hAnsi="Arial" w:cs="Arial"/>
                <w:sz w:val="20"/>
                <w:szCs w:val="20"/>
              </w:rPr>
            </w:pPr>
            <w:r>
              <w:rPr>
                <w:rFonts w:ascii="Arial" w:hAnsi="Arial" w:cs="Arial"/>
                <w:sz w:val="20"/>
                <w:szCs w:val="20"/>
              </w:rPr>
              <w:t>No. Not available.</w:t>
            </w:r>
          </w:p>
        </w:tc>
      </w:tr>
      <w:tr w:rsidR="003731E4" w:rsidRPr="0088179A" w14:paraId="1ECD3CE7" w14:textId="77777777" w:rsidTr="003731E4">
        <w:trPr>
          <w:trHeight w:val="780"/>
        </w:trPr>
        <w:tc>
          <w:tcPr>
            <w:tcW w:w="704" w:type="dxa"/>
            <w:vAlign w:val="center"/>
          </w:tcPr>
          <w:p w14:paraId="444F89FC" w14:textId="77777777" w:rsidR="003731E4" w:rsidRPr="00B824C4" w:rsidRDefault="003731E4" w:rsidP="003731E4">
            <w:pPr>
              <w:pStyle w:val="ListParagraph"/>
              <w:numPr>
                <w:ilvl w:val="0"/>
                <w:numId w:val="1"/>
              </w:numPr>
              <w:ind w:left="318"/>
              <w:rPr>
                <w:rFonts w:ascii="Arial" w:hAnsi="Arial" w:cs="Arial"/>
                <w:b/>
                <w:bCs/>
                <w:sz w:val="20"/>
                <w:szCs w:val="20"/>
              </w:rPr>
            </w:pPr>
          </w:p>
        </w:tc>
        <w:tc>
          <w:tcPr>
            <w:tcW w:w="2552" w:type="dxa"/>
            <w:vAlign w:val="center"/>
          </w:tcPr>
          <w:p w14:paraId="3A6D5739" w14:textId="4E66FFC3" w:rsidR="003731E4" w:rsidRPr="008C5ACE" w:rsidRDefault="003731E4" w:rsidP="003731E4">
            <w:pPr>
              <w:rPr>
                <w:rFonts w:ascii="Arial" w:hAnsi="Arial" w:cs="Arial"/>
                <w:sz w:val="20"/>
                <w:szCs w:val="20"/>
              </w:rPr>
            </w:pPr>
            <w:r w:rsidRPr="001110F7">
              <w:rPr>
                <w:rFonts w:ascii="Arial" w:hAnsi="Arial" w:cs="Arial"/>
                <w:sz w:val="20"/>
                <w:szCs w:val="20"/>
              </w:rPr>
              <w:t>NRWDI/SET/2021-01 Request for Proposal.pdf</w:t>
            </w:r>
          </w:p>
        </w:tc>
        <w:tc>
          <w:tcPr>
            <w:tcW w:w="850" w:type="dxa"/>
            <w:vAlign w:val="center"/>
          </w:tcPr>
          <w:p w14:paraId="0FB7F4E9" w14:textId="77777777" w:rsidR="003731E4" w:rsidRDefault="003731E4" w:rsidP="003731E4">
            <w:pPr>
              <w:rPr>
                <w:rFonts w:ascii="Arial" w:hAnsi="Arial" w:cs="Arial"/>
                <w:sz w:val="20"/>
                <w:szCs w:val="20"/>
              </w:rPr>
            </w:pPr>
          </w:p>
        </w:tc>
        <w:tc>
          <w:tcPr>
            <w:tcW w:w="749" w:type="dxa"/>
            <w:vAlign w:val="center"/>
          </w:tcPr>
          <w:p w14:paraId="1F3B41E6" w14:textId="77777777" w:rsidR="003731E4" w:rsidRDefault="003731E4" w:rsidP="003731E4">
            <w:pPr>
              <w:rPr>
                <w:rFonts w:ascii="Arial" w:hAnsi="Arial" w:cs="Arial"/>
                <w:sz w:val="20"/>
                <w:szCs w:val="20"/>
              </w:rPr>
            </w:pPr>
          </w:p>
        </w:tc>
        <w:tc>
          <w:tcPr>
            <w:tcW w:w="1519" w:type="dxa"/>
            <w:vAlign w:val="center"/>
          </w:tcPr>
          <w:p w14:paraId="3F5BD152" w14:textId="77777777" w:rsidR="003731E4" w:rsidRDefault="003731E4" w:rsidP="003731E4">
            <w:pPr>
              <w:rPr>
                <w:rFonts w:ascii="Arial" w:hAnsi="Arial" w:cs="Arial"/>
                <w:sz w:val="20"/>
                <w:szCs w:val="20"/>
              </w:rPr>
            </w:pPr>
          </w:p>
        </w:tc>
        <w:tc>
          <w:tcPr>
            <w:tcW w:w="5812" w:type="dxa"/>
            <w:vAlign w:val="center"/>
          </w:tcPr>
          <w:p w14:paraId="407A1C8B" w14:textId="5E258E22" w:rsidR="003731E4" w:rsidRPr="005039FE" w:rsidRDefault="003731E4" w:rsidP="003731E4">
            <w:pPr>
              <w:spacing w:beforeLines="40" w:before="96" w:afterLines="40" w:after="96" w:line="276" w:lineRule="auto"/>
              <w:rPr>
                <w:rFonts w:ascii="Arial" w:eastAsia="Times New Roman" w:hAnsi="Arial" w:cs="Arial"/>
                <w:sz w:val="20"/>
                <w:szCs w:val="20"/>
              </w:rPr>
            </w:pPr>
            <w:r w:rsidRPr="005039FE">
              <w:rPr>
                <w:rFonts w:ascii="Arial" w:eastAsia="Times New Roman" w:hAnsi="Arial" w:cs="Arial"/>
                <w:sz w:val="20"/>
                <w:szCs w:val="20"/>
              </w:rPr>
              <w:t>Cask storage arrangements</w:t>
            </w:r>
            <w:r>
              <w:rPr>
                <w:rFonts w:ascii="Arial" w:eastAsia="Times New Roman" w:hAnsi="Arial" w:cs="Arial"/>
                <w:sz w:val="20"/>
                <w:szCs w:val="20"/>
              </w:rPr>
              <w:t xml:space="preserve"> - Please provide any additional information.</w:t>
            </w:r>
          </w:p>
        </w:tc>
        <w:tc>
          <w:tcPr>
            <w:tcW w:w="3118" w:type="dxa"/>
            <w:vAlign w:val="center"/>
          </w:tcPr>
          <w:p w14:paraId="27A5CD99" w14:textId="7ACEC42D" w:rsidR="003731E4" w:rsidRPr="0088179A" w:rsidRDefault="00F17778" w:rsidP="003731E4">
            <w:pPr>
              <w:spacing w:beforeLines="40" w:before="96" w:afterLines="40" w:after="96"/>
              <w:rPr>
                <w:rFonts w:ascii="Arial" w:hAnsi="Arial" w:cs="Arial"/>
                <w:sz w:val="20"/>
                <w:szCs w:val="20"/>
              </w:rPr>
            </w:pPr>
            <w:r>
              <w:rPr>
                <w:rFonts w:ascii="Arial" w:hAnsi="Arial" w:cs="Arial"/>
                <w:sz w:val="20"/>
                <w:szCs w:val="20"/>
              </w:rPr>
              <w:t>No particular arrangement. The service provider should suggest.</w:t>
            </w:r>
          </w:p>
        </w:tc>
      </w:tr>
      <w:tr w:rsidR="003731E4" w:rsidRPr="0088179A" w14:paraId="524B9140" w14:textId="77777777" w:rsidTr="003731E4">
        <w:trPr>
          <w:trHeight w:val="720"/>
        </w:trPr>
        <w:tc>
          <w:tcPr>
            <w:tcW w:w="704" w:type="dxa"/>
            <w:vAlign w:val="center"/>
          </w:tcPr>
          <w:p w14:paraId="69E1B1DD" w14:textId="77777777" w:rsidR="003731E4" w:rsidRPr="00B824C4" w:rsidRDefault="003731E4" w:rsidP="003731E4">
            <w:pPr>
              <w:pStyle w:val="ListParagraph"/>
              <w:numPr>
                <w:ilvl w:val="0"/>
                <w:numId w:val="1"/>
              </w:numPr>
              <w:ind w:left="318"/>
              <w:rPr>
                <w:rFonts w:ascii="Arial" w:hAnsi="Arial" w:cs="Arial"/>
                <w:b/>
                <w:bCs/>
                <w:sz w:val="20"/>
                <w:szCs w:val="20"/>
              </w:rPr>
            </w:pPr>
          </w:p>
        </w:tc>
        <w:tc>
          <w:tcPr>
            <w:tcW w:w="2552" w:type="dxa"/>
            <w:vAlign w:val="center"/>
          </w:tcPr>
          <w:p w14:paraId="12714966" w14:textId="606EB261" w:rsidR="003731E4" w:rsidRPr="008C5ACE" w:rsidRDefault="003731E4" w:rsidP="003731E4">
            <w:pPr>
              <w:rPr>
                <w:rFonts w:ascii="Arial" w:hAnsi="Arial" w:cs="Arial"/>
                <w:sz w:val="20"/>
                <w:szCs w:val="20"/>
              </w:rPr>
            </w:pPr>
            <w:r w:rsidRPr="001110F7">
              <w:rPr>
                <w:rFonts w:ascii="Arial" w:hAnsi="Arial" w:cs="Arial"/>
                <w:sz w:val="20"/>
                <w:szCs w:val="20"/>
              </w:rPr>
              <w:t>NRWDI/SET/2021-01 Request for Proposal.pdf</w:t>
            </w:r>
          </w:p>
        </w:tc>
        <w:tc>
          <w:tcPr>
            <w:tcW w:w="850" w:type="dxa"/>
            <w:vAlign w:val="center"/>
          </w:tcPr>
          <w:p w14:paraId="1F1986ED" w14:textId="77777777" w:rsidR="003731E4" w:rsidRDefault="003731E4" w:rsidP="003731E4">
            <w:pPr>
              <w:rPr>
                <w:rFonts w:ascii="Arial" w:hAnsi="Arial" w:cs="Arial"/>
                <w:sz w:val="20"/>
                <w:szCs w:val="20"/>
              </w:rPr>
            </w:pPr>
          </w:p>
        </w:tc>
        <w:tc>
          <w:tcPr>
            <w:tcW w:w="749" w:type="dxa"/>
            <w:vAlign w:val="center"/>
          </w:tcPr>
          <w:p w14:paraId="315A06C5" w14:textId="77777777" w:rsidR="003731E4" w:rsidRDefault="003731E4" w:rsidP="003731E4">
            <w:pPr>
              <w:rPr>
                <w:rFonts w:ascii="Arial" w:hAnsi="Arial" w:cs="Arial"/>
                <w:sz w:val="20"/>
                <w:szCs w:val="20"/>
              </w:rPr>
            </w:pPr>
          </w:p>
        </w:tc>
        <w:tc>
          <w:tcPr>
            <w:tcW w:w="1519" w:type="dxa"/>
            <w:vAlign w:val="center"/>
          </w:tcPr>
          <w:p w14:paraId="65C270C8" w14:textId="77777777" w:rsidR="003731E4" w:rsidRDefault="003731E4" w:rsidP="003731E4">
            <w:pPr>
              <w:rPr>
                <w:rFonts w:ascii="Arial" w:hAnsi="Arial" w:cs="Arial"/>
                <w:sz w:val="20"/>
                <w:szCs w:val="20"/>
              </w:rPr>
            </w:pPr>
          </w:p>
        </w:tc>
        <w:tc>
          <w:tcPr>
            <w:tcW w:w="5812" w:type="dxa"/>
            <w:vAlign w:val="center"/>
          </w:tcPr>
          <w:p w14:paraId="6F6D91DA" w14:textId="3DAEE56D" w:rsidR="003731E4" w:rsidRPr="005039FE" w:rsidRDefault="003731E4" w:rsidP="003731E4">
            <w:pPr>
              <w:spacing w:beforeLines="40" w:before="96" w:afterLines="40" w:after="96" w:line="276" w:lineRule="auto"/>
              <w:rPr>
                <w:rFonts w:ascii="Arial" w:eastAsia="Times New Roman" w:hAnsi="Arial" w:cs="Arial"/>
                <w:sz w:val="20"/>
                <w:szCs w:val="20"/>
              </w:rPr>
            </w:pPr>
            <w:r w:rsidRPr="005039FE">
              <w:rPr>
                <w:rFonts w:ascii="Arial" w:eastAsia="Times New Roman" w:hAnsi="Arial" w:cs="Arial"/>
                <w:sz w:val="20"/>
                <w:szCs w:val="20"/>
              </w:rPr>
              <w:t>Indicative building sizes</w:t>
            </w:r>
            <w:r>
              <w:rPr>
                <w:rFonts w:ascii="Arial" w:eastAsia="Times New Roman" w:hAnsi="Arial" w:cs="Arial"/>
                <w:sz w:val="20"/>
                <w:szCs w:val="20"/>
              </w:rPr>
              <w:t xml:space="preserve"> -- Please provide any additional information.</w:t>
            </w:r>
          </w:p>
        </w:tc>
        <w:tc>
          <w:tcPr>
            <w:tcW w:w="3118" w:type="dxa"/>
            <w:vAlign w:val="center"/>
          </w:tcPr>
          <w:p w14:paraId="5981594C" w14:textId="613BA256" w:rsidR="003731E4" w:rsidRPr="0088179A" w:rsidRDefault="002176BD" w:rsidP="003731E4">
            <w:pPr>
              <w:spacing w:beforeLines="40" w:before="96" w:afterLines="40" w:after="96"/>
              <w:rPr>
                <w:rFonts w:ascii="Arial" w:hAnsi="Arial" w:cs="Arial"/>
                <w:sz w:val="20"/>
                <w:szCs w:val="20"/>
              </w:rPr>
            </w:pPr>
            <w:r>
              <w:rPr>
                <w:rFonts w:ascii="Arial" w:hAnsi="Arial" w:cs="Arial"/>
                <w:sz w:val="20"/>
                <w:szCs w:val="20"/>
              </w:rPr>
              <w:t>Not available. The service provider should suggest.</w:t>
            </w:r>
          </w:p>
        </w:tc>
      </w:tr>
      <w:tr w:rsidR="003731E4" w:rsidRPr="0088179A" w14:paraId="1C3F9215" w14:textId="77777777" w:rsidTr="003731E4">
        <w:trPr>
          <w:trHeight w:val="547"/>
        </w:trPr>
        <w:tc>
          <w:tcPr>
            <w:tcW w:w="704" w:type="dxa"/>
            <w:vAlign w:val="center"/>
          </w:tcPr>
          <w:p w14:paraId="3A9D0CBF" w14:textId="77777777" w:rsidR="003731E4" w:rsidRPr="00B824C4" w:rsidRDefault="003731E4" w:rsidP="003731E4">
            <w:pPr>
              <w:pStyle w:val="ListParagraph"/>
              <w:numPr>
                <w:ilvl w:val="0"/>
                <w:numId w:val="1"/>
              </w:numPr>
              <w:ind w:left="318"/>
              <w:rPr>
                <w:rFonts w:ascii="Arial" w:hAnsi="Arial" w:cs="Arial"/>
                <w:b/>
                <w:bCs/>
                <w:sz w:val="20"/>
                <w:szCs w:val="20"/>
              </w:rPr>
            </w:pPr>
          </w:p>
        </w:tc>
        <w:tc>
          <w:tcPr>
            <w:tcW w:w="2552" w:type="dxa"/>
            <w:vAlign w:val="center"/>
          </w:tcPr>
          <w:p w14:paraId="35FEE077" w14:textId="11BE2B94" w:rsidR="003731E4" w:rsidRPr="008C5ACE" w:rsidRDefault="003731E4" w:rsidP="003731E4">
            <w:pPr>
              <w:rPr>
                <w:rFonts w:ascii="Arial" w:hAnsi="Arial" w:cs="Arial"/>
                <w:sz w:val="20"/>
                <w:szCs w:val="20"/>
              </w:rPr>
            </w:pPr>
            <w:r w:rsidRPr="001110F7">
              <w:rPr>
                <w:rFonts w:ascii="Arial" w:hAnsi="Arial" w:cs="Arial"/>
                <w:sz w:val="20"/>
                <w:szCs w:val="20"/>
              </w:rPr>
              <w:t>NRWDI/SET/2021-01 Request for Proposal.pdf</w:t>
            </w:r>
          </w:p>
        </w:tc>
        <w:tc>
          <w:tcPr>
            <w:tcW w:w="850" w:type="dxa"/>
            <w:vAlign w:val="center"/>
          </w:tcPr>
          <w:p w14:paraId="0DF61059" w14:textId="77777777" w:rsidR="003731E4" w:rsidRDefault="003731E4" w:rsidP="003731E4">
            <w:pPr>
              <w:rPr>
                <w:rFonts w:ascii="Arial" w:hAnsi="Arial" w:cs="Arial"/>
                <w:sz w:val="20"/>
                <w:szCs w:val="20"/>
              </w:rPr>
            </w:pPr>
          </w:p>
        </w:tc>
        <w:tc>
          <w:tcPr>
            <w:tcW w:w="749" w:type="dxa"/>
            <w:vAlign w:val="center"/>
          </w:tcPr>
          <w:p w14:paraId="33DDD503" w14:textId="77777777" w:rsidR="003731E4" w:rsidRDefault="003731E4" w:rsidP="003731E4">
            <w:pPr>
              <w:rPr>
                <w:rFonts w:ascii="Arial" w:hAnsi="Arial" w:cs="Arial"/>
                <w:sz w:val="20"/>
                <w:szCs w:val="20"/>
              </w:rPr>
            </w:pPr>
          </w:p>
        </w:tc>
        <w:tc>
          <w:tcPr>
            <w:tcW w:w="1519" w:type="dxa"/>
            <w:vAlign w:val="center"/>
          </w:tcPr>
          <w:p w14:paraId="6041B425" w14:textId="77777777" w:rsidR="003731E4" w:rsidRDefault="003731E4" w:rsidP="003731E4">
            <w:pPr>
              <w:rPr>
                <w:rFonts w:ascii="Arial" w:hAnsi="Arial" w:cs="Arial"/>
                <w:sz w:val="20"/>
                <w:szCs w:val="20"/>
              </w:rPr>
            </w:pPr>
          </w:p>
        </w:tc>
        <w:tc>
          <w:tcPr>
            <w:tcW w:w="5812" w:type="dxa"/>
            <w:vAlign w:val="center"/>
          </w:tcPr>
          <w:p w14:paraId="53A8EA66" w14:textId="045249B3" w:rsidR="003731E4" w:rsidRPr="005039FE" w:rsidRDefault="003731E4" w:rsidP="003731E4">
            <w:pPr>
              <w:spacing w:beforeLines="40" w:before="96" w:afterLines="40" w:after="96" w:line="276" w:lineRule="auto"/>
              <w:rPr>
                <w:rFonts w:ascii="Arial" w:eastAsia="Times New Roman" w:hAnsi="Arial" w:cs="Arial"/>
                <w:sz w:val="20"/>
                <w:szCs w:val="20"/>
              </w:rPr>
            </w:pPr>
            <w:r w:rsidRPr="005039FE">
              <w:rPr>
                <w:rFonts w:ascii="Arial" w:eastAsia="Times New Roman" w:hAnsi="Arial" w:cs="Arial"/>
                <w:sz w:val="20"/>
                <w:szCs w:val="20"/>
              </w:rPr>
              <w:t>Power back up supply (UPS / diesel, etc.)</w:t>
            </w:r>
            <w:r>
              <w:rPr>
                <w:rFonts w:ascii="Arial" w:eastAsia="Times New Roman" w:hAnsi="Arial" w:cs="Arial"/>
                <w:sz w:val="20"/>
                <w:szCs w:val="20"/>
              </w:rPr>
              <w:t xml:space="preserve"> - Please provide any additional information.</w:t>
            </w:r>
          </w:p>
        </w:tc>
        <w:tc>
          <w:tcPr>
            <w:tcW w:w="3118" w:type="dxa"/>
            <w:vAlign w:val="center"/>
          </w:tcPr>
          <w:p w14:paraId="123527AB" w14:textId="06FBB04B" w:rsidR="003731E4" w:rsidRPr="0088179A" w:rsidRDefault="002176BD" w:rsidP="003731E4">
            <w:pPr>
              <w:spacing w:beforeLines="40" w:before="96" w:afterLines="40" w:after="96"/>
              <w:rPr>
                <w:rFonts w:ascii="Arial" w:hAnsi="Arial" w:cs="Arial"/>
                <w:sz w:val="20"/>
                <w:szCs w:val="20"/>
              </w:rPr>
            </w:pPr>
            <w:r>
              <w:rPr>
                <w:rFonts w:ascii="Arial" w:hAnsi="Arial" w:cs="Arial"/>
                <w:sz w:val="20"/>
                <w:szCs w:val="20"/>
              </w:rPr>
              <w:t>Not available. The service provider should suggest.</w:t>
            </w:r>
          </w:p>
        </w:tc>
      </w:tr>
      <w:tr w:rsidR="002176BD" w:rsidRPr="0088179A" w14:paraId="3B838757" w14:textId="77777777" w:rsidTr="003731E4">
        <w:trPr>
          <w:trHeight w:val="656"/>
        </w:trPr>
        <w:tc>
          <w:tcPr>
            <w:tcW w:w="704" w:type="dxa"/>
            <w:vAlign w:val="center"/>
          </w:tcPr>
          <w:p w14:paraId="3100B78C" w14:textId="77777777" w:rsidR="002176BD" w:rsidRPr="00B824C4" w:rsidRDefault="002176BD" w:rsidP="002176BD">
            <w:pPr>
              <w:pStyle w:val="ListParagraph"/>
              <w:numPr>
                <w:ilvl w:val="0"/>
                <w:numId w:val="1"/>
              </w:numPr>
              <w:ind w:left="318"/>
              <w:rPr>
                <w:rFonts w:ascii="Arial" w:hAnsi="Arial" w:cs="Arial"/>
                <w:b/>
                <w:bCs/>
                <w:sz w:val="20"/>
                <w:szCs w:val="20"/>
              </w:rPr>
            </w:pPr>
          </w:p>
        </w:tc>
        <w:tc>
          <w:tcPr>
            <w:tcW w:w="2552" w:type="dxa"/>
            <w:vAlign w:val="center"/>
          </w:tcPr>
          <w:p w14:paraId="038E34BA" w14:textId="479A754D" w:rsidR="002176BD" w:rsidRPr="008C5ACE" w:rsidRDefault="002176BD" w:rsidP="002176BD">
            <w:pPr>
              <w:rPr>
                <w:rFonts w:ascii="Arial" w:hAnsi="Arial" w:cs="Arial"/>
                <w:sz w:val="20"/>
                <w:szCs w:val="20"/>
              </w:rPr>
            </w:pPr>
            <w:r w:rsidRPr="001110F7">
              <w:rPr>
                <w:rFonts w:ascii="Arial" w:hAnsi="Arial" w:cs="Arial"/>
                <w:sz w:val="20"/>
                <w:szCs w:val="20"/>
              </w:rPr>
              <w:t>NRWDI/SET/2021-01 Request for Proposal.pdf</w:t>
            </w:r>
          </w:p>
        </w:tc>
        <w:tc>
          <w:tcPr>
            <w:tcW w:w="850" w:type="dxa"/>
            <w:vAlign w:val="center"/>
          </w:tcPr>
          <w:p w14:paraId="01898643" w14:textId="77777777" w:rsidR="002176BD" w:rsidRDefault="002176BD" w:rsidP="002176BD">
            <w:pPr>
              <w:rPr>
                <w:rFonts w:ascii="Arial" w:hAnsi="Arial" w:cs="Arial"/>
                <w:sz w:val="20"/>
                <w:szCs w:val="20"/>
              </w:rPr>
            </w:pPr>
          </w:p>
        </w:tc>
        <w:tc>
          <w:tcPr>
            <w:tcW w:w="749" w:type="dxa"/>
            <w:vAlign w:val="center"/>
          </w:tcPr>
          <w:p w14:paraId="13F05EC8" w14:textId="77777777" w:rsidR="002176BD" w:rsidRDefault="002176BD" w:rsidP="002176BD">
            <w:pPr>
              <w:rPr>
                <w:rFonts w:ascii="Arial" w:hAnsi="Arial" w:cs="Arial"/>
                <w:sz w:val="20"/>
                <w:szCs w:val="20"/>
              </w:rPr>
            </w:pPr>
          </w:p>
        </w:tc>
        <w:tc>
          <w:tcPr>
            <w:tcW w:w="1519" w:type="dxa"/>
            <w:vAlign w:val="center"/>
          </w:tcPr>
          <w:p w14:paraId="0770D91B" w14:textId="77777777" w:rsidR="002176BD" w:rsidRDefault="002176BD" w:rsidP="002176BD">
            <w:pPr>
              <w:rPr>
                <w:rFonts w:ascii="Arial" w:hAnsi="Arial" w:cs="Arial"/>
                <w:sz w:val="20"/>
                <w:szCs w:val="20"/>
              </w:rPr>
            </w:pPr>
          </w:p>
        </w:tc>
        <w:tc>
          <w:tcPr>
            <w:tcW w:w="5812" w:type="dxa"/>
            <w:vAlign w:val="center"/>
          </w:tcPr>
          <w:p w14:paraId="0F459380" w14:textId="74418A1D" w:rsidR="002176BD" w:rsidRPr="005039FE" w:rsidRDefault="002176BD" w:rsidP="002176BD">
            <w:pPr>
              <w:spacing w:beforeLines="40" w:before="96" w:afterLines="40" w:after="96" w:line="276" w:lineRule="auto"/>
              <w:rPr>
                <w:rFonts w:ascii="Arial" w:eastAsia="Times New Roman" w:hAnsi="Arial" w:cs="Arial"/>
                <w:sz w:val="20"/>
                <w:szCs w:val="20"/>
              </w:rPr>
            </w:pPr>
            <w:r w:rsidRPr="005039FE">
              <w:rPr>
                <w:rFonts w:ascii="Arial" w:eastAsia="Times New Roman" w:hAnsi="Arial" w:cs="Arial"/>
                <w:sz w:val="20"/>
                <w:szCs w:val="20"/>
              </w:rPr>
              <w:t>Underground and topographical surveys</w:t>
            </w:r>
            <w:r>
              <w:rPr>
                <w:rFonts w:ascii="Arial" w:eastAsia="Times New Roman" w:hAnsi="Arial" w:cs="Arial"/>
                <w:sz w:val="20"/>
                <w:szCs w:val="20"/>
              </w:rPr>
              <w:t xml:space="preserve"> - Please provide any additional information.</w:t>
            </w:r>
          </w:p>
        </w:tc>
        <w:tc>
          <w:tcPr>
            <w:tcW w:w="3118" w:type="dxa"/>
            <w:vAlign w:val="center"/>
          </w:tcPr>
          <w:p w14:paraId="7B38578C" w14:textId="2CFA32D0" w:rsidR="002176BD" w:rsidRPr="0088179A" w:rsidRDefault="002176BD" w:rsidP="002176BD">
            <w:pPr>
              <w:spacing w:beforeLines="40" w:before="96" w:afterLines="40" w:after="96"/>
              <w:rPr>
                <w:rFonts w:ascii="Arial" w:hAnsi="Arial" w:cs="Arial"/>
                <w:sz w:val="20"/>
                <w:szCs w:val="20"/>
              </w:rPr>
            </w:pPr>
            <w:r>
              <w:rPr>
                <w:rFonts w:ascii="Arial" w:hAnsi="Arial" w:cs="Arial"/>
                <w:sz w:val="20"/>
                <w:szCs w:val="20"/>
              </w:rPr>
              <w:t>A feasibility study chapter on this will be made available.</w:t>
            </w:r>
          </w:p>
        </w:tc>
      </w:tr>
    </w:tbl>
    <w:p w14:paraId="29CFEE7A" w14:textId="77777777" w:rsidR="006F061F" w:rsidRPr="0088179A" w:rsidRDefault="006F061F" w:rsidP="006F061F">
      <w:pPr>
        <w:spacing w:before="120" w:after="120"/>
        <w:jc w:val="right"/>
        <w:rPr>
          <w:rFonts w:ascii="Arial" w:hAnsi="Arial" w:cs="Arial"/>
          <w:sz w:val="20"/>
          <w:szCs w:val="20"/>
        </w:rPr>
      </w:pPr>
      <w:r w:rsidRPr="0088179A">
        <w:rPr>
          <w:rFonts w:ascii="Arial" w:hAnsi="Arial" w:cs="Arial"/>
          <w:b/>
          <w:sz w:val="20"/>
          <w:szCs w:val="20"/>
        </w:rPr>
        <w:t>END</w:t>
      </w:r>
    </w:p>
    <w:p w14:paraId="23B7B715" w14:textId="77777777" w:rsidR="003B189C" w:rsidRDefault="003B189C" w:rsidP="003B189C">
      <w:pPr>
        <w:pStyle w:val="ListParagraph"/>
        <w:numPr>
          <w:ilvl w:val="0"/>
          <w:numId w:val="37"/>
        </w:numPr>
        <w:spacing w:after="0" w:line="240" w:lineRule="auto"/>
        <w:contextualSpacing w:val="0"/>
        <w:rPr>
          <w:rFonts w:ascii="DengXian" w:eastAsia="DengXian"/>
          <w:b/>
          <w:bCs/>
        </w:rPr>
      </w:pPr>
      <w:r>
        <w:rPr>
          <w:rFonts w:ascii="DengXian" w:eastAsia="DengXian" w:hint="eastAsia"/>
          <w:b/>
          <w:bCs/>
        </w:rPr>
        <w:lastRenderedPageBreak/>
        <w:t xml:space="preserve">The BID document refers to the location of the proposed CISF at the </w:t>
      </w:r>
      <w:proofErr w:type="spellStart"/>
      <w:r>
        <w:rPr>
          <w:rFonts w:ascii="DengXian" w:eastAsia="DengXian" w:hint="eastAsia"/>
          <w:b/>
          <w:bCs/>
        </w:rPr>
        <w:t>Vaalputs</w:t>
      </w:r>
      <w:proofErr w:type="spellEnd"/>
      <w:r>
        <w:rPr>
          <w:rFonts w:ascii="DengXian" w:eastAsia="DengXian" w:hint="eastAsia"/>
          <w:b/>
          <w:bCs/>
        </w:rPr>
        <w:t xml:space="preserve"> National Radioactive Waste disposal facility in the Northern Cape.</w:t>
      </w:r>
    </w:p>
    <w:p w14:paraId="59F77838" w14:textId="77777777" w:rsidR="003B189C" w:rsidRDefault="003B189C" w:rsidP="003B189C">
      <w:pPr>
        <w:pStyle w:val="ListParagraph"/>
        <w:numPr>
          <w:ilvl w:val="1"/>
          <w:numId w:val="37"/>
        </w:numPr>
        <w:spacing w:after="0" w:line="240" w:lineRule="auto"/>
        <w:contextualSpacing w:val="0"/>
        <w:rPr>
          <w:rFonts w:ascii="DengXian" w:eastAsia="DengXian"/>
        </w:rPr>
      </w:pPr>
      <w:r>
        <w:rPr>
          <w:rFonts w:ascii="DengXian" w:eastAsia="DengXian" w:hint="eastAsia"/>
        </w:rPr>
        <w:t xml:space="preserve">What is the size of development footprint of the CISF? </w:t>
      </w:r>
      <w:r>
        <w:rPr>
          <w:rFonts w:ascii="DengXian" w:eastAsia="DengXian" w:hint="eastAsia"/>
          <w:b/>
          <w:bCs/>
          <w:color w:val="00B050"/>
        </w:rPr>
        <w:t>400 m x 600 m</w:t>
      </w:r>
    </w:p>
    <w:p w14:paraId="05CBE326" w14:textId="77777777" w:rsidR="003B189C" w:rsidRDefault="003B189C" w:rsidP="003B189C">
      <w:pPr>
        <w:pStyle w:val="ListParagraph"/>
        <w:numPr>
          <w:ilvl w:val="0"/>
          <w:numId w:val="37"/>
        </w:numPr>
        <w:spacing w:after="0" w:line="240" w:lineRule="auto"/>
        <w:contextualSpacing w:val="0"/>
        <w:rPr>
          <w:rFonts w:ascii="DengXian" w:eastAsia="DengXian"/>
          <w:b/>
          <w:bCs/>
        </w:rPr>
      </w:pPr>
      <w:r>
        <w:rPr>
          <w:rFonts w:ascii="DengXian" w:eastAsia="DengXian" w:hint="eastAsia"/>
          <w:b/>
          <w:bCs/>
        </w:rPr>
        <w:t xml:space="preserve">Conduct an Impact Assessment process including looking at alternatives at the </w:t>
      </w:r>
      <w:proofErr w:type="spellStart"/>
      <w:r>
        <w:rPr>
          <w:rFonts w:ascii="DengXian" w:eastAsia="DengXian" w:hint="eastAsia"/>
          <w:b/>
          <w:bCs/>
        </w:rPr>
        <w:t>Vaalputs</w:t>
      </w:r>
      <w:proofErr w:type="spellEnd"/>
      <w:r>
        <w:rPr>
          <w:rFonts w:ascii="DengXian" w:eastAsia="DengXian" w:hint="eastAsia"/>
          <w:b/>
          <w:bCs/>
        </w:rPr>
        <w:t xml:space="preserve"> site</w:t>
      </w:r>
    </w:p>
    <w:p w14:paraId="79D5E45F" w14:textId="77777777" w:rsidR="003B189C" w:rsidRDefault="003B189C" w:rsidP="003B189C">
      <w:pPr>
        <w:pStyle w:val="ListParagraph"/>
        <w:numPr>
          <w:ilvl w:val="1"/>
          <w:numId w:val="37"/>
        </w:numPr>
        <w:spacing w:after="0" w:line="240" w:lineRule="auto"/>
        <w:contextualSpacing w:val="0"/>
        <w:rPr>
          <w:rFonts w:ascii="DengXian" w:eastAsia="DengXian"/>
        </w:rPr>
      </w:pPr>
      <w:r>
        <w:rPr>
          <w:rFonts w:ascii="DengXian" w:eastAsia="DengXian" w:hint="eastAsia"/>
        </w:rPr>
        <w:t xml:space="preserve">Feasibility reports tend to address issues relating to site alternatives </w:t>
      </w:r>
      <w:r>
        <w:rPr>
          <w:rFonts w:ascii="DengXian" w:eastAsia="DengXian" w:hint="eastAsia"/>
          <w:lang w:val="en-US"/>
        </w:rPr>
        <w:t>–</w:t>
      </w:r>
      <w:r>
        <w:rPr>
          <w:rFonts w:ascii="DengXian" w:eastAsia="DengXian" w:hint="eastAsia"/>
        </w:rPr>
        <w:t xml:space="preserve"> Will the EAP be afforded the opportunity review the report ?.</w:t>
      </w:r>
      <w:r>
        <w:rPr>
          <w:rFonts w:ascii="DengXian" w:eastAsia="DengXian" w:hint="eastAsia"/>
        </w:rPr>
        <w:t> </w:t>
      </w:r>
      <w:r>
        <w:rPr>
          <w:rFonts w:ascii="DengXian" w:eastAsia="DengXian" w:hint="eastAsia"/>
        </w:rPr>
        <w:t xml:space="preserve"> </w:t>
      </w:r>
      <w:r>
        <w:rPr>
          <w:rFonts w:ascii="DengXian" w:eastAsia="DengXian" w:hint="eastAsia"/>
          <w:b/>
          <w:bCs/>
          <w:color w:val="00B050"/>
        </w:rPr>
        <w:t>YES.</w:t>
      </w:r>
    </w:p>
    <w:p w14:paraId="60A4232F" w14:textId="77777777" w:rsidR="00EE142A" w:rsidRDefault="00EE142A" w:rsidP="00EE142A">
      <w:pPr>
        <w:pStyle w:val="ListParagraph"/>
        <w:numPr>
          <w:ilvl w:val="0"/>
          <w:numId w:val="37"/>
        </w:numPr>
        <w:spacing w:after="0" w:line="240" w:lineRule="auto"/>
        <w:contextualSpacing w:val="0"/>
        <w:rPr>
          <w:rFonts w:eastAsia="Times New Roman"/>
        </w:rPr>
      </w:pPr>
      <w:r>
        <w:rPr>
          <w:rFonts w:eastAsia="Times New Roman"/>
        </w:rPr>
        <w:t xml:space="preserve">The extent of the target area for screening / investigation; </w:t>
      </w:r>
      <w:r>
        <w:rPr>
          <w:rFonts w:eastAsia="Times New Roman"/>
          <w:b/>
          <w:bCs/>
          <w:color w:val="00B050"/>
        </w:rPr>
        <w:t xml:space="preserve">2000 km2 within the </w:t>
      </w:r>
      <w:proofErr w:type="spellStart"/>
      <w:r>
        <w:rPr>
          <w:rFonts w:eastAsia="Times New Roman"/>
          <w:b/>
          <w:bCs/>
          <w:color w:val="00B050"/>
        </w:rPr>
        <w:t>Vaalputs</w:t>
      </w:r>
      <w:proofErr w:type="spellEnd"/>
      <w:r>
        <w:rPr>
          <w:rFonts w:eastAsia="Times New Roman"/>
          <w:b/>
          <w:bCs/>
          <w:color w:val="00B050"/>
        </w:rPr>
        <w:t xml:space="preserve"> site.</w:t>
      </w:r>
    </w:p>
    <w:p w14:paraId="13E6B8FD" w14:textId="7B3D2D57" w:rsidR="00EE142A" w:rsidRDefault="00EE142A" w:rsidP="00EE142A">
      <w:pPr>
        <w:pStyle w:val="ListParagraph"/>
        <w:numPr>
          <w:ilvl w:val="0"/>
          <w:numId w:val="37"/>
        </w:numPr>
        <w:spacing w:after="0" w:line="240" w:lineRule="auto"/>
        <w:contextualSpacing w:val="0"/>
        <w:rPr>
          <w:rFonts w:eastAsia="Times New Roman"/>
        </w:rPr>
      </w:pPr>
      <w:r>
        <w:rPr>
          <w:rFonts w:eastAsia="Times New Roman"/>
        </w:rPr>
        <w:t xml:space="preserve">The anticipated footprint of the facility (for </w:t>
      </w:r>
      <w:r w:rsidR="009E5C15">
        <w:rPr>
          <w:rFonts w:eastAsia="Times New Roman"/>
        </w:rPr>
        <w:t>100-year</w:t>
      </w:r>
      <w:r>
        <w:rPr>
          <w:rFonts w:eastAsia="Times New Roman"/>
        </w:rPr>
        <w:t xml:space="preserve"> life); </w:t>
      </w:r>
      <w:r>
        <w:rPr>
          <w:rFonts w:eastAsia="Times New Roman"/>
          <w:b/>
          <w:bCs/>
          <w:color w:val="00B050"/>
        </w:rPr>
        <w:t>400 m x 600 m</w:t>
      </w:r>
    </w:p>
    <w:p w14:paraId="15537F81" w14:textId="77777777" w:rsidR="00EE142A" w:rsidRDefault="00EE142A" w:rsidP="00EE142A">
      <w:pPr>
        <w:pStyle w:val="ListParagraph"/>
        <w:numPr>
          <w:ilvl w:val="0"/>
          <w:numId w:val="37"/>
        </w:numPr>
        <w:spacing w:after="0" w:line="240" w:lineRule="auto"/>
        <w:contextualSpacing w:val="0"/>
        <w:rPr>
          <w:rFonts w:eastAsia="Times New Roman"/>
          <w:b/>
          <w:bCs/>
          <w:color w:val="00B050"/>
        </w:rPr>
      </w:pPr>
      <w:r>
        <w:rPr>
          <w:rFonts w:eastAsia="Times New Roman"/>
        </w:rPr>
        <w:t xml:space="preserve">Whether it would be reasonable to assume 3 alternative sites for more detailed investigation? </w:t>
      </w:r>
      <w:r>
        <w:rPr>
          <w:rFonts w:eastAsia="Times New Roman"/>
          <w:b/>
          <w:bCs/>
          <w:color w:val="00B050"/>
        </w:rPr>
        <w:t xml:space="preserve">Yes, 3 or more areas within the </w:t>
      </w:r>
      <w:proofErr w:type="spellStart"/>
      <w:r>
        <w:rPr>
          <w:rFonts w:eastAsia="Times New Roman"/>
          <w:b/>
          <w:bCs/>
          <w:color w:val="00B050"/>
        </w:rPr>
        <w:t>Vaalputs</w:t>
      </w:r>
      <w:proofErr w:type="spellEnd"/>
      <w:r>
        <w:rPr>
          <w:rFonts w:eastAsia="Times New Roman"/>
          <w:b/>
          <w:bCs/>
          <w:color w:val="00B050"/>
        </w:rPr>
        <w:t xml:space="preserve"> site.</w:t>
      </w:r>
    </w:p>
    <w:p w14:paraId="650602B0" w14:textId="6E68B0D7" w:rsidR="009E5C15" w:rsidRDefault="009E5C15" w:rsidP="009E5C15">
      <w:pPr>
        <w:pStyle w:val="ListParagraph"/>
        <w:numPr>
          <w:ilvl w:val="0"/>
          <w:numId w:val="39"/>
        </w:numPr>
        <w:spacing w:after="0" w:line="240" w:lineRule="auto"/>
        <w:contextualSpacing w:val="0"/>
        <w:rPr>
          <w:rFonts w:eastAsia="Times New Roman"/>
          <w:lang w:val="en-US"/>
        </w:rPr>
      </w:pPr>
      <w:r>
        <w:rPr>
          <w:rFonts w:eastAsia="Times New Roman"/>
          <w:lang w:val="en-US"/>
        </w:rPr>
        <w:t xml:space="preserve">Facility to be designed to accommodate a minimum of national nuclear fuel casks, </w:t>
      </w:r>
      <w:r>
        <w:rPr>
          <w:rFonts w:eastAsia="Times New Roman"/>
          <w:lang w:val="en-US"/>
        </w:rPr>
        <w:t xml:space="preserve">Suppliers </w:t>
      </w:r>
      <w:r>
        <w:rPr>
          <w:rFonts w:eastAsia="Times New Roman"/>
          <w:lang w:val="en-US"/>
        </w:rPr>
        <w:t>asks who will determine the evolving fuel usage for this time period.  South Africa currently has two reactors and more will be brought on line in the future. An expected number of fuel casks will be required to possess as an input to the design.</w:t>
      </w:r>
    </w:p>
    <w:p w14:paraId="32A1F5E0" w14:textId="77777777" w:rsidR="009E5C15" w:rsidRDefault="009E5C15" w:rsidP="009E5C15">
      <w:pPr>
        <w:ind w:left="720"/>
        <w:rPr>
          <w:b/>
          <w:bCs/>
          <w:lang w:val="en-US"/>
        </w:rPr>
      </w:pPr>
      <w:r>
        <w:rPr>
          <w:b/>
          <w:bCs/>
          <w:lang w:val="en-US"/>
        </w:rPr>
        <w:t>RESPONSE: Spent fuel or waste generators will determine their spent fuel inventories and communicate them to NRWDI, the facility owner and operator. The inventory from existing reactors is known and has been provided in the CISF project prefeasibility study that was sent to the supplier(s), which is here attached again. It is premature at this stage to predict inventories from future reactors. However, the CISF is expected to be modular and expandable in order to accommodate the evolution of inventories (for as long as they meet the waste acceptance and storage criteria).</w:t>
      </w:r>
    </w:p>
    <w:p w14:paraId="0A626759" w14:textId="77777777" w:rsidR="009E5C15" w:rsidRDefault="009E5C15" w:rsidP="009E5C15">
      <w:pPr>
        <w:rPr>
          <w:lang w:val="en-US"/>
        </w:rPr>
      </w:pPr>
    </w:p>
    <w:p w14:paraId="7C23740E" w14:textId="77777777" w:rsidR="009E5C15" w:rsidRDefault="009E5C15" w:rsidP="009E5C15">
      <w:pPr>
        <w:pStyle w:val="ListParagraph"/>
        <w:numPr>
          <w:ilvl w:val="0"/>
          <w:numId w:val="39"/>
        </w:numPr>
        <w:spacing w:after="0" w:line="240" w:lineRule="auto"/>
        <w:contextualSpacing w:val="0"/>
        <w:rPr>
          <w:rFonts w:eastAsia="Times New Roman"/>
          <w:lang w:val="en-US"/>
        </w:rPr>
      </w:pPr>
      <w:r>
        <w:rPr>
          <w:rFonts w:eastAsia="Times New Roman"/>
          <w:lang w:val="en-US"/>
        </w:rPr>
        <w:t>Designer will need to know the various physical parameters and storage requirements of the fuel casks.  As such, who (</w:t>
      </w:r>
      <w:proofErr w:type="spellStart"/>
      <w:proofErr w:type="gramStart"/>
      <w:r>
        <w:rPr>
          <w:rFonts w:eastAsia="Times New Roman"/>
          <w:lang w:val="en-US"/>
        </w:rPr>
        <w:t>Orano,NAC</w:t>
      </w:r>
      <w:proofErr w:type="spellEnd"/>
      <w:proofErr w:type="gramEnd"/>
      <w:r>
        <w:rPr>
          <w:rFonts w:eastAsia="Times New Roman"/>
          <w:lang w:val="en-US"/>
        </w:rPr>
        <w:t xml:space="preserve"> or </w:t>
      </w:r>
      <w:proofErr w:type="spellStart"/>
      <w:r>
        <w:rPr>
          <w:rFonts w:eastAsia="Times New Roman"/>
          <w:lang w:val="en-US"/>
        </w:rPr>
        <w:t>Holtec</w:t>
      </w:r>
      <w:proofErr w:type="spellEnd"/>
      <w:r>
        <w:rPr>
          <w:rFonts w:eastAsia="Times New Roman"/>
          <w:lang w:val="en-US"/>
        </w:rPr>
        <w:t>) is currently supplying spent fuel casks to the nuclear generators.</w:t>
      </w:r>
    </w:p>
    <w:p w14:paraId="77283C29" w14:textId="77777777" w:rsidR="009E5C15" w:rsidRDefault="009E5C15" w:rsidP="009E5C15">
      <w:pPr>
        <w:ind w:left="720"/>
        <w:rPr>
          <w:b/>
          <w:bCs/>
          <w:lang w:val="en-US"/>
        </w:rPr>
      </w:pPr>
      <w:r>
        <w:rPr>
          <w:b/>
          <w:bCs/>
          <w:lang w:val="en-US"/>
        </w:rPr>
        <w:t xml:space="preserve">RESPONSE: The preferred design for the proposed CISF is that which provides aboveground storage of concrete casks and/or modules, as described in the attached document (Preferred Design Alternative). The intention is to build these casks and/or modules on site to promote </w:t>
      </w:r>
      <w:proofErr w:type="spellStart"/>
      <w:r>
        <w:rPr>
          <w:b/>
          <w:bCs/>
          <w:lang w:val="en-US"/>
        </w:rPr>
        <w:t>localisation</w:t>
      </w:r>
      <w:proofErr w:type="spellEnd"/>
      <w:r>
        <w:rPr>
          <w:b/>
          <w:bCs/>
          <w:lang w:val="en-US"/>
        </w:rPr>
        <w:t xml:space="preserve"> and job creation. The design(s) can be sourced from any reputable cask supplier, who will provide physical parameters and storage requirements of the fuel casks.</w:t>
      </w:r>
    </w:p>
    <w:p w14:paraId="5D98F37E" w14:textId="77777777" w:rsidR="009E5C15" w:rsidRDefault="009E5C15" w:rsidP="009E5C15">
      <w:pPr>
        <w:rPr>
          <w:lang w:val="en-US"/>
        </w:rPr>
      </w:pPr>
    </w:p>
    <w:p w14:paraId="4FC219B1" w14:textId="68B11515" w:rsidR="009E5C15" w:rsidRDefault="009E5C15" w:rsidP="009E5C15">
      <w:pPr>
        <w:pStyle w:val="ListParagraph"/>
        <w:numPr>
          <w:ilvl w:val="0"/>
          <w:numId w:val="39"/>
        </w:numPr>
        <w:spacing w:after="0" w:line="240" w:lineRule="auto"/>
        <w:contextualSpacing w:val="0"/>
        <w:rPr>
          <w:rFonts w:eastAsia="Times New Roman"/>
          <w:lang w:val="en-US"/>
        </w:rPr>
      </w:pPr>
      <w:r>
        <w:rPr>
          <w:rFonts w:eastAsia="Times New Roman"/>
          <w:lang w:val="en-US"/>
        </w:rPr>
        <w:t xml:space="preserve">Per the RFP, “The Centralized Interim Storage Facility (CISF) is envisaged to be established on the site of the </w:t>
      </w:r>
      <w:proofErr w:type="spellStart"/>
      <w:r>
        <w:rPr>
          <w:rFonts w:eastAsia="Times New Roman"/>
          <w:lang w:val="en-US"/>
        </w:rPr>
        <w:t>Vaalputs</w:t>
      </w:r>
      <w:proofErr w:type="spellEnd"/>
      <w:r>
        <w:rPr>
          <w:rFonts w:eastAsia="Times New Roman"/>
          <w:lang w:val="en-US"/>
        </w:rPr>
        <w:t xml:space="preserve"> national radioactive waste disposal facility in the Northern Cape. It will be designed, licensed, constructed and operated in accordance with the National Nuclear Regulator’s (NNR) site-specific licensing provisions.”  </w:t>
      </w:r>
      <w:r>
        <w:rPr>
          <w:rFonts w:eastAsia="Times New Roman"/>
          <w:lang w:val="en-US"/>
        </w:rPr>
        <w:t>supplier</w:t>
      </w:r>
      <w:r>
        <w:rPr>
          <w:rFonts w:eastAsia="Times New Roman"/>
          <w:lang w:val="en-US"/>
        </w:rPr>
        <w:t xml:space="preserve"> requests access to these licensing provisions (for example, US regulation 10CFR parts 71 and 72) as well as being provided with references for other applicable codes and standards required for design efforts.</w:t>
      </w:r>
    </w:p>
    <w:p w14:paraId="64606ADF" w14:textId="77777777" w:rsidR="009E5C15" w:rsidRDefault="009E5C15" w:rsidP="009E5C15">
      <w:pPr>
        <w:ind w:left="720"/>
        <w:rPr>
          <w:b/>
          <w:bCs/>
          <w:lang w:val="en-US"/>
        </w:rPr>
      </w:pPr>
      <w:r>
        <w:rPr>
          <w:b/>
          <w:bCs/>
          <w:lang w:val="en-US"/>
        </w:rPr>
        <w:t>RESPONSE: It is the duty of the service provider to search for this information, through internet and direct contact with NNR and/or US-NRC. However, here are a few NNR references:</w:t>
      </w:r>
    </w:p>
    <w:p w14:paraId="61F0E977" w14:textId="2F80F950" w:rsidR="009E5C15" w:rsidRDefault="009E5C15" w:rsidP="009E5C15">
      <w:pPr>
        <w:pStyle w:val="ListParagraph"/>
        <w:numPr>
          <w:ilvl w:val="0"/>
          <w:numId w:val="40"/>
        </w:numPr>
        <w:spacing w:after="0" w:line="240" w:lineRule="auto"/>
        <w:contextualSpacing w:val="0"/>
        <w:rPr>
          <w:rFonts w:eastAsia="Times New Roman"/>
          <w:b/>
          <w:bCs/>
          <w:lang w:val="en-US"/>
        </w:rPr>
      </w:pPr>
      <w:r>
        <w:rPr>
          <w:rFonts w:eastAsia="Times New Roman"/>
          <w:b/>
          <w:bCs/>
          <w:lang w:val="en-US"/>
        </w:rPr>
        <w:t xml:space="preserve">NNR Act (1999) “Act No. 47 of 1999: National Nuclear </w:t>
      </w:r>
      <w:r>
        <w:rPr>
          <w:rFonts w:eastAsia="Times New Roman"/>
          <w:b/>
          <w:bCs/>
          <w:lang w:val="en-US"/>
        </w:rPr>
        <w:t>Regulatory</w:t>
      </w:r>
      <w:r>
        <w:rPr>
          <w:rFonts w:eastAsia="Times New Roman"/>
          <w:b/>
          <w:bCs/>
          <w:lang w:val="en-US"/>
        </w:rPr>
        <w:t xml:space="preserve"> Act, 1999”, published in Republic of South Africa Government Gazette, Vol. 414, No. 20760, 23. December 1999. </w:t>
      </w:r>
    </w:p>
    <w:p w14:paraId="72396F1E" w14:textId="6C2344D5" w:rsidR="009E5C15" w:rsidRDefault="009E5C15" w:rsidP="009E5C15">
      <w:pPr>
        <w:pStyle w:val="ListParagraph"/>
        <w:numPr>
          <w:ilvl w:val="0"/>
          <w:numId w:val="40"/>
        </w:numPr>
        <w:spacing w:after="0" w:line="240" w:lineRule="auto"/>
        <w:contextualSpacing w:val="0"/>
        <w:rPr>
          <w:rFonts w:eastAsia="Times New Roman"/>
          <w:b/>
          <w:bCs/>
          <w:lang w:val="en-US"/>
        </w:rPr>
      </w:pPr>
      <w:r>
        <w:rPr>
          <w:rFonts w:eastAsia="Times New Roman"/>
          <w:b/>
          <w:bCs/>
          <w:lang w:val="en-US"/>
        </w:rPr>
        <w:t>NNR (2011) “</w:t>
      </w:r>
      <w:r>
        <w:rPr>
          <w:rFonts w:eastAsia="Times New Roman"/>
          <w:b/>
          <w:bCs/>
          <w:lang w:val="en-US"/>
        </w:rPr>
        <w:t>Authorizations</w:t>
      </w:r>
      <w:r>
        <w:rPr>
          <w:rFonts w:eastAsia="Times New Roman"/>
          <w:b/>
          <w:bCs/>
          <w:lang w:val="en-US"/>
        </w:rPr>
        <w:t xml:space="preserve"> for Nuclear Installations”, Position Paper PP0009, Rev.0, National Nuclear Regulator (NNR), 2011. </w:t>
      </w:r>
    </w:p>
    <w:p w14:paraId="2068B987" w14:textId="77777777" w:rsidR="009E5C15" w:rsidRDefault="009E5C15" w:rsidP="009E5C15">
      <w:pPr>
        <w:pStyle w:val="ListParagraph"/>
        <w:numPr>
          <w:ilvl w:val="0"/>
          <w:numId w:val="40"/>
        </w:numPr>
        <w:spacing w:after="0" w:line="240" w:lineRule="auto"/>
        <w:contextualSpacing w:val="0"/>
        <w:rPr>
          <w:rFonts w:eastAsia="Times New Roman"/>
          <w:b/>
          <w:bCs/>
          <w:lang w:val="en-US"/>
        </w:rPr>
      </w:pPr>
      <w:r>
        <w:rPr>
          <w:rFonts w:eastAsia="Times New Roman"/>
          <w:b/>
          <w:bCs/>
          <w:lang w:val="en-US"/>
        </w:rPr>
        <w:t xml:space="preserve">NNR (2006) Regulations in terms of section 36, read with section 47 of The NNR Act, on Safety Standards </w:t>
      </w:r>
      <w:proofErr w:type="gramStart"/>
      <w:r>
        <w:rPr>
          <w:rFonts w:eastAsia="Times New Roman"/>
          <w:b/>
          <w:bCs/>
          <w:lang w:val="en-US"/>
        </w:rPr>
        <w:t>And</w:t>
      </w:r>
      <w:proofErr w:type="gramEnd"/>
      <w:r>
        <w:rPr>
          <w:rFonts w:eastAsia="Times New Roman"/>
          <w:b/>
          <w:bCs/>
          <w:lang w:val="en-US"/>
        </w:rPr>
        <w:t xml:space="preserve"> Regulatory Practices, R388, Government Gazette 28755 April 2006 </w:t>
      </w:r>
    </w:p>
    <w:p w14:paraId="6CA22B9C" w14:textId="77777777" w:rsidR="009E5C15" w:rsidRDefault="009E5C15" w:rsidP="009E5C15">
      <w:pPr>
        <w:pStyle w:val="ListParagraph"/>
        <w:numPr>
          <w:ilvl w:val="0"/>
          <w:numId w:val="40"/>
        </w:numPr>
        <w:spacing w:after="0" w:line="240" w:lineRule="auto"/>
        <w:contextualSpacing w:val="0"/>
        <w:rPr>
          <w:rFonts w:eastAsia="Times New Roman"/>
          <w:b/>
          <w:bCs/>
          <w:lang w:val="en-US"/>
        </w:rPr>
      </w:pPr>
      <w:r>
        <w:rPr>
          <w:rFonts w:eastAsia="Times New Roman"/>
          <w:b/>
          <w:bCs/>
          <w:lang w:val="en-US"/>
        </w:rPr>
        <w:lastRenderedPageBreak/>
        <w:t xml:space="preserve">LG-1041: Licensing Guide on the Safety Assessments of Nuclear Power Reactor Sites, Rev.0, National Nuclear Regulator (NNR). </w:t>
      </w:r>
    </w:p>
    <w:p w14:paraId="246FE906" w14:textId="77777777" w:rsidR="009E5C15" w:rsidRDefault="009E5C15" w:rsidP="009E5C15">
      <w:pPr>
        <w:pStyle w:val="ListParagraph"/>
        <w:numPr>
          <w:ilvl w:val="0"/>
          <w:numId w:val="40"/>
        </w:numPr>
        <w:spacing w:after="0" w:line="240" w:lineRule="auto"/>
        <w:contextualSpacing w:val="0"/>
        <w:rPr>
          <w:rFonts w:eastAsia="Times New Roman"/>
          <w:b/>
          <w:bCs/>
          <w:lang w:val="en-US"/>
        </w:rPr>
      </w:pPr>
      <w:r>
        <w:rPr>
          <w:rFonts w:eastAsia="Times New Roman"/>
          <w:b/>
          <w:bCs/>
          <w:lang w:val="en-US"/>
        </w:rPr>
        <w:t xml:space="preserve">NNR (2011) Regulations in terms of section 36, read with section 47 of the NNR Act (Act No. 47 Of 1999), on The Licensing of Sites for New Nuclear Installations, Government Gazette 34735, 11 November 2011. </w:t>
      </w:r>
    </w:p>
    <w:p w14:paraId="744B4DA3" w14:textId="77777777" w:rsidR="009E5C15" w:rsidRDefault="009E5C15" w:rsidP="009E5C15">
      <w:pPr>
        <w:pStyle w:val="ListParagraph"/>
        <w:numPr>
          <w:ilvl w:val="0"/>
          <w:numId w:val="40"/>
        </w:numPr>
        <w:spacing w:after="0" w:line="240" w:lineRule="auto"/>
        <w:contextualSpacing w:val="0"/>
        <w:rPr>
          <w:rFonts w:eastAsia="Times New Roman"/>
          <w:b/>
          <w:bCs/>
          <w:lang w:val="en-US"/>
        </w:rPr>
      </w:pPr>
      <w:r>
        <w:rPr>
          <w:rFonts w:eastAsia="Times New Roman"/>
          <w:b/>
          <w:bCs/>
          <w:lang w:val="en-US"/>
        </w:rPr>
        <w:t xml:space="preserve">NNR (2010) “Presentation on Licensing of New Nuclear Power Reactors and New Nuclear Sites in South Africa”, Presentation to Parliamentary Select Committee on Economic Development by NNR on 01 June 2010. </w:t>
      </w:r>
    </w:p>
    <w:p w14:paraId="07EE6AD7" w14:textId="77777777" w:rsidR="009E5C15" w:rsidRDefault="009E5C15" w:rsidP="009E5C15">
      <w:pPr>
        <w:rPr>
          <w:lang w:val="en-US"/>
        </w:rPr>
      </w:pPr>
    </w:p>
    <w:p w14:paraId="60858110" w14:textId="55902E56" w:rsidR="009E5C15" w:rsidRDefault="009E5C15" w:rsidP="009E5C15">
      <w:pPr>
        <w:pStyle w:val="ListParagraph"/>
        <w:numPr>
          <w:ilvl w:val="0"/>
          <w:numId w:val="39"/>
        </w:numPr>
        <w:spacing w:after="0" w:line="240" w:lineRule="auto"/>
        <w:contextualSpacing w:val="0"/>
        <w:rPr>
          <w:rFonts w:eastAsia="Times New Roman"/>
          <w:lang w:val="en-US"/>
        </w:rPr>
      </w:pPr>
      <w:r>
        <w:rPr>
          <w:rFonts w:eastAsia="Times New Roman"/>
          <w:lang w:val="en-US"/>
        </w:rPr>
        <w:t xml:space="preserve">Per the RFP, “Preliminary Design refers to that part of the Development Phase where all of the geometric design elements, including a preliminary estimate of the preferred design solution are documented for input to the Detailed Design Stage. The Preliminary Design often bridges a gap between design conception (established in the Feasibility Stage) and Detailed Design, particularly in cases where the level of </w:t>
      </w:r>
      <w:proofErr w:type="spellStart"/>
      <w:r>
        <w:rPr>
          <w:rFonts w:eastAsia="Times New Roman"/>
          <w:lang w:val="en-US"/>
        </w:rPr>
        <w:t>conceptualisation</w:t>
      </w:r>
      <w:proofErr w:type="spellEnd"/>
      <w:r>
        <w:rPr>
          <w:rFonts w:eastAsia="Times New Roman"/>
          <w:lang w:val="en-US"/>
        </w:rPr>
        <w:t xml:space="preserve"> achieved during ideation is not sufficient for full evaluation.”  </w:t>
      </w:r>
      <w:r>
        <w:rPr>
          <w:rFonts w:eastAsia="Times New Roman"/>
          <w:lang w:val="en-US"/>
        </w:rPr>
        <w:t xml:space="preserve">Supplier </w:t>
      </w:r>
      <w:r>
        <w:rPr>
          <w:rFonts w:eastAsia="Times New Roman"/>
          <w:lang w:val="en-US"/>
        </w:rPr>
        <w:t xml:space="preserve">question is does NRWDI formally utilize a design procedure that more fully develops and describes the expectation or requirements for final deliverables within the </w:t>
      </w:r>
      <w:r>
        <w:rPr>
          <w:rFonts w:eastAsia="Times New Roman"/>
          <w:b/>
          <w:bCs/>
          <w:u w:val="single"/>
          <w:lang w:val="en-US"/>
        </w:rPr>
        <w:t xml:space="preserve">preliminary design phase </w:t>
      </w:r>
      <w:r>
        <w:rPr>
          <w:rFonts w:eastAsia="Times New Roman"/>
          <w:lang w:val="en-US"/>
        </w:rPr>
        <w:t>of this project? The RFP delineates mechanical, structural and architectural focus.</w:t>
      </w:r>
    </w:p>
    <w:p w14:paraId="7CB51D2C" w14:textId="77777777" w:rsidR="009E5C15" w:rsidRDefault="009E5C15" w:rsidP="009E5C15">
      <w:pPr>
        <w:ind w:firstLine="720"/>
        <w:rPr>
          <w:b/>
          <w:bCs/>
          <w:lang w:val="en-US"/>
        </w:rPr>
      </w:pPr>
      <w:r>
        <w:rPr>
          <w:b/>
          <w:bCs/>
          <w:lang w:val="en-US"/>
        </w:rPr>
        <w:t>RESPONSE: NRWDI does not have a design procedure. Hence the service provider is expected to provide it, if possible.</w:t>
      </w:r>
    </w:p>
    <w:p w14:paraId="0167D11E" w14:textId="77777777" w:rsidR="00EE142A" w:rsidRDefault="00EE142A" w:rsidP="00FC12BA">
      <w:pPr>
        <w:pStyle w:val="ListParagraph"/>
        <w:spacing w:after="0" w:line="240" w:lineRule="auto"/>
        <w:contextualSpacing w:val="0"/>
        <w:rPr>
          <w:rFonts w:ascii="DengXian" w:eastAsia="DengXian"/>
          <w:b/>
          <w:bCs/>
          <w:color w:val="00B050"/>
        </w:rPr>
      </w:pPr>
    </w:p>
    <w:p w14:paraId="33CE7F7C" w14:textId="77777777" w:rsidR="006F061F" w:rsidRPr="0088179A" w:rsidRDefault="006F061F">
      <w:pPr>
        <w:rPr>
          <w:rFonts w:ascii="Arial" w:hAnsi="Arial" w:cs="Arial"/>
          <w:sz w:val="20"/>
          <w:szCs w:val="20"/>
        </w:rPr>
      </w:pPr>
    </w:p>
    <w:sectPr w:rsidR="006F061F" w:rsidRPr="0088179A" w:rsidSect="006F061F">
      <w:footerReference w:type="default" r:id="rId8"/>
      <w:pgSz w:w="16838" w:h="11906" w:orient="landscape"/>
      <w:pgMar w:top="851" w:right="794" w:bottom="737"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2E98D" w14:textId="77777777" w:rsidR="00AD062B" w:rsidRDefault="00AD062B" w:rsidP="006F061F">
      <w:pPr>
        <w:spacing w:after="0" w:line="240" w:lineRule="auto"/>
      </w:pPr>
      <w:r>
        <w:separator/>
      </w:r>
    </w:p>
  </w:endnote>
  <w:endnote w:type="continuationSeparator" w:id="0">
    <w:p w14:paraId="06F826A3" w14:textId="77777777" w:rsidR="00AD062B" w:rsidRDefault="00AD062B" w:rsidP="006F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65384375"/>
      <w:docPartObj>
        <w:docPartGallery w:val="Page Numbers (Bottom of Page)"/>
        <w:docPartUnique/>
      </w:docPartObj>
    </w:sdtPr>
    <w:sdtEndPr>
      <w:rPr>
        <w:noProof/>
      </w:rPr>
    </w:sdtEndPr>
    <w:sdtContent>
      <w:p w14:paraId="21D229F3" w14:textId="10819552" w:rsidR="006F061F" w:rsidRDefault="006F061F">
        <w:pPr>
          <w:pStyle w:val="Footer"/>
          <w:jc w:val="right"/>
          <w:rPr>
            <w:rFonts w:asciiTheme="majorHAnsi" w:eastAsiaTheme="majorEastAsia" w:hAnsiTheme="majorHAnsi" w:cstheme="majorBidi"/>
            <w:sz w:val="28"/>
            <w:szCs w:val="28"/>
          </w:rPr>
        </w:pPr>
        <w:r>
          <w:rPr>
            <w:rFonts w:ascii="Arial" w:eastAsiaTheme="majorEastAsia" w:hAnsi="Arial" w:cs="Arial"/>
            <w:sz w:val="20"/>
            <w:szCs w:val="20"/>
          </w:rPr>
          <w:t>Page</w:t>
        </w:r>
        <w:r w:rsidRPr="006F061F">
          <w:rPr>
            <w:rFonts w:ascii="Arial" w:eastAsiaTheme="majorEastAsia" w:hAnsi="Arial" w:cs="Arial"/>
            <w:sz w:val="20"/>
            <w:szCs w:val="20"/>
          </w:rPr>
          <w:t xml:space="preserve">. </w:t>
        </w:r>
        <w:r w:rsidRPr="006F061F">
          <w:rPr>
            <w:rFonts w:ascii="Arial" w:eastAsiaTheme="minorEastAsia" w:hAnsi="Arial" w:cs="Arial"/>
            <w:sz w:val="20"/>
            <w:szCs w:val="20"/>
          </w:rPr>
          <w:fldChar w:fldCharType="begin"/>
        </w:r>
        <w:r w:rsidRPr="006F061F">
          <w:rPr>
            <w:rFonts w:ascii="Arial" w:hAnsi="Arial" w:cs="Arial"/>
            <w:sz w:val="20"/>
            <w:szCs w:val="20"/>
          </w:rPr>
          <w:instrText xml:space="preserve"> PAGE    \* MERGEFORMAT </w:instrText>
        </w:r>
        <w:r w:rsidRPr="006F061F">
          <w:rPr>
            <w:rFonts w:ascii="Arial" w:eastAsiaTheme="minorEastAsia" w:hAnsi="Arial" w:cs="Arial"/>
            <w:sz w:val="20"/>
            <w:szCs w:val="20"/>
          </w:rPr>
          <w:fldChar w:fldCharType="separate"/>
        </w:r>
        <w:r w:rsidRPr="006F061F">
          <w:rPr>
            <w:rFonts w:ascii="Arial" w:eastAsiaTheme="majorEastAsia" w:hAnsi="Arial" w:cs="Arial"/>
            <w:noProof/>
            <w:sz w:val="20"/>
            <w:szCs w:val="20"/>
          </w:rPr>
          <w:t>2</w:t>
        </w:r>
        <w:r w:rsidRPr="006F061F">
          <w:rPr>
            <w:rFonts w:ascii="Arial" w:eastAsiaTheme="majorEastAsia" w:hAnsi="Arial" w:cs="Arial"/>
            <w:noProof/>
            <w:sz w:val="20"/>
            <w:szCs w:val="20"/>
          </w:rPr>
          <w:fldChar w:fldCharType="end"/>
        </w:r>
      </w:p>
    </w:sdtContent>
  </w:sdt>
  <w:p w14:paraId="703B2FAA" w14:textId="77777777" w:rsidR="006F061F" w:rsidRDefault="006F0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05983" w14:textId="77777777" w:rsidR="00AD062B" w:rsidRDefault="00AD062B" w:rsidP="006F061F">
      <w:pPr>
        <w:spacing w:after="0" w:line="240" w:lineRule="auto"/>
      </w:pPr>
      <w:r>
        <w:separator/>
      </w:r>
    </w:p>
  </w:footnote>
  <w:footnote w:type="continuationSeparator" w:id="0">
    <w:p w14:paraId="5F13C1B2" w14:textId="77777777" w:rsidR="00AD062B" w:rsidRDefault="00AD062B" w:rsidP="006F0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98C"/>
    <w:multiLevelType w:val="hybridMultilevel"/>
    <w:tmpl w:val="9EAA76BC"/>
    <w:lvl w:ilvl="0" w:tplc="1C090001">
      <w:start w:val="1"/>
      <w:numFmt w:val="bullet"/>
      <w:lvlText w:val=""/>
      <w:lvlJc w:val="left"/>
      <w:pPr>
        <w:ind w:left="2770" w:hanging="360"/>
      </w:pPr>
      <w:rPr>
        <w:rFonts w:ascii="Symbol" w:hAnsi="Symbol" w:hint="default"/>
      </w:rPr>
    </w:lvl>
    <w:lvl w:ilvl="1" w:tplc="1C090003" w:tentative="1">
      <w:start w:val="1"/>
      <w:numFmt w:val="bullet"/>
      <w:lvlText w:val="o"/>
      <w:lvlJc w:val="left"/>
      <w:pPr>
        <w:ind w:left="3490" w:hanging="360"/>
      </w:pPr>
      <w:rPr>
        <w:rFonts w:ascii="Courier New" w:hAnsi="Courier New" w:cs="Courier New" w:hint="default"/>
      </w:rPr>
    </w:lvl>
    <w:lvl w:ilvl="2" w:tplc="1C090005" w:tentative="1">
      <w:start w:val="1"/>
      <w:numFmt w:val="bullet"/>
      <w:lvlText w:val=""/>
      <w:lvlJc w:val="left"/>
      <w:pPr>
        <w:ind w:left="4210" w:hanging="360"/>
      </w:pPr>
      <w:rPr>
        <w:rFonts w:ascii="Wingdings" w:hAnsi="Wingdings" w:hint="default"/>
      </w:rPr>
    </w:lvl>
    <w:lvl w:ilvl="3" w:tplc="1C090001" w:tentative="1">
      <w:start w:val="1"/>
      <w:numFmt w:val="bullet"/>
      <w:lvlText w:val=""/>
      <w:lvlJc w:val="left"/>
      <w:pPr>
        <w:ind w:left="4930" w:hanging="360"/>
      </w:pPr>
      <w:rPr>
        <w:rFonts w:ascii="Symbol" w:hAnsi="Symbol" w:hint="default"/>
      </w:rPr>
    </w:lvl>
    <w:lvl w:ilvl="4" w:tplc="1C090003" w:tentative="1">
      <w:start w:val="1"/>
      <w:numFmt w:val="bullet"/>
      <w:lvlText w:val="o"/>
      <w:lvlJc w:val="left"/>
      <w:pPr>
        <w:ind w:left="5650" w:hanging="360"/>
      </w:pPr>
      <w:rPr>
        <w:rFonts w:ascii="Courier New" w:hAnsi="Courier New" w:cs="Courier New" w:hint="default"/>
      </w:rPr>
    </w:lvl>
    <w:lvl w:ilvl="5" w:tplc="1C090005" w:tentative="1">
      <w:start w:val="1"/>
      <w:numFmt w:val="bullet"/>
      <w:lvlText w:val=""/>
      <w:lvlJc w:val="left"/>
      <w:pPr>
        <w:ind w:left="6370" w:hanging="360"/>
      </w:pPr>
      <w:rPr>
        <w:rFonts w:ascii="Wingdings" w:hAnsi="Wingdings" w:hint="default"/>
      </w:rPr>
    </w:lvl>
    <w:lvl w:ilvl="6" w:tplc="1C090001" w:tentative="1">
      <w:start w:val="1"/>
      <w:numFmt w:val="bullet"/>
      <w:lvlText w:val=""/>
      <w:lvlJc w:val="left"/>
      <w:pPr>
        <w:ind w:left="7090" w:hanging="360"/>
      </w:pPr>
      <w:rPr>
        <w:rFonts w:ascii="Symbol" w:hAnsi="Symbol" w:hint="default"/>
      </w:rPr>
    </w:lvl>
    <w:lvl w:ilvl="7" w:tplc="1C090003" w:tentative="1">
      <w:start w:val="1"/>
      <w:numFmt w:val="bullet"/>
      <w:lvlText w:val="o"/>
      <w:lvlJc w:val="left"/>
      <w:pPr>
        <w:ind w:left="7810" w:hanging="360"/>
      </w:pPr>
      <w:rPr>
        <w:rFonts w:ascii="Courier New" w:hAnsi="Courier New" w:cs="Courier New" w:hint="default"/>
      </w:rPr>
    </w:lvl>
    <w:lvl w:ilvl="8" w:tplc="1C090005" w:tentative="1">
      <w:start w:val="1"/>
      <w:numFmt w:val="bullet"/>
      <w:lvlText w:val=""/>
      <w:lvlJc w:val="left"/>
      <w:pPr>
        <w:ind w:left="8530" w:hanging="360"/>
      </w:pPr>
      <w:rPr>
        <w:rFonts w:ascii="Wingdings" w:hAnsi="Wingdings" w:hint="default"/>
      </w:rPr>
    </w:lvl>
  </w:abstractNum>
  <w:abstractNum w:abstractNumId="1" w15:restartNumberingAfterBreak="0">
    <w:nsid w:val="0A4B11D5"/>
    <w:multiLevelType w:val="hybridMultilevel"/>
    <w:tmpl w:val="74124B7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 w15:restartNumberingAfterBreak="0">
    <w:nsid w:val="0A8303A2"/>
    <w:multiLevelType w:val="hybridMultilevel"/>
    <w:tmpl w:val="2D9077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E766B64"/>
    <w:multiLevelType w:val="hybridMultilevel"/>
    <w:tmpl w:val="97A40538"/>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947CA1"/>
    <w:multiLevelType w:val="hybridMultilevel"/>
    <w:tmpl w:val="0C7E99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5F1E47"/>
    <w:multiLevelType w:val="hybridMultilevel"/>
    <w:tmpl w:val="85D0E5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FD5C9A"/>
    <w:multiLevelType w:val="hybridMultilevel"/>
    <w:tmpl w:val="CFD015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4BD3914"/>
    <w:multiLevelType w:val="hybridMultilevel"/>
    <w:tmpl w:val="165299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5DE11F8"/>
    <w:multiLevelType w:val="hybridMultilevel"/>
    <w:tmpl w:val="435EF59E"/>
    <w:lvl w:ilvl="0" w:tplc="1C09000F">
      <w:start w:val="1"/>
      <w:numFmt w:val="decimal"/>
      <w:lvlText w:val="%1."/>
      <w:lvlJc w:val="left"/>
      <w:pPr>
        <w:ind w:left="720" w:hanging="360"/>
      </w:pPr>
      <w:rPr>
        <w:rFonts w:eastAsia="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DB52BB"/>
    <w:multiLevelType w:val="hybridMultilevel"/>
    <w:tmpl w:val="F918DA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BE838BF"/>
    <w:multiLevelType w:val="hybridMultilevel"/>
    <w:tmpl w:val="247E4230"/>
    <w:lvl w:ilvl="0" w:tplc="A8E03DFA">
      <w:start w:val="1"/>
      <w:numFmt w:val="decimal"/>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17F2AE3"/>
    <w:multiLevelType w:val="hybridMultilevel"/>
    <w:tmpl w:val="F704EF9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604505"/>
    <w:multiLevelType w:val="hybridMultilevel"/>
    <w:tmpl w:val="85385ABA"/>
    <w:lvl w:ilvl="0" w:tplc="CFA0E66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9E22A4"/>
    <w:multiLevelType w:val="hybridMultilevel"/>
    <w:tmpl w:val="9724AD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677547C"/>
    <w:multiLevelType w:val="hybridMultilevel"/>
    <w:tmpl w:val="BAA83E0C"/>
    <w:lvl w:ilvl="0" w:tplc="BD2E2C8E">
      <w:start w:val="1"/>
      <w:numFmt w:val="lowerRoman"/>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8E10A4A"/>
    <w:multiLevelType w:val="hybridMultilevel"/>
    <w:tmpl w:val="DD906D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E8F56ED"/>
    <w:multiLevelType w:val="hybridMultilevel"/>
    <w:tmpl w:val="FB9AEFC0"/>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7EC0A8B"/>
    <w:multiLevelType w:val="hybridMultilevel"/>
    <w:tmpl w:val="63A66E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83E520A"/>
    <w:multiLevelType w:val="hybridMultilevel"/>
    <w:tmpl w:val="168C526C"/>
    <w:lvl w:ilvl="0" w:tplc="0DD02BBC">
      <w:numFmt w:val="bullet"/>
      <w:lvlText w:val="•"/>
      <w:lvlJc w:val="left"/>
      <w:pPr>
        <w:ind w:left="720" w:hanging="720"/>
      </w:pPr>
      <w:rPr>
        <w:rFonts w:ascii="Arial" w:eastAsiaTheme="minorHAnsi"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E4D589E"/>
    <w:multiLevelType w:val="hybridMultilevel"/>
    <w:tmpl w:val="DA5ED7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50515E6"/>
    <w:multiLevelType w:val="hybridMultilevel"/>
    <w:tmpl w:val="81C4D6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CFB10C6"/>
    <w:multiLevelType w:val="hybridMultilevel"/>
    <w:tmpl w:val="D7241E50"/>
    <w:lvl w:ilvl="0" w:tplc="7CD0CD76">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D8107D3"/>
    <w:multiLevelType w:val="hybridMultilevel"/>
    <w:tmpl w:val="892AAA56"/>
    <w:lvl w:ilvl="0" w:tplc="1FA8BA62">
      <w:start w:val="1"/>
      <w:numFmt w:val="decimal"/>
      <w:lvlText w:val="%1."/>
      <w:lvlJc w:val="left"/>
      <w:pPr>
        <w:ind w:left="720" w:hanging="360"/>
      </w:pPr>
      <w:rPr>
        <w:color w:val="000000" w:themeColor="text1"/>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4DDA636B"/>
    <w:multiLevelType w:val="hybridMultilevel"/>
    <w:tmpl w:val="915CECC4"/>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10032D2"/>
    <w:multiLevelType w:val="hybridMultilevel"/>
    <w:tmpl w:val="AB4856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51C12458"/>
    <w:multiLevelType w:val="hybridMultilevel"/>
    <w:tmpl w:val="1182FF9C"/>
    <w:lvl w:ilvl="0" w:tplc="1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BE9443F"/>
    <w:multiLevelType w:val="hybridMultilevel"/>
    <w:tmpl w:val="AF7EE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3105E"/>
    <w:multiLevelType w:val="hybridMultilevel"/>
    <w:tmpl w:val="19AC5B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6E113DF"/>
    <w:multiLevelType w:val="hybridMultilevel"/>
    <w:tmpl w:val="25C2C97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9" w15:restartNumberingAfterBreak="0">
    <w:nsid w:val="6BE456D0"/>
    <w:multiLevelType w:val="hybridMultilevel"/>
    <w:tmpl w:val="76145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77887"/>
    <w:multiLevelType w:val="hybridMultilevel"/>
    <w:tmpl w:val="499EADC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FC244BF"/>
    <w:multiLevelType w:val="hybridMultilevel"/>
    <w:tmpl w:val="1E004B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07B00D7"/>
    <w:multiLevelType w:val="hybridMultilevel"/>
    <w:tmpl w:val="BB507FF6"/>
    <w:lvl w:ilvl="0" w:tplc="1C090001">
      <w:start w:val="1"/>
      <w:numFmt w:val="bullet"/>
      <w:lvlText w:val=""/>
      <w:lvlJc w:val="left"/>
      <w:pPr>
        <w:ind w:left="720" w:hanging="72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71A34492"/>
    <w:multiLevelType w:val="hybridMultilevel"/>
    <w:tmpl w:val="0B0E94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3B7028C"/>
    <w:multiLevelType w:val="hybridMultilevel"/>
    <w:tmpl w:val="A51E2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71D7197"/>
    <w:multiLevelType w:val="hybridMultilevel"/>
    <w:tmpl w:val="096E3C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BF7775E"/>
    <w:multiLevelType w:val="hybridMultilevel"/>
    <w:tmpl w:val="B7FA7FE2"/>
    <w:lvl w:ilvl="0" w:tplc="134249C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D917263"/>
    <w:multiLevelType w:val="hybridMultilevel"/>
    <w:tmpl w:val="12547350"/>
    <w:lvl w:ilvl="0" w:tplc="2562653E">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0"/>
  </w:num>
  <w:num w:numId="2">
    <w:abstractNumId w:val="20"/>
  </w:num>
  <w:num w:numId="3">
    <w:abstractNumId w:val="15"/>
  </w:num>
  <w:num w:numId="4">
    <w:abstractNumId w:val="28"/>
  </w:num>
  <w:num w:numId="5">
    <w:abstractNumId w:val="3"/>
  </w:num>
  <w:num w:numId="6">
    <w:abstractNumId w:val="7"/>
  </w:num>
  <w:num w:numId="7">
    <w:abstractNumId w:val="8"/>
  </w:num>
  <w:num w:numId="8">
    <w:abstractNumId w:val="33"/>
  </w:num>
  <w:num w:numId="9">
    <w:abstractNumId w:val="6"/>
  </w:num>
  <w:num w:numId="10">
    <w:abstractNumId w:val="9"/>
  </w:num>
  <w:num w:numId="11">
    <w:abstractNumId w:val="35"/>
  </w:num>
  <w:num w:numId="12">
    <w:abstractNumId w:val="37"/>
  </w:num>
  <w:num w:numId="13">
    <w:abstractNumId w:val="2"/>
  </w:num>
  <w:num w:numId="14">
    <w:abstractNumId w:val="16"/>
  </w:num>
  <w:num w:numId="15">
    <w:abstractNumId w:val="5"/>
  </w:num>
  <w:num w:numId="16">
    <w:abstractNumId w:val="4"/>
  </w:num>
  <w:num w:numId="17">
    <w:abstractNumId w:val="0"/>
  </w:num>
  <w:num w:numId="18">
    <w:abstractNumId w:val="26"/>
  </w:num>
  <w:num w:numId="19">
    <w:abstractNumId w:val="29"/>
  </w:num>
  <w:num w:numId="20">
    <w:abstractNumId w:val="12"/>
  </w:num>
  <w:num w:numId="21">
    <w:abstractNumId w:val="19"/>
  </w:num>
  <w:num w:numId="22">
    <w:abstractNumId w:val="23"/>
  </w:num>
  <w:num w:numId="23">
    <w:abstractNumId w:val="13"/>
  </w:num>
  <w:num w:numId="24">
    <w:abstractNumId w:val="31"/>
  </w:num>
  <w:num w:numId="25">
    <w:abstractNumId w:val="18"/>
  </w:num>
  <w:num w:numId="26">
    <w:abstractNumId w:val="32"/>
  </w:num>
  <w:num w:numId="27">
    <w:abstractNumId w:val="14"/>
  </w:num>
  <w:num w:numId="28">
    <w:abstractNumId w:val="1"/>
  </w:num>
  <w:num w:numId="29">
    <w:abstractNumId w:val="27"/>
  </w:num>
  <w:num w:numId="30">
    <w:abstractNumId w:val="30"/>
  </w:num>
  <w:num w:numId="31">
    <w:abstractNumId w:val="24"/>
  </w:num>
  <w:num w:numId="32">
    <w:abstractNumId w:val="36"/>
  </w:num>
  <w:num w:numId="33">
    <w:abstractNumId w:val="24"/>
  </w:num>
  <w:num w:numId="34">
    <w:abstractNumId w:val="11"/>
  </w:num>
  <w:num w:numId="35">
    <w:abstractNumId w:val="21"/>
  </w:num>
  <w:num w:numId="36">
    <w:abstractNumId w:val="24"/>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lvlOverride w:ilvl="1"/>
    <w:lvlOverride w:ilvl="2"/>
    <w:lvlOverride w:ilvl="3"/>
    <w:lvlOverride w:ilvl="4"/>
    <w:lvlOverride w:ilvl="5"/>
    <w:lvlOverride w:ilvl="6"/>
    <w:lvlOverride w:ilvl="7"/>
    <w:lvlOverride w:ilvl="8"/>
  </w:num>
  <w:num w:numId="39">
    <w:abstractNumId w:val="34"/>
    <w:lvlOverride w:ilvl="0"/>
    <w:lvlOverride w:ilvl="1"/>
    <w:lvlOverride w:ilvl="2"/>
    <w:lvlOverride w:ilvl="3"/>
    <w:lvlOverride w:ilvl="4"/>
    <w:lvlOverride w:ilvl="5"/>
    <w:lvlOverride w:ilvl="6"/>
    <w:lvlOverride w:ilvl="7"/>
    <w:lvlOverride w:ilvl="8"/>
  </w:num>
  <w:num w:numId="40">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1F"/>
    <w:rsid w:val="00010C3D"/>
    <w:rsid w:val="00032F9E"/>
    <w:rsid w:val="000445E8"/>
    <w:rsid w:val="00046E71"/>
    <w:rsid w:val="000473D1"/>
    <w:rsid w:val="0007265E"/>
    <w:rsid w:val="00077E8F"/>
    <w:rsid w:val="00080CAE"/>
    <w:rsid w:val="000A1388"/>
    <w:rsid w:val="000A4C83"/>
    <w:rsid w:val="000C55EE"/>
    <w:rsid w:val="000D2BB0"/>
    <w:rsid w:val="000F484B"/>
    <w:rsid w:val="000F4B0A"/>
    <w:rsid w:val="000F688A"/>
    <w:rsid w:val="00102DF6"/>
    <w:rsid w:val="0012201B"/>
    <w:rsid w:val="00122A62"/>
    <w:rsid w:val="001272BC"/>
    <w:rsid w:val="001274DA"/>
    <w:rsid w:val="00135058"/>
    <w:rsid w:val="001374EB"/>
    <w:rsid w:val="00141E64"/>
    <w:rsid w:val="001438D1"/>
    <w:rsid w:val="001443A6"/>
    <w:rsid w:val="001536E8"/>
    <w:rsid w:val="001575EF"/>
    <w:rsid w:val="00162B84"/>
    <w:rsid w:val="0016395A"/>
    <w:rsid w:val="00172559"/>
    <w:rsid w:val="001806D3"/>
    <w:rsid w:val="0019684F"/>
    <w:rsid w:val="001A2963"/>
    <w:rsid w:val="001A3AD7"/>
    <w:rsid w:val="001B2A7D"/>
    <w:rsid w:val="001C48EA"/>
    <w:rsid w:val="001D5D29"/>
    <w:rsid w:val="001E740E"/>
    <w:rsid w:val="001F51B0"/>
    <w:rsid w:val="002176BD"/>
    <w:rsid w:val="002216F4"/>
    <w:rsid w:val="002237D5"/>
    <w:rsid w:val="00227587"/>
    <w:rsid w:val="00243240"/>
    <w:rsid w:val="0025402E"/>
    <w:rsid w:val="00257BD1"/>
    <w:rsid w:val="002628AE"/>
    <w:rsid w:val="00271896"/>
    <w:rsid w:val="00276F42"/>
    <w:rsid w:val="00292DF3"/>
    <w:rsid w:val="00295AE7"/>
    <w:rsid w:val="002B6CFD"/>
    <w:rsid w:val="002C10F6"/>
    <w:rsid w:val="002E0ECF"/>
    <w:rsid w:val="00301779"/>
    <w:rsid w:val="00306747"/>
    <w:rsid w:val="00310709"/>
    <w:rsid w:val="00314ACF"/>
    <w:rsid w:val="00317A69"/>
    <w:rsid w:val="00327BF4"/>
    <w:rsid w:val="003379C1"/>
    <w:rsid w:val="0035750C"/>
    <w:rsid w:val="0036102C"/>
    <w:rsid w:val="00363C63"/>
    <w:rsid w:val="003731E4"/>
    <w:rsid w:val="00390D39"/>
    <w:rsid w:val="003B189C"/>
    <w:rsid w:val="003B49BD"/>
    <w:rsid w:val="003B785A"/>
    <w:rsid w:val="003C7913"/>
    <w:rsid w:val="003F0DA9"/>
    <w:rsid w:val="003F2683"/>
    <w:rsid w:val="00422076"/>
    <w:rsid w:val="00430F30"/>
    <w:rsid w:val="00434672"/>
    <w:rsid w:val="00444CAE"/>
    <w:rsid w:val="004457EB"/>
    <w:rsid w:val="00462EEA"/>
    <w:rsid w:val="00463E6C"/>
    <w:rsid w:val="00472B41"/>
    <w:rsid w:val="00496F99"/>
    <w:rsid w:val="004C52DD"/>
    <w:rsid w:val="004D09F9"/>
    <w:rsid w:val="004D265D"/>
    <w:rsid w:val="004D69B9"/>
    <w:rsid w:val="004D7EAE"/>
    <w:rsid w:val="004E06C3"/>
    <w:rsid w:val="004E0E55"/>
    <w:rsid w:val="004E6369"/>
    <w:rsid w:val="004F37B9"/>
    <w:rsid w:val="004F745C"/>
    <w:rsid w:val="004F7873"/>
    <w:rsid w:val="005039FE"/>
    <w:rsid w:val="00520D58"/>
    <w:rsid w:val="005212AE"/>
    <w:rsid w:val="0052211C"/>
    <w:rsid w:val="00531D0F"/>
    <w:rsid w:val="00534755"/>
    <w:rsid w:val="0054364A"/>
    <w:rsid w:val="00560789"/>
    <w:rsid w:val="00561C9B"/>
    <w:rsid w:val="00563EDC"/>
    <w:rsid w:val="00572160"/>
    <w:rsid w:val="00572C96"/>
    <w:rsid w:val="005766FB"/>
    <w:rsid w:val="00576A0C"/>
    <w:rsid w:val="005A2BA5"/>
    <w:rsid w:val="005D6372"/>
    <w:rsid w:val="005D776A"/>
    <w:rsid w:val="005D7FE3"/>
    <w:rsid w:val="005E28BE"/>
    <w:rsid w:val="005E7948"/>
    <w:rsid w:val="00605888"/>
    <w:rsid w:val="00614566"/>
    <w:rsid w:val="006231A4"/>
    <w:rsid w:val="00632AB7"/>
    <w:rsid w:val="00641A44"/>
    <w:rsid w:val="00653AA5"/>
    <w:rsid w:val="006813E6"/>
    <w:rsid w:val="0068654B"/>
    <w:rsid w:val="00692375"/>
    <w:rsid w:val="006B31C2"/>
    <w:rsid w:val="006B722B"/>
    <w:rsid w:val="006C11C4"/>
    <w:rsid w:val="006C7AB0"/>
    <w:rsid w:val="006D77D6"/>
    <w:rsid w:val="006F061F"/>
    <w:rsid w:val="00702E60"/>
    <w:rsid w:val="00711564"/>
    <w:rsid w:val="007128A1"/>
    <w:rsid w:val="007316F9"/>
    <w:rsid w:val="00733CAE"/>
    <w:rsid w:val="00755790"/>
    <w:rsid w:val="00770191"/>
    <w:rsid w:val="007841A1"/>
    <w:rsid w:val="007916DC"/>
    <w:rsid w:val="007B16D5"/>
    <w:rsid w:val="007C0848"/>
    <w:rsid w:val="007F1E05"/>
    <w:rsid w:val="007F421B"/>
    <w:rsid w:val="007F72C7"/>
    <w:rsid w:val="008045A0"/>
    <w:rsid w:val="00852952"/>
    <w:rsid w:val="00871FF0"/>
    <w:rsid w:val="00875708"/>
    <w:rsid w:val="00875EB7"/>
    <w:rsid w:val="0088179A"/>
    <w:rsid w:val="0088630C"/>
    <w:rsid w:val="00897562"/>
    <w:rsid w:val="008A27E6"/>
    <w:rsid w:val="008C371B"/>
    <w:rsid w:val="008F2240"/>
    <w:rsid w:val="008F262E"/>
    <w:rsid w:val="00906B79"/>
    <w:rsid w:val="00933D8D"/>
    <w:rsid w:val="0094015D"/>
    <w:rsid w:val="00986614"/>
    <w:rsid w:val="00991C5A"/>
    <w:rsid w:val="009A6126"/>
    <w:rsid w:val="009B3E3D"/>
    <w:rsid w:val="009C2DC2"/>
    <w:rsid w:val="009C6A31"/>
    <w:rsid w:val="009D77CD"/>
    <w:rsid w:val="009E1653"/>
    <w:rsid w:val="009E5C15"/>
    <w:rsid w:val="009E7509"/>
    <w:rsid w:val="00A000C7"/>
    <w:rsid w:val="00A137A9"/>
    <w:rsid w:val="00A13EDD"/>
    <w:rsid w:val="00A2367A"/>
    <w:rsid w:val="00A27E4A"/>
    <w:rsid w:val="00A364DB"/>
    <w:rsid w:val="00A37DEB"/>
    <w:rsid w:val="00A602FC"/>
    <w:rsid w:val="00A6493F"/>
    <w:rsid w:val="00A662C6"/>
    <w:rsid w:val="00A70B22"/>
    <w:rsid w:val="00A72A3B"/>
    <w:rsid w:val="00A76EE1"/>
    <w:rsid w:val="00A96743"/>
    <w:rsid w:val="00AA6143"/>
    <w:rsid w:val="00AB2853"/>
    <w:rsid w:val="00AB4E48"/>
    <w:rsid w:val="00AC35D7"/>
    <w:rsid w:val="00AC3DFF"/>
    <w:rsid w:val="00AC453F"/>
    <w:rsid w:val="00AD062B"/>
    <w:rsid w:val="00AD1521"/>
    <w:rsid w:val="00AD505D"/>
    <w:rsid w:val="00AD5512"/>
    <w:rsid w:val="00AE0272"/>
    <w:rsid w:val="00AE17CB"/>
    <w:rsid w:val="00AF354E"/>
    <w:rsid w:val="00B003F6"/>
    <w:rsid w:val="00B01717"/>
    <w:rsid w:val="00B103C5"/>
    <w:rsid w:val="00B254C8"/>
    <w:rsid w:val="00B26D2F"/>
    <w:rsid w:val="00B347B7"/>
    <w:rsid w:val="00B60180"/>
    <w:rsid w:val="00B81B7F"/>
    <w:rsid w:val="00B824C4"/>
    <w:rsid w:val="00BA0D78"/>
    <w:rsid w:val="00BC270C"/>
    <w:rsid w:val="00BC384B"/>
    <w:rsid w:val="00BC6F62"/>
    <w:rsid w:val="00C0103E"/>
    <w:rsid w:val="00C013BB"/>
    <w:rsid w:val="00C133C4"/>
    <w:rsid w:val="00C164E5"/>
    <w:rsid w:val="00C42C4A"/>
    <w:rsid w:val="00C45CED"/>
    <w:rsid w:val="00C55D58"/>
    <w:rsid w:val="00C6317C"/>
    <w:rsid w:val="00C653D6"/>
    <w:rsid w:val="00C71B44"/>
    <w:rsid w:val="00C7409C"/>
    <w:rsid w:val="00C75E9B"/>
    <w:rsid w:val="00C7735A"/>
    <w:rsid w:val="00C85512"/>
    <w:rsid w:val="00C8574F"/>
    <w:rsid w:val="00C87056"/>
    <w:rsid w:val="00C95AC5"/>
    <w:rsid w:val="00CA29C0"/>
    <w:rsid w:val="00CA6F28"/>
    <w:rsid w:val="00CB32CF"/>
    <w:rsid w:val="00CC2C27"/>
    <w:rsid w:val="00CD3607"/>
    <w:rsid w:val="00CD45B8"/>
    <w:rsid w:val="00CD5738"/>
    <w:rsid w:val="00CE4DE1"/>
    <w:rsid w:val="00D01056"/>
    <w:rsid w:val="00D06B51"/>
    <w:rsid w:val="00D264E4"/>
    <w:rsid w:val="00D31C4E"/>
    <w:rsid w:val="00D3559E"/>
    <w:rsid w:val="00D3750E"/>
    <w:rsid w:val="00D406B1"/>
    <w:rsid w:val="00D4091B"/>
    <w:rsid w:val="00D40F0C"/>
    <w:rsid w:val="00D448E4"/>
    <w:rsid w:val="00D5117B"/>
    <w:rsid w:val="00D5207D"/>
    <w:rsid w:val="00D568C0"/>
    <w:rsid w:val="00D64686"/>
    <w:rsid w:val="00D73E01"/>
    <w:rsid w:val="00DA0860"/>
    <w:rsid w:val="00DB3B24"/>
    <w:rsid w:val="00DD3025"/>
    <w:rsid w:val="00DE57A2"/>
    <w:rsid w:val="00E102F4"/>
    <w:rsid w:val="00E15CF8"/>
    <w:rsid w:val="00E317F8"/>
    <w:rsid w:val="00E322BE"/>
    <w:rsid w:val="00E36569"/>
    <w:rsid w:val="00E52303"/>
    <w:rsid w:val="00E542E0"/>
    <w:rsid w:val="00E54574"/>
    <w:rsid w:val="00E57930"/>
    <w:rsid w:val="00E6714A"/>
    <w:rsid w:val="00E716DF"/>
    <w:rsid w:val="00E827FD"/>
    <w:rsid w:val="00E921CE"/>
    <w:rsid w:val="00E954CF"/>
    <w:rsid w:val="00ED000C"/>
    <w:rsid w:val="00ED2209"/>
    <w:rsid w:val="00ED4F42"/>
    <w:rsid w:val="00EE142A"/>
    <w:rsid w:val="00EE2A6B"/>
    <w:rsid w:val="00EE523D"/>
    <w:rsid w:val="00EF03EA"/>
    <w:rsid w:val="00EF5E9B"/>
    <w:rsid w:val="00F150BB"/>
    <w:rsid w:val="00F15E56"/>
    <w:rsid w:val="00F17778"/>
    <w:rsid w:val="00F249EC"/>
    <w:rsid w:val="00F26203"/>
    <w:rsid w:val="00F266D5"/>
    <w:rsid w:val="00F307E1"/>
    <w:rsid w:val="00F40858"/>
    <w:rsid w:val="00F41FDC"/>
    <w:rsid w:val="00F63545"/>
    <w:rsid w:val="00F7455A"/>
    <w:rsid w:val="00FB174C"/>
    <w:rsid w:val="00FC12BA"/>
    <w:rsid w:val="00FD15FE"/>
    <w:rsid w:val="00FF375A"/>
    <w:rsid w:val="00FF52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18AAD"/>
  <w15:chartTrackingRefBased/>
  <w15:docId w15:val="{932AFD3E-42B2-4A30-BF3F-B6EDA5A9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0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061F"/>
    <w:pPr>
      <w:ind w:left="720"/>
      <w:contextualSpacing/>
    </w:pPr>
  </w:style>
  <w:style w:type="paragraph" w:styleId="Header">
    <w:name w:val="header"/>
    <w:basedOn w:val="Normal"/>
    <w:link w:val="HeaderChar"/>
    <w:uiPriority w:val="99"/>
    <w:unhideWhenUsed/>
    <w:rsid w:val="006F0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61F"/>
  </w:style>
  <w:style w:type="paragraph" w:styleId="Footer">
    <w:name w:val="footer"/>
    <w:basedOn w:val="Normal"/>
    <w:link w:val="FooterChar"/>
    <w:uiPriority w:val="99"/>
    <w:unhideWhenUsed/>
    <w:rsid w:val="006F0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61F"/>
  </w:style>
  <w:style w:type="paragraph" w:styleId="BalloonText">
    <w:name w:val="Balloon Text"/>
    <w:basedOn w:val="Normal"/>
    <w:link w:val="BalloonTextChar"/>
    <w:uiPriority w:val="99"/>
    <w:semiHidden/>
    <w:unhideWhenUsed/>
    <w:rsid w:val="006231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1A4"/>
    <w:rPr>
      <w:rFonts w:ascii="Segoe UI" w:hAnsi="Segoe UI" w:cs="Segoe UI"/>
      <w:sz w:val="18"/>
      <w:szCs w:val="18"/>
    </w:rPr>
  </w:style>
  <w:style w:type="paragraph" w:customStyle="1" w:styleId="Default">
    <w:name w:val="Default"/>
    <w:rsid w:val="00DE57A2"/>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602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3745">
      <w:bodyDiv w:val="1"/>
      <w:marLeft w:val="0"/>
      <w:marRight w:val="0"/>
      <w:marTop w:val="0"/>
      <w:marBottom w:val="0"/>
      <w:divBdr>
        <w:top w:val="none" w:sz="0" w:space="0" w:color="auto"/>
        <w:left w:val="none" w:sz="0" w:space="0" w:color="auto"/>
        <w:bottom w:val="none" w:sz="0" w:space="0" w:color="auto"/>
        <w:right w:val="none" w:sz="0" w:space="0" w:color="auto"/>
      </w:divBdr>
    </w:div>
    <w:div w:id="89276019">
      <w:bodyDiv w:val="1"/>
      <w:marLeft w:val="0"/>
      <w:marRight w:val="0"/>
      <w:marTop w:val="0"/>
      <w:marBottom w:val="0"/>
      <w:divBdr>
        <w:top w:val="none" w:sz="0" w:space="0" w:color="auto"/>
        <w:left w:val="none" w:sz="0" w:space="0" w:color="auto"/>
        <w:bottom w:val="none" w:sz="0" w:space="0" w:color="auto"/>
        <w:right w:val="none" w:sz="0" w:space="0" w:color="auto"/>
      </w:divBdr>
    </w:div>
    <w:div w:id="135688815">
      <w:bodyDiv w:val="1"/>
      <w:marLeft w:val="0"/>
      <w:marRight w:val="0"/>
      <w:marTop w:val="0"/>
      <w:marBottom w:val="0"/>
      <w:divBdr>
        <w:top w:val="none" w:sz="0" w:space="0" w:color="auto"/>
        <w:left w:val="none" w:sz="0" w:space="0" w:color="auto"/>
        <w:bottom w:val="none" w:sz="0" w:space="0" w:color="auto"/>
        <w:right w:val="none" w:sz="0" w:space="0" w:color="auto"/>
      </w:divBdr>
    </w:div>
    <w:div w:id="193226393">
      <w:bodyDiv w:val="1"/>
      <w:marLeft w:val="0"/>
      <w:marRight w:val="0"/>
      <w:marTop w:val="0"/>
      <w:marBottom w:val="0"/>
      <w:divBdr>
        <w:top w:val="none" w:sz="0" w:space="0" w:color="auto"/>
        <w:left w:val="none" w:sz="0" w:space="0" w:color="auto"/>
        <w:bottom w:val="none" w:sz="0" w:space="0" w:color="auto"/>
        <w:right w:val="none" w:sz="0" w:space="0" w:color="auto"/>
      </w:divBdr>
    </w:div>
    <w:div w:id="415328235">
      <w:bodyDiv w:val="1"/>
      <w:marLeft w:val="0"/>
      <w:marRight w:val="0"/>
      <w:marTop w:val="0"/>
      <w:marBottom w:val="0"/>
      <w:divBdr>
        <w:top w:val="none" w:sz="0" w:space="0" w:color="auto"/>
        <w:left w:val="none" w:sz="0" w:space="0" w:color="auto"/>
        <w:bottom w:val="none" w:sz="0" w:space="0" w:color="auto"/>
        <w:right w:val="none" w:sz="0" w:space="0" w:color="auto"/>
      </w:divBdr>
    </w:div>
    <w:div w:id="424763138">
      <w:bodyDiv w:val="1"/>
      <w:marLeft w:val="0"/>
      <w:marRight w:val="0"/>
      <w:marTop w:val="0"/>
      <w:marBottom w:val="0"/>
      <w:divBdr>
        <w:top w:val="none" w:sz="0" w:space="0" w:color="auto"/>
        <w:left w:val="none" w:sz="0" w:space="0" w:color="auto"/>
        <w:bottom w:val="none" w:sz="0" w:space="0" w:color="auto"/>
        <w:right w:val="none" w:sz="0" w:space="0" w:color="auto"/>
      </w:divBdr>
    </w:div>
    <w:div w:id="594216104">
      <w:bodyDiv w:val="1"/>
      <w:marLeft w:val="0"/>
      <w:marRight w:val="0"/>
      <w:marTop w:val="0"/>
      <w:marBottom w:val="0"/>
      <w:divBdr>
        <w:top w:val="none" w:sz="0" w:space="0" w:color="auto"/>
        <w:left w:val="none" w:sz="0" w:space="0" w:color="auto"/>
        <w:bottom w:val="none" w:sz="0" w:space="0" w:color="auto"/>
        <w:right w:val="none" w:sz="0" w:space="0" w:color="auto"/>
      </w:divBdr>
    </w:div>
    <w:div w:id="691103354">
      <w:bodyDiv w:val="1"/>
      <w:marLeft w:val="0"/>
      <w:marRight w:val="0"/>
      <w:marTop w:val="0"/>
      <w:marBottom w:val="0"/>
      <w:divBdr>
        <w:top w:val="none" w:sz="0" w:space="0" w:color="auto"/>
        <w:left w:val="none" w:sz="0" w:space="0" w:color="auto"/>
        <w:bottom w:val="none" w:sz="0" w:space="0" w:color="auto"/>
        <w:right w:val="none" w:sz="0" w:space="0" w:color="auto"/>
      </w:divBdr>
    </w:div>
    <w:div w:id="746540979">
      <w:bodyDiv w:val="1"/>
      <w:marLeft w:val="0"/>
      <w:marRight w:val="0"/>
      <w:marTop w:val="0"/>
      <w:marBottom w:val="0"/>
      <w:divBdr>
        <w:top w:val="none" w:sz="0" w:space="0" w:color="auto"/>
        <w:left w:val="none" w:sz="0" w:space="0" w:color="auto"/>
        <w:bottom w:val="none" w:sz="0" w:space="0" w:color="auto"/>
        <w:right w:val="none" w:sz="0" w:space="0" w:color="auto"/>
      </w:divBdr>
    </w:div>
    <w:div w:id="1026911254">
      <w:bodyDiv w:val="1"/>
      <w:marLeft w:val="0"/>
      <w:marRight w:val="0"/>
      <w:marTop w:val="0"/>
      <w:marBottom w:val="0"/>
      <w:divBdr>
        <w:top w:val="none" w:sz="0" w:space="0" w:color="auto"/>
        <w:left w:val="none" w:sz="0" w:space="0" w:color="auto"/>
        <w:bottom w:val="none" w:sz="0" w:space="0" w:color="auto"/>
        <w:right w:val="none" w:sz="0" w:space="0" w:color="auto"/>
      </w:divBdr>
    </w:div>
    <w:div w:id="1094518122">
      <w:bodyDiv w:val="1"/>
      <w:marLeft w:val="0"/>
      <w:marRight w:val="0"/>
      <w:marTop w:val="0"/>
      <w:marBottom w:val="0"/>
      <w:divBdr>
        <w:top w:val="none" w:sz="0" w:space="0" w:color="auto"/>
        <w:left w:val="none" w:sz="0" w:space="0" w:color="auto"/>
        <w:bottom w:val="none" w:sz="0" w:space="0" w:color="auto"/>
        <w:right w:val="none" w:sz="0" w:space="0" w:color="auto"/>
      </w:divBdr>
    </w:div>
    <w:div w:id="1109543993">
      <w:bodyDiv w:val="1"/>
      <w:marLeft w:val="0"/>
      <w:marRight w:val="0"/>
      <w:marTop w:val="0"/>
      <w:marBottom w:val="0"/>
      <w:divBdr>
        <w:top w:val="none" w:sz="0" w:space="0" w:color="auto"/>
        <w:left w:val="none" w:sz="0" w:space="0" w:color="auto"/>
        <w:bottom w:val="none" w:sz="0" w:space="0" w:color="auto"/>
        <w:right w:val="none" w:sz="0" w:space="0" w:color="auto"/>
      </w:divBdr>
    </w:div>
    <w:div w:id="1145666074">
      <w:bodyDiv w:val="1"/>
      <w:marLeft w:val="0"/>
      <w:marRight w:val="0"/>
      <w:marTop w:val="0"/>
      <w:marBottom w:val="0"/>
      <w:divBdr>
        <w:top w:val="none" w:sz="0" w:space="0" w:color="auto"/>
        <w:left w:val="none" w:sz="0" w:space="0" w:color="auto"/>
        <w:bottom w:val="none" w:sz="0" w:space="0" w:color="auto"/>
        <w:right w:val="none" w:sz="0" w:space="0" w:color="auto"/>
      </w:divBdr>
    </w:div>
    <w:div w:id="1171870946">
      <w:bodyDiv w:val="1"/>
      <w:marLeft w:val="0"/>
      <w:marRight w:val="0"/>
      <w:marTop w:val="0"/>
      <w:marBottom w:val="0"/>
      <w:divBdr>
        <w:top w:val="none" w:sz="0" w:space="0" w:color="auto"/>
        <w:left w:val="none" w:sz="0" w:space="0" w:color="auto"/>
        <w:bottom w:val="none" w:sz="0" w:space="0" w:color="auto"/>
        <w:right w:val="none" w:sz="0" w:space="0" w:color="auto"/>
      </w:divBdr>
    </w:div>
    <w:div w:id="1848788994">
      <w:bodyDiv w:val="1"/>
      <w:marLeft w:val="0"/>
      <w:marRight w:val="0"/>
      <w:marTop w:val="0"/>
      <w:marBottom w:val="0"/>
      <w:divBdr>
        <w:top w:val="none" w:sz="0" w:space="0" w:color="auto"/>
        <w:left w:val="none" w:sz="0" w:space="0" w:color="auto"/>
        <w:bottom w:val="none" w:sz="0" w:space="0" w:color="auto"/>
        <w:right w:val="none" w:sz="0" w:space="0" w:color="auto"/>
      </w:divBdr>
    </w:div>
    <w:div w:id="191662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FAB30-8552-42A0-9255-EAF28BBBF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Wilene Wauts</dc:creator>
  <cp:keywords/>
  <dc:description/>
  <cp:lastModifiedBy>NRWDI Procurement</cp:lastModifiedBy>
  <cp:revision>3</cp:revision>
  <dcterms:created xsi:type="dcterms:W3CDTF">2022-02-17T13:12:00Z</dcterms:created>
  <dcterms:modified xsi:type="dcterms:W3CDTF">2022-02-17T13:51:00Z</dcterms:modified>
</cp:coreProperties>
</file>