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5A2862" w:rsidRPr="00E855F8" w14:paraId="5F5BAAC6" w14:textId="77777777" w:rsidTr="004304EA">
        <w:trPr>
          <w:trHeight w:val="1151"/>
        </w:trPr>
        <w:tc>
          <w:tcPr>
            <w:tcW w:w="1058" w:type="dxa"/>
            <w:vAlign w:val="center"/>
          </w:tcPr>
          <w:p w14:paraId="5EA7622A" w14:textId="38563E82" w:rsidR="005A2862" w:rsidRDefault="005A2862" w:rsidP="005A2862">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BID 25/23</w:t>
            </w:r>
          </w:p>
        </w:tc>
        <w:tc>
          <w:tcPr>
            <w:tcW w:w="2521" w:type="dxa"/>
            <w:vAlign w:val="center"/>
          </w:tcPr>
          <w:p w14:paraId="566DD307" w14:textId="01FE3990" w:rsidR="005A2862" w:rsidRPr="00486650" w:rsidRDefault="005A2862" w:rsidP="005A2862">
            <w:pPr>
              <w:jc w:val="center"/>
              <w:rPr>
                <w:rFonts w:ascii="Arial" w:hAnsi="Arial" w:cs="Arial"/>
                <w:color w:val="000000" w:themeColor="text1"/>
                <w:sz w:val="16"/>
                <w:szCs w:val="16"/>
              </w:rPr>
            </w:pPr>
            <w:r w:rsidRPr="005A2862">
              <w:rPr>
                <w:rFonts w:ascii="Arial" w:hAnsi="Arial" w:cs="Arial"/>
                <w:color w:val="000000" w:themeColor="text1"/>
                <w:sz w:val="16"/>
                <w:szCs w:val="16"/>
              </w:rPr>
              <w:t>PROCUREMENT OF VEHICLE TRACKER SYSTEM</w:t>
            </w:r>
          </w:p>
        </w:tc>
        <w:tc>
          <w:tcPr>
            <w:tcW w:w="1788" w:type="dxa"/>
            <w:vAlign w:val="center"/>
          </w:tcPr>
          <w:p w14:paraId="4E45915A" w14:textId="2F372B00" w:rsidR="005A2862" w:rsidRDefault="005A2862" w:rsidP="005A2862">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84" w:type="dxa"/>
            <w:vAlign w:val="center"/>
          </w:tcPr>
          <w:p w14:paraId="5DE6136B" w14:textId="72796BB9" w:rsidR="005A2862" w:rsidRDefault="005A2862" w:rsidP="005A2862">
            <w:pPr>
              <w:jc w:val="center"/>
              <w:rPr>
                <w:rFonts w:ascii="Arial" w:hAnsi="Arial" w:cs="Arial"/>
                <w:color w:val="000000" w:themeColor="text1"/>
                <w:sz w:val="16"/>
                <w:szCs w:val="16"/>
              </w:rPr>
            </w:pPr>
            <w:r>
              <w:rPr>
                <w:rFonts w:ascii="Arial" w:hAnsi="Arial" w:cs="Arial"/>
                <w:color w:val="000000" w:themeColor="text1"/>
                <w:sz w:val="16"/>
                <w:szCs w:val="16"/>
              </w:rPr>
              <w:t>20 June 2024</w:t>
            </w:r>
            <w:r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37269869"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5E83D506" w14:textId="5EB1C5E4"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65019C2F"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02902944" w14:textId="09D1A78C"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7E92D488" w14:textId="640D880A"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Pr="005A2862">
              <w:rPr>
                <w:rFonts w:ascii="Arial" w:hAnsi="Arial" w:cs="Arial"/>
                <w:color w:val="000000" w:themeColor="text1"/>
                <w:sz w:val="16"/>
                <w:szCs w:val="16"/>
              </w:rPr>
              <w:t>Mrs. A. Groenewald-Shield</w:t>
            </w:r>
            <w:r w:rsidRPr="00E855F8">
              <w:rPr>
                <w:rFonts w:ascii="Arial" w:hAnsi="Arial" w:cs="Arial"/>
                <w:color w:val="000000" w:themeColor="text1"/>
                <w:sz w:val="16"/>
                <w:szCs w:val="16"/>
              </w:rPr>
              <w:t xml:space="preserve"> (053) 838</w:t>
            </w:r>
            <w:r>
              <w:rPr>
                <w:rFonts w:ascii="Arial" w:hAnsi="Arial" w:cs="Arial"/>
                <w:color w:val="000000" w:themeColor="text1"/>
                <w:sz w:val="16"/>
                <w:szCs w:val="16"/>
              </w:rPr>
              <w:t>0</w:t>
            </w:r>
            <w:r w:rsidRPr="00E855F8">
              <w:rPr>
                <w:rFonts w:ascii="Arial" w:hAnsi="Arial" w:cs="Arial"/>
                <w:color w:val="000000" w:themeColor="text1"/>
                <w:sz w:val="16"/>
                <w:szCs w:val="16"/>
              </w:rPr>
              <w:t xml:space="preserve"> 9</w:t>
            </w:r>
            <w:r>
              <w:rPr>
                <w:rFonts w:ascii="Arial" w:hAnsi="Arial" w:cs="Arial"/>
                <w:color w:val="000000" w:themeColor="text1"/>
                <w:sz w:val="16"/>
                <w:szCs w:val="16"/>
              </w:rPr>
              <w:t>33.</w:t>
            </w:r>
          </w:p>
          <w:p w14:paraId="61F06B74" w14:textId="77777777" w:rsidR="005A2862" w:rsidRPr="00E855F8" w:rsidRDefault="005A2862" w:rsidP="005A2862">
            <w:pPr>
              <w:jc w:val="center"/>
              <w:rPr>
                <w:rFonts w:ascii="Arial" w:hAnsi="Arial" w:cs="Arial"/>
                <w:color w:val="000000" w:themeColor="text1"/>
                <w:sz w:val="16"/>
                <w:szCs w:val="16"/>
              </w:rPr>
            </w:pPr>
          </w:p>
          <w:p w14:paraId="6F8BC043" w14:textId="5F571954"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702679E6" w14:textId="77777777" w:rsidR="00FB6B8B" w:rsidRDefault="00FB6B8B" w:rsidP="00FB6B8B">
      <w:pPr>
        <w:spacing w:line="240" w:lineRule="auto"/>
        <w:rPr>
          <w:rFonts w:ascii="Tahoma" w:hAnsi="Tahoma" w:cs="Tahoma"/>
          <w:bCs/>
          <w:iCs/>
        </w:rPr>
      </w:pPr>
    </w:p>
    <w:p w14:paraId="3F8A45A9" w14:textId="7DEDB2D7" w:rsidR="00F8401F" w:rsidRPr="00FB6B8B" w:rsidRDefault="00CD7E0E" w:rsidP="00FB6B8B">
      <w:pPr>
        <w:spacing w:line="240" w:lineRule="auto"/>
        <w:rPr>
          <w:rFonts w:ascii="Tahoma" w:hAnsi="Tahoma" w:cs="Tahoma"/>
          <w:bCs/>
          <w:iCs/>
        </w:rPr>
      </w:pPr>
      <w:r w:rsidRPr="00FB6B8B">
        <w:rPr>
          <w:rFonts w:ascii="Tahoma" w:hAnsi="Tahoma" w:cs="Tahoma"/>
          <w:bCs/>
          <w:iCs/>
        </w:rPr>
        <w:t xml:space="preserve">This bid will be evaluated in terms of the prescribed preference point system as prescribed in the Preferential Procurement Regulations, </w:t>
      </w:r>
      <w:r w:rsidR="00C27CB2" w:rsidRPr="00C27CB2">
        <w:rPr>
          <w:rFonts w:ascii="Tahoma" w:hAnsi="Tahoma" w:cs="Tahoma"/>
          <w:bCs/>
          <w:iCs/>
        </w:rPr>
        <w:t>2022</w:t>
      </w:r>
      <w:r w:rsidRPr="00FB6B8B">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1E0D9C47" w:rsidR="00CD7E0E" w:rsidRPr="00FB6B8B"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51 Drakensberg Avenue, Carters Glen, Kimberley.</w:t>
      </w:r>
    </w:p>
    <w:p w14:paraId="3B8BDE94" w14:textId="22F2D8F2"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FB6B8B">
        <w:rPr>
          <w:rFonts w:ascii="Tahoma" w:hAnsi="Tahoma" w:cs="Tahoma"/>
          <w:bCs/>
          <w:iCs/>
        </w:rPr>
        <w:t>Ms. Z.M.  Bogatsu</w:t>
      </w:r>
      <w:r w:rsidR="009316C7">
        <w:rPr>
          <w:rFonts w:ascii="Tahoma" w:hAnsi="Tahoma" w:cs="Tahoma"/>
          <w:bCs/>
          <w:iCs/>
        </w:rPr>
        <w:t xml:space="preserve"> (</w:t>
      </w:r>
      <w:r w:rsidRPr="00FB6B8B">
        <w:rPr>
          <w:rFonts w:ascii="Tahoma" w:hAnsi="Tahoma" w:cs="Tahoma"/>
          <w:bCs/>
          <w:iCs/>
        </w:rPr>
        <w:t>Municipal Manager</w:t>
      </w:r>
      <w:r w:rsidR="009316C7">
        <w:rPr>
          <w:rFonts w:ascii="Tahoma" w:hAnsi="Tahoma" w:cs="Tahoma"/>
          <w:bCs/>
          <w:iCs/>
        </w:rPr>
        <w:t>)</w:t>
      </w:r>
    </w:p>
    <w:sectPr w:rsidR="00D665DD" w:rsidRPr="009316C7"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6DD6"/>
    <w:rsid w:val="00027385"/>
    <w:rsid w:val="000940B8"/>
    <w:rsid w:val="000A3E8A"/>
    <w:rsid w:val="0010704F"/>
    <w:rsid w:val="0012708A"/>
    <w:rsid w:val="001B7F37"/>
    <w:rsid w:val="001D685A"/>
    <w:rsid w:val="001E1732"/>
    <w:rsid w:val="001F4C44"/>
    <w:rsid w:val="00206B22"/>
    <w:rsid w:val="00243E28"/>
    <w:rsid w:val="00244E1C"/>
    <w:rsid w:val="002530E1"/>
    <w:rsid w:val="002936AA"/>
    <w:rsid w:val="00296B35"/>
    <w:rsid w:val="002A5B90"/>
    <w:rsid w:val="00331CEA"/>
    <w:rsid w:val="00341DCC"/>
    <w:rsid w:val="00350097"/>
    <w:rsid w:val="00354261"/>
    <w:rsid w:val="00373902"/>
    <w:rsid w:val="00373C18"/>
    <w:rsid w:val="003C2976"/>
    <w:rsid w:val="003D2565"/>
    <w:rsid w:val="003D3059"/>
    <w:rsid w:val="003E2FD4"/>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93D7D"/>
    <w:rsid w:val="008B0059"/>
    <w:rsid w:val="008C6E22"/>
    <w:rsid w:val="008D2C01"/>
    <w:rsid w:val="008D5D56"/>
    <w:rsid w:val="008F2740"/>
    <w:rsid w:val="00921A6C"/>
    <w:rsid w:val="009316C7"/>
    <w:rsid w:val="00933D98"/>
    <w:rsid w:val="009477BB"/>
    <w:rsid w:val="00955C0A"/>
    <w:rsid w:val="0095793E"/>
    <w:rsid w:val="00957BFC"/>
    <w:rsid w:val="00982C61"/>
    <w:rsid w:val="00997BFF"/>
    <w:rsid w:val="009F3CEE"/>
    <w:rsid w:val="00A008B2"/>
    <w:rsid w:val="00A06FD8"/>
    <w:rsid w:val="00A20D81"/>
    <w:rsid w:val="00A346B0"/>
    <w:rsid w:val="00A4509B"/>
    <w:rsid w:val="00A63C50"/>
    <w:rsid w:val="00A92973"/>
    <w:rsid w:val="00AD2308"/>
    <w:rsid w:val="00AE2375"/>
    <w:rsid w:val="00AE645C"/>
    <w:rsid w:val="00B3617E"/>
    <w:rsid w:val="00B516DC"/>
    <w:rsid w:val="00BA550E"/>
    <w:rsid w:val="00BD267F"/>
    <w:rsid w:val="00BE1398"/>
    <w:rsid w:val="00C02F27"/>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2024-05-30T07:52:00Z</dcterms:created>
  <dcterms:modified xsi:type="dcterms:W3CDTF">2024-05-30T07:52:00Z</dcterms:modified>
</cp:coreProperties>
</file>