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7E205A49" w:rsidR="005168F2" w:rsidRPr="00FA058C" w:rsidRDefault="00ED2A7B" w:rsidP="00ED2A7B">
            <w:pPr>
              <w:pStyle w:val="TableParagraph"/>
              <w:spacing w:line="256" w:lineRule="exact"/>
              <w:rPr>
                <w:rFonts w:asciiTheme="minorHAnsi" w:hAnsiTheme="minorHAnsi" w:cstheme="minorHAnsi"/>
              </w:rPr>
            </w:pPr>
            <w:r>
              <w:rPr>
                <w:rFonts w:asciiTheme="minorHAnsi" w:hAnsiTheme="minorHAnsi" w:cstheme="minorHAnsi"/>
              </w:rPr>
              <w:t>ARCPHP/ DNA Sequencing/ SS</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1493B5E2"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ED2A7B">
              <w:rPr>
                <w:rFonts w:asciiTheme="minorHAnsi" w:hAnsiTheme="minorHAnsi" w:cstheme="minorHAnsi"/>
              </w:rPr>
              <w:t>06</w:t>
            </w:r>
            <w:r w:rsidR="0048386C" w:rsidRPr="00FA058C">
              <w:rPr>
                <w:rFonts w:asciiTheme="minorHAnsi" w:hAnsiTheme="minorHAnsi" w:cstheme="minorHAnsi"/>
              </w:rPr>
              <w:t>-0</w:t>
            </w:r>
            <w:r w:rsidR="00ED2A7B">
              <w:rPr>
                <w:rFonts w:asciiTheme="minorHAnsi" w:hAnsiTheme="minorHAnsi" w:cstheme="minorHAnsi"/>
              </w:rPr>
              <w:t>6</w:t>
            </w:r>
            <w:r w:rsidR="0048386C" w:rsidRPr="00FA058C">
              <w:rPr>
                <w:rFonts w:asciiTheme="minorHAnsi" w:hAnsiTheme="minorHAnsi" w:cstheme="minorHAnsi"/>
              </w:rPr>
              <w:t>-202</w:t>
            </w:r>
            <w:r w:rsidR="00972542">
              <w:rPr>
                <w:rFonts w:asciiTheme="minorHAnsi" w:hAnsiTheme="minorHAnsi" w:cstheme="minorHAnsi"/>
              </w:rPr>
              <w:t xml:space="preserve">5 </w:t>
            </w:r>
            <w:r w:rsidR="002E1137">
              <w:rPr>
                <w:color w:val="FF0000"/>
              </w:rPr>
              <w:t>(Late responses will not be accepted)</w:t>
            </w:r>
          </w:p>
          <w:p w14:paraId="66219600" w14:textId="40674BC3"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972542">
              <w:rPr>
                <w:rFonts w:asciiTheme="minorHAnsi" w:hAnsiTheme="minorHAnsi" w:cstheme="minorHAnsi"/>
              </w:rPr>
              <w:t>16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3A16F018" w:rsidR="005168F2" w:rsidRPr="00FA058C" w:rsidRDefault="00ED2A7B" w:rsidP="00181D8D">
            <w:pPr>
              <w:pStyle w:val="TableParagraph"/>
              <w:spacing w:line="236" w:lineRule="exact"/>
              <w:ind w:left="62"/>
              <w:rPr>
                <w:rFonts w:asciiTheme="minorHAnsi" w:hAnsiTheme="minorHAnsi" w:cstheme="minorHAnsi"/>
              </w:rPr>
            </w:pPr>
            <w:r>
              <w:rPr>
                <w:rFonts w:asciiTheme="minorHAnsi" w:hAnsiTheme="minorHAnsi" w:cstheme="minorHAnsi"/>
              </w:rPr>
              <w:t xml:space="preserve">DNA Sequencing </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34021E3A" w14:textId="77777777" w:rsidR="00972542" w:rsidRPr="00972542" w:rsidRDefault="00961AB1" w:rsidP="00972542">
            <w:pPr>
              <w:autoSpaceDE w:val="0"/>
              <w:autoSpaceDN w:val="0"/>
              <w:adjustRightInd w:val="0"/>
              <w:spacing w:after="0" w:line="240" w:lineRule="auto"/>
              <w:rPr>
                <w:rFonts w:asciiTheme="minorHAnsi" w:hAnsiTheme="minorHAnsi" w:cstheme="minorHAnsi"/>
                <w:lang w:val="en-US"/>
              </w:rPr>
            </w:pPr>
            <w:r>
              <w:rPr>
                <w:rFonts w:asciiTheme="minorHAnsi" w:hAnsiTheme="minorHAnsi" w:cstheme="minorHAnsi"/>
              </w:rPr>
              <w:t xml:space="preserve"> </w:t>
            </w:r>
            <w:r w:rsidR="00972542" w:rsidRPr="00972542">
              <w:rPr>
                <w:rFonts w:asciiTheme="minorHAnsi" w:hAnsiTheme="minorHAnsi" w:cstheme="minorHAnsi"/>
                <w:lang w:val="en-US"/>
              </w:rPr>
              <w:t>Agricultural Research Council – Plant Health &amp; Protection (ARC-PHP)</w:t>
            </w:r>
            <w:r w:rsidR="00972542" w:rsidRPr="00972542">
              <w:rPr>
                <w:rFonts w:asciiTheme="minorHAnsi" w:hAnsiTheme="minorHAnsi" w:cstheme="minorHAnsi"/>
                <w:lang w:val="en-US"/>
              </w:rPr>
              <w:br/>
              <w:t>Private Bag X5017, Stellenbosch 7599</w:t>
            </w:r>
          </w:p>
          <w:p w14:paraId="171C2401" w14:textId="504E55A3" w:rsidR="005168F2" w:rsidRPr="00FA058C" w:rsidRDefault="00972542" w:rsidP="00972542">
            <w:pPr>
              <w:pStyle w:val="TableParagraph"/>
              <w:spacing w:line="234" w:lineRule="exact"/>
              <w:rPr>
                <w:rFonts w:asciiTheme="minorHAnsi" w:hAnsiTheme="minorHAnsi" w:cstheme="minorHAnsi"/>
              </w:rPr>
            </w:pPr>
            <w:r w:rsidRPr="00972542">
              <w:rPr>
                <w:rFonts w:asciiTheme="minorHAnsi" w:eastAsiaTheme="minorHAnsi" w:hAnsiTheme="minorHAnsi" w:cstheme="minorHAnsi"/>
                <w:lang w:val="en-ZA"/>
              </w:rPr>
              <w:t>Vredenburg Farm, Adam Tas Rd, Stellenbosch</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677FD0DA" w:rsidR="00961AB1" w:rsidRPr="00FA058C" w:rsidRDefault="00961AB1" w:rsidP="00961AB1">
            <w:pPr>
              <w:pStyle w:val="TableParagraph"/>
              <w:rPr>
                <w:rFonts w:asciiTheme="minorHAnsi" w:hAnsiTheme="minorHAnsi" w:cstheme="minorHAnsi"/>
              </w:rPr>
            </w:pP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961AB1" w:rsidRPr="00E861C0" w14:paraId="4B7526DB" w14:textId="77777777" w:rsidTr="00E46D69">
        <w:trPr>
          <w:trHeight w:val="363"/>
        </w:trPr>
        <w:tc>
          <w:tcPr>
            <w:tcW w:w="4831" w:type="dxa"/>
          </w:tcPr>
          <w:p w14:paraId="7DD830AC" w14:textId="3FFA2AE9" w:rsidR="00961AB1" w:rsidRPr="00356931" w:rsidRDefault="00ED2A7B" w:rsidP="00961AB1">
            <w:pPr>
              <w:jc w:val="both"/>
              <w:rPr>
                <w:rFonts w:asciiTheme="minorHAnsi" w:hAnsiTheme="minorHAnsi" w:cstheme="minorHAnsi"/>
                <w:sz w:val="24"/>
                <w:szCs w:val="24"/>
                <w:lang w:val="en-US"/>
              </w:rPr>
            </w:pPr>
            <w:r>
              <w:rPr>
                <w:rFonts w:asciiTheme="minorHAnsi" w:hAnsiTheme="minorHAnsi" w:cstheme="minorHAnsi"/>
              </w:rPr>
              <w:t>Requisition:</w:t>
            </w:r>
            <w:r>
              <w:t xml:space="preserve"> </w:t>
            </w:r>
            <w:r w:rsidRPr="00ED2A7B">
              <w:rPr>
                <w:rFonts w:asciiTheme="minorHAnsi" w:hAnsiTheme="minorHAnsi" w:cstheme="minorHAnsi"/>
              </w:rPr>
              <w:t>PHP01REQ00184</w:t>
            </w:r>
            <w:r>
              <w:rPr>
                <w:rFonts w:asciiTheme="minorHAnsi" w:hAnsiTheme="minorHAnsi" w:cstheme="minorHAnsi"/>
              </w:rPr>
              <w:t>8</w:t>
            </w:r>
          </w:p>
        </w:tc>
        <w:tc>
          <w:tcPr>
            <w:tcW w:w="1417" w:type="dxa"/>
          </w:tcPr>
          <w:p w14:paraId="69D030B1" w14:textId="758CD23D" w:rsidR="00961AB1" w:rsidRPr="00192404" w:rsidRDefault="00961AB1" w:rsidP="00961AB1">
            <w:pPr>
              <w:pStyle w:val="ListParagraph"/>
              <w:ind w:left="0"/>
              <w:jc w:val="center"/>
              <w:rPr>
                <w:rFonts w:cs="Arial"/>
                <w:sz w:val="20"/>
                <w:szCs w:val="20"/>
              </w:rPr>
            </w:pPr>
          </w:p>
        </w:tc>
        <w:tc>
          <w:tcPr>
            <w:tcW w:w="1796" w:type="dxa"/>
          </w:tcPr>
          <w:p w14:paraId="6A0135AD" w14:textId="5A2FC45C" w:rsidR="00961AB1" w:rsidRDefault="00961AB1" w:rsidP="00961AB1">
            <w:pPr>
              <w:jc w:val="center"/>
              <w:rPr>
                <w:rFonts w:cs="Arial"/>
              </w:rPr>
            </w:pPr>
          </w:p>
        </w:tc>
      </w:tr>
      <w:tr w:rsidR="00ED2A7B" w:rsidRPr="00E861C0" w14:paraId="6DDECC5F" w14:textId="77777777" w:rsidTr="00E46D69">
        <w:trPr>
          <w:trHeight w:val="363"/>
        </w:trPr>
        <w:tc>
          <w:tcPr>
            <w:tcW w:w="4831" w:type="dxa"/>
          </w:tcPr>
          <w:p w14:paraId="0DDD0583" w14:textId="39ED7B2D" w:rsidR="00ED2A7B" w:rsidRPr="00972542" w:rsidRDefault="00ED2A7B" w:rsidP="00961AB1">
            <w:pPr>
              <w:jc w:val="both"/>
              <w:rPr>
                <w:rFonts w:asciiTheme="minorHAnsi" w:hAnsiTheme="minorHAnsi" w:cstheme="minorHAnsi"/>
              </w:rPr>
            </w:pPr>
            <w:r>
              <w:rPr>
                <w:rFonts w:asciiTheme="minorHAnsi" w:hAnsiTheme="minorHAnsi" w:cstheme="minorHAnsi"/>
              </w:rPr>
              <w:t>Post PCR clean-up</w:t>
            </w:r>
          </w:p>
        </w:tc>
        <w:tc>
          <w:tcPr>
            <w:tcW w:w="1417" w:type="dxa"/>
          </w:tcPr>
          <w:p w14:paraId="73291E6C" w14:textId="74B0B683" w:rsidR="00ED2A7B" w:rsidRDefault="00ED2A7B" w:rsidP="00961AB1">
            <w:pPr>
              <w:pStyle w:val="ListParagraph"/>
              <w:ind w:left="0"/>
              <w:jc w:val="center"/>
              <w:rPr>
                <w:rFonts w:cs="Arial"/>
                <w:sz w:val="20"/>
                <w:szCs w:val="20"/>
              </w:rPr>
            </w:pPr>
            <w:r>
              <w:rPr>
                <w:rFonts w:cs="Arial"/>
                <w:sz w:val="20"/>
                <w:szCs w:val="20"/>
              </w:rPr>
              <w:t>173</w:t>
            </w:r>
          </w:p>
        </w:tc>
        <w:tc>
          <w:tcPr>
            <w:tcW w:w="1796" w:type="dxa"/>
          </w:tcPr>
          <w:p w14:paraId="0B80F90B" w14:textId="1D8B965D" w:rsidR="00ED2A7B" w:rsidRDefault="00ED2A7B" w:rsidP="00961AB1">
            <w:pPr>
              <w:jc w:val="center"/>
              <w:rPr>
                <w:rFonts w:cs="Arial"/>
              </w:rPr>
            </w:pPr>
            <w:r>
              <w:rPr>
                <w:rFonts w:cs="Arial"/>
              </w:rPr>
              <w:t>EA</w:t>
            </w:r>
          </w:p>
        </w:tc>
      </w:tr>
      <w:tr w:rsidR="00ED2A7B" w:rsidRPr="00E861C0" w14:paraId="473549D9" w14:textId="77777777" w:rsidTr="00E46D69">
        <w:trPr>
          <w:trHeight w:val="363"/>
        </w:trPr>
        <w:tc>
          <w:tcPr>
            <w:tcW w:w="4831" w:type="dxa"/>
          </w:tcPr>
          <w:p w14:paraId="4B6CFD89" w14:textId="182058EF" w:rsidR="00ED2A7B" w:rsidRPr="00972542" w:rsidRDefault="00ED2A7B" w:rsidP="00961AB1">
            <w:pPr>
              <w:jc w:val="both"/>
              <w:rPr>
                <w:rFonts w:asciiTheme="minorHAnsi" w:hAnsiTheme="minorHAnsi" w:cstheme="minorHAnsi"/>
              </w:rPr>
            </w:pPr>
            <w:r>
              <w:rPr>
                <w:rFonts w:asciiTheme="minorHAnsi" w:hAnsiTheme="minorHAnsi" w:cstheme="minorHAnsi"/>
              </w:rPr>
              <w:t>DNA Sequencing</w:t>
            </w:r>
            <w:r>
              <w:rPr>
                <w:rFonts w:asciiTheme="minorHAnsi" w:hAnsiTheme="minorHAnsi" w:cstheme="minorHAnsi"/>
              </w:rPr>
              <w:t xml:space="preserve"> Reactions</w:t>
            </w:r>
          </w:p>
        </w:tc>
        <w:tc>
          <w:tcPr>
            <w:tcW w:w="1417" w:type="dxa"/>
          </w:tcPr>
          <w:p w14:paraId="2F475121" w14:textId="2FCAC19F" w:rsidR="00ED2A7B" w:rsidRDefault="00ED2A7B" w:rsidP="00961AB1">
            <w:pPr>
              <w:pStyle w:val="ListParagraph"/>
              <w:ind w:left="0"/>
              <w:jc w:val="center"/>
              <w:rPr>
                <w:rFonts w:cs="Arial"/>
                <w:sz w:val="20"/>
                <w:szCs w:val="20"/>
              </w:rPr>
            </w:pPr>
            <w:r>
              <w:rPr>
                <w:rFonts w:cs="Arial"/>
                <w:sz w:val="20"/>
                <w:szCs w:val="20"/>
              </w:rPr>
              <w:t>173</w:t>
            </w:r>
          </w:p>
        </w:tc>
        <w:tc>
          <w:tcPr>
            <w:tcW w:w="1796" w:type="dxa"/>
          </w:tcPr>
          <w:p w14:paraId="5E002917" w14:textId="13A5C97F" w:rsidR="00ED2A7B" w:rsidRDefault="00ED2A7B" w:rsidP="00961AB1">
            <w:pPr>
              <w:jc w:val="center"/>
              <w:rPr>
                <w:rFonts w:cs="Arial"/>
              </w:rPr>
            </w:pPr>
            <w:r>
              <w:rPr>
                <w:rFonts w:cs="Arial"/>
              </w:rPr>
              <w:t>EA</w:t>
            </w:r>
          </w:p>
        </w:tc>
      </w:tr>
      <w:tr w:rsidR="00ED2A7B" w:rsidRPr="00E861C0" w14:paraId="6FC6A2C5" w14:textId="77777777" w:rsidTr="00ED2A7B">
        <w:trPr>
          <w:trHeight w:val="363"/>
        </w:trPr>
        <w:tc>
          <w:tcPr>
            <w:tcW w:w="4831" w:type="dxa"/>
            <w:shd w:val="clear" w:color="auto" w:fill="D9D9D9" w:themeFill="background1" w:themeFillShade="D9"/>
          </w:tcPr>
          <w:p w14:paraId="61645AAF" w14:textId="77777777" w:rsidR="00ED2A7B" w:rsidRPr="00972542" w:rsidRDefault="00ED2A7B" w:rsidP="00961AB1">
            <w:pPr>
              <w:jc w:val="both"/>
              <w:rPr>
                <w:rFonts w:asciiTheme="minorHAnsi" w:hAnsiTheme="minorHAnsi" w:cstheme="minorHAnsi"/>
              </w:rPr>
            </w:pPr>
          </w:p>
        </w:tc>
        <w:tc>
          <w:tcPr>
            <w:tcW w:w="1417" w:type="dxa"/>
            <w:shd w:val="clear" w:color="auto" w:fill="D9D9D9" w:themeFill="background1" w:themeFillShade="D9"/>
          </w:tcPr>
          <w:p w14:paraId="61F7E688" w14:textId="77777777" w:rsidR="00ED2A7B" w:rsidRDefault="00ED2A7B" w:rsidP="00961AB1">
            <w:pPr>
              <w:pStyle w:val="ListParagraph"/>
              <w:ind w:left="0"/>
              <w:jc w:val="center"/>
              <w:rPr>
                <w:rFonts w:cs="Arial"/>
                <w:sz w:val="20"/>
                <w:szCs w:val="20"/>
              </w:rPr>
            </w:pPr>
          </w:p>
        </w:tc>
        <w:tc>
          <w:tcPr>
            <w:tcW w:w="1796" w:type="dxa"/>
            <w:shd w:val="clear" w:color="auto" w:fill="D9D9D9" w:themeFill="background1" w:themeFillShade="D9"/>
          </w:tcPr>
          <w:p w14:paraId="7E53CC04" w14:textId="77777777" w:rsidR="00ED2A7B" w:rsidRDefault="00ED2A7B" w:rsidP="00961AB1">
            <w:pPr>
              <w:jc w:val="center"/>
              <w:rPr>
                <w:rFonts w:cs="Arial"/>
              </w:rPr>
            </w:pPr>
          </w:p>
        </w:tc>
      </w:tr>
      <w:tr w:rsidR="00ED2A7B" w:rsidRPr="00E861C0" w14:paraId="6EDBAF6C" w14:textId="77777777" w:rsidTr="00E46D69">
        <w:trPr>
          <w:trHeight w:val="363"/>
        </w:trPr>
        <w:tc>
          <w:tcPr>
            <w:tcW w:w="4831" w:type="dxa"/>
          </w:tcPr>
          <w:p w14:paraId="0FF73076" w14:textId="34966819" w:rsidR="00ED2A7B" w:rsidRPr="00972542" w:rsidRDefault="00ED2A7B" w:rsidP="00961AB1">
            <w:pPr>
              <w:jc w:val="both"/>
              <w:rPr>
                <w:rFonts w:asciiTheme="minorHAnsi" w:hAnsiTheme="minorHAnsi" w:cstheme="minorHAnsi"/>
              </w:rPr>
            </w:pPr>
            <w:r>
              <w:rPr>
                <w:rFonts w:asciiTheme="minorHAnsi" w:hAnsiTheme="minorHAnsi" w:cstheme="minorHAnsi"/>
              </w:rPr>
              <w:t>Requisition</w:t>
            </w:r>
            <w:r>
              <w:rPr>
                <w:rFonts w:asciiTheme="minorHAnsi" w:hAnsiTheme="minorHAnsi" w:cstheme="minorHAnsi"/>
              </w:rPr>
              <w:t>:</w:t>
            </w:r>
            <w:r>
              <w:t xml:space="preserve"> </w:t>
            </w:r>
            <w:r w:rsidRPr="00ED2A7B">
              <w:rPr>
                <w:rFonts w:asciiTheme="minorHAnsi" w:hAnsiTheme="minorHAnsi" w:cstheme="minorHAnsi"/>
              </w:rPr>
              <w:t>PHP01REQ001849</w:t>
            </w:r>
          </w:p>
        </w:tc>
        <w:tc>
          <w:tcPr>
            <w:tcW w:w="1417" w:type="dxa"/>
          </w:tcPr>
          <w:p w14:paraId="190ADC50" w14:textId="77777777" w:rsidR="00ED2A7B" w:rsidRDefault="00ED2A7B" w:rsidP="00961AB1">
            <w:pPr>
              <w:pStyle w:val="ListParagraph"/>
              <w:ind w:left="0"/>
              <w:jc w:val="center"/>
              <w:rPr>
                <w:rFonts w:cs="Arial"/>
                <w:sz w:val="20"/>
                <w:szCs w:val="20"/>
              </w:rPr>
            </w:pPr>
          </w:p>
        </w:tc>
        <w:tc>
          <w:tcPr>
            <w:tcW w:w="1796" w:type="dxa"/>
          </w:tcPr>
          <w:p w14:paraId="50B29A71" w14:textId="77777777" w:rsidR="00ED2A7B" w:rsidRDefault="00ED2A7B" w:rsidP="00961AB1">
            <w:pPr>
              <w:jc w:val="center"/>
              <w:rPr>
                <w:rFonts w:cs="Arial"/>
              </w:rPr>
            </w:pPr>
          </w:p>
        </w:tc>
      </w:tr>
      <w:tr w:rsidR="00ED2A7B" w:rsidRPr="00E861C0" w14:paraId="1E227072" w14:textId="77777777" w:rsidTr="00E46D69">
        <w:trPr>
          <w:trHeight w:val="363"/>
        </w:trPr>
        <w:tc>
          <w:tcPr>
            <w:tcW w:w="4831" w:type="dxa"/>
          </w:tcPr>
          <w:p w14:paraId="7EE2D414" w14:textId="3F944486" w:rsidR="00ED2A7B" w:rsidRPr="00972542" w:rsidRDefault="00ED2A7B" w:rsidP="00961AB1">
            <w:pPr>
              <w:jc w:val="both"/>
              <w:rPr>
                <w:rFonts w:asciiTheme="minorHAnsi" w:hAnsiTheme="minorHAnsi" w:cstheme="minorHAnsi"/>
              </w:rPr>
            </w:pPr>
            <w:r>
              <w:rPr>
                <w:rFonts w:asciiTheme="minorHAnsi" w:hAnsiTheme="minorHAnsi" w:cstheme="minorHAnsi"/>
              </w:rPr>
              <w:t>Post PCR clean-up</w:t>
            </w:r>
          </w:p>
        </w:tc>
        <w:tc>
          <w:tcPr>
            <w:tcW w:w="1417" w:type="dxa"/>
          </w:tcPr>
          <w:p w14:paraId="5EEF05CA" w14:textId="1F7C0AD0" w:rsidR="00ED2A7B" w:rsidRDefault="00ED2A7B" w:rsidP="00961AB1">
            <w:pPr>
              <w:pStyle w:val="ListParagraph"/>
              <w:ind w:left="0"/>
              <w:jc w:val="center"/>
              <w:rPr>
                <w:rFonts w:cs="Arial"/>
                <w:sz w:val="20"/>
                <w:szCs w:val="20"/>
              </w:rPr>
            </w:pPr>
            <w:r>
              <w:rPr>
                <w:rFonts w:cs="Arial"/>
                <w:sz w:val="20"/>
                <w:szCs w:val="20"/>
              </w:rPr>
              <w:t>173</w:t>
            </w:r>
          </w:p>
        </w:tc>
        <w:tc>
          <w:tcPr>
            <w:tcW w:w="1796" w:type="dxa"/>
          </w:tcPr>
          <w:p w14:paraId="12BE0069" w14:textId="3F4E6044" w:rsidR="00ED2A7B" w:rsidRDefault="00ED2A7B" w:rsidP="00961AB1">
            <w:pPr>
              <w:jc w:val="center"/>
              <w:rPr>
                <w:rFonts w:cs="Arial"/>
              </w:rPr>
            </w:pPr>
            <w:r>
              <w:rPr>
                <w:rFonts w:cs="Arial"/>
              </w:rPr>
              <w:t>EA</w:t>
            </w:r>
          </w:p>
        </w:tc>
      </w:tr>
      <w:tr w:rsidR="00ED2A7B" w:rsidRPr="00E861C0" w14:paraId="7358B6A0" w14:textId="77777777" w:rsidTr="00E46D69">
        <w:trPr>
          <w:trHeight w:val="363"/>
        </w:trPr>
        <w:tc>
          <w:tcPr>
            <w:tcW w:w="4831" w:type="dxa"/>
          </w:tcPr>
          <w:p w14:paraId="08E3EDF7" w14:textId="3CE4FBF0" w:rsidR="00ED2A7B" w:rsidRPr="00972542" w:rsidRDefault="00ED2A7B" w:rsidP="00961AB1">
            <w:pPr>
              <w:jc w:val="both"/>
              <w:rPr>
                <w:rFonts w:asciiTheme="minorHAnsi" w:hAnsiTheme="minorHAnsi" w:cstheme="minorHAnsi"/>
              </w:rPr>
            </w:pPr>
            <w:r>
              <w:rPr>
                <w:rFonts w:asciiTheme="minorHAnsi" w:hAnsiTheme="minorHAnsi" w:cstheme="minorHAnsi"/>
              </w:rPr>
              <w:t>DNA Sequencing Reactions</w:t>
            </w:r>
          </w:p>
        </w:tc>
        <w:tc>
          <w:tcPr>
            <w:tcW w:w="1417" w:type="dxa"/>
          </w:tcPr>
          <w:p w14:paraId="2B2CCCB0" w14:textId="5D5CAA31" w:rsidR="00ED2A7B" w:rsidRDefault="00ED2A7B" w:rsidP="00961AB1">
            <w:pPr>
              <w:pStyle w:val="ListParagraph"/>
              <w:ind w:left="0"/>
              <w:jc w:val="center"/>
              <w:rPr>
                <w:rFonts w:cs="Arial"/>
                <w:sz w:val="20"/>
                <w:szCs w:val="20"/>
              </w:rPr>
            </w:pPr>
            <w:r>
              <w:rPr>
                <w:rFonts w:cs="Arial"/>
                <w:sz w:val="20"/>
                <w:szCs w:val="20"/>
              </w:rPr>
              <w:t>173</w:t>
            </w:r>
          </w:p>
        </w:tc>
        <w:tc>
          <w:tcPr>
            <w:tcW w:w="1796" w:type="dxa"/>
          </w:tcPr>
          <w:p w14:paraId="70B53900" w14:textId="0CE1C524" w:rsidR="00ED2A7B" w:rsidRDefault="00ED2A7B" w:rsidP="00961AB1">
            <w:pPr>
              <w:jc w:val="center"/>
              <w:rPr>
                <w:rFonts w:cs="Arial"/>
              </w:rPr>
            </w:pPr>
            <w:r>
              <w:rPr>
                <w:rFonts w:cs="Arial"/>
              </w:rPr>
              <w:t>EA</w:t>
            </w:r>
          </w:p>
        </w:tc>
      </w:tr>
      <w:tr w:rsidR="00961AB1" w:rsidRPr="00E861C0" w14:paraId="1BFD98C7" w14:textId="77777777" w:rsidTr="00E46D69">
        <w:trPr>
          <w:trHeight w:val="363"/>
        </w:trPr>
        <w:tc>
          <w:tcPr>
            <w:tcW w:w="4831" w:type="dxa"/>
          </w:tcPr>
          <w:p w14:paraId="71631C34" w14:textId="77777777" w:rsidR="00961AB1" w:rsidRDefault="00961AB1" w:rsidP="00961AB1">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961AB1" w:rsidRDefault="00961AB1" w:rsidP="00961AB1">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961AB1" w:rsidRDefault="00961AB1" w:rsidP="00961AB1">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961AB1" w:rsidRDefault="00961AB1" w:rsidP="00961AB1">
            <w:pPr>
              <w:jc w:val="both"/>
              <w:rPr>
                <w:rFonts w:asciiTheme="minorHAnsi" w:hAnsiTheme="minorHAnsi" w:cstheme="minorHAnsi"/>
              </w:rPr>
            </w:pPr>
            <w:r>
              <w:rPr>
                <w:rFonts w:asciiTheme="minorHAnsi" w:hAnsiTheme="minorHAnsi" w:cstheme="minorHAnsi"/>
              </w:rPr>
              <w:t>• Valid BBBEE certificate</w:t>
            </w:r>
          </w:p>
          <w:p w14:paraId="24222F86" w14:textId="3EA2F2B2" w:rsidR="00961AB1" w:rsidRDefault="00961AB1" w:rsidP="00961AB1">
            <w:pPr>
              <w:jc w:val="both"/>
              <w:rPr>
                <w:rFonts w:asciiTheme="minorHAnsi" w:hAnsiTheme="minorHAnsi" w:cstheme="minorHAnsi"/>
              </w:rPr>
            </w:pPr>
            <w:r>
              <w:rPr>
                <w:rFonts w:asciiTheme="minorHAnsi" w:hAnsiTheme="minorHAnsi" w:cstheme="minorHAnsi"/>
              </w:rPr>
              <w:t>• CSD Report or (MAAA number)</w:t>
            </w:r>
          </w:p>
          <w:p w14:paraId="466AC1E4" w14:textId="77777777" w:rsidR="00961AB1" w:rsidRDefault="00961AB1" w:rsidP="00961AB1">
            <w:pPr>
              <w:jc w:val="both"/>
              <w:rPr>
                <w:rFonts w:asciiTheme="minorHAnsi" w:hAnsiTheme="minorHAnsi" w:cstheme="minorHAnsi"/>
                <w:sz w:val="24"/>
                <w:szCs w:val="24"/>
                <w:lang w:val="en-US"/>
              </w:rPr>
            </w:pPr>
          </w:p>
        </w:tc>
        <w:tc>
          <w:tcPr>
            <w:tcW w:w="1417" w:type="dxa"/>
          </w:tcPr>
          <w:p w14:paraId="089D2A4A" w14:textId="77777777" w:rsidR="00961AB1" w:rsidRDefault="00961AB1" w:rsidP="00961AB1">
            <w:pPr>
              <w:pStyle w:val="ListParagraph"/>
              <w:ind w:left="0"/>
              <w:rPr>
                <w:rFonts w:cs="Arial"/>
                <w:sz w:val="18"/>
                <w:szCs w:val="18"/>
              </w:rPr>
            </w:pPr>
          </w:p>
        </w:tc>
        <w:tc>
          <w:tcPr>
            <w:tcW w:w="1796" w:type="dxa"/>
          </w:tcPr>
          <w:p w14:paraId="106C0B63" w14:textId="77777777" w:rsidR="00961AB1" w:rsidRPr="008D1D2A" w:rsidRDefault="00961AB1" w:rsidP="00961AB1">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lastRenderedPageBreak/>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lastRenderedPageBreak/>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lastRenderedPageBreak/>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lastRenderedPageBreak/>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C3D2" w14:textId="77777777" w:rsidR="007C544E" w:rsidRDefault="007C544E" w:rsidP="00C65D95">
      <w:pPr>
        <w:spacing w:after="0" w:line="240" w:lineRule="auto"/>
      </w:pPr>
      <w:r>
        <w:separator/>
      </w:r>
    </w:p>
  </w:endnote>
  <w:endnote w:type="continuationSeparator" w:id="0">
    <w:p w14:paraId="252E70BD" w14:textId="77777777" w:rsidR="007C544E" w:rsidRDefault="007C544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BDBC" w14:textId="77777777" w:rsidR="007C544E" w:rsidRDefault="007C544E" w:rsidP="00C65D95">
      <w:pPr>
        <w:spacing w:after="0" w:line="240" w:lineRule="auto"/>
      </w:pPr>
      <w:r>
        <w:separator/>
      </w:r>
    </w:p>
  </w:footnote>
  <w:footnote w:type="continuationSeparator" w:id="0">
    <w:p w14:paraId="4C1BF16A" w14:textId="77777777" w:rsidR="007C544E" w:rsidRDefault="007C544E"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92404"/>
    <w:rsid w:val="001A1348"/>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E6B46"/>
    <w:rsid w:val="003E73AD"/>
    <w:rsid w:val="003E746F"/>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FF0"/>
    <w:rsid w:val="005C5EA4"/>
    <w:rsid w:val="005F47B4"/>
    <w:rsid w:val="005F617C"/>
    <w:rsid w:val="005F6DF5"/>
    <w:rsid w:val="005F755E"/>
    <w:rsid w:val="00604D21"/>
    <w:rsid w:val="006118F5"/>
    <w:rsid w:val="00617504"/>
    <w:rsid w:val="00617F90"/>
    <w:rsid w:val="0062724A"/>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7E17"/>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61AB1"/>
    <w:rsid w:val="00972542"/>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2A7F"/>
    <w:rsid w:val="00A33224"/>
    <w:rsid w:val="00A3577F"/>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3E18"/>
    <w:rsid w:val="00BC5232"/>
    <w:rsid w:val="00BC6E75"/>
    <w:rsid w:val="00BC7B52"/>
    <w:rsid w:val="00BE0E38"/>
    <w:rsid w:val="00BE3454"/>
    <w:rsid w:val="00BE3986"/>
    <w:rsid w:val="00BF5D46"/>
    <w:rsid w:val="00C11CBA"/>
    <w:rsid w:val="00C1665A"/>
    <w:rsid w:val="00C25E78"/>
    <w:rsid w:val="00C338BB"/>
    <w:rsid w:val="00C34685"/>
    <w:rsid w:val="00C34E09"/>
    <w:rsid w:val="00C35DF3"/>
    <w:rsid w:val="00C411A6"/>
    <w:rsid w:val="00C44FCB"/>
    <w:rsid w:val="00C45361"/>
    <w:rsid w:val="00C47252"/>
    <w:rsid w:val="00C4783F"/>
    <w:rsid w:val="00C50B0B"/>
    <w:rsid w:val="00C52AD1"/>
    <w:rsid w:val="00C52EE6"/>
    <w:rsid w:val="00C558ED"/>
    <w:rsid w:val="00C563D8"/>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0BF9"/>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2A7B"/>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084031504">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 w:id="21464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2541</Words>
  <Characters>14489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3</cp:revision>
  <cp:lastPrinted>2023-10-09T10:59:00Z</cp:lastPrinted>
  <dcterms:created xsi:type="dcterms:W3CDTF">2025-05-14T06:51:00Z</dcterms:created>
  <dcterms:modified xsi:type="dcterms:W3CDTF">2025-05-30T12:31:00Z</dcterms:modified>
</cp:coreProperties>
</file>