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34F9" w:rsidRPr="00872B92" w:rsidRDefault="00BF7D56" w:rsidP="0083068A">
      <w:pPr>
        <w:spacing w:before="148"/>
        <w:rPr>
          <w:rFonts w:ascii="Arial" w:eastAsia="Arial" w:hAnsi="Arial" w:cs="Arial"/>
          <w:sz w:val="24"/>
          <w:szCs w:val="24"/>
        </w:rPr>
      </w:pPr>
      <w:bookmarkStart w:id="0" w:name="_GoBack"/>
      <w:bookmarkEnd w:id="0"/>
      <w:r>
        <w:rPr>
          <w:rFonts w:ascii="Arial"/>
          <w:b/>
          <w:spacing w:val="-1"/>
          <w:sz w:val="24"/>
          <w:szCs w:val="24"/>
        </w:rPr>
        <w:t>5.</w:t>
      </w:r>
      <w:r w:rsidRPr="00872B92">
        <w:rPr>
          <w:rFonts w:ascii="Arial"/>
          <w:b/>
          <w:spacing w:val="-2"/>
          <w:sz w:val="24"/>
          <w:szCs w:val="24"/>
        </w:rPr>
        <w:t xml:space="preserve"> SPECIFICATIONS</w:t>
      </w:r>
      <w:r w:rsidR="00EE34F9" w:rsidRPr="00872B92">
        <w:rPr>
          <w:rFonts w:ascii="Arial"/>
          <w:b/>
          <w:spacing w:val="-2"/>
          <w:sz w:val="24"/>
          <w:szCs w:val="24"/>
        </w:rPr>
        <w:t xml:space="preserve"> OF GOODS REQUIRED</w:t>
      </w:r>
    </w:p>
    <w:p w:rsidR="00EE34F9" w:rsidRPr="00FE0C01" w:rsidRDefault="00EE34F9" w:rsidP="009D1BF7">
      <w:pPr>
        <w:tabs>
          <w:tab w:val="left" w:pos="6930"/>
        </w:tabs>
        <w:ind w:firstLine="284"/>
        <w:jc w:val="both"/>
        <w:rPr>
          <w:rFonts w:ascii="Arial" w:hAnsi="Arial" w:cs="Arial"/>
          <w:b/>
          <w:spacing w:val="-2"/>
        </w:rPr>
      </w:pPr>
    </w:p>
    <w:p w:rsidR="00EE34F9" w:rsidRPr="001A7F48" w:rsidRDefault="00EE34F9" w:rsidP="00D02589">
      <w:pPr>
        <w:pStyle w:val="ListParagraph"/>
        <w:widowControl/>
        <w:numPr>
          <w:ilvl w:val="0"/>
          <w:numId w:val="22"/>
        </w:numPr>
        <w:spacing w:line="276" w:lineRule="auto"/>
        <w:ind w:left="567" w:hanging="567"/>
        <w:jc w:val="both"/>
        <w:rPr>
          <w:rFonts w:ascii="Arial" w:hAnsi="Arial" w:cs="Arial"/>
          <w:b/>
          <w:bCs/>
          <w:sz w:val="24"/>
          <w:szCs w:val="24"/>
          <w:lang w:val="en-ZA"/>
        </w:rPr>
      </w:pPr>
      <w:r w:rsidRPr="00872B92">
        <w:rPr>
          <w:rFonts w:ascii="Arial" w:hAnsi="Arial" w:cs="Arial"/>
          <w:b/>
          <w:bCs/>
          <w:sz w:val="24"/>
          <w:szCs w:val="24"/>
          <w:lang w:val="en-ZA"/>
        </w:rPr>
        <w:t>Background</w:t>
      </w:r>
    </w:p>
    <w:p w:rsidR="001D722B" w:rsidRDefault="00817661" w:rsidP="00F51115">
      <w:pPr>
        <w:ind w:left="720"/>
        <w:jc w:val="both"/>
        <w:rPr>
          <w:rFonts w:ascii="Arial" w:hAnsi="Arial" w:cs="Arial"/>
          <w:sz w:val="20"/>
          <w:szCs w:val="20"/>
        </w:rPr>
      </w:pPr>
      <w:r>
        <w:rPr>
          <w:rFonts w:ascii="Arial" w:hAnsi="Arial" w:cs="Arial"/>
          <w:iCs/>
          <w:sz w:val="20"/>
          <w:szCs w:val="20"/>
        </w:rPr>
        <w:t>uMngeni-uThukela Water</w:t>
      </w:r>
      <w:r w:rsidRPr="00391EC8">
        <w:rPr>
          <w:rFonts w:ascii="Arial" w:hAnsi="Arial" w:cs="Arial"/>
          <w:iCs/>
          <w:sz w:val="20"/>
          <w:szCs w:val="20"/>
        </w:rPr>
        <w:t xml:space="preserve"> </w:t>
      </w:r>
      <w:r w:rsidR="00050EEB" w:rsidRPr="003E14F6">
        <w:rPr>
          <w:rFonts w:ascii="Arial" w:hAnsi="Arial" w:cs="Arial"/>
          <w:sz w:val="20"/>
          <w:szCs w:val="20"/>
        </w:rPr>
        <w:t xml:space="preserve">requires the services of a specialist service provider </w:t>
      </w:r>
      <w:r w:rsidR="00050EEB">
        <w:rPr>
          <w:rFonts w:ascii="Arial" w:hAnsi="Arial" w:cs="Arial"/>
          <w:sz w:val="20"/>
          <w:szCs w:val="20"/>
        </w:rPr>
        <w:t>that will</w:t>
      </w:r>
      <w:r w:rsidR="00050EEB" w:rsidRPr="003E14F6">
        <w:rPr>
          <w:rFonts w:ascii="Arial" w:hAnsi="Arial" w:cs="Arial"/>
          <w:sz w:val="20"/>
          <w:szCs w:val="20"/>
        </w:rPr>
        <w:t xml:space="preserve"> </w:t>
      </w:r>
      <w:r w:rsidR="006C0662" w:rsidRPr="003E14F6">
        <w:rPr>
          <w:rFonts w:ascii="Arial" w:hAnsi="Arial" w:cs="Arial"/>
          <w:sz w:val="20"/>
          <w:szCs w:val="20"/>
        </w:rPr>
        <w:t>carry out</w:t>
      </w:r>
      <w:r w:rsidR="00050EEB" w:rsidRPr="003E14F6">
        <w:rPr>
          <w:rFonts w:ascii="Arial" w:hAnsi="Arial" w:cs="Arial"/>
          <w:sz w:val="20"/>
          <w:szCs w:val="20"/>
        </w:rPr>
        <w:t xml:space="preserve"> the time based maintenance services on one (1) low voltage variable frequency drives</w:t>
      </w:r>
      <w:r w:rsidR="00636F67">
        <w:rPr>
          <w:rFonts w:ascii="Arial" w:hAnsi="Arial" w:cs="Arial"/>
          <w:sz w:val="20"/>
          <w:szCs w:val="20"/>
        </w:rPr>
        <w:t xml:space="preserve"> with 12077-2 run hours</w:t>
      </w:r>
      <w:r w:rsidR="00050EEB" w:rsidRPr="003E14F6">
        <w:rPr>
          <w:rFonts w:ascii="Arial" w:hAnsi="Arial" w:cs="Arial"/>
          <w:sz w:val="20"/>
          <w:szCs w:val="20"/>
        </w:rPr>
        <w:t xml:space="preserve"> (Sinamics G150, ser</w:t>
      </w:r>
      <w:r w:rsidR="007830F9">
        <w:rPr>
          <w:rFonts w:ascii="Arial" w:hAnsi="Arial" w:cs="Arial"/>
          <w:sz w:val="20"/>
          <w:szCs w:val="20"/>
        </w:rPr>
        <w:t>ial number: 6SL3710-1GE37-5AA3),</w:t>
      </w:r>
      <w:r w:rsidR="00050EEB" w:rsidRPr="003E14F6">
        <w:rPr>
          <w:rFonts w:ascii="Arial" w:hAnsi="Arial" w:cs="Arial"/>
          <w:sz w:val="20"/>
          <w:szCs w:val="20"/>
        </w:rPr>
        <w:t xml:space="preserve"> </w:t>
      </w:r>
      <w:r w:rsidR="007830F9">
        <w:rPr>
          <w:rFonts w:ascii="Arial" w:hAnsi="Arial" w:cs="Arial"/>
          <w:sz w:val="20"/>
          <w:szCs w:val="20"/>
        </w:rPr>
        <w:t>at Bruynshill pump station.</w:t>
      </w:r>
    </w:p>
    <w:p w:rsidR="00636F67" w:rsidRDefault="00636F67" w:rsidP="00F51115">
      <w:pPr>
        <w:ind w:left="720"/>
        <w:jc w:val="both"/>
        <w:rPr>
          <w:rFonts w:ascii="Arial" w:hAnsi="Arial" w:cs="Arial"/>
          <w:sz w:val="20"/>
          <w:szCs w:val="20"/>
        </w:rPr>
      </w:pPr>
    </w:p>
    <w:p w:rsidR="00636F67" w:rsidRDefault="00636F67" w:rsidP="00F51115">
      <w:pPr>
        <w:ind w:left="720"/>
        <w:jc w:val="both"/>
        <w:rPr>
          <w:rFonts w:ascii="Arial" w:hAnsi="Arial" w:cs="Arial"/>
          <w:sz w:val="20"/>
          <w:szCs w:val="20"/>
        </w:rPr>
      </w:pPr>
      <w:r w:rsidRPr="001470E4">
        <w:rPr>
          <w:rFonts w:ascii="Arial" w:hAnsi="Arial" w:cs="Arial"/>
          <w:b/>
          <w:sz w:val="20"/>
          <w:szCs w:val="20"/>
        </w:rPr>
        <w:t>Note: The service provider shall be an approved Siemens partner and shall submit letter with this bid document as proof, failure to submit the letter will result in disqualification</w:t>
      </w:r>
    </w:p>
    <w:p w:rsidR="00050EEB" w:rsidRPr="00050EEB" w:rsidRDefault="00050EEB" w:rsidP="00050EEB">
      <w:pPr>
        <w:ind w:left="720"/>
        <w:rPr>
          <w:rFonts w:ascii="Arial" w:hAnsi="Arial" w:cs="Arial"/>
          <w:sz w:val="20"/>
          <w:szCs w:val="20"/>
        </w:rPr>
      </w:pPr>
    </w:p>
    <w:p w:rsidR="00EE34F9" w:rsidRPr="00872B92" w:rsidRDefault="002C77DB" w:rsidP="00D02589">
      <w:pPr>
        <w:pStyle w:val="ListParagraph"/>
        <w:widowControl/>
        <w:numPr>
          <w:ilvl w:val="0"/>
          <w:numId w:val="22"/>
        </w:numPr>
        <w:spacing w:line="276" w:lineRule="auto"/>
        <w:ind w:left="567" w:hanging="567"/>
        <w:jc w:val="both"/>
        <w:rPr>
          <w:rFonts w:ascii="Arial" w:hAnsi="Arial" w:cs="Arial"/>
          <w:b/>
          <w:bCs/>
          <w:sz w:val="24"/>
          <w:szCs w:val="24"/>
          <w:lang w:val="en-ZA"/>
        </w:rPr>
      </w:pPr>
      <w:r w:rsidRPr="00872B92">
        <w:rPr>
          <w:rFonts w:ascii="Arial" w:hAnsi="Arial" w:cs="Arial"/>
          <w:b/>
          <w:bCs/>
          <w:sz w:val="24"/>
          <w:szCs w:val="24"/>
          <w:lang w:val="en-ZA"/>
        </w:rPr>
        <w:t>Description of goods and</w:t>
      </w:r>
      <w:r w:rsidR="00EE34F9" w:rsidRPr="00872B92">
        <w:rPr>
          <w:rFonts w:ascii="Arial" w:hAnsi="Arial" w:cs="Arial"/>
          <w:b/>
          <w:bCs/>
          <w:sz w:val="24"/>
          <w:szCs w:val="24"/>
          <w:lang w:val="en-ZA"/>
        </w:rPr>
        <w:t xml:space="preserve"> services required</w:t>
      </w:r>
    </w:p>
    <w:p w:rsidR="002C77DB" w:rsidRPr="00817661" w:rsidRDefault="006C0662" w:rsidP="00F51115">
      <w:pPr>
        <w:ind w:left="720"/>
        <w:jc w:val="both"/>
        <w:rPr>
          <w:rFonts w:ascii="Arial" w:hAnsi="Arial" w:cs="Arial"/>
          <w:iCs/>
          <w:sz w:val="20"/>
          <w:szCs w:val="20"/>
        </w:rPr>
      </w:pPr>
      <w:r>
        <w:rPr>
          <w:rFonts w:ascii="Arial" w:hAnsi="Arial" w:cs="Arial"/>
          <w:iCs/>
          <w:sz w:val="20"/>
          <w:szCs w:val="20"/>
        </w:rPr>
        <w:t>UMngeni-uThukela</w:t>
      </w:r>
      <w:r w:rsidR="00817661">
        <w:rPr>
          <w:rFonts w:ascii="Arial" w:hAnsi="Arial" w:cs="Arial"/>
          <w:iCs/>
          <w:sz w:val="20"/>
          <w:szCs w:val="20"/>
        </w:rPr>
        <w:t xml:space="preserve"> Water</w:t>
      </w:r>
      <w:r w:rsidR="00817661" w:rsidRPr="00391EC8">
        <w:rPr>
          <w:rFonts w:ascii="Arial" w:hAnsi="Arial" w:cs="Arial"/>
          <w:iCs/>
          <w:sz w:val="20"/>
          <w:szCs w:val="20"/>
        </w:rPr>
        <w:t xml:space="preserve"> </w:t>
      </w:r>
      <w:r w:rsidR="00636F67" w:rsidRPr="00817661">
        <w:rPr>
          <w:rFonts w:ascii="Arial" w:hAnsi="Arial" w:cs="Arial"/>
          <w:iCs/>
          <w:sz w:val="20"/>
          <w:szCs w:val="20"/>
        </w:rPr>
        <w:t>requires the services of the service provider that will conduct maintenance and repairs on the existing VSD. Note the maintenance and service shall be based on the Original Equipment Manufacturers recommendations and specification. Service provider shall make the necessary provision to supply, deliver and install all the necessary spares and components that are required for the maintenance and service. Service provider shall make necessary provision for special tools, software, service passwords that may be necessary to complete the maintenance and service.</w:t>
      </w:r>
    </w:p>
    <w:p w:rsidR="00636F67" w:rsidRDefault="00636F67" w:rsidP="00F51115">
      <w:pPr>
        <w:ind w:left="720"/>
        <w:jc w:val="both"/>
      </w:pPr>
    </w:p>
    <w:p w:rsidR="00636F67" w:rsidRPr="00636F67" w:rsidRDefault="00636F67" w:rsidP="00F51115">
      <w:pPr>
        <w:pStyle w:val="ListParagraph"/>
        <w:widowControl/>
        <w:spacing w:line="276" w:lineRule="auto"/>
        <w:ind w:left="720"/>
        <w:jc w:val="both"/>
        <w:rPr>
          <w:rFonts w:ascii="Arial" w:hAnsi="Arial" w:cs="Arial"/>
          <w:b/>
          <w:bCs/>
          <w:sz w:val="20"/>
          <w:szCs w:val="20"/>
          <w:u w:val="single"/>
          <w:lang w:val="en-ZA"/>
        </w:rPr>
      </w:pPr>
      <w:r w:rsidRPr="00636F67">
        <w:rPr>
          <w:rFonts w:ascii="Arial" w:hAnsi="Arial" w:cs="Arial"/>
          <w:sz w:val="20"/>
          <w:szCs w:val="20"/>
          <w:u w:val="single"/>
        </w:rPr>
        <w:t>The scope of work shall include but not limited to the following:</w:t>
      </w:r>
    </w:p>
    <w:p w:rsidR="002C77DB" w:rsidRPr="007830F9" w:rsidRDefault="007830F9" w:rsidP="00D02589">
      <w:pPr>
        <w:pStyle w:val="Heading1"/>
        <w:keepNext/>
        <w:keepLines/>
        <w:widowControl/>
        <w:numPr>
          <w:ilvl w:val="1"/>
          <w:numId w:val="22"/>
        </w:numPr>
        <w:tabs>
          <w:tab w:val="left" w:pos="993"/>
        </w:tabs>
        <w:spacing w:before="240" w:line="276" w:lineRule="auto"/>
        <w:ind w:hanging="153"/>
        <w:jc w:val="both"/>
      </w:pPr>
      <w:r w:rsidRPr="007830F9">
        <w:t>Physical checks.</w:t>
      </w:r>
    </w:p>
    <w:p w:rsidR="007830F9" w:rsidRPr="007830F9" w:rsidRDefault="007830F9" w:rsidP="00D02589">
      <w:pPr>
        <w:widowControl/>
        <w:numPr>
          <w:ilvl w:val="0"/>
          <w:numId w:val="40"/>
        </w:numPr>
        <w:jc w:val="both"/>
        <w:rPr>
          <w:rFonts w:ascii="Arial" w:eastAsia="Times New Roman" w:hAnsi="Arial" w:cs="Arial"/>
          <w:sz w:val="20"/>
          <w:szCs w:val="20"/>
        </w:rPr>
      </w:pPr>
      <w:r w:rsidRPr="007830F9">
        <w:rPr>
          <w:rFonts w:ascii="Arial" w:eastAsia="Times New Roman" w:hAnsi="Arial" w:cs="Arial"/>
          <w:sz w:val="20"/>
          <w:szCs w:val="20"/>
        </w:rPr>
        <w:t>Strip VSD down</w:t>
      </w:r>
    </w:p>
    <w:p w:rsidR="007830F9" w:rsidRPr="007830F9" w:rsidRDefault="007830F9" w:rsidP="00D02589">
      <w:pPr>
        <w:widowControl/>
        <w:numPr>
          <w:ilvl w:val="0"/>
          <w:numId w:val="40"/>
        </w:numPr>
        <w:jc w:val="both"/>
        <w:rPr>
          <w:rFonts w:ascii="Arial" w:eastAsia="Times New Roman" w:hAnsi="Arial" w:cs="Arial"/>
          <w:sz w:val="20"/>
          <w:szCs w:val="20"/>
        </w:rPr>
      </w:pPr>
      <w:r w:rsidRPr="007830F9">
        <w:rPr>
          <w:rFonts w:ascii="Arial" w:eastAsia="Times New Roman" w:hAnsi="Arial" w:cs="Arial"/>
          <w:sz w:val="20"/>
          <w:szCs w:val="20"/>
        </w:rPr>
        <w:t>Inspect all electronic cards for physical defects</w:t>
      </w:r>
    </w:p>
    <w:p w:rsidR="007830F9" w:rsidRDefault="007830F9" w:rsidP="00D02589">
      <w:pPr>
        <w:widowControl/>
        <w:numPr>
          <w:ilvl w:val="0"/>
          <w:numId w:val="40"/>
        </w:numPr>
        <w:jc w:val="both"/>
        <w:rPr>
          <w:rFonts w:ascii="Arial" w:eastAsia="Times New Roman" w:hAnsi="Arial" w:cs="Arial"/>
          <w:sz w:val="20"/>
          <w:szCs w:val="20"/>
        </w:rPr>
      </w:pPr>
      <w:r w:rsidRPr="007830F9">
        <w:rPr>
          <w:rFonts w:ascii="Arial" w:eastAsia="Times New Roman" w:hAnsi="Arial" w:cs="Arial"/>
          <w:sz w:val="20"/>
          <w:szCs w:val="20"/>
        </w:rPr>
        <w:t xml:space="preserve">Clean electronic cards, cooling fans and cabinets </w:t>
      </w:r>
    </w:p>
    <w:p w:rsidR="00834BB1" w:rsidRPr="007830F9" w:rsidRDefault="00834BB1" w:rsidP="00D02589">
      <w:pPr>
        <w:widowControl/>
        <w:numPr>
          <w:ilvl w:val="0"/>
          <w:numId w:val="40"/>
        </w:numPr>
        <w:jc w:val="both"/>
        <w:rPr>
          <w:rFonts w:ascii="Arial" w:eastAsia="Times New Roman" w:hAnsi="Arial" w:cs="Arial"/>
          <w:sz w:val="20"/>
          <w:szCs w:val="20"/>
        </w:rPr>
      </w:pPr>
      <w:r>
        <w:rPr>
          <w:rFonts w:ascii="Arial" w:eastAsia="Times New Roman" w:hAnsi="Arial" w:cs="Arial"/>
          <w:sz w:val="20"/>
          <w:szCs w:val="20"/>
        </w:rPr>
        <w:t>Supply, and replace filter mats</w:t>
      </w:r>
      <w:r w:rsidR="006D2D7C">
        <w:rPr>
          <w:rFonts w:ascii="Arial" w:eastAsia="Times New Roman" w:hAnsi="Arial" w:cs="Arial"/>
          <w:sz w:val="20"/>
          <w:szCs w:val="20"/>
        </w:rPr>
        <w:t xml:space="preserve"> medium IP54</w:t>
      </w:r>
      <w:r>
        <w:rPr>
          <w:rFonts w:ascii="Arial" w:eastAsia="Times New Roman" w:hAnsi="Arial" w:cs="Arial"/>
          <w:sz w:val="20"/>
          <w:szCs w:val="20"/>
        </w:rPr>
        <w:t xml:space="preserve"> (</w:t>
      </w:r>
      <w:r w:rsidR="006D2D7C">
        <w:rPr>
          <w:rFonts w:ascii="Arial" w:eastAsia="Times New Roman" w:hAnsi="Arial" w:cs="Arial"/>
          <w:sz w:val="20"/>
          <w:szCs w:val="20"/>
        </w:rPr>
        <w:t>6SL3760-1BA00-0AA0</w:t>
      </w:r>
      <w:r>
        <w:rPr>
          <w:rFonts w:ascii="Arial" w:eastAsia="Times New Roman" w:hAnsi="Arial" w:cs="Arial"/>
          <w:sz w:val="20"/>
          <w:szCs w:val="20"/>
        </w:rPr>
        <w:t>).</w:t>
      </w:r>
    </w:p>
    <w:p w:rsidR="007830F9" w:rsidRDefault="007830F9" w:rsidP="00D02589">
      <w:pPr>
        <w:widowControl/>
        <w:numPr>
          <w:ilvl w:val="0"/>
          <w:numId w:val="40"/>
        </w:numPr>
        <w:jc w:val="both"/>
        <w:rPr>
          <w:rFonts w:ascii="Arial" w:eastAsia="Times New Roman" w:hAnsi="Arial" w:cs="Arial"/>
          <w:sz w:val="20"/>
          <w:szCs w:val="20"/>
        </w:rPr>
      </w:pPr>
      <w:r w:rsidRPr="007830F9">
        <w:rPr>
          <w:rFonts w:ascii="Arial" w:eastAsia="Times New Roman" w:hAnsi="Arial" w:cs="Arial"/>
          <w:sz w:val="20"/>
          <w:szCs w:val="20"/>
        </w:rPr>
        <w:t xml:space="preserve">Re-assemble </w:t>
      </w:r>
    </w:p>
    <w:p w:rsidR="00834BB1" w:rsidRDefault="00834BB1" w:rsidP="00D02589">
      <w:pPr>
        <w:widowControl/>
        <w:numPr>
          <w:ilvl w:val="0"/>
          <w:numId w:val="40"/>
        </w:numPr>
        <w:jc w:val="both"/>
        <w:rPr>
          <w:rFonts w:ascii="Arial" w:eastAsia="Times New Roman" w:hAnsi="Arial" w:cs="Arial"/>
          <w:sz w:val="20"/>
          <w:szCs w:val="20"/>
        </w:rPr>
      </w:pPr>
      <w:r>
        <w:rPr>
          <w:rFonts w:ascii="Arial" w:eastAsia="Times New Roman" w:hAnsi="Arial" w:cs="Arial"/>
          <w:sz w:val="20"/>
          <w:szCs w:val="20"/>
        </w:rPr>
        <w:t xml:space="preserve">Tightening </w:t>
      </w:r>
      <w:r w:rsidRPr="00705361">
        <w:rPr>
          <w:rFonts w:ascii="Arial" w:eastAsia="Times New Roman" w:hAnsi="Arial" w:cs="Arial"/>
          <w:sz w:val="20"/>
          <w:szCs w:val="20"/>
        </w:rPr>
        <w:t>torques for screw connections</w:t>
      </w:r>
    </w:p>
    <w:p w:rsidR="00834BB1" w:rsidRPr="007830F9" w:rsidRDefault="00834BB1" w:rsidP="00D02589">
      <w:pPr>
        <w:widowControl/>
        <w:numPr>
          <w:ilvl w:val="0"/>
          <w:numId w:val="40"/>
        </w:numPr>
        <w:jc w:val="both"/>
        <w:rPr>
          <w:rFonts w:ascii="Arial" w:eastAsia="Times New Roman" w:hAnsi="Arial" w:cs="Arial"/>
          <w:sz w:val="20"/>
          <w:szCs w:val="20"/>
        </w:rPr>
      </w:pPr>
      <w:r>
        <w:rPr>
          <w:rFonts w:ascii="Arial" w:eastAsia="Times New Roman" w:hAnsi="Arial" w:cs="Arial"/>
          <w:sz w:val="20"/>
          <w:szCs w:val="20"/>
        </w:rPr>
        <w:t>Clear any existing faults and alarms</w:t>
      </w:r>
    </w:p>
    <w:p w:rsidR="007830F9" w:rsidRPr="007830F9" w:rsidRDefault="00834BB1" w:rsidP="00D02589">
      <w:pPr>
        <w:widowControl/>
        <w:numPr>
          <w:ilvl w:val="0"/>
          <w:numId w:val="40"/>
        </w:numPr>
        <w:jc w:val="both"/>
        <w:rPr>
          <w:rFonts w:ascii="Arial" w:eastAsia="Times New Roman" w:hAnsi="Arial" w:cs="Arial"/>
          <w:sz w:val="20"/>
          <w:szCs w:val="20"/>
        </w:rPr>
      </w:pPr>
      <w:r>
        <w:rPr>
          <w:rFonts w:ascii="Arial" w:eastAsia="Times New Roman" w:hAnsi="Arial" w:cs="Arial"/>
          <w:sz w:val="20"/>
          <w:szCs w:val="20"/>
        </w:rPr>
        <w:t>Test and commission the VSD</w:t>
      </w:r>
    </w:p>
    <w:p w:rsidR="00834BB1" w:rsidRDefault="00834BB1" w:rsidP="00D02589">
      <w:pPr>
        <w:widowControl/>
        <w:numPr>
          <w:ilvl w:val="0"/>
          <w:numId w:val="40"/>
        </w:numPr>
        <w:jc w:val="both"/>
        <w:rPr>
          <w:rFonts w:ascii="Arial" w:eastAsia="Times New Roman" w:hAnsi="Arial" w:cs="Arial"/>
          <w:sz w:val="20"/>
          <w:szCs w:val="20"/>
        </w:rPr>
      </w:pPr>
      <w:r>
        <w:rPr>
          <w:rFonts w:ascii="Arial" w:eastAsia="Times New Roman" w:hAnsi="Arial" w:cs="Arial"/>
          <w:sz w:val="20"/>
          <w:szCs w:val="20"/>
        </w:rPr>
        <w:t>Power</w:t>
      </w:r>
      <w:r w:rsidR="007830F9" w:rsidRPr="007830F9">
        <w:rPr>
          <w:rFonts w:ascii="Arial" w:eastAsia="Times New Roman" w:hAnsi="Arial" w:cs="Arial"/>
          <w:sz w:val="20"/>
          <w:szCs w:val="20"/>
        </w:rPr>
        <w:t xml:space="preserve"> the VSD and run it.</w:t>
      </w:r>
    </w:p>
    <w:p w:rsidR="00834BB1" w:rsidRDefault="00834BB1" w:rsidP="00D02589">
      <w:pPr>
        <w:pStyle w:val="Heading1"/>
        <w:keepNext/>
        <w:keepLines/>
        <w:widowControl/>
        <w:numPr>
          <w:ilvl w:val="1"/>
          <w:numId w:val="22"/>
        </w:numPr>
        <w:tabs>
          <w:tab w:val="left" w:pos="993"/>
        </w:tabs>
        <w:spacing w:before="240" w:line="276" w:lineRule="auto"/>
        <w:ind w:hanging="153"/>
        <w:jc w:val="both"/>
      </w:pPr>
      <w:r>
        <w:t xml:space="preserve">Maintenance and </w:t>
      </w:r>
      <w:r w:rsidRPr="00705361">
        <w:t xml:space="preserve">Service report preparation </w:t>
      </w:r>
      <w:r>
        <w:t>and submission</w:t>
      </w:r>
    </w:p>
    <w:p w:rsidR="00834BB1" w:rsidRDefault="00834BB1" w:rsidP="00D02589">
      <w:pPr>
        <w:widowControl/>
        <w:numPr>
          <w:ilvl w:val="0"/>
          <w:numId w:val="40"/>
        </w:numPr>
        <w:rPr>
          <w:rFonts w:ascii="Arial" w:eastAsia="Times New Roman" w:hAnsi="Arial" w:cs="Arial"/>
          <w:sz w:val="20"/>
          <w:szCs w:val="20"/>
        </w:rPr>
      </w:pPr>
      <w:r w:rsidRPr="00705361">
        <w:rPr>
          <w:rFonts w:ascii="Arial" w:eastAsia="Times New Roman" w:hAnsi="Arial" w:cs="Arial"/>
          <w:sz w:val="20"/>
          <w:szCs w:val="20"/>
        </w:rPr>
        <w:t>Prepare a</w:t>
      </w:r>
      <w:r>
        <w:rPr>
          <w:rFonts w:ascii="Arial" w:eastAsia="Times New Roman" w:hAnsi="Arial" w:cs="Arial"/>
          <w:sz w:val="20"/>
          <w:szCs w:val="20"/>
        </w:rPr>
        <w:t>nd submit</w:t>
      </w:r>
      <w:r w:rsidRPr="00705361">
        <w:rPr>
          <w:rFonts w:ascii="Arial" w:eastAsia="Times New Roman" w:hAnsi="Arial" w:cs="Arial"/>
          <w:sz w:val="20"/>
          <w:szCs w:val="20"/>
        </w:rPr>
        <w:t xml:space="preserve"> detailed </w:t>
      </w:r>
      <w:r>
        <w:rPr>
          <w:rFonts w:ascii="Arial" w:eastAsia="Times New Roman" w:hAnsi="Arial" w:cs="Arial"/>
          <w:sz w:val="20"/>
          <w:szCs w:val="20"/>
        </w:rPr>
        <w:t>maintenance and service report for the VSD</w:t>
      </w:r>
    </w:p>
    <w:p w:rsidR="00834BB1" w:rsidRDefault="00834BB1" w:rsidP="00D02589">
      <w:pPr>
        <w:pStyle w:val="Heading1"/>
        <w:keepNext/>
        <w:keepLines/>
        <w:widowControl/>
        <w:numPr>
          <w:ilvl w:val="1"/>
          <w:numId w:val="22"/>
        </w:numPr>
        <w:tabs>
          <w:tab w:val="left" w:pos="993"/>
        </w:tabs>
        <w:spacing w:before="240" w:line="276" w:lineRule="auto"/>
        <w:ind w:hanging="153"/>
        <w:jc w:val="both"/>
      </w:pPr>
      <w:r>
        <w:t>Provision for Variable Speed drive repairs</w:t>
      </w:r>
    </w:p>
    <w:p w:rsidR="00834BB1" w:rsidRPr="001470E4" w:rsidRDefault="00834BB1" w:rsidP="00D02589">
      <w:pPr>
        <w:pStyle w:val="Heading1"/>
        <w:keepNext/>
        <w:keepLines/>
        <w:widowControl/>
        <w:numPr>
          <w:ilvl w:val="0"/>
          <w:numId w:val="41"/>
        </w:numPr>
        <w:tabs>
          <w:tab w:val="left" w:pos="993"/>
        </w:tabs>
        <w:spacing w:line="276" w:lineRule="auto"/>
        <w:jc w:val="both"/>
        <w:rPr>
          <w:rFonts w:eastAsia="Times New Roman" w:cs="Arial"/>
          <w:b w:val="0"/>
          <w:bCs w:val="0"/>
          <w:sz w:val="20"/>
          <w:szCs w:val="20"/>
        </w:rPr>
      </w:pPr>
      <w:r w:rsidRPr="001470E4">
        <w:rPr>
          <w:rFonts w:eastAsia="Times New Roman" w:cs="Arial"/>
          <w:b w:val="0"/>
          <w:bCs w:val="0"/>
          <w:sz w:val="20"/>
          <w:szCs w:val="20"/>
        </w:rPr>
        <w:t xml:space="preserve">Supply, replace test and commission new HMI screen complete with the associated accessories </w:t>
      </w:r>
    </w:p>
    <w:p w:rsidR="00834BB1" w:rsidRPr="00FA3A16" w:rsidRDefault="00834BB1" w:rsidP="007830F9">
      <w:pPr>
        <w:spacing w:line="276" w:lineRule="auto"/>
        <w:jc w:val="both"/>
        <w:rPr>
          <w:rFonts w:ascii="Arial" w:hAnsi="Arial" w:cs="Arial"/>
          <w:sz w:val="20"/>
          <w:szCs w:val="20"/>
          <w:lang w:val="en-ZA"/>
        </w:rPr>
      </w:pPr>
    </w:p>
    <w:p w:rsidR="00EE34F9" w:rsidRPr="00C072DE" w:rsidRDefault="00EE34F9" w:rsidP="00D02589">
      <w:pPr>
        <w:pStyle w:val="ListParagraph"/>
        <w:widowControl/>
        <w:numPr>
          <w:ilvl w:val="0"/>
          <w:numId w:val="22"/>
        </w:numPr>
        <w:spacing w:line="276" w:lineRule="auto"/>
        <w:ind w:left="567" w:hanging="567"/>
        <w:jc w:val="both"/>
        <w:rPr>
          <w:rFonts w:ascii="Arial" w:hAnsi="Arial" w:cs="Arial"/>
          <w:b/>
          <w:bCs/>
          <w:sz w:val="24"/>
          <w:szCs w:val="24"/>
          <w:lang w:val="en-ZA"/>
        </w:rPr>
      </w:pPr>
      <w:r w:rsidRPr="00C072DE">
        <w:rPr>
          <w:rFonts w:ascii="Arial" w:hAnsi="Arial" w:cs="Arial"/>
          <w:b/>
          <w:bCs/>
          <w:sz w:val="24"/>
          <w:szCs w:val="24"/>
          <w:lang w:val="en-ZA"/>
        </w:rPr>
        <w:t>Deliverables/Key Outcomes.</w:t>
      </w:r>
    </w:p>
    <w:p w:rsidR="002C77DB" w:rsidRPr="006C0662" w:rsidRDefault="00EF2FF0" w:rsidP="00D02589">
      <w:pPr>
        <w:pStyle w:val="Heading1"/>
        <w:keepNext/>
        <w:keepLines/>
        <w:widowControl/>
        <w:numPr>
          <w:ilvl w:val="1"/>
          <w:numId w:val="26"/>
        </w:numPr>
        <w:tabs>
          <w:tab w:val="left" w:pos="993"/>
        </w:tabs>
        <w:spacing w:before="240" w:line="259" w:lineRule="auto"/>
        <w:ind w:left="709" w:hanging="142"/>
        <w:jc w:val="both"/>
        <w:rPr>
          <w:lang w:eastAsia="en-GB"/>
        </w:rPr>
      </w:pPr>
      <w:bookmarkStart w:id="1" w:name="_Toc80097762"/>
      <w:r w:rsidRPr="006C0662">
        <w:rPr>
          <w:lang w:eastAsia="en-GB"/>
        </w:rPr>
        <w:t>Commissioning and hand over</w:t>
      </w:r>
      <w:bookmarkEnd w:id="1"/>
    </w:p>
    <w:p w:rsidR="002C77DB" w:rsidRPr="00C072DE" w:rsidRDefault="002C77DB" w:rsidP="00D02589">
      <w:pPr>
        <w:pStyle w:val="Heading2"/>
        <w:widowControl/>
        <w:numPr>
          <w:ilvl w:val="2"/>
          <w:numId w:val="26"/>
        </w:numPr>
        <w:tabs>
          <w:tab w:val="left" w:pos="1560"/>
        </w:tabs>
        <w:spacing w:after="120" w:line="259" w:lineRule="auto"/>
        <w:ind w:left="1418" w:hanging="425"/>
        <w:jc w:val="both"/>
        <w:rPr>
          <w:rFonts w:ascii="Arial" w:hAnsi="Arial" w:cs="Arial"/>
          <w:b/>
          <w:color w:val="auto"/>
          <w:sz w:val="20"/>
          <w:szCs w:val="20"/>
        </w:rPr>
      </w:pPr>
      <w:bookmarkStart w:id="2" w:name="_Toc80097763"/>
      <w:r w:rsidRPr="00C072DE">
        <w:rPr>
          <w:rFonts w:ascii="Arial" w:hAnsi="Arial" w:cs="Arial"/>
          <w:b/>
          <w:color w:val="auto"/>
          <w:sz w:val="20"/>
          <w:szCs w:val="20"/>
        </w:rPr>
        <w:t>Quality System</w:t>
      </w:r>
      <w:bookmarkEnd w:id="2"/>
    </w:p>
    <w:p w:rsidR="00433222" w:rsidRPr="00F51115" w:rsidRDefault="002C77DB" w:rsidP="00F51115">
      <w:pPr>
        <w:ind w:left="993"/>
        <w:jc w:val="both"/>
        <w:rPr>
          <w:rFonts w:ascii="Arial" w:hAnsi="Arial" w:cs="Arial"/>
          <w:sz w:val="20"/>
          <w:szCs w:val="20"/>
        </w:rPr>
      </w:pPr>
      <w:r w:rsidRPr="00F51115">
        <w:rPr>
          <w:rFonts w:ascii="Arial" w:hAnsi="Arial" w:cs="Arial"/>
          <w:sz w:val="20"/>
          <w:szCs w:val="20"/>
        </w:rPr>
        <w:t>The Contractor shall maintain an effective quality management system in accordance with the requirements so as to ensure and demonstrate that goods and services conform to the specified requirements.</w:t>
      </w:r>
    </w:p>
    <w:p w:rsidR="002C77DB" w:rsidRPr="00C072DE" w:rsidRDefault="002C77DB" w:rsidP="00D02589">
      <w:pPr>
        <w:pStyle w:val="Heading2"/>
        <w:widowControl/>
        <w:numPr>
          <w:ilvl w:val="2"/>
          <w:numId w:val="26"/>
        </w:numPr>
        <w:tabs>
          <w:tab w:val="left" w:pos="1560"/>
        </w:tabs>
        <w:spacing w:after="120" w:line="259" w:lineRule="auto"/>
        <w:ind w:left="1418" w:hanging="425"/>
        <w:jc w:val="both"/>
        <w:rPr>
          <w:rFonts w:ascii="Arial" w:hAnsi="Arial" w:cs="Arial"/>
          <w:b/>
          <w:color w:val="auto"/>
          <w:sz w:val="20"/>
          <w:szCs w:val="20"/>
        </w:rPr>
      </w:pPr>
      <w:bookmarkStart w:id="3" w:name="_Toc499709380"/>
      <w:bookmarkStart w:id="4" w:name="_Toc395015990"/>
      <w:bookmarkStart w:id="5" w:name="_Toc395019969"/>
      <w:bookmarkStart w:id="6" w:name="_Toc80097764"/>
      <w:r w:rsidRPr="00C072DE">
        <w:rPr>
          <w:rFonts w:ascii="Arial" w:hAnsi="Arial" w:cs="Arial"/>
          <w:b/>
          <w:color w:val="auto"/>
          <w:sz w:val="20"/>
          <w:szCs w:val="20"/>
        </w:rPr>
        <w:t>Delivery</w:t>
      </w:r>
      <w:bookmarkEnd w:id="3"/>
      <w:bookmarkEnd w:id="4"/>
      <w:bookmarkEnd w:id="5"/>
      <w:bookmarkEnd w:id="6"/>
    </w:p>
    <w:p w:rsidR="00EF2FF0" w:rsidRDefault="002C77DB" w:rsidP="00D02589">
      <w:pPr>
        <w:pStyle w:val="ListParagraph"/>
        <w:widowControl/>
        <w:numPr>
          <w:ilvl w:val="0"/>
          <w:numId w:val="27"/>
        </w:numPr>
        <w:overflowPunct w:val="0"/>
        <w:autoSpaceDE w:val="0"/>
        <w:autoSpaceDN w:val="0"/>
        <w:adjustRightInd w:val="0"/>
        <w:spacing w:after="120"/>
        <w:ind w:firstLine="273"/>
        <w:jc w:val="both"/>
        <w:textAlignment w:val="baseline"/>
        <w:rPr>
          <w:rFonts w:ascii="Arial" w:hAnsi="Arial" w:cs="Arial"/>
          <w:spacing w:val="-2"/>
          <w:sz w:val="20"/>
        </w:rPr>
      </w:pPr>
      <w:r w:rsidRPr="00433222">
        <w:rPr>
          <w:rFonts w:ascii="Arial" w:hAnsi="Arial" w:cs="Arial"/>
          <w:spacing w:val="-2"/>
          <w:sz w:val="20"/>
        </w:rPr>
        <w:t xml:space="preserve">The delivery process will be under the supervision of Project Leader. </w:t>
      </w:r>
    </w:p>
    <w:p w:rsidR="00C072DE" w:rsidRPr="00EF2FF0" w:rsidRDefault="002C77DB" w:rsidP="00D02589">
      <w:pPr>
        <w:pStyle w:val="ListParagraph"/>
        <w:widowControl/>
        <w:numPr>
          <w:ilvl w:val="0"/>
          <w:numId w:val="27"/>
        </w:numPr>
        <w:tabs>
          <w:tab w:val="left" w:pos="1418"/>
        </w:tabs>
        <w:overflowPunct w:val="0"/>
        <w:autoSpaceDE w:val="0"/>
        <w:autoSpaceDN w:val="0"/>
        <w:adjustRightInd w:val="0"/>
        <w:spacing w:after="120"/>
        <w:ind w:left="1418" w:hanging="425"/>
        <w:jc w:val="both"/>
        <w:textAlignment w:val="baseline"/>
        <w:rPr>
          <w:rFonts w:ascii="Arial" w:hAnsi="Arial" w:cs="Arial"/>
          <w:spacing w:val="-2"/>
          <w:sz w:val="20"/>
        </w:rPr>
      </w:pPr>
      <w:r w:rsidRPr="00EF2FF0">
        <w:rPr>
          <w:rFonts w:ascii="Arial" w:hAnsi="Arial" w:cs="Arial"/>
          <w:sz w:val="20"/>
          <w:szCs w:val="20"/>
          <w:lang w:val="en-ZA"/>
        </w:rPr>
        <w:lastRenderedPageBreak/>
        <w:t xml:space="preserve">The Contractor shall therefore inform the Project Leader of the date and time of the delivery of the equipment through e-mail. </w:t>
      </w:r>
    </w:p>
    <w:p w:rsidR="00627498" w:rsidRPr="008879AA" w:rsidRDefault="002C77DB" w:rsidP="00D02589">
      <w:pPr>
        <w:pStyle w:val="ListParagraph"/>
        <w:widowControl/>
        <w:numPr>
          <w:ilvl w:val="0"/>
          <w:numId w:val="27"/>
        </w:numPr>
        <w:overflowPunct w:val="0"/>
        <w:autoSpaceDE w:val="0"/>
        <w:autoSpaceDN w:val="0"/>
        <w:adjustRightInd w:val="0"/>
        <w:spacing w:after="120"/>
        <w:ind w:firstLine="273"/>
        <w:jc w:val="both"/>
        <w:textAlignment w:val="baseline"/>
        <w:rPr>
          <w:rFonts w:ascii="Arial" w:hAnsi="Arial" w:cs="Arial"/>
          <w:spacing w:val="-2"/>
          <w:sz w:val="20"/>
        </w:rPr>
      </w:pPr>
      <w:r w:rsidRPr="00433222">
        <w:rPr>
          <w:rFonts w:ascii="Arial" w:hAnsi="Arial" w:cs="Arial"/>
          <w:spacing w:val="-2"/>
          <w:sz w:val="20"/>
        </w:rPr>
        <w:t>All other related activities of this delivery work shall be covered in the contract.</w:t>
      </w:r>
    </w:p>
    <w:p w:rsidR="00EE34F9" w:rsidRPr="00341EAC" w:rsidRDefault="00EE34F9" w:rsidP="00D02589">
      <w:pPr>
        <w:pStyle w:val="ListParagraph"/>
        <w:widowControl/>
        <w:numPr>
          <w:ilvl w:val="0"/>
          <w:numId w:val="22"/>
        </w:numPr>
        <w:spacing w:line="276" w:lineRule="auto"/>
        <w:ind w:left="567" w:hanging="567"/>
        <w:jc w:val="both"/>
        <w:rPr>
          <w:rFonts w:ascii="Arial" w:hAnsi="Arial" w:cs="Arial"/>
          <w:b/>
          <w:bCs/>
          <w:sz w:val="24"/>
          <w:szCs w:val="24"/>
          <w:lang w:val="en-ZA"/>
        </w:rPr>
      </w:pPr>
      <w:r w:rsidRPr="004008D9">
        <w:rPr>
          <w:rFonts w:ascii="Arial" w:hAnsi="Arial" w:cs="Arial"/>
          <w:b/>
          <w:bCs/>
          <w:sz w:val="24"/>
          <w:szCs w:val="24"/>
          <w:lang w:val="en-ZA"/>
        </w:rPr>
        <w:t>Contract term</w:t>
      </w:r>
    </w:p>
    <w:p w:rsidR="00EE34F9" w:rsidRPr="00FA3A16" w:rsidRDefault="00341EAC" w:rsidP="009D1BF7">
      <w:pPr>
        <w:spacing w:line="276" w:lineRule="auto"/>
        <w:ind w:left="567"/>
        <w:jc w:val="both"/>
        <w:rPr>
          <w:rFonts w:ascii="Arial" w:hAnsi="Arial" w:cs="Arial"/>
          <w:sz w:val="20"/>
          <w:szCs w:val="20"/>
          <w:lang w:val="en-ZA"/>
        </w:rPr>
      </w:pPr>
      <w:r>
        <w:rPr>
          <w:rFonts w:ascii="Arial" w:hAnsi="Arial" w:cs="Arial"/>
          <w:sz w:val="20"/>
          <w:szCs w:val="20"/>
          <w:lang w:val="en-ZA"/>
        </w:rPr>
        <w:t>As per deliverables</w:t>
      </w:r>
    </w:p>
    <w:p w:rsidR="00EE34F9" w:rsidRPr="00FA3A16" w:rsidRDefault="00EE34F9" w:rsidP="009D1BF7">
      <w:pPr>
        <w:spacing w:line="276" w:lineRule="auto"/>
        <w:ind w:left="720"/>
        <w:jc w:val="both"/>
        <w:rPr>
          <w:rFonts w:ascii="Arial" w:hAnsi="Arial" w:cs="Arial"/>
          <w:b/>
          <w:bCs/>
          <w:sz w:val="20"/>
          <w:szCs w:val="20"/>
          <w:lang w:val="en-ZA"/>
        </w:rPr>
      </w:pPr>
    </w:p>
    <w:p w:rsidR="00EE34F9" w:rsidRPr="00D618A1" w:rsidRDefault="00EE34F9" w:rsidP="00D02589">
      <w:pPr>
        <w:pStyle w:val="ListParagraph"/>
        <w:widowControl/>
        <w:numPr>
          <w:ilvl w:val="0"/>
          <w:numId w:val="22"/>
        </w:numPr>
        <w:spacing w:line="276" w:lineRule="auto"/>
        <w:ind w:left="567" w:hanging="567"/>
        <w:jc w:val="both"/>
        <w:rPr>
          <w:rFonts w:ascii="Arial" w:hAnsi="Arial" w:cs="Arial"/>
          <w:b/>
          <w:bCs/>
          <w:sz w:val="24"/>
          <w:szCs w:val="24"/>
          <w:lang w:val="en-ZA"/>
        </w:rPr>
      </w:pPr>
      <w:r w:rsidRPr="00D618A1">
        <w:rPr>
          <w:rFonts w:ascii="Arial" w:hAnsi="Arial" w:cs="Arial"/>
          <w:b/>
          <w:bCs/>
          <w:sz w:val="24"/>
          <w:szCs w:val="24"/>
          <w:lang w:val="en-ZA"/>
        </w:rPr>
        <w:t xml:space="preserve">Other information </w:t>
      </w:r>
    </w:p>
    <w:p w:rsidR="00EE34F9" w:rsidRPr="00872B92" w:rsidRDefault="00920FC0" w:rsidP="00D02589">
      <w:pPr>
        <w:pStyle w:val="ListParagraph"/>
        <w:numPr>
          <w:ilvl w:val="0"/>
          <w:numId w:val="39"/>
        </w:numPr>
        <w:spacing w:line="276" w:lineRule="auto"/>
        <w:ind w:left="993" w:hanging="426"/>
        <w:jc w:val="both"/>
        <w:rPr>
          <w:rFonts w:ascii="Arial" w:hAnsi="Arial" w:cs="Arial"/>
          <w:sz w:val="20"/>
          <w:szCs w:val="20"/>
          <w:lang w:val="en-ZA"/>
        </w:rPr>
      </w:pPr>
      <w:r w:rsidRPr="00872B92">
        <w:rPr>
          <w:rFonts w:ascii="Arial" w:hAnsi="Arial" w:cs="Arial"/>
          <w:sz w:val="20"/>
          <w:szCs w:val="20"/>
          <w:lang w:val="en-ZA"/>
        </w:rPr>
        <w:t>We require the goods and services</w:t>
      </w:r>
      <w:r w:rsidR="006776F8">
        <w:rPr>
          <w:rFonts w:ascii="Arial" w:hAnsi="Arial" w:cs="Arial"/>
          <w:sz w:val="20"/>
          <w:szCs w:val="20"/>
          <w:lang w:val="en-ZA"/>
        </w:rPr>
        <w:t xml:space="preserve"> to be delivered at Bruynshill Pump Station at Wartburg.</w:t>
      </w:r>
      <w:r w:rsidRPr="00872B92">
        <w:rPr>
          <w:rFonts w:ascii="Arial" w:hAnsi="Arial" w:cs="Arial"/>
          <w:sz w:val="20"/>
          <w:szCs w:val="20"/>
          <w:lang w:val="en-ZA"/>
        </w:rPr>
        <w:t xml:space="preserve"> </w:t>
      </w:r>
      <w:r w:rsidR="00EE34F9" w:rsidRPr="00872B92">
        <w:rPr>
          <w:rFonts w:ascii="Arial" w:hAnsi="Arial" w:cs="Arial"/>
          <w:sz w:val="20"/>
          <w:szCs w:val="20"/>
          <w:lang w:val="en-ZA"/>
        </w:rPr>
        <w:t xml:space="preserve"> </w:t>
      </w:r>
    </w:p>
    <w:p w:rsidR="00EE34F9" w:rsidRPr="00485982" w:rsidRDefault="00EE34F9" w:rsidP="00D02589">
      <w:pPr>
        <w:widowControl/>
        <w:numPr>
          <w:ilvl w:val="0"/>
          <w:numId w:val="17"/>
        </w:numPr>
        <w:tabs>
          <w:tab w:val="left" w:pos="993"/>
        </w:tabs>
        <w:spacing w:line="276" w:lineRule="auto"/>
        <w:ind w:left="993" w:hanging="426"/>
        <w:jc w:val="both"/>
        <w:rPr>
          <w:rFonts w:ascii="Arial" w:hAnsi="Arial" w:cs="Arial"/>
          <w:bCs/>
          <w:sz w:val="20"/>
          <w:szCs w:val="20"/>
          <w:lang w:val="en-ZA"/>
        </w:rPr>
      </w:pPr>
      <w:r w:rsidRPr="00485982">
        <w:rPr>
          <w:rFonts w:ascii="Arial" w:hAnsi="Arial" w:cs="Arial"/>
          <w:bCs/>
          <w:sz w:val="20"/>
          <w:szCs w:val="20"/>
          <w:lang w:val="en-ZA"/>
        </w:rPr>
        <w:t xml:space="preserve">Payment will be </w:t>
      </w:r>
      <w:r w:rsidR="00485982" w:rsidRPr="00485982">
        <w:rPr>
          <w:rFonts w:ascii="Arial" w:hAnsi="Arial" w:cs="Arial"/>
          <w:bCs/>
          <w:sz w:val="20"/>
          <w:szCs w:val="20"/>
          <w:lang w:val="en-ZA"/>
        </w:rPr>
        <w:t xml:space="preserve">in 30 days </w:t>
      </w:r>
    </w:p>
    <w:p w:rsidR="00EE34F9" w:rsidRPr="008879AA" w:rsidRDefault="00EE34F9" w:rsidP="009D1BF7">
      <w:pPr>
        <w:widowControl/>
        <w:tabs>
          <w:tab w:val="left" w:pos="993"/>
        </w:tabs>
        <w:spacing w:line="276" w:lineRule="auto"/>
        <w:jc w:val="both"/>
        <w:rPr>
          <w:rFonts w:ascii="Arial" w:hAnsi="Arial" w:cs="Arial"/>
          <w:b/>
          <w:bCs/>
          <w:sz w:val="20"/>
          <w:szCs w:val="20"/>
          <w:lang w:val="en-ZA"/>
        </w:rPr>
      </w:pPr>
      <w:r w:rsidRPr="00FA3A16">
        <w:rPr>
          <w:rFonts w:ascii="Arial" w:hAnsi="Arial" w:cs="Arial"/>
          <w:bCs/>
          <w:sz w:val="20"/>
          <w:szCs w:val="20"/>
          <w:lang w:val="en-ZA"/>
        </w:rPr>
        <w:t xml:space="preserve">    </w:t>
      </w:r>
    </w:p>
    <w:p w:rsidR="00EE34F9" w:rsidRPr="004A742E" w:rsidRDefault="00EE34F9" w:rsidP="00D02589">
      <w:pPr>
        <w:pStyle w:val="ListParagraph"/>
        <w:widowControl/>
        <w:numPr>
          <w:ilvl w:val="0"/>
          <w:numId w:val="22"/>
        </w:numPr>
        <w:spacing w:line="276" w:lineRule="auto"/>
        <w:ind w:left="567" w:hanging="567"/>
        <w:jc w:val="both"/>
        <w:rPr>
          <w:rFonts w:ascii="Arial" w:hAnsi="Arial" w:cs="Arial"/>
          <w:b/>
          <w:bCs/>
          <w:sz w:val="24"/>
          <w:szCs w:val="24"/>
          <w:lang w:val="en-ZA"/>
        </w:rPr>
      </w:pPr>
      <w:r w:rsidRPr="004A742E">
        <w:rPr>
          <w:rFonts w:ascii="Arial" w:hAnsi="Arial" w:cs="Arial"/>
          <w:b/>
          <w:bCs/>
          <w:sz w:val="24"/>
          <w:szCs w:val="24"/>
          <w:lang w:val="en-ZA"/>
        </w:rPr>
        <w:t>Special conditions</w:t>
      </w:r>
    </w:p>
    <w:p w:rsidR="00EF2FF0" w:rsidRPr="00003058" w:rsidRDefault="00EF2FF0" w:rsidP="00D02589">
      <w:pPr>
        <w:pStyle w:val="Heading2"/>
        <w:widowControl/>
        <w:numPr>
          <w:ilvl w:val="1"/>
          <w:numId w:val="38"/>
        </w:numPr>
        <w:spacing w:after="120" w:line="259" w:lineRule="auto"/>
        <w:ind w:left="993" w:hanging="426"/>
        <w:jc w:val="both"/>
        <w:rPr>
          <w:rFonts w:ascii="Arial" w:hAnsi="Arial" w:cs="Arial"/>
          <w:b/>
          <w:color w:val="auto"/>
          <w:sz w:val="20"/>
          <w:szCs w:val="20"/>
        </w:rPr>
      </w:pPr>
      <w:r w:rsidRPr="00003058">
        <w:rPr>
          <w:rFonts w:ascii="Arial" w:hAnsi="Arial" w:cs="Arial"/>
          <w:b/>
          <w:color w:val="auto"/>
          <w:sz w:val="20"/>
          <w:szCs w:val="20"/>
        </w:rPr>
        <w:t>Equipment Performance Test and Acceptance Criteria</w:t>
      </w:r>
    </w:p>
    <w:p w:rsidR="00EF2FF0" w:rsidRPr="00433222" w:rsidRDefault="00EF2FF0" w:rsidP="008879AA">
      <w:pPr>
        <w:pStyle w:val="ListParagraph"/>
        <w:spacing w:after="120" w:line="276" w:lineRule="auto"/>
        <w:ind w:left="993"/>
        <w:jc w:val="both"/>
        <w:rPr>
          <w:rFonts w:ascii="Arial" w:hAnsi="Arial" w:cs="Arial"/>
          <w:sz w:val="20"/>
        </w:rPr>
      </w:pPr>
      <w:r w:rsidRPr="00433222">
        <w:rPr>
          <w:rFonts w:ascii="Arial" w:hAnsi="Arial" w:cs="Arial"/>
          <w:sz w:val="20"/>
        </w:rPr>
        <w:t xml:space="preserve">In accordance to the </w:t>
      </w:r>
      <w:r w:rsidR="000F14F5">
        <w:rPr>
          <w:rFonts w:ascii="Arial" w:hAnsi="Arial" w:cs="Arial"/>
          <w:iCs/>
          <w:sz w:val="20"/>
          <w:szCs w:val="20"/>
        </w:rPr>
        <w:t>uMngeni-Uthukela Water</w:t>
      </w:r>
      <w:r w:rsidR="000F14F5" w:rsidRPr="00391EC8">
        <w:rPr>
          <w:rFonts w:ascii="Arial" w:hAnsi="Arial" w:cs="Arial"/>
          <w:iCs/>
          <w:sz w:val="20"/>
          <w:szCs w:val="20"/>
        </w:rPr>
        <w:t xml:space="preserve"> </w:t>
      </w:r>
      <w:r w:rsidRPr="00433222">
        <w:rPr>
          <w:rFonts w:ascii="Arial" w:hAnsi="Arial" w:cs="Arial"/>
          <w:sz w:val="20"/>
        </w:rPr>
        <w:t>Electrical Technical Specifications, the following shall be noted and complied with:</w:t>
      </w:r>
    </w:p>
    <w:p w:rsidR="00EF2FF0" w:rsidRPr="00433222" w:rsidRDefault="00EF2FF0" w:rsidP="00D02589">
      <w:pPr>
        <w:widowControl/>
        <w:numPr>
          <w:ilvl w:val="2"/>
          <w:numId w:val="38"/>
        </w:numPr>
        <w:overflowPunct w:val="0"/>
        <w:autoSpaceDE w:val="0"/>
        <w:autoSpaceDN w:val="0"/>
        <w:adjustRightInd w:val="0"/>
        <w:spacing w:after="120" w:line="276" w:lineRule="auto"/>
        <w:ind w:left="1814"/>
        <w:jc w:val="both"/>
        <w:textAlignment w:val="baseline"/>
        <w:rPr>
          <w:rFonts w:ascii="Arial" w:hAnsi="Arial" w:cs="Arial"/>
          <w:spacing w:val="-2"/>
          <w:sz w:val="20"/>
        </w:rPr>
      </w:pPr>
      <w:r w:rsidRPr="00433222">
        <w:rPr>
          <w:rFonts w:ascii="Arial" w:hAnsi="Arial" w:cs="Arial"/>
          <w:spacing w:val="-2"/>
          <w:sz w:val="20"/>
        </w:rPr>
        <w:t>Equipment hand over procedures as stipulated by the suppliers of equipment shall at all times be strictly adhered to;</w:t>
      </w:r>
    </w:p>
    <w:p w:rsidR="00EF2FF0" w:rsidRPr="00433222" w:rsidRDefault="00EF2FF0" w:rsidP="00D02589">
      <w:pPr>
        <w:widowControl/>
        <w:numPr>
          <w:ilvl w:val="2"/>
          <w:numId w:val="38"/>
        </w:numPr>
        <w:overflowPunct w:val="0"/>
        <w:autoSpaceDE w:val="0"/>
        <w:autoSpaceDN w:val="0"/>
        <w:adjustRightInd w:val="0"/>
        <w:spacing w:after="120" w:line="276" w:lineRule="auto"/>
        <w:ind w:left="1814"/>
        <w:jc w:val="both"/>
        <w:textAlignment w:val="baseline"/>
        <w:rPr>
          <w:rFonts w:ascii="Arial" w:hAnsi="Arial" w:cs="Arial"/>
          <w:spacing w:val="-2"/>
          <w:sz w:val="20"/>
        </w:rPr>
      </w:pPr>
      <w:r w:rsidRPr="00433222">
        <w:rPr>
          <w:rFonts w:ascii="Arial" w:hAnsi="Arial" w:cs="Arial"/>
          <w:spacing w:val="-2"/>
          <w:sz w:val="20"/>
        </w:rPr>
        <w:t xml:space="preserve">The handover of specialised equipment shall be undertaken by the supplier or an approved specialist; </w:t>
      </w:r>
    </w:p>
    <w:p w:rsidR="00EF2FF0" w:rsidRPr="00433222" w:rsidRDefault="00EF2FF0" w:rsidP="00D02589">
      <w:pPr>
        <w:widowControl/>
        <w:numPr>
          <w:ilvl w:val="2"/>
          <w:numId w:val="38"/>
        </w:numPr>
        <w:overflowPunct w:val="0"/>
        <w:autoSpaceDE w:val="0"/>
        <w:autoSpaceDN w:val="0"/>
        <w:adjustRightInd w:val="0"/>
        <w:spacing w:after="120" w:line="276" w:lineRule="auto"/>
        <w:ind w:left="1814"/>
        <w:jc w:val="both"/>
        <w:textAlignment w:val="baseline"/>
        <w:rPr>
          <w:rFonts w:ascii="Arial" w:hAnsi="Arial" w:cs="Arial"/>
          <w:spacing w:val="-2"/>
          <w:sz w:val="20"/>
        </w:rPr>
      </w:pPr>
      <w:r w:rsidRPr="00433222">
        <w:rPr>
          <w:rFonts w:ascii="Arial" w:hAnsi="Arial" w:cs="Arial"/>
          <w:spacing w:val="-2"/>
          <w:sz w:val="20"/>
        </w:rPr>
        <w:t xml:space="preserve">All components or parts of the equipment shall be thoroughly checked for normal operation before equipment shall be allowed to run for hand over trial purposes; </w:t>
      </w:r>
    </w:p>
    <w:p w:rsidR="00EF2FF0" w:rsidRPr="00433222" w:rsidRDefault="00EF2FF0" w:rsidP="00D02589">
      <w:pPr>
        <w:widowControl/>
        <w:numPr>
          <w:ilvl w:val="2"/>
          <w:numId w:val="38"/>
        </w:numPr>
        <w:overflowPunct w:val="0"/>
        <w:autoSpaceDE w:val="0"/>
        <w:autoSpaceDN w:val="0"/>
        <w:adjustRightInd w:val="0"/>
        <w:spacing w:after="120" w:line="276" w:lineRule="auto"/>
        <w:ind w:left="1814"/>
        <w:jc w:val="both"/>
        <w:textAlignment w:val="baseline"/>
        <w:rPr>
          <w:rFonts w:ascii="Arial" w:hAnsi="Arial" w:cs="Arial"/>
          <w:spacing w:val="-2"/>
          <w:sz w:val="20"/>
        </w:rPr>
      </w:pPr>
      <w:r w:rsidRPr="00433222">
        <w:rPr>
          <w:rFonts w:ascii="Arial" w:hAnsi="Arial" w:cs="Arial"/>
          <w:spacing w:val="-2"/>
          <w:sz w:val="20"/>
        </w:rPr>
        <w:t xml:space="preserve">Following the running of the equipment to test it, the equipment shall be allowed to run for a period not less than seven working days prior to hand over to </w:t>
      </w:r>
      <w:r w:rsidR="000F14F5">
        <w:rPr>
          <w:rFonts w:ascii="Arial" w:hAnsi="Arial" w:cs="Arial"/>
          <w:iCs/>
          <w:sz w:val="20"/>
          <w:szCs w:val="20"/>
        </w:rPr>
        <w:t>uMngeni-Uthukela Water</w:t>
      </w:r>
      <w:r w:rsidR="000F14F5" w:rsidRPr="00391EC8">
        <w:rPr>
          <w:rFonts w:ascii="Arial" w:hAnsi="Arial" w:cs="Arial"/>
          <w:iCs/>
          <w:sz w:val="20"/>
          <w:szCs w:val="20"/>
        </w:rPr>
        <w:t xml:space="preserve"> </w:t>
      </w:r>
      <w:r w:rsidRPr="00433222">
        <w:rPr>
          <w:rFonts w:ascii="Arial" w:hAnsi="Arial" w:cs="Arial"/>
          <w:spacing w:val="-2"/>
          <w:sz w:val="20"/>
        </w:rPr>
        <w:t xml:space="preserve">Project Team; </w:t>
      </w:r>
    </w:p>
    <w:p w:rsidR="00EF2FF0" w:rsidRPr="00433222" w:rsidRDefault="00EF2FF0" w:rsidP="00D02589">
      <w:pPr>
        <w:widowControl/>
        <w:numPr>
          <w:ilvl w:val="2"/>
          <w:numId w:val="38"/>
        </w:numPr>
        <w:overflowPunct w:val="0"/>
        <w:autoSpaceDE w:val="0"/>
        <w:autoSpaceDN w:val="0"/>
        <w:adjustRightInd w:val="0"/>
        <w:spacing w:after="120" w:line="276" w:lineRule="auto"/>
        <w:ind w:left="1814"/>
        <w:jc w:val="both"/>
        <w:textAlignment w:val="baseline"/>
        <w:rPr>
          <w:rFonts w:ascii="Arial" w:hAnsi="Arial" w:cs="Arial"/>
          <w:spacing w:val="-2"/>
          <w:sz w:val="20"/>
        </w:rPr>
      </w:pPr>
      <w:r w:rsidRPr="00433222">
        <w:rPr>
          <w:rFonts w:ascii="Arial" w:hAnsi="Arial" w:cs="Arial"/>
          <w:spacing w:val="-2"/>
          <w:sz w:val="20"/>
        </w:rPr>
        <w:t xml:space="preserve">The responsible hand over Contractor’s Personnel shall be present to supervise the operation of the equipment during the entire hand over test trial; </w:t>
      </w:r>
    </w:p>
    <w:p w:rsidR="00EF2FF0" w:rsidRPr="00433222" w:rsidRDefault="00EF2FF0" w:rsidP="00D02589">
      <w:pPr>
        <w:widowControl/>
        <w:numPr>
          <w:ilvl w:val="2"/>
          <w:numId w:val="38"/>
        </w:numPr>
        <w:overflowPunct w:val="0"/>
        <w:autoSpaceDE w:val="0"/>
        <w:autoSpaceDN w:val="0"/>
        <w:adjustRightInd w:val="0"/>
        <w:spacing w:after="120" w:line="276" w:lineRule="auto"/>
        <w:ind w:left="1814"/>
        <w:jc w:val="both"/>
        <w:textAlignment w:val="baseline"/>
        <w:rPr>
          <w:rFonts w:ascii="Arial" w:hAnsi="Arial" w:cs="Arial"/>
          <w:spacing w:val="-2"/>
          <w:sz w:val="20"/>
        </w:rPr>
      </w:pPr>
      <w:r w:rsidRPr="00433222">
        <w:rPr>
          <w:rFonts w:ascii="Arial" w:hAnsi="Arial" w:cs="Arial"/>
          <w:spacing w:val="-2"/>
          <w:sz w:val="20"/>
        </w:rPr>
        <w:t xml:space="preserve">Where the </w:t>
      </w:r>
      <w:r w:rsidR="000F14F5">
        <w:rPr>
          <w:rFonts w:ascii="Arial" w:hAnsi="Arial" w:cs="Arial"/>
          <w:iCs/>
          <w:sz w:val="20"/>
          <w:szCs w:val="20"/>
        </w:rPr>
        <w:t>uMngeni-Uthukela Water</w:t>
      </w:r>
      <w:r w:rsidR="000F14F5" w:rsidRPr="00391EC8">
        <w:rPr>
          <w:rFonts w:ascii="Arial" w:hAnsi="Arial" w:cs="Arial"/>
          <w:iCs/>
          <w:sz w:val="20"/>
          <w:szCs w:val="20"/>
        </w:rPr>
        <w:t xml:space="preserve"> </w:t>
      </w:r>
      <w:r w:rsidRPr="00433222">
        <w:rPr>
          <w:rFonts w:ascii="Arial" w:hAnsi="Arial" w:cs="Arial"/>
          <w:spacing w:val="-2"/>
          <w:sz w:val="20"/>
        </w:rPr>
        <w:t xml:space="preserve">personnel are to witness any tests, the Contractor shall ensure that the Project Leader receives one week’s prior notice in writing via e-mail before such tests commence; </w:t>
      </w:r>
    </w:p>
    <w:p w:rsidR="00EF2FF0" w:rsidRPr="00433222" w:rsidRDefault="00EF2FF0" w:rsidP="00D02589">
      <w:pPr>
        <w:widowControl/>
        <w:numPr>
          <w:ilvl w:val="2"/>
          <w:numId w:val="38"/>
        </w:numPr>
        <w:overflowPunct w:val="0"/>
        <w:autoSpaceDE w:val="0"/>
        <w:autoSpaceDN w:val="0"/>
        <w:adjustRightInd w:val="0"/>
        <w:spacing w:after="120" w:line="276" w:lineRule="auto"/>
        <w:ind w:left="1814"/>
        <w:jc w:val="both"/>
        <w:textAlignment w:val="baseline"/>
        <w:rPr>
          <w:rFonts w:ascii="Arial" w:hAnsi="Arial" w:cs="Arial"/>
          <w:spacing w:val="-2"/>
          <w:sz w:val="20"/>
        </w:rPr>
      </w:pPr>
      <w:r w:rsidRPr="00433222">
        <w:rPr>
          <w:rFonts w:ascii="Arial" w:hAnsi="Arial" w:cs="Arial"/>
          <w:spacing w:val="-2"/>
          <w:sz w:val="20"/>
        </w:rPr>
        <w:t xml:space="preserve">Tests to demonstrate the operation of all apparatus shall be arranged with the Project Leader who will avail the following personnel from </w:t>
      </w:r>
      <w:r w:rsidR="000F14F5">
        <w:rPr>
          <w:rFonts w:ascii="Arial" w:hAnsi="Arial" w:cs="Arial"/>
          <w:iCs/>
          <w:sz w:val="20"/>
          <w:szCs w:val="20"/>
        </w:rPr>
        <w:t>uMngeni-Uthukela Water</w:t>
      </w:r>
      <w:r w:rsidRPr="00433222">
        <w:rPr>
          <w:rFonts w:ascii="Arial" w:hAnsi="Arial" w:cs="Arial"/>
          <w:spacing w:val="-2"/>
          <w:sz w:val="20"/>
        </w:rPr>
        <w:t>: Maintenance Engineers, Plant Superintended, Maintenance Foremen, and Maintenance Personnel;</w:t>
      </w:r>
    </w:p>
    <w:p w:rsidR="00EF2FF0" w:rsidRPr="00433222" w:rsidRDefault="00EF2FF0" w:rsidP="00D02589">
      <w:pPr>
        <w:widowControl/>
        <w:numPr>
          <w:ilvl w:val="2"/>
          <w:numId w:val="38"/>
        </w:numPr>
        <w:overflowPunct w:val="0"/>
        <w:autoSpaceDE w:val="0"/>
        <w:autoSpaceDN w:val="0"/>
        <w:adjustRightInd w:val="0"/>
        <w:spacing w:after="120" w:line="276" w:lineRule="auto"/>
        <w:ind w:left="1814"/>
        <w:jc w:val="both"/>
        <w:textAlignment w:val="baseline"/>
        <w:rPr>
          <w:rFonts w:ascii="Arial" w:hAnsi="Arial" w:cs="Arial"/>
          <w:spacing w:val="-2"/>
          <w:sz w:val="20"/>
        </w:rPr>
      </w:pPr>
      <w:r w:rsidRPr="00433222">
        <w:rPr>
          <w:rFonts w:ascii="Arial" w:hAnsi="Arial" w:cs="Arial"/>
          <w:spacing w:val="-2"/>
          <w:sz w:val="20"/>
        </w:rPr>
        <w:t xml:space="preserve">The Contractor shall submit detailed test procedures for approval to the </w:t>
      </w:r>
      <w:r w:rsidR="000F14F5">
        <w:rPr>
          <w:rFonts w:ascii="Arial" w:hAnsi="Arial" w:cs="Arial"/>
          <w:iCs/>
          <w:sz w:val="20"/>
          <w:szCs w:val="20"/>
        </w:rPr>
        <w:t>uMngeni-Uthukela Water</w:t>
      </w:r>
      <w:r w:rsidRPr="00433222">
        <w:rPr>
          <w:rFonts w:ascii="Arial" w:hAnsi="Arial" w:cs="Arial"/>
          <w:spacing w:val="-2"/>
          <w:sz w:val="20"/>
        </w:rPr>
        <w:t xml:space="preserve"> Maintenance Engineer prior to testing; </w:t>
      </w:r>
    </w:p>
    <w:p w:rsidR="00EF2FF0" w:rsidRPr="00433222" w:rsidRDefault="00EF2FF0" w:rsidP="00D02589">
      <w:pPr>
        <w:widowControl/>
        <w:numPr>
          <w:ilvl w:val="2"/>
          <w:numId w:val="38"/>
        </w:numPr>
        <w:overflowPunct w:val="0"/>
        <w:autoSpaceDE w:val="0"/>
        <w:autoSpaceDN w:val="0"/>
        <w:adjustRightInd w:val="0"/>
        <w:spacing w:after="120"/>
        <w:ind w:left="1814"/>
        <w:jc w:val="both"/>
        <w:textAlignment w:val="baseline"/>
        <w:rPr>
          <w:rFonts w:ascii="Arial" w:hAnsi="Arial" w:cs="Arial"/>
          <w:spacing w:val="-2"/>
          <w:sz w:val="20"/>
        </w:rPr>
      </w:pPr>
      <w:r w:rsidRPr="00433222">
        <w:rPr>
          <w:rFonts w:ascii="Arial" w:hAnsi="Arial" w:cs="Arial"/>
          <w:spacing w:val="-2"/>
          <w:sz w:val="20"/>
        </w:rPr>
        <w:t>The Contractor shall carry out site performance tests on the equipment after installation to demonstrate the equipment being in compliance with the requirements of the Specification;</w:t>
      </w:r>
    </w:p>
    <w:p w:rsidR="00EF2FF0" w:rsidRPr="00433222" w:rsidRDefault="00EF2FF0" w:rsidP="00D02589">
      <w:pPr>
        <w:widowControl/>
        <w:numPr>
          <w:ilvl w:val="2"/>
          <w:numId w:val="38"/>
        </w:numPr>
        <w:overflowPunct w:val="0"/>
        <w:autoSpaceDE w:val="0"/>
        <w:autoSpaceDN w:val="0"/>
        <w:adjustRightInd w:val="0"/>
        <w:spacing w:after="100" w:afterAutospacing="1"/>
        <w:ind w:left="1814"/>
        <w:jc w:val="both"/>
        <w:textAlignment w:val="baseline"/>
        <w:rPr>
          <w:rFonts w:ascii="Arial" w:hAnsi="Arial" w:cs="Arial"/>
          <w:spacing w:val="-2"/>
          <w:sz w:val="20"/>
        </w:rPr>
      </w:pPr>
      <w:r w:rsidRPr="00433222">
        <w:rPr>
          <w:rFonts w:ascii="Arial" w:hAnsi="Arial" w:cs="Arial"/>
          <w:spacing w:val="-2"/>
          <w:sz w:val="20"/>
        </w:rPr>
        <w:t>Following completion as whole, equipment shall be subjected to performance acceptance tests by the Contractor &amp; Project Leader with the readings being continuously recorded and documented as portfolio of evidence for at least a minimum seven days. The tests shall include, but not limited to, the following:</w:t>
      </w:r>
    </w:p>
    <w:p w:rsidR="00EF2FF0" w:rsidRPr="00433222" w:rsidRDefault="00EF2FF0" w:rsidP="00D02589">
      <w:pPr>
        <w:pStyle w:val="ListParagraph"/>
        <w:widowControl/>
        <w:numPr>
          <w:ilvl w:val="0"/>
          <w:numId w:val="28"/>
        </w:numPr>
        <w:spacing w:after="120"/>
        <w:ind w:left="1985" w:hanging="142"/>
        <w:contextualSpacing/>
        <w:jc w:val="both"/>
        <w:rPr>
          <w:rFonts w:ascii="Arial" w:hAnsi="Arial" w:cs="Arial"/>
          <w:sz w:val="20"/>
        </w:rPr>
      </w:pPr>
      <w:r w:rsidRPr="00433222">
        <w:rPr>
          <w:rFonts w:ascii="Arial" w:hAnsi="Arial" w:cs="Arial"/>
          <w:sz w:val="20"/>
        </w:rPr>
        <w:t>All the appropriate performance test(s);</w:t>
      </w:r>
    </w:p>
    <w:p w:rsidR="00EF2FF0" w:rsidRDefault="00EF2FF0" w:rsidP="00D02589">
      <w:pPr>
        <w:widowControl/>
        <w:numPr>
          <w:ilvl w:val="2"/>
          <w:numId w:val="38"/>
        </w:numPr>
        <w:overflowPunct w:val="0"/>
        <w:autoSpaceDE w:val="0"/>
        <w:autoSpaceDN w:val="0"/>
        <w:adjustRightInd w:val="0"/>
        <w:ind w:left="1814"/>
        <w:jc w:val="both"/>
        <w:textAlignment w:val="baseline"/>
        <w:rPr>
          <w:rFonts w:ascii="Arial" w:hAnsi="Arial" w:cs="Arial"/>
          <w:spacing w:val="-2"/>
          <w:sz w:val="20"/>
        </w:rPr>
      </w:pPr>
      <w:r w:rsidRPr="00433222">
        <w:rPr>
          <w:rFonts w:ascii="Arial" w:hAnsi="Arial" w:cs="Arial"/>
          <w:spacing w:val="-2"/>
          <w:sz w:val="20"/>
        </w:rPr>
        <w:lastRenderedPageBreak/>
        <w:t xml:space="preserve">The Contractor must allow for reasonable assistance to the </w:t>
      </w:r>
      <w:r w:rsidR="000F14F5">
        <w:rPr>
          <w:rFonts w:ascii="Arial" w:hAnsi="Arial" w:cs="Arial"/>
          <w:iCs/>
          <w:sz w:val="20"/>
          <w:szCs w:val="20"/>
        </w:rPr>
        <w:t>uMngeni-Uthukela Water</w:t>
      </w:r>
      <w:r w:rsidR="000F14F5" w:rsidRPr="00391EC8">
        <w:rPr>
          <w:rFonts w:ascii="Arial" w:hAnsi="Arial" w:cs="Arial"/>
          <w:iCs/>
          <w:sz w:val="20"/>
          <w:szCs w:val="20"/>
        </w:rPr>
        <w:t xml:space="preserve"> </w:t>
      </w:r>
      <w:r w:rsidRPr="00433222">
        <w:rPr>
          <w:rFonts w:ascii="Arial" w:hAnsi="Arial" w:cs="Arial"/>
          <w:spacing w:val="-2"/>
          <w:sz w:val="20"/>
        </w:rPr>
        <w:t>Maintenance Engineers during the following inspections:-</w:t>
      </w:r>
    </w:p>
    <w:p w:rsidR="008879AA" w:rsidRPr="00433222" w:rsidRDefault="008879AA" w:rsidP="008879AA">
      <w:pPr>
        <w:widowControl/>
        <w:overflowPunct w:val="0"/>
        <w:autoSpaceDE w:val="0"/>
        <w:autoSpaceDN w:val="0"/>
        <w:adjustRightInd w:val="0"/>
        <w:ind w:left="1814"/>
        <w:jc w:val="both"/>
        <w:textAlignment w:val="baseline"/>
        <w:rPr>
          <w:rFonts w:ascii="Arial" w:hAnsi="Arial" w:cs="Arial"/>
          <w:spacing w:val="-2"/>
          <w:sz w:val="20"/>
        </w:rPr>
      </w:pPr>
    </w:p>
    <w:p w:rsidR="00EF2FF0" w:rsidRDefault="00EF2FF0" w:rsidP="00D02589">
      <w:pPr>
        <w:pStyle w:val="ListParagraph"/>
        <w:widowControl/>
        <w:numPr>
          <w:ilvl w:val="0"/>
          <w:numId w:val="29"/>
        </w:numPr>
        <w:spacing w:after="120" w:line="276" w:lineRule="auto"/>
        <w:ind w:left="2127" w:hanging="284"/>
        <w:contextualSpacing/>
        <w:jc w:val="both"/>
        <w:rPr>
          <w:rFonts w:ascii="Arial" w:hAnsi="Arial" w:cs="Arial"/>
          <w:sz w:val="20"/>
        </w:rPr>
      </w:pPr>
      <w:r w:rsidRPr="00433222">
        <w:rPr>
          <w:rFonts w:ascii="Arial" w:hAnsi="Arial" w:cs="Arial"/>
          <w:sz w:val="20"/>
        </w:rPr>
        <w:t>First Physical and Acceptance Inspection: The completeness and correctness of the equipment will be checked, all workmanship and materials will be checked for compliance with the specification.</w:t>
      </w:r>
    </w:p>
    <w:p w:rsidR="00EF2FF0" w:rsidRDefault="00EF2FF0" w:rsidP="00D02589">
      <w:pPr>
        <w:pStyle w:val="ListParagraph"/>
        <w:widowControl/>
        <w:numPr>
          <w:ilvl w:val="0"/>
          <w:numId w:val="29"/>
        </w:numPr>
        <w:spacing w:after="120" w:line="276" w:lineRule="auto"/>
        <w:ind w:left="2127" w:hanging="284"/>
        <w:contextualSpacing/>
        <w:jc w:val="both"/>
        <w:rPr>
          <w:rFonts w:ascii="Arial" w:hAnsi="Arial" w:cs="Arial"/>
          <w:sz w:val="20"/>
        </w:rPr>
      </w:pPr>
      <w:r w:rsidRPr="00827761">
        <w:rPr>
          <w:rFonts w:ascii="Arial" w:hAnsi="Arial" w:cs="Arial"/>
          <w:sz w:val="20"/>
        </w:rPr>
        <w:t>Final Physical and Acceptance Inspection: The remedial work pointed out in (a) above will be checked. Any new items noticed will also be pointed out to the Contractor.</w:t>
      </w:r>
    </w:p>
    <w:p w:rsidR="00EF2FF0" w:rsidRDefault="00EF2FF0" w:rsidP="00D02589">
      <w:pPr>
        <w:pStyle w:val="ListParagraph"/>
        <w:widowControl/>
        <w:numPr>
          <w:ilvl w:val="0"/>
          <w:numId w:val="29"/>
        </w:numPr>
        <w:spacing w:after="120" w:line="276" w:lineRule="auto"/>
        <w:ind w:left="2127" w:hanging="284"/>
        <w:contextualSpacing/>
        <w:jc w:val="both"/>
        <w:rPr>
          <w:rFonts w:ascii="Arial" w:hAnsi="Arial" w:cs="Arial"/>
          <w:sz w:val="20"/>
        </w:rPr>
      </w:pPr>
      <w:r w:rsidRPr="00827761">
        <w:rPr>
          <w:rFonts w:ascii="Arial" w:hAnsi="Arial" w:cs="Arial"/>
          <w:sz w:val="20"/>
        </w:rPr>
        <w:t xml:space="preserve">First Performance Acceptance Inspection:  </w:t>
      </w:r>
    </w:p>
    <w:p w:rsidR="00EF2FF0" w:rsidRDefault="00EF2FF0" w:rsidP="00D02589">
      <w:pPr>
        <w:pStyle w:val="ListParagraph"/>
        <w:widowControl/>
        <w:numPr>
          <w:ilvl w:val="0"/>
          <w:numId w:val="29"/>
        </w:numPr>
        <w:spacing w:after="120" w:line="276" w:lineRule="auto"/>
        <w:ind w:left="2127" w:hanging="284"/>
        <w:contextualSpacing/>
        <w:jc w:val="both"/>
        <w:rPr>
          <w:rFonts w:ascii="Arial" w:hAnsi="Arial" w:cs="Arial"/>
          <w:sz w:val="20"/>
        </w:rPr>
      </w:pPr>
      <w:r w:rsidRPr="00827761">
        <w:rPr>
          <w:rFonts w:ascii="Arial" w:hAnsi="Arial" w:cs="Arial"/>
          <w:sz w:val="20"/>
        </w:rPr>
        <w:t>Final Performance Acceptance Inspection: The remedial work pointed out in (c) above will be checked. Any new items noticed will also be pointed out to the Contractor.</w:t>
      </w:r>
    </w:p>
    <w:p w:rsidR="00EF2FF0" w:rsidRPr="00827761" w:rsidRDefault="00EF2FF0" w:rsidP="00D02589">
      <w:pPr>
        <w:pStyle w:val="ListParagraph"/>
        <w:widowControl/>
        <w:numPr>
          <w:ilvl w:val="0"/>
          <w:numId w:val="29"/>
        </w:numPr>
        <w:spacing w:after="120" w:line="276" w:lineRule="auto"/>
        <w:ind w:left="2127" w:hanging="284"/>
        <w:contextualSpacing/>
        <w:jc w:val="both"/>
        <w:rPr>
          <w:rFonts w:ascii="Arial" w:hAnsi="Arial" w:cs="Arial"/>
          <w:sz w:val="20"/>
        </w:rPr>
      </w:pPr>
      <w:r w:rsidRPr="00827761">
        <w:rPr>
          <w:rFonts w:ascii="Arial" w:hAnsi="Arial" w:cs="Arial"/>
          <w:sz w:val="20"/>
        </w:rPr>
        <w:t>Handover Inspection: The outstanding items in (a) and (c) will again be inspected. The Contractor will be given time for remedial work and re-inspection.</w:t>
      </w:r>
    </w:p>
    <w:p w:rsidR="00EF2FF0" w:rsidRPr="00433222" w:rsidRDefault="00EF2FF0" w:rsidP="00EF2FF0">
      <w:pPr>
        <w:pStyle w:val="ListParagraph"/>
        <w:ind w:left="1440"/>
        <w:jc w:val="both"/>
        <w:rPr>
          <w:rFonts w:ascii="Arial" w:hAnsi="Arial" w:cs="Arial"/>
          <w:sz w:val="20"/>
        </w:rPr>
      </w:pPr>
    </w:p>
    <w:p w:rsidR="00EF2FF0" w:rsidRPr="00433222" w:rsidRDefault="00EF2FF0" w:rsidP="00D02589">
      <w:pPr>
        <w:widowControl/>
        <w:numPr>
          <w:ilvl w:val="2"/>
          <w:numId w:val="38"/>
        </w:numPr>
        <w:overflowPunct w:val="0"/>
        <w:autoSpaceDE w:val="0"/>
        <w:autoSpaceDN w:val="0"/>
        <w:adjustRightInd w:val="0"/>
        <w:spacing w:after="120" w:line="276" w:lineRule="auto"/>
        <w:ind w:left="1814"/>
        <w:jc w:val="both"/>
        <w:textAlignment w:val="baseline"/>
        <w:rPr>
          <w:rFonts w:ascii="Arial" w:hAnsi="Arial" w:cs="Arial"/>
          <w:spacing w:val="-2"/>
          <w:sz w:val="20"/>
        </w:rPr>
      </w:pPr>
      <w:r w:rsidRPr="00433222">
        <w:rPr>
          <w:rFonts w:ascii="Arial" w:hAnsi="Arial" w:cs="Arial"/>
          <w:spacing w:val="-2"/>
          <w:sz w:val="20"/>
        </w:rPr>
        <w:t>Handover will be accepted after the final performance acceptance inspection process is completed and, if both parties are satisfied that everything is according to the specification.</w:t>
      </w:r>
    </w:p>
    <w:p w:rsidR="00EF2FF0" w:rsidRPr="00433222" w:rsidRDefault="00EF2FF0" w:rsidP="00D02589">
      <w:pPr>
        <w:widowControl/>
        <w:numPr>
          <w:ilvl w:val="2"/>
          <w:numId w:val="38"/>
        </w:numPr>
        <w:overflowPunct w:val="0"/>
        <w:autoSpaceDE w:val="0"/>
        <w:autoSpaceDN w:val="0"/>
        <w:adjustRightInd w:val="0"/>
        <w:spacing w:after="120" w:line="276" w:lineRule="auto"/>
        <w:ind w:left="1814"/>
        <w:jc w:val="both"/>
        <w:textAlignment w:val="baseline"/>
        <w:rPr>
          <w:rFonts w:ascii="Arial" w:hAnsi="Arial" w:cs="Arial"/>
          <w:spacing w:val="-2"/>
          <w:sz w:val="20"/>
        </w:rPr>
      </w:pPr>
      <w:r w:rsidRPr="00433222">
        <w:rPr>
          <w:rFonts w:ascii="Arial" w:hAnsi="Arial" w:cs="Arial"/>
          <w:spacing w:val="-2"/>
          <w:sz w:val="20"/>
        </w:rPr>
        <w:t xml:space="preserve">Immediately after the handover of the equipment, the Umgeni Water Project leader will issue the Certificate of Practical Completion to the Contractor; </w:t>
      </w:r>
    </w:p>
    <w:p w:rsidR="00EF2FF0" w:rsidRPr="00433222" w:rsidRDefault="00EF2FF0" w:rsidP="00D02589">
      <w:pPr>
        <w:widowControl/>
        <w:numPr>
          <w:ilvl w:val="2"/>
          <w:numId w:val="38"/>
        </w:numPr>
        <w:overflowPunct w:val="0"/>
        <w:autoSpaceDE w:val="0"/>
        <w:autoSpaceDN w:val="0"/>
        <w:adjustRightInd w:val="0"/>
        <w:spacing w:after="120" w:line="276" w:lineRule="auto"/>
        <w:ind w:left="1814"/>
        <w:jc w:val="both"/>
        <w:textAlignment w:val="baseline"/>
        <w:rPr>
          <w:rFonts w:ascii="Arial" w:hAnsi="Arial" w:cs="Arial"/>
          <w:spacing w:val="-2"/>
          <w:sz w:val="20"/>
        </w:rPr>
      </w:pPr>
      <w:r w:rsidRPr="00433222">
        <w:rPr>
          <w:rFonts w:ascii="Arial" w:hAnsi="Arial" w:cs="Arial"/>
          <w:spacing w:val="-2"/>
          <w:sz w:val="20"/>
        </w:rPr>
        <w:t xml:space="preserve">The guarantee period will come into effect after the Final Performance Acceptance Inspection is completed, on the condition that the Contractor does not have outstanding remedial work. </w:t>
      </w:r>
    </w:p>
    <w:p w:rsidR="00EF2FF0" w:rsidRPr="00433222" w:rsidRDefault="00EF2FF0" w:rsidP="00D02589">
      <w:pPr>
        <w:widowControl/>
        <w:numPr>
          <w:ilvl w:val="2"/>
          <w:numId w:val="38"/>
        </w:numPr>
        <w:overflowPunct w:val="0"/>
        <w:autoSpaceDE w:val="0"/>
        <w:autoSpaceDN w:val="0"/>
        <w:adjustRightInd w:val="0"/>
        <w:spacing w:after="120" w:line="276" w:lineRule="auto"/>
        <w:ind w:left="1814"/>
        <w:jc w:val="both"/>
        <w:textAlignment w:val="baseline"/>
        <w:rPr>
          <w:rFonts w:ascii="Arial" w:hAnsi="Arial" w:cs="Arial"/>
          <w:spacing w:val="-2"/>
          <w:sz w:val="20"/>
        </w:rPr>
      </w:pPr>
      <w:r w:rsidRPr="00433222">
        <w:rPr>
          <w:rFonts w:ascii="Arial" w:hAnsi="Arial" w:cs="Arial"/>
          <w:spacing w:val="-2"/>
          <w:sz w:val="20"/>
        </w:rPr>
        <w:t xml:space="preserve">The guarantee period will start immediately after the completion of any outstanding remedial work. </w:t>
      </w:r>
    </w:p>
    <w:p w:rsidR="00EF2FF0" w:rsidRPr="00433222" w:rsidRDefault="00EF2FF0" w:rsidP="00D02589">
      <w:pPr>
        <w:widowControl/>
        <w:numPr>
          <w:ilvl w:val="2"/>
          <w:numId w:val="38"/>
        </w:numPr>
        <w:overflowPunct w:val="0"/>
        <w:autoSpaceDE w:val="0"/>
        <w:autoSpaceDN w:val="0"/>
        <w:adjustRightInd w:val="0"/>
        <w:spacing w:after="120" w:line="276" w:lineRule="auto"/>
        <w:ind w:left="1814"/>
        <w:jc w:val="both"/>
        <w:textAlignment w:val="baseline"/>
        <w:rPr>
          <w:rFonts w:ascii="Arial" w:hAnsi="Arial" w:cs="Arial"/>
          <w:spacing w:val="-2"/>
          <w:sz w:val="20"/>
        </w:rPr>
      </w:pPr>
      <w:r w:rsidRPr="00433222">
        <w:rPr>
          <w:rFonts w:ascii="Arial" w:hAnsi="Arial" w:cs="Arial"/>
          <w:spacing w:val="-2"/>
          <w:sz w:val="20"/>
        </w:rPr>
        <w:t xml:space="preserve">Certificates confirming inspections and listing faults will be issued by the Project Leader for every inspection held. </w:t>
      </w:r>
    </w:p>
    <w:p w:rsidR="00EF2FF0" w:rsidRPr="00433222" w:rsidRDefault="00EF2FF0" w:rsidP="00D02589">
      <w:pPr>
        <w:widowControl/>
        <w:numPr>
          <w:ilvl w:val="2"/>
          <w:numId w:val="38"/>
        </w:numPr>
        <w:overflowPunct w:val="0"/>
        <w:autoSpaceDE w:val="0"/>
        <w:autoSpaceDN w:val="0"/>
        <w:adjustRightInd w:val="0"/>
        <w:spacing w:after="120" w:line="276" w:lineRule="auto"/>
        <w:ind w:left="1814"/>
        <w:jc w:val="both"/>
        <w:textAlignment w:val="baseline"/>
        <w:rPr>
          <w:rFonts w:ascii="Arial" w:hAnsi="Arial" w:cs="Arial"/>
          <w:spacing w:val="-2"/>
          <w:sz w:val="20"/>
        </w:rPr>
      </w:pPr>
      <w:r w:rsidRPr="00433222">
        <w:rPr>
          <w:rFonts w:ascii="Arial" w:hAnsi="Arial" w:cs="Arial"/>
          <w:spacing w:val="-2"/>
          <w:sz w:val="20"/>
        </w:rPr>
        <w:t>The Contractor must ensure that the equipment is correct, complete and to specification before calling for a Final Performance Acceptance Inspection.</w:t>
      </w:r>
    </w:p>
    <w:p w:rsidR="00EF2FF0" w:rsidRPr="00433222" w:rsidRDefault="00EF2FF0" w:rsidP="00D02589">
      <w:pPr>
        <w:widowControl/>
        <w:numPr>
          <w:ilvl w:val="2"/>
          <w:numId w:val="38"/>
        </w:numPr>
        <w:overflowPunct w:val="0"/>
        <w:autoSpaceDE w:val="0"/>
        <w:autoSpaceDN w:val="0"/>
        <w:adjustRightInd w:val="0"/>
        <w:spacing w:after="120" w:line="276" w:lineRule="auto"/>
        <w:ind w:left="1814"/>
        <w:jc w:val="both"/>
        <w:textAlignment w:val="baseline"/>
        <w:rPr>
          <w:rFonts w:ascii="Arial" w:hAnsi="Arial" w:cs="Arial"/>
          <w:spacing w:val="-2"/>
          <w:sz w:val="20"/>
        </w:rPr>
      </w:pPr>
      <w:r w:rsidRPr="00433222">
        <w:rPr>
          <w:rFonts w:ascii="Arial" w:hAnsi="Arial" w:cs="Arial"/>
          <w:spacing w:val="-2"/>
          <w:sz w:val="20"/>
        </w:rPr>
        <w:t>All additional costs relating to abortive Final Performance Acceptance Inspection, where the Project Leader is called to site, but finds the Contractor ill prepared for it, shall be borne by Contractor.</w:t>
      </w:r>
    </w:p>
    <w:p w:rsidR="00EF2FF0" w:rsidRPr="00433222" w:rsidRDefault="00EF2FF0" w:rsidP="00D02589">
      <w:pPr>
        <w:widowControl/>
        <w:numPr>
          <w:ilvl w:val="2"/>
          <w:numId w:val="38"/>
        </w:numPr>
        <w:overflowPunct w:val="0"/>
        <w:autoSpaceDE w:val="0"/>
        <w:autoSpaceDN w:val="0"/>
        <w:adjustRightInd w:val="0"/>
        <w:spacing w:after="120" w:line="276" w:lineRule="auto"/>
        <w:ind w:left="1814"/>
        <w:jc w:val="both"/>
        <w:textAlignment w:val="baseline"/>
        <w:rPr>
          <w:rFonts w:ascii="Arial" w:hAnsi="Arial" w:cs="Arial"/>
          <w:spacing w:val="-2"/>
          <w:sz w:val="20"/>
        </w:rPr>
      </w:pPr>
      <w:r w:rsidRPr="00433222">
        <w:rPr>
          <w:rFonts w:ascii="Arial" w:hAnsi="Arial" w:cs="Arial"/>
          <w:spacing w:val="-2"/>
          <w:sz w:val="20"/>
        </w:rPr>
        <w:t xml:space="preserve">The Contractor shall provide a competent person to accompany the Project Leader or his Representative during inspections. </w:t>
      </w:r>
    </w:p>
    <w:p w:rsidR="00EF2FF0" w:rsidRPr="00433222" w:rsidRDefault="00EF2FF0" w:rsidP="00D02589">
      <w:pPr>
        <w:widowControl/>
        <w:numPr>
          <w:ilvl w:val="2"/>
          <w:numId w:val="38"/>
        </w:numPr>
        <w:overflowPunct w:val="0"/>
        <w:autoSpaceDE w:val="0"/>
        <w:autoSpaceDN w:val="0"/>
        <w:adjustRightInd w:val="0"/>
        <w:spacing w:after="120" w:line="276" w:lineRule="auto"/>
        <w:ind w:left="1814"/>
        <w:jc w:val="both"/>
        <w:textAlignment w:val="baseline"/>
        <w:rPr>
          <w:rFonts w:ascii="Arial" w:hAnsi="Arial" w:cs="Arial"/>
          <w:spacing w:val="-2"/>
          <w:sz w:val="20"/>
        </w:rPr>
      </w:pPr>
      <w:r w:rsidRPr="00433222">
        <w:rPr>
          <w:rFonts w:ascii="Arial" w:hAnsi="Arial" w:cs="Arial"/>
          <w:spacing w:val="-2"/>
          <w:sz w:val="20"/>
        </w:rPr>
        <w:t>This representative shall know the equipment, shall be in a position to accept and carry out instructions and shall take notes during the inspections, so that the inspection work can continue smoothly.</w:t>
      </w:r>
    </w:p>
    <w:p w:rsidR="00EF2FF0" w:rsidRPr="00433222" w:rsidRDefault="00EF2FF0" w:rsidP="00D02589">
      <w:pPr>
        <w:widowControl/>
        <w:numPr>
          <w:ilvl w:val="2"/>
          <w:numId w:val="38"/>
        </w:numPr>
        <w:overflowPunct w:val="0"/>
        <w:autoSpaceDE w:val="0"/>
        <w:autoSpaceDN w:val="0"/>
        <w:adjustRightInd w:val="0"/>
        <w:spacing w:after="120" w:line="276" w:lineRule="auto"/>
        <w:ind w:left="1814"/>
        <w:jc w:val="both"/>
        <w:textAlignment w:val="baseline"/>
        <w:rPr>
          <w:rFonts w:ascii="Arial" w:hAnsi="Arial" w:cs="Arial"/>
          <w:spacing w:val="-2"/>
          <w:sz w:val="20"/>
        </w:rPr>
      </w:pPr>
      <w:r w:rsidRPr="00433222">
        <w:rPr>
          <w:rFonts w:ascii="Arial" w:hAnsi="Arial" w:cs="Arial"/>
          <w:spacing w:val="-2"/>
          <w:sz w:val="20"/>
        </w:rPr>
        <w:t xml:space="preserve">The Contractor must replace any portion of the equipment that does not meet with the requirements of this specification as may be imposed thereon by test or inspection and, such replacements shall be done at his own costs. </w:t>
      </w:r>
    </w:p>
    <w:p w:rsidR="00EF2FF0" w:rsidRPr="00433222" w:rsidRDefault="00EF2FF0" w:rsidP="00D02589">
      <w:pPr>
        <w:widowControl/>
        <w:numPr>
          <w:ilvl w:val="2"/>
          <w:numId w:val="38"/>
        </w:numPr>
        <w:overflowPunct w:val="0"/>
        <w:autoSpaceDE w:val="0"/>
        <w:autoSpaceDN w:val="0"/>
        <w:adjustRightInd w:val="0"/>
        <w:spacing w:after="120" w:line="276" w:lineRule="auto"/>
        <w:ind w:left="1814"/>
        <w:jc w:val="both"/>
        <w:textAlignment w:val="baseline"/>
        <w:rPr>
          <w:rFonts w:ascii="Arial" w:hAnsi="Arial" w:cs="Arial"/>
          <w:spacing w:val="-2"/>
          <w:sz w:val="20"/>
        </w:rPr>
      </w:pPr>
      <w:r w:rsidRPr="00433222">
        <w:rPr>
          <w:rFonts w:ascii="Arial" w:hAnsi="Arial" w:cs="Arial"/>
          <w:spacing w:val="-2"/>
          <w:sz w:val="20"/>
        </w:rPr>
        <w:t xml:space="preserve">The Contractor must keep an inspection register of all tests to be witnessed and all inspections to be held by the Project Leader. </w:t>
      </w:r>
    </w:p>
    <w:p w:rsidR="00EF2FF0" w:rsidRPr="00433222" w:rsidRDefault="00EF2FF0" w:rsidP="00D02589">
      <w:pPr>
        <w:widowControl/>
        <w:numPr>
          <w:ilvl w:val="2"/>
          <w:numId w:val="38"/>
        </w:numPr>
        <w:overflowPunct w:val="0"/>
        <w:autoSpaceDE w:val="0"/>
        <w:autoSpaceDN w:val="0"/>
        <w:adjustRightInd w:val="0"/>
        <w:spacing w:after="120" w:line="276" w:lineRule="auto"/>
        <w:ind w:left="1814"/>
        <w:jc w:val="both"/>
        <w:textAlignment w:val="baseline"/>
        <w:rPr>
          <w:rFonts w:ascii="Arial" w:hAnsi="Arial" w:cs="Arial"/>
          <w:spacing w:val="-2"/>
          <w:sz w:val="20"/>
        </w:rPr>
      </w:pPr>
      <w:r w:rsidRPr="00433222">
        <w:rPr>
          <w:rFonts w:ascii="Arial" w:hAnsi="Arial" w:cs="Arial"/>
          <w:spacing w:val="-2"/>
          <w:sz w:val="20"/>
        </w:rPr>
        <w:lastRenderedPageBreak/>
        <w:t>The times and dates for tests and inspections must be agreed to by all parties after the receipt by the Project Leader of the Contractor’s written application for such tests to be witnessed or inspections to be held.</w:t>
      </w:r>
    </w:p>
    <w:p w:rsidR="00EF2FF0" w:rsidRPr="00433222" w:rsidRDefault="00EF2FF0" w:rsidP="00D02589">
      <w:pPr>
        <w:widowControl/>
        <w:numPr>
          <w:ilvl w:val="2"/>
          <w:numId w:val="38"/>
        </w:numPr>
        <w:overflowPunct w:val="0"/>
        <w:autoSpaceDE w:val="0"/>
        <w:autoSpaceDN w:val="0"/>
        <w:adjustRightInd w:val="0"/>
        <w:spacing w:after="120" w:line="276" w:lineRule="auto"/>
        <w:ind w:left="1814"/>
        <w:jc w:val="both"/>
        <w:textAlignment w:val="baseline"/>
        <w:rPr>
          <w:rFonts w:ascii="Arial" w:hAnsi="Arial" w:cs="Arial"/>
          <w:spacing w:val="-2"/>
          <w:sz w:val="20"/>
        </w:rPr>
      </w:pPr>
      <w:r w:rsidRPr="00433222">
        <w:rPr>
          <w:rFonts w:ascii="Arial" w:hAnsi="Arial" w:cs="Arial"/>
          <w:spacing w:val="-2"/>
          <w:sz w:val="20"/>
        </w:rPr>
        <w:t>The Contractor shall carry out all reasonable tests requested by the Project Leader to demonstrate that the equipment or parts thereof comply with the specification document.</w:t>
      </w:r>
    </w:p>
    <w:p w:rsidR="00EF2FF0" w:rsidRPr="008879AA" w:rsidRDefault="00EF2FF0" w:rsidP="00D02589">
      <w:pPr>
        <w:widowControl/>
        <w:numPr>
          <w:ilvl w:val="2"/>
          <w:numId w:val="38"/>
        </w:numPr>
        <w:overflowPunct w:val="0"/>
        <w:autoSpaceDE w:val="0"/>
        <w:autoSpaceDN w:val="0"/>
        <w:adjustRightInd w:val="0"/>
        <w:spacing w:after="120" w:line="276" w:lineRule="auto"/>
        <w:ind w:left="1814"/>
        <w:jc w:val="both"/>
        <w:textAlignment w:val="baseline"/>
        <w:rPr>
          <w:rFonts w:ascii="Arial" w:hAnsi="Arial" w:cs="Arial"/>
          <w:spacing w:val="-2"/>
          <w:sz w:val="20"/>
        </w:rPr>
      </w:pPr>
      <w:r w:rsidRPr="00433222">
        <w:rPr>
          <w:rFonts w:ascii="Arial" w:hAnsi="Arial" w:cs="Arial"/>
          <w:spacing w:val="-2"/>
          <w:sz w:val="20"/>
        </w:rPr>
        <w:t xml:space="preserve">The Project Leader can request that any part of the equipment or the part thereof be re-tested, as part of the acceptance inspections if reasonable doubt exists about the performance of the equipment or part thereof during the test. </w:t>
      </w:r>
    </w:p>
    <w:p w:rsidR="00EF2FF0" w:rsidRPr="00627498" w:rsidRDefault="00EF2FF0" w:rsidP="00D02589">
      <w:pPr>
        <w:pStyle w:val="Heading2"/>
        <w:widowControl/>
        <w:numPr>
          <w:ilvl w:val="1"/>
          <w:numId w:val="38"/>
        </w:numPr>
        <w:tabs>
          <w:tab w:val="left" w:pos="1134"/>
        </w:tabs>
        <w:spacing w:after="120" w:line="259" w:lineRule="auto"/>
        <w:ind w:left="993" w:hanging="284"/>
        <w:jc w:val="both"/>
        <w:rPr>
          <w:rFonts w:ascii="Arial" w:hAnsi="Arial" w:cs="Arial"/>
          <w:b/>
          <w:color w:val="auto"/>
          <w:sz w:val="20"/>
          <w:szCs w:val="20"/>
        </w:rPr>
      </w:pPr>
      <w:r w:rsidRPr="00627498">
        <w:rPr>
          <w:rFonts w:ascii="Arial" w:hAnsi="Arial" w:cs="Arial"/>
          <w:b/>
          <w:color w:val="auto"/>
          <w:sz w:val="20"/>
          <w:szCs w:val="20"/>
        </w:rPr>
        <w:t>Training on Operation and Maintenance of equipment</w:t>
      </w:r>
    </w:p>
    <w:p w:rsidR="00EF2FF0" w:rsidRPr="00433222" w:rsidRDefault="00EF2FF0" w:rsidP="00D02589">
      <w:pPr>
        <w:widowControl/>
        <w:numPr>
          <w:ilvl w:val="2"/>
          <w:numId w:val="38"/>
        </w:numPr>
        <w:overflowPunct w:val="0"/>
        <w:autoSpaceDE w:val="0"/>
        <w:autoSpaceDN w:val="0"/>
        <w:adjustRightInd w:val="0"/>
        <w:spacing w:after="240" w:line="276" w:lineRule="auto"/>
        <w:ind w:left="1814"/>
        <w:jc w:val="both"/>
        <w:textAlignment w:val="baseline"/>
        <w:rPr>
          <w:rFonts w:ascii="Arial" w:hAnsi="Arial" w:cs="Arial"/>
          <w:spacing w:val="-2"/>
          <w:sz w:val="20"/>
        </w:rPr>
      </w:pPr>
      <w:r w:rsidRPr="00433222">
        <w:rPr>
          <w:rFonts w:ascii="Arial" w:hAnsi="Arial" w:cs="Arial"/>
          <w:spacing w:val="-2"/>
          <w:sz w:val="20"/>
        </w:rPr>
        <w:t xml:space="preserve">The Contractor shall make provision for the observational presence of the installation process for the equipment by the </w:t>
      </w:r>
      <w:r w:rsidR="000F14F5">
        <w:rPr>
          <w:rFonts w:ascii="Arial" w:hAnsi="Arial" w:cs="Arial"/>
          <w:iCs/>
          <w:sz w:val="20"/>
          <w:szCs w:val="20"/>
        </w:rPr>
        <w:t>uMngeni-Uthukela Water</w:t>
      </w:r>
      <w:r w:rsidR="000F14F5" w:rsidRPr="00391EC8">
        <w:rPr>
          <w:rFonts w:ascii="Arial" w:hAnsi="Arial" w:cs="Arial"/>
          <w:iCs/>
          <w:sz w:val="20"/>
          <w:szCs w:val="20"/>
        </w:rPr>
        <w:t xml:space="preserve"> </w:t>
      </w:r>
      <w:r w:rsidRPr="00433222">
        <w:rPr>
          <w:rFonts w:ascii="Arial" w:hAnsi="Arial" w:cs="Arial"/>
          <w:spacing w:val="-2"/>
          <w:sz w:val="20"/>
        </w:rPr>
        <w:t xml:space="preserve">Maintenance Personnel in the disciplines of mechanical; electrical and instrumentation at the relevant sites. </w:t>
      </w:r>
    </w:p>
    <w:p w:rsidR="00EF2FF0" w:rsidRPr="00433222" w:rsidRDefault="00EF2FF0" w:rsidP="00D02589">
      <w:pPr>
        <w:widowControl/>
        <w:numPr>
          <w:ilvl w:val="2"/>
          <w:numId w:val="38"/>
        </w:numPr>
        <w:overflowPunct w:val="0"/>
        <w:autoSpaceDE w:val="0"/>
        <w:autoSpaceDN w:val="0"/>
        <w:adjustRightInd w:val="0"/>
        <w:spacing w:after="240" w:line="276" w:lineRule="auto"/>
        <w:ind w:left="1814"/>
        <w:jc w:val="both"/>
        <w:textAlignment w:val="baseline"/>
        <w:rPr>
          <w:rFonts w:ascii="Arial" w:hAnsi="Arial" w:cs="Arial"/>
          <w:spacing w:val="-2"/>
          <w:sz w:val="20"/>
        </w:rPr>
      </w:pPr>
      <w:r w:rsidRPr="00433222">
        <w:rPr>
          <w:rFonts w:ascii="Arial" w:hAnsi="Arial" w:cs="Arial"/>
          <w:spacing w:val="-2"/>
          <w:sz w:val="20"/>
        </w:rPr>
        <w:t xml:space="preserve">The Contractor shall make provision for the training of, </w:t>
      </w:r>
      <w:r w:rsidR="000F14F5">
        <w:rPr>
          <w:rFonts w:ascii="Arial" w:hAnsi="Arial" w:cs="Arial"/>
          <w:iCs/>
          <w:sz w:val="20"/>
          <w:szCs w:val="20"/>
        </w:rPr>
        <w:t>uMngeni-Uthukela Water</w:t>
      </w:r>
      <w:r w:rsidR="000F14F5" w:rsidRPr="00391EC8">
        <w:rPr>
          <w:rFonts w:ascii="Arial" w:hAnsi="Arial" w:cs="Arial"/>
          <w:iCs/>
          <w:sz w:val="20"/>
          <w:szCs w:val="20"/>
        </w:rPr>
        <w:t xml:space="preserve"> </w:t>
      </w:r>
      <w:r w:rsidRPr="00433222">
        <w:rPr>
          <w:rFonts w:ascii="Arial" w:hAnsi="Arial" w:cs="Arial"/>
          <w:spacing w:val="-2"/>
          <w:sz w:val="20"/>
        </w:rPr>
        <w:t xml:space="preserve">Maintenance Personnel in the disciplines of mechanical; electrical and instrumentation, on both the routine planned maintenance and breakdown / reactive maintenance i.e. trouble shooting on the equipment at the relevant sites. </w:t>
      </w:r>
    </w:p>
    <w:p w:rsidR="00EF2FF0" w:rsidRPr="00827761" w:rsidRDefault="00EF2FF0" w:rsidP="00D02589">
      <w:pPr>
        <w:widowControl/>
        <w:numPr>
          <w:ilvl w:val="2"/>
          <w:numId w:val="38"/>
        </w:numPr>
        <w:overflowPunct w:val="0"/>
        <w:autoSpaceDE w:val="0"/>
        <w:autoSpaceDN w:val="0"/>
        <w:adjustRightInd w:val="0"/>
        <w:spacing w:after="240" w:line="276" w:lineRule="auto"/>
        <w:ind w:left="1814"/>
        <w:jc w:val="both"/>
        <w:textAlignment w:val="baseline"/>
        <w:rPr>
          <w:spacing w:val="-2"/>
          <w:sz w:val="20"/>
        </w:rPr>
      </w:pPr>
      <w:r w:rsidRPr="00433222">
        <w:rPr>
          <w:rFonts w:ascii="Arial" w:hAnsi="Arial" w:cs="Arial"/>
          <w:spacing w:val="-2"/>
          <w:sz w:val="20"/>
        </w:rPr>
        <w:t xml:space="preserve">The Contractor shall make provision for the training of, </w:t>
      </w:r>
      <w:r w:rsidR="000F14F5">
        <w:rPr>
          <w:rFonts w:ascii="Arial" w:hAnsi="Arial" w:cs="Arial"/>
          <w:iCs/>
          <w:sz w:val="20"/>
          <w:szCs w:val="20"/>
        </w:rPr>
        <w:t>uMngeni-Uthukela Water</w:t>
      </w:r>
      <w:r w:rsidR="000F14F5" w:rsidRPr="00391EC8">
        <w:rPr>
          <w:rFonts w:ascii="Arial" w:hAnsi="Arial" w:cs="Arial"/>
          <w:iCs/>
          <w:sz w:val="20"/>
          <w:szCs w:val="20"/>
        </w:rPr>
        <w:t xml:space="preserve"> </w:t>
      </w:r>
      <w:r w:rsidRPr="00433222">
        <w:rPr>
          <w:rFonts w:ascii="Arial" w:hAnsi="Arial" w:cs="Arial"/>
          <w:spacing w:val="-2"/>
          <w:sz w:val="20"/>
        </w:rPr>
        <w:t>Operations Personnel on the safe operation of the equipment</w:t>
      </w:r>
      <w:r w:rsidRPr="00694777">
        <w:rPr>
          <w:spacing w:val="-2"/>
          <w:sz w:val="20"/>
        </w:rPr>
        <w:t>.</w:t>
      </w:r>
    </w:p>
    <w:p w:rsidR="00EF2FF0" w:rsidRPr="00627498" w:rsidRDefault="00EF2FF0" w:rsidP="00D02589">
      <w:pPr>
        <w:pStyle w:val="Heading1"/>
        <w:keepNext/>
        <w:widowControl/>
        <w:numPr>
          <w:ilvl w:val="1"/>
          <w:numId w:val="38"/>
        </w:numPr>
        <w:tabs>
          <w:tab w:val="left" w:pos="1843"/>
        </w:tabs>
        <w:spacing w:before="120" w:after="120"/>
        <w:ind w:left="1134" w:hanging="425"/>
        <w:jc w:val="both"/>
        <w:rPr>
          <w:rFonts w:cs="Arial"/>
          <w:sz w:val="20"/>
          <w:szCs w:val="20"/>
        </w:rPr>
      </w:pPr>
      <w:r w:rsidRPr="00627498">
        <w:rPr>
          <w:sz w:val="20"/>
          <w:szCs w:val="20"/>
        </w:rPr>
        <w:t>SHEQ</w:t>
      </w:r>
    </w:p>
    <w:p w:rsidR="00EF2FF0" w:rsidRPr="00E43485" w:rsidRDefault="00EF2FF0" w:rsidP="00D02589">
      <w:pPr>
        <w:pStyle w:val="Heading2"/>
        <w:widowControl/>
        <w:numPr>
          <w:ilvl w:val="2"/>
          <w:numId w:val="38"/>
        </w:numPr>
        <w:spacing w:after="120" w:line="259" w:lineRule="auto"/>
        <w:ind w:left="1843" w:hanging="709"/>
        <w:jc w:val="both"/>
        <w:rPr>
          <w:rFonts w:ascii="Arial" w:hAnsi="Arial" w:cs="Arial"/>
          <w:b/>
          <w:color w:val="auto"/>
          <w:sz w:val="20"/>
          <w:szCs w:val="20"/>
        </w:rPr>
      </w:pPr>
      <w:r w:rsidRPr="00E43485">
        <w:rPr>
          <w:rFonts w:ascii="Arial" w:hAnsi="Arial" w:cs="Arial"/>
          <w:b/>
          <w:color w:val="auto"/>
          <w:sz w:val="20"/>
          <w:szCs w:val="20"/>
        </w:rPr>
        <w:t>Security</w:t>
      </w:r>
    </w:p>
    <w:p w:rsidR="00EF2FF0" w:rsidRPr="00E43485" w:rsidRDefault="00EF2FF0" w:rsidP="00D02589">
      <w:pPr>
        <w:pStyle w:val="ListParagraph"/>
        <w:widowControl/>
        <w:numPr>
          <w:ilvl w:val="0"/>
          <w:numId w:val="30"/>
        </w:numPr>
        <w:overflowPunct w:val="0"/>
        <w:autoSpaceDE w:val="0"/>
        <w:autoSpaceDN w:val="0"/>
        <w:adjustRightInd w:val="0"/>
        <w:spacing w:after="120"/>
        <w:ind w:left="2268" w:hanging="425"/>
        <w:jc w:val="both"/>
        <w:textAlignment w:val="baseline"/>
        <w:rPr>
          <w:rFonts w:ascii="Arial" w:hAnsi="Arial" w:cs="Arial"/>
          <w:spacing w:val="-2"/>
          <w:sz w:val="20"/>
          <w:szCs w:val="20"/>
        </w:rPr>
      </w:pPr>
      <w:r w:rsidRPr="00E43485">
        <w:rPr>
          <w:rFonts w:ascii="Arial" w:hAnsi="Arial" w:cs="Arial"/>
          <w:spacing w:val="-2"/>
          <w:sz w:val="20"/>
          <w:szCs w:val="20"/>
        </w:rPr>
        <w:t xml:space="preserve">The Contractor shall ensure that all tools and materials are kept under lock and key.  </w:t>
      </w:r>
    </w:p>
    <w:p w:rsidR="00EF2FF0" w:rsidRPr="00E43485" w:rsidRDefault="000F14F5" w:rsidP="00D02589">
      <w:pPr>
        <w:pStyle w:val="ListParagraph"/>
        <w:widowControl/>
        <w:numPr>
          <w:ilvl w:val="0"/>
          <w:numId w:val="30"/>
        </w:numPr>
        <w:overflowPunct w:val="0"/>
        <w:autoSpaceDE w:val="0"/>
        <w:autoSpaceDN w:val="0"/>
        <w:adjustRightInd w:val="0"/>
        <w:spacing w:after="120"/>
        <w:ind w:left="2268" w:hanging="425"/>
        <w:jc w:val="both"/>
        <w:textAlignment w:val="baseline"/>
        <w:rPr>
          <w:rFonts w:ascii="Arial" w:hAnsi="Arial" w:cs="Arial"/>
          <w:spacing w:val="-2"/>
          <w:sz w:val="20"/>
          <w:szCs w:val="20"/>
        </w:rPr>
      </w:pPr>
      <w:r>
        <w:rPr>
          <w:rFonts w:ascii="Arial" w:hAnsi="Arial" w:cs="Arial"/>
          <w:iCs/>
          <w:sz w:val="20"/>
          <w:szCs w:val="20"/>
        </w:rPr>
        <w:t>uMngeni-Uthukela Water</w:t>
      </w:r>
      <w:r w:rsidRPr="00391EC8">
        <w:rPr>
          <w:rFonts w:ascii="Arial" w:hAnsi="Arial" w:cs="Arial"/>
          <w:iCs/>
          <w:sz w:val="20"/>
          <w:szCs w:val="20"/>
        </w:rPr>
        <w:t xml:space="preserve"> </w:t>
      </w:r>
      <w:r w:rsidR="00EF2FF0" w:rsidRPr="00E43485">
        <w:rPr>
          <w:rFonts w:ascii="Arial" w:hAnsi="Arial" w:cs="Arial"/>
          <w:spacing w:val="-2"/>
          <w:sz w:val="20"/>
          <w:szCs w:val="20"/>
        </w:rPr>
        <w:t>is not responsible for the loss of the Contractor’s equipment as a result of any cause whatsoever.</w:t>
      </w:r>
    </w:p>
    <w:p w:rsidR="00EF2FF0" w:rsidRPr="00E43485" w:rsidRDefault="000F14F5" w:rsidP="00D02589">
      <w:pPr>
        <w:pStyle w:val="ListParagraph"/>
        <w:widowControl/>
        <w:numPr>
          <w:ilvl w:val="0"/>
          <w:numId w:val="30"/>
        </w:numPr>
        <w:overflowPunct w:val="0"/>
        <w:autoSpaceDE w:val="0"/>
        <w:autoSpaceDN w:val="0"/>
        <w:adjustRightInd w:val="0"/>
        <w:spacing w:after="120"/>
        <w:ind w:left="2268" w:hanging="425"/>
        <w:jc w:val="both"/>
        <w:textAlignment w:val="baseline"/>
        <w:rPr>
          <w:rFonts w:ascii="Arial" w:hAnsi="Arial" w:cs="Arial"/>
          <w:spacing w:val="-2"/>
          <w:sz w:val="20"/>
          <w:szCs w:val="20"/>
        </w:rPr>
      </w:pPr>
      <w:r>
        <w:rPr>
          <w:rFonts w:ascii="Arial" w:hAnsi="Arial" w:cs="Arial"/>
          <w:iCs/>
          <w:sz w:val="20"/>
          <w:szCs w:val="20"/>
        </w:rPr>
        <w:t>uMngeni-Uthukela Water</w:t>
      </w:r>
      <w:r w:rsidRPr="00391EC8">
        <w:rPr>
          <w:rFonts w:ascii="Arial" w:hAnsi="Arial" w:cs="Arial"/>
          <w:iCs/>
          <w:sz w:val="20"/>
          <w:szCs w:val="20"/>
        </w:rPr>
        <w:t xml:space="preserve"> </w:t>
      </w:r>
      <w:r w:rsidR="00EF2FF0" w:rsidRPr="00E43485">
        <w:rPr>
          <w:rFonts w:ascii="Arial" w:hAnsi="Arial" w:cs="Arial"/>
          <w:spacing w:val="-2"/>
          <w:sz w:val="20"/>
          <w:szCs w:val="20"/>
        </w:rPr>
        <w:t>reserves the right for security guards to search persons or vehicles entering or leaving the premises.</w:t>
      </w:r>
    </w:p>
    <w:p w:rsidR="00EF2FF0" w:rsidRPr="00E43485" w:rsidRDefault="00EF2FF0" w:rsidP="00D02589">
      <w:pPr>
        <w:pStyle w:val="Heading2"/>
        <w:widowControl/>
        <w:numPr>
          <w:ilvl w:val="2"/>
          <w:numId w:val="38"/>
        </w:numPr>
        <w:spacing w:after="120" w:line="259" w:lineRule="auto"/>
        <w:ind w:left="1843" w:hanging="709"/>
        <w:jc w:val="both"/>
        <w:rPr>
          <w:rFonts w:ascii="Arial" w:hAnsi="Arial" w:cs="Arial"/>
          <w:b/>
          <w:color w:val="auto"/>
          <w:sz w:val="20"/>
          <w:szCs w:val="20"/>
        </w:rPr>
      </w:pPr>
      <w:r w:rsidRPr="00E43485">
        <w:rPr>
          <w:rFonts w:ascii="Arial" w:hAnsi="Arial" w:cs="Arial"/>
          <w:b/>
          <w:color w:val="auto"/>
          <w:sz w:val="20"/>
          <w:szCs w:val="20"/>
        </w:rPr>
        <w:t>Permits</w:t>
      </w:r>
    </w:p>
    <w:p w:rsidR="00EF2FF0" w:rsidRPr="00E43485" w:rsidRDefault="00EF2FF0" w:rsidP="00D02589">
      <w:pPr>
        <w:pStyle w:val="ListParagraph"/>
        <w:widowControl/>
        <w:numPr>
          <w:ilvl w:val="0"/>
          <w:numId w:val="31"/>
        </w:numPr>
        <w:overflowPunct w:val="0"/>
        <w:autoSpaceDE w:val="0"/>
        <w:autoSpaceDN w:val="0"/>
        <w:adjustRightInd w:val="0"/>
        <w:spacing w:line="276" w:lineRule="auto"/>
        <w:ind w:left="2268" w:hanging="425"/>
        <w:jc w:val="both"/>
        <w:textAlignment w:val="baseline"/>
        <w:rPr>
          <w:rFonts w:ascii="Arial" w:hAnsi="Arial" w:cs="Arial"/>
          <w:spacing w:val="-2"/>
          <w:sz w:val="20"/>
          <w:szCs w:val="20"/>
        </w:rPr>
      </w:pPr>
      <w:r w:rsidRPr="00E43485">
        <w:rPr>
          <w:rFonts w:ascii="Arial" w:hAnsi="Arial" w:cs="Arial"/>
          <w:spacing w:val="-2"/>
          <w:sz w:val="20"/>
          <w:szCs w:val="20"/>
        </w:rPr>
        <w:t>The Contractor shall not perform work for which the issuing of a permit is required prior to the obtaining of a duly completed and approved permit. The following are included as hazardous tasks and may not be carried out by the Contractor unless a work permit has been duly authorized by Umgeni Water:</w:t>
      </w:r>
    </w:p>
    <w:p w:rsidR="00EF2FF0" w:rsidRPr="00E43485" w:rsidRDefault="00EF2FF0" w:rsidP="00D02589">
      <w:pPr>
        <w:pStyle w:val="ListParagraph"/>
        <w:widowControl/>
        <w:numPr>
          <w:ilvl w:val="0"/>
          <w:numId w:val="32"/>
        </w:numPr>
        <w:spacing w:line="276" w:lineRule="auto"/>
        <w:ind w:left="2268" w:firstLine="142"/>
        <w:contextualSpacing/>
        <w:jc w:val="both"/>
        <w:rPr>
          <w:rFonts w:ascii="Arial" w:hAnsi="Arial" w:cs="Arial"/>
          <w:sz w:val="20"/>
          <w:szCs w:val="20"/>
        </w:rPr>
      </w:pPr>
      <w:r w:rsidRPr="00E43485">
        <w:rPr>
          <w:rFonts w:ascii="Arial" w:hAnsi="Arial" w:cs="Arial"/>
          <w:sz w:val="20"/>
          <w:szCs w:val="20"/>
        </w:rPr>
        <w:t>Cutting or welding in any risk area.</w:t>
      </w:r>
    </w:p>
    <w:p w:rsidR="00EF2FF0" w:rsidRPr="00E43485" w:rsidRDefault="00EF2FF0" w:rsidP="00D02589">
      <w:pPr>
        <w:pStyle w:val="ListParagraph"/>
        <w:widowControl/>
        <w:numPr>
          <w:ilvl w:val="0"/>
          <w:numId w:val="32"/>
        </w:numPr>
        <w:spacing w:line="276" w:lineRule="auto"/>
        <w:ind w:left="2268" w:firstLine="142"/>
        <w:contextualSpacing/>
        <w:jc w:val="both"/>
        <w:rPr>
          <w:rFonts w:ascii="Arial" w:hAnsi="Arial" w:cs="Arial"/>
          <w:sz w:val="20"/>
          <w:szCs w:val="20"/>
        </w:rPr>
      </w:pPr>
      <w:r w:rsidRPr="00E43485">
        <w:rPr>
          <w:rFonts w:ascii="Arial" w:hAnsi="Arial" w:cs="Arial"/>
          <w:sz w:val="20"/>
          <w:szCs w:val="20"/>
        </w:rPr>
        <w:t>Working at a height of more than two meters.</w:t>
      </w:r>
    </w:p>
    <w:p w:rsidR="00EF2FF0" w:rsidRPr="00E43485" w:rsidRDefault="00EF2FF0" w:rsidP="00D02589">
      <w:pPr>
        <w:pStyle w:val="ListParagraph"/>
        <w:widowControl/>
        <w:numPr>
          <w:ilvl w:val="0"/>
          <w:numId w:val="32"/>
        </w:numPr>
        <w:spacing w:line="276" w:lineRule="auto"/>
        <w:ind w:left="2835" w:hanging="425"/>
        <w:contextualSpacing/>
        <w:jc w:val="both"/>
        <w:rPr>
          <w:rFonts w:ascii="Arial" w:hAnsi="Arial" w:cs="Arial"/>
          <w:sz w:val="20"/>
          <w:szCs w:val="20"/>
        </w:rPr>
      </w:pPr>
      <w:r w:rsidRPr="00E43485">
        <w:rPr>
          <w:rFonts w:ascii="Arial" w:hAnsi="Arial" w:cs="Arial"/>
          <w:sz w:val="20"/>
          <w:szCs w:val="20"/>
        </w:rPr>
        <w:t>Working with hazardous substances (e.g. toxic chemicals and flammable liquids).</w:t>
      </w:r>
    </w:p>
    <w:p w:rsidR="00EF2FF0" w:rsidRPr="00E43485" w:rsidRDefault="00EF2FF0" w:rsidP="00D02589">
      <w:pPr>
        <w:pStyle w:val="ListParagraph"/>
        <w:widowControl/>
        <w:numPr>
          <w:ilvl w:val="0"/>
          <w:numId w:val="32"/>
        </w:numPr>
        <w:spacing w:line="276" w:lineRule="auto"/>
        <w:ind w:left="2835" w:hanging="425"/>
        <w:contextualSpacing/>
        <w:jc w:val="both"/>
        <w:rPr>
          <w:rFonts w:ascii="Arial" w:hAnsi="Arial" w:cs="Arial"/>
          <w:sz w:val="20"/>
          <w:szCs w:val="20"/>
        </w:rPr>
      </w:pPr>
      <w:r w:rsidRPr="00E43485">
        <w:rPr>
          <w:rFonts w:ascii="Arial" w:hAnsi="Arial" w:cs="Arial"/>
          <w:sz w:val="20"/>
          <w:szCs w:val="20"/>
        </w:rPr>
        <w:t>Working inside confined spaces (e.g. vessels, chambers and pipelines).</w:t>
      </w:r>
    </w:p>
    <w:p w:rsidR="00EF2FF0" w:rsidRPr="00E43485" w:rsidRDefault="00EF2FF0" w:rsidP="00D02589">
      <w:pPr>
        <w:pStyle w:val="ListParagraph"/>
        <w:widowControl/>
        <w:numPr>
          <w:ilvl w:val="0"/>
          <w:numId w:val="32"/>
        </w:numPr>
        <w:spacing w:line="276" w:lineRule="auto"/>
        <w:ind w:left="2835" w:hanging="425"/>
        <w:contextualSpacing/>
        <w:jc w:val="both"/>
        <w:rPr>
          <w:rFonts w:ascii="Arial" w:hAnsi="Arial" w:cs="Arial"/>
          <w:sz w:val="20"/>
          <w:szCs w:val="20"/>
        </w:rPr>
      </w:pPr>
      <w:r w:rsidRPr="00E43485">
        <w:rPr>
          <w:rFonts w:ascii="Arial" w:hAnsi="Arial" w:cs="Arial"/>
          <w:sz w:val="20"/>
          <w:szCs w:val="20"/>
        </w:rPr>
        <w:t>Working in electrical lockouts installations.</w:t>
      </w:r>
    </w:p>
    <w:p w:rsidR="00A43BDB" w:rsidRPr="00A43BDB" w:rsidRDefault="00EF2FF0" w:rsidP="00D02589">
      <w:pPr>
        <w:pStyle w:val="ListParagraph"/>
        <w:widowControl/>
        <w:numPr>
          <w:ilvl w:val="0"/>
          <w:numId w:val="32"/>
        </w:numPr>
        <w:spacing w:line="276" w:lineRule="auto"/>
        <w:ind w:left="2835" w:hanging="425"/>
        <w:contextualSpacing/>
        <w:jc w:val="both"/>
        <w:rPr>
          <w:rFonts w:ascii="Arial" w:hAnsi="Arial" w:cs="Arial"/>
          <w:sz w:val="20"/>
          <w:szCs w:val="20"/>
        </w:rPr>
      </w:pPr>
      <w:r w:rsidRPr="00E43485">
        <w:rPr>
          <w:rFonts w:ascii="Arial" w:hAnsi="Arial" w:cs="Arial"/>
          <w:sz w:val="20"/>
          <w:szCs w:val="20"/>
        </w:rPr>
        <w:t>Breaking in any live water main.</w:t>
      </w:r>
    </w:p>
    <w:p w:rsidR="00EF2FF0" w:rsidRPr="00E43485" w:rsidRDefault="00EF2FF0" w:rsidP="00D02589">
      <w:pPr>
        <w:pStyle w:val="Heading2"/>
        <w:widowControl/>
        <w:numPr>
          <w:ilvl w:val="2"/>
          <w:numId w:val="38"/>
        </w:numPr>
        <w:spacing w:after="120" w:line="276" w:lineRule="auto"/>
        <w:ind w:left="1843" w:hanging="709"/>
        <w:jc w:val="both"/>
        <w:rPr>
          <w:rFonts w:ascii="Arial" w:hAnsi="Arial" w:cs="Arial"/>
          <w:b/>
          <w:color w:val="auto"/>
          <w:sz w:val="20"/>
          <w:szCs w:val="20"/>
        </w:rPr>
      </w:pPr>
      <w:r w:rsidRPr="00E43485">
        <w:rPr>
          <w:rFonts w:ascii="Arial" w:hAnsi="Arial" w:cs="Arial"/>
          <w:b/>
          <w:color w:val="auto"/>
          <w:sz w:val="20"/>
          <w:szCs w:val="20"/>
        </w:rPr>
        <w:lastRenderedPageBreak/>
        <w:t>Housekeeping</w:t>
      </w:r>
    </w:p>
    <w:p w:rsidR="00EF2FF0" w:rsidRPr="00E43485" w:rsidRDefault="00EF2FF0" w:rsidP="00D02589">
      <w:pPr>
        <w:pStyle w:val="ListParagraph"/>
        <w:widowControl/>
        <w:numPr>
          <w:ilvl w:val="0"/>
          <w:numId w:val="33"/>
        </w:numPr>
        <w:overflowPunct w:val="0"/>
        <w:autoSpaceDE w:val="0"/>
        <w:autoSpaceDN w:val="0"/>
        <w:adjustRightInd w:val="0"/>
        <w:spacing w:after="120"/>
        <w:ind w:left="2268" w:hanging="425"/>
        <w:jc w:val="both"/>
        <w:textAlignment w:val="baseline"/>
        <w:rPr>
          <w:rFonts w:ascii="Arial" w:hAnsi="Arial" w:cs="Arial"/>
          <w:spacing w:val="-2"/>
          <w:sz w:val="20"/>
          <w:szCs w:val="20"/>
        </w:rPr>
      </w:pPr>
      <w:r w:rsidRPr="00E43485">
        <w:rPr>
          <w:rFonts w:ascii="Arial" w:hAnsi="Arial" w:cs="Arial"/>
          <w:spacing w:val="-2"/>
          <w:sz w:val="20"/>
          <w:szCs w:val="20"/>
        </w:rPr>
        <w:t xml:space="preserve">After the completion of each day work the Contractor must make good and clean up the site area where work was performed, and also at the completion of the contract. </w:t>
      </w:r>
    </w:p>
    <w:p w:rsidR="00EF2FF0" w:rsidRPr="00923D90" w:rsidRDefault="00EF2FF0" w:rsidP="00D02589">
      <w:pPr>
        <w:pStyle w:val="ListParagraph"/>
        <w:widowControl/>
        <w:numPr>
          <w:ilvl w:val="0"/>
          <w:numId w:val="33"/>
        </w:numPr>
        <w:overflowPunct w:val="0"/>
        <w:autoSpaceDE w:val="0"/>
        <w:autoSpaceDN w:val="0"/>
        <w:adjustRightInd w:val="0"/>
        <w:spacing w:after="120"/>
        <w:ind w:left="2268" w:hanging="425"/>
        <w:jc w:val="both"/>
        <w:textAlignment w:val="baseline"/>
        <w:rPr>
          <w:rFonts w:ascii="Arial" w:hAnsi="Arial" w:cs="Arial"/>
          <w:spacing w:val="-2"/>
          <w:sz w:val="20"/>
          <w:szCs w:val="20"/>
        </w:rPr>
      </w:pPr>
      <w:r w:rsidRPr="00E43485">
        <w:rPr>
          <w:rFonts w:ascii="Arial" w:hAnsi="Arial" w:cs="Arial"/>
          <w:spacing w:val="-2"/>
          <w:sz w:val="20"/>
          <w:szCs w:val="20"/>
        </w:rPr>
        <w:t>Sites must be kept reasonable tidy during work operations.</w:t>
      </w:r>
    </w:p>
    <w:p w:rsidR="00EF2FF0" w:rsidRPr="00E43485" w:rsidRDefault="00EF2FF0" w:rsidP="00D02589">
      <w:pPr>
        <w:pStyle w:val="Heading2"/>
        <w:widowControl/>
        <w:numPr>
          <w:ilvl w:val="2"/>
          <w:numId w:val="38"/>
        </w:numPr>
        <w:spacing w:after="120" w:line="259" w:lineRule="auto"/>
        <w:jc w:val="both"/>
        <w:rPr>
          <w:rFonts w:ascii="Arial" w:hAnsi="Arial" w:cs="Arial"/>
          <w:b/>
          <w:color w:val="auto"/>
          <w:sz w:val="20"/>
          <w:szCs w:val="20"/>
        </w:rPr>
      </w:pPr>
      <w:r w:rsidRPr="00E43485">
        <w:rPr>
          <w:rFonts w:ascii="Arial" w:hAnsi="Arial" w:cs="Arial"/>
          <w:b/>
          <w:color w:val="auto"/>
          <w:sz w:val="20"/>
          <w:szCs w:val="20"/>
        </w:rPr>
        <w:t>Alcohol or intoxicating Substances</w:t>
      </w:r>
    </w:p>
    <w:p w:rsidR="00EF2FF0" w:rsidRPr="00923D90" w:rsidRDefault="00EF2FF0" w:rsidP="00D02589">
      <w:pPr>
        <w:pStyle w:val="ListParagraph"/>
        <w:widowControl/>
        <w:numPr>
          <w:ilvl w:val="0"/>
          <w:numId w:val="34"/>
        </w:numPr>
        <w:overflowPunct w:val="0"/>
        <w:autoSpaceDE w:val="0"/>
        <w:autoSpaceDN w:val="0"/>
        <w:adjustRightInd w:val="0"/>
        <w:spacing w:line="276" w:lineRule="auto"/>
        <w:ind w:left="2268" w:hanging="425"/>
        <w:jc w:val="both"/>
        <w:textAlignment w:val="baseline"/>
        <w:rPr>
          <w:rFonts w:ascii="Arial" w:hAnsi="Arial" w:cs="Arial"/>
          <w:spacing w:val="-2"/>
          <w:sz w:val="20"/>
          <w:szCs w:val="20"/>
        </w:rPr>
      </w:pPr>
      <w:r w:rsidRPr="00E43485">
        <w:rPr>
          <w:rFonts w:ascii="Arial" w:hAnsi="Arial" w:cs="Arial"/>
          <w:spacing w:val="-2"/>
          <w:sz w:val="20"/>
          <w:szCs w:val="20"/>
        </w:rPr>
        <w:t xml:space="preserve">The Contractor shall ensure that no alcohol or intoxicating substances are on their possession while on site. Anyone suspected to be intoxicated or under </w:t>
      </w:r>
      <w:r w:rsidRPr="00E43485">
        <w:rPr>
          <w:rFonts w:ascii="Arial" w:eastAsia="Times New Roman" w:hAnsi="Arial" w:cs="Arial"/>
          <w:b/>
          <w:i/>
          <w:sz w:val="20"/>
          <w:szCs w:val="20"/>
          <w:lang w:val="en-GB" w:eastAsia="en-GB"/>
        </w:rPr>
        <w:t>influence</w:t>
      </w:r>
      <w:r>
        <w:rPr>
          <w:rFonts w:ascii="Arial" w:hAnsi="Arial" w:cs="Arial"/>
          <w:spacing w:val="-2"/>
          <w:sz w:val="20"/>
          <w:szCs w:val="20"/>
        </w:rPr>
        <w:t xml:space="preserve"> of </w:t>
      </w:r>
      <w:r w:rsidRPr="00EF2FF0">
        <w:rPr>
          <w:rFonts w:ascii="Arial" w:hAnsi="Arial" w:cs="Arial"/>
          <w:spacing w:val="-2"/>
          <w:sz w:val="20"/>
          <w:szCs w:val="20"/>
        </w:rPr>
        <w:t>Alcohol shall not be allowed on site.</w:t>
      </w:r>
    </w:p>
    <w:p w:rsidR="00EF2FF0" w:rsidRPr="00E43485" w:rsidRDefault="00EF2FF0" w:rsidP="00D02589">
      <w:pPr>
        <w:pStyle w:val="Heading2"/>
        <w:widowControl/>
        <w:numPr>
          <w:ilvl w:val="2"/>
          <w:numId w:val="38"/>
        </w:numPr>
        <w:spacing w:after="120" w:line="259" w:lineRule="auto"/>
        <w:jc w:val="both"/>
        <w:rPr>
          <w:rFonts w:ascii="Arial" w:hAnsi="Arial" w:cs="Arial"/>
          <w:b/>
          <w:color w:val="auto"/>
          <w:sz w:val="20"/>
          <w:szCs w:val="20"/>
        </w:rPr>
      </w:pPr>
      <w:r w:rsidRPr="00E43485">
        <w:rPr>
          <w:rFonts w:ascii="Arial" w:hAnsi="Arial" w:cs="Arial"/>
          <w:b/>
          <w:color w:val="auto"/>
          <w:sz w:val="20"/>
          <w:szCs w:val="20"/>
        </w:rPr>
        <w:t>Safety</w:t>
      </w:r>
    </w:p>
    <w:p w:rsidR="00EF2FF0" w:rsidRPr="00546A55" w:rsidRDefault="000F14F5" w:rsidP="00D02589">
      <w:pPr>
        <w:pStyle w:val="ListParagraph"/>
        <w:widowControl/>
        <w:numPr>
          <w:ilvl w:val="0"/>
          <w:numId w:val="35"/>
        </w:numPr>
        <w:overflowPunct w:val="0"/>
        <w:autoSpaceDE w:val="0"/>
        <w:autoSpaceDN w:val="0"/>
        <w:adjustRightInd w:val="0"/>
        <w:spacing w:line="276" w:lineRule="auto"/>
        <w:ind w:left="2268" w:hanging="425"/>
        <w:jc w:val="both"/>
        <w:textAlignment w:val="baseline"/>
        <w:rPr>
          <w:rFonts w:ascii="Arial" w:hAnsi="Arial" w:cs="Arial"/>
          <w:sz w:val="20"/>
          <w:szCs w:val="20"/>
        </w:rPr>
      </w:pPr>
      <w:r>
        <w:rPr>
          <w:rFonts w:ascii="Arial" w:hAnsi="Arial" w:cs="Arial"/>
          <w:iCs/>
          <w:sz w:val="20"/>
          <w:szCs w:val="20"/>
        </w:rPr>
        <w:t>uMngeni-Uthukela Water</w:t>
      </w:r>
      <w:r w:rsidRPr="00391EC8">
        <w:rPr>
          <w:rFonts w:ascii="Arial" w:hAnsi="Arial" w:cs="Arial"/>
          <w:iCs/>
          <w:sz w:val="20"/>
          <w:szCs w:val="20"/>
        </w:rPr>
        <w:t xml:space="preserve"> </w:t>
      </w:r>
      <w:r w:rsidR="00EF2FF0" w:rsidRPr="00E43485">
        <w:rPr>
          <w:rFonts w:ascii="Arial" w:hAnsi="Arial" w:cs="Arial"/>
          <w:sz w:val="20"/>
          <w:szCs w:val="20"/>
        </w:rPr>
        <w:t xml:space="preserve">has a strict attitude when it comes to personal safety of all on site. </w:t>
      </w:r>
      <w:r w:rsidR="00EF2FF0" w:rsidRPr="00546A55">
        <w:rPr>
          <w:rFonts w:ascii="Arial" w:hAnsi="Arial" w:cs="Arial"/>
          <w:sz w:val="20"/>
          <w:szCs w:val="20"/>
        </w:rPr>
        <w:t xml:space="preserve">The Contractor is expected to provide a Health and Safety File to meet the minimum requirements of the Construction Regulations 2014. </w:t>
      </w:r>
    </w:p>
    <w:p w:rsidR="00EF2FF0" w:rsidRPr="00E43485" w:rsidRDefault="00EF2FF0" w:rsidP="00546A55">
      <w:pPr>
        <w:overflowPunct w:val="0"/>
        <w:autoSpaceDE w:val="0"/>
        <w:autoSpaceDN w:val="0"/>
        <w:adjustRightInd w:val="0"/>
        <w:spacing w:line="276" w:lineRule="auto"/>
        <w:ind w:left="1985"/>
        <w:jc w:val="both"/>
        <w:textAlignment w:val="baseline"/>
        <w:rPr>
          <w:rFonts w:ascii="Arial" w:hAnsi="Arial" w:cs="Arial"/>
          <w:sz w:val="20"/>
          <w:szCs w:val="20"/>
        </w:rPr>
      </w:pPr>
    </w:p>
    <w:p w:rsidR="00EF2FF0" w:rsidRPr="00E43485" w:rsidRDefault="00EF2FF0" w:rsidP="00D02589">
      <w:pPr>
        <w:pStyle w:val="ListParagraph"/>
        <w:numPr>
          <w:ilvl w:val="0"/>
          <w:numId w:val="35"/>
        </w:numPr>
        <w:overflowPunct w:val="0"/>
        <w:autoSpaceDE w:val="0"/>
        <w:autoSpaceDN w:val="0"/>
        <w:adjustRightInd w:val="0"/>
        <w:spacing w:line="276" w:lineRule="auto"/>
        <w:ind w:left="2268" w:hanging="425"/>
        <w:jc w:val="both"/>
        <w:textAlignment w:val="baseline"/>
        <w:rPr>
          <w:rFonts w:ascii="Arial" w:hAnsi="Arial" w:cs="Arial"/>
          <w:sz w:val="20"/>
          <w:szCs w:val="20"/>
        </w:rPr>
      </w:pPr>
      <w:r w:rsidRPr="00E43485">
        <w:rPr>
          <w:rFonts w:ascii="Arial" w:hAnsi="Arial" w:cs="Arial"/>
          <w:sz w:val="20"/>
          <w:szCs w:val="20"/>
        </w:rPr>
        <w:t>The</w:t>
      </w:r>
      <w:r w:rsidRPr="00E43485">
        <w:rPr>
          <w:rFonts w:ascii="Arial" w:hAnsi="Arial" w:cs="Arial"/>
          <w:b/>
          <w:sz w:val="20"/>
          <w:szCs w:val="20"/>
          <w:u w:val="single"/>
        </w:rPr>
        <w:t xml:space="preserve"> Health &amp; Safety file must be submitted to the SHEQ co-ordinator prior to any work execution.</w:t>
      </w:r>
      <w:r w:rsidRPr="00E43485">
        <w:rPr>
          <w:rFonts w:ascii="Arial" w:hAnsi="Arial" w:cs="Arial"/>
          <w:sz w:val="20"/>
          <w:szCs w:val="20"/>
        </w:rPr>
        <w:t xml:space="preserve"> </w:t>
      </w:r>
      <w:r w:rsidRPr="00E43485">
        <w:rPr>
          <w:rFonts w:ascii="Arial" w:hAnsi="Arial" w:cs="Arial"/>
          <w:b/>
          <w:sz w:val="20"/>
          <w:szCs w:val="20"/>
        </w:rPr>
        <w:t>The Contractor and sub-contractors have to attend a Compulsory Induction before starting the project.</w:t>
      </w:r>
      <w:r w:rsidRPr="00E43485">
        <w:rPr>
          <w:rFonts w:ascii="Arial" w:eastAsia="Times New Roman" w:hAnsi="Arial" w:cs="Arial"/>
          <w:sz w:val="20"/>
          <w:szCs w:val="20"/>
          <w:lang w:val="en-GB" w:eastAsia="en-GB"/>
        </w:rPr>
        <w:t xml:space="preserve"> </w:t>
      </w:r>
    </w:p>
    <w:p w:rsidR="00EF2FF0" w:rsidRPr="00E43485" w:rsidRDefault="00EF2FF0" w:rsidP="00546A55">
      <w:pPr>
        <w:pStyle w:val="ListParagraph"/>
        <w:overflowPunct w:val="0"/>
        <w:autoSpaceDE w:val="0"/>
        <w:autoSpaceDN w:val="0"/>
        <w:adjustRightInd w:val="0"/>
        <w:spacing w:line="276" w:lineRule="auto"/>
        <w:ind w:left="1920"/>
        <w:jc w:val="both"/>
        <w:textAlignment w:val="baseline"/>
        <w:rPr>
          <w:rFonts w:ascii="Arial" w:hAnsi="Arial" w:cs="Arial"/>
          <w:sz w:val="20"/>
          <w:szCs w:val="20"/>
        </w:rPr>
      </w:pPr>
    </w:p>
    <w:p w:rsidR="00EF2FF0" w:rsidRPr="00E43485" w:rsidRDefault="00EF2FF0" w:rsidP="00D02589">
      <w:pPr>
        <w:pStyle w:val="ListParagraph"/>
        <w:numPr>
          <w:ilvl w:val="0"/>
          <w:numId w:val="35"/>
        </w:numPr>
        <w:overflowPunct w:val="0"/>
        <w:autoSpaceDE w:val="0"/>
        <w:autoSpaceDN w:val="0"/>
        <w:adjustRightInd w:val="0"/>
        <w:spacing w:line="276" w:lineRule="auto"/>
        <w:ind w:left="2268" w:hanging="425"/>
        <w:jc w:val="both"/>
        <w:textAlignment w:val="baseline"/>
        <w:rPr>
          <w:rFonts w:ascii="Arial" w:hAnsi="Arial" w:cs="Arial"/>
          <w:sz w:val="20"/>
          <w:szCs w:val="20"/>
        </w:rPr>
      </w:pPr>
      <w:r w:rsidRPr="00E43485">
        <w:rPr>
          <w:rFonts w:ascii="Arial" w:hAnsi="Arial" w:cs="Arial"/>
          <w:sz w:val="20"/>
          <w:szCs w:val="20"/>
        </w:rPr>
        <w:t>Unsafe activities, equipment and procedures shall not be tolerated. It should be noted that if this work requires people to work in elevated positions and confined areas, compliance to the OHS Act is mandatory. The Contractor will be required to submit together with the quotation a schedule of all his activities and as to how he intends to carry them, to the Umgeni Water Project Manager and Safety Officer for approval.</w:t>
      </w:r>
    </w:p>
    <w:p w:rsidR="00EF2FF0" w:rsidRPr="009D1843" w:rsidRDefault="00EF2FF0" w:rsidP="00EF2FF0">
      <w:pPr>
        <w:overflowPunct w:val="0"/>
        <w:autoSpaceDE w:val="0"/>
        <w:autoSpaceDN w:val="0"/>
        <w:adjustRightInd w:val="0"/>
        <w:jc w:val="both"/>
        <w:textAlignment w:val="baseline"/>
        <w:rPr>
          <w:rFonts w:cstheme="minorHAnsi"/>
          <w:sz w:val="20"/>
        </w:rPr>
      </w:pPr>
    </w:p>
    <w:p w:rsidR="00EF2FF0" w:rsidRPr="00E43485" w:rsidRDefault="00EF2FF0" w:rsidP="00D02589">
      <w:pPr>
        <w:pStyle w:val="Heading2"/>
        <w:widowControl/>
        <w:numPr>
          <w:ilvl w:val="2"/>
          <w:numId w:val="38"/>
        </w:numPr>
        <w:spacing w:after="120" w:line="259" w:lineRule="auto"/>
        <w:jc w:val="both"/>
        <w:rPr>
          <w:rFonts w:ascii="Arial" w:hAnsi="Arial" w:cs="Arial"/>
          <w:b/>
          <w:color w:val="auto"/>
          <w:sz w:val="20"/>
          <w:szCs w:val="20"/>
        </w:rPr>
      </w:pPr>
      <w:r w:rsidRPr="00E43485">
        <w:rPr>
          <w:rFonts w:ascii="Arial" w:hAnsi="Arial" w:cs="Arial"/>
          <w:b/>
          <w:color w:val="auto"/>
          <w:sz w:val="20"/>
          <w:szCs w:val="20"/>
        </w:rPr>
        <w:t>Safety file index</w:t>
      </w:r>
    </w:p>
    <w:p w:rsidR="00EF2FF0" w:rsidRPr="00E43485" w:rsidRDefault="00EF2FF0" w:rsidP="00D02589">
      <w:pPr>
        <w:pStyle w:val="ListParagraph"/>
        <w:widowControl/>
        <w:numPr>
          <w:ilvl w:val="0"/>
          <w:numId w:val="36"/>
        </w:numPr>
        <w:overflowPunct w:val="0"/>
        <w:autoSpaceDE w:val="0"/>
        <w:autoSpaceDN w:val="0"/>
        <w:adjustRightInd w:val="0"/>
        <w:spacing w:line="276" w:lineRule="auto"/>
        <w:ind w:left="2268" w:hanging="425"/>
        <w:jc w:val="both"/>
        <w:textAlignment w:val="baseline"/>
        <w:rPr>
          <w:rFonts w:ascii="Arial" w:hAnsi="Arial" w:cs="Arial"/>
          <w:sz w:val="20"/>
        </w:rPr>
      </w:pPr>
      <w:r w:rsidRPr="00E43485">
        <w:rPr>
          <w:rFonts w:ascii="Arial" w:hAnsi="Arial" w:cs="Arial"/>
          <w:sz w:val="20"/>
        </w:rPr>
        <w:t>Organogram (Site Structure)</w:t>
      </w:r>
    </w:p>
    <w:p w:rsidR="00EF2FF0" w:rsidRPr="00E43485" w:rsidRDefault="00EF2FF0" w:rsidP="00D02589">
      <w:pPr>
        <w:pStyle w:val="ListParagraph"/>
        <w:widowControl/>
        <w:numPr>
          <w:ilvl w:val="0"/>
          <w:numId w:val="36"/>
        </w:numPr>
        <w:overflowPunct w:val="0"/>
        <w:autoSpaceDE w:val="0"/>
        <w:autoSpaceDN w:val="0"/>
        <w:adjustRightInd w:val="0"/>
        <w:spacing w:line="276" w:lineRule="auto"/>
        <w:ind w:left="2268" w:hanging="425"/>
        <w:jc w:val="both"/>
        <w:textAlignment w:val="baseline"/>
        <w:rPr>
          <w:rFonts w:ascii="Arial" w:hAnsi="Arial" w:cs="Arial"/>
          <w:sz w:val="20"/>
        </w:rPr>
      </w:pPr>
      <w:r w:rsidRPr="00E43485">
        <w:rPr>
          <w:rFonts w:ascii="Arial" w:hAnsi="Arial" w:cs="Arial"/>
          <w:sz w:val="20"/>
        </w:rPr>
        <w:t xml:space="preserve">Section 37 (signed by </w:t>
      </w:r>
      <w:r w:rsidR="00DE1722">
        <w:rPr>
          <w:rFonts w:ascii="Arial" w:hAnsi="Arial" w:cs="Arial"/>
          <w:iCs/>
          <w:sz w:val="20"/>
          <w:szCs w:val="20"/>
        </w:rPr>
        <w:t>uMngeni-Uthukela Water</w:t>
      </w:r>
      <w:r w:rsidR="00DE1722" w:rsidRPr="00391EC8">
        <w:rPr>
          <w:rFonts w:ascii="Arial" w:hAnsi="Arial" w:cs="Arial"/>
          <w:iCs/>
          <w:sz w:val="20"/>
          <w:szCs w:val="20"/>
        </w:rPr>
        <w:t xml:space="preserve"> </w:t>
      </w:r>
      <w:r w:rsidRPr="00E43485">
        <w:rPr>
          <w:rFonts w:ascii="Arial" w:hAnsi="Arial" w:cs="Arial"/>
          <w:sz w:val="20"/>
        </w:rPr>
        <w:t>representative as well as the contractor) (To be provided by Umgeni Water)</w:t>
      </w:r>
    </w:p>
    <w:p w:rsidR="00EF2FF0" w:rsidRPr="00E43485" w:rsidRDefault="00EF2FF0" w:rsidP="00D02589">
      <w:pPr>
        <w:pStyle w:val="ListParagraph"/>
        <w:widowControl/>
        <w:numPr>
          <w:ilvl w:val="0"/>
          <w:numId w:val="36"/>
        </w:numPr>
        <w:overflowPunct w:val="0"/>
        <w:autoSpaceDE w:val="0"/>
        <w:autoSpaceDN w:val="0"/>
        <w:adjustRightInd w:val="0"/>
        <w:spacing w:line="276" w:lineRule="auto"/>
        <w:ind w:left="2268" w:hanging="425"/>
        <w:jc w:val="both"/>
        <w:textAlignment w:val="baseline"/>
        <w:rPr>
          <w:rFonts w:ascii="Arial" w:hAnsi="Arial" w:cs="Arial"/>
          <w:sz w:val="20"/>
        </w:rPr>
      </w:pPr>
      <w:r w:rsidRPr="00E43485">
        <w:rPr>
          <w:rFonts w:ascii="Arial" w:hAnsi="Arial" w:cs="Arial"/>
          <w:sz w:val="20"/>
        </w:rPr>
        <w:t xml:space="preserve">Rules for contractors on site (signed by contractor supervisor) (To be provided by </w:t>
      </w:r>
      <w:r w:rsidR="00DE1722">
        <w:rPr>
          <w:rFonts w:ascii="Arial" w:hAnsi="Arial" w:cs="Arial"/>
          <w:iCs/>
          <w:sz w:val="20"/>
          <w:szCs w:val="20"/>
        </w:rPr>
        <w:t>uMngeni-Uthukela Water</w:t>
      </w:r>
      <w:r w:rsidRPr="00E43485">
        <w:rPr>
          <w:rFonts w:ascii="Arial" w:hAnsi="Arial" w:cs="Arial"/>
          <w:sz w:val="20"/>
        </w:rPr>
        <w:t xml:space="preserve">) </w:t>
      </w:r>
    </w:p>
    <w:p w:rsidR="00EF2FF0" w:rsidRPr="00E43485" w:rsidRDefault="00EF2FF0" w:rsidP="00D02589">
      <w:pPr>
        <w:pStyle w:val="ListParagraph"/>
        <w:widowControl/>
        <w:numPr>
          <w:ilvl w:val="0"/>
          <w:numId w:val="36"/>
        </w:numPr>
        <w:overflowPunct w:val="0"/>
        <w:autoSpaceDE w:val="0"/>
        <w:autoSpaceDN w:val="0"/>
        <w:adjustRightInd w:val="0"/>
        <w:spacing w:line="276" w:lineRule="auto"/>
        <w:ind w:left="2268" w:hanging="425"/>
        <w:jc w:val="both"/>
        <w:textAlignment w:val="baseline"/>
        <w:rPr>
          <w:rFonts w:ascii="Arial" w:hAnsi="Arial" w:cs="Arial"/>
          <w:sz w:val="20"/>
        </w:rPr>
      </w:pPr>
      <w:r w:rsidRPr="00E43485">
        <w:rPr>
          <w:rFonts w:ascii="Arial" w:hAnsi="Arial" w:cs="Arial"/>
          <w:sz w:val="20"/>
        </w:rPr>
        <w:t>Appointments (As well as proof of training)</w:t>
      </w:r>
    </w:p>
    <w:p w:rsidR="00EF2FF0" w:rsidRPr="00E43485" w:rsidRDefault="00EF2FF0" w:rsidP="00D02589">
      <w:pPr>
        <w:pStyle w:val="ListParagraph"/>
        <w:widowControl/>
        <w:numPr>
          <w:ilvl w:val="0"/>
          <w:numId w:val="36"/>
        </w:numPr>
        <w:overflowPunct w:val="0"/>
        <w:autoSpaceDE w:val="0"/>
        <w:autoSpaceDN w:val="0"/>
        <w:adjustRightInd w:val="0"/>
        <w:spacing w:line="276" w:lineRule="auto"/>
        <w:ind w:left="2268" w:hanging="425"/>
        <w:jc w:val="both"/>
        <w:textAlignment w:val="baseline"/>
        <w:rPr>
          <w:rFonts w:ascii="Arial" w:hAnsi="Arial" w:cs="Arial"/>
          <w:sz w:val="20"/>
        </w:rPr>
      </w:pPr>
      <w:r w:rsidRPr="00E43485">
        <w:rPr>
          <w:rFonts w:ascii="Arial" w:hAnsi="Arial" w:cs="Arial"/>
          <w:sz w:val="20"/>
        </w:rPr>
        <w:t>Medical fitness test certificated with copies of IDs</w:t>
      </w:r>
    </w:p>
    <w:p w:rsidR="00EF2FF0" w:rsidRPr="00E43485" w:rsidRDefault="00EF2FF0" w:rsidP="00D02589">
      <w:pPr>
        <w:pStyle w:val="ListParagraph"/>
        <w:widowControl/>
        <w:numPr>
          <w:ilvl w:val="0"/>
          <w:numId w:val="36"/>
        </w:numPr>
        <w:overflowPunct w:val="0"/>
        <w:autoSpaceDE w:val="0"/>
        <w:autoSpaceDN w:val="0"/>
        <w:adjustRightInd w:val="0"/>
        <w:spacing w:line="276" w:lineRule="auto"/>
        <w:ind w:left="2268" w:hanging="425"/>
        <w:jc w:val="both"/>
        <w:textAlignment w:val="baseline"/>
        <w:rPr>
          <w:rFonts w:ascii="Arial" w:hAnsi="Arial" w:cs="Arial"/>
          <w:sz w:val="20"/>
        </w:rPr>
      </w:pPr>
      <w:r w:rsidRPr="00E43485">
        <w:rPr>
          <w:rFonts w:ascii="Arial" w:hAnsi="Arial" w:cs="Arial"/>
          <w:sz w:val="20"/>
        </w:rPr>
        <w:t>Letter of good standing with Labour Department COID</w:t>
      </w:r>
    </w:p>
    <w:p w:rsidR="00EF2FF0" w:rsidRPr="00E43485" w:rsidRDefault="00EF2FF0" w:rsidP="00D02589">
      <w:pPr>
        <w:pStyle w:val="ListParagraph"/>
        <w:widowControl/>
        <w:numPr>
          <w:ilvl w:val="0"/>
          <w:numId w:val="36"/>
        </w:numPr>
        <w:overflowPunct w:val="0"/>
        <w:autoSpaceDE w:val="0"/>
        <w:autoSpaceDN w:val="0"/>
        <w:adjustRightInd w:val="0"/>
        <w:spacing w:line="276" w:lineRule="auto"/>
        <w:ind w:left="2268" w:hanging="425"/>
        <w:jc w:val="both"/>
        <w:textAlignment w:val="baseline"/>
        <w:rPr>
          <w:rFonts w:ascii="Arial" w:hAnsi="Arial" w:cs="Arial"/>
          <w:sz w:val="20"/>
        </w:rPr>
      </w:pPr>
      <w:r w:rsidRPr="00E43485">
        <w:rPr>
          <w:rFonts w:ascii="Arial" w:hAnsi="Arial" w:cs="Arial"/>
          <w:sz w:val="20"/>
        </w:rPr>
        <w:t xml:space="preserve">Company safety Policy </w:t>
      </w:r>
    </w:p>
    <w:p w:rsidR="00EF2FF0" w:rsidRPr="00E43485" w:rsidRDefault="00EF2FF0" w:rsidP="00D02589">
      <w:pPr>
        <w:pStyle w:val="ListParagraph"/>
        <w:widowControl/>
        <w:numPr>
          <w:ilvl w:val="0"/>
          <w:numId w:val="36"/>
        </w:numPr>
        <w:overflowPunct w:val="0"/>
        <w:autoSpaceDE w:val="0"/>
        <w:autoSpaceDN w:val="0"/>
        <w:adjustRightInd w:val="0"/>
        <w:spacing w:line="276" w:lineRule="auto"/>
        <w:ind w:left="2268" w:hanging="425"/>
        <w:jc w:val="both"/>
        <w:textAlignment w:val="baseline"/>
        <w:rPr>
          <w:rFonts w:ascii="Arial" w:hAnsi="Arial" w:cs="Arial"/>
          <w:sz w:val="20"/>
        </w:rPr>
      </w:pPr>
      <w:r w:rsidRPr="00E43485">
        <w:rPr>
          <w:rFonts w:ascii="Arial" w:hAnsi="Arial" w:cs="Arial"/>
          <w:sz w:val="20"/>
        </w:rPr>
        <w:t>Method Statements</w:t>
      </w:r>
    </w:p>
    <w:p w:rsidR="00EF2FF0" w:rsidRPr="00E43485" w:rsidRDefault="00EF2FF0" w:rsidP="00D02589">
      <w:pPr>
        <w:pStyle w:val="ListParagraph"/>
        <w:widowControl/>
        <w:numPr>
          <w:ilvl w:val="0"/>
          <w:numId w:val="36"/>
        </w:numPr>
        <w:overflowPunct w:val="0"/>
        <w:autoSpaceDE w:val="0"/>
        <w:autoSpaceDN w:val="0"/>
        <w:adjustRightInd w:val="0"/>
        <w:spacing w:line="276" w:lineRule="auto"/>
        <w:ind w:left="2268" w:hanging="425"/>
        <w:jc w:val="both"/>
        <w:textAlignment w:val="baseline"/>
        <w:rPr>
          <w:rFonts w:ascii="Arial" w:hAnsi="Arial" w:cs="Arial"/>
          <w:sz w:val="20"/>
        </w:rPr>
      </w:pPr>
      <w:r w:rsidRPr="00E43485">
        <w:rPr>
          <w:rFonts w:ascii="Arial" w:hAnsi="Arial" w:cs="Arial"/>
          <w:sz w:val="20"/>
        </w:rPr>
        <w:t>Risk assessments</w:t>
      </w:r>
    </w:p>
    <w:p w:rsidR="00EF2FF0" w:rsidRPr="00E43485" w:rsidRDefault="00EF2FF0" w:rsidP="00D02589">
      <w:pPr>
        <w:pStyle w:val="ListParagraph"/>
        <w:widowControl/>
        <w:numPr>
          <w:ilvl w:val="0"/>
          <w:numId w:val="36"/>
        </w:numPr>
        <w:overflowPunct w:val="0"/>
        <w:autoSpaceDE w:val="0"/>
        <w:autoSpaceDN w:val="0"/>
        <w:adjustRightInd w:val="0"/>
        <w:spacing w:line="276" w:lineRule="auto"/>
        <w:ind w:left="2268" w:hanging="425"/>
        <w:jc w:val="both"/>
        <w:textAlignment w:val="baseline"/>
        <w:rPr>
          <w:rFonts w:ascii="Arial" w:hAnsi="Arial" w:cs="Arial"/>
          <w:sz w:val="20"/>
        </w:rPr>
      </w:pPr>
      <w:r w:rsidRPr="00E43485">
        <w:rPr>
          <w:rFonts w:ascii="Arial" w:hAnsi="Arial" w:cs="Arial"/>
          <w:sz w:val="20"/>
        </w:rPr>
        <w:t>Safe working Procedures / SHE Plan (to include confined space as well as a fall protection plan if work is to be done at heights exceeding 1.5M)</w:t>
      </w:r>
    </w:p>
    <w:p w:rsidR="00EF2FF0" w:rsidRPr="00E43485" w:rsidRDefault="00EF2FF0" w:rsidP="00D02589">
      <w:pPr>
        <w:pStyle w:val="ListParagraph"/>
        <w:widowControl/>
        <w:numPr>
          <w:ilvl w:val="0"/>
          <w:numId w:val="36"/>
        </w:numPr>
        <w:overflowPunct w:val="0"/>
        <w:autoSpaceDE w:val="0"/>
        <w:autoSpaceDN w:val="0"/>
        <w:adjustRightInd w:val="0"/>
        <w:spacing w:line="276" w:lineRule="auto"/>
        <w:ind w:left="2268" w:hanging="425"/>
        <w:jc w:val="both"/>
        <w:textAlignment w:val="baseline"/>
        <w:rPr>
          <w:rFonts w:ascii="Arial" w:hAnsi="Arial" w:cs="Arial"/>
          <w:sz w:val="20"/>
        </w:rPr>
      </w:pPr>
      <w:r w:rsidRPr="00E43485">
        <w:rPr>
          <w:rFonts w:ascii="Arial" w:hAnsi="Arial" w:cs="Arial"/>
          <w:sz w:val="20"/>
        </w:rPr>
        <w:t>Equipment certification (as per legislative requirements depending on the equipment to be used during the project as well as proof of training to operate equipment as may be required by legislation also depending on equipment / machinery used during the project)</w:t>
      </w:r>
    </w:p>
    <w:p w:rsidR="00EF2FF0" w:rsidRPr="00E43485" w:rsidRDefault="00EF2FF0" w:rsidP="00D02589">
      <w:pPr>
        <w:pStyle w:val="ListParagraph"/>
        <w:widowControl/>
        <w:numPr>
          <w:ilvl w:val="0"/>
          <w:numId w:val="36"/>
        </w:numPr>
        <w:overflowPunct w:val="0"/>
        <w:autoSpaceDE w:val="0"/>
        <w:autoSpaceDN w:val="0"/>
        <w:adjustRightInd w:val="0"/>
        <w:spacing w:line="276" w:lineRule="auto"/>
        <w:ind w:left="2268" w:hanging="425"/>
        <w:jc w:val="both"/>
        <w:textAlignment w:val="baseline"/>
        <w:rPr>
          <w:rFonts w:ascii="Arial" w:hAnsi="Arial" w:cs="Arial"/>
          <w:sz w:val="20"/>
        </w:rPr>
      </w:pPr>
      <w:r w:rsidRPr="00E43485">
        <w:rPr>
          <w:rFonts w:ascii="Arial" w:hAnsi="Arial" w:cs="Arial"/>
          <w:sz w:val="20"/>
        </w:rPr>
        <w:t>Registers (PPE, Equipment Checklist, First aid box etc.)</w:t>
      </w:r>
    </w:p>
    <w:p w:rsidR="00EF2FF0" w:rsidRPr="00E43485" w:rsidRDefault="00EF2FF0" w:rsidP="00D02589">
      <w:pPr>
        <w:pStyle w:val="ListParagraph"/>
        <w:widowControl/>
        <w:numPr>
          <w:ilvl w:val="0"/>
          <w:numId w:val="36"/>
        </w:numPr>
        <w:overflowPunct w:val="0"/>
        <w:autoSpaceDE w:val="0"/>
        <w:autoSpaceDN w:val="0"/>
        <w:adjustRightInd w:val="0"/>
        <w:spacing w:line="276" w:lineRule="auto"/>
        <w:ind w:left="2268" w:hanging="425"/>
        <w:jc w:val="both"/>
        <w:textAlignment w:val="baseline"/>
        <w:rPr>
          <w:rFonts w:ascii="Arial" w:hAnsi="Arial" w:cs="Arial"/>
          <w:sz w:val="20"/>
        </w:rPr>
      </w:pPr>
      <w:r w:rsidRPr="00E43485">
        <w:rPr>
          <w:rFonts w:ascii="Arial" w:hAnsi="Arial" w:cs="Arial"/>
          <w:sz w:val="20"/>
        </w:rPr>
        <w:t>Emergency Numbers</w:t>
      </w:r>
    </w:p>
    <w:p w:rsidR="00817661" w:rsidRPr="00817661" w:rsidRDefault="00EF2FF0" w:rsidP="00D02589">
      <w:pPr>
        <w:pStyle w:val="ListParagraph"/>
        <w:widowControl/>
        <w:numPr>
          <w:ilvl w:val="0"/>
          <w:numId w:val="36"/>
        </w:numPr>
        <w:overflowPunct w:val="0"/>
        <w:autoSpaceDE w:val="0"/>
        <w:autoSpaceDN w:val="0"/>
        <w:adjustRightInd w:val="0"/>
        <w:spacing w:line="276" w:lineRule="auto"/>
        <w:ind w:left="2268" w:hanging="425"/>
        <w:jc w:val="both"/>
        <w:textAlignment w:val="baseline"/>
        <w:rPr>
          <w:rFonts w:ascii="Arial" w:hAnsi="Arial" w:cs="Arial"/>
          <w:sz w:val="20"/>
        </w:rPr>
      </w:pPr>
      <w:r w:rsidRPr="00546A55">
        <w:rPr>
          <w:rFonts w:ascii="Arial" w:hAnsi="Arial" w:cs="Arial"/>
          <w:sz w:val="20"/>
        </w:rPr>
        <w:t xml:space="preserve">Environmental Management Plan (covering </w:t>
      </w:r>
      <w:r w:rsidR="00817661">
        <w:rPr>
          <w:rFonts w:ascii="Arial" w:hAnsi="Arial" w:cs="Arial"/>
          <w:sz w:val="20"/>
        </w:rPr>
        <w:t>bad weather conditions as wel</w:t>
      </w:r>
    </w:p>
    <w:p w:rsidR="003868D7" w:rsidRPr="00B77C7F" w:rsidRDefault="003868D7" w:rsidP="00D02589">
      <w:pPr>
        <w:pStyle w:val="Heading1"/>
        <w:keepNext/>
        <w:widowControl/>
        <w:numPr>
          <w:ilvl w:val="1"/>
          <w:numId w:val="38"/>
        </w:numPr>
        <w:spacing w:before="120" w:after="120"/>
        <w:ind w:left="1134" w:hanging="567"/>
        <w:jc w:val="both"/>
        <w:rPr>
          <w:rFonts w:cs="Arial"/>
        </w:rPr>
      </w:pPr>
      <w:r w:rsidRPr="009D1843">
        <w:lastRenderedPageBreak/>
        <w:t>GENERAL</w:t>
      </w:r>
    </w:p>
    <w:p w:rsidR="003868D7" w:rsidRPr="00B77C7F" w:rsidRDefault="003868D7" w:rsidP="00D02589">
      <w:pPr>
        <w:pStyle w:val="Heading2"/>
        <w:widowControl/>
        <w:numPr>
          <w:ilvl w:val="2"/>
          <w:numId w:val="38"/>
        </w:numPr>
        <w:spacing w:after="120" w:line="259" w:lineRule="auto"/>
        <w:jc w:val="both"/>
        <w:rPr>
          <w:rFonts w:ascii="Arial" w:hAnsi="Arial" w:cs="Arial"/>
          <w:b/>
          <w:color w:val="auto"/>
          <w:sz w:val="20"/>
        </w:rPr>
      </w:pPr>
      <w:r w:rsidRPr="00B77C7F">
        <w:rPr>
          <w:rFonts w:ascii="Arial" w:hAnsi="Arial" w:cs="Arial"/>
          <w:color w:val="auto"/>
          <w:sz w:val="20"/>
        </w:rPr>
        <w:t xml:space="preserve">Various standard and project specifications refer to equipment being equivalent to a certain brand article. This should be read as equipment that would normally meet the requirements of </w:t>
      </w:r>
      <w:r w:rsidRPr="00DE1722">
        <w:rPr>
          <w:rFonts w:ascii="Arial" w:hAnsi="Arial" w:cs="Arial"/>
          <w:color w:val="000000" w:themeColor="text1"/>
          <w:sz w:val="20"/>
        </w:rPr>
        <w:t xml:space="preserve">the </w:t>
      </w:r>
      <w:r w:rsidR="00DE1722" w:rsidRPr="00DE1722">
        <w:rPr>
          <w:rFonts w:ascii="Arial" w:hAnsi="Arial" w:cs="Arial"/>
          <w:iCs/>
          <w:color w:val="000000" w:themeColor="text1"/>
          <w:sz w:val="20"/>
          <w:szCs w:val="20"/>
        </w:rPr>
        <w:t xml:space="preserve">uMngeni-Uthukela Water </w:t>
      </w:r>
      <w:r w:rsidRPr="00B77C7F">
        <w:rPr>
          <w:rFonts w:ascii="Arial" w:hAnsi="Arial" w:cs="Arial"/>
          <w:color w:val="auto"/>
          <w:sz w:val="20"/>
        </w:rPr>
        <w:t>Maintenance Engineer, but as brand articles are always subject to changes by the manufacturers, it remains the Tenderer’s responsibility to ensure that such brand article will also meet the performance and other technical requirements of the project specification.</w:t>
      </w:r>
    </w:p>
    <w:p w:rsidR="003868D7" w:rsidRPr="00B77C7F" w:rsidRDefault="003868D7" w:rsidP="00D02589">
      <w:pPr>
        <w:pStyle w:val="Heading2"/>
        <w:widowControl/>
        <w:numPr>
          <w:ilvl w:val="2"/>
          <w:numId w:val="38"/>
        </w:numPr>
        <w:spacing w:after="120" w:line="259" w:lineRule="auto"/>
        <w:jc w:val="both"/>
        <w:rPr>
          <w:rFonts w:ascii="Arial" w:hAnsi="Arial" w:cs="Arial"/>
          <w:b/>
          <w:color w:val="auto"/>
          <w:sz w:val="20"/>
        </w:rPr>
      </w:pPr>
      <w:r w:rsidRPr="00B77C7F">
        <w:rPr>
          <w:rFonts w:ascii="Arial" w:hAnsi="Arial" w:cs="Arial"/>
          <w:color w:val="auto"/>
          <w:sz w:val="20"/>
        </w:rPr>
        <w:t>Such requirements shall be read as being in addition to that which the brand article can provide. If the brand article cannot be offered by the Supplier, to meet such requirements, then the Tenderer must allow for the adjustment of the brand article to comply with such requirements.</w:t>
      </w:r>
    </w:p>
    <w:p w:rsidR="003868D7" w:rsidRPr="00B77C7F" w:rsidRDefault="003868D7" w:rsidP="00D02589">
      <w:pPr>
        <w:pStyle w:val="Heading2"/>
        <w:widowControl/>
        <w:numPr>
          <w:ilvl w:val="2"/>
          <w:numId w:val="38"/>
        </w:numPr>
        <w:spacing w:after="120" w:line="259" w:lineRule="auto"/>
        <w:jc w:val="both"/>
        <w:rPr>
          <w:rFonts w:ascii="Arial" w:hAnsi="Arial" w:cs="Arial"/>
          <w:b/>
          <w:color w:val="auto"/>
          <w:sz w:val="20"/>
        </w:rPr>
      </w:pPr>
      <w:r w:rsidRPr="00B77C7F">
        <w:rPr>
          <w:rFonts w:ascii="Arial" w:hAnsi="Arial" w:cs="Arial"/>
          <w:color w:val="auto"/>
          <w:sz w:val="20"/>
        </w:rPr>
        <w:t xml:space="preserve">In preparing the installation and fitting work, the </w:t>
      </w:r>
      <w:r w:rsidR="00DE1722" w:rsidRPr="00DE1722">
        <w:rPr>
          <w:rFonts w:ascii="Arial" w:hAnsi="Arial" w:cs="Arial"/>
          <w:iCs/>
          <w:color w:val="000000" w:themeColor="text1"/>
          <w:sz w:val="20"/>
          <w:szCs w:val="20"/>
        </w:rPr>
        <w:t xml:space="preserve">uMngeni-Uthukela Water </w:t>
      </w:r>
      <w:r w:rsidRPr="00B77C7F">
        <w:rPr>
          <w:rFonts w:ascii="Arial" w:hAnsi="Arial" w:cs="Arial"/>
          <w:color w:val="auto"/>
          <w:sz w:val="20"/>
        </w:rPr>
        <w:t>Maintenance Engineer will have contact with Suppliers of equipment, to allow for such normal requirements with regard to equipment size, access for installation, access for maintenance, mass, electrical supply, safety precautions, etc., that Suppliers might have, in order to ensure proper installation and future safety and optimum operation of such equipment.</w:t>
      </w:r>
    </w:p>
    <w:p w:rsidR="003868D7" w:rsidRPr="00B77C7F" w:rsidRDefault="003868D7" w:rsidP="00D02589">
      <w:pPr>
        <w:pStyle w:val="Heading2"/>
        <w:widowControl/>
        <w:numPr>
          <w:ilvl w:val="2"/>
          <w:numId w:val="38"/>
        </w:numPr>
        <w:spacing w:after="120" w:line="259" w:lineRule="auto"/>
        <w:jc w:val="both"/>
        <w:rPr>
          <w:rFonts w:ascii="Arial" w:hAnsi="Arial" w:cs="Arial"/>
          <w:b/>
          <w:color w:val="auto"/>
          <w:sz w:val="20"/>
        </w:rPr>
      </w:pPr>
      <w:r w:rsidRPr="00B77C7F">
        <w:rPr>
          <w:rFonts w:ascii="Arial" w:hAnsi="Arial" w:cs="Arial"/>
          <w:color w:val="auto"/>
          <w:sz w:val="20"/>
        </w:rPr>
        <w:t>As the final selection of equipment is, however, in the hands of the successful Tenderer, and the contract for the supply of the equipment, is between the Contractor and the Supplier, it shall be the Contractor’s responsibility to ensure that the equipment ordered will be suitable for the spaces in which it will be installed and that other influences shall not interfere with the safe, and optimum future operation of such equipment.</w:t>
      </w:r>
    </w:p>
    <w:p w:rsidR="003868D7" w:rsidRPr="00B77C7F" w:rsidRDefault="003868D7" w:rsidP="00D02589">
      <w:pPr>
        <w:pStyle w:val="Heading2"/>
        <w:widowControl/>
        <w:numPr>
          <w:ilvl w:val="2"/>
          <w:numId w:val="38"/>
        </w:numPr>
        <w:spacing w:after="120" w:line="259" w:lineRule="auto"/>
        <w:jc w:val="both"/>
        <w:rPr>
          <w:rFonts w:ascii="Arial" w:hAnsi="Arial" w:cs="Arial"/>
          <w:b/>
          <w:color w:val="auto"/>
          <w:sz w:val="20"/>
        </w:rPr>
      </w:pPr>
      <w:r w:rsidRPr="00B77C7F">
        <w:rPr>
          <w:rFonts w:ascii="Arial" w:hAnsi="Arial" w:cs="Arial"/>
          <w:color w:val="auto"/>
          <w:sz w:val="20"/>
        </w:rPr>
        <w:t>Particular attention must be given to the aspects of easy accessibility for maintenance and adjustment and specific safety requirements of particular suppliers.</w:t>
      </w:r>
    </w:p>
    <w:p w:rsidR="003868D7" w:rsidRPr="00B77C7F" w:rsidRDefault="003868D7" w:rsidP="00D02589">
      <w:pPr>
        <w:pStyle w:val="Heading2"/>
        <w:widowControl/>
        <w:numPr>
          <w:ilvl w:val="2"/>
          <w:numId w:val="38"/>
        </w:numPr>
        <w:spacing w:after="120" w:line="259" w:lineRule="auto"/>
        <w:jc w:val="both"/>
        <w:rPr>
          <w:rFonts w:ascii="Arial" w:hAnsi="Arial" w:cs="Arial"/>
          <w:b/>
          <w:color w:val="auto"/>
          <w:sz w:val="20"/>
        </w:rPr>
      </w:pPr>
      <w:r w:rsidRPr="00B77C7F">
        <w:rPr>
          <w:rFonts w:ascii="Arial" w:hAnsi="Arial" w:cs="Arial"/>
          <w:color w:val="auto"/>
          <w:sz w:val="20"/>
        </w:rPr>
        <w:t>Preference will be given to equipment and materials of local manufacture where such equipment and materials meet with the requirements of the standard and project specifications.</w:t>
      </w:r>
    </w:p>
    <w:p w:rsidR="003868D7" w:rsidRPr="00B77C7F" w:rsidRDefault="003868D7" w:rsidP="00D02589">
      <w:pPr>
        <w:pStyle w:val="Heading2"/>
        <w:widowControl/>
        <w:numPr>
          <w:ilvl w:val="2"/>
          <w:numId w:val="38"/>
        </w:numPr>
        <w:spacing w:after="120" w:line="259" w:lineRule="auto"/>
        <w:jc w:val="both"/>
        <w:rPr>
          <w:rFonts w:ascii="Arial" w:hAnsi="Arial" w:cs="Arial"/>
          <w:b/>
          <w:color w:val="auto"/>
          <w:sz w:val="20"/>
        </w:rPr>
      </w:pPr>
      <w:r w:rsidRPr="00B77C7F">
        <w:rPr>
          <w:rFonts w:ascii="Arial" w:hAnsi="Arial" w:cs="Arial"/>
          <w:color w:val="auto"/>
          <w:sz w:val="20"/>
        </w:rPr>
        <w:t xml:space="preserve">Tenderers shall only offer equipment and materials of a well-known recognised make, unless prior approval has been obtained from the </w:t>
      </w:r>
      <w:r w:rsidR="00DE1722" w:rsidRPr="00DE1722">
        <w:rPr>
          <w:rFonts w:ascii="Arial" w:hAnsi="Arial" w:cs="Arial"/>
          <w:iCs/>
          <w:color w:val="000000" w:themeColor="text1"/>
          <w:sz w:val="20"/>
          <w:szCs w:val="20"/>
        </w:rPr>
        <w:t xml:space="preserve">uMngeni-Uthukela Water </w:t>
      </w:r>
      <w:r w:rsidRPr="00B77C7F">
        <w:rPr>
          <w:rFonts w:ascii="Arial" w:hAnsi="Arial" w:cs="Arial"/>
          <w:color w:val="auto"/>
          <w:sz w:val="20"/>
        </w:rPr>
        <w:t>Maintenance Engineer.</w:t>
      </w:r>
    </w:p>
    <w:p w:rsidR="003868D7" w:rsidRPr="00B77C7F" w:rsidRDefault="003868D7" w:rsidP="00D02589">
      <w:pPr>
        <w:pStyle w:val="Heading2"/>
        <w:widowControl/>
        <w:numPr>
          <w:ilvl w:val="2"/>
          <w:numId w:val="38"/>
        </w:numPr>
        <w:spacing w:after="120" w:line="259" w:lineRule="auto"/>
        <w:jc w:val="both"/>
        <w:rPr>
          <w:rFonts w:ascii="Arial" w:hAnsi="Arial" w:cs="Arial"/>
          <w:b/>
          <w:color w:val="auto"/>
          <w:sz w:val="20"/>
        </w:rPr>
      </w:pPr>
      <w:r w:rsidRPr="00B77C7F">
        <w:rPr>
          <w:rFonts w:ascii="Arial" w:hAnsi="Arial" w:cs="Arial"/>
          <w:color w:val="auto"/>
          <w:sz w:val="20"/>
        </w:rPr>
        <w:t>The continuous successful operation of the system is dependent on good maintenance and the availability of spares. It is therefore important that Tenderers only include for equipment with good local representation, who are able to provide after-sales service.</w:t>
      </w:r>
    </w:p>
    <w:p w:rsidR="003868D7" w:rsidRPr="00B77C7F" w:rsidRDefault="003868D7" w:rsidP="00D02589">
      <w:pPr>
        <w:pStyle w:val="Heading2"/>
        <w:widowControl/>
        <w:numPr>
          <w:ilvl w:val="2"/>
          <w:numId w:val="38"/>
        </w:numPr>
        <w:spacing w:after="120" w:line="259" w:lineRule="auto"/>
        <w:jc w:val="both"/>
        <w:rPr>
          <w:rFonts w:ascii="Arial" w:hAnsi="Arial" w:cs="Arial"/>
          <w:b/>
          <w:color w:val="auto"/>
          <w:sz w:val="20"/>
        </w:rPr>
      </w:pPr>
      <w:r w:rsidRPr="00B77C7F">
        <w:rPr>
          <w:rFonts w:ascii="Arial" w:hAnsi="Arial" w:cs="Arial"/>
          <w:color w:val="auto"/>
          <w:sz w:val="20"/>
        </w:rPr>
        <w:t>Installation fit is an engineering function and not a system design function.</w:t>
      </w:r>
    </w:p>
    <w:p w:rsidR="003868D7" w:rsidRPr="00B77C7F" w:rsidRDefault="003868D7" w:rsidP="00D02589">
      <w:pPr>
        <w:pStyle w:val="Heading2"/>
        <w:widowControl/>
        <w:numPr>
          <w:ilvl w:val="2"/>
          <w:numId w:val="38"/>
        </w:numPr>
        <w:spacing w:after="120" w:line="259" w:lineRule="auto"/>
        <w:jc w:val="both"/>
        <w:rPr>
          <w:rFonts w:ascii="Arial" w:hAnsi="Arial" w:cs="Arial"/>
          <w:b/>
          <w:color w:val="auto"/>
          <w:sz w:val="20"/>
        </w:rPr>
      </w:pPr>
      <w:r w:rsidRPr="00B77C7F">
        <w:rPr>
          <w:rFonts w:ascii="Arial" w:hAnsi="Arial" w:cs="Arial"/>
          <w:color w:val="auto"/>
          <w:sz w:val="20"/>
        </w:rPr>
        <w:t>Tenderers shall price in their contract for the required engineering undertaken during the preparation of shop drawings in co-ordinating services to suit service spaces provided.</w:t>
      </w:r>
    </w:p>
    <w:p w:rsidR="003868D7" w:rsidRPr="00B77C7F" w:rsidRDefault="003868D7" w:rsidP="00D02589">
      <w:pPr>
        <w:pStyle w:val="Heading2"/>
        <w:widowControl/>
        <w:numPr>
          <w:ilvl w:val="2"/>
          <w:numId w:val="38"/>
        </w:numPr>
        <w:spacing w:after="120" w:line="259" w:lineRule="auto"/>
        <w:jc w:val="both"/>
        <w:rPr>
          <w:rFonts w:ascii="Arial" w:hAnsi="Arial" w:cs="Arial"/>
          <w:b/>
          <w:color w:val="auto"/>
          <w:sz w:val="20"/>
        </w:rPr>
      </w:pPr>
      <w:r w:rsidRPr="00B77C7F">
        <w:rPr>
          <w:rFonts w:ascii="Arial" w:hAnsi="Arial" w:cs="Arial"/>
          <w:color w:val="auto"/>
          <w:sz w:val="20"/>
        </w:rPr>
        <w:t>Such engineering to include co-ordination with other Contractors and shall take into account the Civil Contractor’s preferred services installation sequence program.</w:t>
      </w:r>
    </w:p>
    <w:p w:rsidR="003868D7" w:rsidRPr="00B77C7F" w:rsidRDefault="003868D7" w:rsidP="00D02589">
      <w:pPr>
        <w:pStyle w:val="Heading2"/>
        <w:widowControl/>
        <w:numPr>
          <w:ilvl w:val="2"/>
          <w:numId w:val="38"/>
        </w:numPr>
        <w:spacing w:after="120" w:line="259" w:lineRule="auto"/>
        <w:jc w:val="both"/>
        <w:rPr>
          <w:rFonts w:ascii="Arial" w:hAnsi="Arial" w:cs="Arial"/>
          <w:b/>
          <w:color w:val="auto"/>
          <w:sz w:val="20"/>
        </w:rPr>
      </w:pPr>
      <w:r w:rsidRPr="00B77C7F">
        <w:rPr>
          <w:rFonts w:ascii="Arial" w:hAnsi="Arial" w:cs="Arial"/>
          <w:color w:val="auto"/>
          <w:sz w:val="20"/>
        </w:rPr>
        <w:lastRenderedPageBreak/>
        <w:t>It shall be a condition of this contract that in submitting a tender, the Tenderer will be deemed to have visited the site and to have considered all factors relating thereto which could influence his tender.</w:t>
      </w:r>
    </w:p>
    <w:p w:rsidR="003868D7" w:rsidRPr="00B77C7F" w:rsidRDefault="003868D7" w:rsidP="00D02589">
      <w:pPr>
        <w:pStyle w:val="Heading2"/>
        <w:widowControl/>
        <w:numPr>
          <w:ilvl w:val="2"/>
          <w:numId w:val="38"/>
        </w:numPr>
        <w:spacing w:after="120" w:line="259" w:lineRule="auto"/>
        <w:jc w:val="both"/>
        <w:rPr>
          <w:rFonts w:ascii="Arial" w:hAnsi="Arial" w:cs="Arial"/>
          <w:b/>
          <w:color w:val="auto"/>
          <w:sz w:val="20"/>
        </w:rPr>
      </w:pPr>
      <w:r w:rsidRPr="00B77C7F">
        <w:rPr>
          <w:rFonts w:ascii="Arial" w:hAnsi="Arial" w:cs="Arial"/>
          <w:color w:val="auto"/>
          <w:sz w:val="20"/>
        </w:rPr>
        <w:t>No claims for additional payment on the grounds of insufficient and or inaccurate information will be entertained.</w:t>
      </w:r>
    </w:p>
    <w:p w:rsidR="003868D7" w:rsidRPr="00B77C7F" w:rsidRDefault="003868D7" w:rsidP="00D02589">
      <w:pPr>
        <w:pStyle w:val="Heading2"/>
        <w:widowControl/>
        <w:numPr>
          <w:ilvl w:val="2"/>
          <w:numId w:val="38"/>
        </w:numPr>
        <w:spacing w:after="120" w:line="259" w:lineRule="auto"/>
        <w:jc w:val="both"/>
        <w:rPr>
          <w:rFonts w:ascii="Arial" w:hAnsi="Arial" w:cs="Arial"/>
          <w:b/>
          <w:color w:val="auto"/>
          <w:sz w:val="20"/>
        </w:rPr>
      </w:pPr>
      <w:r w:rsidRPr="00B77C7F">
        <w:rPr>
          <w:rFonts w:ascii="Arial" w:hAnsi="Arial" w:cs="Arial"/>
          <w:color w:val="auto"/>
          <w:sz w:val="20"/>
        </w:rPr>
        <w:t xml:space="preserve">The Contractor shall nominate the “responsible person” who shall be responsible for the contract delivery work, and who shall ensure that training is provided to the </w:t>
      </w:r>
      <w:r w:rsidR="00DE1722" w:rsidRPr="00DE1722">
        <w:rPr>
          <w:rFonts w:ascii="Arial" w:hAnsi="Arial" w:cs="Arial"/>
          <w:color w:val="000000" w:themeColor="text1"/>
          <w:sz w:val="20"/>
        </w:rPr>
        <w:t xml:space="preserve">uMngeni-Uthukela Water </w:t>
      </w:r>
      <w:r w:rsidRPr="00B77C7F">
        <w:rPr>
          <w:rFonts w:ascii="Arial" w:hAnsi="Arial" w:cs="Arial"/>
          <w:color w:val="auto"/>
          <w:sz w:val="20"/>
        </w:rPr>
        <w:t>Personnel on the operation, handling and maintenance of the new equipment to be delivered on site.</w:t>
      </w:r>
    </w:p>
    <w:p w:rsidR="003868D7" w:rsidRPr="00B77C7F" w:rsidRDefault="003868D7" w:rsidP="00D02589">
      <w:pPr>
        <w:pStyle w:val="Heading2"/>
        <w:widowControl/>
        <w:numPr>
          <w:ilvl w:val="2"/>
          <w:numId w:val="38"/>
        </w:numPr>
        <w:spacing w:after="120" w:line="259" w:lineRule="auto"/>
        <w:jc w:val="both"/>
        <w:rPr>
          <w:rFonts w:ascii="Arial" w:hAnsi="Arial" w:cs="Arial"/>
          <w:b/>
          <w:color w:val="auto"/>
          <w:sz w:val="20"/>
        </w:rPr>
      </w:pPr>
      <w:r w:rsidRPr="00B77C7F">
        <w:rPr>
          <w:rFonts w:ascii="Arial" w:hAnsi="Arial" w:cs="Arial"/>
          <w:color w:val="auto"/>
          <w:sz w:val="20"/>
        </w:rPr>
        <w:t xml:space="preserve">The Contractor shall study the documentation supplied and comment on the bill of materials. All travelling and subsistence costs involved in execution of this work shall be included in the price. </w:t>
      </w:r>
    </w:p>
    <w:p w:rsidR="003868D7" w:rsidRPr="00DE1722" w:rsidRDefault="003868D7" w:rsidP="00D02589">
      <w:pPr>
        <w:pStyle w:val="Heading2"/>
        <w:widowControl/>
        <w:numPr>
          <w:ilvl w:val="2"/>
          <w:numId w:val="38"/>
        </w:numPr>
        <w:spacing w:after="120" w:line="259" w:lineRule="auto"/>
        <w:jc w:val="both"/>
        <w:rPr>
          <w:rFonts w:ascii="Arial" w:hAnsi="Arial" w:cs="Arial"/>
          <w:b/>
          <w:color w:val="000000" w:themeColor="text1"/>
          <w:sz w:val="20"/>
        </w:rPr>
      </w:pPr>
      <w:r w:rsidRPr="00B77C7F">
        <w:rPr>
          <w:rFonts w:ascii="Arial" w:hAnsi="Arial" w:cs="Arial"/>
          <w:color w:val="auto"/>
          <w:sz w:val="20"/>
        </w:rPr>
        <w:t xml:space="preserve">This is firm and fixed price contract and the Contractor to bear in mind that no additional work will be paid for unless it is at the request of </w:t>
      </w:r>
      <w:r w:rsidR="00DE1722" w:rsidRPr="00DE1722">
        <w:rPr>
          <w:rFonts w:ascii="Arial" w:hAnsi="Arial" w:cs="Arial"/>
          <w:iCs/>
          <w:color w:val="000000" w:themeColor="text1"/>
          <w:sz w:val="20"/>
          <w:szCs w:val="20"/>
        </w:rPr>
        <w:t>uMngeni-Uthukela Water</w:t>
      </w:r>
      <w:r w:rsidRPr="00DE1722">
        <w:rPr>
          <w:rFonts w:ascii="Arial" w:hAnsi="Arial" w:cs="Arial"/>
          <w:color w:val="000000" w:themeColor="text1"/>
          <w:sz w:val="20"/>
        </w:rPr>
        <w:t>.</w:t>
      </w:r>
    </w:p>
    <w:p w:rsidR="003868D7" w:rsidRPr="00B77C7F" w:rsidRDefault="003868D7" w:rsidP="00D02589">
      <w:pPr>
        <w:pStyle w:val="Heading2"/>
        <w:widowControl/>
        <w:numPr>
          <w:ilvl w:val="2"/>
          <w:numId w:val="38"/>
        </w:numPr>
        <w:spacing w:after="120" w:line="259" w:lineRule="auto"/>
        <w:jc w:val="both"/>
        <w:rPr>
          <w:rFonts w:ascii="Arial" w:hAnsi="Arial" w:cs="Arial"/>
          <w:b/>
          <w:color w:val="auto"/>
          <w:sz w:val="20"/>
        </w:rPr>
      </w:pPr>
      <w:r w:rsidRPr="00B77C7F">
        <w:rPr>
          <w:rFonts w:ascii="Arial" w:hAnsi="Arial" w:cs="Arial"/>
          <w:color w:val="auto"/>
          <w:sz w:val="20"/>
        </w:rPr>
        <w:t>All people working on site shall not use water from the channel or from the tap which has a warning sign on it. Usage of this un-sanitised water will result to exposure to severe diseases.</w:t>
      </w:r>
    </w:p>
    <w:p w:rsidR="003868D7" w:rsidRPr="00B77C7F" w:rsidRDefault="003868D7" w:rsidP="00D02589">
      <w:pPr>
        <w:pStyle w:val="Heading2"/>
        <w:widowControl/>
        <w:numPr>
          <w:ilvl w:val="2"/>
          <w:numId w:val="38"/>
        </w:numPr>
        <w:spacing w:after="120" w:line="259" w:lineRule="auto"/>
        <w:jc w:val="both"/>
        <w:rPr>
          <w:rFonts w:ascii="Arial" w:hAnsi="Arial" w:cs="Arial"/>
          <w:b/>
          <w:color w:val="auto"/>
          <w:sz w:val="20"/>
        </w:rPr>
      </w:pPr>
      <w:r w:rsidRPr="00B77C7F">
        <w:rPr>
          <w:rFonts w:ascii="Arial" w:hAnsi="Arial" w:cs="Arial"/>
          <w:color w:val="auto"/>
          <w:sz w:val="20"/>
        </w:rPr>
        <w:t xml:space="preserve">The Contractor’s obligations under the Contract comprise the provision of all labour, materials, transport and supervision for the supply, delivery, installation </w:t>
      </w:r>
      <w:r w:rsidR="006E7F12">
        <w:rPr>
          <w:rFonts w:ascii="Arial" w:hAnsi="Arial" w:cs="Arial"/>
          <w:color w:val="auto"/>
          <w:sz w:val="20"/>
        </w:rPr>
        <w:t>and commissioning of new equipments for VSD service as per scope of work for Bruynshill pump station</w:t>
      </w:r>
      <w:r w:rsidRPr="00B77C7F">
        <w:rPr>
          <w:rFonts w:ascii="Arial" w:hAnsi="Arial" w:cs="Arial"/>
          <w:color w:val="auto"/>
          <w:sz w:val="20"/>
        </w:rPr>
        <w:t>.</w:t>
      </w:r>
    </w:p>
    <w:p w:rsidR="003868D7" w:rsidRPr="00B77C7F" w:rsidRDefault="006E7F12" w:rsidP="00D02589">
      <w:pPr>
        <w:pStyle w:val="Heading2"/>
        <w:widowControl/>
        <w:numPr>
          <w:ilvl w:val="2"/>
          <w:numId w:val="38"/>
        </w:numPr>
        <w:spacing w:after="120" w:line="259" w:lineRule="auto"/>
        <w:jc w:val="both"/>
        <w:rPr>
          <w:rFonts w:ascii="Arial" w:hAnsi="Arial" w:cs="Arial"/>
          <w:b/>
          <w:color w:val="auto"/>
          <w:sz w:val="20"/>
        </w:rPr>
      </w:pPr>
      <w:r>
        <w:rPr>
          <w:rFonts w:ascii="Arial" w:hAnsi="Arial" w:cs="Arial"/>
          <w:color w:val="auto"/>
          <w:sz w:val="20"/>
        </w:rPr>
        <w:t>The uMngeni-uThukela</w:t>
      </w:r>
      <w:r w:rsidR="003868D7" w:rsidRPr="00B77C7F">
        <w:rPr>
          <w:rFonts w:ascii="Arial" w:hAnsi="Arial" w:cs="Arial"/>
          <w:color w:val="auto"/>
          <w:sz w:val="20"/>
        </w:rPr>
        <w:t xml:space="preserve"> Water Rules for Contractors on Site guided by, SHE Guideline 5-43-1 Rules for Contractors on Site shall apply and a copy of this document will be attached.</w:t>
      </w:r>
    </w:p>
    <w:p w:rsidR="003868D7" w:rsidRPr="00B77C7F" w:rsidRDefault="003868D7" w:rsidP="003868D7">
      <w:pPr>
        <w:tabs>
          <w:tab w:val="left" w:pos="709"/>
          <w:tab w:val="left" w:pos="1276"/>
          <w:tab w:val="right" w:pos="7939"/>
        </w:tabs>
        <w:ind w:left="1843" w:right="62" w:hanging="425"/>
        <w:jc w:val="both"/>
        <w:rPr>
          <w:rFonts w:ascii="Arial" w:hAnsi="Arial" w:cs="Arial"/>
          <w:sz w:val="20"/>
        </w:rPr>
      </w:pPr>
      <w:r w:rsidRPr="00B77C7F">
        <w:rPr>
          <w:rFonts w:ascii="Arial" w:hAnsi="Arial" w:cs="Arial"/>
          <w:b/>
          <w:sz w:val="20"/>
        </w:rPr>
        <w:tab/>
        <w:t>Note:</w:t>
      </w:r>
      <w:r w:rsidRPr="00B77C7F">
        <w:rPr>
          <w:rFonts w:ascii="Arial" w:hAnsi="Arial" w:cs="Arial"/>
          <w:b/>
          <w:sz w:val="20"/>
        </w:rPr>
        <w:tab/>
      </w:r>
      <w:r w:rsidRPr="00B77C7F">
        <w:rPr>
          <w:rFonts w:ascii="Arial" w:hAnsi="Arial" w:cs="Arial"/>
          <w:sz w:val="20"/>
        </w:rPr>
        <w:t>The above general specifications shall form part of the contract document.</w:t>
      </w:r>
    </w:p>
    <w:p w:rsidR="003868D7" w:rsidRPr="00B77C7F" w:rsidRDefault="003868D7" w:rsidP="00EF2FF0">
      <w:pPr>
        <w:spacing w:after="120"/>
        <w:ind w:left="1151"/>
        <w:jc w:val="both"/>
        <w:rPr>
          <w:rFonts w:ascii="Arial" w:hAnsi="Arial" w:cs="Arial"/>
        </w:rPr>
      </w:pPr>
    </w:p>
    <w:p w:rsidR="00EF2FF0" w:rsidRPr="00B77C7F" w:rsidRDefault="00EF2FF0" w:rsidP="00D02589">
      <w:pPr>
        <w:pStyle w:val="Heading2"/>
        <w:widowControl/>
        <w:numPr>
          <w:ilvl w:val="2"/>
          <w:numId w:val="38"/>
        </w:numPr>
        <w:spacing w:after="120" w:line="259" w:lineRule="auto"/>
        <w:jc w:val="both"/>
        <w:rPr>
          <w:rFonts w:ascii="Arial" w:hAnsi="Arial" w:cs="Arial"/>
          <w:b/>
          <w:color w:val="auto"/>
          <w:sz w:val="20"/>
        </w:rPr>
      </w:pPr>
      <w:r w:rsidRPr="00B77C7F">
        <w:rPr>
          <w:rFonts w:ascii="Arial" w:hAnsi="Arial" w:cs="Arial"/>
          <w:color w:val="auto"/>
          <w:sz w:val="20"/>
        </w:rPr>
        <w:t>The Tenderer is required to submit a ‘bona fide’ Tender, intended to be competitive and not to fix or adjust the amount of the Tender by or under or in accordance with any agreement or arrangement with any third party. The Tenderer is also obliged to ensure that it has not and will not at any time before the hour and date for the lodgement of this Tender do any of the following acts:</w:t>
      </w:r>
    </w:p>
    <w:p w:rsidR="00EF2FF0" w:rsidRPr="00B77C7F" w:rsidRDefault="00EF2FF0" w:rsidP="00D02589">
      <w:pPr>
        <w:pStyle w:val="ListParagraph"/>
        <w:widowControl/>
        <w:numPr>
          <w:ilvl w:val="0"/>
          <w:numId w:val="37"/>
        </w:numPr>
        <w:spacing w:after="120"/>
        <w:ind w:left="2410" w:hanging="283"/>
        <w:jc w:val="both"/>
        <w:rPr>
          <w:rFonts w:ascii="Arial" w:hAnsi="Arial" w:cs="Arial"/>
          <w:sz w:val="20"/>
        </w:rPr>
      </w:pPr>
      <w:r w:rsidRPr="00B77C7F">
        <w:rPr>
          <w:rFonts w:ascii="Arial" w:hAnsi="Arial" w:cs="Arial"/>
          <w:sz w:val="20"/>
        </w:rPr>
        <w:t>Communicate to any person the amount or approximate amount of the proposed Tender except where the disclosure, in confidence, of the amount of this Tender was necessary for the preparation of the Tender.</w:t>
      </w:r>
    </w:p>
    <w:p w:rsidR="00EF2FF0" w:rsidRPr="00B77C7F" w:rsidRDefault="00EF2FF0" w:rsidP="00D02589">
      <w:pPr>
        <w:pStyle w:val="ListParagraph"/>
        <w:widowControl/>
        <w:numPr>
          <w:ilvl w:val="0"/>
          <w:numId w:val="37"/>
        </w:numPr>
        <w:spacing w:after="120"/>
        <w:ind w:left="2410" w:hanging="283"/>
        <w:jc w:val="both"/>
        <w:rPr>
          <w:rFonts w:ascii="Arial" w:hAnsi="Arial" w:cs="Arial"/>
          <w:sz w:val="20"/>
        </w:rPr>
      </w:pPr>
      <w:r w:rsidRPr="00B77C7F">
        <w:rPr>
          <w:rFonts w:ascii="Arial" w:hAnsi="Arial" w:cs="Arial"/>
          <w:sz w:val="20"/>
        </w:rPr>
        <w:t>Enter into any agreement or arrangement with any third party that we shall refrain from submitting a Tender or regarding the amount of any tender to be submitted.</w:t>
      </w:r>
    </w:p>
    <w:p w:rsidR="00EF2FF0" w:rsidRPr="00B77C7F" w:rsidRDefault="00EF2FF0" w:rsidP="00D02589">
      <w:pPr>
        <w:pStyle w:val="ListParagraph"/>
        <w:widowControl/>
        <w:numPr>
          <w:ilvl w:val="0"/>
          <w:numId w:val="37"/>
        </w:numPr>
        <w:spacing w:after="120"/>
        <w:ind w:left="2410" w:hanging="283"/>
        <w:jc w:val="both"/>
        <w:rPr>
          <w:rFonts w:ascii="Arial" w:hAnsi="Arial" w:cs="Arial"/>
          <w:sz w:val="20"/>
        </w:rPr>
      </w:pPr>
      <w:r w:rsidRPr="00B77C7F">
        <w:rPr>
          <w:rFonts w:ascii="Arial" w:hAnsi="Arial" w:cs="Arial"/>
          <w:sz w:val="20"/>
        </w:rPr>
        <w:t>Offer, pay or give or agree to pay or give any sum of money or valuable consideration directly or indirectly to any person for doing or having done or causing or having caused to be done in relation to this or any other Tender or proposed Tender for the Works any act or deed of the sort described above; and</w:t>
      </w:r>
    </w:p>
    <w:p w:rsidR="00EF2FF0" w:rsidRPr="00B77C7F" w:rsidRDefault="00EF2FF0" w:rsidP="00D02589">
      <w:pPr>
        <w:pStyle w:val="ListParagraph"/>
        <w:widowControl/>
        <w:numPr>
          <w:ilvl w:val="0"/>
          <w:numId w:val="37"/>
        </w:numPr>
        <w:spacing w:after="120"/>
        <w:ind w:left="2410" w:hanging="283"/>
        <w:jc w:val="both"/>
        <w:rPr>
          <w:rFonts w:ascii="Arial" w:hAnsi="Arial" w:cs="Arial"/>
          <w:sz w:val="20"/>
        </w:rPr>
      </w:pPr>
      <w:r w:rsidRPr="00B77C7F">
        <w:rPr>
          <w:rFonts w:ascii="Arial" w:hAnsi="Arial" w:cs="Arial"/>
          <w:sz w:val="20"/>
        </w:rPr>
        <w:t>Commit any act or omission that would be contrary to the Maintenance and Promotion of Competition Act 96 of 1979 and notices and regulations published in terms of that Act, or contrary to the Harmful Business Practices Act 71 of 1988.</w:t>
      </w:r>
    </w:p>
    <w:p w:rsidR="00EF2FF0" w:rsidRPr="00B77C7F" w:rsidRDefault="00EF2FF0" w:rsidP="00D02589">
      <w:pPr>
        <w:pStyle w:val="Heading2"/>
        <w:widowControl/>
        <w:numPr>
          <w:ilvl w:val="2"/>
          <w:numId w:val="38"/>
        </w:numPr>
        <w:spacing w:after="120" w:line="259" w:lineRule="auto"/>
        <w:jc w:val="both"/>
        <w:rPr>
          <w:rFonts w:ascii="Arial" w:hAnsi="Arial" w:cs="Arial"/>
          <w:b/>
          <w:color w:val="auto"/>
          <w:sz w:val="20"/>
        </w:rPr>
      </w:pPr>
      <w:r w:rsidRPr="00B77C7F">
        <w:rPr>
          <w:rFonts w:ascii="Arial" w:hAnsi="Arial" w:cs="Arial"/>
          <w:color w:val="auto"/>
          <w:sz w:val="20"/>
        </w:rPr>
        <w:lastRenderedPageBreak/>
        <w:t>In the aforementioned context the word “person” includ</w:t>
      </w:r>
      <w:r>
        <w:rPr>
          <w:rFonts w:ascii="Arial" w:hAnsi="Arial" w:cs="Arial"/>
          <w:color w:val="auto"/>
          <w:sz w:val="20"/>
        </w:rPr>
        <w:t xml:space="preserve">es any person or anybody or </w:t>
      </w:r>
      <w:r w:rsidRPr="00B77C7F">
        <w:rPr>
          <w:rFonts w:ascii="Arial" w:hAnsi="Arial" w:cs="Arial"/>
          <w:color w:val="auto"/>
          <w:sz w:val="20"/>
        </w:rPr>
        <w:t>association, corporate or otherwise; and any “agreement or arrangement” includes any transaction, formal or informal, and whether legally binding or not.</w:t>
      </w:r>
    </w:p>
    <w:p w:rsidR="00EF2FF0" w:rsidRPr="00B77C7F" w:rsidRDefault="00EF2FF0" w:rsidP="00D02589">
      <w:pPr>
        <w:pStyle w:val="Heading2"/>
        <w:widowControl/>
        <w:numPr>
          <w:ilvl w:val="2"/>
          <w:numId w:val="38"/>
        </w:numPr>
        <w:spacing w:after="120" w:line="259" w:lineRule="auto"/>
        <w:jc w:val="both"/>
        <w:rPr>
          <w:rFonts w:ascii="Arial" w:hAnsi="Arial" w:cs="Arial"/>
          <w:b/>
          <w:color w:val="auto"/>
          <w:sz w:val="20"/>
        </w:rPr>
      </w:pPr>
      <w:r w:rsidRPr="00B77C7F">
        <w:rPr>
          <w:rFonts w:ascii="Arial" w:hAnsi="Arial" w:cs="Arial"/>
          <w:color w:val="auto"/>
          <w:sz w:val="20"/>
        </w:rPr>
        <w:t xml:space="preserve">The Contractor shall use suitably qualified and experienced rigging personnel for lifting and handling all items for this supply, delivery, installation and commissioning work. </w:t>
      </w:r>
    </w:p>
    <w:p w:rsidR="00EF2FF0" w:rsidRPr="00B77C7F" w:rsidRDefault="00EF2FF0" w:rsidP="00D02589">
      <w:pPr>
        <w:pStyle w:val="Heading2"/>
        <w:widowControl/>
        <w:numPr>
          <w:ilvl w:val="2"/>
          <w:numId w:val="38"/>
        </w:numPr>
        <w:spacing w:after="120" w:line="259" w:lineRule="auto"/>
        <w:jc w:val="both"/>
        <w:rPr>
          <w:rFonts w:ascii="Arial" w:hAnsi="Arial" w:cs="Arial"/>
          <w:b/>
          <w:color w:val="auto"/>
          <w:sz w:val="20"/>
        </w:rPr>
      </w:pPr>
      <w:r w:rsidRPr="00B77C7F">
        <w:rPr>
          <w:rFonts w:ascii="Arial" w:hAnsi="Arial" w:cs="Arial"/>
          <w:color w:val="auto"/>
          <w:sz w:val="20"/>
        </w:rPr>
        <w:t>The plant and rigging equipment used for the handling of this equipment shall be such that no components shall be damaged in the entire process. In the event any components get damaged, the contractor shall timeously replace it.</w:t>
      </w:r>
    </w:p>
    <w:p w:rsidR="00EF2FF0" w:rsidRPr="00B7003D" w:rsidRDefault="00EF2FF0" w:rsidP="00D02589">
      <w:pPr>
        <w:pStyle w:val="Heading1"/>
        <w:keepNext/>
        <w:widowControl/>
        <w:numPr>
          <w:ilvl w:val="1"/>
          <w:numId w:val="38"/>
        </w:numPr>
        <w:spacing w:before="120" w:after="120"/>
        <w:ind w:left="1134" w:hanging="567"/>
        <w:jc w:val="both"/>
      </w:pPr>
      <w:r w:rsidRPr="00B7003D">
        <w:t>Guarantee</w:t>
      </w:r>
    </w:p>
    <w:p w:rsidR="00EF2FF0" w:rsidRPr="00B77C7F" w:rsidRDefault="00EF2FF0" w:rsidP="00D02589">
      <w:pPr>
        <w:pStyle w:val="Heading2"/>
        <w:widowControl/>
        <w:numPr>
          <w:ilvl w:val="2"/>
          <w:numId w:val="38"/>
        </w:numPr>
        <w:spacing w:after="120" w:line="259" w:lineRule="auto"/>
        <w:jc w:val="both"/>
        <w:rPr>
          <w:rFonts w:ascii="Arial" w:hAnsi="Arial" w:cs="Arial"/>
          <w:b/>
          <w:color w:val="auto"/>
          <w:sz w:val="20"/>
        </w:rPr>
      </w:pPr>
      <w:r w:rsidRPr="00B77C7F">
        <w:rPr>
          <w:rFonts w:ascii="Arial" w:hAnsi="Arial" w:cs="Arial"/>
          <w:color w:val="auto"/>
          <w:sz w:val="20"/>
        </w:rPr>
        <w:t>Contractor shall provide twelve-month guarantee for all equipment supplied in terms of the contract.</w:t>
      </w:r>
      <w:r>
        <w:rPr>
          <w:rFonts w:ascii="Arial" w:hAnsi="Arial" w:cs="Arial"/>
          <w:color w:val="auto"/>
          <w:sz w:val="20"/>
        </w:rPr>
        <w:t>50</w:t>
      </w:r>
    </w:p>
    <w:p w:rsidR="00EF2FF0" w:rsidRDefault="00EF2FF0" w:rsidP="00D02589">
      <w:pPr>
        <w:pStyle w:val="Heading2"/>
        <w:widowControl/>
        <w:numPr>
          <w:ilvl w:val="2"/>
          <w:numId w:val="38"/>
        </w:numPr>
        <w:spacing w:after="120" w:line="259" w:lineRule="auto"/>
        <w:jc w:val="both"/>
        <w:rPr>
          <w:rFonts w:ascii="Arial" w:hAnsi="Arial" w:cs="Arial"/>
          <w:color w:val="auto"/>
          <w:sz w:val="20"/>
        </w:rPr>
      </w:pPr>
      <w:r w:rsidRPr="00B77C7F">
        <w:rPr>
          <w:rFonts w:ascii="Arial" w:hAnsi="Arial" w:cs="Arial"/>
          <w:color w:val="auto"/>
          <w:sz w:val="20"/>
        </w:rPr>
        <w:t>The guarantee period shall commence upon handover of the project.</w:t>
      </w:r>
    </w:p>
    <w:p w:rsidR="00EF2FF0" w:rsidRPr="00920FC0" w:rsidRDefault="00EF2FF0" w:rsidP="00EF2FF0">
      <w:pPr>
        <w:jc w:val="both"/>
      </w:pPr>
    </w:p>
    <w:p w:rsidR="00EF2FF0" w:rsidRPr="00920FC0" w:rsidRDefault="00EF2FF0" w:rsidP="00D02589">
      <w:pPr>
        <w:pStyle w:val="Heading1"/>
        <w:keepNext/>
        <w:widowControl/>
        <w:numPr>
          <w:ilvl w:val="1"/>
          <w:numId w:val="38"/>
        </w:numPr>
        <w:spacing w:before="120" w:after="120"/>
        <w:ind w:left="1134" w:hanging="567"/>
        <w:jc w:val="both"/>
        <w:rPr>
          <w:rFonts w:cs="Arial"/>
          <w:sz w:val="20"/>
          <w:szCs w:val="20"/>
        </w:rPr>
      </w:pPr>
      <w:r w:rsidRPr="00920FC0">
        <w:rPr>
          <w:rFonts w:cs="Arial"/>
          <w:sz w:val="20"/>
          <w:szCs w:val="20"/>
        </w:rPr>
        <w:t>REFERENCE DOCUMENTS AND STANDARDS</w:t>
      </w:r>
    </w:p>
    <w:p w:rsidR="00EF2FF0" w:rsidRPr="00920FC0" w:rsidRDefault="00EF2FF0" w:rsidP="00D02589">
      <w:pPr>
        <w:pStyle w:val="Heading2"/>
        <w:widowControl/>
        <w:numPr>
          <w:ilvl w:val="2"/>
          <w:numId w:val="38"/>
        </w:numPr>
        <w:spacing w:after="120" w:line="259" w:lineRule="auto"/>
        <w:jc w:val="both"/>
        <w:rPr>
          <w:rFonts w:ascii="Arial" w:hAnsi="Arial" w:cs="Arial"/>
          <w:b/>
          <w:color w:val="auto"/>
          <w:sz w:val="20"/>
        </w:rPr>
      </w:pPr>
      <w:r w:rsidRPr="00920FC0">
        <w:rPr>
          <w:rFonts w:ascii="Arial" w:hAnsi="Arial" w:cs="Arial"/>
          <w:color w:val="auto"/>
          <w:sz w:val="20"/>
        </w:rPr>
        <w:t>All work carried out shall fully comply with the requirements of the Machinery and Occupational Safety Act Nº 6 of 1983.</w:t>
      </w:r>
    </w:p>
    <w:p w:rsidR="00EF2FF0" w:rsidRPr="00920FC0" w:rsidRDefault="00EF2FF0" w:rsidP="00D02589">
      <w:pPr>
        <w:pStyle w:val="Heading2"/>
        <w:widowControl/>
        <w:numPr>
          <w:ilvl w:val="2"/>
          <w:numId w:val="38"/>
        </w:numPr>
        <w:spacing w:after="120" w:line="259" w:lineRule="auto"/>
        <w:jc w:val="both"/>
        <w:rPr>
          <w:rFonts w:ascii="Arial" w:hAnsi="Arial" w:cs="Arial"/>
          <w:b/>
          <w:color w:val="auto"/>
          <w:sz w:val="20"/>
        </w:rPr>
      </w:pPr>
      <w:r w:rsidRPr="00920FC0">
        <w:rPr>
          <w:rFonts w:ascii="Arial" w:hAnsi="Arial" w:cs="Arial"/>
          <w:color w:val="auto"/>
          <w:sz w:val="20"/>
        </w:rPr>
        <w:t>The equipment detailed in this Specification shall be made in accordance with the Occupational Health and Safety Act and Regulations (Act 85 of 1993).</w:t>
      </w:r>
    </w:p>
    <w:p w:rsidR="00EF2FF0" w:rsidRDefault="00EF2FF0" w:rsidP="00D02589">
      <w:pPr>
        <w:pStyle w:val="Heading2"/>
        <w:widowControl/>
        <w:numPr>
          <w:ilvl w:val="2"/>
          <w:numId w:val="38"/>
        </w:numPr>
        <w:spacing w:after="120" w:line="259" w:lineRule="auto"/>
        <w:jc w:val="both"/>
        <w:rPr>
          <w:rFonts w:ascii="Arial" w:hAnsi="Arial" w:cs="Arial"/>
          <w:color w:val="000000" w:themeColor="text1"/>
          <w:sz w:val="20"/>
        </w:rPr>
      </w:pPr>
      <w:r w:rsidRPr="00920FC0">
        <w:rPr>
          <w:rFonts w:ascii="Arial" w:hAnsi="Arial" w:cs="Arial"/>
          <w:color w:val="auto"/>
          <w:sz w:val="20"/>
        </w:rPr>
        <w:t xml:space="preserve">The Contractor shall pay special attention to and abide by </w:t>
      </w:r>
      <w:r w:rsidR="00DE1722" w:rsidRPr="00DE1722">
        <w:rPr>
          <w:rFonts w:ascii="Arial" w:hAnsi="Arial" w:cs="Arial"/>
          <w:iCs/>
          <w:color w:val="000000" w:themeColor="text1"/>
          <w:sz w:val="20"/>
          <w:szCs w:val="20"/>
        </w:rPr>
        <w:t>uMngeni-Uthukela Water</w:t>
      </w:r>
      <w:r w:rsidRPr="00DE1722">
        <w:rPr>
          <w:rFonts w:ascii="Arial" w:hAnsi="Arial" w:cs="Arial"/>
          <w:color w:val="000000" w:themeColor="text1"/>
          <w:sz w:val="20"/>
        </w:rPr>
        <w:t>’s rules for Contractors on site.</w:t>
      </w:r>
    </w:p>
    <w:p w:rsidR="003F1DFD" w:rsidRDefault="003F1DFD" w:rsidP="003F1DFD"/>
    <w:p w:rsidR="003F1DFD" w:rsidRPr="00B37834" w:rsidRDefault="003F1DFD" w:rsidP="00D02589">
      <w:pPr>
        <w:pStyle w:val="ListParagraph"/>
        <w:numPr>
          <w:ilvl w:val="0"/>
          <w:numId w:val="45"/>
        </w:numPr>
        <w:tabs>
          <w:tab w:val="left" w:pos="567"/>
        </w:tabs>
        <w:spacing w:line="276" w:lineRule="auto"/>
        <w:jc w:val="both"/>
        <w:rPr>
          <w:rFonts w:ascii="Arial" w:hAnsi="Arial" w:cs="Arial"/>
          <w:b/>
          <w:sz w:val="24"/>
          <w:szCs w:val="24"/>
        </w:rPr>
      </w:pPr>
      <w:r w:rsidRPr="00B37834">
        <w:rPr>
          <w:rFonts w:ascii="Arial" w:hAnsi="Arial" w:cs="Arial"/>
          <w:b/>
          <w:sz w:val="24"/>
          <w:szCs w:val="24"/>
        </w:rPr>
        <w:t xml:space="preserve">DARVIL </w:t>
      </w:r>
    </w:p>
    <w:p w:rsidR="003F1DFD" w:rsidRDefault="003F1DFD" w:rsidP="003F1DFD">
      <w:pPr>
        <w:tabs>
          <w:tab w:val="left" w:pos="567"/>
        </w:tabs>
        <w:spacing w:line="276" w:lineRule="auto"/>
        <w:ind w:left="720"/>
        <w:jc w:val="both"/>
        <w:rPr>
          <w:rFonts w:ascii="Arial" w:hAnsi="Arial" w:cs="Arial"/>
          <w:sz w:val="20"/>
          <w:szCs w:val="20"/>
        </w:rPr>
      </w:pPr>
    </w:p>
    <w:p w:rsidR="006970CC" w:rsidRPr="006970CC" w:rsidRDefault="006970CC" w:rsidP="00D02589">
      <w:pPr>
        <w:pStyle w:val="ListParagraph"/>
        <w:widowControl/>
        <w:numPr>
          <w:ilvl w:val="0"/>
          <w:numId w:val="46"/>
        </w:numPr>
        <w:spacing w:line="276" w:lineRule="auto"/>
        <w:jc w:val="both"/>
        <w:rPr>
          <w:rFonts w:ascii="Arial" w:hAnsi="Arial" w:cs="Arial"/>
          <w:b/>
          <w:bCs/>
          <w:vanish/>
          <w:sz w:val="24"/>
          <w:szCs w:val="24"/>
          <w:lang w:val="en-ZA"/>
        </w:rPr>
      </w:pPr>
    </w:p>
    <w:p w:rsidR="006970CC" w:rsidRPr="006970CC" w:rsidRDefault="006970CC" w:rsidP="00D02589">
      <w:pPr>
        <w:pStyle w:val="ListParagraph"/>
        <w:widowControl/>
        <w:numPr>
          <w:ilvl w:val="0"/>
          <w:numId w:val="46"/>
        </w:numPr>
        <w:spacing w:line="276" w:lineRule="auto"/>
        <w:jc w:val="both"/>
        <w:rPr>
          <w:rFonts w:ascii="Arial" w:hAnsi="Arial" w:cs="Arial"/>
          <w:b/>
          <w:bCs/>
          <w:vanish/>
          <w:sz w:val="24"/>
          <w:szCs w:val="24"/>
          <w:lang w:val="en-ZA"/>
        </w:rPr>
      </w:pPr>
    </w:p>
    <w:p w:rsidR="006970CC" w:rsidRPr="006970CC" w:rsidRDefault="006970CC" w:rsidP="00D02589">
      <w:pPr>
        <w:pStyle w:val="ListParagraph"/>
        <w:widowControl/>
        <w:numPr>
          <w:ilvl w:val="0"/>
          <w:numId w:val="46"/>
        </w:numPr>
        <w:spacing w:line="276" w:lineRule="auto"/>
        <w:jc w:val="both"/>
        <w:rPr>
          <w:rFonts w:ascii="Arial" w:hAnsi="Arial" w:cs="Arial"/>
          <w:b/>
          <w:bCs/>
          <w:vanish/>
          <w:sz w:val="24"/>
          <w:szCs w:val="24"/>
          <w:lang w:val="en-ZA"/>
        </w:rPr>
      </w:pPr>
    </w:p>
    <w:p w:rsidR="006970CC" w:rsidRPr="006970CC" w:rsidRDefault="006970CC" w:rsidP="00D02589">
      <w:pPr>
        <w:pStyle w:val="ListParagraph"/>
        <w:widowControl/>
        <w:numPr>
          <w:ilvl w:val="0"/>
          <w:numId w:val="46"/>
        </w:numPr>
        <w:spacing w:line="276" w:lineRule="auto"/>
        <w:jc w:val="both"/>
        <w:rPr>
          <w:rFonts w:ascii="Arial" w:hAnsi="Arial" w:cs="Arial"/>
          <w:b/>
          <w:bCs/>
          <w:vanish/>
          <w:sz w:val="24"/>
          <w:szCs w:val="24"/>
          <w:lang w:val="en-ZA"/>
        </w:rPr>
      </w:pPr>
    </w:p>
    <w:p w:rsidR="006970CC" w:rsidRPr="006970CC" w:rsidRDefault="006970CC" w:rsidP="00D02589">
      <w:pPr>
        <w:pStyle w:val="ListParagraph"/>
        <w:widowControl/>
        <w:numPr>
          <w:ilvl w:val="0"/>
          <w:numId w:val="46"/>
        </w:numPr>
        <w:spacing w:line="276" w:lineRule="auto"/>
        <w:jc w:val="both"/>
        <w:rPr>
          <w:rFonts w:ascii="Arial" w:hAnsi="Arial" w:cs="Arial"/>
          <w:b/>
          <w:bCs/>
          <w:vanish/>
          <w:sz w:val="24"/>
          <w:szCs w:val="24"/>
          <w:lang w:val="en-ZA"/>
        </w:rPr>
      </w:pPr>
    </w:p>
    <w:p w:rsidR="006970CC" w:rsidRPr="006970CC" w:rsidRDefault="006970CC" w:rsidP="00D02589">
      <w:pPr>
        <w:pStyle w:val="ListParagraph"/>
        <w:widowControl/>
        <w:numPr>
          <w:ilvl w:val="0"/>
          <w:numId w:val="46"/>
        </w:numPr>
        <w:spacing w:line="276" w:lineRule="auto"/>
        <w:jc w:val="both"/>
        <w:rPr>
          <w:rFonts w:ascii="Arial" w:hAnsi="Arial" w:cs="Arial"/>
          <w:b/>
          <w:bCs/>
          <w:vanish/>
          <w:sz w:val="24"/>
          <w:szCs w:val="24"/>
          <w:lang w:val="en-ZA"/>
        </w:rPr>
      </w:pPr>
    </w:p>
    <w:p w:rsidR="006970CC" w:rsidRPr="006970CC" w:rsidRDefault="006970CC" w:rsidP="00D02589">
      <w:pPr>
        <w:pStyle w:val="ListParagraph"/>
        <w:widowControl/>
        <w:numPr>
          <w:ilvl w:val="0"/>
          <w:numId w:val="46"/>
        </w:numPr>
        <w:spacing w:line="276" w:lineRule="auto"/>
        <w:jc w:val="both"/>
        <w:rPr>
          <w:rFonts w:ascii="Arial" w:hAnsi="Arial" w:cs="Arial"/>
          <w:b/>
          <w:bCs/>
          <w:vanish/>
          <w:sz w:val="24"/>
          <w:szCs w:val="24"/>
          <w:lang w:val="en-ZA"/>
        </w:rPr>
      </w:pPr>
    </w:p>
    <w:p w:rsidR="001D4937" w:rsidRPr="001A7F48" w:rsidRDefault="001D4937" w:rsidP="00D02589">
      <w:pPr>
        <w:pStyle w:val="ListParagraph"/>
        <w:widowControl/>
        <w:numPr>
          <w:ilvl w:val="1"/>
          <w:numId w:val="46"/>
        </w:numPr>
        <w:spacing w:line="276" w:lineRule="auto"/>
        <w:jc w:val="both"/>
        <w:rPr>
          <w:rFonts w:ascii="Arial" w:hAnsi="Arial" w:cs="Arial"/>
          <w:b/>
          <w:bCs/>
          <w:sz w:val="24"/>
          <w:szCs w:val="24"/>
          <w:lang w:val="en-ZA"/>
        </w:rPr>
      </w:pPr>
      <w:r w:rsidRPr="00872B92">
        <w:rPr>
          <w:rFonts w:ascii="Arial" w:hAnsi="Arial" w:cs="Arial"/>
          <w:b/>
          <w:bCs/>
          <w:sz w:val="24"/>
          <w:szCs w:val="24"/>
          <w:lang w:val="en-ZA"/>
        </w:rPr>
        <w:t>Background</w:t>
      </w:r>
    </w:p>
    <w:p w:rsidR="001D4937" w:rsidRDefault="001D4937" w:rsidP="003F1DFD">
      <w:pPr>
        <w:tabs>
          <w:tab w:val="left" w:pos="567"/>
        </w:tabs>
        <w:spacing w:line="276" w:lineRule="auto"/>
        <w:ind w:left="720"/>
        <w:jc w:val="both"/>
        <w:rPr>
          <w:rFonts w:ascii="Arial" w:hAnsi="Arial" w:cs="Arial"/>
          <w:sz w:val="20"/>
          <w:szCs w:val="20"/>
        </w:rPr>
      </w:pPr>
    </w:p>
    <w:p w:rsidR="003F1DFD" w:rsidRPr="00E15598" w:rsidRDefault="003F1DFD" w:rsidP="003F1DFD">
      <w:pPr>
        <w:tabs>
          <w:tab w:val="left" w:pos="567"/>
        </w:tabs>
        <w:spacing w:line="276" w:lineRule="auto"/>
        <w:ind w:left="720"/>
        <w:jc w:val="both"/>
        <w:rPr>
          <w:rFonts w:ascii="Arial" w:hAnsi="Arial" w:cs="Arial"/>
          <w:sz w:val="20"/>
          <w:szCs w:val="20"/>
        </w:rPr>
      </w:pPr>
      <w:r>
        <w:rPr>
          <w:rFonts w:ascii="Arial" w:hAnsi="Arial" w:cs="Arial"/>
          <w:sz w:val="20"/>
          <w:szCs w:val="20"/>
        </w:rPr>
        <w:t xml:space="preserve"> </w:t>
      </w:r>
      <w:r w:rsidRPr="00E15598">
        <w:rPr>
          <w:rFonts w:ascii="Arial" w:hAnsi="Arial" w:cs="Arial"/>
          <w:sz w:val="20"/>
          <w:szCs w:val="20"/>
        </w:rPr>
        <w:t xml:space="preserve">The existing two (2)110kW Variable Speed Drive, Powerflex 753 (CAT No. </w:t>
      </w:r>
      <w:r>
        <w:rPr>
          <w:rFonts w:ascii="Arial" w:hAnsi="Arial" w:cs="Arial"/>
          <w:sz w:val="20"/>
          <w:szCs w:val="20"/>
        </w:rPr>
        <w:t xml:space="preserve">20F1A </w:t>
      </w:r>
      <w:r w:rsidRPr="00E15598">
        <w:rPr>
          <w:rFonts w:ascii="Arial" w:hAnsi="Arial" w:cs="Arial"/>
          <w:sz w:val="20"/>
          <w:szCs w:val="20"/>
        </w:rPr>
        <w:t>N</w:t>
      </w:r>
      <w:r>
        <w:rPr>
          <w:rFonts w:ascii="Arial" w:hAnsi="Arial" w:cs="Arial"/>
          <w:sz w:val="20"/>
          <w:szCs w:val="20"/>
        </w:rPr>
        <w:t xml:space="preserve"> </w:t>
      </w:r>
      <w:r w:rsidRPr="00E15598">
        <w:rPr>
          <w:rFonts w:ascii="Arial" w:hAnsi="Arial" w:cs="Arial"/>
          <w:sz w:val="20"/>
          <w:szCs w:val="20"/>
        </w:rPr>
        <w:t xml:space="preserve">C 205 </w:t>
      </w:r>
      <w:r>
        <w:rPr>
          <w:rFonts w:ascii="Arial" w:hAnsi="Arial" w:cs="Arial"/>
          <w:sz w:val="20"/>
          <w:szCs w:val="20"/>
        </w:rPr>
        <w:t xml:space="preserve">        </w:t>
      </w:r>
      <w:r w:rsidRPr="00E15598">
        <w:rPr>
          <w:rFonts w:ascii="Arial" w:hAnsi="Arial" w:cs="Arial"/>
          <w:sz w:val="20"/>
          <w:szCs w:val="20"/>
        </w:rPr>
        <w:t>JN0NNNNN), is faulty and must be replaced with new VSD’s.</w:t>
      </w:r>
    </w:p>
    <w:p w:rsidR="003F1DFD" w:rsidRDefault="003F1DFD" w:rsidP="003F1DFD"/>
    <w:p w:rsidR="003F1DFD" w:rsidRPr="00FA3A16" w:rsidRDefault="003F1DFD" w:rsidP="003F1DFD">
      <w:pPr>
        <w:pStyle w:val="ListParagraph"/>
        <w:widowControl/>
        <w:spacing w:line="276" w:lineRule="auto"/>
        <w:ind w:left="567"/>
        <w:jc w:val="both"/>
        <w:rPr>
          <w:rFonts w:ascii="Arial" w:hAnsi="Arial" w:cs="Arial"/>
          <w:b/>
          <w:bCs/>
          <w:sz w:val="20"/>
          <w:szCs w:val="20"/>
          <w:lang w:val="en-ZA"/>
        </w:rPr>
      </w:pPr>
      <w:r>
        <w:rPr>
          <w:rFonts w:ascii="Arial" w:hAnsi="Arial" w:cs="Arial"/>
          <w:sz w:val="20"/>
          <w:szCs w:val="20"/>
        </w:rPr>
        <w:t xml:space="preserve"> </w:t>
      </w:r>
    </w:p>
    <w:p w:rsidR="003F1DFD" w:rsidRDefault="003F1DFD" w:rsidP="00D02589">
      <w:pPr>
        <w:pStyle w:val="ListParagraph"/>
        <w:widowControl/>
        <w:numPr>
          <w:ilvl w:val="0"/>
          <w:numId w:val="25"/>
        </w:numPr>
        <w:spacing w:after="160" w:line="276" w:lineRule="auto"/>
        <w:ind w:left="1418" w:hanging="425"/>
        <w:contextualSpacing/>
        <w:jc w:val="both"/>
        <w:rPr>
          <w:rFonts w:ascii="Arial" w:hAnsi="Arial" w:cs="Arial"/>
          <w:sz w:val="20"/>
          <w:szCs w:val="20"/>
        </w:rPr>
      </w:pPr>
      <w:r>
        <w:rPr>
          <w:rFonts w:ascii="Arial" w:hAnsi="Arial" w:cs="Arial"/>
          <w:sz w:val="20"/>
          <w:szCs w:val="20"/>
        </w:rPr>
        <w:t xml:space="preserve">Decommission the existing two (2) variable speed drives </w:t>
      </w:r>
    </w:p>
    <w:p w:rsidR="003F1DFD" w:rsidRDefault="003F1DFD" w:rsidP="00D02589">
      <w:pPr>
        <w:pStyle w:val="ListParagraph"/>
        <w:widowControl/>
        <w:numPr>
          <w:ilvl w:val="0"/>
          <w:numId w:val="25"/>
        </w:numPr>
        <w:spacing w:after="160" w:line="276" w:lineRule="auto"/>
        <w:ind w:left="1418" w:hanging="425"/>
        <w:contextualSpacing/>
        <w:jc w:val="both"/>
        <w:rPr>
          <w:rFonts w:ascii="Arial" w:hAnsi="Arial" w:cs="Arial"/>
          <w:sz w:val="20"/>
          <w:szCs w:val="20"/>
        </w:rPr>
      </w:pPr>
      <w:r>
        <w:rPr>
          <w:rFonts w:ascii="Arial" w:hAnsi="Arial" w:cs="Arial"/>
          <w:sz w:val="20"/>
          <w:szCs w:val="20"/>
        </w:rPr>
        <w:t xml:space="preserve">Supply, deliver, install, test and commission two (2) variable speed drives as per the detailed specification. </w:t>
      </w:r>
    </w:p>
    <w:p w:rsidR="003F1DFD" w:rsidRDefault="003F1DFD" w:rsidP="00D02589">
      <w:pPr>
        <w:pStyle w:val="ListParagraph"/>
        <w:widowControl/>
        <w:numPr>
          <w:ilvl w:val="0"/>
          <w:numId w:val="25"/>
        </w:numPr>
        <w:spacing w:after="160" w:line="276" w:lineRule="auto"/>
        <w:ind w:left="1418" w:hanging="425"/>
        <w:contextualSpacing/>
        <w:jc w:val="both"/>
        <w:rPr>
          <w:rFonts w:ascii="Arial" w:hAnsi="Arial" w:cs="Arial"/>
          <w:sz w:val="20"/>
          <w:szCs w:val="20"/>
        </w:rPr>
      </w:pPr>
      <w:r>
        <w:rPr>
          <w:rFonts w:ascii="Arial" w:hAnsi="Arial" w:cs="Arial"/>
          <w:sz w:val="20"/>
          <w:szCs w:val="20"/>
        </w:rPr>
        <w:t>Integrate, configure, test and commission the VSD’s, to allow communication between the existing Allen Bradley PLC, Adroit SCADA and new VSD’s.</w:t>
      </w:r>
    </w:p>
    <w:p w:rsidR="003F1DFD" w:rsidRPr="00484DCD" w:rsidRDefault="003F1DFD" w:rsidP="003F1DFD">
      <w:pPr>
        <w:pStyle w:val="ListParagraph"/>
        <w:widowControl/>
        <w:numPr>
          <w:ilvl w:val="0"/>
          <w:numId w:val="25"/>
        </w:numPr>
        <w:spacing w:after="160" w:line="276" w:lineRule="auto"/>
        <w:ind w:left="1418" w:hanging="425"/>
        <w:contextualSpacing/>
        <w:jc w:val="both"/>
        <w:rPr>
          <w:rFonts w:ascii="Arial" w:hAnsi="Arial" w:cs="Arial"/>
          <w:sz w:val="20"/>
          <w:szCs w:val="20"/>
        </w:rPr>
      </w:pPr>
      <w:r>
        <w:rPr>
          <w:rFonts w:ascii="Arial" w:hAnsi="Arial" w:cs="Arial"/>
          <w:sz w:val="20"/>
          <w:szCs w:val="20"/>
        </w:rPr>
        <w:t xml:space="preserve">Issue the Operating and Maintenance Manuals of the new VSD’s.  </w:t>
      </w:r>
    </w:p>
    <w:p w:rsidR="003F1DFD" w:rsidRDefault="003F1DFD" w:rsidP="003F1DFD"/>
    <w:p w:rsidR="003F1DFD" w:rsidRDefault="00484DCD" w:rsidP="00484DCD">
      <w:pPr>
        <w:pStyle w:val="ListParagraph"/>
        <w:widowControl/>
        <w:numPr>
          <w:ilvl w:val="0"/>
          <w:numId w:val="46"/>
        </w:numPr>
        <w:spacing w:after="160" w:line="276" w:lineRule="auto"/>
        <w:contextualSpacing/>
        <w:jc w:val="both"/>
        <w:rPr>
          <w:rFonts w:ascii="Arial" w:hAnsi="Arial" w:cs="Arial"/>
          <w:b/>
          <w:bCs/>
          <w:sz w:val="24"/>
          <w:szCs w:val="24"/>
          <w:lang w:val="en-ZA"/>
        </w:rPr>
      </w:pPr>
      <w:r>
        <w:rPr>
          <w:rFonts w:ascii="Arial" w:hAnsi="Arial" w:cs="Arial"/>
          <w:b/>
          <w:bCs/>
          <w:sz w:val="24"/>
          <w:szCs w:val="24"/>
          <w:lang w:val="en-ZA"/>
        </w:rPr>
        <w:t>MIDMAR</w:t>
      </w:r>
    </w:p>
    <w:p w:rsidR="00484DCD" w:rsidRDefault="00484DCD" w:rsidP="00484DCD">
      <w:pPr>
        <w:pStyle w:val="ListParagraph"/>
        <w:widowControl/>
        <w:spacing w:after="160" w:line="276" w:lineRule="auto"/>
        <w:ind w:left="360"/>
        <w:contextualSpacing/>
        <w:jc w:val="both"/>
        <w:rPr>
          <w:rFonts w:ascii="Arial" w:hAnsi="Arial" w:cs="Arial"/>
          <w:b/>
          <w:bCs/>
          <w:sz w:val="24"/>
          <w:szCs w:val="24"/>
          <w:lang w:val="en-ZA"/>
        </w:rPr>
      </w:pPr>
      <w:r>
        <w:rPr>
          <w:rFonts w:ascii="Arial" w:hAnsi="Arial" w:cs="Arial"/>
          <w:b/>
          <w:bCs/>
          <w:sz w:val="24"/>
          <w:szCs w:val="24"/>
          <w:lang w:val="en-ZA"/>
        </w:rPr>
        <w:t>8.1 Background</w:t>
      </w:r>
    </w:p>
    <w:p w:rsidR="00484DCD" w:rsidRDefault="00484DCD" w:rsidP="00484DCD">
      <w:pPr>
        <w:pStyle w:val="ListParagraph"/>
        <w:widowControl/>
        <w:spacing w:after="160" w:line="276" w:lineRule="auto"/>
        <w:ind w:left="360"/>
        <w:contextualSpacing/>
        <w:jc w:val="both"/>
        <w:rPr>
          <w:rFonts w:ascii="Arial" w:hAnsi="Arial" w:cs="Arial"/>
          <w:bCs/>
          <w:sz w:val="24"/>
          <w:szCs w:val="24"/>
          <w:lang w:val="en-ZA"/>
        </w:rPr>
      </w:pPr>
      <w:r>
        <w:rPr>
          <w:rFonts w:ascii="Arial" w:hAnsi="Arial" w:cs="Arial"/>
          <w:bCs/>
          <w:sz w:val="24"/>
          <w:szCs w:val="24"/>
          <w:lang w:val="en-ZA"/>
        </w:rPr>
        <w:t>Supply two VSD power flex 40</w:t>
      </w:r>
    </w:p>
    <w:p w:rsidR="00484DCD" w:rsidRDefault="00484DCD" w:rsidP="00484DCD">
      <w:pPr>
        <w:pStyle w:val="ListParagraph"/>
        <w:widowControl/>
        <w:spacing w:after="160" w:line="276" w:lineRule="auto"/>
        <w:ind w:left="360"/>
        <w:contextualSpacing/>
        <w:jc w:val="both"/>
        <w:rPr>
          <w:rFonts w:ascii="Arial" w:hAnsi="Arial" w:cs="Arial"/>
          <w:bCs/>
          <w:sz w:val="24"/>
          <w:szCs w:val="24"/>
          <w:lang w:val="en-ZA"/>
        </w:rPr>
      </w:pPr>
      <w:r>
        <w:rPr>
          <w:rFonts w:ascii="Arial" w:hAnsi="Arial" w:cs="Arial"/>
          <w:bCs/>
          <w:sz w:val="24"/>
          <w:szCs w:val="24"/>
          <w:lang w:val="en-ZA"/>
        </w:rPr>
        <w:t>Motor rating: 0.4</w:t>
      </w:r>
    </w:p>
    <w:p w:rsidR="00484DCD" w:rsidRDefault="00484DCD" w:rsidP="00484DCD">
      <w:pPr>
        <w:pStyle w:val="ListParagraph"/>
        <w:widowControl/>
        <w:spacing w:after="160" w:line="276" w:lineRule="auto"/>
        <w:ind w:left="360"/>
        <w:contextualSpacing/>
        <w:jc w:val="both"/>
        <w:rPr>
          <w:rFonts w:ascii="Arial" w:hAnsi="Arial" w:cs="Arial"/>
          <w:bCs/>
          <w:sz w:val="24"/>
          <w:szCs w:val="24"/>
          <w:lang w:val="en-ZA"/>
        </w:rPr>
      </w:pPr>
      <w:r>
        <w:rPr>
          <w:rFonts w:ascii="Arial" w:hAnsi="Arial" w:cs="Arial"/>
          <w:bCs/>
          <w:sz w:val="24"/>
          <w:szCs w:val="24"/>
          <w:lang w:val="en-ZA"/>
        </w:rPr>
        <w:t>Kw/0.5HP</w:t>
      </w:r>
    </w:p>
    <w:p w:rsidR="00484DCD" w:rsidRDefault="00484DCD" w:rsidP="00484DCD">
      <w:pPr>
        <w:pStyle w:val="ListParagraph"/>
        <w:widowControl/>
        <w:spacing w:after="160" w:line="276" w:lineRule="auto"/>
        <w:ind w:left="360"/>
        <w:contextualSpacing/>
        <w:jc w:val="both"/>
        <w:rPr>
          <w:rFonts w:ascii="Arial" w:hAnsi="Arial" w:cs="Arial"/>
          <w:bCs/>
          <w:sz w:val="24"/>
          <w:szCs w:val="24"/>
          <w:lang w:val="en-ZA"/>
        </w:rPr>
      </w:pPr>
      <w:r>
        <w:rPr>
          <w:rFonts w:ascii="Arial" w:hAnsi="Arial" w:cs="Arial"/>
          <w:bCs/>
          <w:sz w:val="24"/>
          <w:szCs w:val="24"/>
          <w:lang w:val="en-ZA"/>
        </w:rPr>
        <w:t>Input</w:t>
      </w:r>
      <w:r w:rsidR="00BE0FE7">
        <w:rPr>
          <w:rFonts w:ascii="Arial" w:hAnsi="Arial" w:cs="Arial"/>
          <w:bCs/>
          <w:sz w:val="24"/>
          <w:szCs w:val="24"/>
          <w:lang w:val="en-ZA"/>
        </w:rPr>
        <w:t>: 3</w:t>
      </w:r>
      <w:r>
        <w:rPr>
          <w:rFonts w:ascii="Arial" w:hAnsi="Arial" w:cs="Arial"/>
          <w:bCs/>
          <w:sz w:val="24"/>
          <w:szCs w:val="24"/>
          <w:lang w:val="en-ZA"/>
        </w:rPr>
        <w:t xml:space="preserve"> phase ,380-480V,48-63H</w:t>
      </w:r>
    </w:p>
    <w:p w:rsidR="00484DCD" w:rsidRDefault="00484DCD" w:rsidP="00484DCD">
      <w:pPr>
        <w:pStyle w:val="ListParagraph"/>
        <w:widowControl/>
        <w:spacing w:after="160" w:line="276" w:lineRule="auto"/>
        <w:ind w:left="360"/>
        <w:contextualSpacing/>
        <w:jc w:val="both"/>
        <w:rPr>
          <w:rFonts w:ascii="Arial" w:hAnsi="Arial" w:cs="Arial"/>
          <w:bCs/>
          <w:sz w:val="24"/>
          <w:szCs w:val="24"/>
          <w:lang w:val="en-ZA"/>
        </w:rPr>
      </w:pPr>
      <w:r>
        <w:rPr>
          <w:rFonts w:ascii="Arial" w:hAnsi="Arial" w:cs="Arial"/>
          <w:bCs/>
          <w:sz w:val="24"/>
          <w:szCs w:val="24"/>
          <w:lang w:val="en-ZA"/>
        </w:rPr>
        <w:lastRenderedPageBreak/>
        <w:t>AC voltage Range: 342-528</w:t>
      </w:r>
    </w:p>
    <w:p w:rsidR="00484DCD" w:rsidRDefault="00484DCD" w:rsidP="00484DCD">
      <w:pPr>
        <w:pStyle w:val="ListParagraph"/>
        <w:widowControl/>
        <w:spacing w:after="160" w:line="276" w:lineRule="auto"/>
        <w:ind w:left="360"/>
        <w:contextualSpacing/>
        <w:jc w:val="both"/>
        <w:rPr>
          <w:rFonts w:ascii="Arial" w:hAnsi="Arial" w:cs="Arial"/>
          <w:bCs/>
          <w:sz w:val="24"/>
          <w:szCs w:val="24"/>
          <w:lang w:val="en-ZA"/>
        </w:rPr>
      </w:pPr>
      <w:r>
        <w:rPr>
          <w:rFonts w:ascii="Arial" w:hAnsi="Arial" w:cs="Arial"/>
          <w:bCs/>
          <w:sz w:val="24"/>
          <w:szCs w:val="24"/>
          <w:lang w:val="en-ZA"/>
        </w:rPr>
        <w:t>Amps: 1.8</w:t>
      </w:r>
    </w:p>
    <w:p w:rsidR="00484DCD" w:rsidRDefault="00484DCD" w:rsidP="00484DCD">
      <w:pPr>
        <w:pStyle w:val="ListParagraph"/>
        <w:widowControl/>
        <w:spacing w:after="160" w:line="276" w:lineRule="auto"/>
        <w:ind w:left="360"/>
        <w:contextualSpacing/>
        <w:jc w:val="both"/>
        <w:rPr>
          <w:rFonts w:ascii="Arial" w:hAnsi="Arial" w:cs="Arial"/>
          <w:bCs/>
          <w:sz w:val="24"/>
          <w:szCs w:val="24"/>
          <w:lang w:val="en-ZA"/>
        </w:rPr>
      </w:pPr>
      <w:r>
        <w:rPr>
          <w:rFonts w:ascii="Arial" w:hAnsi="Arial" w:cs="Arial"/>
          <w:bCs/>
          <w:sz w:val="24"/>
          <w:szCs w:val="24"/>
          <w:lang w:val="en-ZA"/>
        </w:rPr>
        <w:t>Output: 3 phase, 0-400HZ</w:t>
      </w:r>
    </w:p>
    <w:p w:rsidR="00484DCD" w:rsidRDefault="00484DCD" w:rsidP="00484DCD">
      <w:pPr>
        <w:pStyle w:val="ListParagraph"/>
        <w:widowControl/>
        <w:spacing w:after="160" w:line="276" w:lineRule="auto"/>
        <w:ind w:left="360"/>
        <w:contextualSpacing/>
        <w:jc w:val="both"/>
        <w:rPr>
          <w:rFonts w:ascii="Arial" w:hAnsi="Arial" w:cs="Arial"/>
          <w:bCs/>
          <w:sz w:val="24"/>
          <w:szCs w:val="24"/>
          <w:lang w:val="en-ZA"/>
        </w:rPr>
      </w:pPr>
      <w:r>
        <w:rPr>
          <w:rFonts w:ascii="Arial" w:hAnsi="Arial" w:cs="Arial"/>
          <w:bCs/>
          <w:sz w:val="24"/>
          <w:szCs w:val="24"/>
          <w:lang w:val="en-ZA"/>
        </w:rPr>
        <w:t>AC Voltage Range 0-460</w:t>
      </w:r>
    </w:p>
    <w:p w:rsidR="00484DCD" w:rsidRDefault="00484DCD" w:rsidP="00484DCD">
      <w:pPr>
        <w:pStyle w:val="ListParagraph"/>
        <w:widowControl/>
        <w:spacing w:after="160" w:line="276" w:lineRule="auto"/>
        <w:ind w:left="360"/>
        <w:contextualSpacing/>
        <w:jc w:val="both"/>
        <w:rPr>
          <w:rFonts w:ascii="Arial" w:hAnsi="Arial" w:cs="Arial"/>
          <w:bCs/>
          <w:sz w:val="24"/>
          <w:szCs w:val="24"/>
          <w:lang w:val="en-ZA"/>
        </w:rPr>
      </w:pPr>
      <w:r>
        <w:rPr>
          <w:rFonts w:ascii="Arial" w:hAnsi="Arial" w:cs="Arial"/>
          <w:bCs/>
          <w:sz w:val="24"/>
          <w:szCs w:val="24"/>
          <w:lang w:val="en-ZA"/>
        </w:rPr>
        <w:t>Continuous Amps: 1.4</w:t>
      </w:r>
    </w:p>
    <w:p w:rsidR="003F1DFD" w:rsidRDefault="00484DCD" w:rsidP="0083068A">
      <w:pPr>
        <w:pStyle w:val="ListParagraph"/>
        <w:widowControl/>
        <w:spacing w:after="160" w:line="276" w:lineRule="auto"/>
        <w:ind w:left="360"/>
        <w:contextualSpacing/>
        <w:jc w:val="both"/>
        <w:rPr>
          <w:rFonts w:ascii="Arial" w:hAnsi="Arial" w:cs="Arial"/>
          <w:bCs/>
          <w:sz w:val="24"/>
          <w:szCs w:val="24"/>
          <w:lang w:val="en-ZA"/>
        </w:rPr>
      </w:pPr>
      <w:r>
        <w:rPr>
          <w:rFonts w:ascii="Arial" w:hAnsi="Arial" w:cs="Arial"/>
          <w:bCs/>
          <w:sz w:val="24"/>
          <w:szCs w:val="24"/>
          <w:lang w:val="en-ZA"/>
        </w:rPr>
        <w:t>60 sec Ovid Amps: 2.1</w:t>
      </w:r>
    </w:p>
    <w:p w:rsidR="0083068A" w:rsidRPr="0083068A" w:rsidRDefault="0083068A" w:rsidP="0083068A">
      <w:pPr>
        <w:pStyle w:val="ListParagraph"/>
        <w:widowControl/>
        <w:spacing w:after="160" w:line="276" w:lineRule="auto"/>
        <w:ind w:left="360"/>
        <w:contextualSpacing/>
        <w:jc w:val="both"/>
        <w:rPr>
          <w:rFonts w:ascii="Arial" w:hAnsi="Arial" w:cs="Arial"/>
          <w:bCs/>
          <w:sz w:val="24"/>
          <w:szCs w:val="24"/>
          <w:lang w:val="en-ZA"/>
        </w:rPr>
      </w:pPr>
    </w:p>
    <w:p w:rsidR="003F1DFD" w:rsidRDefault="003F1DFD" w:rsidP="003F1DFD">
      <w:pPr>
        <w:widowControl/>
        <w:spacing w:after="160" w:line="276" w:lineRule="auto"/>
        <w:ind w:firstLine="567"/>
        <w:contextualSpacing/>
        <w:jc w:val="both"/>
        <w:rPr>
          <w:rFonts w:ascii="Arial" w:hAnsi="Arial" w:cs="Arial"/>
          <w:b/>
          <w:bCs/>
          <w:sz w:val="24"/>
          <w:szCs w:val="24"/>
          <w:lang w:val="en-ZA"/>
        </w:rPr>
      </w:pPr>
      <w:r w:rsidRPr="00487489">
        <w:rPr>
          <w:rFonts w:ascii="Arial" w:hAnsi="Arial" w:cs="Arial"/>
          <w:b/>
          <w:bCs/>
          <w:sz w:val="24"/>
          <w:szCs w:val="24"/>
          <w:lang w:val="en-ZA"/>
        </w:rPr>
        <w:t xml:space="preserve">VSD Data Sheet </w:t>
      </w:r>
    </w:p>
    <w:p w:rsidR="003F1DFD" w:rsidRDefault="003F1DFD" w:rsidP="003F1DFD">
      <w:pPr>
        <w:widowControl/>
        <w:spacing w:after="160" w:line="276" w:lineRule="auto"/>
        <w:ind w:firstLine="567"/>
        <w:contextualSpacing/>
        <w:jc w:val="both"/>
        <w:rPr>
          <w:rFonts w:ascii="Arial" w:hAnsi="Arial" w:cs="Arial"/>
          <w:b/>
          <w:bCs/>
          <w:sz w:val="24"/>
          <w:szCs w:val="24"/>
        </w:rPr>
      </w:pPr>
    </w:p>
    <w:p w:rsidR="003F1DFD" w:rsidRPr="00F75305" w:rsidRDefault="003F1DFD" w:rsidP="003F1DFD">
      <w:pPr>
        <w:widowControl/>
        <w:spacing w:after="160" w:line="276" w:lineRule="auto"/>
        <w:ind w:left="567"/>
        <w:contextualSpacing/>
        <w:jc w:val="both"/>
        <w:rPr>
          <w:rFonts w:ascii="Arial" w:hAnsi="Arial" w:cs="Arial"/>
          <w:b/>
          <w:bCs/>
          <w:i/>
          <w:sz w:val="24"/>
          <w:szCs w:val="24"/>
          <w:lang w:val="en-ZA"/>
        </w:rPr>
      </w:pPr>
      <w:r w:rsidRPr="00F75305">
        <w:rPr>
          <w:rFonts w:ascii="Arial" w:hAnsi="Arial" w:cs="Arial"/>
          <w:b/>
          <w:bCs/>
          <w:i/>
          <w:sz w:val="24"/>
          <w:szCs w:val="24"/>
        </w:rPr>
        <w:t xml:space="preserve">Note: Failure to fill Data Sheet in full will lead to disqualification. </w:t>
      </w:r>
    </w:p>
    <w:tbl>
      <w:tblPr>
        <w:tblStyle w:val="TableGrid"/>
        <w:tblW w:w="0" w:type="auto"/>
        <w:tblLook w:val="04A0" w:firstRow="1" w:lastRow="0" w:firstColumn="1" w:lastColumn="0" w:noHBand="0" w:noVBand="1"/>
      </w:tblPr>
      <w:tblGrid>
        <w:gridCol w:w="895"/>
        <w:gridCol w:w="3510"/>
        <w:gridCol w:w="1023"/>
        <w:gridCol w:w="1798"/>
        <w:gridCol w:w="1793"/>
      </w:tblGrid>
      <w:tr w:rsidR="003F1DFD" w:rsidRPr="00F75305" w:rsidTr="003F1DFD">
        <w:tc>
          <w:tcPr>
            <w:tcW w:w="9019" w:type="dxa"/>
            <w:gridSpan w:val="5"/>
          </w:tcPr>
          <w:p w:rsidR="003F1DFD" w:rsidRPr="00F75305" w:rsidRDefault="003F1DFD" w:rsidP="003F1DFD">
            <w:pPr>
              <w:widowControl/>
              <w:spacing w:after="160" w:line="276" w:lineRule="auto"/>
              <w:contextualSpacing/>
              <w:jc w:val="center"/>
              <w:rPr>
                <w:rFonts w:ascii="Arial" w:hAnsi="Arial" w:cs="Arial"/>
                <w:b/>
                <w:bCs/>
                <w:sz w:val="20"/>
                <w:szCs w:val="20"/>
                <w:lang w:val="en-ZA"/>
              </w:rPr>
            </w:pPr>
            <w:r w:rsidRPr="00F75305">
              <w:rPr>
                <w:rFonts w:ascii="Arial" w:hAnsi="Arial" w:cs="Arial"/>
                <w:b/>
                <w:bCs/>
                <w:sz w:val="20"/>
                <w:szCs w:val="20"/>
                <w:lang w:val="en-ZA"/>
              </w:rPr>
              <w:t>DATA SHEET FOR VARIABLE SPEED DRIVES</w:t>
            </w:r>
          </w:p>
        </w:tc>
      </w:tr>
      <w:tr w:rsidR="003F1DFD" w:rsidRPr="00F75305" w:rsidTr="003F1DFD">
        <w:tc>
          <w:tcPr>
            <w:tcW w:w="895" w:type="dxa"/>
            <w:shd w:val="clear" w:color="auto" w:fill="A6A6A6" w:themeFill="background1" w:themeFillShade="A6"/>
          </w:tcPr>
          <w:p w:rsidR="003F1DFD" w:rsidRPr="00F75305" w:rsidRDefault="003F1DFD" w:rsidP="003F1DFD">
            <w:pPr>
              <w:widowControl/>
              <w:spacing w:after="160" w:line="276" w:lineRule="auto"/>
              <w:contextualSpacing/>
              <w:jc w:val="center"/>
              <w:rPr>
                <w:rFonts w:ascii="Arial" w:hAnsi="Arial" w:cs="Arial"/>
                <w:b/>
                <w:bCs/>
                <w:sz w:val="20"/>
                <w:szCs w:val="20"/>
                <w:lang w:val="en-ZA"/>
              </w:rPr>
            </w:pPr>
            <w:r w:rsidRPr="00F75305">
              <w:rPr>
                <w:rFonts w:ascii="Arial" w:hAnsi="Arial" w:cs="Arial"/>
                <w:b/>
                <w:bCs/>
                <w:sz w:val="20"/>
                <w:szCs w:val="20"/>
                <w:lang w:val="en-ZA"/>
              </w:rPr>
              <w:t>ITEM</w:t>
            </w:r>
          </w:p>
        </w:tc>
        <w:tc>
          <w:tcPr>
            <w:tcW w:w="3510" w:type="dxa"/>
            <w:shd w:val="clear" w:color="auto" w:fill="A6A6A6" w:themeFill="background1" w:themeFillShade="A6"/>
          </w:tcPr>
          <w:p w:rsidR="003F1DFD" w:rsidRPr="00F75305" w:rsidRDefault="003F1DFD" w:rsidP="003F1DFD">
            <w:pPr>
              <w:widowControl/>
              <w:spacing w:after="160" w:line="276" w:lineRule="auto"/>
              <w:contextualSpacing/>
              <w:jc w:val="center"/>
              <w:rPr>
                <w:rFonts w:ascii="Arial" w:hAnsi="Arial" w:cs="Arial"/>
                <w:b/>
                <w:bCs/>
                <w:sz w:val="20"/>
                <w:szCs w:val="20"/>
                <w:lang w:val="en-ZA"/>
              </w:rPr>
            </w:pPr>
            <w:r w:rsidRPr="00F75305">
              <w:rPr>
                <w:rFonts w:ascii="Arial" w:hAnsi="Arial" w:cs="Arial"/>
                <w:b/>
                <w:bCs/>
                <w:sz w:val="20"/>
                <w:szCs w:val="20"/>
                <w:lang w:val="en-ZA"/>
              </w:rPr>
              <w:t>DESCRIPTION</w:t>
            </w:r>
          </w:p>
        </w:tc>
        <w:tc>
          <w:tcPr>
            <w:tcW w:w="1023" w:type="dxa"/>
            <w:shd w:val="clear" w:color="auto" w:fill="A6A6A6" w:themeFill="background1" w:themeFillShade="A6"/>
          </w:tcPr>
          <w:p w:rsidR="003F1DFD" w:rsidRPr="00F75305" w:rsidRDefault="003F1DFD" w:rsidP="003F1DFD">
            <w:pPr>
              <w:widowControl/>
              <w:spacing w:after="160" w:line="276" w:lineRule="auto"/>
              <w:contextualSpacing/>
              <w:jc w:val="center"/>
              <w:rPr>
                <w:rFonts w:ascii="Arial" w:hAnsi="Arial" w:cs="Arial"/>
                <w:b/>
                <w:bCs/>
                <w:sz w:val="20"/>
                <w:szCs w:val="20"/>
                <w:lang w:val="en-ZA"/>
              </w:rPr>
            </w:pPr>
            <w:r w:rsidRPr="00F75305">
              <w:rPr>
                <w:rFonts w:ascii="Arial" w:hAnsi="Arial" w:cs="Arial"/>
                <w:b/>
                <w:bCs/>
                <w:sz w:val="20"/>
                <w:szCs w:val="20"/>
                <w:lang w:val="en-ZA"/>
              </w:rPr>
              <w:t>UNIT</w:t>
            </w:r>
          </w:p>
        </w:tc>
        <w:tc>
          <w:tcPr>
            <w:tcW w:w="1798" w:type="dxa"/>
            <w:shd w:val="clear" w:color="auto" w:fill="A6A6A6" w:themeFill="background1" w:themeFillShade="A6"/>
          </w:tcPr>
          <w:p w:rsidR="003F1DFD" w:rsidRPr="00F75305" w:rsidRDefault="003F1DFD" w:rsidP="003F1DFD">
            <w:pPr>
              <w:widowControl/>
              <w:spacing w:after="160" w:line="276" w:lineRule="auto"/>
              <w:contextualSpacing/>
              <w:jc w:val="center"/>
              <w:rPr>
                <w:rFonts w:ascii="Arial" w:hAnsi="Arial" w:cs="Arial"/>
                <w:b/>
                <w:bCs/>
                <w:sz w:val="20"/>
                <w:szCs w:val="20"/>
                <w:lang w:val="en-ZA"/>
              </w:rPr>
            </w:pPr>
            <w:r w:rsidRPr="00F75305">
              <w:rPr>
                <w:rFonts w:ascii="Arial" w:hAnsi="Arial" w:cs="Arial"/>
                <w:b/>
                <w:bCs/>
                <w:sz w:val="20"/>
                <w:szCs w:val="20"/>
                <w:lang w:val="en-ZA"/>
              </w:rPr>
              <w:t>DESIGNER</w:t>
            </w:r>
          </w:p>
        </w:tc>
        <w:tc>
          <w:tcPr>
            <w:tcW w:w="1793" w:type="dxa"/>
            <w:shd w:val="clear" w:color="auto" w:fill="A6A6A6" w:themeFill="background1" w:themeFillShade="A6"/>
          </w:tcPr>
          <w:p w:rsidR="003F1DFD" w:rsidRPr="00F75305" w:rsidRDefault="003F1DFD" w:rsidP="003F1DFD">
            <w:pPr>
              <w:widowControl/>
              <w:spacing w:after="160" w:line="276" w:lineRule="auto"/>
              <w:contextualSpacing/>
              <w:jc w:val="center"/>
              <w:rPr>
                <w:rFonts w:ascii="Arial" w:hAnsi="Arial" w:cs="Arial"/>
                <w:b/>
                <w:bCs/>
                <w:sz w:val="20"/>
                <w:szCs w:val="20"/>
                <w:lang w:val="en-ZA"/>
              </w:rPr>
            </w:pPr>
            <w:r w:rsidRPr="00F75305">
              <w:rPr>
                <w:rFonts w:ascii="Arial" w:hAnsi="Arial" w:cs="Arial"/>
                <w:b/>
                <w:bCs/>
                <w:sz w:val="20"/>
                <w:szCs w:val="20"/>
                <w:lang w:val="en-ZA"/>
              </w:rPr>
              <w:t>TENDER</w:t>
            </w:r>
          </w:p>
        </w:tc>
      </w:tr>
      <w:tr w:rsidR="003F1DFD" w:rsidRPr="00F75305" w:rsidTr="003F1DFD">
        <w:tc>
          <w:tcPr>
            <w:tcW w:w="9019" w:type="dxa"/>
            <w:gridSpan w:val="5"/>
            <w:shd w:val="clear" w:color="auto" w:fill="FFFFFF" w:themeFill="background1"/>
            <w:vAlign w:val="center"/>
          </w:tcPr>
          <w:p w:rsidR="003F1DFD" w:rsidRPr="00F75305" w:rsidRDefault="003F1DFD" w:rsidP="00D02589">
            <w:pPr>
              <w:pStyle w:val="ListParagraph"/>
              <w:widowControl/>
              <w:numPr>
                <w:ilvl w:val="0"/>
                <w:numId w:val="42"/>
              </w:numPr>
              <w:spacing w:line="276" w:lineRule="auto"/>
              <w:contextualSpacing/>
              <w:rPr>
                <w:rFonts w:ascii="Arial" w:hAnsi="Arial" w:cs="Arial"/>
                <w:b/>
                <w:bCs/>
                <w:sz w:val="20"/>
                <w:szCs w:val="20"/>
                <w:lang w:val="en-ZA"/>
              </w:rPr>
            </w:pPr>
            <w:r w:rsidRPr="00F75305">
              <w:rPr>
                <w:rFonts w:ascii="Arial" w:hAnsi="Arial" w:cs="Arial"/>
                <w:b/>
                <w:bCs/>
                <w:sz w:val="20"/>
                <w:szCs w:val="20"/>
                <w:lang w:val="en-ZA"/>
              </w:rPr>
              <w:t>GENERAL REQUIREMENTS</w:t>
            </w:r>
          </w:p>
        </w:tc>
      </w:tr>
      <w:tr w:rsidR="003F1DFD" w:rsidRPr="00F75305" w:rsidTr="003F1DFD">
        <w:tc>
          <w:tcPr>
            <w:tcW w:w="895" w:type="dxa"/>
          </w:tcPr>
          <w:p w:rsidR="003F1DFD" w:rsidRPr="00F75305" w:rsidRDefault="003F1DFD" w:rsidP="00D02589">
            <w:pPr>
              <w:pStyle w:val="ListParagraph"/>
              <w:widowControl/>
              <w:numPr>
                <w:ilvl w:val="1"/>
                <w:numId w:val="42"/>
              </w:numPr>
              <w:spacing w:after="160" w:line="276" w:lineRule="auto"/>
              <w:contextualSpacing/>
              <w:jc w:val="both"/>
              <w:rPr>
                <w:rFonts w:ascii="Arial" w:hAnsi="Arial" w:cs="Arial"/>
                <w:sz w:val="20"/>
                <w:szCs w:val="20"/>
              </w:rPr>
            </w:pPr>
          </w:p>
        </w:tc>
        <w:tc>
          <w:tcPr>
            <w:tcW w:w="3510" w:type="dxa"/>
          </w:tcPr>
          <w:p w:rsidR="003F1DFD" w:rsidRPr="00F75305" w:rsidRDefault="003F1DFD" w:rsidP="003F1DFD">
            <w:pPr>
              <w:jc w:val="both"/>
              <w:rPr>
                <w:rFonts w:ascii="Arial" w:hAnsi="Arial" w:cs="Arial"/>
                <w:sz w:val="20"/>
                <w:szCs w:val="20"/>
              </w:rPr>
            </w:pPr>
            <w:r w:rsidRPr="00F75305">
              <w:rPr>
                <w:rFonts w:ascii="Arial" w:hAnsi="Arial" w:cs="Arial"/>
                <w:sz w:val="20"/>
                <w:szCs w:val="20"/>
              </w:rPr>
              <w:t xml:space="preserve">Manufacture </w:t>
            </w:r>
          </w:p>
        </w:tc>
        <w:tc>
          <w:tcPr>
            <w:tcW w:w="1023" w:type="dxa"/>
            <w:vAlign w:val="center"/>
          </w:tcPr>
          <w:p w:rsidR="003F1DFD" w:rsidRPr="00F75305" w:rsidRDefault="003F1DFD" w:rsidP="003F1DFD">
            <w:pPr>
              <w:jc w:val="center"/>
              <w:rPr>
                <w:rFonts w:ascii="Arial" w:hAnsi="Arial" w:cs="Arial"/>
                <w:sz w:val="20"/>
                <w:szCs w:val="20"/>
              </w:rPr>
            </w:pPr>
            <w:r w:rsidRPr="00F75305">
              <w:rPr>
                <w:rFonts w:ascii="Arial" w:hAnsi="Arial" w:cs="Arial"/>
                <w:sz w:val="20"/>
                <w:szCs w:val="20"/>
              </w:rPr>
              <w:t>---</w:t>
            </w:r>
          </w:p>
        </w:tc>
        <w:tc>
          <w:tcPr>
            <w:tcW w:w="1798" w:type="dxa"/>
            <w:vAlign w:val="center"/>
          </w:tcPr>
          <w:p w:rsidR="003F1DFD" w:rsidRPr="00F75305" w:rsidRDefault="003F1DFD" w:rsidP="003F1DFD">
            <w:pPr>
              <w:jc w:val="center"/>
              <w:rPr>
                <w:rFonts w:ascii="Arial" w:hAnsi="Arial" w:cs="Arial"/>
                <w:sz w:val="20"/>
                <w:szCs w:val="20"/>
              </w:rPr>
            </w:pPr>
            <w:r w:rsidRPr="00F75305">
              <w:rPr>
                <w:rFonts w:ascii="Arial" w:hAnsi="Arial" w:cs="Arial"/>
                <w:sz w:val="20"/>
                <w:szCs w:val="20"/>
              </w:rPr>
              <w:t>Vendor to Specify</w:t>
            </w:r>
          </w:p>
        </w:tc>
        <w:tc>
          <w:tcPr>
            <w:tcW w:w="1793" w:type="dxa"/>
          </w:tcPr>
          <w:p w:rsidR="003F1DFD" w:rsidRPr="00F75305" w:rsidRDefault="003F1DFD" w:rsidP="003F1DFD">
            <w:pPr>
              <w:widowControl/>
              <w:spacing w:after="160" w:line="276" w:lineRule="auto"/>
              <w:contextualSpacing/>
              <w:jc w:val="both"/>
              <w:rPr>
                <w:rFonts w:ascii="Arial" w:hAnsi="Arial" w:cs="Arial"/>
                <w:sz w:val="20"/>
                <w:szCs w:val="20"/>
              </w:rPr>
            </w:pPr>
          </w:p>
        </w:tc>
      </w:tr>
      <w:tr w:rsidR="003F1DFD" w:rsidRPr="00F75305" w:rsidTr="003F1DFD">
        <w:tc>
          <w:tcPr>
            <w:tcW w:w="895" w:type="dxa"/>
          </w:tcPr>
          <w:p w:rsidR="003F1DFD" w:rsidRPr="00F75305" w:rsidRDefault="003F1DFD" w:rsidP="00D02589">
            <w:pPr>
              <w:pStyle w:val="ListParagraph"/>
              <w:widowControl/>
              <w:numPr>
                <w:ilvl w:val="1"/>
                <w:numId w:val="42"/>
              </w:numPr>
              <w:spacing w:after="160" w:line="276" w:lineRule="auto"/>
              <w:contextualSpacing/>
              <w:jc w:val="both"/>
              <w:rPr>
                <w:rFonts w:ascii="Arial" w:hAnsi="Arial" w:cs="Arial"/>
                <w:sz w:val="20"/>
                <w:szCs w:val="20"/>
              </w:rPr>
            </w:pPr>
          </w:p>
        </w:tc>
        <w:tc>
          <w:tcPr>
            <w:tcW w:w="3510" w:type="dxa"/>
          </w:tcPr>
          <w:p w:rsidR="003F1DFD" w:rsidRPr="00F75305" w:rsidRDefault="003F1DFD" w:rsidP="003F1DFD">
            <w:pPr>
              <w:jc w:val="both"/>
              <w:rPr>
                <w:rFonts w:ascii="Arial" w:hAnsi="Arial" w:cs="Arial"/>
                <w:sz w:val="20"/>
                <w:szCs w:val="20"/>
              </w:rPr>
            </w:pPr>
            <w:r w:rsidRPr="00F75305">
              <w:rPr>
                <w:rFonts w:ascii="Arial" w:hAnsi="Arial" w:cs="Arial"/>
                <w:sz w:val="20"/>
                <w:szCs w:val="20"/>
              </w:rPr>
              <w:t>Model</w:t>
            </w:r>
          </w:p>
        </w:tc>
        <w:tc>
          <w:tcPr>
            <w:tcW w:w="1023" w:type="dxa"/>
            <w:vAlign w:val="center"/>
          </w:tcPr>
          <w:p w:rsidR="003F1DFD" w:rsidRPr="00F75305" w:rsidRDefault="003F1DFD" w:rsidP="003F1DFD">
            <w:pPr>
              <w:jc w:val="center"/>
              <w:rPr>
                <w:rFonts w:ascii="Arial" w:hAnsi="Arial" w:cs="Arial"/>
                <w:sz w:val="20"/>
                <w:szCs w:val="20"/>
              </w:rPr>
            </w:pPr>
            <w:r w:rsidRPr="00F75305">
              <w:rPr>
                <w:rFonts w:ascii="Arial" w:hAnsi="Arial" w:cs="Arial"/>
                <w:sz w:val="20"/>
                <w:szCs w:val="20"/>
              </w:rPr>
              <w:t>---</w:t>
            </w:r>
          </w:p>
        </w:tc>
        <w:tc>
          <w:tcPr>
            <w:tcW w:w="1798" w:type="dxa"/>
            <w:vAlign w:val="center"/>
          </w:tcPr>
          <w:p w:rsidR="003F1DFD" w:rsidRPr="00F75305" w:rsidRDefault="003F1DFD" w:rsidP="003F1DFD">
            <w:pPr>
              <w:jc w:val="center"/>
              <w:rPr>
                <w:rFonts w:ascii="Arial" w:hAnsi="Arial" w:cs="Arial"/>
                <w:sz w:val="20"/>
                <w:szCs w:val="20"/>
              </w:rPr>
            </w:pPr>
            <w:r w:rsidRPr="00F75305">
              <w:rPr>
                <w:rFonts w:ascii="Arial" w:hAnsi="Arial" w:cs="Arial"/>
                <w:sz w:val="20"/>
                <w:szCs w:val="20"/>
              </w:rPr>
              <w:t>Vendor to Specify</w:t>
            </w:r>
          </w:p>
        </w:tc>
        <w:tc>
          <w:tcPr>
            <w:tcW w:w="1793" w:type="dxa"/>
          </w:tcPr>
          <w:p w:rsidR="003F1DFD" w:rsidRPr="00F75305" w:rsidRDefault="003F1DFD" w:rsidP="003F1DFD">
            <w:pPr>
              <w:widowControl/>
              <w:spacing w:after="160" w:line="276" w:lineRule="auto"/>
              <w:contextualSpacing/>
              <w:jc w:val="both"/>
              <w:rPr>
                <w:rFonts w:ascii="Arial" w:hAnsi="Arial" w:cs="Arial"/>
                <w:sz w:val="20"/>
                <w:szCs w:val="20"/>
              </w:rPr>
            </w:pPr>
          </w:p>
        </w:tc>
      </w:tr>
      <w:tr w:rsidR="003F1DFD" w:rsidRPr="00F75305" w:rsidTr="003F1DFD">
        <w:tc>
          <w:tcPr>
            <w:tcW w:w="895" w:type="dxa"/>
          </w:tcPr>
          <w:p w:rsidR="003F1DFD" w:rsidRPr="00F75305" w:rsidRDefault="003F1DFD" w:rsidP="00D02589">
            <w:pPr>
              <w:pStyle w:val="ListParagraph"/>
              <w:widowControl/>
              <w:numPr>
                <w:ilvl w:val="1"/>
                <w:numId w:val="42"/>
              </w:numPr>
              <w:spacing w:after="160" w:line="276" w:lineRule="auto"/>
              <w:contextualSpacing/>
              <w:jc w:val="both"/>
              <w:rPr>
                <w:rFonts w:ascii="Arial" w:hAnsi="Arial" w:cs="Arial"/>
                <w:sz w:val="20"/>
                <w:szCs w:val="20"/>
              </w:rPr>
            </w:pPr>
          </w:p>
        </w:tc>
        <w:tc>
          <w:tcPr>
            <w:tcW w:w="3510" w:type="dxa"/>
          </w:tcPr>
          <w:p w:rsidR="003F1DFD" w:rsidRPr="00F75305" w:rsidRDefault="003F1DFD" w:rsidP="003F1DFD">
            <w:pPr>
              <w:jc w:val="both"/>
              <w:rPr>
                <w:rFonts w:ascii="Arial" w:hAnsi="Arial" w:cs="Arial"/>
                <w:sz w:val="20"/>
                <w:szCs w:val="20"/>
              </w:rPr>
            </w:pPr>
            <w:r w:rsidRPr="00F75305">
              <w:rPr>
                <w:rFonts w:ascii="Arial" w:hAnsi="Arial" w:cs="Arial"/>
                <w:sz w:val="20"/>
                <w:szCs w:val="20"/>
              </w:rPr>
              <w:t>Voltage rating</w:t>
            </w:r>
          </w:p>
        </w:tc>
        <w:tc>
          <w:tcPr>
            <w:tcW w:w="1023" w:type="dxa"/>
            <w:vAlign w:val="center"/>
          </w:tcPr>
          <w:p w:rsidR="003F1DFD" w:rsidRPr="00F75305" w:rsidRDefault="003F1DFD" w:rsidP="003F1DFD">
            <w:pPr>
              <w:jc w:val="center"/>
              <w:rPr>
                <w:rFonts w:ascii="Arial" w:hAnsi="Arial" w:cs="Arial"/>
                <w:sz w:val="20"/>
                <w:szCs w:val="20"/>
              </w:rPr>
            </w:pPr>
            <w:r w:rsidRPr="00F75305">
              <w:rPr>
                <w:rFonts w:ascii="Arial" w:hAnsi="Arial" w:cs="Arial"/>
                <w:sz w:val="20"/>
                <w:szCs w:val="20"/>
              </w:rPr>
              <w:t>V</w:t>
            </w:r>
          </w:p>
        </w:tc>
        <w:tc>
          <w:tcPr>
            <w:tcW w:w="1798" w:type="dxa"/>
            <w:vAlign w:val="center"/>
          </w:tcPr>
          <w:p w:rsidR="003F1DFD" w:rsidRPr="00F75305" w:rsidRDefault="003F1DFD" w:rsidP="003F1DFD">
            <w:pPr>
              <w:jc w:val="center"/>
              <w:rPr>
                <w:rFonts w:ascii="Arial" w:hAnsi="Arial" w:cs="Arial"/>
                <w:sz w:val="20"/>
                <w:szCs w:val="20"/>
              </w:rPr>
            </w:pPr>
            <w:r w:rsidRPr="00F75305">
              <w:rPr>
                <w:rFonts w:ascii="Arial" w:hAnsi="Arial" w:cs="Arial"/>
                <w:sz w:val="20"/>
                <w:szCs w:val="20"/>
              </w:rPr>
              <w:t>400</w:t>
            </w:r>
          </w:p>
        </w:tc>
        <w:tc>
          <w:tcPr>
            <w:tcW w:w="1793" w:type="dxa"/>
          </w:tcPr>
          <w:p w:rsidR="003F1DFD" w:rsidRPr="00F75305" w:rsidRDefault="003F1DFD" w:rsidP="003F1DFD">
            <w:pPr>
              <w:widowControl/>
              <w:spacing w:after="160" w:line="276" w:lineRule="auto"/>
              <w:contextualSpacing/>
              <w:jc w:val="both"/>
              <w:rPr>
                <w:rFonts w:ascii="Arial" w:hAnsi="Arial" w:cs="Arial"/>
                <w:sz w:val="20"/>
                <w:szCs w:val="20"/>
              </w:rPr>
            </w:pPr>
          </w:p>
        </w:tc>
      </w:tr>
      <w:tr w:rsidR="003F1DFD" w:rsidRPr="00F75305" w:rsidTr="003F1DFD">
        <w:tc>
          <w:tcPr>
            <w:tcW w:w="895" w:type="dxa"/>
          </w:tcPr>
          <w:p w:rsidR="003F1DFD" w:rsidRPr="00F75305" w:rsidRDefault="003F1DFD" w:rsidP="00D02589">
            <w:pPr>
              <w:pStyle w:val="ListParagraph"/>
              <w:widowControl/>
              <w:numPr>
                <w:ilvl w:val="1"/>
                <w:numId w:val="42"/>
              </w:numPr>
              <w:spacing w:after="160" w:line="276" w:lineRule="auto"/>
              <w:contextualSpacing/>
              <w:jc w:val="both"/>
              <w:rPr>
                <w:rFonts w:ascii="Arial" w:hAnsi="Arial" w:cs="Arial"/>
                <w:sz w:val="20"/>
                <w:szCs w:val="20"/>
              </w:rPr>
            </w:pPr>
          </w:p>
        </w:tc>
        <w:tc>
          <w:tcPr>
            <w:tcW w:w="3510" w:type="dxa"/>
          </w:tcPr>
          <w:p w:rsidR="003F1DFD" w:rsidRPr="00F75305" w:rsidRDefault="003F1DFD" w:rsidP="003F1DFD">
            <w:pPr>
              <w:jc w:val="both"/>
              <w:rPr>
                <w:rFonts w:ascii="Arial" w:hAnsi="Arial" w:cs="Arial"/>
                <w:sz w:val="20"/>
                <w:szCs w:val="20"/>
              </w:rPr>
            </w:pPr>
            <w:r>
              <w:rPr>
                <w:rFonts w:ascii="Arial" w:hAnsi="Arial" w:cs="Arial"/>
                <w:sz w:val="20"/>
                <w:szCs w:val="20"/>
              </w:rPr>
              <w:t>Number of phases</w:t>
            </w:r>
          </w:p>
        </w:tc>
        <w:tc>
          <w:tcPr>
            <w:tcW w:w="1023" w:type="dxa"/>
            <w:vAlign w:val="center"/>
          </w:tcPr>
          <w:p w:rsidR="003F1DFD" w:rsidRPr="00F75305" w:rsidRDefault="003F1DFD" w:rsidP="003F1DFD">
            <w:pPr>
              <w:jc w:val="center"/>
              <w:rPr>
                <w:rFonts w:ascii="Arial" w:hAnsi="Arial" w:cs="Arial"/>
                <w:sz w:val="20"/>
                <w:szCs w:val="20"/>
              </w:rPr>
            </w:pPr>
            <w:r>
              <w:rPr>
                <w:rFonts w:ascii="Arial" w:hAnsi="Arial" w:cs="Arial"/>
                <w:sz w:val="20"/>
                <w:szCs w:val="20"/>
              </w:rPr>
              <w:t>AC</w:t>
            </w:r>
          </w:p>
        </w:tc>
        <w:tc>
          <w:tcPr>
            <w:tcW w:w="1798" w:type="dxa"/>
            <w:vAlign w:val="center"/>
          </w:tcPr>
          <w:p w:rsidR="003F1DFD" w:rsidRPr="00F75305" w:rsidRDefault="003F1DFD" w:rsidP="003F1DFD">
            <w:pPr>
              <w:jc w:val="center"/>
              <w:rPr>
                <w:rFonts w:ascii="Arial" w:hAnsi="Arial" w:cs="Arial"/>
                <w:sz w:val="20"/>
                <w:szCs w:val="20"/>
              </w:rPr>
            </w:pPr>
            <w:r>
              <w:rPr>
                <w:rFonts w:ascii="Arial" w:hAnsi="Arial" w:cs="Arial"/>
                <w:sz w:val="20"/>
                <w:szCs w:val="20"/>
              </w:rPr>
              <w:t>3</w:t>
            </w:r>
          </w:p>
        </w:tc>
        <w:tc>
          <w:tcPr>
            <w:tcW w:w="1793" w:type="dxa"/>
          </w:tcPr>
          <w:p w:rsidR="003F1DFD" w:rsidRPr="00F75305" w:rsidRDefault="003F1DFD" w:rsidP="003F1DFD">
            <w:pPr>
              <w:widowControl/>
              <w:spacing w:after="160" w:line="276" w:lineRule="auto"/>
              <w:contextualSpacing/>
              <w:jc w:val="both"/>
              <w:rPr>
                <w:rFonts w:ascii="Arial" w:hAnsi="Arial" w:cs="Arial"/>
                <w:sz w:val="20"/>
                <w:szCs w:val="20"/>
              </w:rPr>
            </w:pPr>
          </w:p>
        </w:tc>
      </w:tr>
      <w:tr w:rsidR="003F1DFD" w:rsidRPr="00F75305" w:rsidTr="003F1DFD">
        <w:tc>
          <w:tcPr>
            <w:tcW w:w="895" w:type="dxa"/>
          </w:tcPr>
          <w:p w:rsidR="003F1DFD" w:rsidRPr="00F75305" w:rsidRDefault="003F1DFD" w:rsidP="00D02589">
            <w:pPr>
              <w:pStyle w:val="ListParagraph"/>
              <w:widowControl/>
              <w:numPr>
                <w:ilvl w:val="1"/>
                <w:numId w:val="42"/>
              </w:numPr>
              <w:spacing w:after="160" w:line="276" w:lineRule="auto"/>
              <w:contextualSpacing/>
              <w:jc w:val="both"/>
              <w:rPr>
                <w:rFonts w:ascii="Arial" w:hAnsi="Arial" w:cs="Arial"/>
                <w:sz w:val="20"/>
                <w:szCs w:val="20"/>
              </w:rPr>
            </w:pPr>
          </w:p>
        </w:tc>
        <w:tc>
          <w:tcPr>
            <w:tcW w:w="3510" w:type="dxa"/>
          </w:tcPr>
          <w:p w:rsidR="003F1DFD" w:rsidRPr="00F75305" w:rsidRDefault="003F1DFD" w:rsidP="003F1DFD">
            <w:pPr>
              <w:jc w:val="both"/>
              <w:rPr>
                <w:rFonts w:ascii="Arial" w:hAnsi="Arial" w:cs="Arial"/>
                <w:sz w:val="20"/>
                <w:szCs w:val="20"/>
              </w:rPr>
            </w:pPr>
            <w:r>
              <w:rPr>
                <w:rFonts w:ascii="Arial" w:hAnsi="Arial" w:cs="Arial"/>
                <w:sz w:val="20"/>
                <w:szCs w:val="20"/>
              </w:rPr>
              <w:t>Rated Power (LO)</w:t>
            </w:r>
          </w:p>
        </w:tc>
        <w:tc>
          <w:tcPr>
            <w:tcW w:w="1023" w:type="dxa"/>
            <w:vAlign w:val="center"/>
          </w:tcPr>
          <w:p w:rsidR="003F1DFD" w:rsidRPr="00F75305" w:rsidRDefault="003F1DFD" w:rsidP="003F1DFD">
            <w:pPr>
              <w:jc w:val="center"/>
              <w:rPr>
                <w:rFonts w:ascii="Arial" w:hAnsi="Arial" w:cs="Arial"/>
                <w:sz w:val="20"/>
                <w:szCs w:val="20"/>
              </w:rPr>
            </w:pPr>
            <w:r>
              <w:rPr>
                <w:rFonts w:ascii="Arial" w:hAnsi="Arial" w:cs="Arial"/>
                <w:sz w:val="20"/>
                <w:szCs w:val="20"/>
              </w:rPr>
              <w:t>kW</w:t>
            </w:r>
          </w:p>
        </w:tc>
        <w:tc>
          <w:tcPr>
            <w:tcW w:w="1798" w:type="dxa"/>
            <w:vAlign w:val="center"/>
          </w:tcPr>
          <w:p w:rsidR="003F1DFD" w:rsidRPr="00F75305" w:rsidRDefault="003F1DFD" w:rsidP="003F1DFD">
            <w:pPr>
              <w:jc w:val="center"/>
              <w:rPr>
                <w:rFonts w:ascii="Arial" w:hAnsi="Arial" w:cs="Arial"/>
                <w:sz w:val="20"/>
                <w:szCs w:val="20"/>
              </w:rPr>
            </w:pPr>
            <w:r>
              <w:rPr>
                <w:rFonts w:ascii="Arial" w:hAnsi="Arial" w:cs="Arial"/>
                <w:sz w:val="20"/>
                <w:szCs w:val="20"/>
              </w:rPr>
              <w:t>110</w:t>
            </w:r>
          </w:p>
        </w:tc>
        <w:tc>
          <w:tcPr>
            <w:tcW w:w="1793" w:type="dxa"/>
          </w:tcPr>
          <w:p w:rsidR="003F1DFD" w:rsidRPr="00F75305" w:rsidRDefault="003F1DFD" w:rsidP="003F1DFD">
            <w:pPr>
              <w:widowControl/>
              <w:spacing w:after="160" w:line="276" w:lineRule="auto"/>
              <w:contextualSpacing/>
              <w:jc w:val="both"/>
              <w:rPr>
                <w:rFonts w:ascii="Arial" w:hAnsi="Arial" w:cs="Arial"/>
                <w:sz w:val="20"/>
                <w:szCs w:val="20"/>
              </w:rPr>
            </w:pPr>
          </w:p>
        </w:tc>
      </w:tr>
      <w:tr w:rsidR="003F1DFD" w:rsidRPr="00F75305" w:rsidTr="003F1DFD">
        <w:tc>
          <w:tcPr>
            <w:tcW w:w="895" w:type="dxa"/>
          </w:tcPr>
          <w:p w:rsidR="003F1DFD" w:rsidRPr="00F75305" w:rsidRDefault="003F1DFD" w:rsidP="00D02589">
            <w:pPr>
              <w:pStyle w:val="ListParagraph"/>
              <w:widowControl/>
              <w:numPr>
                <w:ilvl w:val="1"/>
                <w:numId w:val="42"/>
              </w:numPr>
              <w:spacing w:after="160" w:line="276" w:lineRule="auto"/>
              <w:contextualSpacing/>
              <w:jc w:val="both"/>
              <w:rPr>
                <w:rFonts w:ascii="Arial" w:hAnsi="Arial" w:cs="Arial"/>
                <w:sz w:val="20"/>
                <w:szCs w:val="20"/>
              </w:rPr>
            </w:pPr>
          </w:p>
        </w:tc>
        <w:tc>
          <w:tcPr>
            <w:tcW w:w="3510" w:type="dxa"/>
          </w:tcPr>
          <w:p w:rsidR="003F1DFD" w:rsidRPr="00F75305" w:rsidRDefault="003F1DFD" w:rsidP="003F1DFD">
            <w:pPr>
              <w:jc w:val="both"/>
              <w:rPr>
                <w:rFonts w:ascii="Arial" w:hAnsi="Arial" w:cs="Arial"/>
                <w:sz w:val="20"/>
                <w:szCs w:val="20"/>
              </w:rPr>
            </w:pPr>
            <w:r>
              <w:rPr>
                <w:rFonts w:ascii="Arial" w:hAnsi="Arial" w:cs="Arial"/>
                <w:sz w:val="20"/>
                <w:szCs w:val="20"/>
              </w:rPr>
              <w:t>Rated Power (HO)</w:t>
            </w:r>
          </w:p>
        </w:tc>
        <w:tc>
          <w:tcPr>
            <w:tcW w:w="1023" w:type="dxa"/>
            <w:vAlign w:val="center"/>
          </w:tcPr>
          <w:p w:rsidR="003F1DFD" w:rsidRPr="00F75305" w:rsidRDefault="003F1DFD" w:rsidP="003F1DFD">
            <w:pPr>
              <w:jc w:val="center"/>
              <w:rPr>
                <w:rFonts w:ascii="Arial" w:hAnsi="Arial" w:cs="Arial"/>
                <w:sz w:val="20"/>
                <w:szCs w:val="20"/>
              </w:rPr>
            </w:pPr>
            <w:r w:rsidRPr="00F75305">
              <w:rPr>
                <w:rFonts w:ascii="Arial" w:hAnsi="Arial" w:cs="Arial"/>
                <w:sz w:val="20"/>
                <w:szCs w:val="20"/>
              </w:rPr>
              <w:t>kW</w:t>
            </w:r>
          </w:p>
        </w:tc>
        <w:tc>
          <w:tcPr>
            <w:tcW w:w="1798" w:type="dxa"/>
            <w:vAlign w:val="center"/>
          </w:tcPr>
          <w:p w:rsidR="003F1DFD" w:rsidRPr="00F75305" w:rsidRDefault="003F1DFD" w:rsidP="003F1DFD">
            <w:pPr>
              <w:jc w:val="center"/>
              <w:rPr>
                <w:rFonts w:ascii="Arial" w:hAnsi="Arial" w:cs="Arial"/>
                <w:sz w:val="20"/>
                <w:szCs w:val="20"/>
              </w:rPr>
            </w:pPr>
            <w:r>
              <w:rPr>
                <w:rFonts w:ascii="Arial" w:hAnsi="Arial" w:cs="Arial"/>
                <w:sz w:val="20"/>
                <w:szCs w:val="20"/>
              </w:rPr>
              <w:t>90</w:t>
            </w:r>
          </w:p>
        </w:tc>
        <w:tc>
          <w:tcPr>
            <w:tcW w:w="1793" w:type="dxa"/>
          </w:tcPr>
          <w:p w:rsidR="003F1DFD" w:rsidRPr="00F75305" w:rsidRDefault="003F1DFD" w:rsidP="003F1DFD">
            <w:pPr>
              <w:widowControl/>
              <w:spacing w:after="160" w:line="276" w:lineRule="auto"/>
              <w:contextualSpacing/>
              <w:jc w:val="both"/>
              <w:rPr>
                <w:rFonts w:ascii="Arial" w:hAnsi="Arial" w:cs="Arial"/>
                <w:sz w:val="20"/>
                <w:szCs w:val="20"/>
              </w:rPr>
            </w:pPr>
          </w:p>
        </w:tc>
      </w:tr>
      <w:tr w:rsidR="003F1DFD" w:rsidRPr="00F75305" w:rsidTr="003F1DFD">
        <w:tc>
          <w:tcPr>
            <w:tcW w:w="895" w:type="dxa"/>
          </w:tcPr>
          <w:p w:rsidR="003F1DFD" w:rsidRPr="00F75305" w:rsidRDefault="003F1DFD" w:rsidP="00D02589">
            <w:pPr>
              <w:pStyle w:val="ListParagraph"/>
              <w:widowControl/>
              <w:numPr>
                <w:ilvl w:val="1"/>
                <w:numId w:val="42"/>
              </w:numPr>
              <w:spacing w:after="160" w:line="276" w:lineRule="auto"/>
              <w:contextualSpacing/>
              <w:jc w:val="both"/>
              <w:rPr>
                <w:rFonts w:ascii="Arial" w:hAnsi="Arial" w:cs="Arial"/>
                <w:sz w:val="20"/>
                <w:szCs w:val="20"/>
              </w:rPr>
            </w:pPr>
          </w:p>
        </w:tc>
        <w:tc>
          <w:tcPr>
            <w:tcW w:w="3510" w:type="dxa"/>
          </w:tcPr>
          <w:p w:rsidR="003F1DFD" w:rsidRDefault="003F1DFD" w:rsidP="003F1DFD">
            <w:pPr>
              <w:jc w:val="both"/>
              <w:rPr>
                <w:rFonts w:ascii="Arial" w:hAnsi="Arial" w:cs="Arial"/>
                <w:sz w:val="20"/>
                <w:szCs w:val="20"/>
              </w:rPr>
            </w:pPr>
            <w:r>
              <w:rPr>
                <w:rFonts w:ascii="Arial" w:hAnsi="Arial" w:cs="Arial"/>
                <w:sz w:val="20"/>
                <w:szCs w:val="20"/>
              </w:rPr>
              <w:t>Rated current (LO)</w:t>
            </w:r>
          </w:p>
        </w:tc>
        <w:tc>
          <w:tcPr>
            <w:tcW w:w="1023" w:type="dxa"/>
            <w:vAlign w:val="center"/>
          </w:tcPr>
          <w:p w:rsidR="003F1DFD" w:rsidRPr="00F75305" w:rsidRDefault="003F1DFD" w:rsidP="003F1DFD">
            <w:pPr>
              <w:jc w:val="center"/>
              <w:rPr>
                <w:rFonts w:ascii="Arial" w:hAnsi="Arial" w:cs="Arial"/>
                <w:sz w:val="20"/>
                <w:szCs w:val="20"/>
              </w:rPr>
            </w:pPr>
            <w:r>
              <w:rPr>
                <w:rFonts w:ascii="Arial" w:hAnsi="Arial" w:cs="Arial"/>
                <w:sz w:val="20"/>
                <w:szCs w:val="20"/>
              </w:rPr>
              <w:t>A</w:t>
            </w:r>
          </w:p>
        </w:tc>
        <w:tc>
          <w:tcPr>
            <w:tcW w:w="1798" w:type="dxa"/>
            <w:vAlign w:val="center"/>
          </w:tcPr>
          <w:p w:rsidR="003F1DFD" w:rsidRDefault="003F1DFD" w:rsidP="003F1DFD">
            <w:pPr>
              <w:jc w:val="center"/>
            </w:pPr>
            <w:r w:rsidRPr="006B15C0">
              <w:rPr>
                <w:rFonts w:ascii="Arial" w:hAnsi="Arial" w:cs="Arial"/>
                <w:sz w:val="20"/>
                <w:szCs w:val="20"/>
              </w:rPr>
              <w:t>Vendor to Specify</w:t>
            </w:r>
          </w:p>
        </w:tc>
        <w:tc>
          <w:tcPr>
            <w:tcW w:w="1793" w:type="dxa"/>
          </w:tcPr>
          <w:p w:rsidR="003F1DFD" w:rsidRPr="00F75305" w:rsidRDefault="003F1DFD" w:rsidP="003F1DFD">
            <w:pPr>
              <w:widowControl/>
              <w:spacing w:after="160" w:line="276" w:lineRule="auto"/>
              <w:contextualSpacing/>
              <w:jc w:val="both"/>
              <w:rPr>
                <w:rFonts w:ascii="Arial" w:hAnsi="Arial" w:cs="Arial"/>
                <w:sz w:val="20"/>
                <w:szCs w:val="20"/>
              </w:rPr>
            </w:pPr>
          </w:p>
        </w:tc>
      </w:tr>
      <w:tr w:rsidR="003F1DFD" w:rsidRPr="00F75305" w:rsidTr="003F1DFD">
        <w:tc>
          <w:tcPr>
            <w:tcW w:w="895" w:type="dxa"/>
          </w:tcPr>
          <w:p w:rsidR="003F1DFD" w:rsidRPr="00F75305" w:rsidRDefault="003F1DFD" w:rsidP="00D02589">
            <w:pPr>
              <w:pStyle w:val="ListParagraph"/>
              <w:widowControl/>
              <w:numPr>
                <w:ilvl w:val="1"/>
                <w:numId w:val="42"/>
              </w:numPr>
              <w:spacing w:after="160" w:line="276" w:lineRule="auto"/>
              <w:contextualSpacing/>
              <w:jc w:val="both"/>
              <w:rPr>
                <w:rFonts w:ascii="Arial" w:hAnsi="Arial" w:cs="Arial"/>
                <w:sz w:val="20"/>
                <w:szCs w:val="20"/>
              </w:rPr>
            </w:pPr>
          </w:p>
        </w:tc>
        <w:tc>
          <w:tcPr>
            <w:tcW w:w="3510" w:type="dxa"/>
          </w:tcPr>
          <w:p w:rsidR="003F1DFD" w:rsidRDefault="003F1DFD" w:rsidP="003F1DFD">
            <w:pPr>
              <w:jc w:val="both"/>
              <w:rPr>
                <w:rFonts w:ascii="Arial" w:hAnsi="Arial" w:cs="Arial"/>
                <w:sz w:val="20"/>
                <w:szCs w:val="20"/>
              </w:rPr>
            </w:pPr>
            <w:r>
              <w:rPr>
                <w:rFonts w:ascii="Arial" w:hAnsi="Arial" w:cs="Arial"/>
                <w:sz w:val="20"/>
                <w:szCs w:val="20"/>
              </w:rPr>
              <w:t>Rated current (HO)</w:t>
            </w:r>
          </w:p>
        </w:tc>
        <w:tc>
          <w:tcPr>
            <w:tcW w:w="1023" w:type="dxa"/>
            <w:vAlign w:val="center"/>
          </w:tcPr>
          <w:p w:rsidR="003F1DFD" w:rsidRDefault="003F1DFD" w:rsidP="003F1DFD">
            <w:pPr>
              <w:jc w:val="center"/>
              <w:rPr>
                <w:rFonts w:ascii="Arial" w:hAnsi="Arial" w:cs="Arial"/>
                <w:sz w:val="20"/>
                <w:szCs w:val="20"/>
              </w:rPr>
            </w:pPr>
            <w:r>
              <w:rPr>
                <w:rFonts w:ascii="Arial" w:hAnsi="Arial" w:cs="Arial"/>
                <w:sz w:val="20"/>
                <w:szCs w:val="20"/>
              </w:rPr>
              <w:t>A</w:t>
            </w:r>
          </w:p>
        </w:tc>
        <w:tc>
          <w:tcPr>
            <w:tcW w:w="1798" w:type="dxa"/>
            <w:vAlign w:val="center"/>
          </w:tcPr>
          <w:p w:rsidR="003F1DFD" w:rsidRDefault="003F1DFD" w:rsidP="003F1DFD">
            <w:pPr>
              <w:jc w:val="center"/>
            </w:pPr>
            <w:r w:rsidRPr="006B15C0">
              <w:rPr>
                <w:rFonts w:ascii="Arial" w:hAnsi="Arial" w:cs="Arial"/>
                <w:sz w:val="20"/>
                <w:szCs w:val="20"/>
              </w:rPr>
              <w:t>Vendor to Specify</w:t>
            </w:r>
          </w:p>
        </w:tc>
        <w:tc>
          <w:tcPr>
            <w:tcW w:w="1793" w:type="dxa"/>
          </w:tcPr>
          <w:p w:rsidR="003F1DFD" w:rsidRPr="00F75305" w:rsidRDefault="003F1DFD" w:rsidP="003F1DFD">
            <w:pPr>
              <w:widowControl/>
              <w:spacing w:after="160" w:line="276" w:lineRule="auto"/>
              <w:contextualSpacing/>
              <w:jc w:val="both"/>
              <w:rPr>
                <w:rFonts w:ascii="Arial" w:hAnsi="Arial" w:cs="Arial"/>
                <w:sz w:val="20"/>
                <w:szCs w:val="20"/>
              </w:rPr>
            </w:pPr>
          </w:p>
        </w:tc>
      </w:tr>
      <w:tr w:rsidR="003F1DFD" w:rsidRPr="00F75305" w:rsidTr="003F1DFD">
        <w:tc>
          <w:tcPr>
            <w:tcW w:w="895" w:type="dxa"/>
          </w:tcPr>
          <w:p w:rsidR="003F1DFD" w:rsidRPr="00F75305" w:rsidRDefault="003F1DFD" w:rsidP="00D02589">
            <w:pPr>
              <w:pStyle w:val="ListParagraph"/>
              <w:widowControl/>
              <w:numPr>
                <w:ilvl w:val="1"/>
                <w:numId w:val="42"/>
              </w:numPr>
              <w:spacing w:after="160" w:line="276" w:lineRule="auto"/>
              <w:contextualSpacing/>
              <w:jc w:val="both"/>
              <w:rPr>
                <w:rFonts w:ascii="Arial" w:hAnsi="Arial" w:cs="Arial"/>
                <w:sz w:val="20"/>
                <w:szCs w:val="20"/>
              </w:rPr>
            </w:pPr>
          </w:p>
        </w:tc>
        <w:tc>
          <w:tcPr>
            <w:tcW w:w="3510" w:type="dxa"/>
          </w:tcPr>
          <w:p w:rsidR="003F1DFD" w:rsidRPr="00F75305" w:rsidRDefault="003F1DFD" w:rsidP="003F1DFD">
            <w:pPr>
              <w:jc w:val="both"/>
              <w:rPr>
                <w:rFonts w:ascii="Arial" w:hAnsi="Arial" w:cs="Arial"/>
                <w:sz w:val="20"/>
                <w:szCs w:val="20"/>
              </w:rPr>
            </w:pPr>
            <w:r w:rsidRPr="00F75305">
              <w:rPr>
                <w:rFonts w:ascii="Arial" w:hAnsi="Arial" w:cs="Arial"/>
                <w:sz w:val="20"/>
                <w:szCs w:val="20"/>
              </w:rPr>
              <w:t>Cooling</w:t>
            </w:r>
          </w:p>
        </w:tc>
        <w:tc>
          <w:tcPr>
            <w:tcW w:w="1023" w:type="dxa"/>
            <w:vAlign w:val="center"/>
          </w:tcPr>
          <w:p w:rsidR="003F1DFD" w:rsidRPr="00F75305" w:rsidRDefault="003F1DFD" w:rsidP="003F1DFD">
            <w:pPr>
              <w:jc w:val="center"/>
              <w:rPr>
                <w:rFonts w:ascii="Arial" w:hAnsi="Arial" w:cs="Arial"/>
                <w:sz w:val="20"/>
                <w:szCs w:val="20"/>
              </w:rPr>
            </w:pPr>
            <w:r w:rsidRPr="00F75305">
              <w:rPr>
                <w:rFonts w:ascii="Arial" w:hAnsi="Arial" w:cs="Arial"/>
                <w:sz w:val="20"/>
                <w:szCs w:val="20"/>
              </w:rPr>
              <w:t>---</w:t>
            </w:r>
          </w:p>
        </w:tc>
        <w:tc>
          <w:tcPr>
            <w:tcW w:w="1798" w:type="dxa"/>
            <w:vAlign w:val="center"/>
          </w:tcPr>
          <w:p w:rsidR="003F1DFD" w:rsidRPr="00F75305" w:rsidRDefault="003F1DFD" w:rsidP="003F1DFD">
            <w:pPr>
              <w:jc w:val="center"/>
              <w:rPr>
                <w:rFonts w:ascii="Arial" w:hAnsi="Arial" w:cs="Arial"/>
                <w:sz w:val="20"/>
                <w:szCs w:val="20"/>
              </w:rPr>
            </w:pPr>
            <w:r w:rsidRPr="00295618">
              <w:rPr>
                <w:rFonts w:ascii="Arial" w:hAnsi="Arial" w:cs="Arial"/>
                <w:sz w:val="20"/>
                <w:szCs w:val="20"/>
              </w:rPr>
              <w:t>Air cooling using an integrated fan</w:t>
            </w:r>
          </w:p>
        </w:tc>
        <w:tc>
          <w:tcPr>
            <w:tcW w:w="1793" w:type="dxa"/>
          </w:tcPr>
          <w:p w:rsidR="003F1DFD" w:rsidRPr="00F75305" w:rsidRDefault="003F1DFD" w:rsidP="003F1DFD">
            <w:pPr>
              <w:widowControl/>
              <w:spacing w:after="160" w:line="276" w:lineRule="auto"/>
              <w:contextualSpacing/>
              <w:jc w:val="both"/>
              <w:rPr>
                <w:rFonts w:ascii="Arial" w:hAnsi="Arial" w:cs="Arial"/>
                <w:sz w:val="20"/>
                <w:szCs w:val="20"/>
              </w:rPr>
            </w:pPr>
          </w:p>
        </w:tc>
      </w:tr>
      <w:tr w:rsidR="003F1DFD" w:rsidRPr="00F75305" w:rsidTr="003F1DFD">
        <w:tc>
          <w:tcPr>
            <w:tcW w:w="895" w:type="dxa"/>
          </w:tcPr>
          <w:p w:rsidR="003F1DFD" w:rsidRPr="00F75305" w:rsidRDefault="003F1DFD" w:rsidP="00D02589">
            <w:pPr>
              <w:pStyle w:val="ListParagraph"/>
              <w:widowControl/>
              <w:numPr>
                <w:ilvl w:val="1"/>
                <w:numId w:val="42"/>
              </w:numPr>
              <w:spacing w:after="160" w:line="276" w:lineRule="auto"/>
              <w:contextualSpacing/>
              <w:jc w:val="both"/>
              <w:rPr>
                <w:rFonts w:ascii="Arial" w:hAnsi="Arial" w:cs="Arial"/>
                <w:sz w:val="20"/>
                <w:szCs w:val="20"/>
              </w:rPr>
            </w:pPr>
          </w:p>
        </w:tc>
        <w:tc>
          <w:tcPr>
            <w:tcW w:w="3510" w:type="dxa"/>
          </w:tcPr>
          <w:p w:rsidR="003F1DFD" w:rsidRPr="00F75305" w:rsidRDefault="003F1DFD" w:rsidP="003F1DFD">
            <w:pPr>
              <w:jc w:val="both"/>
              <w:rPr>
                <w:rFonts w:ascii="Arial" w:hAnsi="Arial" w:cs="Arial"/>
                <w:sz w:val="20"/>
                <w:szCs w:val="20"/>
              </w:rPr>
            </w:pPr>
            <w:r>
              <w:rPr>
                <w:rFonts w:ascii="Arial" w:hAnsi="Arial" w:cs="Arial"/>
                <w:sz w:val="20"/>
                <w:szCs w:val="20"/>
              </w:rPr>
              <w:t>Installation altitude</w:t>
            </w:r>
          </w:p>
        </w:tc>
        <w:tc>
          <w:tcPr>
            <w:tcW w:w="1023" w:type="dxa"/>
            <w:vAlign w:val="center"/>
          </w:tcPr>
          <w:p w:rsidR="003F1DFD" w:rsidRPr="00F75305" w:rsidRDefault="003F1DFD" w:rsidP="003F1DFD">
            <w:pPr>
              <w:jc w:val="center"/>
              <w:rPr>
                <w:rFonts w:ascii="Arial" w:hAnsi="Arial" w:cs="Arial"/>
                <w:sz w:val="20"/>
                <w:szCs w:val="20"/>
              </w:rPr>
            </w:pPr>
            <w:r>
              <w:rPr>
                <w:rFonts w:ascii="Arial" w:hAnsi="Arial" w:cs="Arial"/>
                <w:sz w:val="20"/>
                <w:szCs w:val="20"/>
              </w:rPr>
              <w:t>m</w:t>
            </w:r>
          </w:p>
        </w:tc>
        <w:tc>
          <w:tcPr>
            <w:tcW w:w="1798" w:type="dxa"/>
            <w:vAlign w:val="center"/>
          </w:tcPr>
          <w:p w:rsidR="003F1DFD" w:rsidRPr="00295618" w:rsidRDefault="003F1DFD" w:rsidP="003F1DFD">
            <w:pPr>
              <w:jc w:val="center"/>
              <w:rPr>
                <w:rFonts w:ascii="Arial" w:hAnsi="Arial" w:cs="Arial"/>
                <w:sz w:val="20"/>
                <w:szCs w:val="20"/>
              </w:rPr>
            </w:pPr>
            <w:r>
              <w:rPr>
                <w:rFonts w:ascii="Arial" w:hAnsi="Arial" w:cs="Arial"/>
                <w:sz w:val="20"/>
                <w:szCs w:val="20"/>
              </w:rPr>
              <w:t>1000</w:t>
            </w:r>
          </w:p>
        </w:tc>
        <w:tc>
          <w:tcPr>
            <w:tcW w:w="1793" w:type="dxa"/>
          </w:tcPr>
          <w:p w:rsidR="003F1DFD" w:rsidRPr="00F75305" w:rsidRDefault="003F1DFD" w:rsidP="003F1DFD">
            <w:pPr>
              <w:widowControl/>
              <w:spacing w:after="160" w:line="276" w:lineRule="auto"/>
              <w:contextualSpacing/>
              <w:jc w:val="both"/>
              <w:rPr>
                <w:rFonts w:ascii="Arial" w:hAnsi="Arial" w:cs="Arial"/>
                <w:sz w:val="20"/>
                <w:szCs w:val="20"/>
              </w:rPr>
            </w:pPr>
          </w:p>
        </w:tc>
      </w:tr>
      <w:tr w:rsidR="003F1DFD" w:rsidRPr="00F75305" w:rsidTr="003F1DFD">
        <w:tc>
          <w:tcPr>
            <w:tcW w:w="895" w:type="dxa"/>
          </w:tcPr>
          <w:p w:rsidR="003F1DFD" w:rsidRPr="00F75305" w:rsidRDefault="003F1DFD" w:rsidP="00D02589">
            <w:pPr>
              <w:pStyle w:val="ListParagraph"/>
              <w:widowControl/>
              <w:numPr>
                <w:ilvl w:val="1"/>
                <w:numId w:val="42"/>
              </w:numPr>
              <w:spacing w:after="160" w:line="276" w:lineRule="auto"/>
              <w:contextualSpacing/>
              <w:jc w:val="both"/>
              <w:rPr>
                <w:rFonts w:ascii="Arial" w:hAnsi="Arial" w:cs="Arial"/>
                <w:sz w:val="20"/>
                <w:szCs w:val="20"/>
              </w:rPr>
            </w:pPr>
          </w:p>
        </w:tc>
        <w:tc>
          <w:tcPr>
            <w:tcW w:w="3510" w:type="dxa"/>
          </w:tcPr>
          <w:p w:rsidR="003F1DFD" w:rsidRDefault="003F1DFD" w:rsidP="003F1DFD">
            <w:pPr>
              <w:jc w:val="both"/>
              <w:rPr>
                <w:rFonts w:ascii="Arial" w:hAnsi="Arial" w:cs="Arial"/>
                <w:sz w:val="20"/>
                <w:szCs w:val="20"/>
              </w:rPr>
            </w:pPr>
            <w:r>
              <w:rPr>
                <w:rFonts w:ascii="Arial" w:hAnsi="Arial" w:cs="Arial"/>
                <w:sz w:val="20"/>
                <w:szCs w:val="20"/>
              </w:rPr>
              <w:t>EMC filtering</w:t>
            </w:r>
          </w:p>
        </w:tc>
        <w:tc>
          <w:tcPr>
            <w:tcW w:w="1023" w:type="dxa"/>
            <w:vAlign w:val="center"/>
          </w:tcPr>
          <w:p w:rsidR="003F1DFD" w:rsidRPr="00F75305" w:rsidRDefault="003F1DFD" w:rsidP="003F1DFD">
            <w:pPr>
              <w:jc w:val="center"/>
              <w:rPr>
                <w:rFonts w:ascii="Arial" w:hAnsi="Arial" w:cs="Arial"/>
                <w:sz w:val="20"/>
                <w:szCs w:val="20"/>
              </w:rPr>
            </w:pPr>
            <w:r w:rsidRPr="00F75305">
              <w:rPr>
                <w:rFonts w:ascii="Arial" w:hAnsi="Arial" w:cs="Arial"/>
                <w:sz w:val="20"/>
                <w:szCs w:val="20"/>
              </w:rPr>
              <w:t>---</w:t>
            </w:r>
          </w:p>
        </w:tc>
        <w:tc>
          <w:tcPr>
            <w:tcW w:w="1798" w:type="dxa"/>
            <w:vAlign w:val="center"/>
          </w:tcPr>
          <w:p w:rsidR="003F1DFD" w:rsidRDefault="003F1DFD" w:rsidP="003F1DFD">
            <w:pPr>
              <w:jc w:val="center"/>
              <w:rPr>
                <w:rFonts w:ascii="Arial" w:hAnsi="Arial" w:cs="Arial"/>
                <w:sz w:val="20"/>
                <w:szCs w:val="20"/>
              </w:rPr>
            </w:pPr>
            <w:r>
              <w:rPr>
                <w:rFonts w:ascii="Arial" w:hAnsi="Arial" w:cs="Arial"/>
                <w:sz w:val="20"/>
                <w:szCs w:val="20"/>
              </w:rPr>
              <w:t>Yes</w:t>
            </w:r>
          </w:p>
        </w:tc>
        <w:tc>
          <w:tcPr>
            <w:tcW w:w="1793" w:type="dxa"/>
          </w:tcPr>
          <w:p w:rsidR="003F1DFD" w:rsidRPr="00F75305" w:rsidRDefault="003F1DFD" w:rsidP="003F1DFD">
            <w:pPr>
              <w:widowControl/>
              <w:spacing w:after="160" w:line="276" w:lineRule="auto"/>
              <w:contextualSpacing/>
              <w:jc w:val="both"/>
              <w:rPr>
                <w:rFonts w:ascii="Arial" w:hAnsi="Arial" w:cs="Arial"/>
                <w:sz w:val="20"/>
                <w:szCs w:val="20"/>
              </w:rPr>
            </w:pPr>
          </w:p>
        </w:tc>
      </w:tr>
      <w:tr w:rsidR="003F1DFD" w:rsidRPr="00F75305" w:rsidTr="003F1DFD">
        <w:tc>
          <w:tcPr>
            <w:tcW w:w="895" w:type="dxa"/>
          </w:tcPr>
          <w:p w:rsidR="003F1DFD" w:rsidRPr="00F75305" w:rsidRDefault="003F1DFD" w:rsidP="00D02589">
            <w:pPr>
              <w:pStyle w:val="ListParagraph"/>
              <w:widowControl/>
              <w:numPr>
                <w:ilvl w:val="1"/>
                <w:numId w:val="42"/>
              </w:numPr>
              <w:spacing w:after="160" w:line="276" w:lineRule="auto"/>
              <w:contextualSpacing/>
              <w:jc w:val="both"/>
              <w:rPr>
                <w:rFonts w:ascii="Arial" w:hAnsi="Arial" w:cs="Arial"/>
                <w:sz w:val="20"/>
                <w:szCs w:val="20"/>
              </w:rPr>
            </w:pPr>
          </w:p>
        </w:tc>
        <w:tc>
          <w:tcPr>
            <w:tcW w:w="3510" w:type="dxa"/>
          </w:tcPr>
          <w:p w:rsidR="003F1DFD" w:rsidRDefault="003F1DFD" w:rsidP="003F1DFD">
            <w:pPr>
              <w:jc w:val="both"/>
              <w:rPr>
                <w:rFonts w:ascii="Arial" w:hAnsi="Arial" w:cs="Arial"/>
                <w:sz w:val="20"/>
                <w:szCs w:val="20"/>
              </w:rPr>
            </w:pPr>
            <w:r>
              <w:rPr>
                <w:rFonts w:ascii="Arial" w:hAnsi="Arial" w:cs="Arial"/>
                <w:sz w:val="20"/>
                <w:szCs w:val="20"/>
              </w:rPr>
              <w:t>HMI</w:t>
            </w:r>
          </w:p>
        </w:tc>
        <w:tc>
          <w:tcPr>
            <w:tcW w:w="1023" w:type="dxa"/>
            <w:vAlign w:val="center"/>
          </w:tcPr>
          <w:p w:rsidR="003F1DFD" w:rsidRPr="00F75305" w:rsidRDefault="003F1DFD" w:rsidP="003F1DFD">
            <w:pPr>
              <w:jc w:val="center"/>
              <w:rPr>
                <w:rFonts w:ascii="Arial" w:hAnsi="Arial" w:cs="Arial"/>
                <w:sz w:val="20"/>
                <w:szCs w:val="20"/>
              </w:rPr>
            </w:pPr>
            <w:r w:rsidRPr="00F75305">
              <w:rPr>
                <w:rFonts w:ascii="Arial" w:hAnsi="Arial" w:cs="Arial"/>
                <w:sz w:val="20"/>
                <w:szCs w:val="20"/>
              </w:rPr>
              <w:t>---</w:t>
            </w:r>
          </w:p>
        </w:tc>
        <w:tc>
          <w:tcPr>
            <w:tcW w:w="1798" w:type="dxa"/>
            <w:vAlign w:val="center"/>
          </w:tcPr>
          <w:p w:rsidR="003F1DFD" w:rsidRDefault="003F1DFD" w:rsidP="003F1DFD">
            <w:pPr>
              <w:jc w:val="center"/>
              <w:rPr>
                <w:rFonts w:ascii="Arial" w:hAnsi="Arial" w:cs="Arial"/>
                <w:sz w:val="20"/>
                <w:szCs w:val="20"/>
              </w:rPr>
            </w:pPr>
            <w:r>
              <w:rPr>
                <w:rFonts w:ascii="Arial" w:hAnsi="Arial" w:cs="Arial"/>
                <w:sz w:val="20"/>
                <w:szCs w:val="20"/>
              </w:rPr>
              <w:t>Yes</w:t>
            </w:r>
          </w:p>
        </w:tc>
        <w:tc>
          <w:tcPr>
            <w:tcW w:w="1793" w:type="dxa"/>
          </w:tcPr>
          <w:p w:rsidR="003F1DFD" w:rsidRPr="00F75305" w:rsidRDefault="003F1DFD" w:rsidP="003F1DFD">
            <w:pPr>
              <w:widowControl/>
              <w:spacing w:after="160" w:line="276" w:lineRule="auto"/>
              <w:contextualSpacing/>
              <w:jc w:val="both"/>
              <w:rPr>
                <w:rFonts w:ascii="Arial" w:hAnsi="Arial" w:cs="Arial"/>
                <w:sz w:val="20"/>
                <w:szCs w:val="20"/>
              </w:rPr>
            </w:pPr>
          </w:p>
        </w:tc>
      </w:tr>
      <w:tr w:rsidR="003F1DFD" w:rsidRPr="00F75305" w:rsidTr="003F1DFD">
        <w:tc>
          <w:tcPr>
            <w:tcW w:w="895" w:type="dxa"/>
          </w:tcPr>
          <w:p w:rsidR="003F1DFD" w:rsidRPr="00F75305" w:rsidRDefault="003F1DFD" w:rsidP="00D02589">
            <w:pPr>
              <w:pStyle w:val="ListParagraph"/>
              <w:widowControl/>
              <w:numPr>
                <w:ilvl w:val="1"/>
                <w:numId w:val="42"/>
              </w:numPr>
              <w:spacing w:after="160" w:line="276" w:lineRule="auto"/>
              <w:contextualSpacing/>
              <w:jc w:val="both"/>
              <w:rPr>
                <w:rFonts w:ascii="Arial" w:hAnsi="Arial" w:cs="Arial"/>
                <w:sz w:val="20"/>
                <w:szCs w:val="20"/>
              </w:rPr>
            </w:pPr>
          </w:p>
        </w:tc>
        <w:tc>
          <w:tcPr>
            <w:tcW w:w="3510" w:type="dxa"/>
          </w:tcPr>
          <w:p w:rsidR="003F1DFD" w:rsidRPr="00F75305" w:rsidRDefault="003F1DFD" w:rsidP="003F1DFD">
            <w:pPr>
              <w:jc w:val="both"/>
              <w:rPr>
                <w:rFonts w:ascii="Arial" w:hAnsi="Arial" w:cs="Arial"/>
                <w:sz w:val="20"/>
                <w:szCs w:val="20"/>
              </w:rPr>
            </w:pPr>
            <w:r>
              <w:rPr>
                <w:rFonts w:ascii="Arial" w:hAnsi="Arial" w:cs="Arial"/>
                <w:sz w:val="20"/>
                <w:szCs w:val="20"/>
              </w:rPr>
              <w:t>Analog inputs</w:t>
            </w:r>
          </w:p>
        </w:tc>
        <w:tc>
          <w:tcPr>
            <w:tcW w:w="1023" w:type="dxa"/>
            <w:vAlign w:val="center"/>
          </w:tcPr>
          <w:p w:rsidR="003F1DFD" w:rsidRPr="00F75305" w:rsidRDefault="003F1DFD" w:rsidP="003F1DFD">
            <w:pPr>
              <w:jc w:val="center"/>
              <w:rPr>
                <w:rFonts w:ascii="Arial" w:hAnsi="Arial" w:cs="Arial"/>
                <w:sz w:val="20"/>
                <w:szCs w:val="20"/>
              </w:rPr>
            </w:pPr>
            <w:r w:rsidRPr="00F75305">
              <w:rPr>
                <w:rFonts w:ascii="Arial" w:hAnsi="Arial" w:cs="Arial"/>
                <w:sz w:val="20"/>
                <w:szCs w:val="20"/>
              </w:rPr>
              <w:t>---</w:t>
            </w:r>
          </w:p>
        </w:tc>
        <w:tc>
          <w:tcPr>
            <w:tcW w:w="1798" w:type="dxa"/>
            <w:vAlign w:val="center"/>
          </w:tcPr>
          <w:p w:rsidR="003F1DFD" w:rsidRPr="00F75305" w:rsidRDefault="003F1DFD" w:rsidP="003F1DFD">
            <w:pPr>
              <w:jc w:val="center"/>
              <w:rPr>
                <w:rFonts w:ascii="Arial" w:hAnsi="Arial" w:cs="Arial"/>
                <w:sz w:val="20"/>
                <w:szCs w:val="20"/>
              </w:rPr>
            </w:pPr>
            <w:r>
              <w:rPr>
                <w:rFonts w:ascii="Arial" w:hAnsi="Arial" w:cs="Arial"/>
                <w:sz w:val="20"/>
                <w:szCs w:val="20"/>
              </w:rPr>
              <w:t>3</w:t>
            </w:r>
          </w:p>
        </w:tc>
        <w:tc>
          <w:tcPr>
            <w:tcW w:w="1793" w:type="dxa"/>
          </w:tcPr>
          <w:p w:rsidR="003F1DFD" w:rsidRPr="00F75305" w:rsidRDefault="003F1DFD" w:rsidP="003F1DFD">
            <w:pPr>
              <w:widowControl/>
              <w:spacing w:after="160" w:line="276" w:lineRule="auto"/>
              <w:contextualSpacing/>
              <w:jc w:val="both"/>
              <w:rPr>
                <w:rFonts w:ascii="Arial" w:hAnsi="Arial" w:cs="Arial"/>
                <w:sz w:val="20"/>
                <w:szCs w:val="20"/>
              </w:rPr>
            </w:pPr>
          </w:p>
        </w:tc>
      </w:tr>
      <w:tr w:rsidR="003F1DFD" w:rsidRPr="00F75305" w:rsidTr="003F1DFD">
        <w:tc>
          <w:tcPr>
            <w:tcW w:w="895" w:type="dxa"/>
          </w:tcPr>
          <w:p w:rsidR="003F1DFD" w:rsidRPr="00F75305" w:rsidRDefault="003F1DFD" w:rsidP="00D02589">
            <w:pPr>
              <w:pStyle w:val="ListParagraph"/>
              <w:widowControl/>
              <w:numPr>
                <w:ilvl w:val="1"/>
                <w:numId w:val="42"/>
              </w:numPr>
              <w:spacing w:after="160" w:line="276" w:lineRule="auto"/>
              <w:contextualSpacing/>
              <w:jc w:val="both"/>
              <w:rPr>
                <w:rFonts w:ascii="Arial" w:hAnsi="Arial" w:cs="Arial"/>
                <w:sz w:val="20"/>
                <w:szCs w:val="20"/>
              </w:rPr>
            </w:pPr>
          </w:p>
        </w:tc>
        <w:tc>
          <w:tcPr>
            <w:tcW w:w="3510" w:type="dxa"/>
          </w:tcPr>
          <w:p w:rsidR="003F1DFD" w:rsidRDefault="003F1DFD" w:rsidP="003F1DFD">
            <w:pPr>
              <w:jc w:val="both"/>
              <w:rPr>
                <w:rFonts w:ascii="Arial" w:hAnsi="Arial" w:cs="Arial"/>
                <w:sz w:val="20"/>
                <w:szCs w:val="20"/>
              </w:rPr>
            </w:pPr>
            <w:r>
              <w:rPr>
                <w:rFonts w:ascii="Arial" w:hAnsi="Arial" w:cs="Arial"/>
                <w:sz w:val="20"/>
                <w:szCs w:val="20"/>
              </w:rPr>
              <w:t>Analog outputs</w:t>
            </w:r>
          </w:p>
        </w:tc>
        <w:tc>
          <w:tcPr>
            <w:tcW w:w="1023" w:type="dxa"/>
            <w:vAlign w:val="center"/>
          </w:tcPr>
          <w:p w:rsidR="003F1DFD" w:rsidRPr="00F75305" w:rsidRDefault="003F1DFD" w:rsidP="003F1DFD">
            <w:pPr>
              <w:jc w:val="center"/>
              <w:rPr>
                <w:rFonts w:ascii="Arial" w:hAnsi="Arial" w:cs="Arial"/>
                <w:sz w:val="20"/>
                <w:szCs w:val="20"/>
              </w:rPr>
            </w:pPr>
            <w:r w:rsidRPr="00F75305">
              <w:rPr>
                <w:rFonts w:ascii="Arial" w:hAnsi="Arial" w:cs="Arial"/>
                <w:sz w:val="20"/>
                <w:szCs w:val="20"/>
              </w:rPr>
              <w:t>---</w:t>
            </w:r>
          </w:p>
        </w:tc>
        <w:tc>
          <w:tcPr>
            <w:tcW w:w="1798" w:type="dxa"/>
            <w:vAlign w:val="center"/>
          </w:tcPr>
          <w:p w:rsidR="003F1DFD" w:rsidRPr="00F75305" w:rsidRDefault="003F1DFD" w:rsidP="003F1DFD">
            <w:pPr>
              <w:jc w:val="center"/>
              <w:rPr>
                <w:rFonts w:ascii="Arial" w:hAnsi="Arial" w:cs="Arial"/>
                <w:sz w:val="20"/>
                <w:szCs w:val="20"/>
              </w:rPr>
            </w:pPr>
            <w:r>
              <w:rPr>
                <w:rFonts w:ascii="Arial" w:hAnsi="Arial" w:cs="Arial"/>
                <w:sz w:val="20"/>
                <w:szCs w:val="20"/>
              </w:rPr>
              <w:t>3</w:t>
            </w:r>
          </w:p>
        </w:tc>
        <w:tc>
          <w:tcPr>
            <w:tcW w:w="1793" w:type="dxa"/>
          </w:tcPr>
          <w:p w:rsidR="003F1DFD" w:rsidRPr="00F75305" w:rsidRDefault="003F1DFD" w:rsidP="003F1DFD">
            <w:pPr>
              <w:widowControl/>
              <w:spacing w:after="160" w:line="276" w:lineRule="auto"/>
              <w:contextualSpacing/>
              <w:jc w:val="both"/>
              <w:rPr>
                <w:rFonts w:ascii="Arial" w:hAnsi="Arial" w:cs="Arial"/>
                <w:sz w:val="20"/>
                <w:szCs w:val="20"/>
              </w:rPr>
            </w:pPr>
          </w:p>
        </w:tc>
      </w:tr>
      <w:tr w:rsidR="003F1DFD" w:rsidRPr="00F75305" w:rsidTr="003F1DFD">
        <w:tc>
          <w:tcPr>
            <w:tcW w:w="895" w:type="dxa"/>
          </w:tcPr>
          <w:p w:rsidR="003F1DFD" w:rsidRPr="00F75305" w:rsidRDefault="003F1DFD" w:rsidP="00D02589">
            <w:pPr>
              <w:pStyle w:val="ListParagraph"/>
              <w:widowControl/>
              <w:numPr>
                <w:ilvl w:val="1"/>
                <w:numId w:val="42"/>
              </w:numPr>
              <w:spacing w:after="160" w:line="276" w:lineRule="auto"/>
              <w:contextualSpacing/>
              <w:jc w:val="both"/>
              <w:rPr>
                <w:rFonts w:ascii="Arial" w:hAnsi="Arial" w:cs="Arial"/>
                <w:sz w:val="20"/>
                <w:szCs w:val="20"/>
              </w:rPr>
            </w:pPr>
          </w:p>
        </w:tc>
        <w:tc>
          <w:tcPr>
            <w:tcW w:w="3510" w:type="dxa"/>
          </w:tcPr>
          <w:p w:rsidR="003F1DFD" w:rsidRDefault="003F1DFD" w:rsidP="003F1DFD">
            <w:pPr>
              <w:jc w:val="both"/>
              <w:rPr>
                <w:rFonts w:ascii="Arial" w:hAnsi="Arial" w:cs="Arial"/>
                <w:sz w:val="20"/>
                <w:szCs w:val="20"/>
              </w:rPr>
            </w:pPr>
            <w:r>
              <w:rPr>
                <w:rFonts w:ascii="Arial" w:hAnsi="Arial" w:cs="Arial"/>
                <w:sz w:val="20"/>
                <w:szCs w:val="20"/>
              </w:rPr>
              <w:t>Digital inputs</w:t>
            </w:r>
          </w:p>
        </w:tc>
        <w:tc>
          <w:tcPr>
            <w:tcW w:w="1023" w:type="dxa"/>
            <w:vAlign w:val="center"/>
          </w:tcPr>
          <w:p w:rsidR="003F1DFD" w:rsidRPr="00F75305" w:rsidRDefault="003F1DFD" w:rsidP="003F1DFD">
            <w:pPr>
              <w:jc w:val="center"/>
              <w:rPr>
                <w:rFonts w:ascii="Arial" w:hAnsi="Arial" w:cs="Arial"/>
                <w:sz w:val="20"/>
                <w:szCs w:val="20"/>
              </w:rPr>
            </w:pPr>
            <w:r w:rsidRPr="00F75305">
              <w:rPr>
                <w:rFonts w:ascii="Arial" w:hAnsi="Arial" w:cs="Arial"/>
                <w:sz w:val="20"/>
                <w:szCs w:val="20"/>
              </w:rPr>
              <w:t>---</w:t>
            </w:r>
          </w:p>
        </w:tc>
        <w:tc>
          <w:tcPr>
            <w:tcW w:w="1798" w:type="dxa"/>
            <w:vAlign w:val="center"/>
          </w:tcPr>
          <w:p w:rsidR="003F1DFD" w:rsidRPr="00F75305" w:rsidRDefault="003F1DFD" w:rsidP="003F1DFD">
            <w:pPr>
              <w:jc w:val="center"/>
              <w:rPr>
                <w:rFonts w:ascii="Arial" w:hAnsi="Arial" w:cs="Arial"/>
                <w:sz w:val="20"/>
                <w:szCs w:val="20"/>
              </w:rPr>
            </w:pPr>
            <w:r>
              <w:rPr>
                <w:rFonts w:ascii="Arial" w:hAnsi="Arial" w:cs="Arial"/>
                <w:sz w:val="20"/>
                <w:szCs w:val="20"/>
              </w:rPr>
              <w:t>8</w:t>
            </w:r>
          </w:p>
        </w:tc>
        <w:tc>
          <w:tcPr>
            <w:tcW w:w="1793" w:type="dxa"/>
          </w:tcPr>
          <w:p w:rsidR="003F1DFD" w:rsidRPr="00F75305" w:rsidRDefault="003F1DFD" w:rsidP="003F1DFD">
            <w:pPr>
              <w:widowControl/>
              <w:spacing w:after="160" w:line="276" w:lineRule="auto"/>
              <w:contextualSpacing/>
              <w:jc w:val="both"/>
              <w:rPr>
                <w:rFonts w:ascii="Arial" w:hAnsi="Arial" w:cs="Arial"/>
                <w:sz w:val="20"/>
                <w:szCs w:val="20"/>
              </w:rPr>
            </w:pPr>
          </w:p>
        </w:tc>
      </w:tr>
      <w:tr w:rsidR="003F1DFD" w:rsidRPr="00F75305" w:rsidTr="003F1DFD">
        <w:tc>
          <w:tcPr>
            <w:tcW w:w="895" w:type="dxa"/>
          </w:tcPr>
          <w:p w:rsidR="003F1DFD" w:rsidRPr="00F75305" w:rsidRDefault="003F1DFD" w:rsidP="00D02589">
            <w:pPr>
              <w:pStyle w:val="ListParagraph"/>
              <w:widowControl/>
              <w:numPr>
                <w:ilvl w:val="1"/>
                <w:numId w:val="42"/>
              </w:numPr>
              <w:spacing w:after="160" w:line="276" w:lineRule="auto"/>
              <w:contextualSpacing/>
              <w:jc w:val="both"/>
              <w:rPr>
                <w:rFonts w:ascii="Arial" w:hAnsi="Arial" w:cs="Arial"/>
                <w:sz w:val="20"/>
                <w:szCs w:val="20"/>
              </w:rPr>
            </w:pPr>
          </w:p>
        </w:tc>
        <w:tc>
          <w:tcPr>
            <w:tcW w:w="3510" w:type="dxa"/>
          </w:tcPr>
          <w:p w:rsidR="003F1DFD" w:rsidRDefault="003F1DFD" w:rsidP="003F1DFD">
            <w:pPr>
              <w:jc w:val="both"/>
              <w:rPr>
                <w:rFonts w:ascii="Arial" w:hAnsi="Arial" w:cs="Arial"/>
                <w:sz w:val="20"/>
                <w:szCs w:val="20"/>
              </w:rPr>
            </w:pPr>
            <w:r>
              <w:rPr>
                <w:rFonts w:ascii="Arial" w:hAnsi="Arial" w:cs="Arial"/>
                <w:sz w:val="20"/>
                <w:szCs w:val="20"/>
              </w:rPr>
              <w:t>Relay outputs</w:t>
            </w:r>
          </w:p>
        </w:tc>
        <w:tc>
          <w:tcPr>
            <w:tcW w:w="1023" w:type="dxa"/>
            <w:vAlign w:val="center"/>
          </w:tcPr>
          <w:p w:rsidR="003F1DFD" w:rsidRPr="00F75305" w:rsidRDefault="003F1DFD" w:rsidP="003F1DFD">
            <w:pPr>
              <w:jc w:val="center"/>
              <w:rPr>
                <w:rFonts w:ascii="Arial" w:hAnsi="Arial" w:cs="Arial"/>
                <w:sz w:val="20"/>
                <w:szCs w:val="20"/>
              </w:rPr>
            </w:pPr>
            <w:r w:rsidRPr="00F75305">
              <w:rPr>
                <w:rFonts w:ascii="Arial" w:hAnsi="Arial" w:cs="Arial"/>
                <w:sz w:val="20"/>
                <w:szCs w:val="20"/>
              </w:rPr>
              <w:t>---</w:t>
            </w:r>
          </w:p>
        </w:tc>
        <w:tc>
          <w:tcPr>
            <w:tcW w:w="1798" w:type="dxa"/>
            <w:vAlign w:val="center"/>
          </w:tcPr>
          <w:p w:rsidR="003F1DFD" w:rsidRPr="00F75305" w:rsidRDefault="003F1DFD" w:rsidP="003F1DFD">
            <w:pPr>
              <w:jc w:val="center"/>
              <w:rPr>
                <w:rFonts w:ascii="Arial" w:hAnsi="Arial" w:cs="Arial"/>
                <w:sz w:val="20"/>
                <w:szCs w:val="20"/>
              </w:rPr>
            </w:pPr>
            <w:r>
              <w:rPr>
                <w:rFonts w:ascii="Arial" w:hAnsi="Arial" w:cs="Arial"/>
                <w:sz w:val="20"/>
                <w:szCs w:val="20"/>
              </w:rPr>
              <w:t>2</w:t>
            </w:r>
          </w:p>
        </w:tc>
        <w:tc>
          <w:tcPr>
            <w:tcW w:w="1793" w:type="dxa"/>
          </w:tcPr>
          <w:p w:rsidR="003F1DFD" w:rsidRPr="00F75305" w:rsidRDefault="003F1DFD" w:rsidP="003F1DFD">
            <w:pPr>
              <w:widowControl/>
              <w:spacing w:after="160" w:line="276" w:lineRule="auto"/>
              <w:contextualSpacing/>
              <w:jc w:val="both"/>
              <w:rPr>
                <w:rFonts w:ascii="Arial" w:hAnsi="Arial" w:cs="Arial"/>
                <w:sz w:val="20"/>
                <w:szCs w:val="20"/>
              </w:rPr>
            </w:pPr>
          </w:p>
        </w:tc>
      </w:tr>
      <w:tr w:rsidR="003F1DFD" w:rsidRPr="00F75305" w:rsidTr="003F1DFD">
        <w:tc>
          <w:tcPr>
            <w:tcW w:w="895" w:type="dxa"/>
          </w:tcPr>
          <w:p w:rsidR="003F1DFD" w:rsidRPr="00F75305" w:rsidRDefault="003F1DFD" w:rsidP="00D02589">
            <w:pPr>
              <w:pStyle w:val="ListParagraph"/>
              <w:widowControl/>
              <w:numPr>
                <w:ilvl w:val="1"/>
                <w:numId w:val="42"/>
              </w:numPr>
              <w:spacing w:after="160" w:line="276" w:lineRule="auto"/>
              <w:contextualSpacing/>
              <w:jc w:val="both"/>
              <w:rPr>
                <w:rFonts w:ascii="Arial" w:hAnsi="Arial" w:cs="Arial"/>
                <w:sz w:val="20"/>
                <w:szCs w:val="20"/>
              </w:rPr>
            </w:pPr>
          </w:p>
        </w:tc>
        <w:tc>
          <w:tcPr>
            <w:tcW w:w="3510" w:type="dxa"/>
          </w:tcPr>
          <w:p w:rsidR="003F1DFD" w:rsidRDefault="003F1DFD" w:rsidP="003F1DFD">
            <w:pPr>
              <w:jc w:val="both"/>
              <w:rPr>
                <w:rFonts w:ascii="Arial" w:hAnsi="Arial" w:cs="Arial"/>
                <w:sz w:val="20"/>
                <w:szCs w:val="20"/>
              </w:rPr>
            </w:pPr>
            <w:r>
              <w:rPr>
                <w:rFonts w:ascii="Arial" w:hAnsi="Arial" w:cs="Arial"/>
                <w:sz w:val="20"/>
                <w:szCs w:val="20"/>
              </w:rPr>
              <w:t xml:space="preserve">Communication </w:t>
            </w:r>
          </w:p>
        </w:tc>
        <w:tc>
          <w:tcPr>
            <w:tcW w:w="1023" w:type="dxa"/>
            <w:vAlign w:val="center"/>
          </w:tcPr>
          <w:p w:rsidR="003F1DFD" w:rsidRPr="00F75305" w:rsidRDefault="003F1DFD" w:rsidP="003F1DFD">
            <w:pPr>
              <w:jc w:val="center"/>
              <w:rPr>
                <w:rFonts w:ascii="Arial" w:hAnsi="Arial" w:cs="Arial"/>
                <w:sz w:val="20"/>
                <w:szCs w:val="20"/>
              </w:rPr>
            </w:pPr>
            <w:r w:rsidRPr="00F75305">
              <w:rPr>
                <w:rFonts w:ascii="Arial" w:hAnsi="Arial" w:cs="Arial"/>
                <w:sz w:val="20"/>
                <w:szCs w:val="20"/>
              </w:rPr>
              <w:t>---</w:t>
            </w:r>
          </w:p>
        </w:tc>
        <w:tc>
          <w:tcPr>
            <w:tcW w:w="1798" w:type="dxa"/>
            <w:vAlign w:val="center"/>
          </w:tcPr>
          <w:p w:rsidR="003F1DFD" w:rsidRPr="00F75305" w:rsidRDefault="003F1DFD" w:rsidP="003F1DFD">
            <w:pPr>
              <w:jc w:val="center"/>
              <w:rPr>
                <w:rFonts w:ascii="Arial" w:hAnsi="Arial" w:cs="Arial"/>
                <w:sz w:val="20"/>
                <w:szCs w:val="20"/>
              </w:rPr>
            </w:pPr>
            <w:r>
              <w:rPr>
                <w:rFonts w:ascii="Arial" w:hAnsi="Arial" w:cs="Arial"/>
                <w:sz w:val="20"/>
                <w:szCs w:val="20"/>
              </w:rPr>
              <w:t>EtherNet/IP</w:t>
            </w:r>
          </w:p>
        </w:tc>
        <w:tc>
          <w:tcPr>
            <w:tcW w:w="1793" w:type="dxa"/>
          </w:tcPr>
          <w:p w:rsidR="003F1DFD" w:rsidRPr="00F75305" w:rsidRDefault="003F1DFD" w:rsidP="003F1DFD">
            <w:pPr>
              <w:widowControl/>
              <w:spacing w:after="160" w:line="276" w:lineRule="auto"/>
              <w:contextualSpacing/>
              <w:jc w:val="both"/>
              <w:rPr>
                <w:rFonts w:ascii="Arial" w:hAnsi="Arial" w:cs="Arial"/>
                <w:sz w:val="20"/>
                <w:szCs w:val="20"/>
              </w:rPr>
            </w:pPr>
          </w:p>
        </w:tc>
      </w:tr>
      <w:tr w:rsidR="003F1DFD" w:rsidRPr="00F75305" w:rsidTr="003F1DFD">
        <w:tc>
          <w:tcPr>
            <w:tcW w:w="895" w:type="dxa"/>
          </w:tcPr>
          <w:p w:rsidR="003F1DFD" w:rsidRPr="00F75305" w:rsidRDefault="003F1DFD" w:rsidP="00D02589">
            <w:pPr>
              <w:pStyle w:val="ListParagraph"/>
              <w:widowControl/>
              <w:numPr>
                <w:ilvl w:val="1"/>
                <w:numId w:val="42"/>
              </w:numPr>
              <w:spacing w:after="160" w:line="276" w:lineRule="auto"/>
              <w:contextualSpacing/>
              <w:jc w:val="both"/>
              <w:rPr>
                <w:rFonts w:ascii="Arial" w:hAnsi="Arial" w:cs="Arial"/>
                <w:sz w:val="20"/>
                <w:szCs w:val="20"/>
              </w:rPr>
            </w:pPr>
          </w:p>
        </w:tc>
        <w:tc>
          <w:tcPr>
            <w:tcW w:w="3510" w:type="dxa"/>
          </w:tcPr>
          <w:p w:rsidR="003F1DFD" w:rsidRDefault="003F1DFD" w:rsidP="003F1DFD">
            <w:pPr>
              <w:jc w:val="both"/>
              <w:rPr>
                <w:rFonts w:ascii="Arial" w:hAnsi="Arial" w:cs="Arial"/>
                <w:sz w:val="20"/>
                <w:szCs w:val="20"/>
              </w:rPr>
            </w:pPr>
            <w:r>
              <w:rPr>
                <w:rFonts w:ascii="Arial" w:hAnsi="Arial" w:cs="Arial"/>
                <w:sz w:val="20"/>
                <w:szCs w:val="20"/>
              </w:rPr>
              <w:t>Degree of protection</w:t>
            </w:r>
          </w:p>
        </w:tc>
        <w:tc>
          <w:tcPr>
            <w:tcW w:w="1023" w:type="dxa"/>
            <w:vAlign w:val="center"/>
          </w:tcPr>
          <w:p w:rsidR="003F1DFD" w:rsidRPr="00F75305" w:rsidRDefault="003F1DFD" w:rsidP="003F1DFD">
            <w:pPr>
              <w:jc w:val="center"/>
              <w:rPr>
                <w:rFonts w:ascii="Arial" w:hAnsi="Arial" w:cs="Arial"/>
                <w:sz w:val="20"/>
                <w:szCs w:val="20"/>
              </w:rPr>
            </w:pPr>
            <w:r w:rsidRPr="00F75305">
              <w:rPr>
                <w:rFonts w:ascii="Arial" w:hAnsi="Arial" w:cs="Arial"/>
                <w:sz w:val="20"/>
                <w:szCs w:val="20"/>
              </w:rPr>
              <w:t>---</w:t>
            </w:r>
          </w:p>
        </w:tc>
        <w:tc>
          <w:tcPr>
            <w:tcW w:w="1798" w:type="dxa"/>
            <w:vAlign w:val="center"/>
          </w:tcPr>
          <w:p w:rsidR="003F1DFD" w:rsidRDefault="003F1DFD" w:rsidP="003F1DFD">
            <w:pPr>
              <w:jc w:val="center"/>
              <w:rPr>
                <w:rFonts w:ascii="Arial" w:hAnsi="Arial" w:cs="Arial"/>
                <w:sz w:val="20"/>
                <w:szCs w:val="20"/>
              </w:rPr>
            </w:pPr>
            <w:r>
              <w:rPr>
                <w:rFonts w:ascii="Arial" w:hAnsi="Arial" w:cs="Arial"/>
                <w:sz w:val="20"/>
                <w:szCs w:val="20"/>
              </w:rPr>
              <w:t>IP 20</w:t>
            </w:r>
          </w:p>
        </w:tc>
        <w:tc>
          <w:tcPr>
            <w:tcW w:w="1793" w:type="dxa"/>
          </w:tcPr>
          <w:p w:rsidR="003F1DFD" w:rsidRPr="00F75305" w:rsidRDefault="003F1DFD" w:rsidP="003F1DFD">
            <w:pPr>
              <w:widowControl/>
              <w:spacing w:after="160" w:line="276" w:lineRule="auto"/>
              <w:contextualSpacing/>
              <w:jc w:val="both"/>
              <w:rPr>
                <w:rFonts w:ascii="Arial" w:hAnsi="Arial" w:cs="Arial"/>
                <w:sz w:val="20"/>
                <w:szCs w:val="20"/>
              </w:rPr>
            </w:pPr>
          </w:p>
        </w:tc>
      </w:tr>
      <w:tr w:rsidR="003F1DFD" w:rsidRPr="00F75305" w:rsidTr="003F1DFD">
        <w:tc>
          <w:tcPr>
            <w:tcW w:w="895" w:type="dxa"/>
          </w:tcPr>
          <w:p w:rsidR="003F1DFD" w:rsidRPr="00F75305" w:rsidRDefault="003F1DFD" w:rsidP="00D02589">
            <w:pPr>
              <w:pStyle w:val="ListParagraph"/>
              <w:widowControl/>
              <w:numPr>
                <w:ilvl w:val="1"/>
                <w:numId w:val="42"/>
              </w:numPr>
              <w:spacing w:after="160" w:line="276" w:lineRule="auto"/>
              <w:contextualSpacing/>
              <w:jc w:val="both"/>
              <w:rPr>
                <w:rFonts w:ascii="Arial" w:hAnsi="Arial" w:cs="Arial"/>
                <w:sz w:val="20"/>
                <w:szCs w:val="20"/>
              </w:rPr>
            </w:pPr>
          </w:p>
        </w:tc>
        <w:tc>
          <w:tcPr>
            <w:tcW w:w="3510" w:type="dxa"/>
          </w:tcPr>
          <w:p w:rsidR="003F1DFD" w:rsidRDefault="003F1DFD" w:rsidP="003F1DFD">
            <w:pPr>
              <w:jc w:val="both"/>
              <w:rPr>
                <w:rFonts w:ascii="Arial" w:hAnsi="Arial" w:cs="Arial"/>
                <w:sz w:val="20"/>
                <w:szCs w:val="20"/>
              </w:rPr>
            </w:pPr>
            <w:r>
              <w:rPr>
                <w:rFonts w:ascii="Arial" w:hAnsi="Arial" w:cs="Arial"/>
                <w:sz w:val="20"/>
                <w:szCs w:val="20"/>
              </w:rPr>
              <w:t xml:space="preserve">Drive mounting brackets </w:t>
            </w:r>
          </w:p>
        </w:tc>
        <w:tc>
          <w:tcPr>
            <w:tcW w:w="1023" w:type="dxa"/>
            <w:vAlign w:val="center"/>
          </w:tcPr>
          <w:p w:rsidR="003F1DFD" w:rsidRPr="00F75305" w:rsidRDefault="003F1DFD" w:rsidP="003F1DFD">
            <w:pPr>
              <w:jc w:val="center"/>
              <w:rPr>
                <w:rFonts w:ascii="Arial" w:hAnsi="Arial" w:cs="Arial"/>
                <w:sz w:val="20"/>
                <w:szCs w:val="20"/>
              </w:rPr>
            </w:pPr>
            <w:r w:rsidRPr="00F75305">
              <w:rPr>
                <w:rFonts w:ascii="Arial" w:hAnsi="Arial" w:cs="Arial"/>
                <w:sz w:val="20"/>
                <w:szCs w:val="20"/>
              </w:rPr>
              <w:t>---</w:t>
            </w:r>
          </w:p>
        </w:tc>
        <w:tc>
          <w:tcPr>
            <w:tcW w:w="1798" w:type="dxa"/>
            <w:vAlign w:val="center"/>
          </w:tcPr>
          <w:p w:rsidR="003F1DFD" w:rsidRDefault="003F1DFD" w:rsidP="003F1DFD">
            <w:pPr>
              <w:jc w:val="center"/>
              <w:rPr>
                <w:rFonts w:ascii="Arial" w:hAnsi="Arial" w:cs="Arial"/>
                <w:sz w:val="20"/>
                <w:szCs w:val="20"/>
              </w:rPr>
            </w:pPr>
            <w:r>
              <w:rPr>
                <w:rFonts w:ascii="Arial" w:hAnsi="Arial" w:cs="Arial"/>
                <w:sz w:val="20"/>
                <w:szCs w:val="20"/>
              </w:rPr>
              <w:t>Yes</w:t>
            </w:r>
          </w:p>
        </w:tc>
        <w:tc>
          <w:tcPr>
            <w:tcW w:w="1793" w:type="dxa"/>
          </w:tcPr>
          <w:p w:rsidR="003F1DFD" w:rsidRPr="00F75305" w:rsidRDefault="003F1DFD" w:rsidP="003F1DFD">
            <w:pPr>
              <w:widowControl/>
              <w:spacing w:after="160" w:line="276" w:lineRule="auto"/>
              <w:contextualSpacing/>
              <w:jc w:val="both"/>
              <w:rPr>
                <w:rFonts w:ascii="Arial" w:hAnsi="Arial" w:cs="Arial"/>
                <w:sz w:val="20"/>
                <w:szCs w:val="20"/>
              </w:rPr>
            </w:pPr>
          </w:p>
        </w:tc>
      </w:tr>
      <w:tr w:rsidR="003F1DFD" w:rsidRPr="00F75305" w:rsidTr="003F1DFD">
        <w:tc>
          <w:tcPr>
            <w:tcW w:w="895" w:type="dxa"/>
          </w:tcPr>
          <w:p w:rsidR="003F1DFD" w:rsidRPr="00F75305" w:rsidRDefault="003F1DFD" w:rsidP="00D02589">
            <w:pPr>
              <w:pStyle w:val="ListParagraph"/>
              <w:widowControl/>
              <w:numPr>
                <w:ilvl w:val="1"/>
                <w:numId w:val="42"/>
              </w:numPr>
              <w:spacing w:after="160" w:line="276" w:lineRule="auto"/>
              <w:contextualSpacing/>
              <w:jc w:val="both"/>
              <w:rPr>
                <w:rFonts w:ascii="Arial" w:hAnsi="Arial" w:cs="Arial"/>
                <w:sz w:val="20"/>
                <w:szCs w:val="20"/>
              </w:rPr>
            </w:pPr>
          </w:p>
        </w:tc>
        <w:tc>
          <w:tcPr>
            <w:tcW w:w="3510" w:type="dxa"/>
          </w:tcPr>
          <w:p w:rsidR="003F1DFD" w:rsidRDefault="003F1DFD" w:rsidP="003F1DFD">
            <w:pPr>
              <w:jc w:val="both"/>
              <w:rPr>
                <w:rFonts w:ascii="Arial" w:hAnsi="Arial" w:cs="Arial"/>
                <w:sz w:val="20"/>
                <w:szCs w:val="20"/>
              </w:rPr>
            </w:pPr>
            <w:r>
              <w:rPr>
                <w:rFonts w:ascii="Arial" w:hAnsi="Arial" w:cs="Arial"/>
                <w:sz w:val="20"/>
                <w:szCs w:val="20"/>
              </w:rPr>
              <w:t xml:space="preserve">Cable support kit </w:t>
            </w:r>
          </w:p>
        </w:tc>
        <w:tc>
          <w:tcPr>
            <w:tcW w:w="1023" w:type="dxa"/>
            <w:vAlign w:val="center"/>
          </w:tcPr>
          <w:p w:rsidR="003F1DFD" w:rsidRPr="00F75305" w:rsidRDefault="003F1DFD" w:rsidP="003F1DFD">
            <w:pPr>
              <w:jc w:val="center"/>
              <w:rPr>
                <w:rFonts w:ascii="Arial" w:hAnsi="Arial" w:cs="Arial"/>
                <w:sz w:val="20"/>
                <w:szCs w:val="20"/>
              </w:rPr>
            </w:pPr>
            <w:r w:rsidRPr="00F75305">
              <w:rPr>
                <w:rFonts w:ascii="Arial" w:hAnsi="Arial" w:cs="Arial"/>
                <w:sz w:val="20"/>
                <w:szCs w:val="20"/>
              </w:rPr>
              <w:t>---</w:t>
            </w:r>
          </w:p>
        </w:tc>
        <w:tc>
          <w:tcPr>
            <w:tcW w:w="1798" w:type="dxa"/>
            <w:vAlign w:val="center"/>
          </w:tcPr>
          <w:p w:rsidR="003F1DFD" w:rsidRDefault="003F1DFD" w:rsidP="003F1DFD">
            <w:pPr>
              <w:jc w:val="center"/>
              <w:rPr>
                <w:rFonts w:ascii="Arial" w:hAnsi="Arial" w:cs="Arial"/>
                <w:sz w:val="20"/>
                <w:szCs w:val="20"/>
              </w:rPr>
            </w:pPr>
            <w:r>
              <w:rPr>
                <w:rFonts w:ascii="Arial" w:hAnsi="Arial" w:cs="Arial"/>
                <w:sz w:val="20"/>
                <w:szCs w:val="20"/>
              </w:rPr>
              <w:t>Yes</w:t>
            </w:r>
          </w:p>
        </w:tc>
        <w:tc>
          <w:tcPr>
            <w:tcW w:w="1793" w:type="dxa"/>
          </w:tcPr>
          <w:p w:rsidR="003F1DFD" w:rsidRPr="00F75305" w:rsidRDefault="003F1DFD" w:rsidP="003F1DFD">
            <w:pPr>
              <w:widowControl/>
              <w:spacing w:after="160" w:line="276" w:lineRule="auto"/>
              <w:contextualSpacing/>
              <w:jc w:val="both"/>
              <w:rPr>
                <w:rFonts w:ascii="Arial" w:hAnsi="Arial" w:cs="Arial"/>
                <w:sz w:val="20"/>
                <w:szCs w:val="20"/>
              </w:rPr>
            </w:pPr>
          </w:p>
        </w:tc>
      </w:tr>
      <w:tr w:rsidR="003F1DFD" w:rsidRPr="00F75305" w:rsidTr="003F1DFD">
        <w:tc>
          <w:tcPr>
            <w:tcW w:w="895" w:type="dxa"/>
          </w:tcPr>
          <w:p w:rsidR="003F1DFD" w:rsidRPr="00F75305" w:rsidRDefault="003F1DFD" w:rsidP="00D02589">
            <w:pPr>
              <w:pStyle w:val="ListParagraph"/>
              <w:widowControl/>
              <w:numPr>
                <w:ilvl w:val="1"/>
                <w:numId w:val="42"/>
              </w:numPr>
              <w:spacing w:after="160" w:line="276" w:lineRule="auto"/>
              <w:contextualSpacing/>
              <w:jc w:val="both"/>
              <w:rPr>
                <w:rFonts w:ascii="Arial" w:hAnsi="Arial" w:cs="Arial"/>
                <w:sz w:val="20"/>
                <w:szCs w:val="20"/>
              </w:rPr>
            </w:pPr>
          </w:p>
        </w:tc>
        <w:tc>
          <w:tcPr>
            <w:tcW w:w="3510" w:type="dxa"/>
          </w:tcPr>
          <w:p w:rsidR="003F1DFD" w:rsidRDefault="003F1DFD" w:rsidP="003F1DFD">
            <w:pPr>
              <w:jc w:val="both"/>
              <w:rPr>
                <w:rFonts w:ascii="Arial" w:hAnsi="Arial" w:cs="Arial"/>
                <w:sz w:val="20"/>
                <w:szCs w:val="20"/>
              </w:rPr>
            </w:pPr>
            <w:r>
              <w:rPr>
                <w:rFonts w:ascii="Arial" w:hAnsi="Arial" w:cs="Arial"/>
                <w:sz w:val="20"/>
                <w:szCs w:val="20"/>
              </w:rPr>
              <w:t xml:space="preserve">VSD application </w:t>
            </w:r>
          </w:p>
        </w:tc>
        <w:tc>
          <w:tcPr>
            <w:tcW w:w="1023" w:type="dxa"/>
            <w:vAlign w:val="center"/>
          </w:tcPr>
          <w:p w:rsidR="003F1DFD" w:rsidRPr="00F75305" w:rsidRDefault="003F1DFD" w:rsidP="003F1DFD">
            <w:pPr>
              <w:jc w:val="center"/>
              <w:rPr>
                <w:rFonts w:ascii="Arial" w:hAnsi="Arial" w:cs="Arial"/>
                <w:sz w:val="20"/>
                <w:szCs w:val="20"/>
              </w:rPr>
            </w:pPr>
            <w:r w:rsidRPr="004764BE">
              <w:rPr>
                <w:rFonts w:ascii="Arial" w:hAnsi="Arial" w:cs="Arial"/>
                <w:sz w:val="20"/>
                <w:szCs w:val="20"/>
              </w:rPr>
              <w:t>---</w:t>
            </w:r>
          </w:p>
        </w:tc>
        <w:tc>
          <w:tcPr>
            <w:tcW w:w="1798" w:type="dxa"/>
            <w:vAlign w:val="center"/>
          </w:tcPr>
          <w:p w:rsidR="003F1DFD" w:rsidRDefault="003F1DFD" w:rsidP="003F1DFD">
            <w:pPr>
              <w:jc w:val="center"/>
              <w:rPr>
                <w:rFonts w:ascii="Arial" w:hAnsi="Arial" w:cs="Arial"/>
                <w:sz w:val="20"/>
                <w:szCs w:val="20"/>
              </w:rPr>
            </w:pPr>
            <w:r>
              <w:rPr>
                <w:rFonts w:ascii="Arial" w:hAnsi="Arial" w:cs="Arial"/>
                <w:sz w:val="20"/>
                <w:szCs w:val="20"/>
              </w:rPr>
              <w:t>Pumps</w:t>
            </w:r>
          </w:p>
        </w:tc>
        <w:tc>
          <w:tcPr>
            <w:tcW w:w="1793" w:type="dxa"/>
            <w:vAlign w:val="center"/>
          </w:tcPr>
          <w:p w:rsidR="003F1DFD" w:rsidRPr="00F75305" w:rsidRDefault="003F1DFD" w:rsidP="003F1DFD">
            <w:pPr>
              <w:widowControl/>
              <w:spacing w:after="160" w:line="276" w:lineRule="auto"/>
              <w:contextualSpacing/>
              <w:jc w:val="center"/>
              <w:rPr>
                <w:rFonts w:ascii="Arial" w:hAnsi="Arial" w:cs="Arial"/>
                <w:sz w:val="20"/>
                <w:szCs w:val="20"/>
              </w:rPr>
            </w:pPr>
            <w:r w:rsidRPr="00285A42">
              <w:rPr>
                <w:rFonts w:ascii="Arial" w:hAnsi="Arial" w:cs="Arial"/>
                <w:sz w:val="20"/>
                <w:szCs w:val="20"/>
              </w:rPr>
              <w:t>---</w:t>
            </w:r>
          </w:p>
        </w:tc>
      </w:tr>
    </w:tbl>
    <w:p w:rsidR="003F1DFD" w:rsidRDefault="003F1DFD" w:rsidP="003F1DFD">
      <w:pPr>
        <w:pStyle w:val="ListParagraph"/>
        <w:widowControl/>
        <w:spacing w:after="160" w:line="276" w:lineRule="auto"/>
        <w:ind w:left="1418"/>
        <w:contextualSpacing/>
        <w:jc w:val="both"/>
        <w:rPr>
          <w:rFonts w:ascii="Arial" w:hAnsi="Arial" w:cs="Arial"/>
          <w:sz w:val="20"/>
          <w:szCs w:val="20"/>
        </w:rPr>
      </w:pPr>
    </w:p>
    <w:p w:rsidR="001D4937" w:rsidRDefault="001D4937" w:rsidP="003F1DFD">
      <w:pPr>
        <w:pStyle w:val="ListParagraph"/>
        <w:widowControl/>
        <w:spacing w:after="160" w:line="276" w:lineRule="auto"/>
        <w:ind w:left="1418"/>
        <w:contextualSpacing/>
        <w:jc w:val="both"/>
        <w:rPr>
          <w:rFonts w:ascii="Arial" w:hAnsi="Arial" w:cs="Arial"/>
          <w:sz w:val="20"/>
          <w:szCs w:val="20"/>
        </w:rPr>
      </w:pPr>
    </w:p>
    <w:p w:rsidR="001D4937" w:rsidRDefault="001D4937" w:rsidP="003F1DFD">
      <w:pPr>
        <w:pStyle w:val="ListParagraph"/>
        <w:widowControl/>
        <w:spacing w:after="160" w:line="276" w:lineRule="auto"/>
        <w:ind w:left="1418"/>
        <w:contextualSpacing/>
        <w:jc w:val="both"/>
        <w:rPr>
          <w:rFonts w:ascii="Arial" w:hAnsi="Arial" w:cs="Arial"/>
          <w:sz w:val="20"/>
          <w:szCs w:val="20"/>
        </w:rPr>
      </w:pPr>
    </w:p>
    <w:p w:rsidR="001D4937" w:rsidRDefault="001D4937" w:rsidP="003F1DFD">
      <w:pPr>
        <w:pStyle w:val="ListParagraph"/>
        <w:widowControl/>
        <w:spacing w:after="160" w:line="276" w:lineRule="auto"/>
        <w:ind w:left="1418"/>
        <w:contextualSpacing/>
        <w:jc w:val="both"/>
        <w:rPr>
          <w:rFonts w:ascii="Arial" w:hAnsi="Arial" w:cs="Arial"/>
          <w:sz w:val="20"/>
          <w:szCs w:val="20"/>
        </w:rPr>
      </w:pPr>
    </w:p>
    <w:p w:rsidR="001D4937" w:rsidRDefault="001D4937" w:rsidP="003F1DFD">
      <w:pPr>
        <w:pStyle w:val="ListParagraph"/>
        <w:widowControl/>
        <w:spacing w:after="160" w:line="276" w:lineRule="auto"/>
        <w:ind w:left="1418"/>
        <w:contextualSpacing/>
        <w:jc w:val="both"/>
        <w:rPr>
          <w:rFonts w:ascii="Arial" w:hAnsi="Arial" w:cs="Arial"/>
          <w:sz w:val="20"/>
          <w:szCs w:val="20"/>
        </w:rPr>
      </w:pPr>
    </w:p>
    <w:sectPr w:rsidR="001D4937" w:rsidSect="0083068A">
      <w:headerReference w:type="default" r:id="rId8"/>
      <w:footerReference w:type="default" r:id="rId9"/>
      <w:pgSz w:w="11909" w:h="16834" w:code="9"/>
      <w:pgMar w:top="1440" w:right="1440" w:bottom="1440" w:left="1440" w:header="720" w:footer="150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DA1" w:rsidRDefault="00594DA1">
      <w:r>
        <w:separator/>
      </w:r>
    </w:p>
  </w:endnote>
  <w:endnote w:type="continuationSeparator" w:id="0">
    <w:p w:rsidR="00594DA1" w:rsidRDefault="00594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8934672"/>
      <w:docPartObj>
        <w:docPartGallery w:val="Page Numbers (Top of Page)"/>
        <w:docPartUnique/>
      </w:docPartObj>
    </w:sdtPr>
    <w:sdtEndPr/>
    <w:sdtContent>
      <w:p w:rsidR="00E7688E" w:rsidRDefault="00E7688E" w:rsidP="00E21C34">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sidR="00402B08">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02B08">
          <w:rPr>
            <w:b/>
            <w:bCs/>
            <w:noProof/>
          </w:rPr>
          <w:t>10</w:t>
        </w:r>
        <w:r>
          <w:rPr>
            <w:b/>
            <w:bCs/>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DA1" w:rsidRDefault="00594DA1">
      <w:r>
        <w:separator/>
      </w:r>
    </w:p>
  </w:footnote>
  <w:footnote w:type="continuationSeparator" w:id="0">
    <w:p w:rsidR="00594DA1" w:rsidRDefault="00594D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209" w:type="dxa"/>
      <w:tblLook w:val="04A0" w:firstRow="1" w:lastRow="0" w:firstColumn="1" w:lastColumn="0" w:noHBand="0" w:noVBand="1"/>
    </w:tblPr>
    <w:tblGrid>
      <w:gridCol w:w="2090"/>
      <w:gridCol w:w="5276"/>
      <w:gridCol w:w="1843"/>
    </w:tblGrid>
    <w:tr w:rsidR="00E7688E" w:rsidRPr="008A6AFA" w:rsidTr="00E670C0">
      <w:trPr>
        <w:trHeight w:val="410"/>
      </w:trPr>
      <w:tc>
        <w:tcPr>
          <w:tcW w:w="2090" w:type="dxa"/>
          <w:vMerge w:val="restart"/>
        </w:tcPr>
        <w:p w:rsidR="00E7688E" w:rsidRPr="008A6AFA" w:rsidRDefault="00E7688E" w:rsidP="00F51115">
          <w:pPr>
            <w:pStyle w:val="Header"/>
            <w:rPr>
              <w:lang w:val="en-ZA"/>
            </w:rPr>
          </w:pPr>
          <w:r w:rsidRPr="00F112D9">
            <w:rPr>
              <w:noProof/>
              <w:lang w:val="en-ZA" w:eastAsia="en-ZA"/>
            </w:rPr>
            <w:drawing>
              <wp:inline distT="0" distB="0" distL="0" distR="0" wp14:anchorId="1CF6E53A" wp14:editId="46C49924">
                <wp:extent cx="956511" cy="67310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8589" cy="674563"/>
                        </a:xfrm>
                        <a:prstGeom prst="rect">
                          <a:avLst/>
                        </a:prstGeom>
                        <a:noFill/>
                        <a:ln>
                          <a:noFill/>
                        </a:ln>
                      </pic:spPr>
                    </pic:pic>
                  </a:graphicData>
                </a:graphic>
              </wp:inline>
            </w:drawing>
          </w:r>
        </w:p>
      </w:tc>
      <w:tc>
        <w:tcPr>
          <w:tcW w:w="5276" w:type="dxa"/>
        </w:tcPr>
        <w:p w:rsidR="00E7688E" w:rsidRPr="008A6AFA" w:rsidRDefault="00E7688E" w:rsidP="00970F11">
          <w:pPr>
            <w:jc w:val="center"/>
            <w:rPr>
              <w:rFonts w:ascii="Verdana" w:eastAsia="Verdana" w:hAnsi="Verdana" w:cs="Verdana"/>
              <w:b/>
              <w:sz w:val="36"/>
              <w:lang w:val="en-ZA"/>
            </w:rPr>
          </w:pPr>
          <w:r w:rsidRPr="00B42869">
            <w:rPr>
              <w:rFonts w:ascii="Verdana" w:eastAsia="Verdana" w:hAnsi="Verdana" w:cs="Verdana"/>
              <w:b/>
              <w:sz w:val="28"/>
              <w:lang w:val="en-ZA"/>
            </w:rPr>
            <w:t>REQUEST FOR QUOTATION</w:t>
          </w:r>
        </w:p>
      </w:tc>
      <w:tc>
        <w:tcPr>
          <w:tcW w:w="1843" w:type="dxa"/>
          <w:vMerge w:val="restart"/>
        </w:tcPr>
        <w:p w:rsidR="00E7688E" w:rsidRPr="008A6AFA" w:rsidRDefault="00E7688E" w:rsidP="00970F11">
          <w:pPr>
            <w:autoSpaceDE w:val="0"/>
            <w:autoSpaceDN w:val="0"/>
            <w:adjustRightInd w:val="0"/>
            <w:rPr>
              <w:rFonts w:ascii="Arial" w:hAnsi="Arial" w:cs="Arial"/>
              <w:color w:val="000000"/>
              <w:sz w:val="24"/>
              <w:szCs w:val="24"/>
              <w:lang w:val="en-ZA"/>
            </w:rPr>
          </w:pPr>
        </w:p>
        <w:p w:rsidR="00E7688E" w:rsidRDefault="00E7688E" w:rsidP="00970F11">
          <w:pPr>
            <w:tabs>
              <w:tab w:val="center" w:pos="4153"/>
              <w:tab w:val="right" w:pos="8306"/>
            </w:tabs>
            <w:jc w:val="both"/>
            <w:rPr>
              <w:rFonts w:ascii="Arial" w:hAnsi="Arial" w:cs="Arial"/>
              <w:color w:val="000000"/>
              <w:sz w:val="14"/>
              <w:szCs w:val="16"/>
              <w:highlight w:val="yellow"/>
              <w:lang w:val="en-ZA"/>
            </w:rPr>
          </w:pPr>
          <w:r w:rsidRPr="00CF1E36">
            <w:rPr>
              <w:rFonts w:ascii="Arial" w:hAnsi="Arial" w:cs="Arial"/>
              <w:color w:val="000000"/>
              <w:sz w:val="14"/>
              <w:szCs w:val="16"/>
              <w:highlight w:val="yellow"/>
              <w:lang w:val="en-ZA"/>
            </w:rPr>
            <w:t>Form No: UW-RFQ-</w:t>
          </w:r>
          <w:r>
            <w:rPr>
              <w:rFonts w:ascii="Arial" w:hAnsi="Arial" w:cs="Arial"/>
              <w:color w:val="000000"/>
              <w:sz w:val="14"/>
              <w:szCs w:val="16"/>
              <w:highlight w:val="yellow"/>
              <w:lang w:val="en-ZA"/>
            </w:rPr>
            <w:t>2</w:t>
          </w:r>
          <w:r w:rsidRPr="00CF1E36">
            <w:rPr>
              <w:rFonts w:ascii="Arial" w:hAnsi="Arial" w:cs="Arial"/>
              <w:color w:val="000000"/>
              <w:sz w:val="14"/>
              <w:szCs w:val="16"/>
              <w:highlight w:val="yellow"/>
              <w:lang w:val="en-ZA"/>
            </w:rPr>
            <w:t xml:space="preserve"> </w:t>
          </w:r>
        </w:p>
        <w:p w:rsidR="00E7688E" w:rsidRPr="00CF1E36" w:rsidRDefault="00E7688E" w:rsidP="00970F11">
          <w:pPr>
            <w:tabs>
              <w:tab w:val="center" w:pos="4153"/>
              <w:tab w:val="right" w:pos="8306"/>
            </w:tabs>
            <w:jc w:val="both"/>
            <w:rPr>
              <w:rFonts w:ascii="Arial" w:hAnsi="Arial" w:cs="Arial"/>
              <w:color w:val="000000"/>
              <w:sz w:val="14"/>
              <w:szCs w:val="16"/>
              <w:highlight w:val="yellow"/>
              <w:lang w:val="en-ZA"/>
            </w:rPr>
          </w:pPr>
          <w:r>
            <w:rPr>
              <w:rFonts w:ascii="Arial" w:hAnsi="Arial" w:cs="Arial"/>
              <w:color w:val="000000"/>
              <w:sz w:val="14"/>
              <w:szCs w:val="16"/>
              <w:highlight w:val="yellow"/>
              <w:lang w:val="en-ZA"/>
            </w:rPr>
            <w:t>Version No: 3</w:t>
          </w:r>
          <w:r w:rsidRPr="00CF1E36">
            <w:rPr>
              <w:rFonts w:ascii="Arial" w:hAnsi="Arial" w:cs="Arial"/>
              <w:color w:val="000000"/>
              <w:sz w:val="14"/>
              <w:szCs w:val="16"/>
              <w:highlight w:val="yellow"/>
              <w:lang w:val="en-ZA"/>
            </w:rPr>
            <w:t>/2023</w:t>
          </w:r>
        </w:p>
        <w:p w:rsidR="00E7688E" w:rsidRPr="008A6AFA" w:rsidRDefault="00E7688E" w:rsidP="00970F11">
          <w:pPr>
            <w:tabs>
              <w:tab w:val="center" w:pos="4153"/>
              <w:tab w:val="right" w:pos="8306"/>
            </w:tabs>
            <w:jc w:val="both"/>
            <w:rPr>
              <w:rFonts w:ascii="Verdana" w:eastAsia="Verdana" w:hAnsi="Verdana" w:cs="Verdana"/>
              <w:b/>
              <w:sz w:val="20"/>
              <w:lang w:val="en-ZA"/>
            </w:rPr>
          </w:pPr>
          <w:r w:rsidRPr="00CF1E36">
            <w:rPr>
              <w:rFonts w:ascii="Arial" w:hAnsi="Arial" w:cs="Arial"/>
              <w:color w:val="000000"/>
              <w:sz w:val="14"/>
              <w:szCs w:val="16"/>
              <w:highlight w:val="yellow"/>
              <w:lang w:val="en-ZA"/>
            </w:rPr>
            <w:t>Effective Date: Jul 2023</w:t>
          </w:r>
        </w:p>
      </w:tc>
    </w:tr>
    <w:tr w:rsidR="00E7688E" w:rsidRPr="008A6AFA" w:rsidTr="00E670C0">
      <w:trPr>
        <w:trHeight w:val="679"/>
      </w:trPr>
      <w:tc>
        <w:tcPr>
          <w:tcW w:w="2090" w:type="dxa"/>
          <w:vMerge/>
        </w:tcPr>
        <w:p w:rsidR="00E7688E" w:rsidRPr="008A6AFA" w:rsidRDefault="00E7688E" w:rsidP="00970F11">
          <w:pPr>
            <w:pStyle w:val="Header"/>
            <w:jc w:val="center"/>
            <w:rPr>
              <w:lang w:val="en-ZA"/>
            </w:rPr>
          </w:pPr>
        </w:p>
      </w:tc>
      <w:tc>
        <w:tcPr>
          <w:tcW w:w="5276" w:type="dxa"/>
          <w:vAlign w:val="center"/>
        </w:tcPr>
        <w:p w:rsidR="00E7688E" w:rsidRPr="00391EC8" w:rsidRDefault="00E7688E" w:rsidP="00970F11">
          <w:pPr>
            <w:ind w:right="-102"/>
            <w:jc w:val="center"/>
            <w:rPr>
              <w:rFonts w:ascii="Arial" w:hAnsi="Arial" w:cs="Arial"/>
              <w:sz w:val="20"/>
              <w:szCs w:val="20"/>
              <w:lang w:val="en-ZA"/>
            </w:rPr>
          </w:pPr>
        </w:p>
        <w:p w:rsidR="00E7688E" w:rsidRPr="00F112D9" w:rsidRDefault="00E7688E" w:rsidP="00970F11">
          <w:pPr>
            <w:jc w:val="center"/>
            <w:rPr>
              <w:rFonts w:ascii="Arial" w:eastAsia="Verdana" w:hAnsi="Arial" w:cs="Arial"/>
              <w:b/>
              <w:sz w:val="24"/>
              <w:szCs w:val="24"/>
              <w:lang w:val="en-ZA"/>
            </w:rPr>
          </w:pPr>
        </w:p>
      </w:tc>
      <w:tc>
        <w:tcPr>
          <w:tcW w:w="1843" w:type="dxa"/>
          <w:vMerge/>
        </w:tcPr>
        <w:p w:rsidR="00E7688E" w:rsidRPr="008A6AFA" w:rsidRDefault="00E7688E" w:rsidP="00970F11">
          <w:pPr>
            <w:tabs>
              <w:tab w:val="center" w:pos="4153"/>
              <w:tab w:val="right" w:pos="8306"/>
            </w:tabs>
            <w:jc w:val="both"/>
            <w:rPr>
              <w:rFonts w:ascii="Verdana" w:eastAsia="Verdana" w:hAnsi="Verdana" w:cs="Verdana"/>
              <w:b/>
              <w:sz w:val="20"/>
              <w:lang w:val="en-ZA"/>
            </w:rPr>
          </w:pPr>
        </w:p>
      </w:tc>
    </w:tr>
  </w:tbl>
  <w:p w:rsidR="00E7688E" w:rsidRDefault="00E7688E" w:rsidP="00E670C0">
    <w:pPr>
      <w:pStyle w:val="Header"/>
      <w:tabs>
        <w:tab w:val="clear" w:pos="4513"/>
        <w:tab w:val="clear" w:pos="9026"/>
        <w:tab w:val="left" w:pos="3142"/>
        <w:tab w:val="right" w:pos="672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070DC6"/>
    <w:multiLevelType w:val="multilevel"/>
    <w:tmpl w:val="DE00335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1A66CF6"/>
    <w:multiLevelType w:val="hybridMultilevel"/>
    <w:tmpl w:val="15EE8F90"/>
    <w:lvl w:ilvl="0" w:tplc="1C090001">
      <w:start w:val="1"/>
      <w:numFmt w:val="bullet"/>
      <w:lvlText w:val=""/>
      <w:lvlJc w:val="left"/>
      <w:pPr>
        <w:ind w:left="1571" w:hanging="360"/>
      </w:pPr>
      <w:rPr>
        <w:rFonts w:ascii="Symbol" w:hAnsi="Symbol" w:hint="default"/>
      </w:rPr>
    </w:lvl>
    <w:lvl w:ilvl="1" w:tplc="1C090019">
      <w:start w:val="1"/>
      <w:numFmt w:val="lowerLetter"/>
      <w:lvlText w:val="%2."/>
      <w:lvlJc w:val="left"/>
      <w:pPr>
        <w:ind w:left="2291" w:hanging="360"/>
      </w:pPr>
    </w:lvl>
    <w:lvl w:ilvl="2" w:tplc="1C09001B">
      <w:start w:val="1"/>
      <w:numFmt w:val="lowerRoman"/>
      <w:lvlText w:val="%3."/>
      <w:lvlJc w:val="right"/>
      <w:pPr>
        <w:ind w:left="3011" w:hanging="180"/>
      </w:pPr>
    </w:lvl>
    <w:lvl w:ilvl="3" w:tplc="1C09000F">
      <w:start w:val="1"/>
      <w:numFmt w:val="decimal"/>
      <w:lvlText w:val="%4."/>
      <w:lvlJc w:val="left"/>
      <w:pPr>
        <w:ind w:left="3731" w:hanging="360"/>
      </w:pPr>
    </w:lvl>
    <w:lvl w:ilvl="4" w:tplc="1C090019">
      <w:start w:val="1"/>
      <w:numFmt w:val="lowerLetter"/>
      <w:lvlText w:val="%5."/>
      <w:lvlJc w:val="left"/>
      <w:pPr>
        <w:ind w:left="4451" w:hanging="360"/>
      </w:pPr>
    </w:lvl>
    <w:lvl w:ilvl="5" w:tplc="1C09001B">
      <w:start w:val="1"/>
      <w:numFmt w:val="lowerRoman"/>
      <w:lvlText w:val="%6."/>
      <w:lvlJc w:val="right"/>
      <w:pPr>
        <w:ind w:left="5171" w:hanging="180"/>
      </w:pPr>
    </w:lvl>
    <w:lvl w:ilvl="6" w:tplc="1C09000F">
      <w:start w:val="1"/>
      <w:numFmt w:val="decimal"/>
      <w:lvlText w:val="%7."/>
      <w:lvlJc w:val="left"/>
      <w:pPr>
        <w:ind w:left="5891" w:hanging="360"/>
      </w:pPr>
    </w:lvl>
    <w:lvl w:ilvl="7" w:tplc="1C090019">
      <w:start w:val="1"/>
      <w:numFmt w:val="lowerLetter"/>
      <w:lvlText w:val="%8."/>
      <w:lvlJc w:val="left"/>
      <w:pPr>
        <w:ind w:left="6611" w:hanging="360"/>
      </w:pPr>
    </w:lvl>
    <w:lvl w:ilvl="8" w:tplc="1C09001B">
      <w:start w:val="1"/>
      <w:numFmt w:val="lowerRoman"/>
      <w:lvlText w:val="%9."/>
      <w:lvlJc w:val="right"/>
      <w:pPr>
        <w:ind w:left="7331" w:hanging="180"/>
      </w:pPr>
    </w:lvl>
  </w:abstractNum>
  <w:abstractNum w:abstractNumId="3"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10F70F36"/>
    <w:multiLevelType w:val="hybridMultilevel"/>
    <w:tmpl w:val="B4BAE6F2"/>
    <w:lvl w:ilvl="0" w:tplc="C596C8A4">
      <w:start w:val="10"/>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2F86D04"/>
    <w:multiLevelType w:val="hybridMultilevel"/>
    <w:tmpl w:val="65F6FAFE"/>
    <w:lvl w:ilvl="0" w:tplc="1C090017">
      <w:start w:val="1"/>
      <w:numFmt w:val="lowerLetter"/>
      <w:lvlText w:val="%1)"/>
      <w:lvlJc w:val="left"/>
      <w:pPr>
        <w:ind w:left="1920" w:hanging="360"/>
      </w:pPr>
    </w:lvl>
    <w:lvl w:ilvl="1" w:tplc="1C090019" w:tentative="1">
      <w:start w:val="1"/>
      <w:numFmt w:val="lowerLetter"/>
      <w:lvlText w:val="%2."/>
      <w:lvlJc w:val="left"/>
      <w:pPr>
        <w:ind w:left="2640" w:hanging="360"/>
      </w:pPr>
    </w:lvl>
    <w:lvl w:ilvl="2" w:tplc="1C09001B" w:tentative="1">
      <w:start w:val="1"/>
      <w:numFmt w:val="lowerRoman"/>
      <w:lvlText w:val="%3."/>
      <w:lvlJc w:val="right"/>
      <w:pPr>
        <w:ind w:left="3360" w:hanging="180"/>
      </w:pPr>
    </w:lvl>
    <w:lvl w:ilvl="3" w:tplc="1C09000F" w:tentative="1">
      <w:start w:val="1"/>
      <w:numFmt w:val="decimal"/>
      <w:lvlText w:val="%4."/>
      <w:lvlJc w:val="left"/>
      <w:pPr>
        <w:ind w:left="4080" w:hanging="360"/>
      </w:pPr>
    </w:lvl>
    <w:lvl w:ilvl="4" w:tplc="1C090019" w:tentative="1">
      <w:start w:val="1"/>
      <w:numFmt w:val="lowerLetter"/>
      <w:lvlText w:val="%5."/>
      <w:lvlJc w:val="left"/>
      <w:pPr>
        <w:ind w:left="4800" w:hanging="360"/>
      </w:pPr>
    </w:lvl>
    <w:lvl w:ilvl="5" w:tplc="1C09001B" w:tentative="1">
      <w:start w:val="1"/>
      <w:numFmt w:val="lowerRoman"/>
      <w:lvlText w:val="%6."/>
      <w:lvlJc w:val="right"/>
      <w:pPr>
        <w:ind w:left="5520" w:hanging="180"/>
      </w:pPr>
    </w:lvl>
    <w:lvl w:ilvl="6" w:tplc="1C09000F" w:tentative="1">
      <w:start w:val="1"/>
      <w:numFmt w:val="decimal"/>
      <w:lvlText w:val="%7."/>
      <w:lvlJc w:val="left"/>
      <w:pPr>
        <w:ind w:left="6240" w:hanging="360"/>
      </w:pPr>
    </w:lvl>
    <w:lvl w:ilvl="7" w:tplc="1C090019" w:tentative="1">
      <w:start w:val="1"/>
      <w:numFmt w:val="lowerLetter"/>
      <w:lvlText w:val="%8."/>
      <w:lvlJc w:val="left"/>
      <w:pPr>
        <w:ind w:left="6960" w:hanging="360"/>
      </w:pPr>
    </w:lvl>
    <w:lvl w:ilvl="8" w:tplc="1C09001B" w:tentative="1">
      <w:start w:val="1"/>
      <w:numFmt w:val="lowerRoman"/>
      <w:lvlText w:val="%9."/>
      <w:lvlJc w:val="right"/>
      <w:pPr>
        <w:ind w:left="7680" w:hanging="180"/>
      </w:pPr>
    </w:lvl>
  </w:abstractNum>
  <w:abstractNum w:abstractNumId="6" w15:restartNumberingAfterBreak="0">
    <w:nsid w:val="146C3507"/>
    <w:multiLevelType w:val="multilevel"/>
    <w:tmpl w:val="6CCE80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Theme="minorHAnsi" w:hAnsiTheme="minorHAnsi" w:cstheme="minorBidi" w:hint="default"/>
        <w:b/>
      </w:rPr>
    </w:lvl>
    <w:lvl w:ilvl="2">
      <w:start w:val="1"/>
      <w:numFmt w:val="decimal"/>
      <w:isLgl/>
      <w:lvlText w:val="%1.%2.%3"/>
      <w:lvlJc w:val="left"/>
      <w:pPr>
        <w:ind w:left="1080" w:hanging="720"/>
      </w:pPr>
      <w:rPr>
        <w:rFonts w:eastAsiaTheme="minorHAnsi" w:hAnsiTheme="minorHAnsi" w:cstheme="minorBidi" w:hint="default"/>
        <w:b/>
      </w:rPr>
    </w:lvl>
    <w:lvl w:ilvl="3">
      <w:start w:val="1"/>
      <w:numFmt w:val="decimal"/>
      <w:isLgl/>
      <w:lvlText w:val="%1.%2.%3.%4"/>
      <w:lvlJc w:val="left"/>
      <w:pPr>
        <w:ind w:left="1080" w:hanging="720"/>
      </w:pPr>
      <w:rPr>
        <w:rFonts w:eastAsiaTheme="minorHAnsi" w:hAnsiTheme="minorHAnsi" w:cstheme="minorBidi" w:hint="default"/>
        <w:b/>
      </w:rPr>
    </w:lvl>
    <w:lvl w:ilvl="4">
      <w:start w:val="1"/>
      <w:numFmt w:val="decimal"/>
      <w:isLgl/>
      <w:lvlText w:val="%1.%2.%3.%4.%5"/>
      <w:lvlJc w:val="left"/>
      <w:pPr>
        <w:ind w:left="1440" w:hanging="1080"/>
      </w:pPr>
      <w:rPr>
        <w:rFonts w:eastAsiaTheme="minorHAnsi" w:hAnsiTheme="minorHAnsi" w:cstheme="minorBidi" w:hint="default"/>
        <w:b/>
      </w:rPr>
    </w:lvl>
    <w:lvl w:ilvl="5">
      <w:start w:val="1"/>
      <w:numFmt w:val="decimal"/>
      <w:isLgl/>
      <w:lvlText w:val="%1.%2.%3.%4.%5.%6"/>
      <w:lvlJc w:val="left"/>
      <w:pPr>
        <w:ind w:left="1440" w:hanging="1080"/>
      </w:pPr>
      <w:rPr>
        <w:rFonts w:eastAsiaTheme="minorHAnsi" w:hAnsiTheme="minorHAnsi" w:cstheme="minorBidi" w:hint="default"/>
        <w:b/>
      </w:rPr>
    </w:lvl>
    <w:lvl w:ilvl="6">
      <w:start w:val="1"/>
      <w:numFmt w:val="decimal"/>
      <w:isLgl/>
      <w:lvlText w:val="%1.%2.%3.%4.%5.%6.%7"/>
      <w:lvlJc w:val="left"/>
      <w:pPr>
        <w:ind w:left="1800" w:hanging="1440"/>
      </w:pPr>
      <w:rPr>
        <w:rFonts w:eastAsiaTheme="minorHAnsi" w:hAnsiTheme="minorHAnsi" w:cstheme="minorBidi" w:hint="default"/>
        <w:b/>
      </w:rPr>
    </w:lvl>
    <w:lvl w:ilvl="7">
      <w:start w:val="1"/>
      <w:numFmt w:val="decimal"/>
      <w:isLgl/>
      <w:lvlText w:val="%1.%2.%3.%4.%5.%6.%7.%8"/>
      <w:lvlJc w:val="left"/>
      <w:pPr>
        <w:ind w:left="1800" w:hanging="1440"/>
      </w:pPr>
      <w:rPr>
        <w:rFonts w:eastAsiaTheme="minorHAnsi" w:hAnsiTheme="minorHAnsi" w:cstheme="minorBidi" w:hint="default"/>
        <w:b/>
      </w:rPr>
    </w:lvl>
    <w:lvl w:ilvl="8">
      <w:start w:val="1"/>
      <w:numFmt w:val="decimal"/>
      <w:isLgl/>
      <w:lvlText w:val="%1.%2.%3.%4.%5.%6.%7.%8.%9"/>
      <w:lvlJc w:val="left"/>
      <w:pPr>
        <w:ind w:left="2160" w:hanging="1800"/>
      </w:pPr>
      <w:rPr>
        <w:rFonts w:eastAsiaTheme="minorHAnsi" w:hAnsiTheme="minorHAnsi" w:cstheme="minorBidi" w:hint="default"/>
        <w:b/>
      </w:rPr>
    </w:lvl>
  </w:abstractNum>
  <w:abstractNum w:abstractNumId="7" w15:restartNumberingAfterBreak="0">
    <w:nsid w:val="15A04AE9"/>
    <w:multiLevelType w:val="hybridMultilevel"/>
    <w:tmpl w:val="08748986"/>
    <w:lvl w:ilvl="0" w:tplc="1C090017">
      <w:start w:val="1"/>
      <w:numFmt w:val="lowerLetter"/>
      <w:lvlText w:val="%1)"/>
      <w:lvlJc w:val="left"/>
      <w:pPr>
        <w:ind w:left="1429" w:hanging="360"/>
      </w:p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8" w15:restartNumberingAfterBreak="0">
    <w:nsid w:val="17AE1E7B"/>
    <w:multiLevelType w:val="hybridMultilevel"/>
    <w:tmpl w:val="F8BAA2D0"/>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17C16C31"/>
    <w:multiLevelType w:val="hybridMultilevel"/>
    <w:tmpl w:val="D140FE20"/>
    <w:lvl w:ilvl="0" w:tplc="1C090013">
      <w:start w:val="1"/>
      <w:numFmt w:val="upperRoman"/>
      <w:lvlText w:val="%1."/>
      <w:lvlJc w:val="right"/>
      <w:pPr>
        <w:ind w:left="2880" w:hanging="360"/>
      </w:pPr>
    </w:lvl>
    <w:lvl w:ilvl="1" w:tplc="1C090019" w:tentative="1">
      <w:start w:val="1"/>
      <w:numFmt w:val="lowerLetter"/>
      <w:lvlText w:val="%2."/>
      <w:lvlJc w:val="left"/>
      <w:pPr>
        <w:ind w:left="3600" w:hanging="360"/>
      </w:pPr>
    </w:lvl>
    <w:lvl w:ilvl="2" w:tplc="1C09001B" w:tentative="1">
      <w:start w:val="1"/>
      <w:numFmt w:val="lowerRoman"/>
      <w:lvlText w:val="%3."/>
      <w:lvlJc w:val="right"/>
      <w:pPr>
        <w:ind w:left="4320" w:hanging="180"/>
      </w:pPr>
    </w:lvl>
    <w:lvl w:ilvl="3" w:tplc="1C09000F" w:tentative="1">
      <w:start w:val="1"/>
      <w:numFmt w:val="decimal"/>
      <w:lvlText w:val="%4."/>
      <w:lvlJc w:val="left"/>
      <w:pPr>
        <w:ind w:left="5040" w:hanging="360"/>
      </w:pPr>
    </w:lvl>
    <w:lvl w:ilvl="4" w:tplc="1C090019" w:tentative="1">
      <w:start w:val="1"/>
      <w:numFmt w:val="lowerLetter"/>
      <w:lvlText w:val="%5."/>
      <w:lvlJc w:val="left"/>
      <w:pPr>
        <w:ind w:left="5760" w:hanging="360"/>
      </w:pPr>
    </w:lvl>
    <w:lvl w:ilvl="5" w:tplc="1C09001B" w:tentative="1">
      <w:start w:val="1"/>
      <w:numFmt w:val="lowerRoman"/>
      <w:lvlText w:val="%6."/>
      <w:lvlJc w:val="right"/>
      <w:pPr>
        <w:ind w:left="6480" w:hanging="180"/>
      </w:pPr>
    </w:lvl>
    <w:lvl w:ilvl="6" w:tplc="1C09000F" w:tentative="1">
      <w:start w:val="1"/>
      <w:numFmt w:val="decimal"/>
      <w:lvlText w:val="%7."/>
      <w:lvlJc w:val="left"/>
      <w:pPr>
        <w:ind w:left="7200" w:hanging="360"/>
      </w:pPr>
    </w:lvl>
    <w:lvl w:ilvl="7" w:tplc="1C090019" w:tentative="1">
      <w:start w:val="1"/>
      <w:numFmt w:val="lowerLetter"/>
      <w:lvlText w:val="%8."/>
      <w:lvlJc w:val="left"/>
      <w:pPr>
        <w:ind w:left="7920" w:hanging="360"/>
      </w:pPr>
    </w:lvl>
    <w:lvl w:ilvl="8" w:tplc="1C09001B" w:tentative="1">
      <w:start w:val="1"/>
      <w:numFmt w:val="lowerRoman"/>
      <w:lvlText w:val="%9."/>
      <w:lvlJc w:val="right"/>
      <w:pPr>
        <w:ind w:left="8640" w:hanging="180"/>
      </w:pPr>
    </w:lvl>
  </w:abstractNum>
  <w:abstractNum w:abstractNumId="10" w15:restartNumberingAfterBreak="0">
    <w:nsid w:val="18FF367E"/>
    <w:multiLevelType w:val="hybridMultilevel"/>
    <w:tmpl w:val="6726BC9C"/>
    <w:lvl w:ilvl="0" w:tplc="1C090017">
      <w:start w:val="1"/>
      <w:numFmt w:val="lowerLetter"/>
      <w:lvlText w:val="%1)"/>
      <w:lvlJc w:val="left"/>
      <w:pPr>
        <w:ind w:left="3240" w:hanging="360"/>
      </w:pPr>
    </w:lvl>
    <w:lvl w:ilvl="1" w:tplc="1C090019" w:tentative="1">
      <w:start w:val="1"/>
      <w:numFmt w:val="lowerLetter"/>
      <w:lvlText w:val="%2."/>
      <w:lvlJc w:val="left"/>
      <w:pPr>
        <w:ind w:left="3960" w:hanging="360"/>
      </w:pPr>
    </w:lvl>
    <w:lvl w:ilvl="2" w:tplc="1C09001B" w:tentative="1">
      <w:start w:val="1"/>
      <w:numFmt w:val="lowerRoman"/>
      <w:lvlText w:val="%3."/>
      <w:lvlJc w:val="right"/>
      <w:pPr>
        <w:ind w:left="4680" w:hanging="180"/>
      </w:pPr>
    </w:lvl>
    <w:lvl w:ilvl="3" w:tplc="1C09000F" w:tentative="1">
      <w:start w:val="1"/>
      <w:numFmt w:val="decimal"/>
      <w:lvlText w:val="%4."/>
      <w:lvlJc w:val="left"/>
      <w:pPr>
        <w:ind w:left="5400" w:hanging="360"/>
      </w:pPr>
    </w:lvl>
    <w:lvl w:ilvl="4" w:tplc="1C090019" w:tentative="1">
      <w:start w:val="1"/>
      <w:numFmt w:val="lowerLetter"/>
      <w:lvlText w:val="%5."/>
      <w:lvlJc w:val="left"/>
      <w:pPr>
        <w:ind w:left="6120" w:hanging="360"/>
      </w:pPr>
    </w:lvl>
    <w:lvl w:ilvl="5" w:tplc="1C09001B" w:tentative="1">
      <w:start w:val="1"/>
      <w:numFmt w:val="lowerRoman"/>
      <w:lvlText w:val="%6."/>
      <w:lvlJc w:val="right"/>
      <w:pPr>
        <w:ind w:left="6840" w:hanging="180"/>
      </w:pPr>
    </w:lvl>
    <w:lvl w:ilvl="6" w:tplc="1C09000F" w:tentative="1">
      <w:start w:val="1"/>
      <w:numFmt w:val="decimal"/>
      <w:lvlText w:val="%7."/>
      <w:lvlJc w:val="left"/>
      <w:pPr>
        <w:ind w:left="7560" w:hanging="360"/>
      </w:pPr>
    </w:lvl>
    <w:lvl w:ilvl="7" w:tplc="1C090019" w:tentative="1">
      <w:start w:val="1"/>
      <w:numFmt w:val="lowerLetter"/>
      <w:lvlText w:val="%8."/>
      <w:lvlJc w:val="left"/>
      <w:pPr>
        <w:ind w:left="8280" w:hanging="360"/>
      </w:pPr>
    </w:lvl>
    <w:lvl w:ilvl="8" w:tplc="1C09001B" w:tentative="1">
      <w:start w:val="1"/>
      <w:numFmt w:val="lowerRoman"/>
      <w:lvlText w:val="%9."/>
      <w:lvlJc w:val="right"/>
      <w:pPr>
        <w:ind w:left="9000" w:hanging="180"/>
      </w:pPr>
    </w:lvl>
  </w:abstractNum>
  <w:abstractNum w:abstractNumId="11" w15:restartNumberingAfterBreak="0">
    <w:nsid w:val="1E8F7F24"/>
    <w:multiLevelType w:val="hybridMultilevel"/>
    <w:tmpl w:val="B77A5990"/>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2"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3" w15:restartNumberingAfterBreak="0">
    <w:nsid w:val="25BD722B"/>
    <w:multiLevelType w:val="hybridMultilevel"/>
    <w:tmpl w:val="73D09476"/>
    <w:lvl w:ilvl="0" w:tplc="1C090019">
      <w:start w:val="1"/>
      <w:numFmt w:val="lowerLetter"/>
      <w:lvlText w:val="%1."/>
      <w:lvlJc w:val="left"/>
      <w:pPr>
        <w:ind w:left="1713" w:hanging="360"/>
      </w:pPr>
    </w:lvl>
    <w:lvl w:ilvl="1" w:tplc="1C090019" w:tentative="1">
      <w:start w:val="1"/>
      <w:numFmt w:val="lowerLetter"/>
      <w:lvlText w:val="%2."/>
      <w:lvlJc w:val="left"/>
      <w:pPr>
        <w:ind w:left="2433" w:hanging="360"/>
      </w:pPr>
    </w:lvl>
    <w:lvl w:ilvl="2" w:tplc="1C09001B" w:tentative="1">
      <w:start w:val="1"/>
      <w:numFmt w:val="lowerRoman"/>
      <w:lvlText w:val="%3."/>
      <w:lvlJc w:val="right"/>
      <w:pPr>
        <w:ind w:left="3153" w:hanging="180"/>
      </w:pPr>
    </w:lvl>
    <w:lvl w:ilvl="3" w:tplc="1C09000F" w:tentative="1">
      <w:start w:val="1"/>
      <w:numFmt w:val="decimal"/>
      <w:lvlText w:val="%4."/>
      <w:lvlJc w:val="left"/>
      <w:pPr>
        <w:ind w:left="3873" w:hanging="360"/>
      </w:pPr>
    </w:lvl>
    <w:lvl w:ilvl="4" w:tplc="1C090019" w:tentative="1">
      <w:start w:val="1"/>
      <w:numFmt w:val="lowerLetter"/>
      <w:lvlText w:val="%5."/>
      <w:lvlJc w:val="left"/>
      <w:pPr>
        <w:ind w:left="4593" w:hanging="360"/>
      </w:pPr>
    </w:lvl>
    <w:lvl w:ilvl="5" w:tplc="1C09001B" w:tentative="1">
      <w:start w:val="1"/>
      <w:numFmt w:val="lowerRoman"/>
      <w:lvlText w:val="%6."/>
      <w:lvlJc w:val="right"/>
      <w:pPr>
        <w:ind w:left="5313" w:hanging="180"/>
      </w:pPr>
    </w:lvl>
    <w:lvl w:ilvl="6" w:tplc="1C09000F" w:tentative="1">
      <w:start w:val="1"/>
      <w:numFmt w:val="decimal"/>
      <w:lvlText w:val="%7."/>
      <w:lvlJc w:val="left"/>
      <w:pPr>
        <w:ind w:left="6033" w:hanging="360"/>
      </w:pPr>
    </w:lvl>
    <w:lvl w:ilvl="7" w:tplc="1C090019" w:tentative="1">
      <w:start w:val="1"/>
      <w:numFmt w:val="lowerLetter"/>
      <w:lvlText w:val="%8."/>
      <w:lvlJc w:val="left"/>
      <w:pPr>
        <w:ind w:left="6753" w:hanging="360"/>
      </w:pPr>
    </w:lvl>
    <w:lvl w:ilvl="8" w:tplc="1C09001B" w:tentative="1">
      <w:start w:val="1"/>
      <w:numFmt w:val="lowerRoman"/>
      <w:lvlText w:val="%9."/>
      <w:lvlJc w:val="right"/>
      <w:pPr>
        <w:ind w:left="7473" w:hanging="180"/>
      </w:pPr>
    </w:lvl>
  </w:abstractNum>
  <w:abstractNum w:abstractNumId="14"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1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6" w15:restartNumberingAfterBreak="0">
    <w:nsid w:val="28E17CBF"/>
    <w:multiLevelType w:val="hybridMultilevel"/>
    <w:tmpl w:val="0F36C8A8"/>
    <w:lvl w:ilvl="0" w:tplc="1C090017">
      <w:start w:val="1"/>
      <w:numFmt w:val="lowerLetter"/>
      <w:lvlText w:val="%1)"/>
      <w:lvlJc w:val="left"/>
      <w:pPr>
        <w:ind w:left="1287" w:hanging="360"/>
      </w:p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abstractNum w:abstractNumId="17"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9" w15:restartNumberingAfterBreak="0">
    <w:nsid w:val="31857CF3"/>
    <w:multiLevelType w:val="hybridMultilevel"/>
    <w:tmpl w:val="D3CE152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1" w15:restartNumberingAfterBreak="0">
    <w:nsid w:val="374C228D"/>
    <w:multiLevelType w:val="multilevel"/>
    <w:tmpl w:val="48728CFC"/>
    <w:lvl w:ilvl="0">
      <w:start w:val="6"/>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996" w:hanging="720"/>
      </w:pPr>
      <w:rPr>
        <w:rFonts w:hint="default"/>
        <w:b/>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3B1312B3"/>
    <w:multiLevelType w:val="hybridMultilevel"/>
    <w:tmpl w:val="0872484C"/>
    <w:lvl w:ilvl="0" w:tplc="0ADE3544">
      <w:start w:val="1"/>
      <w:numFmt w:val="lowerLetter"/>
      <w:lvlText w:val="%1)"/>
      <w:lvlJc w:val="left"/>
      <w:pPr>
        <w:ind w:left="1998" w:hanging="360"/>
      </w:pPr>
      <w:rPr>
        <w:b w:val="0"/>
        <w:bCs w:val="0"/>
      </w:rPr>
    </w:lvl>
    <w:lvl w:ilvl="1" w:tplc="1C090019" w:tentative="1">
      <w:start w:val="1"/>
      <w:numFmt w:val="lowerLetter"/>
      <w:lvlText w:val="%2."/>
      <w:lvlJc w:val="left"/>
      <w:pPr>
        <w:ind w:left="2718" w:hanging="360"/>
      </w:pPr>
    </w:lvl>
    <w:lvl w:ilvl="2" w:tplc="1C09001B" w:tentative="1">
      <w:start w:val="1"/>
      <w:numFmt w:val="lowerRoman"/>
      <w:lvlText w:val="%3."/>
      <w:lvlJc w:val="right"/>
      <w:pPr>
        <w:ind w:left="3438" w:hanging="180"/>
      </w:pPr>
    </w:lvl>
    <w:lvl w:ilvl="3" w:tplc="1C09000F" w:tentative="1">
      <w:start w:val="1"/>
      <w:numFmt w:val="decimal"/>
      <w:lvlText w:val="%4."/>
      <w:lvlJc w:val="left"/>
      <w:pPr>
        <w:ind w:left="4158" w:hanging="360"/>
      </w:pPr>
    </w:lvl>
    <w:lvl w:ilvl="4" w:tplc="1C090019" w:tentative="1">
      <w:start w:val="1"/>
      <w:numFmt w:val="lowerLetter"/>
      <w:lvlText w:val="%5."/>
      <w:lvlJc w:val="left"/>
      <w:pPr>
        <w:ind w:left="4878" w:hanging="360"/>
      </w:pPr>
    </w:lvl>
    <w:lvl w:ilvl="5" w:tplc="1C09001B" w:tentative="1">
      <w:start w:val="1"/>
      <w:numFmt w:val="lowerRoman"/>
      <w:lvlText w:val="%6."/>
      <w:lvlJc w:val="right"/>
      <w:pPr>
        <w:ind w:left="5598" w:hanging="180"/>
      </w:pPr>
    </w:lvl>
    <w:lvl w:ilvl="6" w:tplc="1C09000F" w:tentative="1">
      <w:start w:val="1"/>
      <w:numFmt w:val="decimal"/>
      <w:lvlText w:val="%7."/>
      <w:lvlJc w:val="left"/>
      <w:pPr>
        <w:ind w:left="6318" w:hanging="360"/>
      </w:pPr>
    </w:lvl>
    <w:lvl w:ilvl="7" w:tplc="1C090019" w:tentative="1">
      <w:start w:val="1"/>
      <w:numFmt w:val="lowerLetter"/>
      <w:lvlText w:val="%8."/>
      <w:lvlJc w:val="left"/>
      <w:pPr>
        <w:ind w:left="7038" w:hanging="360"/>
      </w:pPr>
    </w:lvl>
    <w:lvl w:ilvl="8" w:tplc="1C09001B" w:tentative="1">
      <w:start w:val="1"/>
      <w:numFmt w:val="lowerRoman"/>
      <w:lvlText w:val="%9."/>
      <w:lvlJc w:val="right"/>
      <w:pPr>
        <w:ind w:left="7758" w:hanging="180"/>
      </w:pPr>
    </w:lvl>
  </w:abstractNum>
  <w:abstractNum w:abstractNumId="23" w15:restartNumberingAfterBreak="0">
    <w:nsid w:val="3F5E3E9A"/>
    <w:multiLevelType w:val="hybridMultilevel"/>
    <w:tmpl w:val="A59E477C"/>
    <w:lvl w:ilvl="0" w:tplc="BEA65FBC">
      <w:start w:val="1"/>
      <w:numFmt w:val="decimal"/>
      <w:lvlText w:val="%1."/>
      <w:lvlJc w:val="left"/>
      <w:pPr>
        <w:ind w:left="720" w:hanging="360"/>
      </w:pPr>
      <w:rPr>
        <w:sz w:val="22"/>
        <w:szCs w:val="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3BE2020"/>
    <w:multiLevelType w:val="hybridMultilevel"/>
    <w:tmpl w:val="37E47210"/>
    <w:lvl w:ilvl="0" w:tplc="1C090017">
      <w:start w:val="1"/>
      <w:numFmt w:val="lowerLetter"/>
      <w:lvlText w:val="%1)"/>
      <w:lvlJc w:val="left"/>
      <w:pPr>
        <w:ind w:left="2534" w:hanging="360"/>
      </w:pPr>
    </w:lvl>
    <w:lvl w:ilvl="1" w:tplc="1C090019" w:tentative="1">
      <w:start w:val="1"/>
      <w:numFmt w:val="lowerLetter"/>
      <w:lvlText w:val="%2."/>
      <w:lvlJc w:val="left"/>
      <w:pPr>
        <w:ind w:left="3254" w:hanging="360"/>
      </w:pPr>
    </w:lvl>
    <w:lvl w:ilvl="2" w:tplc="1C09001B" w:tentative="1">
      <w:start w:val="1"/>
      <w:numFmt w:val="lowerRoman"/>
      <w:lvlText w:val="%3."/>
      <w:lvlJc w:val="right"/>
      <w:pPr>
        <w:ind w:left="3974" w:hanging="180"/>
      </w:pPr>
    </w:lvl>
    <w:lvl w:ilvl="3" w:tplc="1C09000F" w:tentative="1">
      <w:start w:val="1"/>
      <w:numFmt w:val="decimal"/>
      <w:lvlText w:val="%4."/>
      <w:lvlJc w:val="left"/>
      <w:pPr>
        <w:ind w:left="4694" w:hanging="360"/>
      </w:pPr>
    </w:lvl>
    <w:lvl w:ilvl="4" w:tplc="1C090019" w:tentative="1">
      <w:start w:val="1"/>
      <w:numFmt w:val="lowerLetter"/>
      <w:lvlText w:val="%5."/>
      <w:lvlJc w:val="left"/>
      <w:pPr>
        <w:ind w:left="5414" w:hanging="360"/>
      </w:pPr>
    </w:lvl>
    <w:lvl w:ilvl="5" w:tplc="1C09001B" w:tentative="1">
      <w:start w:val="1"/>
      <w:numFmt w:val="lowerRoman"/>
      <w:lvlText w:val="%6."/>
      <w:lvlJc w:val="right"/>
      <w:pPr>
        <w:ind w:left="6134" w:hanging="180"/>
      </w:pPr>
    </w:lvl>
    <w:lvl w:ilvl="6" w:tplc="1C09000F" w:tentative="1">
      <w:start w:val="1"/>
      <w:numFmt w:val="decimal"/>
      <w:lvlText w:val="%7."/>
      <w:lvlJc w:val="left"/>
      <w:pPr>
        <w:ind w:left="6854" w:hanging="360"/>
      </w:pPr>
    </w:lvl>
    <w:lvl w:ilvl="7" w:tplc="1C090019" w:tentative="1">
      <w:start w:val="1"/>
      <w:numFmt w:val="lowerLetter"/>
      <w:lvlText w:val="%8."/>
      <w:lvlJc w:val="left"/>
      <w:pPr>
        <w:ind w:left="7574" w:hanging="360"/>
      </w:pPr>
    </w:lvl>
    <w:lvl w:ilvl="8" w:tplc="1C09001B" w:tentative="1">
      <w:start w:val="1"/>
      <w:numFmt w:val="lowerRoman"/>
      <w:lvlText w:val="%9."/>
      <w:lvlJc w:val="right"/>
      <w:pPr>
        <w:ind w:left="8294" w:hanging="180"/>
      </w:pPr>
    </w:lvl>
  </w:abstractNum>
  <w:abstractNum w:abstractNumId="26" w15:restartNumberingAfterBreak="0">
    <w:nsid w:val="44814D50"/>
    <w:multiLevelType w:val="hybridMultilevel"/>
    <w:tmpl w:val="5AF863F0"/>
    <w:lvl w:ilvl="0" w:tplc="1C090017">
      <w:start w:val="1"/>
      <w:numFmt w:val="lowerLetter"/>
      <w:lvlText w:val="%1)"/>
      <w:lvlJc w:val="left"/>
      <w:pPr>
        <w:ind w:left="2534" w:hanging="360"/>
      </w:pPr>
    </w:lvl>
    <w:lvl w:ilvl="1" w:tplc="1C090019" w:tentative="1">
      <w:start w:val="1"/>
      <w:numFmt w:val="lowerLetter"/>
      <w:lvlText w:val="%2."/>
      <w:lvlJc w:val="left"/>
      <w:pPr>
        <w:ind w:left="3254" w:hanging="360"/>
      </w:pPr>
    </w:lvl>
    <w:lvl w:ilvl="2" w:tplc="1C09001B" w:tentative="1">
      <w:start w:val="1"/>
      <w:numFmt w:val="lowerRoman"/>
      <w:lvlText w:val="%3."/>
      <w:lvlJc w:val="right"/>
      <w:pPr>
        <w:ind w:left="3974" w:hanging="180"/>
      </w:pPr>
    </w:lvl>
    <w:lvl w:ilvl="3" w:tplc="1C09000F" w:tentative="1">
      <w:start w:val="1"/>
      <w:numFmt w:val="decimal"/>
      <w:lvlText w:val="%4."/>
      <w:lvlJc w:val="left"/>
      <w:pPr>
        <w:ind w:left="4694" w:hanging="360"/>
      </w:pPr>
    </w:lvl>
    <w:lvl w:ilvl="4" w:tplc="1C090019" w:tentative="1">
      <w:start w:val="1"/>
      <w:numFmt w:val="lowerLetter"/>
      <w:lvlText w:val="%5."/>
      <w:lvlJc w:val="left"/>
      <w:pPr>
        <w:ind w:left="5414" w:hanging="360"/>
      </w:pPr>
    </w:lvl>
    <w:lvl w:ilvl="5" w:tplc="1C09001B" w:tentative="1">
      <w:start w:val="1"/>
      <w:numFmt w:val="lowerRoman"/>
      <w:lvlText w:val="%6."/>
      <w:lvlJc w:val="right"/>
      <w:pPr>
        <w:ind w:left="6134" w:hanging="180"/>
      </w:pPr>
    </w:lvl>
    <w:lvl w:ilvl="6" w:tplc="1C09000F" w:tentative="1">
      <w:start w:val="1"/>
      <w:numFmt w:val="decimal"/>
      <w:lvlText w:val="%7."/>
      <w:lvlJc w:val="left"/>
      <w:pPr>
        <w:ind w:left="6854" w:hanging="360"/>
      </w:pPr>
    </w:lvl>
    <w:lvl w:ilvl="7" w:tplc="1C090019" w:tentative="1">
      <w:start w:val="1"/>
      <w:numFmt w:val="lowerLetter"/>
      <w:lvlText w:val="%8."/>
      <w:lvlJc w:val="left"/>
      <w:pPr>
        <w:ind w:left="7574" w:hanging="360"/>
      </w:pPr>
    </w:lvl>
    <w:lvl w:ilvl="8" w:tplc="1C09001B" w:tentative="1">
      <w:start w:val="1"/>
      <w:numFmt w:val="lowerRoman"/>
      <w:lvlText w:val="%9."/>
      <w:lvlJc w:val="right"/>
      <w:pPr>
        <w:ind w:left="8294" w:hanging="180"/>
      </w:pPr>
    </w:lvl>
  </w:abstractNum>
  <w:abstractNum w:abstractNumId="27" w15:restartNumberingAfterBreak="0">
    <w:nsid w:val="44EA1439"/>
    <w:multiLevelType w:val="hybridMultilevel"/>
    <w:tmpl w:val="0F20AAD6"/>
    <w:lvl w:ilvl="0" w:tplc="1C090017">
      <w:start w:val="1"/>
      <w:numFmt w:val="lowerLetter"/>
      <w:lvlText w:val="%1)"/>
      <w:lvlJc w:val="left"/>
      <w:pPr>
        <w:ind w:left="2534" w:hanging="360"/>
      </w:pPr>
    </w:lvl>
    <w:lvl w:ilvl="1" w:tplc="1C090019" w:tentative="1">
      <w:start w:val="1"/>
      <w:numFmt w:val="lowerLetter"/>
      <w:lvlText w:val="%2."/>
      <w:lvlJc w:val="left"/>
      <w:pPr>
        <w:ind w:left="3254" w:hanging="360"/>
      </w:pPr>
    </w:lvl>
    <w:lvl w:ilvl="2" w:tplc="1C09001B" w:tentative="1">
      <w:start w:val="1"/>
      <w:numFmt w:val="lowerRoman"/>
      <w:lvlText w:val="%3."/>
      <w:lvlJc w:val="right"/>
      <w:pPr>
        <w:ind w:left="3974" w:hanging="180"/>
      </w:pPr>
    </w:lvl>
    <w:lvl w:ilvl="3" w:tplc="1C09000F" w:tentative="1">
      <w:start w:val="1"/>
      <w:numFmt w:val="decimal"/>
      <w:lvlText w:val="%4."/>
      <w:lvlJc w:val="left"/>
      <w:pPr>
        <w:ind w:left="4694" w:hanging="360"/>
      </w:pPr>
    </w:lvl>
    <w:lvl w:ilvl="4" w:tplc="1C090019" w:tentative="1">
      <w:start w:val="1"/>
      <w:numFmt w:val="lowerLetter"/>
      <w:lvlText w:val="%5."/>
      <w:lvlJc w:val="left"/>
      <w:pPr>
        <w:ind w:left="5414" w:hanging="360"/>
      </w:pPr>
    </w:lvl>
    <w:lvl w:ilvl="5" w:tplc="1C09001B" w:tentative="1">
      <w:start w:val="1"/>
      <w:numFmt w:val="lowerRoman"/>
      <w:lvlText w:val="%6."/>
      <w:lvlJc w:val="right"/>
      <w:pPr>
        <w:ind w:left="6134" w:hanging="180"/>
      </w:pPr>
    </w:lvl>
    <w:lvl w:ilvl="6" w:tplc="1C09000F" w:tentative="1">
      <w:start w:val="1"/>
      <w:numFmt w:val="decimal"/>
      <w:lvlText w:val="%7."/>
      <w:lvlJc w:val="left"/>
      <w:pPr>
        <w:ind w:left="6854" w:hanging="360"/>
      </w:pPr>
    </w:lvl>
    <w:lvl w:ilvl="7" w:tplc="1C090019" w:tentative="1">
      <w:start w:val="1"/>
      <w:numFmt w:val="lowerLetter"/>
      <w:lvlText w:val="%8."/>
      <w:lvlJc w:val="left"/>
      <w:pPr>
        <w:ind w:left="7574" w:hanging="360"/>
      </w:pPr>
    </w:lvl>
    <w:lvl w:ilvl="8" w:tplc="1C09001B" w:tentative="1">
      <w:start w:val="1"/>
      <w:numFmt w:val="lowerRoman"/>
      <w:lvlText w:val="%9."/>
      <w:lvlJc w:val="right"/>
      <w:pPr>
        <w:ind w:left="8294" w:hanging="180"/>
      </w:pPr>
    </w:lvl>
  </w:abstractNum>
  <w:abstractNum w:abstractNumId="28" w15:restartNumberingAfterBreak="0">
    <w:nsid w:val="47960266"/>
    <w:multiLevelType w:val="hybridMultilevel"/>
    <w:tmpl w:val="9A04F384"/>
    <w:lvl w:ilvl="0" w:tplc="1C090017">
      <w:start w:val="1"/>
      <w:numFmt w:val="lowerLetter"/>
      <w:lvlText w:val="%1)"/>
      <w:lvlJc w:val="left"/>
      <w:pPr>
        <w:ind w:left="2534" w:hanging="360"/>
      </w:pPr>
    </w:lvl>
    <w:lvl w:ilvl="1" w:tplc="1C090019" w:tentative="1">
      <w:start w:val="1"/>
      <w:numFmt w:val="lowerLetter"/>
      <w:lvlText w:val="%2."/>
      <w:lvlJc w:val="left"/>
      <w:pPr>
        <w:ind w:left="3254" w:hanging="360"/>
      </w:pPr>
    </w:lvl>
    <w:lvl w:ilvl="2" w:tplc="1C09001B" w:tentative="1">
      <w:start w:val="1"/>
      <w:numFmt w:val="lowerRoman"/>
      <w:lvlText w:val="%3."/>
      <w:lvlJc w:val="right"/>
      <w:pPr>
        <w:ind w:left="3974" w:hanging="180"/>
      </w:pPr>
    </w:lvl>
    <w:lvl w:ilvl="3" w:tplc="1C09000F" w:tentative="1">
      <w:start w:val="1"/>
      <w:numFmt w:val="decimal"/>
      <w:lvlText w:val="%4."/>
      <w:lvlJc w:val="left"/>
      <w:pPr>
        <w:ind w:left="4694" w:hanging="360"/>
      </w:pPr>
    </w:lvl>
    <w:lvl w:ilvl="4" w:tplc="1C090019" w:tentative="1">
      <w:start w:val="1"/>
      <w:numFmt w:val="lowerLetter"/>
      <w:lvlText w:val="%5."/>
      <w:lvlJc w:val="left"/>
      <w:pPr>
        <w:ind w:left="5414" w:hanging="360"/>
      </w:pPr>
    </w:lvl>
    <w:lvl w:ilvl="5" w:tplc="1C09001B" w:tentative="1">
      <w:start w:val="1"/>
      <w:numFmt w:val="lowerRoman"/>
      <w:lvlText w:val="%6."/>
      <w:lvlJc w:val="right"/>
      <w:pPr>
        <w:ind w:left="6134" w:hanging="180"/>
      </w:pPr>
    </w:lvl>
    <w:lvl w:ilvl="6" w:tplc="1C09000F" w:tentative="1">
      <w:start w:val="1"/>
      <w:numFmt w:val="decimal"/>
      <w:lvlText w:val="%7."/>
      <w:lvlJc w:val="left"/>
      <w:pPr>
        <w:ind w:left="6854" w:hanging="360"/>
      </w:pPr>
    </w:lvl>
    <w:lvl w:ilvl="7" w:tplc="1C090019" w:tentative="1">
      <w:start w:val="1"/>
      <w:numFmt w:val="lowerLetter"/>
      <w:lvlText w:val="%8."/>
      <w:lvlJc w:val="left"/>
      <w:pPr>
        <w:ind w:left="7574" w:hanging="360"/>
      </w:pPr>
    </w:lvl>
    <w:lvl w:ilvl="8" w:tplc="1C09001B" w:tentative="1">
      <w:start w:val="1"/>
      <w:numFmt w:val="lowerRoman"/>
      <w:lvlText w:val="%9."/>
      <w:lvlJc w:val="right"/>
      <w:pPr>
        <w:ind w:left="8294" w:hanging="180"/>
      </w:pPr>
    </w:lvl>
  </w:abstractNum>
  <w:abstractNum w:abstractNumId="29" w15:restartNumberingAfterBreak="0">
    <w:nsid w:val="512F3E62"/>
    <w:multiLevelType w:val="hybridMultilevel"/>
    <w:tmpl w:val="B13A7326"/>
    <w:lvl w:ilvl="0" w:tplc="1C090017">
      <w:start w:val="1"/>
      <w:numFmt w:val="lowerLetter"/>
      <w:lvlText w:val="%1)"/>
      <w:lvlJc w:val="left"/>
      <w:pPr>
        <w:ind w:left="2847" w:hanging="360"/>
      </w:pPr>
    </w:lvl>
    <w:lvl w:ilvl="1" w:tplc="1C090019" w:tentative="1">
      <w:start w:val="1"/>
      <w:numFmt w:val="lowerLetter"/>
      <w:lvlText w:val="%2."/>
      <w:lvlJc w:val="left"/>
      <w:pPr>
        <w:ind w:left="3567" w:hanging="360"/>
      </w:pPr>
    </w:lvl>
    <w:lvl w:ilvl="2" w:tplc="1C09001B" w:tentative="1">
      <w:start w:val="1"/>
      <w:numFmt w:val="lowerRoman"/>
      <w:lvlText w:val="%3."/>
      <w:lvlJc w:val="right"/>
      <w:pPr>
        <w:ind w:left="4287" w:hanging="180"/>
      </w:pPr>
    </w:lvl>
    <w:lvl w:ilvl="3" w:tplc="1C09000F" w:tentative="1">
      <w:start w:val="1"/>
      <w:numFmt w:val="decimal"/>
      <w:lvlText w:val="%4."/>
      <w:lvlJc w:val="left"/>
      <w:pPr>
        <w:ind w:left="5007" w:hanging="360"/>
      </w:pPr>
    </w:lvl>
    <w:lvl w:ilvl="4" w:tplc="1C090019" w:tentative="1">
      <w:start w:val="1"/>
      <w:numFmt w:val="lowerLetter"/>
      <w:lvlText w:val="%5."/>
      <w:lvlJc w:val="left"/>
      <w:pPr>
        <w:ind w:left="5727" w:hanging="360"/>
      </w:pPr>
    </w:lvl>
    <w:lvl w:ilvl="5" w:tplc="1C09001B" w:tentative="1">
      <w:start w:val="1"/>
      <w:numFmt w:val="lowerRoman"/>
      <w:lvlText w:val="%6."/>
      <w:lvlJc w:val="right"/>
      <w:pPr>
        <w:ind w:left="6447" w:hanging="180"/>
      </w:pPr>
    </w:lvl>
    <w:lvl w:ilvl="6" w:tplc="1C09000F" w:tentative="1">
      <w:start w:val="1"/>
      <w:numFmt w:val="decimal"/>
      <w:lvlText w:val="%7."/>
      <w:lvlJc w:val="left"/>
      <w:pPr>
        <w:ind w:left="7167" w:hanging="360"/>
      </w:pPr>
    </w:lvl>
    <w:lvl w:ilvl="7" w:tplc="1C090019" w:tentative="1">
      <w:start w:val="1"/>
      <w:numFmt w:val="lowerLetter"/>
      <w:lvlText w:val="%8."/>
      <w:lvlJc w:val="left"/>
      <w:pPr>
        <w:ind w:left="7887" w:hanging="360"/>
      </w:pPr>
    </w:lvl>
    <w:lvl w:ilvl="8" w:tplc="1C09001B" w:tentative="1">
      <w:start w:val="1"/>
      <w:numFmt w:val="lowerRoman"/>
      <w:lvlText w:val="%9."/>
      <w:lvlJc w:val="right"/>
      <w:pPr>
        <w:ind w:left="8607" w:hanging="180"/>
      </w:pPr>
    </w:lvl>
  </w:abstractNum>
  <w:abstractNum w:abstractNumId="30" w15:restartNumberingAfterBreak="0">
    <w:nsid w:val="54366157"/>
    <w:multiLevelType w:val="multilevel"/>
    <w:tmpl w:val="8C006BD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sz w:val="20"/>
        <w:szCs w:val="20"/>
      </w:rPr>
    </w:lvl>
    <w:lvl w:ilvl="2">
      <w:start w:val="1"/>
      <w:numFmt w:val="decimal"/>
      <w:lvlText w:val="%1.%2.%3."/>
      <w:lvlJc w:val="left"/>
      <w:pPr>
        <w:ind w:left="2160" w:hanging="720"/>
      </w:pPr>
      <w:rPr>
        <w:rFonts w:ascii="Arial" w:hAnsi="Arial" w:cs="Arial"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565959A0"/>
    <w:multiLevelType w:val="hybridMultilevel"/>
    <w:tmpl w:val="336AFA96"/>
    <w:lvl w:ilvl="0" w:tplc="0409000F">
      <w:start w:val="1"/>
      <w:numFmt w:val="decimal"/>
      <w:lvlText w:val="%1."/>
      <w:lvlJc w:val="left"/>
      <w:pPr>
        <w:tabs>
          <w:tab w:val="num" w:pos="928"/>
        </w:tabs>
        <w:ind w:left="928"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A471CEC"/>
    <w:multiLevelType w:val="hybridMultilevel"/>
    <w:tmpl w:val="4AA63E82"/>
    <w:lvl w:ilvl="0" w:tplc="1C090017">
      <w:start w:val="1"/>
      <w:numFmt w:val="lowerLetter"/>
      <w:lvlText w:val="%1)"/>
      <w:lvlJc w:val="left"/>
      <w:pPr>
        <w:ind w:left="1080" w:hanging="360"/>
      </w:pPr>
    </w:lvl>
    <w:lvl w:ilvl="1" w:tplc="04090013">
      <w:start w:val="1"/>
      <w:numFmt w:val="upperRoman"/>
      <w:lvlText w:val="%2."/>
      <w:lvlJc w:val="right"/>
      <w:pPr>
        <w:ind w:left="1800" w:hanging="360"/>
      </w:pPr>
      <w:rPr>
        <w:rFonts w:hint="default"/>
      </w:r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5536D4F"/>
    <w:multiLevelType w:val="hybridMultilevel"/>
    <w:tmpl w:val="B8809FBC"/>
    <w:lvl w:ilvl="0" w:tplc="B4C80FA6">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696E63B7"/>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A99355D"/>
    <w:multiLevelType w:val="hybridMultilevel"/>
    <w:tmpl w:val="5AF863F0"/>
    <w:lvl w:ilvl="0" w:tplc="1C090017">
      <w:start w:val="1"/>
      <w:numFmt w:val="lowerLetter"/>
      <w:lvlText w:val="%1)"/>
      <w:lvlJc w:val="left"/>
      <w:pPr>
        <w:ind w:left="2534" w:hanging="360"/>
      </w:pPr>
    </w:lvl>
    <w:lvl w:ilvl="1" w:tplc="1C090019" w:tentative="1">
      <w:start w:val="1"/>
      <w:numFmt w:val="lowerLetter"/>
      <w:lvlText w:val="%2."/>
      <w:lvlJc w:val="left"/>
      <w:pPr>
        <w:ind w:left="3254" w:hanging="360"/>
      </w:pPr>
    </w:lvl>
    <w:lvl w:ilvl="2" w:tplc="1C09001B" w:tentative="1">
      <w:start w:val="1"/>
      <w:numFmt w:val="lowerRoman"/>
      <w:lvlText w:val="%3."/>
      <w:lvlJc w:val="right"/>
      <w:pPr>
        <w:ind w:left="3974" w:hanging="180"/>
      </w:pPr>
    </w:lvl>
    <w:lvl w:ilvl="3" w:tplc="1C09000F" w:tentative="1">
      <w:start w:val="1"/>
      <w:numFmt w:val="decimal"/>
      <w:lvlText w:val="%4."/>
      <w:lvlJc w:val="left"/>
      <w:pPr>
        <w:ind w:left="4694" w:hanging="360"/>
      </w:pPr>
    </w:lvl>
    <w:lvl w:ilvl="4" w:tplc="1C090019" w:tentative="1">
      <w:start w:val="1"/>
      <w:numFmt w:val="lowerLetter"/>
      <w:lvlText w:val="%5."/>
      <w:lvlJc w:val="left"/>
      <w:pPr>
        <w:ind w:left="5414" w:hanging="360"/>
      </w:pPr>
    </w:lvl>
    <w:lvl w:ilvl="5" w:tplc="1C09001B" w:tentative="1">
      <w:start w:val="1"/>
      <w:numFmt w:val="lowerRoman"/>
      <w:lvlText w:val="%6."/>
      <w:lvlJc w:val="right"/>
      <w:pPr>
        <w:ind w:left="6134" w:hanging="180"/>
      </w:pPr>
    </w:lvl>
    <w:lvl w:ilvl="6" w:tplc="1C09000F" w:tentative="1">
      <w:start w:val="1"/>
      <w:numFmt w:val="decimal"/>
      <w:lvlText w:val="%7."/>
      <w:lvlJc w:val="left"/>
      <w:pPr>
        <w:ind w:left="6854" w:hanging="360"/>
      </w:pPr>
    </w:lvl>
    <w:lvl w:ilvl="7" w:tplc="1C090019" w:tentative="1">
      <w:start w:val="1"/>
      <w:numFmt w:val="lowerLetter"/>
      <w:lvlText w:val="%8."/>
      <w:lvlJc w:val="left"/>
      <w:pPr>
        <w:ind w:left="7574" w:hanging="360"/>
      </w:pPr>
    </w:lvl>
    <w:lvl w:ilvl="8" w:tplc="1C09001B" w:tentative="1">
      <w:start w:val="1"/>
      <w:numFmt w:val="lowerRoman"/>
      <w:lvlText w:val="%9."/>
      <w:lvlJc w:val="right"/>
      <w:pPr>
        <w:ind w:left="8294" w:hanging="180"/>
      </w:pPr>
    </w:lvl>
  </w:abstractNum>
  <w:abstractNum w:abstractNumId="37"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38" w15:restartNumberingAfterBreak="0">
    <w:nsid w:val="6CAB3C70"/>
    <w:multiLevelType w:val="multilevel"/>
    <w:tmpl w:val="A5F65CE8"/>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0" w15:restartNumberingAfterBreak="0">
    <w:nsid w:val="6E517248"/>
    <w:multiLevelType w:val="hybridMultilevel"/>
    <w:tmpl w:val="049667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1B3FAA"/>
    <w:multiLevelType w:val="hybridMultilevel"/>
    <w:tmpl w:val="6686C2A4"/>
    <w:lvl w:ilvl="0" w:tplc="9F7A7FA8">
      <w:start w:val="1"/>
      <w:numFmt w:val="decimal"/>
      <w:lvlText w:val="%1."/>
      <w:lvlJc w:val="left"/>
      <w:pPr>
        <w:ind w:left="1353" w:hanging="360"/>
      </w:pPr>
      <w:rPr>
        <w:rFonts w:hint="default"/>
        <w:b w:val="0"/>
        <w:bCs w:val="0"/>
      </w:rPr>
    </w:lvl>
    <w:lvl w:ilvl="1" w:tplc="1C090019">
      <w:start w:val="1"/>
      <w:numFmt w:val="lowerLetter"/>
      <w:lvlText w:val="%2."/>
      <w:lvlJc w:val="left"/>
      <w:pPr>
        <w:ind w:left="2073" w:hanging="360"/>
      </w:pPr>
    </w:lvl>
    <w:lvl w:ilvl="2" w:tplc="1C09001B" w:tentative="1">
      <w:start w:val="1"/>
      <w:numFmt w:val="lowerRoman"/>
      <w:lvlText w:val="%3."/>
      <w:lvlJc w:val="right"/>
      <w:pPr>
        <w:ind w:left="2793" w:hanging="180"/>
      </w:pPr>
    </w:lvl>
    <w:lvl w:ilvl="3" w:tplc="1C09000F" w:tentative="1">
      <w:start w:val="1"/>
      <w:numFmt w:val="decimal"/>
      <w:lvlText w:val="%4."/>
      <w:lvlJc w:val="left"/>
      <w:pPr>
        <w:ind w:left="3513" w:hanging="360"/>
      </w:pPr>
    </w:lvl>
    <w:lvl w:ilvl="4" w:tplc="1C090019" w:tentative="1">
      <w:start w:val="1"/>
      <w:numFmt w:val="lowerLetter"/>
      <w:lvlText w:val="%5."/>
      <w:lvlJc w:val="left"/>
      <w:pPr>
        <w:ind w:left="4233" w:hanging="360"/>
      </w:pPr>
    </w:lvl>
    <w:lvl w:ilvl="5" w:tplc="1C09001B" w:tentative="1">
      <w:start w:val="1"/>
      <w:numFmt w:val="lowerRoman"/>
      <w:lvlText w:val="%6."/>
      <w:lvlJc w:val="right"/>
      <w:pPr>
        <w:ind w:left="4953" w:hanging="180"/>
      </w:pPr>
    </w:lvl>
    <w:lvl w:ilvl="6" w:tplc="1C09000F" w:tentative="1">
      <w:start w:val="1"/>
      <w:numFmt w:val="decimal"/>
      <w:lvlText w:val="%7."/>
      <w:lvlJc w:val="left"/>
      <w:pPr>
        <w:ind w:left="5673" w:hanging="360"/>
      </w:pPr>
    </w:lvl>
    <w:lvl w:ilvl="7" w:tplc="1C090019" w:tentative="1">
      <w:start w:val="1"/>
      <w:numFmt w:val="lowerLetter"/>
      <w:lvlText w:val="%8."/>
      <w:lvlJc w:val="left"/>
      <w:pPr>
        <w:ind w:left="6393" w:hanging="360"/>
      </w:pPr>
    </w:lvl>
    <w:lvl w:ilvl="8" w:tplc="1C09001B" w:tentative="1">
      <w:start w:val="1"/>
      <w:numFmt w:val="lowerRoman"/>
      <w:lvlText w:val="%9."/>
      <w:lvlJc w:val="right"/>
      <w:pPr>
        <w:ind w:left="7113" w:hanging="180"/>
      </w:pPr>
    </w:lvl>
  </w:abstractNum>
  <w:abstractNum w:abstractNumId="42"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43" w15:restartNumberingAfterBreak="0">
    <w:nsid w:val="79EC19D9"/>
    <w:multiLevelType w:val="hybridMultilevel"/>
    <w:tmpl w:val="F0E891EA"/>
    <w:lvl w:ilvl="0" w:tplc="29BA3F14">
      <w:start w:val="7"/>
      <w:numFmt w:val="decimal"/>
      <w:lvlText w:val="%1."/>
      <w:lvlJc w:val="left"/>
      <w:pPr>
        <w:ind w:left="360" w:hanging="360"/>
      </w:pPr>
      <w:rPr>
        <w:rFonts w:hint="default"/>
        <w:sz w:val="24"/>
        <w:szCs w:val="24"/>
      </w:rPr>
    </w:lvl>
    <w:lvl w:ilvl="1" w:tplc="1C090019">
      <w:start w:val="1"/>
      <w:numFmt w:val="lowerLetter"/>
      <w:lvlText w:val="%2."/>
      <w:lvlJc w:val="left"/>
      <w:pPr>
        <w:ind w:left="-1440" w:hanging="360"/>
      </w:pPr>
    </w:lvl>
    <w:lvl w:ilvl="2" w:tplc="1C09001B" w:tentative="1">
      <w:start w:val="1"/>
      <w:numFmt w:val="lowerRoman"/>
      <w:lvlText w:val="%3."/>
      <w:lvlJc w:val="right"/>
      <w:pPr>
        <w:ind w:left="-720" w:hanging="180"/>
      </w:pPr>
    </w:lvl>
    <w:lvl w:ilvl="3" w:tplc="1C09000F" w:tentative="1">
      <w:start w:val="1"/>
      <w:numFmt w:val="decimal"/>
      <w:lvlText w:val="%4."/>
      <w:lvlJc w:val="left"/>
      <w:pPr>
        <w:ind w:left="0" w:hanging="360"/>
      </w:pPr>
    </w:lvl>
    <w:lvl w:ilvl="4" w:tplc="1C090019" w:tentative="1">
      <w:start w:val="1"/>
      <w:numFmt w:val="lowerLetter"/>
      <w:lvlText w:val="%5."/>
      <w:lvlJc w:val="left"/>
      <w:pPr>
        <w:ind w:left="720" w:hanging="360"/>
      </w:pPr>
    </w:lvl>
    <w:lvl w:ilvl="5" w:tplc="1C09001B" w:tentative="1">
      <w:start w:val="1"/>
      <w:numFmt w:val="lowerRoman"/>
      <w:lvlText w:val="%6."/>
      <w:lvlJc w:val="right"/>
      <w:pPr>
        <w:ind w:left="1440" w:hanging="180"/>
      </w:pPr>
    </w:lvl>
    <w:lvl w:ilvl="6" w:tplc="1C09000F" w:tentative="1">
      <w:start w:val="1"/>
      <w:numFmt w:val="decimal"/>
      <w:lvlText w:val="%7."/>
      <w:lvlJc w:val="left"/>
      <w:pPr>
        <w:ind w:left="2160" w:hanging="360"/>
      </w:pPr>
    </w:lvl>
    <w:lvl w:ilvl="7" w:tplc="1C090019" w:tentative="1">
      <w:start w:val="1"/>
      <w:numFmt w:val="lowerLetter"/>
      <w:lvlText w:val="%8."/>
      <w:lvlJc w:val="left"/>
      <w:pPr>
        <w:ind w:left="2880" w:hanging="360"/>
      </w:pPr>
    </w:lvl>
    <w:lvl w:ilvl="8" w:tplc="1C09001B" w:tentative="1">
      <w:start w:val="1"/>
      <w:numFmt w:val="lowerRoman"/>
      <w:lvlText w:val="%9."/>
      <w:lvlJc w:val="right"/>
      <w:pPr>
        <w:ind w:left="3600" w:hanging="180"/>
      </w:pPr>
    </w:lvl>
  </w:abstractNum>
  <w:abstractNum w:abstractNumId="44" w15:restartNumberingAfterBreak="0">
    <w:nsid w:val="7BCC14E8"/>
    <w:multiLevelType w:val="hybridMultilevel"/>
    <w:tmpl w:val="B13A7326"/>
    <w:lvl w:ilvl="0" w:tplc="1C090017">
      <w:start w:val="1"/>
      <w:numFmt w:val="lowerLetter"/>
      <w:lvlText w:val="%1)"/>
      <w:lvlJc w:val="left"/>
      <w:pPr>
        <w:ind w:left="2847" w:hanging="360"/>
      </w:pPr>
    </w:lvl>
    <w:lvl w:ilvl="1" w:tplc="1C090019" w:tentative="1">
      <w:start w:val="1"/>
      <w:numFmt w:val="lowerLetter"/>
      <w:lvlText w:val="%2."/>
      <w:lvlJc w:val="left"/>
      <w:pPr>
        <w:ind w:left="3567" w:hanging="360"/>
      </w:pPr>
    </w:lvl>
    <w:lvl w:ilvl="2" w:tplc="1C09001B" w:tentative="1">
      <w:start w:val="1"/>
      <w:numFmt w:val="lowerRoman"/>
      <w:lvlText w:val="%3."/>
      <w:lvlJc w:val="right"/>
      <w:pPr>
        <w:ind w:left="4287" w:hanging="180"/>
      </w:pPr>
    </w:lvl>
    <w:lvl w:ilvl="3" w:tplc="1C09000F" w:tentative="1">
      <w:start w:val="1"/>
      <w:numFmt w:val="decimal"/>
      <w:lvlText w:val="%4."/>
      <w:lvlJc w:val="left"/>
      <w:pPr>
        <w:ind w:left="5007" w:hanging="360"/>
      </w:pPr>
    </w:lvl>
    <w:lvl w:ilvl="4" w:tplc="1C090019" w:tentative="1">
      <w:start w:val="1"/>
      <w:numFmt w:val="lowerLetter"/>
      <w:lvlText w:val="%5."/>
      <w:lvlJc w:val="left"/>
      <w:pPr>
        <w:ind w:left="5727" w:hanging="360"/>
      </w:pPr>
    </w:lvl>
    <w:lvl w:ilvl="5" w:tplc="1C09001B" w:tentative="1">
      <w:start w:val="1"/>
      <w:numFmt w:val="lowerRoman"/>
      <w:lvlText w:val="%6."/>
      <w:lvlJc w:val="right"/>
      <w:pPr>
        <w:ind w:left="6447" w:hanging="180"/>
      </w:pPr>
    </w:lvl>
    <w:lvl w:ilvl="6" w:tplc="1C09000F" w:tentative="1">
      <w:start w:val="1"/>
      <w:numFmt w:val="decimal"/>
      <w:lvlText w:val="%7."/>
      <w:lvlJc w:val="left"/>
      <w:pPr>
        <w:ind w:left="7167" w:hanging="360"/>
      </w:pPr>
    </w:lvl>
    <w:lvl w:ilvl="7" w:tplc="1C090019" w:tentative="1">
      <w:start w:val="1"/>
      <w:numFmt w:val="lowerLetter"/>
      <w:lvlText w:val="%8."/>
      <w:lvlJc w:val="left"/>
      <w:pPr>
        <w:ind w:left="7887" w:hanging="360"/>
      </w:pPr>
    </w:lvl>
    <w:lvl w:ilvl="8" w:tplc="1C09001B" w:tentative="1">
      <w:start w:val="1"/>
      <w:numFmt w:val="lowerRoman"/>
      <w:lvlText w:val="%9."/>
      <w:lvlJc w:val="right"/>
      <w:pPr>
        <w:ind w:left="8607" w:hanging="180"/>
      </w:pPr>
    </w:lvl>
  </w:abstractNum>
  <w:abstractNum w:abstractNumId="45"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abstractNumId w:val="3"/>
  </w:num>
  <w:num w:numId="2">
    <w:abstractNumId w:val="33"/>
  </w:num>
  <w:num w:numId="3">
    <w:abstractNumId w:val="38"/>
  </w:num>
  <w:num w:numId="4">
    <w:abstractNumId w:val="0"/>
  </w:num>
  <w:num w:numId="5">
    <w:abstractNumId w:val="39"/>
  </w:num>
  <w:num w:numId="6">
    <w:abstractNumId w:val="15"/>
  </w:num>
  <w:num w:numId="7">
    <w:abstractNumId w:val="17"/>
  </w:num>
  <w:num w:numId="8">
    <w:abstractNumId w:val="12"/>
  </w:num>
  <w:num w:numId="9">
    <w:abstractNumId w:val="24"/>
  </w:num>
  <w:num w:numId="10">
    <w:abstractNumId w:val="18"/>
  </w:num>
  <w:num w:numId="11">
    <w:abstractNumId w:val="14"/>
  </w:num>
  <w:num w:numId="12">
    <w:abstractNumId w:val="42"/>
  </w:num>
  <w:num w:numId="13">
    <w:abstractNumId w:val="20"/>
  </w:num>
  <w:num w:numId="14">
    <w:abstractNumId w:val="37"/>
  </w:num>
  <w:num w:numId="15">
    <w:abstractNumId w:val="45"/>
  </w:num>
  <w:num w:numId="16">
    <w:abstractNumId w:val="40"/>
  </w:num>
  <w:num w:numId="17">
    <w:abstractNumId w:val="22"/>
  </w:num>
  <w:num w:numId="18">
    <w:abstractNumId w:val="23"/>
  </w:num>
  <w:num w:numId="19">
    <w:abstractNumId w:val="31"/>
  </w:num>
  <w:num w:numId="20">
    <w:abstractNumId w:val="7"/>
  </w:num>
  <w:num w:numId="21">
    <w:abstractNumId w:val="41"/>
  </w:num>
  <w:num w:numId="22">
    <w:abstractNumId w:val="6"/>
  </w:num>
  <w:num w:numId="23">
    <w:abstractNumId w:val="34"/>
  </w:num>
  <w:num w:numId="24">
    <w:abstractNumId w:val="19"/>
  </w:num>
  <w:num w:numId="25">
    <w:abstractNumId w:val="32"/>
  </w:num>
  <w:num w:numId="26">
    <w:abstractNumId w:val="30"/>
  </w:num>
  <w:num w:numId="27">
    <w:abstractNumId w:val="8"/>
  </w:num>
  <w:num w:numId="28">
    <w:abstractNumId w:val="29"/>
  </w:num>
  <w:num w:numId="29">
    <w:abstractNumId w:val="44"/>
  </w:num>
  <w:num w:numId="30">
    <w:abstractNumId w:val="27"/>
  </w:num>
  <w:num w:numId="31">
    <w:abstractNumId w:val="26"/>
  </w:num>
  <w:num w:numId="32">
    <w:abstractNumId w:val="9"/>
  </w:num>
  <w:num w:numId="33">
    <w:abstractNumId w:val="36"/>
  </w:num>
  <w:num w:numId="34">
    <w:abstractNumId w:val="28"/>
  </w:num>
  <w:num w:numId="35">
    <w:abstractNumId w:val="5"/>
  </w:num>
  <w:num w:numId="36">
    <w:abstractNumId w:val="25"/>
  </w:num>
  <w:num w:numId="37">
    <w:abstractNumId w:val="10"/>
  </w:num>
  <w:num w:numId="38">
    <w:abstractNumId w:val="21"/>
  </w:num>
  <w:num w:numId="39">
    <w:abstractNumId w:val="16"/>
  </w:num>
  <w:num w:numId="40">
    <w:abstractNumId w:val="2"/>
  </w:num>
  <w:num w:numId="41">
    <w:abstractNumId w:val="11"/>
  </w:num>
  <w:num w:numId="42">
    <w:abstractNumId w:val="1"/>
  </w:num>
  <w:num w:numId="43">
    <w:abstractNumId w:val="6"/>
    <w:lvlOverride w:ilvl="0">
      <w:lvl w:ilvl="0">
        <w:start w:val="1"/>
        <w:numFmt w:val="decimal"/>
        <w:lvlText w:val="%1."/>
        <w:lvlJc w:val="left"/>
        <w:pPr>
          <w:ind w:left="720" w:hanging="360"/>
        </w:pPr>
      </w:lvl>
    </w:lvlOverride>
    <w:lvlOverride w:ilvl="1">
      <w:lvl w:ilvl="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44">
    <w:abstractNumId w:val="13"/>
  </w:num>
  <w:num w:numId="45">
    <w:abstractNumId w:val="43"/>
  </w:num>
  <w:num w:numId="46">
    <w:abstractNumId w:val="35"/>
  </w:num>
  <w:num w:numId="47">
    <w:abstractNumId w:val="4"/>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2E3D"/>
    <w:rsid w:val="00003058"/>
    <w:rsid w:val="00003327"/>
    <w:rsid w:val="00012762"/>
    <w:rsid w:val="00024048"/>
    <w:rsid w:val="000309B4"/>
    <w:rsid w:val="00032B9C"/>
    <w:rsid w:val="00040C35"/>
    <w:rsid w:val="000452B8"/>
    <w:rsid w:val="00050EEB"/>
    <w:rsid w:val="000532E5"/>
    <w:rsid w:val="00054C13"/>
    <w:rsid w:val="0005716F"/>
    <w:rsid w:val="000629F2"/>
    <w:rsid w:val="000656BE"/>
    <w:rsid w:val="00067434"/>
    <w:rsid w:val="0008297C"/>
    <w:rsid w:val="000B6EFD"/>
    <w:rsid w:val="000C2E65"/>
    <w:rsid w:val="000F14F5"/>
    <w:rsid w:val="000F6B73"/>
    <w:rsid w:val="00103A19"/>
    <w:rsid w:val="00116F48"/>
    <w:rsid w:val="001217D1"/>
    <w:rsid w:val="0012478F"/>
    <w:rsid w:val="00124A16"/>
    <w:rsid w:val="00127CF8"/>
    <w:rsid w:val="00130540"/>
    <w:rsid w:val="00143232"/>
    <w:rsid w:val="001437F2"/>
    <w:rsid w:val="0014564D"/>
    <w:rsid w:val="0016077C"/>
    <w:rsid w:val="001638F1"/>
    <w:rsid w:val="00171F53"/>
    <w:rsid w:val="001753AD"/>
    <w:rsid w:val="00175C06"/>
    <w:rsid w:val="00183049"/>
    <w:rsid w:val="001970E3"/>
    <w:rsid w:val="00197A8D"/>
    <w:rsid w:val="001A336F"/>
    <w:rsid w:val="001A7F48"/>
    <w:rsid w:val="001D4937"/>
    <w:rsid w:val="001D722B"/>
    <w:rsid w:val="001D7238"/>
    <w:rsid w:val="001E6512"/>
    <w:rsid w:val="001E7A2E"/>
    <w:rsid w:val="001E7FE9"/>
    <w:rsid w:val="001F6084"/>
    <w:rsid w:val="00202F6A"/>
    <w:rsid w:val="00203FDE"/>
    <w:rsid w:val="00205667"/>
    <w:rsid w:val="002103C0"/>
    <w:rsid w:val="00214814"/>
    <w:rsid w:val="00220E34"/>
    <w:rsid w:val="00223F32"/>
    <w:rsid w:val="00230A8D"/>
    <w:rsid w:val="00230D79"/>
    <w:rsid w:val="00244E43"/>
    <w:rsid w:val="002665C9"/>
    <w:rsid w:val="00274F75"/>
    <w:rsid w:val="00277813"/>
    <w:rsid w:val="00280F7D"/>
    <w:rsid w:val="00283B7F"/>
    <w:rsid w:val="0028492C"/>
    <w:rsid w:val="00285884"/>
    <w:rsid w:val="00286679"/>
    <w:rsid w:val="002A014E"/>
    <w:rsid w:val="002A4000"/>
    <w:rsid w:val="002A5B55"/>
    <w:rsid w:val="002B3681"/>
    <w:rsid w:val="002B5D0E"/>
    <w:rsid w:val="002C60EB"/>
    <w:rsid w:val="002C77DB"/>
    <w:rsid w:val="002D1BFD"/>
    <w:rsid w:val="002D2E52"/>
    <w:rsid w:val="002E6163"/>
    <w:rsid w:val="002F1263"/>
    <w:rsid w:val="003007AB"/>
    <w:rsid w:val="00312143"/>
    <w:rsid w:val="0031648D"/>
    <w:rsid w:val="00317FE8"/>
    <w:rsid w:val="003206E8"/>
    <w:rsid w:val="003212B9"/>
    <w:rsid w:val="00330B09"/>
    <w:rsid w:val="00341EAC"/>
    <w:rsid w:val="00343DFC"/>
    <w:rsid w:val="003477E9"/>
    <w:rsid w:val="00353BBE"/>
    <w:rsid w:val="003554A3"/>
    <w:rsid w:val="00357728"/>
    <w:rsid w:val="00357F09"/>
    <w:rsid w:val="00363668"/>
    <w:rsid w:val="00371F23"/>
    <w:rsid w:val="0037329A"/>
    <w:rsid w:val="0037552F"/>
    <w:rsid w:val="003760AF"/>
    <w:rsid w:val="0037725A"/>
    <w:rsid w:val="003868D7"/>
    <w:rsid w:val="00391EC8"/>
    <w:rsid w:val="00397F38"/>
    <w:rsid w:val="003B3BF5"/>
    <w:rsid w:val="003B5475"/>
    <w:rsid w:val="003B7C69"/>
    <w:rsid w:val="003C0E25"/>
    <w:rsid w:val="003D08E1"/>
    <w:rsid w:val="003E01E9"/>
    <w:rsid w:val="003F1DFD"/>
    <w:rsid w:val="003F5E4B"/>
    <w:rsid w:val="004008D9"/>
    <w:rsid w:val="00402B08"/>
    <w:rsid w:val="00402C09"/>
    <w:rsid w:val="00404FD5"/>
    <w:rsid w:val="004106A0"/>
    <w:rsid w:val="00416238"/>
    <w:rsid w:val="00417494"/>
    <w:rsid w:val="00421690"/>
    <w:rsid w:val="0043265F"/>
    <w:rsid w:val="00433222"/>
    <w:rsid w:val="00433CAF"/>
    <w:rsid w:val="00440B80"/>
    <w:rsid w:val="00442836"/>
    <w:rsid w:val="00444D52"/>
    <w:rsid w:val="00463096"/>
    <w:rsid w:val="00472012"/>
    <w:rsid w:val="00483F27"/>
    <w:rsid w:val="00484DCD"/>
    <w:rsid w:val="00485982"/>
    <w:rsid w:val="00487086"/>
    <w:rsid w:val="00492CE8"/>
    <w:rsid w:val="004977F5"/>
    <w:rsid w:val="004A59F3"/>
    <w:rsid w:val="004A742E"/>
    <w:rsid w:val="004C2F5E"/>
    <w:rsid w:val="004D2755"/>
    <w:rsid w:val="004E2EDD"/>
    <w:rsid w:val="004F6430"/>
    <w:rsid w:val="004F7DAC"/>
    <w:rsid w:val="0052482E"/>
    <w:rsid w:val="00536458"/>
    <w:rsid w:val="00536747"/>
    <w:rsid w:val="00545206"/>
    <w:rsid w:val="00546A55"/>
    <w:rsid w:val="00557A21"/>
    <w:rsid w:val="00557AC6"/>
    <w:rsid w:val="00560F93"/>
    <w:rsid w:val="005764F4"/>
    <w:rsid w:val="005773BE"/>
    <w:rsid w:val="00577787"/>
    <w:rsid w:val="00591DBC"/>
    <w:rsid w:val="00594DA1"/>
    <w:rsid w:val="005A5DAA"/>
    <w:rsid w:val="005A6074"/>
    <w:rsid w:val="005B02ED"/>
    <w:rsid w:val="005B5070"/>
    <w:rsid w:val="005C2C72"/>
    <w:rsid w:val="005C5787"/>
    <w:rsid w:val="005E5C13"/>
    <w:rsid w:val="005E63A1"/>
    <w:rsid w:val="005F71F5"/>
    <w:rsid w:val="006047BA"/>
    <w:rsid w:val="00627498"/>
    <w:rsid w:val="0063069D"/>
    <w:rsid w:val="00636F67"/>
    <w:rsid w:val="00642AF5"/>
    <w:rsid w:val="00652083"/>
    <w:rsid w:val="00664ADE"/>
    <w:rsid w:val="00672FA6"/>
    <w:rsid w:val="00674A32"/>
    <w:rsid w:val="00675B2B"/>
    <w:rsid w:val="006776F8"/>
    <w:rsid w:val="00682A6B"/>
    <w:rsid w:val="00692AB6"/>
    <w:rsid w:val="006970CC"/>
    <w:rsid w:val="006A21DD"/>
    <w:rsid w:val="006B01F3"/>
    <w:rsid w:val="006B04A0"/>
    <w:rsid w:val="006B5A42"/>
    <w:rsid w:val="006B71CA"/>
    <w:rsid w:val="006C0662"/>
    <w:rsid w:val="006C56FE"/>
    <w:rsid w:val="006C61C9"/>
    <w:rsid w:val="006D2D7C"/>
    <w:rsid w:val="006E7F12"/>
    <w:rsid w:val="006E7F36"/>
    <w:rsid w:val="006F5D10"/>
    <w:rsid w:val="006F6515"/>
    <w:rsid w:val="007003F0"/>
    <w:rsid w:val="007046BC"/>
    <w:rsid w:val="007060C4"/>
    <w:rsid w:val="0071492C"/>
    <w:rsid w:val="00721B30"/>
    <w:rsid w:val="0072303D"/>
    <w:rsid w:val="007371DD"/>
    <w:rsid w:val="00741A8B"/>
    <w:rsid w:val="00741B68"/>
    <w:rsid w:val="007427B5"/>
    <w:rsid w:val="00744639"/>
    <w:rsid w:val="00751D81"/>
    <w:rsid w:val="00761ACF"/>
    <w:rsid w:val="007655D4"/>
    <w:rsid w:val="007718F4"/>
    <w:rsid w:val="007776FA"/>
    <w:rsid w:val="007830F9"/>
    <w:rsid w:val="00791ED1"/>
    <w:rsid w:val="007A34CC"/>
    <w:rsid w:val="007A47CF"/>
    <w:rsid w:val="007D407C"/>
    <w:rsid w:val="007E147B"/>
    <w:rsid w:val="007E629C"/>
    <w:rsid w:val="007F1432"/>
    <w:rsid w:val="007F3538"/>
    <w:rsid w:val="00801A21"/>
    <w:rsid w:val="0080525E"/>
    <w:rsid w:val="0081142B"/>
    <w:rsid w:val="00817661"/>
    <w:rsid w:val="00827761"/>
    <w:rsid w:val="00830140"/>
    <w:rsid w:val="0083068A"/>
    <w:rsid w:val="00834BB1"/>
    <w:rsid w:val="00836D18"/>
    <w:rsid w:val="00872A07"/>
    <w:rsid w:val="00872B92"/>
    <w:rsid w:val="00877F57"/>
    <w:rsid w:val="0088044D"/>
    <w:rsid w:val="008879AA"/>
    <w:rsid w:val="00894C7F"/>
    <w:rsid w:val="00895D28"/>
    <w:rsid w:val="008A3E4D"/>
    <w:rsid w:val="008A5003"/>
    <w:rsid w:val="008B3349"/>
    <w:rsid w:val="008C485E"/>
    <w:rsid w:val="008D2E8C"/>
    <w:rsid w:val="008D681A"/>
    <w:rsid w:val="008E6DF7"/>
    <w:rsid w:val="008F3D7D"/>
    <w:rsid w:val="00920FC0"/>
    <w:rsid w:val="00923D90"/>
    <w:rsid w:val="00933DAB"/>
    <w:rsid w:val="00937676"/>
    <w:rsid w:val="00941A39"/>
    <w:rsid w:val="00945CA5"/>
    <w:rsid w:val="00954077"/>
    <w:rsid w:val="009546CA"/>
    <w:rsid w:val="00970E68"/>
    <w:rsid w:val="00970F11"/>
    <w:rsid w:val="00981407"/>
    <w:rsid w:val="00982780"/>
    <w:rsid w:val="00982AAB"/>
    <w:rsid w:val="00992899"/>
    <w:rsid w:val="009A12BE"/>
    <w:rsid w:val="009A2168"/>
    <w:rsid w:val="009A5F80"/>
    <w:rsid w:val="009B4B9B"/>
    <w:rsid w:val="009D1BF7"/>
    <w:rsid w:val="009D71AA"/>
    <w:rsid w:val="009E16E8"/>
    <w:rsid w:val="009E22E5"/>
    <w:rsid w:val="009E445D"/>
    <w:rsid w:val="009E48B4"/>
    <w:rsid w:val="009E7A3C"/>
    <w:rsid w:val="009F0106"/>
    <w:rsid w:val="009F497A"/>
    <w:rsid w:val="00A0518F"/>
    <w:rsid w:val="00A05B94"/>
    <w:rsid w:val="00A060E8"/>
    <w:rsid w:val="00A1788D"/>
    <w:rsid w:val="00A24C09"/>
    <w:rsid w:val="00A27830"/>
    <w:rsid w:val="00A43BDB"/>
    <w:rsid w:val="00A524D0"/>
    <w:rsid w:val="00A60A36"/>
    <w:rsid w:val="00A60C89"/>
    <w:rsid w:val="00A73376"/>
    <w:rsid w:val="00A741EF"/>
    <w:rsid w:val="00A75301"/>
    <w:rsid w:val="00A83EF3"/>
    <w:rsid w:val="00A8686B"/>
    <w:rsid w:val="00A9010D"/>
    <w:rsid w:val="00A92D83"/>
    <w:rsid w:val="00A97BAE"/>
    <w:rsid w:val="00AA01A5"/>
    <w:rsid w:val="00AA7F1C"/>
    <w:rsid w:val="00AB2651"/>
    <w:rsid w:val="00AB2B3D"/>
    <w:rsid w:val="00AD08EC"/>
    <w:rsid w:val="00AD0FF9"/>
    <w:rsid w:val="00AD7510"/>
    <w:rsid w:val="00AE4442"/>
    <w:rsid w:val="00AF2EE3"/>
    <w:rsid w:val="00B00D9F"/>
    <w:rsid w:val="00B060F4"/>
    <w:rsid w:val="00B16116"/>
    <w:rsid w:val="00B23914"/>
    <w:rsid w:val="00B24E1F"/>
    <w:rsid w:val="00B25B67"/>
    <w:rsid w:val="00B303C9"/>
    <w:rsid w:val="00B3250C"/>
    <w:rsid w:val="00B377D9"/>
    <w:rsid w:val="00B37834"/>
    <w:rsid w:val="00B528DC"/>
    <w:rsid w:val="00B56D59"/>
    <w:rsid w:val="00B64087"/>
    <w:rsid w:val="00B642D1"/>
    <w:rsid w:val="00B77C7F"/>
    <w:rsid w:val="00B82D73"/>
    <w:rsid w:val="00B85CB2"/>
    <w:rsid w:val="00B85DF2"/>
    <w:rsid w:val="00B949E2"/>
    <w:rsid w:val="00B974CE"/>
    <w:rsid w:val="00BA2EBD"/>
    <w:rsid w:val="00BA65AD"/>
    <w:rsid w:val="00BC456B"/>
    <w:rsid w:val="00BD00FF"/>
    <w:rsid w:val="00BE0FE7"/>
    <w:rsid w:val="00BE79A0"/>
    <w:rsid w:val="00BF3508"/>
    <w:rsid w:val="00BF5E8D"/>
    <w:rsid w:val="00BF7D56"/>
    <w:rsid w:val="00C072DE"/>
    <w:rsid w:val="00C17CD2"/>
    <w:rsid w:val="00C33755"/>
    <w:rsid w:val="00C36F7A"/>
    <w:rsid w:val="00C63C86"/>
    <w:rsid w:val="00C709DE"/>
    <w:rsid w:val="00C70ECE"/>
    <w:rsid w:val="00C71C8F"/>
    <w:rsid w:val="00C83C4A"/>
    <w:rsid w:val="00CA2058"/>
    <w:rsid w:val="00CA5D7E"/>
    <w:rsid w:val="00CA6576"/>
    <w:rsid w:val="00CB1CFF"/>
    <w:rsid w:val="00CB5747"/>
    <w:rsid w:val="00CC04E3"/>
    <w:rsid w:val="00CC40BB"/>
    <w:rsid w:val="00CC535A"/>
    <w:rsid w:val="00CD2E3D"/>
    <w:rsid w:val="00CE41CE"/>
    <w:rsid w:val="00CE45C4"/>
    <w:rsid w:val="00CE727B"/>
    <w:rsid w:val="00CF1A2F"/>
    <w:rsid w:val="00CF4B9B"/>
    <w:rsid w:val="00CF717B"/>
    <w:rsid w:val="00D0136F"/>
    <w:rsid w:val="00D02589"/>
    <w:rsid w:val="00D1016B"/>
    <w:rsid w:val="00D103F3"/>
    <w:rsid w:val="00D12483"/>
    <w:rsid w:val="00D26606"/>
    <w:rsid w:val="00D33E46"/>
    <w:rsid w:val="00D35357"/>
    <w:rsid w:val="00D37030"/>
    <w:rsid w:val="00D40E97"/>
    <w:rsid w:val="00D46E68"/>
    <w:rsid w:val="00D50537"/>
    <w:rsid w:val="00D5335D"/>
    <w:rsid w:val="00D54E7B"/>
    <w:rsid w:val="00D55CE6"/>
    <w:rsid w:val="00D618A1"/>
    <w:rsid w:val="00D6471E"/>
    <w:rsid w:val="00D70247"/>
    <w:rsid w:val="00D72B02"/>
    <w:rsid w:val="00D80602"/>
    <w:rsid w:val="00D84AC6"/>
    <w:rsid w:val="00D9284D"/>
    <w:rsid w:val="00DA4474"/>
    <w:rsid w:val="00DA6884"/>
    <w:rsid w:val="00DB3B6A"/>
    <w:rsid w:val="00DB565A"/>
    <w:rsid w:val="00DC1FCF"/>
    <w:rsid w:val="00DC3544"/>
    <w:rsid w:val="00DD58AC"/>
    <w:rsid w:val="00DD7D75"/>
    <w:rsid w:val="00DE1722"/>
    <w:rsid w:val="00DE697B"/>
    <w:rsid w:val="00DF50F0"/>
    <w:rsid w:val="00E01DDB"/>
    <w:rsid w:val="00E065CB"/>
    <w:rsid w:val="00E1379F"/>
    <w:rsid w:val="00E16C8D"/>
    <w:rsid w:val="00E21C34"/>
    <w:rsid w:val="00E30FAC"/>
    <w:rsid w:val="00E34175"/>
    <w:rsid w:val="00E43408"/>
    <w:rsid w:val="00E43485"/>
    <w:rsid w:val="00E512F3"/>
    <w:rsid w:val="00E64BBE"/>
    <w:rsid w:val="00E66AA2"/>
    <w:rsid w:val="00E670C0"/>
    <w:rsid w:val="00E724BF"/>
    <w:rsid w:val="00E744FA"/>
    <w:rsid w:val="00E7688E"/>
    <w:rsid w:val="00E81ACB"/>
    <w:rsid w:val="00E824E7"/>
    <w:rsid w:val="00E9231F"/>
    <w:rsid w:val="00E929A3"/>
    <w:rsid w:val="00E937FF"/>
    <w:rsid w:val="00E977DF"/>
    <w:rsid w:val="00EB1B81"/>
    <w:rsid w:val="00EB3C52"/>
    <w:rsid w:val="00EE11E0"/>
    <w:rsid w:val="00EE16AA"/>
    <w:rsid w:val="00EE34F9"/>
    <w:rsid w:val="00EF2FF0"/>
    <w:rsid w:val="00EF5A03"/>
    <w:rsid w:val="00F05F26"/>
    <w:rsid w:val="00F16358"/>
    <w:rsid w:val="00F16B93"/>
    <w:rsid w:val="00F21697"/>
    <w:rsid w:val="00F238C0"/>
    <w:rsid w:val="00F27963"/>
    <w:rsid w:val="00F360ED"/>
    <w:rsid w:val="00F37623"/>
    <w:rsid w:val="00F51115"/>
    <w:rsid w:val="00F5258B"/>
    <w:rsid w:val="00F52F00"/>
    <w:rsid w:val="00F53F72"/>
    <w:rsid w:val="00F54306"/>
    <w:rsid w:val="00F57E12"/>
    <w:rsid w:val="00F64935"/>
    <w:rsid w:val="00F70E74"/>
    <w:rsid w:val="00F710AC"/>
    <w:rsid w:val="00F726DD"/>
    <w:rsid w:val="00F86A6F"/>
    <w:rsid w:val="00F87684"/>
    <w:rsid w:val="00F95CC6"/>
    <w:rsid w:val="00F95EE2"/>
    <w:rsid w:val="00F96E84"/>
    <w:rsid w:val="00FA00CE"/>
    <w:rsid w:val="00FA3A16"/>
    <w:rsid w:val="00FB3A5E"/>
    <w:rsid w:val="00FB7109"/>
    <w:rsid w:val="00FC3B98"/>
    <w:rsid w:val="00FC71F1"/>
    <w:rsid w:val="00FD3228"/>
    <w:rsid w:val="00FE0C01"/>
    <w:rsid w:val="00FE34EE"/>
    <w:rsid w:val="00FE3C38"/>
    <w:rsid w:val="00FE77D5"/>
    <w:rsid w:val="00FE7D37"/>
    <w:rsid w:val="00FF3087"/>
    <w:rsid w:val="00FF684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6E886A8-2431-4429-8B17-79DE36332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670C0"/>
  </w:style>
  <w:style w:type="paragraph" w:styleId="Heading1">
    <w:name w:val="heading 1"/>
    <w:basedOn w:val="Normal"/>
    <w:link w:val="Heading1Char"/>
    <w:uiPriority w:val="1"/>
    <w:qFormat/>
    <w:pPr>
      <w:ind w:left="965" w:hanging="853"/>
      <w:outlineLvl w:val="0"/>
    </w:pPr>
    <w:rPr>
      <w:rFonts w:ascii="Arial" w:eastAsia="Arial" w:hAnsi="Arial"/>
      <w:b/>
      <w:bCs/>
    </w:rPr>
  </w:style>
  <w:style w:type="paragraph" w:styleId="Heading2">
    <w:name w:val="heading 2"/>
    <w:basedOn w:val="Normal"/>
    <w:next w:val="Normal"/>
    <w:link w:val="Heading2Char"/>
    <w:uiPriority w:val="9"/>
    <w:unhideWhenUsed/>
    <w:qFormat/>
    <w:rsid w:val="0027781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8667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2E616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246"/>
      <w:ind w:left="1005" w:hanging="853"/>
    </w:pPr>
    <w:rPr>
      <w:rFonts w:ascii="Arial" w:eastAsia="Arial" w:hAnsi="Arial"/>
      <w:b/>
      <w:bCs/>
    </w:rPr>
  </w:style>
  <w:style w:type="paragraph" w:styleId="BodyText">
    <w:name w:val="Body Text"/>
    <w:basedOn w:val="Normal"/>
    <w:link w:val="BodyTextChar"/>
    <w:uiPriority w:val="1"/>
    <w:qFormat/>
    <w:pPr>
      <w:ind w:left="1246" w:hanging="1134"/>
    </w:pPr>
    <w:rPr>
      <w:rFonts w:ascii="Arial" w:eastAsia="Arial" w:hAnsi="Arial"/>
    </w:rPr>
  </w:style>
  <w:style w:type="paragraph" w:styleId="ListParagraph">
    <w:name w:val="List Paragraph"/>
    <w:aliases w:val="Table of contents numbered,(bullets,main),Grey Bullet List,Grey Bullet Style,Table bullet,Bulletted,AB List 1,lp1,Chapter Numbering"/>
    <w:basedOn w:val="Normal"/>
    <w:link w:val="ListParagraphChar"/>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1648D"/>
    <w:rPr>
      <w:rFonts w:ascii="Tahoma" w:hAnsi="Tahoma" w:cs="Tahoma"/>
      <w:sz w:val="16"/>
      <w:szCs w:val="16"/>
    </w:rPr>
  </w:style>
  <w:style w:type="character" w:customStyle="1" w:styleId="BalloonTextChar">
    <w:name w:val="Balloon Text Char"/>
    <w:basedOn w:val="DefaultParagraphFont"/>
    <w:link w:val="BalloonText"/>
    <w:uiPriority w:val="99"/>
    <w:semiHidden/>
    <w:rsid w:val="0031648D"/>
    <w:rPr>
      <w:rFonts w:ascii="Tahoma" w:hAnsi="Tahoma" w:cs="Tahoma"/>
      <w:sz w:val="16"/>
      <w:szCs w:val="16"/>
    </w:rPr>
  </w:style>
  <w:style w:type="paragraph" w:styleId="Header">
    <w:name w:val="header"/>
    <w:basedOn w:val="Normal"/>
    <w:link w:val="HeaderChar"/>
    <w:uiPriority w:val="99"/>
    <w:unhideWhenUsed/>
    <w:rsid w:val="00FB7109"/>
    <w:pPr>
      <w:tabs>
        <w:tab w:val="center" w:pos="4513"/>
        <w:tab w:val="right" w:pos="9026"/>
      </w:tabs>
    </w:pPr>
  </w:style>
  <w:style w:type="character" w:customStyle="1" w:styleId="HeaderChar">
    <w:name w:val="Header Char"/>
    <w:basedOn w:val="DefaultParagraphFont"/>
    <w:link w:val="Header"/>
    <w:uiPriority w:val="99"/>
    <w:rsid w:val="00FB7109"/>
  </w:style>
  <w:style w:type="paragraph" w:styleId="Footer">
    <w:name w:val="footer"/>
    <w:basedOn w:val="Normal"/>
    <w:link w:val="FooterChar"/>
    <w:uiPriority w:val="99"/>
    <w:unhideWhenUsed/>
    <w:rsid w:val="00FB7109"/>
    <w:pPr>
      <w:tabs>
        <w:tab w:val="center" w:pos="4513"/>
        <w:tab w:val="right" w:pos="9026"/>
      </w:tabs>
    </w:pPr>
  </w:style>
  <w:style w:type="character" w:customStyle="1" w:styleId="FooterChar">
    <w:name w:val="Footer Char"/>
    <w:basedOn w:val="DefaultParagraphFont"/>
    <w:link w:val="Footer"/>
    <w:uiPriority w:val="99"/>
    <w:rsid w:val="00FB7109"/>
  </w:style>
  <w:style w:type="character" w:customStyle="1" w:styleId="BodyTextChar">
    <w:name w:val="Body Text Char"/>
    <w:basedOn w:val="DefaultParagraphFont"/>
    <w:link w:val="BodyText"/>
    <w:uiPriority w:val="1"/>
    <w:rsid w:val="00C70ECE"/>
    <w:rPr>
      <w:rFonts w:ascii="Arial" w:eastAsia="Arial" w:hAnsi="Arial"/>
    </w:rPr>
  </w:style>
  <w:style w:type="character" w:styleId="Hyperlink">
    <w:name w:val="Hyperlink"/>
    <w:basedOn w:val="DefaultParagraphFont"/>
    <w:uiPriority w:val="99"/>
    <w:unhideWhenUsed/>
    <w:rsid w:val="00277813"/>
    <w:rPr>
      <w:color w:val="0000FF" w:themeColor="hyperlink"/>
      <w:u w:val="single"/>
    </w:rPr>
  </w:style>
  <w:style w:type="character" w:customStyle="1" w:styleId="UnresolvedMention1">
    <w:name w:val="Unresolved Mention1"/>
    <w:basedOn w:val="DefaultParagraphFont"/>
    <w:uiPriority w:val="99"/>
    <w:semiHidden/>
    <w:unhideWhenUsed/>
    <w:rsid w:val="00277813"/>
    <w:rPr>
      <w:color w:val="605E5C"/>
      <w:shd w:val="clear" w:color="auto" w:fill="E1DFDD"/>
    </w:rPr>
  </w:style>
  <w:style w:type="character" w:customStyle="1" w:styleId="Heading2Char">
    <w:name w:val="Heading 2 Char"/>
    <w:basedOn w:val="DefaultParagraphFont"/>
    <w:link w:val="Heading2"/>
    <w:uiPriority w:val="9"/>
    <w:rsid w:val="00277813"/>
    <w:rPr>
      <w:rFonts w:asciiTheme="majorHAnsi" w:eastAsiaTheme="majorEastAsia" w:hAnsiTheme="majorHAnsi" w:cstheme="majorBidi"/>
      <w:color w:val="365F91" w:themeColor="accent1" w:themeShade="BF"/>
      <w:sz w:val="26"/>
      <w:szCs w:val="26"/>
    </w:rPr>
  </w:style>
  <w:style w:type="table" w:styleId="TableGrid">
    <w:name w:val="Table Grid"/>
    <w:basedOn w:val="TableNormal"/>
    <w:unhideWhenUsed/>
    <w:rsid w:val="008A3E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2E6163"/>
    <w:rPr>
      <w:rFonts w:asciiTheme="majorHAnsi" w:eastAsiaTheme="majorEastAsia" w:hAnsiTheme="majorHAnsi" w:cstheme="majorBidi"/>
      <w:i/>
      <w:iCs/>
      <w:color w:val="365F91" w:themeColor="accent1" w:themeShade="BF"/>
    </w:rPr>
  </w:style>
  <w:style w:type="paragraph" w:styleId="Title">
    <w:name w:val="Title"/>
    <w:basedOn w:val="Normal"/>
    <w:link w:val="TitleChar"/>
    <w:qFormat/>
    <w:rsid w:val="002E6163"/>
    <w:pPr>
      <w:tabs>
        <w:tab w:val="left" w:pos="720"/>
        <w:tab w:val="left" w:pos="1944"/>
        <w:tab w:val="left" w:pos="3384"/>
        <w:tab w:val="left" w:pos="3744"/>
        <w:tab w:val="left" w:pos="4644"/>
        <w:tab w:val="left" w:pos="5760"/>
        <w:tab w:val="left" w:pos="7920"/>
      </w:tabs>
      <w:spacing w:line="215" w:lineRule="auto"/>
      <w:jc w:val="center"/>
    </w:pPr>
    <w:rPr>
      <w:rFonts w:ascii="Arial Narrow" w:eastAsia="Times New Roman" w:hAnsi="Arial Narrow" w:cs="Times New Roman"/>
      <w:b/>
      <w:snapToGrid w:val="0"/>
      <w:sz w:val="24"/>
      <w:szCs w:val="20"/>
      <w:lang w:val="en-GB"/>
    </w:rPr>
  </w:style>
  <w:style w:type="character" w:customStyle="1" w:styleId="TitleChar">
    <w:name w:val="Title Char"/>
    <w:basedOn w:val="DefaultParagraphFont"/>
    <w:link w:val="Title"/>
    <w:rsid w:val="002E6163"/>
    <w:rPr>
      <w:rFonts w:ascii="Arial Narrow" w:eastAsia="Times New Roman" w:hAnsi="Arial Narrow" w:cs="Times New Roman"/>
      <w:b/>
      <w:snapToGrid w:val="0"/>
      <w:sz w:val="24"/>
      <w:szCs w:val="20"/>
      <w:lang w:val="en-GB"/>
    </w:rPr>
  </w:style>
  <w:style w:type="paragraph" w:styleId="BodyTextIndent2">
    <w:name w:val="Body Text Indent 2"/>
    <w:basedOn w:val="Normal"/>
    <w:link w:val="BodyTextIndent2Char"/>
    <w:uiPriority w:val="99"/>
    <w:semiHidden/>
    <w:unhideWhenUsed/>
    <w:rsid w:val="00A0518F"/>
    <w:pPr>
      <w:spacing w:after="120" w:line="480" w:lineRule="auto"/>
      <w:ind w:left="283"/>
    </w:pPr>
  </w:style>
  <w:style w:type="character" w:customStyle="1" w:styleId="BodyTextIndent2Char">
    <w:name w:val="Body Text Indent 2 Char"/>
    <w:basedOn w:val="DefaultParagraphFont"/>
    <w:link w:val="BodyTextIndent2"/>
    <w:uiPriority w:val="99"/>
    <w:semiHidden/>
    <w:rsid w:val="00A0518F"/>
  </w:style>
  <w:style w:type="character" w:styleId="FootnoteReference">
    <w:name w:val="footnote reference"/>
    <w:semiHidden/>
    <w:rsid w:val="00A0518F"/>
  </w:style>
  <w:style w:type="paragraph" w:styleId="FootnoteText">
    <w:name w:val="footnote text"/>
    <w:basedOn w:val="Normal"/>
    <w:link w:val="FootnoteTextChar"/>
    <w:rsid w:val="00A0518F"/>
    <w:rPr>
      <w:rFonts w:ascii="Courier New" w:eastAsia="Times New Roman" w:hAnsi="Courier New" w:cs="Times New Roman"/>
      <w:snapToGrid w:val="0"/>
      <w:sz w:val="20"/>
      <w:szCs w:val="20"/>
    </w:rPr>
  </w:style>
  <w:style w:type="character" w:customStyle="1" w:styleId="FootnoteTextChar">
    <w:name w:val="Footnote Text Char"/>
    <w:basedOn w:val="DefaultParagraphFont"/>
    <w:link w:val="FootnoteText"/>
    <w:rsid w:val="00A0518F"/>
    <w:rPr>
      <w:rFonts w:ascii="Courier New" w:eastAsia="Times New Roman" w:hAnsi="Courier New" w:cs="Times New Roman"/>
      <w:snapToGrid w:val="0"/>
      <w:sz w:val="20"/>
      <w:szCs w:val="20"/>
    </w:rPr>
  </w:style>
  <w:style w:type="character" w:styleId="PageNumber">
    <w:name w:val="page number"/>
    <w:basedOn w:val="DefaultParagraphFont"/>
    <w:rsid w:val="006A21DD"/>
  </w:style>
  <w:style w:type="character" w:customStyle="1" w:styleId="Heading3Char">
    <w:name w:val="Heading 3 Char"/>
    <w:basedOn w:val="DefaultParagraphFont"/>
    <w:link w:val="Heading3"/>
    <w:uiPriority w:val="9"/>
    <w:semiHidden/>
    <w:rsid w:val="00286679"/>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1"/>
    <w:rsid w:val="00AA7F1C"/>
    <w:rPr>
      <w:rFonts w:ascii="Arial" w:eastAsia="Arial" w:hAnsi="Arial"/>
      <w:b/>
      <w:bCs/>
    </w:rPr>
  </w:style>
  <w:style w:type="character" w:customStyle="1" w:styleId="UnresolvedMention2">
    <w:name w:val="Unresolved Mention2"/>
    <w:basedOn w:val="DefaultParagraphFont"/>
    <w:uiPriority w:val="99"/>
    <w:semiHidden/>
    <w:unhideWhenUsed/>
    <w:rsid w:val="00741A8B"/>
    <w:rPr>
      <w:color w:val="605E5C"/>
      <w:shd w:val="clear" w:color="auto" w:fill="E1DFDD"/>
    </w:rPr>
  </w:style>
  <w:style w:type="character" w:styleId="CommentReference">
    <w:name w:val="annotation reference"/>
    <w:basedOn w:val="DefaultParagraphFont"/>
    <w:uiPriority w:val="99"/>
    <w:semiHidden/>
    <w:unhideWhenUsed/>
    <w:rsid w:val="00B82D73"/>
    <w:rPr>
      <w:sz w:val="16"/>
      <w:szCs w:val="16"/>
    </w:rPr>
  </w:style>
  <w:style w:type="paragraph" w:styleId="CommentText">
    <w:name w:val="annotation text"/>
    <w:basedOn w:val="Normal"/>
    <w:link w:val="CommentTextChar"/>
    <w:uiPriority w:val="99"/>
    <w:unhideWhenUsed/>
    <w:rsid w:val="00B82D73"/>
    <w:rPr>
      <w:sz w:val="20"/>
      <w:szCs w:val="20"/>
    </w:rPr>
  </w:style>
  <w:style w:type="character" w:customStyle="1" w:styleId="CommentTextChar">
    <w:name w:val="Comment Text Char"/>
    <w:basedOn w:val="DefaultParagraphFont"/>
    <w:link w:val="CommentText"/>
    <w:uiPriority w:val="99"/>
    <w:rsid w:val="00B82D73"/>
    <w:rPr>
      <w:sz w:val="20"/>
      <w:szCs w:val="20"/>
    </w:rPr>
  </w:style>
  <w:style w:type="paragraph" w:styleId="CommentSubject">
    <w:name w:val="annotation subject"/>
    <w:basedOn w:val="CommentText"/>
    <w:next w:val="CommentText"/>
    <w:link w:val="CommentSubjectChar"/>
    <w:uiPriority w:val="99"/>
    <w:semiHidden/>
    <w:unhideWhenUsed/>
    <w:rsid w:val="00B82D73"/>
    <w:rPr>
      <w:b/>
      <w:bCs/>
    </w:rPr>
  </w:style>
  <w:style w:type="character" w:customStyle="1" w:styleId="CommentSubjectChar">
    <w:name w:val="Comment Subject Char"/>
    <w:basedOn w:val="CommentTextChar"/>
    <w:link w:val="CommentSubject"/>
    <w:uiPriority w:val="99"/>
    <w:semiHidden/>
    <w:rsid w:val="00B82D73"/>
    <w:rPr>
      <w:b/>
      <w:bCs/>
      <w:sz w:val="20"/>
      <w:szCs w:val="20"/>
    </w:rPr>
  </w:style>
  <w:style w:type="character" w:customStyle="1" w:styleId="UnresolvedMention3">
    <w:name w:val="Unresolved Mention3"/>
    <w:basedOn w:val="DefaultParagraphFont"/>
    <w:uiPriority w:val="99"/>
    <w:semiHidden/>
    <w:unhideWhenUsed/>
    <w:rsid w:val="00391EC8"/>
    <w:rPr>
      <w:color w:val="605E5C"/>
      <w:shd w:val="clear" w:color="auto" w:fill="E1DFDD"/>
    </w:rPr>
  </w:style>
  <w:style w:type="character" w:styleId="FollowedHyperlink">
    <w:name w:val="FollowedHyperlink"/>
    <w:basedOn w:val="DefaultParagraphFont"/>
    <w:uiPriority w:val="99"/>
    <w:semiHidden/>
    <w:unhideWhenUsed/>
    <w:rsid w:val="002A4000"/>
    <w:rPr>
      <w:color w:val="800080" w:themeColor="followedHyperlink"/>
      <w:u w:val="single"/>
    </w:rPr>
  </w:style>
  <w:style w:type="table" w:customStyle="1" w:styleId="TableGrid1">
    <w:name w:val="Table Grid1"/>
    <w:basedOn w:val="TableNormal"/>
    <w:next w:val="TableGrid"/>
    <w:rsid w:val="003868D7"/>
    <w:pPr>
      <w:widowControl/>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of contents numbered Char,(bullets Char,main) Char,Grey Bullet List Char,Grey Bullet Style Char,Table bullet Char,Bulletted Char,AB List 1 Char,lp1 Char,Chapter Numbering Char"/>
    <w:link w:val="ListParagraph"/>
    <w:uiPriority w:val="34"/>
    <w:locked/>
    <w:rsid w:val="00DD7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90203-687E-47C2-89AE-D2AD64D24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3089</Words>
  <Characters>17610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Online2PDF.com</dc:creator>
  <cp:keywords/>
  <dc:description/>
  <cp:lastModifiedBy>Louisa Khumalo</cp:lastModifiedBy>
  <cp:revision>2</cp:revision>
  <cp:lastPrinted>2023-09-29T13:41:00Z</cp:lastPrinted>
  <dcterms:created xsi:type="dcterms:W3CDTF">2024-07-25T14:02:00Z</dcterms:created>
  <dcterms:modified xsi:type="dcterms:W3CDTF">2024-07-25T14:02:00Z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2023-04-25T00:00:00Z</vt:filetime>
  </property>
  <property fmtid="{D5CDD505-2E9C-101B-9397-08002B2CF9AE}" pid="3" name="LastSaved">
    <vt:filetime>2023-04-25T00:00:00Z</vt:filetime>
  </property>
</Properties>
</file>