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9A479" w14:textId="12B4A55E" w:rsidR="003837B6" w:rsidRDefault="003837B6" w:rsidP="003837B6">
      <w:pPr>
        <w:spacing w:line="256" w:lineRule="auto"/>
        <w:ind w:left="77"/>
        <w:jc w:val="center"/>
      </w:pPr>
      <w:r>
        <w:rPr>
          <w:noProof/>
        </w:rPr>
        <w:drawing>
          <wp:inline distT="0" distB="0" distL="0" distR="0" wp14:anchorId="0CDCBC8A" wp14:editId="52AEB077">
            <wp:extent cx="1150620" cy="883920"/>
            <wp:effectExtent l="0" t="0" r="0" b="0"/>
            <wp:docPr id="2052972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50620" cy="883920"/>
                    </a:xfrm>
                    <a:prstGeom prst="rect">
                      <a:avLst/>
                    </a:prstGeom>
                    <a:noFill/>
                    <a:ln>
                      <a:noFill/>
                    </a:ln>
                  </pic:spPr>
                </pic:pic>
              </a:graphicData>
            </a:graphic>
          </wp:inline>
        </w:drawing>
      </w:r>
      <w:r>
        <w:rPr>
          <w:rFonts w:eastAsia="Arial" w:cs="Arial"/>
          <w:b/>
          <w:sz w:val="36"/>
        </w:rPr>
        <w:t xml:space="preserve"> </w:t>
      </w:r>
    </w:p>
    <w:p w14:paraId="3D675B1F" w14:textId="77777777" w:rsidR="003837B6" w:rsidRDefault="003837B6" w:rsidP="003837B6">
      <w:pPr>
        <w:spacing w:line="256" w:lineRule="auto"/>
        <w:ind w:left="38"/>
        <w:jc w:val="center"/>
      </w:pPr>
      <w:r>
        <w:rPr>
          <w:rFonts w:eastAsia="Arial" w:cs="Arial"/>
          <w:b/>
        </w:rPr>
        <w:t xml:space="preserve"> </w:t>
      </w:r>
    </w:p>
    <w:p w14:paraId="411F91B3" w14:textId="77777777" w:rsidR="003837B6" w:rsidRDefault="003837B6" w:rsidP="003837B6">
      <w:pPr>
        <w:spacing w:line="256" w:lineRule="auto"/>
        <w:ind w:right="8"/>
        <w:jc w:val="center"/>
      </w:pPr>
      <w:r>
        <w:rPr>
          <w:rFonts w:eastAsia="Arial" w:cs="Arial"/>
          <w:b/>
        </w:rPr>
        <w:t xml:space="preserve">INVITATION TO TENDER </w:t>
      </w:r>
    </w:p>
    <w:p w14:paraId="732546E8" w14:textId="77777777" w:rsidR="003837B6" w:rsidRDefault="003837B6" w:rsidP="003837B6">
      <w:pPr>
        <w:spacing w:line="256" w:lineRule="auto"/>
        <w:ind w:left="38"/>
        <w:jc w:val="center"/>
      </w:pPr>
      <w:r>
        <w:rPr>
          <w:rFonts w:eastAsia="Arial" w:cs="Arial"/>
          <w:b/>
        </w:rPr>
        <w:t xml:space="preserve"> </w:t>
      </w:r>
    </w:p>
    <w:p w14:paraId="781E2C09" w14:textId="0328EB7D" w:rsidR="003837B6" w:rsidRDefault="003837B6" w:rsidP="003837B6">
      <w:pPr>
        <w:ind w:left="-5"/>
      </w:pPr>
      <w:r>
        <w:t>Bids are hereby invited in terms of Section 110 of the Local Government: Municipal Finance Management Act 56 of 2003 read with the Big5Hlabisa Municipality Supply Chain Management Policy for the Construction of</w:t>
      </w:r>
      <w:r w:rsidRPr="003837B6">
        <w:rPr>
          <w:color w:val="FF0000"/>
        </w:rPr>
        <w:t xml:space="preserve"> </w:t>
      </w:r>
      <w:r>
        <w:t xml:space="preserve">Municipal Infrastructure Grant (MIG) projects. </w:t>
      </w:r>
    </w:p>
    <w:p w14:paraId="388C5BEB" w14:textId="77777777" w:rsidR="003837B6" w:rsidRDefault="003837B6" w:rsidP="003837B6">
      <w:pPr>
        <w:spacing w:line="256" w:lineRule="auto"/>
        <w:jc w:val="left"/>
      </w:pPr>
      <w:r>
        <w:t xml:space="preserve"> </w:t>
      </w:r>
    </w:p>
    <w:tbl>
      <w:tblPr>
        <w:tblW w:w="10440" w:type="dxa"/>
        <w:tblInd w:w="-455" w:type="dxa"/>
        <w:tblLayout w:type="fixed"/>
        <w:tblCellMar>
          <w:top w:w="42" w:type="dxa"/>
          <w:right w:w="82" w:type="dxa"/>
        </w:tblCellMar>
        <w:tblLook w:val="04A0" w:firstRow="1" w:lastRow="0" w:firstColumn="1" w:lastColumn="0" w:noHBand="0" w:noVBand="1"/>
      </w:tblPr>
      <w:tblGrid>
        <w:gridCol w:w="2070"/>
        <w:gridCol w:w="1530"/>
        <w:gridCol w:w="1620"/>
        <w:gridCol w:w="1530"/>
        <w:gridCol w:w="1980"/>
        <w:gridCol w:w="1710"/>
      </w:tblGrid>
      <w:tr w:rsidR="00A9063E" w14:paraId="3EC07D0F" w14:textId="38E4F1D9" w:rsidTr="00A9063E">
        <w:trPr>
          <w:trHeight w:val="631"/>
        </w:trPr>
        <w:tc>
          <w:tcPr>
            <w:tcW w:w="2070" w:type="dxa"/>
            <w:tcBorders>
              <w:top w:val="single" w:sz="4" w:space="0" w:color="000000"/>
              <w:left w:val="single" w:sz="4" w:space="0" w:color="000000"/>
              <w:bottom w:val="single" w:sz="4" w:space="0" w:color="000000"/>
              <w:right w:val="single" w:sz="4" w:space="0" w:color="000000"/>
            </w:tcBorders>
            <w:hideMark/>
          </w:tcPr>
          <w:p w14:paraId="7BAF0994" w14:textId="77777777" w:rsidR="00A9063E" w:rsidRDefault="00A9063E" w:rsidP="00E71C9E">
            <w:pPr>
              <w:spacing w:line="256" w:lineRule="auto"/>
              <w:ind w:right="29"/>
              <w:jc w:val="center"/>
              <w:rPr>
                <w:szCs w:val="22"/>
              </w:rPr>
            </w:pPr>
            <w:r>
              <w:rPr>
                <w:rFonts w:eastAsia="Arial" w:cs="Arial"/>
                <w:b/>
                <w:szCs w:val="22"/>
              </w:rPr>
              <w:t xml:space="preserve">PROJECT NAME </w:t>
            </w:r>
          </w:p>
        </w:tc>
        <w:tc>
          <w:tcPr>
            <w:tcW w:w="1530" w:type="dxa"/>
            <w:tcBorders>
              <w:top w:val="single" w:sz="4" w:space="0" w:color="000000"/>
              <w:left w:val="single" w:sz="4" w:space="0" w:color="000000"/>
              <w:bottom w:val="single" w:sz="4" w:space="0" w:color="000000"/>
              <w:right w:val="single" w:sz="4" w:space="0" w:color="000000"/>
            </w:tcBorders>
            <w:hideMark/>
          </w:tcPr>
          <w:p w14:paraId="3C55CA4B" w14:textId="052D584D" w:rsidR="00A9063E" w:rsidRPr="006D1148" w:rsidRDefault="00A9063E" w:rsidP="006D1148">
            <w:pPr>
              <w:spacing w:line="256" w:lineRule="auto"/>
              <w:ind w:right="27"/>
              <w:rPr>
                <w:b/>
                <w:bCs/>
                <w:szCs w:val="22"/>
              </w:rPr>
            </w:pPr>
            <w:r w:rsidRPr="006D1148">
              <w:rPr>
                <w:b/>
                <w:bCs/>
                <w:szCs w:val="22"/>
              </w:rPr>
              <w:t>BID NUMBER</w:t>
            </w:r>
          </w:p>
        </w:tc>
        <w:tc>
          <w:tcPr>
            <w:tcW w:w="1620" w:type="dxa"/>
            <w:tcBorders>
              <w:top w:val="single" w:sz="4" w:space="0" w:color="000000"/>
              <w:left w:val="single" w:sz="4" w:space="0" w:color="000000"/>
              <w:bottom w:val="single" w:sz="4" w:space="0" w:color="000000"/>
              <w:right w:val="single" w:sz="4" w:space="0" w:color="000000"/>
            </w:tcBorders>
            <w:hideMark/>
          </w:tcPr>
          <w:p w14:paraId="70454358" w14:textId="7427ACC2" w:rsidR="00A9063E" w:rsidRDefault="00A9063E" w:rsidP="00E71C9E">
            <w:pPr>
              <w:spacing w:line="256" w:lineRule="auto"/>
              <w:jc w:val="center"/>
              <w:rPr>
                <w:szCs w:val="22"/>
              </w:rPr>
            </w:pPr>
            <w:r>
              <w:rPr>
                <w:rFonts w:eastAsia="Arial" w:cs="Arial"/>
                <w:b/>
                <w:szCs w:val="22"/>
              </w:rPr>
              <w:t>CIDB GRADING</w:t>
            </w:r>
          </w:p>
        </w:tc>
        <w:tc>
          <w:tcPr>
            <w:tcW w:w="1530" w:type="dxa"/>
            <w:tcBorders>
              <w:top w:val="single" w:sz="4" w:space="0" w:color="000000"/>
              <w:left w:val="single" w:sz="4" w:space="0" w:color="000000"/>
              <w:bottom w:val="single" w:sz="4" w:space="0" w:color="000000"/>
              <w:right w:val="single" w:sz="4" w:space="0" w:color="000000"/>
            </w:tcBorders>
            <w:hideMark/>
          </w:tcPr>
          <w:p w14:paraId="2C358141" w14:textId="68B89622" w:rsidR="00A9063E" w:rsidRDefault="00A9063E" w:rsidP="00E71C9E">
            <w:pPr>
              <w:spacing w:line="256" w:lineRule="auto"/>
              <w:ind w:left="50"/>
              <w:jc w:val="left"/>
              <w:rPr>
                <w:szCs w:val="22"/>
              </w:rPr>
            </w:pPr>
            <w:r>
              <w:rPr>
                <w:rFonts w:eastAsia="Arial" w:cs="Arial"/>
                <w:b/>
                <w:szCs w:val="22"/>
              </w:rPr>
              <w:t xml:space="preserve"> NON -REFUNDABLE FEE</w:t>
            </w:r>
          </w:p>
        </w:tc>
        <w:tc>
          <w:tcPr>
            <w:tcW w:w="1980" w:type="dxa"/>
            <w:tcBorders>
              <w:top w:val="single" w:sz="4" w:space="0" w:color="000000"/>
              <w:left w:val="single" w:sz="4" w:space="0" w:color="000000"/>
              <w:bottom w:val="single" w:sz="4" w:space="0" w:color="000000"/>
              <w:right w:val="single" w:sz="4" w:space="0" w:color="000000"/>
            </w:tcBorders>
            <w:hideMark/>
          </w:tcPr>
          <w:p w14:paraId="1BAC5EE0" w14:textId="5EB81D1B" w:rsidR="00A9063E" w:rsidRDefault="00A9063E" w:rsidP="00E71C9E">
            <w:pPr>
              <w:spacing w:line="256" w:lineRule="auto"/>
              <w:jc w:val="left"/>
              <w:rPr>
                <w:szCs w:val="22"/>
              </w:rPr>
            </w:pPr>
            <w:r>
              <w:rPr>
                <w:rFonts w:eastAsia="Arial" w:cs="Arial"/>
                <w:b/>
                <w:szCs w:val="22"/>
              </w:rPr>
              <w:t xml:space="preserve">SITE BRIEFING </w:t>
            </w:r>
            <w:r w:rsidR="009D5B32">
              <w:rPr>
                <w:rFonts w:eastAsia="Arial" w:cs="Arial"/>
                <w:b/>
                <w:szCs w:val="22"/>
              </w:rPr>
              <w:t>DATE, VENUE &amp; TIME</w:t>
            </w:r>
          </w:p>
        </w:tc>
        <w:tc>
          <w:tcPr>
            <w:tcW w:w="1710" w:type="dxa"/>
            <w:tcBorders>
              <w:top w:val="single" w:sz="4" w:space="0" w:color="000000"/>
              <w:left w:val="single" w:sz="4" w:space="0" w:color="000000"/>
              <w:bottom w:val="single" w:sz="4" w:space="0" w:color="000000"/>
              <w:right w:val="single" w:sz="4" w:space="0" w:color="000000"/>
            </w:tcBorders>
          </w:tcPr>
          <w:p w14:paraId="421EF543" w14:textId="4964D653" w:rsidR="00A9063E" w:rsidRPr="009D5B32" w:rsidRDefault="009D5B32" w:rsidP="00E71C9E">
            <w:pPr>
              <w:spacing w:line="256" w:lineRule="auto"/>
              <w:jc w:val="left"/>
              <w:rPr>
                <w:b/>
                <w:bCs/>
              </w:rPr>
            </w:pPr>
            <w:r>
              <w:rPr>
                <w:b/>
                <w:bCs/>
              </w:rPr>
              <w:t>CLOSING DATE</w:t>
            </w:r>
            <w:r w:rsidR="00A9063E" w:rsidRPr="00E71C9E">
              <w:rPr>
                <w:b/>
                <w:bCs/>
              </w:rPr>
              <w:t xml:space="preserve"> </w:t>
            </w:r>
          </w:p>
        </w:tc>
      </w:tr>
      <w:tr w:rsidR="00BA06F0" w14:paraId="600508CB" w14:textId="38B3E69A" w:rsidTr="00A0317B">
        <w:trPr>
          <w:trHeight w:val="835"/>
        </w:trPr>
        <w:tc>
          <w:tcPr>
            <w:tcW w:w="2070" w:type="dxa"/>
            <w:tcBorders>
              <w:top w:val="single" w:sz="4" w:space="0" w:color="000000"/>
              <w:left w:val="single" w:sz="4" w:space="0" w:color="000000"/>
              <w:bottom w:val="single" w:sz="4" w:space="0" w:color="000000"/>
              <w:right w:val="single" w:sz="4" w:space="0" w:color="000000"/>
            </w:tcBorders>
          </w:tcPr>
          <w:p w14:paraId="798A7F70" w14:textId="6EE44C65" w:rsidR="00BA06F0" w:rsidRPr="00BA06F0" w:rsidRDefault="00BA06F0" w:rsidP="00BA06F0">
            <w:pPr>
              <w:spacing w:line="256" w:lineRule="auto"/>
              <w:jc w:val="left"/>
              <w:rPr>
                <w:sz w:val="16"/>
                <w:szCs w:val="16"/>
              </w:rPr>
            </w:pPr>
            <w:r w:rsidRPr="00BA06F0">
              <w:rPr>
                <w:sz w:val="16"/>
                <w:szCs w:val="16"/>
              </w:rPr>
              <w:t xml:space="preserve">UPGRADE OF HLUHLUWE SPORTSFIELD IN WARD 3 PHASE 1 </w:t>
            </w:r>
          </w:p>
        </w:tc>
        <w:tc>
          <w:tcPr>
            <w:tcW w:w="1530" w:type="dxa"/>
            <w:tcBorders>
              <w:top w:val="single" w:sz="4" w:space="0" w:color="000000"/>
              <w:left w:val="single" w:sz="4" w:space="0" w:color="000000"/>
              <w:bottom w:val="single" w:sz="4" w:space="0" w:color="000000"/>
              <w:right w:val="single" w:sz="4" w:space="0" w:color="000000"/>
            </w:tcBorders>
          </w:tcPr>
          <w:p w14:paraId="4753B980" w14:textId="77777777" w:rsidR="00BA06F0" w:rsidRPr="00BA06F0" w:rsidRDefault="00BA06F0" w:rsidP="00BA06F0">
            <w:pPr>
              <w:spacing w:after="213" w:line="256" w:lineRule="auto"/>
              <w:jc w:val="left"/>
              <w:rPr>
                <w:sz w:val="16"/>
                <w:szCs w:val="16"/>
              </w:rPr>
            </w:pPr>
            <w:r w:rsidRPr="00BA06F0">
              <w:rPr>
                <w:rFonts w:eastAsia="Arial" w:cs="Arial"/>
                <w:b/>
                <w:sz w:val="16"/>
                <w:szCs w:val="16"/>
              </w:rPr>
              <w:t>B5H2024/25-09</w:t>
            </w:r>
          </w:p>
          <w:p w14:paraId="4E87C321" w14:textId="7200323F" w:rsidR="00BA06F0" w:rsidRPr="00BA06F0" w:rsidRDefault="00BA06F0" w:rsidP="00BA06F0">
            <w:pPr>
              <w:spacing w:line="256" w:lineRule="auto"/>
              <w:jc w:val="left"/>
              <w:rPr>
                <w:sz w:val="16"/>
                <w:szCs w:val="16"/>
              </w:rPr>
            </w:pPr>
            <w:r w:rsidRPr="00BA06F0">
              <w:rPr>
                <w:rFonts w:eastAsia="Arial" w:cs="Arial"/>
                <w:b/>
                <w:sz w:val="16"/>
                <w:szCs w:val="16"/>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3362FD12" w14:textId="0C94976C" w:rsidR="00BA06F0" w:rsidRPr="00BA06F0" w:rsidRDefault="00BA06F0" w:rsidP="00BA06F0">
            <w:pPr>
              <w:spacing w:line="256" w:lineRule="auto"/>
              <w:ind w:right="28"/>
              <w:rPr>
                <w:sz w:val="16"/>
                <w:szCs w:val="16"/>
              </w:rPr>
            </w:pPr>
            <w:r w:rsidRPr="00BA06F0">
              <w:rPr>
                <w:color w:val="000000" w:themeColor="text1"/>
                <w:sz w:val="16"/>
                <w:szCs w:val="16"/>
              </w:rPr>
              <w:t>3CE OR HIGHER</w:t>
            </w:r>
          </w:p>
        </w:tc>
        <w:tc>
          <w:tcPr>
            <w:tcW w:w="1530" w:type="dxa"/>
            <w:tcBorders>
              <w:top w:val="single" w:sz="4" w:space="0" w:color="000000"/>
              <w:left w:val="single" w:sz="4" w:space="0" w:color="000000"/>
              <w:bottom w:val="single" w:sz="4" w:space="0" w:color="000000"/>
              <w:right w:val="single" w:sz="4" w:space="0" w:color="000000"/>
            </w:tcBorders>
          </w:tcPr>
          <w:p w14:paraId="77935B9A" w14:textId="3B81B984" w:rsidR="00BA06F0" w:rsidRPr="00BA06F0" w:rsidRDefault="00BA06F0" w:rsidP="00BA06F0">
            <w:pPr>
              <w:spacing w:line="256" w:lineRule="auto"/>
              <w:ind w:left="14"/>
              <w:jc w:val="left"/>
              <w:rPr>
                <w:b/>
                <w:bCs/>
                <w:sz w:val="16"/>
                <w:szCs w:val="16"/>
              </w:rPr>
            </w:pPr>
            <w:r w:rsidRPr="00BA06F0">
              <w:rPr>
                <w:b/>
                <w:bCs/>
                <w:sz w:val="16"/>
                <w:szCs w:val="16"/>
              </w:rPr>
              <w:t>R600.00</w:t>
            </w:r>
          </w:p>
        </w:tc>
        <w:tc>
          <w:tcPr>
            <w:tcW w:w="1980" w:type="dxa"/>
            <w:tcBorders>
              <w:top w:val="single" w:sz="4" w:space="0" w:color="000000"/>
              <w:left w:val="single" w:sz="4" w:space="0" w:color="000000"/>
              <w:bottom w:val="single" w:sz="4" w:space="0" w:color="000000"/>
              <w:right w:val="single" w:sz="4" w:space="0" w:color="000000"/>
            </w:tcBorders>
          </w:tcPr>
          <w:p w14:paraId="25A4A853" w14:textId="10AED22A" w:rsidR="009D5B32" w:rsidRDefault="009D5B32" w:rsidP="009D5B32">
            <w:pPr>
              <w:spacing w:line="256" w:lineRule="auto"/>
              <w:ind w:right="28"/>
              <w:rPr>
                <w:b/>
                <w:bCs/>
                <w:sz w:val="16"/>
                <w:szCs w:val="16"/>
              </w:rPr>
            </w:pPr>
            <w:r>
              <w:rPr>
                <w:b/>
                <w:bCs/>
                <w:sz w:val="16"/>
                <w:szCs w:val="16"/>
              </w:rPr>
              <w:t>1</w:t>
            </w:r>
            <w:r w:rsidR="00B53A84">
              <w:rPr>
                <w:b/>
                <w:bCs/>
                <w:sz w:val="16"/>
                <w:szCs w:val="16"/>
              </w:rPr>
              <w:t>8</w:t>
            </w:r>
            <w:r>
              <w:rPr>
                <w:b/>
                <w:bCs/>
                <w:sz w:val="16"/>
                <w:szCs w:val="16"/>
              </w:rPr>
              <w:t xml:space="preserve"> FEBRUARY 2025 </w:t>
            </w:r>
          </w:p>
          <w:p w14:paraId="6B2E0865" w14:textId="12B83160" w:rsidR="009D5B32" w:rsidRPr="00BA06F0" w:rsidRDefault="009D5B32" w:rsidP="009D5B32">
            <w:pPr>
              <w:spacing w:line="256" w:lineRule="auto"/>
              <w:ind w:right="28"/>
              <w:rPr>
                <w:sz w:val="16"/>
                <w:szCs w:val="16"/>
              </w:rPr>
            </w:pPr>
            <w:r>
              <w:rPr>
                <w:b/>
                <w:bCs/>
                <w:sz w:val="16"/>
                <w:szCs w:val="16"/>
              </w:rPr>
              <w:t>HLUHLUWE COUNCIL CHAMBER @ 10H00AM</w:t>
            </w:r>
          </w:p>
        </w:tc>
        <w:tc>
          <w:tcPr>
            <w:tcW w:w="1710" w:type="dxa"/>
            <w:tcBorders>
              <w:top w:val="single" w:sz="4" w:space="0" w:color="000000"/>
              <w:left w:val="single" w:sz="4" w:space="0" w:color="000000"/>
              <w:bottom w:val="single" w:sz="4" w:space="0" w:color="000000"/>
              <w:right w:val="single" w:sz="4" w:space="0" w:color="000000"/>
            </w:tcBorders>
          </w:tcPr>
          <w:p w14:paraId="68A284EC" w14:textId="60A8398E" w:rsidR="00BA06F0" w:rsidRPr="009D5B32" w:rsidRDefault="00691EDE" w:rsidP="00BA06F0">
            <w:pPr>
              <w:spacing w:line="256" w:lineRule="auto"/>
              <w:jc w:val="left"/>
              <w:rPr>
                <w:rFonts w:eastAsia="Arial" w:cs="Arial"/>
                <w:b/>
                <w:bCs/>
                <w:color w:val="000000" w:themeColor="text1"/>
                <w:sz w:val="16"/>
                <w:szCs w:val="16"/>
              </w:rPr>
            </w:pPr>
            <w:r>
              <w:rPr>
                <w:b/>
                <w:bCs/>
                <w:color w:val="000000" w:themeColor="text1"/>
                <w:sz w:val="16"/>
                <w:szCs w:val="16"/>
              </w:rPr>
              <w:t>2</w:t>
            </w:r>
            <w:r w:rsidR="00B53A84">
              <w:rPr>
                <w:b/>
                <w:bCs/>
                <w:color w:val="000000" w:themeColor="text1"/>
                <w:sz w:val="16"/>
                <w:szCs w:val="16"/>
              </w:rPr>
              <w:t>5</w:t>
            </w:r>
            <w:r w:rsidR="00BA06F0" w:rsidRPr="009D5B32">
              <w:rPr>
                <w:b/>
                <w:bCs/>
                <w:color w:val="000000" w:themeColor="text1"/>
                <w:sz w:val="16"/>
                <w:szCs w:val="16"/>
              </w:rPr>
              <w:t xml:space="preserve"> FEBRUARY 2025 @ 1</w:t>
            </w:r>
            <w:r w:rsidR="009805A6">
              <w:rPr>
                <w:b/>
                <w:bCs/>
                <w:color w:val="000000" w:themeColor="text1"/>
                <w:sz w:val="16"/>
                <w:szCs w:val="16"/>
              </w:rPr>
              <w:t>0</w:t>
            </w:r>
            <w:r>
              <w:rPr>
                <w:b/>
                <w:bCs/>
                <w:color w:val="000000" w:themeColor="text1"/>
                <w:sz w:val="16"/>
                <w:szCs w:val="16"/>
              </w:rPr>
              <w:t xml:space="preserve">h00 </w:t>
            </w:r>
            <w:r w:rsidR="009805A6">
              <w:rPr>
                <w:b/>
                <w:bCs/>
                <w:color w:val="000000" w:themeColor="text1"/>
                <w:sz w:val="16"/>
                <w:szCs w:val="16"/>
              </w:rPr>
              <w:t>am</w:t>
            </w:r>
          </w:p>
        </w:tc>
      </w:tr>
      <w:tr w:rsidR="009D5B32" w:rsidRPr="003A37A9" w14:paraId="180FE50C" w14:textId="77777777" w:rsidTr="00941007">
        <w:trPr>
          <w:trHeight w:val="835"/>
        </w:trPr>
        <w:tc>
          <w:tcPr>
            <w:tcW w:w="2070" w:type="dxa"/>
            <w:tcBorders>
              <w:top w:val="single" w:sz="4" w:space="0" w:color="000000"/>
              <w:left w:val="single" w:sz="4" w:space="0" w:color="000000"/>
              <w:bottom w:val="single" w:sz="4" w:space="0" w:color="000000"/>
              <w:right w:val="single" w:sz="4" w:space="0" w:color="000000"/>
            </w:tcBorders>
            <w:shd w:val="clear" w:color="auto" w:fill="auto"/>
          </w:tcPr>
          <w:p w14:paraId="3C2202DA" w14:textId="36464232" w:rsidR="009D5B32" w:rsidRPr="00BA06F0" w:rsidRDefault="009D5B32" w:rsidP="009D5B32">
            <w:pPr>
              <w:spacing w:line="256" w:lineRule="auto"/>
              <w:jc w:val="left"/>
              <w:rPr>
                <w:sz w:val="16"/>
                <w:szCs w:val="16"/>
              </w:rPr>
            </w:pPr>
            <w:r>
              <w:rPr>
                <w:sz w:val="16"/>
                <w:szCs w:val="16"/>
              </w:rPr>
              <w:t xml:space="preserve">CONSTRUCTION OF </w:t>
            </w:r>
            <w:r w:rsidRPr="00BA06F0">
              <w:rPr>
                <w:sz w:val="16"/>
                <w:szCs w:val="16"/>
              </w:rPr>
              <w:t>HLUHLUWE ROAD TRAFFIC LICENCING TESTING STATION</w:t>
            </w:r>
            <w:r>
              <w:rPr>
                <w:sz w:val="16"/>
                <w:szCs w:val="16"/>
              </w:rPr>
              <w:t xml:space="preserve"> PHASE 2</w:t>
            </w:r>
            <w:r w:rsidRPr="00BA06F0">
              <w:rPr>
                <w:sz w:val="16"/>
                <w:szCs w:val="16"/>
              </w:rPr>
              <w:t xml:space="preserve"> </w:t>
            </w:r>
          </w:p>
          <w:p w14:paraId="7FD43105" w14:textId="77777777" w:rsidR="009D5B32" w:rsidRPr="00BA06F0" w:rsidRDefault="009D5B32" w:rsidP="009D5B32">
            <w:pPr>
              <w:spacing w:line="256" w:lineRule="auto"/>
              <w:jc w:val="left"/>
              <w:rPr>
                <w:sz w:val="16"/>
                <w:szCs w:val="16"/>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0A698621" w14:textId="2E14B3AE" w:rsidR="009D5B32" w:rsidRPr="00BA06F0" w:rsidRDefault="009D5B32" w:rsidP="009D5B32">
            <w:pPr>
              <w:spacing w:after="213" w:line="256" w:lineRule="auto"/>
              <w:jc w:val="left"/>
              <w:rPr>
                <w:rFonts w:eastAsia="Arial" w:cs="Arial"/>
                <w:b/>
                <w:sz w:val="16"/>
                <w:szCs w:val="16"/>
              </w:rPr>
            </w:pPr>
            <w:r w:rsidRPr="00BA06F0">
              <w:rPr>
                <w:rFonts w:eastAsia="Arial" w:cs="Arial"/>
                <w:b/>
                <w:sz w:val="16"/>
                <w:szCs w:val="16"/>
              </w:rPr>
              <w:t>B5H2024/25-1</w:t>
            </w:r>
            <w:r>
              <w:rPr>
                <w:rFonts w:eastAsia="Arial" w:cs="Arial"/>
                <w:b/>
                <w:sz w:val="16"/>
                <w:szCs w:val="16"/>
              </w:rPr>
              <w:t>0</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0D4B5677" w14:textId="240297BB" w:rsidR="009D5B32" w:rsidRPr="00BA06F0" w:rsidRDefault="009D5B32" w:rsidP="009D5B32">
            <w:pPr>
              <w:spacing w:line="256" w:lineRule="auto"/>
              <w:ind w:right="28"/>
              <w:rPr>
                <w:sz w:val="16"/>
                <w:szCs w:val="16"/>
              </w:rPr>
            </w:pPr>
            <w:r w:rsidRPr="00BA06F0">
              <w:rPr>
                <w:sz w:val="16"/>
                <w:szCs w:val="16"/>
              </w:rPr>
              <w:t>4CE OR HIGHER</w:t>
            </w:r>
            <w:r w:rsidR="00504960">
              <w:rPr>
                <w:sz w:val="16"/>
                <w:szCs w:val="16"/>
              </w:rPr>
              <w:t xml:space="preserve"> and </w:t>
            </w:r>
            <w:r w:rsidR="003A622C">
              <w:rPr>
                <w:sz w:val="16"/>
                <w:szCs w:val="16"/>
              </w:rPr>
              <w:t>2</w:t>
            </w:r>
            <w:r w:rsidR="00504960">
              <w:rPr>
                <w:sz w:val="16"/>
                <w:szCs w:val="16"/>
              </w:rPr>
              <w:t xml:space="preserve">GB </w:t>
            </w:r>
            <w:r w:rsidR="00875636">
              <w:rPr>
                <w:sz w:val="16"/>
                <w:szCs w:val="16"/>
              </w:rPr>
              <w:t>OR HIGHER</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1E40C8BB" w14:textId="77777777" w:rsidR="009D5B32" w:rsidRPr="00BA06F0" w:rsidRDefault="009D5B32" w:rsidP="009D5B32">
            <w:pPr>
              <w:spacing w:line="256" w:lineRule="auto"/>
              <w:jc w:val="left"/>
              <w:rPr>
                <w:b/>
                <w:bCs/>
                <w:sz w:val="16"/>
                <w:szCs w:val="16"/>
              </w:rPr>
            </w:pPr>
            <w:r w:rsidRPr="00BA06F0">
              <w:rPr>
                <w:b/>
                <w:bCs/>
                <w:sz w:val="16"/>
                <w:szCs w:val="16"/>
              </w:rPr>
              <w:t>R600.00</w:t>
            </w:r>
          </w:p>
        </w:tc>
        <w:tc>
          <w:tcPr>
            <w:tcW w:w="1980" w:type="dxa"/>
            <w:tcBorders>
              <w:top w:val="single" w:sz="4" w:space="0" w:color="000000"/>
              <w:left w:val="single" w:sz="4" w:space="0" w:color="000000"/>
              <w:bottom w:val="single" w:sz="4" w:space="0" w:color="000000"/>
              <w:right w:val="single" w:sz="4" w:space="0" w:color="000000"/>
            </w:tcBorders>
          </w:tcPr>
          <w:p w14:paraId="05EE9E22" w14:textId="1DD905E6" w:rsidR="009D5B32" w:rsidRDefault="009D5B32" w:rsidP="009D5B32">
            <w:pPr>
              <w:spacing w:line="256" w:lineRule="auto"/>
              <w:ind w:right="28"/>
              <w:rPr>
                <w:b/>
                <w:bCs/>
                <w:sz w:val="16"/>
                <w:szCs w:val="16"/>
              </w:rPr>
            </w:pPr>
            <w:r>
              <w:rPr>
                <w:b/>
                <w:bCs/>
                <w:sz w:val="16"/>
                <w:szCs w:val="16"/>
              </w:rPr>
              <w:t>1</w:t>
            </w:r>
            <w:r w:rsidR="00B53A84">
              <w:rPr>
                <w:b/>
                <w:bCs/>
                <w:sz w:val="16"/>
                <w:szCs w:val="16"/>
              </w:rPr>
              <w:t>8</w:t>
            </w:r>
            <w:r>
              <w:rPr>
                <w:b/>
                <w:bCs/>
                <w:sz w:val="16"/>
                <w:szCs w:val="16"/>
              </w:rPr>
              <w:t xml:space="preserve"> FEBRUARY 2025 </w:t>
            </w:r>
          </w:p>
          <w:p w14:paraId="54DC5D09" w14:textId="1E6B408F" w:rsidR="009D5B32" w:rsidRPr="00BA06F0" w:rsidRDefault="009D5B32" w:rsidP="009D5B32">
            <w:pPr>
              <w:spacing w:line="256" w:lineRule="auto"/>
              <w:jc w:val="left"/>
              <w:rPr>
                <w:rFonts w:eastAsia="Arial" w:cs="Arial"/>
                <w:b/>
                <w:sz w:val="16"/>
                <w:szCs w:val="16"/>
              </w:rPr>
            </w:pPr>
            <w:r>
              <w:rPr>
                <w:b/>
                <w:bCs/>
                <w:sz w:val="16"/>
                <w:szCs w:val="16"/>
              </w:rPr>
              <w:t>HLUHLUWE COUNCIL CHAMBER @ 11H00AM</w:t>
            </w:r>
          </w:p>
        </w:tc>
        <w:tc>
          <w:tcPr>
            <w:tcW w:w="1710" w:type="dxa"/>
            <w:tcBorders>
              <w:top w:val="single" w:sz="4" w:space="0" w:color="000000"/>
              <w:left w:val="single" w:sz="4" w:space="0" w:color="000000"/>
              <w:bottom w:val="single" w:sz="4" w:space="0" w:color="000000"/>
              <w:right w:val="single" w:sz="4" w:space="0" w:color="000000"/>
            </w:tcBorders>
          </w:tcPr>
          <w:p w14:paraId="24E9FA9D" w14:textId="298F2BDA" w:rsidR="009D5B32" w:rsidRPr="00BA06F0" w:rsidRDefault="00691EDE" w:rsidP="009D5B32">
            <w:pPr>
              <w:spacing w:line="256" w:lineRule="auto"/>
              <w:jc w:val="left"/>
              <w:rPr>
                <w:b/>
                <w:bCs/>
                <w:sz w:val="16"/>
                <w:szCs w:val="16"/>
              </w:rPr>
            </w:pPr>
            <w:r>
              <w:rPr>
                <w:b/>
                <w:bCs/>
                <w:sz w:val="16"/>
                <w:szCs w:val="16"/>
              </w:rPr>
              <w:t>2</w:t>
            </w:r>
            <w:r w:rsidR="00B53A84">
              <w:rPr>
                <w:b/>
                <w:bCs/>
                <w:sz w:val="16"/>
                <w:szCs w:val="16"/>
              </w:rPr>
              <w:t>5</w:t>
            </w:r>
            <w:r w:rsidR="009D5B32" w:rsidRPr="00BA06F0">
              <w:rPr>
                <w:b/>
                <w:bCs/>
                <w:sz w:val="16"/>
                <w:szCs w:val="16"/>
              </w:rPr>
              <w:t xml:space="preserve"> FEBRUARY 2025</w:t>
            </w:r>
          </w:p>
          <w:p w14:paraId="3F40126E" w14:textId="35666315" w:rsidR="009D5B32" w:rsidRPr="00BA06F0" w:rsidRDefault="009D5B32" w:rsidP="009D5B32">
            <w:pPr>
              <w:spacing w:line="256" w:lineRule="auto"/>
              <w:jc w:val="left"/>
              <w:rPr>
                <w:b/>
                <w:bCs/>
                <w:sz w:val="16"/>
                <w:szCs w:val="16"/>
              </w:rPr>
            </w:pPr>
            <w:r w:rsidRPr="00BA06F0">
              <w:rPr>
                <w:b/>
                <w:bCs/>
                <w:sz w:val="16"/>
                <w:szCs w:val="16"/>
              </w:rPr>
              <w:t>@1</w:t>
            </w:r>
            <w:r w:rsidR="009805A6">
              <w:rPr>
                <w:b/>
                <w:bCs/>
                <w:sz w:val="16"/>
                <w:szCs w:val="16"/>
              </w:rPr>
              <w:t>0</w:t>
            </w:r>
            <w:r w:rsidRPr="00BA06F0">
              <w:rPr>
                <w:b/>
                <w:bCs/>
                <w:sz w:val="16"/>
                <w:szCs w:val="16"/>
              </w:rPr>
              <w:t xml:space="preserve">h00 </w:t>
            </w:r>
            <w:r w:rsidR="009805A6">
              <w:rPr>
                <w:b/>
                <w:bCs/>
                <w:sz w:val="16"/>
                <w:szCs w:val="16"/>
              </w:rPr>
              <w:t>am</w:t>
            </w:r>
            <w:r w:rsidRPr="00BA06F0">
              <w:rPr>
                <w:b/>
                <w:bCs/>
                <w:sz w:val="16"/>
                <w:szCs w:val="16"/>
              </w:rPr>
              <w:t xml:space="preserve"> </w:t>
            </w:r>
          </w:p>
        </w:tc>
      </w:tr>
    </w:tbl>
    <w:p w14:paraId="3C2F488F" w14:textId="77777777" w:rsidR="003837B6" w:rsidRDefault="003837B6" w:rsidP="003837B6">
      <w:pPr>
        <w:spacing w:line="256" w:lineRule="auto"/>
        <w:jc w:val="left"/>
      </w:pPr>
      <w:r>
        <w:t xml:space="preserve"> </w:t>
      </w:r>
    </w:p>
    <w:p w14:paraId="7CFF769A" w14:textId="47700EA9" w:rsidR="003837B6" w:rsidRDefault="003837B6" w:rsidP="003837B6">
      <w:pPr>
        <w:ind w:left="-5"/>
      </w:pPr>
      <w:r>
        <w:t>Compulsory site briefing session will be at the municipal Council Chamber, at Hlabisa and Hluhluwe Offices respectively where prospective bidders will proceed for site inspection. Bidders that do not attend the meeting will be disqualified. Documents will be available from</w:t>
      </w:r>
      <w:r w:rsidR="00691EDE">
        <w:t xml:space="preserve"> the</w:t>
      </w:r>
      <w:r>
        <w:t xml:space="preserve"> </w:t>
      </w:r>
      <w:r w:rsidR="00691EDE">
        <w:rPr>
          <w:rFonts w:eastAsia="Arial" w:cs="Arial"/>
          <w:b/>
        </w:rPr>
        <w:t>13</w:t>
      </w:r>
      <w:r w:rsidR="00691EDE" w:rsidRPr="00691EDE">
        <w:rPr>
          <w:rFonts w:eastAsia="Arial" w:cs="Arial"/>
          <w:b/>
          <w:vertAlign w:val="superscript"/>
        </w:rPr>
        <w:t>th</w:t>
      </w:r>
      <w:r w:rsidR="00691EDE">
        <w:rPr>
          <w:rFonts w:eastAsia="Arial" w:cs="Arial"/>
          <w:b/>
        </w:rPr>
        <w:t xml:space="preserve"> of February 2025</w:t>
      </w:r>
      <w:r>
        <w:rPr>
          <w:color w:val="FF0000"/>
        </w:rPr>
        <w:t>.</w:t>
      </w:r>
      <w:r>
        <w:t xml:space="preserve"> </w:t>
      </w:r>
      <w:r>
        <w:rPr>
          <w:rFonts w:eastAsia="Arial" w:cs="Arial"/>
          <w:b/>
        </w:rPr>
        <w:t xml:space="preserve">A non-refundable </w:t>
      </w:r>
      <w:r>
        <w:t xml:space="preserve">tender deposit per tender payable in cash or by a bank guaranteed cheque made out in favour of </w:t>
      </w:r>
      <w:r>
        <w:rPr>
          <w:rFonts w:eastAsia="Arial" w:cs="Arial"/>
          <w:b/>
        </w:rPr>
        <w:t>Big 5 Hlabisa Municipality</w:t>
      </w:r>
      <w:r>
        <w:t xml:space="preserve"> is required on collection of the tender documents</w:t>
      </w:r>
      <w:r>
        <w:rPr>
          <w:rFonts w:eastAsia="Arial" w:cs="Arial"/>
          <w:b/>
          <w:i/>
        </w:rPr>
        <w:t xml:space="preserve">. </w:t>
      </w:r>
      <w:r>
        <w:rPr>
          <w:rFonts w:eastAsia="Arial" w:cs="Arial"/>
          <w:b/>
        </w:rPr>
        <w:t>The tender documents will be sold at the briefing session</w:t>
      </w:r>
      <w:r>
        <w:t xml:space="preserve">. </w:t>
      </w:r>
      <w:r>
        <w:rPr>
          <w:rFonts w:eastAsia="Arial" w:cs="Arial"/>
          <w:b/>
        </w:rPr>
        <w:t xml:space="preserve">Documents shall be reserved at Finance Department Income section- email: slntshangase@big5hlabisa.gov.za </w:t>
      </w:r>
    </w:p>
    <w:p w14:paraId="6F75FE49" w14:textId="77777777" w:rsidR="003837B6" w:rsidRDefault="003837B6" w:rsidP="003837B6">
      <w:pPr>
        <w:spacing w:line="256" w:lineRule="auto"/>
        <w:jc w:val="left"/>
      </w:pPr>
      <w:r>
        <w:t xml:space="preserve"> </w:t>
      </w:r>
    </w:p>
    <w:p w14:paraId="4F5EE30A" w14:textId="14D0AE2A" w:rsidR="006D1148" w:rsidRPr="00691EDE" w:rsidRDefault="003837B6" w:rsidP="00691EDE">
      <w:pPr>
        <w:ind w:left="-5"/>
      </w:pPr>
      <w:r>
        <w:rPr>
          <w:rFonts w:eastAsia="Arial" w:cs="Arial"/>
          <w:b/>
        </w:rPr>
        <w:t>COMPULSORY RETURNABLE DOCUMENTS</w:t>
      </w:r>
      <w:r>
        <w:t>: Company Registration Documents, Original Tax Clearance Certificate or Tax Pin/Tax Status Report, CSD Registration, Certificate of CIDB, Company Registration Documents and Certified Directors ID Copies, Municipal rates clearance</w:t>
      </w:r>
      <w:r w:rsidR="00691EDE">
        <w:t>/ Proof of residence accompanied by affidavit from SAPS</w:t>
      </w:r>
      <w:r>
        <w:t>, MBD1, MBD2, MBD4, MBD6.1, MBD7.2, MBD8, MBD9</w:t>
      </w:r>
      <w:r>
        <w:rPr>
          <w:rFonts w:eastAsia="Arial" w:cs="Arial"/>
          <w:sz w:val="20"/>
        </w:rPr>
        <w:t xml:space="preserve"> </w:t>
      </w:r>
      <w:r>
        <w:t>(Declaration of interest forms) and Letter of Good Standing from Labour.</w:t>
      </w:r>
      <w:r>
        <w:rPr>
          <w:rFonts w:ascii="Century Gothic" w:eastAsia="Century Gothic" w:hAnsi="Century Gothic" w:cs="Century Gothic"/>
          <w:sz w:val="20"/>
        </w:rPr>
        <w:t xml:space="preserve"> (</w:t>
      </w:r>
      <w:r>
        <w:t>Points will be scored based on Specific goals on Woman, Youth, African (Black) and within uMkhanyakude District companies</w:t>
      </w:r>
      <w:r>
        <w:rPr>
          <w:rFonts w:ascii="Century Gothic" w:eastAsia="Century Gothic" w:hAnsi="Century Gothic" w:cs="Century Gothic"/>
          <w:sz w:val="20"/>
        </w:rPr>
        <w:t xml:space="preserve">) </w:t>
      </w:r>
    </w:p>
    <w:p w14:paraId="1F274D98" w14:textId="77777777" w:rsidR="003837B6" w:rsidRDefault="003837B6" w:rsidP="003837B6">
      <w:pPr>
        <w:spacing w:line="256" w:lineRule="auto"/>
        <w:jc w:val="left"/>
      </w:pPr>
      <w:r>
        <w:rPr>
          <w:rFonts w:eastAsia="Arial" w:cs="Arial"/>
          <w:b/>
          <w:sz w:val="20"/>
        </w:rPr>
        <w:t>Big 5 Hlabisa Local Municipality will be using the following preferential specific goals to allocate points.</w:t>
      </w:r>
      <w:r>
        <w:rPr>
          <w:rFonts w:eastAsia="Arial" w:cs="Arial"/>
          <w:b/>
        </w:rPr>
        <w:t xml:space="preserve"> </w:t>
      </w:r>
    </w:p>
    <w:p w14:paraId="41D8889A" w14:textId="77777777" w:rsidR="003837B6" w:rsidRDefault="003837B6" w:rsidP="003837B6">
      <w:pPr>
        <w:spacing w:line="256" w:lineRule="auto"/>
        <w:jc w:val="left"/>
      </w:pPr>
      <w:r>
        <w:t xml:space="preserve"> </w:t>
      </w:r>
    </w:p>
    <w:tbl>
      <w:tblPr>
        <w:tblW w:w="9352" w:type="dxa"/>
        <w:tblInd w:w="5" w:type="dxa"/>
        <w:tblCellMar>
          <w:top w:w="42" w:type="dxa"/>
          <w:left w:w="106" w:type="dxa"/>
          <w:right w:w="72" w:type="dxa"/>
        </w:tblCellMar>
        <w:tblLook w:val="04A0" w:firstRow="1" w:lastRow="0" w:firstColumn="1" w:lastColumn="0" w:noHBand="0" w:noVBand="1"/>
      </w:tblPr>
      <w:tblGrid>
        <w:gridCol w:w="2795"/>
        <w:gridCol w:w="2835"/>
        <w:gridCol w:w="3722"/>
      </w:tblGrid>
      <w:tr w:rsidR="003837B6" w14:paraId="312218F8" w14:textId="77777777" w:rsidTr="003837B6">
        <w:trPr>
          <w:trHeight w:val="418"/>
        </w:trPr>
        <w:tc>
          <w:tcPr>
            <w:tcW w:w="2795" w:type="dxa"/>
            <w:tcBorders>
              <w:top w:val="single" w:sz="4" w:space="0" w:color="000000"/>
              <w:left w:val="single" w:sz="4" w:space="0" w:color="000000"/>
              <w:bottom w:val="single" w:sz="4" w:space="0" w:color="000000"/>
              <w:right w:val="single" w:sz="4" w:space="0" w:color="000000"/>
            </w:tcBorders>
            <w:hideMark/>
          </w:tcPr>
          <w:p w14:paraId="2AFD4141" w14:textId="77777777" w:rsidR="003837B6" w:rsidRDefault="003837B6">
            <w:pPr>
              <w:spacing w:line="256" w:lineRule="auto"/>
              <w:ind w:left="2"/>
              <w:jc w:val="left"/>
              <w:rPr>
                <w:szCs w:val="22"/>
              </w:rPr>
            </w:pPr>
            <w:r>
              <w:rPr>
                <w:szCs w:val="22"/>
              </w:rPr>
              <w:t xml:space="preserve"> </w:t>
            </w:r>
            <w:r>
              <w:rPr>
                <w:rFonts w:eastAsia="Arial" w:cs="Arial"/>
                <w:b/>
                <w:szCs w:val="22"/>
              </w:rPr>
              <w:t xml:space="preserve">The specific goals allocated points in terms of this tender </w:t>
            </w:r>
          </w:p>
        </w:tc>
        <w:tc>
          <w:tcPr>
            <w:tcW w:w="2835" w:type="dxa"/>
            <w:tcBorders>
              <w:top w:val="single" w:sz="4" w:space="0" w:color="000000"/>
              <w:left w:val="single" w:sz="4" w:space="0" w:color="000000"/>
              <w:bottom w:val="single" w:sz="4" w:space="0" w:color="000000"/>
              <w:right w:val="single" w:sz="4" w:space="0" w:color="000000"/>
            </w:tcBorders>
            <w:hideMark/>
          </w:tcPr>
          <w:p w14:paraId="50BD3520" w14:textId="77777777" w:rsidR="003837B6" w:rsidRDefault="003837B6">
            <w:pPr>
              <w:spacing w:line="256" w:lineRule="auto"/>
              <w:jc w:val="left"/>
              <w:rPr>
                <w:szCs w:val="22"/>
              </w:rPr>
            </w:pPr>
            <w:r>
              <w:rPr>
                <w:szCs w:val="22"/>
              </w:rPr>
              <w:t xml:space="preserve"> </w:t>
            </w:r>
            <w:r>
              <w:rPr>
                <w:rFonts w:eastAsia="Arial" w:cs="Arial"/>
                <w:b/>
                <w:szCs w:val="22"/>
              </w:rPr>
              <w:t xml:space="preserve">Number of points Allocated. (80/20 system) </w:t>
            </w:r>
          </w:p>
        </w:tc>
        <w:tc>
          <w:tcPr>
            <w:tcW w:w="3722" w:type="dxa"/>
            <w:tcBorders>
              <w:top w:val="single" w:sz="4" w:space="0" w:color="000000"/>
              <w:left w:val="single" w:sz="4" w:space="0" w:color="000000"/>
              <w:bottom w:val="single" w:sz="4" w:space="0" w:color="000000"/>
              <w:right w:val="single" w:sz="4" w:space="0" w:color="000000"/>
            </w:tcBorders>
            <w:hideMark/>
          </w:tcPr>
          <w:p w14:paraId="05ABF6A7" w14:textId="77777777" w:rsidR="003837B6" w:rsidRDefault="003837B6">
            <w:pPr>
              <w:spacing w:line="256" w:lineRule="auto"/>
              <w:ind w:left="2"/>
              <w:jc w:val="left"/>
              <w:rPr>
                <w:szCs w:val="22"/>
              </w:rPr>
            </w:pPr>
            <w:r>
              <w:rPr>
                <w:szCs w:val="22"/>
              </w:rPr>
              <w:t xml:space="preserve"> </w:t>
            </w:r>
            <w:r>
              <w:rPr>
                <w:rFonts w:eastAsia="Arial" w:cs="Arial"/>
                <w:b/>
                <w:szCs w:val="22"/>
              </w:rPr>
              <w:t xml:space="preserve">Documents Required for Verification </w:t>
            </w:r>
          </w:p>
        </w:tc>
      </w:tr>
      <w:tr w:rsidR="003837B6" w14:paraId="205C0199" w14:textId="77777777" w:rsidTr="003837B6">
        <w:trPr>
          <w:trHeight w:val="425"/>
        </w:trPr>
        <w:tc>
          <w:tcPr>
            <w:tcW w:w="2795" w:type="dxa"/>
            <w:tcBorders>
              <w:top w:val="single" w:sz="4" w:space="0" w:color="000000"/>
              <w:left w:val="single" w:sz="4" w:space="0" w:color="000000"/>
              <w:bottom w:val="single" w:sz="4" w:space="0" w:color="000000"/>
              <w:right w:val="single" w:sz="4" w:space="0" w:color="000000"/>
            </w:tcBorders>
            <w:hideMark/>
          </w:tcPr>
          <w:p w14:paraId="0424B3B2" w14:textId="77777777" w:rsidR="003837B6" w:rsidRDefault="003837B6">
            <w:pPr>
              <w:spacing w:line="256" w:lineRule="auto"/>
              <w:ind w:left="2"/>
              <w:jc w:val="left"/>
              <w:rPr>
                <w:szCs w:val="22"/>
              </w:rPr>
            </w:pPr>
            <w:r>
              <w:rPr>
                <w:szCs w:val="22"/>
              </w:rPr>
              <w:t xml:space="preserve"> </w:t>
            </w:r>
          </w:p>
          <w:p w14:paraId="0F0E5FBA" w14:textId="77777777" w:rsidR="003837B6" w:rsidRDefault="003837B6">
            <w:pPr>
              <w:spacing w:line="256" w:lineRule="auto"/>
              <w:ind w:left="2"/>
              <w:jc w:val="left"/>
              <w:rPr>
                <w:szCs w:val="22"/>
              </w:rPr>
            </w:pPr>
            <w:r>
              <w:rPr>
                <w:szCs w:val="22"/>
              </w:rPr>
              <w:t xml:space="preserve">Woman </w:t>
            </w:r>
          </w:p>
        </w:tc>
        <w:tc>
          <w:tcPr>
            <w:tcW w:w="2835" w:type="dxa"/>
            <w:tcBorders>
              <w:top w:val="single" w:sz="4" w:space="0" w:color="000000"/>
              <w:left w:val="single" w:sz="4" w:space="0" w:color="000000"/>
              <w:bottom w:val="single" w:sz="4" w:space="0" w:color="000000"/>
              <w:right w:val="single" w:sz="4" w:space="0" w:color="000000"/>
            </w:tcBorders>
            <w:hideMark/>
          </w:tcPr>
          <w:p w14:paraId="357B0E8E" w14:textId="77777777" w:rsidR="003837B6" w:rsidRDefault="003837B6">
            <w:pPr>
              <w:spacing w:line="256" w:lineRule="auto"/>
              <w:jc w:val="left"/>
              <w:rPr>
                <w:szCs w:val="22"/>
              </w:rPr>
            </w:pPr>
            <w:r>
              <w:rPr>
                <w:szCs w:val="22"/>
              </w:rPr>
              <w:t xml:space="preserve"> </w:t>
            </w:r>
          </w:p>
          <w:p w14:paraId="4CEA28F7" w14:textId="77777777" w:rsidR="003837B6" w:rsidRDefault="003837B6">
            <w:pPr>
              <w:spacing w:line="256" w:lineRule="auto"/>
              <w:ind w:right="41"/>
              <w:jc w:val="center"/>
              <w:rPr>
                <w:szCs w:val="22"/>
              </w:rPr>
            </w:pPr>
            <w:r>
              <w:rPr>
                <w:szCs w:val="22"/>
              </w:rPr>
              <w:t xml:space="preserve">5 </w:t>
            </w:r>
          </w:p>
        </w:tc>
        <w:tc>
          <w:tcPr>
            <w:tcW w:w="3722" w:type="dxa"/>
            <w:tcBorders>
              <w:top w:val="single" w:sz="4" w:space="0" w:color="000000"/>
              <w:left w:val="single" w:sz="4" w:space="0" w:color="000000"/>
              <w:bottom w:val="single" w:sz="4" w:space="0" w:color="000000"/>
              <w:right w:val="single" w:sz="4" w:space="0" w:color="000000"/>
            </w:tcBorders>
            <w:hideMark/>
          </w:tcPr>
          <w:p w14:paraId="4E325B3B" w14:textId="77777777" w:rsidR="003837B6" w:rsidRDefault="003837B6">
            <w:pPr>
              <w:spacing w:line="256" w:lineRule="auto"/>
              <w:ind w:left="2"/>
              <w:jc w:val="left"/>
              <w:rPr>
                <w:szCs w:val="22"/>
              </w:rPr>
            </w:pPr>
            <w:r>
              <w:rPr>
                <w:szCs w:val="22"/>
              </w:rPr>
              <w:t xml:space="preserve"> </w:t>
            </w:r>
          </w:p>
          <w:p w14:paraId="7CE2B58E" w14:textId="77777777" w:rsidR="003837B6" w:rsidRDefault="003837B6">
            <w:pPr>
              <w:spacing w:line="256" w:lineRule="auto"/>
              <w:ind w:left="2"/>
              <w:jc w:val="left"/>
              <w:rPr>
                <w:szCs w:val="22"/>
              </w:rPr>
            </w:pPr>
            <w:r>
              <w:rPr>
                <w:szCs w:val="22"/>
              </w:rPr>
              <w:t xml:space="preserve">ID copy of Director/Owner and CSD  </w:t>
            </w:r>
          </w:p>
        </w:tc>
      </w:tr>
      <w:tr w:rsidR="003837B6" w14:paraId="7C672382" w14:textId="77777777" w:rsidTr="003837B6">
        <w:trPr>
          <w:trHeight w:val="422"/>
        </w:trPr>
        <w:tc>
          <w:tcPr>
            <w:tcW w:w="2795" w:type="dxa"/>
            <w:tcBorders>
              <w:top w:val="single" w:sz="4" w:space="0" w:color="000000"/>
              <w:left w:val="single" w:sz="4" w:space="0" w:color="000000"/>
              <w:bottom w:val="single" w:sz="4" w:space="0" w:color="000000"/>
              <w:right w:val="single" w:sz="4" w:space="0" w:color="000000"/>
            </w:tcBorders>
            <w:hideMark/>
          </w:tcPr>
          <w:p w14:paraId="04B60B8C" w14:textId="77777777" w:rsidR="003837B6" w:rsidRDefault="003837B6">
            <w:pPr>
              <w:spacing w:line="256" w:lineRule="auto"/>
              <w:ind w:left="2"/>
              <w:jc w:val="left"/>
              <w:rPr>
                <w:szCs w:val="22"/>
              </w:rPr>
            </w:pPr>
            <w:r>
              <w:rPr>
                <w:szCs w:val="22"/>
              </w:rPr>
              <w:t xml:space="preserve"> </w:t>
            </w:r>
          </w:p>
          <w:p w14:paraId="56E5BFD7" w14:textId="77777777" w:rsidR="003837B6" w:rsidRDefault="003837B6">
            <w:pPr>
              <w:spacing w:line="256" w:lineRule="auto"/>
              <w:ind w:left="2"/>
              <w:jc w:val="left"/>
              <w:rPr>
                <w:szCs w:val="22"/>
              </w:rPr>
            </w:pPr>
            <w:r>
              <w:rPr>
                <w:szCs w:val="22"/>
              </w:rPr>
              <w:t xml:space="preserve">Youth </w:t>
            </w:r>
          </w:p>
        </w:tc>
        <w:tc>
          <w:tcPr>
            <w:tcW w:w="2835" w:type="dxa"/>
            <w:tcBorders>
              <w:top w:val="single" w:sz="4" w:space="0" w:color="000000"/>
              <w:left w:val="single" w:sz="4" w:space="0" w:color="000000"/>
              <w:bottom w:val="single" w:sz="4" w:space="0" w:color="000000"/>
              <w:right w:val="single" w:sz="4" w:space="0" w:color="000000"/>
            </w:tcBorders>
            <w:hideMark/>
          </w:tcPr>
          <w:p w14:paraId="46FD8DF8" w14:textId="77777777" w:rsidR="003837B6" w:rsidRDefault="003837B6">
            <w:pPr>
              <w:spacing w:line="256" w:lineRule="auto"/>
              <w:jc w:val="left"/>
              <w:rPr>
                <w:szCs w:val="22"/>
              </w:rPr>
            </w:pPr>
            <w:r>
              <w:rPr>
                <w:szCs w:val="22"/>
              </w:rPr>
              <w:t xml:space="preserve"> </w:t>
            </w:r>
          </w:p>
          <w:p w14:paraId="083C4E65" w14:textId="77777777" w:rsidR="003837B6" w:rsidRDefault="003837B6">
            <w:pPr>
              <w:spacing w:line="256" w:lineRule="auto"/>
              <w:ind w:right="41"/>
              <w:jc w:val="center"/>
              <w:rPr>
                <w:szCs w:val="22"/>
              </w:rPr>
            </w:pPr>
            <w:r>
              <w:rPr>
                <w:szCs w:val="22"/>
              </w:rPr>
              <w:t xml:space="preserve">5 </w:t>
            </w:r>
          </w:p>
        </w:tc>
        <w:tc>
          <w:tcPr>
            <w:tcW w:w="3722" w:type="dxa"/>
            <w:tcBorders>
              <w:top w:val="single" w:sz="4" w:space="0" w:color="000000"/>
              <w:left w:val="single" w:sz="4" w:space="0" w:color="000000"/>
              <w:bottom w:val="single" w:sz="4" w:space="0" w:color="000000"/>
              <w:right w:val="single" w:sz="4" w:space="0" w:color="000000"/>
            </w:tcBorders>
            <w:hideMark/>
          </w:tcPr>
          <w:p w14:paraId="0C98305E" w14:textId="77777777" w:rsidR="003837B6" w:rsidRDefault="003837B6">
            <w:pPr>
              <w:spacing w:line="256" w:lineRule="auto"/>
              <w:ind w:left="2"/>
              <w:jc w:val="left"/>
              <w:rPr>
                <w:szCs w:val="22"/>
              </w:rPr>
            </w:pPr>
            <w:r>
              <w:rPr>
                <w:szCs w:val="22"/>
              </w:rPr>
              <w:t xml:space="preserve"> </w:t>
            </w:r>
          </w:p>
          <w:p w14:paraId="4584380D" w14:textId="77777777" w:rsidR="003837B6" w:rsidRDefault="003837B6">
            <w:pPr>
              <w:spacing w:line="256" w:lineRule="auto"/>
              <w:ind w:left="2"/>
              <w:jc w:val="left"/>
              <w:rPr>
                <w:szCs w:val="22"/>
              </w:rPr>
            </w:pPr>
            <w:r>
              <w:rPr>
                <w:szCs w:val="22"/>
              </w:rPr>
              <w:t xml:space="preserve">ID copy of Director/Owner and CSD </w:t>
            </w:r>
          </w:p>
        </w:tc>
      </w:tr>
      <w:tr w:rsidR="003837B6" w14:paraId="1FD3284C" w14:textId="77777777" w:rsidTr="003837B6">
        <w:trPr>
          <w:trHeight w:val="423"/>
        </w:trPr>
        <w:tc>
          <w:tcPr>
            <w:tcW w:w="2795" w:type="dxa"/>
            <w:tcBorders>
              <w:top w:val="single" w:sz="4" w:space="0" w:color="000000"/>
              <w:left w:val="single" w:sz="4" w:space="0" w:color="000000"/>
              <w:bottom w:val="single" w:sz="4" w:space="0" w:color="000000"/>
              <w:right w:val="single" w:sz="4" w:space="0" w:color="000000"/>
            </w:tcBorders>
            <w:hideMark/>
          </w:tcPr>
          <w:p w14:paraId="1BCA3BCC" w14:textId="77777777" w:rsidR="003837B6" w:rsidRDefault="003837B6">
            <w:pPr>
              <w:spacing w:line="256" w:lineRule="auto"/>
              <w:ind w:left="2"/>
              <w:jc w:val="left"/>
              <w:rPr>
                <w:szCs w:val="22"/>
              </w:rPr>
            </w:pPr>
            <w:r>
              <w:rPr>
                <w:szCs w:val="22"/>
              </w:rPr>
              <w:t xml:space="preserve"> </w:t>
            </w:r>
          </w:p>
          <w:p w14:paraId="3864C778" w14:textId="77777777" w:rsidR="003837B6" w:rsidRDefault="003837B6">
            <w:pPr>
              <w:spacing w:line="256" w:lineRule="auto"/>
              <w:ind w:left="2"/>
              <w:jc w:val="left"/>
              <w:rPr>
                <w:szCs w:val="22"/>
              </w:rPr>
            </w:pPr>
            <w:r>
              <w:rPr>
                <w:szCs w:val="22"/>
              </w:rPr>
              <w:t xml:space="preserve">African (Black) </w:t>
            </w:r>
          </w:p>
        </w:tc>
        <w:tc>
          <w:tcPr>
            <w:tcW w:w="2835" w:type="dxa"/>
            <w:tcBorders>
              <w:top w:val="single" w:sz="4" w:space="0" w:color="000000"/>
              <w:left w:val="single" w:sz="4" w:space="0" w:color="000000"/>
              <w:bottom w:val="single" w:sz="4" w:space="0" w:color="000000"/>
              <w:right w:val="single" w:sz="4" w:space="0" w:color="000000"/>
            </w:tcBorders>
            <w:hideMark/>
          </w:tcPr>
          <w:p w14:paraId="0D450F94" w14:textId="77777777" w:rsidR="003837B6" w:rsidRDefault="003837B6">
            <w:pPr>
              <w:spacing w:line="256" w:lineRule="auto"/>
              <w:jc w:val="left"/>
              <w:rPr>
                <w:szCs w:val="22"/>
              </w:rPr>
            </w:pPr>
            <w:r>
              <w:rPr>
                <w:szCs w:val="22"/>
              </w:rPr>
              <w:t xml:space="preserve"> </w:t>
            </w:r>
          </w:p>
          <w:p w14:paraId="2D735119" w14:textId="77777777" w:rsidR="003837B6" w:rsidRDefault="003837B6">
            <w:pPr>
              <w:spacing w:line="256" w:lineRule="auto"/>
              <w:ind w:right="41"/>
              <w:jc w:val="center"/>
              <w:rPr>
                <w:szCs w:val="22"/>
              </w:rPr>
            </w:pPr>
            <w:r>
              <w:rPr>
                <w:szCs w:val="22"/>
              </w:rPr>
              <w:t xml:space="preserve">5 </w:t>
            </w:r>
          </w:p>
        </w:tc>
        <w:tc>
          <w:tcPr>
            <w:tcW w:w="3722" w:type="dxa"/>
            <w:tcBorders>
              <w:top w:val="single" w:sz="4" w:space="0" w:color="000000"/>
              <w:left w:val="single" w:sz="4" w:space="0" w:color="000000"/>
              <w:bottom w:val="single" w:sz="4" w:space="0" w:color="000000"/>
              <w:right w:val="single" w:sz="4" w:space="0" w:color="000000"/>
            </w:tcBorders>
            <w:hideMark/>
          </w:tcPr>
          <w:p w14:paraId="3BFAE5A1" w14:textId="77777777" w:rsidR="003837B6" w:rsidRDefault="003837B6">
            <w:pPr>
              <w:spacing w:line="256" w:lineRule="auto"/>
              <w:ind w:left="2"/>
              <w:jc w:val="left"/>
              <w:rPr>
                <w:szCs w:val="22"/>
              </w:rPr>
            </w:pPr>
            <w:r>
              <w:rPr>
                <w:szCs w:val="22"/>
              </w:rPr>
              <w:t xml:space="preserve"> </w:t>
            </w:r>
          </w:p>
          <w:p w14:paraId="23481826" w14:textId="77777777" w:rsidR="003837B6" w:rsidRDefault="003837B6">
            <w:pPr>
              <w:spacing w:line="256" w:lineRule="auto"/>
              <w:ind w:left="2"/>
              <w:jc w:val="left"/>
              <w:rPr>
                <w:szCs w:val="22"/>
              </w:rPr>
            </w:pPr>
            <w:r>
              <w:rPr>
                <w:szCs w:val="22"/>
              </w:rPr>
              <w:t xml:space="preserve">ID copy of Director/Owner and CSD </w:t>
            </w:r>
          </w:p>
        </w:tc>
      </w:tr>
      <w:tr w:rsidR="003837B6" w14:paraId="56CF4642" w14:textId="77777777" w:rsidTr="003837B6">
        <w:trPr>
          <w:trHeight w:val="425"/>
        </w:trPr>
        <w:tc>
          <w:tcPr>
            <w:tcW w:w="2795" w:type="dxa"/>
            <w:tcBorders>
              <w:top w:val="single" w:sz="4" w:space="0" w:color="000000"/>
              <w:left w:val="single" w:sz="4" w:space="0" w:color="000000"/>
              <w:bottom w:val="single" w:sz="4" w:space="0" w:color="000000"/>
              <w:right w:val="single" w:sz="4" w:space="0" w:color="000000"/>
            </w:tcBorders>
            <w:hideMark/>
          </w:tcPr>
          <w:p w14:paraId="02BDB1D2" w14:textId="77777777" w:rsidR="003837B6" w:rsidRDefault="003837B6">
            <w:pPr>
              <w:spacing w:line="256" w:lineRule="auto"/>
              <w:ind w:left="2"/>
              <w:jc w:val="left"/>
              <w:rPr>
                <w:szCs w:val="22"/>
              </w:rPr>
            </w:pPr>
            <w:r>
              <w:rPr>
                <w:szCs w:val="22"/>
              </w:rPr>
              <w:t xml:space="preserve"> </w:t>
            </w:r>
          </w:p>
          <w:p w14:paraId="425B8055" w14:textId="77777777" w:rsidR="003837B6" w:rsidRDefault="003837B6">
            <w:pPr>
              <w:spacing w:line="256" w:lineRule="auto"/>
              <w:ind w:left="2"/>
              <w:jc w:val="left"/>
              <w:rPr>
                <w:szCs w:val="22"/>
              </w:rPr>
            </w:pPr>
            <w:r>
              <w:rPr>
                <w:szCs w:val="22"/>
              </w:rPr>
              <w:t xml:space="preserve">Within uMkhanyakude District </w:t>
            </w:r>
          </w:p>
        </w:tc>
        <w:tc>
          <w:tcPr>
            <w:tcW w:w="2835" w:type="dxa"/>
            <w:tcBorders>
              <w:top w:val="single" w:sz="4" w:space="0" w:color="000000"/>
              <w:left w:val="single" w:sz="4" w:space="0" w:color="000000"/>
              <w:bottom w:val="single" w:sz="4" w:space="0" w:color="000000"/>
              <w:right w:val="single" w:sz="4" w:space="0" w:color="000000"/>
            </w:tcBorders>
            <w:hideMark/>
          </w:tcPr>
          <w:p w14:paraId="4B571BD1" w14:textId="77777777" w:rsidR="003837B6" w:rsidRDefault="003837B6">
            <w:pPr>
              <w:spacing w:line="256" w:lineRule="auto"/>
              <w:jc w:val="left"/>
              <w:rPr>
                <w:szCs w:val="22"/>
              </w:rPr>
            </w:pPr>
            <w:r>
              <w:rPr>
                <w:szCs w:val="22"/>
              </w:rPr>
              <w:t xml:space="preserve"> </w:t>
            </w:r>
          </w:p>
          <w:p w14:paraId="67D2F0B9" w14:textId="77777777" w:rsidR="003837B6" w:rsidRDefault="003837B6">
            <w:pPr>
              <w:spacing w:line="256" w:lineRule="auto"/>
              <w:ind w:right="41"/>
              <w:jc w:val="center"/>
              <w:rPr>
                <w:szCs w:val="22"/>
              </w:rPr>
            </w:pPr>
            <w:r>
              <w:rPr>
                <w:szCs w:val="22"/>
              </w:rPr>
              <w:t xml:space="preserve">5 </w:t>
            </w:r>
          </w:p>
        </w:tc>
        <w:tc>
          <w:tcPr>
            <w:tcW w:w="3722" w:type="dxa"/>
            <w:tcBorders>
              <w:top w:val="single" w:sz="4" w:space="0" w:color="000000"/>
              <w:left w:val="single" w:sz="4" w:space="0" w:color="000000"/>
              <w:bottom w:val="single" w:sz="4" w:space="0" w:color="000000"/>
              <w:right w:val="single" w:sz="4" w:space="0" w:color="000000"/>
            </w:tcBorders>
            <w:hideMark/>
          </w:tcPr>
          <w:p w14:paraId="2269D435" w14:textId="77777777" w:rsidR="003837B6" w:rsidRDefault="003837B6">
            <w:pPr>
              <w:spacing w:line="256" w:lineRule="auto"/>
              <w:ind w:left="2"/>
              <w:jc w:val="left"/>
              <w:rPr>
                <w:szCs w:val="22"/>
              </w:rPr>
            </w:pPr>
            <w:r>
              <w:rPr>
                <w:szCs w:val="22"/>
              </w:rPr>
              <w:t xml:space="preserve"> </w:t>
            </w:r>
          </w:p>
          <w:p w14:paraId="50FEB76A" w14:textId="77777777" w:rsidR="003837B6" w:rsidRDefault="003837B6">
            <w:pPr>
              <w:spacing w:line="256" w:lineRule="auto"/>
              <w:ind w:left="2"/>
              <w:jc w:val="left"/>
              <w:rPr>
                <w:szCs w:val="22"/>
              </w:rPr>
            </w:pPr>
            <w:r>
              <w:rPr>
                <w:szCs w:val="22"/>
              </w:rPr>
              <w:t xml:space="preserve">Company CSD &amp; Proof of residence </w:t>
            </w:r>
          </w:p>
        </w:tc>
      </w:tr>
    </w:tbl>
    <w:p w14:paraId="462430B0" w14:textId="0244D165" w:rsidR="003837B6" w:rsidRPr="003837B6" w:rsidRDefault="003837B6" w:rsidP="003837B6">
      <w:pPr>
        <w:spacing w:line="256" w:lineRule="auto"/>
        <w:jc w:val="left"/>
      </w:pPr>
      <w:r>
        <w:rPr>
          <w:rFonts w:eastAsia="Arial" w:cs="Arial"/>
          <w:b/>
        </w:rPr>
        <w:t xml:space="preserve"> </w:t>
      </w:r>
    </w:p>
    <w:p w14:paraId="756CB7C9" w14:textId="3FE220DB" w:rsidR="003837B6" w:rsidRDefault="003837B6" w:rsidP="003837B6">
      <w:pPr>
        <w:spacing w:after="36"/>
        <w:ind w:left="-5"/>
      </w:pPr>
      <w:r>
        <w:rPr>
          <w:rFonts w:eastAsia="Arial" w:cs="Arial"/>
          <w:b/>
        </w:rPr>
        <w:t>EVALUATION CRITERIA</w:t>
      </w:r>
      <w:r>
        <w:t>: Bids will be evaluated using the 80/20 principle of the Preferential Procurement Policy Framework Act, 2000 (Act No. 5 of 2000. The 80/20 preference point system shall be applicable during the evaluation and adjudication of bids. The amended PPPFA Regulation</w:t>
      </w:r>
      <w:r w:rsidR="009805A6">
        <w:t xml:space="preserve"> 2022</w:t>
      </w:r>
      <w:r>
        <w:t xml:space="preserve"> will be</w:t>
      </w:r>
      <w:r w:rsidR="009805A6">
        <w:t xml:space="preserve"> applicable</w:t>
      </w:r>
      <w:r>
        <w:t xml:space="preserve">: </w:t>
      </w:r>
    </w:p>
    <w:p w14:paraId="66D390C7" w14:textId="7DAEAA2D" w:rsidR="003837B6" w:rsidRDefault="003837B6" w:rsidP="003837B6">
      <w:pPr>
        <w:numPr>
          <w:ilvl w:val="0"/>
          <w:numId w:val="1"/>
        </w:numPr>
        <w:suppressAutoHyphens w:val="0"/>
        <w:spacing w:after="4" w:line="247" w:lineRule="auto"/>
        <w:ind w:hanging="360"/>
        <w:jc w:val="left"/>
      </w:pPr>
      <w:r>
        <w:rPr>
          <w:rFonts w:eastAsia="Arial" w:cs="Arial"/>
          <w:b/>
        </w:rPr>
        <w:lastRenderedPageBreak/>
        <w:t>First stage – Functionality 100% (minimum threshold of 70%) being experience and capacity.</w:t>
      </w:r>
      <w:r>
        <w:t xml:space="preserve"> </w:t>
      </w:r>
    </w:p>
    <w:p w14:paraId="5D661EBF" w14:textId="77777777" w:rsidR="003837B6" w:rsidRDefault="003837B6" w:rsidP="003837B6">
      <w:pPr>
        <w:numPr>
          <w:ilvl w:val="0"/>
          <w:numId w:val="1"/>
        </w:numPr>
        <w:suppressAutoHyphens w:val="0"/>
        <w:spacing w:after="4" w:line="247" w:lineRule="auto"/>
        <w:ind w:hanging="360"/>
        <w:jc w:val="left"/>
      </w:pPr>
      <w:r>
        <w:rPr>
          <w:rFonts w:eastAsia="Arial" w:cs="Arial"/>
          <w:b/>
        </w:rPr>
        <w:t>Second stage- Preferential point system (80/20: 80 for price and 20 for Specific goals. Only bidders who pass the first stage with a minimum of 70% will be evaluated further in the second stage.</w:t>
      </w:r>
      <w:r>
        <w:t xml:space="preserve"> </w:t>
      </w:r>
    </w:p>
    <w:p w14:paraId="31B67A47" w14:textId="77777777" w:rsidR="003837B6" w:rsidRDefault="003837B6" w:rsidP="003837B6">
      <w:pPr>
        <w:spacing w:line="256" w:lineRule="auto"/>
        <w:ind w:left="720"/>
        <w:jc w:val="left"/>
      </w:pPr>
      <w:r>
        <w:t xml:space="preserve"> </w:t>
      </w:r>
    </w:p>
    <w:p w14:paraId="407DB70E" w14:textId="546162FB" w:rsidR="003837B6" w:rsidRDefault="003837B6" w:rsidP="003837B6">
      <w:pPr>
        <w:ind w:left="-5"/>
      </w:pPr>
      <w:r>
        <w:rPr>
          <w:rFonts w:eastAsia="Arial" w:cs="Arial"/>
          <w:b/>
        </w:rPr>
        <w:t>CLOSING DATE</w:t>
      </w:r>
      <w:r>
        <w:t xml:space="preserve">: Tenders are to be submitted in a sealed envelope, clearly marked with the relevant tender description, and must be placed in the tender box at the Municipal Offices, lot 808, Off Masson Street, Hlabisa, on or before </w:t>
      </w:r>
      <w:r>
        <w:rPr>
          <w:rFonts w:eastAsia="Arial" w:cs="Arial"/>
          <w:b/>
        </w:rPr>
        <w:t xml:space="preserve">10H00 </w:t>
      </w:r>
      <w:r>
        <w:t xml:space="preserve">on </w:t>
      </w:r>
      <w:r w:rsidR="009805A6">
        <w:t>Fri</w:t>
      </w:r>
      <w:r>
        <w:t xml:space="preserve">day the </w:t>
      </w:r>
      <w:r w:rsidR="009805A6">
        <w:rPr>
          <w:rFonts w:eastAsia="Arial" w:cs="Arial"/>
          <w:b/>
        </w:rPr>
        <w:t>2</w:t>
      </w:r>
      <w:r w:rsidR="00B53A84">
        <w:rPr>
          <w:rFonts w:eastAsia="Arial" w:cs="Arial"/>
          <w:b/>
        </w:rPr>
        <w:t>5</w:t>
      </w:r>
      <w:r w:rsidR="00B53A84">
        <w:rPr>
          <w:rFonts w:eastAsia="Arial" w:cs="Arial"/>
          <w:b/>
          <w:vertAlign w:val="superscript"/>
        </w:rPr>
        <w:t>th</w:t>
      </w:r>
      <w:r w:rsidR="009805A6">
        <w:rPr>
          <w:rFonts w:eastAsia="Arial" w:cs="Arial"/>
          <w:b/>
        </w:rPr>
        <w:t xml:space="preserve"> of February 2025</w:t>
      </w:r>
      <w:r w:rsidRPr="003837B6">
        <w:rPr>
          <w:rFonts w:eastAsia="Arial" w:cs="Arial"/>
          <w:b/>
        </w:rPr>
        <w:t xml:space="preserve"> </w:t>
      </w:r>
      <w:r>
        <w:t xml:space="preserve">when they will be opened in public. Bids received after the closing date will not be considered. Facsimile and emailed tenders will not be considered. The lowest or any other tenders may not necessarily be accepted by the municipality. Successful bidders will be required to be registered with the Municipal database prior commencement of project. </w:t>
      </w:r>
    </w:p>
    <w:p w14:paraId="31E475F2" w14:textId="77777777" w:rsidR="003837B6" w:rsidRDefault="003837B6" w:rsidP="003837B6">
      <w:pPr>
        <w:spacing w:line="256" w:lineRule="auto"/>
        <w:jc w:val="left"/>
      </w:pPr>
      <w:r>
        <w:t xml:space="preserve"> </w:t>
      </w:r>
    </w:p>
    <w:p w14:paraId="248D80EF" w14:textId="77777777" w:rsidR="003837B6" w:rsidRDefault="003837B6" w:rsidP="003837B6">
      <w:pPr>
        <w:ind w:left="-5"/>
      </w:pPr>
      <w:r>
        <w:t xml:space="preserve">Bids shall remain valid for a period of 90 days from the closing date. All prices should be inclusive of Value added Tax (VAT) </w:t>
      </w:r>
    </w:p>
    <w:p w14:paraId="63981741" w14:textId="77777777" w:rsidR="003837B6" w:rsidRDefault="003837B6" w:rsidP="003837B6">
      <w:pPr>
        <w:spacing w:line="256" w:lineRule="auto"/>
        <w:jc w:val="left"/>
      </w:pPr>
      <w:r>
        <w:t xml:space="preserve"> </w:t>
      </w:r>
    </w:p>
    <w:p w14:paraId="5CC10EEC" w14:textId="77777777" w:rsidR="003837B6" w:rsidRDefault="003837B6" w:rsidP="003837B6">
      <w:pPr>
        <w:ind w:left="-5"/>
        <w:jc w:val="left"/>
      </w:pPr>
      <w:r>
        <w:rPr>
          <w:rFonts w:eastAsia="Arial" w:cs="Arial"/>
          <w:b/>
        </w:rPr>
        <w:t>BID ENQUIRES</w:t>
      </w:r>
      <w:r>
        <w:t xml:space="preserve">: Enquiries can be directed to the </w:t>
      </w:r>
      <w:r>
        <w:rPr>
          <w:rFonts w:eastAsia="Arial" w:cs="Arial"/>
          <w:b/>
        </w:rPr>
        <w:t>Director: Technical Services, Mr. TA Dlamini</w:t>
      </w:r>
      <w:r>
        <w:t xml:space="preserve"> and all Supply Chain related enquiries to the </w:t>
      </w:r>
      <w:r>
        <w:rPr>
          <w:rFonts w:eastAsia="Arial" w:cs="Arial"/>
          <w:b/>
        </w:rPr>
        <w:t>SCM Manager: Mr. SL Mdletshe on (035) 838-8500.</w:t>
      </w:r>
      <w:r>
        <w:t xml:space="preserve"> </w:t>
      </w:r>
    </w:p>
    <w:p w14:paraId="75666CAA" w14:textId="77777777" w:rsidR="003837B6" w:rsidRDefault="003837B6" w:rsidP="003837B6">
      <w:pPr>
        <w:spacing w:line="256" w:lineRule="auto"/>
        <w:jc w:val="left"/>
      </w:pPr>
      <w:r>
        <w:rPr>
          <w:rFonts w:eastAsia="Arial" w:cs="Arial"/>
          <w:b/>
        </w:rPr>
        <w:t xml:space="preserve"> </w:t>
      </w:r>
    </w:p>
    <w:p w14:paraId="7563BC67" w14:textId="77777777" w:rsidR="003837B6" w:rsidRDefault="003837B6" w:rsidP="003837B6">
      <w:pPr>
        <w:spacing w:line="256" w:lineRule="auto"/>
        <w:jc w:val="left"/>
      </w:pPr>
      <w:r>
        <w:rPr>
          <w:rFonts w:eastAsia="Arial" w:cs="Arial"/>
          <w:b/>
        </w:rPr>
        <w:t xml:space="preserve"> </w:t>
      </w:r>
    </w:p>
    <w:p w14:paraId="0E3FA4FF" w14:textId="77777777" w:rsidR="003837B6" w:rsidRDefault="003837B6" w:rsidP="003837B6">
      <w:pPr>
        <w:spacing w:line="256" w:lineRule="auto"/>
        <w:jc w:val="left"/>
      </w:pPr>
      <w:r>
        <w:rPr>
          <w:rFonts w:eastAsia="Arial" w:cs="Arial"/>
          <w:b/>
        </w:rPr>
        <w:t xml:space="preserve"> </w:t>
      </w:r>
    </w:p>
    <w:p w14:paraId="3AA97B91" w14:textId="77777777" w:rsidR="003837B6" w:rsidRDefault="003837B6" w:rsidP="003837B6">
      <w:pPr>
        <w:spacing w:line="256" w:lineRule="auto"/>
        <w:jc w:val="left"/>
      </w:pPr>
      <w:r>
        <w:rPr>
          <w:rFonts w:eastAsia="Arial" w:cs="Arial"/>
          <w:b/>
        </w:rPr>
        <w:t xml:space="preserve">………………………….. </w:t>
      </w:r>
      <w:r>
        <w:t xml:space="preserve"> </w:t>
      </w:r>
    </w:p>
    <w:p w14:paraId="361CB253" w14:textId="441007EE" w:rsidR="009805A6" w:rsidRDefault="009805A6" w:rsidP="003837B6">
      <w:pPr>
        <w:spacing w:after="48"/>
        <w:ind w:left="-5" w:right="7284"/>
        <w:jc w:val="left"/>
        <w:rPr>
          <w:rFonts w:eastAsia="Arial" w:cs="Arial"/>
          <w:b/>
        </w:rPr>
      </w:pPr>
      <w:r>
        <w:rPr>
          <w:rFonts w:eastAsia="Arial" w:cs="Arial"/>
          <w:b/>
        </w:rPr>
        <w:t>Mr LMV Cele</w:t>
      </w:r>
    </w:p>
    <w:p w14:paraId="12F6349B" w14:textId="6E3659B7" w:rsidR="003837B6" w:rsidRDefault="003837B6" w:rsidP="003837B6">
      <w:pPr>
        <w:spacing w:after="48"/>
        <w:ind w:left="-5" w:right="7284"/>
        <w:jc w:val="left"/>
      </w:pPr>
      <w:r>
        <w:rPr>
          <w:rFonts w:eastAsia="Arial" w:cs="Arial"/>
          <w:b/>
        </w:rPr>
        <w:t xml:space="preserve">MUNICIPAL MANAGER </w:t>
      </w:r>
    </w:p>
    <w:p w14:paraId="6502DF06" w14:textId="77777777" w:rsidR="0064428F" w:rsidRDefault="0064428F"/>
    <w:sectPr w:rsidR="006442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05CF4"/>
    <w:multiLevelType w:val="hybridMultilevel"/>
    <w:tmpl w:val="A552A922"/>
    <w:lvl w:ilvl="0" w:tplc="07A243B4">
      <w:start w:val="1"/>
      <w:numFmt w:val="bullet"/>
      <w:lvlText w:val="•"/>
      <w:lvlJc w:val="left"/>
      <w:pPr>
        <w:ind w:left="720" w:firstLine="0"/>
      </w:pPr>
      <w:rPr>
        <w:rFonts w:ascii="Arial" w:eastAsia="Arial" w:hAnsi="Arial" w:cs="Arial"/>
        <w:b w:val="0"/>
        <w:i w:val="0"/>
        <w:strike w:val="0"/>
        <w:dstrike w:val="0"/>
        <w:color w:val="000000"/>
        <w:sz w:val="18"/>
        <w:szCs w:val="18"/>
        <w:u w:val="none" w:color="000000"/>
        <w:effect w:val="none"/>
        <w:bdr w:val="none" w:sz="0" w:space="0" w:color="auto" w:frame="1"/>
        <w:vertAlign w:val="baseline"/>
      </w:rPr>
    </w:lvl>
    <w:lvl w:ilvl="1" w:tplc="C36A427A">
      <w:start w:val="1"/>
      <w:numFmt w:val="bullet"/>
      <w:lvlText w:val="o"/>
      <w:lvlJc w:val="left"/>
      <w:pPr>
        <w:ind w:left="1440" w:firstLine="0"/>
      </w:pPr>
      <w:rPr>
        <w:rFonts w:ascii="Segoe UI Symbol" w:eastAsia="Segoe UI Symbol" w:hAnsi="Segoe UI Symbol" w:cs="Segoe UI Symbol"/>
        <w:b w:val="0"/>
        <w:i w:val="0"/>
        <w:strike w:val="0"/>
        <w:dstrike w:val="0"/>
        <w:color w:val="000000"/>
        <w:sz w:val="18"/>
        <w:szCs w:val="18"/>
        <w:u w:val="none" w:color="000000"/>
        <w:effect w:val="none"/>
        <w:bdr w:val="none" w:sz="0" w:space="0" w:color="auto" w:frame="1"/>
        <w:vertAlign w:val="baseline"/>
      </w:rPr>
    </w:lvl>
    <w:lvl w:ilvl="2" w:tplc="905E0ADC">
      <w:start w:val="1"/>
      <w:numFmt w:val="bullet"/>
      <w:lvlText w:val="▪"/>
      <w:lvlJc w:val="left"/>
      <w:pPr>
        <w:ind w:left="2160" w:firstLine="0"/>
      </w:pPr>
      <w:rPr>
        <w:rFonts w:ascii="Segoe UI Symbol" w:eastAsia="Segoe UI Symbol" w:hAnsi="Segoe UI Symbol" w:cs="Segoe UI Symbol"/>
        <w:b w:val="0"/>
        <w:i w:val="0"/>
        <w:strike w:val="0"/>
        <w:dstrike w:val="0"/>
        <w:color w:val="000000"/>
        <w:sz w:val="18"/>
        <w:szCs w:val="18"/>
        <w:u w:val="none" w:color="000000"/>
        <w:effect w:val="none"/>
        <w:bdr w:val="none" w:sz="0" w:space="0" w:color="auto" w:frame="1"/>
        <w:vertAlign w:val="baseline"/>
      </w:rPr>
    </w:lvl>
    <w:lvl w:ilvl="3" w:tplc="FC0C133C">
      <w:start w:val="1"/>
      <w:numFmt w:val="bullet"/>
      <w:lvlText w:val="•"/>
      <w:lvlJc w:val="left"/>
      <w:pPr>
        <w:ind w:left="2880" w:firstLine="0"/>
      </w:pPr>
      <w:rPr>
        <w:rFonts w:ascii="Arial" w:eastAsia="Arial" w:hAnsi="Arial" w:cs="Arial"/>
        <w:b w:val="0"/>
        <w:i w:val="0"/>
        <w:strike w:val="0"/>
        <w:dstrike w:val="0"/>
        <w:color w:val="000000"/>
        <w:sz w:val="18"/>
        <w:szCs w:val="18"/>
        <w:u w:val="none" w:color="000000"/>
        <w:effect w:val="none"/>
        <w:bdr w:val="none" w:sz="0" w:space="0" w:color="auto" w:frame="1"/>
        <w:vertAlign w:val="baseline"/>
      </w:rPr>
    </w:lvl>
    <w:lvl w:ilvl="4" w:tplc="68F293DE">
      <w:start w:val="1"/>
      <w:numFmt w:val="bullet"/>
      <w:lvlText w:val="o"/>
      <w:lvlJc w:val="left"/>
      <w:pPr>
        <w:ind w:left="3600" w:firstLine="0"/>
      </w:pPr>
      <w:rPr>
        <w:rFonts w:ascii="Segoe UI Symbol" w:eastAsia="Segoe UI Symbol" w:hAnsi="Segoe UI Symbol" w:cs="Segoe UI Symbol"/>
        <w:b w:val="0"/>
        <w:i w:val="0"/>
        <w:strike w:val="0"/>
        <w:dstrike w:val="0"/>
        <w:color w:val="000000"/>
        <w:sz w:val="18"/>
        <w:szCs w:val="18"/>
        <w:u w:val="none" w:color="000000"/>
        <w:effect w:val="none"/>
        <w:bdr w:val="none" w:sz="0" w:space="0" w:color="auto" w:frame="1"/>
        <w:vertAlign w:val="baseline"/>
      </w:rPr>
    </w:lvl>
    <w:lvl w:ilvl="5" w:tplc="34786BEE">
      <w:start w:val="1"/>
      <w:numFmt w:val="bullet"/>
      <w:lvlText w:val="▪"/>
      <w:lvlJc w:val="left"/>
      <w:pPr>
        <w:ind w:left="4320" w:firstLine="0"/>
      </w:pPr>
      <w:rPr>
        <w:rFonts w:ascii="Segoe UI Symbol" w:eastAsia="Segoe UI Symbol" w:hAnsi="Segoe UI Symbol" w:cs="Segoe UI Symbol"/>
        <w:b w:val="0"/>
        <w:i w:val="0"/>
        <w:strike w:val="0"/>
        <w:dstrike w:val="0"/>
        <w:color w:val="000000"/>
        <w:sz w:val="18"/>
        <w:szCs w:val="18"/>
        <w:u w:val="none" w:color="000000"/>
        <w:effect w:val="none"/>
        <w:bdr w:val="none" w:sz="0" w:space="0" w:color="auto" w:frame="1"/>
        <w:vertAlign w:val="baseline"/>
      </w:rPr>
    </w:lvl>
    <w:lvl w:ilvl="6" w:tplc="EC66A9D8">
      <w:start w:val="1"/>
      <w:numFmt w:val="bullet"/>
      <w:lvlText w:val="•"/>
      <w:lvlJc w:val="left"/>
      <w:pPr>
        <w:ind w:left="5040" w:firstLine="0"/>
      </w:pPr>
      <w:rPr>
        <w:rFonts w:ascii="Arial" w:eastAsia="Arial" w:hAnsi="Arial" w:cs="Arial"/>
        <w:b w:val="0"/>
        <w:i w:val="0"/>
        <w:strike w:val="0"/>
        <w:dstrike w:val="0"/>
        <w:color w:val="000000"/>
        <w:sz w:val="18"/>
        <w:szCs w:val="18"/>
        <w:u w:val="none" w:color="000000"/>
        <w:effect w:val="none"/>
        <w:bdr w:val="none" w:sz="0" w:space="0" w:color="auto" w:frame="1"/>
        <w:vertAlign w:val="baseline"/>
      </w:rPr>
    </w:lvl>
    <w:lvl w:ilvl="7" w:tplc="50B23608">
      <w:start w:val="1"/>
      <w:numFmt w:val="bullet"/>
      <w:lvlText w:val="o"/>
      <w:lvlJc w:val="left"/>
      <w:pPr>
        <w:ind w:left="5760" w:firstLine="0"/>
      </w:pPr>
      <w:rPr>
        <w:rFonts w:ascii="Segoe UI Symbol" w:eastAsia="Segoe UI Symbol" w:hAnsi="Segoe UI Symbol" w:cs="Segoe UI Symbol"/>
        <w:b w:val="0"/>
        <w:i w:val="0"/>
        <w:strike w:val="0"/>
        <w:dstrike w:val="0"/>
        <w:color w:val="000000"/>
        <w:sz w:val="18"/>
        <w:szCs w:val="18"/>
        <w:u w:val="none" w:color="000000"/>
        <w:effect w:val="none"/>
        <w:bdr w:val="none" w:sz="0" w:space="0" w:color="auto" w:frame="1"/>
        <w:vertAlign w:val="baseline"/>
      </w:rPr>
    </w:lvl>
    <w:lvl w:ilvl="8" w:tplc="445E4FDE">
      <w:start w:val="1"/>
      <w:numFmt w:val="bullet"/>
      <w:lvlText w:val="▪"/>
      <w:lvlJc w:val="left"/>
      <w:pPr>
        <w:ind w:left="6480" w:firstLine="0"/>
      </w:pPr>
      <w:rPr>
        <w:rFonts w:ascii="Segoe UI Symbol" w:eastAsia="Segoe UI Symbol" w:hAnsi="Segoe UI Symbol" w:cs="Segoe UI Symbol"/>
        <w:b w:val="0"/>
        <w:i w:val="0"/>
        <w:strike w:val="0"/>
        <w:dstrike w:val="0"/>
        <w:color w:val="000000"/>
        <w:sz w:val="18"/>
        <w:szCs w:val="18"/>
        <w:u w:val="none" w:color="000000"/>
        <w:effect w:val="none"/>
        <w:bdr w:val="none" w:sz="0" w:space="0" w:color="auto" w:frame="1"/>
        <w:vertAlign w:val="baseline"/>
      </w:rPr>
    </w:lvl>
  </w:abstractNum>
  <w:num w:numId="1" w16cid:durableId="247429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7B6"/>
    <w:rsid w:val="003837B6"/>
    <w:rsid w:val="003A2021"/>
    <w:rsid w:val="003A622C"/>
    <w:rsid w:val="003A778E"/>
    <w:rsid w:val="00407BF1"/>
    <w:rsid w:val="004629A0"/>
    <w:rsid w:val="004A35F4"/>
    <w:rsid w:val="00504960"/>
    <w:rsid w:val="005B1C4F"/>
    <w:rsid w:val="005D1784"/>
    <w:rsid w:val="0064428F"/>
    <w:rsid w:val="00691EDE"/>
    <w:rsid w:val="006D1148"/>
    <w:rsid w:val="007C1389"/>
    <w:rsid w:val="00875636"/>
    <w:rsid w:val="008E7553"/>
    <w:rsid w:val="00907133"/>
    <w:rsid w:val="00966FCC"/>
    <w:rsid w:val="009805A6"/>
    <w:rsid w:val="009D5B32"/>
    <w:rsid w:val="009E2F50"/>
    <w:rsid w:val="00A0317B"/>
    <w:rsid w:val="00A9063E"/>
    <w:rsid w:val="00AF72D3"/>
    <w:rsid w:val="00B53A84"/>
    <w:rsid w:val="00BA06F0"/>
    <w:rsid w:val="00C0731B"/>
    <w:rsid w:val="00C07FFC"/>
    <w:rsid w:val="00D05DB6"/>
    <w:rsid w:val="00D50E40"/>
    <w:rsid w:val="00DE7386"/>
    <w:rsid w:val="00E358C1"/>
    <w:rsid w:val="00E71C9E"/>
    <w:rsid w:val="00E731AA"/>
    <w:rsid w:val="00FD4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8764A"/>
  <w15:chartTrackingRefBased/>
  <w15:docId w15:val="{9E1E0EEE-76A6-4F9D-867D-43507565C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7B6"/>
    <w:pPr>
      <w:suppressAutoHyphens/>
      <w:spacing w:after="0" w:line="240" w:lineRule="auto"/>
      <w:jc w:val="both"/>
    </w:pPr>
    <w:rPr>
      <w:rFonts w:ascii="Arial" w:eastAsia="Times New Roman" w:hAnsi="Arial" w:cs="Times New Roman"/>
      <w:kern w:val="0"/>
      <w:sz w:val="18"/>
      <w:szCs w:val="20"/>
      <w:lang w:val="en-GB" w:eastAsia="ar-SA"/>
      <w14:ligatures w14:val="none"/>
    </w:rPr>
  </w:style>
  <w:style w:type="paragraph" w:styleId="Heading1">
    <w:name w:val="heading 1"/>
    <w:basedOn w:val="Normal"/>
    <w:next w:val="Normal"/>
    <w:link w:val="Heading1Char"/>
    <w:uiPriority w:val="9"/>
    <w:qFormat/>
    <w:rsid w:val="003837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37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37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37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37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37B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37B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37B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37B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37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37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37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37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37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3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3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3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37B6"/>
    <w:rPr>
      <w:rFonts w:eastAsiaTheme="majorEastAsia" w:cstheme="majorBidi"/>
      <w:color w:val="272727" w:themeColor="text1" w:themeTint="D8"/>
    </w:rPr>
  </w:style>
  <w:style w:type="paragraph" w:styleId="Title">
    <w:name w:val="Title"/>
    <w:basedOn w:val="Normal"/>
    <w:next w:val="Normal"/>
    <w:link w:val="TitleChar"/>
    <w:uiPriority w:val="10"/>
    <w:qFormat/>
    <w:rsid w:val="003837B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3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3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37B6"/>
    <w:pPr>
      <w:spacing w:before="160"/>
      <w:jc w:val="center"/>
    </w:pPr>
    <w:rPr>
      <w:i/>
      <w:iCs/>
      <w:color w:val="404040" w:themeColor="text1" w:themeTint="BF"/>
    </w:rPr>
  </w:style>
  <w:style w:type="character" w:customStyle="1" w:styleId="QuoteChar">
    <w:name w:val="Quote Char"/>
    <w:basedOn w:val="DefaultParagraphFont"/>
    <w:link w:val="Quote"/>
    <w:uiPriority w:val="29"/>
    <w:rsid w:val="003837B6"/>
    <w:rPr>
      <w:i/>
      <w:iCs/>
      <w:color w:val="404040" w:themeColor="text1" w:themeTint="BF"/>
    </w:rPr>
  </w:style>
  <w:style w:type="paragraph" w:styleId="ListParagraph">
    <w:name w:val="List Paragraph"/>
    <w:basedOn w:val="Normal"/>
    <w:uiPriority w:val="34"/>
    <w:qFormat/>
    <w:rsid w:val="003837B6"/>
    <w:pPr>
      <w:ind w:left="720"/>
      <w:contextualSpacing/>
    </w:pPr>
  </w:style>
  <w:style w:type="character" w:styleId="IntenseEmphasis">
    <w:name w:val="Intense Emphasis"/>
    <w:basedOn w:val="DefaultParagraphFont"/>
    <w:uiPriority w:val="21"/>
    <w:qFormat/>
    <w:rsid w:val="003837B6"/>
    <w:rPr>
      <w:i/>
      <w:iCs/>
      <w:color w:val="0F4761" w:themeColor="accent1" w:themeShade="BF"/>
    </w:rPr>
  </w:style>
  <w:style w:type="paragraph" w:styleId="IntenseQuote">
    <w:name w:val="Intense Quote"/>
    <w:basedOn w:val="Normal"/>
    <w:next w:val="Normal"/>
    <w:link w:val="IntenseQuoteChar"/>
    <w:uiPriority w:val="30"/>
    <w:qFormat/>
    <w:rsid w:val="003837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37B6"/>
    <w:rPr>
      <w:i/>
      <w:iCs/>
      <w:color w:val="0F4761" w:themeColor="accent1" w:themeShade="BF"/>
    </w:rPr>
  </w:style>
  <w:style w:type="character" w:styleId="IntenseReference">
    <w:name w:val="Intense Reference"/>
    <w:basedOn w:val="DefaultParagraphFont"/>
    <w:uiPriority w:val="32"/>
    <w:qFormat/>
    <w:rsid w:val="003837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783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NGT Zulu</dc:creator>
  <cp:keywords/>
  <dc:description/>
  <cp:lastModifiedBy>JM Nkosi</cp:lastModifiedBy>
  <cp:revision>3</cp:revision>
  <dcterms:created xsi:type="dcterms:W3CDTF">2025-02-05T07:56:00Z</dcterms:created>
  <dcterms:modified xsi:type="dcterms:W3CDTF">2025-02-05T09:08:00Z</dcterms:modified>
</cp:coreProperties>
</file>