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5"/>
        <w:gridCol w:w="2784"/>
        <w:gridCol w:w="1446"/>
        <w:gridCol w:w="1276"/>
        <w:gridCol w:w="1105"/>
        <w:gridCol w:w="1021"/>
      </w:tblGrid>
      <w:tr w:rsidR="00A62A05" w:rsidRPr="00E1510E" w14:paraId="4AFC9AC9" w14:textId="77777777" w:rsidTr="1CDFCF8F">
        <w:trPr>
          <w:trHeight w:val="283"/>
        </w:trPr>
        <w:tc>
          <w:tcPr>
            <w:tcW w:w="2745" w:type="dxa"/>
            <w:vMerge w:val="restart"/>
            <w:shd w:val="clear" w:color="auto" w:fill="auto"/>
            <w:vAlign w:val="center"/>
          </w:tcPr>
          <w:p w14:paraId="2468498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w:t>
            </w:r>
            <w:proofErr w:type="gramStart"/>
            <w:r>
              <w:rPr>
                <w:rFonts w:cs="Tahoma"/>
                <w:color w:val="000000"/>
                <w:sz w:val="16"/>
                <w:szCs w:val="16"/>
                <w:lang w:eastAsia="en-ZA"/>
              </w:rPr>
              <w:t>statement  Title</w:t>
            </w:r>
            <w:proofErr w:type="gramEnd"/>
            <w:r>
              <w:rPr>
                <w:rFonts w:cs="Tahoma"/>
                <w:color w:val="000000"/>
                <w:sz w:val="16"/>
                <w:szCs w:val="16"/>
                <w:lang w:eastAsia="en-ZA"/>
              </w:rPr>
              <w:t xml:space="preserve"> </w:t>
            </w:r>
            <w:r w:rsidRPr="006C5887">
              <w:rPr>
                <w:rFonts w:cs="Tahoma"/>
                <w:color w:val="0070C0"/>
                <w:sz w:val="16"/>
                <w:szCs w:val="16"/>
                <w:lang w:eastAsia="en-ZA"/>
              </w:rPr>
              <w:t>( Title as per tender/RFQ title)</w:t>
            </w:r>
          </w:p>
        </w:tc>
        <w:tc>
          <w:tcPr>
            <w:tcW w:w="2784" w:type="dxa"/>
            <w:shd w:val="clear" w:color="auto" w:fill="F2F2F2" w:themeFill="background1" w:themeFillShade="F2"/>
            <w:vAlign w:val="center"/>
          </w:tcPr>
          <w:p w14:paraId="6856C7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30D0FC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214437C8"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2F73CECC"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w:t>
            </w:r>
            <w:proofErr w:type="gramStart"/>
            <w:r w:rsidRPr="00A76A0C">
              <w:rPr>
                <w:rFonts w:cs="Tahoma"/>
                <w:color w:val="FF0000"/>
                <w:sz w:val="16"/>
                <w:szCs w:val="16"/>
                <w:lang w:eastAsia="en-ZA"/>
              </w:rPr>
              <w:t>if</w:t>
            </w:r>
            <w:proofErr w:type="gramEnd"/>
            <w:r w:rsidRPr="00A76A0C">
              <w:rPr>
                <w:rFonts w:cs="Tahoma"/>
                <w:color w:val="FF0000"/>
                <w:sz w:val="16"/>
                <w:szCs w:val="16"/>
                <w:lang w:eastAsia="en-ZA"/>
              </w:rPr>
              <w:t xml:space="preserve"> applicable)</w:t>
            </w:r>
          </w:p>
        </w:tc>
        <w:tc>
          <w:tcPr>
            <w:tcW w:w="2126" w:type="dxa"/>
            <w:gridSpan w:val="2"/>
            <w:tcBorders>
              <w:bottom w:val="single" w:sz="4" w:space="0" w:color="auto"/>
            </w:tcBorders>
            <w:shd w:val="clear" w:color="auto" w:fill="F2F2F2" w:themeFill="background1" w:themeFillShade="F2"/>
            <w:vAlign w:val="center"/>
          </w:tcPr>
          <w:p w14:paraId="75704B2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4B12A482" w14:textId="77777777" w:rsidTr="1CDFCF8F">
        <w:trPr>
          <w:trHeight w:val="283"/>
        </w:trPr>
        <w:tc>
          <w:tcPr>
            <w:tcW w:w="2745" w:type="dxa"/>
            <w:vMerge/>
            <w:vAlign w:val="center"/>
          </w:tcPr>
          <w:p w14:paraId="672A6659"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shd w:val="clear" w:color="auto" w:fill="F2F2F2" w:themeFill="background1" w:themeFillShade="F2"/>
          </w:tcPr>
          <w:p w14:paraId="0EC18477" w14:textId="77777777" w:rsidR="005231BD" w:rsidRPr="005231BD" w:rsidRDefault="005231BD" w:rsidP="005231BD">
            <w:pPr>
              <w:rPr>
                <w:sz w:val="18"/>
              </w:rPr>
            </w:pPr>
            <w:r w:rsidRPr="005231BD">
              <w:rPr>
                <w:sz w:val="18"/>
              </w:rPr>
              <w:t xml:space="preserve">Designation </w:t>
            </w:r>
            <w:proofErr w:type="gramStart"/>
            <w:r w:rsidRPr="005231BD">
              <w:rPr>
                <w:sz w:val="18"/>
              </w:rPr>
              <w:t>( of</w:t>
            </w:r>
            <w:proofErr w:type="gramEnd"/>
            <w:r w:rsidRPr="005231BD">
              <w:rPr>
                <w:sz w:val="18"/>
              </w:rPr>
              <w:t xml:space="preserve"> the compiler)</w:t>
            </w:r>
          </w:p>
        </w:tc>
        <w:tc>
          <w:tcPr>
            <w:tcW w:w="1446" w:type="dxa"/>
            <w:tcBorders>
              <w:bottom w:val="single" w:sz="4" w:space="0" w:color="auto"/>
            </w:tcBorders>
            <w:shd w:val="clear" w:color="auto" w:fill="auto"/>
            <w:vAlign w:val="center"/>
          </w:tcPr>
          <w:p w14:paraId="0A37501D"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5DAB6C7B"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02EB378F"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3E21051D" w14:textId="77777777" w:rsidTr="1CDFCF8F">
        <w:trPr>
          <w:trHeight w:val="181"/>
        </w:trPr>
        <w:tc>
          <w:tcPr>
            <w:tcW w:w="2745" w:type="dxa"/>
            <w:vMerge/>
            <w:vAlign w:val="center"/>
          </w:tcPr>
          <w:p w14:paraId="6A05A80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sz="4" w:space="0" w:color="auto"/>
              <w:bottom w:val="single" w:sz="4" w:space="0" w:color="auto"/>
              <w:right w:val="single" w:sz="4" w:space="0" w:color="auto"/>
            </w:tcBorders>
            <w:shd w:val="clear" w:color="auto" w:fill="F2F2F2" w:themeFill="background1" w:themeFillShade="F2"/>
          </w:tcPr>
          <w:p w14:paraId="254757EA" w14:textId="77777777" w:rsidR="00A76A0C" w:rsidRPr="005231BD" w:rsidRDefault="00A76A0C" w:rsidP="00A76A0C">
            <w:pPr>
              <w:rPr>
                <w:sz w:val="18"/>
              </w:rPr>
            </w:pPr>
            <w:r w:rsidRPr="005231BD">
              <w:rPr>
                <w:sz w:val="18"/>
              </w:rPr>
              <w:t xml:space="preserve">Contact No </w:t>
            </w:r>
            <w:proofErr w:type="gramStart"/>
            <w:r w:rsidRPr="005231BD">
              <w:rPr>
                <w:sz w:val="18"/>
              </w:rPr>
              <w:t>( of</w:t>
            </w:r>
            <w:proofErr w:type="gramEnd"/>
            <w:r w:rsidRPr="005231BD">
              <w:rPr>
                <w:sz w:val="18"/>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39BBE3"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1C8F396"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A3D3E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491072FA" w14:textId="77777777" w:rsidTr="1CDFCF8F">
        <w:trPr>
          <w:trHeight w:val="250"/>
        </w:trPr>
        <w:tc>
          <w:tcPr>
            <w:tcW w:w="2745" w:type="dxa"/>
            <w:vMerge/>
            <w:vAlign w:val="center"/>
          </w:tcPr>
          <w:p w14:paraId="0D0B940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2784" w:type="dxa"/>
            <w:tcBorders>
              <w:top w:val="single" w:sz="4" w:space="0" w:color="auto"/>
            </w:tcBorders>
            <w:shd w:val="clear" w:color="auto" w:fill="F2F2F2" w:themeFill="background1" w:themeFillShade="F2"/>
            <w:vAlign w:val="center"/>
          </w:tcPr>
          <w:p w14:paraId="5F3F821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0E27B00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60061E4C"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44EAFD9C"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5BB2E1CB" w14:textId="77777777" w:rsidTr="1CDFCF8F">
        <w:trPr>
          <w:trHeight w:val="250"/>
        </w:trPr>
        <w:tc>
          <w:tcPr>
            <w:tcW w:w="2745" w:type="dxa"/>
            <w:shd w:val="clear" w:color="auto" w:fill="F2F2F2" w:themeFill="background1" w:themeFillShade="F2"/>
            <w:vAlign w:val="center"/>
          </w:tcPr>
          <w:p w14:paraId="49F3815F"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2784" w:type="dxa"/>
            <w:tcBorders>
              <w:top w:val="single" w:sz="4" w:space="0" w:color="auto"/>
            </w:tcBorders>
            <w:shd w:val="clear" w:color="auto" w:fill="auto"/>
            <w:vAlign w:val="center"/>
          </w:tcPr>
          <w:p w14:paraId="4B94D5A5" w14:textId="17ACD437" w:rsidR="00D33EF3" w:rsidRPr="00E1510E" w:rsidRDefault="1CDFCF8F"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1CDFCF8F">
              <w:rPr>
                <w:rFonts w:cs="Tahoma"/>
                <w:color w:val="000000" w:themeColor="text1"/>
                <w:sz w:val="16"/>
                <w:szCs w:val="16"/>
                <w:lang w:eastAsia="en-ZA"/>
              </w:rPr>
              <w:t xml:space="preserve">Distribution </w:t>
            </w:r>
            <w:proofErr w:type="spellStart"/>
            <w:r w:rsidRPr="1CDFCF8F">
              <w:rPr>
                <w:rFonts w:cs="Tahoma"/>
                <w:color w:val="000000" w:themeColor="text1"/>
                <w:sz w:val="16"/>
                <w:szCs w:val="16"/>
                <w:lang w:eastAsia="en-ZA"/>
              </w:rPr>
              <w:t>limlanga</w:t>
            </w:r>
            <w:proofErr w:type="spellEnd"/>
            <w:r w:rsidRPr="1CDFCF8F">
              <w:rPr>
                <w:rFonts w:cs="Tahoma"/>
                <w:color w:val="000000" w:themeColor="text1"/>
                <w:sz w:val="16"/>
                <w:szCs w:val="16"/>
                <w:lang w:eastAsia="en-ZA"/>
              </w:rPr>
              <w:t xml:space="preserve"> cluster</w:t>
            </w:r>
          </w:p>
        </w:tc>
        <w:tc>
          <w:tcPr>
            <w:tcW w:w="1446" w:type="dxa"/>
            <w:tcBorders>
              <w:top w:val="single" w:sz="4" w:space="0" w:color="auto"/>
            </w:tcBorders>
            <w:shd w:val="clear" w:color="auto" w:fill="F2F2F2" w:themeFill="background1" w:themeFillShade="F2"/>
            <w:vAlign w:val="center"/>
          </w:tcPr>
          <w:p w14:paraId="1211F192"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3DEEC66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FB844DA" w14:textId="77777777" w:rsidTr="1CDFCF8F">
        <w:trPr>
          <w:trHeight w:val="726"/>
        </w:trPr>
        <w:tc>
          <w:tcPr>
            <w:tcW w:w="2745" w:type="dxa"/>
            <w:tcBorders>
              <w:top w:val="single" w:sz="4" w:space="0" w:color="auto"/>
            </w:tcBorders>
            <w:shd w:val="clear" w:color="auto" w:fill="F2F2F2" w:themeFill="background1" w:themeFillShade="F2"/>
            <w:vAlign w:val="center"/>
          </w:tcPr>
          <w:p w14:paraId="1828346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506" w:type="dxa"/>
            <w:gridSpan w:val="3"/>
            <w:tcBorders>
              <w:top w:val="single" w:sz="4" w:space="0" w:color="auto"/>
            </w:tcBorders>
            <w:shd w:val="clear" w:color="auto" w:fill="F2F2F2" w:themeFill="background1" w:themeFillShade="F2"/>
            <w:vAlign w:val="center"/>
          </w:tcPr>
          <w:p w14:paraId="68E4225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385DBCF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45A0E2C8"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14F8378E" w14:textId="77777777" w:rsidTr="1CDFCF8F">
        <w:trPr>
          <w:trHeight w:val="402"/>
        </w:trPr>
        <w:tc>
          <w:tcPr>
            <w:tcW w:w="2745" w:type="dxa"/>
            <w:shd w:val="clear" w:color="auto" w:fill="auto"/>
            <w:vAlign w:val="center"/>
          </w:tcPr>
          <w:p w14:paraId="7644B25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506" w:type="dxa"/>
            <w:gridSpan w:val="3"/>
            <w:shd w:val="clear" w:color="auto" w:fill="auto"/>
          </w:tcPr>
          <w:p w14:paraId="7183FC4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15DD6CD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shd w:val="clear" w:color="auto" w:fill="auto"/>
          </w:tcPr>
          <w:p w14:paraId="5F2C995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5EE27C96" w14:textId="77777777" w:rsidTr="1CDFCF8F">
        <w:trPr>
          <w:trHeight w:val="402"/>
        </w:trPr>
        <w:tc>
          <w:tcPr>
            <w:tcW w:w="2745" w:type="dxa"/>
            <w:shd w:val="clear" w:color="auto" w:fill="auto"/>
            <w:vAlign w:val="center"/>
          </w:tcPr>
          <w:p w14:paraId="7A95F090"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100E4">
              <w:rPr>
                <w:rFonts w:cs="Tahoma"/>
                <w:sz w:val="16"/>
                <w:szCs w:val="16"/>
                <w:highlight w:val="yellow"/>
                <w:lang w:eastAsia="en-ZA"/>
              </w:rPr>
              <w:t xml:space="preserve">Scope of </w:t>
            </w:r>
            <w:proofErr w:type="gramStart"/>
            <w:r w:rsidRPr="009100E4">
              <w:rPr>
                <w:rFonts w:cs="Tahoma"/>
                <w:sz w:val="16"/>
                <w:szCs w:val="16"/>
                <w:highlight w:val="yellow"/>
                <w:lang w:eastAsia="en-ZA"/>
              </w:rPr>
              <w:t xml:space="preserve">work  </w:t>
            </w:r>
            <w:r w:rsidR="00A62A05" w:rsidRPr="009100E4">
              <w:rPr>
                <w:rFonts w:cs="Tahoma"/>
                <w:color w:val="000000"/>
                <w:sz w:val="16"/>
                <w:szCs w:val="16"/>
                <w:highlight w:val="yellow"/>
                <w:lang w:eastAsia="en-ZA"/>
              </w:rPr>
              <w:t>Objectives</w:t>
            </w:r>
            <w:proofErr w:type="gramEnd"/>
            <w:r w:rsidR="00A62A05" w:rsidRPr="009100E4">
              <w:rPr>
                <w:rFonts w:cs="Tahoma"/>
                <w:color w:val="000000"/>
                <w:sz w:val="16"/>
                <w:szCs w:val="16"/>
                <w:highlight w:val="yellow"/>
                <w:lang w:eastAsia="en-ZA"/>
              </w:rPr>
              <w:t>/ Outputs</w:t>
            </w:r>
            <w:r w:rsidR="00B41C9B" w:rsidRPr="009100E4">
              <w:rPr>
                <w:rFonts w:cs="Tahoma"/>
                <w:color w:val="000000"/>
                <w:sz w:val="16"/>
                <w:szCs w:val="16"/>
                <w:highlight w:val="yellow"/>
                <w:lang w:eastAsia="en-ZA"/>
              </w:rPr>
              <w:t xml:space="preserve"> / contract objectives</w:t>
            </w:r>
          </w:p>
        </w:tc>
        <w:tc>
          <w:tcPr>
            <w:tcW w:w="5506" w:type="dxa"/>
            <w:gridSpan w:val="3"/>
            <w:shd w:val="clear" w:color="auto" w:fill="auto"/>
          </w:tcPr>
          <w:p w14:paraId="49466C7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shd w:val="clear" w:color="auto" w:fill="auto"/>
          </w:tcPr>
          <w:p w14:paraId="3656B9A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45FB081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84F4DA1" w14:textId="77777777" w:rsidTr="1CDFCF8F">
        <w:trPr>
          <w:trHeight w:val="402"/>
        </w:trPr>
        <w:tc>
          <w:tcPr>
            <w:tcW w:w="2745" w:type="dxa"/>
            <w:shd w:val="clear" w:color="auto" w:fill="auto"/>
            <w:vAlign w:val="center"/>
          </w:tcPr>
          <w:p w14:paraId="10B6BDD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506" w:type="dxa"/>
            <w:gridSpan w:val="3"/>
            <w:shd w:val="clear" w:color="auto" w:fill="auto"/>
          </w:tcPr>
          <w:p w14:paraId="4D4F271F"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049F31C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5312826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7E48AA6" w14:textId="77777777" w:rsidTr="1CDFCF8F">
        <w:trPr>
          <w:trHeight w:val="379"/>
        </w:trPr>
        <w:tc>
          <w:tcPr>
            <w:tcW w:w="2745" w:type="dxa"/>
            <w:shd w:val="clear" w:color="auto" w:fill="auto"/>
            <w:vAlign w:val="center"/>
          </w:tcPr>
          <w:p w14:paraId="1091529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506" w:type="dxa"/>
            <w:gridSpan w:val="3"/>
            <w:shd w:val="clear" w:color="auto" w:fill="auto"/>
          </w:tcPr>
          <w:p w14:paraId="1F0F532B"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62486C0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101652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73B2D625" w14:textId="77777777" w:rsidTr="1CDFCF8F">
        <w:trPr>
          <w:trHeight w:val="379"/>
        </w:trPr>
        <w:tc>
          <w:tcPr>
            <w:tcW w:w="2745" w:type="dxa"/>
            <w:shd w:val="clear" w:color="auto" w:fill="auto"/>
            <w:vAlign w:val="center"/>
          </w:tcPr>
          <w:p w14:paraId="42CB1704"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506" w:type="dxa"/>
            <w:gridSpan w:val="3"/>
            <w:shd w:val="clear" w:color="auto" w:fill="auto"/>
          </w:tcPr>
          <w:p w14:paraId="28F5645F"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shd w:val="clear" w:color="auto" w:fill="auto"/>
            <w:vAlign w:val="center"/>
          </w:tcPr>
          <w:p w14:paraId="4B99056E"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299C43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883DFE5" w14:textId="77777777" w:rsidTr="1CDFCF8F">
        <w:trPr>
          <w:trHeight w:val="485"/>
        </w:trPr>
        <w:tc>
          <w:tcPr>
            <w:tcW w:w="2745" w:type="dxa"/>
            <w:shd w:val="clear" w:color="auto" w:fill="auto"/>
            <w:vAlign w:val="center"/>
          </w:tcPr>
          <w:p w14:paraId="248815DD"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100E4">
              <w:rPr>
                <w:rFonts w:cs="Tahoma"/>
                <w:b/>
                <w:color w:val="000000"/>
                <w:sz w:val="16"/>
                <w:szCs w:val="16"/>
                <w:highlight w:val="yellow"/>
                <w:u w:val="single"/>
                <w:lang w:eastAsia="en-ZA"/>
              </w:rPr>
              <w:t>Infrastructure;</w:t>
            </w:r>
            <w:r w:rsidRPr="009100E4">
              <w:rPr>
                <w:rFonts w:cs="Tahoma"/>
                <w:color w:val="000000"/>
                <w:sz w:val="16"/>
                <w:szCs w:val="16"/>
                <w:highlight w:val="yellow"/>
                <w:lang w:eastAsia="en-ZA"/>
              </w:rPr>
              <w:t xml:space="preserve"> </w:t>
            </w:r>
            <w:proofErr w:type="gramStart"/>
            <w:r w:rsidR="005231BD" w:rsidRPr="009100E4">
              <w:rPr>
                <w:rFonts w:cs="Tahoma"/>
                <w:color w:val="000000"/>
                <w:sz w:val="16"/>
                <w:szCs w:val="16"/>
                <w:highlight w:val="yellow"/>
                <w:lang w:eastAsia="en-ZA"/>
              </w:rPr>
              <w:t xml:space="preserve">What </w:t>
            </w:r>
            <w:r w:rsidRPr="009100E4">
              <w:rPr>
                <w:rFonts w:cs="Tahoma"/>
                <w:color w:val="000000"/>
                <w:sz w:val="16"/>
                <w:szCs w:val="16"/>
                <w:highlight w:val="yellow"/>
                <w:lang w:eastAsia="en-ZA"/>
              </w:rPr>
              <w:t xml:space="preserve"> tools</w:t>
            </w:r>
            <w:proofErr w:type="gramEnd"/>
            <w:r w:rsidRPr="009100E4">
              <w:rPr>
                <w:rFonts w:cs="Tahoma"/>
                <w:color w:val="000000"/>
                <w:sz w:val="16"/>
                <w:szCs w:val="16"/>
                <w:highlight w:val="yellow"/>
                <w:lang w:eastAsia="en-ZA"/>
              </w:rPr>
              <w:t xml:space="preserve"> and equipment are required to deliver this SOW.</w:t>
            </w:r>
          </w:p>
        </w:tc>
        <w:tc>
          <w:tcPr>
            <w:tcW w:w="5506" w:type="dxa"/>
            <w:gridSpan w:val="3"/>
            <w:shd w:val="clear" w:color="auto" w:fill="auto"/>
          </w:tcPr>
          <w:p w14:paraId="1D4FE4A4"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4DDBEF0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461D77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39780F" w14:textId="77777777" w:rsidTr="1CDFCF8F">
        <w:trPr>
          <w:trHeight w:val="485"/>
        </w:trPr>
        <w:tc>
          <w:tcPr>
            <w:tcW w:w="2745" w:type="dxa"/>
            <w:shd w:val="clear" w:color="auto" w:fill="auto"/>
            <w:vAlign w:val="center"/>
          </w:tcPr>
          <w:p w14:paraId="5F5A1AC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 xml:space="preserve">organization’s mission, vision, strategy, </w:t>
            </w:r>
            <w:proofErr w:type="gramStart"/>
            <w:r w:rsidRPr="004C57E3">
              <w:rPr>
                <w:rFonts w:cs="Tahoma"/>
                <w:color w:val="000000"/>
                <w:sz w:val="16"/>
                <w:szCs w:val="16"/>
                <w:lang w:eastAsia="en-ZA"/>
              </w:rPr>
              <w:t>policies</w:t>
            </w:r>
            <w:proofErr w:type="gramEnd"/>
            <w:r w:rsidRPr="004C57E3">
              <w:rPr>
                <w:rFonts w:cs="Tahoma"/>
                <w:color w:val="000000"/>
                <w:sz w:val="16"/>
                <w:szCs w:val="16"/>
                <w:lang w:eastAsia="en-ZA"/>
              </w:rPr>
              <w:t xml:space="preserve">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506" w:type="dxa"/>
            <w:gridSpan w:val="3"/>
            <w:shd w:val="clear" w:color="auto" w:fill="auto"/>
          </w:tcPr>
          <w:p w14:paraId="1853C8C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3CF2D8B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FB7827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B40AE6C" w14:textId="77777777" w:rsidTr="1CDFCF8F">
        <w:trPr>
          <w:trHeight w:val="485"/>
        </w:trPr>
        <w:tc>
          <w:tcPr>
            <w:tcW w:w="2745" w:type="dxa"/>
            <w:shd w:val="clear" w:color="auto" w:fill="auto"/>
            <w:vAlign w:val="center"/>
          </w:tcPr>
          <w:p w14:paraId="344B8FA9"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506" w:type="dxa"/>
            <w:gridSpan w:val="3"/>
            <w:shd w:val="clear" w:color="auto" w:fill="auto"/>
          </w:tcPr>
          <w:p w14:paraId="7011B60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1FC3994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562CB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4FF214D" w14:textId="77777777" w:rsidTr="1CDFCF8F">
        <w:trPr>
          <w:trHeight w:val="485"/>
        </w:trPr>
        <w:tc>
          <w:tcPr>
            <w:tcW w:w="2745" w:type="dxa"/>
            <w:shd w:val="clear" w:color="auto" w:fill="auto"/>
            <w:vAlign w:val="center"/>
          </w:tcPr>
          <w:p w14:paraId="64C1177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efficiency</w:t>
            </w:r>
            <w:r w:rsidRPr="00927028">
              <w:rPr>
                <w:rFonts w:cs="Tahoma"/>
                <w:color w:val="000000"/>
                <w:sz w:val="16"/>
                <w:szCs w:val="16"/>
                <w:lang w:eastAsia="en-ZA"/>
              </w:rPr>
              <w:t xml:space="preserve"> and effectiveness of the business processes?</w:t>
            </w:r>
          </w:p>
        </w:tc>
        <w:tc>
          <w:tcPr>
            <w:tcW w:w="5506" w:type="dxa"/>
            <w:gridSpan w:val="3"/>
            <w:shd w:val="clear" w:color="auto" w:fill="auto"/>
          </w:tcPr>
          <w:p w14:paraId="32C9FDB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Explain how the organisation identifies gaps for improvement in business processes to meet or exceed customer/regulatory requirements</w:t>
            </w:r>
          </w:p>
        </w:tc>
        <w:tc>
          <w:tcPr>
            <w:tcW w:w="1105" w:type="dxa"/>
            <w:shd w:val="clear" w:color="auto" w:fill="auto"/>
            <w:vAlign w:val="center"/>
          </w:tcPr>
          <w:p w14:paraId="34CE0A4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62EBF3C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7F0D472" w14:textId="77777777" w:rsidTr="1CDFCF8F">
        <w:trPr>
          <w:trHeight w:val="485"/>
        </w:trPr>
        <w:tc>
          <w:tcPr>
            <w:tcW w:w="2745" w:type="dxa"/>
            <w:shd w:val="clear" w:color="auto" w:fill="auto"/>
            <w:vAlign w:val="center"/>
          </w:tcPr>
          <w:p w14:paraId="356366F8"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lastRenderedPageBreak/>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506" w:type="dxa"/>
            <w:gridSpan w:val="3"/>
            <w:shd w:val="clear" w:color="auto" w:fill="auto"/>
          </w:tcPr>
          <w:p w14:paraId="7354CB1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6D98A12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2946DB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441F78CB" w14:textId="77777777" w:rsidTr="1CDFCF8F">
        <w:trPr>
          <w:trHeight w:val="485"/>
        </w:trPr>
        <w:tc>
          <w:tcPr>
            <w:tcW w:w="2745" w:type="dxa"/>
            <w:shd w:val="clear" w:color="auto" w:fill="auto"/>
          </w:tcPr>
          <w:p w14:paraId="71994E4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506" w:type="dxa"/>
            <w:gridSpan w:val="3"/>
            <w:shd w:val="clear" w:color="auto" w:fill="auto"/>
          </w:tcPr>
          <w:p w14:paraId="4FAE643E"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997CC1D"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584B0E4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110FFD37"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FD4D5BD"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6B699379"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4497C88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3FE9F23F"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1F72F64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08CE6F91"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92425" w14:textId="77777777" w:rsidR="001A3308" w:rsidRDefault="001A3308" w:rsidP="00201A98">
      <w:pPr>
        <w:spacing w:after="0"/>
      </w:pPr>
      <w:r>
        <w:separator/>
      </w:r>
    </w:p>
  </w:endnote>
  <w:endnote w:type="continuationSeparator" w:id="0">
    <w:p w14:paraId="09452942" w14:textId="77777777" w:rsidR="001A3308" w:rsidRDefault="001A3308"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DCEAD"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12E836B6" w14:textId="77777777" w:rsidTr="00EA1B3D">
      <w:tc>
        <w:tcPr>
          <w:tcW w:w="10206" w:type="dxa"/>
          <w:gridSpan w:val="2"/>
          <w:tcBorders>
            <w:top w:val="nil"/>
            <w:left w:val="nil"/>
            <w:bottom w:val="nil"/>
            <w:right w:val="nil"/>
          </w:tcBorders>
          <w:vAlign w:val="center"/>
        </w:tcPr>
        <w:p w14:paraId="2F9C1C92" w14:textId="77777777" w:rsidR="00EA1B3D" w:rsidRPr="00A22EF4" w:rsidRDefault="00EA1B3D" w:rsidP="00EA1B3D">
          <w:pPr>
            <w:jc w:val="center"/>
            <w:rPr>
              <w:b/>
              <w:color w:val="FF0000"/>
              <w:sz w:val="24"/>
            </w:rPr>
          </w:pPr>
          <w:r w:rsidRPr="00A22EF4">
            <w:rPr>
              <w:b/>
              <w:color w:val="FF0000"/>
              <w:sz w:val="24"/>
            </w:rPr>
            <w:t>Public</w:t>
          </w:r>
        </w:p>
      </w:tc>
    </w:tr>
    <w:tr w:rsidR="00EA1B3D" w14:paraId="741C32BD" w14:textId="77777777" w:rsidTr="00EA1B3D">
      <w:tc>
        <w:tcPr>
          <w:tcW w:w="10206" w:type="dxa"/>
          <w:gridSpan w:val="2"/>
          <w:tcBorders>
            <w:top w:val="nil"/>
            <w:left w:val="nil"/>
            <w:bottom w:val="nil"/>
            <w:right w:val="nil"/>
          </w:tcBorders>
        </w:tcPr>
        <w:p w14:paraId="16782533"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D366833" wp14:editId="4B483D7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1F79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5873F99"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a="http://schemas.openxmlformats.org/drawingml/2006/main">
                <w:pict w14:anchorId="5086E6A3">
                  <v:shapetype id="_x0000_t202" coordsize="21600,21600" o:spt="202" path="m,l,21600r21600,l21600,xe" w14:anchorId="1D366833">
                    <v:stroke joinstyle="miter"/>
                    <v:path gradientshapeok="t" o:connecttype="rect"/>
                  </v:shapetype>
                  <v:shape id="Text Box 3"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v:textbox>
                      <w:txbxContent>
                        <w:p w:rsidRPr="0047798B" w:rsidR="00EA1B3D" w:rsidP="00A22EF4" w:rsidRDefault="00EA1B3D" w14:paraId="599E14CA" wp14:textId="7777777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Pr="007D1F0A" w:rsidR="00EA1B3D" w:rsidP="00A22EF4" w:rsidRDefault="00EA1B3D" w14:paraId="7337886E" wp14:textId="77777777">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Pr="00B54767" w:rsidR="00732A3F">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A0FF5F2" w14:textId="77777777" w:rsidR="00EA1B3D" w:rsidRDefault="00EA1B3D" w:rsidP="00EA1B3D">
          <w:pPr>
            <w:rPr>
              <w:sz w:val="20"/>
              <w:szCs w:val="20"/>
            </w:rPr>
          </w:pPr>
        </w:p>
        <w:p w14:paraId="5630AD66" w14:textId="77777777" w:rsidR="00EA1B3D" w:rsidRDefault="00EA1B3D" w:rsidP="00EA1B3D">
          <w:pPr>
            <w:rPr>
              <w:sz w:val="20"/>
              <w:szCs w:val="20"/>
            </w:rPr>
          </w:pPr>
        </w:p>
        <w:p w14:paraId="61829076" w14:textId="77777777" w:rsidR="00EA1B3D" w:rsidRDefault="00EA1B3D" w:rsidP="00EA1B3D">
          <w:pPr>
            <w:rPr>
              <w:sz w:val="20"/>
              <w:szCs w:val="20"/>
            </w:rPr>
          </w:pPr>
        </w:p>
        <w:p w14:paraId="2BA226A1" w14:textId="77777777" w:rsidR="00EA1B3D" w:rsidRDefault="00EA1B3D" w:rsidP="00EA1B3D">
          <w:pPr>
            <w:rPr>
              <w:sz w:val="20"/>
              <w:szCs w:val="20"/>
            </w:rPr>
          </w:pPr>
        </w:p>
      </w:tc>
    </w:tr>
    <w:tr w:rsidR="00EA1B3D" w14:paraId="7C589E17" w14:textId="77777777" w:rsidTr="00EA1B3D">
      <w:tc>
        <w:tcPr>
          <w:tcW w:w="6237" w:type="dxa"/>
          <w:tcBorders>
            <w:top w:val="nil"/>
            <w:left w:val="nil"/>
            <w:bottom w:val="nil"/>
            <w:right w:val="nil"/>
          </w:tcBorders>
          <w:vAlign w:val="center"/>
        </w:tcPr>
        <w:p w14:paraId="17AD93B2" w14:textId="77777777" w:rsidR="00EA1B3D" w:rsidRDefault="00EA1B3D" w:rsidP="00732A3F">
          <w:pPr>
            <w:rPr>
              <w:sz w:val="20"/>
              <w:szCs w:val="20"/>
            </w:rPr>
          </w:pPr>
        </w:p>
      </w:tc>
      <w:tc>
        <w:tcPr>
          <w:tcW w:w="3969" w:type="dxa"/>
          <w:tcBorders>
            <w:top w:val="nil"/>
            <w:left w:val="nil"/>
            <w:bottom w:val="nil"/>
            <w:right w:val="nil"/>
          </w:tcBorders>
          <w:vAlign w:val="center"/>
        </w:tcPr>
        <w:p w14:paraId="77E15B79"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0DE4B5B7"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871BC"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37A7" w14:textId="77777777" w:rsidR="001A3308" w:rsidRDefault="001A3308" w:rsidP="00201A98">
      <w:pPr>
        <w:spacing w:after="0"/>
      </w:pPr>
      <w:r>
        <w:separator/>
      </w:r>
    </w:p>
  </w:footnote>
  <w:footnote w:type="continuationSeparator" w:id="0">
    <w:p w14:paraId="27834C12" w14:textId="77777777" w:rsidR="001A3308" w:rsidRDefault="001A3308"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9E56"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295FD825" w14:textId="77777777" w:rsidTr="00BE6D5F">
      <w:trPr>
        <w:cantSplit/>
        <w:trHeight w:val="263"/>
      </w:trPr>
      <w:tc>
        <w:tcPr>
          <w:tcW w:w="2410" w:type="dxa"/>
          <w:vMerge w:val="restart"/>
          <w:vAlign w:val="bottom"/>
        </w:tcPr>
        <w:p w14:paraId="6BB9E253" w14:textId="77777777" w:rsidR="00EA1B3D" w:rsidRPr="003914DE" w:rsidRDefault="00000000" w:rsidP="00EA1B3D">
          <w:pPr>
            <w:spacing w:before="840"/>
            <w:rPr>
              <w:b/>
            </w:rPr>
          </w:pPr>
          <w:r>
            <w:rPr>
              <w:b/>
            </w:rPr>
            <w:object w:dxaOrig="1440" w:dyaOrig="1440" w14:anchorId="63CD69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89216968" r:id="rId2"/>
            </w:object>
          </w:r>
        </w:p>
      </w:tc>
      <w:tc>
        <w:tcPr>
          <w:tcW w:w="3544" w:type="dxa"/>
          <w:vMerge w:val="restart"/>
          <w:vAlign w:val="center"/>
        </w:tcPr>
        <w:p w14:paraId="6DB0EB2C"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11E91DF9"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0B799AE1"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037A4B8B"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29B4EA11" w14:textId="77777777" w:rsidR="00EA1B3D" w:rsidRPr="003914DE" w:rsidRDefault="00C40E58" w:rsidP="003113D9">
          <w:pPr>
            <w:spacing w:after="0"/>
            <w:rPr>
              <w:b/>
              <w:sz w:val="20"/>
            </w:rPr>
          </w:pPr>
          <w:r>
            <w:rPr>
              <w:b/>
              <w:sz w:val="20"/>
            </w:rPr>
            <w:t>6</w:t>
          </w:r>
        </w:p>
      </w:tc>
    </w:tr>
    <w:tr w:rsidR="00EA1B3D" w:rsidRPr="00116E60" w14:paraId="00A99635" w14:textId="77777777" w:rsidTr="00BE6D5F">
      <w:trPr>
        <w:cantSplit/>
        <w:trHeight w:val="261"/>
      </w:trPr>
      <w:tc>
        <w:tcPr>
          <w:tcW w:w="2410" w:type="dxa"/>
          <w:vMerge/>
          <w:vAlign w:val="bottom"/>
        </w:tcPr>
        <w:p w14:paraId="23DE523C" w14:textId="77777777" w:rsidR="00EA1B3D" w:rsidRPr="003914DE" w:rsidRDefault="00EA1B3D" w:rsidP="00EA1B3D">
          <w:pPr>
            <w:spacing w:before="840"/>
            <w:rPr>
              <w:b/>
            </w:rPr>
          </w:pPr>
        </w:p>
      </w:tc>
      <w:tc>
        <w:tcPr>
          <w:tcW w:w="3544" w:type="dxa"/>
          <w:vMerge/>
          <w:vAlign w:val="center"/>
        </w:tcPr>
        <w:p w14:paraId="52E56223" w14:textId="77777777" w:rsidR="00EA1B3D" w:rsidRPr="003914DE" w:rsidRDefault="00EA1B3D" w:rsidP="00EA1B3D">
          <w:pPr>
            <w:jc w:val="center"/>
            <w:rPr>
              <w:b/>
            </w:rPr>
          </w:pPr>
        </w:p>
      </w:tc>
      <w:tc>
        <w:tcPr>
          <w:tcW w:w="1559" w:type="dxa"/>
          <w:shd w:val="clear" w:color="auto" w:fill="auto"/>
          <w:vAlign w:val="center"/>
        </w:tcPr>
        <w:p w14:paraId="622D684D"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6545300B"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47F34237"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18F999B5" w14:textId="77777777" w:rsidR="00EA1B3D" w:rsidRPr="00B74C56" w:rsidRDefault="005231BD" w:rsidP="0088295E">
          <w:pPr>
            <w:spacing w:after="0"/>
            <w:rPr>
              <w:b/>
              <w:sz w:val="20"/>
            </w:rPr>
          </w:pPr>
          <w:r>
            <w:rPr>
              <w:b/>
              <w:sz w:val="20"/>
            </w:rPr>
            <w:t>2</w:t>
          </w:r>
        </w:p>
      </w:tc>
    </w:tr>
    <w:tr w:rsidR="00EA1B3D" w:rsidRPr="00116E60" w14:paraId="38C21840" w14:textId="77777777" w:rsidTr="00BE6D5F">
      <w:trPr>
        <w:cantSplit/>
        <w:trHeight w:val="261"/>
      </w:trPr>
      <w:tc>
        <w:tcPr>
          <w:tcW w:w="2410" w:type="dxa"/>
          <w:vMerge/>
          <w:vAlign w:val="bottom"/>
        </w:tcPr>
        <w:p w14:paraId="07547A01" w14:textId="77777777" w:rsidR="00EA1B3D" w:rsidRPr="003914DE" w:rsidRDefault="00EA1B3D" w:rsidP="00EA1B3D">
          <w:pPr>
            <w:spacing w:before="840"/>
            <w:rPr>
              <w:b/>
            </w:rPr>
          </w:pPr>
        </w:p>
      </w:tc>
      <w:tc>
        <w:tcPr>
          <w:tcW w:w="3544" w:type="dxa"/>
          <w:vMerge/>
          <w:vAlign w:val="center"/>
        </w:tcPr>
        <w:p w14:paraId="5043CB0F" w14:textId="77777777" w:rsidR="00EA1B3D" w:rsidRPr="003914DE" w:rsidRDefault="00EA1B3D" w:rsidP="00EA1B3D">
          <w:pPr>
            <w:jc w:val="center"/>
            <w:rPr>
              <w:b/>
            </w:rPr>
          </w:pPr>
        </w:p>
      </w:tc>
      <w:tc>
        <w:tcPr>
          <w:tcW w:w="1559" w:type="dxa"/>
          <w:shd w:val="clear" w:color="auto" w:fill="auto"/>
          <w:vAlign w:val="center"/>
        </w:tcPr>
        <w:p w14:paraId="43C58A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0400940C" w14:textId="77777777" w:rsidR="00EA1B3D" w:rsidRPr="00B41C9B" w:rsidRDefault="005231BD" w:rsidP="00BE6D5F">
          <w:pPr>
            <w:spacing w:after="0"/>
            <w:rPr>
              <w:b/>
              <w:sz w:val="20"/>
            </w:rPr>
          </w:pPr>
          <w:r w:rsidRPr="00B41C9B">
            <w:rPr>
              <w:b/>
              <w:sz w:val="20"/>
            </w:rPr>
            <w:t>October 2021</w:t>
          </w:r>
        </w:p>
      </w:tc>
    </w:tr>
    <w:tr w:rsidR="00EA1B3D" w:rsidRPr="00DB041F" w14:paraId="5B38CBCC" w14:textId="77777777" w:rsidTr="00BE6D5F">
      <w:trPr>
        <w:cantSplit/>
        <w:trHeight w:hRule="exact" w:val="261"/>
      </w:trPr>
      <w:tc>
        <w:tcPr>
          <w:tcW w:w="2410" w:type="dxa"/>
          <w:vMerge/>
          <w:vAlign w:val="bottom"/>
        </w:tcPr>
        <w:p w14:paraId="07459315" w14:textId="77777777" w:rsidR="00EA1B3D" w:rsidRPr="003914DE" w:rsidRDefault="00EA1B3D" w:rsidP="00EA1B3D">
          <w:pPr>
            <w:spacing w:before="840"/>
            <w:rPr>
              <w:b/>
            </w:rPr>
          </w:pPr>
        </w:p>
      </w:tc>
      <w:tc>
        <w:tcPr>
          <w:tcW w:w="3544" w:type="dxa"/>
          <w:vMerge/>
          <w:vAlign w:val="center"/>
        </w:tcPr>
        <w:p w14:paraId="6537F28F" w14:textId="77777777" w:rsidR="00EA1B3D" w:rsidRPr="003914DE" w:rsidRDefault="00EA1B3D" w:rsidP="00EA1B3D">
          <w:pPr>
            <w:jc w:val="center"/>
            <w:rPr>
              <w:b/>
            </w:rPr>
          </w:pPr>
        </w:p>
      </w:tc>
      <w:tc>
        <w:tcPr>
          <w:tcW w:w="1559" w:type="dxa"/>
          <w:shd w:val="clear" w:color="auto" w:fill="auto"/>
          <w:vAlign w:val="center"/>
        </w:tcPr>
        <w:p w14:paraId="2030FFB8"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242E1377"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6DFB9E20"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05D2"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A3308"/>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9100E4"/>
    <w:rsid w:val="009436C4"/>
    <w:rsid w:val="00A22EF4"/>
    <w:rsid w:val="00A62A05"/>
    <w:rsid w:val="00A67C16"/>
    <w:rsid w:val="00A72491"/>
    <w:rsid w:val="00A76A0C"/>
    <w:rsid w:val="00AA19DC"/>
    <w:rsid w:val="00B41C9B"/>
    <w:rsid w:val="00B74C56"/>
    <w:rsid w:val="00BA5C88"/>
    <w:rsid w:val="00BE6D5F"/>
    <w:rsid w:val="00C40E58"/>
    <w:rsid w:val="00C72E5D"/>
    <w:rsid w:val="00C8088F"/>
    <w:rsid w:val="00CA666C"/>
    <w:rsid w:val="00D33EF3"/>
    <w:rsid w:val="00DB22F3"/>
    <w:rsid w:val="00E754C0"/>
    <w:rsid w:val="00E90B24"/>
    <w:rsid w:val="00EA1B3D"/>
    <w:rsid w:val="00EF6D03"/>
    <w:rsid w:val="00F1794F"/>
    <w:rsid w:val="00F401D6"/>
    <w:rsid w:val="00F90670"/>
    <w:rsid w:val="00FE27D9"/>
    <w:rsid w:val="1CDFCF8F"/>
    <w:rsid w:val="3B5F0BE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25CB0"/>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Veronica Mpe</cp:lastModifiedBy>
  <cp:revision>5</cp:revision>
  <dcterms:created xsi:type="dcterms:W3CDTF">2021-10-18T11:28:00Z</dcterms:created>
  <dcterms:modified xsi:type="dcterms:W3CDTF">2024-09-30T13:56:00Z</dcterms:modified>
</cp:coreProperties>
</file>