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A32624" w:rsidRPr="0062186B" w:rsidTr="002E333A">
        <w:trPr>
          <w:trHeight w:val="1048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32624" w:rsidRDefault="00A32624" w:rsidP="002E333A">
            <w:pPr>
              <w:pStyle w:val="Heading1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186B">
              <w:rPr>
                <w:rFonts w:ascii="Arial" w:hAnsi="Arial" w:cs="Arial"/>
                <w:color w:val="000000"/>
                <w:sz w:val="20"/>
                <w:szCs w:val="20"/>
              </w:rPr>
              <w:t>Smart cane size 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Quantity 1</w:t>
            </w:r>
          </w:p>
          <w:p w:rsidR="00A32624" w:rsidRDefault="00A32624" w:rsidP="002E333A">
            <w:pPr>
              <w:pStyle w:val="Heading1"/>
              <w:shd w:val="clear" w:color="auto" w:fill="FFFFFF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proofErr w:type="spellStart"/>
            <w:r w:rsidRPr="00B9046B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Ambutech</w:t>
            </w:r>
            <w:proofErr w:type="spellEnd"/>
            <w:r w:rsidRPr="00B9046B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 xml:space="preserve"> Mobility Cane </w:t>
            </w:r>
            <w:r w:rsidR="005C07E7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with Marshmallow tip</w:t>
            </w:r>
            <w:r w:rsidRPr="00B9046B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– Adult</w:t>
            </w:r>
          </w:p>
          <w:p w:rsidR="00870ADD" w:rsidRDefault="00870ADD" w:rsidP="002E333A">
            <w:pPr>
              <w:pStyle w:val="Heading1"/>
              <w:shd w:val="clear" w:color="auto" w:fill="FFFFFF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</w:p>
          <w:p w:rsidR="00A32624" w:rsidRPr="00B9046B" w:rsidRDefault="00A32624" w:rsidP="002E333A">
            <w:pPr>
              <w:pStyle w:val="Heading1"/>
              <w:shd w:val="clear" w:color="auto" w:fill="FFFFFF"/>
              <w:rPr>
                <w:rFonts w:ascii="Helvetica" w:hAnsi="Helvetica"/>
                <w:b w:val="0"/>
                <w:bCs w:val="0"/>
                <w:color w:val="333333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72F4D4" wp14:editId="41274FD1">
                  <wp:extent cx="1579758" cy="1041885"/>
                  <wp:effectExtent l="0" t="0" r="1905" b="6350"/>
                  <wp:docPr id="1" name="Picture 1" descr="Ambutech Mobility Cane - 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butech Mobility Cane - o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01" cy="108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624" w:rsidRPr="0062186B" w:rsidRDefault="00A32624" w:rsidP="002E3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32624" w:rsidRPr="0062186B" w:rsidTr="002E333A">
        <w:trPr>
          <w:trHeight w:val="1001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32624" w:rsidRDefault="00A32624" w:rsidP="002E3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Smart cane size 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3B28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Quantity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</w:t>
            </w:r>
          </w:p>
          <w:p w:rsidR="00A32624" w:rsidRDefault="00A32624" w:rsidP="002E333A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A32624" w:rsidRDefault="00A32624" w:rsidP="002E3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9046B">
              <w:rPr>
                <w:rFonts w:ascii="Arial" w:hAnsi="Arial" w:cs="Arial"/>
                <w:color w:val="333333"/>
                <w:sz w:val="20"/>
                <w:szCs w:val="20"/>
              </w:rPr>
              <w:t>Ambutech</w:t>
            </w:r>
            <w:proofErr w:type="spellEnd"/>
            <w:r w:rsidRPr="00B9046B">
              <w:rPr>
                <w:rFonts w:ascii="Arial" w:hAnsi="Arial" w:cs="Arial"/>
                <w:color w:val="333333"/>
                <w:sz w:val="20"/>
                <w:szCs w:val="20"/>
              </w:rPr>
              <w:t xml:space="preserve"> Mobility Cane </w:t>
            </w:r>
            <w:r w:rsidR="000A7A07">
              <w:rPr>
                <w:rFonts w:ascii="Arial" w:hAnsi="Arial" w:cs="Arial"/>
                <w:color w:val="333333"/>
                <w:sz w:val="20"/>
                <w:szCs w:val="20"/>
              </w:rPr>
              <w:t>with marshmallow tip</w:t>
            </w:r>
            <w:r w:rsidRPr="00B9046B">
              <w:rPr>
                <w:rFonts w:ascii="Arial" w:hAnsi="Arial" w:cs="Arial"/>
                <w:color w:val="333333"/>
                <w:sz w:val="20"/>
                <w:szCs w:val="20"/>
              </w:rPr>
              <w:t>– Adult</w:t>
            </w:r>
          </w:p>
          <w:p w:rsidR="00A32624" w:rsidRPr="0062186B" w:rsidRDefault="00A32624" w:rsidP="002E3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2DE6DC" wp14:editId="27FE48E9">
                  <wp:extent cx="1579758" cy="1041885"/>
                  <wp:effectExtent l="0" t="0" r="1905" b="6350"/>
                  <wp:docPr id="4" name="Picture 4" descr="Ambutech Mobility Cane - 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butech Mobility Cane - o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01" cy="108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31FE" w:rsidRPr="005131FE" w:rsidRDefault="005131FE" w:rsidP="005131F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</w:pPr>
    </w:p>
    <w:p w:rsidR="00E815B4" w:rsidRPr="005131FE" w:rsidRDefault="003C2F59" w:rsidP="005131F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</w:pPr>
      <w:r w:rsidRPr="005131FE"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  <w:t>Addi</w:t>
      </w:r>
      <w:r w:rsidR="009B2CC2"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  <w:t>ti</w:t>
      </w:r>
      <w:r w:rsidRPr="005131FE"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  <w:t>onal information to the spec</w:t>
      </w:r>
    </w:p>
    <w:p w:rsidR="003C2F59" w:rsidRPr="005131FE" w:rsidRDefault="003C2F59" w:rsidP="005131FE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Arial" w:eastAsia="Times New Roman" w:hAnsi="Arial" w:cs="Arial"/>
          <w:color w:val="0A0A0A"/>
          <w:sz w:val="20"/>
          <w:szCs w:val="20"/>
        </w:rPr>
      </w:pPr>
      <w:r w:rsidRPr="005131FE">
        <w:rPr>
          <w:rFonts w:ascii="Arial" w:eastAsia="Times New Roman" w:hAnsi="Arial" w:cs="Arial"/>
          <w:color w:val="0A0A0A"/>
          <w:sz w:val="20"/>
          <w:szCs w:val="20"/>
        </w:rPr>
        <w:t>Tested for structural integrity and durability.</w:t>
      </w:r>
    </w:p>
    <w:p w:rsidR="003C2F59" w:rsidRPr="005131FE" w:rsidRDefault="003C2F59" w:rsidP="005131FE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Arial" w:eastAsia="Times New Roman" w:hAnsi="Arial" w:cs="Arial"/>
          <w:color w:val="0A0A0A"/>
          <w:sz w:val="20"/>
          <w:szCs w:val="20"/>
        </w:rPr>
      </w:pPr>
      <w:r w:rsidRPr="005131FE">
        <w:rPr>
          <w:rFonts w:ascii="Arial" w:eastAsia="Times New Roman" w:hAnsi="Arial" w:cs="Arial"/>
          <w:color w:val="0A0A0A"/>
          <w:sz w:val="20"/>
          <w:szCs w:val="20"/>
        </w:rPr>
        <w:t>height-adjustable, and properly weighted.</w:t>
      </w:r>
    </w:p>
    <w:p w:rsidR="003C2F59" w:rsidRPr="005131FE" w:rsidRDefault="003C2F59" w:rsidP="005131FE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Arial" w:eastAsia="Times New Roman" w:hAnsi="Arial" w:cs="Arial"/>
          <w:color w:val="0A0A0A"/>
          <w:sz w:val="20"/>
          <w:szCs w:val="20"/>
        </w:rPr>
      </w:pPr>
      <w:r w:rsidRPr="005131FE">
        <w:rPr>
          <w:rFonts w:ascii="Arial" w:eastAsia="Times New Roman" w:hAnsi="Arial" w:cs="Arial"/>
          <w:color w:val="0A0A0A"/>
          <w:sz w:val="20"/>
          <w:szCs w:val="20"/>
        </w:rPr>
        <w:t>Validated sensor accuracy for obstacles and falls detection. </w:t>
      </w:r>
    </w:p>
    <w:p w:rsidR="0035611D" w:rsidRPr="005131FE" w:rsidRDefault="0035611D" w:rsidP="005131F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</w:pPr>
      <w:r w:rsidRPr="005131FE"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  <w:t>Mandatory requirements</w:t>
      </w:r>
      <w:r w:rsidR="002F37B8" w:rsidRPr="005131FE">
        <w:rPr>
          <w:rFonts w:ascii="Arial" w:eastAsia="Times New Roman" w:hAnsi="Arial" w:cs="Arial"/>
          <w:b/>
          <w:bCs/>
          <w:color w:val="001D35"/>
          <w:sz w:val="20"/>
          <w:szCs w:val="20"/>
          <w:u w:val="single"/>
        </w:rPr>
        <w:t>:</w:t>
      </w:r>
    </w:p>
    <w:p w:rsidR="00E815B4" w:rsidRPr="005131FE" w:rsidRDefault="003C2F59" w:rsidP="005131FE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Arial" w:eastAsia="Times New Roman" w:hAnsi="Arial" w:cs="Arial"/>
          <w:color w:val="0A0A0A"/>
          <w:sz w:val="20"/>
          <w:szCs w:val="20"/>
        </w:rPr>
      </w:pPr>
      <w:r w:rsidRPr="005131FE">
        <w:rPr>
          <w:rFonts w:ascii="Arial" w:eastAsia="Times New Roman" w:hAnsi="Arial" w:cs="Arial"/>
          <w:color w:val="0A0A0A"/>
          <w:sz w:val="20"/>
          <w:szCs w:val="20"/>
        </w:rPr>
        <w:t xml:space="preserve">The supplier must be accredited </w:t>
      </w:r>
      <w:r w:rsidR="005131FE" w:rsidRPr="005131FE">
        <w:rPr>
          <w:rFonts w:ascii="Arial" w:eastAsia="Times New Roman" w:hAnsi="Arial" w:cs="Arial"/>
          <w:color w:val="0A0A0A"/>
          <w:sz w:val="20"/>
          <w:szCs w:val="20"/>
        </w:rPr>
        <w:t xml:space="preserve">by </w:t>
      </w:r>
      <w:r w:rsidR="005131FE" w:rsidRPr="005131FE">
        <w:rPr>
          <w:rStyle w:val="Strong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NCPD (National Council of and for Persons </w:t>
      </w:r>
      <w:r w:rsidR="009B2CC2">
        <w:rPr>
          <w:rStyle w:val="Strong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with </w:t>
      </w:r>
      <w:r w:rsidR="005131FE" w:rsidRPr="005131FE">
        <w:rPr>
          <w:rStyle w:val="Strong"/>
          <w:rFonts w:ascii="Arial" w:hAnsi="Arial" w:cs="Arial"/>
          <w:color w:val="0A0A0A"/>
          <w:sz w:val="20"/>
          <w:szCs w:val="20"/>
          <w:shd w:val="clear" w:color="auto" w:fill="FFFFFF"/>
        </w:rPr>
        <w:t>Disabilities)</w:t>
      </w:r>
      <w:r w:rsidR="005131FE" w:rsidRPr="005131FE">
        <w:rPr>
          <w:rFonts w:ascii="Arial" w:eastAsia="Times New Roman" w:hAnsi="Arial" w:cs="Arial"/>
          <w:color w:val="0A0A0A"/>
          <w:sz w:val="20"/>
          <w:szCs w:val="20"/>
        </w:rPr>
        <w:t xml:space="preserve"> and Disability Info South Africa (DISA) - </w:t>
      </w:r>
      <w:r w:rsidR="005131FE" w:rsidRPr="00AB1B94">
        <w:rPr>
          <w:rFonts w:ascii="Arial" w:eastAsia="Times New Roman" w:hAnsi="Arial" w:cs="Arial"/>
          <w:b/>
          <w:color w:val="0A0A0A"/>
          <w:sz w:val="20"/>
          <w:szCs w:val="20"/>
        </w:rPr>
        <w:t>Produce certification</w:t>
      </w:r>
    </w:p>
    <w:sectPr w:rsidR="00E815B4" w:rsidRPr="0051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4023A"/>
    <w:multiLevelType w:val="multilevel"/>
    <w:tmpl w:val="39E2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24"/>
    <w:rsid w:val="000A7A07"/>
    <w:rsid w:val="000E2D68"/>
    <w:rsid w:val="001B4C5C"/>
    <w:rsid w:val="002C70C2"/>
    <w:rsid w:val="002F37B8"/>
    <w:rsid w:val="0035611D"/>
    <w:rsid w:val="003B287A"/>
    <w:rsid w:val="003C2F59"/>
    <w:rsid w:val="005131FE"/>
    <w:rsid w:val="005C07E7"/>
    <w:rsid w:val="00870ADD"/>
    <w:rsid w:val="0096024B"/>
    <w:rsid w:val="009B2CC2"/>
    <w:rsid w:val="00A32624"/>
    <w:rsid w:val="00AB1B94"/>
    <w:rsid w:val="00E8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8B53"/>
  <w15:chartTrackingRefBased/>
  <w15:docId w15:val="{718C3954-26F2-4A4F-B13C-0A818431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624"/>
  </w:style>
  <w:style w:type="paragraph" w:styleId="Heading1">
    <w:name w:val="heading 1"/>
    <w:basedOn w:val="Normal"/>
    <w:link w:val="Heading1Char"/>
    <w:uiPriority w:val="9"/>
    <w:qFormat/>
    <w:rsid w:val="00A32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6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kekvd">
    <w:name w:val="vkekvd"/>
    <w:basedOn w:val="DefaultParagraphFont"/>
    <w:rsid w:val="00E815B4"/>
  </w:style>
  <w:style w:type="character" w:customStyle="1" w:styleId="t286pc">
    <w:name w:val="t286pc"/>
    <w:basedOn w:val="DefaultParagraphFont"/>
    <w:rsid w:val="00E815B4"/>
  </w:style>
  <w:style w:type="character" w:styleId="Strong">
    <w:name w:val="Strong"/>
    <w:basedOn w:val="DefaultParagraphFont"/>
    <w:uiPriority w:val="22"/>
    <w:qFormat/>
    <w:rsid w:val="00513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1ce52-27c8-475c-b4f7-593c131811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E75448A7C504799706C55E6010D48" ma:contentTypeVersion="15" ma:contentTypeDescription="Create a new document." ma:contentTypeScope="" ma:versionID="b41f53a033b77103c0eca9dee69592da">
  <xsd:schema xmlns:xsd="http://www.w3.org/2001/XMLSchema" xmlns:xs="http://www.w3.org/2001/XMLSchema" xmlns:p="http://schemas.microsoft.com/office/2006/metadata/properties" xmlns:ns3="0041ce52-27c8-475c-b4f7-593c13181165" xmlns:ns4="0d55c161-8a9b-4fdc-8113-4d13600a7288" targetNamespace="http://schemas.microsoft.com/office/2006/metadata/properties" ma:root="true" ma:fieldsID="6338f788777688f3073b50d5c3d1ce7d" ns3:_="" ns4:_="">
    <xsd:import namespace="0041ce52-27c8-475c-b4f7-593c13181165"/>
    <xsd:import namespace="0d55c161-8a9b-4fdc-8113-4d13600a7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1ce52-27c8-475c-b4f7-593c13181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5c161-8a9b-4fdc-8113-4d13600a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2A3BD-143E-4CCD-8FDB-828DD8D1234A}">
  <ds:schemaRefs>
    <ds:schemaRef ds:uri="http://schemas.microsoft.com/office/2006/metadata/properties"/>
    <ds:schemaRef ds:uri="http://schemas.microsoft.com/office/infopath/2007/PartnerControls"/>
    <ds:schemaRef ds:uri="0041ce52-27c8-475c-b4f7-593c13181165"/>
  </ds:schemaRefs>
</ds:datastoreItem>
</file>

<file path=customXml/itemProps2.xml><?xml version="1.0" encoding="utf-8"?>
<ds:datastoreItem xmlns:ds="http://schemas.openxmlformats.org/officeDocument/2006/customXml" ds:itemID="{73D5D115-812C-46B1-B216-226558024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5BFF8-BDE6-4324-BD19-A166B7FE3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1ce52-27c8-475c-b4f7-593c13181165"/>
    <ds:schemaRef ds:uri="0d55c161-8a9b-4fdc-8113-4d13600a7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keshan chandanram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Anelisiwe Mcewukana</dc:creator>
  <cp:keywords/>
  <dc:description/>
  <cp:lastModifiedBy>Anelisiwe Mcewukana</cp:lastModifiedBy>
  <cp:revision>9</cp:revision>
  <dcterms:created xsi:type="dcterms:W3CDTF">2026-02-10T12:48:00Z</dcterms:created>
  <dcterms:modified xsi:type="dcterms:W3CDTF">2026-02-10T12:57:00Z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7ec349d4-d6b4-437f-a946-5edcf66827be</vt:lpwstr>
  </property>
  <property fmtid="{D5CDD505-2E9C-101B-9397-08002B2CF9AE}" pid="3" name="ContentTypeId">
    <vt:lpwstr>0x0101008E4E75448A7C504799706C55E6010D48</vt:lpwstr>
  </property>
</Properties>
</file>