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633" w:rsidRDefault="00834049">
      <w:pPr>
        <w:pStyle w:val="BodyText"/>
        <w:ind w:left="3538"/>
        <w:rPr>
          <w:rFonts w:ascii="Times New Roman"/>
        </w:rPr>
      </w:pPr>
      <w:r>
        <w:rPr>
          <w:rFonts w:ascii="Arial Narrow" w:eastAsia="Times New Roman" w:hAnsi="Arial Narrow" w:cs="Arial"/>
          <w:b/>
          <w:noProof/>
        </w:rPr>
        <w:drawing>
          <wp:anchor distT="0" distB="4294966605" distL="114300" distR="113304" simplePos="0" relativeHeight="487629824" behindDoc="1" locked="1" layoutInCell="1" allowOverlap="1" wp14:anchorId="1F25DEEA" wp14:editId="0AE57C2C">
            <wp:simplePos x="0" y="0"/>
            <wp:positionH relativeFrom="column">
              <wp:posOffset>2533650</wp:posOffset>
            </wp:positionH>
            <wp:positionV relativeFrom="paragraph">
              <wp:posOffset>0</wp:posOffset>
            </wp:positionV>
            <wp:extent cx="1584960" cy="1228725"/>
            <wp:effectExtent l="0" t="0" r="0" b="9525"/>
            <wp:wrapTight wrapText="bothSides">
              <wp:wrapPolygon edited="0">
                <wp:start x="7788" y="0"/>
                <wp:lineTo x="5712" y="670"/>
                <wp:lineTo x="779" y="4353"/>
                <wp:lineTo x="0" y="7702"/>
                <wp:lineTo x="0" y="13730"/>
                <wp:lineTo x="779" y="17079"/>
                <wp:lineTo x="6231" y="21433"/>
                <wp:lineTo x="7529" y="21433"/>
                <wp:lineTo x="13760" y="21433"/>
                <wp:lineTo x="15058" y="21433"/>
                <wp:lineTo x="20510" y="17079"/>
                <wp:lineTo x="21288" y="13730"/>
                <wp:lineTo x="21288" y="0"/>
                <wp:lineTo x="7788" y="0"/>
              </wp:wrapPolygon>
            </wp:wrapTight>
            <wp:docPr id="1" name="Picture 1" descr="C:\Documents and Settings\Thando\Desktop\Mbizana_Local_Municipality_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Documents and Settings\Thando\Desktop\Mbizana_Local_Municipality_logo1.JPG"/>
                    <pic:cNvPicPr>
                      <a:picLocks noChangeAspect="1" noChangeArrowheads="1"/>
                    </pic:cNvPicPr>
                  </pic:nvPicPr>
                  <pic:blipFill rotWithShape="1">
                    <a:blip r:embed="rId8">
                      <a:extLst/>
                    </a:blip>
                    <a:srcRect l="11747" r="15964"/>
                    <a:stretch/>
                  </pic:blipFill>
                  <pic:spPr bwMode="auto">
                    <a:xfrm>
                      <a:off x="0" y="0"/>
                      <a:ext cx="1584960" cy="1228725"/>
                    </a:xfrm>
                    <a:prstGeom prst="teardrop">
                      <a:avLst/>
                    </a:prstGeom>
                    <a:noFill/>
                    <a:ln>
                      <a:noFill/>
                    </a:ln>
                    <a:extLst/>
                  </pic:spPr>
                </pic:pic>
              </a:graphicData>
            </a:graphic>
            <wp14:sizeRelH relativeFrom="page">
              <wp14:pctWidth>0</wp14:pctWidth>
            </wp14:sizeRelH>
            <wp14:sizeRelV relativeFrom="page">
              <wp14:pctHeight>0</wp14:pctHeight>
            </wp14:sizeRelV>
          </wp:anchor>
        </w:drawing>
      </w:r>
    </w:p>
    <w:p w:rsidR="007F1633" w:rsidRDefault="007F1633">
      <w:pPr>
        <w:pStyle w:val="BodyText"/>
        <w:rPr>
          <w:rFonts w:ascii="Times New Roman"/>
        </w:rPr>
      </w:pPr>
    </w:p>
    <w:p w:rsidR="007F1633" w:rsidRDefault="007F1633">
      <w:pPr>
        <w:pStyle w:val="BodyText"/>
        <w:spacing w:before="9"/>
        <w:rPr>
          <w:rFonts w:ascii="Times New Roman"/>
          <w:sz w:val="19"/>
        </w:rPr>
      </w:pPr>
    </w:p>
    <w:p w:rsidR="00F90845" w:rsidRDefault="00F90845">
      <w:pPr>
        <w:pStyle w:val="Title"/>
        <w:spacing w:line="508" w:lineRule="auto"/>
      </w:pPr>
    </w:p>
    <w:p w:rsidR="00F90845" w:rsidRDefault="00F90845">
      <w:pPr>
        <w:pStyle w:val="Title"/>
        <w:spacing w:line="508" w:lineRule="auto"/>
      </w:pPr>
    </w:p>
    <w:p w:rsidR="007F1633" w:rsidRDefault="00834049" w:rsidP="007928A3">
      <w:pPr>
        <w:pStyle w:val="Title"/>
        <w:spacing w:line="508" w:lineRule="auto"/>
        <w:ind w:left="2926" w:firstLine="0"/>
      </w:pPr>
      <w:r>
        <w:t>WINNIE MADIKIZELA MANDELA</w:t>
      </w:r>
      <w:r w:rsidR="00700345">
        <w:rPr>
          <w:spacing w:val="-7"/>
        </w:rPr>
        <w:t xml:space="preserve"> </w:t>
      </w:r>
      <w:r w:rsidR="00700345">
        <w:t>LOCAL</w:t>
      </w:r>
      <w:r w:rsidR="00700345">
        <w:rPr>
          <w:spacing w:val="-6"/>
        </w:rPr>
        <w:t xml:space="preserve"> </w:t>
      </w:r>
      <w:r w:rsidR="00700345">
        <w:t>MUNICIPALITY</w:t>
      </w:r>
      <w:r w:rsidR="00700345">
        <w:rPr>
          <w:spacing w:val="-86"/>
        </w:rPr>
        <w:t xml:space="preserve"> </w:t>
      </w:r>
      <w:r>
        <w:rPr>
          <w:spacing w:val="-86"/>
        </w:rPr>
        <w:t xml:space="preserve">                             </w:t>
      </w:r>
      <w:r w:rsidR="00700345">
        <w:t xml:space="preserve">TENDER </w:t>
      </w:r>
      <w:r w:rsidR="007928A3">
        <w:t xml:space="preserve">      </w:t>
      </w:r>
      <w:r w:rsidR="00700345">
        <w:t>NO:</w:t>
      </w:r>
      <w:r w:rsidR="00700345">
        <w:rPr>
          <w:spacing w:val="-3"/>
        </w:rPr>
        <w:t xml:space="preserve"> </w:t>
      </w:r>
      <w:r w:rsidRPr="00834049">
        <w:t>WMM LM 09/09/1/01 PST</w:t>
      </w:r>
    </w:p>
    <w:p w:rsidR="007F1633" w:rsidRDefault="00834049">
      <w:pPr>
        <w:pStyle w:val="BodyText"/>
        <w:spacing w:before="4"/>
        <w:rPr>
          <w:rFonts w:ascii="Arial"/>
          <w:b/>
          <w:sz w:val="13"/>
        </w:rPr>
      </w:pPr>
      <w:r>
        <w:rPr>
          <w:noProof/>
        </w:rPr>
        <mc:AlternateContent>
          <mc:Choice Requires="wpg">
            <w:drawing>
              <wp:anchor distT="0" distB="0" distL="0" distR="0" simplePos="0" relativeHeight="487587840" behindDoc="1" locked="0" layoutInCell="1" allowOverlap="1">
                <wp:simplePos x="0" y="0"/>
                <wp:positionH relativeFrom="page">
                  <wp:posOffset>890270</wp:posOffset>
                </wp:positionH>
                <wp:positionV relativeFrom="paragraph">
                  <wp:posOffset>122555</wp:posOffset>
                </wp:positionV>
                <wp:extent cx="5981065" cy="957580"/>
                <wp:effectExtent l="0" t="0" r="0" b="0"/>
                <wp:wrapTopAndBottom/>
                <wp:docPr id="131"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957580"/>
                          <a:chOff x="1412" y="193"/>
                          <a:chExt cx="9419" cy="1508"/>
                        </a:xfrm>
                      </wpg:grpSpPr>
                      <wps:wsp>
                        <wps:cNvPr id="132" name="Rectangle 120"/>
                        <wps:cNvSpPr>
                          <a:spLocks noChangeArrowheads="1"/>
                        </wps:cNvSpPr>
                        <wps:spPr bwMode="auto">
                          <a:xfrm>
                            <a:off x="1411" y="281"/>
                            <a:ext cx="9419" cy="344"/>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AutoShape 119"/>
                        <wps:cNvSpPr>
                          <a:spLocks/>
                        </wps:cNvSpPr>
                        <wps:spPr bwMode="auto">
                          <a:xfrm>
                            <a:off x="1411" y="192"/>
                            <a:ext cx="9419" cy="89"/>
                          </a:xfrm>
                          <a:custGeom>
                            <a:avLst/>
                            <a:gdLst>
                              <a:gd name="T0" fmla="+- 0 10831 1412"/>
                              <a:gd name="T1" fmla="*/ T0 w 9419"/>
                              <a:gd name="T2" fmla="+- 0 222 193"/>
                              <a:gd name="T3" fmla="*/ 222 h 89"/>
                              <a:gd name="T4" fmla="+- 0 1412 1412"/>
                              <a:gd name="T5" fmla="*/ T4 w 9419"/>
                              <a:gd name="T6" fmla="+- 0 222 193"/>
                              <a:gd name="T7" fmla="*/ 222 h 89"/>
                              <a:gd name="T8" fmla="+- 0 1412 1412"/>
                              <a:gd name="T9" fmla="*/ T8 w 9419"/>
                              <a:gd name="T10" fmla="+- 0 282 193"/>
                              <a:gd name="T11" fmla="*/ 282 h 89"/>
                              <a:gd name="T12" fmla="+- 0 10831 1412"/>
                              <a:gd name="T13" fmla="*/ T12 w 9419"/>
                              <a:gd name="T14" fmla="+- 0 282 193"/>
                              <a:gd name="T15" fmla="*/ 282 h 89"/>
                              <a:gd name="T16" fmla="+- 0 10831 1412"/>
                              <a:gd name="T17" fmla="*/ T16 w 9419"/>
                              <a:gd name="T18" fmla="+- 0 222 193"/>
                              <a:gd name="T19" fmla="*/ 222 h 89"/>
                              <a:gd name="T20" fmla="+- 0 10831 1412"/>
                              <a:gd name="T21" fmla="*/ T20 w 9419"/>
                              <a:gd name="T22" fmla="+- 0 193 193"/>
                              <a:gd name="T23" fmla="*/ 193 h 89"/>
                              <a:gd name="T24" fmla="+- 0 1412 1412"/>
                              <a:gd name="T25" fmla="*/ T24 w 9419"/>
                              <a:gd name="T26" fmla="+- 0 193 193"/>
                              <a:gd name="T27" fmla="*/ 193 h 89"/>
                              <a:gd name="T28" fmla="+- 0 1412 1412"/>
                              <a:gd name="T29" fmla="*/ T28 w 9419"/>
                              <a:gd name="T30" fmla="+- 0 207 193"/>
                              <a:gd name="T31" fmla="*/ 207 h 89"/>
                              <a:gd name="T32" fmla="+- 0 10831 1412"/>
                              <a:gd name="T33" fmla="*/ T32 w 9419"/>
                              <a:gd name="T34" fmla="+- 0 207 193"/>
                              <a:gd name="T35" fmla="*/ 207 h 89"/>
                              <a:gd name="T36" fmla="+- 0 10831 1412"/>
                              <a:gd name="T37" fmla="*/ T36 w 9419"/>
                              <a:gd name="T38" fmla="+- 0 193 193"/>
                              <a:gd name="T39" fmla="*/ 193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29"/>
                                </a:moveTo>
                                <a:lnTo>
                                  <a:pt x="0" y="29"/>
                                </a:lnTo>
                                <a:lnTo>
                                  <a:pt x="0" y="89"/>
                                </a:lnTo>
                                <a:lnTo>
                                  <a:pt x="9419" y="89"/>
                                </a:lnTo>
                                <a:lnTo>
                                  <a:pt x="9419" y="29"/>
                                </a:lnTo>
                                <a:close/>
                                <a:moveTo>
                                  <a:pt x="9419" y="0"/>
                                </a:moveTo>
                                <a:lnTo>
                                  <a:pt x="0" y="0"/>
                                </a:lnTo>
                                <a:lnTo>
                                  <a:pt x="0" y="14"/>
                                </a:lnTo>
                                <a:lnTo>
                                  <a:pt x="9419" y="14"/>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18"/>
                        <wps:cNvSpPr>
                          <a:spLocks/>
                        </wps:cNvSpPr>
                        <wps:spPr bwMode="auto">
                          <a:xfrm>
                            <a:off x="1411" y="624"/>
                            <a:ext cx="9419" cy="987"/>
                          </a:xfrm>
                          <a:custGeom>
                            <a:avLst/>
                            <a:gdLst>
                              <a:gd name="T0" fmla="+- 0 10831 1412"/>
                              <a:gd name="T1" fmla="*/ T0 w 9419"/>
                              <a:gd name="T2" fmla="+- 0 625 625"/>
                              <a:gd name="T3" fmla="*/ 625 h 987"/>
                              <a:gd name="T4" fmla="+- 0 1412 1412"/>
                              <a:gd name="T5" fmla="*/ T4 w 9419"/>
                              <a:gd name="T6" fmla="+- 0 625 625"/>
                              <a:gd name="T7" fmla="*/ 625 h 987"/>
                              <a:gd name="T8" fmla="+- 0 1412 1412"/>
                              <a:gd name="T9" fmla="*/ T8 w 9419"/>
                              <a:gd name="T10" fmla="+- 0 947 625"/>
                              <a:gd name="T11" fmla="*/ 947 h 987"/>
                              <a:gd name="T12" fmla="+- 0 1412 1412"/>
                              <a:gd name="T13" fmla="*/ T12 w 9419"/>
                              <a:gd name="T14" fmla="+- 0 1268 625"/>
                              <a:gd name="T15" fmla="*/ 1268 h 987"/>
                              <a:gd name="T16" fmla="+- 0 1412 1412"/>
                              <a:gd name="T17" fmla="*/ T16 w 9419"/>
                              <a:gd name="T18" fmla="+- 0 1611 625"/>
                              <a:gd name="T19" fmla="*/ 1611 h 987"/>
                              <a:gd name="T20" fmla="+- 0 10831 1412"/>
                              <a:gd name="T21" fmla="*/ T20 w 9419"/>
                              <a:gd name="T22" fmla="+- 0 1611 625"/>
                              <a:gd name="T23" fmla="*/ 1611 h 987"/>
                              <a:gd name="T24" fmla="+- 0 10831 1412"/>
                              <a:gd name="T25" fmla="*/ T24 w 9419"/>
                              <a:gd name="T26" fmla="+- 0 1268 625"/>
                              <a:gd name="T27" fmla="*/ 1268 h 987"/>
                              <a:gd name="T28" fmla="+- 0 10831 1412"/>
                              <a:gd name="T29" fmla="*/ T28 w 9419"/>
                              <a:gd name="T30" fmla="+- 0 947 625"/>
                              <a:gd name="T31" fmla="*/ 947 h 987"/>
                              <a:gd name="T32" fmla="+- 0 10831 1412"/>
                              <a:gd name="T33" fmla="*/ T32 w 9419"/>
                              <a:gd name="T34" fmla="+- 0 625 625"/>
                              <a:gd name="T35" fmla="*/ 625 h 9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19" h="987">
                                <a:moveTo>
                                  <a:pt x="9419" y="0"/>
                                </a:moveTo>
                                <a:lnTo>
                                  <a:pt x="0" y="0"/>
                                </a:lnTo>
                                <a:lnTo>
                                  <a:pt x="0" y="322"/>
                                </a:lnTo>
                                <a:lnTo>
                                  <a:pt x="0" y="643"/>
                                </a:lnTo>
                                <a:lnTo>
                                  <a:pt x="0" y="986"/>
                                </a:lnTo>
                                <a:lnTo>
                                  <a:pt x="9419" y="986"/>
                                </a:lnTo>
                                <a:lnTo>
                                  <a:pt x="9419" y="643"/>
                                </a:lnTo>
                                <a:lnTo>
                                  <a:pt x="9419" y="322"/>
                                </a:lnTo>
                                <a:lnTo>
                                  <a:pt x="9419"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AutoShape 117"/>
                        <wps:cNvSpPr>
                          <a:spLocks/>
                        </wps:cNvSpPr>
                        <wps:spPr bwMode="auto">
                          <a:xfrm>
                            <a:off x="1411" y="1611"/>
                            <a:ext cx="9419" cy="89"/>
                          </a:xfrm>
                          <a:custGeom>
                            <a:avLst/>
                            <a:gdLst>
                              <a:gd name="T0" fmla="+- 0 10831 1412"/>
                              <a:gd name="T1" fmla="*/ T0 w 9419"/>
                              <a:gd name="T2" fmla="+- 0 1640 1611"/>
                              <a:gd name="T3" fmla="*/ 1640 h 89"/>
                              <a:gd name="T4" fmla="+- 0 1412 1412"/>
                              <a:gd name="T5" fmla="*/ T4 w 9419"/>
                              <a:gd name="T6" fmla="+- 0 1640 1611"/>
                              <a:gd name="T7" fmla="*/ 1640 h 89"/>
                              <a:gd name="T8" fmla="+- 0 1412 1412"/>
                              <a:gd name="T9" fmla="*/ T8 w 9419"/>
                              <a:gd name="T10" fmla="+- 0 1700 1611"/>
                              <a:gd name="T11" fmla="*/ 1700 h 89"/>
                              <a:gd name="T12" fmla="+- 0 10831 1412"/>
                              <a:gd name="T13" fmla="*/ T12 w 9419"/>
                              <a:gd name="T14" fmla="+- 0 1700 1611"/>
                              <a:gd name="T15" fmla="*/ 1700 h 89"/>
                              <a:gd name="T16" fmla="+- 0 10831 1412"/>
                              <a:gd name="T17" fmla="*/ T16 w 9419"/>
                              <a:gd name="T18" fmla="+- 0 1640 1611"/>
                              <a:gd name="T19" fmla="*/ 1640 h 89"/>
                              <a:gd name="T20" fmla="+- 0 10831 1412"/>
                              <a:gd name="T21" fmla="*/ T20 w 9419"/>
                              <a:gd name="T22" fmla="+- 0 1611 1611"/>
                              <a:gd name="T23" fmla="*/ 1611 h 89"/>
                              <a:gd name="T24" fmla="+- 0 1412 1412"/>
                              <a:gd name="T25" fmla="*/ T24 w 9419"/>
                              <a:gd name="T26" fmla="+- 0 1611 1611"/>
                              <a:gd name="T27" fmla="*/ 1611 h 89"/>
                              <a:gd name="T28" fmla="+- 0 1412 1412"/>
                              <a:gd name="T29" fmla="*/ T28 w 9419"/>
                              <a:gd name="T30" fmla="+- 0 1626 1611"/>
                              <a:gd name="T31" fmla="*/ 1626 h 89"/>
                              <a:gd name="T32" fmla="+- 0 10831 1412"/>
                              <a:gd name="T33" fmla="*/ T32 w 9419"/>
                              <a:gd name="T34" fmla="+- 0 1626 1611"/>
                              <a:gd name="T35" fmla="*/ 1626 h 89"/>
                              <a:gd name="T36" fmla="+- 0 10831 1412"/>
                              <a:gd name="T37" fmla="*/ T36 w 9419"/>
                              <a:gd name="T38" fmla="+- 0 1611 1611"/>
                              <a:gd name="T39" fmla="*/ 161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29"/>
                                </a:moveTo>
                                <a:lnTo>
                                  <a:pt x="0" y="29"/>
                                </a:lnTo>
                                <a:lnTo>
                                  <a:pt x="0" y="89"/>
                                </a:lnTo>
                                <a:lnTo>
                                  <a:pt x="9419" y="89"/>
                                </a:lnTo>
                                <a:lnTo>
                                  <a:pt x="9419" y="29"/>
                                </a:lnTo>
                                <a:close/>
                                <a:moveTo>
                                  <a:pt x="9419" y="0"/>
                                </a:moveTo>
                                <a:lnTo>
                                  <a:pt x="0" y="0"/>
                                </a:lnTo>
                                <a:lnTo>
                                  <a:pt x="0" y="15"/>
                                </a:lnTo>
                                <a:lnTo>
                                  <a:pt x="9419" y="15"/>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Text Box 116"/>
                        <wps:cNvSpPr txBox="1">
                          <a:spLocks noChangeArrowheads="1"/>
                        </wps:cNvSpPr>
                        <wps:spPr bwMode="auto">
                          <a:xfrm>
                            <a:off x="1411" y="267"/>
                            <a:ext cx="9419" cy="1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rsidP="00EB48C5">
                              <w:pPr>
                                <w:tabs>
                                  <w:tab w:val="left" w:pos="899"/>
                                  <w:tab w:val="left" w:pos="3293"/>
                                  <w:tab w:val="left" w:pos="4802"/>
                                  <w:tab w:val="left" w:pos="5795"/>
                                  <w:tab w:val="left" w:pos="7585"/>
                                  <w:tab w:val="left" w:pos="8362"/>
                                </w:tabs>
                                <w:spacing w:before="30" w:line="242" w:lineRule="auto"/>
                                <w:ind w:left="28" w:right="27"/>
                                <w:rPr>
                                  <w:rFonts w:ascii="Arial"/>
                                  <w:b/>
                                  <w:sz w:val="28"/>
                                </w:rPr>
                              </w:pPr>
                              <w:r>
                                <w:rPr>
                                  <w:rFonts w:ascii="Arial"/>
                                  <w:b/>
                                  <w:sz w:val="28"/>
                                </w:rPr>
                                <w:t>BID DESCRIPTION: SUPPLY AND DELIVERY OF STATIONERY (12 MONTHS) NOVEMBER</w:t>
                              </w:r>
                              <w:r>
                                <w:rPr>
                                  <w:rFonts w:ascii="Arial"/>
                                  <w:b/>
                                  <w:spacing w:val="-2"/>
                                  <w:sz w:val="28"/>
                                </w:rPr>
                                <w:t xml:space="preserve"> </w:t>
                              </w:r>
                              <w:r>
                                <w:rPr>
                                  <w:rFonts w:ascii="Arial"/>
                                  <w:b/>
                                  <w:sz w:val="28"/>
                                </w:rPr>
                                <w:t>2021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5" o:spid="_x0000_s1026" style="position:absolute;margin-left:70.1pt;margin-top:9.65pt;width:470.95pt;height:75.4pt;z-index:-15728640;mso-wrap-distance-left:0;mso-wrap-distance-right:0;mso-position-horizontal-relative:page" coordorigin="1412,193" coordsize="9419,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">
                <v:rect id="Rectangle 120" o:spid="_x0000_s1027" style="position:absolute;left:1411;top:281;width:9419;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" fillcolor="#f1f1f1" stroked="f"/>
                <v:shape id="AutoShape 119" o:spid="_x0000_s1028" style="position:absolute;left:1411;top:192;width:9419;height:89;visibility:visible;mso-wrap-style:square;v-text-anchor:top" coordsize="94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" path="m9419,29l,29,,89r9419,l9419,29xm9419,l,,,14r9419,l9419,xe" fillcolor="black" stroked="f">
                  <v:path arrowok="t" o:connecttype="custom" o:connectlocs="9419,222;0,222;0,282;9419,282;9419,222;9419,193;0,193;0,207;9419,207;9419,193" o:connectangles="0,0,0,0,0,0,0,0,0,0"/>
                </v:shape>
                <v:shape id="Freeform 118" o:spid="_x0000_s1029" style="position:absolute;left:1411;top:624;width:9419;height:987;visibility:visible;mso-wrap-style:square;v-text-anchor:top" coordsize="94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" path="m9419,l,,,322,,643,,986r9419,l9419,643r,-321l9419,xe" fillcolor="#f1f1f1" stroked="f">
                  <v:path arrowok="t" o:connecttype="custom" o:connectlocs="9419,625;0,625;0,947;0,1268;0,1611;9419,1611;9419,1268;9419,947;9419,625" o:connectangles="0,0,0,0,0,0,0,0,0"/>
                </v:shape>
                <v:shape id="AutoShape 117" o:spid="_x0000_s1030" style="position:absolute;left:1411;top:1611;width:9419;height:89;visibility:visible;mso-wrap-style:square;v-text-anchor:top" coordsize="94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" path="m9419,29l,29,,89r9419,l9419,29xm9419,l,,,15r9419,l9419,xe" fillcolor="black" stroked="f">
                  <v:path arrowok="t" o:connecttype="custom" o:connectlocs="9419,1640;0,1640;0,1700;9419,1700;9419,1640;9419,1611;0,1611;0,1626;9419,1626;9419,1611" o:connectangles="0,0,0,0,0,0,0,0,0,0"/>
                </v:shape>
                <v:shapetype id="_x0000_t202" coordsize="21600,21600" o:spt="202" path="m,l,21600r21600,l21600,xe">
                  <v:stroke joinstyle="miter"/>
                  <v:path gradientshapeok="t" o:connecttype="rect"/>
                </v:shapetype>
                <v:shape id="Text Box 116" o:spid="_x0000_s1031" type="#_x0000_t202" style="position:absolute;left:1411;top:267;width:9419;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rsidR="000A6283" w:rsidRDefault="000A6283" w:rsidP="00EB48C5">
                        <w:pPr>
                          <w:tabs>
                            <w:tab w:val="left" w:pos="899"/>
                            <w:tab w:val="left" w:pos="3293"/>
                            <w:tab w:val="left" w:pos="4802"/>
                            <w:tab w:val="left" w:pos="5795"/>
                            <w:tab w:val="left" w:pos="7585"/>
                            <w:tab w:val="left" w:pos="8362"/>
                          </w:tabs>
                          <w:spacing w:before="30" w:line="242" w:lineRule="auto"/>
                          <w:ind w:left="28" w:right="27"/>
                          <w:rPr>
                            <w:rFonts w:ascii="Arial"/>
                            <w:b/>
                            <w:sz w:val="28"/>
                          </w:rPr>
                        </w:pPr>
                        <w:r>
                          <w:rPr>
                            <w:rFonts w:ascii="Arial"/>
                            <w:b/>
                            <w:sz w:val="28"/>
                          </w:rPr>
                          <w:t>BID DESCRIPTION: SUPPLY AND DELIVERY OF STATIONERY (12 MONTHS) NOVEMBER</w:t>
                        </w:r>
                        <w:r>
                          <w:rPr>
                            <w:rFonts w:ascii="Arial"/>
                            <w:b/>
                            <w:spacing w:val="-2"/>
                            <w:sz w:val="28"/>
                          </w:rPr>
                          <w:t xml:space="preserve"> </w:t>
                        </w:r>
                        <w:r>
                          <w:rPr>
                            <w:rFonts w:ascii="Arial"/>
                            <w:b/>
                            <w:sz w:val="28"/>
                          </w:rPr>
                          <w:t>2021</w:t>
                        </w:r>
                      </w:p>
                    </w:txbxContent>
                  </v:textbox>
                </v:shape>
                <w10:wrap type="topAndBottom" anchorx="page"/>
              </v:group>
            </w:pict>
          </mc:Fallback>
        </mc:AlternateContent>
      </w:r>
    </w:p>
    <w:p w:rsidR="007F1633" w:rsidRDefault="00700345">
      <w:pPr>
        <w:spacing w:before="56"/>
        <w:ind w:left="6414" w:right="2026"/>
        <w:jc w:val="center"/>
        <w:rPr>
          <w:rFonts w:ascii="Arial"/>
          <w:b/>
          <w:sz w:val="16"/>
        </w:rPr>
      </w:pPr>
      <w:r>
        <w:rPr>
          <w:rFonts w:ascii="Arial"/>
          <w:b/>
          <w:sz w:val="16"/>
        </w:rPr>
        <w:t>ISSUED</w:t>
      </w:r>
      <w:r>
        <w:rPr>
          <w:rFonts w:ascii="Arial"/>
          <w:b/>
          <w:spacing w:val="-1"/>
          <w:sz w:val="16"/>
        </w:rPr>
        <w:t xml:space="preserve"> </w:t>
      </w:r>
      <w:r>
        <w:rPr>
          <w:rFonts w:ascii="Arial"/>
          <w:b/>
          <w:sz w:val="16"/>
        </w:rPr>
        <w:t>BY:</w:t>
      </w:r>
    </w:p>
    <w:p w:rsidR="007F1633" w:rsidRDefault="00700345">
      <w:pPr>
        <w:spacing w:before="92" w:line="360" w:lineRule="auto"/>
        <w:ind w:left="6419" w:right="2026"/>
        <w:jc w:val="center"/>
        <w:rPr>
          <w:rFonts w:ascii="Arial"/>
          <w:b/>
          <w:sz w:val="16"/>
        </w:rPr>
      </w:pPr>
      <w:r>
        <w:rPr>
          <w:rFonts w:ascii="Arial"/>
          <w:b/>
          <w:sz w:val="16"/>
        </w:rPr>
        <w:t>SUPPLY CHAIN MANAGEMENT OFFICE</w:t>
      </w:r>
      <w:r>
        <w:rPr>
          <w:rFonts w:ascii="Arial"/>
          <w:b/>
          <w:spacing w:val="-42"/>
          <w:sz w:val="16"/>
        </w:rPr>
        <w:t xml:space="preserve"> </w:t>
      </w:r>
      <w:r w:rsidR="00834049">
        <w:rPr>
          <w:rFonts w:ascii="Arial"/>
          <w:b/>
          <w:sz w:val="16"/>
        </w:rPr>
        <w:t>WINNIE MADIKIZELA MANDELA</w:t>
      </w:r>
      <w:r>
        <w:rPr>
          <w:rFonts w:ascii="Arial"/>
          <w:b/>
          <w:spacing w:val="-3"/>
          <w:sz w:val="16"/>
        </w:rPr>
        <w:t xml:space="preserve"> </w:t>
      </w:r>
      <w:r>
        <w:rPr>
          <w:rFonts w:ascii="Arial"/>
          <w:b/>
          <w:sz w:val="16"/>
        </w:rPr>
        <w:t>MUNICIPALITY</w:t>
      </w:r>
    </w:p>
    <w:p w:rsidR="00834049" w:rsidRDefault="00700345">
      <w:pPr>
        <w:spacing w:line="360" w:lineRule="auto"/>
        <w:ind w:left="7410" w:right="3016" w:hanging="4"/>
        <w:jc w:val="center"/>
        <w:rPr>
          <w:rFonts w:ascii="Arial"/>
          <w:b/>
          <w:sz w:val="16"/>
        </w:rPr>
      </w:pPr>
      <w:r>
        <w:rPr>
          <w:rFonts w:ascii="Arial"/>
          <w:b/>
          <w:sz w:val="16"/>
        </w:rPr>
        <w:t xml:space="preserve">P O BOX </w:t>
      </w:r>
      <w:r w:rsidR="00834049">
        <w:rPr>
          <w:rFonts w:ascii="Arial"/>
          <w:b/>
          <w:sz w:val="16"/>
        </w:rPr>
        <w:t>12 MBIZANA</w:t>
      </w:r>
    </w:p>
    <w:p w:rsidR="007F1633" w:rsidRDefault="00834049">
      <w:pPr>
        <w:spacing w:line="360" w:lineRule="auto"/>
        <w:ind w:left="7410" w:right="3016" w:hanging="4"/>
        <w:jc w:val="center"/>
        <w:rPr>
          <w:rFonts w:ascii="Arial"/>
          <w:b/>
          <w:sz w:val="16"/>
        </w:rPr>
      </w:pPr>
      <w:r>
        <w:rPr>
          <w:rFonts w:ascii="Arial"/>
          <w:b/>
          <w:sz w:val="16"/>
        </w:rPr>
        <w:t>4800</w:t>
      </w:r>
    </w:p>
    <w:p w:rsidR="007F1633" w:rsidRDefault="007F1633">
      <w:pPr>
        <w:pStyle w:val="BodyText"/>
        <w:rPr>
          <w:rFonts w:ascii="Arial"/>
          <w:b/>
        </w:rPr>
      </w:pPr>
    </w:p>
    <w:p w:rsidR="007F1633" w:rsidRDefault="007F1633">
      <w:pPr>
        <w:pStyle w:val="BodyText"/>
        <w:rPr>
          <w:rFonts w:ascii="Arial"/>
          <w:b/>
        </w:rPr>
      </w:pPr>
    </w:p>
    <w:p w:rsidR="007F1633" w:rsidRDefault="007F1633">
      <w:pPr>
        <w:pStyle w:val="BodyText"/>
        <w:rPr>
          <w:rFonts w:ascii="Arial"/>
          <w:b/>
        </w:rPr>
      </w:pPr>
    </w:p>
    <w:p w:rsidR="007F1633" w:rsidRDefault="007F1633">
      <w:pPr>
        <w:pStyle w:val="BodyText"/>
        <w:spacing w:before="6"/>
        <w:rPr>
          <w:rFonts w:ascii="Arial"/>
          <w:b/>
        </w:rPr>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6678"/>
      </w:tblGrid>
      <w:tr w:rsidR="007F1633">
        <w:trPr>
          <w:trHeight w:val="551"/>
        </w:trPr>
        <w:tc>
          <w:tcPr>
            <w:tcW w:w="2900" w:type="dxa"/>
            <w:shd w:val="clear" w:color="auto" w:fill="F1F1F1"/>
          </w:tcPr>
          <w:p w:rsidR="007F1633" w:rsidRDefault="007F1633">
            <w:pPr>
              <w:pStyle w:val="TableParagraph"/>
              <w:spacing w:before="7"/>
              <w:rPr>
                <w:rFonts w:ascii="Arial"/>
                <w:b/>
                <w:sz w:val="23"/>
              </w:rPr>
            </w:pPr>
          </w:p>
          <w:p w:rsidR="007F1633" w:rsidRDefault="00700345">
            <w:pPr>
              <w:pStyle w:val="TableParagraph"/>
              <w:spacing w:line="260" w:lineRule="exact"/>
              <w:ind w:left="107"/>
              <w:rPr>
                <w:rFonts w:ascii="Arial"/>
                <w:b/>
                <w:sz w:val="24"/>
              </w:rPr>
            </w:pPr>
            <w:r>
              <w:rPr>
                <w:rFonts w:ascii="Arial"/>
                <w:b/>
                <w:sz w:val="24"/>
              </w:rPr>
              <w:t>NAME</w:t>
            </w:r>
            <w:r>
              <w:rPr>
                <w:rFonts w:ascii="Arial"/>
                <w:b/>
                <w:spacing w:val="-2"/>
                <w:sz w:val="24"/>
              </w:rPr>
              <w:t xml:space="preserve"> </w:t>
            </w:r>
            <w:r>
              <w:rPr>
                <w:rFonts w:ascii="Arial"/>
                <w:b/>
                <w:sz w:val="24"/>
              </w:rPr>
              <w:t>OF</w:t>
            </w:r>
            <w:r>
              <w:rPr>
                <w:rFonts w:ascii="Arial"/>
                <w:b/>
                <w:spacing w:val="-2"/>
                <w:sz w:val="24"/>
              </w:rPr>
              <w:t xml:space="preserve"> </w:t>
            </w:r>
            <w:r>
              <w:rPr>
                <w:rFonts w:ascii="Arial"/>
                <w:b/>
                <w:sz w:val="24"/>
              </w:rPr>
              <w:t>TENDERER</w:t>
            </w:r>
          </w:p>
        </w:tc>
        <w:tc>
          <w:tcPr>
            <w:tcW w:w="6678" w:type="dxa"/>
          </w:tcPr>
          <w:p w:rsidR="007F1633" w:rsidRDefault="007F1633">
            <w:pPr>
              <w:pStyle w:val="TableParagraph"/>
              <w:rPr>
                <w:rFonts w:ascii="Times New Roman"/>
                <w:sz w:val="24"/>
              </w:rPr>
            </w:pPr>
          </w:p>
        </w:tc>
      </w:tr>
      <w:tr w:rsidR="007F1633">
        <w:trPr>
          <w:trHeight w:val="830"/>
        </w:trPr>
        <w:tc>
          <w:tcPr>
            <w:tcW w:w="2900" w:type="dxa"/>
            <w:shd w:val="clear" w:color="auto" w:fill="F1F1F1"/>
          </w:tcPr>
          <w:p w:rsidR="007F1633" w:rsidRDefault="00700345">
            <w:pPr>
              <w:pStyle w:val="TableParagraph"/>
              <w:spacing w:line="274" w:lineRule="exact"/>
              <w:ind w:left="107"/>
              <w:rPr>
                <w:rFonts w:ascii="Arial"/>
                <w:b/>
                <w:sz w:val="24"/>
              </w:rPr>
            </w:pPr>
            <w:r>
              <w:rPr>
                <w:rFonts w:ascii="Arial"/>
                <w:b/>
                <w:sz w:val="24"/>
              </w:rPr>
              <w:t>ADDRESS</w:t>
            </w:r>
          </w:p>
        </w:tc>
        <w:tc>
          <w:tcPr>
            <w:tcW w:w="6678" w:type="dxa"/>
          </w:tcPr>
          <w:p w:rsidR="007F1633" w:rsidRDefault="007F1633">
            <w:pPr>
              <w:pStyle w:val="TableParagraph"/>
              <w:rPr>
                <w:rFonts w:ascii="Times New Roman"/>
                <w:sz w:val="24"/>
              </w:rPr>
            </w:pPr>
          </w:p>
        </w:tc>
      </w:tr>
      <w:tr w:rsidR="007F1633">
        <w:trPr>
          <w:trHeight w:val="551"/>
        </w:trPr>
        <w:tc>
          <w:tcPr>
            <w:tcW w:w="2900" w:type="dxa"/>
            <w:shd w:val="clear" w:color="auto" w:fill="F1F1F1"/>
          </w:tcPr>
          <w:p w:rsidR="007F1633" w:rsidRDefault="007F1633">
            <w:pPr>
              <w:pStyle w:val="TableParagraph"/>
              <w:spacing w:before="7"/>
              <w:rPr>
                <w:rFonts w:ascii="Arial"/>
                <w:b/>
                <w:sz w:val="23"/>
              </w:rPr>
            </w:pPr>
          </w:p>
          <w:p w:rsidR="007F1633" w:rsidRDefault="00700345">
            <w:pPr>
              <w:pStyle w:val="TableParagraph"/>
              <w:spacing w:line="260" w:lineRule="exact"/>
              <w:ind w:left="107"/>
              <w:rPr>
                <w:rFonts w:ascii="Arial"/>
                <w:b/>
                <w:sz w:val="24"/>
              </w:rPr>
            </w:pPr>
            <w:r>
              <w:rPr>
                <w:rFonts w:ascii="Arial"/>
                <w:b/>
                <w:sz w:val="24"/>
              </w:rPr>
              <w:t>TELEPHONE</w:t>
            </w:r>
            <w:r>
              <w:rPr>
                <w:rFonts w:ascii="Arial"/>
                <w:b/>
                <w:spacing w:val="-1"/>
                <w:sz w:val="24"/>
              </w:rPr>
              <w:t xml:space="preserve"> </w:t>
            </w:r>
            <w:r>
              <w:rPr>
                <w:rFonts w:ascii="Arial"/>
                <w:b/>
                <w:sz w:val="24"/>
              </w:rPr>
              <w:t>NUMBER</w:t>
            </w:r>
          </w:p>
        </w:tc>
        <w:tc>
          <w:tcPr>
            <w:tcW w:w="6678" w:type="dxa"/>
          </w:tcPr>
          <w:p w:rsidR="007F1633" w:rsidRDefault="007F1633">
            <w:pPr>
              <w:pStyle w:val="TableParagraph"/>
              <w:rPr>
                <w:rFonts w:ascii="Times New Roman"/>
                <w:sz w:val="24"/>
              </w:rPr>
            </w:pPr>
          </w:p>
        </w:tc>
      </w:tr>
      <w:tr w:rsidR="007F1633">
        <w:trPr>
          <w:trHeight w:val="551"/>
        </w:trPr>
        <w:tc>
          <w:tcPr>
            <w:tcW w:w="2900" w:type="dxa"/>
            <w:shd w:val="clear" w:color="auto" w:fill="F1F1F1"/>
          </w:tcPr>
          <w:p w:rsidR="007F1633" w:rsidRDefault="007F1633">
            <w:pPr>
              <w:pStyle w:val="TableParagraph"/>
              <w:spacing w:before="7"/>
              <w:rPr>
                <w:rFonts w:ascii="Arial"/>
                <w:b/>
                <w:sz w:val="23"/>
              </w:rPr>
            </w:pPr>
          </w:p>
          <w:p w:rsidR="007F1633" w:rsidRDefault="00700345">
            <w:pPr>
              <w:pStyle w:val="TableParagraph"/>
              <w:spacing w:line="260" w:lineRule="exact"/>
              <w:ind w:left="107"/>
              <w:rPr>
                <w:rFonts w:ascii="Arial"/>
                <w:b/>
                <w:sz w:val="24"/>
              </w:rPr>
            </w:pPr>
            <w:r>
              <w:rPr>
                <w:rFonts w:ascii="Arial"/>
                <w:b/>
                <w:sz w:val="24"/>
              </w:rPr>
              <w:t>TOTAL</w:t>
            </w:r>
            <w:r>
              <w:rPr>
                <w:rFonts w:ascii="Arial"/>
                <w:b/>
                <w:spacing w:val="-2"/>
                <w:sz w:val="24"/>
              </w:rPr>
              <w:t xml:space="preserve"> </w:t>
            </w:r>
            <w:r>
              <w:rPr>
                <w:rFonts w:ascii="Arial"/>
                <w:b/>
                <w:sz w:val="24"/>
              </w:rPr>
              <w:t>BID</w:t>
            </w:r>
            <w:r>
              <w:rPr>
                <w:rFonts w:ascii="Arial"/>
                <w:b/>
                <w:spacing w:val="-1"/>
                <w:sz w:val="24"/>
              </w:rPr>
              <w:t xml:space="preserve"> </w:t>
            </w:r>
            <w:r>
              <w:rPr>
                <w:rFonts w:ascii="Arial"/>
                <w:b/>
                <w:sz w:val="24"/>
              </w:rPr>
              <w:t>PRICE</w:t>
            </w:r>
          </w:p>
        </w:tc>
        <w:tc>
          <w:tcPr>
            <w:tcW w:w="6678" w:type="dxa"/>
          </w:tcPr>
          <w:p w:rsidR="007F1633" w:rsidRDefault="007F1633">
            <w:pPr>
              <w:pStyle w:val="TableParagraph"/>
              <w:rPr>
                <w:rFonts w:ascii="Times New Roman"/>
                <w:sz w:val="24"/>
              </w:rPr>
            </w:pPr>
          </w:p>
        </w:tc>
      </w:tr>
      <w:tr w:rsidR="007F1633">
        <w:trPr>
          <w:trHeight w:val="551"/>
        </w:trPr>
        <w:tc>
          <w:tcPr>
            <w:tcW w:w="2900" w:type="dxa"/>
            <w:shd w:val="clear" w:color="auto" w:fill="F1F1F1"/>
          </w:tcPr>
          <w:p w:rsidR="007F1633" w:rsidRDefault="007F1633">
            <w:pPr>
              <w:pStyle w:val="TableParagraph"/>
              <w:spacing w:before="6"/>
              <w:rPr>
                <w:rFonts w:ascii="Arial"/>
                <w:b/>
                <w:sz w:val="23"/>
              </w:rPr>
            </w:pPr>
          </w:p>
          <w:p w:rsidR="007F1633" w:rsidRDefault="00700345">
            <w:pPr>
              <w:pStyle w:val="TableParagraph"/>
              <w:spacing w:before="1" w:line="260" w:lineRule="exact"/>
              <w:ind w:left="107"/>
              <w:rPr>
                <w:rFonts w:ascii="Arial"/>
                <w:b/>
                <w:sz w:val="24"/>
              </w:rPr>
            </w:pPr>
            <w:r>
              <w:rPr>
                <w:rFonts w:ascii="Arial"/>
                <w:b/>
                <w:sz w:val="24"/>
              </w:rPr>
              <w:t>CSD</w:t>
            </w:r>
            <w:r>
              <w:rPr>
                <w:rFonts w:ascii="Arial"/>
                <w:b/>
                <w:spacing w:val="-2"/>
                <w:sz w:val="24"/>
              </w:rPr>
              <w:t xml:space="preserve"> </w:t>
            </w:r>
            <w:r>
              <w:rPr>
                <w:rFonts w:ascii="Arial"/>
                <w:b/>
                <w:sz w:val="24"/>
              </w:rPr>
              <w:t>NUMBER</w:t>
            </w:r>
          </w:p>
        </w:tc>
        <w:tc>
          <w:tcPr>
            <w:tcW w:w="6678" w:type="dxa"/>
          </w:tcPr>
          <w:p w:rsidR="007F1633" w:rsidRDefault="007F1633">
            <w:pPr>
              <w:pStyle w:val="TableParagraph"/>
              <w:rPr>
                <w:rFonts w:ascii="Times New Roman"/>
                <w:sz w:val="24"/>
              </w:rPr>
            </w:pPr>
          </w:p>
        </w:tc>
      </w:tr>
    </w:tbl>
    <w:p w:rsidR="007F1633" w:rsidRDefault="007F1633">
      <w:pPr>
        <w:rPr>
          <w:rFonts w:ascii="Times New Roman"/>
          <w:sz w:val="24"/>
        </w:rPr>
        <w:sectPr w:rsidR="007F1633">
          <w:footerReference w:type="default" r:id="rId9"/>
          <w:type w:val="continuous"/>
          <w:pgSz w:w="12240" w:h="15840"/>
          <w:pgMar w:top="1380" w:right="0" w:bottom="1180" w:left="760" w:header="720" w:footer="983" w:gutter="0"/>
          <w:pgNumType w:start="1"/>
          <w:cols w:space="720"/>
        </w:sectPr>
      </w:pPr>
    </w:p>
    <w:p w:rsidR="007F1633" w:rsidRDefault="007F1633">
      <w:pPr>
        <w:pStyle w:val="BodyText"/>
        <w:spacing w:before="2"/>
        <w:rPr>
          <w:rFonts w:ascii="Arial"/>
          <w:b/>
          <w:sz w:val="23"/>
        </w:rPr>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7079"/>
        <w:gridCol w:w="1671"/>
      </w:tblGrid>
      <w:tr w:rsidR="007F1633" w:rsidTr="00384355">
        <w:trPr>
          <w:trHeight w:val="340"/>
        </w:trPr>
        <w:tc>
          <w:tcPr>
            <w:tcW w:w="9578" w:type="dxa"/>
            <w:gridSpan w:val="3"/>
            <w:shd w:val="clear" w:color="auto" w:fill="F1F1F1"/>
          </w:tcPr>
          <w:p w:rsidR="007F1633" w:rsidRDefault="007F1633">
            <w:pPr>
              <w:pStyle w:val="TableParagraph"/>
              <w:spacing w:before="6"/>
              <w:rPr>
                <w:rFonts w:ascii="Arial"/>
                <w:b/>
                <w:sz w:val="19"/>
              </w:rPr>
            </w:pPr>
          </w:p>
          <w:p w:rsidR="007F1633" w:rsidRDefault="00700345">
            <w:pPr>
              <w:pStyle w:val="TableParagraph"/>
              <w:ind w:left="4460" w:right="4456"/>
              <w:jc w:val="center"/>
              <w:rPr>
                <w:rFonts w:ascii="Arial"/>
                <w:b/>
                <w:sz w:val="20"/>
              </w:rPr>
            </w:pPr>
            <w:r>
              <w:rPr>
                <w:rFonts w:ascii="Arial"/>
                <w:b/>
                <w:sz w:val="20"/>
              </w:rPr>
              <w:t>INDEX</w:t>
            </w:r>
          </w:p>
        </w:tc>
      </w:tr>
      <w:tr w:rsidR="007F1633" w:rsidTr="00384355">
        <w:trPr>
          <w:trHeight w:val="340"/>
        </w:trPr>
        <w:tc>
          <w:tcPr>
            <w:tcW w:w="828" w:type="dxa"/>
          </w:tcPr>
          <w:p w:rsidR="007F1633" w:rsidRDefault="007F1633">
            <w:pPr>
              <w:pStyle w:val="TableParagraph"/>
              <w:spacing w:before="6"/>
              <w:rPr>
                <w:rFonts w:ascii="Arial"/>
                <w:b/>
                <w:sz w:val="19"/>
              </w:rPr>
            </w:pPr>
          </w:p>
          <w:p w:rsidR="007F1633" w:rsidRDefault="00700345">
            <w:pPr>
              <w:pStyle w:val="TableParagraph"/>
              <w:ind w:left="107"/>
              <w:rPr>
                <w:rFonts w:ascii="Arial"/>
                <w:b/>
                <w:sz w:val="20"/>
              </w:rPr>
            </w:pPr>
            <w:r>
              <w:rPr>
                <w:rFonts w:ascii="Arial"/>
                <w:b/>
                <w:sz w:val="20"/>
              </w:rPr>
              <w:t>Part</w:t>
            </w:r>
          </w:p>
        </w:tc>
        <w:tc>
          <w:tcPr>
            <w:tcW w:w="7079" w:type="dxa"/>
          </w:tcPr>
          <w:p w:rsidR="007F1633" w:rsidRDefault="007F1633">
            <w:pPr>
              <w:pStyle w:val="TableParagraph"/>
              <w:spacing w:before="6"/>
              <w:rPr>
                <w:rFonts w:ascii="Arial"/>
                <w:b/>
                <w:sz w:val="19"/>
              </w:rPr>
            </w:pPr>
          </w:p>
          <w:p w:rsidR="007F1633" w:rsidRDefault="00700345">
            <w:pPr>
              <w:pStyle w:val="TableParagraph"/>
              <w:ind w:left="107"/>
              <w:rPr>
                <w:rFonts w:ascii="Arial"/>
                <w:b/>
                <w:sz w:val="20"/>
              </w:rPr>
            </w:pPr>
            <w:r>
              <w:rPr>
                <w:rFonts w:ascii="Arial"/>
                <w:b/>
                <w:sz w:val="20"/>
              </w:rPr>
              <w:t>Description</w:t>
            </w:r>
          </w:p>
        </w:tc>
        <w:tc>
          <w:tcPr>
            <w:tcW w:w="1671" w:type="dxa"/>
          </w:tcPr>
          <w:p w:rsidR="007F1633" w:rsidRDefault="007F1633">
            <w:pPr>
              <w:pStyle w:val="TableParagraph"/>
              <w:spacing w:before="6"/>
              <w:rPr>
                <w:rFonts w:ascii="Arial"/>
                <w:b/>
                <w:sz w:val="19"/>
              </w:rPr>
            </w:pPr>
          </w:p>
          <w:p w:rsidR="007F1633" w:rsidRDefault="00700345">
            <w:pPr>
              <w:pStyle w:val="TableParagraph"/>
              <w:ind w:right="98"/>
              <w:jc w:val="right"/>
              <w:rPr>
                <w:rFonts w:ascii="Arial"/>
                <w:b/>
                <w:sz w:val="20"/>
              </w:rPr>
            </w:pPr>
            <w:r>
              <w:rPr>
                <w:rFonts w:ascii="Arial"/>
                <w:b/>
                <w:sz w:val="20"/>
              </w:rPr>
              <w:t>Page</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sz w:val="20"/>
              </w:rPr>
              <w:t xml:space="preserve">  </w:t>
            </w:r>
            <w:r w:rsidR="00700345">
              <w:rPr>
                <w:sz w:val="20"/>
              </w:rPr>
              <w:t>1.</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Details</w:t>
            </w:r>
            <w:r w:rsidR="00700345">
              <w:rPr>
                <w:spacing w:val="-3"/>
                <w:sz w:val="20"/>
              </w:rPr>
              <w:t xml:space="preserve"> </w:t>
            </w:r>
            <w:r w:rsidR="00700345">
              <w:rPr>
                <w:sz w:val="20"/>
              </w:rPr>
              <w:t>of</w:t>
            </w:r>
            <w:r w:rsidR="00700345">
              <w:rPr>
                <w:spacing w:val="-1"/>
                <w:sz w:val="20"/>
              </w:rPr>
              <w:t xml:space="preserve"> </w:t>
            </w:r>
            <w:r w:rsidR="00700345">
              <w:rPr>
                <w:sz w:val="20"/>
              </w:rPr>
              <w:t>bidder</w:t>
            </w:r>
          </w:p>
        </w:tc>
        <w:tc>
          <w:tcPr>
            <w:tcW w:w="1671" w:type="dxa"/>
          </w:tcPr>
          <w:p w:rsidR="007F1633" w:rsidRDefault="00286754" w:rsidP="00286754">
            <w:pPr>
              <w:pStyle w:val="TableParagraph"/>
              <w:spacing w:line="227" w:lineRule="exact"/>
              <w:ind w:right="96"/>
              <w:jc w:val="center"/>
              <w:rPr>
                <w:sz w:val="20"/>
              </w:rPr>
            </w:pPr>
            <w:r>
              <w:rPr>
                <w:w w:val="99"/>
                <w:sz w:val="20"/>
              </w:rPr>
              <w:t xml:space="preserve">                          </w:t>
            </w:r>
            <w:r w:rsidR="00700345">
              <w:rPr>
                <w:w w:val="99"/>
                <w:sz w:val="20"/>
              </w:rPr>
              <w:t>3</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sz w:val="20"/>
              </w:rPr>
              <w:t xml:space="preserve">  </w:t>
            </w:r>
            <w:r w:rsidR="00700345">
              <w:rPr>
                <w:sz w:val="20"/>
              </w:rPr>
              <w:t>2.</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Advert</w:t>
            </w:r>
          </w:p>
        </w:tc>
        <w:tc>
          <w:tcPr>
            <w:tcW w:w="1671" w:type="dxa"/>
          </w:tcPr>
          <w:p w:rsidR="007F1633" w:rsidRDefault="00286754" w:rsidP="00286754">
            <w:pPr>
              <w:pStyle w:val="TableParagraph"/>
              <w:spacing w:line="227" w:lineRule="exact"/>
              <w:ind w:right="96"/>
              <w:jc w:val="center"/>
              <w:rPr>
                <w:sz w:val="20"/>
              </w:rPr>
            </w:pPr>
            <w:r>
              <w:rPr>
                <w:sz w:val="20"/>
              </w:rPr>
              <w:t xml:space="preserve">                         </w:t>
            </w:r>
            <w:r w:rsidR="00700345">
              <w:rPr>
                <w:sz w:val="20"/>
              </w:rPr>
              <w:t>4</w:t>
            </w:r>
          </w:p>
        </w:tc>
      </w:tr>
      <w:tr w:rsidR="00FF0CEA" w:rsidRPr="00A64FBD" w:rsidTr="00384355">
        <w:trPr>
          <w:trHeight w:val="340"/>
        </w:trPr>
        <w:tc>
          <w:tcPr>
            <w:tcW w:w="828" w:type="dxa"/>
          </w:tcPr>
          <w:p w:rsidR="00FF0CEA" w:rsidRPr="00384355" w:rsidRDefault="00384355">
            <w:pPr>
              <w:pStyle w:val="TableParagraph"/>
              <w:spacing w:before="8"/>
              <w:rPr>
                <w:rFonts w:ascii="Arial"/>
                <w:sz w:val="19"/>
              </w:rPr>
            </w:pPr>
            <w:r>
              <w:rPr>
                <w:rFonts w:ascii="Arial"/>
                <w:sz w:val="19"/>
              </w:rPr>
              <w:t xml:space="preserve">  </w:t>
            </w:r>
            <w:r w:rsidR="00FF0CEA" w:rsidRPr="00384355">
              <w:rPr>
                <w:rFonts w:ascii="Arial"/>
                <w:sz w:val="19"/>
              </w:rPr>
              <w:t>3</w:t>
            </w:r>
            <w:r>
              <w:rPr>
                <w:rFonts w:ascii="Arial"/>
                <w:sz w:val="19"/>
              </w:rPr>
              <w:t>.</w:t>
            </w:r>
          </w:p>
        </w:tc>
        <w:tc>
          <w:tcPr>
            <w:tcW w:w="7079" w:type="dxa"/>
          </w:tcPr>
          <w:p w:rsidR="00FF0CEA" w:rsidRPr="00FF0CEA" w:rsidRDefault="00384355">
            <w:pPr>
              <w:pStyle w:val="TableParagraph"/>
              <w:spacing w:before="8"/>
              <w:rPr>
                <w:rFonts w:ascii="Arial"/>
                <w:sz w:val="19"/>
              </w:rPr>
            </w:pPr>
            <w:r>
              <w:rPr>
                <w:rFonts w:ascii="Arial"/>
                <w:sz w:val="19"/>
              </w:rPr>
              <w:t xml:space="preserve">  </w:t>
            </w:r>
            <w:r w:rsidR="00FF0CEA" w:rsidRPr="00FF0CEA">
              <w:rPr>
                <w:rFonts w:ascii="Arial"/>
                <w:sz w:val="19"/>
              </w:rPr>
              <w:t>Invitation to Bid</w:t>
            </w:r>
          </w:p>
        </w:tc>
        <w:tc>
          <w:tcPr>
            <w:tcW w:w="1671" w:type="dxa"/>
          </w:tcPr>
          <w:p w:rsidR="00FF0CEA" w:rsidRPr="00A64FBD" w:rsidRDefault="004271F0" w:rsidP="00FF0CEA">
            <w:pPr>
              <w:pStyle w:val="TableParagraph"/>
              <w:spacing w:before="8"/>
              <w:rPr>
                <w:rFonts w:ascii="Arial"/>
                <w:sz w:val="19"/>
              </w:rPr>
            </w:pPr>
            <w:r w:rsidRPr="00A64FBD">
              <w:rPr>
                <w:rFonts w:ascii="Arial"/>
                <w:sz w:val="19"/>
              </w:rPr>
              <w:t xml:space="preserve">                        </w:t>
            </w:r>
            <w:r w:rsidR="00286754">
              <w:rPr>
                <w:rFonts w:ascii="Arial"/>
                <w:sz w:val="19"/>
              </w:rPr>
              <w:t xml:space="preserve"> </w:t>
            </w:r>
            <w:r w:rsidRPr="00A64FBD">
              <w:rPr>
                <w:rFonts w:ascii="Arial"/>
                <w:sz w:val="19"/>
              </w:rPr>
              <w:t>5-7</w:t>
            </w:r>
            <w:r w:rsidR="00286754">
              <w:rPr>
                <w:rFonts w:ascii="Arial"/>
                <w:sz w:val="19"/>
              </w:rPr>
              <w:t xml:space="preserve"> </w:t>
            </w:r>
          </w:p>
        </w:tc>
      </w:tr>
      <w:tr w:rsidR="00A60F2B" w:rsidRPr="00A64FBD" w:rsidTr="00384355">
        <w:trPr>
          <w:trHeight w:val="340"/>
        </w:trPr>
        <w:tc>
          <w:tcPr>
            <w:tcW w:w="828" w:type="dxa"/>
          </w:tcPr>
          <w:p w:rsidR="00A60F2B" w:rsidRDefault="00384355">
            <w:pPr>
              <w:pStyle w:val="TableParagraph"/>
              <w:spacing w:before="8"/>
              <w:rPr>
                <w:rFonts w:ascii="Arial"/>
                <w:b/>
                <w:sz w:val="19"/>
              </w:rPr>
            </w:pPr>
            <w:r>
              <w:rPr>
                <w:rFonts w:ascii="Arial"/>
                <w:b/>
                <w:sz w:val="19"/>
              </w:rPr>
              <w:t xml:space="preserve">  </w:t>
            </w:r>
            <w:r w:rsidR="00FF0CEA" w:rsidRPr="00FF0CEA">
              <w:rPr>
                <w:rFonts w:ascii="Arial"/>
                <w:sz w:val="19"/>
              </w:rPr>
              <w:t>4</w:t>
            </w:r>
            <w:r w:rsidR="00FF0CEA">
              <w:rPr>
                <w:rFonts w:ascii="Arial"/>
                <w:b/>
                <w:sz w:val="19"/>
              </w:rPr>
              <w:t>.</w:t>
            </w:r>
          </w:p>
        </w:tc>
        <w:tc>
          <w:tcPr>
            <w:tcW w:w="7079" w:type="dxa"/>
          </w:tcPr>
          <w:p w:rsidR="00A60F2B" w:rsidRPr="00FF0CEA" w:rsidRDefault="00384355">
            <w:pPr>
              <w:pStyle w:val="TableParagraph"/>
              <w:spacing w:before="8"/>
              <w:rPr>
                <w:rFonts w:ascii="Arial"/>
                <w:sz w:val="19"/>
              </w:rPr>
            </w:pPr>
            <w:r>
              <w:rPr>
                <w:rFonts w:ascii="Arial"/>
                <w:sz w:val="19"/>
              </w:rPr>
              <w:t xml:space="preserve">  </w:t>
            </w:r>
            <w:r w:rsidR="00A60F2B" w:rsidRPr="00FF0CEA">
              <w:rPr>
                <w:rFonts w:ascii="Arial"/>
                <w:sz w:val="19"/>
              </w:rPr>
              <w:t>Evaluation Criteria</w:t>
            </w:r>
          </w:p>
        </w:tc>
        <w:tc>
          <w:tcPr>
            <w:tcW w:w="1671" w:type="dxa"/>
          </w:tcPr>
          <w:p w:rsidR="00A60F2B" w:rsidRPr="00A64FBD" w:rsidRDefault="004271F0" w:rsidP="00FF0CEA">
            <w:pPr>
              <w:pStyle w:val="TableParagraph"/>
              <w:spacing w:before="8"/>
              <w:rPr>
                <w:rFonts w:ascii="Arial"/>
                <w:sz w:val="19"/>
              </w:rPr>
            </w:pPr>
            <w:r w:rsidRPr="00A64FBD">
              <w:rPr>
                <w:rFonts w:ascii="Arial"/>
                <w:sz w:val="19"/>
              </w:rPr>
              <w:t xml:space="preserve">                          </w:t>
            </w:r>
            <w:r w:rsidR="00286754">
              <w:rPr>
                <w:rFonts w:ascii="Arial"/>
                <w:sz w:val="19"/>
              </w:rPr>
              <w:t xml:space="preserve"> </w:t>
            </w:r>
            <w:r w:rsidRPr="00A64FBD">
              <w:rPr>
                <w:rFonts w:ascii="Arial"/>
                <w:sz w:val="19"/>
              </w:rPr>
              <w:t xml:space="preserve"> 8</w:t>
            </w:r>
          </w:p>
        </w:tc>
      </w:tr>
      <w:tr w:rsidR="007F1633" w:rsidTr="00384355">
        <w:trPr>
          <w:trHeight w:val="340"/>
        </w:trPr>
        <w:tc>
          <w:tcPr>
            <w:tcW w:w="828" w:type="dxa"/>
          </w:tcPr>
          <w:p w:rsidR="007F1633" w:rsidRDefault="00384355" w:rsidP="00A64FBD">
            <w:pPr>
              <w:pStyle w:val="TableParagraph"/>
              <w:spacing w:before="1" w:line="211" w:lineRule="exact"/>
              <w:rPr>
                <w:sz w:val="20"/>
              </w:rPr>
            </w:pPr>
            <w:r>
              <w:rPr>
                <w:sz w:val="20"/>
              </w:rPr>
              <w:t xml:space="preserve">  </w:t>
            </w:r>
            <w:r w:rsidR="00FF0CEA">
              <w:rPr>
                <w:sz w:val="20"/>
              </w:rPr>
              <w:t>5</w:t>
            </w:r>
            <w:r w:rsidR="00700345">
              <w:rPr>
                <w:sz w:val="20"/>
              </w:rPr>
              <w:t>.</w:t>
            </w:r>
          </w:p>
        </w:tc>
        <w:tc>
          <w:tcPr>
            <w:tcW w:w="7079" w:type="dxa"/>
          </w:tcPr>
          <w:p w:rsidR="007F1633" w:rsidRDefault="00384355" w:rsidP="00A64FBD">
            <w:pPr>
              <w:pStyle w:val="TableParagraph"/>
              <w:spacing w:before="1" w:line="211" w:lineRule="exact"/>
              <w:rPr>
                <w:sz w:val="20"/>
              </w:rPr>
            </w:pPr>
            <w:r>
              <w:rPr>
                <w:sz w:val="20"/>
              </w:rPr>
              <w:t xml:space="preserve">  </w:t>
            </w:r>
            <w:r w:rsidR="00700345">
              <w:rPr>
                <w:sz w:val="20"/>
              </w:rPr>
              <w:t>Contract</w:t>
            </w:r>
            <w:r w:rsidR="00700345">
              <w:rPr>
                <w:spacing w:val="-4"/>
                <w:sz w:val="20"/>
              </w:rPr>
              <w:t xml:space="preserve"> </w:t>
            </w:r>
            <w:r w:rsidR="00700345">
              <w:rPr>
                <w:sz w:val="20"/>
              </w:rPr>
              <w:t>Form</w:t>
            </w:r>
          </w:p>
        </w:tc>
        <w:tc>
          <w:tcPr>
            <w:tcW w:w="1671" w:type="dxa"/>
          </w:tcPr>
          <w:p w:rsidR="007F1633" w:rsidRDefault="004271F0">
            <w:pPr>
              <w:pStyle w:val="TableParagraph"/>
              <w:spacing w:line="227" w:lineRule="exact"/>
              <w:ind w:right="96"/>
              <w:jc w:val="right"/>
              <w:rPr>
                <w:sz w:val="20"/>
              </w:rPr>
            </w:pPr>
            <w:r>
              <w:rPr>
                <w:sz w:val="20"/>
              </w:rPr>
              <w:t>9</w:t>
            </w:r>
          </w:p>
        </w:tc>
      </w:tr>
      <w:tr w:rsidR="007F1633" w:rsidTr="00384355">
        <w:trPr>
          <w:trHeight w:val="340"/>
        </w:trPr>
        <w:tc>
          <w:tcPr>
            <w:tcW w:w="828" w:type="dxa"/>
          </w:tcPr>
          <w:p w:rsidR="007F1633" w:rsidRDefault="00384355" w:rsidP="00384355">
            <w:pPr>
              <w:pStyle w:val="TableParagraph"/>
              <w:spacing w:line="213" w:lineRule="exact"/>
              <w:rPr>
                <w:sz w:val="20"/>
              </w:rPr>
            </w:pPr>
            <w:r>
              <w:rPr>
                <w:rFonts w:ascii="Arial"/>
                <w:b/>
                <w:sz w:val="19"/>
              </w:rPr>
              <w:t xml:space="preserve">  </w:t>
            </w:r>
            <w:r w:rsidR="00FF0CEA">
              <w:rPr>
                <w:sz w:val="20"/>
              </w:rPr>
              <w:t>6</w:t>
            </w:r>
            <w:r w:rsidR="00700345">
              <w:rPr>
                <w:sz w:val="20"/>
              </w:rPr>
              <w:t>.</w:t>
            </w:r>
          </w:p>
        </w:tc>
        <w:tc>
          <w:tcPr>
            <w:tcW w:w="7079" w:type="dxa"/>
          </w:tcPr>
          <w:p w:rsidR="007F1633" w:rsidRDefault="00384355" w:rsidP="00384355">
            <w:pPr>
              <w:pStyle w:val="TableParagraph"/>
              <w:spacing w:line="213" w:lineRule="exact"/>
              <w:rPr>
                <w:sz w:val="20"/>
              </w:rPr>
            </w:pPr>
            <w:r>
              <w:rPr>
                <w:sz w:val="20"/>
              </w:rPr>
              <w:t xml:space="preserve">  </w:t>
            </w:r>
            <w:r w:rsidR="00700345">
              <w:rPr>
                <w:sz w:val="20"/>
              </w:rPr>
              <w:t>Price</w:t>
            </w:r>
            <w:r w:rsidR="00700345">
              <w:rPr>
                <w:spacing w:val="-2"/>
                <w:sz w:val="20"/>
              </w:rPr>
              <w:t xml:space="preserve"> </w:t>
            </w:r>
            <w:r w:rsidR="00700345">
              <w:rPr>
                <w:sz w:val="20"/>
              </w:rPr>
              <w:t>Schedule</w:t>
            </w:r>
          </w:p>
        </w:tc>
        <w:tc>
          <w:tcPr>
            <w:tcW w:w="1671" w:type="dxa"/>
          </w:tcPr>
          <w:p w:rsidR="007F1633" w:rsidRDefault="004271F0">
            <w:pPr>
              <w:pStyle w:val="TableParagraph"/>
              <w:spacing w:line="213" w:lineRule="exact"/>
              <w:ind w:right="99"/>
              <w:jc w:val="right"/>
              <w:rPr>
                <w:sz w:val="20"/>
              </w:rPr>
            </w:pPr>
            <w:r>
              <w:rPr>
                <w:sz w:val="20"/>
              </w:rPr>
              <w:t xml:space="preserve">     10</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rFonts w:ascii="Arial"/>
                <w:b/>
                <w:sz w:val="19"/>
              </w:rPr>
              <w:t xml:space="preserve">  </w:t>
            </w:r>
            <w:r w:rsidR="00FF0CEA">
              <w:rPr>
                <w:sz w:val="20"/>
              </w:rPr>
              <w:t>7</w:t>
            </w:r>
            <w:r w:rsidR="00700345">
              <w:rPr>
                <w:sz w:val="20"/>
              </w:rPr>
              <w:t>.</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Specification</w:t>
            </w:r>
          </w:p>
        </w:tc>
        <w:tc>
          <w:tcPr>
            <w:tcW w:w="1671" w:type="dxa"/>
          </w:tcPr>
          <w:p w:rsidR="007F1633" w:rsidRDefault="004271F0" w:rsidP="004271F0">
            <w:pPr>
              <w:pStyle w:val="TableParagraph"/>
              <w:spacing w:before="1" w:line="213" w:lineRule="exact"/>
              <w:ind w:right="96"/>
              <w:jc w:val="center"/>
              <w:rPr>
                <w:sz w:val="20"/>
              </w:rPr>
            </w:pPr>
            <w:r>
              <w:rPr>
                <w:sz w:val="20"/>
              </w:rPr>
              <w:t xml:space="preserve">                 </w:t>
            </w:r>
            <w:r w:rsidR="00286754">
              <w:rPr>
                <w:sz w:val="20"/>
              </w:rPr>
              <w:t xml:space="preserve"> </w:t>
            </w:r>
            <w:r>
              <w:rPr>
                <w:sz w:val="20"/>
              </w:rPr>
              <w:t>11-1</w:t>
            </w:r>
            <w:r w:rsidR="00DE3A99">
              <w:rPr>
                <w:sz w:val="20"/>
              </w:rPr>
              <w:t>6</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rFonts w:ascii="Arial"/>
                <w:b/>
                <w:sz w:val="19"/>
              </w:rPr>
              <w:t xml:space="preserve">  </w:t>
            </w:r>
            <w:r w:rsidR="00FF0CEA">
              <w:rPr>
                <w:sz w:val="20"/>
              </w:rPr>
              <w:t>8</w:t>
            </w:r>
            <w:r w:rsidR="00700345">
              <w:rPr>
                <w:sz w:val="20"/>
              </w:rPr>
              <w:t>.</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Conditions</w:t>
            </w:r>
            <w:r w:rsidR="00700345">
              <w:rPr>
                <w:spacing w:val="-3"/>
                <w:sz w:val="20"/>
              </w:rPr>
              <w:t xml:space="preserve"> </w:t>
            </w:r>
            <w:r w:rsidR="00700345">
              <w:rPr>
                <w:sz w:val="20"/>
              </w:rPr>
              <w:t>of</w:t>
            </w:r>
            <w:r w:rsidR="00700345">
              <w:rPr>
                <w:spacing w:val="-2"/>
                <w:sz w:val="20"/>
              </w:rPr>
              <w:t xml:space="preserve"> </w:t>
            </w:r>
            <w:r w:rsidR="00700345">
              <w:rPr>
                <w:sz w:val="20"/>
              </w:rPr>
              <w:t>tender</w:t>
            </w:r>
          </w:p>
        </w:tc>
        <w:tc>
          <w:tcPr>
            <w:tcW w:w="1671" w:type="dxa"/>
          </w:tcPr>
          <w:p w:rsidR="007F1633" w:rsidRDefault="00700345">
            <w:pPr>
              <w:pStyle w:val="TableParagraph"/>
              <w:spacing w:before="1" w:line="213" w:lineRule="exact"/>
              <w:ind w:right="99"/>
              <w:jc w:val="right"/>
              <w:rPr>
                <w:sz w:val="20"/>
              </w:rPr>
            </w:pPr>
            <w:r>
              <w:rPr>
                <w:sz w:val="20"/>
              </w:rPr>
              <w:t>1</w:t>
            </w:r>
            <w:r w:rsidR="00DE3A99">
              <w:rPr>
                <w:sz w:val="20"/>
              </w:rPr>
              <w:t>7</w:t>
            </w:r>
            <w:r w:rsidR="00AE6800">
              <w:rPr>
                <w:sz w:val="20"/>
              </w:rPr>
              <w:t>-1</w:t>
            </w:r>
            <w:r w:rsidR="00DE3A99">
              <w:rPr>
                <w:sz w:val="20"/>
              </w:rPr>
              <w:t>8</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rFonts w:ascii="Arial"/>
                <w:b/>
                <w:sz w:val="19"/>
              </w:rPr>
              <w:t xml:space="preserve">  </w:t>
            </w:r>
            <w:r w:rsidR="00FF0CEA">
              <w:rPr>
                <w:sz w:val="20"/>
              </w:rPr>
              <w:t>9</w:t>
            </w:r>
            <w:r w:rsidR="00700345">
              <w:rPr>
                <w:sz w:val="20"/>
              </w:rPr>
              <w:t>.</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General</w:t>
            </w:r>
            <w:r w:rsidR="00700345">
              <w:rPr>
                <w:spacing w:val="-2"/>
                <w:sz w:val="20"/>
              </w:rPr>
              <w:t xml:space="preserve"> </w:t>
            </w:r>
            <w:r w:rsidR="00700345">
              <w:rPr>
                <w:sz w:val="20"/>
              </w:rPr>
              <w:t>Conditions</w:t>
            </w:r>
            <w:r w:rsidR="00700345">
              <w:rPr>
                <w:spacing w:val="-3"/>
                <w:sz w:val="20"/>
              </w:rPr>
              <w:t xml:space="preserve"> </w:t>
            </w:r>
            <w:r w:rsidR="00700345">
              <w:rPr>
                <w:sz w:val="20"/>
              </w:rPr>
              <w:t>of</w:t>
            </w:r>
            <w:r w:rsidR="00700345">
              <w:rPr>
                <w:spacing w:val="-1"/>
                <w:sz w:val="20"/>
              </w:rPr>
              <w:t xml:space="preserve"> </w:t>
            </w:r>
            <w:r w:rsidR="00700345">
              <w:rPr>
                <w:sz w:val="20"/>
              </w:rPr>
              <w:t>Contract</w:t>
            </w:r>
          </w:p>
        </w:tc>
        <w:tc>
          <w:tcPr>
            <w:tcW w:w="1671" w:type="dxa"/>
          </w:tcPr>
          <w:p w:rsidR="007F1633" w:rsidRDefault="00700345">
            <w:pPr>
              <w:pStyle w:val="TableParagraph"/>
              <w:spacing w:before="1" w:line="213" w:lineRule="exact"/>
              <w:ind w:right="99"/>
              <w:jc w:val="right"/>
              <w:rPr>
                <w:sz w:val="20"/>
              </w:rPr>
            </w:pPr>
            <w:r>
              <w:rPr>
                <w:sz w:val="20"/>
              </w:rPr>
              <w:t>1</w:t>
            </w:r>
            <w:r w:rsidR="00DE3A99">
              <w:rPr>
                <w:sz w:val="20"/>
              </w:rPr>
              <w:t>9</w:t>
            </w:r>
            <w:r w:rsidR="00AE6800">
              <w:rPr>
                <w:sz w:val="20"/>
              </w:rPr>
              <w:t>-</w:t>
            </w:r>
            <w:r w:rsidR="004271F0">
              <w:rPr>
                <w:sz w:val="20"/>
              </w:rPr>
              <w:t>30</w:t>
            </w:r>
          </w:p>
        </w:tc>
      </w:tr>
      <w:tr w:rsidR="007F1633" w:rsidTr="00384355">
        <w:trPr>
          <w:trHeight w:val="340"/>
        </w:trPr>
        <w:tc>
          <w:tcPr>
            <w:tcW w:w="828" w:type="dxa"/>
          </w:tcPr>
          <w:p w:rsidR="007F1633" w:rsidRDefault="00384355" w:rsidP="00384355">
            <w:pPr>
              <w:pStyle w:val="TableParagraph"/>
              <w:spacing w:before="1" w:line="211" w:lineRule="exact"/>
              <w:rPr>
                <w:sz w:val="20"/>
              </w:rPr>
            </w:pPr>
            <w:r>
              <w:rPr>
                <w:rFonts w:ascii="Arial"/>
                <w:b/>
                <w:sz w:val="19"/>
              </w:rPr>
              <w:t xml:space="preserve">  </w:t>
            </w:r>
            <w:r w:rsidR="00FF0CEA">
              <w:rPr>
                <w:sz w:val="20"/>
              </w:rPr>
              <w:t>10</w:t>
            </w:r>
            <w:r w:rsidR="00700345">
              <w:rPr>
                <w:sz w:val="20"/>
              </w:rPr>
              <w:t>.</w:t>
            </w:r>
          </w:p>
        </w:tc>
        <w:tc>
          <w:tcPr>
            <w:tcW w:w="7079" w:type="dxa"/>
          </w:tcPr>
          <w:p w:rsidR="007F1633" w:rsidRDefault="00384355" w:rsidP="00384355">
            <w:pPr>
              <w:pStyle w:val="TableParagraph"/>
              <w:spacing w:before="1" w:line="211" w:lineRule="exact"/>
              <w:rPr>
                <w:sz w:val="20"/>
              </w:rPr>
            </w:pPr>
            <w:r>
              <w:rPr>
                <w:sz w:val="20"/>
              </w:rPr>
              <w:t xml:space="preserve">  </w:t>
            </w:r>
            <w:r w:rsidR="00700345">
              <w:rPr>
                <w:sz w:val="20"/>
              </w:rPr>
              <w:t>Preference</w:t>
            </w:r>
            <w:r w:rsidR="00700345">
              <w:rPr>
                <w:spacing w:val="-5"/>
                <w:sz w:val="20"/>
              </w:rPr>
              <w:t xml:space="preserve"> </w:t>
            </w:r>
            <w:r w:rsidR="00700345">
              <w:rPr>
                <w:sz w:val="20"/>
              </w:rPr>
              <w:t>point</w:t>
            </w:r>
            <w:r w:rsidR="00700345">
              <w:rPr>
                <w:spacing w:val="-4"/>
                <w:sz w:val="20"/>
              </w:rPr>
              <w:t xml:space="preserve"> </w:t>
            </w:r>
            <w:r w:rsidR="00700345">
              <w:rPr>
                <w:sz w:val="20"/>
              </w:rPr>
              <w:t>system claim form</w:t>
            </w:r>
          </w:p>
        </w:tc>
        <w:tc>
          <w:tcPr>
            <w:tcW w:w="1671" w:type="dxa"/>
          </w:tcPr>
          <w:p w:rsidR="007F1633" w:rsidRDefault="004271F0">
            <w:pPr>
              <w:pStyle w:val="TableParagraph"/>
              <w:spacing w:before="1" w:line="211" w:lineRule="exact"/>
              <w:ind w:right="99"/>
              <w:jc w:val="right"/>
              <w:rPr>
                <w:sz w:val="20"/>
              </w:rPr>
            </w:pPr>
            <w:r>
              <w:rPr>
                <w:sz w:val="20"/>
              </w:rPr>
              <w:t>31</w:t>
            </w:r>
            <w:r w:rsidR="00AE6800">
              <w:rPr>
                <w:sz w:val="20"/>
              </w:rPr>
              <w:t>-3</w:t>
            </w:r>
            <w:r w:rsidR="00AA4300">
              <w:rPr>
                <w:sz w:val="20"/>
              </w:rPr>
              <w:t>6</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rFonts w:ascii="Arial"/>
                <w:b/>
                <w:sz w:val="19"/>
              </w:rPr>
              <w:t xml:space="preserve">  </w:t>
            </w:r>
            <w:r w:rsidR="00700345">
              <w:rPr>
                <w:sz w:val="20"/>
              </w:rPr>
              <w:t>1</w:t>
            </w:r>
            <w:r w:rsidR="00FF0CEA">
              <w:rPr>
                <w:sz w:val="20"/>
              </w:rPr>
              <w:t>1</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Declaration</w:t>
            </w:r>
            <w:r w:rsidR="00700345">
              <w:rPr>
                <w:spacing w:val="-4"/>
                <w:sz w:val="20"/>
              </w:rPr>
              <w:t xml:space="preserve"> </w:t>
            </w:r>
            <w:r w:rsidR="00700345">
              <w:rPr>
                <w:sz w:val="20"/>
              </w:rPr>
              <w:t>of</w:t>
            </w:r>
            <w:r w:rsidR="00700345">
              <w:rPr>
                <w:spacing w:val="-1"/>
                <w:sz w:val="20"/>
              </w:rPr>
              <w:t xml:space="preserve"> </w:t>
            </w:r>
            <w:r w:rsidR="00700345">
              <w:rPr>
                <w:sz w:val="20"/>
              </w:rPr>
              <w:t>interest</w:t>
            </w:r>
          </w:p>
        </w:tc>
        <w:tc>
          <w:tcPr>
            <w:tcW w:w="1671" w:type="dxa"/>
          </w:tcPr>
          <w:p w:rsidR="007F1633" w:rsidRDefault="00AE6800" w:rsidP="00AE6800">
            <w:pPr>
              <w:pStyle w:val="TableParagraph"/>
              <w:spacing w:before="1" w:line="213" w:lineRule="exact"/>
              <w:ind w:right="99"/>
              <w:jc w:val="center"/>
              <w:rPr>
                <w:sz w:val="20"/>
              </w:rPr>
            </w:pPr>
            <w:r>
              <w:rPr>
                <w:sz w:val="20"/>
              </w:rPr>
              <w:t xml:space="preserve">            </w:t>
            </w:r>
            <w:r w:rsidR="00AA4300">
              <w:rPr>
                <w:sz w:val="20"/>
              </w:rPr>
              <w:t xml:space="preserve">  </w:t>
            </w:r>
            <w:r>
              <w:rPr>
                <w:sz w:val="20"/>
              </w:rPr>
              <w:t xml:space="preserve">    </w:t>
            </w:r>
            <w:r w:rsidR="00700345">
              <w:rPr>
                <w:sz w:val="20"/>
              </w:rPr>
              <w:t>3</w:t>
            </w:r>
            <w:r w:rsidR="00AA4300">
              <w:rPr>
                <w:sz w:val="20"/>
              </w:rPr>
              <w:t>7</w:t>
            </w:r>
            <w:r>
              <w:rPr>
                <w:sz w:val="20"/>
              </w:rPr>
              <w:t>-3</w:t>
            </w:r>
            <w:r w:rsidR="004271F0">
              <w:rPr>
                <w:sz w:val="20"/>
              </w:rPr>
              <w:t>9</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rFonts w:ascii="Arial"/>
                <w:b/>
                <w:sz w:val="19"/>
              </w:rPr>
              <w:t xml:space="preserve">  </w:t>
            </w:r>
            <w:r w:rsidR="00700345">
              <w:rPr>
                <w:sz w:val="20"/>
              </w:rPr>
              <w:t>1</w:t>
            </w:r>
            <w:r w:rsidR="00FF0CEA">
              <w:rPr>
                <w:sz w:val="20"/>
              </w:rPr>
              <w:t>2</w:t>
            </w:r>
            <w:r w:rsidR="00700345">
              <w:rPr>
                <w:sz w:val="20"/>
              </w:rPr>
              <w:t>.</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Declaration</w:t>
            </w:r>
            <w:r w:rsidR="00700345">
              <w:rPr>
                <w:spacing w:val="-4"/>
                <w:sz w:val="20"/>
              </w:rPr>
              <w:t xml:space="preserve"> </w:t>
            </w:r>
            <w:r w:rsidR="00700345">
              <w:rPr>
                <w:sz w:val="20"/>
              </w:rPr>
              <w:t>of</w:t>
            </w:r>
            <w:r w:rsidR="00700345">
              <w:rPr>
                <w:spacing w:val="-1"/>
                <w:sz w:val="20"/>
              </w:rPr>
              <w:t xml:space="preserve"> </w:t>
            </w:r>
            <w:r w:rsidR="00700345">
              <w:rPr>
                <w:sz w:val="20"/>
              </w:rPr>
              <w:t>procurement</w:t>
            </w:r>
            <w:r w:rsidR="00700345">
              <w:rPr>
                <w:spacing w:val="-4"/>
                <w:sz w:val="20"/>
              </w:rPr>
              <w:t xml:space="preserve"> </w:t>
            </w:r>
            <w:r w:rsidR="00700345">
              <w:rPr>
                <w:sz w:val="20"/>
              </w:rPr>
              <w:t>above</w:t>
            </w:r>
            <w:r w:rsidR="00700345">
              <w:rPr>
                <w:spacing w:val="-1"/>
                <w:sz w:val="20"/>
              </w:rPr>
              <w:t xml:space="preserve"> </w:t>
            </w:r>
            <w:r w:rsidR="00700345">
              <w:rPr>
                <w:sz w:val="20"/>
              </w:rPr>
              <w:t>10</w:t>
            </w:r>
            <w:r w:rsidR="00700345">
              <w:rPr>
                <w:spacing w:val="-4"/>
                <w:sz w:val="20"/>
              </w:rPr>
              <w:t xml:space="preserve"> </w:t>
            </w:r>
            <w:r w:rsidR="00700345">
              <w:rPr>
                <w:sz w:val="20"/>
              </w:rPr>
              <w:t>million</w:t>
            </w:r>
            <w:r w:rsidR="008E0D2A">
              <w:rPr>
                <w:sz w:val="20"/>
              </w:rPr>
              <w:t xml:space="preserve"> </w:t>
            </w:r>
            <w:r w:rsidR="00700345">
              <w:rPr>
                <w:sz w:val="20"/>
              </w:rPr>
              <w:t>(VAT included)</w:t>
            </w:r>
          </w:p>
        </w:tc>
        <w:tc>
          <w:tcPr>
            <w:tcW w:w="1671" w:type="dxa"/>
          </w:tcPr>
          <w:p w:rsidR="007F1633" w:rsidRDefault="004271F0">
            <w:pPr>
              <w:pStyle w:val="TableParagraph"/>
              <w:spacing w:before="1" w:line="213" w:lineRule="exact"/>
              <w:ind w:right="130"/>
              <w:jc w:val="right"/>
              <w:rPr>
                <w:sz w:val="20"/>
              </w:rPr>
            </w:pPr>
            <w:r>
              <w:rPr>
                <w:sz w:val="20"/>
              </w:rPr>
              <w:t>40</w:t>
            </w:r>
          </w:p>
        </w:tc>
      </w:tr>
      <w:tr w:rsidR="007F1633" w:rsidTr="00384355">
        <w:trPr>
          <w:trHeight w:val="340"/>
        </w:trPr>
        <w:tc>
          <w:tcPr>
            <w:tcW w:w="828" w:type="dxa"/>
          </w:tcPr>
          <w:p w:rsidR="007F1633" w:rsidRDefault="00384355" w:rsidP="00384355">
            <w:pPr>
              <w:pStyle w:val="TableParagraph"/>
              <w:spacing w:line="213" w:lineRule="exact"/>
              <w:rPr>
                <w:sz w:val="20"/>
              </w:rPr>
            </w:pPr>
            <w:r>
              <w:rPr>
                <w:rFonts w:ascii="Arial"/>
                <w:b/>
                <w:sz w:val="19"/>
              </w:rPr>
              <w:t xml:space="preserve">  </w:t>
            </w:r>
            <w:r w:rsidR="00700345">
              <w:rPr>
                <w:sz w:val="20"/>
              </w:rPr>
              <w:t>1</w:t>
            </w:r>
            <w:r w:rsidR="00FF0CEA">
              <w:rPr>
                <w:sz w:val="20"/>
              </w:rPr>
              <w:t>3</w:t>
            </w:r>
            <w:r w:rsidR="00700345">
              <w:rPr>
                <w:sz w:val="20"/>
              </w:rPr>
              <w:t>.</w:t>
            </w:r>
          </w:p>
        </w:tc>
        <w:tc>
          <w:tcPr>
            <w:tcW w:w="7079" w:type="dxa"/>
          </w:tcPr>
          <w:p w:rsidR="007F1633" w:rsidRDefault="00384355" w:rsidP="00384355">
            <w:pPr>
              <w:pStyle w:val="TableParagraph"/>
              <w:spacing w:line="213" w:lineRule="exact"/>
              <w:rPr>
                <w:sz w:val="20"/>
              </w:rPr>
            </w:pPr>
            <w:r>
              <w:rPr>
                <w:sz w:val="20"/>
              </w:rPr>
              <w:t xml:space="preserve">  </w:t>
            </w:r>
            <w:r w:rsidR="00700345">
              <w:rPr>
                <w:sz w:val="20"/>
              </w:rPr>
              <w:t>Declaration</w:t>
            </w:r>
            <w:r w:rsidR="00700345">
              <w:rPr>
                <w:spacing w:val="-6"/>
                <w:sz w:val="20"/>
              </w:rPr>
              <w:t xml:space="preserve"> </w:t>
            </w:r>
            <w:r w:rsidR="00700345">
              <w:rPr>
                <w:sz w:val="20"/>
              </w:rPr>
              <w:t>of</w:t>
            </w:r>
            <w:r w:rsidR="00700345">
              <w:rPr>
                <w:spacing w:val="-4"/>
                <w:sz w:val="20"/>
              </w:rPr>
              <w:t xml:space="preserve"> </w:t>
            </w:r>
            <w:r w:rsidR="00700345">
              <w:rPr>
                <w:sz w:val="20"/>
              </w:rPr>
              <w:t>bidder’s</w:t>
            </w:r>
            <w:r w:rsidR="00700345">
              <w:rPr>
                <w:spacing w:val="-5"/>
                <w:sz w:val="20"/>
              </w:rPr>
              <w:t xml:space="preserve"> </w:t>
            </w:r>
            <w:r w:rsidR="00700345">
              <w:rPr>
                <w:sz w:val="20"/>
              </w:rPr>
              <w:t>past</w:t>
            </w:r>
            <w:r w:rsidR="00700345">
              <w:rPr>
                <w:spacing w:val="-4"/>
                <w:sz w:val="20"/>
              </w:rPr>
              <w:t xml:space="preserve"> </w:t>
            </w:r>
            <w:r w:rsidR="00700345">
              <w:rPr>
                <w:sz w:val="20"/>
              </w:rPr>
              <w:t>supply</w:t>
            </w:r>
            <w:r w:rsidR="00700345">
              <w:rPr>
                <w:spacing w:val="-9"/>
                <w:sz w:val="20"/>
              </w:rPr>
              <w:t xml:space="preserve"> </w:t>
            </w:r>
            <w:r w:rsidR="00700345">
              <w:rPr>
                <w:sz w:val="20"/>
              </w:rPr>
              <w:t>chain</w:t>
            </w:r>
            <w:r w:rsidR="00700345">
              <w:rPr>
                <w:spacing w:val="-4"/>
                <w:sz w:val="20"/>
              </w:rPr>
              <w:t xml:space="preserve"> </w:t>
            </w:r>
            <w:r w:rsidR="00700345">
              <w:rPr>
                <w:sz w:val="20"/>
              </w:rPr>
              <w:t>management</w:t>
            </w:r>
            <w:r w:rsidR="00700345">
              <w:rPr>
                <w:spacing w:val="-6"/>
                <w:sz w:val="20"/>
              </w:rPr>
              <w:t xml:space="preserve"> </w:t>
            </w:r>
            <w:r w:rsidR="00700345">
              <w:rPr>
                <w:sz w:val="20"/>
              </w:rPr>
              <w:t>practices</w:t>
            </w:r>
          </w:p>
        </w:tc>
        <w:tc>
          <w:tcPr>
            <w:tcW w:w="1671" w:type="dxa"/>
          </w:tcPr>
          <w:p w:rsidR="007F1633" w:rsidRDefault="004271F0">
            <w:pPr>
              <w:pStyle w:val="TableParagraph"/>
              <w:spacing w:line="213" w:lineRule="exact"/>
              <w:ind w:right="99"/>
              <w:jc w:val="right"/>
              <w:rPr>
                <w:sz w:val="20"/>
              </w:rPr>
            </w:pPr>
            <w:r>
              <w:rPr>
                <w:sz w:val="20"/>
              </w:rPr>
              <w:t>41</w:t>
            </w:r>
            <w:r w:rsidR="00AE6800">
              <w:rPr>
                <w:sz w:val="20"/>
              </w:rPr>
              <w:t>-</w:t>
            </w:r>
            <w:r>
              <w:rPr>
                <w:sz w:val="20"/>
              </w:rPr>
              <w:t>42</w:t>
            </w:r>
          </w:p>
        </w:tc>
      </w:tr>
      <w:tr w:rsidR="007F1633" w:rsidTr="00384355">
        <w:trPr>
          <w:trHeight w:val="340"/>
        </w:trPr>
        <w:tc>
          <w:tcPr>
            <w:tcW w:w="828" w:type="dxa"/>
          </w:tcPr>
          <w:p w:rsidR="007F1633" w:rsidRDefault="00384355" w:rsidP="00384355">
            <w:pPr>
              <w:pStyle w:val="TableParagraph"/>
              <w:spacing w:before="1"/>
              <w:rPr>
                <w:sz w:val="20"/>
              </w:rPr>
            </w:pPr>
            <w:r>
              <w:rPr>
                <w:rFonts w:ascii="Arial"/>
                <w:b/>
                <w:sz w:val="19"/>
              </w:rPr>
              <w:t xml:space="preserve">  </w:t>
            </w:r>
            <w:r w:rsidR="00700345">
              <w:rPr>
                <w:sz w:val="20"/>
              </w:rPr>
              <w:t>1</w:t>
            </w:r>
            <w:r w:rsidR="00FF0CEA">
              <w:rPr>
                <w:sz w:val="20"/>
              </w:rPr>
              <w:t>4</w:t>
            </w:r>
            <w:r w:rsidR="00700345">
              <w:rPr>
                <w:sz w:val="20"/>
              </w:rPr>
              <w:t>.</w:t>
            </w:r>
          </w:p>
        </w:tc>
        <w:tc>
          <w:tcPr>
            <w:tcW w:w="7079" w:type="dxa"/>
          </w:tcPr>
          <w:p w:rsidR="007F1633" w:rsidRDefault="00384355" w:rsidP="00384355">
            <w:pPr>
              <w:pStyle w:val="TableParagraph"/>
              <w:spacing w:before="1"/>
              <w:rPr>
                <w:sz w:val="20"/>
              </w:rPr>
            </w:pPr>
            <w:r>
              <w:rPr>
                <w:sz w:val="20"/>
              </w:rPr>
              <w:t xml:space="preserve">  </w:t>
            </w:r>
            <w:r w:rsidR="00700345">
              <w:rPr>
                <w:sz w:val="20"/>
              </w:rPr>
              <w:t>Certificate</w:t>
            </w:r>
            <w:r w:rsidR="00700345">
              <w:rPr>
                <w:spacing w:val="-2"/>
                <w:sz w:val="20"/>
              </w:rPr>
              <w:t xml:space="preserve"> </w:t>
            </w:r>
            <w:r w:rsidR="00700345">
              <w:rPr>
                <w:sz w:val="20"/>
              </w:rPr>
              <w:t>of</w:t>
            </w:r>
            <w:r w:rsidR="00700345">
              <w:rPr>
                <w:spacing w:val="-2"/>
                <w:sz w:val="20"/>
              </w:rPr>
              <w:t xml:space="preserve"> </w:t>
            </w:r>
            <w:r w:rsidR="00700345">
              <w:rPr>
                <w:sz w:val="20"/>
              </w:rPr>
              <w:t>independent</w:t>
            </w:r>
            <w:r w:rsidR="00700345">
              <w:rPr>
                <w:spacing w:val="-3"/>
                <w:sz w:val="20"/>
              </w:rPr>
              <w:t xml:space="preserve"> </w:t>
            </w:r>
            <w:r w:rsidR="00700345">
              <w:rPr>
                <w:sz w:val="20"/>
              </w:rPr>
              <w:t>bid</w:t>
            </w:r>
            <w:r w:rsidR="00700345">
              <w:rPr>
                <w:spacing w:val="-4"/>
                <w:sz w:val="20"/>
              </w:rPr>
              <w:t xml:space="preserve"> </w:t>
            </w:r>
            <w:r w:rsidR="00700345">
              <w:rPr>
                <w:sz w:val="20"/>
              </w:rPr>
              <w:t>determination</w:t>
            </w:r>
          </w:p>
        </w:tc>
        <w:tc>
          <w:tcPr>
            <w:tcW w:w="1671" w:type="dxa"/>
          </w:tcPr>
          <w:p w:rsidR="007F1633" w:rsidRDefault="00AE6800">
            <w:pPr>
              <w:pStyle w:val="TableParagraph"/>
              <w:spacing w:before="1"/>
              <w:ind w:right="99"/>
              <w:jc w:val="right"/>
              <w:rPr>
                <w:sz w:val="20"/>
              </w:rPr>
            </w:pPr>
            <w:r>
              <w:rPr>
                <w:sz w:val="20"/>
              </w:rPr>
              <w:t>4</w:t>
            </w:r>
            <w:r w:rsidR="004271F0">
              <w:rPr>
                <w:sz w:val="20"/>
              </w:rPr>
              <w:t>3</w:t>
            </w:r>
            <w:r>
              <w:rPr>
                <w:sz w:val="20"/>
              </w:rPr>
              <w:t>-4</w:t>
            </w:r>
            <w:r w:rsidR="004271F0">
              <w:rPr>
                <w:sz w:val="20"/>
              </w:rPr>
              <w:t>5</w:t>
            </w:r>
          </w:p>
        </w:tc>
      </w:tr>
      <w:tr w:rsidR="007F1633" w:rsidTr="00384355">
        <w:trPr>
          <w:trHeight w:val="340"/>
        </w:trPr>
        <w:tc>
          <w:tcPr>
            <w:tcW w:w="828" w:type="dxa"/>
          </w:tcPr>
          <w:p w:rsidR="007F1633" w:rsidRDefault="00384355" w:rsidP="00384355">
            <w:pPr>
              <w:pStyle w:val="TableParagraph"/>
              <w:spacing w:before="1" w:line="211" w:lineRule="exact"/>
              <w:rPr>
                <w:sz w:val="20"/>
              </w:rPr>
            </w:pPr>
            <w:r>
              <w:rPr>
                <w:rFonts w:ascii="Arial"/>
                <w:b/>
                <w:sz w:val="19"/>
              </w:rPr>
              <w:t xml:space="preserve">  </w:t>
            </w:r>
            <w:r w:rsidR="00700345">
              <w:rPr>
                <w:sz w:val="20"/>
              </w:rPr>
              <w:t>1</w:t>
            </w:r>
            <w:r w:rsidR="00FF0CEA">
              <w:rPr>
                <w:sz w:val="20"/>
              </w:rPr>
              <w:t>5.</w:t>
            </w:r>
          </w:p>
        </w:tc>
        <w:tc>
          <w:tcPr>
            <w:tcW w:w="7079" w:type="dxa"/>
          </w:tcPr>
          <w:p w:rsidR="007F1633" w:rsidRDefault="00384355" w:rsidP="00384355">
            <w:pPr>
              <w:pStyle w:val="TableParagraph"/>
              <w:spacing w:before="1" w:line="211" w:lineRule="exact"/>
              <w:rPr>
                <w:sz w:val="20"/>
              </w:rPr>
            </w:pPr>
            <w:r>
              <w:rPr>
                <w:sz w:val="20"/>
              </w:rPr>
              <w:t xml:space="preserve">  </w:t>
            </w:r>
            <w:r w:rsidR="00700345">
              <w:rPr>
                <w:sz w:val="20"/>
              </w:rPr>
              <w:t>Track Record</w:t>
            </w:r>
            <w:r w:rsidR="00700345">
              <w:rPr>
                <w:spacing w:val="-2"/>
                <w:sz w:val="20"/>
              </w:rPr>
              <w:t xml:space="preserve"> </w:t>
            </w:r>
            <w:r w:rsidR="00700345">
              <w:rPr>
                <w:sz w:val="20"/>
              </w:rPr>
              <w:t>of</w:t>
            </w:r>
            <w:r w:rsidR="00700345">
              <w:rPr>
                <w:spacing w:val="-4"/>
                <w:sz w:val="20"/>
              </w:rPr>
              <w:t xml:space="preserve"> </w:t>
            </w:r>
            <w:r w:rsidR="00700345">
              <w:rPr>
                <w:sz w:val="20"/>
              </w:rPr>
              <w:t>Tendering</w:t>
            </w:r>
            <w:r w:rsidR="00700345">
              <w:rPr>
                <w:spacing w:val="-1"/>
                <w:sz w:val="20"/>
              </w:rPr>
              <w:t xml:space="preserve"> </w:t>
            </w:r>
            <w:r w:rsidR="00700345">
              <w:rPr>
                <w:sz w:val="20"/>
              </w:rPr>
              <w:t>entity</w:t>
            </w:r>
          </w:p>
        </w:tc>
        <w:tc>
          <w:tcPr>
            <w:tcW w:w="1671" w:type="dxa"/>
          </w:tcPr>
          <w:p w:rsidR="007F1633" w:rsidRDefault="00700345">
            <w:pPr>
              <w:pStyle w:val="TableParagraph"/>
              <w:spacing w:before="1" w:line="211" w:lineRule="exact"/>
              <w:ind w:right="99"/>
              <w:jc w:val="right"/>
              <w:rPr>
                <w:sz w:val="20"/>
              </w:rPr>
            </w:pPr>
            <w:r>
              <w:rPr>
                <w:sz w:val="20"/>
              </w:rPr>
              <w:t>4</w:t>
            </w:r>
            <w:r w:rsidR="004271F0">
              <w:rPr>
                <w:sz w:val="20"/>
              </w:rPr>
              <w:t>6</w:t>
            </w:r>
          </w:p>
        </w:tc>
      </w:tr>
      <w:tr w:rsidR="007F1633" w:rsidTr="00384355">
        <w:trPr>
          <w:trHeight w:val="340"/>
        </w:trPr>
        <w:tc>
          <w:tcPr>
            <w:tcW w:w="828" w:type="dxa"/>
          </w:tcPr>
          <w:p w:rsidR="007F1633" w:rsidRDefault="00384355" w:rsidP="00384355">
            <w:pPr>
              <w:pStyle w:val="TableParagraph"/>
              <w:spacing w:before="1" w:line="213" w:lineRule="exact"/>
              <w:rPr>
                <w:sz w:val="20"/>
              </w:rPr>
            </w:pPr>
            <w:r>
              <w:rPr>
                <w:rFonts w:ascii="Arial"/>
                <w:b/>
                <w:sz w:val="19"/>
              </w:rPr>
              <w:t xml:space="preserve">  </w:t>
            </w:r>
            <w:r w:rsidR="00700345">
              <w:rPr>
                <w:sz w:val="20"/>
              </w:rPr>
              <w:t>1</w:t>
            </w:r>
            <w:r w:rsidR="00FF0CEA">
              <w:rPr>
                <w:sz w:val="20"/>
              </w:rPr>
              <w:t>6.</w:t>
            </w:r>
          </w:p>
        </w:tc>
        <w:tc>
          <w:tcPr>
            <w:tcW w:w="7079" w:type="dxa"/>
          </w:tcPr>
          <w:p w:rsidR="007F1633" w:rsidRDefault="00384355" w:rsidP="00384355">
            <w:pPr>
              <w:pStyle w:val="TableParagraph"/>
              <w:spacing w:before="1" w:line="213" w:lineRule="exact"/>
              <w:rPr>
                <w:sz w:val="20"/>
              </w:rPr>
            </w:pPr>
            <w:r>
              <w:rPr>
                <w:sz w:val="20"/>
              </w:rPr>
              <w:t xml:space="preserve">  </w:t>
            </w:r>
            <w:r w:rsidR="00700345">
              <w:rPr>
                <w:sz w:val="20"/>
              </w:rPr>
              <w:t>Demonstrated</w:t>
            </w:r>
            <w:r w:rsidR="00700345">
              <w:rPr>
                <w:spacing w:val="-4"/>
                <w:sz w:val="20"/>
              </w:rPr>
              <w:t xml:space="preserve"> </w:t>
            </w:r>
            <w:r w:rsidR="00700345">
              <w:rPr>
                <w:sz w:val="20"/>
              </w:rPr>
              <w:t>experience</w:t>
            </w:r>
          </w:p>
        </w:tc>
        <w:tc>
          <w:tcPr>
            <w:tcW w:w="1671" w:type="dxa"/>
          </w:tcPr>
          <w:p w:rsidR="007F1633" w:rsidRDefault="00700345">
            <w:pPr>
              <w:pStyle w:val="TableParagraph"/>
              <w:spacing w:before="1" w:line="213" w:lineRule="exact"/>
              <w:ind w:right="99"/>
              <w:jc w:val="right"/>
              <w:rPr>
                <w:sz w:val="20"/>
              </w:rPr>
            </w:pPr>
            <w:r>
              <w:rPr>
                <w:sz w:val="20"/>
              </w:rPr>
              <w:t>4</w:t>
            </w:r>
            <w:r w:rsidR="004271F0">
              <w:rPr>
                <w:sz w:val="20"/>
              </w:rPr>
              <w:t>7</w:t>
            </w:r>
          </w:p>
        </w:tc>
      </w:tr>
      <w:tr w:rsidR="007F1633" w:rsidTr="00384355">
        <w:trPr>
          <w:trHeight w:val="340"/>
        </w:trPr>
        <w:tc>
          <w:tcPr>
            <w:tcW w:w="828" w:type="dxa"/>
          </w:tcPr>
          <w:p w:rsidR="007F1633" w:rsidRDefault="00700345">
            <w:pPr>
              <w:pStyle w:val="TableParagraph"/>
              <w:spacing w:line="210" w:lineRule="exact"/>
              <w:ind w:left="107"/>
              <w:rPr>
                <w:sz w:val="20"/>
              </w:rPr>
            </w:pPr>
            <w:r>
              <w:rPr>
                <w:sz w:val="20"/>
              </w:rPr>
              <w:t>1</w:t>
            </w:r>
            <w:r w:rsidR="00FF0CEA">
              <w:rPr>
                <w:sz w:val="20"/>
              </w:rPr>
              <w:t>7.</w:t>
            </w:r>
          </w:p>
        </w:tc>
        <w:tc>
          <w:tcPr>
            <w:tcW w:w="7079" w:type="dxa"/>
          </w:tcPr>
          <w:p w:rsidR="007F1633" w:rsidRDefault="00384355" w:rsidP="00384355">
            <w:pPr>
              <w:pStyle w:val="TableParagraph"/>
              <w:spacing w:line="210" w:lineRule="exact"/>
              <w:rPr>
                <w:sz w:val="20"/>
              </w:rPr>
            </w:pPr>
            <w:r>
              <w:rPr>
                <w:sz w:val="20"/>
              </w:rPr>
              <w:t xml:space="preserve">  </w:t>
            </w:r>
            <w:r w:rsidR="00700345">
              <w:rPr>
                <w:sz w:val="20"/>
              </w:rPr>
              <w:t>Authority</w:t>
            </w:r>
            <w:r w:rsidR="00700345">
              <w:rPr>
                <w:spacing w:val="-6"/>
                <w:sz w:val="20"/>
              </w:rPr>
              <w:t xml:space="preserve"> </w:t>
            </w:r>
            <w:r w:rsidR="00700345">
              <w:rPr>
                <w:sz w:val="20"/>
              </w:rPr>
              <w:t>to</w:t>
            </w:r>
            <w:r w:rsidR="00700345">
              <w:rPr>
                <w:spacing w:val="-2"/>
                <w:sz w:val="20"/>
              </w:rPr>
              <w:t xml:space="preserve"> </w:t>
            </w:r>
            <w:r w:rsidR="00700345">
              <w:rPr>
                <w:sz w:val="20"/>
              </w:rPr>
              <w:t>sign</w:t>
            </w:r>
            <w:r w:rsidR="00700345">
              <w:rPr>
                <w:spacing w:val="-2"/>
                <w:sz w:val="20"/>
              </w:rPr>
              <w:t xml:space="preserve"> </w:t>
            </w:r>
            <w:r w:rsidR="00700345">
              <w:rPr>
                <w:sz w:val="20"/>
              </w:rPr>
              <w:t>bid</w:t>
            </w:r>
            <w:r w:rsidR="00700345">
              <w:rPr>
                <w:spacing w:val="-2"/>
                <w:sz w:val="20"/>
              </w:rPr>
              <w:t xml:space="preserve"> </w:t>
            </w:r>
            <w:r w:rsidR="00700345">
              <w:rPr>
                <w:sz w:val="20"/>
              </w:rPr>
              <w:t>document</w:t>
            </w:r>
          </w:p>
        </w:tc>
        <w:tc>
          <w:tcPr>
            <w:tcW w:w="1671" w:type="dxa"/>
          </w:tcPr>
          <w:p w:rsidR="007F1633" w:rsidRDefault="00700345">
            <w:pPr>
              <w:pStyle w:val="TableParagraph"/>
              <w:spacing w:line="210" w:lineRule="exact"/>
              <w:ind w:right="99"/>
              <w:jc w:val="right"/>
              <w:rPr>
                <w:sz w:val="20"/>
              </w:rPr>
            </w:pPr>
            <w:r>
              <w:rPr>
                <w:sz w:val="20"/>
              </w:rPr>
              <w:t>4</w:t>
            </w:r>
            <w:r w:rsidR="004271F0">
              <w:rPr>
                <w:sz w:val="20"/>
              </w:rPr>
              <w:t>8</w:t>
            </w:r>
          </w:p>
        </w:tc>
      </w:tr>
      <w:tr w:rsidR="007F1633" w:rsidTr="00384355">
        <w:trPr>
          <w:trHeight w:val="340"/>
        </w:trPr>
        <w:tc>
          <w:tcPr>
            <w:tcW w:w="828" w:type="dxa"/>
          </w:tcPr>
          <w:p w:rsidR="007F1633" w:rsidRDefault="00700345">
            <w:pPr>
              <w:pStyle w:val="TableParagraph"/>
              <w:spacing w:line="227" w:lineRule="exact"/>
              <w:ind w:left="107"/>
              <w:rPr>
                <w:sz w:val="20"/>
              </w:rPr>
            </w:pPr>
            <w:r>
              <w:rPr>
                <w:sz w:val="20"/>
              </w:rPr>
              <w:t>1</w:t>
            </w:r>
            <w:r w:rsidR="00FF0CEA">
              <w:rPr>
                <w:sz w:val="20"/>
              </w:rPr>
              <w:t>8.</w:t>
            </w:r>
          </w:p>
        </w:tc>
        <w:tc>
          <w:tcPr>
            <w:tcW w:w="7079" w:type="dxa"/>
          </w:tcPr>
          <w:p w:rsidR="007F1633" w:rsidRDefault="00384355" w:rsidP="00384355">
            <w:pPr>
              <w:pStyle w:val="TableParagraph"/>
              <w:spacing w:line="227" w:lineRule="exact"/>
              <w:rPr>
                <w:sz w:val="20"/>
              </w:rPr>
            </w:pPr>
            <w:r>
              <w:rPr>
                <w:sz w:val="20"/>
              </w:rPr>
              <w:t xml:space="preserve">  </w:t>
            </w:r>
            <w:r w:rsidR="00700345">
              <w:rPr>
                <w:sz w:val="20"/>
              </w:rPr>
              <w:t>Company</w:t>
            </w:r>
            <w:r w:rsidR="00700345">
              <w:rPr>
                <w:spacing w:val="-5"/>
                <w:sz w:val="20"/>
              </w:rPr>
              <w:t xml:space="preserve"> </w:t>
            </w:r>
            <w:r w:rsidR="00700345">
              <w:rPr>
                <w:sz w:val="20"/>
              </w:rPr>
              <w:t>registration</w:t>
            </w:r>
            <w:r w:rsidR="00700345">
              <w:rPr>
                <w:spacing w:val="-2"/>
                <w:sz w:val="20"/>
              </w:rPr>
              <w:t xml:space="preserve"> </w:t>
            </w:r>
            <w:r w:rsidR="00700345">
              <w:rPr>
                <w:sz w:val="20"/>
              </w:rPr>
              <w:t>certificate</w:t>
            </w:r>
          </w:p>
        </w:tc>
        <w:tc>
          <w:tcPr>
            <w:tcW w:w="1671" w:type="dxa"/>
          </w:tcPr>
          <w:p w:rsidR="007F1633" w:rsidRDefault="00700345">
            <w:pPr>
              <w:pStyle w:val="TableParagraph"/>
              <w:spacing w:line="227" w:lineRule="exact"/>
              <w:ind w:right="99"/>
              <w:jc w:val="right"/>
              <w:rPr>
                <w:sz w:val="20"/>
              </w:rPr>
            </w:pPr>
            <w:r>
              <w:rPr>
                <w:sz w:val="20"/>
              </w:rPr>
              <w:t>4</w:t>
            </w:r>
            <w:r w:rsidR="004271F0">
              <w:rPr>
                <w:sz w:val="20"/>
              </w:rPr>
              <w:t>9</w:t>
            </w:r>
          </w:p>
        </w:tc>
      </w:tr>
      <w:tr w:rsidR="007F1633" w:rsidTr="00384355">
        <w:trPr>
          <w:trHeight w:val="340"/>
        </w:trPr>
        <w:tc>
          <w:tcPr>
            <w:tcW w:w="828" w:type="dxa"/>
          </w:tcPr>
          <w:p w:rsidR="007F1633" w:rsidRDefault="00700345">
            <w:pPr>
              <w:pStyle w:val="TableParagraph"/>
              <w:spacing w:line="227" w:lineRule="exact"/>
              <w:ind w:left="107"/>
              <w:rPr>
                <w:sz w:val="20"/>
              </w:rPr>
            </w:pPr>
            <w:r>
              <w:rPr>
                <w:sz w:val="20"/>
              </w:rPr>
              <w:t>1</w:t>
            </w:r>
            <w:r w:rsidR="00FF0CEA">
              <w:rPr>
                <w:sz w:val="20"/>
              </w:rPr>
              <w:t>9.</w:t>
            </w:r>
          </w:p>
        </w:tc>
        <w:tc>
          <w:tcPr>
            <w:tcW w:w="7079" w:type="dxa"/>
          </w:tcPr>
          <w:p w:rsidR="007F1633" w:rsidRDefault="00384355" w:rsidP="00384355">
            <w:pPr>
              <w:pStyle w:val="TableParagraph"/>
              <w:spacing w:line="227" w:lineRule="exact"/>
              <w:rPr>
                <w:sz w:val="20"/>
              </w:rPr>
            </w:pPr>
            <w:r>
              <w:rPr>
                <w:sz w:val="20"/>
              </w:rPr>
              <w:t xml:space="preserve">  </w:t>
            </w:r>
            <w:r w:rsidR="00700345">
              <w:rPr>
                <w:sz w:val="20"/>
              </w:rPr>
              <w:t>Tax</w:t>
            </w:r>
            <w:r w:rsidR="00700345">
              <w:rPr>
                <w:spacing w:val="-3"/>
                <w:sz w:val="20"/>
              </w:rPr>
              <w:t xml:space="preserve"> </w:t>
            </w:r>
            <w:r w:rsidR="00700345">
              <w:rPr>
                <w:sz w:val="20"/>
              </w:rPr>
              <w:t>clearance</w:t>
            </w:r>
            <w:r w:rsidR="00700345">
              <w:rPr>
                <w:spacing w:val="-3"/>
                <w:sz w:val="20"/>
              </w:rPr>
              <w:t xml:space="preserve"> </w:t>
            </w:r>
            <w:r w:rsidR="00700345">
              <w:rPr>
                <w:sz w:val="20"/>
              </w:rPr>
              <w:t>certificate</w:t>
            </w:r>
          </w:p>
        </w:tc>
        <w:tc>
          <w:tcPr>
            <w:tcW w:w="1671" w:type="dxa"/>
          </w:tcPr>
          <w:p w:rsidR="007F1633" w:rsidRDefault="004271F0">
            <w:pPr>
              <w:pStyle w:val="TableParagraph"/>
              <w:spacing w:line="227" w:lineRule="exact"/>
              <w:ind w:right="99"/>
              <w:jc w:val="right"/>
              <w:rPr>
                <w:sz w:val="20"/>
              </w:rPr>
            </w:pPr>
            <w:r>
              <w:rPr>
                <w:sz w:val="20"/>
              </w:rPr>
              <w:t>50</w:t>
            </w:r>
          </w:p>
        </w:tc>
      </w:tr>
      <w:tr w:rsidR="007F1633" w:rsidTr="00384355">
        <w:trPr>
          <w:trHeight w:val="340"/>
        </w:trPr>
        <w:tc>
          <w:tcPr>
            <w:tcW w:w="828" w:type="dxa"/>
          </w:tcPr>
          <w:p w:rsidR="007F1633" w:rsidRDefault="00FF0CEA">
            <w:pPr>
              <w:pStyle w:val="TableParagraph"/>
              <w:spacing w:line="227" w:lineRule="exact"/>
              <w:ind w:left="107"/>
              <w:rPr>
                <w:sz w:val="20"/>
              </w:rPr>
            </w:pPr>
            <w:r>
              <w:rPr>
                <w:sz w:val="20"/>
              </w:rPr>
              <w:t>20.</w:t>
            </w:r>
          </w:p>
        </w:tc>
        <w:tc>
          <w:tcPr>
            <w:tcW w:w="7079" w:type="dxa"/>
          </w:tcPr>
          <w:p w:rsidR="007F1633" w:rsidRDefault="00384355" w:rsidP="00384355">
            <w:pPr>
              <w:pStyle w:val="TableParagraph"/>
              <w:spacing w:line="227" w:lineRule="exact"/>
              <w:rPr>
                <w:sz w:val="20"/>
              </w:rPr>
            </w:pPr>
            <w:r>
              <w:rPr>
                <w:sz w:val="20"/>
              </w:rPr>
              <w:t xml:space="preserve">  </w:t>
            </w:r>
            <w:r w:rsidR="00700345">
              <w:rPr>
                <w:sz w:val="20"/>
              </w:rPr>
              <w:t>Company</w:t>
            </w:r>
            <w:r w:rsidR="00700345">
              <w:rPr>
                <w:spacing w:val="-4"/>
                <w:sz w:val="20"/>
              </w:rPr>
              <w:t xml:space="preserve"> </w:t>
            </w:r>
            <w:r w:rsidR="00700345">
              <w:rPr>
                <w:sz w:val="20"/>
              </w:rPr>
              <w:t>profile</w:t>
            </w:r>
          </w:p>
        </w:tc>
        <w:tc>
          <w:tcPr>
            <w:tcW w:w="1671" w:type="dxa"/>
          </w:tcPr>
          <w:p w:rsidR="007F1633" w:rsidRDefault="004271F0">
            <w:pPr>
              <w:pStyle w:val="TableParagraph"/>
              <w:spacing w:line="227" w:lineRule="exact"/>
              <w:ind w:right="99"/>
              <w:jc w:val="right"/>
              <w:rPr>
                <w:sz w:val="20"/>
              </w:rPr>
            </w:pPr>
            <w:r>
              <w:rPr>
                <w:sz w:val="20"/>
              </w:rPr>
              <w:t>51</w:t>
            </w:r>
          </w:p>
        </w:tc>
      </w:tr>
      <w:tr w:rsidR="007F1633" w:rsidTr="00384355">
        <w:trPr>
          <w:trHeight w:val="340"/>
        </w:trPr>
        <w:tc>
          <w:tcPr>
            <w:tcW w:w="828" w:type="dxa"/>
          </w:tcPr>
          <w:p w:rsidR="007F1633" w:rsidRDefault="00700345">
            <w:pPr>
              <w:pStyle w:val="TableParagraph"/>
              <w:spacing w:line="228" w:lineRule="exact"/>
              <w:ind w:left="107"/>
              <w:rPr>
                <w:sz w:val="20"/>
              </w:rPr>
            </w:pPr>
            <w:r>
              <w:rPr>
                <w:sz w:val="20"/>
              </w:rPr>
              <w:t>2</w:t>
            </w:r>
            <w:r w:rsidR="00FF0CEA">
              <w:rPr>
                <w:sz w:val="20"/>
              </w:rPr>
              <w:t>1.</w:t>
            </w:r>
          </w:p>
        </w:tc>
        <w:tc>
          <w:tcPr>
            <w:tcW w:w="7079" w:type="dxa"/>
          </w:tcPr>
          <w:p w:rsidR="007F1633" w:rsidRDefault="00700345">
            <w:pPr>
              <w:pStyle w:val="TableParagraph"/>
              <w:spacing w:line="228" w:lineRule="exact"/>
              <w:ind w:left="107"/>
              <w:rPr>
                <w:sz w:val="20"/>
              </w:rPr>
            </w:pPr>
            <w:r>
              <w:rPr>
                <w:sz w:val="20"/>
              </w:rPr>
              <w:t>Valid</w:t>
            </w:r>
            <w:r>
              <w:rPr>
                <w:spacing w:val="-3"/>
                <w:sz w:val="20"/>
              </w:rPr>
              <w:t xml:space="preserve"> </w:t>
            </w:r>
            <w:r>
              <w:rPr>
                <w:sz w:val="20"/>
              </w:rPr>
              <w:t>BBBEE</w:t>
            </w:r>
            <w:r>
              <w:rPr>
                <w:spacing w:val="-2"/>
                <w:sz w:val="20"/>
              </w:rPr>
              <w:t xml:space="preserve"> </w:t>
            </w:r>
            <w:r>
              <w:rPr>
                <w:sz w:val="20"/>
              </w:rPr>
              <w:t>status</w:t>
            </w:r>
            <w:r>
              <w:rPr>
                <w:spacing w:val="-1"/>
                <w:sz w:val="20"/>
              </w:rPr>
              <w:t xml:space="preserve"> </w:t>
            </w:r>
            <w:r>
              <w:rPr>
                <w:sz w:val="20"/>
              </w:rPr>
              <w:t>level</w:t>
            </w:r>
            <w:r>
              <w:rPr>
                <w:spacing w:val="-3"/>
                <w:sz w:val="20"/>
              </w:rPr>
              <w:t xml:space="preserve"> </w:t>
            </w:r>
            <w:r>
              <w:rPr>
                <w:sz w:val="20"/>
              </w:rPr>
              <w:t>verification</w:t>
            </w:r>
            <w:r>
              <w:rPr>
                <w:spacing w:val="-5"/>
                <w:sz w:val="20"/>
              </w:rPr>
              <w:t xml:space="preserve"> </w:t>
            </w:r>
            <w:r>
              <w:rPr>
                <w:sz w:val="20"/>
              </w:rPr>
              <w:t>certificate</w:t>
            </w:r>
          </w:p>
        </w:tc>
        <w:tc>
          <w:tcPr>
            <w:tcW w:w="1671" w:type="dxa"/>
          </w:tcPr>
          <w:p w:rsidR="007F1633" w:rsidRDefault="004271F0">
            <w:pPr>
              <w:pStyle w:val="TableParagraph"/>
              <w:spacing w:line="228" w:lineRule="exact"/>
              <w:ind w:right="99"/>
              <w:jc w:val="right"/>
              <w:rPr>
                <w:sz w:val="20"/>
              </w:rPr>
            </w:pPr>
            <w:r>
              <w:rPr>
                <w:sz w:val="20"/>
              </w:rPr>
              <w:t>52</w:t>
            </w:r>
          </w:p>
        </w:tc>
      </w:tr>
      <w:tr w:rsidR="007F1633" w:rsidTr="00384355">
        <w:trPr>
          <w:trHeight w:val="340"/>
        </w:trPr>
        <w:tc>
          <w:tcPr>
            <w:tcW w:w="828" w:type="dxa"/>
          </w:tcPr>
          <w:p w:rsidR="007F1633" w:rsidRDefault="00700345">
            <w:pPr>
              <w:pStyle w:val="TableParagraph"/>
              <w:spacing w:line="229" w:lineRule="exact"/>
              <w:ind w:left="107"/>
              <w:rPr>
                <w:sz w:val="20"/>
              </w:rPr>
            </w:pPr>
            <w:r>
              <w:rPr>
                <w:sz w:val="20"/>
              </w:rPr>
              <w:t>2</w:t>
            </w:r>
            <w:r w:rsidR="00FF0CEA">
              <w:rPr>
                <w:sz w:val="20"/>
              </w:rPr>
              <w:t>2.</w:t>
            </w:r>
          </w:p>
        </w:tc>
        <w:tc>
          <w:tcPr>
            <w:tcW w:w="7079" w:type="dxa"/>
          </w:tcPr>
          <w:p w:rsidR="007F1633" w:rsidRDefault="00700345">
            <w:pPr>
              <w:pStyle w:val="TableParagraph"/>
              <w:spacing w:line="229" w:lineRule="exact"/>
              <w:ind w:left="107"/>
              <w:rPr>
                <w:sz w:val="20"/>
              </w:rPr>
            </w:pPr>
            <w:r>
              <w:rPr>
                <w:sz w:val="20"/>
              </w:rPr>
              <w:t>Proof</w:t>
            </w:r>
            <w:r>
              <w:rPr>
                <w:spacing w:val="-1"/>
                <w:sz w:val="20"/>
              </w:rPr>
              <w:t xml:space="preserve"> </w:t>
            </w:r>
            <w:r>
              <w:rPr>
                <w:sz w:val="20"/>
              </w:rPr>
              <w:t>of</w:t>
            </w:r>
            <w:r>
              <w:rPr>
                <w:spacing w:val="-1"/>
                <w:sz w:val="20"/>
              </w:rPr>
              <w:t xml:space="preserve"> </w:t>
            </w:r>
            <w:r>
              <w:rPr>
                <w:sz w:val="20"/>
              </w:rPr>
              <w:t>payment</w:t>
            </w:r>
            <w:r>
              <w:rPr>
                <w:spacing w:val="-2"/>
                <w:sz w:val="20"/>
              </w:rPr>
              <w:t xml:space="preserve"> </w:t>
            </w:r>
            <w:r>
              <w:rPr>
                <w:sz w:val="20"/>
              </w:rPr>
              <w:t>of</w:t>
            </w:r>
            <w:r>
              <w:rPr>
                <w:spacing w:val="-1"/>
                <w:sz w:val="20"/>
              </w:rPr>
              <w:t xml:space="preserve"> </w:t>
            </w:r>
            <w:r>
              <w:rPr>
                <w:sz w:val="20"/>
              </w:rPr>
              <w:t>municipal</w:t>
            </w:r>
            <w:r>
              <w:rPr>
                <w:spacing w:val="-3"/>
                <w:sz w:val="20"/>
              </w:rPr>
              <w:t xml:space="preserve"> </w:t>
            </w:r>
            <w:r>
              <w:rPr>
                <w:sz w:val="20"/>
              </w:rPr>
              <w:t>rates</w:t>
            </w:r>
            <w:r>
              <w:rPr>
                <w:spacing w:val="-2"/>
                <w:sz w:val="20"/>
              </w:rPr>
              <w:t xml:space="preserve"> </w:t>
            </w:r>
            <w:r>
              <w:rPr>
                <w:sz w:val="20"/>
              </w:rPr>
              <w:t>and</w:t>
            </w:r>
            <w:r>
              <w:rPr>
                <w:spacing w:val="-2"/>
                <w:sz w:val="20"/>
              </w:rPr>
              <w:t xml:space="preserve"> </w:t>
            </w:r>
            <w:r>
              <w:rPr>
                <w:sz w:val="20"/>
              </w:rPr>
              <w:t>taxes</w:t>
            </w:r>
            <w:r w:rsidR="008E0D2A">
              <w:rPr>
                <w:sz w:val="20"/>
              </w:rPr>
              <w:t xml:space="preserve"> </w:t>
            </w:r>
            <w:r>
              <w:rPr>
                <w:sz w:val="20"/>
              </w:rPr>
              <w:t>(company</w:t>
            </w:r>
            <w:r>
              <w:rPr>
                <w:spacing w:val="-4"/>
                <w:sz w:val="20"/>
              </w:rPr>
              <w:t xml:space="preserve"> </w:t>
            </w:r>
            <w:r>
              <w:rPr>
                <w:sz w:val="20"/>
              </w:rPr>
              <w:t>and Directors)</w:t>
            </w:r>
          </w:p>
        </w:tc>
        <w:tc>
          <w:tcPr>
            <w:tcW w:w="1671" w:type="dxa"/>
          </w:tcPr>
          <w:p w:rsidR="007F1633" w:rsidRDefault="00AE6800">
            <w:pPr>
              <w:pStyle w:val="TableParagraph"/>
              <w:spacing w:line="229" w:lineRule="exact"/>
              <w:ind w:right="99"/>
              <w:jc w:val="right"/>
              <w:rPr>
                <w:sz w:val="20"/>
              </w:rPr>
            </w:pPr>
            <w:r>
              <w:rPr>
                <w:sz w:val="20"/>
              </w:rPr>
              <w:t>5</w:t>
            </w:r>
            <w:r w:rsidR="004271F0">
              <w:rPr>
                <w:sz w:val="20"/>
              </w:rPr>
              <w:t>3</w:t>
            </w:r>
          </w:p>
        </w:tc>
      </w:tr>
      <w:tr w:rsidR="007F1633" w:rsidTr="00384355">
        <w:trPr>
          <w:trHeight w:val="340"/>
        </w:trPr>
        <w:tc>
          <w:tcPr>
            <w:tcW w:w="828" w:type="dxa"/>
          </w:tcPr>
          <w:p w:rsidR="007F1633" w:rsidRDefault="00700345">
            <w:pPr>
              <w:pStyle w:val="TableParagraph"/>
              <w:spacing w:line="227" w:lineRule="exact"/>
              <w:ind w:left="107"/>
              <w:rPr>
                <w:sz w:val="20"/>
              </w:rPr>
            </w:pPr>
            <w:r>
              <w:rPr>
                <w:sz w:val="20"/>
              </w:rPr>
              <w:t>2</w:t>
            </w:r>
            <w:r w:rsidR="00FF0CEA">
              <w:rPr>
                <w:sz w:val="20"/>
              </w:rPr>
              <w:t>3.</w:t>
            </w:r>
          </w:p>
        </w:tc>
        <w:tc>
          <w:tcPr>
            <w:tcW w:w="7079" w:type="dxa"/>
          </w:tcPr>
          <w:p w:rsidR="007F1633" w:rsidRDefault="00384355" w:rsidP="00384355">
            <w:pPr>
              <w:pStyle w:val="TableParagraph"/>
              <w:spacing w:before="1" w:line="213" w:lineRule="exact"/>
              <w:rPr>
                <w:sz w:val="20"/>
              </w:rPr>
            </w:pPr>
            <w:r>
              <w:rPr>
                <w:rFonts w:ascii="Arial"/>
                <w:b/>
                <w:sz w:val="19"/>
              </w:rPr>
              <w:t xml:space="preserve">  </w:t>
            </w:r>
            <w:r w:rsidR="00700345">
              <w:rPr>
                <w:sz w:val="20"/>
              </w:rPr>
              <w:t>Recent</w:t>
            </w:r>
            <w:r w:rsidR="00700345">
              <w:rPr>
                <w:spacing w:val="-4"/>
                <w:sz w:val="20"/>
              </w:rPr>
              <w:t xml:space="preserve"> </w:t>
            </w:r>
            <w:r w:rsidR="00700345">
              <w:rPr>
                <w:sz w:val="20"/>
              </w:rPr>
              <w:t>report</w:t>
            </w:r>
            <w:r w:rsidR="00700345">
              <w:rPr>
                <w:spacing w:val="-3"/>
                <w:sz w:val="20"/>
              </w:rPr>
              <w:t xml:space="preserve"> </w:t>
            </w:r>
            <w:r w:rsidR="00700345">
              <w:rPr>
                <w:sz w:val="20"/>
              </w:rPr>
              <w:t>of</w:t>
            </w:r>
            <w:r w:rsidR="00700345">
              <w:rPr>
                <w:spacing w:val="-1"/>
                <w:sz w:val="20"/>
              </w:rPr>
              <w:t xml:space="preserve"> </w:t>
            </w:r>
            <w:r w:rsidR="00700345">
              <w:rPr>
                <w:sz w:val="20"/>
              </w:rPr>
              <w:t>central</w:t>
            </w:r>
            <w:r w:rsidR="00700345">
              <w:rPr>
                <w:spacing w:val="-4"/>
                <w:sz w:val="20"/>
              </w:rPr>
              <w:t xml:space="preserve"> </w:t>
            </w:r>
            <w:r w:rsidR="008E0D2A">
              <w:rPr>
                <w:sz w:val="20"/>
              </w:rPr>
              <w:t>suppliers’</w:t>
            </w:r>
            <w:r w:rsidR="00700345">
              <w:rPr>
                <w:spacing w:val="-2"/>
                <w:sz w:val="20"/>
              </w:rPr>
              <w:t xml:space="preserve"> </w:t>
            </w:r>
            <w:r w:rsidR="00700345">
              <w:rPr>
                <w:sz w:val="20"/>
              </w:rPr>
              <w:t>database</w:t>
            </w:r>
          </w:p>
        </w:tc>
        <w:tc>
          <w:tcPr>
            <w:tcW w:w="1671" w:type="dxa"/>
          </w:tcPr>
          <w:p w:rsidR="007F1633" w:rsidRDefault="00AE6800">
            <w:pPr>
              <w:pStyle w:val="TableParagraph"/>
              <w:spacing w:line="227" w:lineRule="exact"/>
              <w:ind w:right="99"/>
              <w:jc w:val="right"/>
              <w:rPr>
                <w:sz w:val="20"/>
              </w:rPr>
            </w:pPr>
            <w:r>
              <w:rPr>
                <w:sz w:val="20"/>
              </w:rPr>
              <w:t>5</w:t>
            </w:r>
            <w:r w:rsidR="004271F0">
              <w:rPr>
                <w:sz w:val="20"/>
              </w:rPr>
              <w:t>4</w:t>
            </w:r>
          </w:p>
        </w:tc>
      </w:tr>
    </w:tbl>
    <w:p w:rsidR="007F1633" w:rsidRDefault="007F1633">
      <w:pPr>
        <w:spacing w:line="227" w:lineRule="exact"/>
        <w:jc w:val="right"/>
        <w:rPr>
          <w:sz w:val="20"/>
        </w:rPr>
        <w:sectPr w:rsidR="007F1633">
          <w:pgSz w:w="12240" w:h="15840"/>
          <w:pgMar w:top="1500" w:right="0" w:bottom="1180" w:left="760" w:header="0" w:footer="983" w:gutter="0"/>
          <w:cols w:space="720"/>
        </w:sectPr>
      </w:pPr>
    </w:p>
    <w:p w:rsidR="007F1633" w:rsidRDefault="00700345">
      <w:pPr>
        <w:spacing w:before="77"/>
        <w:ind w:left="680"/>
        <w:rPr>
          <w:rFonts w:ascii="Arial"/>
          <w:b/>
          <w:i/>
          <w:sz w:val="20"/>
        </w:rPr>
      </w:pPr>
      <w:r>
        <w:rPr>
          <w:rFonts w:ascii="Arial"/>
          <w:b/>
          <w:i/>
          <w:sz w:val="20"/>
          <w:u w:val="thick"/>
        </w:rPr>
        <w:lastRenderedPageBreak/>
        <w:t>PLEASE</w:t>
      </w:r>
      <w:r>
        <w:rPr>
          <w:rFonts w:ascii="Arial"/>
          <w:b/>
          <w:i/>
          <w:spacing w:val="-3"/>
          <w:sz w:val="20"/>
          <w:u w:val="thick"/>
        </w:rPr>
        <w:t xml:space="preserve"> </w:t>
      </w:r>
      <w:r>
        <w:rPr>
          <w:rFonts w:ascii="Arial"/>
          <w:b/>
          <w:i/>
          <w:sz w:val="20"/>
          <w:u w:val="thick"/>
        </w:rPr>
        <w:t>NOTE</w:t>
      </w:r>
      <w:r>
        <w:rPr>
          <w:rFonts w:ascii="Arial"/>
          <w:b/>
          <w:i/>
          <w:sz w:val="20"/>
        </w:rPr>
        <w:t>:</w:t>
      </w:r>
    </w:p>
    <w:p w:rsidR="007F1633" w:rsidRDefault="007F1633">
      <w:pPr>
        <w:pStyle w:val="BodyText"/>
        <w:rPr>
          <w:rFonts w:ascii="Arial"/>
          <w:b/>
          <w:i/>
          <w:sz w:val="12"/>
        </w:rPr>
      </w:pPr>
    </w:p>
    <w:p w:rsidR="007F1633" w:rsidRDefault="00700345">
      <w:pPr>
        <w:pStyle w:val="ListParagraph"/>
        <w:numPr>
          <w:ilvl w:val="0"/>
          <w:numId w:val="27"/>
        </w:numPr>
        <w:tabs>
          <w:tab w:val="left" w:pos="1400"/>
          <w:tab w:val="left" w:pos="1401"/>
        </w:tabs>
        <w:spacing w:before="93"/>
        <w:ind w:right="1445"/>
        <w:jc w:val="both"/>
        <w:rPr>
          <w:sz w:val="20"/>
        </w:rPr>
      </w:pPr>
      <w:r>
        <w:rPr>
          <w:sz w:val="20"/>
        </w:rPr>
        <w:t>Each page of the tender document and schedules thereto must be initialed by the relevant</w:t>
      </w:r>
      <w:r>
        <w:rPr>
          <w:spacing w:val="1"/>
          <w:sz w:val="20"/>
        </w:rPr>
        <w:t xml:space="preserve"> </w:t>
      </w:r>
      <w:r>
        <w:rPr>
          <w:sz w:val="20"/>
        </w:rPr>
        <w:t>authorized</w:t>
      </w:r>
      <w:r>
        <w:rPr>
          <w:spacing w:val="1"/>
          <w:sz w:val="20"/>
        </w:rPr>
        <w:t xml:space="preserve"> </w:t>
      </w:r>
      <w:r>
        <w:rPr>
          <w:sz w:val="20"/>
        </w:rPr>
        <w:t>person</w:t>
      </w:r>
      <w:r>
        <w:rPr>
          <w:spacing w:val="1"/>
          <w:sz w:val="20"/>
        </w:rPr>
        <w:t xml:space="preserve"> </w:t>
      </w:r>
      <w:r>
        <w:rPr>
          <w:sz w:val="20"/>
        </w:rPr>
        <w:t>in</w:t>
      </w:r>
      <w:r>
        <w:rPr>
          <w:spacing w:val="1"/>
          <w:sz w:val="20"/>
        </w:rPr>
        <w:t xml:space="preserve"> </w:t>
      </w:r>
      <w:r>
        <w:rPr>
          <w:sz w:val="20"/>
        </w:rPr>
        <w:t>order</w:t>
      </w:r>
      <w:r>
        <w:rPr>
          <w:spacing w:val="1"/>
          <w:sz w:val="20"/>
        </w:rPr>
        <w:t xml:space="preserve"> </w:t>
      </w:r>
      <w:r>
        <w:rPr>
          <w:sz w:val="20"/>
        </w:rPr>
        <w:t>for</w:t>
      </w:r>
      <w:r>
        <w:rPr>
          <w:spacing w:val="1"/>
          <w:sz w:val="20"/>
        </w:rPr>
        <w:t xml:space="preserve"> </w:t>
      </w:r>
      <w:r>
        <w:rPr>
          <w:sz w:val="20"/>
        </w:rPr>
        <w:t>the</w:t>
      </w:r>
      <w:r>
        <w:rPr>
          <w:spacing w:val="1"/>
          <w:sz w:val="20"/>
        </w:rPr>
        <w:t xml:space="preserve"> </w:t>
      </w:r>
      <w:r>
        <w:rPr>
          <w:sz w:val="20"/>
        </w:rPr>
        <w:t>document</w:t>
      </w:r>
      <w:r>
        <w:rPr>
          <w:spacing w:val="1"/>
          <w:sz w:val="20"/>
        </w:rPr>
        <w:t xml:space="preserve"> </w:t>
      </w:r>
      <w:r>
        <w:rPr>
          <w:sz w:val="20"/>
        </w:rPr>
        <w:t>to</w:t>
      </w:r>
      <w:r>
        <w:rPr>
          <w:spacing w:val="1"/>
          <w:sz w:val="20"/>
        </w:rPr>
        <w:t xml:space="preserve"> </w:t>
      </w:r>
      <w:r>
        <w:rPr>
          <w:sz w:val="20"/>
        </w:rPr>
        <w:t>constitute</w:t>
      </w:r>
      <w:r>
        <w:rPr>
          <w:spacing w:val="1"/>
          <w:sz w:val="20"/>
        </w:rPr>
        <w:t xml:space="preserve"> </w:t>
      </w:r>
      <w:r>
        <w:rPr>
          <w:sz w:val="20"/>
        </w:rPr>
        <w:t>a</w:t>
      </w:r>
      <w:r>
        <w:rPr>
          <w:spacing w:val="1"/>
          <w:sz w:val="20"/>
        </w:rPr>
        <w:t xml:space="preserve"> </w:t>
      </w:r>
      <w:r>
        <w:rPr>
          <w:sz w:val="20"/>
        </w:rPr>
        <w:t>proper</w:t>
      </w:r>
      <w:r>
        <w:rPr>
          <w:spacing w:val="1"/>
          <w:sz w:val="20"/>
        </w:rPr>
        <w:t xml:space="preserve"> </w:t>
      </w:r>
      <w:r>
        <w:rPr>
          <w:sz w:val="20"/>
        </w:rPr>
        <w:t>contract</w:t>
      </w:r>
      <w:r>
        <w:rPr>
          <w:spacing w:val="1"/>
          <w:sz w:val="20"/>
        </w:rPr>
        <w:t xml:space="preserve"> </w:t>
      </w:r>
      <w:r>
        <w:rPr>
          <w:sz w:val="20"/>
        </w:rPr>
        <w:t>between</w:t>
      </w:r>
      <w:r>
        <w:rPr>
          <w:spacing w:val="1"/>
          <w:sz w:val="20"/>
        </w:rPr>
        <w:t xml:space="preserve"> </w:t>
      </w:r>
      <w:r>
        <w:rPr>
          <w:sz w:val="20"/>
        </w:rPr>
        <w:t>the</w:t>
      </w:r>
      <w:r>
        <w:rPr>
          <w:spacing w:val="1"/>
          <w:sz w:val="20"/>
        </w:rPr>
        <w:t xml:space="preserve"> </w:t>
      </w:r>
      <w:r>
        <w:rPr>
          <w:sz w:val="20"/>
        </w:rPr>
        <w:t>Municipality</w:t>
      </w:r>
      <w:r>
        <w:rPr>
          <w:spacing w:val="-3"/>
          <w:sz w:val="20"/>
        </w:rPr>
        <w:t xml:space="preserve"> </w:t>
      </w:r>
      <w:r>
        <w:rPr>
          <w:sz w:val="20"/>
        </w:rPr>
        <w:t>and</w:t>
      </w:r>
      <w:r>
        <w:rPr>
          <w:spacing w:val="-1"/>
          <w:sz w:val="20"/>
        </w:rPr>
        <w:t xml:space="preserve"> </w:t>
      </w:r>
      <w:r>
        <w:rPr>
          <w:sz w:val="20"/>
        </w:rPr>
        <w:t>the</w:t>
      </w:r>
      <w:r>
        <w:rPr>
          <w:spacing w:val="-1"/>
          <w:sz w:val="20"/>
        </w:rPr>
        <w:t xml:space="preserve"> </w:t>
      </w:r>
      <w:r>
        <w:rPr>
          <w:sz w:val="20"/>
        </w:rPr>
        <w:t>Tenderer.</w:t>
      </w:r>
    </w:p>
    <w:p w:rsidR="007F1633" w:rsidRDefault="007F1633">
      <w:pPr>
        <w:pStyle w:val="BodyText"/>
        <w:spacing w:before="11"/>
        <w:rPr>
          <w:sz w:val="19"/>
        </w:rPr>
      </w:pPr>
    </w:p>
    <w:p w:rsidR="007F1633" w:rsidRDefault="00700345">
      <w:pPr>
        <w:pStyle w:val="ListParagraph"/>
        <w:numPr>
          <w:ilvl w:val="0"/>
          <w:numId w:val="27"/>
        </w:numPr>
        <w:tabs>
          <w:tab w:val="left" w:pos="1400"/>
          <w:tab w:val="left" w:pos="1401"/>
        </w:tabs>
        <w:ind w:right="1444"/>
        <w:jc w:val="both"/>
        <w:rPr>
          <w:sz w:val="20"/>
        </w:rPr>
      </w:pPr>
      <w:r>
        <w:rPr>
          <w:sz w:val="20"/>
        </w:rPr>
        <w:t>On acceptance of the tender by the Municipality, the forms and schedules attached hereto shall</w:t>
      </w:r>
      <w:r>
        <w:rPr>
          <w:spacing w:val="1"/>
          <w:sz w:val="20"/>
        </w:rPr>
        <w:t xml:space="preserve"> </w:t>
      </w:r>
      <w:r>
        <w:rPr>
          <w:sz w:val="20"/>
        </w:rPr>
        <w:t>be</w:t>
      </w:r>
      <w:r>
        <w:rPr>
          <w:spacing w:val="-2"/>
          <w:sz w:val="20"/>
        </w:rPr>
        <w:t xml:space="preserve"> </w:t>
      </w:r>
      <w:r>
        <w:rPr>
          <w:sz w:val="20"/>
        </w:rPr>
        <w:t>deemed</w:t>
      </w:r>
      <w:r>
        <w:rPr>
          <w:spacing w:val="-1"/>
          <w:sz w:val="20"/>
        </w:rPr>
        <w:t xml:space="preserve"> </w:t>
      </w:r>
      <w:r>
        <w:rPr>
          <w:sz w:val="20"/>
        </w:rPr>
        <w:t>to</w:t>
      </w:r>
      <w:r>
        <w:rPr>
          <w:spacing w:val="-1"/>
          <w:sz w:val="20"/>
        </w:rPr>
        <w:t xml:space="preserve"> </w:t>
      </w:r>
      <w:r>
        <w:rPr>
          <w:sz w:val="20"/>
        </w:rPr>
        <w:t>be</w:t>
      </w:r>
      <w:r>
        <w:rPr>
          <w:spacing w:val="-2"/>
          <w:sz w:val="20"/>
        </w:rPr>
        <w:t xml:space="preserve"> </w:t>
      </w:r>
      <w:r>
        <w:rPr>
          <w:sz w:val="20"/>
        </w:rPr>
        <w:t>the</w:t>
      </w:r>
      <w:r>
        <w:rPr>
          <w:spacing w:val="-1"/>
          <w:sz w:val="20"/>
        </w:rPr>
        <w:t xml:space="preserve"> </w:t>
      </w:r>
      <w:r>
        <w:rPr>
          <w:sz w:val="20"/>
        </w:rPr>
        <w:t>Conditions</w:t>
      </w:r>
      <w:r>
        <w:rPr>
          <w:spacing w:val="2"/>
          <w:sz w:val="20"/>
        </w:rPr>
        <w:t xml:space="preserve"> </w:t>
      </w:r>
      <w:r>
        <w:rPr>
          <w:sz w:val="20"/>
        </w:rPr>
        <w:t>of Contract</w:t>
      </w:r>
      <w:r>
        <w:rPr>
          <w:spacing w:val="-1"/>
          <w:sz w:val="20"/>
        </w:rPr>
        <w:t xml:space="preserve"> </w:t>
      </w:r>
      <w:r>
        <w:rPr>
          <w:sz w:val="20"/>
        </w:rPr>
        <w:t>between</w:t>
      </w:r>
      <w:r>
        <w:rPr>
          <w:spacing w:val="-1"/>
          <w:sz w:val="20"/>
        </w:rPr>
        <w:t xml:space="preserve"> </w:t>
      </w:r>
      <w:r>
        <w:rPr>
          <w:sz w:val="20"/>
        </w:rPr>
        <w:t>the</w:t>
      </w:r>
      <w:r>
        <w:rPr>
          <w:spacing w:val="-1"/>
          <w:sz w:val="20"/>
        </w:rPr>
        <w:t xml:space="preserve"> </w:t>
      </w:r>
      <w:r>
        <w:rPr>
          <w:sz w:val="20"/>
        </w:rPr>
        <w:t>parties.</w:t>
      </w:r>
    </w:p>
    <w:p w:rsidR="007F1633" w:rsidRDefault="007F1633">
      <w:pPr>
        <w:pStyle w:val="BodyText"/>
        <w:spacing w:before="10"/>
        <w:rPr>
          <w:sz w:val="19"/>
        </w:rPr>
      </w:pPr>
    </w:p>
    <w:p w:rsidR="007F1633" w:rsidRDefault="00700345">
      <w:pPr>
        <w:pStyle w:val="ListParagraph"/>
        <w:numPr>
          <w:ilvl w:val="0"/>
          <w:numId w:val="27"/>
        </w:numPr>
        <w:tabs>
          <w:tab w:val="left" w:pos="1400"/>
          <w:tab w:val="left" w:pos="1401"/>
        </w:tabs>
        <w:ind w:right="1445"/>
        <w:jc w:val="both"/>
        <w:rPr>
          <w:sz w:val="20"/>
        </w:rPr>
      </w:pPr>
      <w:r>
        <w:rPr>
          <w:sz w:val="20"/>
        </w:rPr>
        <w:t>Failure to complete all blank spaces in the forms and to attend to the other details mentioned</w:t>
      </w:r>
      <w:r>
        <w:rPr>
          <w:spacing w:val="1"/>
          <w:sz w:val="20"/>
        </w:rPr>
        <w:t xml:space="preserve"> </w:t>
      </w:r>
      <w:r>
        <w:rPr>
          <w:sz w:val="20"/>
        </w:rPr>
        <w:t>therein</w:t>
      </w:r>
      <w:r>
        <w:rPr>
          <w:spacing w:val="-2"/>
          <w:sz w:val="20"/>
        </w:rPr>
        <w:t xml:space="preserve"> </w:t>
      </w:r>
      <w:r>
        <w:rPr>
          <w:sz w:val="20"/>
        </w:rPr>
        <w:t>may</w:t>
      </w:r>
      <w:r>
        <w:rPr>
          <w:spacing w:val="-4"/>
          <w:sz w:val="20"/>
        </w:rPr>
        <w:t xml:space="preserve"> </w:t>
      </w:r>
      <w:r>
        <w:rPr>
          <w:sz w:val="20"/>
        </w:rPr>
        <w:t>render</w:t>
      </w:r>
      <w:r>
        <w:rPr>
          <w:spacing w:val="-1"/>
          <w:sz w:val="20"/>
        </w:rPr>
        <w:t xml:space="preserve"> </w:t>
      </w:r>
      <w:r>
        <w:rPr>
          <w:sz w:val="20"/>
        </w:rPr>
        <w:t>the</w:t>
      </w:r>
      <w:r>
        <w:rPr>
          <w:spacing w:val="1"/>
          <w:sz w:val="20"/>
        </w:rPr>
        <w:t xml:space="preserve"> </w:t>
      </w:r>
      <w:r>
        <w:rPr>
          <w:sz w:val="20"/>
        </w:rPr>
        <w:t>tender liable</w:t>
      </w:r>
      <w:r>
        <w:rPr>
          <w:spacing w:val="1"/>
          <w:sz w:val="20"/>
        </w:rPr>
        <w:t xml:space="preserve"> </w:t>
      </w:r>
      <w:r>
        <w:rPr>
          <w:sz w:val="20"/>
        </w:rPr>
        <w:t>to</w:t>
      </w:r>
      <w:r>
        <w:rPr>
          <w:spacing w:val="-1"/>
          <w:sz w:val="20"/>
        </w:rPr>
        <w:t xml:space="preserve"> </w:t>
      </w:r>
      <w:r>
        <w:rPr>
          <w:sz w:val="20"/>
        </w:rPr>
        <w:t>rejection.</w:t>
      </w:r>
    </w:p>
    <w:p w:rsidR="00E70445" w:rsidRPr="00E70445" w:rsidRDefault="00E70445" w:rsidP="00E70445">
      <w:pPr>
        <w:pStyle w:val="ListParagraph"/>
        <w:rPr>
          <w:sz w:val="20"/>
        </w:rPr>
      </w:pPr>
    </w:p>
    <w:p w:rsidR="00E70445" w:rsidRDefault="00E70445" w:rsidP="00E70445">
      <w:pPr>
        <w:pStyle w:val="ListParagraph"/>
        <w:tabs>
          <w:tab w:val="left" w:pos="1400"/>
          <w:tab w:val="left" w:pos="1401"/>
        </w:tabs>
        <w:ind w:right="1445" w:firstLine="0"/>
        <w:jc w:val="both"/>
        <w:rPr>
          <w:sz w:val="20"/>
        </w:rPr>
      </w:pPr>
    </w:p>
    <w:p w:rsidR="007F1633" w:rsidRDefault="002D4C61" w:rsidP="002D4C61">
      <w:pPr>
        <w:pStyle w:val="Heading4"/>
        <w:tabs>
          <w:tab w:val="left" w:pos="4505"/>
        </w:tabs>
        <w:spacing w:before="1"/>
        <w:ind w:left="0"/>
      </w:pPr>
      <w:r>
        <w:rPr>
          <w:noProof/>
        </w:rPr>
        <mc:AlternateContent>
          <mc:Choice Requires="wps">
            <w:drawing>
              <wp:inline distT="0" distB="0" distL="0" distR="0" wp14:anchorId="67E5A6C6" wp14:editId="703BD916">
                <wp:extent cx="5976258" cy="391886"/>
                <wp:effectExtent l="0" t="0" r="24765" b="27305"/>
                <wp:docPr id="12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6258" cy="391886"/>
                        </a:xfrm>
                        <a:prstGeom prst="rect">
                          <a:avLst/>
                        </a:prstGeom>
                        <a:solidFill>
                          <a:srgbClr val="E4E4E4"/>
                        </a:solidFill>
                        <a:ln w="18288">
                          <a:solidFill>
                            <a:srgbClr val="000000"/>
                          </a:solidFill>
                          <a:prstDash val="solid"/>
                          <a:miter lim="800000"/>
                          <a:headEnd/>
                          <a:tailEnd/>
                        </a:ln>
                      </wps:spPr>
                      <wps:txbx>
                        <w:txbxContent>
                          <w:p w:rsidR="000A6283" w:rsidRDefault="000A6283" w:rsidP="00E70445">
                            <w:pPr>
                              <w:spacing w:before="19"/>
                              <w:ind w:right="1242"/>
                              <w:jc w:val="center"/>
                              <w:rPr>
                                <w:rFonts w:ascii="Arial"/>
                                <w:b/>
                                <w:sz w:val="24"/>
                              </w:rPr>
                            </w:pPr>
                            <w:r>
                              <w:rPr>
                                <w:rFonts w:ascii="Arial"/>
                                <w:b/>
                                <w:sz w:val="24"/>
                              </w:rPr>
                              <w:t>(1) DETAILS OF BIDDER</w:t>
                            </w:r>
                          </w:p>
                        </w:txbxContent>
                      </wps:txbx>
                      <wps:bodyPr rot="0" vert="horz" wrap="square" lIns="0" tIns="0" rIns="0" bIns="0" anchor="t" anchorCtr="0" upright="1">
                        <a:noAutofit/>
                      </wps:bodyPr>
                    </wps:wsp>
                  </a:graphicData>
                </a:graphic>
              </wp:inline>
            </w:drawing>
          </mc:Choice>
          <mc:Fallback>
            <w:pict>
              <v:shape w14:anchorId="67E5A6C6" id="Text Box 97" o:spid="_x0000_s1032" type="#_x0000_t202" style="width:470.55pt;height:3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" fillcolor="#e4e4e4" strokeweight="1.44pt">
                <v:textbox inset="0,0,0,0">
                  <w:txbxContent>
                    <w:p w:rsidR="000A6283" w:rsidRDefault="000A6283" w:rsidP="00E70445">
                      <w:pPr>
                        <w:spacing w:before="19"/>
                        <w:ind w:right="1242"/>
                        <w:jc w:val="center"/>
                        <w:rPr>
                          <w:rFonts w:ascii="Arial"/>
                          <w:b/>
                          <w:sz w:val="24"/>
                        </w:rPr>
                      </w:pPr>
                      <w:r>
                        <w:rPr>
                          <w:rFonts w:ascii="Arial"/>
                          <w:b/>
                          <w:sz w:val="24"/>
                        </w:rPr>
                        <w:t>(1) DETAILS OF BIDDER</w:t>
                      </w:r>
                    </w:p>
                  </w:txbxContent>
                </v:textbox>
                <w10:anchorlock/>
              </v:shape>
            </w:pict>
          </mc:Fallback>
        </mc:AlternateContent>
      </w:r>
    </w:p>
    <w:p w:rsidR="007F1633" w:rsidRDefault="007F1633">
      <w:pPr>
        <w:pStyle w:val="BodyText"/>
        <w:spacing w:before="5" w:after="1"/>
        <w:rPr>
          <w:rFonts w:ascii="Arial"/>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9"/>
        <w:gridCol w:w="6777"/>
      </w:tblGrid>
      <w:tr w:rsidR="007F1633">
        <w:trPr>
          <w:trHeight w:val="746"/>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6"/>
              <w:rPr>
                <w:rFonts w:ascii="Arial"/>
                <w:b/>
                <w:sz w:val="17"/>
              </w:rPr>
            </w:pPr>
          </w:p>
          <w:p w:rsidR="007F1633" w:rsidRDefault="00700345">
            <w:pPr>
              <w:pStyle w:val="TableParagraph"/>
              <w:spacing w:before="1"/>
              <w:ind w:left="107"/>
              <w:rPr>
                <w:sz w:val="20"/>
              </w:rPr>
            </w:pPr>
            <w:r>
              <w:rPr>
                <w:sz w:val="20"/>
              </w:rPr>
              <w:t>FULL</w:t>
            </w:r>
            <w:r>
              <w:rPr>
                <w:spacing w:val="-3"/>
                <w:sz w:val="20"/>
              </w:rPr>
              <w:t xml:space="preserve"> </w:t>
            </w:r>
            <w:r>
              <w:rPr>
                <w:sz w:val="20"/>
              </w:rPr>
              <w:t>NAMES</w:t>
            </w:r>
          </w:p>
        </w:tc>
        <w:tc>
          <w:tcPr>
            <w:tcW w:w="6777" w:type="dxa"/>
          </w:tcPr>
          <w:p w:rsidR="007F1633" w:rsidRDefault="007F1633">
            <w:pPr>
              <w:pStyle w:val="TableParagraph"/>
              <w:rPr>
                <w:rFonts w:ascii="Times New Roman"/>
                <w:sz w:val="20"/>
              </w:rPr>
            </w:pPr>
          </w:p>
        </w:tc>
      </w:tr>
      <w:tr w:rsidR="007F1633">
        <w:trPr>
          <w:trHeight w:val="1149"/>
        </w:trPr>
        <w:tc>
          <w:tcPr>
            <w:tcW w:w="2799" w:type="dxa"/>
            <w:shd w:val="clear" w:color="auto" w:fill="F1F1F1"/>
          </w:tcPr>
          <w:p w:rsidR="007F1633" w:rsidRDefault="007F1633">
            <w:pPr>
              <w:pStyle w:val="TableParagraph"/>
              <w:rPr>
                <w:rFonts w:ascii="Arial"/>
                <w:b/>
              </w:rPr>
            </w:pPr>
          </w:p>
          <w:p w:rsidR="007F1633" w:rsidRDefault="00700345">
            <w:pPr>
              <w:pStyle w:val="TableParagraph"/>
              <w:spacing w:before="186" w:line="230" w:lineRule="atLeast"/>
              <w:ind w:left="107" w:right="93"/>
              <w:rPr>
                <w:sz w:val="20"/>
              </w:rPr>
            </w:pPr>
            <w:r>
              <w:rPr>
                <w:sz w:val="20"/>
              </w:rPr>
              <w:t>COMPANY/ENTERPRISE</w:t>
            </w:r>
            <w:r>
              <w:rPr>
                <w:spacing w:val="1"/>
                <w:sz w:val="20"/>
              </w:rPr>
              <w:t xml:space="preserve"> </w:t>
            </w:r>
            <w:r>
              <w:rPr>
                <w:sz w:val="20"/>
              </w:rPr>
              <w:t>REGISTRATION</w:t>
            </w:r>
            <w:r>
              <w:rPr>
                <w:spacing w:val="15"/>
                <w:sz w:val="20"/>
              </w:rPr>
              <w:t xml:space="preserve"> </w:t>
            </w:r>
            <w:r>
              <w:rPr>
                <w:sz w:val="20"/>
              </w:rPr>
              <w:t>NO.</w:t>
            </w:r>
            <w:r>
              <w:rPr>
                <w:spacing w:val="15"/>
                <w:sz w:val="20"/>
              </w:rPr>
              <w:t xml:space="preserve"> </w:t>
            </w:r>
            <w:r>
              <w:rPr>
                <w:sz w:val="20"/>
              </w:rPr>
              <w:t>OR</w:t>
            </w:r>
            <w:r>
              <w:rPr>
                <w:spacing w:val="16"/>
                <w:sz w:val="20"/>
              </w:rPr>
              <w:t xml:space="preserve"> </w:t>
            </w:r>
            <w:r>
              <w:rPr>
                <w:sz w:val="20"/>
              </w:rPr>
              <w:t>ID</w:t>
            </w:r>
            <w:r>
              <w:rPr>
                <w:spacing w:val="-53"/>
                <w:sz w:val="20"/>
              </w:rPr>
              <w:t xml:space="preserve"> </w:t>
            </w:r>
            <w:r>
              <w:rPr>
                <w:sz w:val="20"/>
              </w:rPr>
              <w:t>NO.</w:t>
            </w:r>
          </w:p>
        </w:tc>
        <w:tc>
          <w:tcPr>
            <w:tcW w:w="6777" w:type="dxa"/>
          </w:tcPr>
          <w:p w:rsidR="007F1633" w:rsidRDefault="007F1633">
            <w:pPr>
              <w:pStyle w:val="TableParagraph"/>
              <w:rPr>
                <w:rFonts w:ascii="Times New Roman"/>
                <w:sz w:val="20"/>
              </w:rPr>
            </w:pPr>
          </w:p>
        </w:tc>
      </w:tr>
      <w:tr w:rsidR="007F1633">
        <w:trPr>
          <w:trHeight w:val="789"/>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9"/>
              <w:rPr>
                <w:rFonts w:ascii="Arial"/>
                <w:b/>
                <w:sz w:val="17"/>
              </w:rPr>
            </w:pPr>
          </w:p>
          <w:p w:rsidR="007F1633" w:rsidRDefault="00700345">
            <w:pPr>
              <w:pStyle w:val="TableParagraph"/>
              <w:ind w:left="107"/>
              <w:rPr>
                <w:sz w:val="20"/>
              </w:rPr>
            </w:pPr>
            <w:r>
              <w:rPr>
                <w:sz w:val="20"/>
              </w:rPr>
              <w:t>POSTAL</w:t>
            </w:r>
            <w:r>
              <w:rPr>
                <w:spacing w:val="-3"/>
                <w:sz w:val="20"/>
              </w:rPr>
              <w:t xml:space="preserve"> </w:t>
            </w:r>
            <w:r>
              <w:rPr>
                <w:sz w:val="20"/>
              </w:rPr>
              <w:t>ADDRESS</w:t>
            </w:r>
          </w:p>
        </w:tc>
        <w:tc>
          <w:tcPr>
            <w:tcW w:w="6777" w:type="dxa"/>
          </w:tcPr>
          <w:p w:rsidR="007F1633" w:rsidRDefault="007F1633">
            <w:pPr>
              <w:pStyle w:val="TableParagraph"/>
              <w:rPr>
                <w:rFonts w:ascii="Times New Roman"/>
                <w:sz w:val="20"/>
              </w:rPr>
            </w:pPr>
          </w:p>
        </w:tc>
      </w:tr>
      <w:tr w:rsidR="007F1633">
        <w:trPr>
          <w:trHeight w:val="690"/>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9"/>
              <w:rPr>
                <w:rFonts w:ascii="Arial"/>
                <w:b/>
                <w:sz w:val="17"/>
              </w:rPr>
            </w:pPr>
          </w:p>
          <w:p w:rsidR="007F1633" w:rsidRDefault="00700345">
            <w:pPr>
              <w:pStyle w:val="TableParagraph"/>
              <w:spacing w:line="213" w:lineRule="exact"/>
              <w:ind w:left="107"/>
              <w:rPr>
                <w:sz w:val="20"/>
              </w:rPr>
            </w:pPr>
            <w:r>
              <w:rPr>
                <w:sz w:val="20"/>
              </w:rPr>
              <w:t>PHYSICAL</w:t>
            </w:r>
            <w:r>
              <w:rPr>
                <w:spacing w:val="-3"/>
                <w:sz w:val="20"/>
              </w:rPr>
              <w:t xml:space="preserve"> </w:t>
            </w:r>
            <w:r>
              <w:rPr>
                <w:sz w:val="20"/>
              </w:rPr>
              <w:t>ADDRESS</w:t>
            </w:r>
          </w:p>
        </w:tc>
        <w:tc>
          <w:tcPr>
            <w:tcW w:w="6777" w:type="dxa"/>
          </w:tcPr>
          <w:p w:rsidR="007F1633" w:rsidRDefault="007F1633">
            <w:pPr>
              <w:pStyle w:val="TableParagraph"/>
              <w:rPr>
                <w:rFonts w:ascii="Times New Roman"/>
                <w:sz w:val="20"/>
              </w:rPr>
            </w:pPr>
          </w:p>
        </w:tc>
      </w:tr>
      <w:tr w:rsidR="007F1633">
        <w:trPr>
          <w:trHeight w:val="688"/>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9"/>
              <w:rPr>
                <w:rFonts w:ascii="Arial"/>
                <w:b/>
                <w:sz w:val="17"/>
              </w:rPr>
            </w:pPr>
          </w:p>
          <w:p w:rsidR="007F1633" w:rsidRDefault="00700345">
            <w:pPr>
              <w:pStyle w:val="TableParagraph"/>
              <w:spacing w:line="211" w:lineRule="exact"/>
              <w:ind w:left="107"/>
              <w:rPr>
                <w:sz w:val="20"/>
              </w:rPr>
            </w:pPr>
            <w:r>
              <w:rPr>
                <w:sz w:val="20"/>
              </w:rPr>
              <w:t>TELEPHONE</w:t>
            </w:r>
            <w:r>
              <w:rPr>
                <w:spacing w:val="-4"/>
                <w:sz w:val="20"/>
              </w:rPr>
              <w:t xml:space="preserve"> </w:t>
            </w:r>
            <w:r>
              <w:rPr>
                <w:sz w:val="20"/>
              </w:rPr>
              <w:t>NO.</w:t>
            </w:r>
          </w:p>
        </w:tc>
        <w:tc>
          <w:tcPr>
            <w:tcW w:w="6777" w:type="dxa"/>
          </w:tcPr>
          <w:p w:rsidR="007F1633" w:rsidRDefault="007F1633">
            <w:pPr>
              <w:pStyle w:val="TableParagraph"/>
              <w:rPr>
                <w:rFonts w:ascii="Times New Roman"/>
                <w:sz w:val="20"/>
              </w:rPr>
            </w:pPr>
          </w:p>
        </w:tc>
      </w:tr>
      <w:tr w:rsidR="007F1633">
        <w:trPr>
          <w:trHeight w:val="921"/>
        </w:trPr>
        <w:tc>
          <w:tcPr>
            <w:tcW w:w="2799" w:type="dxa"/>
            <w:shd w:val="clear" w:color="auto" w:fill="F1F1F1"/>
          </w:tcPr>
          <w:p w:rsidR="007F1633" w:rsidRDefault="007F1633">
            <w:pPr>
              <w:pStyle w:val="TableParagraph"/>
              <w:rPr>
                <w:rFonts w:ascii="Arial"/>
                <w:b/>
              </w:rPr>
            </w:pPr>
          </w:p>
          <w:p w:rsidR="007F1633" w:rsidRDefault="00700345">
            <w:pPr>
              <w:pStyle w:val="TableParagraph"/>
              <w:spacing w:before="188" w:line="230" w:lineRule="atLeast"/>
              <w:ind w:left="107"/>
              <w:rPr>
                <w:sz w:val="20"/>
              </w:rPr>
            </w:pPr>
            <w:r>
              <w:rPr>
                <w:sz w:val="20"/>
              </w:rPr>
              <w:t>CELL</w:t>
            </w:r>
            <w:r>
              <w:rPr>
                <w:spacing w:val="46"/>
                <w:sz w:val="20"/>
              </w:rPr>
              <w:t xml:space="preserve"> </w:t>
            </w:r>
            <w:r>
              <w:rPr>
                <w:sz w:val="20"/>
              </w:rPr>
              <w:t>NO.</w:t>
            </w:r>
            <w:r>
              <w:rPr>
                <w:spacing w:val="44"/>
                <w:sz w:val="20"/>
              </w:rPr>
              <w:t xml:space="preserve"> </w:t>
            </w:r>
            <w:r>
              <w:rPr>
                <w:sz w:val="20"/>
              </w:rPr>
              <w:t>OF</w:t>
            </w:r>
            <w:r>
              <w:rPr>
                <w:spacing w:val="45"/>
                <w:sz w:val="20"/>
              </w:rPr>
              <w:t xml:space="preserve"> </w:t>
            </w:r>
            <w:r>
              <w:rPr>
                <w:sz w:val="20"/>
              </w:rPr>
              <w:t>CONTACT</w:t>
            </w:r>
            <w:r>
              <w:rPr>
                <w:spacing w:val="-53"/>
                <w:sz w:val="20"/>
              </w:rPr>
              <w:t xml:space="preserve"> </w:t>
            </w:r>
            <w:r>
              <w:rPr>
                <w:sz w:val="20"/>
              </w:rPr>
              <w:t>PERSON</w:t>
            </w:r>
          </w:p>
        </w:tc>
        <w:tc>
          <w:tcPr>
            <w:tcW w:w="6777" w:type="dxa"/>
          </w:tcPr>
          <w:p w:rsidR="007F1633" w:rsidRDefault="007F1633">
            <w:pPr>
              <w:pStyle w:val="TableParagraph"/>
              <w:rPr>
                <w:rFonts w:ascii="Times New Roman"/>
                <w:sz w:val="20"/>
              </w:rPr>
            </w:pPr>
          </w:p>
        </w:tc>
      </w:tr>
      <w:tr w:rsidR="007F1633">
        <w:trPr>
          <w:trHeight w:val="690"/>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9"/>
              <w:rPr>
                <w:rFonts w:ascii="Arial"/>
                <w:b/>
                <w:sz w:val="17"/>
              </w:rPr>
            </w:pPr>
          </w:p>
          <w:p w:rsidR="007F1633" w:rsidRDefault="00700345">
            <w:pPr>
              <w:pStyle w:val="TableParagraph"/>
              <w:spacing w:line="213" w:lineRule="exact"/>
              <w:ind w:left="107"/>
              <w:rPr>
                <w:sz w:val="20"/>
              </w:rPr>
            </w:pPr>
            <w:r>
              <w:rPr>
                <w:sz w:val="20"/>
              </w:rPr>
              <w:t>FAX</w:t>
            </w:r>
            <w:r>
              <w:rPr>
                <w:spacing w:val="-1"/>
                <w:sz w:val="20"/>
              </w:rPr>
              <w:t xml:space="preserve"> </w:t>
            </w:r>
            <w:r>
              <w:rPr>
                <w:sz w:val="20"/>
              </w:rPr>
              <w:t>NO.</w:t>
            </w:r>
          </w:p>
        </w:tc>
        <w:tc>
          <w:tcPr>
            <w:tcW w:w="6777" w:type="dxa"/>
          </w:tcPr>
          <w:p w:rsidR="007F1633" w:rsidRDefault="007F1633">
            <w:pPr>
              <w:pStyle w:val="TableParagraph"/>
              <w:rPr>
                <w:rFonts w:ascii="Times New Roman"/>
                <w:sz w:val="20"/>
              </w:rPr>
            </w:pPr>
          </w:p>
        </w:tc>
      </w:tr>
      <w:tr w:rsidR="007F1633">
        <w:trPr>
          <w:trHeight w:val="688"/>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6"/>
              <w:rPr>
                <w:rFonts w:ascii="Arial"/>
                <w:b/>
                <w:sz w:val="17"/>
              </w:rPr>
            </w:pPr>
          </w:p>
          <w:p w:rsidR="007F1633" w:rsidRDefault="00700345">
            <w:pPr>
              <w:pStyle w:val="TableParagraph"/>
              <w:spacing w:before="1" w:line="213" w:lineRule="exact"/>
              <w:ind w:left="107"/>
              <w:rPr>
                <w:sz w:val="20"/>
              </w:rPr>
            </w:pPr>
            <w:r>
              <w:rPr>
                <w:sz w:val="20"/>
              </w:rPr>
              <w:t>E-MAIL</w:t>
            </w:r>
            <w:r>
              <w:rPr>
                <w:spacing w:val="-2"/>
                <w:sz w:val="20"/>
              </w:rPr>
              <w:t xml:space="preserve"> </w:t>
            </w:r>
            <w:r>
              <w:rPr>
                <w:sz w:val="20"/>
              </w:rPr>
              <w:t>ADDRESS</w:t>
            </w:r>
          </w:p>
        </w:tc>
        <w:tc>
          <w:tcPr>
            <w:tcW w:w="6777" w:type="dxa"/>
          </w:tcPr>
          <w:p w:rsidR="007F1633" w:rsidRDefault="007F1633">
            <w:pPr>
              <w:pStyle w:val="TableParagraph"/>
              <w:rPr>
                <w:rFonts w:ascii="Times New Roman"/>
                <w:sz w:val="20"/>
              </w:rPr>
            </w:pPr>
          </w:p>
        </w:tc>
      </w:tr>
      <w:tr w:rsidR="007F1633">
        <w:trPr>
          <w:trHeight w:val="690"/>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9"/>
              <w:rPr>
                <w:rFonts w:ascii="Arial"/>
                <w:b/>
                <w:sz w:val="17"/>
              </w:rPr>
            </w:pPr>
          </w:p>
          <w:p w:rsidR="007F1633" w:rsidRDefault="00700345">
            <w:pPr>
              <w:pStyle w:val="TableParagraph"/>
              <w:spacing w:line="213" w:lineRule="exact"/>
              <w:ind w:left="107"/>
              <w:rPr>
                <w:sz w:val="20"/>
              </w:rPr>
            </w:pPr>
            <w:r>
              <w:rPr>
                <w:sz w:val="20"/>
              </w:rPr>
              <w:t>CONTACT</w:t>
            </w:r>
            <w:r>
              <w:rPr>
                <w:spacing w:val="-2"/>
                <w:sz w:val="20"/>
              </w:rPr>
              <w:t xml:space="preserve"> </w:t>
            </w:r>
            <w:r>
              <w:rPr>
                <w:sz w:val="20"/>
              </w:rPr>
              <w:t>PERSON</w:t>
            </w:r>
          </w:p>
        </w:tc>
        <w:tc>
          <w:tcPr>
            <w:tcW w:w="6777" w:type="dxa"/>
          </w:tcPr>
          <w:p w:rsidR="007F1633" w:rsidRDefault="007F1633">
            <w:pPr>
              <w:pStyle w:val="TableParagraph"/>
              <w:rPr>
                <w:rFonts w:ascii="Times New Roman"/>
                <w:sz w:val="20"/>
              </w:rPr>
            </w:pPr>
          </w:p>
        </w:tc>
      </w:tr>
      <w:tr w:rsidR="007F1633">
        <w:trPr>
          <w:trHeight w:val="691"/>
        </w:trPr>
        <w:tc>
          <w:tcPr>
            <w:tcW w:w="2799" w:type="dxa"/>
            <w:shd w:val="clear" w:color="auto" w:fill="F1F1F1"/>
          </w:tcPr>
          <w:p w:rsidR="007F1633" w:rsidRDefault="007F1633">
            <w:pPr>
              <w:pStyle w:val="TableParagraph"/>
              <w:rPr>
                <w:rFonts w:ascii="Arial"/>
                <w:b/>
              </w:rPr>
            </w:pPr>
          </w:p>
          <w:p w:rsidR="007F1633" w:rsidRDefault="007F1633">
            <w:pPr>
              <w:pStyle w:val="TableParagraph"/>
              <w:spacing w:before="9"/>
              <w:rPr>
                <w:rFonts w:ascii="Arial"/>
                <w:b/>
                <w:sz w:val="17"/>
              </w:rPr>
            </w:pPr>
          </w:p>
          <w:p w:rsidR="007F1633" w:rsidRDefault="00700345">
            <w:pPr>
              <w:pStyle w:val="TableParagraph"/>
              <w:spacing w:before="1" w:line="213" w:lineRule="exact"/>
              <w:ind w:left="107"/>
              <w:rPr>
                <w:sz w:val="20"/>
              </w:rPr>
            </w:pPr>
            <w:r>
              <w:rPr>
                <w:sz w:val="20"/>
              </w:rPr>
              <w:t>VAT REGISTRATION</w:t>
            </w:r>
            <w:r>
              <w:rPr>
                <w:spacing w:val="-3"/>
                <w:sz w:val="20"/>
              </w:rPr>
              <w:t xml:space="preserve"> </w:t>
            </w:r>
            <w:r>
              <w:rPr>
                <w:sz w:val="20"/>
              </w:rPr>
              <w:t>NO.</w:t>
            </w:r>
          </w:p>
        </w:tc>
        <w:tc>
          <w:tcPr>
            <w:tcW w:w="6777" w:type="dxa"/>
          </w:tcPr>
          <w:p w:rsidR="007F1633" w:rsidRDefault="007F1633">
            <w:pPr>
              <w:pStyle w:val="TableParagraph"/>
              <w:rPr>
                <w:rFonts w:ascii="Times New Roman"/>
                <w:sz w:val="20"/>
              </w:rPr>
            </w:pPr>
          </w:p>
        </w:tc>
      </w:tr>
    </w:tbl>
    <w:p w:rsidR="007F1633" w:rsidRDefault="007F1633">
      <w:pPr>
        <w:rPr>
          <w:rFonts w:ascii="Times New Roman"/>
          <w:sz w:val="20"/>
        </w:rPr>
        <w:sectPr w:rsidR="007F1633">
          <w:pgSz w:w="12240" w:h="15840"/>
          <w:pgMar w:top="1180" w:right="0" w:bottom="1600" w:left="760" w:header="0" w:footer="983" w:gutter="0"/>
          <w:cols w:space="720"/>
        </w:sectPr>
      </w:pPr>
    </w:p>
    <w:p w:rsidR="007F1633" w:rsidRDefault="00700345">
      <w:pPr>
        <w:pStyle w:val="BodyText"/>
        <w:ind w:left="3905"/>
        <w:rPr>
          <w:rFonts w:ascii="Arial"/>
        </w:rPr>
      </w:pPr>
      <w:r>
        <w:rPr>
          <w:rFonts w:ascii="Arial Narrow" w:eastAsia="Times New Roman" w:hAnsi="Arial Narrow" w:cs="Arial"/>
          <w:b/>
          <w:noProof/>
        </w:rPr>
        <w:lastRenderedPageBreak/>
        <w:drawing>
          <wp:anchor distT="0" distB="4294966605" distL="114300" distR="113304" simplePos="0" relativeHeight="487631872" behindDoc="1" locked="1" layoutInCell="1" allowOverlap="1" wp14:anchorId="1427F39B" wp14:editId="5BB93E4D">
            <wp:simplePos x="0" y="0"/>
            <wp:positionH relativeFrom="margin">
              <wp:posOffset>2628900</wp:posOffset>
            </wp:positionH>
            <wp:positionV relativeFrom="paragraph">
              <wp:posOffset>0</wp:posOffset>
            </wp:positionV>
            <wp:extent cx="1377950" cy="768350"/>
            <wp:effectExtent l="0" t="0" r="0" b="0"/>
            <wp:wrapTight wrapText="bothSides">
              <wp:wrapPolygon edited="0">
                <wp:start x="7167" y="0"/>
                <wp:lineTo x="3882" y="1071"/>
                <wp:lineTo x="0" y="5891"/>
                <wp:lineTo x="0" y="13924"/>
                <wp:lineTo x="1493" y="17137"/>
                <wp:lineTo x="1493" y="17673"/>
                <wp:lineTo x="5972" y="20886"/>
                <wp:lineTo x="6868" y="20886"/>
                <wp:lineTo x="14334" y="20886"/>
                <wp:lineTo x="15229" y="20886"/>
                <wp:lineTo x="19709" y="17673"/>
                <wp:lineTo x="19709" y="17137"/>
                <wp:lineTo x="21202" y="14460"/>
                <wp:lineTo x="21202" y="0"/>
                <wp:lineTo x="7167" y="0"/>
              </wp:wrapPolygon>
            </wp:wrapTight>
            <wp:docPr id="137" name="Picture 137" descr="C:\Documents and Settings\Thando\Desktop\Mbizana_Local_Municipality_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Documents and Settings\Thando\Desktop\Mbizana_Local_Municipality_logo1.JPG"/>
                    <pic:cNvPicPr>
                      <a:picLocks noChangeAspect="1" noChangeArrowheads="1"/>
                    </pic:cNvPicPr>
                  </pic:nvPicPr>
                  <pic:blipFill rotWithShape="1">
                    <a:blip r:embed="rId8">
                      <a:extLst/>
                    </a:blip>
                    <a:srcRect l="11747" r="15964"/>
                    <a:stretch/>
                  </pic:blipFill>
                  <pic:spPr bwMode="auto">
                    <a:xfrm>
                      <a:off x="0" y="0"/>
                      <a:ext cx="1377950" cy="768350"/>
                    </a:xfrm>
                    <a:prstGeom prst="teardrop">
                      <a:avLst/>
                    </a:prstGeom>
                    <a:noFill/>
                    <a:ln>
                      <a:noFill/>
                    </a:ln>
                    <a:extLst/>
                  </pic:spPr>
                </pic:pic>
              </a:graphicData>
            </a:graphic>
            <wp14:sizeRelH relativeFrom="page">
              <wp14:pctWidth>0</wp14:pctWidth>
            </wp14:sizeRelH>
            <wp14:sizeRelV relativeFrom="page">
              <wp14:pctHeight>0</wp14:pctHeight>
            </wp14:sizeRelV>
          </wp:anchor>
        </w:drawing>
      </w:r>
    </w:p>
    <w:p w:rsidR="007F1633" w:rsidRDefault="007F1633">
      <w:pPr>
        <w:pStyle w:val="BodyText"/>
        <w:spacing w:before="11"/>
        <w:rPr>
          <w:rFonts w:ascii="Arial"/>
          <w:b/>
          <w:sz w:val="11"/>
        </w:rPr>
      </w:pPr>
    </w:p>
    <w:p w:rsidR="00700345" w:rsidRDefault="00700345" w:rsidP="00700345">
      <w:pPr>
        <w:tabs>
          <w:tab w:val="left" w:pos="1150"/>
          <w:tab w:val="left" w:pos="1151"/>
        </w:tabs>
        <w:spacing w:before="93"/>
        <w:ind w:left="4204"/>
        <w:rPr>
          <w:rFonts w:ascii="Arial"/>
          <w:b/>
          <w:sz w:val="20"/>
        </w:rPr>
      </w:pPr>
    </w:p>
    <w:p w:rsidR="00700345" w:rsidRDefault="00700345" w:rsidP="00700345">
      <w:pPr>
        <w:tabs>
          <w:tab w:val="left" w:pos="1150"/>
          <w:tab w:val="left" w:pos="1151"/>
        </w:tabs>
        <w:spacing w:before="93"/>
        <w:ind w:left="4204"/>
        <w:rPr>
          <w:rFonts w:ascii="Arial"/>
          <w:b/>
          <w:sz w:val="20"/>
        </w:rPr>
      </w:pPr>
    </w:p>
    <w:p w:rsidR="00700345" w:rsidRDefault="00700345" w:rsidP="00700345">
      <w:pPr>
        <w:tabs>
          <w:tab w:val="left" w:pos="1150"/>
          <w:tab w:val="left" w:pos="1151"/>
        </w:tabs>
        <w:spacing w:before="93"/>
        <w:ind w:left="4204"/>
        <w:rPr>
          <w:rFonts w:ascii="Arial"/>
          <w:b/>
          <w:sz w:val="20"/>
        </w:rPr>
      </w:pPr>
    </w:p>
    <w:p w:rsidR="007F4EFC" w:rsidRDefault="007F4EFC" w:rsidP="00700345">
      <w:pPr>
        <w:rPr>
          <w:rFonts w:ascii="Arial"/>
          <w:sz w:val="18"/>
        </w:rPr>
      </w:pPr>
    </w:p>
    <w:p w:rsidR="007F4EFC" w:rsidRDefault="007F4EFC" w:rsidP="007F4EFC">
      <w:pPr>
        <w:pStyle w:val="BodyText"/>
        <w:spacing w:before="10"/>
        <w:rPr>
          <w:sz w:val="19"/>
        </w:rPr>
      </w:pPr>
    </w:p>
    <w:p w:rsidR="007F4EFC" w:rsidRDefault="002D4C61" w:rsidP="002D4C61">
      <w:pPr>
        <w:pStyle w:val="Heading4"/>
        <w:tabs>
          <w:tab w:val="left" w:pos="4505"/>
        </w:tabs>
        <w:spacing w:before="1"/>
      </w:pPr>
      <w:r>
        <w:rPr>
          <w:noProof/>
        </w:rPr>
        <mc:AlternateContent>
          <mc:Choice Requires="wps">
            <w:drawing>
              <wp:inline distT="0" distB="0" distL="0" distR="0" wp14:anchorId="67E5A6C6" wp14:editId="703BD916">
                <wp:extent cx="6407150" cy="412750"/>
                <wp:effectExtent l="0" t="0" r="12700" b="25400"/>
                <wp:docPr id="12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412750"/>
                        </a:xfrm>
                        <a:prstGeom prst="rect">
                          <a:avLst/>
                        </a:prstGeom>
                        <a:solidFill>
                          <a:srgbClr val="E4E4E4"/>
                        </a:solidFill>
                        <a:ln w="18288">
                          <a:solidFill>
                            <a:srgbClr val="000000"/>
                          </a:solidFill>
                          <a:prstDash val="solid"/>
                          <a:miter lim="800000"/>
                          <a:headEnd/>
                          <a:tailEnd/>
                        </a:ln>
                      </wps:spPr>
                      <wps:txbx>
                        <w:txbxContent>
                          <w:p w:rsidR="000A6283" w:rsidRDefault="000A6283" w:rsidP="00E70445">
                            <w:pPr>
                              <w:spacing w:before="19"/>
                              <w:ind w:right="1242"/>
                              <w:jc w:val="center"/>
                              <w:rPr>
                                <w:rFonts w:ascii="Arial"/>
                                <w:b/>
                                <w:sz w:val="24"/>
                              </w:rPr>
                            </w:pPr>
                            <w:r>
                              <w:rPr>
                                <w:rFonts w:ascii="Arial"/>
                                <w:b/>
                                <w:sz w:val="24"/>
                              </w:rPr>
                              <w:t>(2) ADVERT</w:t>
                            </w:r>
                          </w:p>
                        </w:txbxContent>
                      </wps:txbx>
                      <wps:bodyPr rot="0" vert="horz" wrap="square" lIns="0" tIns="0" rIns="0" bIns="0" anchor="t" anchorCtr="0" upright="1">
                        <a:noAutofit/>
                      </wps:bodyPr>
                    </wps:wsp>
                  </a:graphicData>
                </a:graphic>
              </wp:inline>
            </w:drawing>
          </mc:Choice>
          <mc:Fallback>
            <w:pict>
              <v:shape w14:anchorId="67E5A6C6" id="_x0000_s1033" type="#_x0000_t202" style="width:504.5pt;height: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" fillcolor="#e4e4e4" strokeweight="1.44pt">
                <v:textbox inset="0,0,0,0">
                  <w:txbxContent>
                    <w:p w:rsidR="000A6283" w:rsidRDefault="000A6283" w:rsidP="00E70445">
                      <w:pPr>
                        <w:spacing w:before="19"/>
                        <w:ind w:right="1242"/>
                        <w:jc w:val="center"/>
                        <w:rPr>
                          <w:rFonts w:ascii="Arial"/>
                          <w:b/>
                          <w:sz w:val="24"/>
                        </w:rPr>
                      </w:pPr>
                      <w:r>
                        <w:rPr>
                          <w:rFonts w:ascii="Arial"/>
                          <w:b/>
                          <w:sz w:val="24"/>
                        </w:rPr>
                        <w:t>(2) ADVERT</w:t>
                      </w:r>
                    </w:p>
                  </w:txbxContent>
                </v:textbox>
                <w10:anchorlock/>
              </v:shape>
            </w:pict>
          </mc:Fallback>
        </mc:AlternateContent>
      </w:r>
    </w:p>
    <w:p w:rsidR="007F4EFC" w:rsidRDefault="007F4EFC" w:rsidP="00700345">
      <w:pPr>
        <w:rPr>
          <w:rFonts w:ascii="Arial"/>
          <w:sz w:val="18"/>
        </w:rPr>
      </w:pPr>
    </w:p>
    <w:p w:rsidR="007F4EFC" w:rsidRDefault="007F4EFC" w:rsidP="00700345">
      <w:pPr>
        <w:rPr>
          <w:rFonts w:ascii="Arial"/>
          <w:sz w:val="18"/>
        </w:rPr>
      </w:pPr>
    </w:p>
    <w:p w:rsidR="00700345" w:rsidRPr="00700345" w:rsidRDefault="00700345" w:rsidP="00700345">
      <w:pPr>
        <w:rPr>
          <w:rFonts w:ascii="Arial"/>
          <w:sz w:val="18"/>
        </w:rPr>
      </w:pPr>
      <w:r w:rsidRPr="00700345">
        <w:rPr>
          <w:rFonts w:ascii="Arial"/>
          <w:sz w:val="18"/>
        </w:rPr>
        <w:t>Bid proposals are hereby invited from suitably qualified and accredited service providers who are interested in the below listed projects</w:t>
      </w:r>
    </w:p>
    <w:p w:rsidR="00700345" w:rsidRPr="00700345" w:rsidRDefault="00700345" w:rsidP="00700345">
      <w:pPr>
        <w:rPr>
          <w:rFonts w:ascii="Arial"/>
          <w:sz w:val="18"/>
        </w:rPr>
      </w:pPr>
    </w:p>
    <w:p w:rsidR="00700345" w:rsidRPr="00700345" w:rsidRDefault="00700345" w:rsidP="00700345">
      <w:pPr>
        <w:rPr>
          <w:rFonts w:ascii="Arial"/>
          <w:sz w:val="18"/>
        </w:rPr>
      </w:pPr>
      <w:r w:rsidRPr="00700345">
        <w:rPr>
          <w:rFonts w:ascii="Arial"/>
          <w:sz w:val="18"/>
        </w:rPr>
        <w:t>Bid documents can be downloaded from e-tender portal website. (</w:t>
      </w:r>
      <w:r w:rsidR="002D4C61" w:rsidRPr="00700345">
        <w:rPr>
          <w:rFonts w:ascii="Arial"/>
          <w:sz w:val="18"/>
        </w:rPr>
        <w:t>www.etenders.gov.za)</w:t>
      </w:r>
      <w:r w:rsidRPr="00700345">
        <w:rPr>
          <w:rFonts w:ascii="Arial"/>
          <w:sz w:val="18"/>
        </w:rPr>
        <w:t xml:space="preserve"> or Winnie Madikizela-Mandela Local Municipality Website (https://www.winniemmlm.gov.za/tenders/)</w:t>
      </w:r>
    </w:p>
    <w:p w:rsidR="00700345" w:rsidRPr="00700345" w:rsidRDefault="00700345" w:rsidP="00700345">
      <w:pPr>
        <w:rPr>
          <w:rFonts w:ascii="Arial"/>
          <w:sz w:val="18"/>
        </w:rPr>
      </w:pPr>
    </w:p>
    <w:p w:rsidR="00700345" w:rsidRPr="00700345" w:rsidRDefault="00700345" w:rsidP="00700345">
      <w:pPr>
        <w:rPr>
          <w:rFonts w:ascii="Arial"/>
          <w:sz w:val="18"/>
        </w:rPr>
      </w:pPr>
      <w:r w:rsidRPr="00700345">
        <w:rPr>
          <w:rFonts w:ascii="Arial"/>
          <w:sz w:val="18"/>
        </w:rPr>
        <w:t>Project Name</w:t>
      </w:r>
      <w:r w:rsidR="008C769D">
        <w:rPr>
          <w:rFonts w:ascii="Arial"/>
          <w:sz w:val="18"/>
        </w:rPr>
        <w:tab/>
      </w:r>
      <w:r w:rsidR="008C769D">
        <w:rPr>
          <w:rFonts w:ascii="Arial"/>
          <w:sz w:val="18"/>
        </w:rPr>
        <w:tab/>
      </w:r>
      <w:r w:rsidR="008C769D">
        <w:rPr>
          <w:rFonts w:ascii="Arial"/>
          <w:sz w:val="18"/>
        </w:rPr>
        <w:tab/>
      </w:r>
      <w:r w:rsidR="008C769D">
        <w:rPr>
          <w:rFonts w:ascii="Arial"/>
          <w:sz w:val="18"/>
        </w:rPr>
        <w:tab/>
      </w:r>
      <w:r w:rsidR="008C769D">
        <w:rPr>
          <w:rFonts w:ascii="Arial"/>
          <w:sz w:val="18"/>
        </w:rPr>
        <w:tab/>
      </w:r>
      <w:r w:rsidRPr="00700345">
        <w:rPr>
          <w:rFonts w:ascii="Arial"/>
          <w:sz w:val="18"/>
        </w:rPr>
        <w:tab/>
        <w:t>Bid Number</w:t>
      </w:r>
    </w:p>
    <w:p w:rsidR="00700345" w:rsidRPr="00700345" w:rsidRDefault="00700345" w:rsidP="00700345">
      <w:pPr>
        <w:rPr>
          <w:rFonts w:ascii="Arial"/>
          <w:sz w:val="18"/>
        </w:rPr>
      </w:pPr>
      <w:r w:rsidRPr="00700345">
        <w:rPr>
          <w:rFonts w:ascii="Arial"/>
          <w:sz w:val="18"/>
        </w:rPr>
        <w:t xml:space="preserve">1. </w:t>
      </w:r>
      <w:r w:rsidR="008C769D">
        <w:rPr>
          <w:rFonts w:ascii="Arial"/>
          <w:sz w:val="18"/>
        </w:rPr>
        <w:t>Supply and Delivery</w:t>
      </w:r>
      <w:r w:rsidRPr="00700345">
        <w:rPr>
          <w:rFonts w:ascii="Arial"/>
          <w:sz w:val="18"/>
        </w:rPr>
        <w:t xml:space="preserve"> of Stationery (1 Year Contract)</w:t>
      </w:r>
      <w:r w:rsidRPr="00700345">
        <w:rPr>
          <w:rFonts w:ascii="Arial"/>
          <w:sz w:val="18"/>
        </w:rPr>
        <w:tab/>
      </w:r>
      <w:r w:rsidR="008C769D">
        <w:rPr>
          <w:rFonts w:ascii="Arial"/>
          <w:sz w:val="18"/>
        </w:rPr>
        <w:tab/>
      </w:r>
      <w:r w:rsidRPr="00700345">
        <w:rPr>
          <w:rFonts w:ascii="Arial"/>
          <w:sz w:val="18"/>
        </w:rPr>
        <w:t>WMM LM 09/09/1/01 PST</w:t>
      </w:r>
    </w:p>
    <w:p w:rsidR="00700345" w:rsidRPr="00700345" w:rsidRDefault="00700345" w:rsidP="00700345">
      <w:pPr>
        <w:rPr>
          <w:rFonts w:ascii="Arial"/>
          <w:sz w:val="18"/>
        </w:rPr>
      </w:pPr>
    </w:p>
    <w:p w:rsidR="00700345" w:rsidRPr="00700345" w:rsidRDefault="00700345" w:rsidP="00700345">
      <w:pPr>
        <w:rPr>
          <w:rFonts w:ascii="Arial"/>
          <w:sz w:val="18"/>
        </w:rPr>
      </w:pPr>
      <w:r w:rsidRPr="00700345">
        <w:rPr>
          <w:rFonts w:ascii="Arial"/>
          <w:sz w:val="18"/>
        </w:rPr>
        <w:t>Bids should score a minimum of 70% for functionality in order to be considered for further evaluation.</w:t>
      </w:r>
    </w:p>
    <w:p w:rsidR="00700345" w:rsidRPr="00700345" w:rsidRDefault="00700345" w:rsidP="00700345">
      <w:pPr>
        <w:rPr>
          <w:rFonts w:ascii="Arial"/>
          <w:sz w:val="18"/>
        </w:rPr>
      </w:pPr>
      <w:r w:rsidRPr="00700345">
        <w:rPr>
          <w:rFonts w:ascii="Arial"/>
          <w:sz w:val="18"/>
        </w:rPr>
        <w:t xml:space="preserve">The bids will be evaluated on the 80/20 preferential points system </w:t>
      </w:r>
    </w:p>
    <w:p w:rsidR="00700345" w:rsidRPr="00700345" w:rsidRDefault="00700345" w:rsidP="00700345">
      <w:pPr>
        <w:rPr>
          <w:rFonts w:ascii="Arial"/>
          <w:sz w:val="18"/>
        </w:rPr>
      </w:pPr>
      <w:r w:rsidRPr="00700345">
        <w:rPr>
          <w:rFonts w:ascii="Arial"/>
          <w:sz w:val="18"/>
        </w:rPr>
        <w:t>Failure to submit the following fully completed document(s) will render the bid null and void:</w:t>
      </w:r>
    </w:p>
    <w:p w:rsidR="00700345" w:rsidRPr="00EF72A8" w:rsidRDefault="00700345" w:rsidP="00EF72A8">
      <w:pPr>
        <w:pStyle w:val="ListParagraph"/>
        <w:numPr>
          <w:ilvl w:val="0"/>
          <w:numId w:val="35"/>
        </w:numPr>
        <w:rPr>
          <w:rFonts w:ascii="Arial"/>
          <w:sz w:val="18"/>
        </w:rPr>
      </w:pPr>
      <w:r w:rsidRPr="00EF72A8">
        <w:rPr>
          <w:rFonts w:ascii="Arial"/>
          <w:sz w:val="18"/>
        </w:rPr>
        <w:t>CIPC Registration Documents, Certified ID Copy(</w:t>
      </w:r>
      <w:proofErr w:type="spellStart"/>
      <w:r w:rsidRPr="00EF72A8">
        <w:rPr>
          <w:rFonts w:ascii="Arial"/>
          <w:sz w:val="18"/>
        </w:rPr>
        <w:t>ies</w:t>
      </w:r>
      <w:proofErr w:type="spellEnd"/>
      <w:r w:rsidRPr="00EF72A8">
        <w:rPr>
          <w:rFonts w:ascii="Arial"/>
          <w:sz w:val="18"/>
        </w:rPr>
        <w:t xml:space="preserve">) of Director(s) (not older than 6 months), </w:t>
      </w:r>
    </w:p>
    <w:p w:rsidR="00700345" w:rsidRPr="00EF72A8" w:rsidRDefault="00700345" w:rsidP="00EF72A8">
      <w:pPr>
        <w:pStyle w:val="ListParagraph"/>
        <w:numPr>
          <w:ilvl w:val="0"/>
          <w:numId w:val="35"/>
        </w:numPr>
        <w:rPr>
          <w:rFonts w:ascii="Arial"/>
          <w:sz w:val="18"/>
        </w:rPr>
      </w:pPr>
      <w:r w:rsidRPr="00EF72A8">
        <w:rPr>
          <w:rFonts w:ascii="Arial"/>
          <w:sz w:val="18"/>
        </w:rPr>
        <w:t>Valid Tax Clearance PIN provided by SARS</w:t>
      </w:r>
    </w:p>
    <w:p w:rsidR="00700345" w:rsidRPr="00EF72A8" w:rsidRDefault="00700345" w:rsidP="00EF72A8">
      <w:pPr>
        <w:pStyle w:val="ListParagraph"/>
        <w:numPr>
          <w:ilvl w:val="0"/>
          <w:numId w:val="35"/>
        </w:numPr>
        <w:rPr>
          <w:rFonts w:ascii="Arial"/>
          <w:sz w:val="18"/>
        </w:rPr>
      </w:pPr>
      <w:r w:rsidRPr="00EF72A8">
        <w:rPr>
          <w:rFonts w:ascii="Arial"/>
          <w:sz w:val="18"/>
        </w:rPr>
        <w:t>Bid documents MBD1, MBD4, MBD6.1, MBD6.2, MBD6.4, MBD 8 and MDB 9</w:t>
      </w:r>
    </w:p>
    <w:p w:rsidR="00700345" w:rsidRPr="00EF72A8" w:rsidRDefault="00700345" w:rsidP="00EF72A8">
      <w:pPr>
        <w:pStyle w:val="ListParagraph"/>
        <w:numPr>
          <w:ilvl w:val="0"/>
          <w:numId w:val="35"/>
        </w:numPr>
        <w:rPr>
          <w:rFonts w:ascii="Arial"/>
          <w:sz w:val="18"/>
        </w:rPr>
      </w:pPr>
      <w:r w:rsidRPr="00EF72A8">
        <w:rPr>
          <w:rFonts w:ascii="Arial"/>
          <w:sz w:val="18"/>
        </w:rPr>
        <w:t>Billing Clearance Certificate or Statement of Municipal Accounts confirming that no undisputed municipal accounts are overdue by more than 30 days and letter signed by the bidder declaring that all accounts have been disclosed and no account is more than 30 Days in areas</w:t>
      </w:r>
    </w:p>
    <w:p w:rsidR="00700345" w:rsidRPr="00EF72A8" w:rsidRDefault="00700345" w:rsidP="00EF72A8">
      <w:pPr>
        <w:pStyle w:val="ListParagraph"/>
        <w:numPr>
          <w:ilvl w:val="0"/>
          <w:numId w:val="35"/>
        </w:numPr>
        <w:rPr>
          <w:rFonts w:ascii="Arial"/>
          <w:sz w:val="18"/>
        </w:rPr>
      </w:pPr>
      <w:r w:rsidRPr="00EF72A8">
        <w:rPr>
          <w:rFonts w:ascii="Arial"/>
          <w:sz w:val="18"/>
        </w:rPr>
        <w:t>A Valid BBBEE certificate (SANAS accredited) or original affidavit</w:t>
      </w:r>
    </w:p>
    <w:p w:rsidR="00700345" w:rsidRPr="00EF72A8" w:rsidRDefault="00700345" w:rsidP="00EF72A8">
      <w:pPr>
        <w:pStyle w:val="ListParagraph"/>
        <w:numPr>
          <w:ilvl w:val="0"/>
          <w:numId w:val="35"/>
        </w:numPr>
        <w:rPr>
          <w:rFonts w:ascii="Arial"/>
          <w:sz w:val="18"/>
        </w:rPr>
      </w:pPr>
      <w:r w:rsidRPr="00EF72A8">
        <w:rPr>
          <w:rFonts w:ascii="Arial"/>
          <w:sz w:val="18"/>
        </w:rPr>
        <w:t>In case of a joint venture, an original valid Tax Compliance Document of both partners should be submitted as well as a signed agreement by both parties clearly indicating the lead partner</w:t>
      </w:r>
    </w:p>
    <w:p w:rsidR="00700345" w:rsidRPr="00700345" w:rsidRDefault="00700345" w:rsidP="00700345">
      <w:pPr>
        <w:rPr>
          <w:rFonts w:ascii="Arial"/>
          <w:sz w:val="18"/>
        </w:rPr>
      </w:pPr>
    </w:p>
    <w:p w:rsidR="00700345" w:rsidRDefault="00700345" w:rsidP="00700345">
      <w:pPr>
        <w:rPr>
          <w:rFonts w:ascii="Arial"/>
          <w:sz w:val="18"/>
        </w:rPr>
      </w:pPr>
      <w:r w:rsidRPr="00700345">
        <w:rPr>
          <w:rFonts w:ascii="Arial"/>
          <w:sz w:val="18"/>
        </w:rPr>
        <w:t>NB: All attached documents will be subject to confirmation and No Bidder will be accepted if not registered on central supplier database (CSD).</w:t>
      </w:r>
    </w:p>
    <w:p w:rsidR="007151EB" w:rsidRDefault="007151EB" w:rsidP="00700345">
      <w:pPr>
        <w:rPr>
          <w:rFonts w:ascii="Arial"/>
          <w:sz w:val="18"/>
        </w:rPr>
      </w:pPr>
    </w:p>
    <w:p w:rsidR="007151EB" w:rsidRPr="00700345" w:rsidRDefault="007151EB" w:rsidP="00700345">
      <w:pPr>
        <w:rPr>
          <w:rFonts w:ascii="Arial"/>
          <w:sz w:val="18"/>
        </w:rPr>
      </w:pPr>
      <w:r>
        <w:rPr>
          <w:rFonts w:ascii="Arial"/>
          <w:sz w:val="18"/>
        </w:rPr>
        <w:t>Published on the 15</w:t>
      </w:r>
      <w:r w:rsidRPr="007151EB">
        <w:rPr>
          <w:rFonts w:ascii="Arial"/>
          <w:sz w:val="18"/>
          <w:vertAlign w:val="superscript"/>
        </w:rPr>
        <w:t>th</w:t>
      </w:r>
      <w:r>
        <w:rPr>
          <w:rFonts w:ascii="Arial"/>
          <w:sz w:val="18"/>
        </w:rPr>
        <w:t xml:space="preserve"> October 2021</w:t>
      </w:r>
    </w:p>
    <w:p w:rsidR="00700345" w:rsidRPr="00700345" w:rsidRDefault="00700345" w:rsidP="00700345">
      <w:pPr>
        <w:rPr>
          <w:rFonts w:ascii="Arial"/>
          <w:sz w:val="18"/>
        </w:rPr>
      </w:pPr>
    </w:p>
    <w:p w:rsidR="00700345" w:rsidRPr="00700345" w:rsidRDefault="00700345" w:rsidP="00700345">
      <w:pPr>
        <w:rPr>
          <w:rFonts w:ascii="Arial"/>
          <w:sz w:val="18"/>
        </w:rPr>
      </w:pPr>
      <w:r w:rsidRPr="00700345">
        <w:rPr>
          <w:rFonts w:ascii="Arial"/>
          <w:sz w:val="18"/>
        </w:rPr>
        <w:t xml:space="preserve">Closing date: All tenders must be emailed to </w:t>
      </w:r>
      <w:hyperlink r:id="rId10" w:history="1">
        <w:r w:rsidR="00D44823" w:rsidRPr="004D5FAD">
          <w:rPr>
            <w:rStyle w:val="Hyperlink"/>
            <w:rFonts w:ascii="Arial"/>
            <w:sz w:val="18"/>
          </w:rPr>
          <w:t>tenders.scm@mbizana.gov.za</w:t>
        </w:r>
      </w:hyperlink>
      <w:r w:rsidR="00D44823">
        <w:rPr>
          <w:rFonts w:ascii="Arial"/>
          <w:sz w:val="18"/>
        </w:rPr>
        <w:t xml:space="preserve"> </w:t>
      </w:r>
      <w:r w:rsidRPr="00700345">
        <w:rPr>
          <w:rFonts w:ascii="Arial"/>
          <w:sz w:val="18"/>
        </w:rPr>
        <w:t>by no later than 1</w:t>
      </w:r>
      <w:r w:rsidR="00A81512">
        <w:rPr>
          <w:rFonts w:ascii="Arial"/>
          <w:sz w:val="18"/>
        </w:rPr>
        <w:t>5 November</w:t>
      </w:r>
      <w:r w:rsidRPr="00700345">
        <w:rPr>
          <w:rFonts w:ascii="Arial"/>
          <w:sz w:val="18"/>
        </w:rPr>
        <w:t xml:space="preserve"> 2021 at 12h00 after which they will be opened. All tenders must have a subject</w:t>
      </w:r>
    </w:p>
    <w:p w:rsidR="00700345" w:rsidRPr="00700345" w:rsidRDefault="00700345" w:rsidP="00700345">
      <w:pPr>
        <w:rPr>
          <w:rFonts w:ascii="Arial"/>
          <w:sz w:val="18"/>
        </w:rPr>
      </w:pPr>
    </w:p>
    <w:p w:rsidR="00700345" w:rsidRPr="00700345" w:rsidRDefault="00700345" w:rsidP="00700345">
      <w:pPr>
        <w:rPr>
          <w:rFonts w:ascii="Arial"/>
          <w:sz w:val="18"/>
        </w:rPr>
      </w:pPr>
      <w:r w:rsidRPr="00700345">
        <w:rPr>
          <w:rFonts w:ascii="Arial"/>
          <w:sz w:val="18"/>
        </w:rPr>
        <w:t xml:space="preserve">No late, incomplete or facsimile bids will be accepted for consideration. The only or lowest bid received shall not necessarily be accepted. Winnie Madikizela- Mandela Local Municipality reserves the right to accept part or full bid </w:t>
      </w:r>
    </w:p>
    <w:p w:rsidR="00D44823" w:rsidRPr="00EF72A8" w:rsidRDefault="00700345" w:rsidP="00EF72A8">
      <w:pPr>
        <w:pStyle w:val="ListParagraph"/>
        <w:numPr>
          <w:ilvl w:val="0"/>
          <w:numId w:val="35"/>
        </w:numPr>
        <w:rPr>
          <w:rFonts w:ascii="Arial"/>
          <w:sz w:val="18"/>
        </w:rPr>
      </w:pPr>
      <w:r w:rsidRPr="00EF72A8">
        <w:rPr>
          <w:rFonts w:ascii="Arial"/>
          <w:sz w:val="18"/>
        </w:rPr>
        <w:t xml:space="preserve">Technical enquiries, please contact to Mr. S. Mbusi, Manager; Assets and Stores 039 251 0230 or email to </w:t>
      </w:r>
      <w:hyperlink r:id="rId11" w:history="1">
        <w:r w:rsidR="00D44823" w:rsidRPr="00EF72A8">
          <w:rPr>
            <w:rStyle w:val="Hyperlink"/>
            <w:rFonts w:ascii="Arial"/>
            <w:sz w:val="18"/>
          </w:rPr>
          <w:t>mbusis@mbizana.gov.za</w:t>
        </w:r>
      </w:hyperlink>
      <w:r w:rsidRPr="00EF72A8">
        <w:rPr>
          <w:rFonts w:ascii="Arial"/>
          <w:sz w:val="18"/>
        </w:rPr>
        <w:t>.</w:t>
      </w:r>
      <w:r w:rsidR="00D44823" w:rsidRPr="00EF72A8">
        <w:rPr>
          <w:rFonts w:ascii="Arial"/>
          <w:sz w:val="18"/>
        </w:rPr>
        <w:t xml:space="preserve"> </w:t>
      </w:r>
    </w:p>
    <w:p w:rsidR="00700345" w:rsidRPr="00EF72A8" w:rsidRDefault="00700345" w:rsidP="00EF72A8">
      <w:pPr>
        <w:pStyle w:val="ListParagraph"/>
        <w:numPr>
          <w:ilvl w:val="0"/>
          <w:numId w:val="35"/>
        </w:numPr>
        <w:rPr>
          <w:rFonts w:ascii="Arial"/>
          <w:sz w:val="18"/>
        </w:rPr>
      </w:pPr>
      <w:r w:rsidRPr="00EF72A8">
        <w:rPr>
          <w:rFonts w:ascii="Arial"/>
          <w:sz w:val="18"/>
        </w:rPr>
        <w:t xml:space="preserve">Supply Chain Management related enquiries, please contact Mr. Z. Khala at (039) 2510230, Ext. 2113, email: </w:t>
      </w:r>
      <w:hyperlink r:id="rId12" w:history="1">
        <w:r w:rsidR="00D44823" w:rsidRPr="00EF72A8">
          <w:rPr>
            <w:rStyle w:val="Hyperlink"/>
            <w:rFonts w:ascii="Arial"/>
            <w:sz w:val="18"/>
          </w:rPr>
          <w:t>khalaz@mbizana.gov.za</w:t>
        </w:r>
      </w:hyperlink>
      <w:r w:rsidR="00D44823" w:rsidRPr="00EF72A8">
        <w:rPr>
          <w:rFonts w:ascii="Arial"/>
          <w:sz w:val="18"/>
        </w:rPr>
        <w:t xml:space="preserve"> </w:t>
      </w:r>
      <w:r w:rsidRPr="00EF72A8">
        <w:rPr>
          <w:rFonts w:ascii="Arial"/>
          <w:sz w:val="18"/>
        </w:rPr>
        <w:t>during working hours</w:t>
      </w:r>
    </w:p>
    <w:p w:rsidR="00700345" w:rsidRPr="00700345" w:rsidRDefault="00700345" w:rsidP="00700345">
      <w:pPr>
        <w:rPr>
          <w:rFonts w:ascii="Arial"/>
          <w:sz w:val="18"/>
        </w:rPr>
      </w:pPr>
    </w:p>
    <w:p w:rsidR="00700345" w:rsidRPr="00700345" w:rsidRDefault="00700345" w:rsidP="00700345">
      <w:pPr>
        <w:rPr>
          <w:rFonts w:ascii="Arial"/>
          <w:sz w:val="18"/>
        </w:rPr>
      </w:pPr>
      <w:r w:rsidRPr="00700345">
        <w:rPr>
          <w:rFonts w:ascii="Arial"/>
          <w:sz w:val="18"/>
        </w:rPr>
        <w:t>……………………………………</w:t>
      </w:r>
    </w:p>
    <w:p w:rsidR="00700345" w:rsidRPr="00700345" w:rsidRDefault="00700345" w:rsidP="00700345">
      <w:pPr>
        <w:rPr>
          <w:rFonts w:ascii="Arial"/>
          <w:sz w:val="18"/>
        </w:rPr>
      </w:pPr>
      <w:r w:rsidRPr="00700345">
        <w:rPr>
          <w:rFonts w:ascii="Arial"/>
          <w:sz w:val="18"/>
        </w:rPr>
        <w:t xml:space="preserve">Mr. L. </w:t>
      </w:r>
      <w:proofErr w:type="spellStart"/>
      <w:r w:rsidRPr="00700345">
        <w:rPr>
          <w:rFonts w:ascii="Arial"/>
          <w:sz w:val="18"/>
        </w:rPr>
        <w:t>Mahlaka</w:t>
      </w:r>
      <w:proofErr w:type="spellEnd"/>
    </w:p>
    <w:p w:rsidR="007F1633" w:rsidRDefault="00700345" w:rsidP="00700345">
      <w:pPr>
        <w:rPr>
          <w:rFonts w:ascii="Arial"/>
          <w:sz w:val="18"/>
        </w:rPr>
        <w:sectPr w:rsidR="007F1633">
          <w:pgSz w:w="12240" w:h="15840"/>
          <w:pgMar w:top="1180" w:right="0" w:bottom="1600" w:left="760" w:header="0" w:footer="983" w:gutter="0"/>
          <w:cols w:space="720"/>
        </w:sectPr>
      </w:pPr>
      <w:r w:rsidRPr="00700345">
        <w:rPr>
          <w:rFonts w:ascii="Arial"/>
          <w:sz w:val="18"/>
        </w:rPr>
        <w:t>MUNICIPAL MANAGER</w:t>
      </w:r>
    </w:p>
    <w:p w:rsidR="00A00371" w:rsidRDefault="00A00371" w:rsidP="00A00371">
      <w:pPr>
        <w:pStyle w:val="BodyText"/>
        <w:spacing w:before="10"/>
        <w:rPr>
          <w:sz w:val="19"/>
        </w:rPr>
      </w:pPr>
    </w:p>
    <w:p w:rsidR="00A00371" w:rsidRPr="00E30E95" w:rsidRDefault="002D4C61" w:rsidP="00E30E95">
      <w:pPr>
        <w:pStyle w:val="Heading4"/>
        <w:tabs>
          <w:tab w:val="left" w:pos="4505"/>
        </w:tabs>
        <w:spacing w:before="1"/>
        <w:rPr>
          <w:sz w:val="36"/>
        </w:rPr>
      </w:pPr>
      <w:r>
        <w:rPr>
          <w:noProof/>
        </w:rPr>
        <mc:AlternateContent>
          <mc:Choice Requires="wps">
            <w:drawing>
              <wp:inline distT="0" distB="0" distL="0" distR="0" wp14:anchorId="67E5A6C6" wp14:editId="703BD916">
                <wp:extent cx="6028006" cy="232117"/>
                <wp:effectExtent l="0" t="0" r="11430" b="15875"/>
                <wp:docPr id="125"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06" cy="232117"/>
                        </a:xfrm>
                        <a:prstGeom prst="rect">
                          <a:avLst/>
                        </a:prstGeom>
                        <a:solidFill>
                          <a:srgbClr val="E4E4E4"/>
                        </a:solidFill>
                        <a:ln w="18288">
                          <a:solidFill>
                            <a:srgbClr val="000000"/>
                          </a:solidFill>
                          <a:prstDash val="solid"/>
                          <a:miter lim="800000"/>
                          <a:headEnd/>
                          <a:tailEnd/>
                        </a:ln>
                      </wps:spPr>
                      <wps:txbx>
                        <w:txbxContent>
                          <w:p w:rsidR="000A6283" w:rsidRDefault="000A6283" w:rsidP="00E70445">
                            <w:pPr>
                              <w:spacing w:before="19"/>
                              <w:ind w:right="1242"/>
                              <w:jc w:val="center"/>
                              <w:rPr>
                                <w:rFonts w:ascii="Arial"/>
                                <w:b/>
                                <w:sz w:val="24"/>
                              </w:rPr>
                            </w:pPr>
                            <w:r>
                              <w:rPr>
                                <w:rFonts w:ascii="Arial"/>
                                <w:b/>
                                <w:sz w:val="24"/>
                              </w:rPr>
                              <w:t>(3) INVITATION TO BID</w:t>
                            </w:r>
                          </w:p>
                        </w:txbxContent>
                      </wps:txbx>
                      <wps:bodyPr rot="0" vert="horz" wrap="square" lIns="0" tIns="0" rIns="0" bIns="0" anchor="t" anchorCtr="0" upright="1">
                        <a:noAutofit/>
                      </wps:bodyPr>
                    </wps:wsp>
                  </a:graphicData>
                </a:graphic>
              </wp:inline>
            </w:drawing>
          </mc:Choice>
          <mc:Fallback>
            <w:pict>
              <v:shape w14:anchorId="67E5A6C6" id="_x0000_s1034" type="#_x0000_t202" style="width:474.65pt;height: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" fillcolor="#e4e4e4" strokeweight="1.44pt">
                <v:textbox inset="0,0,0,0">
                  <w:txbxContent>
                    <w:p w:rsidR="000A6283" w:rsidRDefault="000A6283" w:rsidP="00E70445">
                      <w:pPr>
                        <w:spacing w:before="19"/>
                        <w:ind w:right="1242"/>
                        <w:jc w:val="center"/>
                        <w:rPr>
                          <w:rFonts w:ascii="Arial"/>
                          <w:b/>
                          <w:sz w:val="24"/>
                        </w:rPr>
                      </w:pPr>
                      <w:r>
                        <w:rPr>
                          <w:rFonts w:ascii="Arial"/>
                          <w:b/>
                          <w:sz w:val="24"/>
                        </w:rPr>
                        <w:t>(3) INVITATION TO BID</w:t>
                      </w:r>
                    </w:p>
                  </w:txbxContent>
                </v:textbox>
                <w10:anchorlock/>
              </v:shape>
            </w:pict>
          </mc:Fallback>
        </mc:AlternateContent>
      </w:r>
    </w:p>
    <w:p w:rsidR="009E0C9F" w:rsidRPr="00E30E95" w:rsidRDefault="009E0C9F" w:rsidP="009E0C9F">
      <w:pPr>
        <w:pStyle w:val="Title"/>
        <w:rPr>
          <w:sz w:val="16"/>
        </w:rPr>
      </w:pPr>
      <w:r w:rsidRPr="00E30E95">
        <w:rPr>
          <w:sz w:val="22"/>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2057"/>
        <w:gridCol w:w="165"/>
        <w:gridCol w:w="1135"/>
        <w:gridCol w:w="599"/>
        <w:gridCol w:w="146"/>
        <w:gridCol w:w="629"/>
        <w:gridCol w:w="59"/>
        <w:gridCol w:w="531"/>
        <w:gridCol w:w="33"/>
        <w:gridCol w:w="556"/>
        <w:gridCol w:w="568"/>
        <w:gridCol w:w="17"/>
        <w:gridCol w:w="261"/>
        <w:gridCol w:w="143"/>
        <w:gridCol w:w="753"/>
        <w:gridCol w:w="1726"/>
      </w:tblGrid>
      <w:tr w:rsidR="009E0C9F" w:rsidRPr="00627C33" w:rsidTr="00FF0CEA">
        <w:trPr>
          <w:trHeight w:val="228"/>
          <w:jc w:val="center"/>
        </w:trPr>
        <w:tc>
          <w:tcPr>
            <w:tcW w:w="10753" w:type="dxa"/>
            <w:gridSpan w:val="17"/>
            <w:shd w:val="clear" w:color="auto" w:fill="DDD9C3"/>
            <w:vAlign w:val="bottom"/>
          </w:tcPr>
          <w:p w:rsidR="009E0C9F" w:rsidRPr="00FA7F30"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9E0C9F" w:rsidRPr="00627C33" w:rsidTr="00FF0CEA">
        <w:trPr>
          <w:trHeight w:val="228"/>
          <w:jc w:val="center"/>
        </w:trPr>
        <w:tc>
          <w:tcPr>
            <w:tcW w:w="1377" w:type="dxa"/>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286" w:type="dxa"/>
            <w:gridSpan w:val="2"/>
            <w:shd w:val="clear" w:color="auto" w:fill="auto"/>
            <w:vAlign w:val="bottom"/>
          </w:tcPr>
          <w:p w:rsidR="009E0C9F" w:rsidRPr="00627C33" w:rsidRDefault="00EB48C5"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B48C5">
              <w:rPr>
                <w:rFonts w:ascii="Arial Narrow" w:hAnsi="Arial Narrow"/>
                <w:sz w:val="20"/>
                <w:lang w:val="en-GB"/>
              </w:rPr>
              <w:t>WMM LM 09/09/1/01 PST</w:t>
            </w:r>
          </w:p>
        </w:tc>
        <w:tc>
          <w:tcPr>
            <w:tcW w:w="1602"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shd w:val="clear" w:color="auto" w:fill="auto"/>
            <w:vAlign w:val="bottom"/>
          </w:tcPr>
          <w:p w:rsidR="009E0C9F" w:rsidRPr="00627C33" w:rsidRDefault="00EB48C5"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15 November 2021</w:t>
            </w:r>
          </w:p>
        </w:tc>
        <w:tc>
          <w:tcPr>
            <w:tcW w:w="1758" w:type="dxa"/>
            <w:gridSpan w:val="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shd w:val="clear" w:color="auto" w:fill="auto"/>
            <w:vAlign w:val="bottom"/>
          </w:tcPr>
          <w:p w:rsidR="009E0C9F" w:rsidRPr="00627C33" w:rsidRDefault="00EB48C5"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12h00</w:t>
            </w:r>
          </w:p>
        </w:tc>
      </w:tr>
      <w:tr w:rsidR="009E0C9F" w:rsidRPr="00627C33" w:rsidTr="00FF0CEA">
        <w:trPr>
          <w:trHeight w:val="228"/>
          <w:jc w:val="center"/>
        </w:trPr>
        <w:tc>
          <w:tcPr>
            <w:tcW w:w="1377" w:type="dxa"/>
            <w:tcBorders>
              <w:bottom w:val="single" w:sz="4" w:space="0" w:color="auto"/>
            </w:tcBorders>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tcBorders>
              <w:bottom w:val="single" w:sz="4" w:space="0" w:color="auto"/>
            </w:tcBorders>
            <w:shd w:val="clear" w:color="auto" w:fill="auto"/>
            <w:vAlign w:val="bottom"/>
          </w:tcPr>
          <w:p w:rsidR="009E0C9F" w:rsidRPr="00627C33" w:rsidRDefault="00EB48C5"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Supply and delivery of stationery for 12 months</w:t>
            </w:r>
          </w:p>
        </w:tc>
      </w:tr>
      <w:tr w:rsidR="009E0C9F" w:rsidRPr="00627C33" w:rsidTr="00FF0CEA">
        <w:trPr>
          <w:trHeight w:val="228"/>
          <w:jc w:val="center"/>
        </w:trPr>
        <w:tc>
          <w:tcPr>
            <w:tcW w:w="10753" w:type="dxa"/>
            <w:gridSpan w:val="17"/>
            <w:tcBorders>
              <w:bottom w:val="single" w:sz="4" w:space="0" w:color="auto"/>
            </w:tcBorders>
            <w:shd w:val="clear" w:color="auto" w:fill="DDD9C3"/>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9E0C9F" w:rsidRPr="00627C33" w:rsidTr="00FF0CEA">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002F0A81">
              <w:rPr>
                <w:rFonts w:ascii="Arial Narrow" w:hAnsi="Arial Narrow"/>
                <w:sz w:val="20"/>
                <w:lang w:val="en-GB"/>
              </w:rPr>
              <w:t>EMAILED TO THE FOLLOWING EMAIL ADDRESS:</w:t>
            </w:r>
          </w:p>
        </w:tc>
        <w:tc>
          <w:tcPr>
            <w:tcW w:w="698" w:type="dxa"/>
            <w:gridSpan w:val="2"/>
            <w:tcBorders>
              <w:top w:val="single" w:sz="4" w:space="0" w:color="auto"/>
              <w:left w:val="nil"/>
              <w:bottom w:val="nil"/>
              <w:right w:val="nil"/>
            </w:tcBorders>
            <w:shd w:val="clear" w:color="auto" w:fill="auto"/>
            <w:vAlign w:val="center"/>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top w:val="single" w:sz="4" w:space="0" w:color="auto"/>
              <w:left w:val="nil"/>
              <w:bottom w:val="single" w:sz="4" w:space="0" w:color="auto"/>
              <w:right w:val="nil"/>
            </w:tcBorders>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422"/>
          <w:jc w:val="center"/>
        </w:trPr>
        <w:tc>
          <w:tcPr>
            <w:tcW w:w="10753" w:type="dxa"/>
            <w:gridSpan w:val="17"/>
            <w:tcBorders>
              <w:top w:val="single" w:sz="4" w:space="0" w:color="auto"/>
            </w:tcBorders>
            <w:shd w:val="clear" w:color="auto" w:fill="auto"/>
            <w:vAlign w:val="bottom"/>
          </w:tcPr>
          <w:p w:rsidR="009E0C9F" w:rsidRPr="00627C33" w:rsidRDefault="00C62DDD"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3" w:history="1">
              <w:r w:rsidR="002F0A81" w:rsidRPr="004D5FAD">
                <w:rPr>
                  <w:rStyle w:val="Hyperlink"/>
                  <w:rFonts w:ascii="Arial Narrow" w:hAnsi="Arial Narrow"/>
                  <w:b/>
                  <w:sz w:val="20"/>
                  <w:lang w:val="en-GB"/>
                </w:rPr>
                <w:t>tenders.scm@mbizana.gov.za</w:t>
              </w:r>
            </w:hyperlink>
            <w:r w:rsidR="002F0A81">
              <w:rPr>
                <w:rFonts w:ascii="Arial Narrow" w:hAnsi="Arial Narrow"/>
                <w:b/>
                <w:sz w:val="20"/>
                <w:lang w:val="en-GB"/>
              </w:rPr>
              <w:t xml:space="preserve"> </w:t>
            </w:r>
            <w:bookmarkStart w:id="0" w:name="_GoBack"/>
            <w:bookmarkEnd w:id="0"/>
          </w:p>
        </w:tc>
      </w:tr>
      <w:tr w:rsidR="009E0C9F" w:rsidRPr="00627C33" w:rsidTr="00FF0CEA">
        <w:trPr>
          <w:trHeight w:val="413"/>
          <w:jc w:val="center"/>
        </w:trPr>
        <w:tc>
          <w:tcPr>
            <w:tcW w:w="10753" w:type="dxa"/>
            <w:gridSpan w:val="17"/>
            <w:tcBorders>
              <w:top w:val="single" w:sz="4" w:space="0" w:color="auto"/>
            </w:tcBorders>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9E0C9F" w:rsidRPr="00627C33" w:rsidTr="00FF0CEA">
        <w:trPr>
          <w:trHeight w:val="228"/>
          <w:jc w:val="center"/>
        </w:trPr>
        <w:tc>
          <w:tcPr>
            <w:tcW w:w="10753" w:type="dxa"/>
            <w:gridSpan w:val="17"/>
            <w:shd w:val="clear" w:color="auto" w:fill="DDD9C3"/>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340"/>
          <w:jc w:val="center"/>
        </w:trPr>
        <w:tc>
          <w:tcPr>
            <w:tcW w:w="3509" w:type="dxa"/>
            <w:gridSpan w:val="2"/>
            <w:shd w:val="clear" w:color="auto" w:fill="auto"/>
            <w:vAlign w:val="bottom"/>
          </w:tcPr>
          <w:p w:rsidR="009E0C9F" w:rsidRPr="00EB1FAB"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shd w:val="clear" w:color="auto" w:fill="auto"/>
            <w:vAlign w:val="bottom"/>
          </w:tcPr>
          <w:p w:rsidR="009E0C9F" w:rsidRPr="00E93DA0"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shd w:val="clear" w:color="auto" w:fill="auto"/>
            <w:vAlign w:val="bottom"/>
          </w:tcPr>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835"/>
          <w:jc w:val="center"/>
        </w:trPr>
        <w:tc>
          <w:tcPr>
            <w:tcW w:w="3509" w:type="dxa"/>
            <w:gridSpan w:val="2"/>
            <w:shd w:val="clear" w:color="auto" w:fill="auto"/>
            <w:vAlign w:val="center"/>
          </w:tcPr>
          <w:p w:rsidR="009E0C9F" w:rsidRPr="007B3224"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9E0C9F" w:rsidRPr="007B3224"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2524" w:type="dxa"/>
            <w:gridSpan w:val="5"/>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c>
          <w:tcPr>
            <w:tcW w:w="1775" w:type="dxa"/>
            <w:gridSpan w:val="5"/>
            <w:shd w:val="clear" w:color="auto" w:fill="auto"/>
            <w:vAlign w:val="center"/>
          </w:tcPr>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9E0C9F" w:rsidRPr="00627C3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r>
      <w:tr w:rsidR="009E0C9F" w:rsidRPr="00627C33" w:rsidTr="00FF0CEA">
        <w:trPr>
          <w:trHeight w:val="242"/>
          <w:jc w:val="center"/>
        </w:trPr>
        <w:tc>
          <w:tcPr>
            <w:tcW w:w="10753" w:type="dxa"/>
            <w:gridSpan w:val="17"/>
            <w:shd w:val="clear" w:color="auto" w:fill="DDD9C3"/>
            <w:vAlign w:val="bottom"/>
          </w:tcPr>
          <w:p w:rsidR="009E0C9F" w:rsidRPr="00A91F28"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 SWORN AFFIDAVIT (FOR EMES &amp;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9E0C9F" w:rsidRPr="00627C33" w:rsidTr="00FF0CEA">
        <w:trPr>
          <w:trHeight w:val="864"/>
          <w:jc w:val="center"/>
        </w:trPr>
        <w:tc>
          <w:tcPr>
            <w:tcW w:w="3509" w:type="dxa"/>
            <w:gridSpan w:val="2"/>
            <w:shd w:val="clear" w:color="auto" w:fill="auto"/>
            <w:vAlign w:val="center"/>
          </w:tcPr>
          <w:p w:rsidR="009E0C9F" w:rsidRPr="00627C33" w:rsidRDefault="009E0C9F" w:rsidP="00E30E95">
            <w:pPr>
              <w:pStyle w:val="Heading4"/>
              <w:ind w:left="0"/>
              <w:rPr>
                <w:rFonts w:ascii="Arial Narrow" w:hAnsi="Arial Narrow"/>
                <w:lang w:val="en-GB"/>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143" w:type="dxa"/>
            <w:gridSpan w:val="7"/>
            <w:shd w:val="clear" w:color="auto" w:fill="auto"/>
            <w:vAlign w:val="center"/>
          </w:tcPr>
          <w:p w:rsidR="009E0C9F" w:rsidRDefault="009E0C9F" w:rsidP="00E30E95">
            <w:pPr>
              <w:pStyle w:val="Heading4"/>
              <w:ind w:left="0"/>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518" w:type="dxa"/>
            <w:gridSpan w:val="2"/>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w:t>
            </w:r>
            <w:proofErr w:type="gramStart"/>
            <w:r>
              <w:rPr>
                <w:rFonts w:ascii="Arial Narrow" w:hAnsi="Arial Narrow"/>
                <w:sz w:val="20"/>
              </w:rPr>
              <w:t>3 ]</w:t>
            </w:r>
            <w:proofErr w:type="gramEnd"/>
          </w:p>
          <w:p w:rsidR="009E0C9F" w:rsidRDefault="009E0C9F" w:rsidP="00FF0CE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9E0C9F" w:rsidRPr="00627C33" w:rsidTr="00FF0CEA">
        <w:trPr>
          <w:trHeight w:val="670"/>
          <w:jc w:val="center"/>
        </w:trPr>
        <w:tc>
          <w:tcPr>
            <w:tcW w:w="3509" w:type="dxa"/>
            <w:gridSpan w:val="2"/>
            <w:shd w:val="clear" w:color="auto" w:fill="auto"/>
            <w:vAlign w:val="bottom"/>
          </w:tcPr>
          <w:p w:rsidR="009E0C9F" w:rsidRPr="00BA1813" w:rsidRDefault="009E0C9F" w:rsidP="00E30E95">
            <w:pPr>
              <w:pStyle w:val="Heading4"/>
              <w:ind w:left="0"/>
              <w:rPr>
                <w:rFonts w:ascii="Arial Narrow" w:hAnsi="Arial Narrow"/>
              </w:rPr>
            </w:pPr>
            <w:r w:rsidRPr="00BA1813">
              <w:rPr>
                <w:rFonts w:ascii="Arial Narrow" w:hAnsi="Arial Narrow"/>
                <w:lang w:val="en-GB"/>
              </w:rPr>
              <w:t>TOTAL NUMBER OF ITEMS OFFERED</w:t>
            </w:r>
          </w:p>
        </w:tc>
        <w:tc>
          <w:tcPr>
            <w:tcW w:w="2583" w:type="dxa"/>
            <w:gridSpan w:val="6"/>
            <w:shd w:val="clear" w:color="auto" w:fill="auto"/>
            <w:vAlign w:val="bottom"/>
          </w:tcPr>
          <w:p w:rsidR="009E0C9F" w:rsidRPr="00BA1813"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rsidR="009E0C9F" w:rsidRPr="00BA1813" w:rsidRDefault="009E0C9F" w:rsidP="00E30E95">
            <w:pPr>
              <w:pStyle w:val="Heading4"/>
              <w:ind w:left="0"/>
              <w:rPr>
                <w:rFonts w:ascii="Arial Narrow" w:hAnsi="Arial Narrow"/>
                <w:lang w:val="en-GB"/>
              </w:rPr>
            </w:pPr>
            <w:r w:rsidRPr="00BA1813">
              <w:rPr>
                <w:rFonts w:ascii="Arial Narrow" w:hAnsi="Arial Narrow"/>
                <w:lang w:val="en-GB"/>
              </w:rPr>
              <w:t>TOTAL BID PRICE</w:t>
            </w:r>
          </w:p>
        </w:tc>
        <w:tc>
          <w:tcPr>
            <w:tcW w:w="2518" w:type="dxa"/>
            <w:gridSpan w:val="2"/>
            <w:shd w:val="clear" w:color="auto" w:fill="auto"/>
            <w:vAlign w:val="bottom"/>
          </w:tcPr>
          <w:p w:rsidR="009E0C9F" w:rsidRPr="00A46AC1"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46AC1">
              <w:rPr>
                <w:rFonts w:ascii="Arial Narrow" w:hAnsi="Arial Narrow"/>
                <w:b/>
                <w:sz w:val="20"/>
                <w:lang w:val="en-GB"/>
              </w:rPr>
              <w:t>R</w:t>
            </w:r>
          </w:p>
        </w:tc>
      </w:tr>
      <w:tr w:rsidR="009E0C9F" w:rsidRPr="00627C33" w:rsidTr="00FF0CEA">
        <w:trPr>
          <w:trHeight w:val="670"/>
          <w:jc w:val="center"/>
        </w:trPr>
        <w:tc>
          <w:tcPr>
            <w:tcW w:w="3509" w:type="dxa"/>
            <w:gridSpan w:val="2"/>
            <w:shd w:val="clear" w:color="auto" w:fill="auto"/>
            <w:vAlign w:val="center"/>
          </w:tcPr>
          <w:p w:rsidR="009E0C9F" w:rsidRPr="00875945" w:rsidRDefault="009E0C9F" w:rsidP="00E30E95">
            <w:pPr>
              <w:pStyle w:val="Heading4"/>
              <w:ind w:left="0"/>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rPr>
              <w:t>………………………………</w:t>
            </w:r>
          </w:p>
        </w:tc>
        <w:tc>
          <w:tcPr>
            <w:tcW w:w="2143" w:type="dxa"/>
            <w:gridSpan w:val="7"/>
            <w:shd w:val="clear" w:color="auto" w:fill="auto"/>
            <w:vAlign w:val="bottom"/>
          </w:tcPr>
          <w:p w:rsidR="009E0C9F" w:rsidRPr="00875945" w:rsidRDefault="009E0C9F" w:rsidP="00E30E95">
            <w:pPr>
              <w:pStyle w:val="Heading4"/>
              <w:ind w:left="0"/>
              <w:rPr>
                <w:rFonts w:ascii="Arial Narrow" w:hAnsi="Arial Narrow"/>
              </w:rPr>
            </w:pPr>
            <w:r w:rsidRPr="00875945">
              <w:rPr>
                <w:rFonts w:ascii="Arial Narrow" w:hAnsi="Arial Narrow"/>
              </w:rPr>
              <w:t>DATE</w:t>
            </w:r>
          </w:p>
        </w:tc>
        <w:tc>
          <w:tcPr>
            <w:tcW w:w="2518" w:type="dxa"/>
            <w:gridSpan w:val="2"/>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242"/>
          <w:jc w:val="center"/>
        </w:trPr>
        <w:tc>
          <w:tcPr>
            <w:tcW w:w="3509" w:type="dxa"/>
            <w:gridSpan w:val="2"/>
            <w:shd w:val="clear" w:color="auto" w:fill="auto"/>
            <w:vAlign w:val="bottom"/>
          </w:tcPr>
          <w:p w:rsidR="009E0C9F" w:rsidRPr="00BA1813" w:rsidRDefault="009E0C9F" w:rsidP="00E30E95">
            <w:pPr>
              <w:pStyle w:val="Heading4"/>
              <w:ind w:left="0"/>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E0C9F" w:rsidRPr="00627C33" w:rsidTr="00FF0CEA">
        <w:trPr>
          <w:trHeight w:val="242"/>
          <w:jc w:val="center"/>
        </w:trPr>
        <w:tc>
          <w:tcPr>
            <w:tcW w:w="5394" w:type="dxa"/>
            <w:gridSpan w:val="6"/>
            <w:shd w:val="clear" w:color="auto" w:fill="DDD9C3"/>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9E0C9F" w:rsidRPr="00627C33" w:rsidTr="00FF0CEA">
        <w:trPr>
          <w:trHeight w:val="242"/>
          <w:jc w:val="center"/>
        </w:trPr>
        <w:tc>
          <w:tcPr>
            <w:tcW w:w="3509" w:type="dxa"/>
            <w:gridSpan w:val="2"/>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BTO</w:t>
            </w:r>
          </w:p>
        </w:tc>
        <w:tc>
          <w:tcPr>
            <w:tcW w:w="2698" w:type="dxa"/>
            <w:gridSpan w:val="8"/>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Siphosethu Mbusi</w:t>
            </w:r>
          </w:p>
        </w:tc>
      </w:tr>
      <w:tr w:rsidR="009E0C9F" w:rsidRPr="00627C33" w:rsidTr="00FF0CEA">
        <w:trPr>
          <w:trHeight w:val="242"/>
          <w:jc w:val="center"/>
        </w:trPr>
        <w:tc>
          <w:tcPr>
            <w:tcW w:w="3509" w:type="dxa"/>
            <w:gridSpan w:val="2"/>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Zuko Khala</w:t>
            </w:r>
          </w:p>
        </w:tc>
        <w:tc>
          <w:tcPr>
            <w:tcW w:w="2698" w:type="dxa"/>
            <w:gridSpan w:val="8"/>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039 251 0230</w:t>
            </w:r>
          </w:p>
        </w:tc>
      </w:tr>
      <w:tr w:rsidR="009E0C9F" w:rsidRPr="00627C33" w:rsidTr="00FF0CEA">
        <w:trPr>
          <w:trHeight w:val="242"/>
          <w:jc w:val="center"/>
        </w:trPr>
        <w:tc>
          <w:tcPr>
            <w:tcW w:w="3509" w:type="dxa"/>
            <w:gridSpan w:val="2"/>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039 251 0230</w:t>
            </w:r>
          </w:p>
        </w:tc>
        <w:tc>
          <w:tcPr>
            <w:tcW w:w="2698" w:type="dxa"/>
            <w:gridSpan w:val="8"/>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r>
      <w:tr w:rsidR="009E0C9F" w:rsidRPr="00627C33" w:rsidTr="00FF0CEA">
        <w:trPr>
          <w:trHeight w:val="242"/>
          <w:jc w:val="center"/>
        </w:trPr>
        <w:tc>
          <w:tcPr>
            <w:tcW w:w="3509" w:type="dxa"/>
            <w:gridSpan w:val="2"/>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shd w:val="clear" w:color="auto" w:fill="auto"/>
            <w:vAlign w:val="bottom"/>
          </w:tcPr>
          <w:p w:rsidR="009E0C9F" w:rsidRDefault="00DE010E"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c>
          <w:tcPr>
            <w:tcW w:w="2698" w:type="dxa"/>
            <w:gridSpan w:val="8"/>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shd w:val="clear" w:color="auto" w:fill="auto"/>
            <w:vAlign w:val="bottom"/>
          </w:tcPr>
          <w:p w:rsidR="009E0C9F" w:rsidRDefault="00C62DDD"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hyperlink r:id="rId14" w:history="1">
              <w:r w:rsidR="00DE010E" w:rsidRPr="004D5FAD">
                <w:rPr>
                  <w:rStyle w:val="Hyperlink"/>
                  <w:rFonts w:ascii="Arial Narrow" w:hAnsi="Arial Narrow"/>
                  <w:sz w:val="20"/>
                  <w:lang w:val="en-GB"/>
                </w:rPr>
                <w:t>mbusis@mbizana.gov.za</w:t>
              </w:r>
            </w:hyperlink>
            <w:r w:rsidR="00DE010E">
              <w:rPr>
                <w:rFonts w:ascii="Arial Narrow" w:hAnsi="Arial Narrow"/>
                <w:sz w:val="20"/>
                <w:lang w:val="en-GB"/>
              </w:rPr>
              <w:t xml:space="preserve"> </w:t>
            </w:r>
          </w:p>
        </w:tc>
      </w:tr>
      <w:tr w:rsidR="009E0C9F" w:rsidRPr="00627C33" w:rsidTr="00FF0CEA">
        <w:trPr>
          <w:trHeight w:val="242"/>
          <w:jc w:val="center"/>
        </w:trPr>
        <w:tc>
          <w:tcPr>
            <w:tcW w:w="3509" w:type="dxa"/>
            <w:gridSpan w:val="2"/>
            <w:shd w:val="clear" w:color="auto" w:fill="auto"/>
            <w:vAlign w:val="bottom"/>
          </w:tcPr>
          <w:p w:rsidR="009E0C9F" w:rsidRPr="00BA1813" w:rsidRDefault="009E0C9F" w:rsidP="00FF0CE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shd w:val="clear" w:color="auto" w:fill="auto"/>
            <w:vAlign w:val="bottom"/>
          </w:tcPr>
          <w:p w:rsidR="009E0C9F" w:rsidRDefault="00C62DDD"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hyperlink r:id="rId15" w:history="1">
              <w:r w:rsidR="00DE010E" w:rsidRPr="004D5FAD">
                <w:rPr>
                  <w:rStyle w:val="Hyperlink"/>
                  <w:rFonts w:ascii="Arial Narrow" w:hAnsi="Arial Narrow"/>
                  <w:sz w:val="20"/>
                  <w:lang w:val="en-GB"/>
                </w:rPr>
                <w:t>khalaz@mbizana.gov.za</w:t>
              </w:r>
            </w:hyperlink>
            <w:r w:rsidR="00DE010E">
              <w:rPr>
                <w:rFonts w:ascii="Arial Narrow" w:hAnsi="Arial Narrow"/>
                <w:sz w:val="20"/>
                <w:lang w:val="en-GB"/>
              </w:rPr>
              <w:t xml:space="preserve"> </w:t>
            </w:r>
          </w:p>
        </w:tc>
        <w:tc>
          <w:tcPr>
            <w:tcW w:w="5359" w:type="dxa"/>
            <w:gridSpan w:val="11"/>
            <w:shd w:val="clear" w:color="auto" w:fill="auto"/>
            <w:vAlign w:val="bottom"/>
          </w:tcPr>
          <w:p w:rsidR="009E0C9F" w:rsidRDefault="009E0C9F" w:rsidP="00FF0CE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9E0C9F" w:rsidRDefault="009E0C9F" w:rsidP="0096794E">
      <w:pPr>
        <w:pStyle w:val="Title"/>
        <w:ind w:left="0" w:firstLine="0"/>
        <w:rPr>
          <w:sz w:val="28"/>
        </w:rPr>
      </w:pPr>
      <w:r>
        <w:rPr>
          <w:sz w:val="28"/>
        </w:rPr>
        <w:br w:type="page"/>
      </w:r>
      <w:r>
        <w:rPr>
          <w:sz w:val="28"/>
        </w:rPr>
        <w:lastRenderedPageBreak/>
        <w:t>PART B</w:t>
      </w:r>
    </w:p>
    <w:p w:rsidR="009E0C9F" w:rsidRPr="00AF337E" w:rsidRDefault="009E0C9F" w:rsidP="0096794E">
      <w:pPr>
        <w:pStyle w:val="Title"/>
        <w:jc w:val="center"/>
        <w:rPr>
          <w:bCs w:val="0"/>
          <w:sz w:val="20"/>
        </w:rPr>
      </w:pPr>
      <w:r>
        <w:rPr>
          <w:bCs w:val="0"/>
          <w:sz w:val="28"/>
          <w:szCs w:val="28"/>
        </w:rPr>
        <w:t>TERMS AND CONDITIONS FOR BIDDING</w:t>
      </w:r>
    </w:p>
    <w:p w:rsidR="009E0C9F" w:rsidRPr="00D22E1F" w:rsidRDefault="009E0C9F" w:rsidP="009E0C9F">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6"/>
      </w:tblGrid>
      <w:tr w:rsidR="009E0C9F" w:rsidRPr="009D2CD9" w:rsidTr="00FF0CEA">
        <w:tc>
          <w:tcPr>
            <w:tcW w:w="10706" w:type="dxa"/>
            <w:shd w:val="clear" w:color="auto" w:fill="DDD9C3"/>
          </w:tcPr>
          <w:p w:rsidR="009E0C9F" w:rsidRPr="009D2CD9" w:rsidRDefault="009E0C9F" w:rsidP="009E0C9F">
            <w:pPr>
              <w:numPr>
                <w:ilvl w:val="0"/>
                <w:numId w:val="29"/>
              </w:numPr>
              <w:tabs>
                <w:tab w:val="left" w:pos="426"/>
              </w:tabs>
              <w:autoSpaceDE/>
              <w:autoSpaceDN/>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9E0C9F" w:rsidRPr="009D2CD9" w:rsidTr="00FF0CEA">
        <w:trPr>
          <w:trHeight w:val="1212"/>
        </w:trPr>
        <w:tc>
          <w:tcPr>
            <w:tcW w:w="10706" w:type="dxa"/>
            <w:shd w:val="clear" w:color="auto" w:fill="auto"/>
          </w:tcPr>
          <w:p w:rsidR="009E0C9F" w:rsidRPr="007D4563" w:rsidRDefault="009E0C9F" w:rsidP="009E0C9F">
            <w:pPr>
              <w:numPr>
                <w:ilvl w:val="1"/>
                <w:numId w:val="30"/>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9E0C9F" w:rsidRPr="007D4563" w:rsidRDefault="009E0C9F" w:rsidP="009E0C9F">
            <w:pPr>
              <w:numPr>
                <w:ilvl w:val="1"/>
                <w:numId w:val="30"/>
              </w:numPr>
              <w:tabs>
                <w:tab w:val="left" w:pos="426"/>
              </w:tabs>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proofErr w:type="gramStart"/>
            <w:r w:rsidRPr="009D2CD9">
              <w:rPr>
                <w:rFonts w:ascii="Arial Narrow" w:hAnsi="Arial Narrow" w:cs="Arial Narrow"/>
                <w:b/>
                <w:sz w:val="20"/>
                <w:szCs w:val="24"/>
              </w:rPr>
              <w:t>–(</w:t>
            </w:r>
            <w:proofErr w:type="gramEnd"/>
            <w:r w:rsidRPr="009D2CD9">
              <w:rPr>
                <w:rFonts w:ascii="Arial Narrow" w:hAnsi="Arial Narrow" w:cs="Arial Narrow"/>
                <w:b/>
                <w:sz w:val="20"/>
                <w:szCs w:val="24"/>
              </w:rPr>
              <w:t xml:space="preserve">NOT TO BE RE-TYPED) OR </w:t>
            </w:r>
            <w:r w:rsidRPr="009D2CD9">
              <w:rPr>
                <w:rFonts w:ascii="Arial Narrow" w:hAnsi="Arial Narrow" w:cs="Arial Narrow"/>
                <w:b/>
                <w:color w:val="FF0000"/>
                <w:sz w:val="20"/>
                <w:szCs w:val="24"/>
              </w:rPr>
              <w:t xml:space="preserve"> </w:t>
            </w:r>
            <w:r w:rsidRPr="006F784A">
              <w:rPr>
                <w:rFonts w:ascii="Arial Narrow" w:hAnsi="Arial Narrow" w:cs="Arial Narrow"/>
                <w:b/>
                <w:sz w:val="20"/>
                <w:szCs w:val="24"/>
              </w:rPr>
              <w:t>ONLINE</w:t>
            </w:r>
          </w:p>
          <w:p w:rsidR="009E0C9F" w:rsidRPr="007D4563" w:rsidRDefault="009E0C9F" w:rsidP="009E0C9F">
            <w:pPr>
              <w:numPr>
                <w:ilvl w:val="1"/>
                <w:numId w:val="30"/>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9E0C9F" w:rsidRPr="009D2CD9" w:rsidRDefault="009E0C9F" w:rsidP="00FF0CEA">
            <w:pPr>
              <w:spacing w:line="215" w:lineRule="auto"/>
              <w:jc w:val="both"/>
              <w:rPr>
                <w:rFonts w:ascii="Arial Narrow" w:hAnsi="Arial Narrow"/>
              </w:rPr>
            </w:pPr>
          </w:p>
        </w:tc>
      </w:tr>
      <w:tr w:rsidR="009E0C9F" w:rsidRPr="009D2CD9" w:rsidTr="00FF0CEA">
        <w:tc>
          <w:tcPr>
            <w:tcW w:w="10706" w:type="dxa"/>
            <w:shd w:val="clear" w:color="auto" w:fill="DDD9C3"/>
          </w:tcPr>
          <w:p w:rsidR="009E0C9F" w:rsidRPr="00B8269E" w:rsidRDefault="009E0C9F" w:rsidP="009E0C9F">
            <w:pPr>
              <w:numPr>
                <w:ilvl w:val="0"/>
                <w:numId w:val="29"/>
              </w:numPr>
              <w:tabs>
                <w:tab w:val="left" w:pos="426"/>
              </w:tabs>
              <w:autoSpaceDE/>
              <w:autoSpaceDN/>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9E0C9F" w:rsidRPr="009D2CD9" w:rsidTr="00FF0CEA">
        <w:tc>
          <w:tcPr>
            <w:tcW w:w="10706" w:type="dxa"/>
            <w:shd w:val="clear" w:color="auto" w:fill="FFFFFF"/>
          </w:tcPr>
          <w:p w:rsidR="009E0C9F" w:rsidRPr="0053700B"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9E0C9F" w:rsidRPr="0053700B"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rsidR="009E0C9F" w:rsidRPr="0053700B"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6" w:history="1">
              <w:r w:rsidRPr="0053700B">
                <w:rPr>
                  <w:rFonts w:ascii="Arial Narrow" w:hAnsi="Arial Narrow"/>
                  <w:sz w:val="20"/>
                </w:rPr>
                <w:t>WWW.SARS.GOV.ZA</w:t>
              </w:r>
            </w:hyperlink>
            <w:r w:rsidRPr="0053700B">
              <w:rPr>
                <w:rFonts w:ascii="Arial Narrow" w:hAnsi="Arial Narrow"/>
                <w:sz w:val="20"/>
              </w:rPr>
              <w:t>.</w:t>
            </w:r>
          </w:p>
          <w:p w:rsidR="009E0C9F" w:rsidRPr="0053700B"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rsidR="009E0C9F" w:rsidRPr="009D2CD9"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9E0C9F" w:rsidRPr="009D2CD9"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 </w:t>
            </w:r>
            <w:r>
              <w:rPr>
                <w:rFonts w:ascii="Arial Narrow" w:hAnsi="Arial Narrow"/>
                <w:sz w:val="20"/>
              </w:rPr>
              <w:t xml:space="preserve">  </w:t>
            </w:r>
            <w:r w:rsidRPr="009D2CD9">
              <w:rPr>
                <w:rFonts w:ascii="Arial Narrow" w:hAnsi="Arial Narrow"/>
                <w:sz w:val="20"/>
              </w:rPr>
              <w:t>TCS CERTIFICATE / PIN / CSD NUMBER.</w:t>
            </w:r>
          </w:p>
          <w:p w:rsidR="009E0C9F" w:rsidRPr="0053700B" w:rsidRDefault="009E0C9F" w:rsidP="009E0C9F">
            <w:pPr>
              <w:numPr>
                <w:ilvl w:val="0"/>
                <w:numId w:val="28"/>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9E0C9F" w:rsidRPr="009D2CD9" w:rsidTr="00FF0CEA">
        <w:trPr>
          <w:trHeight w:val="296"/>
        </w:trPr>
        <w:tc>
          <w:tcPr>
            <w:tcW w:w="10706" w:type="dxa"/>
            <w:shd w:val="clear" w:color="auto" w:fill="DDD9C3"/>
          </w:tcPr>
          <w:p w:rsidR="009E0C9F" w:rsidRPr="009D2CD9" w:rsidRDefault="009E0C9F" w:rsidP="009E0C9F">
            <w:pPr>
              <w:numPr>
                <w:ilvl w:val="0"/>
                <w:numId w:val="29"/>
              </w:numPr>
              <w:tabs>
                <w:tab w:val="left" w:pos="426"/>
              </w:tabs>
              <w:autoSpaceDE/>
              <w:autoSpaceDN/>
              <w:spacing w:line="215" w:lineRule="auto"/>
              <w:jc w:val="both"/>
              <w:rPr>
                <w:rFonts w:ascii="Arial Narrow" w:hAnsi="Arial Narrow" w:cs="Arial Narrow"/>
                <w:sz w:val="20"/>
              </w:rPr>
            </w:pPr>
            <w:r w:rsidRPr="00B8269E">
              <w:rPr>
                <w:rFonts w:ascii="Arial Narrow" w:hAnsi="Arial Narrow" w:cs="Arial Narrow"/>
                <w:b/>
                <w:sz w:val="20"/>
                <w:szCs w:val="24"/>
              </w:rPr>
              <w:t>QUESTIONNAIRE TO BIDDING FOREIGN SUPPLIERS</w:t>
            </w:r>
          </w:p>
        </w:tc>
      </w:tr>
      <w:tr w:rsidR="009E0C9F" w:rsidRPr="009D2CD9" w:rsidTr="00FF0CEA">
        <w:tc>
          <w:tcPr>
            <w:tcW w:w="10706" w:type="dxa"/>
            <w:shd w:val="clear" w:color="auto" w:fill="FFFFFF"/>
          </w:tcPr>
          <w:p w:rsidR="009E0C9F" w:rsidRPr="00B8269E" w:rsidRDefault="009E0C9F" w:rsidP="009E0C9F">
            <w:pPr>
              <w:numPr>
                <w:ilvl w:val="1"/>
                <w:numId w:val="28"/>
              </w:numPr>
              <w:tabs>
                <w:tab w:val="left" w:pos="0"/>
                <w:tab w:val="left" w:pos="426"/>
              </w:tabs>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9E0C9F" w:rsidRPr="00B8269E" w:rsidRDefault="009E0C9F" w:rsidP="009E0C9F">
            <w:pPr>
              <w:numPr>
                <w:ilvl w:val="1"/>
                <w:numId w:val="28"/>
              </w:numPr>
              <w:tabs>
                <w:tab w:val="left" w:pos="0"/>
                <w:tab w:val="left" w:pos="426"/>
              </w:tabs>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00493EAC">
              <w:rPr>
                <w:rFonts w:ascii="Arial Narrow" w:hAnsi="Arial Narrow"/>
                <w:sz w:val="20"/>
              </w:rPr>
              <w:t xml:space="preserve">              </w:t>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9E0C9F" w:rsidRPr="00B8269E" w:rsidRDefault="009E0C9F" w:rsidP="009E0C9F">
            <w:pPr>
              <w:numPr>
                <w:ilvl w:val="1"/>
                <w:numId w:val="28"/>
              </w:numPr>
              <w:tabs>
                <w:tab w:val="left" w:pos="0"/>
                <w:tab w:val="left" w:pos="426"/>
              </w:tabs>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9E0C9F" w:rsidRPr="00B8269E" w:rsidRDefault="009E0C9F" w:rsidP="009E0C9F">
            <w:pPr>
              <w:numPr>
                <w:ilvl w:val="1"/>
                <w:numId w:val="28"/>
              </w:numPr>
              <w:tabs>
                <w:tab w:val="left" w:pos="0"/>
                <w:tab w:val="left" w:pos="426"/>
              </w:tabs>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9E0C9F" w:rsidRPr="00B8269E" w:rsidRDefault="009E0C9F" w:rsidP="009E0C9F">
            <w:pPr>
              <w:numPr>
                <w:ilvl w:val="1"/>
                <w:numId w:val="28"/>
              </w:numPr>
              <w:tabs>
                <w:tab w:val="left" w:pos="0"/>
                <w:tab w:val="left" w:pos="426"/>
              </w:tabs>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62DDD">
              <w:rPr>
                <w:rFonts w:ascii="Arial Narrow" w:hAnsi="Arial Narrow"/>
                <w:sz w:val="20"/>
                <w:lang w:val="en-GB"/>
              </w:rPr>
            </w:r>
            <w:r w:rsidR="00C62DD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9E0C9F" w:rsidRPr="00B8269E" w:rsidRDefault="009E0C9F" w:rsidP="00FF0CEA">
            <w:pPr>
              <w:widowControl/>
              <w:adjustRightInd w:val="0"/>
              <w:ind w:left="792"/>
              <w:jc w:val="both"/>
              <w:rPr>
                <w:sz w:val="20"/>
              </w:rPr>
            </w:pPr>
          </w:p>
          <w:p w:rsidR="009E0C9F" w:rsidRPr="007D4563" w:rsidRDefault="009E0C9F" w:rsidP="00FF0CE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rsidR="009E0C9F" w:rsidRPr="00B8269E" w:rsidRDefault="009E0C9F" w:rsidP="00FF0CEA">
            <w:pPr>
              <w:tabs>
                <w:tab w:val="left" w:pos="426"/>
              </w:tabs>
              <w:spacing w:line="215" w:lineRule="auto"/>
              <w:jc w:val="both"/>
              <w:rPr>
                <w:rFonts w:ascii="Arial Narrow" w:hAnsi="Arial Narrow" w:cs="Arial Narrow"/>
                <w:b/>
                <w:sz w:val="20"/>
              </w:rPr>
            </w:pPr>
          </w:p>
        </w:tc>
      </w:tr>
    </w:tbl>
    <w:p w:rsidR="009E0C9F" w:rsidRPr="00244018" w:rsidRDefault="009E0C9F" w:rsidP="009E0C9F">
      <w:pPr>
        <w:adjustRightInd w:val="0"/>
        <w:ind w:left="720" w:hanging="720"/>
        <w:rPr>
          <w:rFonts w:ascii="Arial Narrow" w:hAnsi="Arial Narrow" w:cs="Arial Narrow"/>
          <w:b/>
          <w:sz w:val="12"/>
          <w:szCs w:val="12"/>
        </w:rPr>
      </w:pPr>
    </w:p>
    <w:p w:rsidR="009E0C9F" w:rsidRDefault="009E0C9F" w:rsidP="009E0C9F">
      <w:pPr>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rsidR="009E0C9F" w:rsidRDefault="009E0C9F" w:rsidP="009E0C9F">
      <w:pPr>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rsidR="009E0C9F" w:rsidRDefault="009E0C9F" w:rsidP="009E0C9F">
      <w:pPr>
        <w:adjustRightInd w:val="0"/>
        <w:ind w:left="720" w:hanging="720"/>
        <w:rPr>
          <w:rFonts w:ascii="Arial Narrow" w:hAnsi="Arial Narrow"/>
          <w:sz w:val="20"/>
          <w:lang w:val="en-GB"/>
        </w:rPr>
      </w:pPr>
    </w:p>
    <w:p w:rsidR="009E0C9F" w:rsidRDefault="009E0C9F" w:rsidP="009E0C9F">
      <w:pPr>
        <w:adjustRightInd w:val="0"/>
        <w:ind w:left="720" w:hanging="720"/>
        <w:rPr>
          <w:rFonts w:ascii="Arial Narrow" w:hAnsi="Arial Narrow"/>
          <w:sz w:val="20"/>
          <w:lang w:val="en-GB"/>
        </w:rPr>
      </w:pPr>
    </w:p>
    <w:p w:rsidR="009E0C9F" w:rsidRDefault="009E0C9F" w:rsidP="009E0C9F">
      <w:pPr>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9E0C9F" w:rsidRDefault="009E0C9F" w:rsidP="009E0C9F">
      <w:pPr>
        <w:adjustRightInd w:val="0"/>
        <w:ind w:left="720" w:hanging="720"/>
        <w:rPr>
          <w:rFonts w:ascii="Arial Narrow" w:hAnsi="Arial Narrow"/>
        </w:rPr>
      </w:pPr>
    </w:p>
    <w:p w:rsidR="009E0C9F" w:rsidRDefault="009E0C9F" w:rsidP="009E0C9F">
      <w:pPr>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9E0C9F" w:rsidRDefault="009E0C9F" w:rsidP="009E0C9F">
      <w:pPr>
        <w:adjustRightInd w:val="0"/>
        <w:ind w:left="720" w:hanging="720"/>
        <w:rPr>
          <w:rFonts w:ascii="Arial Narrow" w:hAnsi="Arial Narrow"/>
        </w:rPr>
      </w:pPr>
    </w:p>
    <w:p w:rsidR="007F1633" w:rsidRDefault="009E0C9F" w:rsidP="009E0C9F">
      <w:pPr>
        <w:pStyle w:val="BodyText"/>
        <w:rPr>
          <w:rFonts w:ascii="Arial"/>
          <w: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7F1633" w:rsidRDefault="007F1633">
      <w:pPr>
        <w:pStyle w:val="BodyText"/>
        <w:rPr>
          <w:rFonts w:ascii="Arial"/>
          <w:b/>
        </w:rPr>
      </w:pPr>
    </w:p>
    <w:p w:rsidR="007F1633" w:rsidRDefault="00BB3754" w:rsidP="002D4C61">
      <w:pPr>
        <w:pStyle w:val="BodyText"/>
        <w:spacing w:before="7"/>
        <w:rPr>
          <w:rFonts w:ascii="Arial"/>
          <w:b/>
          <w:sz w:val="18"/>
        </w:rPr>
      </w:pPr>
      <w:r>
        <w:rPr>
          <w:noProof/>
        </w:rPr>
        <w:lastRenderedPageBreak/>
        <mc:AlternateContent>
          <mc:Choice Requires="wps">
            <w:drawing>
              <wp:inline distT="0" distB="0" distL="0" distR="0" wp14:anchorId="488B5F57" wp14:editId="25D56CF7">
                <wp:extent cx="6407150" cy="253219"/>
                <wp:effectExtent l="0" t="0" r="12700" b="13970"/>
                <wp:docPr id="12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253219"/>
                        </a:xfrm>
                        <a:prstGeom prst="rect">
                          <a:avLst/>
                        </a:prstGeom>
                        <a:solidFill>
                          <a:srgbClr val="E4E4E4"/>
                        </a:solidFill>
                        <a:ln w="18288">
                          <a:solidFill>
                            <a:srgbClr val="000000"/>
                          </a:solidFill>
                          <a:prstDash val="solid"/>
                          <a:miter lim="800000"/>
                          <a:headEnd/>
                          <a:tailEnd/>
                        </a:ln>
                      </wps:spPr>
                      <wps:txbx>
                        <w:txbxContent>
                          <w:p w:rsidR="000A6283" w:rsidRDefault="000A6283" w:rsidP="00BB3754">
                            <w:pPr>
                              <w:spacing w:before="19"/>
                              <w:ind w:left="1241" w:right="1242"/>
                              <w:jc w:val="center"/>
                              <w:rPr>
                                <w:rFonts w:ascii="Arial"/>
                                <w:b/>
                                <w:sz w:val="24"/>
                              </w:rPr>
                            </w:pPr>
                            <w:r>
                              <w:rPr>
                                <w:rFonts w:ascii="Arial"/>
                                <w:b/>
                                <w:sz w:val="24"/>
                              </w:rPr>
                              <w:t>(4) EVALUATION CRITERIA</w:t>
                            </w:r>
                          </w:p>
                        </w:txbxContent>
                      </wps:txbx>
                      <wps:bodyPr rot="0" vert="horz" wrap="square" lIns="0" tIns="0" rIns="0" bIns="0" anchor="t" anchorCtr="0" upright="1">
                        <a:noAutofit/>
                      </wps:bodyPr>
                    </wps:wsp>
                  </a:graphicData>
                </a:graphic>
              </wp:inline>
            </w:drawing>
          </mc:Choice>
          <mc:Fallback>
            <w:pict>
              <v:shape w14:anchorId="488B5F57" id="_x0000_s1035" type="#_x0000_t202" style="width:504.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" fillcolor="#e4e4e4" strokeweight="1.44pt">
                <v:textbox inset="0,0,0,0">
                  <w:txbxContent>
                    <w:p w:rsidR="000A6283" w:rsidRDefault="000A6283" w:rsidP="00BB3754">
                      <w:pPr>
                        <w:spacing w:before="19"/>
                        <w:ind w:left="1241" w:right="1242"/>
                        <w:jc w:val="center"/>
                        <w:rPr>
                          <w:rFonts w:ascii="Arial"/>
                          <w:b/>
                          <w:sz w:val="24"/>
                        </w:rPr>
                      </w:pPr>
                      <w:r>
                        <w:rPr>
                          <w:rFonts w:ascii="Arial"/>
                          <w:b/>
                          <w:sz w:val="24"/>
                        </w:rPr>
                        <w:t>(4) EVALUATION CRITERIA</w:t>
                      </w:r>
                    </w:p>
                  </w:txbxContent>
                </v:textbox>
                <w10:anchorlock/>
              </v:shape>
            </w:pict>
          </mc:Fallback>
        </mc:AlternateContent>
      </w:r>
    </w:p>
    <w:p w:rsidR="002D4C61" w:rsidRPr="002D4C61" w:rsidRDefault="002D4C61" w:rsidP="002D4C61">
      <w:pPr>
        <w:pStyle w:val="BodyText"/>
        <w:spacing w:before="7"/>
        <w:rPr>
          <w:rFonts w:ascii="Arial"/>
          <w:b/>
          <w:sz w:val="18"/>
        </w:rPr>
      </w:pPr>
    </w:p>
    <w:p w:rsidR="007F1633" w:rsidRDefault="00700345">
      <w:pPr>
        <w:pStyle w:val="BodyText"/>
        <w:spacing w:after="4"/>
        <w:ind w:left="790"/>
        <w:jc w:val="both"/>
      </w:pPr>
      <w:r>
        <w:t>Bids will</w:t>
      </w:r>
      <w:r>
        <w:rPr>
          <w:spacing w:val="-2"/>
        </w:rPr>
        <w:t xml:space="preserve"> </w:t>
      </w:r>
      <w:r>
        <w:t>be evaluated</w:t>
      </w:r>
      <w:r>
        <w:rPr>
          <w:spacing w:val="-3"/>
        </w:rPr>
        <w:t xml:space="preserve"> </w:t>
      </w:r>
      <w:r>
        <w:t>based</w:t>
      </w:r>
      <w:r>
        <w:rPr>
          <w:spacing w:val="-2"/>
        </w:rPr>
        <w:t xml:space="preserve"> </w:t>
      </w:r>
      <w:r>
        <w:t>on</w:t>
      </w:r>
      <w:r>
        <w:rPr>
          <w:spacing w:val="-3"/>
        </w:rPr>
        <w:t xml:space="preserve"> </w:t>
      </w:r>
      <w:r>
        <w:t>the</w:t>
      </w:r>
      <w:r>
        <w:rPr>
          <w:spacing w:val="-2"/>
        </w:rPr>
        <w:t xml:space="preserve"> </w:t>
      </w:r>
      <w:r>
        <w:t>following</w:t>
      </w:r>
      <w:r>
        <w:rPr>
          <w:spacing w:val="-3"/>
        </w:rPr>
        <w:t xml:space="preserve"> </w:t>
      </w:r>
      <w:r>
        <w:t>criteria</w:t>
      </w:r>
      <w:r>
        <w:rPr>
          <w:spacing w:val="-2"/>
        </w:rPr>
        <w:t xml:space="preserve"> </w:t>
      </w:r>
      <w:r>
        <w:t>for</w:t>
      </w:r>
      <w:r>
        <w:rPr>
          <w:spacing w:val="-3"/>
        </w:rPr>
        <w:t xml:space="preserve"> </w:t>
      </w:r>
      <w:r>
        <w:t>Functionality</w:t>
      </w:r>
    </w:p>
    <w:tbl>
      <w:tblPr>
        <w:tblW w:w="0" w:type="auto"/>
        <w:tblInd w:w="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1"/>
        <w:gridCol w:w="4058"/>
        <w:gridCol w:w="1253"/>
      </w:tblGrid>
      <w:tr w:rsidR="00F721EC" w:rsidRPr="00502B18" w:rsidTr="002B0221">
        <w:trPr>
          <w:trHeight w:val="230"/>
        </w:trPr>
        <w:tc>
          <w:tcPr>
            <w:tcW w:w="4501" w:type="dxa"/>
            <w:shd w:val="clear" w:color="auto" w:fill="E4E4E4"/>
          </w:tcPr>
          <w:p w:rsidR="00F721EC" w:rsidRPr="00502B18" w:rsidRDefault="00F721EC" w:rsidP="002B0221">
            <w:pPr>
              <w:pStyle w:val="TableParagraph"/>
              <w:spacing w:line="210" w:lineRule="exact"/>
              <w:ind w:left="105"/>
              <w:jc w:val="both"/>
              <w:rPr>
                <w:rFonts w:ascii="Arial" w:hAnsi="Arial" w:cs="Arial"/>
                <w:sz w:val="20"/>
              </w:rPr>
            </w:pPr>
            <w:r w:rsidRPr="00502B18">
              <w:rPr>
                <w:rFonts w:ascii="Arial" w:hAnsi="Arial" w:cs="Arial"/>
                <w:sz w:val="20"/>
              </w:rPr>
              <w:t>Criteria</w:t>
            </w:r>
          </w:p>
        </w:tc>
        <w:tc>
          <w:tcPr>
            <w:tcW w:w="4058" w:type="dxa"/>
            <w:shd w:val="clear" w:color="auto" w:fill="E4E4E4"/>
          </w:tcPr>
          <w:p w:rsidR="00F721EC" w:rsidRPr="00502B18" w:rsidRDefault="00F721EC" w:rsidP="002B0221">
            <w:pPr>
              <w:pStyle w:val="TableParagraph"/>
              <w:spacing w:line="210" w:lineRule="exact"/>
              <w:ind w:left="104"/>
              <w:jc w:val="both"/>
              <w:rPr>
                <w:rFonts w:ascii="Arial" w:hAnsi="Arial" w:cs="Arial"/>
                <w:sz w:val="20"/>
              </w:rPr>
            </w:pPr>
            <w:r w:rsidRPr="00502B18">
              <w:rPr>
                <w:rFonts w:ascii="Arial" w:hAnsi="Arial" w:cs="Arial"/>
                <w:sz w:val="20"/>
              </w:rPr>
              <w:t>Applicable</w:t>
            </w:r>
            <w:r w:rsidRPr="00502B18">
              <w:rPr>
                <w:rFonts w:ascii="Arial" w:hAnsi="Arial" w:cs="Arial"/>
                <w:spacing w:val="-5"/>
                <w:sz w:val="20"/>
              </w:rPr>
              <w:t xml:space="preserve"> </w:t>
            </w:r>
            <w:r w:rsidRPr="00502B18">
              <w:rPr>
                <w:rFonts w:ascii="Arial" w:hAnsi="Arial" w:cs="Arial"/>
                <w:sz w:val="20"/>
              </w:rPr>
              <w:t>values/points</w:t>
            </w:r>
          </w:p>
        </w:tc>
        <w:tc>
          <w:tcPr>
            <w:tcW w:w="1253" w:type="dxa"/>
            <w:shd w:val="clear" w:color="auto" w:fill="E4E4E4"/>
          </w:tcPr>
          <w:p w:rsidR="00F721EC" w:rsidRPr="00502B18" w:rsidRDefault="00F721EC" w:rsidP="002B0221">
            <w:pPr>
              <w:pStyle w:val="TableParagraph"/>
              <w:spacing w:line="210" w:lineRule="exact"/>
              <w:ind w:left="106"/>
              <w:jc w:val="both"/>
              <w:rPr>
                <w:rFonts w:ascii="Arial" w:hAnsi="Arial" w:cs="Arial"/>
                <w:sz w:val="20"/>
              </w:rPr>
            </w:pPr>
            <w:r w:rsidRPr="00502B18">
              <w:rPr>
                <w:rFonts w:ascii="Arial" w:hAnsi="Arial" w:cs="Arial"/>
                <w:sz w:val="20"/>
              </w:rPr>
              <w:t>Weight</w:t>
            </w:r>
          </w:p>
        </w:tc>
      </w:tr>
      <w:tr w:rsidR="00F721EC" w:rsidRPr="00502B18" w:rsidTr="002B0221">
        <w:trPr>
          <w:trHeight w:val="460"/>
        </w:trPr>
        <w:tc>
          <w:tcPr>
            <w:tcW w:w="4501" w:type="dxa"/>
            <w:vMerge w:val="restart"/>
          </w:tcPr>
          <w:p w:rsidR="00F721EC" w:rsidRPr="00502B18" w:rsidRDefault="00F721EC" w:rsidP="002B0221">
            <w:pPr>
              <w:pStyle w:val="TableParagraph"/>
              <w:spacing w:before="6"/>
              <w:jc w:val="both"/>
              <w:rPr>
                <w:rFonts w:ascii="Arial" w:hAnsi="Arial" w:cs="Arial"/>
                <w:sz w:val="19"/>
              </w:rPr>
            </w:pPr>
          </w:p>
          <w:p w:rsidR="00F721EC" w:rsidRPr="00502B18" w:rsidRDefault="00F721EC" w:rsidP="002B0221">
            <w:pPr>
              <w:pStyle w:val="TableParagraph"/>
              <w:ind w:left="105"/>
              <w:jc w:val="both"/>
              <w:rPr>
                <w:rFonts w:ascii="Arial" w:hAnsi="Arial" w:cs="Arial"/>
                <w:b/>
                <w:sz w:val="20"/>
              </w:rPr>
            </w:pPr>
            <w:r w:rsidRPr="00502B18">
              <w:rPr>
                <w:rFonts w:ascii="Arial" w:hAnsi="Arial" w:cs="Arial"/>
                <w:b/>
                <w:sz w:val="20"/>
              </w:rPr>
              <w:t>EXPERIENCE</w:t>
            </w:r>
          </w:p>
          <w:p w:rsidR="00F721EC" w:rsidRPr="00502B18" w:rsidRDefault="00F721EC" w:rsidP="002B0221">
            <w:pPr>
              <w:pStyle w:val="TableParagraph"/>
              <w:spacing w:before="1"/>
              <w:jc w:val="both"/>
              <w:rPr>
                <w:rFonts w:ascii="Arial" w:hAnsi="Arial" w:cs="Arial"/>
                <w:sz w:val="20"/>
              </w:rPr>
            </w:pPr>
          </w:p>
          <w:p w:rsidR="00F721EC" w:rsidRPr="00502B18" w:rsidRDefault="00F721EC" w:rsidP="002B0221">
            <w:pPr>
              <w:pStyle w:val="TableParagraph"/>
              <w:ind w:left="105" w:right="257"/>
              <w:jc w:val="both"/>
              <w:rPr>
                <w:rFonts w:ascii="Arial" w:hAnsi="Arial" w:cs="Arial"/>
                <w:i/>
              </w:rPr>
            </w:pPr>
            <w:r w:rsidRPr="00502B18">
              <w:rPr>
                <w:rFonts w:ascii="Arial" w:hAnsi="Arial" w:cs="Arial"/>
                <w:i/>
              </w:rPr>
              <w:t>This tests the experience of bidders in</w:t>
            </w:r>
            <w:r w:rsidRPr="00502B18">
              <w:rPr>
                <w:rFonts w:ascii="Arial" w:hAnsi="Arial" w:cs="Arial"/>
                <w:i/>
                <w:spacing w:val="1"/>
              </w:rPr>
              <w:t xml:space="preserve"> </w:t>
            </w:r>
            <w:r w:rsidRPr="00502B18">
              <w:rPr>
                <w:rFonts w:ascii="Arial" w:hAnsi="Arial" w:cs="Arial"/>
                <w:i/>
              </w:rPr>
              <w:t>providing similar services (the bidder must</w:t>
            </w:r>
            <w:r w:rsidRPr="00502B18">
              <w:rPr>
                <w:rFonts w:ascii="Arial" w:hAnsi="Arial" w:cs="Arial"/>
                <w:i/>
                <w:spacing w:val="-59"/>
              </w:rPr>
              <w:t xml:space="preserve"> </w:t>
            </w:r>
            <w:r w:rsidRPr="00502B18">
              <w:rPr>
                <w:rFonts w:ascii="Arial" w:hAnsi="Arial" w:cs="Arial"/>
                <w:i/>
              </w:rPr>
              <w:t>attach</w:t>
            </w:r>
            <w:r w:rsidRPr="00502B18">
              <w:rPr>
                <w:rFonts w:ascii="Arial" w:hAnsi="Arial" w:cs="Arial"/>
                <w:i/>
                <w:spacing w:val="-3"/>
              </w:rPr>
              <w:t xml:space="preserve"> </w:t>
            </w:r>
            <w:r w:rsidRPr="00502B18">
              <w:rPr>
                <w:rFonts w:ascii="Arial" w:hAnsi="Arial" w:cs="Arial"/>
                <w:i/>
              </w:rPr>
              <w:t>signed</w:t>
            </w:r>
            <w:r w:rsidRPr="00502B18">
              <w:rPr>
                <w:rFonts w:ascii="Arial" w:hAnsi="Arial" w:cs="Arial"/>
                <w:i/>
                <w:spacing w:val="-1"/>
              </w:rPr>
              <w:t xml:space="preserve"> </w:t>
            </w:r>
            <w:r w:rsidRPr="00502B18">
              <w:rPr>
                <w:rFonts w:ascii="Arial" w:hAnsi="Arial" w:cs="Arial"/>
                <w:i/>
              </w:rPr>
              <w:t>appointment</w:t>
            </w:r>
            <w:r w:rsidRPr="00502B18">
              <w:rPr>
                <w:rFonts w:ascii="Arial" w:hAnsi="Arial" w:cs="Arial"/>
                <w:i/>
                <w:spacing w:val="1"/>
              </w:rPr>
              <w:t xml:space="preserve"> </w:t>
            </w:r>
            <w:r w:rsidRPr="00502B18">
              <w:rPr>
                <w:rFonts w:ascii="Arial" w:hAnsi="Arial" w:cs="Arial"/>
                <w:i/>
              </w:rPr>
              <w:t>letters</w:t>
            </w:r>
            <w:r w:rsidRPr="00502B18">
              <w:rPr>
                <w:rFonts w:ascii="Arial" w:hAnsi="Arial" w:cs="Arial"/>
                <w:i/>
                <w:spacing w:val="-1"/>
              </w:rPr>
              <w:t xml:space="preserve"> </w:t>
            </w:r>
            <w:r w:rsidRPr="00502B18">
              <w:rPr>
                <w:rFonts w:ascii="Arial" w:hAnsi="Arial" w:cs="Arial"/>
                <w:i/>
              </w:rPr>
              <w:t>or</w:t>
            </w:r>
          </w:p>
          <w:p w:rsidR="00F721EC" w:rsidRPr="00502B18" w:rsidRDefault="00F721EC" w:rsidP="002B0221">
            <w:pPr>
              <w:pStyle w:val="TableParagraph"/>
              <w:spacing w:line="252" w:lineRule="exact"/>
              <w:ind w:left="105" w:right="1076"/>
              <w:jc w:val="both"/>
              <w:rPr>
                <w:rFonts w:ascii="Arial" w:hAnsi="Arial" w:cs="Arial"/>
                <w:i/>
              </w:rPr>
            </w:pPr>
            <w:r w:rsidRPr="00502B18">
              <w:rPr>
                <w:rFonts w:ascii="Arial" w:hAnsi="Arial" w:cs="Arial"/>
                <w:i/>
              </w:rPr>
              <w:t>Purchase Order for previous work</w:t>
            </w:r>
            <w:r w:rsidRPr="00502B18">
              <w:rPr>
                <w:rFonts w:ascii="Arial" w:hAnsi="Arial" w:cs="Arial"/>
                <w:i/>
                <w:spacing w:val="-59"/>
              </w:rPr>
              <w:t xml:space="preserve"> </w:t>
            </w:r>
            <w:r w:rsidRPr="00502B18">
              <w:rPr>
                <w:rFonts w:ascii="Arial" w:hAnsi="Arial" w:cs="Arial"/>
                <w:i/>
              </w:rPr>
              <w:t>supplied).</w:t>
            </w:r>
          </w:p>
        </w:tc>
        <w:tc>
          <w:tcPr>
            <w:tcW w:w="4058" w:type="dxa"/>
          </w:tcPr>
          <w:p w:rsidR="00F721EC" w:rsidRPr="00502B18" w:rsidRDefault="00F721EC" w:rsidP="002B0221">
            <w:pPr>
              <w:pStyle w:val="TableParagraph"/>
              <w:spacing w:line="230" w:lineRule="exact"/>
              <w:ind w:left="104" w:right="400"/>
              <w:jc w:val="both"/>
              <w:rPr>
                <w:rFonts w:ascii="Arial" w:hAnsi="Arial" w:cs="Arial"/>
                <w:sz w:val="20"/>
              </w:rPr>
            </w:pPr>
            <w:r w:rsidRPr="00502B18">
              <w:rPr>
                <w:rFonts w:ascii="Arial" w:hAnsi="Arial" w:cs="Arial"/>
                <w:sz w:val="20"/>
              </w:rPr>
              <w:t>Company has been in operation for more than 4 years</w:t>
            </w:r>
            <w:r w:rsidR="00F0713F">
              <w:rPr>
                <w:rFonts w:ascii="Arial" w:hAnsi="Arial" w:cs="Arial"/>
                <w:sz w:val="20"/>
              </w:rPr>
              <w:t xml:space="preserve"> </w:t>
            </w:r>
            <w:r w:rsidR="00F0713F" w:rsidRPr="00F0713F">
              <w:rPr>
                <w:rFonts w:ascii="Arial" w:hAnsi="Arial" w:cs="Arial"/>
                <w:i/>
                <w:sz w:val="20"/>
              </w:rPr>
              <w:t>(Provide signed appointment letter / Purchase Order</w:t>
            </w:r>
            <w:r w:rsidRPr="00F0713F">
              <w:rPr>
                <w:rFonts w:ascii="Arial" w:hAnsi="Arial" w:cs="Arial"/>
                <w:i/>
                <w:sz w:val="20"/>
              </w:rPr>
              <w:t xml:space="preserve"> </w:t>
            </w:r>
            <w:r w:rsidR="00F0713F" w:rsidRPr="00F0713F">
              <w:rPr>
                <w:rFonts w:ascii="Arial" w:hAnsi="Arial" w:cs="Arial"/>
                <w:i/>
                <w:sz w:val="20"/>
              </w:rPr>
              <w:t>for supply and delivery of similar items on or before October 2017</w:t>
            </w:r>
            <w:r w:rsidR="00F0713F">
              <w:rPr>
                <w:rFonts w:ascii="Arial" w:hAnsi="Arial" w:cs="Arial"/>
                <w:sz w:val="20"/>
              </w:rPr>
              <w:t xml:space="preserve">) </w:t>
            </w:r>
            <w:r w:rsidRPr="00502B18">
              <w:rPr>
                <w:rFonts w:ascii="Arial" w:hAnsi="Arial" w:cs="Arial"/>
                <w:sz w:val="20"/>
              </w:rPr>
              <w:t>(10</w:t>
            </w:r>
            <w:r w:rsidRPr="00502B18">
              <w:rPr>
                <w:rFonts w:ascii="Arial" w:hAnsi="Arial" w:cs="Arial"/>
                <w:spacing w:val="1"/>
                <w:sz w:val="20"/>
              </w:rPr>
              <w:t xml:space="preserve"> </w:t>
            </w:r>
            <w:r w:rsidRPr="00502B18">
              <w:rPr>
                <w:rFonts w:ascii="Arial" w:hAnsi="Arial" w:cs="Arial"/>
                <w:sz w:val="20"/>
              </w:rPr>
              <w:t>Points)</w:t>
            </w:r>
          </w:p>
        </w:tc>
        <w:tc>
          <w:tcPr>
            <w:tcW w:w="1253" w:type="dxa"/>
            <w:vMerge w:val="restart"/>
          </w:tcPr>
          <w:p w:rsidR="00F721EC" w:rsidRPr="00502B18" w:rsidRDefault="00F721EC" w:rsidP="002B0221">
            <w:pPr>
              <w:pStyle w:val="TableParagraph"/>
              <w:spacing w:line="227" w:lineRule="exact"/>
              <w:ind w:left="106"/>
              <w:jc w:val="both"/>
              <w:rPr>
                <w:rFonts w:ascii="Arial" w:hAnsi="Arial" w:cs="Arial"/>
                <w:sz w:val="20"/>
              </w:rPr>
            </w:pPr>
            <w:r w:rsidRPr="00502B18">
              <w:rPr>
                <w:rFonts w:ascii="Arial" w:hAnsi="Arial" w:cs="Arial"/>
                <w:sz w:val="20"/>
              </w:rPr>
              <w:t xml:space="preserve">     </w:t>
            </w: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r w:rsidRPr="00502B18">
              <w:rPr>
                <w:rFonts w:ascii="Arial" w:hAnsi="Arial" w:cs="Arial"/>
                <w:sz w:val="20"/>
              </w:rPr>
              <w:t>30</w:t>
            </w:r>
          </w:p>
        </w:tc>
      </w:tr>
      <w:tr w:rsidR="00F721EC" w:rsidRPr="00502B18" w:rsidTr="002B0221">
        <w:trPr>
          <w:trHeight w:val="1684"/>
        </w:trPr>
        <w:tc>
          <w:tcPr>
            <w:tcW w:w="4501" w:type="dxa"/>
            <w:vMerge/>
            <w:tcBorders>
              <w:top w:val="nil"/>
            </w:tcBorders>
          </w:tcPr>
          <w:p w:rsidR="00F721EC" w:rsidRPr="00502B18" w:rsidRDefault="00F721EC" w:rsidP="002B0221">
            <w:pPr>
              <w:jc w:val="both"/>
              <w:rPr>
                <w:rFonts w:ascii="Arial" w:hAnsi="Arial" w:cs="Arial"/>
                <w:sz w:val="2"/>
                <w:szCs w:val="2"/>
              </w:rPr>
            </w:pPr>
          </w:p>
        </w:tc>
        <w:tc>
          <w:tcPr>
            <w:tcW w:w="4058" w:type="dxa"/>
          </w:tcPr>
          <w:p w:rsidR="00F721EC" w:rsidRPr="00502B18" w:rsidRDefault="00F721EC" w:rsidP="002B0221">
            <w:pPr>
              <w:pStyle w:val="TableParagraph"/>
              <w:spacing w:line="230" w:lineRule="exact"/>
              <w:ind w:left="104" w:right="244"/>
              <w:jc w:val="both"/>
              <w:rPr>
                <w:rFonts w:ascii="Arial" w:hAnsi="Arial" w:cs="Arial"/>
                <w:sz w:val="20"/>
              </w:rPr>
            </w:pPr>
            <w:r w:rsidRPr="00502B18">
              <w:rPr>
                <w:rFonts w:ascii="Arial" w:hAnsi="Arial" w:cs="Arial"/>
                <w:sz w:val="20"/>
              </w:rPr>
              <w:t xml:space="preserve">Has supplied good/services exceeding R1 million on aggregate over the last </w:t>
            </w:r>
            <w:r w:rsidR="00F7674B">
              <w:rPr>
                <w:rFonts w:ascii="Arial" w:hAnsi="Arial" w:cs="Arial"/>
                <w:sz w:val="20"/>
              </w:rPr>
              <w:t>3</w:t>
            </w:r>
            <w:r w:rsidRPr="00502B18">
              <w:rPr>
                <w:rFonts w:ascii="Arial" w:hAnsi="Arial" w:cs="Arial"/>
                <w:sz w:val="20"/>
              </w:rPr>
              <w:t xml:space="preserve"> years. </w:t>
            </w:r>
            <w:r w:rsidRPr="004E58CC">
              <w:rPr>
                <w:rFonts w:ascii="Arial" w:hAnsi="Arial" w:cs="Arial"/>
                <w:i/>
                <w:sz w:val="20"/>
              </w:rPr>
              <w:t>(Provide signed appointment letters / Purchase Orders and clients’ signed confirmation of delivery)</w:t>
            </w:r>
            <w:r w:rsidRPr="00502B18">
              <w:rPr>
                <w:rFonts w:ascii="Arial" w:hAnsi="Arial" w:cs="Arial"/>
                <w:sz w:val="20"/>
              </w:rPr>
              <w:t xml:space="preserve"> (20</w:t>
            </w:r>
            <w:r w:rsidRPr="00502B18">
              <w:rPr>
                <w:rFonts w:ascii="Arial" w:hAnsi="Arial" w:cs="Arial"/>
                <w:spacing w:val="-2"/>
                <w:sz w:val="20"/>
              </w:rPr>
              <w:t xml:space="preserve"> </w:t>
            </w:r>
            <w:r w:rsidRPr="00502B18">
              <w:rPr>
                <w:rFonts w:ascii="Arial" w:hAnsi="Arial" w:cs="Arial"/>
                <w:sz w:val="20"/>
              </w:rPr>
              <w:t>Points).</w:t>
            </w:r>
          </w:p>
        </w:tc>
        <w:tc>
          <w:tcPr>
            <w:tcW w:w="1253" w:type="dxa"/>
            <w:vMerge/>
            <w:tcBorders>
              <w:top w:val="nil"/>
            </w:tcBorders>
          </w:tcPr>
          <w:p w:rsidR="00F721EC" w:rsidRPr="00502B18" w:rsidRDefault="00F721EC" w:rsidP="002B0221">
            <w:pPr>
              <w:jc w:val="both"/>
              <w:rPr>
                <w:rFonts w:ascii="Arial" w:hAnsi="Arial" w:cs="Arial"/>
                <w:sz w:val="2"/>
                <w:szCs w:val="2"/>
              </w:rPr>
            </w:pPr>
          </w:p>
        </w:tc>
      </w:tr>
      <w:tr w:rsidR="00F721EC" w:rsidRPr="00502B18" w:rsidTr="002B0221">
        <w:trPr>
          <w:trHeight w:val="234"/>
        </w:trPr>
        <w:tc>
          <w:tcPr>
            <w:tcW w:w="4501" w:type="dxa"/>
            <w:vMerge w:val="restart"/>
          </w:tcPr>
          <w:p w:rsidR="00F721EC" w:rsidRPr="00502B18" w:rsidRDefault="00F721EC" w:rsidP="002B0221">
            <w:pPr>
              <w:pStyle w:val="TableParagraph"/>
              <w:spacing w:before="6"/>
              <w:jc w:val="both"/>
              <w:rPr>
                <w:rFonts w:ascii="Arial" w:hAnsi="Arial" w:cs="Arial"/>
                <w:sz w:val="19"/>
              </w:rPr>
            </w:pPr>
          </w:p>
          <w:p w:rsidR="00F721EC" w:rsidRPr="00502B18" w:rsidRDefault="00F721EC" w:rsidP="002B0221">
            <w:pPr>
              <w:pStyle w:val="TableParagraph"/>
              <w:ind w:left="105"/>
              <w:jc w:val="both"/>
              <w:rPr>
                <w:rFonts w:ascii="Arial" w:hAnsi="Arial" w:cs="Arial"/>
                <w:b/>
                <w:sz w:val="20"/>
              </w:rPr>
            </w:pPr>
            <w:r w:rsidRPr="00502B18">
              <w:rPr>
                <w:rFonts w:ascii="Arial" w:hAnsi="Arial" w:cs="Arial"/>
                <w:b/>
                <w:sz w:val="20"/>
              </w:rPr>
              <w:t>CAPACITY</w:t>
            </w:r>
            <w:r w:rsidRPr="00502B18">
              <w:rPr>
                <w:rFonts w:ascii="Arial" w:hAnsi="Arial" w:cs="Arial"/>
                <w:b/>
                <w:spacing w:val="-3"/>
                <w:sz w:val="20"/>
              </w:rPr>
              <w:t xml:space="preserve"> </w:t>
            </w:r>
            <w:r w:rsidRPr="00502B18">
              <w:rPr>
                <w:rFonts w:ascii="Arial" w:hAnsi="Arial" w:cs="Arial"/>
                <w:b/>
                <w:sz w:val="20"/>
              </w:rPr>
              <w:t>TO</w:t>
            </w:r>
            <w:r w:rsidRPr="00502B18">
              <w:rPr>
                <w:rFonts w:ascii="Arial" w:hAnsi="Arial" w:cs="Arial"/>
                <w:b/>
                <w:spacing w:val="-3"/>
                <w:sz w:val="20"/>
              </w:rPr>
              <w:t xml:space="preserve"> </w:t>
            </w:r>
            <w:r w:rsidRPr="00502B18">
              <w:rPr>
                <w:rFonts w:ascii="Arial" w:hAnsi="Arial" w:cs="Arial"/>
                <w:b/>
                <w:sz w:val="20"/>
              </w:rPr>
              <w:t>DELIVER</w:t>
            </w:r>
          </w:p>
          <w:p w:rsidR="00F721EC" w:rsidRPr="00502B18" w:rsidRDefault="00F721EC" w:rsidP="002B0221">
            <w:pPr>
              <w:pStyle w:val="TableParagraph"/>
              <w:spacing w:before="1"/>
              <w:ind w:left="105"/>
              <w:jc w:val="both"/>
              <w:rPr>
                <w:rFonts w:ascii="Arial" w:hAnsi="Arial" w:cs="Arial"/>
                <w:i/>
              </w:rPr>
            </w:pPr>
            <w:r w:rsidRPr="00502B18">
              <w:rPr>
                <w:rFonts w:ascii="Arial" w:hAnsi="Arial" w:cs="Arial"/>
                <w:sz w:val="20"/>
              </w:rPr>
              <w:t>-</w:t>
            </w:r>
            <w:r w:rsidRPr="00502B18">
              <w:rPr>
                <w:rFonts w:ascii="Arial" w:hAnsi="Arial" w:cs="Arial"/>
                <w:spacing w:val="4"/>
                <w:sz w:val="20"/>
              </w:rPr>
              <w:t xml:space="preserve"> </w:t>
            </w:r>
            <w:r w:rsidRPr="00502B18">
              <w:rPr>
                <w:rFonts w:ascii="Arial" w:hAnsi="Arial" w:cs="Arial"/>
                <w:i/>
              </w:rPr>
              <w:t>Availability</w:t>
            </w:r>
            <w:r w:rsidRPr="00502B18">
              <w:rPr>
                <w:rFonts w:ascii="Arial" w:hAnsi="Arial" w:cs="Arial"/>
                <w:i/>
                <w:spacing w:val="-2"/>
              </w:rPr>
              <w:t xml:space="preserve"> </w:t>
            </w:r>
            <w:r w:rsidRPr="00502B18">
              <w:rPr>
                <w:rFonts w:ascii="Arial" w:hAnsi="Arial" w:cs="Arial"/>
                <w:i/>
              </w:rPr>
              <w:t>of</w:t>
            </w:r>
            <w:r w:rsidRPr="00502B18">
              <w:rPr>
                <w:rFonts w:ascii="Arial" w:hAnsi="Arial" w:cs="Arial"/>
                <w:i/>
                <w:spacing w:val="-2"/>
              </w:rPr>
              <w:t xml:space="preserve"> </w:t>
            </w:r>
            <w:r w:rsidRPr="00502B18">
              <w:rPr>
                <w:rFonts w:ascii="Arial" w:hAnsi="Arial" w:cs="Arial"/>
                <w:i/>
              </w:rPr>
              <w:t>delivery</w:t>
            </w:r>
            <w:r w:rsidRPr="00502B18">
              <w:rPr>
                <w:rFonts w:ascii="Arial" w:hAnsi="Arial" w:cs="Arial"/>
                <w:i/>
                <w:spacing w:val="-4"/>
              </w:rPr>
              <w:t xml:space="preserve"> </w:t>
            </w:r>
            <w:r w:rsidRPr="00502B18">
              <w:rPr>
                <w:rFonts w:ascii="Arial" w:hAnsi="Arial" w:cs="Arial"/>
                <w:i/>
              </w:rPr>
              <w:t>Vehicle</w:t>
            </w:r>
          </w:p>
        </w:tc>
        <w:tc>
          <w:tcPr>
            <w:tcW w:w="4058" w:type="dxa"/>
          </w:tcPr>
          <w:p w:rsidR="00F721EC" w:rsidRPr="00502B18" w:rsidRDefault="00F721EC" w:rsidP="002B0221">
            <w:pPr>
              <w:pStyle w:val="TableParagraph"/>
              <w:ind w:left="104" w:right="744"/>
              <w:jc w:val="both"/>
              <w:rPr>
                <w:rFonts w:ascii="Arial" w:hAnsi="Arial" w:cs="Arial"/>
                <w:sz w:val="20"/>
              </w:rPr>
            </w:pPr>
            <w:r w:rsidRPr="00502B18">
              <w:rPr>
                <w:rFonts w:ascii="Arial" w:hAnsi="Arial" w:cs="Arial"/>
                <w:sz w:val="20"/>
              </w:rPr>
              <w:t>Bidder’s office of operation is within 100km radius from the Municipality. (10 Points).</w:t>
            </w:r>
          </w:p>
          <w:p w:rsidR="00F721EC" w:rsidRPr="00502B18" w:rsidRDefault="00F721EC" w:rsidP="002B0221">
            <w:pPr>
              <w:pStyle w:val="TableParagraph"/>
              <w:ind w:left="104" w:right="744"/>
              <w:jc w:val="both"/>
              <w:rPr>
                <w:rFonts w:ascii="Arial" w:hAnsi="Arial" w:cs="Arial"/>
                <w:sz w:val="20"/>
              </w:rPr>
            </w:pPr>
          </w:p>
        </w:tc>
        <w:tc>
          <w:tcPr>
            <w:tcW w:w="1253" w:type="dxa"/>
            <w:vMerge w:val="restart"/>
          </w:tcPr>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p>
          <w:p w:rsidR="00F721EC" w:rsidRPr="00502B18" w:rsidRDefault="00F721EC" w:rsidP="002B0221">
            <w:pPr>
              <w:pStyle w:val="TableParagraph"/>
              <w:spacing w:line="227" w:lineRule="exact"/>
              <w:ind w:left="106"/>
              <w:jc w:val="both"/>
              <w:rPr>
                <w:rFonts w:ascii="Arial" w:hAnsi="Arial" w:cs="Arial"/>
                <w:sz w:val="20"/>
              </w:rPr>
            </w:pPr>
            <w:r w:rsidRPr="00502B18">
              <w:rPr>
                <w:rFonts w:ascii="Arial" w:hAnsi="Arial" w:cs="Arial"/>
                <w:sz w:val="20"/>
              </w:rPr>
              <w:t xml:space="preserve"> </w:t>
            </w:r>
          </w:p>
          <w:p w:rsidR="00F721EC" w:rsidRPr="00502B18" w:rsidRDefault="00F721EC" w:rsidP="002B0221">
            <w:pPr>
              <w:pStyle w:val="TableParagraph"/>
              <w:spacing w:line="227" w:lineRule="exact"/>
              <w:ind w:left="106"/>
              <w:jc w:val="both"/>
              <w:rPr>
                <w:rFonts w:ascii="Arial" w:hAnsi="Arial" w:cs="Arial"/>
                <w:sz w:val="20"/>
              </w:rPr>
            </w:pPr>
            <w:r w:rsidRPr="00502B18">
              <w:rPr>
                <w:rFonts w:ascii="Arial" w:hAnsi="Arial" w:cs="Arial"/>
                <w:sz w:val="20"/>
              </w:rPr>
              <w:t xml:space="preserve">       50 </w:t>
            </w:r>
          </w:p>
        </w:tc>
      </w:tr>
      <w:tr w:rsidR="00F721EC" w:rsidRPr="00502B18" w:rsidTr="002B0221">
        <w:trPr>
          <w:trHeight w:val="234"/>
        </w:trPr>
        <w:tc>
          <w:tcPr>
            <w:tcW w:w="4501" w:type="dxa"/>
            <w:vMerge/>
          </w:tcPr>
          <w:p w:rsidR="00F721EC" w:rsidRPr="00502B18" w:rsidRDefault="00F721EC" w:rsidP="002B0221">
            <w:pPr>
              <w:pStyle w:val="TableParagraph"/>
              <w:spacing w:before="6"/>
              <w:jc w:val="both"/>
              <w:rPr>
                <w:rFonts w:ascii="Arial" w:hAnsi="Arial" w:cs="Arial"/>
                <w:sz w:val="19"/>
              </w:rPr>
            </w:pPr>
          </w:p>
        </w:tc>
        <w:tc>
          <w:tcPr>
            <w:tcW w:w="4058" w:type="dxa"/>
          </w:tcPr>
          <w:p w:rsidR="00F721EC" w:rsidRPr="00502B18" w:rsidRDefault="00F721EC" w:rsidP="002B0221">
            <w:pPr>
              <w:pStyle w:val="TableParagraph"/>
              <w:ind w:left="104" w:right="744"/>
              <w:jc w:val="both"/>
              <w:rPr>
                <w:rFonts w:ascii="Arial" w:hAnsi="Arial" w:cs="Arial"/>
                <w:sz w:val="20"/>
              </w:rPr>
            </w:pPr>
            <w:r w:rsidRPr="00502B18">
              <w:rPr>
                <w:rFonts w:ascii="Arial" w:hAnsi="Arial" w:cs="Arial"/>
                <w:sz w:val="20"/>
              </w:rPr>
              <w:t xml:space="preserve">Bidder is registered as a direct Stationery Distributor </w:t>
            </w:r>
            <w:r w:rsidRPr="004E58CC">
              <w:rPr>
                <w:rFonts w:ascii="Arial" w:hAnsi="Arial" w:cs="Arial"/>
                <w:i/>
                <w:sz w:val="20"/>
              </w:rPr>
              <w:t>(Provide Distribution certificate)</w:t>
            </w:r>
            <w:r w:rsidRPr="00502B18">
              <w:rPr>
                <w:rFonts w:ascii="Arial" w:hAnsi="Arial" w:cs="Arial"/>
                <w:sz w:val="20"/>
              </w:rPr>
              <w:t xml:space="preserve"> (20 Points) </w:t>
            </w:r>
          </w:p>
          <w:p w:rsidR="00F721EC" w:rsidRPr="00502B18" w:rsidRDefault="00F721EC" w:rsidP="002B0221">
            <w:pPr>
              <w:pStyle w:val="TableParagraph"/>
              <w:ind w:left="104" w:right="744"/>
              <w:jc w:val="both"/>
              <w:rPr>
                <w:rFonts w:ascii="Arial" w:hAnsi="Arial" w:cs="Arial"/>
                <w:sz w:val="20"/>
              </w:rPr>
            </w:pPr>
          </w:p>
          <w:p w:rsidR="00F721EC" w:rsidRPr="00502B18" w:rsidRDefault="00F721EC" w:rsidP="002B0221">
            <w:pPr>
              <w:pStyle w:val="TableParagraph"/>
              <w:ind w:left="104" w:right="744"/>
              <w:jc w:val="both"/>
              <w:rPr>
                <w:rFonts w:ascii="Arial" w:hAnsi="Arial" w:cs="Arial"/>
                <w:sz w:val="20"/>
              </w:rPr>
            </w:pPr>
            <w:r w:rsidRPr="00502B18">
              <w:rPr>
                <w:rFonts w:ascii="Arial" w:hAnsi="Arial" w:cs="Arial"/>
                <w:sz w:val="20"/>
              </w:rPr>
              <w:t>Bidder has an approved account with a certified stationery distributor</w:t>
            </w:r>
            <w:r w:rsidRPr="00502B18">
              <w:rPr>
                <w:rStyle w:val="FootnoteReference"/>
                <w:rFonts w:ascii="Arial" w:hAnsi="Arial" w:cs="Arial"/>
                <w:sz w:val="20"/>
              </w:rPr>
              <w:footnoteReference w:id="1"/>
            </w:r>
            <w:r w:rsidRPr="00502B18">
              <w:rPr>
                <w:rFonts w:ascii="Arial" w:hAnsi="Arial" w:cs="Arial"/>
                <w:sz w:val="20"/>
              </w:rPr>
              <w:t xml:space="preserve"> </w:t>
            </w:r>
            <w:r w:rsidRPr="004E58CC">
              <w:rPr>
                <w:rFonts w:ascii="Arial" w:hAnsi="Arial" w:cs="Arial"/>
                <w:i/>
                <w:sz w:val="20"/>
              </w:rPr>
              <w:t>(Provide confirmation from the distributor/agreement)</w:t>
            </w:r>
            <w:r w:rsidRPr="00502B18">
              <w:rPr>
                <w:rFonts w:ascii="Arial" w:hAnsi="Arial" w:cs="Arial"/>
                <w:sz w:val="20"/>
              </w:rPr>
              <w:t xml:space="preserve"> (10 Points).</w:t>
            </w:r>
          </w:p>
          <w:p w:rsidR="00F721EC" w:rsidRPr="00502B18" w:rsidRDefault="00F721EC" w:rsidP="002B0221">
            <w:pPr>
              <w:pStyle w:val="TableParagraph"/>
              <w:ind w:left="104" w:right="744"/>
              <w:jc w:val="both"/>
              <w:rPr>
                <w:rFonts w:ascii="Arial" w:hAnsi="Arial" w:cs="Arial"/>
                <w:sz w:val="20"/>
              </w:rPr>
            </w:pPr>
          </w:p>
        </w:tc>
        <w:tc>
          <w:tcPr>
            <w:tcW w:w="1253" w:type="dxa"/>
            <w:vMerge/>
          </w:tcPr>
          <w:p w:rsidR="00F721EC" w:rsidRPr="00502B18" w:rsidRDefault="00F721EC" w:rsidP="002B0221">
            <w:pPr>
              <w:pStyle w:val="TableParagraph"/>
              <w:spacing w:line="227" w:lineRule="exact"/>
              <w:ind w:left="106"/>
              <w:jc w:val="both"/>
              <w:rPr>
                <w:rFonts w:ascii="Arial" w:hAnsi="Arial" w:cs="Arial"/>
                <w:sz w:val="20"/>
              </w:rPr>
            </w:pPr>
          </w:p>
        </w:tc>
      </w:tr>
      <w:tr w:rsidR="00F721EC" w:rsidRPr="00502B18" w:rsidTr="002B0221">
        <w:trPr>
          <w:trHeight w:val="234"/>
        </w:trPr>
        <w:tc>
          <w:tcPr>
            <w:tcW w:w="4501" w:type="dxa"/>
            <w:vMerge/>
          </w:tcPr>
          <w:p w:rsidR="00F721EC" w:rsidRPr="00502B18" w:rsidRDefault="00F721EC" w:rsidP="002B0221">
            <w:pPr>
              <w:pStyle w:val="TableParagraph"/>
              <w:spacing w:before="6"/>
              <w:jc w:val="both"/>
              <w:rPr>
                <w:rFonts w:ascii="Arial" w:hAnsi="Arial" w:cs="Arial"/>
                <w:sz w:val="19"/>
              </w:rPr>
            </w:pPr>
          </w:p>
        </w:tc>
        <w:tc>
          <w:tcPr>
            <w:tcW w:w="4058" w:type="dxa"/>
          </w:tcPr>
          <w:p w:rsidR="00F721EC" w:rsidRPr="00502B18" w:rsidRDefault="00F721EC" w:rsidP="002B0221">
            <w:pPr>
              <w:pStyle w:val="TableParagraph"/>
              <w:ind w:left="104" w:right="744"/>
              <w:jc w:val="both"/>
              <w:rPr>
                <w:rFonts w:ascii="Arial" w:hAnsi="Arial" w:cs="Arial"/>
                <w:sz w:val="20"/>
              </w:rPr>
            </w:pPr>
            <w:r w:rsidRPr="00502B18">
              <w:rPr>
                <w:rFonts w:ascii="Arial" w:hAnsi="Arial" w:cs="Arial"/>
                <w:sz w:val="20"/>
              </w:rPr>
              <w:t>Bidder to provide a written commitment to deliver within 3 working days after the items have been requested (10 Points).</w:t>
            </w:r>
          </w:p>
          <w:p w:rsidR="00F721EC" w:rsidRPr="00502B18" w:rsidRDefault="00F721EC" w:rsidP="002B0221">
            <w:pPr>
              <w:pStyle w:val="TableParagraph"/>
              <w:ind w:left="104" w:right="744"/>
              <w:jc w:val="both"/>
              <w:rPr>
                <w:rFonts w:ascii="Arial" w:hAnsi="Arial" w:cs="Arial"/>
                <w:sz w:val="20"/>
              </w:rPr>
            </w:pPr>
          </w:p>
        </w:tc>
        <w:tc>
          <w:tcPr>
            <w:tcW w:w="1253" w:type="dxa"/>
            <w:vMerge/>
          </w:tcPr>
          <w:p w:rsidR="00F721EC" w:rsidRPr="00502B18" w:rsidRDefault="00F721EC" w:rsidP="002B0221">
            <w:pPr>
              <w:pStyle w:val="TableParagraph"/>
              <w:spacing w:line="227" w:lineRule="exact"/>
              <w:ind w:left="106"/>
              <w:jc w:val="both"/>
              <w:rPr>
                <w:rFonts w:ascii="Arial" w:hAnsi="Arial" w:cs="Arial"/>
                <w:sz w:val="20"/>
              </w:rPr>
            </w:pPr>
          </w:p>
        </w:tc>
      </w:tr>
      <w:tr w:rsidR="00F721EC" w:rsidRPr="00502B18" w:rsidTr="002B0221">
        <w:trPr>
          <w:trHeight w:val="1394"/>
        </w:trPr>
        <w:tc>
          <w:tcPr>
            <w:tcW w:w="4501" w:type="dxa"/>
            <w:vMerge/>
          </w:tcPr>
          <w:p w:rsidR="00F721EC" w:rsidRPr="00502B18" w:rsidRDefault="00F721EC" w:rsidP="002B0221">
            <w:pPr>
              <w:pStyle w:val="TableParagraph"/>
              <w:spacing w:before="6"/>
              <w:jc w:val="both"/>
              <w:rPr>
                <w:rFonts w:ascii="Arial" w:hAnsi="Arial" w:cs="Arial"/>
                <w:sz w:val="19"/>
              </w:rPr>
            </w:pPr>
          </w:p>
        </w:tc>
        <w:tc>
          <w:tcPr>
            <w:tcW w:w="4058" w:type="dxa"/>
          </w:tcPr>
          <w:p w:rsidR="00F721EC" w:rsidRPr="00502B18" w:rsidRDefault="00F721EC" w:rsidP="002B0221">
            <w:pPr>
              <w:pStyle w:val="TableParagraph"/>
              <w:ind w:left="104" w:right="744"/>
              <w:jc w:val="both"/>
              <w:rPr>
                <w:rFonts w:ascii="Arial" w:hAnsi="Arial" w:cs="Arial"/>
                <w:sz w:val="20"/>
              </w:rPr>
            </w:pPr>
            <w:r w:rsidRPr="00502B18">
              <w:rPr>
                <w:rFonts w:ascii="Arial" w:hAnsi="Arial" w:cs="Arial"/>
                <w:sz w:val="20"/>
              </w:rPr>
              <w:t>Bidder to provide a Bank confirmation of Cash Inflows exceeding R1million within the last 12 months prior to the 30 days of advert date (10 Points).</w:t>
            </w:r>
          </w:p>
        </w:tc>
        <w:tc>
          <w:tcPr>
            <w:tcW w:w="1253" w:type="dxa"/>
            <w:vMerge/>
          </w:tcPr>
          <w:p w:rsidR="00F721EC" w:rsidRPr="00502B18" w:rsidRDefault="00F721EC" w:rsidP="002B0221">
            <w:pPr>
              <w:pStyle w:val="TableParagraph"/>
              <w:spacing w:line="227" w:lineRule="exact"/>
              <w:ind w:left="106"/>
              <w:jc w:val="both"/>
              <w:rPr>
                <w:rFonts w:ascii="Arial" w:hAnsi="Arial" w:cs="Arial"/>
                <w:sz w:val="20"/>
              </w:rPr>
            </w:pPr>
          </w:p>
        </w:tc>
      </w:tr>
      <w:tr w:rsidR="00F721EC" w:rsidRPr="00502B18" w:rsidTr="002B0221">
        <w:trPr>
          <w:trHeight w:val="230"/>
        </w:trPr>
        <w:tc>
          <w:tcPr>
            <w:tcW w:w="8559" w:type="dxa"/>
            <w:gridSpan w:val="2"/>
          </w:tcPr>
          <w:p w:rsidR="00F721EC" w:rsidRPr="00502B18" w:rsidRDefault="00F721EC" w:rsidP="002B0221">
            <w:pPr>
              <w:pStyle w:val="TableParagraph"/>
              <w:spacing w:line="210" w:lineRule="exact"/>
              <w:ind w:left="105"/>
              <w:jc w:val="both"/>
              <w:rPr>
                <w:rFonts w:ascii="Arial" w:hAnsi="Arial" w:cs="Arial"/>
                <w:b/>
                <w:sz w:val="20"/>
              </w:rPr>
            </w:pPr>
            <w:r w:rsidRPr="00502B18">
              <w:rPr>
                <w:rFonts w:ascii="Arial" w:hAnsi="Arial" w:cs="Arial"/>
                <w:b/>
                <w:sz w:val="20"/>
              </w:rPr>
              <w:t>Total</w:t>
            </w:r>
          </w:p>
        </w:tc>
        <w:tc>
          <w:tcPr>
            <w:tcW w:w="1253" w:type="dxa"/>
          </w:tcPr>
          <w:p w:rsidR="00F721EC" w:rsidRPr="00502B18" w:rsidRDefault="00F721EC" w:rsidP="002B0221">
            <w:pPr>
              <w:pStyle w:val="TableParagraph"/>
              <w:spacing w:line="210" w:lineRule="exact"/>
              <w:ind w:left="106"/>
              <w:jc w:val="both"/>
              <w:rPr>
                <w:rFonts w:ascii="Arial" w:hAnsi="Arial" w:cs="Arial"/>
                <w:b/>
                <w:sz w:val="20"/>
              </w:rPr>
            </w:pPr>
            <w:r w:rsidRPr="00502B18">
              <w:rPr>
                <w:rFonts w:ascii="Arial" w:hAnsi="Arial" w:cs="Arial"/>
                <w:b/>
                <w:sz w:val="20"/>
              </w:rPr>
              <w:t>100</w:t>
            </w:r>
          </w:p>
        </w:tc>
      </w:tr>
      <w:tr w:rsidR="00F721EC" w:rsidRPr="00502B18" w:rsidTr="002B0221">
        <w:trPr>
          <w:trHeight w:val="230"/>
        </w:trPr>
        <w:tc>
          <w:tcPr>
            <w:tcW w:w="8559" w:type="dxa"/>
            <w:gridSpan w:val="2"/>
          </w:tcPr>
          <w:p w:rsidR="00F721EC" w:rsidRPr="00502B18" w:rsidRDefault="00F721EC" w:rsidP="002B0221">
            <w:pPr>
              <w:pStyle w:val="TableParagraph"/>
              <w:spacing w:line="210" w:lineRule="exact"/>
              <w:ind w:left="105"/>
              <w:jc w:val="both"/>
              <w:rPr>
                <w:rFonts w:ascii="Arial" w:hAnsi="Arial" w:cs="Arial"/>
                <w:b/>
                <w:sz w:val="20"/>
              </w:rPr>
            </w:pPr>
            <w:r w:rsidRPr="00502B18">
              <w:rPr>
                <w:rFonts w:ascii="Arial" w:hAnsi="Arial" w:cs="Arial"/>
                <w:b/>
                <w:sz w:val="20"/>
              </w:rPr>
              <w:t>Price</w:t>
            </w:r>
          </w:p>
        </w:tc>
        <w:tc>
          <w:tcPr>
            <w:tcW w:w="1253" w:type="dxa"/>
          </w:tcPr>
          <w:p w:rsidR="00F721EC" w:rsidRPr="00502B18" w:rsidRDefault="00F721EC" w:rsidP="002B0221">
            <w:pPr>
              <w:pStyle w:val="TableParagraph"/>
              <w:spacing w:line="210" w:lineRule="exact"/>
              <w:ind w:left="106"/>
              <w:jc w:val="both"/>
              <w:rPr>
                <w:rFonts w:ascii="Arial" w:hAnsi="Arial" w:cs="Arial"/>
                <w:b/>
                <w:sz w:val="20"/>
              </w:rPr>
            </w:pPr>
            <w:r w:rsidRPr="00502B18">
              <w:rPr>
                <w:rFonts w:ascii="Arial" w:hAnsi="Arial" w:cs="Arial"/>
                <w:b/>
                <w:sz w:val="20"/>
              </w:rPr>
              <w:t>80</w:t>
            </w:r>
          </w:p>
        </w:tc>
      </w:tr>
      <w:tr w:rsidR="00F721EC" w:rsidRPr="00502B18" w:rsidTr="002B0221">
        <w:trPr>
          <w:trHeight w:val="230"/>
        </w:trPr>
        <w:tc>
          <w:tcPr>
            <w:tcW w:w="8559" w:type="dxa"/>
            <w:gridSpan w:val="2"/>
          </w:tcPr>
          <w:p w:rsidR="00F721EC" w:rsidRPr="00502B18" w:rsidRDefault="00F721EC" w:rsidP="002B0221">
            <w:pPr>
              <w:pStyle w:val="TableParagraph"/>
              <w:spacing w:line="210" w:lineRule="exact"/>
              <w:ind w:left="105"/>
              <w:jc w:val="both"/>
              <w:rPr>
                <w:rFonts w:ascii="Arial" w:hAnsi="Arial" w:cs="Arial"/>
                <w:b/>
                <w:sz w:val="20"/>
              </w:rPr>
            </w:pPr>
            <w:r w:rsidRPr="00502B18">
              <w:rPr>
                <w:rFonts w:ascii="Arial" w:hAnsi="Arial" w:cs="Arial"/>
                <w:b/>
                <w:sz w:val="20"/>
              </w:rPr>
              <w:t>B-BBEE</w:t>
            </w:r>
          </w:p>
        </w:tc>
        <w:tc>
          <w:tcPr>
            <w:tcW w:w="1253" w:type="dxa"/>
          </w:tcPr>
          <w:p w:rsidR="00F721EC" w:rsidRPr="00502B18" w:rsidRDefault="00F721EC" w:rsidP="002B0221">
            <w:pPr>
              <w:pStyle w:val="TableParagraph"/>
              <w:spacing w:line="210" w:lineRule="exact"/>
              <w:ind w:left="106"/>
              <w:jc w:val="both"/>
              <w:rPr>
                <w:rFonts w:ascii="Arial" w:hAnsi="Arial" w:cs="Arial"/>
                <w:b/>
                <w:sz w:val="20"/>
              </w:rPr>
            </w:pPr>
            <w:r w:rsidRPr="00502B18">
              <w:rPr>
                <w:rFonts w:ascii="Arial" w:hAnsi="Arial" w:cs="Arial"/>
                <w:b/>
                <w:sz w:val="20"/>
              </w:rPr>
              <w:t>20</w:t>
            </w:r>
          </w:p>
        </w:tc>
      </w:tr>
    </w:tbl>
    <w:p w:rsidR="007F1633" w:rsidRDefault="007F1633">
      <w:pPr>
        <w:pStyle w:val="BodyText"/>
        <w:rPr>
          <w:sz w:val="22"/>
        </w:rPr>
      </w:pPr>
    </w:p>
    <w:p w:rsidR="007F1633" w:rsidRDefault="007F1633">
      <w:pPr>
        <w:pStyle w:val="BodyText"/>
        <w:spacing w:before="1"/>
        <w:rPr>
          <w:sz w:val="25"/>
        </w:rPr>
      </w:pPr>
    </w:p>
    <w:p w:rsidR="007F1633" w:rsidRDefault="00700345">
      <w:pPr>
        <w:ind w:left="680" w:right="1741"/>
        <w:jc w:val="both"/>
        <w:rPr>
          <w:rFonts w:ascii="Arial"/>
          <w:b/>
          <w:sz w:val="18"/>
        </w:rPr>
      </w:pPr>
      <w:r>
        <w:rPr>
          <w:rFonts w:ascii="Arial"/>
          <w:b/>
          <w:sz w:val="18"/>
        </w:rPr>
        <w:t>NB:</w:t>
      </w:r>
      <w:r>
        <w:rPr>
          <w:rFonts w:ascii="Arial"/>
          <w:b/>
          <w:spacing w:val="-5"/>
          <w:sz w:val="18"/>
        </w:rPr>
        <w:t xml:space="preserve"> </w:t>
      </w:r>
      <w:r w:rsidR="00DD6FBB">
        <w:rPr>
          <w:rFonts w:ascii="Arial"/>
          <w:b/>
          <w:sz w:val="18"/>
        </w:rPr>
        <w:t>Bidders should score 70% of the functionality to proceed to the next stage.</w:t>
      </w:r>
    </w:p>
    <w:p w:rsidR="007F1633" w:rsidRDefault="007F1633">
      <w:pPr>
        <w:jc w:val="both"/>
        <w:rPr>
          <w:rFonts w:ascii="Arial"/>
          <w:sz w:val="18"/>
        </w:rPr>
        <w:sectPr w:rsidR="007F1633">
          <w:pgSz w:w="12240" w:h="15840"/>
          <w:pgMar w:top="1500" w:right="0" w:bottom="1600" w:left="760" w:header="0" w:footer="983" w:gutter="0"/>
          <w:cols w:space="720"/>
        </w:sectPr>
      </w:pPr>
    </w:p>
    <w:p w:rsidR="007F1633" w:rsidRDefault="00834049">
      <w:pPr>
        <w:pStyle w:val="BodyText"/>
        <w:ind w:left="542"/>
      </w:pPr>
      <w:r>
        <w:rPr>
          <w:noProof/>
        </w:rPr>
        <w:lastRenderedPageBreak/>
        <mc:AlternateContent>
          <mc:Choice Requires="wps">
            <w:drawing>
              <wp:inline distT="0" distB="0" distL="0" distR="0">
                <wp:extent cx="6407150" cy="412750"/>
                <wp:effectExtent l="0" t="0" r="12700" b="25400"/>
                <wp:docPr id="11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412750"/>
                        </a:xfrm>
                        <a:prstGeom prst="rect">
                          <a:avLst/>
                        </a:prstGeom>
                        <a:solidFill>
                          <a:srgbClr val="E4E4E4"/>
                        </a:solidFill>
                        <a:ln w="18288">
                          <a:solidFill>
                            <a:srgbClr val="000000"/>
                          </a:solidFill>
                          <a:prstDash val="solid"/>
                          <a:miter lim="800000"/>
                          <a:headEnd/>
                          <a:tailEnd/>
                        </a:ln>
                      </wps:spPr>
                      <wps:txbx>
                        <w:txbxContent>
                          <w:p w:rsidR="000A6283" w:rsidRDefault="000A6283">
                            <w:pPr>
                              <w:spacing w:before="19"/>
                              <w:ind w:left="1241" w:right="1242"/>
                              <w:jc w:val="center"/>
                              <w:rPr>
                                <w:rFonts w:ascii="Arial"/>
                                <w:b/>
                                <w:sz w:val="24"/>
                              </w:rPr>
                            </w:pPr>
                            <w:r>
                              <w:rPr>
                                <w:rFonts w:ascii="Arial"/>
                                <w:b/>
                                <w:sz w:val="24"/>
                              </w:rPr>
                              <w:t>(5)</w:t>
                            </w:r>
                            <w:r w:rsidRPr="00BB3754">
                              <w:t xml:space="preserve"> </w:t>
                            </w:r>
                            <w:r w:rsidRPr="00BB3754">
                              <w:rPr>
                                <w:rFonts w:ascii="Arial"/>
                                <w:b/>
                                <w:sz w:val="24"/>
                              </w:rPr>
                              <w:t>CONTRACT FORM</w:t>
                            </w:r>
                            <w:r>
                              <w:rPr>
                                <w:rFonts w:ascii="Arial"/>
                                <w:b/>
                                <w:spacing w:val="-1"/>
                                <w:sz w:val="24"/>
                              </w:rPr>
                              <w:t xml:space="preserve"> </w:t>
                            </w:r>
                            <w:r>
                              <w:rPr>
                                <w:rFonts w:ascii="Arial"/>
                                <w:b/>
                                <w:sz w:val="24"/>
                              </w:rPr>
                              <w:t>(TO</w:t>
                            </w:r>
                            <w:r>
                              <w:rPr>
                                <w:rFonts w:ascii="Arial"/>
                                <w:b/>
                                <w:spacing w:val="-1"/>
                                <w:sz w:val="24"/>
                              </w:rPr>
                              <w:t xml:space="preserve"> </w:t>
                            </w:r>
                            <w:r>
                              <w:rPr>
                                <w:rFonts w:ascii="Arial"/>
                                <w:b/>
                                <w:sz w:val="24"/>
                              </w:rPr>
                              <w:t>BE</w:t>
                            </w:r>
                            <w:r>
                              <w:rPr>
                                <w:rFonts w:ascii="Arial"/>
                                <w:b/>
                                <w:spacing w:val="-3"/>
                                <w:sz w:val="24"/>
                              </w:rPr>
                              <w:t xml:space="preserve"> </w:t>
                            </w:r>
                            <w:r>
                              <w:rPr>
                                <w:rFonts w:ascii="Arial"/>
                                <w:b/>
                                <w:sz w:val="24"/>
                              </w:rPr>
                              <w:t>FILLED IN</w:t>
                            </w:r>
                            <w:r>
                              <w:rPr>
                                <w:rFonts w:ascii="Arial"/>
                                <w:b/>
                                <w:spacing w:val="-1"/>
                                <w:sz w:val="24"/>
                              </w:rPr>
                              <w:t xml:space="preserve"> </w:t>
                            </w:r>
                            <w:r>
                              <w:rPr>
                                <w:rFonts w:ascii="Arial"/>
                                <w:b/>
                                <w:sz w:val="24"/>
                              </w:rPr>
                              <w:t>BY</w:t>
                            </w:r>
                            <w:r>
                              <w:rPr>
                                <w:rFonts w:ascii="Arial"/>
                                <w:b/>
                                <w:spacing w:val="-3"/>
                                <w:sz w:val="24"/>
                              </w:rPr>
                              <w:t xml:space="preserve"> </w:t>
                            </w:r>
                            <w:r>
                              <w:rPr>
                                <w:rFonts w:ascii="Arial"/>
                                <w:b/>
                                <w:sz w:val="24"/>
                              </w:rPr>
                              <w:t>WINNIE MADIKIZELA MANDELA</w:t>
                            </w:r>
                            <w:r>
                              <w:rPr>
                                <w:rFonts w:ascii="Arial"/>
                                <w:b/>
                                <w:spacing w:val="-1"/>
                                <w:sz w:val="24"/>
                              </w:rPr>
                              <w:t xml:space="preserve"> </w:t>
                            </w:r>
                            <w:r>
                              <w:rPr>
                                <w:rFonts w:ascii="Arial"/>
                                <w:b/>
                                <w:sz w:val="24"/>
                              </w:rPr>
                              <w:t>MUNICIPALITY)</w:t>
                            </w:r>
                          </w:p>
                        </w:txbxContent>
                      </wps:txbx>
                      <wps:bodyPr rot="0" vert="horz" wrap="square" lIns="0" tIns="0" rIns="0" bIns="0" anchor="t" anchorCtr="0" upright="1">
                        <a:noAutofit/>
                      </wps:bodyPr>
                    </wps:wsp>
                  </a:graphicData>
                </a:graphic>
              </wp:inline>
            </w:drawing>
          </mc:Choice>
          <mc:Fallback>
            <w:pict>
              <v:shape id="_x0000_s1036" type="#_x0000_t202" style="width:504.5pt;height: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" fillcolor="#e4e4e4" strokeweight="1.44pt">
                <v:textbox inset="0,0,0,0">
                  <w:txbxContent>
                    <w:p w:rsidR="000A6283" w:rsidRDefault="000A6283">
                      <w:pPr>
                        <w:spacing w:before="19"/>
                        <w:ind w:left="1241" w:right="1242"/>
                        <w:jc w:val="center"/>
                        <w:rPr>
                          <w:rFonts w:ascii="Arial"/>
                          <w:b/>
                          <w:sz w:val="24"/>
                        </w:rPr>
                      </w:pPr>
                      <w:r>
                        <w:rPr>
                          <w:rFonts w:ascii="Arial"/>
                          <w:b/>
                          <w:sz w:val="24"/>
                        </w:rPr>
                        <w:t>(5)</w:t>
                      </w:r>
                      <w:r w:rsidRPr="00BB3754">
                        <w:t xml:space="preserve"> </w:t>
                      </w:r>
                      <w:r w:rsidRPr="00BB3754">
                        <w:rPr>
                          <w:rFonts w:ascii="Arial"/>
                          <w:b/>
                          <w:sz w:val="24"/>
                        </w:rPr>
                        <w:t>CONTRACT FORM</w:t>
                      </w:r>
                      <w:r>
                        <w:rPr>
                          <w:rFonts w:ascii="Arial"/>
                          <w:b/>
                          <w:spacing w:val="-1"/>
                          <w:sz w:val="24"/>
                        </w:rPr>
                        <w:t xml:space="preserve"> </w:t>
                      </w:r>
                      <w:r>
                        <w:rPr>
                          <w:rFonts w:ascii="Arial"/>
                          <w:b/>
                          <w:sz w:val="24"/>
                        </w:rPr>
                        <w:t>(TO</w:t>
                      </w:r>
                      <w:r>
                        <w:rPr>
                          <w:rFonts w:ascii="Arial"/>
                          <w:b/>
                          <w:spacing w:val="-1"/>
                          <w:sz w:val="24"/>
                        </w:rPr>
                        <w:t xml:space="preserve"> </w:t>
                      </w:r>
                      <w:r>
                        <w:rPr>
                          <w:rFonts w:ascii="Arial"/>
                          <w:b/>
                          <w:sz w:val="24"/>
                        </w:rPr>
                        <w:t>BE</w:t>
                      </w:r>
                      <w:r>
                        <w:rPr>
                          <w:rFonts w:ascii="Arial"/>
                          <w:b/>
                          <w:spacing w:val="-3"/>
                          <w:sz w:val="24"/>
                        </w:rPr>
                        <w:t xml:space="preserve"> </w:t>
                      </w:r>
                      <w:r>
                        <w:rPr>
                          <w:rFonts w:ascii="Arial"/>
                          <w:b/>
                          <w:sz w:val="24"/>
                        </w:rPr>
                        <w:t>FILLED IN</w:t>
                      </w:r>
                      <w:r>
                        <w:rPr>
                          <w:rFonts w:ascii="Arial"/>
                          <w:b/>
                          <w:spacing w:val="-1"/>
                          <w:sz w:val="24"/>
                        </w:rPr>
                        <w:t xml:space="preserve"> </w:t>
                      </w:r>
                      <w:r>
                        <w:rPr>
                          <w:rFonts w:ascii="Arial"/>
                          <w:b/>
                          <w:sz w:val="24"/>
                        </w:rPr>
                        <w:t>BY</w:t>
                      </w:r>
                      <w:r>
                        <w:rPr>
                          <w:rFonts w:ascii="Arial"/>
                          <w:b/>
                          <w:spacing w:val="-3"/>
                          <w:sz w:val="24"/>
                        </w:rPr>
                        <w:t xml:space="preserve"> </w:t>
                      </w:r>
                      <w:r>
                        <w:rPr>
                          <w:rFonts w:ascii="Arial"/>
                          <w:b/>
                          <w:sz w:val="24"/>
                        </w:rPr>
                        <w:t>WINNIE MADIKIZELA MANDELA</w:t>
                      </w:r>
                      <w:r>
                        <w:rPr>
                          <w:rFonts w:ascii="Arial"/>
                          <w:b/>
                          <w:spacing w:val="-1"/>
                          <w:sz w:val="24"/>
                        </w:rPr>
                        <w:t xml:space="preserve"> </w:t>
                      </w:r>
                      <w:r>
                        <w:rPr>
                          <w:rFonts w:ascii="Arial"/>
                          <w:b/>
                          <w:sz w:val="24"/>
                        </w:rPr>
                        <w:t>MUNICIPALITY)</w:t>
                      </w:r>
                    </w:p>
                  </w:txbxContent>
                </v:textbox>
                <w10:anchorlock/>
              </v:shape>
            </w:pict>
          </mc:Fallback>
        </mc:AlternateContent>
      </w:r>
    </w:p>
    <w:p w:rsidR="007F1633" w:rsidRDefault="007F1633">
      <w:pPr>
        <w:pStyle w:val="BodyText"/>
      </w:pPr>
    </w:p>
    <w:p w:rsidR="007F1633" w:rsidRDefault="007F1633">
      <w:pPr>
        <w:pStyle w:val="BodyText"/>
        <w:rPr>
          <w:sz w:val="23"/>
        </w:rPr>
      </w:pPr>
    </w:p>
    <w:p w:rsidR="007F1633" w:rsidRDefault="00700345">
      <w:pPr>
        <w:pStyle w:val="BodyText"/>
        <w:ind w:left="680"/>
      </w:pPr>
      <w:r>
        <w:t>By</w:t>
      </w:r>
      <w:r>
        <w:rPr>
          <w:spacing w:val="-7"/>
        </w:rPr>
        <w:t xml:space="preserve"> </w:t>
      </w:r>
      <w:r>
        <w:t>signing</w:t>
      </w:r>
      <w:r>
        <w:rPr>
          <w:spacing w:val="-3"/>
        </w:rPr>
        <w:t xml:space="preserve"> </w:t>
      </w:r>
      <w:r>
        <w:t>this</w:t>
      </w:r>
      <w:r>
        <w:rPr>
          <w:spacing w:val="-2"/>
        </w:rPr>
        <w:t xml:space="preserve"> </w:t>
      </w:r>
      <w:r>
        <w:rPr>
          <w:rFonts w:ascii="Arial" w:hAnsi="Arial"/>
          <w:i/>
        </w:rPr>
        <w:t>Contract</w:t>
      </w:r>
      <w:r>
        <w:rPr>
          <w:rFonts w:ascii="Arial" w:hAnsi="Arial"/>
          <w:i/>
          <w:spacing w:val="-3"/>
        </w:rPr>
        <w:t xml:space="preserve"> </w:t>
      </w:r>
      <w:r>
        <w:rPr>
          <w:rFonts w:ascii="Arial" w:hAnsi="Arial"/>
          <w:i/>
        </w:rPr>
        <w:t>Form</w:t>
      </w:r>
      <w:r>
        <w:rPr>
          <w:rFonts w:ascii="Arial" w:hAnsi="Arial"/>
          <w:i/>
          <w:spacing w:val="-1"/>
        </w:rPr>
        <w:t xml:space="preserve"> </w:t>
      </w:r>
      <w:r w:rsidR="00834049">
        <w:t>Winnie Madikizela Mandela</w:t>
      </w:r>
      <w:r>
        <w:rPr>
          <w:spacing w:val="-4"/>
        </w:rPr>
        <w:t xml:space="preserve"> </w:t>
      </w:r>
      <w:r>
        <w:t>Municipality</w:t>
      </w:r>
      <w:r>
        <w:rPr>
          <w:spacing w:val="-6"/>
        </w:rPr>
        <w:t xml:space="preserve"> </w:t>
      </w:r>
      <w:r>
        <w:t>(also</w:t>
      </w:r>
      <w:r>
        <w:rPr>
          <w:spacing w:val="-3"/>
        </w:rPr>
        <w:t xml:space="preserve"> </w:t>
      </w:r>
      <w:r>
        <w:t>referred</w:t>
      </w:r>
      <w:r>
        <w:rPr>
          <w:spacing w:val="-5"/>
        </w:rPr>
        <w:t xml:space="preserve"> </w:t>
      </w:r>
      <w:r>
        <w:t>to</w:t>
      </w:r>
      <w:r>
        <w:rPr>
          <w:spacing w:val="-3"/>
        </w:rPr>
        <w:t xml:space="preserve"> </w:t>
      </w:r>
      <w:r>
        <w:t>as</w:t>
      </w:r>
      <w:r>
        <w:rPr>
          <w:spacing w:val="-2"/>
        </w:rPr>
        <w:t xml:space="preserve"> </w:t>
      </w:r>
      <w:r>
        <w:t>the</w:t>
      </w:r>
      <w:r>
        <w:rPr>
          <w:spacing w:val="-4"/>
        </w:rPr>
        <w:t xml:space="preserve"> </w:t>
      </w:r>
      <w:r>
        <w:t>‘Purchaser’):</w:t>
      </w:r>
    </w:p>
    <w:p w:rsidR="007F1633" w:rsidRDefault="007F1633">
      <w:pPr>
        <w:pStyle w:val="BodyText"/>
        <w:rPr>
          <w:sz w:val="22"/>
        </w:rPr>
      </w:pPr>
    </w:p>
    <w:p w:rsidR="007F1633" w:rsidRDefault="00700345">
      <w:pPr>
        <w:pStyle w:val="ListParagraph"/>
        <w:numPr>
          <w:ilvl w:val="0"/>
          <w:numId w:val="23"/>
        </w:numPr>
        <w:tabs>
          <w:tab w:val="left" w:pos="1041"/>
          <w:tab w:val="left" w:pos="10516"/>
        </w:tabs>
        <w:ind w:right="716"/>
        <w:rPr>
          <w:rFonts w:ascii="Arial"/>
          <w:b/>
          <w:sz w:val="20"/>
        </w:rPr>
      </w:pPr>
      <w:r>
        <w:rPr>
          <w:sz w:val="20"/>
        </w:rPr>
        <w:t>accepts</w:t>
      </w:r>
      <w:r>
        <w:rPr>
          <w:spacing w:val="5"/>
          <w:sz w:val="20"/>
        </w:rPr>
        <w:t xml:space="preserve"> </w:t>
      </w:r>
      <w:r>
        <w:rPr>
          <w:sz w:val="20"/>
        </w:rPr>
        <w:t>your</w:t>
      </w:r>
      <w:r>
        <w:rPr>
          <w:spacing w:val="2"/>
          <w:sz w:val="20"/>
        </w:rPr>
        <w:t xml:space="preserve"> </w:t>
      </w:r>
      <w:r>
        <w:rPr>
          <w:sz w:val="20"/>
        </w:rPr>
        <w:t>bid</w:t>
      </w:r>
      <w:r>
        <w:rPr>
          <w:spacing w:val="1"/>
          <w:sz w:val="20"/>
        </w:rPr>
        <w:t xml:space="preserve"> </w:t>
      </w:r>
      <w:r>
        <w:rPr>
          <w:sz w:val="20"/>
        </w:rPr>
        <w:t>under</w:t>
      </w:r>
      <w:r>
        <w:rPr>
          <w:spacing w:val="2"/>
          <w:sz w:val="20"/>
        </w:rPr>
        <w:t xml:space="preserve"> </w:t>
      </w:r>
      <w:r>
        <w:rPr>
          <w:sz w:val="20"/>
        </w:rPr>
        <w:t>reference</w:t>
      </w:r>
      <w:r>
        <w:rPr>
          <w:spacing w:val="1"/>
          <w:sz w:val="20"/>
        </w:rPr>
        <w:t xml:space="preserve"> </w:t>
      </w:r>
      <w:r>
        <w:rPr>
          <w:sz w:val="20"/>
        </w:rPr>
        <w:t>number</w:t>
      </w:r>
      <w:r>
        <w:rPr>
          <w:spacing w:val="5"/>
          <w:sz w:val="20"/>
        </w:rPr>
        <w:t xml:space="preserve"> </w:t>
      </w:r>
      <w:r w:rsidR="00641051" w:rsidRPr="00641051">
        <w:rPr>
          <w:rFonts w:ascii="Arial"/>
          <w:b/>
          <w:sz w:val="20"/>
        </w:rPr>
        <w:t xml:space="preserve">WMM LM 09/09/21/01 PST </w:t>
      </w:r>
      <w:r>
        <w:rPr>
          <w:sz w:val="20"/>
        </w:rPr>
        <w:t>awarded</w:t>
      </w:r>
      <w:r>
        <w:rPr>
          <w:spacing w:val="4"/>
          <w:sz w:val="20"/>
        </w:rPr>
        <w:t xml:space="preserve"> </w:t>
      </w:r>
      <w:r>
        <w:rPr>
          <w:sz w:val="20"/>
        </w:rPr>
        <w:t>on</w:t>
      </w:r>
      <w:r>
        <w:rPr>
          <w:spacing w:val="1"/>
          <w:sz w:val="20"/>
        </w:rPr>
        <w:t xml:space="preserve"> </w:t>
      </w:r>
      <w:r>
        <w:rPr>
          <w:sz w:val="20"/>
        </w:rPr>
        <w:t>the</w:t>
      </w:r>
      <w:r>
        <w:rPr>
          <w:sz w:val="20"/>
          <w:u w:val="single"/>
        </w:rPr>
        <w:tab/>
      </w:r>
      <w:r>
        <w:rPr>
          <w:sz w:val="20"/>
        </w:rPr>
        <w:t>for</w:t>
      </w:r>
      <w:r>
        <w:rPr>
          <w:spacing w:val="-52"/>
          <w:sz w:val="20"/>
        </w:rPr>
        <w:t xml:space="preserve"> </w:t>
      </w:r>
      <w:r>
        <w:rPr>
          <w:sz w:val="20"/>
        </w:rPr>
        <w:t xml:space="preserve">the </w:t>
      </w:r>
      <w:r w:rsidR="004A26E9">
        <w:rPr>
          <w:rFonts w:ascii="Arial"/>
          <w:b/>
          <w:sz w:val="20"/>
        </w:rPr>
        <w:t>SUPPLY AND DELIVERY</w:t>
      </w:r>
      <w:r w:rsidR="00641051">
        <w:rPr>
          <w:rFonts w:ascii="Arial"/>
          <w:b/>
          <w:sz w:val="20"/>
        </w:rPr>
        <w:t xml:space="preserve"> OF STATIONERY (12 MONTHS)</w:t>
      </w:r>
    </w:p>
    <w:p w:rsidR="007F1633" w:rsidRDefault="007F1633">
      <w:pPr>
        <w:pStyle w:val="BodyText"/>
        <w:spacing w:before="3"/>
        <w:rPr>
          <w:rFonts w:ascii="Arial"/>
          <w:b/>
        </w:rPr>
      </w:pPr>
    </w:p>
    <w:p w:rsidR="007F1633" w:rsidRDefault="00700345">
      <w:pPr>
        <w:pStyle w:val="ListParagraph"/>
        <w:numPr>
          <w:ilvl w:val="0"/>
          <w:numId w:val="23"/>
        </w:numPr>
        <w:tabs>
          <w:tab w:val="left" w:pos="1041"/>
        </w:tabs>
        <w:spacing w:before="1"/>
        <w:ind w:right="725"/>
        <w:rPr>
          <w:sz w:val="20"/>
        </w:rPr>
      </w:pPr>
      <w:r>
        <w:rPr>
          <w:sz w:val="20"/>
        </w:rPr>
        <w:t>Undertakes</w:t>
      </w:r>
      <w:r>
        <w:rPr>
          <w:spacing w:val="3"/>
          <w:sz w:val="20"/>
        </w:rPr>
        <w:t xml:space="preserve"> </w:t>
      </w:r>
      <w:r>
        <w:rPr>
          <w:sz w:val="20"/>
        </w:rPr>
        <w:t>to</w:t>
      </w:r>
      <w:r>
        <w:rPr>
          <w:spacing w:val="1"/>
          <w:sz w:val="20"/>
        </w:rPr>
        <w:t xml:space="preserve"> </w:t>
      </w:r>
      <w:r>
        <w:rPr>
          <w:sz w:val="20"/>
        </w:rPr>
        <w:t>make</w:t>
      </w:r>
      <w:r>
        <w:rPr>
          <w:spacing w:val="1"/>
          <w:sz w:val="20"/>
        </w:rPr>
        <w:t xml:space="preserve"> </w:t>
      </w:r>
      <w:r>
        <w:rPr>
          <w:sz w:val="20"/>
        </w:rPr>
        <w:t>payment</w:t>
      </w:r>
      <w:r>
        <w:rPr>
          <w:spacing w:val="2"/>
          <w:sz w:val="20"/>
        </w:rPr>
        <w:t xml:space="preserve"> </w:t>
      </w:r>
      <w:r>
        <w:rPr>
          <w:sz w:val="20"/>
        </w:rPr>
        <w:t>for</w:t>
      </w:r>
      <w:r>
        <w:rPr>
          <w:spacing w:val="2"/>
          <w:sz w:val="20"/>
        </w:rPr>
        <w:t xml:space="preserve"> </w:t>
      </w:r>
      <w:r>
        <w:rPr>
          <w:sz w:val="20"/>
        </w:rPr>
        <w:t>the</w:t>
      </w:r>
      <w:r>
        <w:rPr>
          <w:spacing w:val="1"/>
          <w:sz w:val="20"/>
        </w:rPr>
        <w:t xml:space="preserve"> </w:t>
      </w:r>
      <w:r>
        <w:rPr>
          <w:sz w:val="20"/>
        </w:rPr>
        <w:t>goods/services</w:t>
      </w:r>
      <w:r>
        <w:rPr>
          <w:spacing w:val="2"/>
          <w:sz w:val="20"/>
        </w:rPr>
        <w:t xml:space="preserve"> </w:t>
      </w:r>
      <w:r>
        <w:rPr>
          <w:sz w:val="20"/>
        </w:rPr>
        <w:t>delivered</w:t>
      </w:r>
      <w:r>
        <w:rPr>
          <w:spacing w:val="4"/>
          <w:sz w:val="20"/>
        </w:rPr>
        <w:t xml:space="preserve"> </w:t>
      </w:r>
      <w:r>
        <w:rPr>
          <w:sz w:val="20"/>
        </w:rPr>
        <w:t>in</w:t>
      </w:r>
      <w:r>
        <w:rPr>
          <w:spacing w:val="1"/>
          <w:sz w:val="20"/>
        </w:rPr>
        <w:t xml:space="preserve"> </w:t>
      </w:r>
      <w:r>
        <w:rPr>
          <w:sz w:val="20"/>
        </w:rPr>
        <w:t>accordance</w:t>
      </w:r>
      <w:r>
        <w:rPr>
          <w:spacing w:val="4"/>
          <w:sz w:val="20"/>
        </w:rPr>
        <w:t xml:space="preserve"> </w:t>
      </w:r>
      <w:r>
        <w:rPr>
          <w:sz w:val="20"/>
        </w:rPr>
        <w:t>with</w:t>
      </w:r>
      <w:r>
        <w:rPr>
          <w:spacing w:val="1"/>
          <w:sz w:val="20"/>
        </w:rPr>
        <w:t xml:space="preserve"> </w:t>
      </w:r>
      <w:r>
        <w:rPr>
          <w:sz w:val="20"/>
        </w:rPr>
        <w:t>the</w:t>
      </w:r>
      <w:r>
        <w:rPr>
          <w:spacing w:val="1"/>
          <w:sz w:val="20"/>
        </w:rPr>
        <w:t xml:space="preserve"> </w:t>
      </w:r>
      <w:r>
        <w:rPr>
          <w:sz w:val="20"/>
        </w:rPr>
        <w:t>terms</w:t>
      </w:r>
      <w:r>
        <w:rPr>
          <w:spacing w:val="3"/>
          <w:sz w:val="20"/>
        </w:rPr>
        <w:t xml:space="preserve"> </w:t>
      </w:r>
      <w:r>
        <w:rPr>
          <w:sz w:val="20"/>
        </w:rPr>
        <w:t>and</w:t>
      </w:r>
      <w:r>
        <w:rPr>
          <w:spacing w:val="2"/>
          <w:sz w:val="20"/>
        </w:rPr>
        <w:t xml:space="preserve"> </w:t>
      </w:r>
      <w:r>
        <w:rPr>
          <w:sz w:val="20"/>
        </w:rPr>
        <w:t>conditions</w:t>
      </w:r>
      <w:r>
        <w:rPr>
          <w:spacing w:val="5"/>
          <w:sz w:val="20"/>
        </w:rPr>
        <w:t xml:space="preserve"> </w:t>
      </w:r>
      <w:r>
        <w:rPr>
          <w:sz w:val="20"/>
        </w:rPr>
        <w:t>of</w:t>
      </w:r>
      <w:r>
        <w:rPr>
          <w:spacing w:val="-53"/>
          <w:sz w:val="20"/>
        </w:rPr>
        <w:t xml:space="preserve"> </w:t>
      </w:r>
      <w:r>
        <w:rPr>
          <w:sz w:val="20"/>
        </w:rPr>
        <w:t>the</w:t>
      </w:r>
      <w:r>
        <w:rPr>
          <w:spacing w:val="-2"/>
          <w:sz w:val="20"/>
        </w:rPr>
        <w:t xml:space="preserve"> </w:t>
      </w:r>
      <w:r>
        <w:rPr>
          <w:sz w:val="20"/>
        </w:rPr>
        <w:t>contract, within</w:t>
      </w:r>
      <w:r>
        <w:rPr>
          <w:spacing w:val="-1"/>
          <w:sz w:val="20"/>
        </w:rPr>
        <w:t xml:space="preserve"> </w:t>
      </w:r>
      <w:r>
        <w:rPr>
          <w:sz w:val="20"/>
        </w:rPr>
        <w:t>30</w:t>
      </w:r>
      <w:r>
        <w:rPr>
          <w:spacing w:val="-2"/>
          <w:sz w:val="20"/>
        </w:rPr>
        <w:t xml:space="preserve"> </w:t>
      </w:r>
      <w:r>
        <w:rPr>
          <w:sz w:val="20"/>
        </w:rPr>
        <w:t>(thirty)</w:t>
      </w:r>
      <w:r>
        <w:rPr>
          <w:spacing w:val="1"/>
          <w:sz w:val="20"/>
        </w:rPr>
        <w:t xml:space="preserve"> </w:t>
      </w:r>
      <w:r>
        <w:rPr>
          <w:sz w:val="20"/>
        </w:rPr>
        <w:t>days after</w:t>
      </w:r>
      <w:r>
        <w:rPr>
          <w:spacing w:val="-2"/>
          <w:sz w:val="20"/>
        </w:rPr>
        <w:t xml:space="preserve"> </w:t>
      </w:r>
      <w:r>
        <w:rPr>
          <w:sz w:val="20"/>
        </w:rPr>
        <w:t>receipt</w:t>
      </w:r>
      <w:r>
        <w:rPr>
          <w:spacing w:val="-2"/>
          <w:sz w:val="20"/>
        </w:rPr>
        <w:t xml:space="preserve"> </w:t>
      </w:r>
      <w:r>
        <w:rPr>
          <w:sz w:val="20"/>
        </w:rPr>
        <w:t>of</w:t>
      </w:r>
      <w:r>
        <w:rPr>
          <w:spacing w:val="1"/>
          <w:sz w:val="20"/>
        </w:rPr>
        <w:t xml:space="preserve"> </w:t>
      </w:r>
      <w:r>
        <w:rPr>
          <w:sz w:val="20"/>
        </w:rPr>
        <w:t>an invoice</w:t>
      </w:r>
      <w:r>
        <w:rPr>
          <w:spacing w:val="-1"/>
          <w:sz w:val="20"/>
        </w:rPr>
        <w:t xml:space="preserve"> </w:t>
      </w:r>
      <w:r>
        <w:rPr>
          <w:sz w:val="20"/>
        </w:rPr>
        <w:t>accompanied</w:t>
      </w:r>
      <w:r>
        <w:rPr>
          <w:spacing w:val="-2"/>
          <w:sz w:val="20"/>
        </w:rPr>
        <w:t xml:space="preserve"> </w:t>
      </w:r>
      <w:r>
        <w:rPr>
          <w:sz w:val="20"/>
        </w:rPr>
        <w:t>by</w:t>
      </w:r>
      <w:r>
        <w:rPr>
          <w:spacing w:val="-5"/>
          <w:sz w:val="20"/>
        </w:rPr>
        <w:t xml:space="preserve"> </w:t>
      </w:r>
      <w:r>
        <w:rPr>
          <w:sz w:val="20"/>
        </w:rPr>
        <w:t>the</w:t>
      </w:r>
      <w:r>
        <w:rPr>
          <w:spacing w:val="1"/>
          <w:sz w:val="20"/>
        </w:rPr>
        <w:t xml:space="preserve"> </w:t>
      </w:r>
      <w:r>
        <w:rPr>
          <w:sz w:val="20"/>
        </w:rPr>
        <w:t>delivery</w:t>
      </w:r>
      <w:r>
        <w:rPr>
          <w:spacing w:val="-3"/>
          <w:sz w:val="20"/>
        </w:rPr>
        <w:t xml:space="preserve"> </w:t>
      </w:r>
      <w:r>
        <w:rPr>
          <w:sz w:val="20"/>
        </w:rPr>
        <w:t>note.</w:t>
      </w:r>
    </w:p>
    <w:p w:rsidR="007F1633" w:rsidRDefault="007F1633">
      <w:pPr>
        <w:pStyle w:val="BodyText"/>
        <w:spacing w:before="1"/>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2002"/>
        <w:gridCol w:w="1276"/>
        <w:gridCol w:w="1559"/>
        <w:gridCol w:w="2126"/>
        <w:gridCol w:w="1687"/>
      </w:tblGrid>
      <w:tr w:rsidR="007F1633" w:rsidTr="0071452B">
        <w:trPr>
          <w:trHeight w:val="1322"/>
          <w:jc w:val="center"/>
        </w:trPr>
        <w:tc>
          <w:tcPr>
            <w:tcW w:w="852" w:type="dxa"/>
            <w:vAlign w:val="center"/>
          </w:tcPr>
          <w:p w:rsidR="007F1633" w:rsidRDefault="007F1633">
            <w:pPr>
              <w:pStyle w:val="TableParagraph"/>
            </w:pPr>
          </w:p>
          <w:p w:rsidR="007F1633" w:rsidRDefault="00700345">
            <w:pPr>
              <w:pStyle w:val="TableParagraph"/>
              <w:spacing w:before="143" w:line="278" w:lineRule="auto"/>
              <w:ind w:left="107" w:right="237"/>
              <w:rPr>
                <w:sz w:val="20"/>
              </w:rPr>
            </w:pPr>
            <w:r>
              <w:rPr>
                <w:sz w:val="20"/>
              </w:rPr>
              <w:t>ITEM</w:t>
            </w:r>
            <w:r>
              <w:rPr>
                <w:spacing w:val="-53"/>
                <w:sz w:val="20"/>
              </w:rPr>
              <w:t xml:space="preserve"> </w:t>
            </w:r>
            <w:r>
              <w:rPr>
                <w:sz w:val="20"/>
              </w:rPr>
              <w:t>NO.</w:t>
            </w:r>
          </w:p>
        </w:tc>
        <w:tc>
          <w:tcPr>
            <w:tcW w:w="2002" w:type="dxa"/>
            <w:vAlign w:val="center"/>
          </w:tcPr>
          <w:p w:rsidR="007F1633" w:rsidRDefault="007F1633">
            <w:pPr>
              <w:pStyle w:val="TableParagraph"/>
            </w:pPr>
          </w:p>
          <w:p w:rsidR="007F1633" w:rsidRDefault="007F1633">
            <w:pPr>
              <w:pStyle w:val="TableParagraph"/>
              <w:spacing w:before="10"/>
              <w:rPr>
                <w:sz w:val="23"/>
              </w:rPr>
            </w:pPr>
          </w:p>
          <w:p w:rsidR="007F1633" w:rsidRDefault="00700345">
            <w:pPr>
              <w:pStyle w:val="TableParagraph"/>
              <w:ind w:left="107"/>
              <w:rPr>
                <w:sz w:val="20"/>
              </w:rPr>
            </w:pPr>
            <w:r>
              <w:rPr>
                <w:sz w:val="20"/>
              </w:rPr>
              <w:t>PRICE</w:t>
            </w:r>
            <w:r>
              <w:rPr>
                <w:spacing w:val="51"/>
                <w:sz w:val="20"/>
              </w:rPr>
              <w:t xml:space="preserve"> </w:t>
            </w:r>
            <w:r>
              <w:rPr>
                <w:sz w:val="20"/>
              </w:rPr>
              <w:t>(VAT INCL)</w:t>
            </w:r>
          </w:p>
        </w:tc>
        <w:tc>
          <w:tcPr>
            <w:tcW w:w="1276" w:type="dxa"/>
            <w:vAlign w:val="center"/>
          </w:tcPr>
          <w:p w:rsidR="00303E19" w:rsidRDefault="00303E19">
            <w:pPr>
              <w:pStyle w:val="TableParagraph"/>
              <w:ind w:left="121"/>
              <w:rPr>
                <w:sz w:val="20"/>
              </w:rPr>
            </w:pPr>
          </w:p>
          <w:p w:rsidR="00303E19" w:rsidRDefault="00303E19">
            <w:pPr>
              <w:pStyle w:val="TableParagraph"/>
              <w:ind w:left="121"/>
              <w:rPr>
                <w:sz w:val="20"/>
              </w:rPr>
            </w:pPr>
          </w:p>
          <w:p w:rsidR="007F1633" w:rsidRDefault="00700345">
            <w:pPr>
              <w:pStyle w:val="TableParagraph"/>
              <w:ind w:left="121"/>
              <w:rPr>
                <w:sz w:val="20"/>
              </w:rPr>
            </w:pPr>
            <w:r>
              <w:rPr>
                <w:sz w:val="20"/>
              </w:rPr>
              <w:t>Q</w:t>
            </w:r>
            <w:r w:rsidR="00303E19">
              <w:rPr>
                <w:sz w:val="20"/>
              </w:rPr>
              <w:t>UANTITY</w:t>
            </w:r>
          </w:p>
        </w:tc>
        <w:tc>
          <w:tcPr>
            <w:tcW w:w="1559" w:type="dxa"/>
            <w:vAlign w:val="center"/>
          </w:tcPr>
          <w:p w:rsidR="007F1633" w:rsidRDefault="0071452B" w:rsidP="007452B1">
            <w:pPr>
              <w:pStyle w:val="TableParagraph"/>
              <w:ind w:right="827"/>
              <w:rPr>
                <w:sz w:val="20"/>
              </w:rPr>
            </w:pPr>
            <w:r>
              <w:t xml:space="preserve">                   </w:t>
            </w:r>
            <w:r>
              <w:rPr>
                <w:sz w:val="20"/>
              </w:rPr>
              <w:t>B</w:t>
            </w:r>
            <w:r w:rsidR="00700345">
              <w:rPr>
                <w:sz w:val="20"/>
              </w:rPr>
              <w:t>RAN</w:t>
            </w:r>
            <w:r w:rsidR="007452B1">
              <w:rPr>
                <w:sz w:val="20"/>
              </w:rPr>
              <w:t>D</w:t>
            </w:r>
          </w:p>
        </w:tc>
        <w:tc>
          <w:tcPr>
            <w:tcW w:w="2126" w:type="dxa"/>
            <w:vAlign w:val="center"/>
          </w:tcPr>
          <w:p w:rsidR="007F1633" w:rsidRDefault="007F1633">
            <w:pPr>
              <w:pStyle w:val="TableParagraph"/>
            </w:pPr>
          </w:p>
          <w:p w:rsidR="007F1633" w:rsidRDefault="00700345">
            <w:pPr>
              <w:pStyle w:val="TableParagraph"/>
              <w:spacing w:before="143" w:line="278" w:lineRule="auto"/>
              <w:ind w:left="536" w:right="399" w:hanging="111"/>
              <w:rPr>
                <w:sz w:val="20"/>
              </w:rPr>
            </w:pPr>
            <w:r>
              <w:rPr>
                <w:sz w:val="20"/>
              </w:rPr>
              <w:t>DELIVERY</w:t>
            </w:r>
            <w:r>
              <w:rPr>
                <w:spacing w:val="-53"/>
                <w:sz w:val="20"/>
              </w:rPr>
              <w:t xml:space="preserve"> </w:t>
            </w:r>
            <w:r>
              <w:rPr>
                <w:sz w:val="20"/>
              </w:rPr>
              <w:t>PERIOD</w:t>
            </w:r>
          </w:p>
        </w:tc>
        <w:tc>
          <w:tcPr>
            <w:tcW w:w="1687" w:type="dxa"/>
            <w:vAlign w:val="center"/>
          </w:tcPr>
          <w:p w:rsidR="007F1633" w:rsidRDefault="00700345">
            <w:pPr>
              <w:pStyle w:val="TableParagraph"/>
              <w:spacing w:before="132" w:line="276" w:lineRule="auto"/>
              <w:ind w:left="193" w:right="186" w:firstLine="56"/>
              <w:jc w:val="center"/>
              <w:rPr>
                <w:sz w:val="20"/>
              </w:rPr>
            </w:pPr>
            <w:r>
              <w:rPr>
                <w:sz w:val="20"/>
              </w:rPr>
              <w:t>POINTS</w:t>
            </w:r>
            <w:r>
              <w:rPr>
                <w:spacing w:val="1"/>
                <w:sz w:val="20"/>
              </w:rPr>
              <w:t xml:space="preserve"> </w:t>
            </w:r>
            <w:r>
              <w:rPr>
                <w:spacing w:val="-1"/>
                <w:sz w:val="20"/>
              </w:rPr>
              <w:t>CLAIMED</w:t>
            </w:r>
            <w:r>
              <w:rPr>
                <w:spacing w:val="-53"/>
                <w:sz w:val="20"/>
              </w:rPr>
              <w:t xml:space="preserve"> </w:t>
            </w:r>
            <w:r>
              <w:rPr>
                <w:sz w:val="20"/>
              </w:rPr>
              <w:t>FOR B-</w:t>
            </w:r>
            <w:r>
              <w:rPr>
                <w:spacing w:val="1"/>
                <w:sz w:val="20"/>
              </w:rPr>
              <w:t xml:space="preserve"> </w:t>
            </w:r>
            <w:r>
              <w:rPr>
                <w:sz w:val="20"/>
              </w:rPr>
              <w:t>BBEE</w:t>
            </w:r>
          </w:p>
        </w:tc>
      </w:tr>
      <w:tr w:rsidR="007F1633" w:rsidTr="0071452B">
        <w:trPr>
          <w:trHeight w:val="2116"/>
          <w:jc w:val="center"/>
        </w:trPr>
        <w:tc>
          <w:tcPr>
            <w:tcW w:w="852" w:type="dxa"/>
            <w:vAlign w:val="center"/>
          </w:tcPr>
          <w:p w:rsidR="007F1633" w:rsidRDefault="007F1633">
            <w:pPr>
              <w:pStyle w:val="TableParagraph"/>
              <w:rPr>
                <w:rFonts w:ascii="Times New Roman"/>
                <w:sz w:val="18"/>
              </w:rPr>
            </w:pPr>
          </w:p>
        </w:tc>
        <w:tc>
          <w:tcPr>
            <w:tcW w:w="2002" w:type="dxa"/>
            <w:vAlign w:val="center"/>
          </w:tcPr>
          <w:p w:rsidR="007F1633" w:rsidRDefault="007F1633">
            <w:pPr>
              <w:pStyle w:val="TableParagraph"/>
              <w:rPr>
                <w:rFonts w:ascii="Times New Roman"/>
                <w:sz w:val="18"/>
              </w:rPr>
            </w:pPr>
          </w:p>
        </w:tc>
        <w:tc>
          <w:tcPr>
            <w:tcW w:w="1276" w:type="dxa"/>
            <w:vAlign w:val="center"/>
          </w:tcPr>
          <w:p w:rsidR="007F1633" w:rsidRDefault="007F1633">
            <w:pPr>
              <w:pStyle w:val="TableParagraph"/>
              <w:rPr>
                <w:rFonts w:ascii="Times New Roman"/>
                <w:sz w:val="18"/>
              </w:rPr>
            </w:pPr>
          </w:p>
        </w:tc>
        <w:tc>
          <w:tcPr>
            <w:tcW w:w="1559" w:type="dxa"/>
            <w:vAlign w:val="center"/>
          </w:tcPr>
          <w:p w:rsidR="007F1633" w:rsidRDefault="007F1633">
            <w:pPr>
              <w:pStyle w:val="TableParagraph"/>
              <w:rPr>
                <w:rFonts w:ascii="Times New Roman"/>
                <w:sz w:val="18"/>
              </w:rPr>
            </w:pPr>
          </w:p>
        </w:tc>
        <w:tc>
          <w:tcPr>
            <w:tcW w:w="2126" w:type="dxa"/>
            <w:vAlign w:val="center"/>
          </w:tcPr>
          <w:p w:rsidR="007F1633" w:rsidRDefault="007F1633">
            <w:pPr>
              <w:pStyle w:val="TableParagraph"/>
              <w:rPr>
                <w:rFonts w:ascii="Times New Roman"/>
                <w:sz w:val="18"/>
              </w:rPr>
            </w:pPr>
          </w:p>
        </w:tc>
        <w:tc>
          <w:tcPr>
            <w:tcW w:w="1687" w:type="dxa"/>
            <w:vAlign w:val="center"/>
          </w:tcPr>
          <w:p w:rsidR="007F1633" w:rsidRDefault="007F1633">
            <w:pPr>
              <w:pStyle w:val="TableParagraph"/>
              <w:rPr>
                <w:rFonts w:ascii="Times New Roman"/>
                <w:sz w:val="18"/>
              </w:rPr>
            </w:pPr>
          </w:p>
        </w:tc>
      </w:tr>
    </w:tbl>
    <w:p w:rsidR="007F1633" w:rsidRDefault="007F1633">
      <w:pPr>
        <w:pStyle w:val="BodyText"/>
        <w:rPr>
          <w:sz w:val="22"/>
        </w:rPr>
      </w:pPr>
    </w:p>
    <w:p w:rsidR="007F1633" w:rsidRDefault="007F1633">
      <w:pPr>
        <w:pStyle w:val="BodyText"/>
        <w:rPr>
          <w:sz w:val="22"/>
        </w:rPr>
      </w:pPr>
    </w:p>
    <w:p w:rsidR="007F1633" w:rsidRDefault="00834049">
      <w:pPr>
        <w:tabs>
          <w:tab w:val="left" w:pos="3951"/>
          <w:tab w:val="left" w:pos="5992"/>
          <w:tab w:val="left" w:pos="8359"/>
          <w:tab w:val="left" w:pos="9203"/>
        </w:tabs>
        <w:spacing w:before="165"/>
        <w:ind w:left="680"/>
        <w:rPr>
          <w:sz w:val="18"/>
        </w:rPr>
      </w:pPr>
      <w:r>
        <w:rPr>
          <w:noProof/>
        </w:rPr>
        <mc:AlternateContent>
          <mc:Choice Requires="wps">
            <w:drawing>
              <wp:anchor distT="0" distB="0" distL="114300" distR="114300" simplePos="0" relativeHeight="15733760" behindDoc="0" locked="0" layoutInCell="1" allowOverlap="1">
                <wp:simplePos x="0" y="0"/>
                <wp:positionH relativeFrom="page">
                  <wp:posOffset>4871720</wp:posOffset>
                </wp:positionH>
                <wp:positionV relativeFrom="paragraph">
                  <wp:posOffset>477520</wp:posOffset>
                </wp:positionV>
                <wp:extent cx="1920240" cy="1430655"/>
                <wp:effectExtent l="0" t="0" r="0" b="0"/>
                <wp:wrapNone/>
                <wp:docPr id="11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43065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pPr>
                              <w:spacing w:before="69"/>
                              <w:ind w:left="145"/>
                              <w:rPr>
                                <w:sz w:val="24"/>
                              </w:rPr>
                            </w:pPr>
                            <w:r>
                              <w:rPr>
                                <w:sz w:val="24"/>
                              </w:rPr>
                              <w:t>WITNESSES</w:t>
                            </w:r>
                          </w:p>
                          <w:p w:rsidR="000A6283" w:rsidRDefault="000A6283">
                            <w:pPr>
                              <w:pStyle w:val="BodyText"/>
                              <w:rPr>
                                <w:sz w:val="24"/>
                              </w:rPr>
                            </w:pPr>
                          </w:p>
                          <w:p w:rsidR="000A6283" w:rsidRDefault="000A6283">
                            <w:pPr>
                              <w:ind w:left="145"/>
                              <w:rPr>
                                <w:sz w:val="24"/>
                              </w:rPr>
                            </w:pPr>
                            <w:r>
                              <w:rPr>
                                <w:sz w:val="24"/>
                              </w:rPr>
                              <w:t>1.</w:t>
                            </w:r>
                            <w:r>
                              <w:rPr>
                                <w:spacing w:val="26"/>
                                <w:sz w:val="24"/>
                              </w:rPr>
                              <w:t xml:space="preserve"> </w:t>
                            </w:r>
                            <w:r>
                              <w:rPr>
                                <w:sz w:val="24"/>
                              </w:rPr>
                              <w:t>…………………</w:t>
                            </w:r>
                          </w:p>
                          <w:p w:rsidR="000A6283" w:rsidRDefault="000A6283">
                            <w:pPr>
                              <w:spacing w:before="2" w:line="550" w:lineRule="atLeast"/>
                              <w:ind w:left="145" w:right="285"/>
                              <w:rPr>
                                <w:sz w:val="24"/>
                              </w:rPr>
                            </w:pPr>
                            <w:r>
                              <w:rPr>
                                <w:sz w:val="24"/>
                              </w:rPr>
                              <w:t>2.</w:t>
                            </w:r>
                            <w:r>
                              <w:rPr>
                                <w:spacing w:val="12"/>
                                <w:sz w:val="24"/>
                              </w:rPr>
                              <w:t xml:space="preserve"> </w:t>
                            </w:r>
                            <w:r>
                              <w:rPr>
                                <w:sz w:val="24"/>
                              </w:rPr>
                              <w:t>…………………</w:t>
                            </w:r>
                            <w:r>
                              <w:rPr>
                                <w:spacing w:val="-64"/>
                                <w:sz w:val="24"/>
                              </w:rPr>
                              <w:t xml:space="preserve"> </w:t>
                            </w:r>
                            <w:r>
                              <w:rPr>
                                <w:sz w:val="24"/>
                              </w:rPr>
                              <w:t>DATE</w:t>
                            </w:r>
                          </w:p>
                          <w:p w:rsidR="000A6283" w:rsidRDefault="000A6283">
                            <w:pPr>
                              <w:spacing w:before="2" w:line="237" w:lineRule="exact"/>
                              <w:ind w:left="865"/>
                              <w:rPr>
                                <w:sz w:val="24"/>
                              </w:rPr>
                            </w:pPr>
                            <w:r>
                              <w:rPr>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37" type="#_x0000_t202" style="position:absolute;left:0;text-align:left;margin-left:383.6pt;margin-top:37.6pt;width:151.2pt;height:112.6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" filled="f">
                <v:textbox inset="0,0,0,0">
                  <w:txbxContent>
                    <w:p w:rsidR="000A6283" w:rsidRDefault="000A6283">
                      <w:pPr>
                        <w:spacing w:before="69"/>
                        <w:ind w:left="145"/>
                        <w:rPr>
                          <w:sz w:val="24"/>
                        </w:rPr>
                      </w:pPr>
                      <w:r>
                        <w:rPr>
                          <w:sz w:val="24"/>
                        </w:rPr>
                        <w:t>WITNESSES</w:t>
                      </w:r>
                    </w:p>
                    <w:p w:rsidR="000A6283" w:rsidRDefault="000A6283">
                      <w:pPr>
                        <w:pStyle w:val="BodyText"/>
                        <w:rPr>
                          <w:sz w:val="24"/>
                        </w:rPr>
                      </w:pPr>
                    </w:p>
                    <w:p w:rsidR="000A6283" w:rsidRDefault="000A6283">
                      <w:pPr>
                        <w:ind w:left="145"/>
                        <w:rPr>
                          <w:sz w:val="24"/>
                        </w:rPr>
                      </w:pPr>
                      <w:r>
                        <w:rPr>
                          <w:sz w:val="24"/>
                        </w:rPr>
                        <w:t>1.</w:t>
                      </w:r>
                      <w:r>
                        <w:rPr>
                          <w:spacing w:val="26"/>
                          <w:sz w:val="24"/>
                        </w:rPr>
                        <w:t xml:space="preserve"> </w:t>
                      </w:r>
                      <w:r>
                        <w:rPr>
                          <w:sz w:val="24"/>
                        </w:rPr>
                        <w:t>…………………</w:t>
                      </w:r>
                    </w:p>
                    <w:p w:rsidR="000A6283" w:rsidRDefault="000A6283">
                      <w:pPr>
                        <w:spacing w:before="2" w:line="550" w:lineRule="atLeast"/>
                        <w:ind w:left="145" w:right="285"/>
                        <w:rPr>
                          <w:sz w:val="24"/>
                        </w:rPr>
                      </w:pPr>
                      <w:r>
                        <w:rPr>
                          <w:sz w:val="24"/>
                        </w:rPr>
                        <w:t>2.</w:t>
                      </w:r>
                      <w:r>
                        <w:rPr>
                          <w:spacing w:val="12"/>
                          <w:sz w:val="24"/>
                        </w:rPr>
                        <w:t xml:space="preserve"> </w:t>
                      </w:r>
                      <w:r>
                        <w:rPr>
                          <w:sz w:val="24"/>
                        </w:rPr>
                        <w:t>…………………</w:t>
                      </w:r>
                      <w:r>
                        <w:rPr>
                          <w:spacing w:val="-64"/>
                          <w:sz w:val="24"/>
                        </w:rPr>
                        <w:t xml:space="preserve"> </w:t>
                      </w:r>
                      <w:r>
                        <w:rPr>
                          <w:sz w:val="24"/>
                        </w:rPr>
                        <w:t>DATE</w:t>
                      </w:r>
                    </w:p>
                    <w:p w:rsidR="000A6283" w:rsidRDefault="000A6283">
                      <w:pPr>
                        <w:spacing w:before="2" w:line="237" w:lineRule="exact"/>
                        <w:ind w:left="865"/>
                        <w:rPr>
                          <w:sz w:val="24"/>
                        </w:rPr>
                      </w:pPr>
                      <w:r>
                        <w:rPr>
                          <w:sz w:val="24"/>
                        </w:rPr>
                        <w:t>……………………</w:t>
                      </w:r>
                    </w:p>
                  </w:txbxContent>
                </v:textbox>
                <w10:wrap anchorx="page"/>
              </v:shape>
            </w:pict>
          </mc:Fallback>
        </mc:AlternateContent>
      </w:r>
      <w:r w:rsidR="00700345">
        <w:rPr>
          <w:sz w:val="18"/>
        </w:rPr>
        <w:t>SIGNED</w:t>
      </w:r>
      <w:r w:rsidR="00700345">
        <w:rPr>
          <w:spacing w:val="-2"/>
          <w:sz w:val="18"/>
        </w:rPr>
        <w:t xml:space="preserve"> </w:t>
      </w:r>
      <w:r w:rsidR="00700345">
        <w:rPr>
          <w:sz w:val="18"/>
        </w:rPr>
        <w:t>AT</w:t>
      </w:r>
      <w:r w:rsidR="00700345">
        <w:rPr>
          <w:sz w:val="18"/>
          <w:u w:val="single"/>
        </w:rPr>
        <w:tab/>
      </w:r>
      <w:r w:rsidR="00700345">
        <w:rPr>
          <w:sz w:val="18"/>
        </w:rPr>
        <w:t>ON</w:t>
      </w:r>
      <w:r w:rsidR="00700345">
        <w:rPr>
          <w:spacing w:val="-2"/>
          <w:sz w:val="18"/>
        </w:rPr>
        <w:t xml:space="preserve"> </w:t>
      </w:r>
      <w:r w:rsidR="00700345">
        <w:rPr>
          <w:sz w:val="18"/>
        </w:rPr>
        <w:t>THIS</w:t>
      </w:r>
      <w:r w:rsidR="00700345">
        <w:rPr>
          <w:spacing w:val="-1"/>
          <w:sz w:val="18"/>
        </w:rPr>
        <w:t xml:space="preserve"> </w:t>
      </w:r>
      <w:r w:rsidR="00700345">
        <w:rPr>
          <w:sz w:val="18"/>
        </w:rPr>
        <w:t>THE</w:t>
      </w:r>
      <w:r w:rsidR="00700345">
        <w:rPr>
          <w:sz w:val="18"/>
          <w:u w:val="single"/>
        </w:rPr>
        <w:tab/>
      </w:r>
      <w:r w:rsidR="00700345">
        <w:rPr>
          <w:sz w:val="18"/>
        </w:rPr>
        <w:t>DAY</w:t>
      </w:r>
      <w:r w:rsidR="00700345">
        <w:rPr>
          <w:spacing w:val="-3"/>
          <w:sz w:val="18"/>
        </w:rPr>
        <w:t xml:space="preserve"> </w:t>
      </w:r>
      <w:r w:rsidR="00700345">
        <w:rPr>
          <w:sz w:val="18"/>
        </w:rPr>
        <w:t>OF</w:t>
      </w:r>
      <w:r w:rsidR="00700345">
        <w:rPr>
          <w:sz w:val="18"/>
          <w:u w:val="single"/>
        </w:rPr>
        <w:tab/>
      </w:r>
      <w:r w:rsidR="00700345">
        <w:rPr>
          <w:sz w:val="18"/>
        </w:rPr>
        <w:t>20</w:t>
      </w:r>
      <w:r w:rsidR="00700345">
        <w:rPr>
          <w:sz w:val="18"/>
          <w:u w:val="single"/>
        </w:rPr>
        <w:t xml:space="preserve"> </w:t>
      </w:r>
      <w:r w:rsidR="00700345">
        <w:rPr>
          <w:sz w:val="18"/>
          <w:u w:val="single"/>
        </w:rPr>
        <w:tab/>
      </w:r>
    </w:p>
    <w:p w:rsidR="007F1633" w:rsidRDefault="007F1633">
      <w:pPr>
        <w:pStyle w:val="BodyText"/>
      </w:pPr>
    </w:p>
    <w:p w:rsidR="007F1633" w:rsidRDefault="007F1633">
      <w:pPr>
        <w:pStyle w:val="BodyText"/>
      </w:pPr>
    </w:p>
    <w:p w:rsidR="007F1633" w:rsidRDefault="00834049">
      <w:pPr>
        <w:pStyle w:val="BodyText"/>
        <w:spacing w:before="11"/>
        <w:rPr>
          <w:sz w:val="10"/>
        </w:rPr>
      </w:pPr>
      <w:r>
        <w:rPr>
          <w:noProof/>
        </w:rPr>
        <mc:AlternateContent>
          <mc:Choice Requires="wps">
            <w:drawing>
              <wp:anchor distT="0" distB="0" distL="0" distR="0" simplePos="0" relativeHeight="487591424" behindDoc="1" locked="0" layoutInCell="1" allowOverlap="1">
                <wp:simplePos x="0" y="0"/>
                <wp:positionH relativeFrom="page">
                  <wp:posOffset>914400</wp:posOffset>
                </wp:positionH>
                <wp:positionV relativeFrom="paragraph">
                  <wp:posOffset>108585</wp:posOffset>
                </wp:positionV>
                <wp:extent cx="1843405" cy="1270"/>
                <wp:effectExtent l="0" t="0" r="0" b="0"/>
                <wp:wrapTopAndBottom/>
                <wp:docPr id="111"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3405" cy="1270"/>
                        </a:xfrm>
                        <a:custGeom>
                          <a:avLst/>
                          <a:gdLst>
                            <a:gd name="T0" fmla="+- 0 1440 1440"/>
                            <a:gd name="T1" fmla="*/ T0 w 2903"/>
                            <a:gd name="T2" fmla="+- 0 4343 1440"/>
                            <a:gd name="T3" fmla="*/ T2 w 2903"/>
                          </a:gdLst>
                          <a:ahLst/>
                          <a:cxnLst>
                            <a:cxn ang="0">
                              <a:pos x="T1" y="0"/>
                            </a:cxn>
                            <a:cxn ang="0">
                              <a:pos x="T3" y="0"/>
                            </a:cxn>
                          </a:cxnLst>
                          <a:rect l="0" t="0" r="r" b="b"/>
                          <a:pathLst>
                            <a:path w="2903">
                              <a:moveTo>
                                <a:pt x="0" y="0"/>
                              </a:moveTo>
                              <a:lnTo>
                                <a:pt x="2903" y="0"/>
                              </a:lnTo>
                            </a:path>
                          </a:pathLst>
                        </a:custGeom>
                        <a:noFill/>
                        <a:ln w="72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B8792" id="Freeform 95" o:spid="_x0000_s1026" style="position:absolute;margin-left:1in;margin-top:8.55pt;width:145.1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" path="m,l2903,e" filled="f" strokeweight=".20003mm">
                <v:path arrowok="t" o:connecttype="custom" o:connectlocs="0,0;1843405,0" o:connectangles="0,0"/>
                <w10:wrap type="topAndBottom" anchorx="page"/>
              </v:shape>
            </w:pict>
          </mc:Fallback>
        </mc:AlternateContent>
      </w:r>
    </w:p>
    <w:p w:rsidR="007F1633" w:rsidRDefault="00700345">
      <w:pPr>
        <w:spacing w:line="179" w:lineRule="exact"/>
        <w:ind w:left="680"/>
        <w:rPr>
          <w:sz w:val="18"/>
        </w:rPr>
      </w:pPr>
      <w:r>
        <w:rPr>
          <w:sz w:val="18"/>
        </w:rPr>
        <w:t>Signature(s)</w:t>
      </w:r>
    </w:p>
    <w:p w:rsidR="007F1633" w:rsidRDefault="007F1633">
      <w:pPr>
        <w:pStyle w:val="BodyText"/>
      </w:pPr>
    </w:p>
    <w:p w:rsidR="007F1633" w:rsidRDefault="00834049">
      <w:pPr>
        <w:pStyle w:val="BodyText"/>
        <w:spacing w:before="5"/>
        <w:rPr>
          <w:sz w:val="29"/>
        </w:rPr>
      </w:pPr>
      <w:r>
        <w:rPr>
          <w:noProof/>
        </w:rPr>
        <mc:AlternateContent>
          <mc:Choice Requires="wps">
            <w:drawing>
              <wp:anchor distT="0" distB="0" distL="0" distR="0" simplePos="0" relativeHeight="487591936" behindDoc="1" locked="0" layoutInCell="1" allowOverlap="1">
                <wp:simplePos x="0" y="0"/>
                <wp:positionH relativeFrom="page">
                  <wp:posOffset>914400</wp:posOffset>
                </wp:positionH>
                <wp:positionV relativeFrom="paragraph">
                  <wp:posOffset>243840</wp:posOffset>
                </wp:positionV>
                <wp:extent cx="1969770" cy="1270"/>
                <wp:effectExtent l="0" t="0" r="0" b="0"/>
                <wp:wrapTopAndBottom/>
                <wp:docPr id="110"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9770" cy="1270"/>
                        </a:xfrm>
                        <a:custGeom>
                          <a:avLst/>
                          <a:gdLst>
                            <a:gd name="T0" fmla="+- 0 1440 1440"/>
                            <a:gd name="T1" fmla="*/ T0 w 3102"/>
                            <a:gd name="T2" fmla="+- 0 4542 1440"/>
                            <a:gd name="T3" fmla="*/ T2 w 3102"/>
                          </a:gdLst>
                          <a:ahLst/>
                          <a:cxnLst>
                            <a:cxn ang="0">
                              <a:pos x="T1" y="0"/>
                            </a:cxn>
                            <a:cxn ang="0">
                              <a:pos x="T3" y="0"/>
                            </a:cxn>
                          </a:cxnLst>
                          <a:rect l="0" t="0" r="r" b="b"/>
                          <a:pathLst>
                            <a:path w="3102">
                              <a:moveTo>
                                <a:pt x="0" y="0"/>
                              </a:moveTo>
                              <a:lnTo>
                                <a:pt x="3102" y="0"/>
                              </a:lnTo>
                            </a:path>
                          </a:pathLst>
                        </a:custGeom>
                        <a:noFill/>
                        <a:ln w="72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22B9A" id="Freeform 94" o:spid="_x0000_s1026" style="position:absolute;margin-left:1in;margin-top:19.2pt;width:155.1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" path="m,l3102,e" filled="f" strokeweight=".20003mm">
                <v:path arrowok="t" o:connecttype="custom" o:connectlocs="0,0;1969770,0" o:connectangles="0,0"/>
                <w10:wrap type="topAndBottom" anchorx="page"/>
              </v:shape>
            </w:pict>
          </mc:Fallback>
        </mc:AlternateContent>
      </w:r>
    </w:p>
    <w:p w:rsidR="007F1633" w:rsidRDefault="00700345">
      <w:pPr>
        <w:spacing w:line="179" w:lineRule="exact"/>
        <w:ind w:left="680"/>
        <w:rPr>
          <w:sz w:val="18"/>
        </w:rPr>
      </w:pPr>
      <w:r>
        <w:rPr>
          <w:sz w:val="18"/>
        </w:rPr>
        <w:t>Print</w:t>
      </w:r>
      <w:r>
        <w:rPr>
          <w:spacing w:val="-2"/>
          <w:sz w:val="18"/>
        </w:rPr>
        <w:t xml:space="preserve"> </w:t>
      </w:r>
      <w:r>
        <w:rPr>
          <w:sz w:val="18"/>
        </w:rPr>
        <w:t>name(s):</w:t>
      </w:r>
    </w:p>
    <w:p w:rsidR="007F1633" w:rsidRDefault="00700345">
      <w:pPr>
        <w:spacing w:line="207" w:lineRule="exact"/>
        <w:ind w:left="680"/>
        <w:rPr>
          <w:sz w:val="18"/>
        </w:rPr>
      </w:pPr>
      <w:r>
        <w:rPr>
          <w:sz w:val="18"/>
        </w:rPr>
        <w:t>(Municipal</w:t>
      </w:r>
      <w:r>
        <w:rPr>
          <w:spacing w:val="-4"/>
          <w:sz w:val="18"/>
        </w:rPr>
        <w:t xml:space="preserve"> </w:t>
      </w:r>
      <w:r>
        <w:rPr>
          <w:sz w:val="18"/>
        </w:rPr>
        <w:t>Manager)</w:t>
      </w:r>
    </w:p>
    <w:p w:rsidR="007F1633" w:rsidRDefault="007F1633">
      <w:pPr>
        <w:pStyle w:val="BodyText"/>
      </w:pPr>
    </w:p>
    <w:p w:rsidR="007F1633" w:rsidRDefault="00834049">
      <w:pPr>
        <w:pStyle w:val="BodyText"/>
        <w:spacing w:before="5"/>
        <w:rPr>
          <w:sz w:val="29"/>
        </w:rPr>
      </w:pPr>
      <w:r>
        <w:rPr>
          <w:noProof/>
        </w:rPr>
        <mc:AlternateContent>
          <mc:Choice Requires="wps">
            <w:drawing>
              <wp:anchor distT="0" distB="0" distL="0" distR="0" simplePos="0" relativeHeight="487592448" behindDoc="1" locked="0" layoutInCell="1" allowOverlap="1">
                <wp:simplePos x="0" y="0"/>
                <wp:positionH relativeFrom="page">
                  <wp:posOffset>914400</wp:posOffset>
                </wp:positionH>
                <wp:positionV relativeFrom="paragraph">
                  <wp:posOffset>243840</wp:posOffset>
                </wp:positionV>
                <wp:extent cx="1969770" cy="1270"/>
                <wp:effectExtent l="0" t="0" r="0" b="0"/>
                <wp:wrapTopAndBottom/>
                <wp:docPr id="109"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9770" cy="1270"/>
                        </a:xfrm>
                        <a:custGeom>
                          <a:avLst/>
                          <a:gdLst>
                            <a:gd name="T0" fmla="+- 0 1440 1440"/>
                            <a:gd name="T1" fmla="*/ T0 w 3102"/>
                            <a:gd name="T2" fmla="+- 0 4542 1440"/>
                            <a:gd name="T3" fmla="*/ T2 w 3102"/>
                          </a:gdLst>
                          <a:ahLst/>
                          <a:cxnLst>
                            <a:cxn ang="0">
                              <a:pos x="T1" y="0"/>
                            </a:cxn>
                            <a:cxn ang="0">
                              <a:pos x="T3" y="0"/>
                            </a:cxn>
                          </a:cxnLst>
                          <a:rect l="0" t="0" r="r" b="b"/>
                          <a:pathLst>
                            <a:path w="3102">
                              <a:moveTo>
                                <a:pt x="0" y="0"/>
                              </a:moveTo>
                              <a:lnTo>
                                <a:pt x="3102" y="0"/>
                              </a:lnTo>
                            </a:path>
                          </a:pathLst>
                        </a:custGeom>
                        <a:noFill/>
                        <a:ln w="72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74802" id="Freeform 93" o:spid="_x0000_s1026" style="position:absolute;margin-left:1in;margin-top:19.2pt;width:155.1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" path="m,l3102,e" filled="f" strokeweight=".20003mm">
                <v:path arrowok="t" o:connecttype="custom" o:connectlocs="0,0;1969770,0" o:connectangles="0,0"/>
                <w10:wrap type="topAndBottom" anchorx="page"/>
              </v:shape>
            </w:pict>
          </mc:Fallback>
        </mc:AlternateContent>
      </w:r>
    </w:p>
    <w:p w:rsidR="007F1633" w:rsidRDefault="00700345">
      <w:pPr>
        <w:spacing w:line="179" w:lineRule="exact"/>
        <w:ind w:left="680"/>
        <w:rPr>
          <w:sz w:val="18"/>
        </w:rPr>
      </w:pPr>
      <w:r>
        <w:rPr>
          <w:sz w:val="18"/>
        </w:rPr>
        <w:t>Date</w:t>
      </w:r>
    </w:p>
    <w:p w:rsidR="007F1633" w:rsidRDefault="007F1633">
      <w:pPr>
        <w:spacing w:line="179" w:lineRule="exact"/>
        <w:rPr>
          <w:sz w:val="18"/>
        </w:rPr>
        <w:sectPr w:rsidR="007F1633" w:rsidSect="00B97779">
          <w:footerReference w:type="default" r:id="rId17"/>
          <w:pgSz w:w="12240" w:h="15840"/>
          <w:pgMar w:top="1500" w:right="0" w:bottom="1360" w:left="760" w:header="0" w:footer="1169" w:gutter="0"/>
          <w:pgNumType w:start="9"/>
          <w:cols w:space="720"/>
        </w:sectPr>
      </w:pPr>
    </w:p>
    <w:p w:rsidR="004050C3" w:rsidRDefault="002D4C61" w:rsidP="00BB3754">
      <w:pPr>
        <w:pStyle w:val="Heading4"/>
        <w:tabs>
          <w:tab w:val="left" w:pos="4505"/>
        </w:tabs>
        <w:spacing w:before="1"/>
        <w:ind w:left="0"/>
      </w:pPr>
      <w:r>
        <w:rPr>
          <w:noProof/>
        </w:rPr>
        <w:lastRenderedPageBreak/>
        <mc:AlternateContent>
          <mc:Choice Requires="wps">
            <w:drawing>
              <wp:inline distT="0" distB="0" distL="0" distR="0" wp14:anchorId="526118B2" wp14:editId="71FD51FB">
                <wp:extent cx="6407150" cy="232117"/>
                <wp:effectExtent l="0" t="0" r="12700" b="15875"/>
                <wp:docPr id="12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232117"/>
                        </a:xfrm>
                        <a:prstGeom prst="rect">
                          <a:avLst/>
                        </a:prstGeom>
                        <a:solidFill>
                          <a:srgbClr val="E4E4E4"/>
                        </a:solidFill>
                        <a:ln w="18288">
                          <a:solidFill>
                            <a:srgbClr val="000000"/>
                          </a:solidFill>
                          <a:prstDash val="solid"/>
                          <a:miter lim="800000"/>
                          <a:headEnd/>
                          <a:tailEnd/>
                        </a:ln>
                      </wps:spPr>
                      <wps:txbx>
                        <w:txbxContent>
                          <w:p w:rsidR="000A6283" w:rsidRDefault="000A6283" w:rsidP="002D4C61">
                            <w:pPr>
                              <w:spacing w:before="19"/>
                              <w:ind w:left="1241" w:right="1242"/>
                              <w:jc w:val="center"/>
                              <w:rPr>
                                <w:rFonts w:ascii="Arial"/>
                                <w:b/>
                                <w:sz w:val="24"/>
                              </w:rPr>
                            </w:pPr>
                            <w:r>
                              <w:rPr>
                                <w:rFonts w:ascii="Arial"/>
                                <w:b/>
                                <w:sz w:val="24"/>
                              </w:rPr>
                              <w:t>(6)</w:t>
                            </w:r>
                            <w:r w:rsidRPr="00BB3754">
                              <w:t xml:space="preserve"> </w:t>
                            </w:r>
                            <w:r>
                              <w:rPr>
                                <w:rFonts w:ascii="Arial"/>
                                <w:b/>
                                <w:sz w:val="24"/>
                              </w:rPr>
                              <w:t>PRICE SCHEDULE</w:t>
                            </w:r>
                          </w:p>
                        </w:txbxContent>
                      </wps:txbx>
                      <wps:bodyPr rot="0" vert="horz" wrap="square" lIns="0" tIns="0" rIns="0" bIns="0" anchor="t" anchorCtr="0" upright="1">
                        <a:noAutofit/>
                      </wps:bodyPr>
                    </wps:wsp>
                  </a:graphicData>
                </a:graphic>
              </wp:inline>
            </w:drawing>
          </mc:Choice>
          <mc:Fallback>
            <w:pict>
              <v:shape w14:anchorId="526118B2" id="_x0000_s1038" type="#_x0000_t202" style="width:504.5pt;height: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" fillcolor="#e4e4e4" strokeweight="1.44pt">
                <v:textbox inset="0,0,0,0">
                  <w:txbxContent>
                    <w:p w:rsidR="000A6283" w:rsidRDefault="000A6283" w:rsidP="002D4C61">
                      <w:pPr>
                        <w:spacing w:before="19"/>
                        <w:ind w:left="1241" w:right="1242"/>
                        <w:jc w:val="center"/>
                        <w:rPr>
                          <w:rFonts w:ascii="Arial"/>
                          <w:b/>
                          <w:sz w:val="24"/>
                        </w:rPr>
                      </w:pPr>
                      <w:r>
                        <w:rPr>
                          <w:rFonts w:ascii="Arial"/>
                          <w:b/>
                          <w:sz w:val="24"/>
                        </w:rPr>
                        <w:t>(6)</w:t>
                      </w:r>
                      <w:r w:rsidRPr="00BB3754">
                        <w:t xml:space="preserve"> </w:t>
                      </w:r>
                      <w:r>
                        <w:rPr>
                          <w:rFonts w:ascii="Arial"/>
                          <w:b/>
                          <w:sz w:val="24"/>
                        </w:rPr>
                        <w:t>PRICE SCHEDULE</w:t>
                      </w:r>
                    </w:p>
                  </w:txbxContent>
                </v:textbox>
                <w10:anchorlock/>
              </v:shape>
            </w:pict>
          </mc:Fallback>
        </mc:AlternateContent>
      </w:r>
    </w:p>
    <w:p w:rsidR="004050C3" w:rsidRDefault="004050C3">
      <w:pPr>
        <w:pStyle w:val="BodyText"/>
        <w:rPr>
          <w:sz w:val="3"/>
        </w:rPr>
      </w:pPr>
    </w:p>
    <w:p w:rsidR="007F1633" w:rsidRDefault="007F1633">
      <w:pPr>
        <w:pStyle w:val="BodyText"/>
        <w:ind w:left="542"/>
      </w:pPr>
    </w:p>
    <w:p w:rsidR="007F1633" w:rsidRDefault="007F1633">
      <w:pPr>
        <w:pStyle w:val="BodyText"/>
        <w:spacing w:before="6"/>
        <w:rPr>
          <w:sz w:val="11"/>
        </w:rPr>
      </w:pPr>
    </w:p>
    <w:p w:rsidR="007F1633" w:rsidRDefault="00700345">
      <w:pPr>
        <w:pStyle w:val="Heading3"/>
        <w:spacing w:before="94"/>
        <w:ind w:left="680" w:right="1513"/>
      </w:pPr>
      <w:r>
        <w:t xml:space="preserve">N.B: </w:t>
      </w:r>
      <w:r w:rsidR="00834049">
        <w:t>Winnie Madikizela Mandela</w:t>
      </w:r>
      <w:r>
        <w:t xml:space="preserve"> Municipality will only accept firm prices. Non-firm prices (including prices</w:t>
      </w:r>
      <w:r>
        <w:rPr>
          <w:spacing w:val="-59"/>
        </w:rPr>
        <w:t xml:space="preserve"> </w:t>
      </w:r>
      <w:r>
        <w:t>subject to</w:t>
      </w:r>
      <w:r>
        <w:rPr>
          <w:spacing w:val="-2"/>
        </w:rPr>
        <w:t xml:space="preserve"> </w:t>
      </w:r>
      <w:r>
        <w:t>rates</w:t>
      </w:r>
      <w:r>
        <w:rPr>
          <w:spacing w:val="-2"/>
        </w:rPr>
        <w:t xml:space="preserve"> </w:t>
      </w:r>
      <w:r>
        <w:t>of</w:t>
      </w:r>
      <w:r>
        <w:rPr>
          <w:spacing w:val="-1"/>
        </w:rPr>
        <w:t xml:space="preserve"> </w:t>
      </w:r>
      <w:r>
        <w:t>exchange variations)</w:t>
      </w:r>
      <w:r>
        <w:rPr>
          <w:spacing w:val="-3"/>
        </w:rPr>
        <w:t xml:space="preserve"> </w:t>
      </w:r>
      <w:r>
        <w:t>will</w:t>
      </w:r>
      <w:r>
        <w:rPr>
          <w:spacing w:val="2"/>
        </w:rPr>
        <w:t xml:space="preserve"> </w:t>
      </w:r>
      <w:r>
        <w:t>not</w:t>
      </w:r>
      <w:r>
        <w:rPr>
          <w:spacing w:val="1"/>
        </w:rPr>
        <w:t xml:space="preserve"> </w:t>
      </w:r>
      <w:r>
        <w:t>be</w:t>
      </w:r>
      <w:r>
        <w:rPr>
          <w:spacing w:val="-3"/>
        </w:rPr>
        <w:t xml:space="preserve"> </w:t>
      </w:r>
      <w:r>
        <w:t>considered.</w:t>
      </w:r>
    </w:p>
    <w:p w:rsidR="007F1633" w:rsidRDefault="007F1633">
      <w:pPr>
        <w:pStyle w:val="BodyText"/>
        <w:spacing w:before="7"/>
        <w:rPr>
          <w:rFonts w:ascii="Arial"/>
          <w:b/>
          <w:sz w:val="22"/>
        </w:rPr>
      </w:pPr>
    </w:p>
    <w:p w:rsidR="00641051" w:rsidRDefault="00641051"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BB3754" w:rsidRDefault="00BB3754"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pPr>
    </w:p>
    <w:p w:rsidR="004050C3" w:rsidRDefault="004050C3" w:rsidP="00641051">
      <w:pPr>
        <w:widowControl/>
        <w:autoSpaceDE/>
        <w:autoSpaceDN/>
        <w:rPr>
          <w:rFonts w:ascii="Calibri" w:eastAsia="Times New Roman" w:hAnsi="Calibri" w:cs="Calibri"/>
          <w:b/>
          <w:bCs/>
          <w:color w:val="000000"/>
          <w:lang w:val="en-ZA" w:eastAsia="en-ZA"/>
        </w:rPr>
        <w:sectPr w:rsidR="004050C3">
          <w:pgSz w:w="12240" w:h="15840"/>
          <w:pgMar w:top="1500" w:right="0" w:bottom="1460" w:left="760" w:header="0" w:footer="1169" w:gutter="0"/>
          <w:cols w:space="720"/>
        </w:sectPr>
      </w:pPr>
    </w:p>
    <w:tbl>
      <w:tblPr>
        <w:tblW w:w="12895" w:type="dxa"/>
        <w:tblLayout w:type="fixed"/>
        <w:tblLook w:val="04A0" w:firstRow="1" w:lastRow="0" w:firstColumn="1" w:lastColumn="0" w:noHBand="0" w:noVBand="1"/>
      </w:tblPr>
      <w:tblGrid>
        <w:gridCol w:w="551"/>
        <w:gridCol w:w="6248"/>
        <w:gridCol w:w="2694"/>
        <w:gridCol w:w="1701"/>
        <w:gridCol w:w="1701"/>
      </w:tblGrid>
      <w:tr w:rsidR="002B0221" w:rsidRPr="00226559" w:rsidTr="002B0221">
        <w:trPr>
          <w:trHeight w:val="558"/>
          <w:tblHeader/>
        </w:trPr>
        <w:tc>
          <w:tcPr>
            <w:tcW w:w="12895"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rsidR="002B0221" w:rsidRPr="00226559" w:rsidRDefault="002B0221" w:rsidP="002B0221">
            <w:pPr>
              <w:widowControl/>
              <w:autoSpaceDE/>
              <w:autoSpaceDN/>
              <w:jc w:val="both"/>
              <w:rPr>
                <w:rFonts w:ascii="Times New Roman" w:eastAsia="Times New Roman" w:hAnsi="Times New Roman" w:cs="Times New Roman"/>
                <w:b/>
                <w:bCs/>
                <w:color w:val="000000"/>
                <w:lang w:val="en-ZA" w:eastAsia="en-ZA"/>
              </w:rPr>
            </w:pPr>
            <w:r w:rsidRPr="00226559">
              <w:rPr>
                <w:rFonts w:ascii="Times New Roman" w:eastAsia="Times New Roman" w:hAnsi="Times New Roman" w:cs="Times New Roman"/>
                <w:b/>
                <w:bCs/>
                <w:color w:val="000000"/>
                <w:lang w:val="en-ZA" w:eastAsia="en-ZA"/>
              </w:rPr>
              <w:lastRenderedPageBreak/>
              <w:t>7.                                                                                                    SPECIFICATION</w:t>
            </w:r>
          </w:p>
        </w:tc>
      </w:tr>
      <w:tr w:rsidR="002B0221" w:rsidRPr="00226559" w:rsidTr="000A6283">
        <w:trPr>
          <w:trHeight w:val="290"/>
          <w:tblHeader/>
        </w:trPr>
        <w:tc>
          <w:tcPr>
            <w:tcW w:w="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b/>
                <w:bCs/>
                <w:color w:val="000000"/>
                <w:lang w:val="en-ZA" w:eastAsia="en-ZA"/>
              </w:rPr>
            </w:pPr>
            <w:r w:rsidRPr="00226559">
              <w:rPr>
                <w:rFonts w:ascii="Times New Roman" w:eastAsia="Times New Roman" w:hAnsi="Times New Roman" w:cs="Times New Roman"/>
                <w:b/>
                <w:bCs/>
                <w:color w:val="000000"/>
                <w:lang w:val="en-ZA" w:eastAsia="en-ZA"/>
              </w:rPr>
              <w:t>No</w:t>
            </w:r>
          </w:p>
        </w:tc>
        <w:tc>
          <w:tcPr>
            <w:tcW w:w="6248" w:type="dxa"/>
            <w:tcBorders>
              <w:top w:val="single" w:sz="4" w:space="0" w:color="auto"/>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b/>
                <w:bCs/>
                <w:color w:val="000000"/>
                <w:lang w:val="en-ZA" w:eastAsia="en-ZA"/>
              </w:rPr>
            </w:pPr>
            <w:r w:rsidRPr="00226559">
              <w:rPr>
                <w:rFonts w:ascii="Times New Roman" w:eastAsia="Times New Roman" w:hAnsi="Times New Roman" w:cs="Times New Roman"/>
                <w:b/>
                <w:bCs/>
                <w:color w:val="000000"/>
                <w:lang w:val="en-ZA" w:eastAsia="en-ZA"/>
              </w:rPr>
              <w:t>Item Description</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b/>
                <w:bCs/>
                <w:color w:val="000000"/>
                <w:lang w:val="en-ZA" w:eastAsia="en-ZA"/>
              </w:rPr>
            </w:pPr>
            <w:r w:rsidRPr="00226559">
              <w:rPr>
                <w:rFonts w:ascii="Times New Roman" w:eastAsia="Times New Roman" w:hAnsi="Times New Roman" w:cs="Times New Roman"/>
                <w:b/>
                <w:bCs/>
                <w:color w:val="000000"/>
                <w:lang w:val="en-ZA" w:eastAsia="en-ZA"/>
              </w:rPr>
              <w:t xml:space="preserve"> Estimated Quantity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b/>
                <w:bCs/>
                <w:color w:val="000000"/>
                <w:lang w:val="en-ZA" w:eastAsia="en-ZA"/>
              </w:rPr>
            </w:pPr>
            <w:r w:rsidRPr="00226559">
              <w:rPr>
                <w:rFonts w:ascii="Times New Roman" w:eastAsia="Times New Roman" w:hAnsi="Times New Roman" w:cs="Times New Roman"/>
                <w:b/>
                <w:bCs/>
                <w:color w:val="000000"/>
                <w:lang w:val="en-ZA" w:eastAsia="en-ZA"/>
              </w:rPr>
              <w:t>Frequency</w:t>
            </w:r>
          </w:p>
        </w:tc>
        <w:tc>
          <w:tcPr>
            <w:tcW w:w="1701" w:type="dxa"/>
            <w:tcBorders>
              <w:top w:val="single" w:sz="4" w:space="0" w:color="auto"/>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b/>
                <w:bCs/>
                <w:color w:val="000000"/>
                <w:lang w:val="en-ZA" w:eastAsia="en-ZA"/>
              </w:rPr>
            </w:pPr>
            <w:r w:rsidRPr="00226559">
              <w:rPr>
                <w:rFonts w:ascii="Times New Roman" w:eastAsia="Times New Roman" w:hAnsi="Times New Roman" w:cs="Times New Roman"/>
                <w:b/>
                <w:bCs/>
                <w:color w:val="000000"/>
                <w:lang w:val="en-ZA" w:eastAsia="en-ZA"/>
              </w:rPr>
              <w:t>Unit Price</w:t>
            </w: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HP 87A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65"/>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Brother HL – L5200DW</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30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EA3009">
            <w:pPr>
              <w:widowControl/>
              <w:autoSpaceDE/>
              <w:autoSpaceDN/>
              <w:jc w:val="both"/>
              <w:rPr>
                <w:rFonts w:ascii="Times New Roman" w:eastAsia="Times New Roman" w:hAnsi="Times New Roman" w:cs="Times New Roman"/>
                <w:color w:val="000000"/>
                <w:lang w:val="en-ZA" w:eastAsia="en-ZA"/>
              </w:rPr>
            </w:pPr>
            <w:r w:rsidRPr="00EA3009">
              <w:rPr>
                <w:rFonts w:ascii="Times New Roman" w:eastAsia="Times New Roman" w:hAnsi="Times New Roman" w:cs="Times New Roman"/>
                <w:color w:val="000000"/>
                <w:lang w:val="en-ZA" w:eastAsia="en-ZA"/>
              </w:rPr>
              <w:t xml:space="preserve">Brother Drum </w:t>
            </w:r>
            <w:r w:rsidR="00EA3009" w:rsidRPr="00EA3009">
              <w:rPr>
                <w:rFonts w:ascii="Times New Roman" w:eastAsia="Times New Roman" w:hAnsi="Times New Roman" w:cs="Times New Roman"/>
                <w:color w:val="000000"/>
                <w:lang w:val="en-ZA" w:eastAsia="en-ZA"/>
              </w:rPr>
              <w:t>(50 000-page yield DR3405)</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Section 341 Notice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90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Section 56 Books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90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ABR: Application and Notice in Respect of Business Register Number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 (100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CNV: Change of Particulars of Motor Vehicle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 (100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ADV:  Application for Deregistration of Motor Vehicle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 (100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DRC: Duplicate Motor Vehicle Certificate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 (100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DL1: Application for Drivers Licence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 (200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for 2 Quarters</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11</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PD1:  Ap</w:t>
            </w:r>
            <w:r>
              <w:rPr>
                <w:rFonts w:ascii="Times New Roman" w:eastAsia="Times New Roman" w:hAnsi="Times New Roman" w:cs="Times New Roman"/>
                <w:color w:val="000000"/>
                <w:lang w:val="en-ZA" w:eastAsia="en-ZA"/>
              </w:rPr>
              <w:t>p</w:t>
            </w:r>
            <w:r w:rsidRPr="00226559">
              <w:rPr>
                <w:rFonts w:ascii="Times New Roman" w:eastAsia="Times New Roman" w:hAnsi="Times New Roman" w:cs="Times New Roman"/>
                <w:color w:val="000000"/>
                <w:lang w:val="en-ZA" w:eastAsia="en-ZA"/>
              </w:rPr>
              <w:t>lication of Professional Driving Permit</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 (100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for 2 Quarters</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12</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DCT: Declaration of Lost Documents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100 (100 in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for 2 Quarters</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RLV: Registration &amp; Licencing of Motor Vehicle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15(100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for 2 Quarters</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14</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ALV: Application for Licensing of Motor Vehicle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100(200 in a pack)</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for 2 Quarters</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116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Pound Entrance Register: A3 Landscape size Security Entry Register, 150 pages written Winnie Madikizela Mandela Local Municipality outside i.e. cover page with Municipal Logo in original colours (all pages) with 14 columns each column is 3.3cm with its own heading (to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87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Pound Invoice Book: A4 Size Pound Invoice Book in triplicate written Winnie Madikizela Mandela Local Municipality (all 150 pages) with Municipal Logo in original colours. Self –carbonated (to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87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Pound Quotation Book: A4 Size Pound Quotation Book in triplicate written Winnie Madikizela Local Municipality (all 150 pages) with Municipal Logo in original colours. Self –carbonated (to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 Leaf National Building regulation penalties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EA3009" w:rsidP="002B0221">
            <w:pPr>
              <w:widowControl/>
              <w:autoSpaceDE/>
              <w:autoSpaceDN/>
              <w:jc w:val="both"/>
              <w:rPr>
                <w:rFonts w:ascii="Times New Roman" w:eastAsia="Times New Roman" w:hAnsi="Times New Roman" w:cs="Times New Roman"/>
                <w:color w:val="000000"/>
                <w:lang w:val="en-ZA" w:eastAsia="en-ZA"/>
              </w:rPr>
            </w:pPr>
            <w:r w:rsidRPr="002A061F">
              <w:rPr>
                <w:rFonts w:ascii="Times New Roman" w:eastAsia="Times New Roman" w:hAnsi="Times New Roman" w:cs="Times New Roman"/>
                <w:lang w:val="en-ZA" w:eastAsia="en-ZA"/>
              </w:rPr>
              <w:t xml:space="preserve"> Le</w:t>
            </w:r>
            <w:r w:rsidR="00B004C8" w:rsidRPr="002A061F">
              <w:rPr>
                <w:rFonts w:ascii="Times New Roman" w:eastAsia="Times New Roman" w:hAnsi="Times New Roman" w:cs="Times New Roman"/>
                <w:lang w:val="en-ZA" w:eastAsia="en-ZA"/>
              </w:rPr>
              <w:t>a</w:t>
            </w:r>
            <w:r w:rsidRPr="002A061F">
              <w:rPr>
                <w:rFonts w:ascii="Times New Roman" w:eastAsia="Times New Roman" w:hAnsi="Times New Roman" w:cs="Times New Roman"/>
                <w:lang w:val="en-ZA" w:eastAsia="en-ZA"/>
              </w:rPr>
              <w:t xml:space="preserve">d </w:t>
            </w:r>
            <w:r w:rsidR="002B0221" w:rsidRPr="002A061F">
              <w:rPr>
                <w:rFonts w:ascii="Times New Roman" w:eastAsia="Times New Roman" w:hAnsi="Times New Roman" w:cs="Times New Roman"/>
                <w:lang w:val="en-ZA" w:eastAsia="en-ZA"/>
              </w:rPr>
              <w:t>Pencils</w:t>
            </w:r>
            <w:r w:rsidRPr="002A061F">
              <w:rPr>
                <w:rFonts w:ascii="Times New Roman" w:eastAsia="Times New Roman" w:hAnsi="Times New Roman" w:cs="Times New Roman"/>
                <w:lang w:val="en-ZA" w:eastAsia="en-ZA"/>
              </w:rPr>
              <w:t xml:space="preserve"> </w:t>
            </w:r>
            <w:r w:rsidR="00B004C8" w:rsidRPr="002A061F">
              <w:rPr>
                <w:rFonts w:ascii="Times New Roman" w:eastAsia="Times New Roman" w:hAnsi="Times New Roman" w:cs="Times New Roman"/>
                <w:lang w:val="en-ZA" w:eastAsia="en-ZA"/>
              </w:rPr>
              <w:t>(Tradition 2H)</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20</w:t>
            </w:r>
          </w:p>
        </w:tc>
        <w:tc>
          <w:tcPr>
            <w:tcW w:w="6248" w:type="dxa"/>
            <w:tcBorders>
              <w:top w:val="nil"/>
              <w:left w:val="nil"/>
              <w:bottom w:val="single" w:sz="4" w:space="0" w:color="auto"/>
              <w:right w:val="single" w:sz="4" w:space="0" w:color="auto"/>
            </w:tcBorders>
            <w:shd w:val="clear" w:color="auto" w:fill="auto"/>
            <w:vAlign w:val="center"/>
            <w:hideMark/>
          </w:tcPr>
          <w:p w:rsidR="002B0221" w:rsidRPr="004F02B7" w:rsidRDefault="002B0221" w:rsidP="002B0221">
            <w:pPr>
              <w:widowControl/>
              <w:autoSpaceDE/>
              <w:autoSpaceDN/>
              <w:jc w:val="both"/>
              <w:rPr>
                <w:rFonts w:ascii="Times New Roman" w:eastAsia="Times New Roman" w:hAnsi="Times New Roman" w:cs="Times New Roman"/>
                <w:color w:val="FF0000"/>
                <w:lang w:val="en-ZA" w:eastAsia="en-ZA"/>
              </w:rPr>
            </w:pPr>
            <w:r w:rsidRPr="00607A19">
              <w:rPr>
                <w:rFonts w:ascii="Times New Roman" w:eastAsia="Times New Roman" w:hAnsi="Times New Roman" w:cs="Times New Roman"/>
                <w:lang w:val="en-ZA" w:eastAsia="en-ZA"/>
              </w:rPr>
              <w:t>Eraser White Rubber</w:t>
            </w:r>
            <w:r w:rsidR="00607A19" w:rsidRPr="00607A19">
              <w:rPr>
                <w:rFonts w:ascii="Times New Roman" w:eastAsia="Times New Roman" w:hAnsi="Times New Roman" w:cs="Times New Roman"/>
                <w:lang w:val="en-ZA" w:eastAsia="en-ZA"/>
              </w:rPr>
              <w:t xml:space="preserve"> (Large)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21</w:t>
            </w:r>
          </w:p>
        </w:tc>
        <w:tc>
          <w:tcPr>
            <w:tcW w:w="6248" w:type="dxa"/>
            <w:tcBorders>
              <w:top w:val="nil"/>
              <w:left w:val="nil"/>
              <w:bottom w:val="single" w:sz="4" w:space="0" w:color="auto"/>
              <w:right w:val="single" w:sz="4" w:space="0" w:color="auto"/>
            </w:tcBorders>
            <w:shd w:val="clear" w:color="auto" w:fill="auto"/>
            <w:vAlign w:val="center"/>
            <w:hideMark/>
          </w:tcPr>
          <w:p w:rsidR="002B0221" w:rsidRPr="00607A19" w:rsidRDefault="002B0221" w:rsidP="002B0221">
            <w:pPr>
              <w:widowControl/>
              <w:autoSpaceDE/>
              <w:autoSpaceDN/>
              <w:jc w:val="both"/>
              <w:rPr>
                <w:rFonts w:ascii="Times New Roman" w:eastAsia="Times New Roman" w:hAnsi="Times New Roman" w:cs="Times New Roman"/>
                <w:lang w:val="en-ZA" w:eastAsia="en-ZA"/>
              </w:rPr>
            </w:pPr>
            <w:r w:rsidRPr="00607A19">
              <w:rPr>
                <w:rFonts w:ascii="Times New Roman" w:eastAsia="Times New Roman" w:hAnsi="Times New Roman" w:cs="Times New Roman"/>
                <w:lang w:val="en-ZA" w:eastAsia="en-ZA"/>
              </w:rPr>
              <w:t>Rubber Bands</w:t>
            </w:r>
            <w:r w:rsidR="00607A19" w:rsidRPr="00607A19">
              <w:rPr>
                <w:rFonts w:ascii="Times New Roman" w:eastAsia="Times New Roman" w:hAnsi="Times New Roman" w:cs="Times New Roman"/>
                <w:lang w:val="en-ZA" w:eastAsia="en-ZA"/>
              </w:rPr>
              <w:t xml:space="preserve"> (Natural size 19)</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250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lastRenderedPageBreak/>
              <w:t>22</w:t>
            </w:r>
          </w:p>
        </w:tc>
        <w:tc>
          <w:tcPr>
            <w:tcW w:w="6248" w:type="dxa"/>
            <w:tcBorders>
              <w:top w:val="nil"/>
              <w:left w:val="nil"/>
              <w:bottom w:val="single" w:sz="4" w:space="0" w:color="auto"/>
              <w:right w:val="single" w:sz="4" w:space="0" w:color="auto"/>
            </w:tcBorders>
            <w:shd w:val="clear" w:color="auto" w:fill="auto"/>
            <w:vAlign w:val="center"/>
            <w:hideMark/>
          </w:tcPr>
          <w:p w:rsidR="002B0221" w:rsidRPr="004F02B7" w:rsidRDefault="002B0221" w:rsidP="00F6660A">
            <w:pPr>
              <w:widowControl/>
              <w:autoSpaceDE/>
              <w:autoSpaceDN/>
              <w:spacing w:before="240"/>
              <w:jc w:val="both"/>
              <w:rPr>
                <w:rFonts w:ascii="Times New Roman" w:eastAsia="Times New Roman" w:hAnsi="Times New Roman" w:cs="Times New Roman"/>
                <w:color w:val="FF0000"/>
                <w:lang w:val="en-ZA" w:eastAsia="en-ZA"/>
              </w:rPr>
            </w:pPr>
            <w:r w:rsidRPr="00F6660A">
              <w:rPr>
                <w:rFonts w:ascii="Times New Roman" w:eastAsia="Times New Roman" w:hAnsi="Times New Roman" w:cs="Times New Roman"/>
                <w:lang w:val="en-ZA" w:eastAsia="en-ZA"/>
              </w:rPr>
              <w:t>Hiemcrisys</w:t>
            </w:r>
            <w:r w:rsidR="00F6660A" w:rsidRPr="00F6660A">
              <w:rPr>
                <w:rFonts w:ascii="Times New Roman" w:eastAsia="Times New Roman" w:hAnsi="Times New Roman" w:cs="Times New Roman"/>
                <w:lang w:val="en-ZA" w:eastAsia="en-ZA"/>
              </w:rPr>
              <w:t xml:space="preserve"> (Updated National Road Traffic Act 1993 of 1996</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607A19">
              <w:rPr>
                <w:rFonts w:ascii="Times New Roman" w:eastAsia="Times New Roman" w:hAnsi="Times New Roman" w:cs="Times New Roman"/>
                <w:lang w:val="en-ZA" w:eastAsia="en-ZA"/>
              </w:rPr>
              <w:t>Rulers</w:t>
            </w:r>
            <w:r w:rsidR="00607A19" w:rsidRPr="00607A19">
              <w:rPr>
                <w:rFonts w:ascii="Times New Roman" w:eastAsia="Times New Roman" w:hAnsi="Times New Roman" w:cs="Times New Roman"/>
                <w:lang w:val="en-ZA" w:eastAsia="en-ZA"/>
              </w:rPr>
              <w:t xml:space="preserve"> 30 cm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24</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sz w:val="20"/>
                <w:szCs w:val="20"/>
                <w:lang w:val="en-ZA" w:eastAsia="en-ZA"/>
              </w:rPr>
            </w:pPr>
            <w:r w:rsidRPr="00C77052">
              <w:rPr>
                <w:rFonts w:ascii="Times New Roman" w:eastAsia="Times New Roman" w:hAnsi="Times New Roman" w:cs="Times New Roman"/>
                <w:lang w:val="en-ZA" w:eastAsia="en-ZA"/>
              </w:rPr>
              <w:t>Endorsing Ink</w:t>
            </w:r>
            <w:r w:rsidR="00412162" w:rsidRPr="00C77052">
              <w:rPr>
                <w:rFonts w:ascii="Times New Roman" w:eastAsia="Times New Roman" w:hAnsi="Times New Roman" w:cs="Times New Roman"/>
                <w:lang w:val="en-ZA" w:eastAsia="en-ZA"/>
              </w:rPr>
              <w:t xml:space="preserve"> 30 ml black</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Quarter</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25</w:t>
            </w:r>
          </w:p>
        </w:tc>
        <w:tc>
          <w:tcPr>
            <w:tcW w:w="6248" w:type="dxa"/>
            <w:tcBorders>
              <w:top w:val="nil"/>
              <w:left w:val="nil"/>
              <w:bottom w:val="single" w:sz="4" w:space="0" w:color="auto"/>
              <w:right w:val="single" w:sz="4" w:space="0" w:color="auto"/>
            </w:tcBorders>
            <w:shd w:val="clear" w:color="auto" w:fill="auto"/>
            <w:vAlign w:val="center"/>
            <w:hideMark/>
          </w:tcPr>
          <w:p w:rsidR="002B0221" w:rsidRPr="00607A19" w:rsidRDefault="002B0221" w:rsidP="002B0221">
            <w:pPr>
              <w:widowControl/>
              <w:autoSpaceDE/>
              <w:autoSpaceDN/>
              <w:jc w:val="both"/>
              <w:rPr>
                <w:rFonts w:ascii="Times New Roman" w:eastAsia="Times New Roman" w:hAnsi="Times New Roman" w:cs="Times New Roman"/>
                <w:lang w:val="en-ZA" w:eastAsia="en-ZA"/>
              </w:rPr>
            </w:pPr>
            <w:r w:rsidRPr="00607A19">
              <w:rPr>
                <w:rFonts w:ascii="Times New Roman" w:eastAsia="Times New Roman" w:hAnsi="Times New Roman" w:cs="Times New Roman"/>
                <w:lang w:val="en-ZA" w:eastAsia="en-ZA"/>
              </w:rPr>
              <w:t>Office Staplers (</w:t>
            </w:r>
            <w:r w:rsidR="00607A19" w:rsidRPr="00607A19">
              <w:rPr>
                <w:rFonts w:ascii="Times New Roman" w:eastAsia="Times New Roman" w:hAnsi="Times New Roman" w:cs="Times New Roman"/>
                <w:lang w:val="en-ZA" w:eastAsia="en-ZA"/>
              </w:rPr>
              <w:t xml:space="preserve">Medium </w:t>
            </w:r>
            <w:r w:rsidR="000A6283" w:rsidRPr="00607A19">
              <w:rPr>
                <w:rFonts w:ascii="Times New Roman" w:eastAsia="Times New Roman" w:hAnsi="Times New Roman" w:cs="Times New Roman"/>
                <w:lang w:val="en-ZA" w:eastAsia="en-ZA"/>
              </w:rPr>
              <w:t>Stapler)</w:t>
            </w:r>
            <w:r w:rsidR="00895AA2" w:rsidRPr="00607A19">
              <w:rPr>
                <w:rFonts w:ascii="Times New Roman" w:eastAsia="Times New Roman" w:hAnsi="Times New Roman" w:cs="Times New Roman"/>
                <w:lang w:val="en-ZA" w:eastAsia="en-ZA"/>
              </w:rPr>
              <w:t xml:space="preserve">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607A19"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60 Each size</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per </w:t>
            </w:r>
            <w:r w:rsidR="00607A19">
              <w:rPr>
                <w:rFonts w:ascii="Times New Roman" w:eastAsia="Times New Roman" w:hAnsi="Times New Roman" w:cs="Times New Roman"/>
                <w:color w:val="000000"/>
                <w:lang w:val="en-ZA" w:eastAsia="en-ZA"/>
              </w:rPr>
              <w:t>Quarter</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26</w:t>
            </w:r>
          </w:p>
        </w:tc>
        <w:tc>
          <w:tcPr>
            <w:tcW w:w="6248" w:type="dxa"/>
            <w:tcBorders>
              <w:top w:val="nil"/>
              <w:left w:val="nil"/>
              <w:bottom w:val="single" w:sz="4" w:space="0" w:color="auto"/>
              <w:right w:val="single" w:sz="4" w:space="0" w:color="auto"/>
            </w:tcBorders>
            <w:shd w:val="clear" w:color="auto" w:fill="auto"/>
            <w:vAlign w:val="center"/>
            <w:hideMark/>
          </w:tcPr>
          <w:p w:rsidR="002B0221" w:rsidRPr="00F6660A" w:rsidRDefault="002B0221" w:rsidP="002B0221">
            <w:pPr>
              <w:widowControl/>
              <w:autoSpaceDE/>
              <w:autoSpaceDN/>
              <w:jc w:val="both"/>
              <w:rPr>
                <w:rFonts w:ascii="Times New Roman" w:eastAsia="Times New Roman" w:hAnsi="Times New Roman" w:cs="Times New Roman"/>
                <w:lang w:val="en-ZA" w:eastAsia="en-ZA"/>
              </w:rPr>
            </w:pPr>
            <w:r w:rsidRPr="00F6660A">
              <w:rPr>
                <w:rFonts w:ascii="Times New Roman" w:eastAsia="Times New Roman" w:hAnsi="Times New Roman" w:cs="Times New Roman"/>
                <w:lang w:val="en-ZA" w:eastAsia="en-ZA"/>
              </w:rPr>
              <w:t>Calculators</w:t>
            </w:r>
            <w:r w:rsidR="00F6660A" w:rsidRPr="00F6660A">
              <w:rPr>
                <w:rFonts w:ascii="Times New Roman" w:eastAsia="Times New Roman" w:hAnsi="Times New Roman" w:cs="Times New Roman"/>
                <w:lang w:val="en-ZA" w:eastAsia="en-ZA"/>
              </w:rPr>
              <w:t xml:space="preserve"> 12 Digit Display (CD2720-12T)</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for two Quarters</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F6660A">
              <w:rPr>
                <w:rFonts w:ascii="Times New Roman" w:eastAsia="Times New Roman" w:hAnsi="Times New Roman" w:cs="Times New Roman"/>
                <w:lang w:val="en-ZA" w:eastAsia="en-ZA"/>
              </w:rPr>
              <w:t>Stop Watch</w:t>
            </w:r>
            <w:r w:rsidR="00F6660A" w:rsidRPr="00F6660A">
              <w:rPr>
                <w:rFonts w:ascii="Times New Roman" w:eastAsia="Times New Roman" w:hAnsi="Times New Roman" w:cs="Times New Roman"/>
                <w:lang w:val="en-ZA" w:eastAsia="en-ZA"/>
              </w:rPr>
              <w:t xml:space="preserve"> (Medalist JS3212 Stopwatch Black)</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quarter</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28</w:t>
            </w:r>
          </w:p>
        </w:tc>
        <w:tc>
          <w:tcPr>
            <w:tcW w:w="6248" w:type="dxa"/>
            <w:tcBorders>
              <w:top w:val="nil"/>
              <w:left w:val="nil"/>
              <w:bottom w:val="single" w:sz="4" w:space="0" w:color="auto"/>
              <w:right w:val="single" w:sz="4" w:space="0" w:color="auto"/>
            </w:tcBorders>
            <w:shd w:val="clear" w:color="auto" w:fill="auto"/>
            <w:vAlign w:val="center"/>
            <w:hideMark/>
          </w:tcPr>
          <w:p w:rsidR="002B0221" w:rsidRPr="00B53D68" w:rsidRDefault="002B0221" w:rsidP="002B0221">
            <w:pPr>
              <w:widowControl/>
              <w:autoSpaceDE/>
              <w:autoSpaceDN/>
              <w:jc w:val="both"/>
              <w:rPr>
                <w:rFonts w:ascii="Times New Roman" w:eastAsia="Times New Roman" w:hAnsi="Times New Roman" w:cs="Times New Roman"/>
                <w:lang w:val="en-ZA" w:eastAsia="en-ZA"/>
              </w:rPr>
            </w:pPr>
            <w:r w:rsidRPr="00B53D68">
              <w:rPr>
                <w:rFonts w:ascii="Times New Roman" w:eastAsia="Times New Roman" w:hAnsi="Times New Roman" w:cs="Times New Roman"/>
                <w:lang w:val="en-ZA" w:eastAsia="en-ZA"/>
              </w:rPr>
              <w:t>Permanent Markers</w:t>
            </w:r>
            <w:r w:rsidR="00B53D68" w:rsidRPr="00B53D68">
              <w:rPr>
                <w:rFonts w:ascii="Times New Roman" w:eastAsia="Times New Roman" w:hAnsi="Times New Roman" w:cs="Times New Roman"/>
                <w:lang w:val="en-ZA" w:eastAsia="en-ZA"/>
              </w:rPr>
              <w:t xml:space="preserve"> (Bullet point black 1.5 mm)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 Packs</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w:t>
            </w:r>
            <w:r w:rsidR="002D403C">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29</w:t>
            </w:r>
          </w:p>
        </w:tc>
        <w:tc>
          <w:tcPr>
            <w:tcW w:w="6248" w:type="dxa"/>
            <w:tcBorders>
              <w:top w:val="nil"/>
              <w:left w:val="nil"/>
              <w:bottom w:val="single" w:sz="4" w:space="0" w:color="auto"/>
              <w:right w:val="single" w:sz="4" w:space="0" w:color="auto"/>
            </w:tcBorders>
            <w:shd w:val="clear" w:color="auto" w:fill="auto"/>
            <w:vAlign w:val="center"/>
            <w:hideMark/>
          </w:tcPr>
          <w:p w:rsidR="002B0221" w:rsidRPr="00F6660A" w:rsidRDefault="002B0221" w:rsidP="002B0221">
            <w:pPr>
              <w:widowControl/>
              <w:autoSpaceDE/>
              <w:autoSpaceDN/>
              <w:jc w:val="both"/>
              <w:rPr>
                <w:rFonts w:ascii="Times New Roman" w:eastAsia="Times New Roman" w:hAnsi="Times New Roman" w:cs="Times New Roman"/>
                <w:lang w:val="en-ZA" w:eastAsia="en-ZA"/>
              </w:rPr>
            </w:pPr>
            <w:r w:rsidRPr="00F6660A">
              <w:rPr>
                <w:rFonts w:ascii="Times New Roman" w:eastAsia="Times New Roman" w:hAnsi="Times New Roman" w:cs="Times New Roman"/>
                <w:lang w:val="en-ZA" w:eastAsia="en-ZA"/>
              </w:rPr>
              <w:t>White</w:t>
            </w:r>
            <w:r w:rsidR="00F6660A" w:rsidRPr="00F6660A">
              <w:rPr>
                <w:rFonts w:ascii="Times New Roman" w:eastAsia="Times New Roman" w:hAnsi="Times New Roman" w:cs="Times New Roman"/>
                <w:lang w:val="en-ZA" w:eastAsia="en-ZA"/>
              </w:rPr>
              <w:t xml:space="preserve"> A4</w:t>
            </w:r>
            <w:r w:rsidRPr="00F6660A">
              <w:rPr>
                <w:rFonts w:ascii="Times New Roman" w:eastAsia="Times New Roman" w:hAnsi="Times New Roman" w:cs="Times New Roman"/>
                <w:lang w:val="en-ZA" w:eastAsia="en-ZA"/>
              </w:rPr>
              <w:t xml:space="preserve"> Printing Paper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B53D68"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FF0000"/>
                <w:lang w:val="en-ZA" w:eastAsia="en-ZA"/>
              </w:rPr>
              <w:t xml:space="preserve"> </w:t>
            </w:r>
            <w:r w:rsidRPr="00B53D68">
              <w:rPr>
                <w:rFonts w:ascii="Times New Roman" w:eastAsia="Times New Roman" w:hAnsi="Times New Roman" w:cs="Times New Roman"/>
                <w:lang w:val="en-ZA" w:eastAsia="en-ZA"/>
              </w:rPr>
              <w:t xml:space="preserve">A4 </w:t>
            </w:r>
            <w:r w:rsidR="002B0221" w:rsidRPr="00B53D68">
              <w:rPr>
                <w:rFonts w:ascii="Times New Roman" w:eastAsia="Times New Roman" w:hAnsi="Times New Roman" w:cs="Times New Roman"/>
                <w:lang w:val="en-ZA" w:eastAsia="en-ZA"/>
              </w:rPr>
              <w:t xml:space="preserve">Clip Boards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901B37"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3</w:t>
            </w:r>
            <w:r w:rsidR="002B0221" w:rsidRPr="00226559">
              <w:rPr>
                <w:rFonts w:ascii="Times New Roman" w:eastAsia="Times New Roman" w:hAnsi="Times New Roman" w:cs="Times New Roman"/>
                <w:color w:val="000000"/>
                <w:lang w:val="en-ZA" w:eastAsia="en-ZA"/>
              </w:rPr>
              <w:t xml:space="preserve">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31</w:t>
            </w:r>
          </w:p>
        </w:tc>
        <w:tc>
          <w:tcPr>
            <w:tcW w:w="6248" w:type="dxa"/>
            <w:tcBorders>
              <w:top w:val="nil"/>
              <w:left w:val="nil"/>
              <w:bottom w:val="single" w:sz="4" w:space="0" w:color="auto"/>
              <w:right w:val="single" w:sz="4" w:space="0" w:color="auto"/>
            </w:tcBorders>
            <w:shd w:val="clear" w:color="auto" w:fill="auto"/>
            <w:vAlign w:val="center"/>
            <w:hideMark/>
          </w:tcPr>
          <w:p w:rsidR="002B0221" w:rsidRPr="00895AA2" w:rsidRDefault="002B0221" w:rsidP="002B0221">
            <w:pPr>
              <w:widowControl/>
              <w:autoSpaceDE/>
              <w:autoSpaceDN/>
              <w:jc w:val="both"/>
              <w:rPr>
                <w:rFonts w:ascii="Times New Roman" w:eastAsia="Times New Roman" w:hAnsi="Times New Roman" w:cs="Times New Roman"/>
                <w:color w:val="FF0000"/>
                <w:lang w:val="en-ZA" w:eastAsia="en-ZA"/>
              </w:rPr>
            </w:pPr>
            <w:r w:rsidRPr="004D3F54">
              <w:rPr>
                <w:rFonts w:ascii="Times New Roman" w:eastAsia="Times New Roman" w:hAnsi="Times New Roman" w:cs="Times New Roman"/>
                <w:lang w:val="en-ZA" w:eastAsia="en-ZA"/>
              </w:rPr>
              <w:t>Wall Clock</w:t>
            </w:r>
            <w:r w:rsidR="00264FAD" w:rsidRPr="004D3F54">
              <w:rPr>
                <w:rFonts w:ascii="Times New Roman" w:eastAsia="Times New Roman" w:hAnsi="Times New Roman" w:cs="Times New Roman"/>
                <w:lang w:val="en-ZA" w:eastAsia="en-ZA"/>
              </w:rPr>
              <w:t xml:space="preserve"> </w:t>
            </w:r>
            <w:r w:rsidR="004D3F54" w:rsidRPr="004D3F54">
              <w:rPr>
                <w:rFonts w:ascii="Times New Roman" w:eastAsia="Times New Roman" w:hAnsi="Times New Roman" w:cs="Times New Roman"/>
                <w:lang w:val="en-ZA" w:eastAsia="en-ZA"/>
              </w:rPr>
              <w:t>(30 cm round shaped)</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02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32</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File Fasteners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05 </w:t>
            </w:r>
            <w:r w:rsidR="00895AA2">
              <w:rPr>
                <w:rFonts w:ascii="Times New Roman" w:eastAsia="Times New Roman" w:hAnsi="Times New Roman" w:cs="Times New Roman"/>
                <w:color w:val="000000"/>
                <w:lang w:val="en-ZA" w:eastAsia="en-ZA"/>
              </w:rPr>
              <w:t>Boxes</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33</w:t>
            </w:r>
          </w:p>
        </w:tc>
        <w:tc>
          <w:tcPr>
            <w:tcW w:w="6248" w:type="dxa"/>
            <w:tcBorders>
              <w:top w:val="nil"/>
              <w:left w:val="nil"/>
              <w:bottom w:val="single" w:sz="4" w:space="0" w:color="auto"/>
              <w:right w:val="single" w:sz="4" w:space="0" w:color="auto"/>
            </w:tcBorders>
            <w:shd w:val="clear" w:color="auto" w:fill="auto"/>
            <w:vAlign w:val="center"/>
            <w:hideMark/>
          </w:tcPr>
          <w:p w:rsidR="002B0221" w:rsidRPr="00B53D68" w:rsidRDefault="002B0221" w:rsidP="002B0221">
            <w:pPr>
              <w:widowControl/>
              <w:autoSpaceDE/>
              <w:autoSpaceDN/>
              <w:jc w:val="both"/>
              <w:rPr>
                <w:rFonts w:ascii="Times New Roman" w:eastAsia="Times New Roman" w:hAnsi="Times New Roman" w:cs="Times New Roman"/>
                <w:lang w:val="en-ZA" w:eastAsia="en-ZA"/>
              </w:rPr>
            </w:pPr>
            <w:r w:rsidRPr="00B53D68">
              <w:rPr>
                <w:rFonts w:ascii="Times New Roman" w:eastAsia="Times New Roman" w:hAnsi="Times New Roman" w:cs="Times New Roman"/>
                <w:lang w:val="en-ZA" w:eastAsia="en-ZA"/>
              </w:rPr>
              <w:t xml:space="preserve">Staples </w:t>
            </w:r>
            <w:r w:rsidR="00B53D68" w:rsidRPr="00B53D68">
              <w:rPr>
                <w:rFonts w:ascii="Times New Roman" w:eastAsia="Times New Roman" w:hAnsi="Times New Roman" w:cs="Times New Roman"/>
                <w:lang w:val="en-ZA" w:eastAsia="en-ZA"/>
              </w:rPr>
              <w:t xml:space="preserve">(Medium </w:t>
            </w:r>
            <w:r w:rsidR="000A6283" w:rsidRPr="00B53D68">
              <w:rPr>
                <w:rFonts w:ascii="Times New Roman" w:eastAsia="Times New Roman" w:hAnsi="Times New Roman" w:cs="Times New Roman"/>
                <w:lang w:val="en-ZA" w:eastAsia="en-ZA"/>
              </w:rPr>
              <w:t>size)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Boxes Each size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34</w:t>
            </w:r>
          </w:p>
        </w:tc>
        <w:tc>
          <w:tcPr>
            <w:tcW w:w="6248" w:type="dxa"/>
            <w:tcBorders>
              <w:top w:val="nil"/>
              <w:left w:val="nil"/>
              <w:bottom w:val="single" w:sz="4" w:space="0" w:color="auto"/>
              <w:right w:val="single" w:sz="4" w:space="0" w:color="auto"/>
            </w:tcBorders>
            <w:shd w:val="clear" w:color="auto" w:fill="auto"/>
            <w:vAlign w:val="center"/>
            <w:hideMark/>
          </w:tcPr>
          <w:p w:rsidR="002B0221" w:rsidRPr="00BB6520" w:rsidRDefault="002B0221" w:rsidP="002B0221">
            <w:pPr>
              <w:widowControl/>
              <w:autoSpaceDE/>
              <w:autoSpaceDN/>
              <w:jc w:val="both"/>
              <w:rPr>
                <w:rFonts w:ascii="Times New Roman" w:eastAsia="Times New Roman" w:hAnsi="Times New Roman" w:cs="Times New Roman"/>
                <w:color w:val="FF0000"/>
                <w:lang w:val="en-ZA" w:eastAsia="en-ZA"/>
              </w:rPr>
            </w:pPr>
            <w:r w:rsidRPr="00B53D68">
              <w:rPr>
                <w:rFonts w:ascii="Times New Roman" w:eastAsia="Times New Roman" w:hAnsi="Times New Roman" w:cs="Times New Roman"/>
                <w:lang w:val="en-ZA" w:eastAsia="en-ZA"/>
              </w:rPr>
              <w:t>Hard Transparent Covers</w:t>
            </w:r>
            <w:r w:rsidR="00BB6520" w:rsidRPr="00B53D68">
              <w:rPr>
                <w:rFonts w:ascii="Times New Roman" w:eastAsia="Times New Roman" w:hAnsi="Times New Roman" w:cs="Times New Roman"/>
                <w:lang w:val="en-ZA" w:eastAsia="en-ZA"/>
              </w:rPr>
              <w:t xml:space="preserve"> A4</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Box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B53D68" w:rsidRDefault="002B0221" w:rsidP="002B0221">
            <w:pPr>
              <w:widowControl/>
              <w:autoSpaceDE/>
              <w:autoSpaceDN/>
              <w:jc w:val="both"/>
              <w:rPr>
                <w:rFonts w:ascii="Times New Roman" w:eastAsia="Times New Roman" w:hAnsi="Times New Roman" w:cs="Times New Roman"/>
                <w:lang w:val="en-ZA" w:eastAsia="en-ZA"/>
              </w:rPr>
            </w:pPr>
            <w:r w:rsidRPr="00B53D68">
              <w:rPr>
                <w:rFonts w:ascii="Times New Roman" w:eastAsia="Times New Roman" w:hAnsi="Times New Roman" w:cs="Times New Roman"/>
                <w:lang w:val="en-ZA" w:eastAsia="en-ZA"/>
              </w:rPr>
              <w:t>35</w:t>
            </w:r>
          </w:p>
        </w:tc>
        <w:tc>
          <w:tcPr>
            <w:tcW w:w="6248" w:type="dxa"/>
            <w:tcBorders>
              <w:top w:val="nil"/>
              <w:left w:val="nil"/>
              <w:bottom w:val="single" w:sz="4" w:space="0" w:color="auto"/>
              <w:right w:val="single" w:sz="4" w:space="0" w:color="auto"/>
            </w:tcBorders>
            <w:shd w:val="clear" w:color="auto" w:fill="auto"/>
            <w:vAlign w:val="center"/>
            <w:hideMark/>
          </w:tcPr>
          <w:p w:rsidR="002B0221" w:rsidRPr="00B53D68" w:rsidRDefault="002B0221" w:rsidP="002B0221">
            <w:pPr>
              <w:widowControl/>
              <w:autoSpaceDE/>
              <w:autoSpaceDN/>
              <w:jc w:val="both"/>
              <w:rPr>
                <w:rFonts w:ascii="Times New Roman" w:eastAsia="Times New Roman" w:hAnsi="Times New Roman" w:cs="Times New Roman"/>
                <w:lang w:val="en-ZA" w:eastAsia="en-ZA"/>
              </w:rPr>
            </w:pPr>
            <w:r w:rsidRPr="00B53D68">
              <w:rPr>
                <w:rFonts w:ascii="Times New Roman" w:eastAsia="Times New Roman" w:hAnsi="Times New Roman" w:cs="Times New Roman"/>
                <w:lang w:val="en-ZA" w:eastAsia="en-ZA"/>
              </w:rPr>
              <w:t>Stamps</w:t>
            </w:r>
            <w:r w:rsidR="00B53D68" w:rsidRPr="00B53D68">
              <w:rPr>
                <w:rFonts w:ascii="Times New Roman" w:eastAsia="Times New Roman" w:hAnsi="Times New Roman" w:cs="Times New Roman"/>
                <w:lang w:val="en-ZA" w:eastAsia="en-ZA"/>
              </w:rPr>
              <w:t xml:space="preserve"> (Printy 4750)</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B53D68">
              <w:rPr>
                <w:rFonts w:ascii="Times New Roman" w:eastAsia="Times New Roman" w:hAnsi="Times New Roman" w:cs="Times New Roman"/>
                <w:lang w:val="en-ZA" w:eastAsia="en-ZA"/>
              </w:rPr>
              <w:t>Counter Books</w:t>
            </w:r>
            <w:r w:rsidR="00B53D68" w:rsidRPr="00B53D68">
              <w:rPr>
                <w:rFonts w:ascii="Times New Roman" w:eastAsia="Times New Roman" w:hAnsi="Times New Roman" w:cs="Times New Roman"/>
                <w:lang w:val="en-ZA" w:eastAsia="en-ZA"/>
              </w:rPr>
              <w:t xml:space="preserve"> (A4 2 Quires)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37</w:t>
            </w:r>
          </w:p>
        </w:tc>
        <w:tc>
          <w:tcPr>
            <w:tcW w:w="6248" w:type="dxa"/>
            <w:tcBorders>
              <w:top w:val="nil"/>
              <w:left w:val="nil"/>
              <w:bottom w:val="single" w:sz="4" w:space="0" w:color="auto"/>
              <w:right w:val="single" w:sz="4" w:space="0" w:color="auto"/>
            </w:tcBorders>
            <w:shd w:val="clear" w:color="auto" w:fill="auto"/>
            <w:vAlign w:val="center"/>
            <w:hideMark/>
          </w:tcPr>
          <w:p w:rsidR="002B0221" w:rsidRPr="00E21845" w:rsidRDefault="002B0221" w:rsidP="002B0221">
            <w:pPr>
              <w:widowControl/>
              <w:autoSpaceDE/>
              <w:autoSpaceDN/>
              <w:jc w:val="both"/>
              <w:rPr>
                <w:rFonts w:ascii="Times New Roman" w:eastAsia="Times New Roman" w:hAnsi="Times New Roman" w:cs="Times New Roman"/>
                <w:lang w:val="en-ZA" w:eastAsia="en-ZA"/>
              </w:rPr>
            </w:pPr>
            <w:r w:rsidRPr="00E21845">
              <w:rPr>
                <w:rFonts w:ascii="Times New Roman" w:eastAsia="Times New Roman" w:hAnsi="Times New Roman" w:cs="Times New Roman"/>
                <w:lang w:val="en-ZA" w:eastAsia="en-ZA"/>
              </w:rPr>
              <w:t xml:space="preserve">File Dividers </w:t>
            </w:r>
            <w:r w:rsidR="00C86423" w:rsidRPr="00E21845">
              <w:rPr>
                <w:rFonts w:ascii="Times New Roman" w:eastAsia="Times New Roman" w:hAnsi="Times New Roman" w:cs="Times New Roman"/>
                <w:lang w:val="en-ZA" w:eastAsia="en-ZA"/>
              </w:rPr>
              <w:t>(A</w:t>
            </w:r>
            <w:r w:rsidR="00E21845" w:rsidRPr="00E21845">
              <w:rPr>
                <w:rFonts w:ascii="Times New Roman" w:eastAsia="Times New Roman" w:hAnsi="Times New Roman" w:cs="Times New Roman"/>
                <w:lang w:val="en-ZA" w:eastAsia="en-ZA"/>
              </w:rPr>
              <w:t>4 10 Tab plastic)</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05 Packs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38</w:t>
            </w:r>
          </w:p>
        </w:tc>
        <w:tc>
          <w:tcPr>
            <w:tcW w:w="6248" w:type="dxa"/>
            <w:tcBorders>
              <w:top w:val="nil"/>
              <w:left w:val="nil"/>
              <w:bottom w:val="single" w:sz="4" w:space="0" w:color="auto"/>
              <w:right w:val="single" w:sz="4" w:space="0" w:color="auto"/>
            </w:tcBorders>
            <w:shd w:val="clear" w:color="auto" w:fill="auto"/>
            <w:vAlign w:val="center"/>
            <w:hideMark/>
          </w:tcPr>
          <w:p w:rsidR="002B0221" w:rsidRPr="00C86423" w:rsidRDefault="002B0221" w:rsidP="002B0221">
            <w:pPr>
              <w:widowControl/>
              <w:autoSpaceDE/>
              <w:autoSpaceDN/>
              <w:jc w:val="both"/>
              <w:rPr>
                <w:rFonts w:ascii="Times New Roman" w:eastAsia="Times New Roman" w:hAnsi="Times New Roman" w:cs="Times New Roman"/>
                <w:lang w:val="en-ZA" w:eastAsia="en-ZA"/>
              </w:rPr>
            </w:pPr>
            <w:r w:rsidRPr="00C86423">
              <w:rPr>
                <w:rFonts w:ascii="Times New Roman" w:eastAsia="Times New Roman" w:hAnsi="Times New Roman" w:cs="Times New Roman"/>
                <w:lang w:val="en-ZA" w:eastAsia="en-ZA"/>
              </w:rPr>
              <w:t>Highlighters</w:t>
            </w:r>
            <w:r w:rsidR="00C86423" w:rsidRPr="00C86423">
              <w:rPr>
                <w:rFonts w:ascii="Times New Roman" w:eastAsia="Times New Roman" w:hAnsi="Times New Roman" w:cs="Times New Roman"/>
                <w:lang w:val="en-ZA" w:eastAsia="en-ZA"/>
              </w:rPr>
              <w:t xml:space="preserve"> (standard size assorted colours)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 Packs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39</w:t>
            </w:r>
          </w:p>
        </w:tc>
        <w:tc>
          <w:tcPr>
            <w:tcW w:w="6248" w:type="dxa"/>
            <w:tcBorders>
              <w:top w:val="nil"/>
              <w:left w:val="nil"/>
              <w:bottom w:val="single" w:sz="4" w:space="0" w:color="auto"/>
              <w:right w:val="single" w:sz="4" w:space="0" w:color="auto"/>
            </w:tcBorders>
            <w:shd w:val="clear" w:color="auto" w:fill="auto"/>
            <w:vAlign w:val="center"/>
            <w:hideMark/>
          </w:tcPr>
          <w:p w:rsidR="002B0221" w:rsidRPr="00C86423" w:rsidRDefault="002B0221" w:rsidP="002B0221">
            <w:pPr>
              <w:widowControl/>
              <w:autoSpaceDE/>
              <w:autoSpaceDN/>
              <w:jc w:val="both"/>
              <w:rPr>
                <w:rFonts w:ascii="Times New Roman" w:eastAsia="Times New Roman" w:hAnsi="Times New Roman" w:cs="Times New Roman"/>
                <w:lang w:val="en-ZA" w:eastAsia="en-ZA"/>
              </w:rPr>
            </w:pPr>
            <w:r w:rsidRPr="00C86423">
              <w:rPr>
                <w:rFonts w:ascii="Times New Roman" w:eastAsia="Times New Roman" w:hAnsi="Times New Roman" w:cs="Times New Roman"/>
                <w:lang w:val="en-ZA" w:eastAsia="en-ZA"/>
              </w:rPr>
              <w:t>Storage Boxes</w:t>
            </w:r>
            <w:r w:rsidR="00C86423" w:rsidRPr="00C86423">
              <w:rPr>
                <w:rFonts w:ascii="Times New Roman" w:eastAsia="Times New Roman" w:hAnsi="Times New Roman" w:cs="Times New Roman"/>
                <w:lang w:val="en-ZA" w:eastAsia="en-ZA"/>
              </w:rPr>
              <w:t xml:space="preserve"> (l*w*h)420*330*320</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EE1739"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60</w:t>
            </w:r>
            <w:r w:rsidR="002B0221" w:rsidRPr="00226559">
              <w:rPr>
                <w:rFonts w:ascii="Times New Roman" w:eastAsia="Times New Roman" w:hAnsi="Times New Roman" w:cs="Times New Roman"/>
                <w:color w:val="000000"/>
                <w:lang w:val="en-ZA" w:eastAsia="en-ZA"/>
              </w:rPr>
              <w:t xml:space="preserve"> Boxes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953 XL Black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41</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953 XL Yellow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42</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953 XL Magneta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H CF412X Yellow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44</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953 XL Cyan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H CF411X Cyan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H CF413X Magenta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H CF410X Black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 </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CE 140 Black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 </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49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C411 Cyan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CE 412 Yellow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lastRenderedPageBreak/>
              <w:t>51</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CE 413 Magenta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52</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CF40A Black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C411A Cyan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 </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54</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CF412A Yellow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CF412A Magenta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530 A Black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531A Cyan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532A Yellow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533A Magenta Toner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Supply Chain Management Invoice Register (A3) With Municipal Logo</w:t>
            </w:r>
            <w:r w:rsidR="00A242DA">
              <w:rPr>
                <w:rFonts w:ascii="Times New Roman" w:eastAsia="Times New Roman" w:hAnsi="Times New Roman" w:cs="Times New Roman"/>
                <w:color w:val="000000"/>
                <w:lang w:val="en-ZA" w:eastAsia="en-ZA"/>
              </w:rPr>
              <w:t xml:space="preserve"> </w:t>
            </w:r>
            <w:r w:rsidR="00A242DA" w:rsidRPr="00A242DA">
              <w:rPr>
                <w:rFonts w:ascii="Times New Roman" w:eastAsia="Times New Roman" w:hAnsi="Times New Roman" w:cs="Times New Roman"/>
                <w:i/>
                <w:color w:val="000000"/>
                <w:lang w:val="en-ZA" w:eastAsia="en-ZA"/>
              </w:rPr>
              <w:t>(to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61</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Expenditure Voucher Register (A3) With Municipal Logo</w:t>
            </w:r>
            <w:r w:rsidRPr="00A242DA">
              <w:rPr>
                <w:rFonts w:ascii="Times New Roman" w:eastAsia="Times New Roman" w:hAnsi="Times New Roman" w:cs="Times New Roman"/>
                <w:i/>
                <w:color w:val="000000"/>
                <w:lang w:val="en-ZA" w:eastAsia="en-ZA"/>
              </w:rPr>
              <w:t xml:space="preserve"> </w:t>
            </w:r>
            <w:r w:rsidR="00A242DA" w:rsidRPr="00A242DA">
              <w:rPr>
                <w:rFonts w:ascii="Times New Roman" w:eastAsia="Times New Roman" w:hAnsi="Times New Roman" w:cs="Times New Roman"/>
                <w:i/>
                <w:color w:val="000000"/>
                <w:lang w:val="en-ZA" w:eastAsia="en-ZA"/>
              </w:rPr>
              <w:t>(to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62</w:t>
            </w:r>
          </w:p>
        </w:tc>
        <w:tc>
          <w:tcPr>
            <w:tcW w:w="6248" w:type="dxa"/>
            <w:tcBorders>
              <w:top w:val="nil"/>
              <w:left w:val="nil"/>
              <w:bottom w:val="single" w:sz="4" w:space="0" w:color="auto"/>
              <w:right w:val="single" w:sz="4" w:space="0" w:color="auto"/>
            </w:tcBorders>
            <w:shd w:val="clear" w:color="auto" w:fill="auto"/>
            <w:vAlign w:val="center"/>
            <w:hideMark/>
          </w:tcPr>
          <w:p w:rsidR="002B0221" w:rsidRPr="00EE1739" w:rsidRDefault="002B0221" w:rsidP="002B0221">
            <w:pPr>
              <w:widowControl/>
              <w:autoSpaceDE/>
              <w:autoSpaceDN/>
              <w:jc w:val="both"/>
              <w:rPr>
                <w:rFonts w:ascii="Times New Roman" w:eastAsia="Times New Roman" w:hAnsi="Times New Roman" w:cs="Times New Roman"/>
                <w:lang w:val="en-ZA" w:eastAsia="en-ZA"/>
              </w:rPr>
            </w:pPr>
            <w:r w:rsidRPr="00EE1739">
              <w:rPr>
                <w:rFonts w:ascii="Times New Roman" w:eastAsia="Times New Roman" w:hAnsi="Times New Roman" w:cs="Times New Roman"/>
                <w:lang w:val="en-ZA" w:eastAsia="en-ZA"/>
              </w:rPr>
              <w:t xml:space="preserve">Binding Combs All </w:t>
            </w:r>
            <w:r w:rsidR="00EE1739" w:rsidRPr="00EE1739">
              <w:rPr>
                <w:rFonts w:ascii="Times New Roman" w:eastAsia="Times New Roman" w:hAnsi="Times New Roman" w:cs="Times New Roman"/>
                <w:lang w:val="en-ZA" w:eastAsia="en-ZA"/>
              </w:rPr>
              <w:t>sizes (12mm)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r w:rsidR="00E6220C">
              <w:rPr>
                <w:rFonts w:ascii="Times New Roman" w:eastAsia="Times New Roman" w:hAnsi="Times New Roman" w:cs="Times New Roman"/>
                <w:color w:val="000000"/>
                <w:lang w:val="en-ZA" w:eastAsia="en-ZA"/>
              </w:rPr>
              <w:t>Boxes</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E6220C"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C86423">
              <w:rPr>
                <w:rFonts w:ascii="Times New Roman" w:eastAsia="Times New Roman" w:hAnsi="Times New Roman" w:cs="Times New Roman"/>
                <w:lang w:val="en-ZA" w:eastAsia="en-ZA"/>
              </w:rPr>
              <w:t>Scissors</w:t>
            </w:r>
            <w:r w:rsidR="00C86423" w:rsidRPr="00C86423">
              <w:rPr>
                <w:rFonts w:ascii="Times New Roman" w:eastAsia="Times New Roman" w:hAnsi="Times New Roman" w:cs="Times New Roman"/>
                <w:lang w:val="en-ZA" w:eastAsia="en-ZA"/>
              </w:rPr>
              <w:t xml:space="preserve"> 21 cm large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40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64</w:t>
            </w:r>
          </w:p>
        </w:tc>
        <w:tc>
          <w:tcPr>
            <w:tcW w:w="6248" w:type="dxa"/>
            <w:tcBorders>
              <w:top w:val="nil"/>
              <w:left w:val="nil"/>
              <w:bottom w:val="single" w:sz="4" w:space="0" w:color="auto"/>
              <w:right w:val="single" w:sz="4" w:space="0" w:color="auto"/>
            </w:tcBorders>
            <w:shd w:val="clear" w:color="auto" w:fill="auto"/>
            <w:vAlign w:val="center"/>
            <w:hideMark/>
          </w:tcPr>
          <w:p w:rsidR="002B0221" w:rsidRPr="00DC374B" w:rsidRDefault="00DC374B" w:rsidP="002B0221">
            <w:pPr>
              <w:widowControl/>
              <w:autoSpaceDE/>
              <w:autoSpaceDN/>
              <w:jc w:val="both"/>
              <w:rPr>
                <w:rFonts w:ascii="Times New Roman" w:eastAsia="Times New Roman" w:hAnsi="Times New Roman" w:cs="Times New Roman"/>
                <w:lang w:val="en-ZA" w:eastAsia="en-ZA"/>
              </w:rPr>
            </w:pPr>
            <w:r w:rsidRPr="00DC374B">
              <w:rPr>
                <w:rFonts w:ascii="Times New Roman" w:eastAsia="Times New Roman" w:hAnsi="Times New Roman" w:cs="Times New Roman"/>
                <w:lang w:val="en-ZA" w:eastAsia="en-ZA"/>
              </w:rPr>
              <w:t xml:space="preserve">Assorted A4 </w:t>
            </w:r>
            <w:r w:rsidR="002B0221" w:rsidRPr="00DC374B">
              <w:rPr>
                <w:rFonts w:ascii="Times New Roman" w:eastAsia="Times New Roman" w:hAnsi="Times New Roman" w:cs="Times New Roman"/>
                <w:lang w:val="en-ZA" w:eastAsia="en-ZA"/>
              </w:rPr>
              <w:t xml:space="preserve">Colour Printing Paper </w:t>
            </w:r>
            <w:r w:rsidRPr="00DC374B">
              <w:rPr>
                <w:rFonts w:ascii="Times New Roman" w:eastAsia="Times New Roman" w:hAnsi="Times New Roman" w:cs="Times New Roman"/>
                <w:lang w:val="en-ZA" w:eastAsia="en-ZA"/>
              </w:rPr>
              <w:t>(Normal</w:t>
            </w:r>
            <w:r w:rsidR="002B0221" w:rsidRPr="00DC374B">
              <w:rPr>
                <w:rFonts w:ascii="Times New Roman" w:eastAsia="Times New Roman" w:hAnsi="Times New Roman" w:cs="Times New Roman"/>
                <w:lang w:val="en-ZA" w:eastAsia="en-ZA"/>
              </w:rPr>
              <w:t>)</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 Boxes of each colours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Epson T6922 Cyan 110ml</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Epson T6924 Yellow 110ml</w:t>
            </w:r>
          </w:p>
        </w:tc>
        <w:tc>
          <w:tcPr>
            <w:tcW w:w="2694"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 </w:t>
            </w:r>
          </w:p>
        </w:tc>
        <w:tc>
          <w:tcPr>
            <w:tcW w:w="1701"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Epson T6923 Magenta 110ml</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Epson T6925 Matte Black 110ml</w:t>
            </w:r>
          </w:p>
        </w:tc>
        <w:tc>
          <w:tcPr>
            <w:tcW w:w="2694"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 </w:t>
            </w:r>
          </w:p>
        </w:tc>
        <w:tc>
          <w:tcPr>
            <w:tcW w:w="1701"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4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69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Epson T6921 Photo Black 110ml</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A242DA"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8</w:t>
            </w:r>
            <w:r w:rsidR="002B0221" w:rsidRPr="00226559">
              <w:rPr>
                <w:rFonts w:ascii="Times New Roman" w:eastAsia="Times New Roman" w:hAnsi="Times New Roman" w:cs="Times New Roman"/>
                <w:color w:val="000000"/>
                <w:lang w:val="en-ZA" w:eastAsia="en-ZA"/>
              </w:rPr>
              <w:t xml:space="preserve"> GB USB’</w:t>
            </w:r>
            <w:r w:rsidR="005A039D">
              <w:rPr>
                <w:rFonts w:ascii="Times New Roman" w:eastAsia="Times New Roman" w:hAnsi="Times New Roman" w:cs="Times New Roman"/>
                <w:color w:val="000000"/>
                <w:lang w:val="en-ZA" w:eastAsia="en-ZA"/>
              </w:rPr>
              <w:t>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71</w:t>
            </w:r>
          </w:p>
        </w:tc>
        <w:tc>
          <w:tcPr>
            <w:tcW w:w="6248" w:type="dxa"/>
            <w:tcBorders>
              <w:top w:val="nil"/>
              <w:left w:val="nil"/>
              <w:bottom w:val="single" w:sz="4" w:space="0" w:color="auto"/>
              <w:right w:val="single" w:sz="4" w:space="0" w:color="auto"/>
            </w:tcBorders>
            <w:shd w:val="clear" w:color="auto" w:fill="auto"/>
            <w:vAlign w:val="center"/>
          </w:tcPr>
          <w:p w:rsidR="002B0221" w:rsidRPr="00DC374B" w:rsidRDefault="00DC374B" w:rsidP="002B0221">
            <w:pPr>
              <w:widowControl/>
              <w:autoSpaceDE/>
              <w:autoSpaceDN/>
              <w:jc w:val="both"/>
              <w:rPr>
                <w:rFonts w:ascii="Times New Roman" w:eastAsia="Times New Roman" w:hAnsi="Times New Roman" w:cs="Times New Roman"/>
                <w:lang w:val="en-ZA" w:eastAsia="en-ZA"/>
              </w:rPr>
            </w:pPr>
            <w:r w:rsidRPr="00DC374B">
              <w:rPr>
                <w:rFonts w:ascii="Times New Roman" w:eastAsia="Times New Roman" w:hAnsi="Times New Roman" w:cs="Times New Roman"/>
                <w:lang w:val="en-ZA" w:eastAsia="en-ZA"/>
              </w:rPr>
              <w:t>Assorted A4 Colour Printing Paper hard covers</w:t>
            </w:r>
          </w:p>
        </w:tc>
        <w:tc>
          <w:tcPr>
            <w:tcW w:w="2694" w:type="dxa"/>
            <w:tcBorders>
              <w:top w:val="nil"/>
              <w:left w:val="nil"/>
              <w:bottom w:val="single" w:sz="4" w:space="0" w:color="auto"/>
              <w:right w:val="single" w:sz="4" w:space="0" w:color="auto"/>
            </w:tcBorders>
            <w:shd w:val="clear" w:color="auto" w:fill="auto"/>
            <w:vAlign w:val="center"/>
          </w:tcPr>
          <w:p w:rsidR="002B0221" w:rsidRPr="00226559" w:rsidRDefault="00DC374B"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5 Boxes of each colours</w:t>
            </w:r>
          </w:p>
        </w:tc>
        <w:tc>
          <w:tcPr>
            <w:tcW w:w="1701" w:type="dxa"/>
            <w:tcBorders>
              <w:top w:val="nil"/>
              <w:left w:val="nil"/>
              <w:bottom w:val="single" w:sz="4" w:space="0" w:color="auto"/>
              <w:right w:val="single" w:sz="4" w:space="0" w:color="auto"/>
            </w:tcBorders>
            <w:shd w:val="clear" w:color="auto" w:fill="auto"/>
            <w:vAlign w:val="center"/>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72</w:t>
            </w:r>
          </w:p>
        </w:tc>
        <w:tc>
          <w:tcPr>
            <w:tcW w:w="6248" w:type="dxa"/>
            <w:tcBorders>
              <w:top w:val="nil"/>
              <w:left w:val="nil"/>
              <w:bottom w:val="single" w:sz="4" w:space="0" w:color="auto"/>
              <w:right w:val="single" w:sz="4" w:space="0" w:color="auto"/>
            </w:tcBorders>
            <w:shd w:val="clear" w:color="auto" w:fill="auto"/>
            <w:vAlign w:val="center"/>
            <w:hideMark/>
          </w:tcPr>
          <w:p w:rsidR="002B0221" w:rsidRPr="00DC374B" w:rsidRDefault="002B0221" w:rsidP="002B0221">
            <w:pPr>
              <w:widowControl/>
              <w:autoSpaceDE/>
              <w:autoSpaceDN/>
              <w:jc w:val="both"/>
              <w:rPr>
                <w:rFonts w:ascii="Times New Roman" w:eastAsia="Times New Roman" w:hAnsi="Times New Roman" w:cs="Times New Roman"/>
                <w:lang w:val="en-ZA" w:eastAsia="en-ZA"/>
              </w:rPr>
            </w:pPr>
            <w:r w:rsidRPr="00DC374B">
              <w:rPr>
                <w:rFonts w:ascii="Times New Roman" w:eastAsia="Times New Roman" w:hAnsi="Times New Roman" w:cs="Times New Roman"/>
                <w:lang w:val="en-ZA" w:eastAsia="en-ZA"/>
              </w:rPr>
              <w:t>Correction Pens</w:t>
            </w:r>
            <w:r w:rsidR="00DC374B" w:rsidRPr="00DC374B">
              <w:rPr>
                <w:rFonts w:ascii="Times New Roman" w:eastAsia="Times New Roman" w:hAnsi="Times New Roman" w:cs="Times New Roman"/>
                <w:lang w:val="en-ZA" w:eastAsia="en-ZA"/>
              </w:rPr>
              <w:t xml:space="preserve"> (Shake and Squeeze 8ml white)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73</w:t>
            </w:r>
          </w:p>
        </w:tc>
        <w:tc>
          <w:tcPr>
            <w:tcW w:w="6248" w:type="dxa"/>
            <w:tcBorders>
              <w:top w:val="nil"/>
              <w:left w:val="nil"/>
              <w:bottom w:val="single" w:sz="4" w:space="0" w:color="auto"/>
              <w:right w:val="single" w:sz="4" w:space="0" w:color="auto"/>
            </w:tcBorders>
            <w:shd w:val="clear" w:color="auto" w:fill="auto"/>
            <w:vAlign w:val="center"/>
            <w:hideMark/>
          </w:tcPr>
          <w:p w:rsidR="002B0221" w:rsidRPr="00DC374B" w:rsidRDefault="00DC374B" w:rsidP="002B0221">
            <w:pPr>
              <w:widowControl/>
              <w:autoSpaceDE/>
              <w:autoSpaceDN/>
              <w:jc w:val="both"/>
              <w:rPr>
                <w:rFonts w:ascii="Times New Roman" w:eastAsia="Times New Roman" w:hAnsi="Times New Roman" w:cs="Times New Roman"/>
                <w:lang w:val="en-ZA" w:eastAsia="en-ZA"/>
              </w:rPr>
            </w:pPr>
            <w:r w:rsidRPr="00DC374B">
              <w:rPr>
                <w:rFonts w:ascii="Times New Roman" w:eastAsia="Times New Roman" w:hAnsi="Times New Roman" w:cs="Times New Roman"/>
                <w:lang w:val="en-ZA" w:eastAsia="en-ZA"/>
              </w:rPr>
              <w:t>Treeline Desktop organiser pen black holder (6 cylinders)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74</w:t>
            </w:r>
          </w:p>
        </w:tc>
        <w:tc>
          <w:tcPr>
            <w:tcW w:w="6248" w:type="dxa"/>
            <w:tcBorders>
              <w:top w:val="nil"/>
              <w:left w:val="nil"/>
              <w:bottom w:val="single" w:sz="4" w:space="0" w:color="auto"/>
              <w:right w:val="single" w:sz="4" w:space="0" w:color="auto"/>
            </w:tcBorders>
            <w:shd w:val="clear" w:color="auto" w:fill="auto"/>
            <w:vAlign w:val="center"/>
            <w:hideMark/>
          </w:tcPr>
          <w:p w:rsidR="002B0221" w:rsidRPr="00DC374B" w:rsidRDefault="00DC374B" w:rsidP="002B0221">
            <w:pPr>
              <w:widowControl/>
              <w:autoSpaceDE/>
              <w:autoSpaceDN/>
              <w:jc w:val="both"/>
              <w:rPr>
                <w:rFonts w:ascii="Times New Roman" w:eastAsia="Times New Roman" w:hAnsi="Times New Roman" w:cs="Times New Roman"/>
                <w:lang w:val="en-ZA" w:eastAsia="en-ZA"/>
              </w:rPr>
            </w:pPr>
            <w:r w:rsidRPr="00DC374B">
              <w:rPr>
                <w:rFonts w:ascii="Times New Roman" w:eastAsia="Times New Roman" w:hAnsi="Times New Roman" w:cs="Times New Roman"/>
                <w:lang w:val="en-ZA" w:eastAsia="en-ZA"/>
              </w:rPr>
              <w:t xml:space="preserve"> A4 </w:t>
            </w:r>
            <w:r w:rsidR="002B0221" w:rsidRPr="00DC374B">
              <w:rPr>
                <w:rFonts w:ascii="Times New Roman" w:eastAsia="Times New Roman" w:hAnsi="Times New Roman" w:cs="Times New Roman"/>
                <w:lang w:val="en-ZA" w:eastAsia="en-ZA"/>
              </w:rPr>
              <w:t>Arch Lever File Holders</w:t>
            </w:r>
            <w:r w:rsidRPr="00DC374B">
              <w:rPr>
                <w:rFonts w:ascii="Times New Roman" w:eastAsia="Times New Roman" w:hAnsi="Times New Roman" w:cs="Times New Roman"/>
                <w:lang w:val="en-ZA" w:eastAsia="en-ZA"/>
              </w:rPr>
              <w:t xml:space="preserve"> 5 Tier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 </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75</w:t>
            </w:r>
          </w:p>
        </w:tc>
        <w:tc>
          <w:tcPr>
            <w:tcW w:w="6248" w:type="dxa"/>
            <w:tcBorders>
              <w:top w:val="nil"/>
              <w:left w:val="nil"/>
              <w:bottom w:val="single" w:sz="4" w:space="0" w:color="auto"/>
              <w:right w:val="single" w:sz="4" w:space="0" w:color="auto"/>
            </w:tcBorders>
            <w:shd w:val="clear" w:color="auto" w:fill="auto"/>
            <w:vAlign w:val="center"/>
            <w:hideMark/>
          </w:tcPr>
          <w:p w:rsidR="002B0221" w:rsidRPr="004015DE" w:rsidRDefault="002B0221" w:rsidP="002B0221">
            <w:pPr>
              <w:widowControl/>
              <w:autoSpaceDE/>
              <w:autoSpaceDN/>
              <w:jc w:val="both"/>
              <w:rPr>
                <w:rFonts w:ascii="Times New Roman" w:eastAsia="Times New Roman" w:hAnsi="Times New Roman" w:cs="Times New Roman"/>
                <w:lang w:val="en-ZA" w:eastAsia="en-ZA"/>
              </w:rPr>
            </w:pPr>
            <w:r w:rsidRPr="004015DE">
              <w:rPr>
                <w:rFonts w:ascii="Times New Roman" w:eastAsia="Times New Roman" w:hAnsi="Times New Roman" w:cs="Times New Roman"/>
                <w:lang w:val="en-ZA" w:eastAsia="en-ZA"/>
              </w:rPr>
              <w:t xml:space="preserve">Paper Clips </w:t>
            </w:r>
            <w:r w:rsidR="004015DE" w:rsidRPr="004015DE">
              <w:rPr>
                <w:rFonts w:ascii="Times New Roman" w:eastAsia="Times New Roman" w:hAnsi="Times New Roman" w:cs="Times New Roman"/>
                <w:lang w:val="en-ZA" w:eastAsia="en-ZA"/>
              </w:rPr>
              <w:t>(50 mm)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4 Packs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w:t>
            </w:r>
            <w:r w:rsidR="004015DE">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4015DE"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4015DE" w:rsidRPr="00226559" w:rsidRDefault="004015DE"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76</w:t>
            </w:r>
          </w:p>
        </w:tc>
        <w:tc>
          <w:tcPr>
            <w:tcW w:w="6248" w:type="dxa"/>
            <w:tcBorders>
              <w:top w:val="nil"/>
              <w:left w:val="nil"/>
              <w:bottom w:val="single" w:sz="4" w:space="0" w:color="auto"/>
              <w:right w:val="single" w:sz="4" w:space="0" w:color="auto"/>
            </w:tcBorders>
            <w:shd w:val="clear" w:color="auto" w:fill="auto"/>
            <w:vAlign w:val="center"/>
          </w:tcPr>
          <w:p w:rsidR="004015DE" w:rsidRPr="004015DE" w:rsidRDefault="004015DE" w:rsidP="002B0221">
            <w:pPr>
              <w:widowControl/>
              <w:autoSpaceDE/>
              <w:autoSpaceDN/>
              <w:jc w:val="both"/>
              <w:rPr>
                <w:rFonts w:ascii="Times New Roman" w:eastAsia="Times New Roman" w:hAnsi="Times New Roman" w:cs="Times New Roman"/>
                <w:lang w:val="en-ZA" w:eastAsia="en-ZA"/>
              </w:rPr>
            </w:pPr>
            <w:r w:rsidRPr="004015DE">
              <w:rPr>
                <w:rFonts w:ascii="Times New Roman" w:eastAsia="Times New Roman" w:hAnsi="Times New Roman" w:cs="Times New Roman"/>
                <w:lang w:val="en-ZA" w:eastAsia="en-ZA"/>
              </w:rPr>
              <w:t xml:space="preserve">Paper Clips (51 mm foldback black clips </w:t>
            </w:r>
          </w:p>
        </w:tc>
        <w:tc>
          <w:tcPr>
            <w:tcW w:w="2694" w:type="dxa"/>
            <w:tcBorders>
              <w:top w:val="nil"/>
              <w:left w:val="nil"/>
              <w:bottom w:val="single" w:sz="4" w:space="0" w:color="auto"/>
              <w:right w:val="single" w:sz="4" w:space="0" w:color="auto"/>
            </w:tcBorders>
            <w:shd w:val="clear" w:color="auto" w:fill="auto"/>
            <w:noWrap/>
            <w:vAlign w:val="bottom"/>
          </w:tcPr>
          <w:p w:rsidR="004015DE" w:rsidRPr="00226559" w:rsidRDefault="004015DE"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 xml:space="preserve">4 Packs </w:t>
            </w:r>
          </w:p>
        </w:tc>
        <w:tc>
          <w:tcPr>
            <w:tcW w:w="1701" w:type="dxa"/>
            <w:tcBorders>
              <w:top w:val="nil"/>
              <w:left w:val="nil"/>
              <w:bottom w:val="single" w:sz="4" w:space="0" w:color="auto"/>
              <w:right w:val="single" w:sz="4" w:space="0" w:color="auto"/>
            </w:tcBorders>
            <w:shd w:val="clear" w:color="auto" w:fill="auto"/>
            <w:noWrap/>
            <w:vAlign w:val="bottom"/>
          </w:tcPr>
          <w:p w:rsidR="004015DE" w:rsidRPr="00226559" w:rsidRDefault="004015DE"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w:t>
            </w:r>
            <w:r>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4015DE" w:rsidRPr="00226559" w:rsidRDefault="004015DE"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w:t>
            </w:r>
            <w:r w:rsidR="00B47440">
              <w:rPr>
                <w:rFonts w:ascii="Times New Roman" w:eastAsia="Times New Roman" w:hAnsi="Times New Roman" w:cs="Times New Roman"/>
                <w:color w:val="000000"/>
                <w:lang w:val="en-ZA" w:eastAsia="en-ZA"/>
              </w:rPr>
              <w:t>7</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CN 048AE, 951XL Yellow</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w:t>
            </w:r>
            <w:r w:rsidR="00B47440">
              <w:rPr>
                <w:rFonts w:ascii="Times New Roman" w:eastAsia="Times New Roman" w:hAnsi="Times New Roman" w:cs="Times New Roman"/>
                <w:color w:val="000000"/>
                <w:lang w:val="en-ZA" w:eastAsia="en-ZA"/>
              </w:rPr>
              <w:t>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CN046AE, 951XL Cyan</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7</w:t>
            </w:r>
            <w:r w:rsidR="00B47440">
              <w:rPr>
                <w:rFonts w:ascii="Times New Roman" w:eastAsia="Times New Roman" w:hAnsi="Times New Roman" w:cs="Times New Roman"/>
                <w:color w:val="000000"/>
                <w:lang w:val="en-ZA" w:eastAsia="en-ZA"/>
              </w:rPr>
              <w:t>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CN047AE ,951XL Magenta</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B47440"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lastRenderedPageBreak/>
              <w:t>80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CN045AE, 950XL Black</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1</w:t>
            </w:r>
          </w:p>
        </w:tc>
        <w:tc>
          <w:tcPr>
            <w:tcW w:w="6248" w:type="dxa"/>
            <w:tcBorders>
              <w:top w:val="nil"/>
              <w:left w:val="nil"/>
              <w:bottom w:val="single" w:sz="4" w:space="0" w:color="auto"/>
              <w:right w:val="single" w:sz="4" w:space="0" w:color="auto"/>
            </w:tcBorders>
            <w:shd w:val="clear" w:color="auto" w:fill="auto"/>
            <w:vAlign w:val="center"/>
            <w:hideMark/>
          </w:tcPr>
          <w:p w:rsidR="002B0221" w:rsidRPr="00EE1739" w:rsidRDefault="002B0221" w:rsidP="002B0221">
            <w:pPr>
              <w:widowControl/>
              <w:autoSpaceDE/>
              <w:autoSpaceDN/>
              <w:jc w:val="both"/>
              <w:rPr>
                <w:rFonts w:ascii="Times New Roman" w:eastAsia="Times New Roman" w:hAnsi="Times New Roman" w:cs="Times New Roman"/>
                <w:lang w:val="en-ZA" w:eastAsia="en-ZA"/>
              </w:rPr>
            </w:pPr>
            <w:r w:rsidRPr="00EE1739">
              <w:rPr>
                <w:rFonts w:ascii="Times New Roman" w:eastAsia="Times New Roman" w:hAnsi="Times New Roman" w:cs="Times New Roman"/>
                <w:lang w:val="en-ZA" w:eastAsia="en-ZA"/>
              </w:rPr>
              <w:t xml:space="preserve"> Document Delivery Book</w:t>
            </w:r>
            <w:r w:rsidR="00EE1739" w:rsidRPr="00EE1739">
              <w:rPr>
                <w:rFonts w:ascii="Times New Roman" w:eastAsia="Times New Roman" w:hAnsi="Times New Roman" w:cs="Times New Roman"/>
                <w:lang w:val="en-ZA" w:eastAsia="en-ZA"/>
              </w:rPr>
              <w:t xml:space="preserve"> (A5 JD66PR)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2</w:t>
            </w:r>
          </w:p>
        </w:tc>
        <w:tc>
          <w:tcPr>
            <w:tcW w:w="6248" w:type="dxa"/>
            <w:tcBorders>
              <w:top w:val="nil"/>
              <w:left w:val="nil"/>
              <w:bottom w:val="single" w:sz="4" w:space="0" w:color="auto"/>
              <w:right w:val="single" w:sz="4" w:space="0" w:color="auto"/>
            </w:tcBorders>
            <w:shd w:val="clear" w:color="auto" w:fill="auto"/>
            <w:vAlign w:val="center"/>
            <w:hideMark/>
          </w:tcPr>
          <w:p w:rsidR="002B0221" w:rsidRPr="00EE1739" w:rsidRDefault="002B0221" w:rsidP="002B0221">
            <w:pPr>
              <w:widowControl/>
              <w:autoSpaceDE/>
              <w:autoSpaceDN/>
              <w:jc w:val="both"/>
              <w:rPr>
                <w:rFonts w:ascii="Times New Roman" w:eastAsia="Times New Roman" w:hAnsi="Times New Roman" w:cs="Times New Roman"/>
                <w:lang w:val="en-ZA" w:eastAsia="en-ZA"/>
              </w:rPr>
            </w:pPr>
            <w:r w:rsidRPr="00EE1739">
              <w:rPr>
                <w:rFonts w:ascii="Times New Roman" w:eastAsia="Times New Roman" w:hAnsi="Times New Roman" w:cs="Times New Roman"/>
                <w:lang w:val="en-ZA" w:eastAsia="en-ZA"/>
              </w:rPr>
              <w:t>Sign here sticky notes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 Packs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3</w:t>
            </w:r>
          </w:p>
        </w:tc>
        <w:tc>
          <w:tcPr>
            <w:tcW w:w="6248" w:type="dxa"/>
            <w:tcBorders>
              <w:top w:val="nil"/>
              <w:left w:val="nil"/>
              <w:bottom w:val="single" w:sz="4" w:space="0" w:color="auto"/>
              <w:right w:val="single" w:sz="4" w:space="0" w:color="auto"/>
            </w:tcBorders>
            <w:shd w:val="clear" w:color="auto" w:fill="auto"/>
            <w:vAlign w:val="center"/>
            <w:hideMark/>
          </w:tcPr>
          <w:p w:rsidR="002B0221" w:rsidRPr="00B83A25" w:rsidRDefault="002B0221" w:rsidP="002B0221">
            <w:pPr>
              <w:widowControl/>
              <w:autoSpaceDE/>
              <w:autoSpaceDN/>
              <w:jc w:val="both"/>
              <w:rPr>
                <w:rFonts w:ascii="Times New Roman" w:eastAsia="Times New Roman" w:hAnsi="Times New Roman" w:cs="Times New Roman"/>
                <w:lang w:val="en-ZA" w:eastAsia="en-ZA"/>
              </w:rPr>
            </w:pPr>
            <w:r w:rsidRPr="00B83A25">
              <w:rPr>
                <w:rFonts w:ascii="Times New Roman" w:eastAsia="Times New Roman" w:hAnsi="Times New Roman" w:cs="Times New Roman"/>
                <w:lang w:val="en-ZA" w:eastAsia="en-ZA"/>
              </w:rPr>
              <w:t>Message Papers (Assorted colours)</w:t>
            </w:r>
            <w:r w:rsidR="00B83A25" w:rsidRPr="00B83A25">
              <w:rPr>
                <w:rFonts w:ascii="Times New Roman" w:eastAsia="Times New Roman" w:hAnsi="Times New Roman" w:cs="Times New Roman"/>
                <w:lang w:val="en-ZA" w:eastAsia="en-ZA"/>
              </w:rPr>
              <w:t xml:space="preserve"> 75*75mm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 Packs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4</w:t>
            </w:r>
          </w:p>
        </w:tc>
        <w:tc>
          <w:tcPr>
            <w:tcW w:w="6248" w:type="dxa"/>
            <w:tcBorders>
              <w:top w:val="nil"/>
              <w:left w:val="nil"/>
              <w:bottom w:val="single" w:sz="4" w:space="0" w:color="auto"/>
              <w:right w:val="single" w:sz="4" w:space="0" w:color="auto"/>
            </w:tcBorders>
            <w:shd w:val="clear" w:color="auto" w:fill="auto"/>
            <w:vAlign w:val="center"/>
            <w:hideMark/>
          </w:tcPr>
          <w:p w:rsidR="002B0221" w:rsidRPr="00B83A25" w:rsidRDefault="002B0221" w:rsidP="002B0221">
            <w:pPr>
              <w:widowControl/>
              <w:autoSpaceDE/>
              <w:autoSpaceDN/>
              <w:jc w:val="both"/>
              <w:rPr>
                <w:rFonts w:ascii="Times New Roman" w:eastAsia="Times New Roman" w:hAnsi="Times New Roman" w:cs="Times New Roman"/>
                <w:lang w:val="en-ZA" w:eastAsia="en-ZA"/>
              </w:rPr>
            </w:pPr>
            <w:r w:rsidRPr="00B83A25">
              <w:rPr>
                <w:rFonts w:ascii="Times New Roman" w:eastAsia="Times New Roman" w:hAnsi="Times New Roman" w:cs="Times New Roman"/>
                <w:lang w:val="en-ZA" w:eastAsia="en-ZA"/>
              </w:rPr>
              <w:t>Punchers</w:t>
            </w:r>
            <w:r w:rsidR="00B83A25" w:rsidRPr="00B83A25">
              <w:rPr>
                <w:rFonts w:ascii="Times New Roman" w:eastAsia="Times New Roman" w:hAnsi="Times New Roman" w:cs="Times New Roman"/>
                <w:lang w:val="en-ZA" w:eastAsia="en-ZA"/>
              </w:rPr>
              <w:t xml:space="preserve"> 75 medium duty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385"/>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 Leaf Contravention of town planning scheme book</w:t>
            </w:r>
            <w:r w:rsidR="002B010C">
              <w:rPr>
                <w:rFonts w:ascii="Times New Roman" w:eastAsia="Times New Roman" w:hAnsi="Times New Roman" w:cs="Times New Roman"/>
                <w:color w:val="000000"/>
                <w:lang w:val="en-ZA" w:eastAsia="en-ZA"/>
              </w:rPr>
              <w:t xml:space="preserve"> </w:t>
            </w:r>
            <w:r w:rsidR="002B010C" w:rsidRPr="002B010C">
              <w:rPr>
                <w:rFonts w:ascii="Times New Roman" w:eastAsia="Times New Roman" w:hAnsi="Times New Roman" w:cs="Times New Roman"/>
                <w:i/>
                <w:color w:val="000000"/>
                <w:lang w:val="en-ZA" w:eastAsia="en-ZA"/>
              </w:rPr>
              <w:t>(to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408"/>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2 Leaf Occupational certificate books</w:t>
            </w:r>
            <w:r w:rsidR="002B010C">
              <w:rPr>
                <w:rFonts w:ascii="Times New Roman" w:eastAsia="Times New Roman" w:hAnsi="Times New Roman" w:cs="Times New Roman"/>
                <w:color w:val="000000"/>
                <w:lang w:val="en-ZA" w:eastAsia="en-ZA"/>
              </w:rPr>
              <w:t xml:space="preserve"> </w:t>
            </w:r>
            <w:r w:rsidR="002B010C" w:rsidRPr="002B010C">
              <w:rPr>
                <w:rFonts w:ascii="Times New Roman" w:eastAsia="Times New Roman" w:hAnsi="Times New Roman" w:cs="Times New Roman"/>
                <w:i/>
                <w:color w:val="000000"/>
                <w:lang w:val="en-ZA" w:eastAsia="en-ZA"/>
              </w:rPr>
              <w:t>(to be viewed in the office)</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 </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7</w:t>
            </w:r>
          </w:p>
        </w:tc>
        <w:tc>
          <w:tcPr>
            <w:tcW w:w="6248" w:type="dxa"/>
            <w:tcBorders>
              <w:top w:val="nil"/>
              <w:left w:val="nil"/>
              <w:bottom w:val="single" w:sz="4" w:space="0" w:color="auto"/>
              <w:right w:val="single" w:sz="4" w:space="0" w:color="auto"/>
            </w:tcBorders>
            <w:shd w:val="clear" w:color="auto" w:fill="auto"/>
            <w:vAlign w:val="center"/>
            <w:hideMark/>
          </w:tcPr>
          <w:p w:rsidR="002B0221" w:rsidRPr="00B83A25" w:rsidRDefault="002B0221" w:rsidP="002B0221">
            <w:pPr>
              <w:widowControl/>
              <w:autoSpaceDE/>
              <w:autoSpaceDN/>
              <w:jc w:val="both"/>
              <w:rPr>
                <w:rFonts w:ascii="Times New Roman" w:eastAsia="Times New Roman" w:hAnsi="Times New Roman" w:cs="Times New Roman"/>
                <w:lang w:val="en-ZA" w:eastAsia="en-ZA"/>
              </w:rPr>
            </w:pPr>
            <w:r w:rsidRPr="00B83A25">
              <w:rPr>
                <w:rFonts w:ascii="Times New Roman" w:eastAsia="Times New Roman" w:hAnsi="Times New Roman" w:cs="Times New Roman"/>
                <w:lang w:val="en-ZA" w:eastAsia="en-ZA"/>
              </w:rPr>
              <w:t>Red Ribbon</w:t>
            </w:r>
            <w:r w:rsidR="00B83A25" w:rsidRPr="00B83A25">
              <w:rPr>
                <w:rFonts w:ascii="Times New Roman" w:eastAsia="Times New Roman" w:hAnsi="Times New Roman" w:cs="Times New Roman"/>
                <w:lang w:val="en-ZA" w:eastAsia="en-ZA"/>
              </w:rPr>
              <w:t xml:space="preserve"> </w:t>
            </w:r>
            <w:r w:rsidR="00B83A25">
              <w:rPr>
                <w:rFonts w:ascii="Times New Roman" w:eastAsia="Times New Roman" w:hAnsi="Times New Roman" w:cs="Times New Roman"/>
                <w:lang w:val="en-ZA" w:eastAsia="en-ZA"/>
              </w:rPr>
              <w:t>(</w:t>
            </w:r>
            <w:r w:rsidR="00B83A25" w:rsidRPr="00B83A25">
              <w:rPr>
                <w:rFonts w:ascii="Times New Roman" w:eastAsia="Times New Roman" w:hAnsi="Times New Roman" w:cs="Times New Roman"/>
                <w:lang w:val="en-ZA" w:eastAsia="en-ZA"/>
              </w:rPr>
              <w:t>100*50meter</w:t>
            </w:r>
            <w:r w:rsidR="00B83A25">
              <w:rPr>
                <w:rFonts w:ascii="Times New Roman" w:eastAsia="Times New Roman" w:hAnsi="Times New Roman" w:cs="Times New Roman"/>
                <w:lang w:val="en-ZA" w:eastAsia="en-ZA"/>
              </w:rPr>
              <w:t>)</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Pack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8</w:t>
            </w:r>
          </w:p>
        </w:tc>
        <w:tc>
          <w:tcPr>
            <w:tcW w:w="6248" w:type="dxa"/>
            <w:tcBorders>
              <w:top w:val="nil"/>
              <w:left w:val="nil"/>
              <w:bottom w:val="single" w:sz="4" w:space="0" w:color="auto"/>
              <w:right w:val="single" w:sz="4" w:space="0" w:color="auto"/>
            </w:tcBorders>
            <w:shd w:val="clear" w:color="auto" w:fill="auto"/>
            <w:vAlign w:val="center"/>
            <w:hideMark/>
          </w:tcPr>
          <w:p w:rsidR="002B0221" w:rsidRPr="00B83A25" w:rsidRDefault="002B0221" w:rsidP="002B0221">
            <w:pPr>
              <w:widowControl/>
              <w:autoSpaceDE/>
              <w:autoSpaceDN/>
              <w:jc w:val="both"/>
              <w:rPr>
                <w:rFonts w:ascii="Times New Roman" w:eastAsia="Times New Roman" w:hAnsi="Times New Roman" w:cs="Times New Roman"/>
                <w:lang w:val="en-ZA" w:eastAsia="en-ZA"/>
              </w:rPr>
            </w:pPr>
            <w:r w:rsidRPr="00B83A25">
              <w:rPr>
                <w:rFonts w:ascii="Times New Roman" w:eastAsia="Times New Roman" w:hAnsi="Times New Roman" w:cs="Times New Roman"/>
                <w:lang w:val="en-ZA" w:eastAsia="en-ZA"/>
              </w:rPr>
              <w:t>White board clean</w:t>
            </w:r>
            <w:r w:rsidR="000A6283">
              <w:rPr>
                <w:rFonts w:ascii="Times New Roman" w:eastAsia="Times New Roman" w:hAnsi="Times New Roman" w:cs="Times New Roman"/>
                <w:lang w:val="en-ZA" w:eastAsia="en-ZA"/>
              </w:rPr>
              <w:t>ing fluid</w:t>
            </w:r>
            <w:r w:rsidR="00B83A25" w:rsidRPr="00B83A25">
              <w:rPr>
                <w:rFonts w:ascii="Times New Roman" w:eastAsia="Times New Roman" w:hAnsi="Times New Roman" w:cs="Times New Roman"/>
                <w:lang w:val="en-ZA" w:eastAsia="en-ZA"/>
              </w:rPr>
              <w:t xml:space="preserve"> (250ml)</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3 per month</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8</w:t>
            </w:r>
            <w:r w:rsidR="00B47440">
              <w:rPr>
                <w:rFonts w:ascii="Times New Roman" w:eastAsia="Times New Roman" w:hAnsi="Times New Roman" w:cs="Times New Roman"/>
                <w:color w:val="000000"/>
                <w:lang w:val="en-ZA" w:eastAsia="en-ZA"/>
              </w:rPr>
              <w:t>9</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615D3">
              <w:rPr>
                <w:rFonts w:ascii="Times New Roman" w:eastAsia="Times New Roman" w:hAnsi="Times New Roman" w:cs="Times New Roman"/>
                <w:lang w:val="en-ZA" w:eastAsia="en-ZA"/>
              </w:rPr>
              <w:t>Desk Letter Trays</w:t>
            </w:r>
            <w:r w:rsidR="002615D3" w:rsidRPr="002615D3">
              <w:rPr>
                <w:rFonts w:ascii="Times New Roman" w:eastAsia="Times New Roman" w:hAnsi="Times New Roman" w:cs="Times New Roman"/>
                <w:lang w:val="en-ZA" w:eastAsia="en-ZA"/>
              </w:rPr>
              <w:t xml:space="preserve"> (Mesh wire 3 Tier)</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348"/>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B47440"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90</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E67DD3">
              <w:rPr>
                <w:rFonts w:ascii="Times New Roman" w:eastAsia="Times New Roman" w:hAnsi="Times New Roman" w:cs="Times New Roman"/>
                <w:lang w:val="en-ZA" w:eastAsia="en-ZA"/>
              </w:rPr>
              <w:t>Till rolls with Gloss Shine</w:t>
            </w:r>
            <w:r w:rsidR="00E67DD3" w:rsidRPr="00E67DD3">
              <w:rPr>
                <w:rFonts w:ascii="Times New Roman" w:eastAsia="Times New Roman" w:hAnsi="Times New Roman" w:cs="Times New Roman"/>
                <w:lang w:val="en-ZA" w:eastAsia="en-ZA"/>
              </w:rPr>
              <w:t xml:space="preserve"> (75*75)</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Boxes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395"/>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1</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EE1739">
              <w:rPr>
                <w:rFonts w:ascii="Times New Roman" w:eastAsia="Times New Roman" w:hAnsi="Times New Roman" w:cs="Times New Roman"/>
                <w:lang w:val="en-ZA" w:eastAsia="en-ZA"/>
              </w:rPr>
              <w:t>Speed Point Roll with Gloss Shine</w:t>
            </w:r>
            <w:r w:rsidR="002D403C" w:rsidRPr="00EE1739">
              <w:rPr>
                <w:rFonts w:ascii="Times New Roman" w:eastAsia="Times New Roman" w:hAnsi="Times New Roman" w:cs="Times New Roman"/>
                <w:lang w:val="en-ZA" w:eastAsia="en-ZA"/>
              </w:rPr>
              <w:t xml:space="preserve"> </w:t>
            </w:r>
            <w:r w:rsidR="00EE1739" w:rsidRPr="002B010C">
              <w:rPr>
                <w:rFonts w:ascii="Times New Roman" w:eastAsia="Times New Roman" w:hAnsi="Times New Roman" w:cs="Times New Roman"/>
                <w:i/>
                <w:color w:val="000000"/>
                <w:lang w:val="en-ZA" w:eastAsia="en-ZA"/>
              </w:rPr>
              <w:t>(to be viewed in the office</w:t>
            </w:r>
            <w:r w:rsidR="00EE1739">
              <w:rPr>
                <w:rFonts w:ascii="Times New Roman" w:eastAsia="Times New Roman" w:hAnsi="Times New Roman" w:cs="Times New Roman"/>
                <w:i/>
                <w:color w:val="000000"/>
                <w:lang w:val="en-ZA" w:eastAsia="en-ZA"/>
              </w:rPr>
              <w:t>)</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Boxes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2</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E67DD3">
              <w:rPr>
                <w:rFonts w:ascii="Times New Roman" w:eastAsia="Times New Roman" w:hAnsi="Times New Roman" w:cs="Times New Roman"/>
                <w:lang w:val="en-ZA" w:eastAsia="en-ZA"/>
              </w:rPr>
              <w:t>Suspension Files</w:t>
            </w:r>
            <w:r w:rsidR="00E67DD3" w:rsidRPr="00E67DD3">
              <w:rPr>
                <w:rFonts w:ascii="Times New Roman" w:eastAsia="Times New Roman" w:hAnsi="Times New Roman" w:cs="Times New Roman"/>
                <w:lang w:val="en-ZA" w:eastAsia="en-ZA"/>
              </w:rPr>
              <w:t xml:space="preserve"> B 3473 assorted colours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Box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3</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E67DD3" w:rsidP="002B0221">
            <w:pPr>
              <w:widowControl/>
              <w:autoSpaceDE/>
              <w:autoSpaceDN/>
              <w:jc w:val="both"/>
              <w:rPr>
                <w:rFonts w:ascii="Times New Roman" w:eastAsia="Times New Roman" w:hAnsi="Times New Roman" w:cs="Times New Roman"/>
                <w:color w:val="000000"/>
                <w:lang w:val="en-ZA" w:eastAsia="en-ZA"/>
              </w:rPr>
            </w:pPr>
            <w:r w:rsidRPr="00E67DD3">
              <w:rPr>
                <w:rFonts w:ascii="Times New Roman" w:eastAsia="Times New Roman" w:hAnsi="Times New Roman" w:cs="Times New Roman"/>
                <w:lang w:val="en-ZA" w:eastAsia="en-ZA"/>
              </w:rPr>
              <w:t xml:space="preserve"> A4 </w:t>
            </w:r>
            <w:r w:rsidR="002B0221" w:rsidRPr="00E67DD3">
              <w:rPr>
                <w:rFonts w:ascii="Times New Roman" w:eastAsia="Times New Roman" w:hAnsi="Times New Roman" w:cs="Times New Roman"/>
                <w:lang w:val="en-ZA" w:eastAsia="en-ZA"/>
              </w:rPr>
              <w:t xml:space="preserve">Laminating </w:t>
            </w:r>
            <w:r w:rsidRPr="00E67DD3">
              <w:rPr>
                <w:rFonts w:ascii="Times New Roman" w:eastAsia="Times New Roman" w:hAnsi="Times New Roman" w:cs="Times New Roman"/>
                <w:lang w:val="en-ZA" w:eastAsia="en-ZA"/>
              </w:rPr>
              <w:t>sheets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Pack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w:t>
            </w:r>
            <w:r w:rsidR="00E67DD3">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4</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E67DD3">
              <w:rPr>
                <w:rFonts w:ascii="Times New Roman" w:eastAsia="Times New Roman" w:hAnsi="Times New Roman" w:cs="Times New Roman"/>
                <w:lang w:val="en-ZA" w:eastAsia="en-ZA"/>
              </w:rPr>
              <w:t>Stamp Pads</w:t>
            </w:r>
            <w:r w:rsidR="00E67DD3" w:rsidRPr="00E67DD3">
              <w:rPr>
                <w:rFonts w:ascii="Times New Roman" w:eastAsia="Times New Roman" w:hAnsi="Times New Roman" w:cs="Times New Roman"/>
                <w:lang w:val="en-ZA" w:eastAsia="en-ZA"/>
              </w:rPr>
              <w:t xml:space="preserve"> (110mm*70mm)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5</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5C58E3">
              <w:rPr>
                <w:rFonts w:ascii="Times New Roman" w:eastAsia="Times New Roman" w:hAnsi="Times New Roman" w:cs="Times New Roman"/>
                <w:lang w:val="en-ZA" w:eastAsia="en-ZA"/>
              </w:rPr>
              <w:t>Self-Carbonised tele message books</w:t>
            </w:r>
            <w:r w:rsidR="005C58E3" w:rsidRPr="005C58E3">
              <w:rPr>
                <w:rFonts w:ascii="Times New Roman" w:eastAsia="Times New Roman" w:hAnsi="Times New Roman" w:cs="Times New Roman"/>
                <w:lang w:val="en-ZA" w:eastAsia="en-ZA"/>
              </w:rPr>
              <w:t xml:space="preserve"> 200* 2 parts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6</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B47440">
              <w:rPr>
                <w:rFonts w:ascii="Times New Roman" w:eastAsia="Times New Roman" w:hAnsi="Times New Roman" w:cs="Times New Roman"/>
                <w:lang w:val="en-ZA" w:eastAsia="en-ZA"/>
              </w:rPr>
              <w:t>Diaries A4 With Municipal Logo</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B47440" w:rsidP="002B0221">
            <w:pPr>
              <w:widowControl/>
              <w:autoSpaceDE/>
              <w:autoSpaceDN/>
              <w:jc w:val="both"/>
              <w:rPr>
                <w:rFonts w:ascii="Times New Roman" w:eastAsia="Times New Roman" w:hAnsi="Times New Roman" w:cs="Times New Roman"/>
                <w:color w:val="000000"/>
                <w:lang w:val="en-ZA" w:eastAsia="en-ZA"/>
              </w:rPr>
            </w:pPr>
            <w:r w:rsidRPr="000970F9">
              <w:rPr>
                <w:rFonts w:ascii="Times New Roman" w:eastAsia="Times New Roman" w:hAnsi="Times New Roman" w:cs="Times New Roman"/>
                <w:color w:val="000000" w:themeColor="text1"/>
                <w:lang w:val="en-ZA" w:eastAsia="en-ZA"/>
              </w:rPr>
              <w:t>10</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7</w:t>
            </w:r>
          </w:p>
        </w:tc>
        <w:tc>
          <w:tcPr>
            <w:tcW w:w="6248" w:type="dxa"/>
            <w:tcBorders>
              <w:top w:val="nil"/>
              <w:left w:val="nil"/>
              <w:bottom w:val="single" w:sz="4" w:space="0" w:color="auto"/>
              <w:right w:val="single" w:sz="4" w:space="0" w:color="auto"/>
            </w:tcBorders>
            <w:shd w:val="clear" w:color="auto" w:fill="auto"/>
            <w:vAlign w:val="center"/>
            <w:hideMark/>
          </w:tcPr>
          <w:p w:rsidR="002B0221" w:rsidRPr="00E67DD3" w:rsidRDefault="00B47440" w:rsidP="002B0221">
            <w:pPr>
              <w:widowControl/>
              <w:autoSpaceDE/>
              <w:autoSpaceDN/>
              <w:jc w:val="both"/>
              <w:rPr>
                <w:rFonts w:ascii="Times New Roman" w:eastAsia="Times New Roman" w:hAnsi="Times New Roman" w:cs="Times New Roman"/>
                <w:lang w:val="en-ZA" w:eastAsia="en-ZA"/>
              </w:rPr>
            </w:pPr>
            <w:r w:rsidRPr="00E67DD3">
              <w:rPr>
                <w:rFonts w:ascii="Times New Roman" w:eastAsia="Times New Roman" w:hAnsi="Times New Roman" w:cs="Times New Roman"/>
                <w:lang w:val="en-ZA" w:eastAsia="en-ZA"/>
              </w:rPr>
              <w:t>Opti plan</w:t>
            </w:r>
            <w:r w:rsidR="002B0221" w:rsidRPr="00E67DD3">
              <w:rPr>
                <w:rFonts w:ascii="Times New Roman" w:eastAsia="Times New Roman" w:hAnsi="Times New Roman" w:cs="Times New Roman"/>
                <w:lang w:val="en-ZA" w:eastAsia="en-ZA"/>
              </w:rPr>
              <w:t xml:space="preserve"> 620 A4 base plate – 520265 x20</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8</w:t>
            </w:r>
          </w:p>
        </w:tc>
        <w:tc>
          <w:tcPr>
            <w:tcW w:w="6248" w:type="dxa"/>
            <w:tcBorders>
              <w:top w:val="nil"/>
              <w:left w:val="nil"/>
              <w:bottom w:val="single" w:sz="4" w:space="0" w:color="auto"/>
              <w:right w:val="single" w:sz="4" w:space="0" w:color="auto"/>
            </w:tcBorders>
            <w:shd w:val="clear" w:color="auto" w:fill="auto"/>
            <w:vAlign w:val="center"/>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Plastic econo container </w:t>
            </w:r>
            <w:r w:rsidR="00EA3009">
              <w:rPr>
                <w:rFonts w:ascii="Times New Roman" w:eastAsia="Times New Roman" w:hAnsi="Times New Roman" w:cs="Times New Roman"/>
                <w:color w:val="000000"/>
                <w:lang w:val="en-ZA" w:eastAsia="en-ZA"/>
              </w:rPr>
              <w:t>–</w:t>
            </w:r>
            <w:r w:rsidRPr="00226559">
              <w:rPr>
                <w:rFonts w:ascii="Times New Roman" w:eastAsia="Times New Roman" w:hAnsi="Times New Roman" w:cs="Times New Roman"/>
                <w:color w:val="000000"/>
                <w:lang w:val="en-ZA" w:eastAsia="en-ZA"/>
              </w:rPr>
              <w:t xml:space="preserve"> 545004</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300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DD764D">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9</w:t>
            </w:r>
            <w:r w:rsidR="00B47440">
              <w:rPr>
                <w:rFonts w:ascii="Times New Roman" w:eastAsia="Times New Roman" w:hAnsi="Times New Roman" w:cs="Times New Roman"/>
                <w:color w:val="000000"/>
                <w:lang w:val="en-ZA" w:eastAsia="en-ZA"/>
              </w:rPr>
              <w:t>9</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A23DE4">
              <w:rPr>
                <w:rFonts w:ascii="Times New Roman" w:eastAsia="Times New Roman" w:hAnsi="Times New Roman" w:cs="Times New Roman"/>
                <w:lang w:val="en-ZA" w:eastAsia="en-ZA"/>
              </w:rPr>
              <w:t>Staple Removers</w:t>
            </w:r>
            <w:r w:rsidR="001E533B" w:rsidRPr="00A23DE4">
              <w:rPr>
                <w:rFonts w:ascii="Times New Roman" w:eastAsia="Times New Roman" w:hAnsi="Times New Roman" w:cs="Times New Roman"/>
                <w:lang w:val="en-ZA" w:eastAsia="en-ZA"/>
              </w:rPr>
              <w:t xml:space="preserve"> (</w:t>
            </w:r>
            <w:r w:rsidR="00A23DE4" w:rsidRPr="00A23DE4">
              <w:rPr>
                <w:rFonts w:ascii="Times New Roman" w:eastAsia="Times New Roman" w:hAnsi="Times New Roman" w:cs="Times New Roman"/>
                <w:lang w:val="en-ZA" w:eastAsia="en-ZA"/>
              </w:rPr>
              <w:t>52*50mm)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0970F9"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Per Quarter</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100</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BE0977" w:rsidRDefault="002B0221" w:rsidP="002B0221">
            <w:pPr>
              <w:widowControl/>
              <w:autoSpaceDE/>
              <w:autoSpaceDN/>
              <w:jc w:val="both"/>
              <w:rPr>
                <w:rFonts w:ascii="Times New Roman" w:eastAsia="Times New Roman" w:hAnsi="Times New Roman" w:cs="Times New Roman"/>
                <w:lang w:val="en-ZA" w:eastAsia="en-ZA"/>
              </w:rPr>
            </w:pPr>
            <w:r w:rsidRPr="00BE0977">
              <w:rPr>
                <w:rFonts w:ascii="Times New Roman" w:eastAsia="Times New Roman" w:hAnsi="Times New Roman" w:cs="Times New Roman"/>
                <w:lang w:val="en-ZA" w:eastAsia="en-ZA"/>
              </w:rPr>
              <w:t>Sello Tape</w:t>
            </w:r>
            <w:r w:rsidR="00BE0977" w:rsidRPr="00BE0977">
              <w:rPr>
                <w:rFonts w:ascii="Times New Roman" w:eastAsia="Times New Roman" w:hAnsi="Times New Roman" w:cs="Times New Roman"/>
                <w:lang w:val="en-ZA" w:eastAsia="en-ZA"/>
              </w:rPr>
              <w:t xml:space="preserve"> 12mm*33m</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Once Off </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101</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BE0977">
              <w:rPr>
                <w:rFonts w:ascii="Times New Roman" w:eastAsia="Times New Roman" w:hAnsi="Times New Roman" w:cs="Times New Roman"/>
                <w:lang w:val="en-ZA" w:eastAsia="en-ZA"/>
              </w:rPr>
              <w:t>Sharpners</w:t>
            </w:r>
            <w:r w:rsidR="00BE0977" w:rsidRPr="00BE0977">
              <w:rPr>
                <w:rFonts w:ascii="Times New Roman" w:eastAsia="Times New Roman" w:hAnsi="Times New Roman" w:cs="Times New Roman"/>
                <w:lang w:val="en-ZA" w:eastAsia="en-ZA"/>
              </w:rPr>
              <w:t xml:space="preserve"> large desk clamp metal (KW030VA)</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BE0977" w:rsidP="002B0221">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Each Quarter</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102</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C86423" w:rsidRDefault="002B0221" w:rsidP="002B0221">
            <w:pPr>
              <w:widowControl/>
              <w:autoSpaceDE/>
              <w:autoSpaceDN/>
              <w:jc w:val="both"/>
              <w:rPr>
                <w:rFonts w:ascii="Times New Roman" w:eastAsia="Times New Roman" w:hAnsi="Times New Roman" w:cs="Times New Roman"/>
                <w:lang w:val="en-ZA" w:eastAsia="en-ZA"/>
              </w:rPr>
            </w:pPr>
            <w:r w:rsidRPr="00C86423">
              <w:rPr>
                <w:rFonts w:ascii="Times New Roman" w:eastAsia="Times New Roman" w:hAnsi="Times New Roman" w:cs="Times New Roman"/>
                <w:lang w:val="en-ZA" w:eastAsia="en-ZA"/>
              </w:rPr>
              <w:t>A</w:t>
            </w:r>
            <w:r w:rsidR="00C86423" w:rsidRPr="00C86423">
              <w:rPr>
                <w:rFonts w:ascii="Times New Roman" w:eastAsia="Times New Roman" w:hAnsi="Times New Roman" w:cs="Times New Roman"/>
                <w:lang w:val="en-ZA" w:eastAsia="en-ZA"/>
              </w:rPr>
              <w:t xml:space="preserve">3 White </w:t>
            </w:r>
            <w:r w:rsidRPr="00C86423">
              <w:rPr>
                <w:rFonts w:ascii="Times New Roman" w:eastAsia="Times New Roman" w:hAnsi="Times New Roman" w:cs="Times New Roman"/>
                <w:lang w:val="en-ZA" w:eastAsia="en-ZA"/>
              </w:rPr>
              <w:t>Printing Paper</w:t>
            </w:r>
            <w:r w:rsidR="009B7B45" w:rsidRPr="00C86423">
              <w:rPr>
                <w:rFonts w:ascii="Times New Roman" w:eastAsia="Times New Roman" w:hAnsi="Times New Roman" w:cs="Times New Roman"/>
                <w:lang w:val="en-ZA" w:eastAsia="en-ZA"/>
              </w:rPr>
              <w:t xml:space="preserve"> </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1 Box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103</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Red Pens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 Boxes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104</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Black Pens</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Boxes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105</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5C54D6" w:rsidRDefault="005C54D6" w:rsidP="002B0221">
            <w:pPr>
              <w:widowControl/>
              <w:autoSpaceDE/>
              <w:autoSpaceDN/>
              <w:jc w:val="both"/>
              <w:rPr>
                <w:rFonts w:ascii="Times New Roman" w:eastAsia="Times New Roman" w:hAnsi="Times New Roman" w:cs="Times New Roman"/>
                <w:lang w:val="en-ZA" w:eastAsia="en-ZA"/>
              </w:rPr>
            </w:pPr>
            <w:r w:rsidRPr="005C54D6">
              <w:rPr>
                <w:rFonts w:ascii="Times New Roman" w:eastAsia="Times New Roman" w:hAnsi="Times New Roman" w:cs="Times New Roman"/>
                <w:lang w:val="en-ZA" w:eastAsia="en-ZA"/>
              </w:rPr>
              <w:t>43 Gram Glue stick</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2B0221"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106</w:t>
            </w:r>
          </w:p>
        </w:tc>
        <w:tc>
          <w:tcPr>
            <w:tcW w:w="6248" w:type="dxa"/>
            <w:tcBorders>
              <w:top w:val="nil"/>
              <w:left w:val="nil"/>
              <w:bottom w:val="single" w:sz="4" w:space="0" w:color="auto"/>
              <w:right w:val="single" w:sz="4" w:space="0" w:color="auto"/>
            </w:tcBorders>
            <w:shd w:val="clear" w:color="auto" w:fill="auto"/>
            <w:noWrap/>
            <w:vAlign w:val="bottom"/>
            <w:hideMark/>
          </w:tcPr>
          <w:p w:rsidR="002B0221" w:rsidRPr="0057162D" w:rsidRDefault="002B0221" w:rsidP="002B0221">
            <w:pPr>
              <w:widowControl/>
              <w:autoSpaceDE/>
              <w:autoSpaceDN/>
              <w:jc w:val="both"/>
              <w:rPr>
                <w:rFonts w:ascii="Times New Roman" w:eastAsia="Times New Roman" w:hAnsi="Times New Roman" w:cs="Times New Roman"/>
                <w:lang w:val="en-ZA" w:eastAsia="en-ZA"/>
              </w:rPr>
            </w:pPr>
            <w:r w:rsidRPr="0057162D">
              <w:rPr>
                <w:rFonts w:ascii="Times New Roman" w:eastAsia="Times New Roman" w:hAnsi="Times New Roman" w:cs="Times New Roman"/>
                <w:lang w:val="en-ZA" w:eastAsia="en-ZA"/>
              </w:rPr>
              <w:t>Prestik</w:t>
            </w:r>
            <w:r w:rsidR="0057162D" w:rsidRPr="0057162D">
              <w:rPr>
                <w:rFonts w:ascii="Times New Roman" w:eastAsia="Times New Roman" w:hAnsi="Times New Roman" w:cs="Times New Roman"/>
                <w:lang w:val="en-ZA" w:eastAsia="en-ZA"/>
              </w:rPr>
              <w:t xml:space="preserve"> 100g</w:t>
            </w:r>
          </w:p>
        </w:tc>
        <w:tc>
          <w:tcPr>
            <w:tcW w:w="2694"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p>
        </w:tc>
        <w:tc>
          <w:tcPr>
            <w:tcW w:w="1701" w:type="dxa"/>
            <w:tcBorders>
              <w:top w:val="nil"/>
              <w:left w:val="nil"/>
              <w:bottom w:val="single" w:sz="4" w:space="0" w:color="auto"/>
              <w:right w:val="single" w:sz="4" w:space="0" w:color="auto"/>
            </w:tcBorders>
            <w:shd w:val="clear" w:color="auto" w:fill="auto"/>
            <w:noWrap/>
            <w:vAlign w:val="bottom"/>
            <w:hideMark/>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2B0221" w:rsidRPr="00226559" w:rsidRDefault="002B0221" w:rsidP="002B0221">
            <w:pPr>
              <w:widowControl/>
              <w:autoSpaceDE/>
              <w:autoSpaceDN/>
              <w:jc w:val="both"/>
              <w:rPr>
                <w:rFonts w:ascii="Times New Roman" w:eastAsia="Times New Roman" w:hAnsi="Times New Roman" w:cs="Times New Roman"/>
                <w:color w:val="000000"/>
                <w:lang w:val="en-ZA" w:eastAsia="en-ZA"/>
              </w:rPr>
            </w:pPr>
          </w:p>
        </w:tc>
      </w:tr>
      <w:tr w:rsidR="000A6283"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0A6283" w:rsidRPr="00226559" w:rsidRDefault="000A6283" w:rsidP="000A6283">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107</w:t>
            </w:r>
          </w:p>
        </w:tc>
        <w:tc>
          <w:tcPr>
            <w:tcW w:w="6248" w:type="dxa"/>
            <w:tcBorders>
              <w:top w:val="nil"/>
              <w:left w:val="nil"/>
              <w:bottom w:val="single" w:sz="4" w:space="0" w:color="auto"/>
              <w:right w:val="single" w:sz="4" w:space="0" w:color="auto"/>
            </w:tcBorders>
            <w:shd w:val="clear" w:color="auto" w:fill="auto"/>
            <w:noWrap/>
            <w:vAlign w:val="center"/>
          </w:tcPr>
          <w:p w:rsidR="000A6283" w:rsidRPr="00607A19" w:rsidRDefault="000A6283" w:rsidP="000A6283">
            <w:pPr>
              <w:widowControl/>
              <w:autoSpaceDE/>
              <w:autoSpaceDN/>
              <w:jc w:val="both"/>
              <w:rPr>
                <w:rFonts w:ascii="Times New Roman" w:eastAsia="Times New Roman" w:hAnsi="Times New Roman" w:cs="Times New Roman"/>
                <w:lang w:val="en-ZA" w:eastAsia="en-ZA"/>
              </w:rPr>
            </w:pPr>
            <w:r w:rsidRPr="00607A19">
              <w:rPr>
                <w:rFonts w:ascii="Times New Roman" w:eastAsia="Times New Roman" w:hAnsi="Times New Roman" w:cs="Times New Roman"/>
                <w:lang w:val="en-ZA" w:eastAsia="en-ZA"/>
              </w:rPr>
              <w:t>Office Stapler</w:t>
            </w:r>
            <w:r>
              <w:rPr>
                <w:rFonts w:ascii="Times New Roman" w:eastAsia="Times New Roman" w:hAnsi="Times New Roman" w:cs="Times New Roman"/>
                <w:lang w:val="en-ZA" w:eastAsia="en-ZA"/>
              </w:rPr>
              <w:t xml:space="preserve"> (</w:t>
            </w:r>
            <w:r w:rsidRPr="00607A19">
              <w:rPr>
                <w:rFonts w:ascii="Times New Roman" w:eastAsia="Times New Roman" w:hAnsi="Times New Roman" w:cs="Times New Roman"/>
                <w:lang w:val="en-ZA" w:eastAsia="en-ZA"/>
              </w:rPr>
              <w:t xml:space="preserve">Giant Stapler) </w:t>
            </w:r>
          </w:p>
        </w:tc>
        <w:tc>
          <w:tcPr>
            <w:tcW w:w="2694" w:type="dxa"/>
            <w:tcBorders>
              <w:top w:val="nil"/>
              <w:left w:val="nil"/>
              <w:bottom w:val="single" w:sz="4" w:space="0" w:color="auto"/>
              <w:right w:val="single" w:sz="4" w:space="0" w:color="auto"/>
            </w:tcBorders>
            <w:shd w:val="clear" w:color="auto" w:fill="auto"/>
            <w:noWrap/>
            <w:vAlign w:val="bottom"/>
          </w:tcPr>
          <w:p w:rsidR="000A6283" w:rsidRPr="00226559" w:rsidRDefault="000A6283" w:rsidP="000A6283">
            <w:pPr>
              <w:widowControl/>
              <w:autoSpaceDE/>
              <w:autoSpaceDN/>
              <w:jc w:val="both"/>
              <w:rPr>
                <w:rFonts w:ascii="Times New Roman" w:eastAsia="Times New Roman" w:hAnsi="Times New Roman" w:cs="Times New Roman"/>
                <w:color w:val="000000"/>
                <w:lang w:val="en-ZA" w:eastAsia="en-ZA"/>
              </w:rPr>
            </w:pPr>
          </w:p>
        </w:tc>
        <w:tc>
          <w:tcPr>
            <w:tcW w:w="1701" w:type="dxa"/>
            <w:tcBorders>
              <w:top w:val="nil"/>
              <w:left w:val="nil"/>
              <w:bottom w:val="single" w:sz="4" w:space="0" w:color="auto"/>
              <w:right w:val="single" w:sz="4" w:space="0" w:color="auto"/>
            </w:tcBorders>
            <w:shd w:val="clear" w:color="auto" w:fill="auto"/>
            <w:noWrap/>
            <w:vAlign w:val="bottom"/>
          </w:tcPr>
          <w:p w:rsidR="000A6283" w:rsidRPr="00226559" w:rsidRDefault="000A6283" w:rsidP="000A6283">
            <w:pPr>
              <w:widowControl/>
              <w:autoSpaceDE/>
              <w:autoSpaceDN/>
              <w:jc w:val="both"/>
              <w:rPr>
                <w:rFonts w:ascii="Times New Roman" w:eastAsia="Times New Roman" w:hAnsi="Times New Roman" w:cs="Times New Roman"/>
                <w:color w:val="000000"/>
                <w:lang w:val="en-ZA" w:eastAsia="en-ZA"/>
              </w:rPr>
            </w:pPr>
          </w:p>
        </w:tc>
        <w:tc>
          <w:tcPr>
            <w:tcW w:w="1701" w:type="dxa"/>
            <w:tcBorders>
              <w:top w:val="nil"/>
              <w:left w:val="nil"/>
              <w:bottom w:val="single" w:sz="4" w:space="0" w:color="auto"/>
              <w:right w:val="single" w:sz="4" w:space="0" w:color="auto"/>
            </w:tcBorders>
          </w:tcPr>
          <w:p w:rsidR="000A6283" w:rsidRPr="00226559" w:rsidRDefault="000A6283" w:rsidP="000A6283">
            <w:pPr>
              <w:widowControl/>
              <w:autoSpaceDE/>
              <w:autoSpaceDN/>
              <w:jc w:val="both"/>
              <w:rPr>
                <w:rFonts w:ascii="Times New Roman" w:eastAsia="Times New Roman" w:hAnsi="Times New Roman" w:cs="Times New Roman"/>
                <w:color w:val="000000"/>
                <w:lang w:val="en-ZA" w:eastAsia="en-ZA"/>
              </w:rPr>
            </w:pPr>
          </w:p>
        </w:tc>
      </w:tr>
      <w:tr w:rsidR="00F12333"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F12333" w:rsidRDefault="00F12333" w:rsidP="00F12333">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lastRenderedPageBreak/>
              <w:t>108</w:t>
            </w:r>
          </w:p>
        </w:tc>
        <w:tc>
          <w:tcPr>
            <w:tcW w:w="6248" w:type="dxa"/>
            <w:tcBorders>
              <w:top w:val="nil"/>
              <w:left w:val="nil"/>
              <w:bottom w:val="single" w:sz="4" w:space="0" w:color="auto"/>
              <w:right w:val="single" w:sz="4" w:space="0" w:color="auto"/>
            </w:tcBorders>
            <w:shd w:val="clear" w:color="auto" w:fill="auto"/>
            <w:noWrap/>
            <w:vAlign w:val="center"/>
          </w:tcPr>
          <w:p w:rsidR="00F12333" w:rsidRPr="00607A19" w:rsidRDefault="00F12333" w:rsidP="00F12333">
            <w:pPr>
              <w:widowControl/>
              <w:autoSpaceDE/>
              <w:autoSpaceDN/>
              <w:jc w:val="both"/>
              <w:rPr>
                <w:rFonts w:ascii="Times New Roman" w:eastAsia="Times New Roman" w:hAnsi="Times New Roman" w:cs="Times New Roman"/>
                <w:lang w:val="en-ZA" w:eastAsia="en-ZA"/>
              </w:rPr>
            </w:pPr>
            <w:r w:rsidRPr="00B53D68">
              <w:rPr>
                <w:rFonts w:ascii="Times New Roman" w:eastAsia="Times New Roman" w:hAnsi="Times New Roman" w:cs="Times New Roman"/>
                <w:lang w:val="en-ZA" w:eastAsia="en-ZA"/>
              </w:rPr>
              <w:t>Staples (Giant</w:t>
            </w:r>
            <w:r>
              <w:rPr>
                <w:rFonts w:ascii="Times New Roman" w:eastAsia="Times New Roman" w:hAnsi="Times New Roman" w:cs="Times New Roman"/>
                <w:lang w:val="en-ZA" w:eastAsia="en-ZA"/>
              </w:rPr>
              <w:t xml:space="preserve"> staples</w:t>
            </w:r>
            <w:r w:rsidRPr="00B53D68">
              <w:rPr>
                <w:rFonts w:ascii="Times New Roman" w:eastAsia="Times New Roman" w:hAnsi="Times New Roman" w:cs="Times New Roman"/>
                <w:lang w:val="en-ZA" w:eastAsia="en-ZA"/>
              </w:rPr>
              <w:t>)</w:t>
            </w:r>
          </w:p>
        </w:tc>
        <w:tc>
          <w:tcPr>
            <w:tcW w:w="2694" w:type="dxa"/>
            <w:tcBorders>
              <w:top w:val="nil"/>
              <w:left w:val="nil"/>
              <w:bottom w:val="single" w:sz="4" w:space="0" w:color="auto"/>
              <w:right w:val="single" w:sz="4" w:space="0" w:color="auto"/>
            </w:tcBorders>
            <w:shd w:val="clear" w:color="auto" w:fill="auto"/>
            <w:noWrap/>
            <w:vAlign w:val="bottom"/>
          </w:tcPr>
          <w:p w:rsidR="00F12333" w:rsidRPr="00226559" w:rsidRDefault="00F12333" w:rsidP="00F12333">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6 Boxes Each size </w:t>
            </w:r>
          </w:p>
        </w:tc>
        <w:tc>
          <w:tcPr>
            <w:tcW w:w="1701" w:type="dxa"/>
            <w:tcBorders>
              <w:top w:val="nil"/>
              <w:left w:val="nil"/>
              <w:bottom w:val="single" w:sz="4" w:space="0" w:color="auto"/>
              <w:right w:val="single" w:sz="4" w:space="0" w:color="auto"/>
            </w:tcBorders>
            <w:shd w:val="clear" w:color="auto" w:fill="auto"/>
            <w:noWrap/>
            <w:vAlign w:val="bottom"/>
          </w:tcPr>
          <w:p w:rsidR="00F12333" w:rsidRPr="00226559" w:rsidRDefault="00F12333" w:rsidP="00F12333">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F12333" w:rsidRPr="00226559" w:rsidRDefault="00F12333" w:rsidP="00F12333">
            <w:pPr>
              <w:widowControl/>
              <w:autoSpaceDE/>
              <w:autoSpaceDN/>
              <w:jc w:val="both"/>
              <w:rPr>
                <w:rFonts w:ascii="Times New Roman" w:eastAsia="Times New Roman" w:hAnsi="Times New Roman" w:cs="Times New Roman"/>
                <w:color w:val="000000"/>
                <w:lang w:val="en-ZA" w:eastAsia="en-ZA"/>
              </w:rPr>
            </w:pPr>
          </w:p>
        </w:tc>
      </w:tr>
      <w:tr w:rsidR="00E6220C"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109</w:t>
            </w:r>
          </w:p>
        </w:tc>
        <w:tc>
          <w:tcPr>
            <w:tcW w:w="6248" w:type="dxa"/>
            <w:tcBorders>
              <w:top w:val="nil"/>
              <w:left w:val="nil"/>
              <w:bottom w:val="single" w:sz="4" w:space="0" w:color="auto"/>
              <w:right w:val="single" w:sz="4" w:space="0" w:color="auto"/>
            </w:tcBorders>
            <w:shd w:val="clear" w:color="auto" w:fill="auto"/>
            <w:noWrap/>
            <w:vAlign w:val="center"/>
          </w:tcPr>
          <w:p w:rsidR="00E6220C" w:rsidRPr="00EE1739" w:rsidRDefault="00E6220C" w:rsidP="00E6220C">
            <w:pPr>
              <w:widowControl/>
              <w:autoSpaceDE/>
              <w:autoSpaceDN/>
              <w:jc w:val="both"/>
              <w:rPr>
                <w:rFonts w:ascii="Times New Roman" w:eastAsia="Times New Roman" w:hAnsi="Times New Roman" w:cs="Times New Roman"/>
                <w:lang w:val="en-ZA" w:eastAsia="en-ZA"/>
              </w:rPr>
            </w:pPr>
            <w:r w:rsidRPr="00EE1739">
              <w:rPr>
                <w:rFonts w:ascii="Times New Roman" w:eastAsia="Times New Roman" w:hAnsi="Times New Roman" w:cs="Times New Roman"/>
                <w:lang w:val="en-ZA" w:eastAsia="en-ZA"/>
              </w:rPr>
              <w:t>Binding Combs All sizes (51 mm)</w:t>
            </w:r>
          </w:p>
        </w:tc>
        <w:tc>
          <w:tcPr>
            <w:tcW w:w="2694" w:type="dxa"/>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2 </w:t>
            </w:r>
            <w:r>
              <w:rPr>
                <w:rFonts w:ascii="Times New Roman" w:eastAsia="Times New Roman" w:hAnsi="Times New Roman" w:cs="Times New Roman"/>
                <w:color w:val="000000"/>
                <w:lang w:val="en-ZA" w:eastAsia="en-ZA"/>
              </w:rPr>
              <w:t>Boxes</w:t>
            </w:r>
          </w:p>
        </w:tc>
        <w:tc>
          <w:tcPr>
            <w:tcW w:w="1701" w:type="dxa"/>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p>
        </w:tc>
      </w:tr>
      <w:tr w:rsidR="00E6220C"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E6220C" w:rsidRDefault="00E6220C"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110</w:t>
            </w:r>
          </w:p>
        </w:tc>
        <w:tc>
          <w:tcPr>
            <w:tcW w:w="6248" w:type="dxa"/>
            <w:tcBorders>
              <w:top w:val="nil"/>
              <w:left w:val="nil"/>
              <w:bottom w:val="single" w:sz="4" w:space="0" w:color="auto"/>
              <w:right w:val="single" w:sz="4" w:space="0" w:color="auto"/>
            </w:tcBorders>
            <w:shd w:val="clear" w:color="auto" w:fill="auto"/>
            <w:noWrap/>
            <w:vAlign w:val="center"/>
          </w:tcPr>
          <w:p w:rsidR="00E6220C" w:rsidRPr="00EE1739" w:rsidRDefault="00E6220C" w:rsidP="00E6220C">
            <w:pPr>
              <w:widowControl/>
              <w:autoSpaceDE/>
              <w:autoSpaceDN/>
              <w:jc w:val="both"/>
              <w:rPr>
                <w:rFonts w:ascii="Times New Roman" w:eastAsia="Times New Roman" w:hAnsi="Times New Roman" w:cs="Times New Roman"/>
                <w:lang w:val="en-ZA" w:eastAsia="en-ZA"/>
              </w:rPr>
            </w:pPr>
            <w:r>
              <w:rPr>
                <w:rFonts w:ascii="Times New Roman" w:eastAsia="Times New Roman" w:hAnsi="Times New Roman" w:cs="Times New Roman"/>
                <w:lang w:val="en-ZA" w:eastAsia="en-ZA"/>
              </w:rPr>
              <w:t>Eraser magnetic whiteboard (145*55)</w:t>
            </w:r>
          </w:p>
        </w:tc>
        <w:tc>
          <w:tcPr>
            <w:tcW w:w="2694" w:type="dxa"/>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5</w:t>
            </w:r>
          </w:p>
        </w:tc>
        <w:tc>
          <w:tcPr>
            <w:tcW w:w="1701" w:type="dxa"/>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Per Month</w:t>
            </w:r>
          </w:p>
        </w:tc>
        <w:tc>
          <w:tcPr>
            <w:tcW w:w="1701" w:type="dxa"/>
            <w:tcBorders>
              <w:top w:val="nil"/>
              <w:left w:val="nil"/>
              <w:bottom w:val="single" w:sz="4" w:space="0" w:color="auto"/>
              <w:right w:val="single" w:sz="4" w:space="0" w:color="auto"/>
            </w:tcBorders>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p>
        </w:tc>
      </w:tr>
      <w:tr w:rsidR="00E6220C" w:rsidRPr="00226559" w:rsidTr="000A6283">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E6220C" w:rsidRDefault="00E6220C"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111</w:t>
            </w:r>
          </w:p>
        </w:tc>
        <w:tc>
          <w:tcPr>
            <w:tcW w:w="6248" w:type="dxa"/>
            <w:tcBorders>
              <w:top w:val="nil"/>
              <w:left w:val="nil"/>
              <w:bottom w:val="single" w:sz="4" w:space="0" w:color="auto"/>
              <w:right w:val="single" w:sz="4" w:space="0" w:color="auto"/>
            </w:tcBorders>
            <w:shd w:val="clear" w:color="auto" w:fill="auto"/>
            <w:noWrap/>
            <w:vAlign w:val="center"/>
          </w:tcPr>
          <w:p w:rsidR="00E6220C" w:rsidRDefault="00E6220C" w:rsidP="00E6220C">
            <w:pPr>
              <w:widowControl/>
              <w:autoSpaceDE/>
              <w:autoSpaceDN/>
              <w:jc w:val="both"/>
              <w:rPr>
                <w:rFonts w:ascii="Times New Roman" w:eastAsia="Times New Roman" w:hAnsi="Times New Roman" w:cs="Times New Roman"/>
                <w:lang w:val="en-ZA" w:eastAsia="en-ZA"/>
              </w:rPr>
            </w:pPr>
            <w:r>
              <w:rPr>
                <w:rFonts w:ascii="Times New Roman" w:eastAsia="Times New Roman" w:hAnsi="Times New Roman" w:cs="Times New Roman"/>
                <w:lang w:val="en-ZA" w:eastAsia="en-ZA"/>
              </w:rPr>
              <w:t>Giant staple Removers</w:t>
            </w:r>
          </w:p>
        </w:tc>
        <w:tc>
          <w:tcPr>
            <w:tcW w:w="2694" w:type="dxa"/>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r w:rsidRPr="00226559">
              <w:rPr>
                <w:rFonts w:ascii="Times New Roman" w:eastAsia="Times New Roman" w:hAnsi="Times New Roman" w:cs="Times New Roman"/>
                <w:color w:val="000000"/>
                <w:lang w:val="en-ZA" w:eastAsia="en-ZA"/>
              </w:rPr>
              <w:t xml:space="preserve">50 </w:t>
            </w:r>
          </w:p>
        </w:tc>
        <w:tc>
          <w:tcPr>
            <w:tcW w:w="1701" w:type="dxa"/>
            <w:tcBorders>
              <w:top w:val="nil"/>
              <w:left w:val="nil"/>
              <w:bottom w:val="single" w:sz="4" w:space="0" w:color="auto"/>
              <w:right w:val="single" w:sz="4" w:space="0" w:color="auto"/>
            </w:tcBorders>
            <w:shd w:val="clear" w:color="auto" w:fill="auto"/>
            <w:noWrap/>
            <w:vAlign w:val="bottom"/>
          </w:tcPr>
          <w:p w:rsidR="00E6220C" w:rsidRPr="00226559" w:rsidRDefault="000970F9" w:rsidP="00E6220C">
            <w:pPr>
              <w:widowControl/>
              <w:autoSpaceDE/>
              <w:autoSpaceDN/>
              <w:jc w:val="both"/>
              <w:rPr>
                <w:rFonts w:ascii="Times New Roman" w:eastAsia="Times New Roman" w:hAnsi="Times New Roman" w:cs="Times New Roman"/>
                <w:color w:val="000000"/>
                <w:lang w:val="en-ZA" w:eastAsia="en-ZA"/>
              </w:rPr>
            </w:pPr>
            <w:r>
              <w:rPr>
                <w:rFonts w:ascii="Times New Roman" w:eastAsia="Times New Roman" w:hAnsi="Times New Roman" w:cs="Times New Roman"/>
                <w:color w:val="000000"/>
                <w:lang w:val="en-ZA" w:eastAsia="en-ZA"/>
              </w:rPr>
              <w:t>Per Quarter</w:t>
            </w:r>
          </w:p>
        </w:tc>
        <w:tc>
          <w:tcPr>
            <w:tcW w:w="1701" w:type="dxa"/>
            <w:tcBorders>
              <w:top w:val="nil"/>
              <w:left w:val="nil"/>
              <w:bottom w:val="single" w:sz="4" w:space="0" w:color="auto"/>
              <w:right w:val="single" w:sz="4" w:space="0" w:color="auto"/>
            </w:tcBorders>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p>
        </w:tc>
      </w:tr>
      <w:tr w:rsidR="00E6220C" w:rsidRPr="00226559" w:rsidTr="002B0221">
        <w:trPr>
          <w:trHeight w:val="290"/>
        </w:trPr>
        <w:tc>
          <w:tcPr>
            <w:tcW w:w="551" w:type="dxa"/>
            <w:tcBorders>
              <w:top w:val="nil"/>
              <w:left w:val="single" w:sz="4" w:space="0" w:color="auto"/>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color w:val="000000"/>
                <w:lang w:val="en-ZA" w:eastAsia="en-ZA"/>
              </w:rPr>
            </w:pPr>
          </w:p>
        </w:tc>
        <w:tc>
          <w:tcPr>
            <w:tcW w:w="8942" w:type="dxa"/>
            <w:gridSpan w:val="2"/>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b/>
                <w:color w:val="000000"/>
                <w:lang w:val="en-ZA" w:eastAsia="en-ZA"/>
              </w:rPr>
            </w:pPr>
            <w:r w:rsidRPr="00226559">
              <w:rPr>
                <w:rFonts w:ascii="Times New Roman" w:eastAsia="Times New Roman" w:hAnsi="Times New Roman" w:cs="Times New Roman"/>
                <w:b/>
                <w:color w:val="000000"/>
                <w:lang w:val="en-ZA" w:eastAsia="en-ZA"/>
              </w:rPr>
              <w:t>Total average price</w:t>
            </w:r>
          </w:p>
        </w:tc>
        <w:tc>
          <w:tcPr>
            <w:tcW w:w="1701" w:type="dxa"/>
            <w:tcBorders>
              <w:top w:val="nil"/>
              <w:left w:val="nil"/>
              <w:bottom w:val="single" w:sz="4" w:space="0" w:color="auto"/>
              <w:right w:val="single" w:sz="4" w:space="0" w:color="auto"/>
            </w:tcBorders>
            <w:shd w:val="clear" w:color="auto" w:fill="auto"/>
            <w:noWrap/>
            <w:vAlign w:val="bottom"/>
          </w:tcPr>
          <w:p w:rsidR="00E6220C" w:rsidRPr="00226559" w:rsidRDefault="00E6220C" w:rsidP="00E6220C">
            <w:pPr>
              <w:widowControl/>
              <w:autoSpaceDE/>
              <w:autoSpaceDN/>
              <w:jc w:val="both"/>
              <w:rPr>
                <w:rFonts w:ascii="Times New Roman" w:eastAsia="Times New Roman" w:hAnsi="Times New Roman" w:cs="Times New Roman"/>
                <w:b/>
                <w:color w:val="000000"/>
                <w:lang w:val="en-ZA" w:eastAsia="en-ZA"/>
              </w:rPr>
            </w:pPr>
          </w:p>
        </w:tc>
        <w:tc>
          <w:tcPr>
            <w:tcW w:w="1701" w:type="dxa"/>
            <w:tcBorders>
              <w:top w:val="nil"/>
              <w:left w:val="nil"/>
              <w:bottom w:val="single" w:sz="4" w:space="0" w:color="auto"/>
              <w:right w:val="single" w:sz="4" w:space="0" w:color="auto"/>
            </w:tcBorders>
          </w:tcPr>
          <w:p w:rsidR="00E6220C" w:rsidRPr="00226559" w:rsidRDefault="00E6220C" w:rsidP="00E6220C">
            <w:pPr>
              <w:widowControl/>
              <w:autoSpaceDE/>
              <w:autoSpaceDN/>
              <w:jc w:val="both"/>
              <w:rPr>
                <w:rFonts w:ascii="Times New Roman" w:eastAsia="Times New Roman" w:hAnsi="Times New Roman" w:cs="Times New Roman"/>
                <w:b/>
                <w:color w:val="000000"/>
                <w:lang w:val="en-ZA" w:eastAsia="en-ZA"/>
              </w:rPr>
            </w:pPr>
          </w:p>
        </w:tc>
      </w:tr>
    </w:tbl>
    <w:p w:rsidR="002B0221" w:rsidRDefault="002B0221">
      <w:pPr>
        <w:pStyle w:val="BodyText"/>
        <w:spacing w:before="2"/>
        <w:rPr>
          <w:rFonts w:ascii="Arial"/>
          <w:b/>
          <w:sz w:val="25"/>
        </w:rPr>
      </w:pPr>
    </w:p>
    <w:p w:rsidR="00641051" w:rsidRPr="002B0221" w:rsidRDefault="00641051" w:rsidP="002B0221">
      <w:pPr>
        <w:sectPr w:rsidR="00641051" w:rsidRPr="002B0221" w:rsidSect="00641051">
          <w:pgSz w:w="15840" w:h="12240" w:orient="landscape"/>
          <w:pgMar w:top="760" w:right="1503" w:bottom="238" w:left="1457" w:header="0" w:footer="1168" w:gutter="0"/>
          <w:cols w:space="720"/>
        </w:sectPr>
      </w:pPr>
    </w:p>
    <w:p w:rsidR="007F1633" w:rsidRDefault="007F1633">
      <w:pPr>
        <w:pStyle w:val="BodyText"/>
        <w:spacing w:before="2"/>
        <w:rPr>
          <w:rFonts w:ascii="Arial"/>
          <w:b/>
          <w:sz w:val="25"/>
        </w:rPr>
      </w:pPr>
    </w:p>
    <w:p w:rsidR="007F1633" w:rsidRDefault="00700345">
      <w:pPr>
        <w:tabs>
          <w:tab w:val="left" w:pos="5215"/>
          <w:tab w:val="left" w:pos="7161"/>
          <w:tab w:val="left" w:pos="9757"/>
        </w:tabs>
        <w:ind w:left="680"/>
        <w:rPr>
          <w:sz w:val="18"/>
        </w:rPr>
      </w:pPr>
      <w:r>
        <w:rPr>
          <w:sz w:val="18"/>
        </w:rPr>
        <w:t>Name</w:t>
      </w:r>
      <w:r>
        <w:rPr>
          <w:spacing w:val="-1"/>
          <w:sz w:val="18"/>
        </w:rPr>
        <w:t xml:space="preserve"> </w:t>
      </w:r>
      <w:r>
        <w:rPr>
          <w:sz w:val="18"/>
        </w:rPr>
        <w:t>of</w:t>
      </w:r>
      <w:r>
        <w:rPr>
          <w:spacing w:val="-1"/>
          <w:sz w:val="18"/>
        </w:rPr>
        <w:t xml:space="preserve"> </w:t>
      </w:r>
      <w:r>
        <w:rPr>
          <w:sz w:val="18"/>
        </w:rPr>
        <w:t>Bidder</w:t>
      </w:r>
      <w:r>
        <w:rPr>
          <w:sz w:val="18"/>
          <w:u w:val="single"/>
        </w:rPr>
        <w:tab/>
      </w:r>
      <w:r>
        <w:rPr>
          <w:sz w:val="18"/>
        </w:rPr>
        <w:tab/>
        <w:t>Bid</w:t>
      </w:r>
      <w:r>
        <w:rPr>
          <w:spacing w:val="-1"/>
          <w:sz w:val="18"/>
        </w:rPr>
        <w:t xml:space="preserve"> </w:t>
      </w:r>
      <w:r>
        <w:rPr>
          <w:sz w:val="18"/>
        </w:rPr>
        <w:t>Number</w:t>
      </w:r>
      <w:r>
        <w:rPr>
          <w:sz w:val="18"/>
          <w:u w:val="single"/>
        </w:rPr>
        <w:t xml:space="preserve"> </w:t>
      </w:r>
      <w:r>
        <w:rPr>
          <w:sz w:val="18"/>
          <w:u w:val="single"/>
        </w:rPr>
        <w:tab/>
      </w:r>
    </w:p>
    <w:p w:rsidR="007F1633" w:rsidRDefault="007F1633">
      <w:pPr>
        <w:pStyle w:val="BodyText"/>
        <w:spacing w:before="3"/>
        <w:rPr>
          <w:sz w:val="24"/>
        </w:rPr>
      </w:pPr>
    </w:p>
    <w:p w:rsidR="007F1633" w:rsidRDefault="00700345">
      <w:pPr>
        <w:tabs>
          <w:tab w:val="left" w:pos="5045"/>
          <w:tab w:val="left" w:pos="5720"/>
          <w:tab w:val="left" w:pos="8648"/>
        </w:tabs>
        <w:spacing w:before="95"/>
        <w:ind w:left="680"/>
        <w:rPr>
          <w:sz w:val="18"/>
        </w:rPr>
      </w:pPr>
      <w:r>
        <w:rPr>
          <w:sz w:val="18"/>
        </w:rPr>
        <w:t>Closing</w:t>
      </w:r>
      <w:r>
        <w:rPr>
          <w:spacing w:val="-1"/>
          <w:sz w:val="18"/>
        </w:rPr>
        <w:t xml:space="preserve"> </w:t>
      </w:r>
      <w:r>
        <w:rPr>
          <w:sz w:val="18"/>
        </w:rPr>
        <w:t>Date</w:t>
      </w:r>
      <w:r>
        <w:rPr>
          <w:sz w:val="18"/>
          <w:u w:val="single"/>
        </w:rPr>
        <w:tab/>
      </w:r>
      <w:r>
        <w:rPr>
          <w:sz w:val="18"/>
        </w:rPr>
        <w:tab/>
        <w:t>Closing</w:t>
      </w:r>
      <w:r>
        <w:rPr>
          <w:spacing w:val="-1"/>
          <w:sz w:val="18"/>
        </w:rPr>
        <w:t xml:space="preserve"> </w:t>
      </w:r>
      <w:r>
        <w:rPr>
          <w:sz w:val="18"/>
        </w:rPr>
        <w:t>Time</w:t>
      </w:r>
      <w:r>
        <w:rPr>
          <w:sz w:val="18"/>
          <w:u w:val="single"/>
        </w:rPr>
        <w:t xml:space="preserve"> </w:t>
      </w:r>
      <w:r>
        <w:rPr>
          <w:sz w:val="18"/>
          <w:u w:val="single"/>
        </w:rPr>
        <w:tab/>
      </w:r>
    </w:p>
    <w:p w:rsidR="007F1633" w:rsidRDefault="007F1633">
      <w:pPr>
        <w:pStyle w:val="BodyText"/>
        <w:spacing w:before="2"/>
        <w:rPr>
          <w:sz w:val="21"/>
        </w:rPr>
      </w:pPr>
    </w:p>
    <w:p w:rsidR="007F1633" w:rsidRDefault="00700345">
      <w:pPr>
        <w:tabs>
          <w:tab w:val="left" w:pos="3358"/>
        </w:tabs>
        <w:spacing w:before="94"/>
        <w:ind w:left="680"/>
        <w:rPr>
          <w:sz w:val="18"/>
        </w:rPr>
      </w:pPr>
      <w:r>
        <w:rPr>
          <w:sz w:val="18"/>
        </w:rPr>
        <w:t>Offer</w:t>
      </w:r>
      <w:r>
        <w:rPr>
          <w:spacing w:val="-1"/>
          <w:sz w:val="18"/>
        </w:rPr>
        <w:t xml:space="preserve"> </w:t>
      </w:r>
      <w:r>
        <w:rPr>
          <w:sz w:val="18"/>
        </w:rPr>
        <w:t>to</w:t>
      </w:r>
      <w:r>
        <w:rPr>
          <w:spacing w:val="-1"/>
          <w:sz w:val="18"/>
        </w:rPr>
        <w:t xml:space="preserve"> </w:t>
      </w:r>
      <w:r>
        <w:rPr>
          <w:sz w:val="18"/>
        </w:rPr>
        <w:t>be</w:t>
      </w:r>
      <w:r>
        <w:rPr>
          <w:spacing w:val="-1"/>
          <w:sz w:val="18"/>
        </w:rPr>
        <w:t xml:space="preserve"> </w:t>
      </w:r>
      <w:r>
        <w:rPr>
          <w:sz w:val="18"/>
        </w:rPr>
        <w:t>valid</w:t>
      </w:r>
      <w:r>
        <w:rPr>
          <w:spacing w:val="-1"/>
          <w:sz w:val="18"/>
        </w:rPr>
        <w:t xml:space="preserve"> </w:t>
      </w:r>
      <w:r>
        <w:rPr>
          <w:sz w:val="18"/>
        </w:rPr>
        <w:t>for</w:t>
      </w:r>
      <w:r>
        <w:rPr>
          <w:sz w:val="18"/>
          <w:u w:val="single"/>
        </w:rPr>
        <w:tab/>
      </w:r>
      <w:r>
        <w:rPr>
          <w:sz w:val="18"/>
        </w:rPr>
        <w:t>days</w:t>
      </w:r>
      <w:r>
        <w:rPr>
          <w:spacing w:val="-3"/>
          <w:sz w:val="18"/>
        </w:rPr>
        <w:t xml:space="preserve"> </w:t>
      </w:r>
      <w:r>
        <w:rPr>
          <w:sz w:val="18"/>
        </w:rPr>
        <w:t>from</w:t>
      </w:r>
      <w:r>
        <w:rPr>
          <w:spacing w:val="1"/>
          <w:sz w:val="18"/>
        </w:rPr>
        <w:t xml:space="preserve"> </w:t>
      </w:r>
      <w:r>
        <w:rPr>
          <w:sz w:val="18"/>
        </w:rPr>
        <w:t>the</w:t>
      </w:r>
      <w:r>
        <w:rPr>
          <w:spacing w:val="-3"/>
          <w:sz w:val="18"/>
        </w:rPr>
        <w:t xml:space="preserve"> </w:t>
      </w:r>
      <w:r>
        <w:rPr>
          <w:sz w:val="18"/>
        </w:rPr>
        <w:t>closing</w:t>
      </w:r>
      <w:r>
        <w:rPr>
          <w:spacing w:val="-3"/>
          <w:sz w:val="18"/>
        </w:rPr>
        <w:t xml:space="preserve"> </w:t>
      </w:r>
      <w:r>
        <w:rPr>
          <w:sz w:val="18"/>
        </w:rPr>
        <w:t>date</w:t>
      </w:r>
      <w:r>
        <w:rPr>
          <w:spacing w:val="-4"/>
          <w:sz w:val="18"/>
        </w:rPr>
        <w:t xml:space="preserve"> </w:t>
      </w:r>
      <w:r>
        <w:rPr>
          <w:sz w:val="18"/>
        </w:rPr>
        <w:t>of</w:t>
      </w:r>
      <w:r>
        <w:rPr>
          <w:spacing w:val="-1"/>
          <w:sz w:val="18"/>
        </w:rPr>
        <w:t xml:space="preserve"> </w:t>
      </w:r>
      <w:r>
        <w:rPr>
          <w:sz w:val="18"/>
        </w:rPr>
        <w:t>the</w:t>
      </w:r>
      <w:r>
        <w:rPr>
          <w:spacing w:val="-3"/>
          <w:sz w:val="18"/>
        </w:rPr>
        <w:t xml:space="preserve"> </w:t>
      </w:r>
      <w:r>
        <w:rPr>
          <w:sz w:val="18"/>
        </w:rPr>
        <w:t>bid.</w:t>
      </w:r>
    </w:p>
    <w:p w:rsidR="007F1633" w:rsidRDefault="007F1633">
      <w:pPr>
        <w:pStyle w:val="BodyText"/>
        <w:spacing w:before="4"/>
        <w:rPr>
          <w:sz w:val="15"/>
        </w:rPr>
      </w:pPr>
    </w:p>
    <w:p w:rsidR="007F1633" w:rsidRDefault="00700345">
      <w:pPr>
        <w:spacing w:before="94"/>
        <w:ind w:left="680"/>
        <w:rPr>
          <w:sz w:val="18"/>
        </w:rPr>
      </w:pPr>
      <w:r>
        <w:rPr>
          <w:sz w:val="18"/>
        </w:rPr>
        <w:t>Brand</w:t>
      </w:r>
      <w:r>
        <w:rPr>
          <w:spacing w:val="-2"/>
          <w:sz w:val="18"/>
        </w:rPr>
        <w:t xml:space="preserve"> </w:t>
      </w:r>
      <w:r>
        <w:rPr>
          <w:sz w:val="18"/>
        </w:rPr>
        <w:t>and</w:t>
      </w:r>
      <w:r>
        <w:rPr>
          <w:spacing w:val="-2"/>
          <w:sz w:val="18"/>
        </w:rPr>
        <w:t xml:space="preserve"> </w:t>
      </w:r>
      <w:r>
        <w:rPr>
          <w:sz w:val="18"/>
        </w:rPr>
        <w:t>Model</w:t>
      </w:r>
    </w:p>
    <w:p w:rsidR="007F1633" w:rsidRDefault="00834049">
      <w:pPr>
        <w:pStyle w:val="BodyText"/>
        <w:spacing w:line="20" w:lineRule="exact"/>
        <w:ind w:left="6441"/>
        <w:rPr>
          <w:sz w:val="2"/>
        </w:rPr>
      </w:pPr>
      <w:r>
        <w:rPr>
          <w:noProof/>
          <w:sz w:val="2"/>
        </w:rPr>
        <mc:AlternateContent>
          <mc:Choice Requires="wpg">
            <w:drawing>
              <wp:inline distT="0" distB="0" distL="0" distR="0">
                <wp:extent cx="1620520" cy="7620"/>
                <wp:effectExtent l="635" t="1905" r="0" b="0"/>
                <wp:docPr id="106"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7620"/>
                          <a:chOff x="0" y="0"/>
                          <a:chExt cx="2552" cy="12"/>
                        </a:xfrm>
                      </wpg:grpSpPr>
                      <wps:wsp>
                        <wps:cNvPr id="107" name="Rectangle 91"/>
                        <wps:cNvSpPr>
                          <a:spLocks noChangeArrowheads="1"/>
                        </wps:cNvSpPr>
                        <wps:spPr bwMode="auto">
                          <a:xfrm>
                            <a:off x="0" y="0"/>
                            <a:ext cx="255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9B1514A" id="Group 90" o:spid="_x0000_s1026" style="width:127.6pt;height:.6pt;mso-position-horizontal-relative:char;mso-position-vertical-relative:line" coordsize="255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">
                <v:rect id="Rectangle 91" o:spid="_x0000_s1027" style="position:absolute;width:255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" fillcolor="black" stroked="f"/>
                <w10:anchorlock/>
              </v:group>
            </w:pict>
          </mc:Fallback>
        </mc:AlternateContent>
      </w:r>
    </w:p>
    <w:p w:rsidR="007F1633" w:rsidRDefault="007F1633">
      <w:pPr>
        <w:pStyle w:val="BodyText"/>
        <w:spacing w:before="5"/>
        <w:rPr>
          <w:sz w:val="13"/>
        </w:rPr>
      </w:pPr>
    </w:p>
    <w:p w:rsidR="007F1633" w:rsidRDefault="00834049">
      <w:pPr>
        <w:tabs>
          <w:tab w:val="left" w:pos="7161"/>
        </w:tabs>
        <w:spacing w:before="94" w:line="554" w:lineRule="auto"/>
        <w:ind w:left="680" w:right="3638"/>
        <w:rPr>
          <w:sz w:val="18"/>
        </w:rPr>
      </w:pPr>
      <w:r>
        <w:rPr>
          <w:noProof/>
        </w:rPr>
        <mc:AlternateContent>
          <mc:Choice Requires="wps">
            <w:drawing>
              <wp:anchor distT="0" distB="0" distL="114300" distR="114300" simplePos="0" relativeHeight="485820928" behindDoc="1" locked="0" layoutInCell="1" allowOverlap="1">
                <wp:simplePos x="0" y="0"/>
                <wp:positionH relativeFrom="page">
                  <wp:posOffset>4572635</wp:posOffset>
                </wp:positionH>
                <wp:positionV relativeFrom="paragraph">
                  <wp:posOffset>482600</wp:posOffset>
                </wp:positionV>
                <wp:extent cx="1620520" cy="7620"/>
                <wp:effectExtent l="0" t="0" r="0" b="0"/>
                <wp:wrapNone/>
                <wp:docPr id="10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5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EC8DC" id="Rectangle 89" o:spid="_x0000_s1026" style="position:absolute;margin-left:360.05pt;margin-top:38pt;width:127.6pt;height:.6pt;z-index:-1749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yUdQIAAPw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" fillcolor="black" stroked="f">
                <w10:wrap anchorx="page"/>
              </v:rect>
            </w:pict>
          </mc:Fallback>
        </mc:AlternateContent>
      </w:r>
      <w:r w:rsidR="00700345">
        <w:rPr>
          <w:sz w:val="18"/>
        </w:rPr>
        <w:t>Does</w:t>
      </w:r>
      <w:r w:rsidR="00700345">
        <w:rPr>
          <w:spacing w:val="-1"/>
          <w:sz w:val="18"/>
        </w:rPr>
        <w:t xml:space="preserve"> </w:t>
      </w:r>
      <w:r w:rsidR="00700345">
        <w:rPr>
          <w:sz w:val="18"/>
        </w:rPr>
        <w:t>the</w:t>
      </w:r>
      <w:r w:rsidR="00700345">
        <w:rPr>
          <w:spacing w:val="-2"/>
          <w:sz w:val="18"/>
        </w:rPr>
        <w:t xml:space="preserve"> </w:t>
      </w:r>
      <w:r w:rsidR="00700345">
        <w:rPr>
          <w:sz w:val="18"/>
        </w:rPr>
        <w:t>offer</w:t>
      </w:r>
      <w:r w:rsidR="00700345">
        <w:rPr>
          <w:spacing w:val="-3"/>
          <w:sz w:val="18"/>
        </w:rPr>
        <w:t xml:space="preserve"> </w:t>
      </w:r>
      <w:r w:rsidR="00700345">
        <w:rPr>
          <w:sz w:val="18"/>
        </w:rPr>
        <w:t>comply</w:t>
      </w:r>
      <w:r w:rsidR="00700345">
        <w:rPr>
          <w:spacing w:val="-4"/>
          <w:sz w:val="18"/>
        </w:rPr>
        <w:t xml:space="preserve"> </w:t>
      </w:r>
      <w:r w:rsidR="00700345">
        <w:rPr>
          <w:sz w:val="18"/>
        </w:rPr>
        <w:t>with</w:t>
      </w:r>
      <w:r w:rsidR="00700345">
        <w:rPr>
          <w:spacing w:val="-1"/>
          <w:sz w:val="18"/>
        </w:rPr>
        <w:t xml:space="preserve"> </w:t>
      </w:r>
      <w:r w:rsidR="00700345">
        <w:rPr>
          <w:sz w:val="18"/>
        </w:rPr>
        <w:t>the</w:t>
      </w:r>
      <w:r w:rsidR="00700345">
        <w:rPr>
          <w:spacing w:val="-4"/>
          <w:sz w:val="18"/>
        </w:rPr>
        <w:t xml:space="preserve"> </w:t>
      </w:r>
      <w:r w:rsidR="00700345">
        <w:rPr>
          <w:sz w:val="18"/>
        </w:rPr>
        <w:t>specification(s)?</w:t>
      </w:r>
      <w:r w:rsidR="00700345">
        <w:rPr>
          <w:sz w:val="18"/>
        </w:rPr>
        <w:tab/>
      </w:r>
      <w:r w:rsidR="00700345">
        <w:rPr>
          <w:spacing w:val="-1"/>
          <w:sz w:val="18"/>
        </w:rPr>
        <w:t>YES/NO</w:t>
      </w:r>
      <w:r w:rsidR="00700345">
        <w:rPr>
          <w:spacing w:val="-47"/>
          <w:sz w:val="18"/>
        </w:rPr>
        <w:t xml:space="preserve"> </w:t>
      </w:r>
      <w:r w:rsidR="00700345">
        <w:rPr>
          <w:sz w:val="18"/>
        </w:rPr>
        <w:t>If</w:t>
      </w:r>
      <w:r w:rsidR="00700345">
        <w:rPr>
          <w:spacing w:val="-1"/>
          <w:sz w:val="18"/>
        </w:rPr>
        <w:t xml:space="preserve"> </w:t>
      </w:r>
      <w:r w:rsidR="00700345">
        <w:rPr>
          <w:sz w:val="18"/>
        </w:rPr>
        <w:t>not</w:t>
      </w:r>
      <w:r w:rsidR="00700345">
        <w:rPr>
          <w:spacing w:val="-2"/>
          <w:sz w:val="18"/>
        </w:rPr>
        <w:t xml:space="preserve"> </w:t>
      </w:r>
      <w:r w:rsidR="00700345">
        <w:rPr>
          <w:sz w:val="18"/>
        </w:rPr>
        <w:t>to specification,</w:t>
      </w:r>
      <w:r w:rsidR="00700345">
        <w:rPr>
          <w:spacing w:val="-2"/>
          <w:sz w:val="18"/>
        </w:rPr>
        <w:t xml:space="preserve"> </w:t>
      </w:r>
      <w:r w:rsidR="00700345">
        <w:rPr>
          <w:sz w:val="18"/>
        </w:rPr>
        <w:t>indicate</w:t>
      </w:r>
      <w:r w:rsidR="00700345">
        <w:rPr>
          <w:spacing w:val="-2"/>
          <w:sz w:val="18"/>
        </w:rPr>
        <w:t xml:space="preserve"> </w:t>
      </w:r>
      <w:r w:rsidR="00700345">
        <w:rPr>
          <w:sz w:val="18"/>
        </w:rPr>
        <w:t>deviation(s)</w:t>
      </w:r>
    </w:p>
    <w:p w:rsidR="007F1633" w:rsidRDefault="00834049">
      <w:pPr>
        <w:spacing w:line="276" w:lineRule="auto"/>
        <w:ind w:left="680" w:right="8538"/>
        <w:rPr>
          <w:sz w:val="18"/>
        </w:rPr>
      </w:pPr>
      <w:r>
        <w:rPr>
          <w:noProof/>
        </w:rPr>
        <mc:AlternateContent>
          <mc:Choice Requires="wps">
            <w:drawing>
              <wp:anchor distT="0" distB="0" distL="114300" distR="114300" simplePos="0" relativeHeight="15735808" behindDoc="0" locked="0" layoutInCell="1" allowOverlap="1">
                <wp:simplePos x="0" y="0"/>
                <wp:positionH relativeFrom="page">
                  <wp:posOffset>4572635</wp:posOffset>
                </wp:positionH>
                <wp:positionV relativeFrom="paragraph">
                  <wp:posOffset>119380</wp:posOffset>
                </wp:positionV>
                <wp:extent cx="1620520" cy="7620"/>
                <wp:effectExtent l="0" t="0" r="0" b="0"/>
                <wp:wrapNone/>
                <wp:docPr id="104"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5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423CB" id="Rectangle 88" o:spid="_x0000_s1026" style="position:absolute;margin-left:360.05pt;margin-top:9.4pt;width:127.6pt;height:.6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IfkdQIAAPw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" fillcolor="black" stroked="f">
                <w10:wrap anchorx="page"/>
              </v:rect>
            </w:pict>
          </mc:Fallback>
        </mc:AlternateContent>
      </w:r>
      <w:r w:rsidR="00700345">
        <w:rPr>
          <w:sz w:val="18"/>
        </w:rPr>
        <w:t>Period required for delivery</w:t>
      </w:r>
      <w:r w:rsidR="00700345">
        <w:rPr>
          <w:spacing w:val="1"/>
          <w:sz w:val="18"/>
        </w:rPr>
        <w:t xml:space="preserve"> </w:t>
      </w:r>
      <w:r w:rsidR="00700345">
        <w:rPr>
          <w:sz w:val="18"/>
        </w:rPr>
        <w:t>Basis</w:t>
      </w:r>
      <w:r w:rsidR="00700345">
        <w:rPr>
          <w:spacing w:val="-3"/>
          <w:sz w:val="18"/>
        </w:rPr>
        <w:t xml:space="preserve"> </w:t>
      </w:r>
      <w:r w:rsidR="00700345">
        <w:rPr>
          <w:sz w:val="18"/>
        </w:rPr>
        <w:t>Delivery:</w:t>
      </w:r>
      <w:r w:rsidR="00700345">
        <w:rPr>
          <w:spacing w:val="-3"/>
          <w:sz w:val="18"/>
        </w:rPr>
        <w:t xml:space="preserve"> </w:t>
      </w:r>
      <w:r w:rsidR="00700345">
        <w:rPr>
          <w:sz w:val="18"/>
        </w:rPr>
        <w:t>Firm/not</w:t>
      </w:r>
      <w:r w:rsidR="00700345">
        <w:rPr>
          <w:spacing w:val="-3"/>
          <w:sz w:val="18"/>
        </w:rPr>
        <w:t xml:space="preserve"> </w:t>
      </w:r>
      <w:r w:rsidR="00700345">
        <w:rPr>
          <w:sz w:val="18"/>
        </w:rPr>
        <w:t>firm</w:t>
      </w:r>
    </w:p>
    <w:p w:rsidR="007F1633" w:rsidRDefault="007F1633">
      <w:pPr>
        <w:pStyle w:val="BodyText"/>
        <w:spacing w:before="6"/>
        <w:rPr>
          <w:sz w:val="16"/>
        </w:rPr>
      </w:pPr>
    </w:p>
    <w:p w:rsidR="007F1633" w:rsidRDefault="007F1633">
      <w:pPr>
        <w:rPr>
          <w:rFonts w:ascii="Arial"/>
          <w:sz w:val="18"/>
        </w:rPr>
        <w:sectPr w:rsidR="007F1633">
          <w:pgSz w:w="12240" w:h="15840"/>
          <w:pgMar w:top="1500" w:right="0" w:bottom="1460" w:left="760" w:header="0" w:footer="1169" w:gutter="0"/>
          <w:cols w:space="720"/>
        </w:sectPr>
      </w:pPr>
    </w:p>
    <w:p w:rsidR="007F1633" w:rsidRDefault="002D4C61">
      <w:pPr>
        <w:pStyle w:val="BodyText"/>
        <w:rPr>
          <w:rFonts w:ascii="Arial"/>
          <w:b/>
        </w:rPr>
      </w:pPr>
      <w:r w:rsidRPr="004908DF">
        <w:rPr>
          <w:noProof/>
          <w:highlight w:val="lightGray"/>
        </w:rPr>
        <w:lastRenderedPageBreak/>
        <mc:AlternateContent>
          <mc:Choice Requires="wps">
            <w:drawing>
              <wp:anchor distT="0" distB="0" distL="114300" distR="114300" simplePos="0" relativeHeight="15738880" behindDoc="0" locked="0" layoutInCell="1" allowOverlap="1">
                <wp:simplePos x="0" y="0"/>
                <wp:positionH relativeFrom="page">
                  <wp:posOffset>730704</wp:posOffset>
                </wp:positionH>
                <wp:positionV relativeFrom="paragraph">
                  <wp:posOffset>-192859</wp:posOffset>
                </wp:positionV>
                <wp:extent cx="6100445" cy="220980"/>
                <wp:effectExtent l="0" t="0" r="14605" b="26670"/>
                <wp:wrapNone/>
                <wp:docPr id="9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2098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19"/>
                              <w:jc w:val="center"/>
                              <w:rPr>
                                <w:rFonts w:ascii="Arial"/>
                                <w:b/>
                                <w:sz w:val="24"/>
                              </w:rPr>
                            </w:pPr>
                            <w:r w:rsidRPr="004908DF">
                              <w:rPr>
                                <w:rFonts w:ascii="Arial"/>
                                <w:b/>
                                <w:sz w:val="24"/>
                              </w:rPr>
                              <w:t>(8)</w:t>
                            </w:r>
                            <w:r>
                              <w:rPr>
                                <w:rFonts w:ascii="Arial"/>
                                <w:b/>
                                <w:spacing w:val="-1"/>
                                <w:sz w:val="24"/>
                              </w:rPr>
                              <w:t xml:space="preserve"> </w:t>
                            </w:r>
                            <w:r w:rsidRPr="004908DF">
                              <w:rPr>
                                <w:rFonts w:ascii="Arial"/>
                                <w:b/>
                                <w:sz w:val="24"/>
                              </w:rPr>
                              <w:t>CONDITIONS OF</w:t>
                            </w:r>
                            <w:r w:rsidRPr="004908DF">
                              <w:rPr>
                                <w:rFonts w:ascii="Arial"/>
                                <w:b/>
                                <w:spacing w:val="-3"/>
                                <w:sz w:val="24"/>
                              </w:rPr>
                              <w:t xml:space="preserve"> </w:t>
                            </w:r>
                            <w:r w:rsidRPr="004908DF">
                              <w:rPr>
                                <w:rFonts w:ascii="Arial"/>
                                <w:b/>
                                <w:sz w:val="24"/>
                              </w:rPr>
                              <w:t>TENDER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9" type="#_x0000_t202" style="position:absolute;margin-left:57.55pt;margin-top:-15.2pt;width:480.35pt;height:17.4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" filled="f" strokeweight="1.44pt">
                <v:textbox inset="0,0,0,0">
                  <w:txbxContent>
                    <w:p w:rsidR="000A6283" w:rsidRDefault="000A6283" w:rsidP="00776FD0">
                      <w:pPr>
                        <w:shd w:val="clear" w:color="auto" w:fill="BFBFBF" w:themeFill="background1" w:themeFillShade="BF"/>
                        <w:spacing w:before="19"/>
                        <w:jc w:val="center"/>
                        <w:rPr>
                          <w:rFonts w:ascii="Arial"/>
                          <w:b/>
                          <w:sz w:val="24"/>
                        </w:rPr>
                      </w:pPr>
                      <w:r w:rsidRPr="004908DF">
                        <w:rPr>
                          <w:rFonts w:ascii="Arial"/>
                          <w:b/>
                          <w:sz w:val="24"/>
                        </w:rPr>
                        <w:t>(8)</w:t>
                      </w:r>
                      <w:r>
                        <w:rPr>
                          <w:rFonts w:ascii="Arial"/>
                          <w:b/>
                          <w:spacing w:val="-1"/>
                          <w:sz w:val="24"/>
                        </w:rPr>
                        <w:t xml:space="preserve"> </w:t>
                      </w:r>
                      <w:r w:rsidRPr="004908DF">
                        <w:rPr>
                          <w:rFonts w:ascii="Arial"/>
                          <w:b/>
                          <w:sz w:val="24"/>
                        </w:rPr>
                        <w:t>CONDITIONS OF</w:t>
                      </w:r>
                      <w:r w:rsidRPr="004908DF">
                        <w:rPr>
                          <w:rFonts w:ascii="Arial"/>
                          <w:b/>
                          <w:spacing w:val="-3"/>
                          <w:sz w:val="24"/>
                        </w:rPr>
                        <w:t xml:space="preserve"> </w:t>
                      </w:r>
                      <w:r w:rsidRPr="004908DF">
                        <w:rPr>
                          <w:rFonts w:ascii="Arial"/>
                          <w:b/>
                          <w:sz w:val="24"/>
                        </w:rPr>
                        <w:t>TENDER</w:t>
                      </w:r>
                    </w:p>
                  </w:txbxContent>
                </v:textbox>
                <w10:wrap anchorx="page"/>
              </v:shape>
            </w:pict>
          </mc:Fallback>
        </mc:AlternateContent>
      </w:r>
    </w:p>
    <w:p w:rsidR="007F1633" w:rsidRDefault="007F1633">
      <w:pPr>
        <w:pStyle w:val="BodyText"/>
        <w:rPr>
          <w:rFonts w:ascii="Arial"/>
          <w:b/>
        </w:rPr>
      </w:pPr>
    </w:p>
    <w:p w:rsidR="007F1633" w:rsidRDefault="007F1633">
      <w:pPr>
        <w:pStyle w:val="BodyText"/>
        <w:spacing w:before="7"/>
        <w:rPr>
          <w:rFonts w:ascii="Arial"/>
          <w:b/>
          <w:sz w:val="18"/>
        </w:rPr>
      </w:pPr>
    </w:p>
    <w:p w:rsidR="007F1633" w:rsidRDefault="00700345">
      <w:pPr>
        <w:ind w:left="680" w:right="2072"/>
        <w:rPr>
          <w:rFonts w:ascii="Arial"/>
          <w:b/>
          <w:sz w:val="20"/>
        </w:rPr>
      </w:pPr>
      <w:r>
        <w:rPr>
          <w:rFonts w:ascii="Arial"/>
          <w:b/>
          <w:sz w:val="20"/>
        </w:rPr>
        <w:t>ALL</w:t>
      </w:r>
      <w:r>
        <w:rPr>
          <w:rFonts w:ascii="Arial"/>
          <w:b/>
          <w:spacing w:val="-3"/>
          <w:sz w:val="20"/>
        </w:rPr>
        <w:t xml:space="preserve"> </w:t>
      </w:r>
      <w:r>
        <w:rPr>
          <w:rFonts w:ascii="Arial"/>
          <w:b/>
          <w:sz w:val="20"/>
        </w:rPr>
        <w:t>TENDER</w:t>
      </w:r>
      <w:r>
        <w:rPr>
          <w:rFonts w:ascii="Arial"/>
          <w:b/>
          <w:spacing w:val="-3"/>
          <w:sz w:val="20"/>
        </w:rPr>
        <w:t xml:space="preserve"> </w:t>
      </w:r>
      <w:r>
        <w:rPr>
          <w:rFonts w:ascii="Arial"/>
          <w:b/>
          <w:sz w:val="20"/>
        </w:rPr>
        <w:t>CONDITIONS AND/OR</w:t>
      </w:r>
      <w:r>
        <w:rPr>
          <w:rFonts w:ascii="Arial"/>
          <w:b/>
          <w:spacing w:val="-1"/>
          <w:sz w:val="20"/>
        </w:rPr>
        <w:t xml:space="preserve"> </w:t>
      </w:r>
      <w:r>
        <w:rPr>
          <w:rFonts w:ascii="Arial"/>
          <w:b/>
          <w:sz w:val="20"/>
        </w:rPr>
        <w:t>INSTRUCTIONS</w:t>
      </w:r>
      <w:r>
        <w:rPr>
          <w:rFonts w:ascii="Arial"/>
          <w:b/>
          <w:spacing w:val="-3"/>
          <w:sz w:val="20"/>
        </w:rPr>
        <w:t xml:space="preserve"> </w:t>
      </w:r>
      <w:r>
        <w:rPr>
          <w:rFonts w:ascii="Arial"/>
          <w:b/>
          <w:sz w:val="20"/>
        </w:rPr>
        <w:t>SET</w:t>
      </w:r>
      <w:r>
        <w:rPr>
          <w:rFonts w:ascii="Arial"/>
          <w:b/>
          <w:spacing w:val="-1"/>
          <w:sz w:val="20"/>
        </w:rPr>
        <w:t xml:space="preserve"> </w:t>
      </w:r>
      <w:r>
        <w:rPr>
          <w:rFonts w:ascii="Arial"/>
          <w:b/>
          <w:sz w:val="20"/>
        </w:rPr>
        <w:t>OUT BELOW</w:t>
      </w:r>
      <w:r>
        <w:rPr>
          <w:rFonts w:ascii="Arial"/>
          <w:b/>
          <w:spacing w:val="-5"/>
          <w:sz w:val="20"/>
        </w:rPr>
        <w:t xml:space="preserve"> </w:t>
      </w:r>
      <w:r>
        <w:rPr>
          <w:rFonts w:ascii="Arial"/>
          <w:b/>
          <w:sz w:val="20"/>
        </w:rPr>
        <w:t>MUST BE</w:t>
      </w:r>
      <w:r>
        <w:rPr>
          <w:rFonts w:ascii="Arial"/>
          <w:b/>
          <w:spacing w:val="-4"/>
          <w:sz w:val="20"/>
        </w:rPr>
        <w:t xml:space="preserve"> </w:t>
      </w:r>
      <w:r>
        <w:rPr>
          <w:rFonts w:ascii="Arial"/>
          <w:b/>
          <w:sz w:val="20"/>
        </w:rPr>
        <w:t>STRICTLY</w:t>
      </w:r>
      <w:r>
        <w:rPr>
          <w:rFonts w:ascii="Arial"/>
          <w:b/>
          <w:spacing w:val="-52"/>
          <w:sz w:val="20"/>
        </w:rPr>
        <w:t xml:space="preserve"> </w:t>
      </w:r>
      <w:r>
        <w:rPr>
          <w:rFonts w:ascii="Arial"/>
          <w:b/>
          <w:sz w:val="20"/>
        </w:rPr>
        <w:t>ADHERED TO, FAILING WHICH THIS TENDER SUBMISSION WILL BE DECLARED NON-</w:t>
      </w:r>
      <w:r>
        <w:rPr>
          <w:rFonts w:ascii="Arial"/>
          <w:b/>
          <w:spacing w:val="1"/>
          <w:sz w:val="20"/>
        </w:rPr>
        <w:t xml:space="preserve"> </w:t>
      </w:r>
      <w:r>
        <w:rPr>
          <w:rFonts w:ascii="Arial"/>
          <w:b/>
          <w:sz w:val="20"/>
        </w:rPr>
        <w:t>RESPONSIVE.</w:t>
      </w:r>
    </w:p>
    <w:p w:rsidR="007F1633" w:rsidRDefault="007F1633">
      <w:pPr>
        <w:pStyle w:val="BodyText"/>
        <w:spacing w:before="1"/>
        <w:rPr>
          <w:rFonts w:ascii="Arial"/>
          <w:b/>
        </w:rPr>
      </w:pPr>
    </w:p>
    <w:p w:rsidR="007F1633" w:rsidRDefault="00700345">
      <w:pPr>
        <w:pStyle w:val="ListParagraph"/>
        <w:numPr>
          <w:ilvl w:val="1"/>
          <w:numId w:val="22"/>
        </w:numPr>
        <w:tabs>
          <w:tab w:val="left" w:pos="1400"/>
          <w:tab w:val="left" w:pos="1401"/>
        </w:tabs>
        <w:ind w:hanging="721"/>
        <w:rPr>
          <w:sz w:val="20"/>
        </w:rPr>
      </w:pPr>
      <w:r>
        <w:rPr>
          <w:sz w:val="20"/>
        </w:rPr>
        <w:t>No</w:t>
      </w:r>
      <w:r>
        <w:rPr>
          <w:spacing w:val="-3"/>
          <w:sz w:val="20"/>
        </w:rPr>
        <w:t xml:space="preserve"> </w:t>
      </w:r>
      <w:r>
        <w:rPr>
          <w:sz w:val="20"/>
        </w:rPr>
        <w:t>tender will</w:t>
      </w:r>
      <w:r>
        <w:rPr>
          <w:spacing w:val="-4"/>
          <w:sz w:val="20"/>
        </w:rPr>
        <w:t xml:space="preserve"> </w:t>
      </w:r>
      <w:r>
        <w:rPr>
          <w:sz w:val="20"/>
        </w:rPr>
        <w:t>be</w:t>
      </w:r>
      <w:r>
        <w:rPr>
          <w:spacing w:val="-2"/>
          <w:sz w:val="20"/>
        </w:rPr>
        <w:t xml:space="preserve"> </w:t>
      </w:r>
      <w:r>
        <w:rPr>
          <w:sz w:val="20"/>
        </w:rPr>
        <w:t>considered</w:t>
      </w:r>
      <w:r>
        <w:rPr>
          <w:spacing w:val="-3"/>
          <w:sz w:val="20"/>
        </w:rPr>
        <w:t xml:space="preserve"> </w:t>
      </w:r>
      <w:r>
        <w:rPr>
          <w:sz w:val="20"/>
        </w:rPr>
        <w:t>unless</w:t>
      </w:r>
      <w:r>
        <w:rPr>
          <w:spacing w:val="-2"/>
          <w:sz w:val="20"/>
        </w:rPr>
        <w:t xml:space="preserve"> </w:t>
      </w:r>
      <w:r w:rsidR="00641051">
        <w:rPr>
          <w:sz w:val="20"/>
        </w:rPr>
        <w:t>emailed to</w:t>
      </w:r>
      <w:r>
        <w:rPr>
          <w:spacing w:val="-3"/>
          <w:sz w:val="20"/>
        </w:rPr>
        <w:t xml:space="preserve"> </w:t>
      </w:r>
      <w:r w:rsidR="00834049">
        <w:rPr>
          <w:sz w:val="20"/>
        </w:rPr>
        <w:t>Winnie Madikizela Mandela</w:t>
      </w:r>
      <w:r>
        <w:rPr>
          <w:spacing w:val="-3"/>
          <w:sz w:val="20"/>
        </w:rPr>
        <w:t xml:space="preserve"> </w:t>
      </w:r>
      <w:r>
        <w:rPr>
          <w:sz w:val="20"/>
        </w:rPr>
        <w:t>Municipality</w:t>
      </w:r>
      <w:r w:rsidR="00641051">
        <w:rPr>
          <w:sz w:val="20"/>
        </w:rPr>
        <w:t xml:space="preserve"> on tenders.scm@mbizana.gov.za</w:t>
      </w:r>
      <w:r>
        <w:rPr>
          <w:sz w:val="20"/>
        </w:rPr>
        <w:t>.</w:t>
      </w:r>
    </w:p>
    <w:p w:rsidR="007F1633" w:rsidRDefault="007F1633">
      <w:pPr>
        <w:pStyle w:val="BodyText"/>
        <w:spacing w:before="1"/>
      </w:pPr>
    </w:p>
    <w:p w:rsidR="007F1633" w:rsidRDefault="00700345">
      <w:pPr>
        <w:pStyle w:val="ListParagraph"/>
        <w:numPr>
          <w:ilvl w:val="1"/>
          <w:numId w:val="22"/>
        </w:numPr>
        <w:tabs>
          <w:tab w:val="left" w:pos="1400"/>
          <w:tab w:val="left" w:pos="1401"/>
        </w:tabs>
        <w:ind w:right="1457"/>
        <w:rPr>
          <w:sz w:val="20"/>
        </w:rPr>
      </w:pPr>
      <w:r>
        <w:rPr>
          <w:sz w:val="20"/>
        </w:rPr>
        <w:t>Any portion of the tender document not completed will be interpreted as ‘not applicable’.</w:t>
      </w:r>
      <w:r>
        <w:rPr>
          <w:spacing w:val="1"/>
          <w:sz w:val="20"/>
        </w:rPr>
        <w:t xml:space="preserve"> </w:t>
      </w:r>
      <w:r>
        <w:rPr>
          <w:sz w:val="20"/>
        </w:rPr>
        <w:t>Notwithstanding</w:t>
      </w:r>
      <w:r>
        <w:rPr>
          <w:spacing w:val="-3"/>
          <w:sz w:val="20"/>
        </w:rPr>
        <w:t xml:space="preserve"> </w:t>
      </w:r>
      <w:r>
        <w:rPr>
          <w:sz w:val="20"/>
        </w:rPr>
        <w:t>the</w:t>
      </w:r>
      <w:r>
        <w:rPr>
          <w:spacing w:val="-3"/>
          <w:sz w:val="20"/>
        </w:rPr>
        <w:t xml:space="preserve"> </w:t>
      </w:r>
      <w:r>
        <w:rPr>
          <w:sz w:val="20"/>
        </w:rPr>
        <w:t>foregoing,</w:t>
      </w:r>
      <w:r>
        <w:rPr>
          <w:spacing w:val="-3"/>
          <w:sz w:val="20"/>
        </w:rPr>
        <w:t xml:space="preserve"> </w:t>
      </w:r>
      <w:r>
        <w:rPr>
          <w:sz w:val="20"/>
        </w:rPr>
        <w:t>failure</w:t>
      </w:r>
      <w:r>
        <w:rPr>
          <w:spacing w:val="-3"/>
          <w:sz w:val="20"/>
        </w:rPr>
        <w:t xml:space="preserve"> </w:t>
      </w:r>
      <w:r>
        <w:rPr>
          <w:sz w:val="20"/>
        </w:rPr>
        <w:t>to</w:t>
      </w:r>
      <w:r>
        <w:rPr>
          <w:spacing w:val="-2"/>
          <w:sz w:val="20"/>
        </w:rPr>
        <w:t xml:space="preserve"> </w:t>
      </w:r>
      <w:r>
        <w:rPr>
          <w:sz w:val="20"/>
        </w:rPr>
        <w:t>complete</w:t>
      </w:r>
      <w:r>
        <w:rPr>
          <w:spacing w:val="-3"/>
          <w:sz w:val="20"/>
        </w:rPr>
        <w:t xml:space="preserve"> </w:t>
      </w:r>
      <w:r>
        <w:rPr>
          <w:sz w:val="20"/>
        </w:rPr>
        <w:t>any</w:t>
      </w:r>
      <w:r>
        <w:rPr>
          <w:spacing w:val="-2"/>
          <w:sz w:val="20"/>
        </w:rPr>
        <w:t xml:space="preserve"> </w:t>
      </w:r>
      <w:r>
        <w:rPr>
          <w:sz w:val="20"/>
        </w:rPr>
        <w:t>compulsory</w:t>
      </w:r>
      <w:r>
        <w:rPr>
          <w:spacing w:val="-4"/>
          <w:sz w:val="20"/>
        </w:rPr>
        <w:t xml:space="preserve"> </w:t>
      </w:r>
      <w:r>
        <w:rPr>
          <w:sz w:val="20"/>
        </w:rPr>
        <w:t>portion of</w:t>
      </w:r>
      <w:r>
        <w:rPr>
          <w:spacing w:val="-1"/>
          <w:sz w:val="20"/>
        </w:rPr>
        <w:t xml:space="preserve"> </w:t>
      </w:r>
      <w:r>
        <w:rPr>
          <w:sz w:val="20"/>
        </w:rPr>
        <w:t>the</w:t>
      </w:r>
      <w:r>
        <w:rPr>
          <w:spacing w:val="-3"/>
          <w:sz w:val="20"/>
        </w:rPr>
        <w:t xml:space="preserve"> </w:t>
      </w:r>
      <w:r>
        <w:rPr>
          <w:sz w:val="20"/>
        </w:rPr>
        <w:t>tender document</w:t>
      </w:r>
      <w:r>
        <w:rPr>
          <w:spacing w:val="-52"/>
          <w:sz w:val="20"/>
        </w:rPr>
        <w:t xml:space="preserve"> </w:t>
      </w:r>
      <w:r>
        <w:rPr>
          <w:sz w:val="20"/>
        </w:rPr>
        <w:t>may</w:t>
      </w:r>
      <w:r>
        <w:rPr>
          <w:spacing w:val="-6"/>
          <w:sz w:val="20"/>
        </w:rPr>
        <w:t xml:space="preserve"> </w:t>
      </w:r>
      <w:r>
        <w:rPr>
          <w:sz w:val="20"/>
        </w:rPr>
        <w:t>result</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tender being</w:t>
      </w:r>
      <w:r>
        <w:rPr>
          <w:spacing w:val="-2"/>
          <w:sz w:val="20"/>
        </w:rPr>
        <w:t xml:space="preserve"> </w:t>
      </w:r>
      <w:r>
        <w:rPr>
          <w:sz w:val="20"/>
        </w:rPr>
        <w:t>declared</w:t>
      </w:r>
      <w:r>
        <w:rPr>
          <w:spacing w:val="-1"/>
          <w:sz w:val="20"/>
        </w:rPr>
        <w:t xml:space="preserve"> </w:t>
      </w:r>
      <w:r>
        <w:rPr>
          <w:sz w:val="20"/>
        </w:rPr>
        <w:t>non-responsive.</w:t>
      </w:r>
    </w:p>
    <w:p w:rsidR="007F1633" w:rsidRDefault="007F1633">
      <w:pPr>
        <w:pStyle w:val="BodyText"/>
        <w:spacing w:before="11"/>
        <w:rPr>
          <w:sz w:val="19"/>
        </w:rPr>
      </w:pPr>
    </w:p>
    <w:p w:rsidR="007F1633" w:rsidRDefault="007F1633">
      <w:pPr>
        <w:pStyle w:val="BodyText"/>
        <w:rPr>
          <w:rFonts w:ascii="Arial"/>
          <w:b/>
        </w:rPr>
      </w:pPr>
    </w:p>
    <w:p w:rsidR="007F1633" w:rsidRDefault="00700345">
      <w:pPr>
        <w:pStyle w:val="ListParagraph"/>
        <w:numPr>
          <w:ilvl w:val="1"/>
          <w:numId w:val="22"/>
        </w:numPr>
        <w:tabs>
          <w:tab w:val="left" w:pos="1400"/>
          <w:tab w:val="left" w:pos="1401"/>
        </w:tabs>
        <w:ind w:hanging="721"/>
        <w:rPr>
          <w:sz w:val="20"/>
        </w:rPr>
      </w:pPr>
      <w:r>
        <w:rPr>
          <w:sz w:val="20"/>
        </w:rPr>
        <w:t>The</w:t>
      </w:r>
      <w:r>
        <w:rPr>
          <w:spacing w:val="-5"/>
          <w:sz w:val="20"/>
        </w:rPr>
        <w:t xml:space="preserve"> </w:t>
      </w:r>
      <w:r>
        <w:rPr>
          <w:sz w:val="20"/>
        </w:rPr>
        <w:t>municipality</w:t>
      </w:r>
      <w:r>
        <w:rPr>
          <w:spacing w:val="-5"/>
          <w:sz w:val="20"/>
        </w:rPr>
        <w:t xml:space="preserve"> </w:t>
      </w:r>
      <w:r>
        <w:rPr>
          <w:sz w:val="20"/>
        </w:rPr>
        <w:t>reserves</w:t>
      </w:r>
      <w:r>
        <w:rPr>
          <w:spacing w:val="2"/>
          <w:sz w:val="20"/>
        </w:rPr>
        <w:t xml:space="preserve"> </w:t>
      </w:r>
      <w:r>
        <w:rPr>
          <w:sz w:val="20"/>
        </w:rPr>
        <w:t>the</w:t>
      </w:r>
      <w:r>
        <w:rPr>
          <w:spacing w:val="-2"/>
          <w:sz w:val="20"/>
        </w:rPr>
        <w:t xml:space="preserve"> </w:t>
      </w:r>
      <w:r>
        <w:rPr>
          <w:sz w:val="20"/>
        </w:rPr>
        <w:t>right</w:t>
      </w:r>
      <w:r>
        <w:rPr>
          <w:spacing w:val="-1"/>
          <w:sz w:val="20"/>
        </w:rPr>
        <w:t xml:space="preserve"> </w:t>
      </w:r>
      <w:r>
        <w:rPr>
          <w:sz w:val="20"/>
        </w:rPr>
        <w:t>to</w:t>
      </w:r>
      <w:r>
        <w:rPr>
          <w:spacing w:val="-2"/>
          <w:sz w:val="20"/>
        </w:rPr>
        <w:t xml:space="preserve"> </w:t>
      </w:r>
      <w:r>
        <w:rPr>
          <w:sz w:val="20"/>
        </w:rPr>
        <w:t>accept:</w:t>
      </w:r>
    </w:p>
    <w:p w:rsidR="007F1633" w:rsidRDefault="007F1633">
      <w:pPr>
        <w:pStyle w:val="BodyText"/>
        <w:spacing w:before="3"/>
      </w:pPr>
    </w:p>
    <w:p w:rsidR="007F1633" w:rsidRDefault="00700345">
      <w:pPr>
        <w:pStyle w:val="ListParagraph"/>
        <w:numPr>
          <w:ilvl w:val="2"/>
          <w:numId w:val="22"/>
        </w:numPr>
        <w:tabs>
          <w:tab w:val="left" w:pos="1400"/>
          <w:tab w:val="left" w:pos="1401"/>
        </w:tabs>
        <w:spacing w:before="1" w:line="247" w:lineRule="auto"/>
        <w:ind w:right="1486"/>
        <w:rPr>
          <w:sz w:val="20"/>
        </w:rPr>
      </w:pPr>
      <w:r>
        <w:rPr>
          <w:sz w:val="20"/>
        </w:rPr>
        <w:t>the whole tender or part of a tender or any item or part of any item, or to accept more than one</w:t>
      </w:r>
      <w:r>
        <w:rPr>
          <w:spacing w:val="1"/>
          <w:sz w:val="20"/>
        </w:rPr>
        <w:t xml:space="preserve"> </w:t>
      </w:r>
      <w:r>
        <w:rPr>
          <w:sz w:val="20"/>
        </w:rPr>
        <w:t>tender</w:t>
      </w:r>
      <w:r>
        <w:rPr>
          <w:spacing w:val="-3"/>
          <w:sz w:val="20"/>
        </w:rPr>
        <w:t xml:space="preserve"> </w:t>
      </w:r>
      <w:r>
        <w:rPr>
          <w:sz w:val="20"/>
        </w:rPr>
        <w:t>(in</w:t>
      </w:r>
      <w:r>
        <w:rPr>
          <w:spacing w:val="-2"/>
          <w:sz w:val="20"/>
        </w:rPr>
        <w:t xml:space="preserve"> </w:t>
      </w:r>
      <w:r>
        <w:rPr>
          <w:sz w:val="20"/>
        </w:rPr>
        <w:t>the event</w:t>
      </w:r>
      <w:r>
        <w:rPr>
          <w:spacing w:val="-1"/>
          <w:sz w:val="20"/>
        </w:rPr>
        <w:t xml:space="preserve"> </w:t>
      </w:r>
      <w:r>
        <w:rPr>
          <w:sz w:val="20"/>
        </w:rPr>
        <w:t>of a</w:t>
      </w:r>
      <w:r>
        <w:rPr>
          <w:spacing w:val="-2"/>
          <w:sz w:val="20"/>
        </w:rPr>
        <w:t xml:space="preserve"> </w:t>
      </w:r>
      <w:r>
        <w:rPr>
          <w:sz w:val="20"/>
        </w:rPr>
        <w:t>number</w:t>
      </w:r>
      <w:r>
        <w:rPr>
          <w:spacing w:val="-1"/>
          <w:sz w:val="20"/>
        </w:rPr>
        <w:t xml:space="preserve"> </w:t>
      </w:r>
      <w:r>
        <w:rPr>
          <w:sz w:val="20"/>
        </w:rPr>
        <w:t>of</w:t>
      </w:r>
      <w:r>
        <w:rPr>
          <w:spacing w:val="-1"/>
          <w:sz w:val="20"/>
        </w:rPr>
        <w:t xml:space="preserve"> </w:t>
      </w:r>
      <w:r>
        <w:rPr>
          <w:sz w:val="20"/>
        </w:rPr>
        <w:t>items</w:t>
      </w:r>
      <w:r>
        <w:rPr>
          <w:spacing w:val="-1"/>
          <w:sz w:val="20"/>
        </w:rPr>
        <w:t xml:space="preserve"> </w:t>
      </w:r>
      <w:r>
        <w:rPr>
          <w:sz w:val="20"/>
        </w:rPr>
        <w:t>being</w:t>
      </w:r>
      <w:r>
        <w:rPr>
          <w:spacing w:val="-2"/>
          <w:sz w:val="20"/>
        </w:rPr>
        <w:t xml:space="preserve"> </w:t>
      </w:r>
      <w:r>
        <w:rPr>
          <w:sz w:val="20"/>
        </w:rPr>
        <w:t>offered),</w:t>
      </w:r>
      <w:r>
        <w:rPr>
          <w:spacing w:val="-3"/>
          <w:sz w:val="20"/>
        </w:rPr>
        <w:t xml:space="preserve"> </w:t>
      </w:r>
      <w:r>
        <w:rPr>
          <w:sz w:val="20"/>
        </w:rPr>
        <w:t>and municipality</w:t>
      </w:r>
      <w:r>
        <w:rPr>
          <w:spacing w:val="49"/>
          <w:sz w:val="20"/>
        </w:rPr>
        <w:t xml:space="preserve"> </w:t>
      </w:r>
      <w:r>
        <w:rPr>
          <w:sz w:val="20"/>
        </w:rPr>
        <w:t>is</w:t>
      </w:r>
      <w:r>
        <w:rPr>
          <w:spacing w:val="1"/>
          <w:sz w:val="20"/>
        </w:rPr>
        <w:t xml:space="preserve"> </w:t>
      </w:r>
      <w:r>
        <w:rPr>
          <w:sz w:val="20"/>
        </w:rPr>
        <w:t>not obliged</w:t>
      </w:r>
      <w:r>
        <w:rPr>
          <w:spacing w:val="-1"/>
          <w:sz w:val="20"/>
        </w:rPr>
        <w:t xml:space="preserve"> </w:t>
      </w:r>
      <w:r>
        <w:rPr>
          <w:sz w:val="20"/>
        </w:rPr>
        <w:t>to accept</w:t>
      </w:r>
      <w:r>
        <w:rPr>
          <w:spacing w:val="-53"/>
          <w:sz w:val="20"/>
        </w:rPr>
        <w:t xml:space="preserve"> </w:t>
      </w:r>
      <w:r>
        <w:rPr>
          <w:sz w:val="20"/>
        </w:rPr>
        <w:t>the lowest</w:t>
      </w:r>
      <w:r>
        <w:rPr>
          <w:spacing w:val="1"/>
          <w:sz w:val="20"/>
        </w:rPr>
        <w:t xml:space="preserve"> </w:t>
      </w:r>
      <w:r>
        <w:rPr>
          <w:sz w:val="20"/>
        </w:rPr>
        <w:t>or</w:t>
      </w:r>
      <w:r>
        <w:rPr>
          <w:spacing w:val="-1"/>
          <w:sz w:val="20"/>
        </w:rPr>
        <w:t xml:space="preserve"> </w:t>
      </w:r>
      <w:r>
        <w:rPr>
          <w:sz w:val="20"/>
        </w:rPr>
        <w:t>any</w:t>
      </w:r>
      <w:r>
        <w:rPr>
          <w:spacing w:val="-4"/>
          <w:sz w:val="20"/>
        </w:rPr>
        <w:t xml:space="preserve"> </w:t>
      </w:r>
      <w:r>
        <w:rPr>
          <w:sz w:val="20"/>
        </w:rPr>
        <w:t>tender;</w:t>
      </w:r>
    </w:p>
    <w:p w:rsidR="007F1633" w:rsidRDefault="00700345">
      <w:pPr>
        <w:pStyle w:val="ListParagraph"/>
        <w:numPr>
          <w:ilvl w:val="2"/>
          <w:numId w:val="22"/>
        </w:numPr>
        <w:tabs>
          <w:tab w:val="left" w:pos="1400"/>
          <w:tab w:val="left" w:pos="1401"/>
        </w:tabs>
        <w:spacing w:before="2"/>
        <w:ind w:hanging="721"/>
        <w:rPr>
          <w:sz w:val="20"/>
        </w:rPr>
      </w:pPr>
      <w:r>
        <w:rPr>
          <w:sz w:val="20"/>
        </w:rPr>
        <w:t>a</w:t>
      </w:r>
      <w:r>
        <w:rPr>
          <w:spacing w:val="-4"/>
          <w:sz w:val="20"/>
        </w:rPr>
        <w:t xml:space="preserve"> </w:t>
      </w:r>
      <w:r>
        <w:rPr>
          <w:sz w:val="20"/>
        </w:rPr>
        <w:t>tender which</w:t>
      </w:r>
      <w:r>
        <w:rPr>
          <w:spacing w:val="-1"/>
          <w:sz w:val="20"/>
        </w:rPr>
        <w:t xml:space="preserve"> </w:t>
      </w:r>
      <w:r>
        <w:rPr>
          <w:sz w:val="20"/>
        </w:rPr>
        <w:t>is</w:t>
      </w:r>
      <w:r>
        <w:rPr>
          <w:spacing w:val="-3"/>
          <w:sz w:val="20"/>
        </w:rPr>
        <w:t xml:space="preserve"> </w:t>
      </w:r>
      <w:r>
        <w:rPr>
          <w:sz w:val="20"/>
        </w:rPr>
        <w:t>not</w:t>
      </w:r>
      <w:r>
        <w:rPr>
          <w:spacing w:val="-1"/>
          <w:sz w:val="20"/>
        </w:rPr>
        <w:t xml:space="preserve"> </w:t>
      </w:r>
      <w:r>
        <w:rPr>
          <w:sz w:val="20"/>
        </w:rPr>
        <w:t>substantially</w:t>
      </w:r>
      <w:r>
        <w:rPr>
          <w:spacing w:val="-4"/>
          <w:sz w:val="20"/>
        </w:rPr>
        <w:t xml:space="preserve"> </w:t>
      </w:r>
      <w:r>
        <w:rPr>
          <w:sz w:val="20"/>
        </w:rPr>
        <w:t>or</w:t>
      </w:r>
      <w:r>
        <w:rPr>
          <w:spacing w:val="-3"/>
          <w:sz w:val="20"/>
        </w:rPr>
        <w:t xml:space="preserve"> </w:t>
      </w:r>
      <w:r>
        <w:rPr>
          <w:sz w:val="20"/>
        </w:rPr>
        <w:t>materially</w:t>
      </w:r>
      <w:r>
        <w:rPr>
          <w:spacing w:val="-4"/>
          <w:sz w:val="20"/>
        </w:rPr>
        <w:t xml:space="preserve"> </w:t>
      </w:r>
      <w:r>
        <w:rPr>
          <w:sz w:val="20"/>
        </w:rPr>
        <w:t>different</w:t>
      </w:r>
      <w:r>
        <w:rPr>
          <w:spacing w:val="-3"/>
          <w:sz w:val="20"/>
        </w:rPr>
        <w:t xml:space="preserve"> </w:t>
      </w:r>
      <w:r>
        <w:rPr>
          <w:sz w:val="20"/>
        </w:rPr>
        <w:t>from</w:t>
      </w:r>
      <w:r>
        <w:rPr>
          <w:spacing w:val="1"/>
          <w:sz w:val="20"/>
        </w:rPr>
        <w:t xml:space="preserve"> </w:t>
      </w:r>
      <w:r>
        <w:rPr>
          <w:sz w:val="20"/>
        </w:rPr>
        <w:t>the</w:t>
      </w:r>
      <w:r>
        <w:rPr>
          <w:spacing w:val="-3"/>
          <w:sz w:val="20"/>
        </w:rPr>
        <w:t xml:space="preserve"> </w:t>
      </w:r>
      <w:r>
        <w:rPr>
          <w:sz w:val="20"/>
        </w:rPr>
        <w:t>tender Specification.</w:t>
      </w:r>
    </w:p>
    <w:p w:rsidR="007F1633" w:rsidRDefault="007F1633">
      <w:pPr>
        <w:pStyle w:val="BodyText"/>
      </w:pPr>
    </w:p>
    <w:p w:rsidR="007F1633" w:rsidRDefault="00700345">
      <w:pPr>
        <w:pStyle w:val="ListParagraph"/>
        <w:numPr>
          <w:ilvl w:val="1"/>
          <w:numId w:val="22"/>
        </w:numPr>
        <w:tabs>
          <w:tab w:val="left" w:pos="1400"/>
          <w:tab w:val="left" w:pos="1401"/>
        </w:tabs>
        <w:spacing w:before="1"/>
        <w:ind w:right="1728"/>
        <w:rPr>
          <w:sz w:val="20"/>
        </w:rPr>
      </w:pPr>
      <w:r>
        <w:rPr>
          <w:sz w:val="20"/>
        </w:rPr>
        <w:t>The municipality shall not consider tenders that are received after the closing date and time for</w:t>
      </w:r>
      <w:r>
        <w:rPr>
          <w:spacing w:val="-53"/>
          <w:sz w:val="20"/>
        </w:rPr>
        <w:t xml:space="preserve"> </w:t>
      </w:r>
      <w:r>
        <w:rPr>
          <w:sz w:val="20"/>
        </w:rPr>
        <w:t>such</w:t>
      </w:r>
      <w:r>
        <w:rPr>
          <w:spacing w:val="-2"/>
          <w:sz w:val="20"/>
        </w:rPr>
        <w:t xml:space="preserve"> </w:t>
      </w:r>
      <w:r>
        <w:rPr>
          <w:sz w:val="20"/>
        </w:rPr>
        <w:t>a</w:t>
      </w:r>
      <w:r>
        <w:rPr>
          <w:spacing w:val="-1"/>
          <w:sz w:val="20"/>
        </w:rPr>
        <w:t xml:space="preserve"> </w:t>
      </w:r>
      <w:r>
        <w:rPr>
          <w:sz w:val="20"/>
        </w:rPr>
        <w:t>tender.</w:t>
      </w:r>
    </w:p>
    <w:p w:rsidR="007F1633" w:rsidRDefault="007F1633">
      <w:pPr>
        <w:pStyle w:val="BodyText"/>
        <w:spacing w:before="10"/>
        <w:rPr>
          <w:sz w:val="19"/>
        </w:rPr>
      </w:pPr>
    </w:p>
    <w:p w:rsidR="007F1633" w:rsidRDefault="00700345">
      <w:pPr>
        <w:pStyle w:val="ListParagraph"/>
        <w:numPr>
          <w:ilvl w:val="1"/>
          <w:numId w:val="22"/>
        </w:numPr>
        <w:tabs>
          <w:tab w:val="left" w:pos="1400"/>
          <w:tab w:val="left" w:pos="1401"/>
        </w:tabs>
        <w:ind w:right="1481"/>
        <w:rPr>
          <w:sz w:val="20"/>
        </w:rPr>
      </w:pPr>
      <w:r>
        <w:rPr>
          <w:sz w:val="20"/>
        </w:rPr>
        <w:t>The</w:t>
      </w:r>
      <w:r>
        <w:rPr>
          <w:spacing w:val="-5"/>
          <w:sz w:val="20"/>
        </w:rPr>
        <w:t xml:space="preserve"> </w:t>
      </w:r>
      <w:r>
        <w:rPr>
          <w:sz w:val="20"/>
        </w:rPr>
        <w:t>municipality</w:t>
      </w:r>
      <w:r>
        <w:rPr>
          <w:spacing w:val="-3"/>
          <w:sz w:val="20"/>
        </w:rPr>
        <w:t xml:space="preserve"> </w:t>
      </w:r>
      <w:r>
        <w:rPr>
          <w:sz w:val="20"/>
        </w:rPr>
        <w:t>will</w:t>
      </w:r>
      <w:r>
        <w:rPr>
          <w:spacing w:val="-1"/>
          <w:sz w:val="20"/>
        </w:rPr>
        <w:t xml:space="preserve"> </w:t>
      </w:r>
      <w:r>
        <w:rPr>
          <w:sz w:val="20"/>
        </w:rPr>
        <w:t>not be held</w:t>
      </w:r>
      <w:r>
        <w:rPr>
          <w:spacing w:val="-2"/>
          <w:sz w:val="20"/>
        </w:rPr>
        <w:t xml:space="preserve"> </w:t>
      </w:r>
      <w:r>
        <w:rPr>
          <w:sz w:val="20"/>
        </w:rPr>
        <w:t>responsible</w:t>
      </w:r>
      <w:r>
        <w:rPr>
          <w:spacing w:val="-2"/>
          <w:sz w:val="20"/>
        </w:rPr>
        <w:t xml:space="preserve"> </w:t>
      </w:r>
      <w:r>
        <w:rPr>
          <w:sz w:val="20"/>
        </w:rPr>
        <w:t>for</w:t>
      </w:r>
      <w:r>
        <w:rPr>
          <w:spacing w:val="-2"/>
          <w:sz w:val="20"/>
        </w:rPr>
        <w:t xml:space="preserve"> </w:t>
      </w:r>
      <w:r>
        <w:rPr>
          <w:sz w:val="20"/>
        </w:rPr>
        <w:t>any</w:t>
      </w:r>
      <w:r>
        <w:rPr>
          <w:spacing w:val="-5"/>
          <w:sz w:val="20"/>
        </w:rPr>
        <w:t xml:space="preserve"> </w:t>
      </w:r>
      <w:r>
        <w:rPr>
          <w:sz w:val="20"/>
        </w:rPr>
        <w:t>expenses</w:t>
      </w:r>
      <w:r>
        <w:rPr>
          <w:spacing w:val="-1"/>
          <w:sz w:val="20"/>
        </w:rPr>
        <w:t xml:space="preserve"> </w:t>
      </w:r>
      <w:r>
        <w:rPr>
          <w:sz w:val="20"/>
        </w:rPr>
        <w:t>incurred</w:t>
      </w:r>
      <w:r>
        <w:rPr>
          <w:spacing w:val="-2"/>
          <w:sz w:val="20"/>
        </w:rPr>
        <w:t xml:space="preserve"> </w:t>
      </w:r>
      <w:r>
        <w:rPr>
          <w:sz w:val="20"/>
        </w:rPr>
        <w:t>by</w:t>
      </w:r>
      <w:r>
        <w:rPr>
          <w:spacing w:val="-5"/>
          <w:sz w:val="20"/>
        </w:rPr>
        <w:t xml:space="preserve"> </w:t>
      </w:r>
      <w:r>
        <w:rPr>
          <w:sz w:val="20"/>
        </w:rPr>
        <w:t>Tenderers</w:t>
      </w:r>
      <w:r>
        <w:rPr>
          <w:spacing w:val="-1"/>
          <w:sz w:val="20"/>
        </w:rPr>
        <w:t xml:space="preserve"> </w:t>
      </w:r>
      <w:r>
        <w:rPr>
          <w:sz w:val="20"/>
        </w:rPr>
        <w:t>in</w:t>
      </w:r>
      <w:r>
        <w:rPr>
          <w:spacing w:val="-2"/>
          <w:sz w:val="20"/>
        </w:rPr>
        <w:t xml:space="preserve"> </w:t>
      </w:r>
      <w:r>
        <w:rPr>
          <w:sz w:val="20"/>
        </w:rPr>
        <w:t>preparing</w:t>
      </w:r>
      <w:r>
        <w:rPr>
          <w:spacing w:val="-53"/>
          <w:sz w:val="20"/>
        </w:rPr>
        <w:t xml:space="preserve"> </w:t>
      </w:r>
      <w:r>
        <w:rPr>
          <w:sz w:val="20"/>
        </w:rPr>
        <w:t>and</w:t>
      </w:r>
      <w:r>
        <w:rPr>
          <w:spacing w:val="-2"/>
          <w:sz w:val="20"/>
        </w:rPr>
        <w:t xml:space="preserve"> </w:t>
      </w:r>
      <w:r>
        <w:rPr>
          <w:sz w:val="20"/>
        </w:rPr>
        <w:t>submitting</w:t>
      </w:r>
      <w:r>
        <w:rPr>
          <w:spacing w:val="-1"/>
          <w:sz w:val="20"/>
        </w:rPr>
        <w:t xml:space="preserve"> </w:t>
      </w:r>
      <w:r>
        <w:rPr>
          <w:sz w:val="20"/>
        </w:rPr>
        <w:t>tenders.</w:t>
      </w:r>
    </w:p>
    <w:p w:rsidR="007F1633" w:rsidRDefault="007F1633">
      <w:pPr>
        <w:pStyle w:val="BodyText"/>
        <w:spacing w:before="1"/>
      </w:pPr>
    </w:p>
    <w:p w:rsidR="007F1633" w:rsidRDefault="00700345">
      <w:pPr>
        <w:pStyle w:val="ListParagraph"/>
        <w:numPr>
          <w:ilvl w:val="1"/>
          <w:numId w:val="22"/>
        </w:numPr>
        <w:tabs>
          <w:tab w:val="left" w:pos="1400"/>
          <w:tab w:val="left" w:pos="1401"/>
        </w:tabs>
        <w:spacing w:before="1"/>
        <w:ind w:right="1985"/>
        <w:rPr>
          <w:sz w:val="20"/>
        </w:rPr>
      </w:pPr>
      <w:r>
        <w:rPr>
          <w:sz w:val="20"/>
        </w:rPr>
        <w:t>The municipality may, after the closing date, request additional information or clarification of</w:t>
      </w:r>
      <w:r>
        <w:rPr>
          <w:spacing w:val="-54"/>
          <w:sz w:val="20"/>
        </w:rPr>
        <w:t xml:space="preserve"> </w:t>
      </w:r>
      <w:r>
        <w:rPr>
          <w:sz w:val="20"/>
        </w:rPr>
        <w:t>tenders in</w:t>
      </w:r>
      <w:r>
        <w:rPr>
          <w:spacing w:val="1"/>
          <w:sz w:val="20"/>
        </w:rPr>
        <w:t xml:space="preserve"> </w:t>
      </w:r>
      <w:r>
        <w:rPr>
          <w:sz w:val="20"/>
        </w:rPr>
        <w:t>writing.</w:t>
      </w:r>
    </w:p>
    <w:p w:rsidR="007F1633" w:rsidRDefault="007F1633">
      <w:pPr>
        <w:pStyle w:val="BodyText"/>
        <w:spacing w:before="10"/>
        <w:rPr>
          <w:sz w:val="19"/>
        </w:rPr>
      </w:pPr>
    </w:p>
    <w:p w:rsidR="007F1633" w:rsidRDefault="00700345">
      <w:pPr>
        <w:pStyle w:val="ListParagraph"/>
        <w:numPr>
          <w:ilvl w:val="1"/>
          <w:numId w:val="22"/>
        </w:numPr>
        <w:tabs>
          <w:tab w:val="left" w:pos="1400"/>
          <w:tab w:val="left" w:pos="1401"/>
        </w:tabs>
        <w:ind w:right="1461"/>
        <w:rPr>
          <w:sz w:val="20"/>
        </w:rPr>
      </w:pPr>
      <w:r>
        <w:rPr>
          <w:sz w:val="20"/>
        </w:rPr>
        <w:t>A</w:t>
      </w:r>
      <w:r>
        <w:rPr>
          <w:spacing w:val="-3"/>
          <w:sz w:val="20"/>
        </w:rPr>
        <w:t xml:space="preserve"> </w:t>
      </w:r>
      <w:r>
        <w:rPr>
          <w:sz w:val="20"/>
        </w:rPr>
        <w:t>Tenderer</w:t>
      </w:r>
      <w:r>
        <w:rPr>
          <w:spacing w:val="-2"/>
          <w:sz w:val="20"/>
        </w:rPr>
        <w:t xml:space="preserve"> </w:t>
      </w:r>
      <w:r>
        <w:rPr>
          <w:sz w:val="20"/>
        </w:rPr>
        <w:t>may</w:t>
      </w:r>
      <w:r>
        <w:rPr>
          <w:spacing w:val="-6"/>
          <w:sz w:val="20"/>
        </w:rPr>
        <w:t xml:space="preserve"> </w:t>
      </w:r>
      <w:r>
        <w:rPr>
          <w:sz w:val="20"/>
        </w:rPr>
        <w:t>request</w:t>
      </w:r>
      <w:r>
        <w:rPr>
          <w:spacing w:val="-2"/>
          <w:sz w:val="20"/>
        </w:rPr>
        <w:t xml:space="preserve"> </w:t>
      </w:r>
      <w:r>
        <w:rPr>
          <w:sz w:val="20"/>
        </w:rPr>
        <w:t>in</w:t>
      </w:r>
      <w:r>
        <w:rPr>
          <w:spacing w:val="-1"/>
          <w:sz w:val="20"/>
        </w:rPr>
        <w:t xml:space="preserve"> </w:t>
      </w:r>
      <w:r>
        <w:rPr>
          <w:sz w:val="20"/>
        </w:rPr>
        <w:t>writing,</w:t>
      </w:r>
      <w:r>
        <w:rPr>
          <w:spacing w:val="-2"/>
          <w:sz w:val="20"/>
        </w:rPr>
        <w:t xml:space="preserve"> </w:t>
      </w:r>
      <w:r>
        <w:rPr>
          <w:sz w:val="20"/>
        </w:rPr>
        <w:t>after</w:t>
      </w:r>
      <w:r>
        <w:rPr>
          <w:spacing w:val="-3"/>
          <w:sz w:val="20"/>
        </w:rPr>
        <w:t xml:space="preserve"> </w:t>
      </w:r>
      <w:r>
        <w:rPr>
          <w:sz w:val="20"/>
        </w:rPr>
        <w:t>the</w:t>
      </w:r>
      <w:r>
        <w:rPr>
          <w:spacing w:val="-2"/>
          <w:sz w:val="20"/>
        </w:rPr>
        <w:t xml:space="preserve"> </w:t>
      </w:r>
      <w:r>
        <w:rPr>
          <w:sz w:val="20"/>
        </w:rPr>
        <w:t>closing</w:t>
      </w:r>
      <w:r>
        <w:rPr>
          <w:spacing w:val="-1"/>
          <w:sz w:val="20"/>
        </w:rPr>
        <w:t xml:space="preserve"> </w:t>
      </w:r>
      <w:r>
        <w:rPr>
          <w:sz w:val="20"/>
        </w:rPr>
        <w:t>date,</w:t>
      </w:r>
      <w:r>
        <w:rPr>
          <w:spacing w:val="-3"/>
          <w:sz w:val="20"/>
        </w:rPr>
        <w:t xml:space="preserve"> </w:t>
      </w:r>
      <w:r>
        <w:rPr>
          <w:sz w:val="20"/>
        </w:rPr>
        <w:t>that</w:t>
      </w:r>
      <w:r>
        <w:rPr>
          <w:spacing w:val="-2"/>
          <w:sz w:val="20"/>
        </w:rPr>
        <w:t xml:space="preserve"> </w:t>
      </w:r>
      <w:r>
        <w:rPr>
          <w:sz w:val="20"/>
        </w:rPr>
        <w:t>the</w:t>
      </w:r>
      <w:r>
        <w:rPr>
          <w:spacing w:val="-3"/>
          <w:sz w:val="20"/>
        </w:rPr>
        <w:t xml:space="preserve"> </w:t>
      </w:r>
      <w:r>
        <w:rPr>
          <w:sz w:val="20"/>
        </w:rPr>
        <w:t>tender</w:t>
      </w:r>
      <w:r>
        <w:rPr>
          <w:spacing w:val="1"/>
          <w:sz w:val="20"/>
        </w:rPr>
        <w:t xml:space="preserve"> </w:t>
      </w:r>
      <w:r>
        <w:rPr>
          <w:sz w:val="20"/>
        </w:rPr>
        <w:t>offer</w:t>
      </w:r>
      <w:r>
        <w:rPr>
          <w:spacing w:val="-3"/>
          <w:sz w:val="20"/>
        </w:rPr>
        <w:t xml:space="preserve"> </w:t>
      </w:r>
      <w:r>
        <w:rPr>
          <w:sz w:val="20"/>
        </w:rPr>
        <w:t>be</w:t>
      </w:r>
      <w:r>
        <w:rPr>
          <w:spacing w:val="-2"/>
          <w:sz w:val="20"/>
        </w:rPr>
        <w:t xml:space="preserve"> </w:t>
      </w:r>
      <w:r>
        <w:rPr>
          <w:sz w:val="20"/>
        </w:rPr>
        <w:t>withdrawn.</w:t>
      </w:r>
      <w:r>
        <w:rPr>
          <w:spacing w:val="-1"/>
          <w:sz w:val="20"/>
        </w:rPr>
        <w:t xml:space="preserve"> </w:t>
      </w:r>
      <w:r>
        <w:rPr>
          <w:sz w:val="20"/>
        </w:rPr>
        <w:t>Such</w:t>
      </w:r>
      <w:r>
        <w:rPr>
          <w:spacing w:val="-52"/>
          <w:sz w:val="20"/>
        </w:rPr>
        <w:t xml:space="preserve"> </w:t>
      </w:r>
      <w:r>
        <w:rPr>
          <w:sz w:val="20"/>
        </w:rPr>
        <w:t>withdrawal</w:t>
      </w:r>
      <w:r>
        <w:rPr>
          <w:spacing w:val="1"/>
          <w:sz w:val="20"/>
        </w:rPr>
        <w:t xml:space="preserve"> </w:t>
      </w:r>
      <w:r>
        <w:rPr>
          <w:sz w:val="20"/>
        </w:rPr>
        <w:t>will be</w:t>
      </w:r>
      <w:r>
        <w:rPr>
          <w:spacing w:val="3"/>
          <w:sz w:val="20"/>
        </w:rPr>
        <w:t xml:space="preserve"> </w:t>
      </w:r>
      <w:r>
        <w:rPr>
          <w:sz w:val="20"/>
        </w:rPr>
        <w:t>permitted</w:t>
      </w:r>
      <w:r>
        <w:rPr>
          <w:spacing w:val="3"/>
          <w:sz w:val="20"/>
        </w:rPr>
        <w:t xml:space="preserve"> </w:t>
      </w:r>
      <w:r>
        <w:rPr>
          <w:sz w:val="20"/>
        </w:rPr>
        <w:t>or</w:t>
      </w:r>
      <w:r>
        <w:rPr>
          <w:spacing w:val="1"/>
          <w:sz w:val="20"/>
        </w:rPr>
        <w:t xml:space="preserve"> </w:t>
      </w:r>
      <w:r>
        <w:rPr>
          <w:sz w:val="20"/>
        </w:rPr>
        <w:t>refused</w:t>
      </w:r>
      <w:r>
        <w:rPr>
          <w:spacing w:val="1"/>
          <w:sz w:val="20"/>
        </w:rPr>
        <w:t xml:space="preserve"> </w:t>
      </w:r>
      <w:r>
        <w:rPr>
          <w:sz w:val="20"/>
        </w:rPr>
        <w:t>at</w:t>
      </w:r>
      <w:r>
        <w:rPr>
          <w:spacing w:val="1"/>
          <w:sz w:val="20"/>
        </w:rPr>
        <w:t xml:space="preserve"> </w:t>
      </w:r>
      <w:r>
        <w:rPr>
          <w:sz w:val="20"/>
        </w:rPr>
        <w:t>the</w:t>
      </w:r>
      <w:r>
        <w:rPr>
          <w:spacing w:val="1"/>
          <w:sz w:val="20"/>
        </w:rPr>
        <w:t xml:space="preserve"> </w:t>
      </w:r>
      <w:r>
        <w:rPr>
          <w:sz w:val="20"/>
        </w:rPr>
        <w:t>sole</w:t>
      </w:r>
      <w:r>
        <w:rPr>
          <w:spacing w:val="3"/>
          <w:sz w:val="20"/>
        </w:rPr>
        <w:t xml:space="preserve"> </w:t>
      </w:r>
      <w:r>
        <w:rPr>
          <w:sz w:val="20"/>
        </w:rPr>
        <w:t>discretion</w:t>
      </w:r>
      <w:r>
        <w:rPr>
          <w:spacing w:val="1"/>
          <w:sz w:val="20"/>
        </w:rPr>
        <w:t xml:space="preserve"> </w:t>
      </w:r>
      <w:r>
        <w:rPr>
          <w:sz w:val="20"/>
        </w:rPr>
        <w:t>of</w:t>
      </w:r>
      <w:r>
        <w:rPr>
          <w:spacing w:val="3"/>
          <w:sz w:val="20"/>
        </w:rPr>
        <w:t xml:space="preserve"> </w:t>
      </w:r>
      <w:r>
        <w:rPr>
          <w:sz w:val="20"/>
        </w:rPr>
        <w:t>the</w:t>
      </w:r>
      <w:r>
        <w:rPr>
          <w:spacing w:val="8"/>
          <w:sz w:val="20"/>
        </w:rPr>
        <w:t xml:space="preserve"> </w:t>
      </w:r>
      <w:r>
        <w:rPr>
          <w:sz w:val="20"/>
        </w:rPr>
        <w:t>municipality</w:t>
      </w:r>
      <w:r>
        <w:rPr>
          <w:spacing w:val="-1"/>
          <w:sz w:val="20"/>
        </w:rPr>
        <w:t xml:space="preserve"> </w:t>
      </w:r>
      <w:r>
        <w:rPr>
          <w:sz w:val="20"/>
        </w:rPr>
        <w:t>after</w:t>
      </w:r>
      <w:r>
        <w:rPr>
          <w:spacing w:val="1"/>
          <w:sz w:val="20"/>
        </w:rPr>
        <w:t xml:space="preserve"> </w:t>
      </w:r>
      <w:r>
        <w:rPr>
          <w:sz w:val="20"/>
        </w:rPr>
        <w:t>consideration</w:t>
      </w:r>
      <w:r>
        <w:rPr>
          <w:spacing w:val="-2"/>
          <w:sz w:val="20"/>
        </w:rPr>
        <w:t xml:space="preserve"> </w:t>
      </w:r>
      <w:r>
        <w:rPr>
          <w:sz w:val="20"/>
        </w:rPr>
        <w:t>of</w:t>
      </w:r>
      <w:r>
        <w:rPr>
          <w:spacing w:val="1"/>
          <w:sz w:val="20"/>
        </w:rPr>
        <w:t xml:space="preserve"> </w:t>
      </w:r>
      <w:r>
        <w:rPr>
          <w:sz w:val="20"/>
        </w:rPr>
        <w:t>the</w:t>
      </w:r>
      <w:r>
        <w:rPr>
          <w:spacing w:val="1"/>
          <w:sz w:val="20"/>
        </w:rPr>
        <w:t xml:space="preserve"> </w:t>
      </w:r>
      <w:r>
        <w:rPr>
          <w:sz w:val="20"/>
        </w:rPr>
        <w:t>reasons for</w:t>
      </w:r>
      <w:r>
        <w:rPr>
          <w:spacing w:val="-2"/>
          <w:sz w:val="20"/>
        </w:rPr>
        <w:t xml:space="preserve"> </w:t>
      </w:r>
      <w:r>
        <w:rPr>
          <w:sz w:val="20"/>
        </w:rPr>
        <w:t>the</w:t>
      </w:r>
      <w:r>
        <w:rPr>
          <w:spacing w:val="2"/>
          <w:sz w:val="20"/>
        </w:rPr>
        <w:t xml:space="preserve"> </w:t>
      </w:r>
      <w:r>
        <w:rPr>
          <w:sz w:val="20"/>
        </w:rPr>
        <w:t>withdrawal.</w:t>
      </w:r>
    </w:p>
    <w:p w:rsidR="007F1633" w:rsidRDefault="007F1633">
      <w:pPr>
        <w:pStyle w:val="BodyText"/>
        <w:spacing w:before="11"/>
        <w:rPr>
          <w:sz w:val="19"/>
        </w:rPr>
      </w:pPr>
    </w:p>
    <w:p w:rsidR="007F1633" w:rsidRDefault="00700345">
      <w:pPr>
        <w:pStyle w:val="ListParagraph"/>
        <w:numPr>
          <w:ilvl w:val="1"/>
          <w:numId w:val="22"/>
        </w:numPr>
        <w:tabs>
          <w:tab w:val="left" w:pos="1401"/>
        </w:tabs>
        <w:ind w:right="1437"/>
        <w:jc w:val="both"/>
        <w:rPr>
          <w:sz w:val="20"/>
        </w:rPr>
      </w:pPr>
      <w:r>
        <w:rPr>
          <w:sz w:val="20"/>
        </w:rPr>
        <w:t>The municipality reserves the right to adjust arithmetical errors in the extension of rates and totals</w:t>
      </w:r>
      <w:r>
        <w:rPr>
          <w:spacing w:val="-53"/>
          <w:sz w:val="20"/>
        </w:rPr>
        <w:t xml:space="preserve"> </w:t>
      </w:r>
      <w:r>
        <w:rPr>
          <w:sz w:val="20"/>
        </w:rPr>
        <w:t>in the quote, and the bidder will be informed of the effect of any corrections on his quotation sum</w:t>
      </w:r>
      <w:r>
        <w:rPr>
          <w:spacing w:val="1"/>
          <w:sz w:val="20"/>
        </w:rPr>
        <w:t xml:space="preserve"> </w:t>
      </w:r>
      <w:r>
        <w:rPr>
          <w:sz w:val="20"/>
        </w:rPr>
        <w:t>prior to the award of the contract.</w:t>
      </w:r>
      <w:r>
        <w:rPr>
          <w:spacing w:val="1"/>
          <w:sz w:val="20"/>
        </w:rPr>
        <w:t xml:space="preserve"> </w:t>
      </w:r>
      <w:r>
        <w:rPr>
          <w:sz w:val="20"/>
        </w:rPr>
        <w:t>In no case will quoted rates be adjusted when correcting such</w:t>
      </w:r>
      <w:r>
        <w:rPr>
          <w:spacing w:val="1"/>
          <w:sz w:val="20"/>
        </w:rPr>
        <w:t xml:space="preserve"> </w:t>
      </w:r>
      <w:r>
        <w:rPr>
          <w:sz w:val="20"/>
        </w:rPr>
        <w:t>errors.</w:t>
      </w:r>
    </w:p>
    <w:p w:rsidR="007F1633" w:rsidRDefault="007F1633">
      <w:pPr>
        <w:pStyle w:val="BodyText"/>
        <w:spacing w:before="1"/>
        <w:rPr>
          <w:sz w:val="24"/>
        </w:rPr>
      </w:pPr>
    </w:p>
    <w:p w:rsidR="007F1633" w:rsidRDefault="00700345">
      <w:pPr>
        <w:pStyle w:val="ListParagraph"/>
        <w:numPr>
          <w:ilvl w:val="1"/>
          <w:numId w:val="22"/>
        </w:numPr>
        <w:tabs>
          <w:tab w:val="left" w:pos="1401"/>
        </w:tabs>
        <w:ind w:right="1454"/>
        <w:jc w:val="both"/>
        <w:rPr>
          <w:sz w:val="20"/>
        </w:rPr>
      </w:pPr>
      <w:r>
        <w:rPr>
          <w:sz w:val="20"/>
        </w:rPr>
        <w:t>Telegraphic quotations or quotations by facsimile will not be accepted for consideration except for</w:t>
      </w:r>
      <w:r>
        <w:rPr>
          <w:spacing w:val="-53"/>
          <w:sz w:val="20"/>
        </w:rPr>
        <w:t xml:space="preserve"> </w:t>
      </w:r>
      <w:r>
        <w:rPr>
          <w:sz w:val="20"/>
        </w:rPr>
        <w:t>the</w:t>
      </w:r>
      <w:r>
        <w:rPr>
          <w:spacing w:val="-1"/>
          <w:sz w:val="20"/>
        </w:rPr>
        <w:t xml:space="preserve"> </w:t>
      </w:r>
      <w:r>
        <w:rPr>
          <w:sz w:val="20"/>
        </w:rPr>
        <w:t>instance</w:t>
      </w:r>
      <w:r>
        <w:rPr>
          <w:spacing w:val="-1"/>
          <w:sz w:val="20"/>
        </w:rPr>
        <w:t xml:space="preserve"> </w:t>
      </w:r>
      <w:r>
        <w:rPr>
          <w:sz w:val="20"/>
        </w:rPr>
        <w:t>as</w:t>
      </w:r>
      <w:r>
        <w:rPr>
          <w:spacing w:val="-1"/>
          <w:sz w:val="20"/>
        </w:rPr>
        <w:t xml:space="preserve"> </w:t>
      </w:r>
      <w:r>
        <w:rPr>
          <w:sz w:val="20"/>
        </w:rPr>
        <w:t>indicated</w:t>
      </w:r>
      <w:r>
        <w:rPr>
          <w:spacing w:val="-1"/>
          <w:sz w:val="20"/>
        </w:rPr>
        <w:t xml:space="preserve"> </w:t>
      </w:r>
      <w:r>
        <w:rPr>
          <w:sz w:val="20"/>
        </w:rPr>
        <w:t>above where</w:t>
      </w:r>
      <w:r>
        <w:rPr>
          <w:spacing w:val="-3"/>
          <w:sz w:val="20"/>
        </w:rPr>
        <w:t xml:space="preserve"> </w:t>
      </w:r>
      <w:r>
        <w:rPr>
          <w:sz w:val="20"/>
        </w:rPr>
        <w:t>the</w:t>
      </w:r>
      <w:r>
        <w:rPr>
          <w:spacing w:val="-2"/>
          <w:sz w:val="20"/>
        </w:rPr>
        <w:t xml:space="preserve"> </w:t>
      </w:r>
      <w:r>
        <w:rPr>
          <w:sz w:val="20"/>
        </w:rPr>
        <w:t>employer</w:t>
      </w:r>
      <w:r>
        <w:rPr>
          <w:spacing w:val="-3"/>
          <w:sz w:val="20"/>
        </w:rPr>
        <w:t xml:space="preserve"> </w:t>
      </w:r>
      <w:r>
        <w:rPr>
          <w:sz w:val="20"/>
        </w:rPr>
        <w:t>needs</w:t>
      </w:r>
      <w:r>
        <w:rPr>
          <w:spacing w:val="-1"/>
          <w:sz w:val="20"/>
        </w:rPr>
        <w:t xml:space="preserve"> </w:t>
      </w:r>
      <w:r>
        <w:rPr>
          <w:sz w:val="20"/>
        </w:rPr>
        <w:t>to</w:t>
      </w:r>
      <w:r>
        <w:rPr>
          <w:spacing w:val="-1"/>
          <w:sz w:val="20"/>
        </w:rPr>
        <w:t xml:space="preserve"> </w:t>
      </w:r>
      <w:r>
        <w:rPr>
          <w:sz w:val="20"/>
        </w:rPr>
        <w:t>have amendments</w:t>
      </w:r>
      <w:r>
        <w:rPr>
          <w:spacing w:val="-4"/>
          <w:sz w:val="20"/>
        </w:rPr>
        <w:t xml:space="preserve"> </w:t>
      </w:r>
      <w:r>
        <w:rPr>
          <w:sz w:val="20"/>
        </w:rPr>
        <w:t>to</w:t>
      </w:r>
      <w:r>
        <w:rPr>
          <w:spacing w:val="-2"/>
          <w:sz w:val="20"/>
        </w:rPr>
        <w:t xml:space="preserve"> </w:t>
      </w:r>
      <w:r>
        <w:rPr>
          <w:sz w:val="20"/>
        </w:rPr>
        <w:t>the</w:t>
      </w:r>
      <w:r>
        <w:rPr>
          <w:spacing w:val="-3"/>
          <w:sz w:val="20"/>
        </w:rPr>
        <w:t xml:space="preserve"> </w:t>
      </w:r>
      <w:r>
        <w:rPr>
          <w:sz w:val="20"/>
        </w:rPr>
        <w:t>quotation.</w:t>
      </w:r>
    </w:p>
    <w:p w:rsidR="007F1633" w:rsidRDefault="007F1633">
      <w:pPr>
        <w:pStyle w:val="BodyText"/>
        <w:spacing w:before="8"/>
        <w:rPr>
          <w:sz w:val="23"/>
        </w:rPr>
      </w:pPr>
    </w:p>
    <w:p w:rsidR="007F1633" w:rsidRDefault="00700345">
      <w:pPr>
        <w:pStyle w:val="Heading4"/>
        <w:numPr>
          <w:ilvl w:val="1"/>
          <w:numId w:val="22"/>
        </w:numPr>
        <w:tabs>
          <w:tab w:val="left" w:pos="1400"/>
          <w:tab w:val="left" w:pos="1401"/>
        </w:tabs>
        <w:spacing w:before="1"/>
        <w:ind w:hanging="721"/>
        <w:rPr>
          <w:rFonts w:ascii="Arial MT"/>
        </w:rPr>
      </w:pPr>
      <w:r>
        <w:t>Resolutions</w:t>
      </w:r>
      <w:r>
        <w:rPr>
          <w:spacing w:val="-5"/>
        </w:rPr>
        <w:t xml:space="preserve"> </w:t>
      </w:r>
      <w:r>
        <w:t>and Authorities</w:t>
      </w:r>
    </w:p>
    <w:p w:rsidR="007F1633" w:rsidRDefault="00700345">
      <w:pPr>
        <w:pStyle w:val="BodyText"/>
        <w:spacing w:before="2"/>
        <w:ind w:left="1400"/>
      </w:pPr>
      <w:r>
        <w:t>A</w:t>
      </w:r>
      <w:r>
        <w:rPr>
          <w:spacing w:val="-3"/>
        </w:rPr>
        <w:t xml:space="preserve"> </w:t>
      </w:r>
      <w:r>
        <w:t>tender</w:t>
      </w:r>
      <w:r>
        <w:rPr>
          <w:spacing w:val="-2"/>
        </w:rPr>
        <w:t xml:space="preserve"> </w:t>
      </w:r>
      <w:r>
        <w:t>submitted:</w:t>
      </w:r>
    </w:p>
    <w:p w:rsidR="007F1633" w:rsidRDefault="00700345">
      <w:pPr>
        <w:pStyle w:val="ListParagraph"/>
        <w:numPr>
          <w:ilvl w:val="2"/>
          <w:numId w:val="22"/>
        </w:numPr>
        <w:tabs>
          <w:tab w:val="left" w:pos="1401"/>
        </w:tabs>
        <w:spacing w:before="1"/>
        <w:ind w:right="1499"/>
        <w:rPr>
          <w:rFonts w:ascii="Arial" w:hAnsi="Arial"/>
          <w:b/>
          <w:sz w:val="20"/>
        </w:rPr>
      </w:pPr>
      <w:r>
        <w:rPr>
          <w:sz w:val="20"/>
        </w:rPr>
        <w:t>by a registered company may not be considered unless accompanied by a resolution by the</w:t>
      </w:r>
      <w:r>
        <w:rPr>
          <w:spacing w:val="1"/>
          <w:sz w:val="20"/>
        </w:rPr>
        <w:t xml:space="preserve"> </w:t>
      </w:r>
      <w:r>
        <w:rPr>
          <w:sz w:val="20"/>
        </w:rPr>
        <w:t>Directors of the company authorizing the tender to be made and the signatory to sign the tender</w:t>
      </w:r>
      <w:r>
        <w:rPr>
          <w:spacing w:val="1"/>
          <w:sz w:val="20"/>
        </w:rPr>
        <w:t xml:space="preserve"> </w:t>
      </w:r>
      <w:r>
        <w:rPr>
          <w:sz w:val="20"/>
        </w:rPr>
        <w:t>on</w:t>
      </w:r>
      <w:r>
        <w:rPr>
          <w:spacing w:val="-5"/>
          <w:sz w:val="20"/>
        </w:rPr>
        <w:t xml:space="preserve"> </w:t>
      </w:r>
      <w:r>
        <w:rPr>
          <w:sz w:val="20"/>
        </w:rPr>
        <w:t>the</w:t>
      </w:r>
      <w:r>
        <w:rPr>
          <w:spacing w:val="-4"/>
          <w:sz w:val="20"/>
        </w:rPr>
        <w:t xml:space="preserve"> </w:t>
      </w:r>
      <w:r>
        <w:rPr>
          <w:sz w:val="20"/>
        </w:rPr>
        <w:t>company’s</w:t>
      </w:r>
      <w:r>
        <w:rPr>
          <w:spacing w:val="-1"/>
          <w:sz w:val="20"/>
        </w:rPr>
        <w:t xml:space="preserve"> </w:t>
      </w:r>
      <w:r>
        <w:rPr>
          <w:sz w:val="20"/>
        </w:rPr>
        <w:t>behalf</w:t>
      </w:r>
      <w:r>
        <w:rPr>
          <w:spacing w:val="1"/>
          <w:sz w:val="20"/>
        </w:rPr>
        <w:t xml:space="preserve"> </w:t>
      </w:r>
      <w:r>
        <w:rPr>
          <w:rFonts w:ascii="Arial" w:hAnsi="Arial"/>
          <w:b/>
          <w:sz w:val="20"/>
        </w:rPr>
        <w:t>{(16)</w:t>
      </w:r>
      <w:r>
        <w:rPr>
          <w:rFonts w:ascii="Arial" w:hAnsi="Arial"/>
          <w:b/>
          <w:spacing w:val="1"/>
          <w:sz w:val="20"/>
        </w:rPr>
        <w:t xml:space="preserve"> </w:t>
      </w:r>
      <w:r>
        <w:rPr>
          <w:rFonts w:ascii="Arial" w:hAnsi="Arial"/>
          <w:b/>
          <w:sz w:val="20"/>
        </w:rPr>
        <w:t>Authority</w:t>
      </w:r>
      <w:r>
        <w:rPr>
          <w:rFonts w:ascii="Arial" w:hAnsi="Arial"/>
          <w:b/>
          <w:spacing w:val="-4"/>
          <w:sz w:val="20"/>
        </w:rPr>
        <w:t xml:space="preserve"> </w:t>
      </w:r>
      <w:r>
        <w:rPr>
          <w:rFonts w:ascii="Arial" w:hAnsi="Arial"/>
          <w:b/>
          <w:sz w:val="20"/>
        </w:rPr>
        <w:t>to</w:t>
      </w:r>
      <w:r>
        <w:rPr>
          <w:rFonts w:ascii="Arial" w:hAnsi="Arial"/>
          <w:b/>
          <w:spacing w:val="-1"/>
          <w:sz w:val="20"/>
        </w:rPr>
        <w:t xml:space="preserve"> </w:t>
      </w:r>
      <w:r>
        <w:rPr>
          <w:rFonts w:ascii="Arial" w:hAnsi="Arial"/>
          <w:b/>
          <w:sz w:val="20"/>
        </w:rPr>
        <w:t>Sign</w:t>
      </w:r>
      <w:r>
        <w:rPr>
          <w:rFonts w:ascii="Arial" w:hAnsi="Arial"/>
          <w:b/>
          <w:spacing w:val="-3"/>
          <w:sz w:val="20"/>
        </w:rPr>
        <w:t xml:space="preserve"> </w:t>
      </w:r>
      <w:r>
        <w:rPr>
          <w:rFonts w:ascii="Arial" w:hAnsi="Arial"/>
          <w:b/>
          <w:sz w:val="20"/>
        </w:rPr>
        <w:t>Bid</w:t>
      </w:r>
      <w:r>
        <w:rPr>
          <w:rFonts w:ascii="Arial" w:hAnsi="Arial"/>
          <w:b/>
          <w:spacing w:val="-1"/>
          <w:sz w:val="20"/>
        </w:rPr>
        <w:t xml:space="preserve"> </w:t>
      </w:r>
      <w:r>
        <w:rPr>
          <w:rFonts w:ascii="Arial" w:hAnsi="Arial"/>
          <w:b/>
          <w:sz w:val="20"/>
        </w:rPr>
        <w:t>Document</w:t>
      </w:r>
      <w:r>
        <w:rPr>
          <w:rFonts w:ascii="Arial" w:hAnsi="Arial"/>
          <w:b/>
          <w:spacing w:val="-3"/>
          <w:sz w:val="20"/>
        </w:rPr>
        <w:t xml:space="preserve"> </w:t>
      </w:r>
      <w:r>
        <w:rPr>
          <w:rFonts w:ascii="Arial" w:hAnsi="Arial"/>
          <w:b/>
          <w:sz w:val="20"/>
        </w:rPr>
        <w:t>on</w:t>
      </w:r>
      <w:r>
        <w:rPr>
          <w:rFonts w:ascii="Arial" w:hAnsi="Arial"/>
          <w:b/>
          <w:spacing w:val="-2"/>
          <w:sz w:val="20"/>
        </w:rPr>
        <w:t xml:space="preserve"> </w:t>
      </w:r>
      <w:r>
        <w:rPr>
          <w:rFonts w:ascii="Arial" w:hAnsi="Arial"/>
          <w:b/>
          <w:sz w:val="20"/>
        </w:rPr>
        <w:t>page</w:t>
      </w:r>
      <w:r>
        <w:rPr>
          <w:rFonts w:ascii="Arial" w:hAnsi="Arial"/>
          <w:b/>
          <w:spacing w:val="-2"/>
          <w:sz w:val="20"/>
        </w:rPr>
        <w:t xml:space="preserve"> </w:t>
      </w:r>
      <w:r>
        <w:rPr>
          <w:rFonts w:ascii="Arial" w:hAnsi="Arial"/>
          <w:b/>
          <w:sz w:val="20"/>
        </w:rPr>
        <w:t>44</w:t>
      </w:r>
      <w:r>
        <w:rPr>
          <w:rFonts w:ascii="Arial" w:hAnsi="Arial"/>
          <w:b/>
          <w:spacing w:val="-2"/>
          <w:sz w:val="20"/>
        </w:rPr>
        <w:t xml:space="preserve"> </w:t>
      </w:r>
      <w:r>
        <w:rPr>
          <w:rFonts w:ascii="Arial" w:hAnsi="Arial"/>
          <w:b/>
          <w:sz w:val="20"/>
        </w:rPr>
        <w:t>to</w:t>
      </w:r>
      <w:r>
        <w:rPr>
          <w:rFonts w:ascii="Arial" w:hAnsi="Arial"/>
          <w:b/>
          <w:spacing w:val="-1"/>
          <w:sz w:val="20"/>
        </w:rPr>
        <w:t xml:space="preserve"> </w:t>
      </w:r>
      <w:r>
        <w:rPr>
          <w:rFonts w:ascii="Arial" w:hAnsi="Arial"/>
          <w:b/>
          <w:sz w:val="20"/>
        </w:rPr>
        <w:t>be</w:t>
      </w:r>
      <w:r>
        <w:rPr>
          <w:rFonts w:ascii="Arial" w:hAnsi="Arial"/>
          <w:b/>
          <w:spacing w:val="-4"/>
          <w:sz w:val="20"/>
        </w:rPr>
        <w:t xml:space="preserve"> </w:t>
      </w:r>
      <w:r>
        <w:rPr>
          <w:rFonts w:ascii="Arial" w:hAnsi="Arial"/>
          <w:b/>
          <w:sz w:val="20"/>
        </w:rPr>
        <w:t>completed};</w:t>
      </w:r>
    </w:p>
    <w:p w:rsidR="007F1633" w:rsidRDefault="007F1633">
      <w:pPr>
        <w:pStyle w:val="BodyText"/>
        <w:spacing w:before="10"/>
        <w:rPr>
          <w:rFonts w:ascii="Arial"/>
          <w:b/>
          <w:sz w:val="19"/>
        </w:rPr>
      </w:pPr>
    </w:p>
    <w:p w:rsidR="007F1633" w:rsidRDefault="00700345">
      <w:pPr>
        <w:pStyle w:val="ListParagraph"/>
        <w:numPr>
          <w:ilvl w:val="2"/>
          <w:numId w:val="22"/>
        </w:numPr>
        <w:tabs>
          <w:tab w:val="left" w:pos="1401"/>
          <w:tab w:val="left" w:pos="7041"/>
        </w:tabs>
        <w:spacing w:before="1"/>
        <w:ind w:right="1490"/>
        <w:rPr>
          <w:rFonts w:ascii="Arial" w:hAnsi="Arial"/>
          <w:b/>
          <w:sz w:val="20"/>
        </w:rPr>
      </w:pPr>
      <w:r>
        <w:rPr>
          <w:sz w:val="20"/>
        </w:rPr>
        <w:t>by</w:t>
      </w:r>
      <w:r>
        <w:rPr>
          <w:spacing w:val="-4"/>
          <w:sz w:val="20"/>
        </w:rPr>
        <w:t xml:space="preserve"> </w:t>
      </w:r>
      <w:r>
        <w:rPr>
          <w:sz w:val="20"/>
        </w:rPr>
        <w:t>a</w:t>
      </w:r>
      <w:r>
        <w:rPr>
          <w:spacing w:val="-2"/>
          <w:sz w:val="20"/>
        </w:rPr>
        <w:t xml:space="preserve"> </w:t>
      </w:r>
      <w:r>
        <w:rPr>
          <w:sz w:val="20"/>
        </w:rPr>
        <w:t>registered</w:t>
      </w:r>
      <w:r>
        <w:rPr>
          <w:spacing w:val="-3"/>
          <w:sz w:val="20"/>
        </w:rPr>
        <w:t xml:space="preserve"> </w:t>
      </w:r>
      <w:r>
        <w:rPr>
          <w:sz w:val="20"/>
        </w:rPr>
        <w:t>close</w:t>
      </w:r>
      <w:r>
        <w:rPr>
          <w:spacing w:val="-2"/>
          <w:sz w:val="20"/>
        </w:rPr>
        <w:t xml:space="preserve"> </w:t>
      </w:r>
      <w:r>
        <w:rPr>
          <w:sz w:val="20"/>
        </w:rPr>
        <w:t>corporation may</w:t>
      </w:r>
      <w:r>
        <w:rPr>
          <w:spacing w:val="-7"/>
          <w:sz w:val="20"/>
        </w:rPr>
        <w:t xml:space="preserve"> </w:t>
      </w:r>
      <w:r>
        <w:rPr>
          <w:sz w:val="20"/>
        </w:rPr>
        <w:t>not be</w:t>
      </w:r>
      <w:r>
        <w:rPr>
          <w:spacing w:val="-3"/>
          <w:sz w:val="20"/>
        </w:rPr>
        <w:t xml:space="preserve"> </w:t>
      </w:r>
      <w:r>
        <w:rPr>
          <w:sz w:val="20"/>
        </w:rPr>
        <w:t>considered</w:t>
      </w:r>
      <w:r>
        <w:rPr>
          <w:spacing w:val="-2"/>
          <w:sz w:val="20"/>
        </w:rPr>
        <w:t xml:space="preserve"> </w:t>
      </w:r>
      <w:r>
        <w:rPr>
          <w:sz w:val="20"/>
        </w:rPr>
        <w:t>unless</w:t>
      </w:r>
      <w:r>
        <w:rPr>
          <w:spacing w:val="-1"/>
          <w:sz w:val="20"/>
        </w:rPr>
        <w:t xml:space="preserve"> </w:t>
      </w:r>
      <w:r>
        <w:rPr>
          <w:sz w:val="20"/>
        </w:rPr>
        <w:t>accompanied</w:t>
      </w:r>
      <w:r>
        <w:rPr>
          <w:spacing w:val="-3"/>
          <w:sz w:val="20"/>
        </w:rPr>
        <w:t xml:space="preserve"> </w:t>
      </w:r>
      <w:r>
        <w:rPr>
          <w:sz w:val="20"/>
        </w:rPr>
        <w:t>by</w:t>
      </w:r>
      <w:r>
        <w:rPr>
          <w:spacing w:val="-3"/>
          <w:sz w:val="20"/>
        </w:rPr>
        <w:t xml:space="preserve"> </w:t>
      </w:r>
      <w:r>
        <w:rPr>
          <w:sz w:val="20"/>
        </w:rPr>
        <w:t>written</w:t>
      </w:r>
      <w:r>
        <w:rPr>
          <w:spacing w:val="-1"/>
          <w:sz w:val="20"/>
        </w:rPr>
        <w:t xml:space="preserve"> </w:t>
      </w:r>
      <w:r>
        <w:rPr>
          <w:sz w:val="20"/>
        </w:rPr>
        <w:t>authority</w:t>
      </w:r>
      <w:r>
        <w:rPr>
          <w:spacing w:val="-52"/>
          <w:sz w:val="20"/>
        </w:rPr>
        <w:t xml:space="preserve"> </w:t>
      </w:r>
      <w:r>
        <w:rPr>
          <w:sz w:val="20"/>
        </w:rPr>
        <w:t>from all the members of the close corporation authorizing the tender to be made and the</w:t>
      </w:r>
      <w:r>
        <w:rPr>
          <w:spacing w:val="1"/>
          <w:sz w:val="20"/>
        </w:rPr>
        <w:t xml:space="preserve"> </w:t>
      </w:r>
      <w:r>
        <w:rPr>
          <w:sz w:val="20"/>
        </w:rPr>
        <w:t>signatory</w:t>
      </w:r>
      <w:r>
        <w:rPr>
          <w:spacing w:val="-5"/>
          <w:sz w:val="20"/>
        </w:rPr>
        <w:t xml:space="preserve"> </w:t>
      </w:r>
      <w:r>
        <w:rPr>
          <w:sz w:val="20"/>
        </w:rPr>
        <w:t>to</w:t>
      </w:r>
      <w:r>
        <w:rPr>
          <w:spacing w:val="-2"/>
          <w:sz w:val="20"/>
        </w:rPr>
        <w:t xml:space="preserve"> </w:t>
      </w:r>
      <w:r>
        <w:rPr>
          <w:sz w:val="20"/>
        </w:rPr>
        <w:t>sign</w:t>
      </w:r>
      <w:r>
        <w:rPr>
          <w:spacing w:val="-1"/>
          <w:sz w:val="20"/>
        </w:rPr>
        <w:t xml:space="preserve"> </w:t>
      </w:r>
      <w:r>
        <w:rPr>
          <w:sz w:val="20"/>
        </w:rPr>
        <w:t>the</w:t>
      </w:r>
      <w:r>
        <w:rPr>
          <w:spacing w:val="-2"/>
          <w:sz w:val="20"/>
        </w:rPr>
        <w:t xml:space="preserve"> </w:t>
      </w:r>
      <w:r>
        <w:rPr>
          <w:sz w:val="20"/>
        </w:rPr>
        <w:t>tender</w:t>
      </w:r>
      <w:r>
        <w:rPr>
          <w:spacing w:val="-1"/>
          <w:sz w:val="20"/>
        </w:rPr>
        <w:t xml:space="preserve"> </w:t>
      </w:r>
      <w:r>
        <w:rPr>
          <w:sz w:val="20"/>
        </w:rPr>
        <w:t>on</w:t>
      </w:r>
      <w:r>
        <w:rPr>
          <w:spacing w:val="-2"/>
          <w:sz w:val="20"/>
        </w:rPr>
        <w:t xml:space="preserve"> </w:t>
      </w:r>
      <w:r>
        <w:rPr>
          <w:sz w:val="20"/>
        </w:rPr>
        <w:t>the</w:t>
      </w:r>
      <w:r>
        <w:rPr>
          <w:spacing w:val="-1"/>
          <w:sz w:val="20"/>
        </w:rPr>
        <w:t xml:space="preserve"> </w:t>
      </w:r>
      <w:r>
        <w:rPr>
          <w:sz w:val="20"/>
        </w:rPr>
        <w:t>close</w:t>
      </w:r>
      <w:r w:rsidR="00D63656">
        <w:rPr>
          <w:sz w:val="20"/>
        </w:rPr>
        <w:t xml:space="preserve"> </w:t>
      </w:r>
      <w:r>
        <w:rPr>
          <w:sz w:val="20"/>
        </w:rPr>
        <w:t>corporation’s behalf</w:t>
      </w:r>
      <w:r w:rsidR="00D63656">
        <w:rPr>
          <w:sz w:val="20"/>
        </w:rPr>
        <w:t xml:space="preserve"> </w:t>
      </w:r>
      <w:r>
        <w:rPr>
          <w:rFonts w:ascii="Arial" w:hAnsi="Arial"/>
          <w:b/>
          <w:sz w:val="20"/>
        </w:rPr>
        <w:t>{(16)</w:t>
      </w:r>
    </w:p>
    <w:p w:rsidR="007F1633" w:rsidRDefault="007F1633">
      <w:pPr>
        <w:rPr>
          <w:rFonts w:ascii="Arial" w:hAnsi="Arial"/>
          <w:sz w:val="20"/>
        </w:rPr>
        <w:sectPr w:rsidR="007F1633">
          <w:pgSz w:w="12240" w:h="15840"/>
          <w:pgMar w:top="1280" w:right="0" w:bottom="1480" w:left="760" w:header="0" w:footer="1169" w:gutter="0"/>
          <w:cols w:space="720"/>
        </w:sectPr>
      </w:pPr>
    </w:p>
    <w:p w:rsidR="007F1633" w:rsidRDefault="00700345">
      <w:pPr>
        <w:pStyle w:val="Heading4"/>
        <w:spacing w:before="75"/>
        <w:ind w:left="1400"/>
        <w:rPr>
          <w:rFonts w:ascii="Arial MT"/>
          <w:b w:val="0"/>
        </w:rPr>
      </w:pPr>
      <w:r>
        <w:lastRenderedPageBreak/>
        <w:t>Authority</w:t>
      </w:r>
      <w:r>
        <w:rPr>
          <w:spacing w:val="-2"/>
        </w:rPr>
        <w:t xml:space="preserve"> </w:t>
      </w:r>
      <w:r>
        <w:t>to</w:t>
      </w:r>
      <w:r>
        <w:rPr>
          <w:spacing w:val="-2"/>
        </w:rPr>
        <w:t xml:space="preserve"> </w:t>
      </w:r>
      <w:r>
        <w:t>Sign</w:t>
      </w:r>
      <w:r>
        <w:rPr>
          <w:spacing w:val="-2"/>
        </w:rPr>
        <w:t xml:space="preserve"> </w:t>
      </w:r>
      <w:r>
        <w:t>Bid</w:t>
      </w:r>
      <w:r>
        <w:rPr>
          <w:spacing w:val="1"/>
        </w:rPr>
        <w:t xml:space="preserve"> </w:t>
      </w:r>
      <w:r>
        <w:t>Document</w:t>
      </w:r>
      <w:r>
        <w:rPr>
          <w:spacing w:val="-1"/>
        </w:rPr>
        <w:t xml:space="preserve"> </w:t>
      </w:r>
      <w:r>
        <w:t>on</w:t>
      </w:r>
      <w:r>
        <w:rPr>
          <w:spacing w:val="-2"/>
        </w:rPr>
        <w:t xml:space="preserve"> </w:t>
      </w:r>
      <w:r>
        <w:t>page</w:t>
      </w:r>
      <w:r>
        <w:rPr>
          <w:spacing w:val="-3"/>
        </w:rPr>
        <w:t xml:space="preserve"> </w:t>
      </w:r>
      <w:r>
        <w:t>44</w:t>
      </w:r>
      <w:r>
        <w:rPr>
          <w:spacing w:val="-1"/>
        </w:rPr>
        <w:t xml:space="preserve"> </w:t>
      </w:r>
      <w:r>
        <w:t>to</w:t>
      </w:r>
      <w:r>
        <w:rPr>
          <w:spacing w:val="-2"/>
        </w:rPr>
        <w:t xml:space="preserve"> </w:t>
      </w:r>
      <w:r>
        <w:t>be</w:t>
      </w:r>
      <w:r>
        <w:rPr>
          <w:spacing w:val="-1"/>
        </w:rPr>
        <w:t xml:space="preserve"> </w:t>
      </w:r>
      <w:r>
        <w:t>completed}</w:t>
      </w:r>
      <w:r>
        <w:rPr>
          <w:rFonts w:ascii="Arial MT"/>
          <w:b w:val="0"/>
        </w:rPr>
        <w:t>;</w:t>
      </w:r>
    </w:p>
    <w:p w:rsidR="007F1633" w:rsidRDefault="00700345">
      <w:pPr>
        <w:pStyle w:val="ListParagraph"/>
        <w:numPr>
          <w:ilvl w:val="2"/>
          <w:numId w:val="22"/>
        </w:numPr>
        <w:tabs>
          <w:tab w:val="left" w:pos="1401"/>
        </w:tabs>
        <w:spacing w:before="2"/>
        <w:ind w:right="1549"/>
        <w:jc w:val="both"/>
        <w:rPr>
          <w:sz w:val="20"/>
        </w:rPr>
      </w:pPr>
      <w:r>
        <w:rPr>
          <w:sz w:val="20"/>
        </w:rPr>
        <w:t>by a partnership/consortium/joint venture may not be considered unless accompanied by written</w:t>
      </w:r>
      <w:r>
        <w:rPr>
          <w:spacing w:val="-53"/>
          <w:sz w:val="20"/>
        </w:rPr>
        <w:t xml:space="preserve"> </w:t>
      </w:r>
      <w:r>
        <w:rPr>
          <w:sz w:val="20"/>
        </w:rPr>
        <w:t>from</w:t>
      </w:r>
      <w:r>
        <w:rPr>
          <w:spacing w:val="1"/>
          <w:sz w:val="20"/>
        </w:rPr>
        <w:t xml:space="preserve"> </w:t>
      </w:r>
      <w:r>
        <w:rPr>
          <w:sz w:val="20"/>
        </w:rPr>
        <w:t>all</w:t>
      </w:r>
      <w:r>
        <w:rPr>
          <w:spacing w:val="-4"/>
          <w:sz w:val="20"/>
        </w:rPr>
        <w:t xml:space="preserve"> </w:t>
      </w:r>
      <w:r>
        <w:rPr>
          <w:sz w:val="20"/>
        </w:rPr>
        <w:t>parties</w:t>
      </w:r>
      <w:r>
        <w:rPr>
          <w:spacing w:val="-2"/>
          <w:sz w:val="20"/>
        </w:rPr>
        <w:t xml:space="preserve"> </w:t>
      </w:r>
      <w:r>
        <w:rPr>
          <w:sz w:val="20"/>
        </w:rPr>
        <w:t>to</w:t>
      </w:r>
      <w:r>
        <w:rPr>
          <w:spacing w:val="-4"/>
          <w:sz w:val="20"/>
        </w:rPr>
        <w:t xml:space="preserve"> </w:t>
      </w:r>
      <w:r>
        <w:rPr>
          <w:sz w:val="20"/>
        </w:rPr>
        <w:t>the</w:t>
      </w:r>
      <w:r>
        <w:rPr>
          <w:spacing w:val="-1"/>
          <w:sz w:val="20"/>
        </w:rPr>
        <w:t xml:space="preserve"> </w:t>
      </w:r>
      <w:r>
        <w:rPr>
          <w:sz w:val="20"/>
        </w:rPr>
        <w:t>partnership/consortium/joint</w:t>
      </w:r>
      <w:r>
        <w:rPr>
          <w:spacing w:val="-1"/>
          <w:sz w:val="20"/>
        </w:rPr>
        <w:t xml:space="preserve"> </w:t>
      </w:r>
      <w:r>
        <w:rPr>
          <w:sz w:val="20"/>
        </w:rPr>
        <w:t>venture</w:t>
      </w:r>
      <w:r>
        <w:rPr>
          <w:spacing w:val="-3"/>
          <w:sz w:val="20"/>
        </w:rPr>
        <w:t xml:space="preserve"> </w:t>
      </w:r>
      <w:proofErr w:type="spellStart"/>
      <w:r>
        <w:rPr>
          <w:sz w:val="20"/>
        </w:rPr>
        <w:t>authorising</w:t>
      </w:r>
      <w:proofErr w:type="spellEnd"/>
      <w:r>
        <w:rPr>
          <w:spacing w:val="-2"/>
          <w:sz w:val="20"/>
        </w:rPr>
        <w:t xml:space="preserve"> </w:t>
      </w:r>
      <w:r>
        <w:rPr>
          <w:sz w:val="20"/>
        </w:rPr>
        <w:t>the</w:t>
      </w:r>
      <w:r>
        <w:rPr>
          <w:spacing w:val="-1"/>
          <w:sz w:val="20"/>
        </w:rPr>
        <w:t xml:space="preserve"> </w:t>
      </w:r>
      <w:r>
        <w:rPr>
          <w:sz w:val="20"/>
        </w:rPr>
        <w:t>tender</w:t>
      </w:r>
      <w:r>
        <w:rPr>
          <w:spacing w:val="-2"/>
          <w:sz w:val="20"/>
        </w:rPr>
        <w:t xml:space="preserve"> </w:t>
      </w:r>
      <w:r>
        <w:rPr>
          <w:sz w:val="20"/>
        </w:rPr>
        <w:t>to</w:t>
      </w:r>
      <w:r>
        <w:rPr>
          <w:spacing w:val="-4"/>
          <w:sz w:val="20"/>
        </w:rPr>
        <w:t xml:space="preserve"> </w:t>
      </w:r>
      <w:r>
        <w:rPr>
          <w:sz w:val="20"/>
        </w:rPr>
        <w:t>be</w:t>
      </w:r>
      <w:r>
        <w:rPr>
          <w:spacing w:val="-3"/>
          <w:sz w:val="20"/>
        </w:rPr>
        <w:t xml:space="preserve"> </w:t>
      </w:r>
      <w:r>
        <w:rPr>
          <w:sz w:val="20"/>
        </w:rPr>
        <w:t>made</w:t>
      </w:r>
      <w:r>
        <w:rPr>
          <w:spacing w:val="-3"/>
          <w:sz w:val="20"/>
        </w:rPr>
        <w:t xml:space="preserve"> </w:t>
      </w:r>
      <w:r>
        <w:rPr>
          <w:sz w:val="20"/>
        </w:rPr>
        <w:t>and</w:t>
      </w:r>
      <w:r>
        <w:rPr>
          <w:spacing w:val="-53"/>
          <w:sz w:val="20"/>
        </w:rPr>
        <w:t xml:space="preserve"> </w:t>
      </w:r>
      <w:r>
        <w:rPr>
          <w:sz w:val="20"/>
        </w:rPr>
        <w:t>the</w:t>
      </w:r>
      <w:r>
        <w:rPr>
          <w:spacing w:val="-3"/>
          <w:sz w:val="20"/>
        </w:rPr>
        <w:t xml:space="preserve"> </w:t>
      </w:r>
      <w:r>
        <w:rPr>
          <w:sz w:val="20"/>
        </w:rPr>
        <w:t>signatory</w:t>
      </w:r>
      <w:r>
        <w:rPr>
          <w:spacing w:val="-5"/>
          <w:sz w:val="20"/>
        </w:rPr>
        <w:t xml:space="preserve"> </w:t>
      </w:r>
      <w:r>
        <w:rPr>
          <w:sz w:val="20"/>
        </w:rPr>
        <w:t>to</w:t>
      </w:r>
      <w:r>
        <w:rPr>
          <w:spacing w:val="-2"/>
          <w:sz w:val="20"/>
        </w:rPr>
        <w:t xml:space="preserve"> </w:t>
      </w:r>
      <w:r>
        <w:rPr>
          <w:sz w:val="20"/>
        </w:rPr>
        <w:t>sign</w:t>
      </w:r>
      <w:r>
        <w:rPr>
          <w:spacing w:val="-3"/>
          <w:sz w:val="20"/>
        </w:rPr>
        <w:t xml:space="preserve"> </w:t>
      </w:r>
      <w:r>
        <w:rPr>
          <w:sz w:val="20"/>
        </w:rPr>
        <w:t>the</w:t>
      </w:r>
      <w:r>
        <w:rPr>
          <w:spacing w:val="-3"/>
          <w:sz w:val="20"/>
        </w:rPr>
        <w:t xml:space="preserve"> </w:t>
      </w:r>
      <w:r>
        <w:rPr>
          <w:sz w:val="20"/>
        </w:rPr>
        <w:t>tender</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partnership/consortium/joint</w:t>
      </w:r>
      <w:r>
        <w:rPr>
          <w:spacing w:val="-3"/>
          <w:sz w:val="20"/>
        </w:rPr>
        <w:t xml:space="preserve"> </w:t>
      </w:r>
      <w:r>
        <w:rPr>
          <w:sz w:val="20"/>
        </w:rPr>
        <w:t>venture’s</w:t>
      </w:r>
      <w:r>
        <w:rPr>
          <w:spacing w:val="-1"/>
          <w:sz w:val="20"/>
        </w:rPr>
        <w:t xml:space="preserve"> </w:t>
      </w:r>
      <w:r>
        <w:rPr>
          <w:sz w:val="20"/>
        </w:rPr>
        <w:t>behalf.</w:t>
      </w:r>
    </w:p>
    <w:p w:rsidR="007F1633" w:rsidRDefault="007F1633">
      <w:pPr>
        <w:pStyle w:val="BodyText"/>
        <w:spacing w:before="9"/>
        <w:rPr>
          <w:sz w:val="23"/>
        </w:rPr>
      </w:pPr>
    </w:p>
    <w:p w:rsidR="007F1633" w:rsidRDefault="00700345">
      <w:pPr>
        <w:pStyle w:val="Heading4"/>
        <w:numPr>
          <w:ilvl w:val="1"/>
          <w:numId w:val="22"/>
        </w:numPr>
        <w:tabs>
          <w:tab w:val="left" w:pos="1400"/>
          <w:tab w:val="left" w:pos="1401"/>
        </w:tabs>
        <w:ind w:hanging="721"/>
      </w:pPr>
      <w:r>
        <w:t>Partnerships/Consortiums/Joint</w:t>
      </w:r>
      <w:r>
        <w:rPr>
          <w:spacing w:val="-6"/>
        </w:rPr>
        <w:t xml:space="preserve"> </w:t>
      </w:r>
      <w:r>
        <w:t>Ventures</w:t>
      </w:r>
    </w:p>
    <w:p w:rsidR="007F1633" w:rsidRDefault="00700345">
      <w:pPr>
        <w:pStyle w:val="BodyText"/>
        <w:spacing w:before="3"/>
        <w:ind w:left="1400" w:right="1504"/>
      </w:pPr>
      <w:r>
        <w:t>In</w:t>
      </w:r>
      <w:r>
        <w:rPr>
          <w:spacing w:val="-4"/>
        </w:rPr>
        <w:t xml:space="preserve"> </w:t>
      </w:r>
      <w:r>
        <w:t>the</w:t>
      </w:r>
      <w:r>
        <w:rPr>
          <w:spacing w:val="-4"/>
        </w:rPr>
        <w:t xml:space="preserve"> </w:t>
      </w:r>
      <w:r>
        <w:t>case</w:t>
      </w:r>
      <w:r>
        <w:rPr>
          <w:spacing w:val="-3"/>
        </w:rPr>
        <w:t xml:space="preserve"> </w:t>
      </w:r>
      <w:r>
        <w:t>of</w:t>
      </w:r>
      <w:r>
        <w:rPr>
          <w:spacing w:val="-2"/>
        </w:rPr>
        <w:t xml:space="preserve"> </w:t>
      </w:r>
      <w:r>
        <w:t>partnerships/consortiums/joint</w:t>
      </w:r>
      <w:r>
        <w:rPr>
          <w:spacing w:val="-3"/>
        </w:rPr>
        <w:t xml:space="preserve"> </w:t>
      </w:r>
      <w:r>
        <w:t>ventures,</w:t>
      </w:r>
      <w:r>
        <w:rPr>
          <w:spacing w:val="-2"/>
        </w:rPr>
        <w:t xml:space="preserve"> </w:t>
      </w:r>
      <w:r>
        <w:t>a</w:t>
      </w:r>
      <w:r>
        <w:rPr>
          <w:spacing w:val="-3"/>
        </w:rPr>
        <w:t xml:space="preserve"> </w:t>
      </w:r>
      <w:r>
        <w:t>copy</w:t>
      </w:r>
      <w:r>
        <w:rPr>
          <w:spacing w:val="-7"/>
        </w:rPr>
        <w:t xml:space="preserve"> </w:t>
      </w:r>
      <w:r>
        <w:t>of</w:t>
      </w:r>
      <w:r>
        <w:rPr>
          <w:spacing w:val="-1"/>
        </w:rPr>
        <w:t xml:space="preserve"> </w:t>
      </w:r>
      <w:r>
        <w:t>the</w:t>
      </w:r>
      <w:r>
        <w:rPr>
          <w:spacing w:val="-2"/>
        </w:rPr>
        <w:t xml:space="preserve"> </w:t>
      </w:r>
      <w:r>
        <w:t>partnership/consortium/joint</w:t>
      </w:r>
      <w:r>
        <w:rPr>
          <w:spacing w:val="-53"/>
        </w:rPr>
        <w:t xml:space="preserve"> </w:t>
      </w:r>
      <w:r>
        <w:t>venture</w:t>
      </w:r>
      <w:r>
        <w:rPr>
          <w:spacing w:val="-2"/>
        </w:rPr>
        <w:t xml:space="preserve"> </w:t>
      </w:r>
      <w:r>
        <w:t>agreement</w:t>
      </w:r>
      <w:r>
        <w:rPr>
          <w:spacing w:val="-1"/>
        </w:rPr>
        <w:t xml:space="preserve"> </w:t>
      </w:r>
      <w:r>
        <w:t>must</w:t>
      </w:r>
      <w:r>
        <w:rPr>
          <w:spacing w:val="-1"/>
        </w:rPr>
        <w:t xml:space="preserve"> </w:t>
      </w:r>
      <w:r>
        <w:t>be</w:t>
      </w:r>
      <w:r>
        <w:rPr>
          <w:spacing w:val="-1"/>
        </w:rPr>
        <w:t xml:space="preserve"> </w:t>
      </w:r>
      <w:r>
        <w:t>submitted with</w:t>
      </w:r>
      <w:r>
        <w:rPr>
          <w:spacing w:val="-1"/>
        </w:rPr>
        <w:t xml:space="preserve"> </w:t>
      </w:r>
      <w:r>
        <w:t>the</w:t>
      </w:r>
      <w:r>
        <w:rPr>
          <w:spacing w:val="-1"/>
        </w:rPr>
        <w:t xml:space="preserve"> </w:t>
      </w:r>
      <w:r>
        <w:t>tender</w:t>
      </w:r>
      <w:r>
        <w:rPr>
          <w:spacing w:val="-1"/>
        </w:rPr>
        <w:t xml:space="preserve"> </w:t>
      </w:r>
      <w:r>
        <w:t>document.</w:t>
      </w:r>
    </w:p>
    <w:p w:rsidR="007F1633" w:rsidRDefault="007F1633">
      <w:pPr>
        <w:pStyle w:val="BodyText"/>
        <w:spacing w:before="10"/>
        <w:rPr>
          <w:sz w:val="19"/>
        </w:rPr>
      </w:pPr>
    </w:p>
    <w:p w:rsidR="007F1633" w:rsidRDefault="00700345">
      <w:pPr>
        <w:pStyle w:val="Heading4"/>
        <w:numPr>
          <w:ilvl w:val="1"/>
          <w:numId w:val="22"/>
        </w:numPr>
        <w:tabs>
          <w:tab w:val="left" w:pos="1400"/>
          <w:tab w:val="left" w:pos="1401"/>
        </w:tabs>
        <w:ind w:hanging="721"/>
      </w:pPr>
      <w:r>
        <w:t>Validity</w:t>
      </w:r>
      <w:r>
        <w:rPr>
          <w:spacing w:val="-4"/>
        </w:rPr>
        <w:t xml:space="preserve"> </w:t>
      </w:r>
      <w:r>
        <w:t>Period</w:t>
      </w:r>
    </w:p>
    <w:p w:rsidR="007F1633" w:rsidRDefault="00700345">
      <w:pPr>
        <w:pStyle w:val="ListParagraph"/>
        <w:numPr>
          <w:ilvl w:val="2"/>
          <w:numId w:val="22"/>
        </w:numPr>
        <w:tabs>
          <w:tab w:val="left" w:pos="1401"/>
        </w:tabs>
        <w:ind w:right="1498"/>
        <w:rPr>
          <w:sz w:val="20"/>
        </w:rPr>
      </w:pPr>
      <w:r>
        <w:rPr>
          <w:sz w:val="20"/>
        </w:rPr>
        <w:t>Any tender submitted shall remain valid, irrevocable and open for written acceptance by the</w:t>
      </w:r>
      <w:r>
        <w:rPr>
          <w:spacing w:val="1"/>
          <w:sz w:val="20"/>
        </w:rPr>
        <w:t xml:space="preserve"> </w:t>
      </w:r>
      <w:r>
        <w:rPr>
          <w:sz w:val="20"/>
        </w:rPr>
        <w:t>municipality</w:t>
      </w:r>
      <w:r>
        <w:rPr>
          <w:spacing w:val="-5"/>
          <w:sz w:val="20"/>
        </w:rPr>
        <w:t xml:space="preserve"> </w:t>
      </w:r>
      <w:r>
        <w:rPr>
          <w:sz w:val="20"/>
        </w:rPr>
        <w:t xml:space="preserve">for </w:t>
      </w:r>
      <w:r>
        <w:rPr>
          <w:rFonts w:ascii="Arial"/>
          <w:b/>
          <w:i/>
          <w:sz w:val="20"/>
        </w:rPr>
        <w:t>a</w:t>
      </w:r>
      <w:r>
        <w:rPr>
          <w:rFonts w:ascii="Arial"/>
          <w:b/>
          <w:i/>
          <w:spacing w:val="-2"/>
          <w:sz w:val="20"/>
        </w:rPr>
        <w:t xml:space="preserve"> </w:t>
      </w:r>
      <w:r>
        <w:rPr>
          <w:rFonts w:ascii="Arial"/>
          <w:b/>
          <w:i/>
          <w:sz w:val="20"/>
        </w:rPr>
        <w:t>period of</w:t>
      </w:r>
      <w:r>
        <w:rPr>
          <w:rFonts w:ascii="Arial"/>
          <w:b/>
          <w:i/>
          <w:spacing w:val="2"/>
          <w:sz w:val="20"/>
        </w:rPr>
        <w:t xml:space="preserve"> </w:t>
      </w:r>
      <w:r>
        <w:rPr>
          <w:rFonts w:ascii="Arial"/>
          <w:b/>
          <w:i/>
          <w:sz w:val="20"/>
        </w:rPr>
        <w:t>90</w:t>
      </w:r>
      <w:r>
        <w:rPr>
          <w:rFonts w:ascii="Arial"/>
          <w:b/>
          <w:i/>
          <w:spacing w:val="-2"/>
          <w:sz w:val="20"/>
        </w:rPr>
        <w:t xml:space="preserve"> </w:t>
      </w:r>
      <w:r>
        <w:rPr>
          <w:rFonts w:ascii="Arial"/>
          <w:b/>
          <w:i/>
          <w:sz w:val="20"/>
        </w:rPr>
        <w:t>days</w:t>
      </w:r>
      <w:r>
        <w:rPr>
          <w:rFonts w:ascii="Arial"/>
          <w:b/>
          <w:i/>
          <w:spacing w:val="-1"/>
          <w:sz w:val="20"/>
        </w:rPr>
        <w:t xml:space="preserve"> </w:t>
      </w:r>
      <w:r>
        <w:rPr>
          <w:sz w:val="20"/>
        </w:rPr>
        <w:t>from</w:t>
      </w:r>
      <w:r>
        <w:rPr>
          <w:spacing w:val="3"/>
          <w:sz w:val="20"/>
        </w:rPr>
        <w:t xml:space="preserve"> </w:t>
      </w:r>
      <w:r>
        <w:rPr>
          <w:sz w:val="20"/>
        </w:rPr>
        <w:t>the</w:t>
      </w:r>
      <w:r>
        <w:rPr>
          <w:spacing w:val="-2"/>
          <w:sz w:val="20"/>
        </w:rPr>
        <w:t xml:space="preserve"> </w:t>
      </w:r>
      <w:r>
        <w:rPr>
          <w:sz w:val="20"/>
        </w:rPr>
        <w:t>closing date</w:t>
      </w:r>
      <w:r>
        <w:rPr>
          <w:spacing w:val="-2"/>
          <w:sz w:val="20"/>
        </w:rPr>
        <w:t xml:space="preserve"> </w:t>
      </w:r>
      <w:r>
        <w:rPr>
          <w:sz w:val="20"/>
        </w:rPr>
        <w:t>or</w:t>
      </w:r>
      <w:r>
        <w:rPr>
          <w:spacing w:val="-1"/>
          <w:sz w:val="20"/>
        </w:rPr>
        <w:t xml:space="preserve"> </w:t>
      </w:r>
      <w:r>
        <w:rPr>
          <w:sz w:val="20"/>
        </w:rPr>
        <w:t>for</w:t>
      </w:r>
      <w:r>
        <w:rPr>
          <w:spacing w:val="-2"/>
          <w:sz w:val="20"/>
        </w:rPr>
        <w:t xml:space="preserve"> </w:t>
      </w:r>
      <w:r>
        <w:rPr>
          <w:sz w:val="20"/>
        </w:rPr>
        <w:t>such</w:t>
      </w:r>
      <w:r>
        <w:rPr>
          <w:spacing w:val="-2"/>
          <w:sz w:val="20"/>
        </w:rPr>
        <w:t xml:space="preserve"> </w:t>
      </w:r>
      <w:r>
        <w:rPr>
          <w:sz w:val="20"/>
        </w:rPr>
        <w:t>extended</w:t>
      </w:r>
      <w:r>
        <w:rPr>
          <w:spacing w:val="-1"/>
          <w:sz w:val="20"/>
        </w:rPr>
        <w:t xml:space="preserve"> </w:t>
      </w:r>
      <w:r>
        <w:rPr>
          <w:sz w:val="20"/>
        </w:rPr>
        <w:t>period</w:t>
      </w:r>
      <w:r>
        <w:rPr>
          <w:spacing w:val="-2"/>
          <w:sz w:val="20"/>
        </w:rPr>
        <w:t xml:space="preserve"> </w:t>
      </w:r>
      <w:r>
        <w:rPr>
          <w:sz w:val="20"/>
        </w:rPr>
        <w:t>as</w:t>
      </w:r>
      <w:r>
        <w:rPr>
          <w:spacing w:val="-1"/>
          <w:sz w:val="20"/>
        </w:rPr>
        <w:t xml:space="preserve"> </w:t>
      </w:r>
      <w:r>
        <w:rPr>
          <w:sz w:val="20"/>
        </w:rPr>
        <w:t>may</w:t>
      </w:r>
      <w:r>
        <w:rPr>
          <w:spacing w:val="-5"/>
          <w:sz w:val="20"/>
        </w:rPr>
        <w:t xml:space="preserve"> </w:t>
      </w:r>
      <w:r>
        <w:rPr>
          <w:sz w:val="20"/>
        </w:rPr>
        <w:t>be</w:t>
      </w:r>
      <w:r>
        <w:rPr>
          <w:spacing w:val="-52"/>
          <w:sz w:val="20"/>
        </w:rPr>
        <w:t xml:space="preserve"> </w:t>
      </w:r>
      <w:r>
        <w:rPr>
          <w:sz w:val="20"/>
        </w:rPr>
        <w:t>applicable.</w:t>
      </w:r>
    </w:p>
    <w:p w:rsidR="007F1633" w:rsidRDefault="007F1633">
      <w:pPr>
        <w:pStyle w:val="BodyText"/>
        <w:spacing w:before="2"/>
      </w:pPr>
    </w:p>
    <w:p w:rsidR="007F1633" w:rsidRDefault="00700345">
      <w:pPr>
        <w:pStyle w:val="ListParagraph"/>
        <w:numPr>
          <w:ilvl w:val="2"/>
          <w:numId w:val="22"/>
        </w:numPr>
        <w:tabs>
          <w:tab w:val="left" w:pos="1401"/>
        </w:tabs>
        <w:ind w:hanging="721"/>
        <w:rPr>
          <w:sz w:val="20"/>
        </w:rPr>
      </w:pPr>
      <w:r>
        <w:rPr>
          <w:sz w:val="20"/>
        </w:rPr>
        <w:t>The</w:t>
      </w:r>
      <w:r>
        <w:rPr>
          <w:spacing w:val="-3"/>
          <w:sz w:val="20"/>
        </w:rPr>
        <w:t xml:space="preserve"> </w:t>
      </w:r>
      <w:r>
        <w:rPr>
          <w:sz w:val="20"/>
        </w:rPr>
        <w:t>tender amount</w:t>
      </w:r>
      <w:r>
        <w:rPr>
          <w:spacing w:val="-1"/>
          <w:sz w:val="20"/>
        </w:rPr>
        <w:t xml:space="preserve"> </w:t>
      </w:r>
      <w:r>
        <w:rPr>
          <w:sz w:val="20"/>
        </w:rPr>
        <w:t>will</w:t>
      </w:r>
      <w:r>
        <w:rPr>
          <w:spacing w:val="-2"/>
          <w:sz w:val="20"/>
        </w:rPr>
        <w:t xml:space="preserve"> </w:t>
      </w:r>
      <w:r>
        <w:rPr>
          <w:sz w:val="20"/>
        </w:rPr>
        <w:t>not</w:t>
      </w:r>
      <w:r>
        <w:rPr>
          <w:spacing w:val="-1"/>
          <w:sz w:val="20"/>
        </w:rPr>
        <w:t xml:space="preserve"> </w:t>
      </w:r>
      <w:r>
        <w:rPr>
          <w:sz w:val="20"/>
        </w:rPr>
        <w:t>be</w:t>
      </w:r>
      <w:r>
        <w:rPr>
          <w:spacing w:val="-3"/>
          <w:sz w:val="20"/>
        </w:rPr>
        <w:t xml:space="preserve"> </w:t>
      </w:r>
      <w:r>
        <w:rPr>
          <w:sz w:val="20"/>
        </w:rPr>
        <w:t>amended</w:t>
      </w:r>
      <w:r>
        <w:rPr>
          <w:spacing w:val="-1"/>
          <w:sz w:val="20"/>
        </w:rPr>
        <w:t xml:space="preserve"> </w:t>
      </w:r>
      <w:r>
        <w:rPr>
          <w:sz w:val="20"/>
        </w:rPr>
        <w:t>during</w:t>
      </w:r>
      <w:r>
        <w:rPr>
          <w:spacing w:val="-1"/>
          <w:sz w:val="20"/>
        </w:rPr>
        <w:t xml:space="preserve"> </w:t>
      </w:r>
      <w:r>
        <w:rPr>
          <w:sz w:val="20"/>
        </w:rPr>
        <w:t>the</w:t>
      </w:r>
      <w:r>
        <w:rPr>
          <w:spacing w:val="-1"/>
          <w:sz w:val="20"/>
        </w:rPr>
        <w:t xml:space="preserve"> </w:t>
      </w:r>
      <w:r>
        <w:rPr>
          <w:sz w:val="20"/>
        </w:rPr>
        <w:t>aforesaid</w:t>
      </w:r>
      <w:r>
        <w:rPr>
          <w:spacing w:val="-1"/>
          <w:sz w:val="20"/>
        </w:rPr>
        <w:t xml:space="preserve"> </w:t>
      </w:r>
      <w:r>
        <w:rPr>
          <w:sz w:val="20"/>
        </w:rPr>
        <w:t>validity</w:t>
      </w:r>
      <w:r>
        <w:rPr>
          <w:spacing w:val="-6"/>
          <w:sz w:val="20"/>
        </w:rPr>
        <w:t xml:space="preserve"> </w:t>
      </w:r>
      <w:r>
        <w:rPr>
          <w:sz w:val="20"/>
        </w:rPr>
        <w:t>period.</w:t>
      </w:r>
    </w:p>
    <w:p w:rsidR="007F1633" w:rsidRDefault="007F1633">
      <w:pPr>
        <w:pStyle w:val="BodyText"/>
        <w:spacing w:before="10"/>
        <w:rPr>
          <w:sz w:val="19"/>
        </w:rPr>
      </w:pPr>
    </w:p>
    <w:p w:rsidR="007F1633" w:rsidRDefault="00700345">
      <w:pPr>
        <w:pStyle w:val="ListParagraph"/>
        <w:numPr>
          <w:ilvl w:val="2"/>
          <w:numId w:val="22"/>
        </w:numPr>
        <w:tabs>
          <w:tab w:val="left" w:pos="1401"/>
        </w:tabs>
        <w:ind w:right="2039"/>
        <w:jc w:val="both"/>
        <w:rPr>
          <w:sz w:val="20"/>
        </w:rPr>
      </w:pPr>
      <w:r>
        <w:rPr>
          <w:sz w:val="20"/>
        </w:rPr>
        <w:t>The aforesaid validity period may be extended by the municipality provided that the original</w:t>
      </w:r>
      <w:r>
        <w:rPr>
          <w:spacing w:val="-53"/>
          <w:sz w:val="20"/>
        </w:rPr>
        <w:t xml:space="preserve"> </w:t>
      </w:r>
      <w:r>
        <w:rPr>
          <w:sz w:val="20"/>
        </w:rPr>
        <w:t>validity period has not expired, and that all bidders are given an opportunity to extend such</w:t>
      </w:r>
      <w:r>
        <w:rPr>
          <w:spacing w:val="-53"/>
          <w:sz w:val="20"/>
        </w:rPr>
        <w:t xml:space="preserve"> </w:t>
      </w:r>
      <w:r>
        <w:rPr>
          <w:sz w:val="20"/>
        </w:rPr>
        <w:t>period. Any</w:t>
      </w:r>
      <w:r>
        <w:rPr>
          <w:spacing w:val="-4"/>
          <w:sz w:val="20"/>
        </w:rPr>
        <w:t xml:space="preserve"> </w:t>
      </w:r>
      <w:r>
        <w:rPr>
          <w:sz w:val="20"/>
        </w:rPr>
        <w:t>such</w:t>
      </w:r>
      <w:r>
        <w:rPr>
          <w:spacing w:val="-2"/>
          <w:sz w:val="20"/>
        </w:rPr>
        <w:t xml:space="preserve"> </w:t>
      </w:r>
      <w:r>
        <w:rPr>
          <w:sz w:val="20"/>
        </w:rPr>
        <w:t>extension</w:t>
      </w:r>
      <w:r>
        <w:rPr>
          <w:spacing w:val="1"/>
          <w:sz w:val="20"/>
        </w:rPr>
        <w:t xml:space="preserve"> </w:t>
      </w:r>
      <w:r>
        <w:rPr>
          <w:sz w:val="20"/>
        </w:rPr>
        <w:t>shall</w:t>
      </w:r>
      <w:r>
        <w:rPr>
          <w:spacing w:val="-2"/>
          <w:sz w:val="20"/>
        </w:rPr>
        <w:t xml:space="preserve"> </w:t>
      </w:r>
      <w:r>
        <w:rPr>
          <w:sz w:val="20"/>
        </w:rPr>
        <w:t>be agreed</w:t>
      </w:r>
      <w:r>
        <w:rPr>
          <w:spacing w:val="-1"/>
          <w:sz w:val="20"/>
        </w:rPr>
        <w:t xml:space="preserve"> </w:t>
      </w:r>
      <w:r>
        <w:rPr>
          <w:sz w:val="20"/>
        </w:rPr>
        <w:t>to</w:t>
      </w:r>
      <w:r>
        <w:rPr>
          <w:spacing w:val="-1"/>
          <w:sz w:val="20"/>
        </w:rPr>
        <w:t xml:space="preserve"> </w:t>
      </w:r>
      <w:r>
        <w:rPr>
          <w:sz w:val="20"/>
        </w:rPr>
        <w:t>by</w:t>
      </w:r>
      <w:r>
        <w:rPr>
          <w:spacing w:val="-5"/>
          <w:sz w:val="20"/>
        </w:rPr>
        <w:t xml:space="preserve"> </w:t>
      </w:r>
      <w:r>
        <w:rPr>
          <w:sz w:val="20"/>
        </w:rPr>
        <w:t>a</w:t>
      </w:r>
      <w:r>
        <w:rPr>
          <w:spacing w:val="6"/>
          <w:sz w:val="20"/>
        </w:rPr>
        <w:t xml:space="preserve"> </w:t>
      </w:r>
      <w:r>
        <w:rPr>
          <w:sz w:val="20"/>
        </w:rPr>
        <w:t>bidder in</w:t>
      </w:r>
      <w:r>
        <w:rPr>
          <w:spacing w:val="3"/>
          <w:sz w:val="20"/>
        </w:rPr>
        <w:t xml:space="preserve"> </w:t>
      </w:r>
      <w:r>
        <w:rPr>
          <w:sz w:val="20"/>
        </w:rPr>
        <w:t>writing.</w:t>
      </w:r>
    </w:p>
    <w:p w:rsidR="007F1633" w:rsidRDefault="007F1633">
      <w:pPr>
        <w:pStyle w:val="BodyText"/>
        <w:spacing w:before="2"/>
      </w:pPr>
    </w:p>
    <w:p w:rsidR="007F1633" w:rsidRDefault="00700345">
      <w:pPr>
        <w:pStyle w:val="ListParagraph"/>
        <w:numPr>
          <w:ilvl w:val="2"/>
          <w:numId w:val="22"/>
        </w:numPr>
        <w:tabs>
          <w:tab w:val="left" w:pos="1401"/>
        </w:tabs>
        <w:ind w:right="1760"/>
        <w:rPr>
          <w:sz w:val="20"/>
        </w:rPr>
      </w:pPr>
      <w:r>
        <w:rPr>
          <w:sz w:val="20"/>
        </w:rPr>
        <w:t>Bidders who</w:t>
      </w:r>
      <w:r>
        <w:rPr>
          <w:spacing w:val="-3"/>
          <w:sz w:val="20"/>
        </w:rPr>
        <w:t xml:space="preserve"> </w:t>
      </w:r>
      <w:r>
        <w:rPr>
          <w:sz w:val="20"/>
        </w:rPr>
        <w:t>fail</w:t>
      </w:r>
      <w:r>
        <w:rPr>
          <w:spacing w:val="-2"/>
          <w:sz w:val="20"/>
        </w:rPr>
        <w:t xml:space="preserve"> </w:t>
      </w:r>
      <w:r>
        <w:rPr>
          <w:sz w:val="20"/>
        </w:rPr>
        <w:t>to</w:t>
      </w:r>
      <w:r>
        <w:rPr>
          <w:spacing w:val="-3"/>
          <w:sz w:val="20"/>
        </w:rPr>
        <w:t xml:space="preserve"> </w:t>
      </w:r>
      <w:r>
        <w:rPr>
          <w:sz w:val="20"/>
        </w:rPr>
        <w:t>respond</w:t>
      </w:r>
      <w:r>
        <w:rPr>
          <w:spacing w:val="-1"/>
          <w:sz w:val="20"/>
        </w:rPr>
        <w:t xml:space="preserve"> </w:t>
      </w:r>
      <w:r>
        <w:rPr>
          <w:sz w:val="20"/>
        </w:rPr>
        <w:t>to</w:t>
      </w:r>
      <w:r>
        <w:rPr>
          <w:spacing w:val="-3"/>
          <w:sz w:val="20"/>
        </w:rPr>
        <w:t xml:space="preserve"> </w:t>
      </w:r>
      <w:r>
        <w:rPr>
          <w:sz w:val="20"/>
        </w:rPr>
        <w:t>such</w:t>
      </w:r>
      <w:r>
        <w:rPr>
          <w:spacing w:val="-3"/>
          <w:sz w:val="20"/>
        </w:rPr>
        <w:t xml:space="preserve"> </w:t>
      </w:r>
      <w:r>
        <w:rPr>
          <w:sz w:val="20"/>
        </w:rPr>
        <w:t>a</w:t>
      </w:r>
      <w:r>
        <w:rPr>
          <w:spacing w:val="-1"/>
          <w:sz w:val="20"/>
        </w:rPr>
        <w:t xml:space="preserve"> </w:t>
      </w:r>
      <w:r>
        <w:rPr>
          <w:sz w:val="20"/>
        </w:rPr>
        <w:t>request</w:t>
      </w:r>
      <w:r>
        <w:rPr>
          <w:spacing w:val="-3"/>
          <w:sz w:val="20"/>
        </w:rPr>
        <w:t xml:space="preserve"> </w:t>
      </w:r>
      <w:r>
        <w:rPr>
          <w:sz w:val="20"/>
        </w:rPr>
        <w:t>before</w:t>
      </w:r>
      <w:r>
        <w:rPr>
          <w:spacing w:val="-3"/>
          <w:sz w:val="20"/>
        </w:rPr>
        <w:t xml:space="preserve"> </w:t>
      </w:r>
      <w:r>
        <w:rPr>
          <w:sz w:val="20"/>
        </w:rPr>
        <w:t>the</w:t>
      </w:r>
      <w:r>
        <w:rPr>
          <w:spacing w:val="-3"/>
          <w:sz w:val="20"/>
        </w:rPr>
        <w:t xml:space="preserve"> </w:t>
      </w:r>
      <w:r>
        <w:rPr>
          <w:sz w:val="20"/>
        </w:rPr>
        <w:t>validity</w:t>
      </w:r>
      <w:r>
        <w:rPr>
          <w:spacing w:val="-4"/>
          <w:sz w:val="20"/>
        </w:rPr>
        <w:t xml:space="preserve"> </w:t>
      </w:r>
      <w:r>
        <w:rPr>
          <w:sz w:val="20"/>
        </w:rPr>
        <w:t>of</w:t>
      </w:r>
      <w:r>
        <w:rPr>
          <w:spacing w:val="-2"/>
          <w:sz w:val="20"/>
        </w:rPr>
        <w:t xml:space="preserve"> </w:t>
      </w:r>
      <w:r>
        <w:rPr>
          <w:sz w:val="20"/>
        </w:rPr>
        <w:t>their</w:t>
      </w:r>
      <w:r>
        <w:rPr>
          <w:spacing w:val="-2"/>
          <w:sz w:val="20"/>
        </w:rPr>
        <w:t xml:space="preserve"> </w:t>
      </w:r>
      <w:r>
        <w:rPr>
          <w:sz w:val="20"/>
        </w:rPr>
        <w:t>tender</w:t>
      </w:r>
      <w:r>
        <w:rPr>
          <w:spacing w:val="-2"/>
          <w:sz w:val="20"/>
        </w:rPr>
        <w:t xml:space="preserve"> </w:t>
      </w:r>
      <w:r>
        <w:rPr>
          <w:sz w:val="20"/>
        </w:rPr>
        <w:t>expires,</w:t>
      </w:r>
      <w:r>
        <w:rPr>
          <w:spacing w:val="-3"/>
          <w:sz w:val="20"/>
        </w:rPr>
        <w:t xml:space="preserve"> </w:t>
      </w:r>
      <w:r>
        <w:rPr>
          <w:sz w:val="20"/>
        </w:rPr>
        <w:t>or who</w:t>
      </w:r>
      <w:r>
        <w:rPr>
          <w:spacing w:val="-53"/>
          <w:sz w:val="20"/>
        </w:rPr>
        <w:t xml:space="preserve"> </w:t>
      </w:r>
      <w:r>
        <w:rPr>
          <w:sz w:val="20"/>
        </w:rPr>
        <w:t>decline</w:t>
      </w:r>
      <w:r>
        <w:rPr>
          <w:spacing w:val="-2"/>
          <w:sz w:val="20"/>
        </w:rPr>
        <w:t xml:space="preserve"> </w:t>
      </w:r>
      <w:r>
        <w:rPr>
          <w:sz w:val="20"/>
        </w:rPr>
        <w:t>such a</w:t>
      </w:r>
      <w:r>
        <w:rPr>
          <w:spacing w:val="-1"/>
          <w:sz w:val="20"/>
        </w:rPr>
        <w:t xml:space="preserve"> </w:t>
      </w:r>
      <w:r>
        <w:rPr>
          <w:sz w:val="20"/>
        </w:rPr>
        <w:t>request</w:t>
      </w:r>
      <w:r>
        <w:rPr>
          <w:spacing w:val="-2"/>
          <w:sz w:val="20"/>
        </w:rPr>
        <w:t xml:space="preserve"> </w:t>
      </w:r>
      <w:r>
        <w:rPr>
          <w:sz w:val="20"/>
        </w:rPr>
        <w:t>shall</w:t>
      </w:r>
      <w:r>
        <w:rPr>
          <w:spacing w:val="-2"/>
          <w:sz w:val="20"/>
        </w:rPr>
        <w:t xml:space="preserve"> </w:t>
      </w:r>
      <w:r>
        <w:rPr>
          <w:sz w:val="20"/>
        </w:rPr>
        <w:t>not</w:t>
      </w:r>
      <w:r>
        <w:rPr>
          <w:spacing w:val="-2"/>
          <w:sz w:val="20"/>
        </w:rPr>
        <w:t xml:space="preserve"> </w:t>
      </w:r>
      <w:r>
        <w:rPr>
          <w:sz w:val="20"/>
        </w:rPr>
        <w:t>be</w:t>
      </w:r>
      <w:r>
        <w:rPr>
          <w:spacing w:val="1"/>
          <w:sz w:val="20"/>
        </w:rPr>
        <w:t xml:space="preserve"> </w:t>
      </w:r>
      <w:r>
        <w:rPr>
          <w:sz w:val="20"/>
        </w:rPr>
        <w:t>considered</w:t>
      </w:r>
      <w:r>
        <w:rPr>
          <w:spacing w:val="-2"/>
          <w:sz w:val="20"/>
        </w:rPr>
        <w:t xml:space="preserve"> </w:t>
      </w:r>
      <w:r>
        <w:rPr>
          <w:sz w:val="20"/>
        </w:rPr>
        <w:t>further</w:t>
      </w:r>
      <w:r>
        <w:rPr>
          <w:spacing w:val="-2"/>
          <w:sz w:val="20"/>
        </w:rPr>
        <w:t xml:space="preserve"> </w:t>
      </w:r>
      <w:r>
        <w:rPr>
          <w:sz w:val="20"/>
        </w:rPr>
        <w:t>in</w:t>
      </w:r>
      <w:r>
        <w:rPr>
          <w:spacing w:val="-1"/>
          <w:sz w:val="20"/>
        </w:rPr>
        <w:t xml:space="preserve"> </w:t>
      </w:r>
      <w:r>
        <w:rPr>
          <w:sz w:val="20"/>
        </w:rPr>
        <w:t>the evaluation</w:t>
      </w:r>
      <w:r>
        <w:rPr>
          <w:spacing w:val="1"/>
          <w:sz w:val="20"/>
        </w:rPr>
        <w:t xml:space="preserve"> </w:t>
      </w:r>
      <w:r>
        <w:rPr>
          <w:sz w:val="20"/>
        </w:rPr>
        <w:t>process.</w:t>
      </w:r>
    </w:p>
    <w:p w:rsidR="007F1633" w:rsidRDefault="007F1633">
      <w:pPr>
        <w:pStyle w:val="BodyText"/>
        <w:spacing w:before="10"/>
        <w:rPr>
          <w:sz w:val="19"/>
        </w:rPr>
      </w:pPr>
    </w:p>
    <w:p w:rsidR="007F1633" w:rsidRDefault="00700345">
      <w:pPr>
        <w:pStyle w:val="ListParagraph"/>
        <w:numPr>
          <w:ilvl w:val="2"/>
          <w:numId w:val="22"/>
        </w:numPr>
        <w:tabs>
          <w:tab w:val="left" w:pos="1401"/>
        </w:tabs>
        <w:spacing w:before="1"/>
        <w:ind w:right="1488"/>
        <w:rPr>
          <w:sz w:val="20"/>
        </w:rPr>
      </w:pPr>
      <w:r>
        <w:rPr>
          <w:sz w:val="20"/>
        </w:rPr>
        <w:t>In</w:t>
      </w:r>
      <w:r>
        <w:rPr>
          <w:spacing w:val="-3"/>
          <w:sz w:val="20"/>
        </w:rPr>
        <w:t xml:space="preserve"> </w:t>
      </w:r>
      <w:r>
        <w:rPr>
          <w:sz w:val="20"/>
        </w:rPr>
        <w:t>the</w:t>
      </w:r>
      <w:r>
        <w:rPr>
          <w:spacing w:val="-2"/>
          <w:sz w:val="20"/>
        </w:rPr>
        <w:t xml:space="preserve"> </w:t>
      </w:r>
      <w:r>
        <w:rPr>
          <w:sz w:val="20"/>
        </w:rPr>
        <w:t>event</w:t>
      </w:r>
      <w:r>
        <w:rPr>
          <w:spacing w:val="-2"/>
          <w:sz w:val="20"/>
        </w:rPr>
        <w:t xml:space="preserve"> </w:t>
      </w:r>
      <w:r>
        <w:rPr>
          <w:sz w:val="20"/>
        </w:rPr>
        <w:t>that</w:t>
      </w:r>
      <w:r>
        <w:rPr>
          <w:spacing w:val="-2"/>
          <w:sz w:val="20"/>
        </w:rPr>
        <w:t xml:space="preserve"> </w:t>
      </w:r>
      <w:r>
        <w:rPr>
          <w:sz w:val="20"/>
        </w:rPr>
        <w:t>an</w:t>
      </w:r>
      <w:r>
        <w:rPr>
          <w:spacing w:val="-2"/>
          <w:sz w:val="20"/>
        </w:rPr>
        <w:t xml:space="preserve"> </w:t>
      </w:r>
      <w:r>
        <w:rPr>
          <w:sz w:val="20"/>
        </w:rPr>
        <w:t>appeal</w:t>
      </w:r>
      <w:r>
        <w:rPr>
          <w:spacing w:val="-2"/>
          <w:sz w:val="20"/>
        </w:rPr>
        <w:t xml:space="preserve"> </w:t>
      </w:r>
      <w:r>
        <w:rPr>
          <w:sz w:val="20"/>
        </w:rPr>
        <w:t>in</w:t>
      </w:r>
      <w:r>
        <w:rPr>
          <w:spacing w:val="-2"/>
          <w:sz w:val="20"/>
        </w:rPr>
        <w:t xml:space="preserve"> </w:t>
      </w:r>
      <w:r>
        <w:rPr>
          <w:sz w:val="20"/>
        </w:rPr>
        <w:t>terms</w:t>
      </w:r>
      <w:r>
        <w:rPr>
          <w:spacing w:val="-1"/>
          <w:sz w:val="20"/>
        </w:rPr>
        <w:t xml:space="preserve"> </w:t>
      </w:r>
      <w:r>
        <w:rPr>
          <w:sz w:val="20"/>
        </w:rPr>
        <w:t>of the</w:t>
      </w:r>
      <w:r>
        <w:rPr>
          <w:spacing w:val="-2"/>
          <w:sz w:val="20"/>
        </w:rPr>
        <w:t xml:space="preserve"> </w:t>
      </w:r>
      <w:r>
        <w:rPr>
          <w:sz w:val="20"/>
        </w:rPr>
        <w:t>Systems</w:t>
      </w:r>
      <w:r>
        <w:rPr>
          <w:spacing w:val="3"/>
          <w:sz w:val="20"/>
        </w:rPr>
        <w:t xml:space="preserve"> </w:t>
      </w:r>
      <w:r>
        <w:rPr>
          <w:sz w:val="20"/>
        </w:rPr>
        <w:t>Act</w:t>
      </w:r>
      <w:r>
        <w:rPr>
          <w:spacing w:val="-4"/>
          <w:sz w:val="20"/>
        </w:rPr>
        <w:t xml:space="preserve"> </w:t>
      </w:r>
      <w:r>
        <w:rPr>
          <w:sz w:val="20"/>
        </w:rPr>
        <w:t>32</w:t>
      </w:r>
      <w:r>
        <w:rPr>
          <w:spacing w:val="-2"/>
          <w:sz w:val="20"/>
        </w:rPr>
        <w:t xml:space="preserve"> </w:t>
      </w:r>
      <w:r>
        <w:rPr>
          <w:sz w:val="20"/>
        </w:rPr>
        <w:t>of 2000, is</w:t>
      </w:r>
      <w:r>
        <w:rPr>
          <w:spacing w:val="-2"/>
          <w:sz w:val="20"/>
        </w:rPr>
        <w:t xml:space="preserve"> </w:t>
      </w:r>
      <w:r>
        <w:rPr>
          <w:sz w:val="20"/>
        </w:rPr>
        <w:t>received,</w:t>
      </w:r>
      <w:r>
        <w:rPr>
          <w:spacing w:val="-2"/>
          <w:sz w:val="20"/>
        </w:rPr>
        <w:t xml:space="preserve"> </w:t>
      </w:r>
      <w:r>
        <w:rPr>
          <w:sz w:val="20"/>
        </w:rPr>
        <w:t>the</w:t>
      </w:r>
      <w:r>
        <w:rPr>
          <w:spacing w:val="-2"/>
          <w:sz w:val="20"/>
        </w:rPr>
        <w:t xml:space="preserve"> </w:t>
      </w:r>
      <w:r>
        <w:rPr>
          <w:sz w:val="20"/>
        </w:rPr>
        <w:t>validity</w:t>
      </w:r>
      <w:r>
        <w:rPr>
          <w:spacing w:val="-3"/>
          <w:sz w:val="20"/>
        </w:rPr>
        <w:t xml:space="preserve"> </w:t>
      </w:r>
      <w:r>
        <w:rPr>
          <w:sz w:val="20"/>
        </w:rPr>
        <w:t>period</w:t>
      </w:r>
      <w:r>
        <w:rPr>
          <w:spacing w:val="-53"/>
          <w:sz w:val="20"/>
        </w:rPr>
        <w:t xml:space="preserve"> </w:t>
      </w:r>
      <w:r>
        <w:rPr>
          <w:sz w:val="20"/>
        </w:rPr>
        <w:t xml:space="preserve">of the tender shall be deemed to be extended until </w:t>
      </w:r>
      <w:proofErr w:type="spellStart"/>
      <w:r>
        <w:rPr>
          <w:sz w:val="20"/>
        </w:rPr>
        <w:t>finalisation</w:t>
      </w:r>
      <w:proofErr w:type="spellEnd"/>
      <w:r>
        <w:rPr>
          <w:sz w:val="20"/>
        </w:rPr>
        <w:t xml:space="preserve"> of the appeal; unless the bidder</w:t>
      </w:r>
      <w:r>
        <w:rPr>
          <w:spacing w:val="1"/>
          <w:sz w:val="20"/>
        </w:rPr>
        <w:t xml:space="preserve"> </w:t>
      </w:r>
      <w:r>
        <w:rPr>
          <w:sz w:val="20"/>
        </w:rPr>
        <w:t>has requested in writing that its tender be withdrawn. The provisions in respect of withdrawal as</w:t>
      </w:r>
      <w:r>
        <w:rPr>
          <w:spacing w:val="1"/>
          <w:sz w:val="20"/>
        </w:rPr>
        <w:t xml:space="preserve"> </w:t>
      </w:r>
      <w:r>
        <w:rPr>
          <w:sz w:val="20"/>
        </w:rPr>
        <w:t>set</w:t>
      </w:r>
      <w:r>
        <w:rPr>
          <w:spacing w:val="-2"/>
          <w:sz w:val="20"/>
        </w:rPr>
        <w:t xml:space="preserve"> </w:t>
      </w:r>
      <w:r>
        <w:rPr>
          <w:sz w:val="20"/>
        </w:rPr>
        <w:t>out</w:t>
      </w:r>
      <w:r>
        <w:rPr>
          <w:spacing w:val="1"/>
          <w:sz w:val="20"/>
        </w:rPr>
        <w:t xml:space="preserve"> </w:t>
      </w:r>
      <w:r>
        <w:rPr>
          <w:sz w:val="20"/>
        </w:rPr>
        <w:t>in</w:t>
      </w:r>
      <w:r>
        <w:rPr>
          <w:spacing w:val="-1"/>
          <w:sz w:val="20"/>
        </w:rPr>
        <w:t xml:space="preserve"> </w:t>
      </w:r>
      <w:r>
        <w:rPr>
          <w:sz w:val="20"/>
        </w:rPr>
        <w:t>clause</w:t>
      </w:r>
      <w:r>
        <w:rPr>
          <w:spacing w:val="1"/>
          <w:sz w:val="20"/>
        </w:rPr>
        <w:t xml:space="preserve"> </w:t>
      </w:r>
      <w:r>
        <w:rPr>
          <w:sz w:val="20"/>
        </w:rPr>
        <w:t>6.8 above</w:t>
      </w:r>
      <w:r>
        <w:rPr>
          <w:spacing w:val="3"/>
          <w:sz w:val="20"/>
        </w:rPr>
        <w:t xml:space="preserve"> </w:t>
      </w:r>
      <w:r>
        <w:rPr>
          <w:sz w:val="20"/>
        </w:rPr>
        <w:t>will</w:t>
      </w:r>
      <w:r>
        <w:rPr>
          <w:spacing w:val="-2"/>
          <w:sz w:val="20"/>
        </w:rPr>
        <w:t xml:space="preserve"> </w:t>
      </w:r>
      <w:r>
        <w:rPr>
          <w:sz w:val="20"/>
        </w:rPr>
        <w:t>apply</w:t>
      </w:r>
      <w:r>
        <w:rPr>
          <w:spacing w:val="-4"/>
          <w:sz w:val="20"/>
        </w:rPr>
        <w:t xml:space="preserve"> </w:t>
      </w:r>
      <w:r>
        <w:rPr>
          <w:sz w:val="20"/>
        </w:rPr>
        <w:t>to</w:t>
      </w:r>
      <w:r>
        <w:rPr>
          <w:spacing w:val="-1"/>
          <w:sz w:val="20"/>
        </w:rPr>
        <w:t xml:space="preserve"> </w:t>
      </w:r>
      <w:r>
        <w:rPr>
          <w:sz w:val="20"/>
        </w:rPr>
        <w:t>such withdrawal.</w:t>
      </w:r>
    </w:p>
    <w:p w:rsidR="007F1633" w:rsidRDefault="007F1633">
      <w:pPr>
        <w:pStyle w:val="BodyText"/>
        <w:spacing w:before="11"/>
        <w:rPr>
          <w:sz w:val="19"/>
        </w:rPr>
      </w:pPr>
    </w:p>
    <w:p w:rsidR="007F1633" w:rsidRDefault="00700345">
      <w:pPr>
        <w:pStyle w:val="ListParagraph"/>
        <w:numPr>
          <w:ilvl w:val="1"/>
          <w:numId w:val="22"/>
        </w:numPr>
        <w:tabs>
          <w:tab w:val="left" w:pos="1400"/>
          <w:tab w:val="left" w:pos="1401"/>
        </w:tabs>
        <w:ind w:right="1970"/>
        <w:rPr>
          <w:sz w:val="20"/>
        </w:rPr>
      </w:pPr>
      <w:r>
        <w:rPr>
          <w:sz w:val="20"/>
        </w:rPr>
        <w:t>Unauthorized alterations and additions in the nature of statement of interpretation of this bid</w:t>
      </w:r>
      <w:r>
        <w:rPr>
          <w:spacing w:val="-53"/>
          <w:sz w:val="20"/>
        </w:rPr>
        <w:t xml:space="preserve"> </w:t>
      </w:r>
      <w:r>
        <w:rPr>
          <w:sz w:val="20"/>
        </w:rPr>
        <w:t>document must be avoided. If any such amendments are made or if the bid document is not</w:t>
      </w:r>
      <w:r>
        <w:rPr>
          <w:spacing w:val="-53"/>
          <w:sz w:val="20"/>
        </w:rPr>
        <w:t xml:space="preserve"> </w:t>
      </w:r>
      <w:r>
        <w:rPr>
          <w:sz w:val="20"/>
        </w:rPr>
        <w:t>properly</w:t>
      </w:r>
      <w:r>
        <w:rPr>
          <w:spacing w:val="-5"/>
          <w:sz w:val="20"/>
        </w:rPr>
        <w:t xml:space="preserve"> </w:t>
      </w:r>
      <w:r>
        <w:rPr>
          <w:sz w:val="20"/>
        </w:rPr>
        <w:t>completed,</w:t>
      </w:r>
      <w:r>
        <w:rPr>
          <w:spacing w:val="-1"/>
          <w:sz w:val="20"/>
        </w:rPr>
        <w:t xml:space="preserve"> </w:t>
      </w:r>
      <w:r>
        <w:rPr>
          <w:sz w:val="20"/>
        </w:rPr>
        <w:t>it will</w:t>
      </w:r>
      <w:r>
        <w:rPr>
          <w:spacing w:val="-3"/>
          <w:sz w:val="20"/>
        </w:rPr>
        <w:t xml:space="preserve"> </w:t>
      </w:r>
      <w:r>
        <w:rPr>
          <w:sz w:val="20"/>
        </w:rPr>
        <w:t>cause</w:t>
      </w:r>
      <w:r>
        <w:rPr>
          <w:spacing w:val="-2"/>
          <w:sz w:val="20"/>
        </w:rPr>
        <w:t xml:space="preserve"> </w:t>
      </w:r>
      <w:r>
        <w:rPr>
          <w:sz w:val="20"/>
        </w:rPr>
        <w:t>the</w:t>
      </w:r>
      <w:r>
        <w:rPr>
          <w:spacing w:val="-2"/>
          <w:sz w:val="20"/>
        </w:rPr>
        <w:t xml:space="preserve"> </w:t>
      </w:r>
      <w:r>
        <w:rPr>
          <w:sz w:val="20"/>
        </w:rPr>
        <w:t>bid</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invalid. Any</w:t>
      </w:r>
      <w:r>
        <w:rPr>
          <w:spacing w:val="-5"/>
          <w:sz w:val="20"/>
        </w:rPr>
        <w:t xml:space="preserve"> </w:t>
      </w:r>
      <w:r>
        <w:rPr>
          <w:sz w:val="20"/>
        </w:rPr>
        <w:t>point of difficulty</w:t>
      </w:r>
      <w:r>
        <w:rPr>
          <w:spacing w:val="-3"/>
          <w:sz w:val="20"/>
        </w:rPr>
        <w:t xml:space="preserve"> </w:t>
      </w:r>
      <w:r>
        <w:rPr>
          <w:sz w:val="20"/>
        </w:rPr>
        <w:t>or</w:t>
      </w:r>
      <w:r>
        <w:rPr>
          <w:spacing w:val="-2"/>
          <w:sz w:val="20"/>
        </w:rPr>
        <w:t xml:space="preserve"> </w:t>
      </w:r>
      <w:r>
        <w:rPr>
          <w:sz w:val="20"/>
        </w:rPr>
        <w:t>doubt</w:t>
      </w:r>
      <w:r>
        <w:rPr>
          <w:spacing w:val="-2"/>
          <w:sz w:val="20"/>
        </w:rPr>
        <w:t xml:space="preserve"> </w:t>
      </w:r>
      <w:r>
        <w:rPr>
          <w:sz w:val="20"/>
        </w:rPr>
        <w:t>must</w:t>
      </w:r>
      <w:r>
        <w:rPr>
          <w:spacing w:val="-2"/>
          <w:sz w:val="20"/>
        </w:rPr>
        <w:t xml:space="preserve"> </w:t>
      </w:r>
      <w:r>
        <w:rPr>
          <w:sz w:val="20"/>
        </w:rPr>
        <w:t>be</w:t>
      </w:r>
      <w:r>
        <w:rPr>
          <w:spacing w:val="-52"/>
          <w:sz w:val="20"/>
        </w:rPr>
        <w:t xml:space="preserve"> </w:t>
      </w:r>
      <w:r>
        <w:rPr>
          <w:sz w:val="20"/>
        </w:rPr>
        <w:t>cleared with the municipality. Should any query be found to be of any significance, the</w:t>
      </w:r>
      <w:r>
        <w:rPr>
          <w:spacing w:val="1"/>
          <w:sz w:val="20"/>
        </w:rPr>
        <w:t xml:space="preserve"> </w:t>
      </w:r>
      <w:r>
        <w:rPr>
          <w:sz w:val="20"/>
        </w:rPr>
        <w:t>municipality</w:t>
      </w:r>
      <w:r>
        <w:rPr>
          <w:spacing w:val="-3"/>
          <w:sz w:val="20"/>
        </w:rPr>
        <w:t xml:space="preserve"> </w:t>
      </w:r>
      <w:r>
        <w:rPr>
          <w:sz w:val="20"/>
        </w:rPr>
        <w:t>will inform</w:t>
      </w:r>
      <w:r>
        <w:rPr>
          <w:spacing w:val="4"/>
          <w:sz w:val="20"/>
        </w:rPr>
        <w:t xml:space="preserve"> </w:t>
      </w:r>
      <w:r>
        <w:rPr>
          <w:sz w:val="20"/>
        </w:rPr>
        <w:t>all</w:t>
      </w:r>
      <w:r>
        <w:rPr>
          <w:spacing w:val="-2"/>
          <w:sz w:val="20"/>
        </w:rPr>
        <w:t xml:space="preserve"> </w:t>
      </w:r>
      <w:r>
        <w:rPr>
          <w:sz w:val="20"/>
        </w:rPr>
        <w:t>bidders</w:t>
      </w:r>
      <w:r>
        <w:rPr>
          <w:spacing w:val="1"/>
          <w:sz w:val="20"/>
        </w:rPr>
        <w:t xml:space="preserve"> </w:t>
      </w:r>
      <w:r>
        <w:rPr>
          <w:sz w:val="20"/>
        </w:rPr>
        <w:t>accordingly.</w:t>
      </w:r>
    </w:p>
    <w:p w:rsidR="007F1633" w:rsidRDefault="007F1633">
      <w:pPr>
        <w:pStyle w:val="BodyText"/>
        <w:spacing w:before="9"/>
        <w:rPr>
          <w:sz w:val="19"/>
        </w:rPr>
      </w:pPr>
    </w:p>
    <w:p w:rsidR="007F1633" w:rsidRDefault="00700345">
      <w:pPr>
        <w:pStyle w:val="Heading4"/>
        <w:numPr>
          <w:ilvl w:val="1"/>
          <w:numId w:val="22"/>
        </w:numPr>
        <w:tabs>
          <w:tab w:val="left" w:pos="1400"/>
          <w:tab w:val="left" w:pos="1401"/>
        </w:tabs>
        <w:ind w:hanging="721"/>
      </w:pPr>
      <w:r>
        <w:t>Tax</w:t>
      </w:r>
      <w:r>
        <w:rPr>
          <w:spacing w:val="-3"/>
        </w:rPr>
        <w:t xml:space="preserve"> </w:t>
      </w:r>
      <w:r>
        <w:t>clearance</w:t>
      </w:r>
    </w:p>
    <w:p w:rsidR="007F1633" w:rsidRDefault="00700345">
      <w:pPr>
        <w:pStyle w:val="ListParagraph"/>
        <w:numPr>
          <w:ilvl w:val="2"/>
          <w:numId w:val="22"/>
        </w:numPr>
        <w:tabs>
          <w:tab w:val="left" w:pos="1401"/>
        </w:tabs>
        <w:spacing w:before="3"/>
        <w:ind w:right="1542"/>
        <w:rPr>
          <w:sz w:val="20"/>
        </w:rPr>
      </w:pPr>
      <w:r>
        <w:rPr>
          <w:sz w:val="20"/>
        </w:rPr>
        <w:t>No</w:t>
      </w:r>
      <w:r>
        <w:rPr>
          <w:spacing w:val="-3"/>
          <w:sz w:val="20"/>
        </w:rPr>
        <w:t xml:space="preserve"> </w:t>
      </w:r>
      <w:r>
        <w:rPr>
          <w:sz w:val="20"/>
        </w:rPr>
        <w:t>award</w:t>
      </w:r>
      <w:r>
        <w:rPr>
          <w:spacing w:val="-2"/>
          <w:sz w:val="20"/>
        </w:rPr>
        <w:t xml:space="preserve"> </w:t>
      </w:r>
      <w:r>
        <w:rPr>
          <w:sz w:val="20"/>
        </w:rPr>
        <w:t>shall</w:t>
      </w:r>
      <w:r>
        <w:rPr>
          <w:spacing w:val="-1"/>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2"/>
          <w:sz w:val="20"/>
        </w:rPr>
        <w:t xml:space="preserve"> </w:t>
      </w:r>
      <w:r>
        <w:rPr>
          <w:sz w:val="20"/>
        </w:rPr>
        <w:t>a</w:t>
      </w:r>
      <w:r>
        <w:rPr>
          <w:spacing w:val="-3"/>
          <w:sz w:val="20"/>
        </w:rPr>
        <w:t xml:space="preserve"> </w:t>
      </w:r>
      <w:r>
        <w:rPr>
          <w:sz w:val="20"/>
        </w:rPr>
        <w:t>person whose tax</w:t>
      </w:r>
      <w:r>
        <w:rPr>
          <w:spacing w:val="-1"/>
          <w:sz w:val="20"/>
        </w:rPr>
        <w:t xml:space="preserve"> </w:t>
      </w:r>
      <w:r>
        <w:rPr>
          <w:sz w:val="20"/>
        </w:rPr>
        <w:t>matters have</w:t>
      </w:r>
      <w:r>
        <w:rPr>
          <w:spacing w:val="-2"/>
          <w:sz w:val="20"/>
        </w:rPr>
        <w:t xml:space="preserve"> </w:t>
      </w:r>
      <w:r>
        <w:rPr>
          <w:sz w:val="20"/>
        </w:rPr>
        <w:t>not</w:t>
      </w:r>
      <w:r>
        <w:rPr>
          <w:spacing w:val="-2"/>
          <w:sz w:val="20"/>
        </w:rPr>
        <w:t xml:space="preserve"> </w:t>
      </w:r>
      <w:r>
        <w:rPr>
          <w:sz w:val="20"/>
        </w:rPr>
        <w:t>been</w:t>
      </w:r>
      <w:r>
        <w:rPr>
          <w:spacing w:val="-1"/>
          <w:sz w:val="20"/>
        </w:rPr>
        <w:t xml:space="preserve"> </w:t>
      </w:r>
      <w:r>
        <w:rPr>
          <w:sz w:val="20"/>
        </w:rPr>
        <w:t>declared</w:t>
      </w:r>
      <w:r>
        <w:rPr>
          <w:spacing w:val="-2"/>
          <w:sz w:val="20"/>
        </w:rPr>
        <w:t xml:space="preserve"> </w:t>
      </w:r>
      <w:r>
        <w:rPr>
          <w:sz w:val="20"/>
        </w:rPr>
        <w:t>to</w:t>
      </w:r>
      <w:r>
        <w:rPr>
          <w:spacing w:val="-2"/>
          <w:sz w:val="20"/>
        </w:rPr>
        <w:t xml:space="preserve"> </w:t>
      </w:r>
      <w:r>
        <w:rPr>
          <w:sz w:val="20"/>
        </w:rPr>
        <w:t>be in order</w:t>
      </w:r>
      <w:r>
        <w:rPr>
          <w:spacing w:val="-1"/>
          <w:sz w:val="20"/>
        </w:rPr>
        <w:t xml:space="preserve"> </w:t>
      </w:r>
      <w:r>
        <w:rPr>
          <w:sz w:val="20"/>
        </w:rPr>
        <w:t>by</w:t>
      </w:r>
      <w:r>
        <w:rPr>
          <w:spacing w:val="-53"/>
          <w:sz w:val="20"/>
        </w:rPr>
        <w:t xml:space="preserve"> </w:t>
      </w:r>
      <w:r>
        <w:rPr>
          <w:sz w:val="20"/>
        </w:rPr>
        <w:t>the South</w:t>
      </w:r>
      <w:r>
        <w:rPr>
          <w:spacing w:val="1"/>
          <w:sz w:val="20"/>
        </w:rPr>
        <w:t xml:space="preserve"> </w:t>
      </w:r>
      <w:r>
        <w:rPr>
          <w:sz w:val="20"/>
        </w:rPr>
        <w:t>African</w:t>
      </w:r>
      <w:r>
        <w:rPr>
          <w:spacing w:val="-1"/>
          <w:sz w:val="20"/>
        </w:rPr>
        <w:t xml:space="preserve"> </w:t>
      </w:r>
      <w:r>
        <w:rPr>
          <w:sz w:val="20"/>
        </w:rPr>
        <w:t>Revenue</w:t>
      </w:r>
      <w:r>
        <w:rPr>
          <w:spacing w:val="1"/>
          <w:sz w:val="20"/>
        </w:rPr>
        <w:t xml:space="preserve"> </w:t>
      </w:r>
      <w:r>
        <w:rPr>
          <w:sz w:val="20"/>
        </w:rPr>
        <w:t>Service</w:t>
      </w:r>
      <w:r>
        <w:rPr>
          <w:spacing w:val="-1"/>
          <w:sz w:val="20"/>
        </w:rPr>
        <w:t xml:space="preserve"> </w:t>
      </w:r>
      <w:r>
        <w:rPr>
          <w:sz w:val="20"/>
        </w:rPr>
        <w:t>(SARS).</w:t>
      </w:r>
    </w:p>
    <w:p w:rsidR="007F1633" w:rsidRDefault="00700345">
      <w:pPr>
        <w:pStyle w:val="ListParagraph"/>
        <w:numPr>
          <w:ilvl w:val="2"/>
          <w:numId w:val="22"/>
        </w:numPr>
        <w:tabs>
          <w:tab w:val="left" w:pos="1401"/>
        </w:tabs>
        <w:spacing w:before="1"/>
        <w:ind w:right="1558"/>
        <w:rPr>
          <w:sz w:val="20"/>
        </w:rPr>
      </w:pPr>
      <w:r>
        <w:rPr>
          <w:sz w:val="20"/>
        </w:rPr>
        <w:t>Tenderers</w:t>
      </w:r>
      <w:r>
        <w:rPr>
          <w:spacing w:val="-1"/>
          <w:sz w:val="20"/>
        </w:rPr>
        <w:t xml:space="preserve"> </w:t>
      </w:r>
      <w:r>
        <w:rPr>
          <w:sz w:val="20"/>
        </w:rPr>
        <w:t>are</w:t>
      </w:r>
      <w:r>
        <w:rPr>
          <w:spacing w:val="-3"/>
          <w:sz w:val="20"/>
        </w:rPr>
        <w:t xml:space="preserve"> </w:t>
      </w:r>
      <w:r>
        <w:rPr>
          <w:sz w:val="20"/>
        </w:rPr>
        <w:t>therefore</w:t>
      </w:r>
      <w:r>
        <w:rPr>
          <w:spacing w:val="-3"/>
          <w:sz w:val="20"/>
        </w:rPr>
        <w:t xml:space="preserve"> </w:t>
      </w:r>
      <w:r>
        <w:rPr>
          <w:sz w:val="20"/>
        </w:rPr>
        <w:t>required</w:t>
      </w:r>
      <w:r>
        <w:rPr>
          <w:spacing w:val="-3"/>
          <w:sz w:val="20"/>
        </w:rPr>
        <w:t xml:space="preserve"> </w:t>
      </w:r>
      <w:r>
        <w:rPr>
          <w:sz w:val="20"/>
        </w:rPr>
        <w:t>to</w:t>
      </w:r>
      <w:r>
        <w:rPr>
          <w:spacing w:val="-1"/>
          <w:sz w:val="20"/>
        </w:rPr>
        <w:t xml:space="preserve"> </w:t>
      </w:r>
      <w:r>
        <w:rPr>
          <w:sz w:val="20"/>
        </w:rPr>
        <w:t>obtain</w:t>
      </w:r>
      <w:r>
        <w:rPr>
          <w:spacing w:val="-3"/>
          <w:sz w:val="20"/>
        </w:rPr>
        <w:t xml:space="preserve"> </w:t>
      </w:r>
      <w:r>
        <w:rPr>
          <w:sz w:val="20"/>
        </w:rPr>
        <w:t>a</w:t>
      </w:r>
      <w:r>
        <w:rPr>
          <w:spacing w:val="-1"/>
          <w:sz w:val="20"/>
        </w:rPr>
        <w:t xml:space="preserve"> </w:t>
      </w:r>
      <w:r>
        <w:rPr>
          <w:sz w:val="20"/>
        </w:rPr>
        <w:t>valid</w:t>
      </w:r>
      <w:r>
        <w:rPr>
          <w:spacing w:val="-2"/>
          <w:sz w:val="20"/>
        </w:rPr>
        <w:t xml:space="preserve"> </w:t>
      </w:r>
      <w:r>
        <w:rPr>
          <w:sz w:val="20"/>
        </w:rPr>
        <w:t>Tax</w:t>
      </w:r>
      <w:r>
        <w:rPr>
          <w:spacing w:val="-2"/>
          <w:sz w:val="20"/>
        </w:rPr>
        <w:t xml:space="preserve"> </w:t>
      </w:r>
      <w:r>
        <w:rPr>
          <w:sz w:val="20"/>
        </w:rPr>
        <w:t>Clearance</w:t>
      </w:r>
      <w:r>
        <w:rPr>
          <w:spacing w:val="-3"/>
          <w:sz w:val="20"/>
        </w:rPr>
        <w:t xml:space="preserve"> </w:t>
      </w:r>
      <w:r>
        <w:rPr>
          <w:sz w:val="20"/>
        </w:rPr>
        <w:t>Certificate</w:t>
      </w:r>
      <w:r>
        <w:rPr>
          <w:spacing w:val="-3"/>
          <w:sz w:val="20"/>
        </w:rPr>
        <w:t xml:space="preserve"> </w:t>
      </w:r>
      <w:r>
        <w:rPr>
          <w:sz w:val="20"/>
        </w:rPr>
        <w:t>from</w:t>
      </w:r>
      <w:r>
        <w:rPr>
          <w:spacing w:val="-1"/>
          <w:sz w:val="20"/>
        </w:rPr>
        <w:t xml:space="preserve"> </w:t>
      </w:r>
      <w:r>
        <w:rPr>
          <w:sz w:val="20"/>
        </w:rPr>
        <w:t>the</w:t>
      </w:r>
      <w:r>
        <w:rPr>
          <w:spacing w:val="-1"/>
          <w:sz w:val="20"/>
        </w:rPr>
        <w:t xml:space="preserve"> </w:t>
      </w:r>
      <w:r>
        <w:rPr>
          <w:sz w:val="20"/>
        </w:rPr>
        <w:t>local</w:t>
      </w:r>
      <w:r>
        <w:rPr>
          <w:spacing w:val="-2"/>
          <w:sz w:val="20"/>
        </w:rPr>
        <w:t xml:space="preserve"> </w:t>
      </w:r>
      <w:r>
        <w:rPr>
          <w:sz w:val="20"/>
        </w:rPr>
        <w:t>SARS</w:t>
      </w:r>
      <w:r>
        <w:rPr>
          <w:spacing w:val="-52"/>
          <w:sz w:val="20"/>
        </w:rPr>
        <w:t xml:space="preserve"> </w:t>
      </w:r>
      <w:r>
        <w:rPr>
          <w:sz w:val="20"/>
        </w:rPr>
        <w:t>office</w:t>
      </w:r>
      <w:r>
        <w:rPr>
          <w:spacing w:val="-2"/>
          <w:sz w:val="20"/>
        </w:rPr>
        <w:t xml:space="preserve"> </w:t>
      </w:r>
      <w:r>
        <w:rPr>
          <w:sz w:val="20"/>
        </w:rPr>
        <w:t>where</w:t>
      </w:r>
      <w:r>
        <w:rPr>
          <w:spacing w:val="-1"/>
          <w:sz w:val="20"/>
        </w:rPr>
        <w:t xml:space="preserve"> </w:t>
      </w:r>
      <w:r>
        <w:rPr>
          <w:sz w:val="20"/>
        </w:rPr>
        <w:t>such</w:t>
      </w:r>
      <w:r>
        <w:rPr>
          <w:spacing w:val="-2"/>
          <w:sz w:val="20"/>
        </w:rPr>
        <w:t xml:space="preserve"> </w:t>
      </w:r>
      <w:r>
        <w:rPr>
          <w:sz w:val="20"/>
        </w:rPr>
        <w:t>Tenderer</w:t>
      </w:r>
      <w:r>
        <w:rPr>
          <w:spacing w:val="2"/>
          <w:sz w:val="20"/>
        </w:rPr>
        <w:t xml:space="preserve"> </w:t>
      </w:r>
      <w:r>
        <w:rPr>
          <w:sz w:val="20"/>
        </w:rPr>
        <w:t>is</w:t>
      </w:r>
      <w:r>
        <w:rPr>
          <w:spacing w:val="-1"/>
          <w:sz w:val="20"/>
        </w:rPr>
        <w:t xml:space="preserve"> </w:t>
      </w:r>
      <w:r>
        <w:rPr>
          <w:sz w:val="20"/>
        </w:rPr>
        <w:t>registered</w:t>
      </w:r>
      <w:r>
        <w:rPr>
          <w:spacing w:val="-1"/>
          <w:sz w:val="20"/>
        </w:rPr>
        <w:t xml:space="preserve"> </w:t>
      </w:r>
      <w:r>
        <w:rPr>
          <w:sz w:val="20"/>
        </w:rPr>
        <w:t>for</w:t>
      </w:r>
      <w:r>
        <w:rPr>
          <w:spacing w:val="-1"/>
          <w:sz w:val="20"/>
        </w:rPr>
        <w:t xml:space="preserve"> </w:t>
      </w:r>
      <w:r>
        <w:rPr>
          <w:sz w:val="20"/>
        </w:rPr>
        <w:t>income</w:t>
      </w:r>
      <w:r>
        <w:rPr>
          <w:spacing w:val="-2"/>
          <w:sz w:val="20"/>
        </w:rPr>
        <w:t xml:space="preserve"> </w:t>
      </w:r>
      <w:r>
        <w:rPr>
          <w:sz w:val="20"/>
        </w:rPr>
        <w:t>tax/VAT</w:t>
      </w:r>
      <w:r>
        <w:rPr>
          <w:spacing w:val="2"/>
          <w:sz w:val="20"/>
        </w:rPr>
        <w:t xml:space="preserve"> </w:t>
      </w:r>
      <w:r>
        <w:rPr>
          <w:sz w:val="20"/>
        </w:rPr>
        <w:t>purposes.</w:t>
      </w:r>
    </w:p>
    <w:p w:rsidR="007F1633" w:rsidRDefault="007F1633">
      <w:pPr>
        <w:pStyle w:val="BodyText"/>
        <w:spacing w:before="10"/>
        <w:rPr>
          <w:sz w:val="19"/>
        </w:rPr>
      </w:pPr>
    </w:p>
    <w:p w:rsidR="007F1633" w:rsidRDefault="00700345">
      <w:pPr>
        <w:pStyle w:val="ListParagraph"/>
        <w:numPr>
          <w:ilvl w:val="1"/>
          <w:numId w:val="22"/>
        </w:numPr>
        <w:tabs>
          <w:tab w:val="left" w:pos="1455"/>
          <w:tab w:val="left" w:pos="1456"/>
        </w:tabs>
        <w:ind w:left="1455" w:hanging="776"/>
        <w:rPr>
          <w:sz w:val="20"/>
        </w:rPr>
      </w:pPr>
      <w:r>
        <w:rPr>
          <w:sz w:val="20"/>
        </w:rPr>
        <w:t>The</w:t>
      </w:r>
      <w:r>
        <w:rPr>
          <w:spacing w:val="-5"/>
          <w:sz w:val="20"/>
        </w:rPr>
        <w:t xml:space="preserve"> </w:t>
      </w:r>
      <w:r>
        <w:rPr>
          <w:sz w:val="20"/>
        </w:rPr>
        <w:t>municipality</w:t>
      </w:r>
      <w:r>
        <w:rPr>
          <w:spacing w:val="-2"/>
          <w:sz w:val="20"/>
        </w:rPr>
        <w:t xml:space="preserve"> </w:t>
      </w:r>
      <w:r>
        <w:rPr>
          <w:sz w:val="20"/>
        </w:rPr>
        <w:t>will publish</w:t>
      </w:r>
      <w:r>
        <w:rPr>
          <w:spacing w:val="-2"/>
          <w:sz w:val="20"/>
        </w:rPr>
        <w:t xml:space="preserve"> </w:t>
      </w:r>
      <w:r>
        <w:rPr>
          <w:sz w:val="20"/>
        </w:rPr>
        <w:t>the results</w:t>
      </w:r>
      <w:r>
        <w:rPr>
          <w:spacing w:val="-1"/>
          <w:sz w:val="20"/>
        </w:rPr>
        <w:t xml:space="preserve"> </w:t>
      </w:r>
      <w:r>
        <w:rPr>
          <w:sz w:val="20"/>
        </w:rPr>
        <w:t>of this</w:t>
      </w:r>
      <w:r>
        <w:rPr>
          <w:spacing w:val="-1"/>
          <w:sz w:val="20"/>
        </w:rPr>
        <w:t xml:space="preserve"> </w:t>
      </w:r>
      <w:r>
        <w:rPr>
          <w:sz w:val="20"/>
        </w:rPr>
        <w:t>bid</w:t>
      </w:r>
      <w:r>
        <w:rPr>
          <w:spacing w:val="-2"/>
          <w:sz w:val="20"/>
        </w:rPr>
        <w:t xml:space="preserve"> </w:t>
      </w:r>
      <w:r>
        <w:rPr>
          <w:sz w:val="20"/>
        </w:rPr>
        <w:t>on</w:t>
      </w:r>
      <w:r>
        <w:rPr>
          <w:spacing w:val="1"/>
          <w:sz w:val="20"/>
        </w:rPr>
        <w:t xml:space="preserve"> </w:t>
      </w:r>
      <w:r>
        <w:rPr>
          <w:sz w:val="20"/>
        </w:rPr>
        <w:t>the</w:t>
      </w:r>
      <w:r>
        <w:rPr>
          <w:spacing w:val="-2"/>
          <w:sz w:val="20"/>
        </w:rPr>
        <w:t xml:space="preserve"> </w:t>
      </w:r>
      <w:r>
        <w:rPr>
          <w:sz w:val="20"/>
        </w:rPr>
        <w:t>municipal</w:t>
      </w:r>
      <w:r>
        <w:rPr>
          <w:spacing w:val="-1"/>
          <w:sz w:val="20"/>
        </w:rPr>
        <w:t xml:space="preserve"> </w:t>
      </w:r>
      <w:r>
        <w:rPr>
          <w:sz w:val="20"/>
        </w:rPr>
        <w:t>website.</w:t>
      </w:r>
    </w:p>
    <w:p w:rsidR="007F1633" w:rsidRDefault="007F1633">
      <w:pPr>
        <w:rPr>
          <w:sz w:val="20"/>
        </w:rPr>
        <w:sectPr w:rsidR="007F1633">
          <w:pgSz w:w="12240" w:h="15840"/>
          <w:pgMar w:top="1180" w:right="0" w:bottom="1600" w:left="760" w:header="0" w:footer="1169" w:gutter="0"/>
          <w:cols w:space="720"/>
        </w:sectPr>
      </w:pPr>
    </w:p>
    <w:p w:rsidR="007F1633" w:rsidRDefault="007F1633">
      <w:pPr>
        <w:pStyle w:val="BodyText"/>
      </w:pPr>
    </w:p>
    <w:p w:rsidR="007F1633" w:rsidRDefault="007F1633">
      <w:pPr>
        <w:pStyle w:val="BodyText"/>
      </w:pPr>
    </w:p>
    <w:p w:rsidR="007F1633" w:rsidRDefault="00834049">
      <w:pPr>
        <w:spacing w:before="233"/>
        <w:ind w:left="680"/>
        <w:rPr>
          <w:rFonts w:ascii="Arial"/>
          <w:i/>
          <w:sz w:val="24"/>
        </w:rPr>
      </w:pPr>
      <w:r>
        <w:rPr>
          <w:noProof/>
        </w:rPr>
        <mc:AlternateContent>
          <mc:Choice Requires="wps">
            <w:drawing>
              <wp:anchor distT="0" distB="0" distL="114300" distR="114300" simplePos="0" relativeHeight="15739392" behindDoc="0" locked="0" layoutInCell="1" allowOverlap="1">
                <wp:simplePos x="0" y="0"/>
                <wp:positionH relativeFrom="page">
                  <wp:posOffset>836930</wp:posOffset>
                </wp:positionH>
                <wp:positionV relativeFrom="paragraph">
                  <wp:posOffset>-295910</wp:posOffset>
                </wp:positionV>
                <wp:extent cx="6100445" cy="287020"/>
                <wp:effectExtent l="0" t="0" r="0" b="0"/>
                <wp:wrapNone/>
                <wp:docPr id="9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8702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100C7E">
                            <w:pPr>
                              <w:shd w:val="clear" w:color="auto" w:fill="D9D9D9" w:themeFill="background1" w:themeFillShade="D9"/>
                              <w:spacing w:before="17"/>
                              <w:jc w:val="center"/>
                              <w:rPr>
                                <w:rFonts w:ascii="Arial"/>
                                <w:b/>
                              </w:rPr>
                            </w:pPr>
                            <w:r>
                              <w:rPr>
                                <w:rFonts w:ascii="Arial"/>
                                <w:b/>
                              </w:rPr>
                              <w:t>9)</w:t>
                            </w:r>
                            <w:r>
                              <w:rPr>
                                <w:rFonts w:ascii="Arial"/>
                                <w:b/>
                                <w:spacing w:val="57"/>
                              </w:rPr>
                              <w:t xml:space="preserve"> </w:t>
                            </w:r>
                            <w:r>
                              <w:rPr>
                                <w:rFonts w:ascii="Arial"/>
                                <w:b/>
                              </w:rPr>
                              <w:t>GENERAL</w:t>
                            </w:r>
                            <w:r>
                              <w:rPr>
                                <w:rFonts w:ascii="Arial"/>
                                <w:b/>
                                <w:spacing w:val="-1"/>
                              </w:rPr>
                              <w:t xml:space="preserve"> </w:t>
                            </w:r>
                            <w:r>
                              <w:rPr>
                                <w:rFonts w:ascii="Arial"/>
                                <w:b/>
                              </w:rPr>
                              <w:t>CONDITIONS</w:t>
                            </w:r>
                            <w:r>
                              <w:rPr>
                                <w:rFonts w:ascii="Arial"/>
                                <w:b/>
                                <w:spacing w:val="-3"/>
                              </w:rPr>
                              <w:t xml:space="preserve"> </w:t>
                            </w:r>
                            <w:r>
                              <w:rPr>
                                <w:rFonts w:ascii="Arial"/>
                                <w:b/>
                              </w:rPr>
                              <w:t>OF</w:t>
                            </w:r>
                            <w:r>
                              <w:rPr>
                                <w:rFonts w:ascii="Arial"/>
                                <w:b/>
                                <w:spacing w:val="-1"/>
                              </w:rPr>
                              <w:t xml:space="preserve"> </w:t>
                            </w:r>
                            <w:r>
                              <w:rPr>
                                <w:rFonts w:ascii="Arial"/>
                                <w:b/>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40" type="#_x0000_t202" style="position:absolute;left:0;text-align:left;margin-left:65.9pt;margin-top:-23.3pt;width:480.35pt;height:22.6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" filled="f" strokeweight="1.44pt">
                <v:textbox inset="0,0,0,0">
                  <w:txbxContent>
                    <w:p w:rsidR="000A6283" w:rsidRDefault="000A6283" w:rsidP="00100C7E">
                      <w:pPr>
                        <w:shd w:val="clear" w:color="auto" w:fill="D9D9D9" w:themeFill="background1" w:themeFillShade="D9"/>
                        <w:spacing w:before="17"/>
                        <w:jc w:val="center"/>
                        <w:rPr>
                          <w:rFonts w:ascii="Arial"/>
                          <w:b/>
                        </w:rPr>
                      </w:pPr>
                      <w:r>
                        <w:rPr>
                          <w:rFonts w:ascii="Arial"/>
                          <w:b/>
                        </w:rPr>
                        <w:t>9)</w:t>
                      </w:r>
                      <w:r>
                        <w:rPr>
                          <w:rFonts w:ascii="Arial"/>
                          <w:b/>
                          <w:spacing w:val="57"/>
                        </w:rPr>
                        <w:t xml:space="preserve"> </w:t>
                      </w:r>
                      <w:r>
                        <w:rPr>
                          <w:rFonts w:ascii="Arial"/>
                          <w:b/>
                        </w:rPr>
                        <w:t>GENERAL</w:t>
                      </w:r>
                      <w:r>
                        <w:rPr>
                          <w:rFonts w:ascii="Arial"/>
                          <w:b/>
                          <w:spacing w:val="-1"/>
                        </w:rPr>
                        <w:t xml:space="preserve"> </w:t>
                      </w:r>
                      <w:r>
                        <w:rPr>
                          <w:rFonts w:ascii="Arial"/>
                          <w:b/>
                        </w:rPr>
                        <w:t>CONDITIONS</w:t>
                      </w:r>
                      <w:r>
                        <w:rPr>
                          <w:rFonts w:ascii="Arial"/>
                          <w:b/>
                          <w:spacing w:val="-3"/>
                        </w:rPr>
                        <w:t xml:space="preserve"> </w:t>
                      </w:r>
                      <w:r>
                        <w:rPr>
                          <w:rFonts w:ascii="Arial"/>
                          <w:b/>
                        </w:rPr>
                        <w:t>OF</w:t>
                      </w:r>
                      <w:r>
                        <w:rPr>
                          <w:rFonts w:ascii="Arial"/>
                          <w:b/>
                          <w:spacing w:val="-1"/>
                        </w:rPr>
                        <w:t xml:space="preserve"> </w:t>
                      </w:r>
                      <w:r>
                        <w:rPr>
                          <w:rFonts w:ascii="Arial"/>
                          <w:b/>
                        </w:rPr>
                        <w:t>CONTRACT</w:t>
                      </w:r>
                    </w:p>
                  </w:txbxContent>
                </v:textbox>
                <w10:wrap anchorx="page"/>
              </v:shape>
            </w:pict>
          </mc:Fallback>
        </mc:AlternateContent>
      </w:r>
      <w:r w:rsidR="00700345">
        <w:rPr>
          <w:rFonts w:ascii="Arial"/>
          <w:i/>
          <w:color w:val="233E5F"/>
          <w:sz w:val="24"/>
        </w:rPr>
        <w:t>General</w:t>
      </w:r>
      <w:r w:rsidR="00700345">
        <w:rPr>
          <w:rFonts w:ascii="Arial"/>
          <w:i/>
          <w:color w:val="233E5F"/>
          <w:spacing w:val="-2"/>
          <w:sz w:val="24"/>
        </w:rPr>
        <w:t xml:space="preserve"> </w:t>
      </w:r>
      <w:r w:rsidR="00700345">
        <w:rPr>
          <w:rFonts w:ascii="Arial"/>
          <w:i/>
          <w:color w:val="233E5F"/>
          <w:sz w:val="24"/>
        </w:rPr>
        <w:t>Conditions</w:t>
      </w:r>
      <w:r w:rsidR="00700345">
        <w:rPr>
          <w:rFonts w:ascii="Arial"/>
          <w:i/>
          <w:color w:val="233E5F"/>
          <w:spacing w:val="-1"/>
          <w:sz w:val="24"/>
        </w:rPr>
        <w:t xml:space="preserve"> </w:t>
      </w:r>
      <w:r w:rsidR="00700345">
        <w:rPr>
          <w:rFonts w:ascii="Arial"/>
          <w:i/>
          <w:color w:val="233E5F"/>
          <w:sz w:val="24"/>
        </w:rPr>
        <w:t>of</w:t>
      </w:r>
      <w:r w:rsidR="00700345">
        <w:rPr>
          <w:rFonts w:ascii="Arial"/>
          <w:i/>
          <w:color w:val="233E5F"/>
          <w:spacing w:val="-3"/>
          <w:sz w:val="24"/>
        </w:rPr>
        <w:t xml:space="preserve"> </w:t>
      </w:r>
      <w:r w:rsidR="00700345">
        <w:rPr>
          <w:rFonts w:ascii="Arial"/>
          <w:i/>
          <w:color w:val="233E5F"/>
          <w:sz w:val="24"/>
        </w:rPr>
        <w:t>Contract</w:t>
      </w:r>
    </w:p>
    <w:p w:rsidR="007F1633" w:rsidRDefault="007F1633">
      <w:pPr>
        <w:pStyle w:val="BodyText"/>
        <w:rPr>
          <w:rFonts w:ascii="Arial"/>
          <w:i/>
          <w:sz w:val="26"/>
        </w:rPr>
      </w:pPr>
    </w:p>
    <w:p w:rsidR="007F1633" w:rsidRDefault="00700345">
      <w:pPr>
        <w:pStyle w:val="Heading4"/>
        <w:spacing w:before="209"/>
      </w:pPr>
      <w:r>
        <w:t>NOTES:</w:t>
      </w:r>
    </w:p>
    <w:p w:rsidR="007F1633" w:rsidRDefault="007F1633">
      <w:pPr>
        <w:pStyle w:val="BodyText"/>
        <w:spacing w:before="1"/>
        <w:rPr>
          <w:rFonts w:ascii="Arial"/>
          <w:b/>
        </w:rPr>
      </w:pPr>
    </w:p>
    <w:p w:rsidR="007F1633" w:rsidRDefault="00700345">
      <w:pPr>
        <w:pStyle w:val="BodyText"/>
        <w:ind w:left="680"/>
      </w:pPr>
      <w:r>
        <w:t>The</w:t>
      </w:r>
      <w:r>
        <w:rPr>
          <w:spacing w:val="-3"/>
        </w:rPr>
        <w:t xml:space="preserve"> </w:t>
      </w:r>
      <w:r>
        <w:t>purpose</w:t>
      </w:r>
      <w:r>
        <w:rPr>
          <w:spacing w:val="-3"/>
        </w:rPr>
        <w:t xml:space="preserve"> </w:t>
      </w:r>
      <w:r>
        <w:t>of</w:t>
      </w:r>
      <w:r>
        <w:rPr>
          <w:spacing w:val="-1"/>
        </w:rPr>
        <w:t xml:space="preserve"> </w:t>
      </w:r>
      <w:r>
        <w:t>this</w:t>
      </w:r>
      <w:r>
        <w:rPr>
          <w:spacing w:val="-2"/>
        </w:rPr>
        <w:t xml:space="preserve"> </w:t>
      </w:r>
      <w:r>
        <w:t>document</w:t>
      </w:r>
      <w:r>
        <w:rPr>
          <w:spacing w:val="-1"/>
        </w:rPr>
        <w:t xml:space="preserve"> </w:t>
      </w:r>
      <w:r>
        <w:t>is</w:t>
      </w:r>
      <w:r>
        <w:rPr>
          <w:spacing w:val="1"/>
        </w:rPr>
        <w:t xml:space="preserve"> </w:t>
      </w:r>
      <w:r>
        <w:t>to:</w:t>
      </w:r>
    </w:p>
    <w:p w:rsidR="007F1633" w:rsidRDefault="007F1633">
      <w:pPr>
        <w:pStyle w:val="BodyText"/>
        <w:spacing w:before="1"/>
      </w:pPr>
    </w:p>
    <w:p w:rsidR="007F1633" w:rsidRDefault="00700345">
      <w:pPr>
        <w:pStyle w:val="ListParagraph"/>
        <w:numPr>
          <w:ilvl w:val="0"/>
          <w:numId w:val="21"/>
        </w:numPr>
        <w:tabs>
          <w:tab w:val="left" w:pos="2014"/>
          <w:tab w:val="left" w:pos="2015"/>
        </w:tabs>
        <w:ind w:right="1447"/>
        <w:rPr>
          <w:sz w:val="20"/>
        </w:rPr>
      </w:pPr>
      <w:r>
        <w:rPr>
          <w:sz w:val="20"/>
        </w:rPr>
        <w:t>Draw</w:t>
      </w:r>
      <w:r>
        <w:rPr>
          <w:spacing w:val="11"/>
          <w:sz w:val="20"/>
        </w:rPr>
        <w:t xml:space="preserve"> </w:t>
      </w:r>
      <w:r>
        <w:rPr>
          <w:sz w:val="20"/>
        </w:rPr>
        <w:t>special</w:t>
      </w:r>
      <w:r>
        <w:rPr>
          <w:spacing w:val="12"/>
          <w:sz w:val="20"/>
        </w:rPr>
        <w:t xml:space="preserve"> </w:t>
      </w:r>
      <w:r>
        <w:rPr>
          <w:sz w:val="20"/>
        </w:rPr>
        <w:t>attention</w:t>
      </w:r>
      <w:r>
        <w:rPr>
          <w:spacing w:val="13"/>
          <w:sz w:val="20"/>
        </w:rPr>
        <w:t xml:space="preserve"> </w:t>
      </w:r>
      <w:r>
        <w:rPr>
          <w:sz w:val="20"/>
        </w:rPr>
        <w:t>to</w:t>
      </w:r>
      <w:r>
        <w:rPr>
          <w:spacing w:val="15"/>
          <w:sz w:val="20"/>
        </w:rPr>
        <w:t xml:space="preserve"> </w:t>
      </w:r>
      <w:r>
        <w:rPr>
          <w:sz w:val="20"/>
        </w:rPr>
        <w:t>certain</w:t>
      </w:r>
      <w:r>
        <w:rPr>
          <w:spacing w:val="13"/>
          <w:sz w:val="20"/>
        </w:rPr>
        <w:t xml:space="preserve"> </w:t>
      </w:r>
      <w:r>
        <w:rPr>
          <w:sz w:val="20"/>
        </w:rPr>
        <w:t>general</w:t>
      </w:r>
      <w:r>
        <w:rPr>
          <w:spacing w:val="12"/>
          <w:sz w:val="20"/>
        </w:rPr>
        <w:t xml:space="preserve"> </w:t>
      </w:r>
      <w:r>
        <w:rPr>
          <w:sz w:val="20"/>
        </w:rPr>
        <w:t>conditions</w:t>
      </w:r>
      <w:r>
        <w:rPr>
          <w:spacing w:val="14"/>
          <w:sz w:val="20"/>
        </w:rPr>
        <w:t xml:space="preserve"> </w:t>
      </w:r>
      <w:r>
        <w:rPr>
          <w:sz w:val="20"/>
        </w:rPr>
        <w:t>applicable</w:t>
      </w:r>
      <w:r>
        <w:rPr>
          <w:spacing w:val="13"/>
          <w:sz w:val="20"/>
        </w:rPr>
        <w:t xml:space="preserve"> </w:t>
      </w:r>
      <w:r>
        <w:rPr>
          <w:sz w:val="20"/>
        </w:rPr>
        <w:t>to</w:t>
      </w:r>
      <w:r>
        <w:rPr>
          <w:spacing w:val="13"/>
          <w:sz w:val="20"/>
        </w:rPr>
        <w:t xml:space="preserve"> </w:t>
      </w:r>
      <w:r>
        <w:rPr>
          <w:sz w:val="20"/>
        </w:rPr>
        <w:t>government</w:t>
      </w:r>
      <w:r>
        <w:rPr>
          <w:spacing w:val="13"/>
          <w:sz w:val="20"/>
        </w:rPr>
        <w:t xml:space="preserve"> </w:t>
      </w:r>
      <w:r>
        <w:rPr>
          <w:sz w:val="20"/>
        </w:rPr>
        <w:t>Bids,</w:t>
      </w:r>
      <w:r>
        <w:rPr>
          <w:spacing w:val="-53"/>
          <w:sz w:val="20"/>
        </w:rPr>
        <w:t xml:space="preserve"> </w:t>
      </w:r>
      <w:r>
        <w:rPr>
          <w:sz w:val="20"/>
        </w:rPr>
        <w:t>contracts</w:t>
      </w:r>
      <w:r>
        <w:rPr>
          <w:spacing w:val="-1"/>
          <w:sz w:val="20"/>
        </w:rPr>
        <w:t xml:space="preserve"> </w:t>
      </w:r>
      <w:r>
        <w:rPr>
          <w:sz w:val="20"/>
        </w:rPr>
        <w:t>and</w:t>
      </w:r>
      <w:r>
        <w:rPr>
          <w:spacing w:val="1"/>
          <w:sz w:val="20"/>
        </w:rPr>
        <w:t xml:space="preserve"> </w:t>
      </w:r>
      <w:r>
        <w:rPr>
          <w:sz w:val="20"/>
        </w:rPr>
        <w:t>orders;</w:t>
      </w:r>
      <w:r>
        <w:rPr>
          <w:spacing w:val="-1"/>
          <w:sz w:val="20"/>
        </w:rPr>
        <w:t xml:space="preserve"> </w:t>
      </w:r>
      <w:r>
        <w:rPr>
          <w:sz w:val="20"/>
        </w:rPr>
        <w:t>and</w:t>
      </w:r>
    </w:p>
    <w:p w:rsidR="007F1633" w:rsidRDefault="007F1633">
      <w:pPr>
        <w:pStyle w:val="BodyText"/>
        <w:spacing w:before="10"/>
        <w:rPr>
          <w:sz w:val="19"/>
        </w:rPr>
      </w:pPr>
    </w:p>
    <w:p w:rsidR="007F1633" w:rsidRDefault="00700345">
      <w:pPr>
        <w:pStyle w:val="ListParagraph"/>
        <w:numPr>
          <w:ilvl w:val="0"/>
          <w:numId w:val="21"/>
        </w:numPr>
        <w:tabs>
          <w:tab w:val="left" w:pos="2014"/>
          <w:tab w:val="left" w:pos="2015"/>
        </w:tabs>
        <w:ind w:right="1446"/>
        <w:rPr>
          <w:sz w:val="20"/>
        </w:rPr>
      </w:pPr>
      <w:r>
        <w:rPr>
          <w:sz w:val="20"/>
        </w:rPr>
        <w:t>To</w:t>
      </w:r>
      <w:r>
        <w:rPr>
          <w:spacing w:val="27"/>
          <w:sz w:val="20"/>
        </w:rPr>
        <w:t xml:space="preserve"> </w:t>
      </w:r>
      <w:r>
        <w:rPr>
          <w:sz w:val="20"/>
        </w:rPr>
        <w:t>ensure</w:t>
      </w:r>
      <w:r>
        <w:rPr>
          <w:spacing w:val="29"/>
          <w:sz w:val="20"/>
        </w:rPr>
        <w:t xml:space="preserve"> </w:t>
      </w:r>
      <w:r>
        <w:rPr>
          <w:sz w:val="20"/>
        </w:rPr>
        <w:t>that</w:t>
      </w:r>
      <w:r>
        <w:rPr>
          <w:spacing w:val="28"/>
          <w:sz w:val="20"/>
        </w:rPr>
        <w:t xml:space="preserve"> </w:t>
      </w:r>
      <w:r>
        <w:rPr>
          <w:sz w:val="20"/>
        </w:rPr>
        <w:t>clients</w:t>
      </w:r>
      <w:r>
        <w:rPr>
          <w:spacing w:val="29"/>
          <w:sz w:val="20"/>
        </w:rPr>
        <w:t xml:space="preserve"> </w:t>
      </w:r>
      <w:r>
        <w:rPr>
          <w:sz w:val="20"/>
        </w:rPr>
        <w:t>be</w:t>
      </w:r>
      <w:r>
        <w:rPr>
          <w:spacing w:val="28"/>
          <w:sz w:val="20"/>
        </w:rPr>
        <w:t xml:space="preserve"> </w:t>
      </w:r>
      <w:r>
        <w:rPr>
          <w:sz w:val="20"/>
        </w:rPr>
        <w:t>familiar</w:t>
      </w:r>
      <w:r>
        <w:rPr>
          <w:spacing w:val="29"/>
          <w:sz w:val="20"/>
        </w:rPr>
        <w:t xml:space="preserve"> </w:t>
      </w:r>
      <w:r>
        <w:rPr>
          <w:sz w:val="20"/>
        </w:rPr>
        <w:t>with</w:t>
      </w:r>
      <w:r>
        <w:rPr>
          <w:spacing w:val="28"/>
          <w:sz w:val="20"/>
        </w:rPr>
        <w:t xml:space="preserve"> </w:t>
      </w:r>
      <w:r>
        <w:rPr>
          <w:sz w:val="20"/>
        </w:rPr>
        <w:t>regard</w:t>
      </w:r>
      <w:r>
        <w:rPr>
          <w:spacing w:val="27"/>
          <w:sz w:val="20"/>
        </w:rPr>
        <w:t xml:space="preserve"> </w:t>
      </w:r>
      <w:r>
        <w:rPr>
          <w:sz w:val="20"/>
        </w:rPr>
        <w:t>to</w:t>
      </w:r>
      <w:r>
        <w:rPr>
          <w:spacing w:val="28"/>
          <w:sz w:val="20"/>
        </w:rPr>
        <w:t xml:space="preserve"> </w:t>
      </w:r>
      <w:r>
        <w:rPr>
          <w:sz w:val="20"/>
        </w:rPr>
        <w:t>the</w:t>
      </w:r>
      <w:r>
        <w:rPr>
          <w:spacing w:val="30"/>
          <w:sz w:val="20"/>
        </w:rPr>
        <w:t xml:space="preserve"> </w:t>
      </w:r>
      <w:r>
        <w:rPr>
          <w:sz w:val="20"/>
        </w:rPr>
        <w:t>rights</w:t>
      </w:r>
      <w:r>
        <w:rPr>
          <w:spacing w:val="29"/>
          <w:sz w:val="20"/>
        </w:rPr>
        <w:t xml:space="preserve"> </w:t>
      </w:r>
      <w:r>
        <w:rPr>
          <w:sz w:val="20"/>
        </w:rPr>
        <w:t>and</w:t>
      </w:r>
      <w:r>
        <w:rPr>
          <w:spacing w:val="28"/>
          <w:sz w:val="20"/>
        </w:rPr>
        <w:t xml:space="preserve"> </w:t>
      </w:r>
      <w:r>
        <w:rPr>
          <w:sz w:val="20"/>
        </w:rPr>
        <w:t>obligations</w:t>
      </w:r>
      <w:r>
        <w:rPr>
          <w:spacing w:val="30"/>
          <w:sz w:val="20"/>
        </w:rPr>
        <w:t xml:space="preserve"> </w:t>
      </w:r>
      <w:r>
        <w:rPr>
          <w:sz w:val="20"/>
        </w:rPr>
        <w:t>of</w:t>
      </w:r>
      <w:r>
        <w:rPr>
          <w:spacing w:val="29"/>
          <w:sz w:val="20"/>
        </w:rPr>
        <w:t xml:space="preserve"> </w:t>
      </w:r>
      <w:r>
        <w:rPr>
          <w:sz w:val="20"/>
        </w:rPr>
        <w:t>all</w:t>
      </w:r>
      <w:r>
        <w:rPr>
          <w:spacing w:val="28"/>
          <w:sz w:val="20"/>
        </w:rPr>
        <w:t xml:space="preserve"> </w:t>
      </w:r>
      <w:r>
        <w:rPr>
          <w:sz w:val="20"/>
        </w:rPr>
        <w:t>parties</w:t>
      </w:r>
      <w:r>
        <w:rPr>
          <w:spacing w:val="-52"/>
          <w:sz w:val="20"/>
        </w:rPr>
        <w:t xml:space="preserve"> </w:t>
      </w:r>
      <w:r>
        <w:rPr>
          <w:sz w:val="20"/>
        </w:rPr>
        <w:t>involved</w:t>
      </w:r>
      <w:r>
        <w:rPr>
          <w:spacing w:val="-2"/>
          <w:sz w:val="20"/>
        </w:rPr>
        <w:t xml:space="preserve"> </w:t>
      </w:r>
      <w:r>
        <w:rPr>
          <w:sz w:val="20"/>
        </w:rPr>
        <w:t>in</w:t>
      </w:r>
      <w:r>
        <w:rPr>
          <w:spacing w:val="-1"/>
          <w:sz w:val="20"/>
        </w:rPr>
        <w:t xml:space="preserve"> </w:t>
      </w:r>
      <w:r>
        <w:rPr>
          <w:sz w:val="20"/>
        </w:rPr>
        <w:t>doing</w:t>
      </w:r>
      <w:r>
        <w:rPr>
          <w:spacing w:val="-1"/>
          <w:sz w:val="20"/>
        </w:rPr>
        <w:t xml:space="preserve"> </w:t>
      </w:r>
      <w:r>
        <w:rPr>
          <w:sz w:val="20"/>
        </w:rPr>
        <w:t>business with</w:t>
      </w:r>
      <w:r>
        <w:rPr>
          <w:spacing w:val="1"/>
          <w:sz w:val="20"/>
        </w:rPr>
        <w:t xml:space="preserve"> </w:t>
      </w:r>
      <w:r>
        <w:rPr>
          <w:sz w:val="20"/>
        </w:rPr>
        <w:t>government.</w:t>
      </w:r>
    </w:p>
    <w:p w:rsidR="007F1633" w:rsidRDefault="007F1633">
      <w:pPr>
        <w:pStyle w:val="BodyText"/>
        <w:rPr>
          <w:sz w:val="22"/>
        </w:rPr>
      </w:pPr>
    </w:p>
    <w:p w:rsidR="007F1633" w:rsidRDefault="007F1633">
      <w:pPr>
        <w:pStyle w:val="BodyText"/>
        <w:spacing w:before="3"/>
        <w:rPr>
          <w:sz w:val="18"/>
        </w:rPr>
      </w:pPr>
    </w:p>
    <w:p w:rsidR="007F1633" w:rsidRDefault="00700345">
      <w:pPr>
        <w:pStyle w:val="BodyText"/>
        <w:ind w:left="680" w:right="1123"/>
      </w:pPr>
      <w:r>
        <w:t>In</w:t>
      </w:r>
      <w:r>
        <w:rPr>
          <w:spacing w:val="3"/>
        </w:rPr>
        <w:t xml:space="preserve"> </w:t>
      </w:r>
      <w:r>
        <w:t>this</w:t>
      </w:r>
      <w:r>
        <w:rPr>
          <w:spacing w:val="5"/>
        </w:rPr>
        <w:t xml:space="preserve"> </w:t>
      </w:r>
      <w:r>
        <w:t>document</w:t>
      </w:r>
      <w:r>
        <w:rPr>
          <w:spacing w:val="4"/>
        </w:rPr>
        <w:t xml:space="preserve"> </w:t>
      </w:r>
      <w:r>
        <w:t>words</w:t>
      </w:r>
      <w:r>
        <w:rPr>
          <w:spacing w:val="5"/>
        </w:rPr>
        <w:t xml:space="preserve"> </w:t>
      </w:r>
      <w:r>
        <w:t>in</w:t>
      </w:r>
      <w:r>
        <w:rPr>
          <w:spacing w:val="4"/>
        </w:rPr>
        <w:t xml:space="preserve"> </w:t>
      </w:r>
      <w:r>
        <w:t>the</w:t>
      </w:r>
      <w:r>
        <w:rPr>
          <w:spacing w:val="3"/>
        </w:rPr>
        <w:t xml:space="preserve"> </w:t>
      </w:r>
      <w:r>
        <w:t>singular</w:t>
      </w:r>
      <w:r>
        <w:rPr>
          <w:spacing w:val="5"/>
        </w:rPr>
        <w:t xml:space="preserve"> </w:t>
      </w:r>
      <w:r>
        <w:t>also</w:t>
      </w:r>
      <w:r>
        <w:rPr>
          <w:spacing w:val="4"/>
        </w:rPr>
        <w:t xml:space="preserve"> </w:t>
      </w:r>
      <w:r>
        <w:t>mean</w:t>
      </w:r>
      <w:r>
        <w:rPr>
          <w:spacing w:val="4"/>
        </w:rPr>
        <w:t xml:space="preserve"> </w:t>
      </w:r>
      <w:r>
        <w:t>in</w:t>
      </w:r>
      <w:r>
        <w:rPr>
          <w:spacing w:val="4"/>
        </w:rPr>
        <w:t xml:space="preserve"> </w:t>
      </w:r>
      <w:r>
        <w:t>the</w:t>
      </w:r>
      <w:r>
        <w:rPr>
          <w:spacing w:val="3"/>
        </w:rPr>
        <w:t xml:space="preserve"> </w:t>
      </w:r>
      <w:r>
        <w:t>plural</w:t>
      </w:r>
      <w:r>
        <w:rPr>
          <w:spacing w:val="3"/>
        </w:rPr>
        <w:t xml:space="preserve"> </w:t>
      </w:r>
      <w:r>
        <w:t>and</w:t>
      </w:r>
      <w:r>
        <w:rPr>
          <w:spacing w:val="6"/>
        </w:rPr>
        <w:t xml:space="preserve"> </w:t>
      </w:r>
      <w:r>
        <w:t>vice</w:t>
      </w:r>
      <w:r>
        <w:rPr>
          <w:spacing w:val="4"/>
        </w:rPr>
        <w:t xml:space="preserve"> </w:t>
      </w:r>
      <w:r>
        <w:t>versa</w:t>
      </w:r>
      <w:r>
        <w:rPr>
          <w:spacing w:val="4"/>
        </w:rPr>
        <w:t xml:space="preserve"> </w:t>
      </w:r>
      <w:r>
        <w:t>and</w:t>
      </w:r>
      <w:r>
        <w:rPr>
          <w:spacing w:val="6"/>
        </w:rPr>
        <w:t xml:space="preserve"> </w:t>
      </w:r>
      <w:r>
        <w:t>words</w:t>
      </w:r>
      <w:r>
        <w:rPr>
          <w:spacing w:val="5"/>
        </w:rPr>
        <w:t xml:space="preserve"> </w:t>
      </w:r>
      <w:r>
        <w:t>in</w:t>
      </w:r>
      <w:r>
        <w:rPr>
          <w:spacing w:val="4"/>
        </w:rPr>
        <w:t xml:space="preserve"> </w:t>
      </w:r>
      <w:r>
        <w:t>the</w:t>
      </w:r>
      <w:r>
        <w:rPr>
          <w:spacing w:val="4"/>
        </w:rPr>
        <w:t xml:space="preserve"> </w:t>
      </w:r>
      <w:r>
        <w:t>masculine</w:t>
      </w:r>
      <w:r>
        <w:rPr>
          <w:spacing w:val="-53"/>
        </w:rPr>
        <w:t xml:space="preserve"> </w:t>
      </w:r>
      <w:r>
        <w:t>also</w:t>
      </w:r>
      <w:r>
        <w:rPr>
          <w:spacing w:val="-2"/>
        </w:rPr>
        <w:t xml:space="preserve"> </w:t>
      </w:r>
      <w:r>
        <w:t>mean</w:t>
      </w:r>
      <w:r>
        <w:rPr>
          <w:spacing w:val="-1"/>
        </w:rPr>
        <w:t xml:space="preserve"> </w:t>
      </w:r>
      <w:r>
        <w:t>in</w:t>
      </w:r>
      <w:r>
        <w:rPr>
          <w:spacing w:val="-1"/>
        </w:rPr>
        <w:t xml:space="preserve"> </w:t>
      </w:r>
      <w:r>
        <w:t>the</w:t>
      </w:r>
      <w:r>
        <w:rPr>
          <w:spacing w:val="-1"/>
        </w:rPr>
        <w:t xml:space="preserve"> </w:t>
      </w:r>
      <w:r>
        <w:t>feminine</w:t>
      </w:r>
      <w:r>
        <w:rPr>
          <w:spacing w:val="-1"/>
        </w:rPr>
        <w:t xml:space="preserve"> </w:t>
      </w:r>
      <w:r>
        <w:t>and</w:t>
      </w:r>
      <w:r>
        <w:rPr>
          <w:spacing w:val="-1"/>
        </w:rPr>
        <w:t xml:space="preserve"> </w:t>
      </w:r>
      <w:r>
        <w:t>neuter.</w:t>
      </w:r>
    </w:p>
    <w:p w:rsidR="007F1633" w:rsidRDefault="007F1633">
      <w:pPr>
        <w:pStyle w:val="BodyText"/>
        <w:rPr>
          <w:sz w:val="22"/>
        </w:rPr>
      </w:pPr>
    </w:p>
    <w:p w:rsidR="007F1633" w:rsidRDefault="007F1633">
      <w:pPr>
        <w:pStyle w:val="BodyText"/>
        <w:spacing w:before="10"/>
        <w:rPr>
          <w:sz w:val="17"/>
        </w:rPr>
      </w:pPr>
    </w:p>
    <w:p w:rsidR="007F1633" w:rsidRDefault="00700345">
      <w:pPr>
        <w:pStyle w:val="ListParagraph"/>
        <w:numPr>
          <w:ilvl w:val="0"/>
          <w:numId w:val="20"/>
        </w:numPr>
        <w:tabs>
          <w:tab w:val="left" w:pos="1400"/>
          <w:tab w:val="left" w:pos="1401"/>
        </w:tabs>
        <w:ind w:right="1447"/>
        <w:jc w:val="both"/>
        <w:rPr>
          <w:sz w:val="20"/>
        </w:rPr>
      </w:pPr>
      <w:r>
        <w:rPr>
          <w:sz w:val="20"/>
        </w:rPr>
        <w:t>The General Conditions of Contract (GCC) will form part of all Bid documents and may not be</w:t>
      </w:r>
      <w:r>
        <w:rPr>
          <w:spacing w:val="1"/>
          <w:sz w:val="20"/>
        </w:rPr>
        <w:t xml:space="preserve"> </w:t>
      </w:r>
      <w:r>
        <w:rPr>
          <w:sz w:val="20"/>
        </w:rPr>
        <w:t>amended.</w:t>
      </w:r>
    </w:p>
    <w:p w:rsidR="007F1633" w:rsidRDefault="007F1633">
      <w:pPr>
        <w:pStyle w:val="BodyText"/>
        <w:spacing w:before="11"/>
        <w:rPr>
          <w:sz w:val="19"/>
        </w:rPr>
      </w:pPr>
    </w:p>
    <w:p w:rsidR="007F1633" w:rsidRDefault="00700345">
      <w:pPr>
        <w:pStyle w:val="ListParagraph"/>
        <w:numPr>
          <w:ilvl w:val="0"/>
          <w:numId w:val="20"/>
        </w:numPr>
        <w:tabs>
          <w:tab w:val="left" w:pos="1400"/>
          <w:tab w:val="left" w:pos="1401"/>
        </w:tabs>
        <w:ind w:right="1447"/>
        <w:jc w:val="both"/>
        <w:rPr>
          <w:sz w:val="20"/>
        </w:rPr>
      </w:pPr>
      <w:r>
        <w:rPr>
          <w:sz w:val="20"/>
        </w:rPr>
        <w:t>Special Conditions of Contract (SCC) relevant to a specific bid, should be compiled separately for</w:t>
      </w:r>
      <w:r>
        <w:rPr>
          <w:spacing w:val="-53"/>
          <w:sz w:val="20"/>
        </w:rPr>
        <w:t xml:space="preserve"> </w:t>
      </w:r>
      <w:r>
        <w:rPr>
          <w:sz w:val="20"/>
        </w:rPr>
        <w:t>every</w:t>
      </w:r>
      <w:r>
        <w:rPr>
          <w:spacing w:val="1"/>
          <w:sz w:val="20"/>
        </w:rPr>
        <w:t xml:space="preserve"> </w:t>
      </w:r>
      <w:r>
        <w:rPr>
          <w:sz w:val="20"/>
        </w:rPr>
        <w:t>Bid</w:t>
      </w:r>
      <w:r>
        <w:rPr>
          <w:spacing w:val="1"/>
          <w:sz w:val="20"/>
        </w:rPr>
        <w:t xml:space="preserve"> </w:t>
      </w:r>
      <w:r>
        <w:rPr>
          <w:sz w:val="20"/>
        </w:rPr>
        <w:t>(if</w:t>
      </w:r>
      <w:r>
        <w:rPr>
          <w:spacing w:val="1"/>
          <w:sz w:val="20"/>
        </w:rPr>
        <w:t xml:space="preserve"> </w:t>
      </w:r>
      <w:r>
        <w:rPr>
          <w:sz w:val="20"/>
        </w:rPr>
        <w:t>applicable)</w:t>
      </w:r>
      <w:r>
        <w:rPr>
          <w:spacing w:val="1"/>
          <w:sz w:val="20"/>
        </w:rPr>
        <w:t xml:space="preserve"> </w:t>
      </w:r>
      <w:r>
        <w:rPr>
          <w:sz w:val="20"/>
        </w:rPr>
        <w:t>and</w:t>
      </w:r>
      <w:r>
        <w:rPr>
          <w:spacing w:val="1"/>
          <w:sz w:val="20"/>
        </w:rPr>
        <w:t xml:space="preserve"> </w:t>
      </w:r>
      <w:r>
        <w:rPr>
          <w:sz w:val="20"/>
        </w:rPr>
        <w:t>will</w:t>
      </w:r>
      <w:r>
        <w:rPr>
          <w:spacing w:val="1"/>
          <w:sz w:val="20"/>
        </w:rPr>
        <w:t xml:space="preserve"> </w:t>
      </w:r>
      <w:r>
        <w:rPr>
          <w:sz w:val="20"/>
        </w:rPr>
        <w:t>supplement</w:t>
      </w:r>
      <w:r>
        <w:rPr>
          <w:spacing w:val="1"/>
          <w:sz w:val="20"/>
        </w:rPr>
        <w:t xml:space="preserve"> </w:t>
      </w:r>
      <w:r>
        <w:rPr>
          <w:sz w:val="20"/>
        </w:rPr>
        <w:t>the</w:t>
      </w:r>
      <w:r>
        <w:rPr>
          <w:spacing w:val="1"/>
          <w:sz w:val="20"/>
        </w:rPr>
        <w:t xml:space="preserve"> </w:t>
      </w:r>
      <w:r>
        <w:rPr>
          <w:sz w:val="20"/>
        </w:rPr>
        <w:t>GCC.</w:t>
      </w:r>
      <w:r>
        <w:rPr>
          <w:spacing w:val="1"/>
          <w:sz w:val="20"/>
        </w:rPr>
        <w:t xml:space="preserve"> </w:t>
      </w:r>
      <w:r>
        <w:rPr>
          <w:sz w:val="20"/>
        </w:rPr>
        <w:t>Whenever</w:t>
      </w:r>
      <w:r>
        <w:rPr>
          <w:spacing w:val="1"/>
          <w:sz w:val="20"/>
        </w:rPr>
        <w:t xml:space="preserve"> </w:t>
      </w:r>
      <w:r>
        <w:rPr>
          <w:sz w:val="20"/>
        </w:rPr>
        <w:t>there</w:t>
      </w:r>
      <w:r>
        <w:rPr>
          <w:spacing w:val="1"/>
          <w:sz w:val="20"/>
        </w:rPr>
        <w:t xml:space="preserve"> </w:t>
      </w:r>
      <w:r>
        <w:rPr>
          <w:sz w:val="20"/>
        </w:rPr>
        <w:t>is</w:t>
      </w:r>
      <w:r>
        <w:rPr>
          <w:spacing w:val="1"/>
          <w:sz w:val="20"/>
        </w:rPr>
        <w:t xml:space="preserve"> </w:t>
      </w:r>
      <w:r>
        <w:rPr>
          <w:sz w:val="20"/>
        </w:rPr>
        <w:t>a</w:t>
      </w:r>
      <w:r>
        <w:rPr>
          <w:spacing w:val="1"/>
          <w:sz w:val="20"/>
        </w:rPr>
        <w:t xml:space="preserve"> </w:t>
      </w:r>
      <w:r>
        <w:rPr>
          <w:sz w:val="20"/>
        </w:rPr>
        <w:t>conflict,</w:t>
      </w:r>
      <w:r>
        <w:rPr>
          <w:spacing w:val="55"/>
          <w:sz w:val="20"/>
        </w:rPr>
        <w:t xml:space="preserve"> </w:t>
      </w:r>
      <w:r>
        <w:rPr>
          <w:sz w:val="20"/>
        </w:rPr>
        <w:t>the</w:t>
      </w:r>
      <w:r>
        <w:rPr>
          <w:spacing w:val="1"/>
          <w:sz w:val="20"/>
        </w:rPr>
        <w:t xml:space="preserve"> </w:t>
      </w:r>
      <w:r>
        <w:rPr>
          <w:sz w:val="20"/>
        </w:rPr>
        <w:t>provisions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SCC</w:t>
      </w:r>
      <w:r>
        <w:rPr>
          <w:spacing w:val="-1"/>
          <w:sz w:val="20"/>
        </w:rPr>
        <w:t xml:space="preserve"> </w:t>
      </w:r>
      <w:r>
        <w:rPr>
          <w:sz w:val="20"/>
        </w:rPr>
        <w:t>shall prevail.</w:t>
      </w:r>
    </w:p>
    <w:p w:rsidR="007F1633" w:rsidRDefault="007F1633">
      <w:pPr>
        <w:jc w:val="both"/>
        <w:rPr>
          <w:sz w:val="20"/>
        </w:rPr>
        <w:sectPr w:rsidR="007F1633">
          <w:pgSz w:w="12240" w:h="15840"/>
          <w:pgMar w:top="1280" w:right="0" w:bottom="1600" w:left="760" w:header="0" w:footer="1169" w:gutter="0"/>
          <w:cols w:space="720"/>
        </w:sectPr>
      </w:pPr>
    </w:p>
    <w:p w:rsidR="007F1633" w:rsidRDefault="00700345">
      <w:pPr>
        <w:pStyle w:val="Heading4"/>
        <w:spacing w:before="65"/>
        <w:ind w:left="1760"/>
      </w:pPr>
      <w:r>
        <w:lastRenderedPageBreak/>
        <w:t>TABLE</w:t>
      </w:r>
      <w:r>
        <w:rPr>
          <w:spacing w:val="-4"/>
        </w:rPr>
        <w:t xml:space="preserve"> </w:t>
      </w:r>
      <w:r>
        <w:t>OF</w:t>
      </w:r>
      <w:r>
        <w:rPr>
          <w:spacing w:val="-3"/>
        </w:rPr>
        <w:t xml:space="preserve"> </w:t>
      </w:r>
      <w:r>
        <w:t>CLAUSES</w:t>
      </w:r>
    </w:p>
    <w:p w:rsidR="007F1633" w:rsidRDefault="007F1633">
      <w:pPr>
        <w:pStyle w:val="BodyText"/>
        <w:spacing w:before="7"/>
        <w:rPr>
          <w:rFonts w:ascii="Arial"/>
          <w:b/>
          <w:sz w:val="26"/>
        </w:rPr>
      </w:pPr>
    </w:p>
    <w:p w:rsidR="007F1633" w:rsidRDefault="00700345">
      <w:pPr>
        <w:pStyle w:val="ListParagraph"/>
        <w:numPr>
          <w:ilvl w:val="1"/>
          <w:numId w:val="21"/>
        </w:numPr>
        <w:tabs>
          <w:tab w:val="left" w:pos="1401"/>
        </w:tabs>
        <w:ind w:hanging="210"/>
        <w:rPr>
          <w:sz w:val="20"/>
        </w:rPr>
      </w:pPr>
      <w:r>
        <w:rPr>
          <w:sz w:val="20"/>
        </w:rPr>
        <w:t>Definitions</w:t>
      </w:r>
    </w:p>
    <w:p w:rsidR="007F1633" w:rsidRDefault="00700345">
      <w:pPr>
        <w:pStyle w:val="ListParagraph"/>
        <w:numPr>
          <w:ilvl w:val="1"/>
          <w:numId w:val="21"/>
        </w:numPr>
        <w:tabs>
          <w:tab w:val="left" w:pos="1401"/>
        </w:tabs>
        <w:spacing w:before="57"/>
        <w:ind w:hanging="210"/>
        <w:rPr>
          <w:sz w:val="20"/>
        </w:rPr>
      </w:pPr>
      <w:r>
        <w:rPr>
          <w:sz w:val="20"/>
        </w:rPr>
        <w:t>Application</w:t>
      </w:r>
    </w:p>
    <w:p w:rsidR="007F1633" w:rsidRDefault="00700345">
      <w:pPr>
        <w:pStyle w:val="ListParagraph"/>
        <w:numPr>
          <w:ilvl w:val="1"/>
          <w:numId w:val="21"/>
        </w:numPr>
        <w:tabs>
          <w:tab w:val="left" w:pos="1401"/>
        </w:tabs>
        <w:spacing w:before="57"/>
        <w:ind w:hanging="210"/>
        <w:rPr>
          <w:sz w:val="20"/>
        </w:rPr>
      </w:pPr>
      <w:r>
        <w:rPr>
          <w:sz w:val="20"/>
        </w:rPr>
        <w:t>General</w:t>
      </w:r>
    </w:p>
    <w:p w:rsidR="007F1633" w:rsidRDefault="00700345">
      <w:pPr>
        <w:pStyle w:val="ListParagraph"/>
        <w:numPr>
          <w:ilvl w:val="1"/>
          <w:numId w:val="21"/>
        </w:numPr>
        <w:tabs>
          <w:tab w:val="left" w:pos="1401"/>
        </w:tabs>
        <w:spacing w:before="54"/>
        <w:ind w:hanging="210"/>
        <w:rPr>
          <w:sz w:val="20"/>
        </w:rPr>
      </w:pPr>
      <w:r>
        <w:rPr>
          <w:sz w:val="20"/>
        </w:rPr>
        <w:t>Standards</w:t>
      </w:r>
    </w:p>
    <w:p w:rsidR="007F1633" w:rsidRDefault="00700345">
      <w:pPr>
        <w:pStyle w:val="ListParagraph"/>
        <w:numPr>
          <w:ilvl w:val="1"/>
          <w:numId w:val="21"/>
        </w:numPr>
        <w:tabs>
          <w:tab w:val="left" w:pos="1401"/>
        </w:tabs>
        <w:spacing w:before="56"/>
        <w:ind w:hanging="210"/>
        <w:rPr>
          <w:sz w:val="20"/>
        </w:rPr>
      </w:pPr>
      <w:r>
        <w:rPr>
          <w:sz w:val="20"/>
        </w:rPr>
        <w:t>Use</w:t>
      </w:r>
      <w:r>
        <w:rPr>
          <w:spacing w:val="-4"/>
          <w:sz w:val="20"/>
        </w:rPr>
        <w:t xml:space="preserve"> </w:t>
      </w:r>
      <w:r>
        <w:rPr>
          <w:sz w:val="20"/>
        </w:rPr>
        <w:t>of</w:t>
      </w:r>
      <w:r>
        <w:rPr>
          <w:spacing w:val="-1"/>
          <w:sz w:val="20"/>
        </w:rPr>
        <w:t xml:space="preserve"> </w:t>
      </w:r>
      <w:r>
        <w:rPr>
          <w:sz w:val="20"/>
        </w:rPr>
        <w:t>contract</w:t>
      </w:r>
      <w:r>
        <w:rPr>
          <w:spacing w:val="-3"/>
          <w:sz w:val="20"/>
        </w:rPr>
        <w:t xml:space="preserve"> </w:t>
      </w:r>
      <w:r>
        <w:rPr>
          <w:sz w:val="20"/>
        </w:rPr>
        <w:t>documents</w:t>
      </w:r>
      <w:r>
        <w:rPr>
          <w:spacing w:val="-3"/>
          <w:sz w:val="20"/>
        </w:rPr>
        <w:t xml:space="preserve"> </w:t>
      </w:r>
      <w:r>
        <w:rPr>
          <w:sz w:val="20"/>
        </w:rPr>
        <w:t>and</w:t>
      </w:r>
      <w:r>
        <w:rPr>
          <w:spacing w:val="-1"/>
          <w:sz w:val="20"/>
        </w:rPr>
        <w:t xml:space="preserve"> </w:t>
      </w:r>
      <w:r>
        <w:rPr>
          <w:sz w:val="20"/>
        </w:rPr>
        <w:t>information</w:t>
      </w:r>
      <w:r>
        <w:rPr>
          <w:spacing w:val="-3"/>
          <w:sz w:val="20"/>
        </w:rPr>
        <w:t xml:space="preserve"> </w:t>
      </w:r>
      <w:r>
        <w:rPr>
          <w:sz w:val="20"/>
        </w:rPr>
        <w:t>inspection</w:t>
      </w:r>
    </w:p>
    <w:p w:rsidR="007F1633" w:rsidRDefault="00700345">
      <w:pPr>
        <w:pStyle w:val="ListParagraph"/>
        <w:numPr>
          <w:ilvl w:val="1"/>
          <w:numId w:val="21"/>
        </w:numPr>
        <w:tabs>
          <w:tab w:val="left" w:pos="1401"/>
        </w:tabs>
        <w:spacing w:before="57"/>
        <w:ind w:hanging="210"/>
        <w:rPr>
          <w:sz w:val="20"/>
        </w:rPr>
      </w:pPr>
      <w:r>
        <w:rPr>
          <w:sz w:val="20"/>
        </w:rPr>
        <w:t>Patent</w:t>
      </w:r>
      <w:r>
        <w:rPr>
          <w:spacing w:val="-3"/>
          <w:sz w:val="20"/>
        </w:rPr>
        <w:t xml:space="preserve"> </w:t>
      </w:r>
      <w:r>
        <w:rPr>
          <w:sz w:val="20"/>
        </w:rPr>
        <w:t>Rights</w:t>
      </w:r>
    </w:p>
    <w:p w:rsidR="007F1633" w:rsidRDefault="00700345">
      <w:pPr>
        <w:pStyle w:val="ListParagraph"/>
        <w:numPr>
          <w:ilvl w:val="1"/>
          <w:numId w:val="21"/>
        </w:numPr>
        <w:tabs>
          <w:tab w:val="left" w:pos="1401"/>
        </w:tabs>
        <w:spacing w:before="56"/>
        <w:ind w:hanging="210"/>
        <w:rPr>
          <w:sz w:val="20"/>
        </w:rPr>
      </w:pPr>
      <w:r>
        <w:rPr>
          <w:sz w:val="20"/>
        </w:rPr>
        <w:t>Performance</w:t>
      </w:r>
      <w:r>
        <w:rPr>
          <w:spacing w:val="-3"/>
          <w:sz w:val="20"/>
        </w:rPr>
        <w:t xml:space="preserve"> </w:t>
      </w:r>
      <w:r>
        <w:rPr>
          <w:sz w:val="20"/>
        </w:rPr>
        <w:t>security</w:t>
      </w:r>
    </w:p>
    <w:p w:rsidR="007F1633" w:rsidRDefault="00700345">
      <w:pPr>
        <w:pStyle w:val="ListParagraph"/>
        <w:numPr>
          <w:ilvl w:val="1"/>
          <w:numId w:val="21"/>
        </w:numPr>
        <w:tabs>
          <w:tab w:val="left" w:pos="1401"/>
        </w:tabs>
        <w:spacing w:before="57"/>
        <w:ind w:hanging="210"/>
        <w:rPr>
          <w:sz w:val="20"/>
        </w:rPr>
      </w:pPr>
      <w:r>
        <w:rPr>
          <w:sz w:val="20"/>
        </w:rPr>
        <w:t>Inspections,</w:t>
      </w:r>
      <w:r>
        <w:rPr>
          <w:spacing w:val="-4"/>
          <w:sz w:val="20"/>
        </w:rPr>
        <w:t xml:space="preserve"> </w:t>
      </w:r>
      <w:r>
        <w:rPr>
          <w:sz w:val="20"/>
        </w:rPr>
        <w:t>tests</w:t>
      </w:r>
      <w:r>
        <w:rPr>
          <w:spacing w:val="-2"/>
          <w:sz w:val="20"/>
        </w:rPr>
        <w:t xml:space="preserve"> </w:t>
      </w:r>
      <w:r>
        <w:rPr>
          <w:sz w:val="20"/>
        </w:rPr>
        <w:t>and</w:t>
      </w:r>
      <w:r>
        <w:rPr>
          <w:spacing w:val="-1"/>
          <w:sz w:val="20"/>
        </w:rPr>
        <w:t xml:space="preserve"> </w:t>
      </w:r>
      <w:r>
        <w:rPr>
          <w:sz w:val="20"/>
        </w:rPr>
        <w:t>analyses</w:t>
      </w:r>
    </w:p>
    <w:p w:rsidR="007F1633" w:rsidRDefault="00700345">
      <w:pPr>
        <w:pStyle w:val="ListParagraph"/>
        <w:numPr>
          <w:ilvl w:val="1"/>
          <w:numId w:val="21"/>
        </w:numPr>
        <w:tabs>
          <w:tab w:val="left" w:pos="1401"/>
        </w:tabs>
        <w:spacing w:before="56"/>
        <w:ind w:hanging="210"/>
        <w:rPr>
          <w:sz w:val="20"/>
        </w:rPr>
      </w:pPr>
      <w:r>
        <w:rPr>
          <w:sz w:val="20"/>
        </w:rPr>
        <w:t>Packing</w:t>
      </w:r>
    </w:p>
    <w:p w:rsidR="007F1633" w:rsidRDefault="00700345">
      <w:pPr>
        <w:pStyle w:val="ListParagraph"/>
        <w:numPr>
          <w:ilvl w:val="1"/>
          <w:numId w:val="21"/>
        </w:numPr>
        <w:tabs>
          <w:tab w:val="left" w:pos="2098"/>
          <w:tab w:val="left" w:pos="2099"/>
        </w:tabs>
        <w:spacing w:before="55"/>
        <w:ind w:left="2098" w:hanging="908"/>
        <w:rPr>
          <w:sz w:val="20"/>
        </w:rPr>
      </w:pPr>
      <w:r>
        <w:rPr>
          <w:sz w:val="20"/>
        </w:rPr>
        <w:t>Delivery</w:t>
      </w:r>
      <w:r>
        <w:rPr>
          <w:spacing w:val="-4"/>
          <w:sz w:val="20"/>
        </w:rPr>
        <w:t xml:space="preserve"> </w:t>
      </w:r>
      <w:r>
        <w:rPr>
          <w:sz w:val="20"/>
        </w:rPr>
        <w:t>and documents</w:t>
      </w:r>
    </w:p>
    <w:p w:rsidR="007F1633" w:rsidRDefault="00700345">
      <w:pPr>
        <w:pStyle w:val="ListParagraph"/>
        <w:numPr>
          <w:ilvl w:val="1"/>
          <w:numId w:val="21"/>
        </w:numPr>
        <w:tabs>
          <w:tab w:val="left" w:pos="2098"/>
          <w:tab w:val="left" w:pos="2099"/>
        </w:tabs>
        <w:spacing w:before="57"/>
        <w:ind w:left="2098" w:hanging="908"/>
        <w:rPr>
          <w:sz w:val="20"/>
        </w:rPr>
      </w:pPr>
      <w:r>
        <w:rPr>
          <w:sz w:val="20"/>
        </w:rPr>
        <w:t>Insurance</w:t>
      </w:r>
    </w:p>
    <w:p w:rsidR="007F1633" w:rsidRDefault="00700345">
      <w:pPr>
        <w:pStyle w:val="ListParagraph"/>
        <w:numPr>
          <w:ilvl w:val="1"/>
          <w:numId w:val="21"/>
        </w:numPr>
        <w:tabs>
          <w:tab w:val="left" w:pos="2098"/>
          <w:tab w:val="left" w:pos="2099"/>
        </w:tabs>
        <w:spacing w:before="56"/>
        <w:ind w:left="2098" w:hanging="908"/>
        <w:rPr>
          <w:sz w:val="20"/>
        </w:rPr>
      </w:pPr>
      <w:r>
        <w:rPr>
          <w:sz w:val="20"/>
        </w:rPr>
        <w:t>Transportation</w:t>
      </w:r>
    </w:p>
    <w:p w:rsidR="007F1633" w:rsidRDefault="00700345">
      <w:pPr>
        <w:pStyle w:val="ListParagraph"/>
        <w:numPr>
          <w:ilvl w:val="1"/>
          <w:numId w:val="21"/>
        </w:numPr>
        <w:tabs>
          <w:tab w:val="left" w:pos="2098"/>
          <w:tab w:val="left" w:pos="2099"/>
        </w:tabs>
        <w:spacing w:before="57"/>
        <w:ind w:left="2098" w:hanging="908"/>
        <w:rPr>
          <w:sz w:val="20"/>
        </w:rPr>
      </w:pPr>
      <w:r>
        <w:rPr>
          <w:sz w:val="20"/>
        </w:rPr>
        <w:t>Incidental</w:t>
      </w:r>
      <w:r>
        <w:rPr>
          <w:spacing w:val="-4"/>
          <w:sz w:val="20"/>
        </w:rPr>
        <w:t xml:space="preserve"> </w:t>
      </w:r>
      <w:r>
        <w:rPr>
          <w:sz w:val="20"/>
        </w:rPr>
        <w:t>Services</w:t>
      </w:r>
    </w:p>
    <w:p w:rsidR="007F1633" w:rsidRDefault="00700345">
      <w:pPr>
        <w:pStyle w:val="ListParagraph"/>
        <w:numPr>
          <w:ilvl w:val="1"/>
          <w:numId w:val="21"/>
        </w:numPr>
        <w:tabs>
          <w:tab w:val="left" w:pos="2098"/>
          <w:tab w:val="left" w:pos="2099"/>
        </w:tabs>
        <w:spacing w:before="56"/>
        <w:ind w:left="2098" w:hanging="908"/>
        <w:rPr>
          <w:sz w:val="20"/>
        </w:rPr>
      </w:pPr>
      <w:r>
        <w:rPr>
          <w:sz w:val="20"/>
        </w:rPr>
        <w:t>Spare</w:t>
      </w:r>
      <w:r>
        <w:rPr>
          <w:spacing w:val="-3"/>
          <w:sz w:val="20"/>
        </w:rPr>
        <w:t xml:space="preserve"> </w:t>
      </w:r>
      <w:r>
        <w:rPr>
          <w:sz w:val="20"/>
        </w:rPr>
        <w:t>parts</w:t>
      </w:r>
    </w:p>
    <w:p w:rsidR="007F1633" w:rsidRDefault="00700345">
      <w:pPr>
        <w:pStyle w:val="ListParagraph"/>
        <w:numPr>
          <w:ilvl w:val="1"/>
          <w:numId w:val="21"/>
        </w:numPr>
        <w:tabs>
          <w:tab w:val="left" w:pos="2098"/>
          <w:tab w:val="left" w:pos="2099"/>
        </w:tabs>
        <w:spacing w:before="57"/>
        <w:ind w:left="2098" w:hanging="908"/>
        <w:rPr>
          <w:sz w:val="20"/>
        </w:rPr>
      </w:pPr>
      <w:r>
        <w:rPr>
          <w:sz w:val="20"/>
        </w:rPr>
        <w:t>Warranty</w:t>
      </w:r>
    </w:p>
    <w:p w:rsidR="007F1633" w:rsidRDefault="00700345">
      <w:pPr>
        <w:pStyle w:val="ListParagraph"/>
        <w:numPr>
          <w:ilvl w:val="1"/>
          <w:numId w:val="21"/>
        </w:numPr>
        <w:tabs>
          <w:tab w:val="left" w:pos="2098"/>
          <w:tab w:val="left" w:pos="2099"/>
        </w:tabs>
        <w:spacing w:before="54"/>
        <w:ind w:left="2098" w:hanging="908"/>
        <w:rPr>
          <w:sz w:val="20"/>
        </w:rPr>
      </w:pPr>
      <w:r>
        <w:rPr>
          <w:sz w:val="20"/>
        </w:rPr>
        <w:t>Payment</w:t>
      </w:r>
    </w:p>
    <w:p w:rsidR="007F1633" w:rsidRDefault="00700345">
      <w:pPr>
        <w:pStyle w:val="ListParagraph"/>
        <w:numPr>
          <w:ilvl w:val="1"/>
          <w:numId w:val="21"/>
        </w:numPr>
        <w:tabs>
          <w:tab w:val="left" w:pos="2098"/>
          <w:tab w:val="left" w:pos="2099"/>
        </w:tabs>
        <w:spacing w:before="57"/>
        <w:ind w:left="2098" w:hanging="908"/>
        <w:rPr>
          <w:sz w:val="20"/>
        </w:rPr>
      </w:pPr>
      <w:r>
        <w:rPr>
          <w:sz w:val="20"/>
        </w:rPr>
        <w:t>Prices</w:t>
      </w:r>
    </w:p>
    <w:p w:rsidR="007F1633" w:rsidRDefault="00700345">
      <w:pPr>
        <w:pStyle w:val="ListParagraph"/>
        <w:numPr>
          <w:ilvl w:val="1"/>
          <w:numId w:val="21"/>
        </w:numPr>
        <w:tabs>
          <w:tab w:val="left" w:pos="2098"/>
          <w:tab w:val="left" w:pos="2099"/>
        </w:tabs>
        <w:spacing w:before="56"/>
        <w:ind w:left="2098" w:hanging="908"/>
        <w:rPr>
          <w:sz w:val="20"/>
        </w:rPr>
      </w:pPr>
      <w:r>
        <w:rPr>
          <w:sz w:val="20"/>
        </w:rPr>
        <w:t>Variation</w:t>
      </w:r>
      <w:r>
        <w:rPr>
          <w:spacing w:val="-4"/>
          <w:sz w:val="20"/>
        </w:rPr>
        <w:t xml:space="preserve"> </w:t>
      </w:r>
      <w:r>
        <w:rPr>
          <w:sz w:val="20"/>
        </w:rPr>
        <w:t>orders</w:t>
      </w:r>
    </w:p>
    <w:p w:rsidR="007F1633" w:rsidRDefault="00700345">
      <w:pPr>
        <w:pStyle w:val="ListParagraph"/>
        <w:numPr>
          <w:ilvl w:val="1"/>
          <w:numId w:val="21"/>
        </w:numPr>
        <w:tabs>
          <w:tab w:val="left" w:pos="2098"/>
          <w:tab w:val="left" w:pos="2099"/>
        </w:tabs>
        <w:spacing w:before="57"/>
        <w:ind w:left="2098" w:hanging="908"/>
        <w:rPr>
          <w:sz w:val="20"/>
        </w:rPr>
      </w:pPr>
      <w:r>
        <w:rPr>
          <w:sz w:val="20"/>
        </w:rPr>
        <w:t>Assignment</w:t>
      </w:r>
    </w:p>
    <w:p w:rsidR="007F1633" w:rsidRDefault="00700345">
      <w:pPr>
        <w:pStyle w:val="ListParagraph"/>
        <w:numPr>
          <w:ilvl w:val="1"/>
          <w:numId w:val="21"/>
        </w:numPr>
        <w:tabs>
          <w:tab w:val="left" w:pos="2098"/>
          <w:tab w:val="left" w:pos="2099"/>
        </w:tabs>
        <w:spacing w:before="56"/>
        <w:ind w:left="2098" w:hanging="908"/>
        <w:rPr>
          <w:sz w:val="20"/>
        </w:rPr>
      </w:pPr>
      <w:r>
        <w:rPr>
          <w:sz w:val="20"/>
        </w:rPr>
        <w:t>Subcontracts</w:t>
      </w:r>
    </w:p>
    <w:p w:rsidR="007F1633" w:rsidRDefault="00700345">
      <w:pPr>
        <w:pStyle w:val="ListParagraph"/>
        <w:numPr>
          <w:ilvl w:val="1"/>
          <w:numId w:val="21"/>
        </w:numPr>
        <w:tabs>
          <w:tab w:val="left" w:pos="2098"/>
          <w:tab w:val="left" w:pos="2099"/>
        </w:tabs>
        <w:spacing w:before="57"/>
        <w:ind w:left="2098" w:hanging="908"/>
        <w:rPr>
          <w:sz w:val="20"/>
        </w:rPr>
      </w:pPr>
      <w:r>
        <w:rPr>
          <w:sz w:val="20"/>
        </w:rPr>
        <w:t>Delays</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z w:val="20"/>
        </w:rPr>
        <w:t>supplier’s</w:t>
      </w:r>
      <w:r>
        <w:rPr>
          <w:spacing w:val="-3"/>
          <w:sz w:val="20"/>
        </w:rPr>
        <w:t xml:space="preserve"> </w:t>
      </w:r>
      <w:r>
        <w:rPr>
          <w:sz w:val="20"/>
        </w:rPr>
        <w:t>performance</w:t>
      </w:r>
    </w:p>
    <w:p w:rsidR="007F1633" w:rsidRDefault="00700345">
      <w:pPr>
        <w:pStyle w:val="ListParagraph"/>
        <w:numPr>
          <w:ilvl w:val="1"/>
          <w:numId w:val="21"/>
        </w:numPr>
        <w:tabs>
          <w:tab w:val="left" w:pos="2098"/>
          <w:tab w:val="left" w:pos="2099"/>
        </w:tabs>
        <w:spacing w:before="59"/>
        <w:ind w:left="2098" w:hanging="908"/>
        <w:rPr>
          <w:sz w:val="20"/>
        </w:rPr>
      </w:pPr>
      <w:r>
        <w:rPr>
          <w:sz w:val="20"/>
        </w:rPr>
        <w:t>Penalties</w:t>
      </w:r>
    </w:p>
    <w:p w:rsidR="007F1633" w:rsidRDefault="00700345">
      <w:pPr>
        <w:pStyle w:val="ListParagraph"/>
        <w:numPr>
          <w:ilvl w:val="1"/>
          <w:numId w:val="21"/>
        </w:numPr>
        <w:tabs>
          <w:tab w:val="left" w:pos="2098"/>
          <w:tab w:val="left" w:pos="2099"/>
        </w:tabs>
        <w:spacing w:before="52"/>
        <w:ind w:left="2098" w:hanging="908"/>
        <w:rPr>
          <w:sz w:val="20"/>
        </w:rPr>
      </w:pPr>
      <w:r>
        <w:rPr>
          <w:sz w:val="20"/>
        </w:rPr>
        <w:t>Termination</w:t>
      </w:r>
      <w:r>
        <w:rPr>
          <w:spacing w:val="-3"/>
          <w:sz w:val="20"/>
        </w:rPr>
        <w:t xml:space="preserve"> </w:t>
      </w:r>
      <w:r>
        <w:rPr>
          <w:sz w:val="20"/>
        </w:rPr>
        <w:t>for</w:t>
      </w:r>
      <w:r>
        <w:rPr>
          <w:spacing w:val="-3"/>
          <w:sz w:val="20"/>
        </w:rPr>
        <w:t xml:space="preserve"> </w:t>
      </w:r>
      <w:r>
        <w:rPr>
          <w:sz w:val="20"/>
        </w:rPr>
        <w:t>default</w:t>
      </w:r>
    </w:p>
    <w:p w:rsidR="007F1633" w:rsidRDefault="00700345">
      <w:pPr>
        <w:pStyle w:val="ListParagraph"/>
        <w:numPr>
          <w:ilvl w:val="1"/>
          <w:numId w:val="21"/>
        </w:numPr>
        <w:tabs>
          <w:tab w:val="left" w:pos="2098"/>
          <w:tab w:val="left" w:pos="2099"/>
        </w:tabs>
        <w:spacing w:before="56"/>
        <w:ind w:left="2098" w:hanging="908"/>
        <w:rPr>
          <w:sz w:val="20"/>
        </w:rPr>
      </w:pPr>
      <w:r>
        <w:rPr>
          <w:sz w:val="20"/>
        </w:rPr>
        <w:t>Anti-dumping</w:t>
      </w:r>
      <w:r>
        <w:rPr>
          <w:spacing w:val="-2"/>
          <w:sz w:val="20"/>
        </w:rPr>
        <w:t xml:space="preserve"> </w:t>
      </w:r>
      <w:r>
        <w:rPr>
          <w:sz w:val="20"/>
        </w:rPr>
        <w:t>and</w:t>
      </w:r>
      <w:r>
        <w:rPr>
          <w:spacing w:val="-4"/>
          <w:sz w:val="20"/>
        </w:rPr>
        <w:t xml:space="preserve"> </w:t>
      </w:r>
      <w:r>
        <w:rPr>
          <w:sz w:val="20"/>
        </w:rPr>
        <w:t>countervailing</w:t>
      </w:r>
      <w:r>
        <w:rPr>
          <w:spacing w:val="-4"/>
          <w:sz w:val="20"/>
        </w:rPr>
        <w:t xml:space="preserve"> </w:t>
      </w:r>
      <w:r>
        <w:rPr>
          <w:sz w:val="20"/>
        </w:rPr>
        <w:t>duties</w:t>
      </w:r>
      <w:r>
        <w:rPr>
          <w:spacing w:val="-1"/>
          <w:sz w:val="20"/>
        </w:rPr>
        <w:t xml:space="preserve"> </w:t>
      </w:r>
      <w:r>
        <w:rPr>
          <w:sz w:val="20"/>
        </w:rPr>
        <w:t>and</w:t>
      </w:r>
      <w:r>
        <w:rPr>
          <w:spacing w:val="-3"/>
          <w:sz w:val="20"/>
        </w:rPr>
        <w:t xml:space="preserve"> </w:t>
      </w:r>
      <w:r>
        <w:rPr>
          <w:sz w:val="20"/>
        </w:rPr>
        <w:t>rights</w:t>
      </w:r>
    </w:p>
    <w:p w:rsidR="007F1633" w:rsidRDefault="00700345">
      <w:pPr>
        <w:pStyle w:val="ListParagraph"/>
        <w:numPr>
          <w:ilvl w:val="1"/>
          <w:numId w:val="21"/>
        </w:numPr>
        <w:tabs>
          <w:tab w:val="left" w:pos="2098"/>
          <w:tab w:val="left" w:pos="2099"/>
        </w:tabs>
        <w:spacing w:before="57"/>
        <w:ind w:left="2098" w:hanging="908"/>
        <w:rPr>
          <w:sz w:val="20"/>
        </w:rPr>
      </w:pPr>
      <w:r>
        <w:rPr>
          <w:sz w:val="20"/>
        </w:rPr>
        <w:t>Force</w:t>
      </w:r>
      <w:r>
        <w:rPr>
          <w:spacing w:val="-4"/>
          <w:sz w:val="20"/>
        </w:rPr>
        <w:t xml:space="preserve"> </w:t>
      </w:r>
      <w:r>
        <w:rPr>
          <w:sz w:val="20"/>
        </w:rPr>
        <w:t>Majeure</w:t>
      </w:r>
    </w:p>
    <w:p w:rsidR="007F1633" w:rsidRDefault="00700345">
      <w:pPr>
        <w:pStyle w:val="ListParagraph"/>
        <w:numPr>
          <w:ilvl w:val="1"/>
          <w:numId w:val="21"/>
        </w:numPr>
        <w:tabs>
          <w:tab w:val="left" w:pos="2098"/>
          <w:tab w:val="left" w:pos="2099"/>
        </w:tabs>
        <w:spacing w:before="59"/>
        <w:ind w:left="2098" w:hanging="908"/>
        <w:rPr>
          <w:sz w:val="20"/>
        </w:rPr>
      </w:pPr>
      <w:r>
        <w:rPr>
          <w:sz w:val="20"/>
        </w:rPr>
        <w:t>Termination</w:t>
      </w:r>
      <w:r>
        <w:rPr>
          <w:spacing w:val="-3"/>
          <w:sz w:val="20"/>
        </w:rPr>
        <w:t xml:space="preserve"> </w:t>
      </w:r>
      <w:r>
        <w:rPr>
          <w:sz w:val="20"/>
        </w:rPr>
        <w:t>for</w:t>
      </w:r>
      <w:r>
        <w:rPr>
          <w:spacing w:val="-3"/>
          <w:sz w:val="20"/>
        </w:rPr>
        <w:t xml:space="preserve"> </w:t>
      </w:r>
      <w:r>
        <w:rPr>
          <w:sz w:val="20"/>
        </w:rPr>
        <w:t>insolvency</w:t>
      </w:r>
    </w:p>
    <w:p w:rsidR="007F1633" w:rsidRDefault="00700345">
      <w:pPr>
        <w:pStyle w:val="ListParagraph"/>
        <w:numPr>
          <w:ilvl w:val="1"/>
          <w:numId w:val="21"/>
        </w:numPr>
        <w:tabs>
          <w:tab w:val="left" w:pos="2098"/>
          <w:tab w:val="left" w:pos="2099"/>
        </w:tabs>
        <w:spacing w:before="56"/>
        <w:ind w:left="2098" w:hanging="908"/>
        <w:rPr>
          <w:sz w:val="20"/>
        </w:rPr>
      </w:pPr>
      <w:r>
        <w:rPr>
          <w:sz w:val="20"/>
        </w:rPr>
        <w:t>Settlement</w:t>
      </w:r>
      <w:r>
        <w:rPr>
          <w:spacing w:val="-4"/>
          <w:sz w:val="20"/>
        </w:rPr>
        <w:t xml:space="preserve"> </w:t>
      </w:r>
      <w:r>
        <w:rPr>
          <w:sz w:val="20"/>
        </w:rPr>
        <w:t>of</w:t>
      </w:r>
      <w:r>
        <w:rPr>
          <w:spacing w:val="-1"/>
          <w:sz w:val="20"/>
        </w:rPr>
        <w:t xml:space="preserve"> </w:t>
      </w:r>
      <w:r>
        <w:rPr>
          <w:sz w:val="20"/>
        </w:rPr>
        <w:t>Disputes</w:t>
      </w:r>
    </w:p>
    <w:p w:rsidR="007F1633" w:rsidRDefault="00700345">
      <w:pPr>
        <w:pStyle w:val="ListParagraph"/>
        <w:numPr>
          <w:ilvl w:val="1"/>
          <w:numId w:val="21"/>
        </w:numPr>
        <w:tabs>
          <w:tab w:val="left" w:pos="2098"/>
          <w:tab w:val="left" w:pos="2099"/>
        </w:tabs>
        <w:spacing w:before="57"/>
        <w:ind w:left="2098" w:hanging="908"/>
        <w:rPr>
          <w:sz w:val="20"/>
        </w:rPr>
      </w:pPr>
      <w:r>
        <w:rPr>
          <w:sz w:val="20"/>
        </w:rPr>
        <w:t>Limitation</w:t>
      </w:r>
      <w:r>
        <w:rPr>
          <w:spacing w:val="-4"/>
          <w:sz w:val="20"/>
        </w:rPr>
        <w:t xml:space="preserve"> </w:t>
      </w:r>
      <w:r>
        <w:rPr>
          <w:sz w:val="20"/>
        </w:rPr>
        <w:t>of</w:t>
      </w:r>
      <w:r>
        <w:rPr>
          <w:spacing w:val="-3"/>
          <w:sz w:val="20"/>
        </w:rPr>
        <w:t xml:space="preserve"> </w:t>
      </w:r>
      <w:r>
        <w:rPr>
          <w:sz w:val="20"/>
        </w:rPr>
        <w:t>Liability</w:t>
      </w:r>
    </w:p>
    <w:p w:rsidR="007F1633" w:rsidRDefault="00700345">
      <w:pPr>
        <w:pStyle w:val="ListParagraph"/>
        <w:numPr>
          <w:ilvl w:val="1"/>
          <w:numId w:val="21"/>
        </w:numPr>
        <w:tabs>
          <w:tab w:val="left" w:pos="2098"/>
          <w:tab w:val="left" w:pos="2099"/>
        </w:tabs>
        <w:spacing w:before="52"/>
        <w:ind w:left="2098" w:hanging="908"/>
        <w:rPr>
          <w:sz w:val="20"/>
        </w:rPr>
      </w:pPr>
      <w:r>
        <w:rPr>
          <w:sz w:val="20"/>
        </w:rPr>
        <w:t>Governing</w:t>
      </w:r>
      <w:r>
        <w:rPr>
          <w:spacing w:val="-9"/>
          <w:sz w:val="20"/>
        </w:rPr>
        <w:t xml:space="preserve"> </w:t>
      </w:r>
      <w:r>
        <w:rPr>
          <w:sz w:val="20"/>
        </w:rPr>
        <w:t>language</w:t>
      </w:r>
    </w:p>
    <w:p w:rsidR="007F1633" w:rsidRDefault="00700345">
      <w:pPr>
        <w:pStyle w:val="ListParagraph"/>
        <w:numPr>
          <w:ilvl w:val="1"/>
          <w:numId w:val="21"/>
        </w:numPr>
        <w:tabs>
          <w:tab w:val="left" w:pos="2098"/>
          <w:tab w:val="left" w:pos="2099"/>
        </w:tabs>
        <w:spacing w:before="59"/>
        <w:ind w:left="2098" w:hanging="908"/>
        <w:rPr>
          <w:sz w:val="20"/>
        </w:rPr>
      </w:pPr>
      <w:r>
        <w:rPr>
          <w:sz w:val="20"/>
        </w:rPr>
        <w:t>Applicable</w:t>
      </w:r>
      <w:r>
        <w:rPr>
          <w:spacing w:val="-3"/>
          <w:sz w:val="20"/>
        </w:rPr>
        <w:t xml:space="preserve"> </w:t>
      </w:r>
      <w:r>
        <w:rPr>
          <w:sz w:val="20"/>
        </w:rPr>
        <w:t>law</w:t>
      </w:r>
    </w:p>
    <w:p w:rsidR="007F1633" w:rsidRDefault="00700345">
      <w:pPr>
        <w:pStyle w:val="ListParagraph"/>
        <w:numPr>
          <w:ilvl w:val="1"/>
          <w:numId w:val="21"/>
        </w:numPr>
        <w:tabs>
          <w:tab w:val="left" w:pos="2098"/>
          <w:tab w:val="left" w:pos="2099"/>
        </w:tabs>
        <w:spacing w:before="56"/>
        <w:ind w:left="2098" w:hanging="908"/>
        <w:rPr>
          <w:sz w:val="20"/>
        </w:rPr>
      </w:pPr>
      <w:r>
        <w:rPr>
          <w:sz w:val="20"/>
        </w:rPr>
        <w:t>Notices</w:t>
      </w:r>
    </w:p>
    <w:p w:rsidR="007F1633" w:rsidRDefault="00700345">
      <w:pPr>
        <w:pStyle w:val="ListParagraph"/>
        <w:numPr>
          <w:ilvl w:val="1"/>
          <w:numId w:val="21"/>
        </w:numPr>
        <w:tabs>
          <w:tab w:val="left" w:pos="2098"/>
          <w:tab w:val="left" w:pos="2099"/>
        </w:tabs>
        <w:spacing w:before="57"/>
        <w:ind w:left="2098" w:hanging="908"/>
        <w:rPr>
          <w:sz w:val="20"/>
        </w:rPr>
      </w:pPr>
      <w:r>
        <w:rPr>
          <w:sz w:val="20"/>
        </w:rPr>
        <w:t>Taxes</w:t>
      </w:r>
      <w:r>
        <w:rPr>
          <w:spacing w:val="-2"/>
          <w:sz w:val="20"/>
        </w:rPr>
        <w:t xml:space="preserve"> </w:t>
      </w:r>
      <w:r>
        <w:rPr>
          <w:sz w:val="20"/>
        </w:rPr>
        <w:t>and</w:t>
      </w:r>
      <w:r>
        <w:rPr>
          <w:spacing w:val="-3"/>
          <w:sz w:val="20"/>
        </w:rPr>
        <w:t xml:space="preserve"> </w:t>
      </w:r>
      <w:r>
        <w:rPr>
          <w:sz w:val="20"/>
        </w:rPr>
        <w:t>duties</w:t>
      </w:r>
    </w:p>
    <w:p w:rsidR="007F1633" w:rsidRDefault="00700345">
      <w:pPr>
        <w:pStyle w:val="ListParagraph"/>
        <w:numPr>
          <w:ilvl w:val="1"/>
          <w:numId w:val="21"/>
        </w:numPr>
        <w:tabs>
          <w:tab w:val="left" w:pos="2098"/>
          <w:tab w:val="left" w:pos="2099"/>
        </w:tabs>
        <w:spacing w:before="56"/>
        <w:ind w:left="2098" w:hanging="908"/>
        <w:rPr>
          <w:sz w:val="20"/>
        </w:rPr>
      </w:pPr>
      <w:r>
        <w:rPr>
          <w:sz w:val="20"/>
        </w:rPr>
        <w:t>Transfer</w:t>
      </w:r>
      <w:r>
        <w:rPr>
          <w:spacing w:val="-4"/>
          <w:sz w:val="20"/>
        </w:rPr>
        <w:t xml:space="preserve"> </w:t>
      </w:r>
      <w:r>
        <w:rPr>
          <w:sz w:val="20"/>
        </w:rPr>
        <w:t>of</w:t>
      </w:r>
      <w:r>
        <w:rPr>
          <w:spacing w:val="-1"/>
          <w:sz w:val="20"/>
        </w:rPr>
        <w:t xml:space="preserve"> </w:t>
      </w:r>
      <w:r>
        <w:rPr>
          <w:sz w:val="20"/>
        </w:rPr>
        <w:t>contracts</w:t>
      </w:r>
    </w:p>
    <w:p w:rsidR="007F1633" w:rsidRDefault="00700345">
      <w:pPr>
        <w:pStyle w:val="ListParagraph"/>
        <w:numPr>
          <w:ilvl w:val="1"/>
          <w:numId w:val="21"/>
        </w:numPr>
        <w:tabs>
          <w:tab w:val="left" w:pos="2098"/>
          <w:tab w:val="left" w:pos="2099"/>
        </w:tabs>
        <w:spacing w:before="57"/>
        <w:ind w:left="2098" w:hanging="908"/>
        <w:rPr>
          <w:sz w:val="20"/>
        </w:rPr>
      </w:pPr>
      <w:r>
        <w:rPr>
          <w:sz w:val="20"/>
        </w:rPr>
        <w:t>Amendments</w:t>
      </w:r>
      <w:r>
        <w:rPr>
          <w:spacing w:val="-3"/>
          <w:sz w:val="20"/>
        </w:rPr>
        <w:t xml:space="preserve"> </w:t>
      </w:r>
      <w:r>
        <w:rPr>
          <w:sz w:val="20"/>
        </w:rPr>
        <w:t>of</w:t>
      </w:r>
      <w:r>
        <w:rPr>
          <w:spacing w:val="-1"/>
          <w:sz w:val="20"/>
        </w:rPr>
        <w:t xml:space="preserve"> </w:t>
      </w:r>
      <w:r>
        <w:rPr>
          <w:sz w:val="20"/>
        </w:rPr>
        <w:t>contracts</w:t>
      </w:r>
    </w:p>
    <w:p w:rsidR="007F1633" w:rsidRDefault="00700345">
      <w:pPr>
        <w:pStyle w:val="ListParagraph"/>
        <w:numPr>
          <w:ilvl w:val="1"/>
          <w:numId w:val="21"/>
        </w:numPr>
        <w:tabs>
          <w:tab w:val="left" w:pos="2098"/>
          <w:tab w:val="left" w:pos="2099"/>
        </w:tabs>
        <w:spacing w:before="55"/>
        <w:ind w:left="2098" w:hanging="908"/>
        <w:rPr>
          <w:sz w:val="20"/>
        </w:rPr>
      </w:pPr>
      <w:r>
        <w:rPr>
          <w:sz w:val="20"/>
        </w:rPr>
        <w:t>Prohibition</w:t>
      </w:r>
      <w:r>
        <w:rPr>
          <w:spacing w:val="-4"/>
          <w:sz w:val="20"/>
        </w:rPr>
        <w:t xml:space="preserve"> </w:t>
      </w:r>
      <w:r>
        <w:rPr>
          <w:sz w:val="20"/>
        </w:rPr>
        <w:t>of</w:t>
      </w:r>
      <w:r>
        <w:rPr>
          <w:spacing w:val="-2"/>
          <w:sz w:val="20"/>
        </w:rPr>
        <w:t xml:space="preserve"> </w:t>
      </w:r>
      <w:r>
        <w:rPr>
          <w:sz w:val="20"/>
        </w:rPr>
        <w:t>restricted</w:t>
      </w:r>
      <w:r>
        <w:rPr>
          <w:spacing w:val="-2"/>
          <w:sz w:val="20"/>
        </w:rPr>
        <w:t xml:space="preserve"> </w:t>
      </w:r>
      <w:r>
        <w:rPr>
          <w:sz w:val="20"/>
        </w:rPr>
        <w:t>practices</w:t>
      </w:r>
    </w:p>
    <w:p w:rsidR="007F1633" w:rsidRDefault="007F1633">
      <w:pPr>
        <w:rPr>
          <w:sz w:val="20"/>
        </w:rPr>
        <w:sectPr w:rsidR="007F1633">
          <w:pgSz w:w="12240" w:h="15840"/>
          <w:pgMar w:top="1420" w:right="0" w:bottom="1600" w:left="760" w:header="0" w:footer="1169" w:gutter="0"/>
          <w:cols w:space="720"/>
        </w:sectPr>
      </w:pPr>
    </w:p>
    <w:p w:rsidR="007F1633" w:rsidRDefault="00700345">
      <w:pPr>
        <w:pStyle w:val="Heading4"/>
        <w:spacing w:before="82"/>
      </w:pPr>
      <w:r>
        <w:lastRenderedPageBreak/>
        <w:t>General</w:t>
      </w:r>
      <w:r>
        <w:rPr>
          <w:spacing w:val="-2"/>
        </w:rPr>
        <w:t xml:space="preserve"> </w:t>
      </w:r>
      <w:r>
        <w:t>Conditions</w:t>
      </w:r>
      <w:r>
        <w:rPr>
          <w:spacing w:val="-4"/>
        </w:rPr>
        <w:t xml:space="preserve"> </w:t>
      </w:r>
      <w:r>
        <w:t>of</w:t>
      </w:r>
      <w:r>
        <w:rPr>
          <w:spacing w:val="-2"/>
        </w:rPr>
        <w:t xml:space="preserve"> </w:t>
      </w:r>
      <w:r>
        <w:t>Contract</w:t>
      </w:r>
    </w:p>
    <w:p w:rsidR="007F1633" w:rsidRDefault="007F1633">
      <w:pPr>
        <w:pStyle w:val="BodyText"/>
        <w:spacing w:before="8"/>
        <w:rPr>
          <w:rFonts w:ascii="Arial"/>
          <w:b/>
          <w:sz w:val="23"/>
        </w:rPr>
      </w:pPr>
    </w:p>
    <w:p w:rsidR="007F1633" w:rsidRDefault="00700345">
      <w:pPr>
        <w:pStyle w:val="ListParagraph"/>
        <w:numPr>
          <w:ilvl w:val="2"/>
          <w:numId w:val="21"/>
        </w:numPr>
        <w:tabs>
          <w:tab w:val="left" w:pos="5190"/>
          <w:tab w:val="left" w:pos="5191"/>
        </w:tabs>
        <w:spacing w:before="93"/>
        <w:ind w:hanging="709"/>
        <w:rPr>
          <w:rFonts w:ascii="Arial"/>
          <w:b/>
          <w:sz w:val="20"/>
        </w:rPr>
      </w:pPr>
      <w:r>
        <w:rPr>
          <w:rFonts w:ascii="Arial"/>
          <w:b/>
          <w:sz w:val="20"/>
        </w:rPr>
        <w:t>Definitions</w:t>
      </w:r>
    </w:p>
    <w:p w:rsidR="007F1633" w:rsidRDefault="007F1633">
      <w:pPr>
        <w:pStyle w:val="BodyText"/>
        <w:spacing w:before="7"/>
        <w:rPr>
          <w:rFonts w:ascii="Arial"/>
          <w:b/>
          <w:sz w:val="31"/>
        </w:rPr>
      </w:pPr>
    </w:p>
    <w:p w:rsidR="007F1633" w:rsidRDefault="00700345">
      <w:pPr>
        <w:pStyle w:val="ListParagraph"/>
        <w:numPr>
          <w:ilvl w:val="0"/>
          <w:numId w:val="19"/>
        </w:numPr>
        <w:tabs>
          <w:tab w:val="left" w:pos="1401"/>
        </w:tabs>
        <w:ind w:hanging="361"/>
        <w:jc w:val="left"/>
        <w:rPr>
          <w:rFonts w:ascii="Verdana"/>
          <w:sz w:val="20"/>
        </w:rPr>
      </w:pPr>
      <w:r>
        <w:rPr>
          <w:sz w:val="20"/>
        </w:rPr>
        <w:t>The</w:t>
      </w:r>
      <w:r>
        <w:rPr>
          <w:spacing w:val="-3"/>
          <w:sz w:val="20"/>
        </w:rPr>
        <w:t xml:space="preserve"> </w:t>
      </w:r>
      <w:r>
        <w:rPr>
          <w:sz w:val="20"/>
        </w:rPr>
        <w:t>following</w:t>
      </w:r>
      <w:r>
        <w:rPr>
          <w:spacing w:val="-3"/>
          <w:sz w:val="20"/>
        </w:rPr>
        <w:t xml:space="preserve"> </w:t>
      </w:r>
      <w:r>
        <w:rPr>
          <w:sz w:val="20"/>
        </w:rPr>
        <w:t>terms</w:t>
      </w:r>
      <w:r>
        <w:rPr>
          <w:spacing w:val="-3"/>
          <w:sz w:val="20"/>
        </w:rPr>
        <w:t xml:space="preserve"> </w:t>
      </w:r>
      <w:r>
        <w:rPr>
          <w:sz w:val="20"/>
        </w:rPr>
        <w:t>shall</w:t>
      </w:r>
      <w:r>
        <w:rPr>
          <w:spacing w:val="-2"/>
          <w:sz w:val="20"/>
        </w:rPr>
        <w:t xml:space="preserve"> </w:t>
      </w:r>
      <w:r>
        <w:rPr>
          <w:sz w:val="20"/>
        </w:rPr>
        <w:t>be</w:t>
      </w:r>
      <w:r>
        <w:rPr>
          <w:spacing w:val="-2"/>
          <w:sz w:val="20"/>
        </w:rPr>
        <w:t xml:space="preserve"> </w:t>
      </w:r>
      <w:r>
        <w:rPr>
          <w:sz w:val="20"/>
        </w:rPr>
        <w:t>interpreted</w:t>
      </w:r>
      <w:r>
        <w:rPr>
          <w:spacing w:val="-3"/>
          <w:sz w:val="20"/>
        </w:rPr>
        <w:t xml:space="preserve"> </w:t>
      </w:r>
      <w:r>
        <w:rPr>
          <w:sz w:val="20"/>
        </w:rPr>
        <w:t>as</w:t>
      </w:r>
      <w:r>
        <w:rPr>
          <w:spacing w:val="1"/>
          <w:sz w:val="20"/>
        </w:rPr>
        <w:t xml:space="preserve"> </w:t>
      </w:r>
      <w:r>
        <w:rPr>
          <w:sz w:val="20"/>
        </w:rPr>
        <w:t>indicated:</w:t>
      </w:r>
    </w:p>
    <w:p w:rsidR="007F1633" w:rsidRDefault="00700345">
      <w:pPr>
        <w:pStyle w:val="ListParagraph"/>
        <w:numPr>
          <w:ilvl w:val="1"/>
          <w:numId w:val="19"/>
        </w:numPr>
        <w:tabs>
          <w:tab w:val="left" w:pos="2120"/>
          <w:tab w:val="left" w:pos="2121"/>
        </w:tabs>
        <w:spacing w:before="138" w:line="247" w:lineRule="auto"/>
        <w:ind w:left="2120" w:right="1528" w:hanging="720"/>
        <w:rPr>
          <w:rFonts w:ascii="Verdana" w:hAnsi="Verdana"/>
          <w:sz w:val="20"/>
        </w:rPr>
      </w:pPr>
      <w:r>
        <w:rPr>
          <w:sz w:val="20"/>
        </w:rPr>
        <w:t>“Closing</w:t>
      </w:r>
      <w:r>
        <w:rPr>
          <w:spacing w:val="-5"/>
          <w:sz w:val="20"/>
        </w:rPr>
        <w:t xml:space="preserve"> </w:t>
      </w:r>
      <w:r>
        <w:rPr>
          <w:sz w:val="20"/>
        </w:rPr>
        <w:t>time”</w:t>
      </w:r>
      <w:r>
        <w:rPr>
          <w:spacing w:val="-5"/>
          <w:sz w:val="20"/>
        </w:rPr>
        <w:t xml:space="preserve"> </w:t>
      </w:r>
      <w:r>
        <w:rPr>
          <w:sz w:val="20"/>
        </w:rPr>
        <w:t>means</w:t>
      </w:r>
      <w:r>
        <w:rPr>
          <w:spacing w:val="-3"/>
          <w:sz w:val="20"/>
        </w:rPr>
        <w:t xml:space="preserve"> </w:t>
      </w:r>
      <w:r>
        <w:rPr>
          <w:sz w:val="20"/>
        </w:rPr>
        <w:t>the</w:t>
      </w:r>
      <w:r>
        <w:rPr>
          <w:spacing w:val="-5"/>
          <w:sz w:val="20"/>
        </w:rPr>
        <w:t xml:space="preserve"> </w:t>
      </w:r>
      <w:r>
        <w:rPr>
          <w:sz w:val="20"/>
        </w:rPr>
        <w:t>date</w:t>
      </w:r>
      <w:r>
        <w:rPr>
          <w:spacing w:val="-4"/>
          <w:sz w:val="20"/>
        </w:rPr>
        <w:t xml:space="preserve"> </w:t>
      </w:r>
      <w:r>
        <w:rPr>
          <w:sz w:val="20"/>
        </w:rPr>
        <w:t>and</w:t>
      </w:r>
      <w:r>
        <w:rPr>
          <w:spacing w:val="-4"/>
          <w:sz w:val="20"/>
        </w:rPr>
        <w:t xml:space="preserve"> </w:t>
      </w:r>
      <w:r>
        <w:rPr>
          <w:sz w:val="20"/>
        </w:rPr>
        <w:t>hour</w:t>
      </w:r>
      <w:r>
        <w:rPr>
          <w:spacing w:val="-4"/>
          <w:sz w:val="20"/>
        </w:rPr>
        <w:t xml:space="preserve"> </w:t>
      </w:r>
      <w:r>
        <w:rPr>
          <w:sz w:val="20"/>
        </w:rPr>
        <w:t>specified</w:t>
      </w:r>
      <w:r>
        <w:rPr>
          <w:spacing w:val="-3"/>
          <w:sz w:val="20"/>
        </w:rPr>
        <w:t xml:space="preserve"> </w:t>
      </w:r>
      <w:r>
        <w:rPr>
          <w:sz w:val="20"/>
        </w:rPr>
        <w:t>in</w:t>
      </w:r>
      <w:r>
        <w:rPr>
          <w:spacing w:val="-4"/>
          <w:sz w:val="20"/>
        </w:rPr>
        <w:t xml:space="preserve"> </w:t>
      </w:r>
      <w:r>
        <w:rPr>
          <w:sz w:val="20"/>
        </w:rPr>
        <w:t>the</w:t>
      </w:r>
      <w:r>
        <w:rPr>
          <w:spacing w:val="-4"/>
          <w:sz w:val="20"/>
        </w:rPr>
        <w:t xml:space="preserve"> </w:t>
      </w:r>
      <w:r>
        <w:rPr>
          <w:sz w:val="20"/>
        </w:rPr>
        <w:t>tender</w:t>
      </w:r>
      <w:r>
        <w:rPr>
          <w:spacing w:val="-3"/>
          <w:sz w:val="20"/>
        </w:rPr>
        <w:t xml:space="preserve"> </w:t>
      </w:r>
      <w:r>
        <w:rPr>
          <w:sz w:val="20"/>
        </w:rPr>
        <w:t>documents</w:t>
      </w:r>
      <w:r>
        <w:rPr>
          <w:spacing w:val="-3"/>
          <w:sz w:val="20"/>
        </w:rPr>
        <w:t xml:space="preserve"> </w:t>
      </w:r>
      <w:r>
        <w:rPr>
          <w:sz w:val="20"/>
        </w:rPr>
        <w:t>for</w:t>
      </w:r>
      <w:r>
        <w:rPr>
          <w:spacing w:val="-4"/>
          <w:sz w:val="20"/>
        </w:rPr>
        <w:t xml:space="preserve"> </w:t>
      </w:r>
      <w:r>
        <w:rPr>
          <w:sz w:val="20"/>
        </w:rPr>
        <w:t>the</w:t>
      </w:r>
      <w:r>
        <w:rPr>
          <w:spacing w:val="-4"/>
          <w:sz w:val="20"/>
        </w:rPr>
        <w:t xml:space="preserve"> </w:t>
      </w:r>
      <w:r>
        <w:rPr>
          <w:sz w:val="20"/>
        </w:rPr>
        <w:t>receipt</w:t>
      </w:r>
      <w:r>
        <w:rPr>
          <w:spacing w:val="-52"/>
          <w:sz w:val="20"/>
        </w:rPr>
        <w:t xml:space="preserve"> </w:t>
      </w:r>
      <w:r>
        <w:rPr>
          <w:sz w:val="20"/>
        </w:rPr>
        <w:t>of Tenders.</w:t>
      </w:r>
    </w:p>
    <w:p w:rsidR="007F1633" w:rsidRDefault="00700345">
      <w:pPr>
        <w:pStyle w:val="ListParagraph"/>
        <w:numPr>
          <w:ilvl w:val="1"/>
          <w:numId w:val="19"/>
        </w:numPr>
        <w:tabs>
          <w:tab w:val="left" w:pos="2120"/>
          <w:tab w:val="left" w:pos="2121"/>
        </w:tabs>
        <w:spacing w:before="132" w:line="249" w:lineRule="auto"/>
        <w:ind w:left="2120" w:right="1524" w:hanging="720"/>
        <w:rPr>
          <w:rFonts w:ascii="Verdana" w:hAnsi="Verdana"/>
          <w:sz w:val="20"/>
        </w:rPr>
      </w:pPr>
      <w:r>
        <w:rPr>
          <w:sz w:val="20"/>
        </w:rPr>
        <w:t>“Contract” means the written agreement entered into between the purchaser and the</w:t>
      </w:r>
      <w:r>
        <w:rPr>
          <w:spacing w:val="1"/>
          <w:sz w:val="20"/>
        </w:rPr>
        <w:t xml:space="preserve"> </w:t>
      </w:r>
      <w:r>
        <w:rPr>
          <w:sz w:val="20"/>
        </w:rPr>
        <w:t>supplier,</w:t>
      </w:r>
      <w:r>
        <w:rPr>
          <w:spacing w:val="-1"/>
          <w:sz w:val="20"/>
        </w:rPr>
        <w:t xml:space="preserve"> </w:t>
      </w:r>
      <w:r>
        <w:rPr>
          <w:sz w:val="20"/>
        </w:rPr>
        <w:t>as</w:t>
      </w:r>
      <w:r>
        <w:rPr>
          <w:spacing w:val="-2"/>
          <w:sz w:val="20"/>
        </w:rPr>
        <w:t xml:space="preserve"> </w:t>
      </w:r>
      <w:r>
        <w:rPr>
          <w:sz w:val="20"/>
        </w:rPr>
        <w:t>recorded</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contract</w:t>
      </w:r>
      <w:r>
        <w:rPr>
          <w:spacing w:val="-2"/>
          <w:sz w:val="20"/>
        </w:rPr>
        <w:t xml:space="preserve"> </w:t>
      </w:r>
      <w:r>
        <w:rPr>
          <w:sz w:val="20"/>
        </w:rPr>
        <w:t>form</w:t>
      </w:r>
      <w:r>
        <w:rPr>
          <w:spacing w:val="1"/>
          <w:sz w:val="20"/>
        </w:rPr>
        <w:t xml:space="preserve"> </w:t>
      </w:r>
      <w:r>
        <w:rPr>
          <w:sz w:val="20"/>
        </w:rPr>
        <w:t>signed</w:t>
      </w:r>
      <w:r>
        <w:rPr>
          <w:spacing w:val="-1"/>
          <w:sz w:val="20"/>
        </w:rPr>
        <w:t xml:space="preserve"> </w:t>
      </w:r>
      <w:r>
        <w:rPr>
          <w:sz w:val="20"/>
        </w:rPr>
        <w:t>by</w:t>
      </w:r>
      <w:r>
        <w:rPr>
          <w:spacing w:val="-4"/>
          <w:sz w:val="20"/>
        </w:rPr>
        <w:t xml:space="preserve"> </w:t>
      </w:r>
      <w:r>
        <w:rPr>
          <w:sz w:val="20"/>
        </w:rPr>
        <w:t>the</w:t>
      </w:r>
      <w:r>
        <w:rPr>
          <w:spacing w:val="-2"/>
          <w:sz w:val="20"/>
        </w:rPr>
        <w:t xml:space="preserve"> </w:t>
      </w:r>
      <w:r>
        <w:rPr>
          <w:sz w:val="20"/>
        </w:rPr>
        <w:t>parties,</w:t>
      </w:r>
      <w:r>
        <w:rPr>
          <w:spacing w:val="-3"/>
          <w:sz w:val="20"/>
        </w:rPr>
        <w:t xml:space="preserve"> </w:t>
      </w:r>
      <w:r>
        <w:rPr>
          <w:sz w:val="20"/>
        </w:rPr>
        <w:t>including</w:t>
      </w:r>
      <w:r>
        <w:rPr>
          <w:spacing w:val="-3"/>
          <w:sz w:val="20"/>
        </w:rPr>
        <w:t xml:space="preserve"> </w:t>
      </w:r>
      <w:r>
        <w:rPr>
          <w:sz w:val="20"/>
        </w:rPr>
        <w:t>all</w:t>
      </w:r>
      <w:r>
        <w:rPr>
          <w:spacing w:val="-1"/>
          <w:sz w:val="20"/>
        </w:rPr>
        <w:t xml:space="preserve"> </w:t>
      </w:r>
      <w:r>
        <w:rPr>
          <w:sz w:val="20"/>
        </w:rPr>
        <w:t>attachments</w:t>
      </w:r>
      <w:r>
        <w:rPr>
          <w:spacing w:val="-53"/>
          <w:sz w:val="20"/>
        </w:rPr>
        <w:t xml:space="preserve"> </w:t>
      </w:r>
      <w:r>
        <w:rPr>
          <w:sz w:val="20"/>
        </w:rPr>
        <w:t>and appendices</w:t>
      </w:r>
      <w:r>
        <w:rPr>
          <w:spacing w:val="-1"/>
          <w:sz w:val="20"/>
        </w:rPr>
        <w:t xml:space="preserve"> </w:t>
      </w:r>
      <w:r>
        <w:rPr>
          <w:sz w:val="20"/>
        </w:rPr>
        <w:t>thereto and</w:t>
      </w:r>
      <w:r>
        <w:rPr>
          <w:spacing w:val="-1"/>
          <w:sz w:val="20"/>
        </w:rPr>
        <w:t xml:space="preserve"> </w:t>
      </w:r>
      <w:r>
        <w:rPr>
          <w:sz w:val="20"/>
        </w:rPr>
        <w:t>all</w:t>
      </w:r>
      <w:r>
        <w:rPr>
          <w:spacing w:val="-3"/>
          <w:sz w:val="20"/>
        </w:rPr>
        <w:t xml:space="preserve"> </w:t>
      </w:r>
      <w:r>
        <w:rPr>
          <w:sz w:val="20"/>
        </w:rPr>
        <w:t>documents</w:t>
      </w:r>
      <w:r>
        <w:rPr>
          <w:spacing w:val="-1"/>
          <w:sz w:val="20"/>
        </w:rPr>
        <w:t xml:space="preserve"> </w:t>
      </w:r>
      <w:r>
        <w:rPr>
          <w:sz w:val="20"/>
        </w:rPr>
        <w:t>incorporated</w:t>
      </w:r>
      <w:r>
        <w:rPr>
          <w:spacing w:val="-1"/>
          <w:sz w:val="20"/>
        </w:rPr>
        <w:t xml:space="preserve"> </w:t>
      </w:r>
      <w:r>
        <w:rPr>
          <w:sz w:val="20"/>
        </w:rPr>
        <w:t>by</w:t>
      </w:r>
      <w:r>
        <w:rPr>
          <w:spacing w:val="-5"/>
          <w:sz w:val="20"/>
        </w:rPr>
        <w:t xml:space="preserve"> </w:t>
      </w:r>
      <w:r>
        <w:rPr>
          <w:sz w:val="20"/>
        </w:rPr>
        <w:t>reference</w:t>
      </w:r>
      <w:r>
        <w:rPr>
          <w:spacing w:val="-2"/>
          <w:sz w:val="20"/>
        </w:rPr>
        <w:t xml:space="preserve"> </w:t>
      </w:r>
      <w:r>
        <w:rPr>
          <w:sz w:val="20"/>
        </w:rPr>
        <w:t>therein.</w:t>
      </w:r>
    </w:p>
    <w:p w:rsidR="007F1633" w:rsidRDefault="00700345">
      <w:pPr>
        <w:pStyle w:val="ListParagraph"/>
        <w:numPr>
          <w:ilvl w:val="1"/>
          <w:numId w:val="19"/>
        </w:numPr>
        <w:tabs>
          <w:tab w:val="left" w:pos="2120"/>
          <w:tab w:val="left" w:pos="2121"/>
        </w:tabs>
        <w:spacing w:before="125" w:line="249" w:lineRule="auto"/>
        <w:ind w:left="2120" w:right="1449" w:hanging="720"/>
        <w:rPr>
          <w:rFonts w:ascii="Verdana" w:hAnsi="Verdana"/>
          <w:sz w:val="20"/>
        </w:rPr>
      </w:pPr>
      <w:r>
        <w:rPr>
          <w:sz w:val="20"/>
        </w:rPr>
        <w:t>“Contract</w:t>
      </w:r>
      <w:r>
        <w:rPr>
          <w:spacing w:val="-5"/>
          <w:sz w:val="20"/>
        </w:rPr>
        <w:t xml:space="preserve"> </w:t>
      </w:r>
      <w:r>
        <w:rPr>
          <w:sz w:val="20"/>
        </w:rPr>
        <w:t>price”</w:t>
      </w:r>
      <w:r>
        <w:rPr>
          <w:spacing w:val="-4"/>
          <w:sz w:val="20"/>
        </w:rPr>
        <w:t xml:space="preserve"> </w:t>
      </w:r>
      <w:r>
        <w:rPr>
          <w:sz w:val="20"/>
        </w:rPr>
        <w:t>means</w:t>
      </w:r>
      <w:r>
        <w:rPr>
          <w:spacing w:val="-3"/>
          <w:sz w:val="20"/>
        </w:rPr>
        <w:t xml:space="preserve"> </w:t>
      </w:r>
      <w:r>
        <w:rPr>
          <w:sz w:val="20"/>
        </w:rPr>
        <w:t>the</w:t>
      </w:r>
      <w:r>
        <w:rPr>
          <w:spacing w:val="-2"/>
          <w:sz w:val="20"/>
        </w:rPr>
        <w:t xml:space="preserve"> </w:t>
      </w:r>
      <w:r>
        <w:rPr>
          <w:sz w:val="20"/>
        </w:rPr>
        <w:t>price</w:t>
      </w:r>
      <w:r>
        <w:rPr>
          <w:spacing w:val="-4"/>
          <w:sz w:val="20"/>
        </w:rPr>
        <w:t xml:space="preserve"> </w:t>
      </w:r>
      <w:r>
        <w:rPr>
          <w:sz w:val="20"/>
        </w:rPr>
        <w:t>payable</w:t>
      </w:r>
      <w:r>
        <w:rPr>
          <w:spacing w:val="-4"/>
          <w:sz w:val="20"/>
        </w:rPr>
        <w:t xml:space="preserve"> </w:t>
      </w:r>
      <w:r>
        <w:rPr>
          <w:sz w:val="20"/>
        </w:rPr>
        <w:t>to</w:t>
      </w:r>
      <w:r>
        <w:rPr>
          <w:spacing w:val="-2"/>
          <w:sz w:val="20"/>
        </w:rPr>
        <w:t xml:space="preserve"> </w:t>
      </w:r>
      <w:r>
        <w:rPr>
          <w:sz w:val="20"/>
        </w:rPr>
        <w:t>the</w:t>
      </w:r>
      <w:r>
        <w:rPr>
          <w:spacing w:val="-2"/>
          <w:sz w:val="20"/>
        </w:rPr>
        <w:t xml:space="preserve"> </w:t>
      </w:r>
      <w:r>
        <w:rPr>
          <w:sz w:val="20"/>
        </w:rPr>
        <w:t>supplier</w:t>
      </w:r>
      <w:r>
        <w:rPr>
          <w:spacing w:val="-4"/>
          <w:sz w:val="20"/>
        </w:rPr>
        <w:t xml:space="preserve"> </w:t>
      </w:r>
      <w:r>
        <w:rPr>
          <w:sz w:val="20"/>
        </w:rPr>
        <w:t>under</w:t>
      </w:r>
      <w:r>
        <w:rPr>
          <w:spacing w:val="-3"/>
          <w:sz w:val="20"/>
        </w:rPr>
        <w:t xml:space="preserve"> </w:t>
      </w:r>
      <w:r>
        <w:rPr>
          <w:sz w:val="20"/>
        </w:rPr>
        <w:t>the</w:t>
      </w:r>
      <w:r>
        <w:rPr>
          <w:spacing w:val="-5"/>
          <w:sz w:val="20"/>
        </w:rPr>
        <w:t xml:space="preserve"> </w:t>
      </w:r>
      <w:r>
        <w:rPr>
          <w:sz w:val="20"/>
        </w:rPr>
        <w:t>contract</w:t>
      </w:r>
      <w:r>
        <w:rPr>
          <w:spacing w:val="-4"/>
          <w:sz w:val="20"/>
        </w:rPr>
        <w:t xml:space="preserve"> </w:t>
      </w:r>
      <w:r>
        <w:rPr>
          <w:sz w:val="20"/>
        </w:rPr>
        <w:t>for</w:t>
      </w:r>
      <w:r>
        <w:rPr>
          <w:spacing w:val="-4"/>
          <w:sz w:val="20"/>
        </w:rPr>
        <w:t xml:space="preserve"> </w:t>
      </w:r>
      <w:r>
        <w:rPr>
          <w:sz w:val="20"/>
        </w:rPr>
        <w:t>the</w:t>
      </w:r>
      <w:r>
        <w:rPr>
          <w:spacing w:val="-2"/>
          <w:sz w:val="20"/>
        </w:rPr>
        <w:t xml:space="preserve"> </w:t>
      </w:r>
      <w:r>
        <w:rPr>
          <w:sz w:val="20"/>
        </w:rPr>
        <w:t>full</w:t>
      </w:r>
      <w:r>
        <w:rPr>
          <w:spacing w:val="-5"/>
          <w:sz w:val="20"/>
        </w:rPr>
        <w:t xml:space="preserve"> </w:t>
      </w:r>
      <w:r>
        <w:rPr>
          <w:sz w:val="20"/>
        </w:rPr>
        <w:t>and</w:t>
      </w:r>
      <w:r>
        <w:rPr>
          <w:spacing w:val="-53"/>
          <w:sz w:val="20"/>
        </w:rPr>
        <w:t xml:space="preserve"> </w:t>
      </w:r>
      <w:r>
        <w:rPr>
          <w:sz w:val="20"/>
        </w:rPr>
        <w:t>proper</w:t>
      </w:r>
      <w:r>
        <w:rPr>
          <w:spacing w:val="-2"/>
          <w:sz w:val="20"/>
        </w:rPr>
        <w:t xml:space="preserve"> </w:t>
      </w:r>
      <w:r>
        <w:rPr>
          <w:sz w:val="20"/>
        </w:rPr>
        <w:t>performance</w:t>
      </w:r>
      <w:r>
        <w:rPr>
          <w:spacing w:val="-1"/>
          <w:sz w:val="20"/>
        </w:rPr>
        <w:t xml:space="preserve"> </w:t>
      </w:r>
      <w:r>
        <w:rPr>
          <w:sz w:val="20"/>
        </w:rPr>
        <w:t>of</w:t>
      </w:r>
      <w:r>
        <w:rPr>
          <w:spacing w:val="1"/>
          <w:sz w:val="20"/>
        </w:rPr>
        <w:t xml:space="preserve"> </w:t>
      </w:r>
      <w:r>
        <w:rPr>
          <w:sz w:val="20"/>
        </w:rPr>
        <w:t>his</w:t>
      </w:r>
      <w:r>
        <w:rPr>
          <w:spacing w:val="2"/>
          <w:sz w:val="20"/>
        </w:rPr>
        <w:t xml:space="preserve"> </w:t>
      </w:r>
      <w:r>
        <w:rPr>
          <w:sz w:val="20"/>
        </w:rPr>
        <w:t>contractual</w:t>
      </w:r>
      <w:r>
        <w:rPr>
          <w:spacing w:val="-2"/>
          <w:sz w:val="20"/>
        </w:rPr>
        <w:t xml:space="preserve"> </w:t>
      </w:r>
      <w:r>
        <w:rPr>
          <w:sz w:val="20"/>
        </w:rPr>
        <w:t>obligations.</w:t>
      </w:r>
    </w:p>
    <w:p w:rsidR="007F1633" w:rsidRDefault="00700345">
      <w:pPr>
        <w:pStyle w:val="ListParagraph"/>
        <w:numPr>
          <w:ilvl w:val="1"/>
          <w:numId w:val="19"/>
        </w:numPr>
        <w:tabs>
          <w:tab w:val="left" w:pos="2120"/>
          <w:tab w:val="left" w:pos="2121"/>
        </w:tabs>
        <w:spacing w:before="128" w:line="249" w:lineRule="auto"/>
        <w:ind w:left="2120" w:right="1651" w:hanging="720"/>
        <w:rPr>
          <w:rFonts w:ascii="Verdana" w:hAnsi="Verdana"/>
          <w:sz w:val="20"/>
        </w:rPr>
      </w:pPr>
      <w:r>
        <w:rPr>
          <w:sz w:val="20"/>
        </w:rPr>
        <w:t>“Corrupt</w:t>
      </w:r>
      <w:r>
        <w:rPr>
          <w:spacing w:val="-6"/>
          <w:sz w:val="20"/>
        </w:rPr>
        <w:t xml:space="preserve"> </w:t>
      </w:r>
      <w:r>
        <w:rPr>
          <w:sz w:val="20"/>
        </w:rPr>
        <w:t>practice”</w:t>
      </w:r>
      <w:r>
        <w:rPr>
          <w:spacing w:val="-5"/>
          <w:sz w:val="20"/>
        </w:rPr>
        <w:t xml:space="preserve"> </w:t>
      </w:r>
      <w:r>
        <w:rPr>
          <w:sz w:val="20"/>
        </w:rPr>
        <w:t>means</w:t>
      </w:r>
      <w:r>
        <w:rPr>
          <w:spacing w:val="-4"/>
          <w:sz w:val="20"/>
        </w:rPr>
        <w:t xml:space="preserve"> </w:t>
      </w:r>
      <w:r>
        <w:rPr>
          <w:sz w:val="20"/>
        </w:rPr>
        <w:t>the</w:t>
      </w:r>
      <w:r>
        <w:rPr>
          <w:spacing w:val="-6"/>
          <w:sz w:val="20"/>
        </w:rPr>
        <w:t xml:space="preserve"> </w:t>
      </w:r>
      <w:r>
        <w:rPr>
          <w:sz w:val="20"/>
        </w:rPr>
        <w:t>offering,</w:t>
      </w:r>
      <w:r>
        <w:rPr>
          <w:spacing w:val="-6"/>
          <w:sz w:val="20"/>
        </w:rPr>
        <w:t xml:space="preserve"> </w:t>
      </w:r>
      <w:r>
        <w:rPr>
          <w:sz w:val="20"/>
        </w:rPr>
        <w:t>giving,</w:t>
      </w:r>
      <w:r>
        <w:rPr>
          <w:spacing w:val="-6"/>
          <w:sz w:val="20"/>
        </w:rPr>
        <w:t xml:space="preserve"> </w:t>
      </w:r>
      <w:r>
        <w:rPr>
          <w:sz w:val="20"/>
        </w:rPr>
        <w:t>receiving,</w:t>
      </w:r>
      <w:r>
        <w:rPr>
          <w:spacing w:val="-4"/>
          <w:sz w:val="20"/>
        </w:rPr>
        <w:t xml:space="preserve"> </w:t>
      </w:r>
      <w:r>
        <w:rPr>
          <w:sz w:val="20"/>
        </w:rPr>
        <w:t>or</w:t>
      </w:r>
      <w:r>
        <w:rPr>
          <w:spacing w:val="-5"/>
          <w:sz w:val="20"/>
        </w:rPr>
        <w:t xml:space="preserve"> </w:t>
      </w:r>
      <w:r>
        <w:rPr>
          <w:sz w:val="20"/>
        </w:rPr>
        <w:t>soliciting</w:t>
      </w:r>
      <w:r>
        <w:rPr>
          <w:spacing w:val="-4"/>
          <w:sz w:val="20"/>
        </w:rPr>
        <w:t xml:space="preserve"> </w:t>
      </w:r>
      <w:r>
        <w:rPr>
          <w:sz w:val="20"/>
        </w:rPr>
        <w:t>of</w:t>
      </w:r>
      <w:r>
        <w:rPr>
          <w:spacing w:val="-4"/>
          <w:sz w:val="20"/>
        </w:rPr>
        <w:t xml:space="preserve"> </w:t>
      </w:r>
      <w:r>
        <w:rPr>
          <w:sz w:val="20"/>
        </w:rPr>
        <w:t>anything</w:t>
      </w:r>
      <w:r>
        <w:rPr>
          <w:spacing w:val="-6"/>
          <w:sz w:val="20"/>
        </w:rPr>
        <w:t xml:space="preserve"> </w:t>
      </w:r>
      <w:r>
        <w:rPr>
          <w:sz w:val="20"/>
        </w:rPr>
        <w:t>of</w:t>
      </w:r>
      <w:r>
        <w:rPr>
          <w:spacing w:val="-1"/>
          <w:sz w:val="20"/>
        </w:rPr>
        <w:t xml:space="preserve"> </w:t>
      </w:r>
      <w:r>
        <w:rPr>
          <w:sz w:val="20"/>
        </w:rPr>
        <w:t>value</w:t>
      </w:r>
      <w:r>
        <w:rPr>
          <w:spacing w:val="-53"/>
          <w:sz w:val="20"/>
        </w:rPr>
        <w:t xml:space="preserve"> </w:t>
      </w:r>
      <w:r>
        <w:rPr>
          <w:sz w:val="20"/>
        </w:rPr>
        <w:t>to influence the action of a public official in the procurement process or in contract</w:t>
      </w:r>
      <w:r>
        <w:rPr>
          <w:spacing w:val="1"/>
          <w:sz w:val="20"/>
        </w:rPr>
        <w:t xml:space="preserve"> </w:t>
      </w:r>
      <w:r>
        <w:rPr>
          <w:sz w:val="20"/>
        </w:rPr>
        <w:t>execution.</w:t>
      </w:r>
    </w:p>
    <w:p w:rsidR="007F1633" w:rsidRDefault="00700345">
      <w:pPr>
        <w:pStyle w:val="ListParagraph"/>
        <w:numPr>
          <w:ilvl w:val="1"/>
          <w:numId w:val="19"/>
        </w:numPr>
        <w:tabs>
          <w:tab w:val="left" w:pos="2120"/>
          <w:tab w:val="left" w:pos="2121"/>
        </w:tabs>
        <w:spacing w:before="125" w:line="249" w:lineRule="auto"/>
        <w:ind w:left="2120" w:right="1704" w:hanging="720"/>
        <w:rPr>
          <w:rFonts w:ascii="Verdana"/>
          <w:sz w:val="20"/>
        </w:rPr>
      </w:pPr>
      <w:r>
        <w:rPr>
          <w:sz w:val="20"/>
        </w:rPr>
        <w:t>"Countervailing</w:t>
      </w:r>
      <w:r>
        <w:rPr>
          <w:spacing w:val="-2"/>
          <w:sz w:val="20"/>
        </w:rPr>
        <w:t xml:space="preserve"> </w:t>
      </w:r>
      <w:r>
        <w:rPr>
          <w:sz w:val="20"/>
        </w:rPr>
        <w:t>duties"</w:t>
      </w:r>
      <w:r>
        <w:rPr>
          <w:spacing w:val="-3"/>
          <w:sz w:val="20"/>
        </w:rPr>
        <w:t xml:space="preserve"> </w:t>
      </w:r>
      <w:r>
        <w:rPr>
          <w:sz w:val="20"/>
        </w:rPr>
        <w:t>are</w:t>
      </w:r>
      <w:r>
        <w:rPr>
          <w:spacing w:val="-1"/>
          <w:sz w:val="20"/>
        </w:rPr>
        <w:t xml:space="preserve"> </w:t>
      </w:r>
      <w:r>
        <w:rPr>
          <w:sz w:val="20"/>
        </w:rPr>
        <w:t>imposed</w:t>
      </w:r>
      <w:r>
        <w:rPr>
          <w:spacing w:val="-4"/>
          <w:sz w:val="20"/>
        </w:rPr>
        <w:t xml:space="preserve"> </w:t>
      </w:r>
      <w:r>
        <w:rPr>
          <w:sz w:val="20"/>
        </w:rPr>
        <w:t>in</w:t>
      </w:r>
      <w:r>
        <w:rPr>
          <w:spacing w:val="-3"/>
          <w:sz w:val="20"/>
        </w:rPr>
        <w:t xml:space="preserve"> </w:t>
      </w:r>
      <w:r>
        <w:rPr>
          <w:sz w:val="20"/>
        </w:rPr>
        <w:t>cases</w:t>
      </w:r>
      <w:r>
        <w:rPr>
          <w:spacing w:val="-1"/>
          <w:sz w:val="20"/>
        </w:rPr>
        <w:t xml:space="preserve"> </w:t>
      </w:r>
      <w:r>
        <w:rPr>
          <w:sz w:val="20"/>
        </w:rPr>
        <w:t>where</w:t>
      </w:r>
      <w:r>
        <w:rPr>
          <w:spacing w:val="-3"/>
          <w:sz w:val="20"/>
        </w:rPr>
        <w:t xml:space="preserve"> </w:t>
      </w:r>
      <w:r>
        <w:rPr>
          <w:sz w:val="20"/>
        </w:rPr>
        <w:t>an enterprise</w:t>
      </w:r>
      <w:r>
        <w:rPr>
          <w:spacing w:val="-3"/>
          <w:sz w:val="20"/>
        </w:rPr>
        <w:t xml:space="preserve"> </w:t>
      </w:r>
      <w:r>
        <w:rPr>
          <w:sz w:val="20"/>
        </w:rPr>
        <w:t>abroad</w:t>
      </w:r>
      <w:r>
        <w:rPr>
          <w:spacing w:val="-2"/>
          <w:sz w:val="20"/>
        </w:rPr>
        <w:t xml:space="preserve"> </w:t>
      </w:r>
      <w:r>
        <w:rPr>
          <w:sz w:val="20"/>
        </w:rPr>
        <w:t>is</w:t>
      </w:r>
      <w:r>
        <w:rPr>
          <w:spacing w:val="-2"/>
          <w:sz w:val="20"/>
        </w:rPr>
        <w:t xml:space="preserve"> </w:t>
      </w:r>
      <w:r>
        <w:rPr>
          <w:sz w:val="20"/>
        </w:rPr>
        <w:t>subsidized</w:t>
      </w:r>
      <w:r>
        <w:rPr>
          <w:spacing w:val="-53"/>
          <w:sz w:val="20"/>
        </w:rPr>
        <w:t xml:space="preserve"> </w:t>
      </w:r>
      <w:r>
        <w:rPr>
          <w:sz w:val="20"/>
        </w:rPr>
        <w:t>by</w:t>
      </w:r>
      <w:r>
        <w:rPr>
          <w:spacing w:val="-3"/>
          <w:sz w:val="20"/>
        </w:rPr>
        <w:t xml:space="preserve"> </w:t>
      </w:r>
      <w:r>
        <w:rPr>
          <w:sz w:val="20"/>
        </w:rPr>
        <w:t>its</w:t>
      </w:r>
      <w:r>
        <w:rPr>
          <w:spacing w:val="-1"/>
          <w:sz w:val="20"/>
        </w:rPr>
        <w:t xml:space="preserve"> </w:t>
      </w:r>
      <w:r>
        <w:rPr>
          <w:sz w:val="20"/>
        </w:rPr>
        <w:t>government</w:t>
      </w:r>
      <w:r>
        <w:rPr>
          <w:spacing w:val="-1"/>
          <w:sz w:val="20"/>
        </w:rPr>
        <w:t xml:space="preserve"> </w:t>
      </w:r>
      <w:r>
        <w:rPr>
          <w:sz w:val="20"/>
        </w:rPr>
        <w:t>and</w:t>
      </w:r>
      <w:r>
        <w:rPr>
          <w:spacing w:val="-2"/>
          <w:sz w:val="20"/>
        </w:rPr>
        <w:t xml:space="preserve"> </w:t>
      </w:r>
      <w:r>
        <w:rPr>
          <w:sz w:val="20"/>
        </w:rPr>
        <w:t>encouraged</w:t>
      </w:r>
      <w:r>
        <w:rPr>
          <w:spacing w:val="-1"/>
          <w:sz w:val="20"/>
        </w:rPr>
        <w:t xml:space="preserve"> </w:t>
      </w:r>
      <w:r>
        <w:rPr>
          <w:sz w:val="20"/>
        </w:rPr>
        <w:t>to</w:t>
      </w:r>
      <w:r>
        <w:rPr>
          <w:spacing w:val="-2"/>
          <w:sz w:val="20"/>
        </w:rPr>
        <w:t xml:space="preserve"> </w:t>
      </w:r>
      <w:r>
        <w:rPr>
          <w:sz w:val="20"/>
        </w:rPr>
        <w:t>market</w:t>
      </w:r>
      <w:r>
        <w:rPr>
          <w:spacing w:val="-1"/>
          <w:sz w:val="20"/>
        </w:rPr>
        <w:t xml:space="preserve"> </w:t>
      </w:r>
      <w:r>
        <w:rPr>
          <w:sz w:val="20"/>
        </w:rPr>
        <w:t>its</w:t>
      </w:r>
      <w:r>
        <w:rPr>
          <w:spacing w:val="-1"/>
          <w:sz w:val="20"/>
        </w:rPr>
        <w:t xml:space="preserve"> </w:t>
      </w:r>
      <w:r>
        <w:rPr>
          <w:sz w:val="20"/>
        </w:rPr>
        <w:t>products</w:t>
      </w:r>
      <w:r>
        <w:rPr>
          <w:spacing w:val="-1"/>
          <w:sz w:val="20"/>
        </w:rPr>
        <w:t xml:space="preserve"> </w:t>
      </w:r>
      <w:r>
        <w:rPr>
          <w:sz w:val="20"/>
        </w:rPr>
        <w:t>internationally.</w:t>
      </w:r>
    </w:p>
    <w:p w:rsidR="007F1633" w:rsidRDefault="00700345">
      <w:pPr>
        <w:pStyle w:val="ListParagraph"/>
        <w:numPr>
          <w:ilvl w:val="1"/>
          <w:numId w:val="19"/>
        </w:numPr>
        <w:tabs>
          <w:tab w:val="left" w:pos="2120"/>
          <w:tab w:val="left" w:pos="2121"/>
        </w:tabs>
        <w:spacing w:before="124" w:line="249" w:lineRule="auto"/>
        <w:ind w:left="2120" w:right="1462" w:hanging="720"/>
        <w:rPr>
          <w:rFonts w:ascii="Verdana" w:hAnsi="Verdana"/>
          <w:sz w:val="20"/>
        </w:rPr>
      </w:pPr>
      <w:r>
        <w:rPr>
          <w:sz w:val="20"/>
        </w:rPr>
        <w:t>“Country of origin” means the place where the goods were mined, grown or produced or</w:t>
      </w:r>
      <w:r>
        <w:rPr>
          <w:spacing w:val="1"/>
          <w:sz w:val="20"/>
        </w:rPr>
        <w:t xml:space="preserve"> </w:t>
      </w:r>
      <w:r>
        <w:rPr>
          <w:sz w:val="20"/>
        </w:rPr>
        <w:t>from which the services are supplied. Goods are produced when, through manufacturing,</w:t>
      </w:r>
      <w:r>
        <w:rPr>
          <w:spacing w:val="-53"/>
          <w:sz w:val="20"/>
        </w:rPr>
        <w:t xml:space="preserve"> </w:t>
      </w:r>
      <w:r>
        <w:rPr>
          <w:sz w:val="20"/>
        </w:rPr>
        <w:t>processing</w:t>
      </w:r>
      <w:r>
        <w:rPr>
          <w:spacing w:val="-1"/>
          <w:sz w:val="20"/>
        </w:rPr>
        <w:t xml:space="preserve"> </w:t>
      </w:r>
      <w:r>
        <w:rPr>
          <w:sz w:val="20"/>
        </w:rPr>
        <w:t>or</w:t>
      </w:r>
      <w:r>
        <w:rPr>
          <w:spacing w:val="-2"/>
          <w:sz w:val="20"/>
        </w:rPr>
        <w:t xml:space="preserve"> </w:t>
      </w:r>
      <w:r>
        <w:rPr>
          <w:sz w:val="20"/>
        </w:rPr>
        <w:t>substantial</w:t>
      </w:r>
      <w:r>
        <w:rPr>
          <w:spacing w:val="-4"/>
          <w:sz w:val="20"/>
        </w:rPr>
        <w:t xml:space="preserve"> </w:t>
      </w:r>
      <w:r>
        <w:rPr>
          <w:sz w:val="20"/>
        </w:rPr>
        <w:t>and</w:t>
      </w:r>
      <w:r>
        <w:rPr>
          <w:spacing w:val="-2"/>
          <w:sz w:val="20"/>
        </w:rPr>
        <w:t xml:space="preserve"> </w:t>
      </w:r>
      <w:r>
        <w:rPr>
          <w:sz w:val="20"/>
        </w:rPr>
        <w:t>major</w:t>
      </w:r>
      <w:r>
        <w:rPr>
          <w:spacing w:val="-3"/>
          <w:sz w:val="20"/>
        </w:rPr>
        <w:t xml:space="preserve"> </w:t>
      </w:r>
      <w:r>
        <w:rPr>
          <w:sz w:val="20"/>
        </w:rPr>
        <w:t>assembly</w:t>
      </w:r>
      <w:r>
        <w:rPr>
          <w:spacing w:val="-5"/>
          <w:sz w:val="20"/>
        </w:rPr>
        <w:t xml:space="preserve"> </w:t>
      </w:r>
      <w:r>
        <w:rPr>
          <w:sz w:val="20"/>
        </w:rPr>
        <w:t>of components,</w:t>
      </w:r>
      <w:r>
        <w:rPr>
          <w:spacing w:val="-3"/>
          <w:sz w:val="20"/>
        </w:rPr>
        <w:t xml:space="preserve"> </w:t>
      </w:r>
      <w:r>
        <w:rPr>
          <w:sz w:val="20"/>
        </w:rPr>
        <w:t>a</w:t>
      </w:r>
      <w:r>
        <w:rPr>
          <w:spacing w:val="-2"/>
          <w:sz w:val="20"/>
        </w:rPr>
        <w:t xml:space="preserve"> </w:t>
      </w:r>
      <w:r>
        <w:rPr>
          <w:sz w:val="20"/>
        </w:rPr>
        <w:t>commercially</w:t>
      </w:r>
      <w:r>
        <w:rPr>
          <w:spacing w:val="-6"/>
          <w:sz w:val="20"/>
        </w:rPr>
        <w:t xml:space="preserve"> </w:t>
      </w:r>
      <w:r>
        <w:rPr>
          <w:sz w:val="20"/>
        </w:rPr>
        <w:t>recognized</w:t>
      </w:r>
      <w:r>
        <w:rPr>
          <w:spacing w:val="-52"/>
          <w:sz w:val="20"/>
        </w:rPr>
        <w:t xml:space="preserve"> </w:t>
      </w:r>
      <w:r>
        <w:rPr>
          <w:sz w:val="20"/>
        </w:rPr>
        <w:t>new product results that is substantially different in basic characteristics or in purpose or</w:t>
      </w:r>
      <w:r>
        <w:rPr>
          <w:spacing w:val="1"/>
          <w:sz w:val="20"/>
        </w:rPr>
        <w:t xml:space="preserve"> </w:t>
      </w:r>
      <w:r>
        <w:rPr>
          <w:sz w:val="20"/>
        </w:rPr>
        <w:t>utility</w:t>
      </w:r>
      <w:r>
        <w:rPr>
          <w:spacing w:val="-5"/>
          <w:sz w:val="20"/>
        </w:rPr>
        <w:t xml:space="preserve"> </w:t>
      </w:r>
      <w:r>
        <w:rPr>
          <w:sz w:val="20"/>
        </w:rPr>
        <w:t>from</w:t>
      </w:r>
      <w:r>
        <w:rPr>
          <w:spacing w:val="3"/>
          <w:sz w:val="20"/>
        </w:rPr>
        <w:t xml:space="preserve"> </w:t>
      </w:r>
      <w:r>
        <w:rPr>
          <w:sz w:val="20"/>
        </w:rPr>
        <w:t>its components.</w:t>
      </w:r>
    </w:p>
    <w:p w:rsidR="007F1633" w:rsidRDefault="00700345">
      <w:pPr>
        <w:pStyle w:val="ListParagraph"/>
        <w:numPr>
          <w:ilvl w:val="1"/>
          <w:numId w:val="19"/>
        </w:numPr>
        <w:tabs>
          <w:tab w:val="left" w:pos="2120"/>
          <w:tab w:val="left" w:pos="2121"/>
        </w:tabs>
        <w:spacing w:before="125"/>
        <w:ind w:left="2120" w:hanging="721"/>
        <w:rPr>
          <w:rFonts w:ascii="Verdana" w:hAnsi="Verdana"/>
          <w:sz w:val="20"/>
        </w:rPr>
      </w:pPr>
      <w:r>
        <w:rPr>
          <w:sz w:val="20"/>
        </w:rPr>
        <w:t>“Day”</w:t>
      </w:r>
      <w:r>
        <w:rPr>
          <w:spacing w:val="-4"/>
          <w:sz w:val="20"/>
        </w:rPr>
        <w:t xml:space="preserve"> </w:t>
      </w:r>
      <w:r>
        <w:rPr>
          <w:sz w:val="20"/>
        </w:rPr>
        <w:t>means</w:t>
      </w:r>
      <w:r>
        <w:rPr>
          <w:spacing w:val="-3"/>
          <w:sz w:val="20"/>
        </w:rPr>
        <w:t xml:space="preserve"> </w:t>
      </w:r>
      <w:r>
        <w:rPr>
          <w:sz w:val="20"/>
        </w:rPr>
        <w:t>calendar</w:t>
      </w:r>
      <w:r>
        <w:rPr>
          <w:spacing w:val="-4"/>
          <w:sz w:val="20"/>
        </w:rPr>
        <w:t xml:space="preserve"> </w:t>
      </w:r>
      <w:r>
        <w:rPr>
          <w:sz w:val="20"/>
        </w:rPr>
        <w:t>day.</w:t>
      </w:r>
    </w:p>
    <w:p w:rsidR="007F1633" w:rsidRDefault="00700345">
      <w:pPr>
        <w:pStyle w:val="ListParagraph"/>
        <w:numPr>
          <w:ilvl w:val="1"/>
          <w:numId w:val="19"/>
        </w:numPr>
        <w:tabs>
          <w:tab w:val="left" w:pos="2120"/>
          <w:tab w:val="left" w:pos="2121"/>
        </w:tabs>
        <w:spacing w:before="138"/>
        <w:ind w:left="2120" w:hanging="721"/>
        <w:rPr>
          <w:rFonts w:ascii="Verdana" w:hAnsi="Verdana"/>
          <w:sz w:val="20"/>
        </w:rPr>
      </w:pPr>
      <w:r>
        <w:rPr>
          <w:sz w:val="20"/>
        </w:rPr>
        <w:t>“Delivery”</w:t>
      </w:r>
      <w:r>
        <w:rPr>
          <w:spacing w:val="-4"/>
          <w:sz w:val="20"/>
        </w:rPr>
        <w:t xml:space="preserve"> </w:t>
      </w:r>
      <w:r>
        <w:rPr>
          <w:sz w:val="20"/>
        </w:rPr>
        <w:t>means</w:t>
      </w:r>
      <w:r>
        <w:rPr>
          <w:spacing w:val="-3"/>
          <w:sz w:val="20"/>
        </w:rPr>
        <w:t xml:space="preserve"> </w:t>
      </w:r>
      <w:r>
        <w:rPr>
          <w:sz w:val="20"/>
        </w:rPr>
        <w:t>delivery</w:t>
      </w:r>
      <w:r>
        <w:rPr>
          <w:spacing w:val="-5"/>
          <w:sz w:val="20"/>
        </w:rPr>
        <w:t xml:space="preserve"> </w:t>
      </w:r>
      <w:r>
        <w:rPr>
          <w:sz w:val="20"/>
        </w:rPr>
        <w:t>in</w:t>
      </w:r>
      <w:r>
        <w:rPr>
          <w:spacing w:val="-4"/>
          <w:sz w:val="20"/>
        </w:rPr>
        <w:t xml:space="preserve"> </w:t>
      </w:r>
      <w:r>
        <w:rPr>
          <w:sz w:val="20"/>
        </w:rPr>
        <w:t>compliance</w:t>
      </w:r>
      <w:r>
        <w:rPr>
          <w:spacing w:val="-3"/>
          <w:sz w:val="20"/>
        </w:rPr>
        <w:t xml:space="preserve"> </w:t>
      </w:r>
      <w:r>
        <w:rPr>
          <w:sz w:val="20"/>
        </w:rPr>
        <w:t>of</w:t>
      </w:r>
      <w:r>
        <w:rPr>
          <w:spacing w:val="-2"/>
          <w:sz w:val="20"/>
        </w:rPr>
        <w:t xml:space="preserve"> </w:t>
      </w:r>
      <w:r>
        <w:rPr>
          <w:sz w:val="20"/>
        </w:rPr>
        <w:t>the</w:t>
      </w:r>
      <w:r>
        <w:rPr>
          <w:spacing w:val="-4"/>
          <w:sz w:val="20"/>
        </w:rPr>
        <w:t xml:space="preserve"> </w:t>
      </w:r>
      <w:r>
        <w:rPr>
          <w:sz w:val="20"/>
        </w:rPr>
        <w:t>conditions</w:t>
      </w:r>
      <w:r>
        <w:rPr>
          <w:spacing w:val="-4"/>
          <w:sz w:val="20"/>
        </w:rPr>
        <w:t xml:space="preserve"> </w:t>
      </w:r>
      <w:r>
        <w:rPr>
          <w:sz w:val="20"/>
        </w:rPr>
        <w:t>of</w:t>
      </w:r>
      <w:r>
        <w:rPr>
          <w:spacing w:val="-2"/>
          <w:sz w:val="20"/>
        </w:rPr>
        <w:t xml:space="preserve"> </w:t>
      </w:r>
      <w:r>
        <w:rPr>
          <w:sz w:val="20"/>
        </w:rPr>
        <w:t>the</w:t>
      </w:r>
      <w:r>
        <w:rPr>
          <w:spacing w:val="-4"/>
          <w:sz w:val="20"/>
        </w:rPr>
        <w:t xml:space="preserve"> </w:t>
      </w:r>
      <w:r>
        <w:rPr>
          <w:sz w:val="20"/>
        </w:rPr>
        <w:t>contract</w:t>
      </w:r>
      <w:r>
        <w:rPr>
          <w:spacing w:val="-4"/>
          <w:sz w:val="20"/>
        </w:rPr>
        <w:t xml:space="preserve"> </w:t>
      </w:r>
      <w:r>
        <w:rPr>
          <w:sz w:val="20"/>
        </w:rPr>
        <w:t>or</w:t>
      </w:r>
      <w:r>
        <w:rPr>
          <w:spacing w:val="-4"/>
          <w:sz w:val="20"/>
        </w:rPr>
        <w:t xml:space="preserve"> </w:t>
      </w:r>
      <w:r>
        <w:rPr>
          <w:sz w:val="20"/>
        </w:rPr>
        <w:t>order.</w:t>
      </w:r>
    </w:p>
    <w:p w:rsidR="007F1633" w:rsidRDefault="00700345">
      <w:pPr>
        <w:pStyle w:val="ListParagraph"/>
        <w:numPr>
          <w:ilvl w:val="1"/>
          <w:numId w:val="19"/>
        </w:numPr>
        <w:tabs>
          <w:tab w:val="left" w:pos="2120"/>
          <w:tab w:val="left" w:pos="2121"/>
        </w:tabs>
        <w:spacing w:before="136"/>
        <w:ind w:left="2120" w:hanging="721"/>
        <w:rPr>
          <w:rFonts w:ascii="Verdana" w:hAnsi="Verdana"/>
          <w:sz w:val="20"/>
        </w:rPr>
      </w:pPr>
      <w:r>
        <w:rPr>
          <w:sz w:val="20"/>
        </w:rPr>
        <w:t>“Delivery</w:t>
      </w:r>
      <w:r>
        <w:rPr>
          <w:spacing w:val="-7"/>
          <w:sz w:val="20"/>
        </w:rPr>
        <w:t xml:space="preserve"> </w:t>
      </w:r>
      <w:r>
        <w:rPr>
          <w:sz w:val="20"/>
        </w:rPr>
        <w:t>ex</w:t>
      </w:r>
      <w:r>
        <w:rPr>
          <w:spacing w:val="-3"/>
          <w:sz w:val="20"/>
        </w:rPr>
        <w:t xml:space="preserve"> </w:t>
      </w:r>
      <w:r>
        <w:rPr>
          <w:sz w:val="20"/>
        </w:rPr>
        <w:t>stock”</w:t>
      </w:r>
      <w:r>
        <w:rPr>
          <w:spacing w:val="-5"/>
          <w:sz w:val="20"/>
        </w:rPr>
        <w:t xml:space="preserve"> </w:t>
      </w:r>
      <w:r>
        <w:rPr>
          <w:sz w:val="20"/>
        </w:rPr>
        <w:t>means</w:t>
      </w:r>
      <w:r>
        <w:rPr>
          <w:spacing w:val="-3"/>
          <w:sz w:val="20"/>
        </w:rPr>
        <w:t xml:space="preserve"> </w:t>
      </w:r>
      <w:r>
        <w:rPr>
          <w:sz w:val="20"/>
        </w:rPr>
        <w:t>immediate</w:t>
      </w:r>
      <w:r>
        <w:rPr>
          <w:spacing w:val="-5"/>
          <w:sz w:val="20"/>
        </w:rPr>
        <w:t xml:space="preserve"> </w:t>
      </w:r>
      <w:r>
        <w:rPr>
          <w:sz w:val="20"/>
        </w:rPr>
        <w:t>delivery</w:t>
      </w:r>
      <w:r>
        <w:rPr>
          <w:spacing w:val="-4"/>
          <w:sz w:val="20"/>
        </w:rPr>
        <w:t xml:space="preserve"> </w:t>
      </w:r>
      <w:r>
        <w:rPr>
          <w:sz w:val="20"/>
        </w:rPr>
        <w:t>directly</w:t>
      </w:r>
      <w:r>
        <w:rPr>
          <w:spacing w:val="-7"/>
          <w:sz w:val="20"/>
        </w:rPr>
        <w:t xml:space="preserve"> </w:t>
      </w:r>
      <w:r>
        <w:rPr>
          <w:sz w:val="20"/>
        </w:rPr>
        <w:t>from</w:t>
      </w:r>
      <w:r>
        <w:rPr>
          <w:spacing w:val="-2"/>
          <w:sz w:val="20"/>
        </w:rPr>
        <w:t xml:space="preserve"> </w:t>
      </w:r>
      <w:r>
        <w:rPr>
          <w:sz w:val="20"/>
        </w:rPr>
        <w:t>stock actually</w:t>
      </w:r>
      <w:r>
        <w:rPr>
          <w:spacing w:val="-6"/>
          <w:sz w:val="20"/>
        </w:rPr>
        <w:t xml:space="preserve"> </w:t>
      </w:r>
      <w:r>
        <w:rPr>
          <w:sz w:val="20"/>
        </w:rPr>
        <w:t>on</w:t>
      </w:r>
      <w:r>
        <w:rPr>
          <w:spacing w:val="-4"/>
          <w:sz w:val="20"/>
        </w:rPr>
        <w:t xml:space="preserve"> </w:t>
      </w:r>
      <w:r>
        <w:rPr>
          <w:sz w:val="20"/>
        </w:rPr>
        <w:t>hand.</w:t>
      </w:r>
    </w:p>
    <w:p w:rsidR="007F1633" w:rsidRDefault="00700345">
      <w:pPr>
        <w:pStyle w:val="ListParagraph"/>
        <w:numPr>
          <w:ilvl w:val="1"/>
          <w:numId w:val="19"/>
        </w:numPr>
        <w:tabs>
          <w:tab w:val="left" w:pos="2120"/>
          <w:tab w:val="left" w:pos="2121"/>
        </w:tabs>
        <w:spacing w:before="138" w:line="249" w:lineRule="auto"/>
        <w:ind w:left="2120" w:right="1661" w:hanging="720"/>
        <w:rPr>
          <w:rFonts w:ascii="Verdana" w:hAnsi="Verdana"/>
          <w:sz w:val="20"/>
        </w:rPr>
      </w:pPr>
      <w:r>
        <w:rPr>
          <w:sz w:val="20"/>
        </w:rPr>
        <w:t>“Delivery into consignees store or to his site” means delivered and unloaded in the</w:t>
      </w:r>
      <w:r>
        <w:rPr>
          <w:spacing w:val="1"/>
          <w:sz w:val="20"/>
        </w:rPr>
        <w:t xml:space="preserve"> </w:t>
      </w:r>
      <w:r>
        <w:rPr>
          <w:sz w:val="20"/>
        </w:rPr>
        <w:t>specified store or depot or on the specified site in compliance with the conditions of the</w:t>
      </w:r>
      <w:r>
        <w:rPr>
          <w:spacing w:val="-53"/>
          <w:sz w:val="20"/>
        </w:rPr>
        <w:t xml:space="preserve"> </w:t>
      </w:r>
      <w:r>
        <w:rPr>
          <w:sz w:val="20"/>
        </w:rPr>
        <w:t>contract</w:t>
      </w:r>
      <w:r>
        <w:rPr>
          <w:spacing w:val="-3"/>
          <w:sz w:val="20"/>
        </w:rPr>
        <w:t xml:space="preserve"> </w:t>
      </w:r>
      <w:r>
        <w:rPr>
          <w:sz w:val="20"/>
        </w:rPr>
        <w:t>or</w:t>
      </w:r>
      <w:r>
        <w:rPr>
          <w:spacing w:val="-2"/>
          <w:sz w:val="20"/>
        </w:rPr>
        <w:t xml:space="preserve"> </w:t>
      </w:r>
      <w:r>
        <w:rPr>
          <w:sz w:val="20"/>
        </w:rPr>
        <w:t>order,</w:t>
      </w:r>
      <w:r>
        <w:rPr>
          <w:spacing w:val="-3"/>
          <w:sz w:val="20"/>
        </w:rPr>
        <w:t xml:space="preserve"> </w:t>
      </w:r>
      <w:r>
        <w:rPr>
          <w:sz w:val="20"/>
        </w:rPr>
        <w:t>the</w:t>
      </w:r>
      <w:r>
        <w:rPr>
          <w:spacing w:val="-2"/>
          <w:sz w:val="20"/>
        </w:rPr>
        <w:t xml:space="preserve"> </w:t>
      </w:r>
      <w:r>
        <w:rPr>
          <w:sz w:val="20"/>
        </w:rPr>
        <w:t>supplier</w:t>
      </w:r>
      <w:r>
        <w:rPr>
          <w:spacing w:val="-3"/>
          <w:sz w:val="20"/>
        </w:rPr>
        <w:t xml:space="preserve"> </w:t>
      </w:r>
      <w:r>
        <w:rPr>
          <w:sz w:val="20"/>
        </w:rPr>
        <w:t>bearing</w:t>
      </w:r>
      <w:r>
        <w:rPr>
          <w:spacing w:val="-1"/>
          <w:sz w:val="20"/>
        </w:rPr>
        <w:t xml:space="preserve"> </w:t>
      </w:r>
      <w:r>
        <w:rPr>
          <w:sz w:val="20"/>
        </w:rPr>
        <w:t>all</w:t>
      </w:r>
      <w:r>
        <w:rPr>
          <w:spacing w:val="-4"/>
          <w:sz w:val="20"/>
        </w:rPr>
        <w:t xml:space="preserve"> </w:t>
      </w:r>
      <w:r>
        <w:rPr>
          <w:sz w:val="20"/>
        </w:rPr>
        <w:t>risks</w:t>
      </w:r>
      <w:r>
        <w:rPr>
          <w:spacing w:val="-1"/>
          <w:sz w:val="20"/>
        </w:rPr>
        <w:t xml:space="preserve"> </w:t>
      </w:r>
      <w:r>
        <w:rPr>
          <w:sz w:val="20"/>
        </w:rPr>
        <w:t>and</w:t>
      </w:r>
      <w:r>
        <w:rPr>
          <w:spacing w:val="-3"/>
          <w:sz w:val="20"/>
        </w:rPr>
        <w:t xml:space="preserve"> </w:t>
      </w:r>
      <w:r>
        <w:rPr>
          <w:sz w:val="20"/>
        </w:rPr>
        <w:t>charges</w:t>
      </w:r>
      <w:r>
        <w:rPr>
          <w:spacing w:val="-2"/>
          <w:sz w:val="20"/>
        </w:rPr>
        <w:t xml:space="preserve"> </w:t>
      </w:r>
      <w:r>
        <w:rPr>
          <w:sz w:val="20"/>
        </w:rPr>
        <w:t>involved</w:t>
      </w:r>
      <w:r>
        <w:rPr>
          <w:spacing w:val="-1"/>
          <w:sz w:val="20"/>
        </w:rPr>
        <w:t xml:space="preserve"> </w:t>
      </w:r>
      <w:r>
        <w:rPr>
          <w:sz w:val="20"/>
        </w:rPr>
        <w:t>until</w:t>
      </w:r>
      <w:r>
        <w:rPr>
          <w:spacing w:val="-3"/>
          <w:sz w:val="20"/>
        </w:rPr>
        <w:t xml:space="preserve"> </w:t>
      </w:r>
      <w:r>
        <w:rPr>
          <w:sz w:val="20"/>
        </w:rPr>
        <w:t>the</w:t>
      </w:r>
      <w:r>
        <w:rPr>
          <w:spacing w:val="-1"/>
          <w:sz w:val="20"/>
        </w:rPr>
        <w:t xml:space="preserve"> </w:t>
      </w:r>
      <w:r>
        <w:rPr>
          <w:sz w:val="20"/>
        </w:rPr>
        <w:t>goods</w:t>
      </w:r>
      <w:r>
        <w:rPr>
          <w:spacing w:val="-2"/>
          <w:sz w:val="20"/>
        </w:rPr>
        <w:t xml:space="preserve"> </w:t>
      </w:r>
      <w:r>
        <w:rPr>
          <w:sz w:val="20"/>
        </w:rPr>
        <w:t>are</w:t>
      </w:r>
      <w:r>
        <w:rPr>
          <w:spacing w:val="-52"/>
          <w:sz w:val="20"/>
        </w:rPr>
        <w:t xml:space="preserve"> </w:t>
      </w:r>
      <w:r>
        <w:rPr>
          <w:sz w:val="20"/>
        </w:rPr>
        <w:t>so</w:t>
      </w:r>
      <w:r>
        <w:rPr>
          <w:spacing w:val="-2"/>
          <w:sz w:val="20"/>
        </w:rPr>
        <w:t xml:space="preserve"> </w:t>
      </w:r>
      <w:r>
        <w:rPr>
          <w:sz w:val="20"/>
        </w:rPr>
        <w:t>delivered</w:t>
      </w:r>
      <w:r>
        <w:rPr>
          <w:spacing w:val="1"/>
          <w:sz w:val="20"/>
        </w:rPr>
        <w:t xml:space="preserve"> </w:t>
      </w:r>
      <w:r>
        <w:rPr>
          <w:sz w:val="20"/>
        </w:rPr>
        <w:t>and</w:t>
      </w:r>
      <w:r>
        <w:rPr>
          <w:spacing w:val="-1"/>
          <w:sz w:val="20"/>
        </w:rPr>
        <w:t xml:space="preserve"> </w:t>
      </w:r>
      <w:r>
        <w:rPr>
          <w:sz w:val="20"/>
        </w:rPr>
        <w:t>a</w:t>
      </w:r>
      <w:r>
        <w:rPr>
          <w:spacing w:val="1"/>
          <w:sz w:val="20"/>
        </w:rPr>
        <w:t xml:space="preserve"> </w:t>
      </w:r>
      <w:r>
        <w:rPr>
          <w:sz w:val="20"/>
        </w:rPr>
        <w:t>valid</w:t>
      </w:r>
      <w:r>
        <w:rPr>
          <w:spacing w:val="-1"/>
          <w:sz w:val="20"/>
        </w:rPr>
        <w:t xml:space="preserve"> </w:t>
      </w:r>
      <w:r>
        <w:rPr>
          <w:sz w:val="20"/>
        </w:rPr>
        <w:t>receipt is obtained.</w:t>
      </w:r>
    </w:p>
    <w:p w:rsidR="007F1633" w:rsidRDefault="00700345">
      <w:pPr>
        <w:pStyle w:val="ListParagraph"/>
        <w:numPr>
          <w:ilvl w:val="1"/>
          <w:numId w:val="19"/>
        </w:numPr>
        <w:tabs>
          <w:tab w:val="left" w:pos="2121"/>
        </w:tabs>
        <w:spacing w:before="126" w:line="249" w:lineRule="auto"/>
        <w:ind w:left="2120" w:right="1583" w:hanging="720"/>
        <w:jc w:val="both"/>
        <w:rPr>
          <w:rFonts w:ascii="Verdana"/>
          <w:sz w:val="20"/>
        </w:rPr>
      </w:pPr>
      <w:r>
        <w:rPr>
          <w:sz w:val="20"/>
        </w:rPr>
        <w:t>"Dumping"</w:t>
      </w:r>
      <w:r>
        <w:rPr>
          <w:spacing w:val="-4"/>
          <w:sz w:val="20"/>
        </w:rPr>
        <w:t xml:space="preserve"> </w:t>
      </w:r>
      <w:r>
        <w:rPr>
          <w:sz w:val="20"/>
        </w:rPr>
        <w:t>occurs</w:t>
      </w:r>
      <w:r>
        <w:rPr>
          <w:spacing w:val="1"/>
          <w:sz w:val="20"/>
        </w:rPr>
        <w:t xml:space="preserve"> </w:t>
      </w:r>
      <w:r>
        <w:rPr>
          <w:sz w:val="20"/>
        </w:rPr>
        <w:t>when</w:t>
      </w:r>
      <w:r>
        <w:rPr>
          <w:spacing w:val="-2"/>
          <w:sz w:val="20"/>
        </w:rPr>
        <w:t xml:space="preserve"> </w:t>
      </w:r>
      <w:r>
        <w:rPr>
          <w:sz w:val="20"/>
        </w:rPr>
        <w:t>a</w:t>
      </w:r>
      <w:r>
        <w:rPr>
          <w:spacing w:val="-1"/>
          <w:sz w:val="20"/>
        </w:rPr>
        <w:t xml:space="preserve"> </w:t>
      </w:r>
      <w:r>
        <w:rPr>
          <w:sz w:val="20"/>
        </w:rPr>
        <w:t>private</w:t>
      </w:r>
      <w:r>
        <w:rPr>
          <w:spacing w:val="-3"/>
          <w:sz w:val="20"/>
        </w:rPr>
        <w:t xml:space="preserve"> </w:t>
      </w:r>
      <w:r>
        <w:rPr>
          <w:sz w:val="20"/>
        </w:rPr>
        <w:t>enterprise</w:t>
      </w:r>
      <w:r>
        <w:rPr>
          <w:spacing w:val="-2"/>
          <w:sz w:val="20"/>
        </w:rPr>
        <w:t xml:space="preserve"> </w:t>
      </w:r>
      <w:r>
        <w:rPr>
          <w:sz w:val="20"/>
        </w:rPr>
        <w:t>abroad</w:t>
      </w:r>
      <w:r>
        <w:rPr>
          <w:spacing w:val="-3"/>
          <w:sz w:val="20"/>
        </w:rPr>
        <w:t xml:space="preserve"> </w:t>
      </w:r>
      <w:r>
        <w:rPr>
          <w:sz w:val="20"/>
        </w:rPr>
        <w:t>market</w:t>
      </w:r>
      <w:r>
        <w:rPr>
          <w:spacing w:val="-2"/>
          <w:sz w:val="20"/>
        </w:rPr>
        <w:t xml:space="preserve"> </w:t>
      </w:r>
      <w:r>
        <w:rPr>
          <w:sz w:val="20"/>
        </w:rPr>
        <w:t>its</w:t>
      </w:r>
      <w:r>
        <w:rPr>
          <w:spacing w:val="-2"/>
          <w:sz w:val="20"/>
        </w:rPr>
        <w:t xml:space="preserve"> </w:t>
      </w:r>
      <w:r>
        <w:rPr>
          <w:sz w:val="20"/>
        </w:rPr>
        <w:t>goods</w:t>
      </w:r>
      <w:r>
        <w:rPr>
          <w:spacing w:val="-2"/>
          <w:sz w:val="20"/>
        </w:rPr>
        <w:t xml:space="preserve"> </w:t>
      </w:r>
      <w:r>
        <w:rPr>
          <w:sz w:val="20"/>
        </w:rPr>
        <w:t>on own</w:t>
      </w:r>
      <w:r>
        <w:rPr>
          <w:spacing w:val="-3"/>
          <w:sz w:val="20"/>
        </w:rPr>
        <w:t xml:space="preserve"> </w:t>
      </w:r>
      <w:r>
        <w:rPr>
          <w:sz w:val="20"/>
        </w:rPr>
        <w:t>initiative</w:t>
      </w:r>
      <w:r>
        <w:rPr>
          <w:spacing w:val="-2"/>
          <w:sz w:val="20"/>
        </w:rPr>
        <w:t xml:space="preserve"> </w:t>
      </w:r>
      <w:r>
        <w:rPr>
          <w:sz w:val="20"/>
        </w:rPr>
        <w:t>in</w:t>
      </w:r>
      <w:r>
        <w:rPr>
          <w:spacing w:val="-54"/>
          <w:sz w:val="20"/>
        </w:rPr>
        <w:t xml:space="preserve"> </w:t>
      </w:r>
      <w:r>
        <w:rPr>
          <w:sz w:val="20"/>
        </w:rPr>
        <w:t>the RSA at lower prices than that of the country of origin and which have the potential to</w:t>
      </w:r>
      <w:r>
        <w:rPr>
          <w:spacing w:val="-53"/>
          <w:sz w:val="20"/>
        </w:rPr>
        <w:t xml:space="preserve"> </w:t>
      </w:r>
      <w:r>
        <w:rPr>
          <w:sz w:val="20"/>
        </w:rPr>
        <w:t>harm</w:t>
      </w:r>
      <w:r>
        <w:rPr>
          <w:spacing w:val="3"/>
          <w:sz w:val="20"/>
        </w:rPr>
        <w:t xml:space="preserve"> </w:t>
      </w:r>
      <w:r>
        <w:rPr>
          <w:sz w:val="20"/>
        </w:rPr>
        <w:t>the</w:t>
      </w:r>
      <w:r>
        <w:rPr>
          <w:spacing w:val="-1"/>
          <w:sz w:val="20"/>
        </w:rPr>
        <w:t xml:space="preserve"> </w:t>
      </w:r>
      <w:r>
        <w:rPr>
          <w:sz w:val="20"/>
        </w:rPr>
        <w:t>local industries in</w:t>
      </w:r>
      <w:r>
        <w:rPr>
          <w:spacing w:val="1"/>
          <w:sz w:val="20"/>
        </w:rPr>
        <w:t xml:space="preserve"> </w:t>
      </w:r>
      <w:r>
        <w:rPr>
          <w:sz w:val="20"/>
        </w:rPr>
        <w:t>the</w:t>
      </w:r>
      <w:r>
        <w:rPr>
          <w:spacing w:val="-2"/>
          <w:sz w:val="20"/>
        </w:rPr>
        <w:t xml:space="preserve"> </w:t>
      </w:r>
      <w:r>
        <w:rPr>
          <w:sz w:val="20"/>
        </w:rPr>
        <w:t>RSA.</w:t>
      </w:r>
    </w:p>
    <w:p w:rsidR="007F1633" w:rsidRDefault="002048CB">
      <w:pPr>
        <w:pStyle w:val="ListParagraph"/>
        <w:numPr>
          <w:ilvl w:val="1"/>
          <w:numId w:val="19"/>
        </w:numPr>
        <w:tabs>
          <w:tab w:val="left" w:pos="2120"/>
          <w:tab w:val="left" w:pos="2121"/>
        </w:tabs>
        <w:spacing w:before="126" w:line="249" w:lineRule="auto"/>
        <w:ind w:left="2120" w:right="1557" w:hanging="720"/>
        <w:rPr>
          <w:rFonts w:ascii="Verdana" w:hAnsi="Verdana"/>
          <w:sz w:val="20"/>
        </w:rPr>
      </w:pPr>
      <w:r>
        <w:rPr>
          <w:sz w:val="20"/>
        </w:rPr>
        <w:t>” Force</w:t>
      </w:r>
      <w:r w:rsidR="00700345">
        <w:rPr>
          <w:spacing w:val="-7"/>
          <w:sz w:val="20"/>
        </w:rPr>
        <w:t xml:space="preserve"> </w:t>
      </w:r>
      <w:r w:rsidR="00700345">
        <w:rPr>
          <w:sz w:val="20"/>
        </w:rPr>
        <w:t>majeure”</w:t>
      </w:r>
      <w:r w:rsidR="00700345">
        <w:rPr>
          <w:spacing w:val="-5"/>
          <w:sz w:val="20"/>
        </w:rPr>
        <w:t xml:space="preserve"> </w:t>
      </w:r>
      <w:r w:rsidR="00700345">
        <w:rPr>
          <w:sz w:val="20"/>
        </w:rPr>
        <w:t>means</w:t>
      </w:r>
      <w:r w:rsidR="00700345">
        <w:rPr>
          <w:spacing w:val="-3"/>
          <w:sz w:val="20"/>
        </w:rPr>
        <w:t xml:space="preserve"> </w:t>
      </w:r>
      <w:r w:rsidR="00700345">
        <w:rPr>
          <w:sz w:val="20"/>
        </w:rPr>
        <w:t>an</w:t>
      </w:r>
      <w:r w:rsidR="00700345">
        <w:rPr>
          <w:spacing w:val="-3"/>
          <w:sz w:val="20"/>
        </w:rPr>
        <w:t xml:space="preserve"> </w:t>
      </w:r>
      <w:r w:rsidR="00700345">
        <w:rPr>
          <w:sz w:val="20"/>
        </w:rPr>
        <w:t>event</w:t>
      </w:r>
      <w:r w:rsidR="00700345">
        <w:rPr>
          <w:spacing w:val="-4"/>
          <w:sz w:val="20"/>
        </w:rPr>
        <w:t xml:space="preserve"> </w:t>
      </w:r>
      <w:r w:rsidR="00700345">
        <w:rPr>
          <w:sz w:val="20"/>
        </w:rPr>
        <w:t>beyond</w:t>
      </w:r>
      <w:r w:rsidR="00700345">
        <w:rPr>
          <w:spacing w:val="-2"/>
          <w:sz w:val="20"/>
        </w:rPr>
        <w:t xml:space="preserve"> </w:t>
      </w:r>
      <w:r w:rsidR="00700345">
        <w:rPr>
          <w:sz w:val="20"/>
        </w:rPr>
        <w:t>the</w:t>
      </w:r>
      <w:r w:rsidR="00700345">
        <w:rPr>
          <w:spacing w:val="-2"/>
          <w:sz w:val="20"/>
        </w:rPr>
        <w:t xml:space="preserve"> </w:t>
      </w:r>
      <w:r w:rsidR="00700345">
        <w:rPr>
          <w:sz w:val="20"/>
        </w:rPr>
        <w:t>control</w:t>
      </w:r>
      <w:r w:rsidR="00700345">
        <w:rPr>
          <w:spacing w:val="2"/>
          <w:sz w:val="20"/>
        </w:rPr>
        <w:t xml:space="preserve"> </w:t>
      </w:r>
      <w:r w:rsidR="00700345">
        <w:rPr>
          <w:sz w:val="20"/>
        </w:rPr>
        <w:t>of</w:t>
      </w:r>
      <w:r w:rsidR="00700345">
        <w:rPr>
          <w:spacing w:val="-2"/>
          <w:sz w:val="20"/>
        </w:rPr>
        <w:t xml:space="preserve"> </w:t>
      </w:r>
      <w:r w:rsidR="00700345">
        <w:rPr>
          <w:sz w:val="20"/>
        </w:rPr>
        <w:t>the</w:t>
      </w:r>
      <w:r w:rsidR="00700345">
        <w:rPr>
          <w:spacing w:val="-4"/>
          <w:sz w:val="20"/>
        </w:rPr>
        <w:t xml:space="preserve"> </w:t>
      </w:r>
      <w:r w:rsidR="00700345">
        <w:rPr>
          <w:sz w:val="20"/>
        </w:rPr>
        <w:t>supplier and</w:t>
      </w:r>
      <w:r w:rsidR="00700345">
        <w:rPr>
          <w:spacing w:val="-2"/>
          <w:sz w:val="20"/>
        </w:rPr>
        <w:t xml:space="preserve"> </w:t>
      </w:r>
      <w:r w:rsidR="00700345">
        <w:rPr>
          <w:sz w:val="20"/>
        </w:rPr>
        <w:t>not</w:t>
      </w:r>
      <w:r w:rsidR="00700345">
        <w:rPr>
          <w:spacing w:val="-2"/>
          <w:sz w:val="20"/>
        </w:rPr>
        <w:t xml:space="preserve"> </w:t>
      </w:r>
      <w:r w:rsidR="00700345">
        <w:rPr>
          <w:sz w:val="20"/>
        </w:rPr>
        <w:t>involving</w:t>
      </w:r>
      <w:r w:rsidR="00700345">
        <w:rPr>
          <w:spacing w:val="-3"/>
          <w:sz w:val="20"/>
        </w:rPr>
        <w:t xml:space="preserve"> </w:t>
      </w:r>
      <w:r w:rsidR="00700345">
        <w:rPr>
          <w:sz w:val="20"/>
        </w:rPr>
        <w:t>the</w:t>
      </w:r>
      <w:r w:rsidR="00700345">
        <w:rPr>
          <w:spacing w:val="-53"/>
          <w:sz w:val="20"/>
        </w:rPr>
        <w:t xml:space="preserve"> </w:t>
      </w:r>
      <w:r w:rsidR="00700345">
        <w:rPr>
          <w:sz w:val="20"/>
        </w:rPr>
        <w:t>supplier’s fault or negligence and not foreseeable. Such events may include, but is not</w:t>
      </w:r>
      <w:r w:rsidR="00700345">
        <w:rPr>
          <w:spacing w:val="1"/>
          <w:sz w:val="20"/>
        </w:rPr>
        <w:t xml:space="preserve"> </w:t>
      </w:r>
      <w:r w:rsidR="00700345">
        <w:rPr>
          <w:sz w:val="20"/>
        </w:rPr>
        <w:t>restricted to, acts of the purchaser in its sovereign capacity, wars or revolutions, fires,</w:t>
      </w:r>
      <w:r w:rsidR="00700345">
        <w:rPr>
          <w:spacing w:val="1"/>
          <w:sz w:val="20"/>
        </w:rPr>
        <w:t xml:space="preserve"> </w:t>
      </w:r>
      <w:r w:rsidR="00700345">
        <w:rPr>
          <w:sz w:val="20"/>
        </w:rPr>
        <w:t>floods,</w:t>
      </w:r>
      <w:r w:rsidR="00700345">
        <w:rPr>
          <w:spacing w:val="-2"/>
          <w:sz w:val="20"/>
        </w:rPr>
        <w:t xml:space="preserve"> </w:t>
      </w:r>
      <w:r w:rsidR="00700345">
        <w:rPr>
          <w:sz w:val="20"/>
        </w:rPr>
        <w:t>epidemics,</w:t>
      </w:r>
      <w:r w:rsidR="00700345">
        <w:rPr>
          <w:spacing w:val="-1"/>
          <w:sz w:val="20"/>
        </w:rPr>
        <w:t xml:space="preserve"> </w:t>
      </w:r>
      <w:r w:rsidR="00700345">
        <w:rPr>
          <w:sz w:val="20"/>
        </w:rPr>
        <w:t>quarantine</w:t>
      </w:r>
      <w:r w:rsidR="00700345">
        <w:rPr>
          <w:spacing w:val="-1"/>
          <w:sz w:val="20"/>
        </w:rPr>
        <w:t xml:space="preserve"> </w:t>
      </w:r>
      <w:r w:rsidR="00700345">
        <w:rPr>
          <w:sz w:val="20"/>
        </w:rPr>
        <w:t>restrictions</w:t>
      </w:r>
      <w:r w:rsidR="00700345">
        <w:rPr>
          <w:spacing w:val="-1"/>
          <w:sz w:val="20"/>
        </w:rPr>
        <w:t xml:space="preserve"> </w:t>
      </w:r>
      <w:r w:rsidR="00700345">
        <w:rPr>
          <w:sz w:val="20"/>
        </w:rPr>
        <w:t>and</w:t>
      </w:r>
      <w:r w:rsidR="00700345">
        <w:rPr>
          <w:spacing w:val="-1"/>
          <w:sz w:val="20"/>
        </w:rPr>
        <w:t xml:space="preserve"> </w:t>
      </w:r>
      <w:r w:rsidR="00700345">
        <w:rPr>
          <w:sz w:val="20"/>
        </w:rPr>
        <w:t>freight</w:t>
      </w:r>
      <w:r w:rsidR="00700345">
        <w:rPr>
          <w:spacing w:val="-1"/>
          <w:sz w:val="20"/>
        </w:rPr>
        <w:t xml:space="preserve"> </w:t>
      </w:r>
      <w:r w:rsidR="00700345">
        <w:rPr>
          <w:sz w:val="20"/>
        </w:rPr>
        <w:t>embargoes.</w:t>
      </w:r>
    </w:p>
    <w:p w:rsidR="007F1633" w:rsidRDefault="00700345">
      <w:pPr>
        <w:pStyle w:val="ListParagraph"/>
        <w:numPr>
          <w:ilvl w:val="1"/>
          <w:numId w:val="19"/>
        </w:numPr>
        <w:tabs>
          <w:tab w:val="left" w:pos="2120"/>
          <w:tab w:val="left" w:pos="2121"/>
        </w:tabs>
        <w:spacing w:before="126" w:line="249" w:lineRule="auto"/>
        <w:ind w:left="2120" w:right="1534" w:hanging="720"/>
        <w:rPr>
          <w:rFonts w:ascii="Verdana" w:hAnsi="Verdana"/>
          <w:sz w:val="20"/>
        </w:rPr>
      </w:pPr>
      <w:r>
        <w:rPr>
          <w:sz w:val="20"/>
        </w:rPr>
        <w:t>“Fraudulent practice” means a misrepresentation of facts in order to influence a</w:t>
      </w:r>
      <w:r>
        <w:rPr>
          <w:spacing w:val="1"/>
          <w:sz w:val="20"/>
        </w:rPr>
        <w:t xml:space="preserve"> </w:t>
      </w:r>
      <w:r>
        <w:rPr>
          <w:sz w:val="20"/>
        </w:rPr>
        <w:t xml:space="preserve">procurement process or the execution of a contract to the detriment of any </w:t>
      </w:r>
      <w:r w:rsidR="002048CB">
        <w:rPr>
          <w:sz w:val="20"/>
        </w:rPr>
        <w:t>bidder and</w:t>
      </w:r>
      <w:r>
        <w:rPr>
          <w:spacing w:val="1"/>
          <w:sz w:val="20"/>
        </w:rPr>
        <w:t xml:space="preserve"> </w:t>
      </w:r>
      <w:r>
        <w:rPr>
          <w:sz w:val="20"/>
        </w:rPr>
        <w:t>includes</w:t>
      </w:r>
      <w:r>
        <w:rPr>
          <w:spacing w:val="-3"/>
          <w:sz w:val="20"/>
        </w:rPr>
        <w:t xml:space="preserve"> </w:t>
      </w:r>
      <w:r>
        <w:rPr>
          <w:sz w:val="20"/>
        </w:rPr>
        <w:t>collusive</w:t>
      </w:r>
      <w:r>
        <w:rPr>
          <w:spacing w:val="-3"/>
          <w:sz w:val="20"/>
        </w:rPr>
        <w:t xml:space="preserve"> </w:t>
      </w:r>
      <w:r>
        <w:rPr>
          <w:sz w:val="20"/>
        </w:rPr>
        <w:t>practice</w:t>
      </w:r>
      <w:r>
        <w:rPr>
          <w:spacing w:val="1"/>
          <w:sz w:val="20"/>
        </w:rPr>
        <w:t xml:space="preserve"> </w:t>
      </w:r>
      <w:r>
        <w:rPr>
          <w:sz w:val="20"/>
        </w:rPr>
        <w:t>among</w:t>
      </w:r>
      <w:r>
        <w:rPr>
          <w:spacing w:val="-4"/>
          <w:sz w:val="20"/>
        </w:rPr>
        <w:t xml:space="preserve"> </w:t>
      </w:r>
      <w:r>
        <w:rPr>
          <w:sz w:val="20"/>
        </w:rPr>
        <w:t>Bidders</w:t>
      </w:r>
      <w:r>
        <w:rPr>
          <w:spacing w:val="-2"/>
          <w:sz w:val="20"/>
        </w:rPr>
        <w:t xml:space="preserve"> </w:t>
      </w:r>
      <w:r>
        <w:rPr>
          <w:sz w:val="20"/>
        </w:rPr>
        <w:t>(prior</w:t>
      </w:r>
      <w:r>
        <w:rPr>
          <w:spacing w:val="-2"/>
          <w:sz w:val="20"/>
        </w:rPr>
        <w:t xml:space="preserve"> </w:t>
      </w:r>
      <w:r>
        <w:rPr>
          <w:sz w:val="20"/>
        </w:rPr>
        <w:t>to</w:t>
      </w:r>
      <w:r>
        <w:rPr>
          <w:spacing w:val="-3"/>
          <w:sz w:val="20"/>
        </w:rPr>
        <w:t xml:space="preserve"> </w:t>
      </w:r>
      <w:r>
        <w:rPr>
          <w:sz w:val="20"/>
        </w:rPr>
        <w:t>or</w:t>
      </w:r>
      <w:r>
        <w:rPr>
          <w:spacing w:val="-1"/>
          <w:sz w:val="20"/>
        </w:rPr>
        <w:t xml:space="preserve"> </w:t>
      </w:r>
      <w:r>
        <w:rPr>
          <w:sz w:val="20"/>
        </w:rPr>
        <w:t>after</w:t>
      </w:r>
      <w:r>
        <w:rPr>
          <w:spacing w:val="-3"/>
          <w:sz w:val="20"/>
        </w:rPr>
        <w:t xml:space="preserve"> </w:t>
      </w:r>
      <w:r>
        <w:rPr>
          <w:sz w:val="20"/>
        </w:rPr>
        <w:t>Tender</w:t>
      </w:r>
      <w:r>
        <w:rPr>
          <w:spacing w:val="-2"/>
          <w:sz w:val="20"/>
        </w:rPr>
        <w:t xml:space="preserve"> </w:t>
      </w:r>
      <w:r>
        <w:rPr>
          <w:sz w:val="20"/>
        </w:rPr>
        <w:t>submission)</w:t>
      </w:r>
      <w:r>
        <w:rPr>
          <w:spacing w:val="-3"/>
          <w:sz w:val="20"/>
        </w:rPr>
        <w:t xml:space="preserve"> </w:t>
      </w:r>
      <w:r>
        <w:rPr>
          <w:sz w:val="20"/>
        </w:rPr>
        <w:t>designed</w:t>
      </w:r>
      <w:r>
        <w:rPr>
          <w:spacing w:val="-52"/>
          <w:sz w:val="20"/>
        </w:rPr>
        <w:t xml:space="preserve"> </w:t>
      </w:r>
      <w:r>
        <w:rPr>
          <w:sz w:val="20"/>
        </w:rPr>
        <w:t>to establish Tender prices at artificial non-competitive levels and to deprive the bidder of</w:t>
      </w:r>
      <w:r>
        <w:rPr>
          <w:spacing w:val="-53"/>
          <w:sz w:val="20"/>
        </w:rPr>
        <w:t xml:space="preserve"> </w:t>
      </w:r>
      <w:r>
        <w:rPr>
          <w:sz w:val="20"/>
        </w:rPr>
        <w:t>the</w:t>
      </w:r>
      <w:r>
        <w:rPr>
          <w:spacing w:val="-2"/>
          <w:sz w:val="20"/>
        </w:rPr>
        <w:t xml:space="preserve"> </w:t>
      </w:r>
      <w:r>
        <w:rPr>
          <w:sz w:val="20"/>
        </w:rPr>
        <w:t>benefits of</w:t>
      </w:r>
      <w:r>
        <w:rPr>
          <w:spacing w:val="1"/>
          <w:sz w:val="20"/>
        </w:rPr>
        <w:t xml:space="preserve"> </w:t>
      </w:r>
      <w:r>
        <w:rPr>
          <w:sz w:val="20"/>
        </w:rPr>
        <w:t>free</w:t>
      </w:r>
      <w:r>
        <w:rPr>
          <w:spacing w:val="-1"/>
          <w:sz w:val="20"/>
        </w:rPr>
        <w:t xml:space="preserve"> </w:t>
      </w:r>
      <w:r>
        <w:rPr>
          <w:sz w:val="20"/>
        </w:rPr>
        <w:t>and</w:t>
      </w:r>
      <w:r>
        <w:rPr>
          <w:spacing w:val="-1"/>
          <w:sz w:val="20"/>
        </w:rPr>
        <w:t xml:space="preserve"> </w:t>
      </w:r>
      <w:r>
        <w:rPr>
          <w:sz w:val="20"/>
        </w:rPr>
        <w:t>open</w:t>
      </w:r>
      <w:r>
        <w:rPr>
          <w:spacing w:val="-1"/>
          <w:sz w:val="20"/>
        </w:rPr>
        <w:t xml:space="preserve"> </w:t>
      </w:r>
      <w:r>
        <w:rPr>
          <w:sz w:val="20"/>
        </w:rPr>
        <w:t>competition.</w:t>
      </w:r>
    </w:p>
    <w:p w:rsidR="007F1633" w:rsidRDefault="00700345">
      <w:pPr>
        <w:pStyle w:val="ListParagraph"/>
        <w:numPr>
          <w:ilvl w:val="1"/>
          <w:numId w:val="19"/>
        </w:numPr>
        <w:tabs>
          <w:tab w:val="left" w:pos="2120"/>
          <w:tab w:val="left" w:pos="2121"/>
        </w:tabs>
        <w:spacing w:before="127"/>
        <w:ind w:left="2120" w:hanging="721"/>
        <w:rPr>
          <w:rFonts w:ascii="Verdana" w:hAnsi="Verdana"/>
          <w:sz w:val="20"/>
        </w:rPr>
      </w:pPr>
      <w:r>
        <w:rPr>
          <w:sz w:val="20"/>
        </w:rPr>
        <w:t>“GCC”</w:t>
      </w:r>
      <w:r>
        <w:rPr>
          <w:spacing w:val="-6"/>
          <w:sz w:val="20"/>
        </w:rPr>
        <w:t xml:space="preserve"> </w:t>
      </w:r>
      <w:r>
        <w:rPr>
          <w:sz w:val="20"/>
        </w:rPr>
        <w:t>means</w:t>
      </w:r>
      <w:r>
        <w:rPr>
          <w:spacing w:val="-3"/>
          <w:sz w:val="20"/>
        </w:rPr>
        <w:t xml:space="preserve"> </w:t>
      </w:r>
      <w:r>
        <w:rPr>
          <w:sz w:val="20"/>
        </w:rPr>
        <w:t>the</w:t>
      </w:r>
      <w:r>
        <w:rPr>
          <w:spacing w:val="-5"/>
          <w:sz w:val="20"/>
        </w:rPr>
        <w:t xml:space="preserve"> </w:t>
      </w:r>
      <w:r>
        <w:rPr>
          <w:sz w:val="20"/>
        </w:rPr>
        <w:t>General</w:t>
      </w:r>
      <w:r>
        <w:rPr>
          <w:spacing w:val="-3"/>
          <w:sz w:val="20"/>
        </w:rPr>
        <w:t xml:space="preserve"> </w:t>
      </w:r>
      <w:r>
        <w:rPr>
          <w:sz w:val="20"/>
        </w:rPr>
        <w:t>Conditions</w:t>
      </w:r>
      <w:r>
        <w:rPr>
          <w:spacing w:val="-4"/>
          <w:sz w:val="20"/>
        </w:rPr>
        <w:t xml:space="preserve"> </w:t>
      </w:r>
      <w:r>
        <w:rPr>
          <w:sz w:val="20"/>
        </w:rPr>
        <w:t>of</w:t>
      </w:r>
      <w:r>
        <w:rPr>
          <w:spacing w:val="-3"/>
          <w:sz w:val="20"/>
        </w:rPr>
        <w:t xml:space="preserve"> </w:t>
      </w:r>
      <w:r>
        <w:rPr>
          <w:sz w:val="20"/>
        </w:rPr>
        <w:t>Contract.</w:t>
      </w:r>
    </w:p>
    <w:p w:rsidR="007F1633" w:rsidRDefault="00700345">
      <w:pPr>
        <w:pStyle w:val="ListParagraph"/>
        <w:numPr>
          <w:ilvl w:val="1"/>
          <w:numId w:val="19"/>
        </w:numPr>
        <w:tabs>
          <w:tab w:val="left" w:pos="2120"/>
          <w:tab w:val="left" w:pos="2121"/>
        </w:tabs>
        <w:spacing w:before="138"/>
        <w:ind w:left="2120" w:hanging="721"/>
        <w:rPr>
          <w:rFonts w:ascii="Verdana" w:hAnsi="Verdana"/>
          <w:sz w:val="20"/>
        </w:rPr>
      </w:pPr>
      <w:r>
        <w:rPr>
          <w:sz w:val="20"/>
        </w:rPr>
        <w:t>“Goods”</w:t>
      </w:r>
      <w:r>
        <w:rPr>
          <w:spacing w:val="-3"/>
          <w:sz w:val="20"/>
        </w:rPr>
        <w:t xml:space="preserve"> </w:t>
      </w:r>
      <w:r>
        <w:rPr>
          <w:sz w:val="20"/>
        </w:rPr>
        <w:t>means</w:t>
      </w:r>
      <w:r>
        <w:rPr>
          <w:spacing w:val="-2"/>
          <w:sz w:val="20"/>
        </w:rPr>
        <w:t xml:space="preserve"> </w:t>
      </w:r>
      <w:r>
        <w:rPr>
          <w:sz w:val="20"/>
        </w:rPr>
        <w:t>all</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equipment,</w:t>
      </w:r>
      <w:r>
        <w:rPr>
          <w:spacing w:val="-4"/>
          <w:sz w:val="20"/>
        </w:rPr>
        <w:t xml:space="preserve"> </w:t>
      </w:r>
      <w:r>
        <w:rPr>
          <w:sz w:val="20"/>
        </w:rPr>
        <w:t>machinery,</w:t>
      </w:r>
      <w:r>
        <w:rPr>
          <w:spacing w:val="-3"/>
          <w:sz w:val="20"/>
        </w:rPr>
        <w:t xml:space="preserve"> </w:t>
      </w:r>
      <w:r>
        <w:rPr>
          <w:sz w:val="20"/>
        </w:rPr>
        <w:t>and/or</w:t>
      </w:r>
      <w:r>
        <w:rPr>
          <w:spacing w:val="-3"/>
          <w:sz w:val="20"/>
        </w:rPr>
        <w:t xml:space="preserve"> </w:t>
      </w:r>
      <w:r>
        <w:rPr>
          <w:sz w:val="20"/>
        </w:rPr>
        <w:t>other</w:t>
      </w:r>
      <w:r>
        <w:rPr>
          <w:spacing w:val="-3"/>
          <w:sz w:val="20"/>
        </w:rPr>
        <w:t xml:space="preserve"> </w:t>
      </w:r>
      <w:r>
        <w:rPr>
          <w:sz w:val="20"/>
        </w:rPr>
        <w:t>materials</w:t>
      </w:r>
      <w:r>
        <w:rPr>
          <w:spacing w:val="-2"/>
          <w:sz w:val="20"/>
        </w:rPr>
        <w:t xml:space="preserve"> </w:t>
      </w:r>
      <w:r>
        <w:rPr>
          <w:sz w:val="20"/>
        </w:rPr>
        <w:t>that</w:t>
      </w:r>
      <w:r>
        <w:rPr>
          <w:spacing w:val="-3"/>
          <w:sz w:val="20"/>
        </w:rPr>
        <w:t xml:space="preserve"> </w:t>
      </w:r>
      <w:r>
        <w:rPr>
          <w:sz w:val="20"/>
        </w:rPr>
        <w:t>the</w:t>
      </w:r>
      <w:r>
        <w:rPr>
          <w:spacing w:val="-4"/>
          <w:sz w:val="20"/>
        </w:rPr>
        <w:t xml:space="preserve"> </w:t>
      </w:r>
      <w:r>
        <w:rPr>
          <w:sz w:val="20"/>
        </w:rPr>
        <w:t>supplier</w:t>
      </w:r>
    </w:p>
    <w:p w:rsidR="007F1633" w:rsidRDefault="007F1633">
      <w:pPr>
        <w:rPr>
          <w:rFonts w:ascii="Verdana" w:hAnsi="Verdana"/>
          <w:sz w:val="20"/>
        </w:rPr>
        <w:sectPr w:rsidR="007F1633">
          <w:pgSz w:w="12240" w:h="15840"/>
          <w:pgMar w:top="1420" w:right="0" w:bottom="1600" w:left="760" w:header="0" w:footer="1169" w:gutter="0"/>
          <w:cols w:space="720"/>
        </w:sectPr>
      </w:pPr>
    </w:p>
    <w:p w:rsidR="007F1633" w:rsidRDefault="00700345">
      <w:pPr>
        <w:pStyle w:val="BodyText"/>
        <w:spacing w:before="77"/>
        <w:ind w:left="2120"/>
      </w:pPr>
      <w:r>
        <w:lastRenderedPageBreak/>
        <w:t>is</w:t>
      </w:r>
      <w:r>
        <w:rPr>
          <w:spacing w:val="-2"/>
        </w:rPr>
        <w:t xml:space="preserve"> </w:t>
      </w:r>
      <w:r>
        <w:t>required</w:t>
      </w:r>
      <w:r>
        <w:rPr>
          <w:spacing w:val="-2"/>
        </w:rPr>
        <w:t xml:space="preserve"> </w:t>
      </w:r>
      <w:r>
        <w:t>to</w:t>
      </w:r>
      <w:r>
        <w:rPr>
          <w:spacing w:val="-2"/>
        </w:rPr>
        <w:t xml:space="preserve"> </w:t>
      </w:r>
      <w:r>
        <w:t>supply</w:t>
      </w:r>
      <w:r>
        <w:rPr>
          <w:spacing w:val="-5"/>
        </w:rPr>
        <w:t xml:space="preserve"> </w:t>
      </w:r>
      <w:r>
        <w:t>to</w:t>
      </w:r>
      <w:r>
        <w:rPr>
          <w:spacing w:val="-1"/>
        </w:rPr>
        <w:t xml:space="preserve"> </w:t>
      </w:r>
      <w:r>
        <w:t>the</w:t>
      </w:r>
      <w:r>
        <w:rPr>
          <w:spacing w:val="2"/>
        </w:rPr>
        <w:t xml:space="preserve"> </w:t>
      </w:r>
      <w:r>
        <w:t>purchaser</w:t>
      </w:r>
      <w:r>
        <w:rPr>
          <w:spacing w:val="-2"/>
        </w:rPr>
        <w:t xml:space="preserve"> </w:t>
      </w:r>
      <w:r>
        <w:t>under</w:t>
      </w:r>
      <w:r>
        <w:rPr>
          <w:spacing w:val="-1"/>
        </w:rPr>
        <w:t xml:space="preserve"> </w:t>
      </w:r>
      <w:r>
        <w:t>the</w:t>
      </w:r>
      <w:r>
        <w:rPr>
          <w:spacing w:val="-3"/>
        </w:rPr>
        <w:t xml:space="preserve"> </w:t>
      </w:r>
      <w:r>
        <w:t>contract.</w:t>
      </w:r>
    </w:p>
    <w:p w:rsidR="007F1633" w:rsidRDefault="00700345">
      <w:pPr>
        <w:pStyle w:val="ListParagraph"/>
        <w:numPr>
          <w:ilvl w:val="1"/>
          <w:numId w:val="19"/>
        </w:numPr>
        <w:tabs>
          <w:tab w:val="left" w:pos="2120"/>
          <w:tab w:val="left" w:pos="2121"/>
        </w:tabs>
        <w:spacing w:before="13" w:line="249" w:lineRule="auto"/>
        <w:ind w:left="2120" w:right="1474" w:hanging="720"/>
        <w:rPr>
          <w:rFonts w:ascii="Verdana" w:hAnsi="Verdana"/>
          <w:sz w:val="20"/>
        </w:rPr>
      </w:pPr>
      <w:r>
        <w:rPr>
          <w:sz w:val="20"/>
        </w:rPr>
        <w:t>“Imported content” means that portion of the tender price represented by the cost of</w:t>
      </w:r>
      <w:r>
        <w:rPr>
          <w:spacing w:val="1"/>
          <w:sz w:val="20"/>
        </w:rPr>
        <w:t xml:space="preserve"> </w:t>
      </w:r>
      <w:r>
        <w:rPr>
          <w:sz w:val="20"/>
        </w:rPr>
        <w:t>components, parts or materials which have been or are still to be imported (whether by</w:t>
      </w:r>
      <w:r>
        <w:rPr>
          <w:spacing w:val="1"/>
          <w:sz w:val="20"/>
        </w:rPr>
        <w:t xml:space="preserve"> </w:t>
      </w:r>
      <w:r>
        <w:rPr>
          <w:sz w:val="20"/>
        </w:rPr>
        <w:t>the</w:t>
      </w:r>
      <w:r>
        <w:rPr>
          <w:spacing w:val="-4"/>
          <w:sz w:val="20"/>
        </w:rPr>
        <w:t xml:space="preserve"> </w:t>
      </w:r>
      <w:r>
        <w:rPr>
          <w:sz w:val="20"/>
        </w:rPr>
        <w:t>supplier</w:t>
      </w:r>
      <w:r>
        <w:rPr>
          <w:spacing w:val="-3"/>
          <w:sz w:val="20"/>
        </w:rPr>
        <w:t xml:space="preserve"> </w:t>
      </w:r>
      <w:r>
        <w:rPr>
          <w:sz w:val="20"/>
        </w:rPr>
        <w:t>or his</w:t>
      </w:r>
      <w:r>
        <w:rPr>
          <w:spacing w:val="-3"/>
          <w:sz w:val="20"/>
        </w:rPr>
        <w:t xml:space="preserve"> </w:t>
      </w:r>
      <w:r>
        <w:rPr>
          <w:sz w:val="20"/>
        </w:rPr>
        <w:t>subcontractors)</w:t>
      </w:r>
      <w:r>
        <w:rPr>
          <w:spacing w:val="-2"/>
          <w:sz w:val="20"/>
        </w:rPr>
        <w:t xml:space="preserve"> </w:t>
      </w:r>
      <w:r>
        <w:rPr>
          <w:sz w:val="20"/>
        </w:rPr>
        <w:t>and</w:t>
      </w:r>
      <w:r>
        <w:rPr>
          <w:spacing w:val="-1"/>
          <w:sz w:val="20"/>
        </w:rPr>
        <w:t xml:space="preserve"> </w:t>
      </w:r>
      <w:r>
        <w:rPr>
          <w:sz w:val="20"/>
        </w:rPr>
        <w:t>which</w:t>
      </w:r>
      <w:r>
        <w:rPr>
          <w:spacing w:val="-4"/>
          <w:sz w:val="20"/>
        </w:rPr>
        <w:t xml:space="preserve"> </w:t>
      </w:r>
      <w:r>
        <w:rPr>
          <w:sz w:val="20"/>
        </w:rPr>
        <w:t>costs</w:t>
      </w:r>
      <w:r>
        <w:rPr>
          <w:spacing w:val="-2"/>
          <w:sz w:val="20"/>
        </w:rPr>
        <w:t xml:space="preserve"> </w:t>
      </w:r>
      <w:r>
        <w:rPr>
          <w:sz w:val="20"/>
        </w:rPr>
        <w:t>are inclusive</w:t>
      </w:r>
      <w:r>
        <w:rPr>
          <w:spacing w:val="-4"/>
          <w:sz w:val="20"/>
        </w:rPr>
        <w:t xml:space="preserve"> </w:t>
      </w:r>
      <w:r>
        <w:rPr>
          <w:sz w:val="20"/>
        </w:rPr>
        <w:t>of</w:t>
      </w:r>
      <w:r>
        <w:rPr>
          <w:spacing w:val="-1"/>
          <w:sz w:val="20"/>
        </w:rPr>
        <w:t xml:space="preserve"> </w:t>
      </w:r>
      <w:r>
        <w:rPr>
          <w:sz w:val="20"/>
        </w:rPr>
        <w:t>the</w:t>
      </w:r>
      <w:r>
        <w:rPr>
          <w:spacing w:val="-1"/>
          <w:sz w:val="20"/>
        </w:rPr>
        <w:t xml:space="preserve"> </w:t>
      </w:r>
      <w:r>
        <w:rPr>
          <w:sz w:val="20"/>
        </w:rPr>
        <w:t>costs</w:t>
      </w:r>
      <w:r>
        <w:rPr>
          <w:spacing w:val="-3"/>
          <w:sz w:val="20"/>
        </w:rPr>
        <w:t xml:space="preserve"> </w:t>
      </w:r>
      <w:r>
        <w:rPr>
          <w:sz w:val="20"/>
        </w:rPr>
        <w:t>abroad,</w:t>
      </w:r>
      <w:r>
        <w:rPr>
          <w:spacing w:val="-3"/>
          <w:sz w:val="20"/>
        </w:rPr>
        <w:t xml:space="preserve"> </w:t>
      </w:r>
      <w:r>
        <w:rPr>
          <w:sz w:val="20"/>
        </w:rPr>
        <w:t>plus</w:t>
      </w:r>
      <w:r>
        <w:rPr>
          <w:spacing w:val="-53"/>
          <w:sz w:val="20"/>
        </w:rPr>
        <w:t xml:space="preserve"> </w:t>
      </w:r>
      <w:r>
        <w:rPr>
          <w:sz w:val="20"/>
        </w:rPr>
        <w:t>freight and other direct importation costs such as landing costs, dock dues, import duty,</w:t>
      </w:r>
      <w:r>
        <w:rPr>
          <w:spacing w:val="1"/>
          <w:sz w:val="20"/>
        </w:rPr>
        <w:t xml:space="preserve"> </w:t>
      </w:r>
      <w:r>
        <w:rPr>
          <w:sz w:val="20"/>
        </w:rPr>
        <w:t>sales duty or other similar tax or duty at the South African place of entry as well as</w:t>
      </w:r>
      <w:r>
        <w:rPr>
          <w:spacing w:val="1"/>
          <w:sz w:val="20"/>
        </w:rPr>
        <w:t xml:space="preserve"> </w:t>
      </w:r>
      <w:r>
        <w:rPr>
          <w:sz w:val="20"/>
        </w:rPr>
        <w:t>transportation and handling charges to the factory in the Republic where the goods</w:t>
      </w:r>
      <w:r>
        <w:rPr>
          <w:spacing w:val="1"/>
          <w:sz w:val="20"/>
        </w:rPr>
        <w:t xml:space="preserve"> </w:t>
      </w:r>
      <w:r>
        <w:rPr>
          <w:sz w:val="20"/>
        </w:rPr>
        <w:t>covered by</w:t>
      </w:r>
      <w:r>
        <w:rPr>
          <w:spacing w:val="-4"/>
          <w:sz w:val="20"/>
        </w:rPr>
        <w:t xml:space="preserve"> </w:t>
      </w:r>
      <w:r>
        <w:rPr>
          <w:sz w:val="20"/>
        </w:rPr>
        <w:t>the</w:t>
      </w:r>
      <w:r>
        <w:rPr>
          <w:spacing w:val="-1"/>
          <w:sz w:val="20"/>
        </w:rPr>
        <w:t xml:space="preserve"> </w:t>
      </w:r>
      <w:r>
        <w:rPr>
          <w:sz w:val="20"/>
        </w:rPr>
        <w:t>Tender</w:t>
      </w:r>
      <w:r>
        <w:rPr>
          <w:spacing w:val="2"/>
          <w:sz w:val="20"/>
        </w:rPr>
        <w:t xml:space="preserve"> </w:t>
      </w:r>
      <w:r>
        <w:rPr>
          <w:sz w:val="20"/>
        </w:rPr>
        <w:t>will be</w:t>
      </w:r>
      <w:r>
        <w:rPr>
          <w:spacing w:val="-1"/>
          <w:sz w:val="20"/>
        </w:rPr>
        <w:t xml:space="preserve"> </w:t>
      </w:r>
      <w:r>
        <w:rPr>
          <w:sz w:val="20"/>
        </w:rPr>
        <w:t>manufactured.</w:t>
      </w:r>
    </w:p>
    <w:p w:rsidR="007F1633" w:rsidRDefault="00700345">
      <w:pPr>
        <w:pStyle w:val="ListParagraph"/>
        <w:numPr>
          <w:ilvl w:val="1"/>
          <w:numId w:val="19"/>
        </w:numPr>
        <w:tabs>
          <w:tab w:val="left" w:pos="2120"/>
          <w:tab w:val="left" w:pos="2121"/>
        </w:tabs>
        <w:spacing w:before="129" w:line="247" w:lineRule="auto"/>
        <w:ind w:left="2120" w:right="2161" w:hanging="720"/>
        <w:rPr>
          <w:rFonts w:ascii="Verdana" w:hAnsi="Verdana"/>
          <w:sz w:val="20"/>
        </w:rPr>
      </w:pPr>
      <w:r>
        <w:rPr>
          <w:sz w:val="20"/>
        </w:rPr>
        <w:t>“Local</w:t>
      </w:r>
      <w:r>
        <w:rPr>
          <w:spacing w:val="-6"/>
          <w:sz w:val="20"/>
        </w:rPr>
        <w:t xml:space="preserve"> </w:t>
      </w:r>
      <w:r>
        <w:rPr>
          <w:sz w:val="20"/>
        </w:rPr>
        <w:t>content”</w:t>
      </w:r>
      <w:r>
        <w:rPr>
          <w:spacing w:val="-3"/>
          <w:sz w:val="20"/>
        </w:rPr>
        <w:t xml:space="preserve"> </w:t>
      </w:r>
      <w:r>
        <w:rPr>
          <w:sz w:val="20"/>
        </w:rPr>
        <w:t>means</w:t>
      </w:r>
      <w:r>
        <w:rPr>
          <w:spacing w:val="-4"/>
          <w:sz w:val="20"/>
        </w:rPr>
        <w:t xml:space="preserve"> </w:t>
      </w:r>
      <w:r>
        <w:rPr>
          <w:sz w:val="20"/>
        </w:rPr>
        <w:t>that</w:t>
      </w:r>
      <w:r>
        <w:rPr>
          <w:spacing w:val="-2"/>
          <w:sz w:val="20"/>
        </w:rPr>
        <w:t xml:space="preserve"> </w:t>
      </w:r>
      <w:r>
        <w:rPr>
          <w:sz w:val="20"/>
        </w:rPr>
        <w:t>portion</w:t>
      </w:r>
      <w:r>
        <w:rPr>
          <w:spacing w:val="-5"/>
          <w:sz w:val="20"/>
        </w:rPr>
        <w:t xml:space="preserve"> </w:t>
      </w:r>
      <w:r>
        <w:rPr>
          <w:sz w:val="20"/>
        </w:rPr>
        <w:t>of</w:t>
      </w:r>
      <w:r>
        <w:rPr>
          <w:spacing w:val="-2"/>
          <w:sz w:val="20"/>
        </w:rPr>
        <w:t xml:space="preserve"> </w:t>
      </w:r>
      <w:r>
        <w:rPr>
          <w:sz w:val="20"/>
        </w:rPr>
        <w:t>the</w:t>
      </w:r>
      <w:r>
        <w:rPr>
          <w:spacing w:val="-3"/>
          <w:sz w:val="20"/>
        </w:rPr>
        <w:t xml:space="preserve"> </w:t>
      </w:r>
      <w:r>
        <w:rPr>
          <w:sz w:val="20"/>
        </w:rPr>
        <w:t>tender</w:t>
      </w:r>
      <w:r>
        <w:rPr>
          <w:spacing w:val="-3"/>
          <w:sz w:val="20"/>
        </w:rPr>
        <w:t xml:space="preserve"> </w:t>
      </w:r>
      <w:r>
        <w:rPr>
          <w:sz w:val="20"/>
        </w:rPr>
        <w:t>price,</w:t>
      </w:r>
      <w:r>
        <w:rPr>
          <w:spacing w:val="-3"/>
          <w:sz w:val="20"/>
        </w:rPr>
        <w:t xml:space="preserve"> </w:t>
      </w:r>
      <w:r>
        <w:rPr>
          <w:sz w:val="20"/>
        </w:rPr>
        <w:t>which</w:t>
      </w:r>
      <w:r>
        <w:rPr>
          <w:spacing w:val="-2"/>
          <w:sz w:val="20"/>
        </w:rPr>
        <w:t xml:space="preserve"> </w:t>
      </w:r>
      <w:r>
        <w:rPr>
          <w:sz w:val="20"/>
        </w:rPr>
        <w:t>is</w:t>
      </w:r>
      <w:r>
        <w:rPr>
          <w:spacing w:val="-4"/>
          <w:sz w:val="20"/>
        </w:rPr>
        <w:t xml:space="preserve"> </w:t>
      </w:r>
      <w:r>
        <w:rPr>
          <w:sz w:val="20"/>
        </w:rPr>
        <w:t>not</w:t>
      </w:r>
      <w:r>
        <w:rPr>
          <w:spacing w:val="-2"/>
          <w:sz w:val="20"/>
        </w:rPr>
        <w:t xml:space="preserve"> </w:t>
      </w:r>
      <w:r>
        <w:rPr>
          <w:sz w:val="20"/>
        </w:rPr>
        <w:t>included</w:t>
      </w:r>
      <w:r>
        <w:rPr>
          <w:spacing w:val="-4"/>
          <w:sz w:val="20"/>
        </w:rPr>
        <w:t xml:space="preserve"> </w:t>
      </w:r>
      <w:r>
        <w:rPr>
          <w:sz w:val="20"/>
        </w:rPr>
        <w:t>in</w:t>
      </w:r>
      <w:r>
        <w:rPr>
          <w:spacing w:val="-4"/>
          <w:sz w:val="20"/>
        </w:rPr>
        <w:t xml:space="preserve"> </w:t>
      </w:r>
      <w:r>
        <w:rPr>
          <w:sz w:val="20"/>
        </w:rPr>
        <w:t>the</w:t>
      </w:r>
      <w:r>
        <w:rPr>
          <w:spacing w:val="-53"/>
          <w:sz w:val="20"/>
        </w:rPr>
        <w:t xml:space="preserve"> </w:t>
      </w:r>
      <w:r>
        <w:rPr>
          <w:sz w:val="20"/>
        </w:rPr>
        <w:t>imported</w:t>
      </w:r>
      <w:r>
        <w:rPr>
          <w:spacing w:val="-2"/>
          <w:sz w:val="20"/>
        </w:rPr>
        <w:t xml:space="preserve"> </w:t>
      </w:r>
      <w:r>
        <w:rPr>
          <w:sz w:val="20"/>
        </w:rPr>
        <w:t>content</w:t>
      </w:r>
      <w:r>
        <w:rPr>
          <w:spacing w:val="-1"/>
          <w:sz w:val="20"/>
        </w:rPr>
        <w:t xml:space="preserve"> </w:t>
      </w:r>
      <w:r>
        <w:rPr>
          <w:sz w:val="20"/>
        </w:rPr>
        <w:t>provided</w:t>
      </w:r>
      <w:r>
        <w:rPr>
          <w:spacing w:val="-2"/>
          <w:sz w:val="20"/>
        </w:rPr>
        <w:t xml:space="preserve"> </w:t>
      </w:r>
      <w:r>
        <w:rPr>
          <w:sz w:val="20"/>
        </w:rPr>
        <w:t>that</w:t>
      </w:r>
      <w:r>
        <w:rPr>
          <w:spacing w:val="1"/>
          <w:sz w:val="20"/>
        </w:rPr>
        <w:t xml:space="preserve"> </w:t>
      </w:r>
      <w:r>
        <w:rPr>
          <w:sz w:val="20"/>
        </w:rPr>
        <w:t>local</w:t>
      </w:r>
      <w:r>
        <w:rPr>
          <w:spacing w:val="-1"/>
          <w:sz w:val="20"/>
        </w:rPr>
        <w:t xml:space="preserve"> </w:t>
      </w:r>
      <w:r>
        <w:rPr>
          <w:sz w:val="20"/>
        </w:rPr>
        <w:t>manufacture</w:t>
      </w:r>
      <w:r>
        <w:rPr>
          <w:spacing w:val="-1"/>
          <w:sz w:val="20"/>
        </w:rPr>
        <w:t xml:space="preserve"> </w:t>
      </w:r>
      <w:r>
        <w:rPr>
          <w:sz w:val="20"/>
        </w:rPr>
        <w:t>does</w:t>
      </w:r>
      <w:r>
        <w:rPr>
          <w:spacing w:val="1"/>
          <w:sz w:val="20"/>
        </w:rPr>
        <w:t xml:space="preserve"> </w:t>
      </w:r>
      <w:r>
        <w:rPr>
          <w:sz w:val="20"/>
        </w:rPr>
        <w:t>take</w:t>
      </w:r>
      <w:r>
        <w:rPr>
          <w:spacing w:val="-1"/>
          <w:sz w:val="20"/>
        </w:rPr>
        <w:t xml:space="preserve"> </w:t>
      </w:r>
      <w:r>
        <w:rPr>
          <w:sz w:val="20"/>
        </w:rPr>
        <w:t>place.</w:t>
      </w:r>
    </w:p>
    <w:p w:rsidR="007F1633" w:rsidRDefault="00700345">
      <w:pPr>
        <w:pStyle w:val="ListParagraph"/>
        <w:numPr>
          <w:ilvl w:val="1"/>
          <w:numId w:val="19"/>
        </w:numPr>
        <w:tabs>
          <w:tab w:val="left" w:pos="2120"/>
          <w:tab w:val="left" w:pos="2121"/>
        </w:tabs>
        <w:spacing w:before="132" w:line="249" w:lineRule="auto"/>
        <w:ind w:left="2120" w:right="1938" w:hanging="720"/>
        <w:rPr>
          <w:rFonts w:ascii="Verdana" w:hAnsi="Verdana"/>
          <w:sz w:val="20"/>
        </w:rPr>
      </w:pPr>
      <w:r>
        <w:rPr>
          <w:sz w:val="20"/>
        </w:rPr>
        <w:t>“Manufacture”</w:t>
      </w:r>
      <w:r>
        <w:rPr>
          <w:spacing w:val="-4"/>
          <w:sz w:val="20"/>
        </w:rPr>
        <w:t xml:space="preserve"> </w:t>
      </w:r>
      <w:r>
        <w:rPr>
          <w:sz w:val="20"/>
        </w:rPr>
        <w:t>means</w:t>
      </w:r>
      <w:r>
        <w:rPr>
          <w:spacing w:val="-4"/>
          <w:sz w:val="20"/>
        </w:rPr>
        <w:t xml:space="preserve"> </w:t>
      </w:r>
      <w:r>
        <w:rPr>
          <w:sz w:val="20"/>
        </w:rPr>
        <w:t>the</w:t>
      </w:r>
      <w:r>
        <w:rPr>
          <w:spacing w:val="-3"/>
          <w:sz w:val="20"/>
        </w:rPr>
        <w:t xml:space="preserve"> </w:t>
      </w:r>
      <w:r>
        <w:rPr>
          <w:sz w:val="20"/>
        </w:rPr>
        <w:t>production</w:t>
      </w:r>
      <w:r>
        <w:rPr>
          <w:spacing w:val="-4"/>
          <w:sz w:val="20"/>
        </w:rPr>
        <w:t xml:space="preserve"> </w:t>
      </w:r>
      <w:r>
        <w:rPr>
          <w:sz w:val="20"/>
        </w:rPr>
        <w:t>of</w:t>
      </w:r>
      <w:r>
        <w:rPr>
          <w:spacing w:val="-3"/>
          <w:sz w:val="20"/>
        </w:rPr>
        <w:t xml:space="preserve"> </w:t>
      </w:r>
      <w:r>
        <w:rPr>
          <w:sz w:val="20"/>
        </w:rPr>
        <w:t>products</w:t>
      </w:r>
      <w:r>
        <w:rPr>
          <w:spacing w:val="-4"/>
          <w:sz w:val="20"/>
        </w:rPr>
        <w:t xml:space="preserve"> </w:t>
      </w:r>
      <w:r>
        <w:rPr>
          <w:sz w:val="20"/>
        </w:rPr>
        <w:t>in</w:t>
      </w:r>
      <w:r>
        <w:rPr>
          <w:spacing w:val="-2"/>
          <w:sz w:val="20"/>
        </w:rPr>
        <w:t xml:space="preserve"> </w:t>
      </w:r>
      <w:r>
        <w:rPr>
          <w:sz w:val="20"/>
        </w:rPr>
        <w:t>a</w:t>
      </w:r>
      <w:r>
        <w:rPr>
          <w:spacing w:val="-5"/>
          <w:sz w:val="20"/>
        </w:rPr>
        <w:t xml:space="preserve"> </w:t>
      </w:r>
      <w:r>
        <w:rPr>
          <w:sz w:val="20"/>
        </w:rPr>
        <w:t>factory</w:t>
      </w:r>
      <w:r>
        <w:rPr>
          <w:spacing w:val="-8"/>
          <w:sz w:val="20"/>
        </w:rPr>
        <w:t xml:space="preserve"> </w:t>
      </w:r>
      <w:r>
        <w:rPr>
          <w:sz w:val="20"/>
        </w:rPr>
        <w:t>using</w:t>
      </w:r>
      <w:r>
        <w:rPr>
          <w:spacing w:val="-3"/>
          <w:sz w:val="20"/>
        </w:rPr>
        <w:t xml:space="preserve"> </w:t>
      </w:r>
      <w:proofErr w:type="spellStart"/>
      <w:r>
        <w:rPr>
          <w:sz w:val="20"/>
        </w:rPr>
        <w:t>labour</w:t>
      </w:r>
      <w:proofErr w:type="spellEnd"/>
      <w:r>
        <w:rPr>
          <w:sz w:val="20"/>
        </w:rPr>
        <w:t>,</w:t>
      </w:r>
      <w:r>
        <w:rPr>
          <w:spacing w:val="-5"/>
          <w:sz w:val="20"/>
        </w:rPr>
        <w:t xml:space="preserve"> </w:t>
      </w:r>
      <w:r>
        <w:rPr>
          <w:sz w:val="20"/>
        </w:rPr>
        <w:t>materials,</w:t>
      </w:r>
      <w:r>
        <w:rPr>
          <w:spacing w:val="-52"/>
          <w:sz w:val="20"/>
        </w:rPr>
        <w:t xml:space="preserve"> </w:t>
      </w:r>
      <w:r>
        <w:rPr>
          <w:sz w:val="20"/>
        </w:rPr>
        <w:t>components and</w:t>
      </w:r>
      <w:r>
        <w:rPr>
          <w:spacing w:val="-2"/>
          <w:sz w:val="20"/>
        </w:rPr>
        <w:t xml:space="preserve"> </w:t>
      </w:r>
      <w:r>
        <w:rPr>
          <w:sz w:val="20"/>
        </w:rPr>
        <w:t>machinery</w:t>
      </w:r>
      <w:r>
        <w:rPr>
          <w:spacing w:val="-3"/>
          <w:sz w:val="20"/>
        </w:rPr>
        <w:t xml:space="preserve"> </w:t>
      </w:r>
      <w:r>
        <w:rPr>
          <w:sz w:val="20"/>
        </w:rPr>
        <w:t>and includes</w:t>
      </w:r>
      <w:r>
        <w:rPr>
          <w:spacing w:val="-1"/>
          <w:sz w:val="20"/>
        </w:rPr>
        <w:t xml:space="preserve"> </w:t>
      </w:r>
      <w:r>
        <w:rPr>
          <w:sz w:val="20"/>
        </w:rPr>
        <w:t>other</w:t>
      </w:r>
      <w:r>
        <w:rPr>
          <w:spacing w:val="-1"/>
          <w:sz w:val="20"/>
        </w:rPr>
        <w:t xml:space="preserve"> </w:t>
      </w:r>
      <w:r>
        <w:rPr>
          <w:sz w:val="20"/>
        </w:rPr>
        <w:t>related</w:t>
      </w:r>
      <w:r>
        <w:rPr>
          <w:spacing w:val="-2"/>
          <w:sz w:val="20"/>
        </w:rPr>
        <w:t xml:space="preserve"> </w:t>
      </w:r>
      <w:r>
        <w:rPr>
          <w:sz w:val="20"/>
        </w:rPr>
        <w:t>value-adding</w:t>
      </w:r>
      <w:r>
        <w:rPr>
          <w:spacing w:val="-2"/>
          <w:sz w:val="20"/>
        </w:rPr>
        <w:t xml:space="preserve"> </w:t>
      </w:r>
      <w:r>
        <w:rPr>
          <w:sz w:val="20"/>
        </w:rPr>
        <w:t>activities.</w:t>
      </w:r>
    </w:p>
    <w:p w:rsidR="007F1633" w:rsidRDefault="00700345">
      <w:pPr>
        <w:pStyle w:val="ListParagraph"/>
        <w:numPr>
          <w:ilvl w:val="1"/>
          <w:numId w:val="19"/>
        </w:numPr>
        <w:tabs>
          <w:tab w:val="left" w:pos="2120"/>
          <w:tab w:val="left" w:pos="2121"/>
        </w:tabs>
        <w:spacing w:before="124" w:line="249" w:lineRule="auto"/>
        <w:ind w:left="2120" w:right="1903" w:hanging="720"/>
        <w:rPr>
          <w:rFonts w:ascii="Verdana" w:hAnsi="Verdana"/>
          <w:sz w:val="20"/>
        </w:rPr>
      </w:pPr>
      <w:r>
        <w:rPr>
          <w:sz w:val="20"/>
        </w:rPr>
        <w:t>“Order”</w:t>
      </w:r>
      <w:r>
        <w:rPr>
          <w:spacing w:val="-5"/>
          <w:sz w:val="20"/>
        </w:rPr>
        <w:t xml:space="preserve"> </w:t>
      </w:r>
      <w:r>
        <w:rPr>
          <w:sz w:val="20"/>
        </w:rPr>
        <w:t>means</w:t>
      </w:r>
      <w:r>
        <w:rPr>
          <w:spacing w:val="-2"/>
          <w:sz w:val="20"/>
        </w:rPr>
        <w:t xml:space="preserve"> </w:t>
      </w:r>
      <w:r>
        <w:rPr>
          <w:sz w:val="20"/>
        </w:rPr>
        <w:t>an</w:t>
      </w:r>
      <w:r>
        <w:rPr>
          <w:spacing w:val="-4"/>
          <w:sz w:val="20"/>
        </w:rPr>
        <w:t xml:space="preserve"> </w:t>
      </w:r>
      <w:r>
        <w:rPr>
          <w:sz w:val="20"/>
        </w:rPr>
        <w:t>official</w:t>
      </w:r>
      <w:r>
        <w:rPr>
          <w:spacing w:val="-2"/>
          <w:sz w:val="20"/>
        </w:rPr>
        <w:t xml:space="preserve"> </w:t>
      </w:r>
      <w:r>
        <w:rPr>
          <w:sz w:val="20"/>
        </w:rPr>
        <w:t>written</w:t>
      </w:r>
      <w:r>
        <w:rPr>
          <w:spacing w:val="-1"/>
          <w:sz w:val="20"/>
        </w:rPr>
        <w:t xml:space="preserve"> </w:t>
      </w:r>
      <w:r>
        <w:rPr>
          <w:sz w:val="20"/>
        </w:rPr>
        <w:t>order issued</w:t>
      </w:r>
      <w:r>
        <w:rPr>
          <w:spacing w:val="-3"/>
          <w:sz w:val="20"/>
        </w:rPr>
        <w:t xml:space="preserve"> </w:t>
      </w:r>
      <w:r>
        <w:rPr>
          <w:sz w:val="20"/>
        </w:rPr>
        <w:t>for</w:t>
      </w:r>
      <w:r>
        <w:rPr>
          <w:spacing w:val="-3"/>
          <w:sz w:val="20"/>
        </w:rPr>
        <w:t xml:space="preserve"> </w:t>
      </w:r>
      <w:r>
        <w:rPr>
          <w:sz w:val="20"/>
        </w:rPr>
        <w:t>the</w:t>
      </w:r>
      <w:r>
        <w:rPr>
          <w:spacing w:val="-1"/>
          <w:sz w:val="20"/>
        </w:rPr>
        <w:t xml:space="preserve"> </w:t>
      </w:r>
      <w:r>
        <w:rPr>
          <w:sz w:val="20"/>
        </w:rPr>
        <w:t>supply</w:t>
      </w:r>
      <w:r>
        <w:rPr>
          <w:spacing w:val="-4"/>
          <w:sz w:val="20"/>
        </w:rPr>
        <w:t xml:space="preserve"> </w:t>
      </w:r>
      <w:r>
        <w:rPr>
          <w:sz w:val="20"/>
        </w:rPr>
        <w:t>of</w:t>
      </w:r>
      <w:r>
        <w:rPr>
          <w:spacing w:val="-1"/>
          <w:sz w:val="20"/>
        </w:rPr>
        <w:t xml:space="preserve"> </w:t>
      </w:r>
      <w:r>
        <w:rPr>
          <w:sz w:val="20"/>
        </w:rPr>
        <w:t>goods</w:t>
      </w:r>
      <w:r>
        <w:rPr>
          <w:spacing w:val="-1"/>
          <w:sz w:val="20"/>
        </w:rPr>
        <w:t xml:space="preserve"> </w:t>
      </w:r>
      <w:r>
        <w:rPr>
          <w:sz w:val="20"/>
        </w:rPr>
        <w:t>or works</w:t>
      </w:r>
      <w:r>
        <w:rPr>
          <w:spacing w:val="-2"/>
          <w:sz w:val="20"/>
        </w:rPr>
        <w:t xml:space="preserve"> </w:t>
      </w:r>
      <w:r>
        <w:rPr>
          <w:sz w:val="20"/>
        </w:rPr>
        <w:t>or</w:t>
      </w:r>
      <w:r>
        <w:rPr>
          <w:spacing w:val="-3"/>
          <w:sz w:val="20"/>
        </w:rPr>
        <w:t xml:space="preserve"> </w:t>
      </w:r>
      <w:r>
        <w:rPr>
          <w:sz w:val="20"/>
        </w:rPr>
        <w:t>the</w:t>
      </w:r>
      <w:r>
        <w:rPr>
          <w:spacing w:val="-52"/>
          <w:sz w:val="20"/>
        </w:rPr>
        <w:t xml:space="preserve"> </w:t>
      </w:r>
      <w:r>
        <w:rPr>
          <w:sz w:val="20"/>
        </w:rPr>
        <w:t>rendering of</w:t>
      </w:r>
      <w:r>
        <w:rPr>
          <w:spacing w:val="1"/>
          <w:sz w:val="20"/>
        </w:rPr>
        <w:t xml:space="preserve"> </w:t>
      </w:r>
      <w:r>
        <w:rPr>
          <w:sz w:val="20"/>
        </w:rPr>
        <w:t>a</w:t>
      </w:r>
      <w:r>
        <w:rPr>
          <w:spacing w:val="-1"/>
          <w:sz w:val="20"/>
        </w:rPr>
        <w:t xml:space="preserve"> </w:t>
      </w:r>
      <w:r>
        <w:rPr>
          <w:sz w:val="20"/>
        </w:rPr>
        <w:t>service.</w:t>
      </w:r>
    </w:p>
    <w:p w:rsidR="007F1633" w:rsidRDefault="00700345">
      <w:pPr>
        <w:pStyle w:val="ListParagraph"/>
        <w:numPr>
          <w:ilvl w:val="1"/>
          <w:numId w:val="19"/>
        </w:numPr>
        <w:tabs>
          <w:tab w:val="left" w:pos="2120"/>
          <w:tab w:val="left" w:pos="2121"/>
        </w:tabs>
        <w:spacing w:before="125"/>
        <w:ind w:left="2120" w:hanging="721"/>
        <w:rPr>
          <w:rFonts w:ascii="Verdana" w:hAnsi="Verdana"/>
          <w:sz w:val="20"/>
        </w:rPr>
      </w:pPr>
      <w:r>
        <w:rPr>
          <w:sz w:val="20"/>
        </w:rPr>
        <w:t>“Project</w:t>
      </w:r>
      <w:r>
        <w:rPr>
          <w:spacing w:val="-6"/>
          <w:sz w:val="20"/>
        </w:rPr>
        <w:t xml:space="preserve"> </w:t>
      </w:r>
      <w:r>
        <w:rPr>
          <w:sz w:val="20"/>
        </w:rPr>
        <w:t>site,”</w:t>
      </w:r>
      <w:r>
        <w:rPr>
          <w:spacing w:val="-3"/>
          <w:sz w:val="20"/>
        </w:rPr>
        <w:t xml:space="preserve"> </w:t>
      </w:r>
      <w:r>
        <w:rPr>
          <w:sz w:val="20"/>
        </w:rPr>
        <w:t>where</w:t>
      </w:r>
      <w:r>
        <w:rPr>
          <w:spacing w:val="-3"/>
          <w:sz w:val="20"/>
        </w:rPr>
        <w:t xml:space="preserve"> </w:t>
      </w:r>
      <w:r>
        <w:rPr>
          <w:sz w:val="20"/>
        </w:rPr>
        <w:t>applicable,</w:t>
      </w:r>
      <w:r>
        <w:rPr>
          <w:spacing w:val="-7"/>
          <w:sz w:val="20"/>
        </w:rPr>
        <w:t xml:space="preserve"> </w:t>
      </w:r>
      <w:r>
        <w:rPr>
          <w:sz w:val="20"/>
        </w:rPr>
        <w:t>means</w:t>
      </w:r>
      <w:r>
        <w:rPr>
          <w:spacing w:val="-4"/>
          <w:sz w:val="20"/>
        </w:rPr>
        <w:t xml:space="preserve"> </w:t>
      </w:r>
      <w:r>
        <w:rPr>
          <w:sz w:val="20"/>
        </w:rPr>
        <w:t>the</w:t>
      </w:r>
      <w:r>
        <w:rPr>
          <w:spacing w:val="-4"/>
          <w:sz w:val="20"/>
        </w:rPr>
        <w:t xml:space="preserve"> </w:t>
      </w:r>
      <w:r>
        <w:rPr>
          <w:sz w:val="20"/>
        </w:rPr>
        <w:t>place</w:t>
      </w:r>
      <w:r>
        <w:rPr>
          <w:spacing w:val="-3"/>
          <w:sz w:val="20"/>
        </w:rPr>
        <w:t xml:space="preserve"> </w:t>
      </w:r>
      <w:r>
        <w:rPr>
          <w:sz w:val="20"/>
        </w:rPr>
        <w:t>indicated</w:t>
      </w:r>
      <w:r>
        <w:rPr>
          <w:spacing w:val="-4"/>
          <w:sz w:val="20"/>
        </w:rPr>
        <w:t xml:space="preserve"> </w:t>
      </w:r>
      <w:r>
        <w:rPr>
          <w:sz w:val="20"/>
        </w:rPr>
        <w:t>in</w:t>
      </w:r>
      <w:r>
        <w:rPr>
          <w:spacing w:val="-4"/>
          <w:sz w:val="20"/>
        </w:rPr>
        <w:t xml:space="preserve"> </w:t>
      </w:r>
      <w:r>
        <w:rPr>
          <w:sz w:val="20"/>
        </w:rPr>
        <w:t>tender</w:t>
      </w:r>
      <w:r>
        <w:rPr>
          <w:spacing w:val="-4"/>
          <w:sz w:val="20"/>
        </w:rPr>
        <w:t xml:space="preserve"> </w:t>
      </w:r>
      <w:r>
        <w:rPr>
          <w:sz w:val="20"/>
        </w:rPr>
        <w:t>documents.</w:t>
      </w:r>
    </w:p>
    <w:p w:rsidR="007F1633" w:rsidRDefault="00700345">
      <w:pPr>
        <w:pStyle w:val="ListParagraph"/>
        <w:numPr>
          <w:ilvl w:val="1"/>
          <w:numId w:val="19"/>
        </w:numPr>
        <w:tabs>
          <w:tab w:val="left" w:pos="2120"/>
          <w:tab w:val="left" w:pos="2121"/>
        </w:tabs>
        <w:spacing w:before="136"/>
        <w:ind w:left="2120" w:hanging="721"/>
        <w:rPr>
          <w:rFonts w:ascii="Verdana" w:hAnsi="Verdana"/>
          <w:sz w:val="20"/>
        </w:rPr>
      </w:pPr>
      <w:r>
        <w:rPr>
          <w:sz w:val="20"/>
        </w:rPr>
        <w:t>“Purchaser”</w:t>
      </w:r>
      <w:r>
        <w:rPr>
          <w:spacing w:val="-5"/>
          <w:sz w:val="20"/>
        </w:rPr>
        <w:t xml:space="preserve"> </w:t>
      </w:r>
      <w:r>
        <w:rPr>
          <w:sz w:val="20"/>
        </w:rPr>
        <w:t>means</w:t>
      </w:r>
      <w:r>
        <w:rPr>
          <w:spacing w:val="-5"/>
          <w:sz w:val="20"/>
        </w:rPr>
        <w:t xml:space="preserve"> </w:t>
      </w:r>
      <w:r>
        <w:rPr>
          <w:sz w:val="20"/>
        </w:rPr>
        <w:t>the</w:t>
      </w:r>
      <w:r>
        <w:rPr>
          <w:spacing w:val="-6"/>
          <w:sz w:val="20"/>
        </w:rPr>
        <w:t xml:space="preserve"> </w:t>
      </w:r>
      <w:r>
        <w:rPr>
          <w:sz w:val="20"/>
        </w:rPr>
        <w:t>organization</w:t>
      </w:r>
      <w:r>
        <w:rPr>
          <w:spacing w:val="-6"/>
          <w:sz w:val="20"/>
        </w:rPr>
        <w:t xml:space="preserve"> </w:t>
      </w:r>
      <w:r>
        <w:rPr>
          <w:sz w:val="20"/>
        </w:rPr>
        <w:t>purchasing</w:t>
      </w:r>
      <w:r>
        <w:rPr>
          <w:spacing w:val="-4"/>
          <w:sz w:val="20"/>
        </w:rPr>
        <w:t xml:space="preserve"> </w:t>
      </w:r>
      <w:r>
        <w:rPr>
          <w:sz w:val="20"/>
        </w:rPr>
        <w:t>the</w:t>
      </w:r>
      <w:r>
        <w:rPr>
          <w:spacing w:val="-4"/>
          <w:sz w:val="20"/>
        </w:rPr>
        <w:t xml:space="preserve"> </w:t>
      </w:r>
      <w:r>
        <w:rPr>
          <w:sz w:val="20"/>
        </w:rPr>
        <w:t>goods.</w:t>
      </w:r>
    </w:p>
    <w:p w:rsidR="007F1633" w:rsidRDefault="00700345">
      <w:pPr>
        <w:pStyle w:val="ListParagraph"/>
        <w:numPr>
          <w:ilvl w:val="1"/>
          <w:numId w:val="19"/>
        </w:numPr>
        <w:tabs>
          <w:tab w:val="left" w:pos="2120"/>
          <w:tab w:val="left" w:pos="2121"/>
        </w:tabs>
        <w:spacing w:before="136"/>
        <w:ind w:left="2120" w:hanging="721"/>
        <w:rPr>
          <w:rFonts w:ascii="Verdana" w:hAnsi="Verdana"/>
          <w:sz w:val="20"/>
        </w:rPr>
      </w:pPr>
      <w:r>
        <w:rPr>
          <w:sz w:val="20"/>
        </w:rPr>
        <w:t>“Republic”</w:t>
      </w:r>
      <w:r>
        <w:rPr>
          <w:spacing w:val="-4"/>
          <w:sz w:val="20"/>
        </w:rPr>
        <w:t xml:space="preserve"> </w:t>
      </w:r>
      <w:r>
        <w:rPr>
          <w:sz w:val="20"/>
        </w:rPr>
        <w:t>means</w:t>
      </w:r>
      <w:r>
        <w:rPr>
          <w:spacing w:val="-4"/>
          <w:sz w:val="20"/>
        </w:rPr>
        <w:t xml:space="preserve"> </w:t>
      </w:r>
      <w:r>
        <w:rPr>
          <w:sz w:val="20"/>
        </w:rPr>
        <w:t>the</w:t>
      </w:r>
      <w:r>
        <w:rPr>
          <w:spacing w:val="-4"/>
          <w:sz w:val="20"/>
        </w:rPr>
        <w:t xml:space="preserve"> </w:t>
      </w:r>
      <w:r>
        <w:rPr>
          <w:sz w:val="20"/>
        </w:rPr>
        <w:t>Republic</w:t>
      </w:r>
      <w:r>
        <w:rPr>
          <w:spacing w:val="-2"/>
          <w:sz w:val="20"/>
        </w:rPr>
        <w:t xml:space="preserve"> </w:t>
      </w:r>
      <w:r>
        <w:rPr>
          <w:sz w:val="20"/>
        </w:rPr>
        <w:t>of</w:t>
      </w:r>
      <w:r>
        <w:rPr>
          <w:spacing w:val="-2"/>
          <w:sz w:val="20"/>
        </w:rPr>
        <w:t xml:space="preserve"> </w:t>
      </w:r>
      <w:r>
        <w:rPr>
          <w:sz w:val="20"/>
        </w:rPr>
        <w:t>South</w:t>
      </w:r>
      <w:r>
        <w:rPr>
          <w:spacing w:val="-5"/>
          <w:sz w:val="20"/>
        </w:rPr>
        <w:t xml:space="preserve"> </w:t>
      </w:r>
      <w:r>
        <w:rPr>
          <w:sz w:val="20"/>
        </w:rPr>
        <w:t>Africa.</w:t>
      </w:r>
    </w:p>
    <w:p w:rsidR="007F1633" w:rsidRDefault="00700345">
      <w:pPr>
        <w:pStyle w:val="ListParagraph"/>
        <w:numPr>
          <w:ilvl w:val="1"/>
          <w:numId w:val="19"/>
        </w:numPr>
        <w:tabs>
          <w:tab w:val="left" w:pos="2120"/>
          <w:tab w:val="left" w:pos="2121"/>
        </w:tabs>
        <w:spacing w:before="135"/>
        <w:ind w:left="2120" w:hanging="721"/>
        <w:rPr>
          <w:rFonts w:ascii="Verdana" w:hAnsi="Verdana"/>
          <w:sz w:val="20"/>
        </w:rPr>
      </w:pPr>
      <w:r>
        <w:rPr>
          <w:sz w:val="20"/>
        </w:rPr>
        <w:t>“SCC”</w:t>
      </w:r>
      <w:r>
        <w:rPr>
          <w:spacing w:val="-5"/>
          <w:sz w:val="20"/>
        </w:rPr>
        <w:t xml:space="preserve"> </w:t>
      </w:r>
      <w:r>
        <w:rPr>
          <w:sz w:val="20"/>
        </w:rPr>
        <w:t>means</w:t>
      </w:r>
      <w:r>
        <w:rPr>
          <w:spacing w:val="-4"/>
          <w:sz w:val="20"/>
        </w:rPr>
        <w:t xml:space="preserve"> </w:t>
      </w:r>
      <w:r>
        <w:rPr>
          <w:sz w:val="20"/>
        </w:rPr>
        <w:t>the</w:t>
      </w:r>
      <w:r>
        <w:rPr>
          <w:spacing w:val="-3"/>
          <w:sz w:val="20"/>
        </w:rPr>
        <w:t xml:space="preserve"> </w:t>
      </w:r>
      <w:r>
        <w:rPr>
          <w:sz w:val="20"/>
        </w:rPr>
        <w:t>Special</w:t>
      </w:r>
      <w:r>
        <w:rPr>
          <w:spacing w:val="-4"/>
          <w:sz w:val="20"/>
        </w:rPr>
        <w:t xml:space="preserve"> </w:t>
      </w:r>
      <w:r>
        <w:rPr>
          <w:sz w:val="20"/>
        </w:rPr>
        <w:t>Conditions</w:t>
      </w:r>
      <w:r>
        <w:rPr>
          <w:spacing w:val="-4"/>
          <w:sz w:val="20"/>
        </w:rPr>
        <w:t xml:space="preserve"> </w:t>
      </w:r>
      <w:r>
        <w:rPr>
          <w:sz w:val="20"/>
        </w:rPr>
        <w:t>of</w:t>
      </w:r>
      <w:r>
        <w:rPr>
          <w:spacing w:val="-3"/>
          <w:sz w:val="20"/>
        </w:rPr>
        <w:t xml:space="preserve"> </w:t>
      </w:r>
      <w:r>
        <w:rPr>
          <w:sz w:val="20"/>
        </w:rPr>
        <w:t>Contract.</w:t>
      </w:r>
    </w:p>
    <w:p w:rsidR="007F1633" w:rsidRDefault="00700345">
      <w:pPr>
        <w:pStyle w:val="ListParagraph"/>
        <w:numPr>
          <w:ilvl w:val="1"/>
          <w:numId w:val="19"/>
        </w:numPr>
        <w:tabs>
          <w:tab w:val="left" w:pos="2120"/>
          <w:tab w:val="left" w:pos="2121"/>
        </w:tabs>
        <w:spacing w:before="139" w:line="249" w:lineRule="auto"/>
        <w:ind w:left="2120" w:right="1461" w:hanging="720"/>
        <w:rPr>
          <w:rFonts w:ascii="Verdana" w:hAnsi="Verdana"/>
          <w:sz w:val="20"/>
        </w:rPr>
      </w:pPr>
      <w:r>
        <w:rPr>
          <w:sz w:val="20"/>
        </w:rPr>
        <w:t xml:space="preserve">“Services” means </w:t>
      </w:r>
      <w:r w:rsidR="00776FD0">
        <w:rPr>
          <w:sz w:val="20"/>
        </w:rPr>
        <w:t>those functional services ancillaries</w:t>
      </w:r>
      <w:r>
        <w:rPr>
          <w:sz w:val="20"/>
        </w:rPr>
        <w:t xml:space="preserve"> to the supply of the goods, such as</w:t>
      </w:r>
      <w:r>
        <w:rPr>
          <w:spacing w:val="1"/>
          <w:sz w:val="20"/>
        </w:rPr>
        <w:t xml:space="preserve"> </w:t>
      </w:r>
      <w:r>
        <w:rPr>
          <w:sz w:val="20"/>
        </w:rPr>
        <w:t>transportation and any other incidental services, such as installation, commissioning,</w:t>
      </w:r>
      <w:r>
        <w:rPr>
          <w:spacing w:val="1"/>
          <w:sz w:val="20"/>
        </w:rPr>
        <w:t xml:space="preserve"> </w:t>
      </w:r>
      <w:r>
        <w:rPr>
          <w:sz w:val="20"/>
        </w:rPr>
        <w:t>provision</w:t>
      </w:r>
      <w:r>
        <w:rPr>
          <w:spacing w:val="-4"/>
          <w:sz w:val="20"/>
        </w:rPr>
        <w:t xml:space="preserve"> </w:t>
      </w:r>
      <w:r>
        <w:rPr>
          <w:sz w:val="20"/>
        </w:rPr>
        <w:t>of</w:t>
      </w:r>
      <w:r>
        <w:rPr>
          <w:spacing w:val="-2"/>
          <w:sz w:val="20"/>
        </w:rPr>
        <w:t xml:space="preserve"> </w:t>
      </w:r>
      <w:r>
        <w:rPr>
          <w:sz w:val="20"/>
        </w:rPr>
        <w:t>technical</w:t>
      </w:r>
      <w:r>
        <w:rPr>
          <w:spacing w:val="-3"/>
          <w:sz w:val="20"/>
        </w:rPr>
        <w:t xml:space="preserve"> </w:t>
      </w:r>
      <w:r>
        <w:rPr>
          <w:sz w:val="20"/>
        </w:rPr>
        <w:t>assistance,</w:t>
      </w:r>
      <w:r>
        <w:rPr>
          <w:spacing w:val="-4"/>
          <w:sz w:val="20"/>
        </w:rPr>
        <w:t xml:space="preserve"> </w:t>
      </w:r>
      <w:r>
        <w:rPr>
          <w:sz w:val="20"/>
        </w:rPr>
        <w:t>training,</w:t>
      </w:r>
      <w:r>
        <w:rPr>
          <w:spacing w:val="-4"/>
          <w:sz w:val="20"/>
        </w:rPr>
        <w:t xml:space="preserve"> </w:t>
      </w:r>
      <w:r>
        <w:rPr>
          <w:sz w:val="20"/>
        </w:rPr>
        <w:t>catering,</w:t>
      </w:r>
      <w:r>
        <w:rPr>
          <w:spacing w:val="-2"/>
          <w:sz w:val="20"/>
        </w:rPr>
        <w:t xml:space="preserve"> </w:t>
      </w:r>
      <w:r>
        <w:rPr>
          <w:sz w:val="20"/>
        </w:rPr>
        <w:t>gardening,</w:t>
      </w:r>
      <w:r>
        <w:rPr>
          <w:spacing w:val="-1"/>
          <w:sz w:val="20"/>
        </w:rPr>
        <w:t xml:space="preserve"> </w:t>
      </w:r>
      <w:r>
        <w:rPr>
          <w:sz w:val="20"/>
        </w:rPr>
        <w:t>security,</w:t>
      </w:r>
      <w:r>
        <w:rPr>
          <w:spacing w:val="-4"/>
          <w:sz w:val="20"/>
        </w:rPr>
        <w:t xml:space="preserve"> </w:t>
      </w:r>
      <w:r>
        <w:rPr>
          <w:sz w:val="20"/>
        </w:rPr>
        <w:t>maintenance</w:t>
      </w:r>
      <w:r>
        <w:rPr>
          <w:spacing w:val="-4"/>
          <w:sz w:val="20"/>
        </w:rPr>
        <w:t xml:space="preserve"> </w:t>
      </w:r>
      <w:r>
        <w:rPr>
          <w:sz w:val="20"/>
        </w:rPr>
        <w:t>and</w:t>
      </w:r>
      <w:r>
        <w:rPr>
          <w:spacing w:val="-53"/>
          <w:sz w:val="20"/>
        </w:rPr>
        <w:t xml:space="preserve"> </w:t>
      </w:r>
      <w:r>
        <w:rPr>
          <w:sz w:val="20"/>
        </w:rPr>
        <w:t>other</w:t>
      </w:r>
      <w:r>
        <w:rPr>
          <w:spacing w:val="-2"/>
          <w:sz w:val="20"/>
        </w:rPr>
        <w:t xml:space="preserve"> </w:t>
      </w:r>
      <w:r>
        <w:rPr>
          <w:sz w:val="20"/>
        </w:rPr>
        <w:t>such</w:t>
      </w:r>
      <w:r>
        <w:rPr>
          <w:spacing w:val="1"/>
          <w:sz w:val="20"/>
        </w:rPr>
        <w:t xml:space="preserve"> </w:t>
      </w:r>
      <w:r>
        <w:rPr>
          <w:sz w:val="20"/>
        </w:rPr>
        <w:t>obligations</w:t>
      </w:r>
      <w:r>
        <w:rPr>
          <w:spacing w:val="-1"/>
          <w:sz w:val="20"/>
        </w:rPr>
        <w:t xml:space="preserve"> </w:t>
      </w:r>
      <w:r>
        <w:rPr>
          <w:sz w:val="20"/>
        </w:rPr>
        <w:t>of</w:t>
      </w:r>
      <w:r>
        <w:rPr>
          <w:spacing w:val="1"/>
          <w:sz w:val="20"/>
        </w:rPr>
        <w:t xml:space="preserve"> </w:t>
      </w:r>
      <w:r>
        <w:rPr>
          <w:sz w:val="20"/>
        </w:rPr>
        <w:t>the</w:t>
      </w:r>
      <w:r>
        <w:rPr>
          <w:spacing w:val="-2"/>
          <w:sz w:val="20"/>
        </w:rPr>
        <w:t xml:space="preserve"> </w:t>
      </w:r>
      <w:r>
        <w:rPr>
          <w:sz w:val="20"/>
        </w:rPr>
        <w:t>supplier</w:t>
      </w:r>
      <w:r>
        <w:rPr>
          <w:spacing w:val="-1"/>
          <w:sz w:val="20"/>
        </w:rPr>
        <w:t xml:space="preserve"> </w:t>
      </w:r>
      <w:r>
        <w:rPr>
          <w:sz w:val="20"/>
        </w:rPr>
        <w:t>covered</w:t>
      </w:r>
      <w:r>
        <w:rPr>
          <w:spacing w:val="1"/>
          <w:sz w:val="20"/>
        </w:rPr>
        <w:t xml:space="preserve"> </w:t>
      </w:r>
      <w:r>
        <w:rPr>
          <w:sz w:val="20"/>
        </w:rPr>
        <w:t>under</w:t>
      </w:r>
      <w:r>
        <w:rPr>
          <w:spacing w:val="-2"/>
          <w:sz w:val="20"/>
        </w:rPr>
        <w:t xml:space="preserve"> </w:t>
      </w:r>
      <w:r>
        <w:rPr>
          <w:sz w:val="20"/>
        </w:rPr>
        <w:t>the</w:t>
      </w:r>
      <w:r>
        <w:rPr>
          <w:spacing w:val="-1"/>
          <w:sz w:val="20"/>
        </w:rPr>
        <w:t xml:space="preserve"> </w:t>
      </w:r>
      <w:r>
        <w:rPr>
          <w:sz w:val="20"/>
        </w:rPr>
        <w:t>contract.</w:t>
      </w:r>
    </w:p>
    <w:p w:rsidR="007F1633" w:rsidRDefault="00700345">
      <w:pPr>
        <w:pStyle w:val="ListParagraph"/>
        <w:numPr>
          <w:ilvl w:val="1"/>
          <w:numId w:val="19"/>
        </w:numPr>
        <w:tabs>
          <w:tab w:val="left" w:pos="2120"/>
          <w:tab w:val="left" w:pos="2121"/>
        </w:tabs>
        <w:spacing w:before="126" w:line="249" w:lineRule="auto"/>
        <w:ind w:left="2120" w:right="1940" w:hanging="720"/>
        <w:rPr>
          <w:rFonts w:ascii="Verdana" w:hAnsi="Verdana"/>
          <w:sz w:val="20"/>
        </w:rPr>
      </w:pPr>
      <w:r>
        <w:rPr>
          <w:sz w:val="20"/>
        </w:rPr>
        <w:t>“Supplier”</w:t>
      </w:r>
      <w:r>
        <w:rPr>
          <w:spacing w:val="-4"/>
          <w:sz w:val="20"/>
        </w:rPr>
        <w:t xml:space="preserve"> </w:t>
      </w:r>
      <w:r>
        <w:rPr>
          <w:sz w:val="20"/>
        </w:rPr>
        <w:t>means</w:t>
      </w:r>
      <w:r>
        <w:rPr>
          <w:spacing w:val="-4"/>
          <w:sz w:val="20"/>
        </w:rPr>
        <w:t xml:space="preserve"> </w:t>
      </w:r>
      <w:r>
        <w:rPr>
          <w:sz w:val="20"/>
        </w:rPr>
        <w:t>the</w:t>
      </w:r>
      <w:r>
        <w:rPr>
          <w:spacing w:val="-5"/>
          <w:sz w:val="20"/>
        </w:rPr>
        <w:t xml:space="preserve"> </w:t>
      </w:r>
      <w:r>
        <w:rPr>
          <w:sz w:val="20"/>
        </w:rPr>
        <w:t>successful</w:t>
      </w:r>
      <w:r>
        <w:rPr>
          <w:spacing w:val="-6"/>
          <w:sz w:val="20"/>
        </w:rPr>
        <w:t xml:space="preserve"> </w:t>
      </w:r>
      <w:r>
        <w:rPr>
          <w:sz w:val="20"/>
        </w:rPr>
        <w:t>bidder</w:t>
      </w:r>
      <w:r>
        <w:rPr>
          <w:spacing w:val="-2"/>
          <w:sz w:val="20"/>
        </w:rPr>
        <w:t xml:space="preserve"> </w:t>
      </w:r>
      <w:r>
        <w:rPr>
          <w:sz w:val="20"/>
        </w:rPr>
        <w:t>who</w:t>
      </w:r>
      <w:r>
        <w:rPr>
          <w:spacing w:val="-3"/>
          <w:sz w:val="20"/>
        </w:rPr>
        <w:t xml:space="preserve"> </w:t>
      </w:r>
      <w:r>
        <w:rPr>
          <w:sz w:val="20"/>
        </w:rPr>
        <w:t>is</w:t>
      </w:r>
      <w:r>
        <w:rPr>
          <w:spacing w:val="-4"/>
          <w:sz w:val="20"/>
        </w:rPr>
        <w:t xml:space="preserve"> </w:t>
      </w:r>
      <w:r>
        <w:rPr>
          <w:sz w:val="20"/>
        </w:rPr>
        <w:t>awarded</w:t>
      </w:r>
      <w:r>
        <w:rPr>
          <w:spacing w:val="-5"/>
          <w:sz w:val="20"/>
        </w:rPr>
        <w:t xml:space="preserve"> </w:t>
      </w:r>
      <w:r>
        <w:rPr>
          <w:sz w:val="20"/>
        </w:rPr>
        <w:t>the</w:t>
      </w:r>
      <w:r>
        <w:rPr>
          <w:spacing w:val="-3"/>
          <w:sz w:val="20"/>
        </w:rPr>
        <w:t xml:space="preserve"> </w:t>
      </w:r>
      <w:r>
        <w:rPr>
          <w:sz w:val="20"/>
        </w:rPr>
        <w:t>contract</w:t>
      </w:r>
      <w:r>
        <w:rPr>
          <w:spacing w:val="-5"/>
          <w:sz w:val="20"/>
        </w:rPr>
        <w:t xml:space="preserve"> </w:t>
      </w:r>
      <w:r>
        <w:rPr>
          <w:sz w:val="20"/>
        </w:rPr>
        <w:t>to</w:t>
      </w:r>
      <w:r>
        <w:rPr>
          <w:spacing w:val="-4"/>
          <w:sz w:val="20"/>
        </w:rPr>
        <w:t xml:space="preserve"> </w:t>
      </w:r>
      <w:r>
        <w:rPr>
          <w:sz w:val="20"/>
        </w:rPr>
        <w:t>maintain</w:t>
      </w:r>
      <w:r>
        <w:rPr>
          <w:spacing w:val="-5"/>
          <w:sz w:val="20"/>
        </w:rPr>
        <w:t xml:space="preserve"> </w:t>
      </w:r>
      <w:r>
        <w:rPr>
          <w:sz w:val="20"/>
        </w:rPr>
        <w:t>and</w:t>
      </w:r>
      <w:r>
        <w:rPr>
          <w:spacing w:val="-53"/>
          <w:sz w:val="20"/>
        </w:rPr>
        <w:t xml:space="preserve"> </w:t>
      </w:r>
      <w:r>
        <w:rPr>
          <w:sz w:val="20"/>
        </w:rPr>
        <w:t>administer</w:t>
      </w:r>
      <w:r>
        <w:rPr>
          <w:spacing w:val="-2"/>
          <w:sz w:val="20"/>
        </w:rPr>
        <w:t xml:space="preserve"> </w:t>
      </w:r>
      <w:r>
        <w:rPr>
          <w:sz w:val="20"/>
        </w:rPr>
        <w:t>the</w:t>
      </w:r>
      <w:r>
        <w:rPr>
          <w:spacing w:val="1"/>
          <w:sz w:val="20"/>
        </w:rPr>
        <w:t xml:space="preserve"> </w:t>
      </w:r>
      <w:r>
        <w:rPr>
          <w:sz w:val="20"/>
        </w:rPr>
        <w:t>required</w:t>
      </w:r>
      <w:r>
        <w:rPr>
          <w:spacing w:val="1"/>
          <w:sz w:val="20"/>
        </w:rPr>
        <w:t xml:space="preserve"> </w:t>
      </w:r>
      <w:r>
        <w:rPr>
          <w:sz w:val="20"/>
        </w:rPr>
        <w:t>and specified</w:t>
      </w:r>
      <w:r>
        <w:rPr>
          <w:spacing w:val="-1"/>
          <w:sz w:val="20"/>
        </w:rPr>
        <w:t xml:space="preserve"> </w:t>
      </w:r>
      <w:r>
        <w:rPr>
          <w:sz w:val="20"/>
        </w:rPr>
        <w:t>service(s) to</w:t>
      </w:r>
      <w:r>
        <w:rPr>
          <w:spacing w:val="-2"/>
          <w:sz w:val="20"/>
        </w:rPr>
        <w:t xml:space="preserve"> </w:t>
      </w:r>
      <w:r>
        <w:rPr>
          <w:sz w:val="20"/>
        </w:rPr>
        <w:t>the</w:t>
      </w:r>
      <w:r>
        <w:rPr>
          <w:spacing w:val="1"/>
          <w:sz w:val="20"/>
        </w:rPr>
        <w:t xml:space="preserve"> </w:t>
      </w:r>
      <w:r>
        <w:rPr>
          <w:sz w:val="20"/>
        </w:rPr>
        <w:t>State.</w:t>
      </w:r>
    </w:p>
    <w:p w:rsidR="007F1633" w:rsidRDefault="00700345">
      <w:pPr>
        <w:pStyle w:val="ListParagraph"/>
        <w:numPr>
          <w:ilvl w:val="1"/>
          <w:numId w:val="19"/>
        </w:numPr>
        <w:tabs>
          <w:tab w:val="left" w:pos="2120"/>
          <w:tab w:val="left" w:pos="2121"/>
        </w:tabs>
        <w:spacing w:before="122"/>
        <w:ind w:left="2120" w:hanging="721"/>
        <w:rPr>
          <w:rFonts w:ascii="Verdana" w:hAnsi="Verdana"/>
          <w:sz w:val="20"/>
        </w:rPr>
      </w:pPr>
      <w:r>
        <w:rPr>
          <w:sz w:val="20"/>
        </w:rPr>
        <w:t>“Tort”</w:t>
      </w:r>
      <w:r>
        <w:rPr>
          <w:spacing w:val="-5"/>
          <w:sz w:val="20"/>
        </w:rPr>
        <w:t xml:space="preserve"> </w:t>
      </w:r>
      <w:r>
        <w:rPr>
          <w:sz w:val="20"/>
        </w:rPr>
        <w:t>means</w:t>
      </w:r>
      <w:r>
        <w:rPr>
          <w:spacing w:val="-3"/>
          <w:sz w:val="20"/>
        </w:rPr>
        <w:t xml:space="preserve"> </w:t>
      </w:r>
      <w:r>
        <w:rPr>
          <w:sz w:val="20"/>
        </w:rPr>
        <w:t>in</w:t>
      </w:r>
      <w:r>
        <w:rPr>
          <w:spacing w:val="-4"/>
          <w:sz w:val="20"/>
        </w:rPr>
        <w:t xml:space="preserve"> </w:t>
      </w:r>
      <w:r>
        <w:rPr>
          <w:sz w:val="20"/>
        </w:rPr>
        <w:t>breach</w:t>
      </w:r>
      <w:r>
        <w:rPr>
          <w:spacing w:val="-4"/>
          <w:sz w:val="20"/>
        </w:rPr>
        <w:t xml:space="preserve"> </w:t>
      </w:r>
      <w:r>
        <w:rPr>
          <w:sz w:val="20"/>
        </w:rPr>
        <w:t>of</w:t>
      </w:r>
      <w:r>
        <w:rPr>
          <w:spacing w:val="-2"/>
          <w:sz w:val="20"/>
        </w:rPr>
        <w:t xml:space="preserve"> </w:t>
      </w:r>
      <w:r>
        <w:rPr>
          <w:sz w:val="20"/>
        </w:rPr>
        <w:t>contract.</w:t>
      </w:r>
    </w:p>
    <w:p w:rsidR="007F1633" w:rsidRDefault="00700345">
      <w:pPr>
        <w:pStyle w:val="ListParagraph"/>
        <w:numPr>
          <w:ilvl w:val="1"/>
          <w:numId w:val="19"/>
        </w:numPr>
        <w:tabs>
          <w:tab w:val="left" w:pos="2121"/>
        </w:tabs>
        <w:spacing w:before="138" w:line="249" w:lineRule="auto"/>
        <w:ind w:left="2120" w:right="2006" w:hanging="720"/>
        <w:jc w:val="both"/>
        <w:rPr>
          <w:rFonts w:ascii="Verdana" w:hAnsi="Verdana"/>
          <w:sz w:val="20"/>
        </w:rPr>
      </w:pPr>
      <w:r>
        <w:rPr>
          <w:sz w:val="20"/>
        </w:rPr>
        <w:t>“Turnkey”</w:t>
      </w:r>
      <w:r>
        <w:rPr>
          <w:spacing w:val="-5"/>
          <w:sz w:val="20"/>
        </w:rPr>
        <w:t xml:space="preserve"> </w:t>
      </w:r>
      <w:r>
        <w:rPr>
          <w:sz w:val="20"/>
        </w:rPr>
        <w:t>means</w:t>
      </w:r>
      <w:r>
        <w:rPr>
          <w:spacing w:val="-4"/>
          <w:sz w:val="20"/>
        </w:rPr>
        <w:t xml:space="preserve"> </w:t>
      </w:r>
      <w:r>
        <w:rPr>
          <w:sz w:val="20"/>
        </w:rPr>
        <w:t>a</w:t>
      </w:r>
      <w:r>
        <w:rPr>
          <w:spacing w:val="-6"/>
          <w:sz w:val="20"/>
        </w:rPr>
        <w:t xml:space="preserve"> </w:t>
      </w:r>
      <w:r>
        <w:rPr>
          <w:sz w:val="20"/>
        </w:rPr>
        <w:t>procurement</w:t>
      </w:r>
      <w:r>
        <w:rPr>
          <w:spacing w:val="-5"/>
          <w:sz w:val="20"/>
        </w:rPr>
        <w:t xml:space="preserve"> </w:t>
      </w:r>
      <w:r>
        <w:rPr>
          <w:sz w:val="20"/>
        </w:rPr>
        <w:t>process</w:t>
      </w:r>
      <w:r>
        <w:rPr>
          <w:spacing w:val="-5"/>
          <w:sz w:val="20"/>
        </w:rPr>
        <w:t xml:space="preserve"> </w:t>
      </w:r>
      <w:r>
        <w:rPr>
          <w:sz w:val="20"/>
        </w:rPr>
        <w:t>where</w:t>
      </w:r>
      <w:r>
        <w:rPr>
          <w:spacing w:val="-3"/>
          <w:sz w:val="20"/>
        </w:rPr>
        <w:t xml:space="preserve"> </w:t>
      </w:r>
      <w:r>
        <w:rPr>
          <w:sz w:val="20"/>
        </w:rPr>
        <w:t>one</w:t>
      </w:r>
      <w:r>
        <w:rPr>
          <w:spacing w:val="-5"/>
          <w:sz w:val="20"/>
        </w:rPr>
        <w:t xml:space="preserve"> </w:t>
      </w:r>
      <w:r>
        <w:rPr>
          <w:sz w:val="20"/>
        </w:rPr>
        <w:t>service</w:t>
      </w:r>
      <w:r>
        <w:rPr>
          <w:spacing w:val="-4"/>
          <w:sz w:val="20"/>
        </w:rPr>
        <w:t xml:space="preserve"> </w:t>
      </w:r>
      <w:r>
        <w:rPr>
          <w:sz w:val="20"/>
        </w:rPr>
        <w:t>provider</w:t>
      </w:r>
      <w:r>
        <w:rPr>
          <w:spacing w:val="-5"/>
          <w:sz w:val="20"/>
        </w:rPr>
        <w:t xml:space="preserve"> </w:t>
      </w:r>
      <w:r>
        <w:rPr>
          <w:sz w:val="20"/>
        </w:rPr>
        <w:t>assumes</w:t>
      </w:r>
      <w:r>
        <w:rPr>
          <w:spacing w:val="-4"/>
          <w:sz w:val="20"/>
        </w:rPr>
        <w:t xml:space="preserve"> </w:t>
      </w:r>
      <w:r>
        <w:rPr>
          <w:sz w:val="20"/>
        </w:rPr>
        <w:t>total</w:t>
      </w:r>
      <w:r>
        <w:rPr>
          <w:spacing w:val="-53"/>
          <w:sz w:val="20"/>
        </w:rPr>
        <w:t xml:space="preserve"> </w:t>
      </w:r>
      <w:r>
        <w:rPr>
          <w:sz w:val="20"/>
        </w:rPr>
        <w:t>responsibility for all aspects of the project and delivers the full end product / service</w:t>
      </w:r>
      <w:r>
        <w:rPr>
          <w:spacing w:val="-53"/>
          <w:sz w:val="20"/>
        </w:rPr>
        <w:t xml:space="preserve"> </w:t>
      </w:r>
      <w:r>
        <w:rPr>
          <w:sz w:val="20"/>
        </w:rPr>
        <w:t>required</w:t>
      </w:r>
      <w:r>
        <w:rPr>
          <w:spacing w:val="-2"/>
          <w:sz w:val="20"/>
        </w:rPr>
        <w:t xml:space="preserve"> </w:t>
      </w:r>
      <w:r>
        <w:rPr>
          <w:sz w:val="20"/>
        </w:rPr>
        <w:t>by</w:t>
      </w:r>
      <w:r>
        <w:rPr>
          <w:spacing w:val="-4"/>
          <w:sz w:val="20"/>
        </w:rPr>
        <w:t xml:space="preserve"> </w:t>
      </w:r>
      <w:r>
        <w:rPr>
          <w:sz w:val="20"/>
        </w:rPr>
        <w:t>the</w:t>
      </w:r>
      <w:r>
        <w:rPr>
          <w:spacing w:val="-1"/>
          <w:sz w:val="20"/>
        </w:rPr>
        <w:t xml:space="preserve"> </w:t>
      </w:r>
      <w:r>
        <w:rPr>
          <w:sz w:val="20"/>
        </w:rPr>
        <w:t>contract.</w:t>
      </w:r>
    </w:p>
    <w:p w:rsidR="007F1633" w:rsidRDefault="00700345">
      <w:pPr>
        <w:pStyle w:val="ListParagraph"/>
        <w:numPr>
          <w:ilvl w:val="1"/>
          <w:numId w:val="19"/>
        </w:numPr>
        <w:tabs>
          <w:tab w:val="left" w:pos="2121"/>
        </w:tabs>
        <w:spacing w:before="114" w:line="247" w:lineRule="auto"/>
        <w:ind w:left="2120" w:right="1547" w:hanging="720"/>
        <w:jc w:val="both"/>
        <w:rPr>
          <w:rFonts w:ascii="Verdana" w:hAnsi="Verdana"/>
          <w:sz w:val="20"/>
        </w:rPr>
      </w:pPr>
      <w:r>
        <w:rPr>
          <w:sz w:val="20"/>
        </w:rPr>
        <w:t>“Written”</w:t>
      </w:r>
      <w:r>
        <w:rPr>
          <w:spacing w:val="-4"/>
          <w:sz w:val="20"/>
        </w:rPr>
        <w:t xml:space="preserve"> </w:t>
      </w:r>
      <w:r>
        <w:rPr>
          <w:sz w:val="20"/>
        </w:rPr>
        <w:t>or</w:t>
      </w:r>
      <w:r>
        <w:rPr>
          <w:spacing w:val="-2"/>
          <w:sz w:val="20"/>
        </w:rPr>
        <w:t xml:space="preserve"> </w:t>
      </w:r>
      <w:r>
        <w:rPr>
          <w:sz w:val="20"/>
        </w:rPr>
        <w:t>“in</w:t>
      </w:r>
      <w:r>
        <w:rPr>
          <w:spacing w:val="-1"/>
          <w:sz w:val="20"/>
        </w:rPr>
        <w:t xml:space="preserve"> </w:t>
      </w:r>
      <w:r>
        <w:rPr>
          <w:sz w:val="20"/>
        </w:rPr>
        <w:t>writing”</w:t>
      </w:r>
      <w:r>
        <w:rPr>
          <w:spacing w:val="-3"/>
          <w:sz w:val="20"/>
        </w:rPr>
        <w:t xml:space="preserve"> </w:t>
      </w:r>
      <w:r>
        <w:rPr>
          <w:sz w:val="20"/>
        </w:rPr>
        <w:t>means</w:t>
      </w:r>
      <w:r>
        <w:rPr>
          <w:spacing w:val="-2"/>
          <w:sz w:val="20"/>
        </w:rPr>
        <w:t xml:space="preserve"> </w:t>
      </w:r>
      <w:r>
        <w:rPr>
          <w:sz w:val="20"/>
        </w:rPr>
        <w:t>hand-written</w:t>
      </w:r>
      <w:r>
        <w:rPr>
          <w:spacing w:val="-3"/>
          <w:sz w:val="20"/>
        </w:rPr>
        <w:t xml:space="preserve"> </w:t>
      </w:r>
      <w:r>
        <w:rPr>
          <w:sz w:val="20"/>
        </w:rPr>
        <w:t>in</w:t>
      </w:r>
      <w:r>
        <w:rPr>
          <w:spacing w:val="-4"/>
          <w:sz w:val="20"/>
        </w:rPr>
        <w:t xml:space="preserve"> </w:t>
      </w:r>
      <w:r>
        <w:rPr>
          <w:sz w:val="20"/>
        </w:rPr>
        <w:t>ink or</w:t>
      </w:r>
      <w:r>
        <w:rPr>
          <w:spacing w:val="-3"/>
          <w:sz w:val="20"/>
        </w:rPr>
        <w:t xml:space="preserve"> </w:t>
      </w:r>
      <w:r>
        <w:rPr>
          <w:sz w:val="20"/>
        </w:rPr>
        <w:t>any</w:t>
      </w:r>
      <w:r>
        <w:rPr>
          <w:spacing w:val="-6"/>
          <w:sz w:val="20"/>
        </w:rPr>
        <w:t xml:space="preserve"> </w:t>
      </w:r>
      <w:r>
        <w:rPr>
          <w:sz w:val="20"/>
        </w:rPr>
        <w:t>form</w:t>
      </w:r>
      <w:r>
        <w:rPr>
          <w:spacing w:val="1"/>
          <w:sz w:val="20"/>
        </w:rPr>
        <w:t xml:space="preserve"> </w:t>
      </w:r>
      <w:r>
        <w:rPr>
          <w:sz w:val="20"/>
        </w:rPr>
        <w:t>of</w:t>
      </w:r>
      <w:r>
        <w:rPr>
          <w:spacing w:val="-1"/>
          <w:sz w:val="20"/>
        </w:rPr>
        <w:t xml:space="preserve"> </w:t>
      </w:r>
      <w:r>
        <w:rPr>
          <w:sz w:val="20"/>
        </w:rPr>
        <w:t>electronic</w:t>
      </w:r>
      <w:r>
        <w:rPr>
          <w:spacing w:val="-3"/>
          <w:sz w:val="20"/>
        </w:rPr>
        <w:t xml:space="preserve"> </w:t>
      </w:r>
      <w:r>
        <w:rPr>
          <w:sz w:val="20"/>
        </w:rPr>
        <w:t>or</w:t>
      </w:r>
      <w:r>
        <w:rPr>
          <w:spacing w:val="-3"/>
          <w:sz w:val="20"/>
        </w:rPr>
        <w:t xml:space="preserve"> </w:t>
      </w:r>
      <w:r>
        <w:rPr>
          <w:sz w:val="20"/>
        </w:rPr>
        <w:t>mechanical</w:t>
      </w:r>
      <w:r>
        <w:rPr>
          <w:spacing w:val="-53"/>
          <w:sz w:val="20"/>
        </w:rPr>
        <w:t xml:space="preserve"> </w:t>
      </w:r>
      <w:r>
        <w:rPr>
          <w:sz w:val="20"/>
        </w:rPr>
        <w:t>writing.</w:t>
      </w:r>
    </w:p>
    <w:p w:rsidR="007F1633" w:rsidRDefault="007F1633">
      <w:pPr>
        <w:pStyle w:val="BodyText"/>
        <w:spacing w:before="11"/>
        <w:rPr>
          <w:sz w:val="21"/>
        </w:rPr>
      </w:pPr>
    </w:p>
    <w:p w:rsidR="007F1633" w:rsidRDefault="00700345">
      <w:pPr>
        <w:pStyle w:val="Heading4"/>
        <w:numPr>
          <w:ilvl w:val="0"/>
          <w:numId w:val="19"/>
        </w:numPr>
        <w:tabs>
          <w:tab w:val="left" w:pos="1414"/>
          <w:tab w:val="left" w:pos="1415"/>
        </w:tabs>
        <w:ind w:left="1414" w:hanging="749"/>
        <w:jc w:val="left"/>
      </w:pPr>
      <w:r>
        <w:t>Application</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1"/>
        </w:tabs>
        <w:spacing w:before="1"/>
        <w:ind w:left="1400" w:right="1448" w:hanging="720"/>
        <w:jc w:val="both"/>
        <w:rPr>
          <w:sz w:val="20"/>
        </w:rPr>
      </w:pPr>
      <w:r>
        <w:rPr>
          <w:sz w:val="20"/>
        </w:rPr>
        <w:t>These general conditions</w:t>
      </w:r>
      <w:r>
        <w:rPr>
          <w:spacing w:val="55"/>
          <w:sz w:val="20"/>
        </w:rPr>
        <w:t xml:space="preserve"> </w:t>
      </w:r>
      <w:r>
        <w:rPr>
          <w:sz w:val="20"/>
        </w:rPr>
        <w:t>are applicable to all Tenders, contracts and orders including Tenders</w:t>
      </w:r>
      <w:r>
        <w:rPr>
          <w:spacing w:val="1"/>
          <w:sz w:val="20"/>
        </w:rPr>
        <w:t xml:space="preserve"> </w:t>
      </w:r>
      <w:r>
        <w:rPr>
          <w:sz w:val="20"/>
        </w:rPr>
        <w:t>for functional and professional services (excluding professional services related to the building</w:t>
      </w:r>
      <w:r>
        <w:rPr>
          <w:spacing w:val="1"/>
          <w:sz w:val="20"/>
        </w:rPr>
        <w:t xml:space="preserve"> </w:t>
      </w:r>
      <w:r>
        <w:rPr>
          <w:sz w:val="20"/>
        </w:rPr>
        <w:t>and</w:t>
      </w:r>
      <w:r>
        <w:rPr>
          <w:spacing w:val="1"/>
          <w:sz w:val="20"/>
        </w:rPr>
        <w:t xml:space="preserve"> </w:t>
      </w:r>
      <w:r>
        <w:rPr>
          <w:sz w:val="20"/>
        </w:rPr>
        <w:t>construction</w:t>
      </w:r>
      <w:r>
        <w:rPr>
          <w:spacing w:val="1"/>
          <w:sz w:val="20"/>
        </w:rPr>
        <w:t xml:space="preserve"> </w:t>
      </w:r>
      <w:r>
        <w:rPr>
          <w:sz w:val="20"/>
        </w:rPr>
        <w:t>industry),</w:t>
      </w:r>
      <w:r>
        <w:rPr>
          <w:spacing w:val="1"/>
          <w:sz w:val="20"/>
        </w:rPr>
        <w:t xml:space="preserve"> </w:t>
      </w:r>
      <w:r>
        <w:rPr>
          <w:sz w:val="20"/>
        </w:rPr>
        <w:t>sales,</w:t>
      </w:r>
      <w:r>
        <w:rPr>
          <w:spacing w:val="1"/>
          <w:sz w:val="20"/>
        </w:rPr>
        <w:t xml:space="preserve"> </w:t>
      </w:r>
      <w:r>
        <w:rPr>
          <w:sz w:val="20"/>
        </w:rPr>
        <w:t>hiring,</w:t>
      </w:r>
      <w:r>
        <w:rPr>
          <w:spacing w:val="1"/>
          <w:sz w:val="20"/>
        </w:rPr>
        <w:t xml:space="preserve"> </w:t>
      </w:r>
      <w:r>
        <w:rPr>
          <w:sz w:val="20"/>
        </w:rPr>
        <w:t>letting</w:t>
      </w:r>
      <w:r>
        <w:rPr>
          <w:spacing w:val="1"/>
          <w:sz w:val="20"/>
        </w:rPr>
        <w:t xml:space="preserve"> </w:t>
      </w:r>
      <w:r>
        <w:rPr>
          <w:sz w:val="20"/>
        </w:rPr>
        <w:t>and</w:t>
      </w:r>
      <w:r>
        <w:rPr>
          <w:spacing w:val="1"/>
          <w:sz w:val="20"/>
        </w:rPr>
        <w:t xml:space="preserve"> </w:t>
      </w:r>
      <w:r>
        <w:rPr>
          <w:sz w:val="20"/>
        </w:rPr>
        <w:t>the</w:t>
      </w:r>
      <w:r>
        <w:rPr>
          <w:spacing w:val="1"/>
          <w:sz w:val="20"/>
        </w:rPr>
        <w:t xml:space="preserve"> </w:t>
      </w:r>
      <w:r>
        <w:rPr>
          <w:sz w:val="20"/>
        </w:rPr>
        <w:t>granting</w:t>
      </w:r>
      <w:r>
        <w:rPr>
          <w:spacing w:val="1"/>
          <w:sz w:val="20"/>
        </w:rPr>
        <w:t xml:space="preserve"> </w:t>
      </w:r>
      <w:r>
        <w:rPr>
          <w:sz w:val="20"/>
        </w:rPr>
        <w:t>or</w:t>
      </w:r>
      <w:r>
        <w:rPr>
          <w:spacing w:val="1"/>
          <w:sz w:val="20"/>
        </w:rPr>
        <w:t xml:space="preserve"> </w:t>
      </w:r>
      <w:r>
        <w:rPr>
          <w:sz w:val="20"/>
        </w:rPr>
        <w:t>acquiring</w:t>
      </w:r>
      <w:r>
        <w:rPr>
          <w:spacing w:val="1"/>
          <w:sz w:val="20"/>
        </w:rPr>
        <w:t xml:space="preserve"> </w:t>
      </w:r>
      <w:r>
        <w:rPr>
          <w:sz w:val="20"/>
        </w:rPr>
        <w:t>of</w:t>
      </w:r>
      <w:r>
        <w:rPr>
          <w:spacing w:val="1"/>
          <w:sz w:val="20"/>
        </w:rPr>
        <w:t xml:space="preserve"> </w:t>
      </w:r>
      <w:r>
        <w:rPr>
          <w:sz w:val="20"/>
        </w:rPr>
        <w:t>rights,</w:t>
      </w:r>
      <w:r>
        <w:rPr>
          <w:spacing w:val="1"/>
          <w:sz w:val="20"/>
        </w:rPr>
        <w:t xml:space="preserve"> </w:t>
      </w:r>
      <w:r>
        <w:rPr>
          <w:sz w:val="20"/>
        </w:rPr>
        <w:t>but</w:t>
      </w:r>
      <w:r>
        <w:rPr>
          <w:spacing w:val="-53"/>
          <w:sz w:val="20"/>
        </w:rPr>
        <w:t xml:space="preserve"> </w:t>
      </w:r>
      <w:r>
        <w:rPr>
          <w:sz w:val="20"/>
        </w:rPr>
        <w:t>excluding immovable property,</w:t>
      </w:r>
      <w:r>
        <w:rPr>
          <w:spacing w:val="-2"/>
          <w:sz w:val="20"/>
        </w:rPr>
        <w:t xml:space="preserve"> </w:t>
      </w:r>
      <w:r>
        <w:rPr>
          <w:sz w:val="20"/>
        </w:rPr>
        <w:t>unless otherwise</w:t>
      </w:r>
      <w:r>
        <w:rPr>
          <w:spacing w:val="-2"/>
          <w:sz w:val="20"/>
        </w:rPr>
        <w:t xml:space="preserve"> </w:t>
      </w:r>
      <w:r>
        <w:rPr>
          <w:sz w:val="20"/>
        </w:rPr>
        <w:t>indicated in</w:t>
      </w:r>
      <w:r>
        <w:rPr>
          <w:spacing w:val="-1"/>
          <w:sz w:val="20"/>
        </w:rPr>
        <w:t xml:space="preserve"> </w:t>
      </w:r>
      <w:r>
        <w:rPr>
          <w:sz w:val="20"/>
        </w:rPr>
        <w:t>the</w:t>
      </w:r>
      <w:r>
        <w:rPr>
          <w:spacing w:val="-2"/>
          <w:sz w:val="20"/>
        </w:rPr>
        <w:t xml:space="preserve"> </w:t>
      </w:r>
      <w:r>
        <w:rPr>
          <w:sz w:val="20"/>
        </w:rPr>
        <w:t>tender</w:t>
      </w:r>
      <w:r>
        <w:rPr>
          <w:spacing w:val="-2"/>
          <w:sz w:val="20"/>
        </w:rPr>
        <w:t xml:space="preserve"> </w:t>
      </w:r>
      <w:r>
        <w:rPr>
          <w:sz w:val="20"/>
        </w:rPr>
        <w:t>documents.</w:t>
      </w:r>
    </w:p>
    <w:p w:rsidR="007F1633" w:rsidRDefault="007F1633">
      <w:pPr>
        <w:pStyle w:val="BodyText"/>
        <w:spacing w:before="7"/>
        <w:rPr>
          <w:sz w:val="21"/>
        </w:rPr>
      </w:pPr>
    </w:p>
    <w:p w:rsidR="007F1633" w:rsidRDefault="00700345">
      <w:pPr>
        <w:pStyle w:val="ListParagraph"/>
        <w:numPr>
          <w:ilvl w:val="1"/>
          <w:numId w:val="19"/>
        </w:numPr>
        <w:tabs>
          <w:tab w:val="left" w:pos="1401"/>
        </w:tabs>
        <w:spacing w:before="1"/>
        <w:ind w:left="1400" w:right="1452" w:hanging="720"/>
        <w:jc w:val="both"/>
        <w:rPr>
          <w:sz w:val="20"/>
        </w:rPr>
      </w:pPr>
      <w:r>
        <w:rPr>
          <w:sz w:val="20"/>
        </w:rPr>
        <w:t>Where applicable, special conditions of contract are also laid down to cover specific goods,</w:t>
      </w:r>
      <w:r>
        <w:rPr>
          <w:spacing w:val="1"/>
          <w:sz w:val="20"/>
        </w:rPr>
        <w:t xml:space="preserve"> </w:t>
      </w:r>
      <w:r>
        <w:rPr>
          <w:sz w:val="20"/>
        </w:rPr>
        <w:t>services</w:t>
      </w:r>
      <w:r>
        <w:rPr>
          <w:spacing w:val="-1"/>
          <w:sz w:val="20"/>
        </w:rPr>
        <w:t xml:space="preserve"> </w:t>
      </w:r>
      <w:r>
        <w:rPr>
          <w:sz w:val="20"/>
        </w:rPr>
        <w:t>or</w:t>
      </w:r>
      <w:r>
        <w:rPr>
          <w:spacing w:val="2"/>
          <w:sz w:val="20"/>
        </w:rPr>
        <w:t xml:space="preserve"> </w:t>
      </w:r>
      <w:r>
        <w:rPr>
          <w:sz w:val="20"/>
        </w:rPr>
        <w:t>works.</w:t>
      </w:r>
    </w:p>
    <w:p w:rsidR="007F1633" w:rsidRDefault="007F1633">
      <w:pPr>
        <w:pStyle w:val="BodyText"/>
        <w:spacing w:before="6"/>
        <w:rPr>
          <w:sz w:val="21"/>
        </w:rPr>
      </w:pPr>
    </w:p>
    <w:p w:rsidR="007F1633" w:rsidRDefault="00700345">
      <w:pPr>
        <w:pStyle w:val="ListParagraph"/>
        <w:numPr>
          <w:ilvl w:val="1"/>
          <w:numId w:val="19"/>
        </w:numPr>
        <w:tabs>
          <w:tab w:val="left" w:pos="1401"/>
        </w:tabs>
        <w:ind w:left="1400" w:right="1450" w:hanging="720"/>
        <w:jc w:val="both"/>
        <w:rPr>
          <w:sz w:val="20"/>
        </w:rPr>
      </w:pPr>
      <w:r>
        <w:rPr>
          <w:sz w:val="20"/>
        </w:rPr>
        <w:t>Where such special conditions of contract are in conflict with these general conditions, the special</w:t>
      </w:r>
      <w:r>
        <w:rPr>
          <w:spacing w:val="-53"/>
          <w:sz w:val="20"/>
        </w:rPr>
        <w:t xml:space="preserve"> </w:t>
      </w:r>
      <w:r>
        <w:rPr>
          <w:sz w:val="20"/>
        </w:rPr>
        <w:t>conditions</w:t>
      </w:r>
      <w:r>
        <w:rPr>
          <w:spacing w:val="-1"/>
          <w:sz w:val="20"/>
        </w:rPr>
        <w:t xml:space="preserve"> </w:t>
      </w:r>
      <w:r>
        <w:rPr>
          <w:sz w:val="20"/>
        </w:rPr>
        <w:t>shall</w:t>
      </w:r>
      <w:r>
        <w:rPr>
          <w:spacing w:val="-2"/>
          <w:sz w:val="20"/>
        </w:rPr>
        <w:t xml:space="preserve"> </w:t>
      </w:r>
      <w:r>
        <w:rPr>
          <w:sz w:val="20"/>
        </w:rPr>
        <w:t>apply.</w:t>
      </w:r>
    </w:p>
    <w:p w:rsidR="007F1633" w:rsidRDefault="007F1633">
      <w:pPr>
        <w:pStyle w:val="BodyText"/>
        <w:spacing w:before="4"/>
        <w:rPr>
          <w:sz w:val="21"/>
        </w:rPr>
      </w:pPr>
    </w:p>
    <w:p w:rsidR="007F1633" w:rsidRDefault="00700345">
      <w:pPr>
        <w:pStyle w:val="Heading4"/>
        <w:numPr>
          <w:ilvl w:val="0"/>
          <w:numId w:val="19"/>
        </w:numPr>
        <w:tabs>
          <w:tab w:val="left" w:pos="1421"/>
          <w:tab w:val="left" w:pos="1422"/>
        </w:tabs>
        <w:ind w:left="1422" w:hanging="756"/>
        <w:jc w:val="left"/>
      </w:pPr>
      <w:r>
        <w:t>General</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1"/>
          <w:tab w:val="left" w:pos="7041"/>
        </w:tabs>
        <w:ind w:left="1400" w:right="1439" w:hanging="720"/>
        <w:jc w:val="both"/>
        <w:rPr>
          <w:sz w:val="20"/>
        </w:rPr>
      </w:pPr>
      <w:r>
        <w:rPr>
          <w:sz w:val="20"/>
        </w:rPr>
        <w:t>Unless otherwise indicated in the tender documents, the purchaser shall not be liable for any</w:t>
      </w:r>
      <w:r>
        <w:rPr>
          <w:spacing w:val="1"/>
          <w:sz w:val="20"/>
        </w:rPr>
        <w:t xml:space="preserve"> </w:t>
      </w:r>
      <w:r>
        <w:rPr>
          <w:sz w:val="20"/>
        </w:rPr>
        <w:t>expense</w:t>
      </w:r>
      <w:r>
        <w:rPr>
          <w:spacing w:val="31"/>
          <w:sz w:val="20"/>
        </w:rPr>
        <w:t xml:space="preserve"> </w:t>
      </w:r>
      <w:r>
        <w:rPr>
          <w:sz w:val="20"/>
        </w:rPr>
        <w:t>incurred</w:t>
      </w:r>
      <w:r>
        <w:rPr>
          <w:spacing w:val="30"/>
          <w:sz w:val="20"/>
        </w:rPr>
        <w:t xml:space="preserve"> </w:t>
      </w:r>
      <w:r>
        <w:rPr>
          <w:sz w:val="20"/>
        </w:rPr>
        <w:t>in</w:t>
      </w:r>
      <w:r>
        <w:rPr>
          <w:spacing w:val="28"/>
          <w:sz w:val="20"/>
        </w:rPr>
        <w:t xml:space="preserve"> </w:t>
      </w:r>
      <w:r>
        <w:rPr>
          <w:sz w:val="20"/>
        </w:rPr>
        <w:t>the</w:t>
      </w:r>
      <w:r>
        <w:rPr>
          <w:spacing w:val="28"/>
          <w:sz w:val="20"/>
        </w:rPr>
        <w:t xml:space="preserve"> </w:t>
      </w:r>
      <w:r>
        <w:rPr>
          <w:sz w:val="20"/>
        </w:rPr>
        <w:t>preparation</w:t>
      </w:r>
      <w:r>
        <w:rPr>
          <w:spacing w:val="28"/>
          <w:sz w:val="20"/>
        </w:rPr>
        <w:t xml:space="preserve"> </w:t>
      </w:r>
      <w:r>
        <w:rPr>
          <w:sz w:val="20"/>
        </w:rPr>
        <w:t>and</w:t>
      </w:r>
      <w:r w:rsidR="00776FD0">
        <w:rPr>
          <w:sz w:val="20"/>
        </w:rPr>
        <w:t xml:space="preserve"> </w:t>
      </w:r>
      <w:r>
        <w:rPr>
          <w:sz w:val="20"/>
        </w:rPr>
        <w:t>submission</w:t>
      </w:r>
      <w:r>
        <w:rPr>
          <w:spacing w:val="50"/>
          <w:sz w:val="20"/>
        </w:rPr>
        <w:t xml:space="preserve"> </w:t>
      </w:r>
      <w:r>
        <w:rPr>
          <w:sz w:val="20"/>
        </w:rPr>
        <w:t>of</w:t>
      </w:r>
      <w:r>
        <w:rPr>
          <w:spacing w:val="51"/>
          <w:sz w:val="20"/>
        </w:rPr>
        <w:t xml:space="preserve"> </w:t>
      </w:r>
      <w:r>
        <w:rPr>
          <w:sz w:val="20"/>
        </w:rPr>
        <w:t>a</w:t>
      </w:r>
      <w:r>
        <w:rPr>
          <w:spacing w:val="50"/>
          <w:sz w:val="20"/>
        </w:rPr>
        <w:t xml:space="preserve"> </w:t>
      </w:r>
      <w:r>
        <w:rPr>
          <w:sz w:val="20"/>
        </w:rPr>
        <w:t>Tender.</w:t>
      </w:r>
      <w:r>
        <w:rPr>
          <w:spacing w:val="50"/>
          <w:sz w:val="20"/>
        </w:rPr>
        <w:t xml:space="preserve"> </w:t>
      </w:r>
      <w:r>
        <w:rPr>
          <w:sz w:val="20"/>
        </w:rPr>
        <w:t>Where</w:t>
      </w:r>
    </w:p>
    <w:p w:rsidR="007F1633" w:rsidRDefault="007F1633">
      <w:pPr>
        <w:jc w:val="both"/>
        <w:rPr>
          <w:sz w:val="20"/>
        </w:rPr>
        <w:sectPr w:rsidR="007F1633">
          <w:pgSz w:w="12240" w:h="15840"/>
          <w:pgMar w:top="1180" w:right="0" w:bottom="1380" w:left="760" w:header="0" w:footer="1169" w:gutter="0"/>
          <w:cols w:space="720"/>
        </w:sectPr>
      </w:pPr>
    </w:p>
    <w:p w:rsidR="007F1633" w:rsidRDefault="00700345">
      <w:pPr>
        <w:pStyle w:val="BodyText"/>
        <w:spacing w:before="77"/>
        <w:ind w:left="1400"/>
      </w:pPr>
      <w:r>
        <w:lastRenderedPageBreak/>
        <w:t>applicable</w:t>
      </w:r>
      <w:r>
        <w:rPr>
          <w:spacing w:val="-1"/>
        </w:rPr>
        <w:t xml:space="preserve"> </w:t>
      </w:r>
      <w:r>
        <w:t>a</w:t>
      </w:r>
      <w:r>
        <w:rPr>
          <w:spacing w:val="-2"/>
        </w:rPr>
        <w:t xml:space="preserve"> </w:t>
      </w:r>
      <w:r>
        <w:t>non-refundable</w:t>
      </w:r>
      <w:r>
        <w:rPr>
          <w:spacing w:val="-2"/>
        </w:rPr>
        <w:t xml:space="preserve"> </w:t>
      </w:r>
      <w:r>
        <w:t>fee</w:t>
      </w:r>
      <w:r>
        <w:rPr>
          <w:spacing w:val="-2"/>
        </w:rPr>
        <w:t xml:space="preserve"> </w:t>
      </w:r>
      <w:r>
        <w:t>for</w:t>
      </w:r>
      <w:r>
        <w:rPr>
          <w:spacing w:val="-2"/>
        </w:rPr>
        <w:t xml:space="preserve"> </w:t>
      </w:r>
      <w:r>
        <w:t>documents</w:t>
      </w:r>
      <w:r>
        <w:rPr>
          <w:spacing w:val="-4"/>
        </w:rPr>
        <w:t xml:space="preserve"> </w:t>
      </w:r>
      <w:r>
        <w:t>may</w:t>
      </w:r>
      <w:r>
        <w:rPr>
          <w:spacing w:val="-6"/>
        </w:rPr>
        <w:t xml:space="preserve"> </w:t>
      </w:r>
      <w:r>
        <w:t>be</w:t>
      </w:r>
      <w:r>
        <w:rPr>
          <w:spacing w:val="-2"/>
        </w:rPr>
        <w:t xml:space="preserve"> </w:t>
      </w:r>
      <w:r>
        <w:t>charged.</w:t>
      </w:r>
    </w:p>
    <w:p w:rsidR="007F1633" w:rsidRDefault="007F1633">
      <w:pPr>
        <w:pStyle w:val="BodyText"/>
        <w:spacing w:before="6"/>
        <w:rPr>
          <w:sz w:val="21"/>
        </w:rPr>
      </w:pPr>
    </w:p>
    <w:p w:rsidR="007F1633" w:rsidRDefault="00700345">
      <w:pPr>
        <w:pStyle w:val="ListParagraph"/>
        <w:numPr>
          <w:ilvl w:val="1"/>
          <w:numId w:val="19"/>
        </w:numPr>
        <w:tabs>
          <w:tab w:val="left" w:pos="1401"/>
        </w:tabs>
        <w:ind w:left="1400" w:right="1452" w:hanging="720"/>
        <w:jc w:val="both"/>
        <w:rPr>
          <w:sz w:val="20"/>
        </w:rPr>
      </w:pPr>
      <w:r>
        <w:rPr>
          <w:sz w:val="20"/>
        </w:rPr>
        <w:t xml:space="preserve">Invitations to Tender are usually published in locally distributed news media and on the </w:t>
      </w:r>
      <w:r w:rsidR="00834049">
        <w:rPr>
          <w:sz w:val="20"/>
        </w:rPr>
        <w:t>Winnie Madikizela Mandela</w:t>
      </w:r>
      <w:r>
        <w:rPr>
          <w:spacing w:val="1"/>
          <w:sz w:val="20"/>
        </w:rPr>
        <w:t xml:space="preserve"> </w:t>
      </w:r>
      <w:r>
        <w:rPr>
          <w:sz w:val="20"/>
        </w:rPr>
        <w:t>Municipality</w:t>
      </w:r>
      <w:r>
        <w:rPr>
          <w:spacing w:val="-3"/>
          <w:sz w:val="20"/>
        </w:rPr>
        <w:t xml:space="preserve"> </w:t>
      </w:r>
      <w:r>
        <w:rPr>
          <w:sz w:val="20"/>
        </w:rPr>
        <w:t>website.</w:t>
      </w:r>
    </w:p>
    <w:p w:rsidR="007F1633" w:rsidRDefault="007F1633">
      <w:pPr>
        <w:pStyle w:val="BodyText"/>
        <w:spacing w:before="4"/>
        <w:rPr>
          <w:sz w:val="21"/>
        </w:rPr>
      </w:pPr>
    </w:p>
    <w:p w:rsidR="007F1633" w:rsidRDefault="00700345">
      <w:pPr>
        <w:pStyle w:val="Heading4"/>
        <w:numPr>
          <w:ilvl w:val="0"/>
          <w:numId w:val="19"/>
        </w:numPr>
        <w:tabs>
          <w:tab w:val="left" w:pos="1393"/>
          <w:tab w:val="left" w:pos="1394"/>
        </w:tabs>
        <w:spacing w:before="1"/>
        <w:ind w:left="1393" w:hanging="728"/>
        <w:jc w:val="left"/>
      </w:pPr>
      <w:r>
        <w:t>Standards</w:t>
      </w:r>
    </w:p>
    <w:p w:rsidR="007F1633" w:rsidRDefault="007F1633">
      <w:pPr>
        <w:pStyle w:val="BodyText"/>
        <w:spacing w:before="10"/>
        <w:rPr>
          <w:rFonts w:ascii="Arial"/>
          <w:b/>
          <w:sz w:val="21"/>
        </w:rPr>
      </w:pPr>
    </w:p>
    <w:p w:rsidR="007F1633" w:rsidRDefault="00700345">
      <w:pPr>
        <w:pStyle w:val="ListParagraph"/>
        <w:numPr>
          <w:ilvl w:val="1"/>
          <w:numId w:val="19"/>
        </w:numPr>
        <w:tabs>
          <w:tab w:val="left" w:pos="1401"/>
        </w:tabs>
        <w:spacing w:before="1"/>
        <w:ind w:left="1400" w:right="1447" w:hanging="720"/>
        <w:jc w:val="both"/>
        <w:rPr>
          <w:sz w:val="20"/>
        </w:rPr>
      </w:pPr>
      <w:r>
        <w:rPr>
          <w:sz w:val="20"/>
        </w:rPr>
        <w:t>The goods supplied shall conform to the standards mentioned in the tender documents and</w:t>
      </w:r>
      <w:r>
        <w:rPr>
          <w:spacing w:val="1"/>
          <w:sz w:val="20"/>
        </w:rPr>
        <w:t xml:space="preserve"> </w:t>
      </w:r>
      <w:r>
        <w:rPr>
          <w:sz w:val="20"/>
        </w:rPr>
        <w:t>specifications.</w:t>
      </w:r>
    </w:p>
    <w:p w:rsidR="007F1633" w:rsidRDefault="007F1633">
      <w:pPr>
        <w:pStyle w:val="BodyText"/>
        <w:spacing w:before="4"/>
        <w:rPr>
          <w:sz w:val="21"/>
        </w:rPr>
      </w:pPr>
    </w:p>
    <w:p w:rsidR="007F1633" w:rsidRDefault="00700345">
      <w:pPr>
        <w:pStyle w:val="Heading4"/>
        <w:numPr>
          <w:ilvl w:val="0"/>
          <w:numId w:val="19"/>
        </w:numPr>
        <w:tabs>
          <w:tab w:val="left" w:pos="1400"/>
          <w:tab w:val="left" w:pos="1401"/>
        </w:tabs>
        <w:ind w:hanging="721"/>
        <w:jc w:val="left"/>
      </w:pPr>
      <w:r>
        <w:t>Use</w:t>
      </w:r>
      <w:r>
        <w:rPr>
          <w:spacing w:val="-3"/>
        </w:rPr>
        <w:t xml:space="preserve"> </w:t>
      </w:r>
      <w:r>
        <w:t>of</w:t>
      </w:r>
      <w:r>
        <w:rPr>
          <w:spacing w:val="-2"/>
        </w:rPr>
        <w:t xml:space="preserve"> </w:t>
      </w:r>
      <w:r>
        <w:t>contract</w:t>
      </w:r>
      <w:r>
        <w:rPr>
          <w:spacing w:val="-2"/>
        </w:rPr>
        <w:t xml:space="preserve"> </w:t>
      </w:r>
      <w:r>
        <w:t>documents</w:t>
      </w:r>
      <w:r>
        <w:rPr>
          <w:spacing w:val="-3"/>
        </w:rPr>
        <w:t xml:space="preserve"> </w:t>
      </w:r>
      <w:r>
        <w:t>and</w:t>
      </w:r>
      <w:r>
        <w:rPr>
          <w:spacing w:val="-2"/>
        </w:rPr>
        <w:t xml:space="preserve"> </w:t>
      </w:r>
      <w:r>
        <w:t>information</w:t>
      </w:r>
      <w:r>
        <w:rPr>
          <w:spacing w:val="-2"/>
        </w:rPr>
        <w:t xml:space="preserve"> </w:t>
      </w:r>
      <w:r>
        <w:t>inspection</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1"/>
        </w:tabs>
        <w:ind w:left="1400" w:right="1435" w:hanging="720"/>
        <w:jc w:val="both"/>
        <w:rPr>
          <w:sz w:val="20"/>
        </w:rPr>
      </w:pPr>
      <w:r>
        <w:rPr>
          <w:sz w:val="20"/>
        </w:rPr>
        <w:t>The supplier shall not, without the purchaser’s prior written consent, disclose the contract, or any</w:t>
      </w:r>
      <w:r>
        <w:rPr>
          <w:spacing w:val="1"/>
          <w:sz w:val="20"/>
        </w:rPr>
        <w:t xml:space="preserve"> </w:t>
      </w:r>
      <w:r>
        <w:rPr>
          <w:sz w:val="20"/>
        </w:rPr>
        <w:t>provision thereof, or any specification, plan, drawing, pattern, sample, or information furnished by</w:t>
      </w:r>
      <w:r>
        <w:rPr>
          <w:spacing w:val="1"/>
          <w:sz w:val="20"/>
        </w:rPr>
        <w:t xml:space="preserve"> </w:t>
      </w:r>
      <w:r>
        <w:rPr>
          <w:sz w:val="20"/>
        </w:rPr>
        <w:t>or</w:t>
      </w:r>
      <w:r>
        <w:rPr>
          <w:spacing w:val="1"/>
          <w:sz w:val="20"/>
        </w:rPr>
        <w:t xml:space="preserve"> </w:t>
      </w:r>
      <w:r>
        <w:rPr>
          <w:sz w:val="20"/>
        </w:rPr>
        <w:t>on</w:t>
      </w:r>
      <w:r>
        <w:rPr>
          <w:spacing w:val="1"/>
          <w:sz w:val="20"/>
        </w:rPr>
        <w:t xml:space="preserve"> </w:t>
      </w:r>
      <w:r>
        <w:rPr>
          <w:sz w:val="20"/>
        </w:rPr>
        <w:t>behalf</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purchaser</w:t>
      </w:r>
      <w:r>
        <w:rPr>
          <w:spacing w:val="1"/>
          <w:sz w:val="20"/>
        </w:rPr>
        <w:t xml:space="preserve"> </w:t>
      </w:r>
      <w:r>
        <w:rPr>
          <w:sz w:val="20"/>
        </w:rPr>
        <w:t>in</w:t>
      </w:r>
      <w:r>
        <w:rPr>
          <w:spacing w:val="1"/>
          <w:sz w:val="20"/>
        </w:rPr>
        <w:t xml:space="preserve"> </w:t>
      </w:r>
      <w:r>
        <w:rPr>
          <w:sz w:val="20"/>
        </w:rPr>
        <w:t>connection</w:t>
      </w:r>
      <w:r>
        <w:rPr>
          <w:spacing w:val="1"/>
          <w:sz w:val="20"/>
        </w:rPr>
        <w:t xml:space="preserve"> </w:t>
      </w:r>
      <w:r>
        <w:rPr>
          <w:sz w:val="20"/>
        </w:rPr>
        <w:t>therewith,</w:t>
      </w:r>
      <w:r>
        <w:rPr>
          <w:spacing w:val="1"/>
          <w:sz w:val="20"/>
        </w:rPr>
        <w:t xml:space="preserve"> </w:t>
      </w:r>
      <w:r>
        <w:rPr>
          <w:sz w:val="20"/>
        </w:rPr>
        <w:t>to</w:t>
      </w:r>
      <w:r>
        <w:rPr>
          <w:spacing w:val="1"/>
          <w:sz w:val="20"/>
        </w:rPr>
        <w:t xml:space="preserve"> </w:t>
      </w:r>
      <w:r>
        <w:rPr>
          <w:sz w:val="20"/>
        </w:rPr>
        <w:t>any person</w:t>
      </w:r>
      <w:r>
        <w:rPr>
          <w:spacing w:val="1"/>
          <w:sz w:val="20"/>
        </w:rPr>
        <w:t xml:space="preserve"> </w:t>
      </w:r>
      <w:r>
        <w:rPr>
          <w:sz w:val="20"/>
        </w:rPr>
        <w:t>other</w:t>
      </w:r>
      <w:r>
        <w:rPr>
          <w:spacing w:val="1"/>
          <w:sz w:val="20"/>
        </w:rPr>
        <w:t xml:space="preserve"> </w:t>
      </w:r>
      <w:r>
        <w:rPr>
          <w:sz w:val="20"/>
        </w:rPr>
        <w:t>than</w:t>
      </w:r>
      <w:r>
        <w:rPr>
          <w:spacing w:val="1"/>
          <w:sz w:val="20"/>
        </w:rPr>
        <w:t xml:space="preserve"> </w:t>
      </w:r>
      <w:r>
        <w:rPr>
          <w:sz w:val="20"/>
        </w:rPr>
        <w:t>a</w:t>
      </w:r>
      <w:r>
        <w:rPr>
          <w:spacing w:val="55"/>
          <w:sz w:val="20"/>
        </w:rPr>
        <w:t xml:space="preserve"> </w:t>
      </w:r>
      <w:r>
        <w:rPr>
          <w:sz w:val="20"/>
        </w:rPr>
        <w:t>person</w:t>
      </w:r>
      <w:r>
        <w:rPr>
          <w:spacing w:val="1"/>
          <w:sz w:val="20"/>
        </w:rPr>
        <w:t xml:space="preserve"> </w:t>
      </w:r>
      <w:r>
        <w:rPr>
          <w:sz w:val="20"/>
        </w:rPr>
        <w:t>employed by the supplier in the performance of the contract. Disclosure to any such employed</w:t>
      </w:r>
      <w:r>
        <w:rPr>
          <w:spacing w:val="1"/>
          <w:sz w:val="20"/>
        </w:rPr>
        <w:t xml:space="preserve"> </w:t>
      </w:r>
      <w:r>
        <w:rPr>
          <w:sz w:val="20"/>
        </w:rPr>
        <w:t>person shall be made in confidence and shall extend only so far as may be necessary for</w:t>
      </w:r>
      <w:r>
        <w:rPr>
          <w:spacing w:val="1"/>
          <w:sz w:val="20"/>
        </w:rPr>
        <w:t xml:space="preserve"> </w:t>
      </w:r>
      <w:r>
        <w:rPr>
          <w:sz w:val="20"/>
        </w:rPr>
        <w:t>purposes</w:t>
      </w:r>
      <w:r>
        <w:rPr>
          <w:spacing w:val="-1"/>
          <w:sz w:val="20"/>
        </w:rPr>
        <w:t xml:space="preserve"> </w:t>
      </w:r>
      <w:r>
        <w:rPr>
          <w:sz w:val="20"/>
        </w:rPr>
        <w:t>of</w:t>
      </w:r>
      <w:r>
        <w:rPr>
          <w:spacing w:val="1"/>
          <w:sz w:val="20"/>
        </w:rPr>
        <w:t xml:space="preserve"> </w:t>
      </w:r>
      <w:r>
        <w:rPr>
          <w:sz w:val="20"/>
        </w:rPr>
        <w:t>such</w:t>
      </w:r>
      <w:r>
        <w:rPr>
          <w:spacing w:val="-1"/>
          <w:sz w:val="20"/>
        </w:rPr>
        <w:t xml:space="preserve"> </w:t>
      </w:r>
      <w:r>
        <w:rPr>
          <w:sz w:val="20"/>
        </w:rPr>
        <w:t>performance.</w:t>
      </w:r>
    </w:p>
    <w:p w:rsidR="007F1633" w:rsidRDefault="007F1633">
      <w:pPr>
        <w:pStyle w:val="BodyText"/>
        <w:spacing w:before="6"/>
        <w:rPr>
          <w:sz w:val="21"/>
        </w:rPr>
      </w:pPr>
    </w:p>
    <w:p w:rsidR="007F1633" w:rsidRDefault="00700345">
      <w:pPr>
        <w:pStyle w:val="ListParagraph"/>
        <w:numPr>
          <w:ilvl w:val="1"/>
          <w:numId w:val="19"/>
        </w:numPr>
        <w:tabs>
          <w:tab w:val="left" w:pos="1401"/>
        </w:tabs>
        <w:spacing w:before="1"/>
        <w:ind w:left="1400" w:right="1449" w:hanging="720"/>
        <w:jc w:val="both"/>
        <w:rPr>
          <w:sz w:val="20"/>
        </w:rPr>
      </w:pPr>
      <w:r>
        <w:rPr>
          <w:sz w:val="20"/>
        </w:rPr>
        <w:t>The</w:t>
      </w:r>
      <w:r>
        <w:rPr>
          <w:spacing w:val="8"/>
          <w:sz w:val="20"/>
        </w:rPr>
        <w:t xml:space="preserve"> </w:t>
      </w:r>
      <w:r>
        <w:rPr>
          <w:sz w:val="20"/>
        </w:rPr>
        <w:t>supplier</w:t>
      </w:r>
      <w:r>
        <w:rPr>
          <w:spacing w:val="11"/>
          <w:sz w:val="20"/>
        </w:rPr>
        <w:t xml:space="preserve"> </w:t>
      </w:r>
      <w:r>
        <w:rPr>
          <w:sz w:val="20"/>
        </w:rPr>
        <w:t>shall</w:t>
      </w:r>
      <w:r>
        <w:rPr>
          <w:spacing w:val="12"/>
          <w:sz w:val="20"/>
        </w:rPr>
        <w:t xml:space="preserve"> </w:t>
      </w:r>
      <w:r>
        <w:rPr>
          <w:sz w:val="20"/>
        </w:rPr>
        <w:t>not,</w:t>
      </w:r>
      <w:r>
        <w:rPr>
          <w:spacing w:val="13"/>
          <w:sz w:val="20"/>
        </w:rPr>
        <w:t xml:space="preserve"> </w:t>
      </w:r>
      <w:r>
        <w:rPr>
          <w:sz w:val="20"/>
        </w:rPr>
        <w:t>without</w:t>
      </w:r>
      <w:r>
        <w:rPr>
          <w:spacing w:val="10"/>
          <w:sz w:val="20"/>
        </w:rPr>
        <w:t xml:space="preserve"> </w:t>
      </w:r>
      <w:r>
        <w:rPr>
          <w:sz w:val="20"/>
        </w:rPr>
        <w:t>the</w:t>
      </w:r>
      <w:r>
        <w:rPr>
          <w:spacing w:val="10"/>
          <w:sz w:val="20"/>
        </w:rPr>
        <w:t xml:space="preserve"> </w:t>
      </w:r>
      <w:r>
        <w:rPr>
          <w:sz w:val="20"/>
        </w:rPr>
        <w:t>purchaser’s</w:t>
      </w:r>
      <w:r>
        <w:rPr>
          <w:spacing w:val="11"/>
          <w:sz w:val="20"/>
        </w:rPr>
        <w:t xml:space="preserve"> </w:t>
      </w:r>
      <w:r>
        <w:rPr>
          <w:sz w:val="20"/>
        </w:rPr>
        <w:t>prior</w:t>
      </w:r>
      <w:r>
        <w:rPr>
          <w:spacing w:val="12"/>
          <w:sz w:val="20"/>
        </w:rPr>
        <w:t xml:space="preserve"> </w:t>
      </w:r>
      <w:r>
        <w:rPr>
          <w:sz w:val="20"/>
        </w:rPr>
        <w:t>written</w:t>
      </w:r>
      <w:r>
        <w:rPr>
          <w:spacing w:val="10"/>
          <w:sz w:val="20"/>
        </w:rPr>
        <w:t xml:space="preserve"> </w:t>
      </w:r>
      <w:r>
        <w:rPr>
          <w:sz w:val="20"/>
        </w:rPr>
        <w:t>consent,</w:t>
      </w:r>
      <w:r>
        <w:rPr>
          <w:spacing w:val="12"/>
          <w:sz w:val="20"/>
        </w:rPr>
        <w:t xml:space="preserve"> </w:t>
      </w:r>
      <w:r>
        <w:rPr>
          <w:sz w:val="20"/>
        </w:rPr>
        <w:t>make</w:t>
      </w:r>
      <w:r>
        <w:rPr>
          <w:spacing w:val="10"/>
          <w:sz w:val="20"/>
        </w:rPr>
        <w:t xml:space="preserve"> </w:t>
      </w:r>
      <w:r>
        <w:rPr>
          <w:sz w:val="20"/>
        </w:rPr>
        <w:t>use</w:t>
      </w:r>
      <w:r>
        <w:rPr>
          <w:spacing w:val="10"/>
          <w:sz w:val="20"/>
        </w:rPr>
        <w:t xml:space="preserve"> </w:t>
      </w:r>
      <w:r>
        <w:rPr>
          <w:sz w:val="20"/>
        </w:rPr>
        <w:t>of</w:t>
      </w:r>
      <w:r>
        <w:rPr>
          <w:spacing w:val="12"/>
          <w:sz w:val="20"/>
        </w:rPr>
        <w:t xml:space="preserve"> </w:t>
      </w:r>
      <w:r>
        <w:rPr>
          <w:sz w:val="20"/>
        </w:rPr>
        <w:t>any</w:t>
      </w:r>
      <w:r>
        <w:rPr>
          <w:spacing w:val="7"/>
          <w:sz w:val="20"/>
        </w:rPr>
        <w:t xml:space="preserve"> </w:t>
      </w:r>
      <w:r>
        <w:rPr>
          <w:sz w:val="20"/>
        </w:rPr>
        <w:t>document</w:t>
      </w:r>
      <w:r>
        <w:rPr>
          <w:spacing w:val="-53"/>
          <w:sz w:val="20"/>
        </w:rPr>
        <w:t xml:space="preserve"> </w:t>
      </w:r>
      <w:r>
        <w:rPr>
          <w:sz w:val="20"/>
        </w:rPr>
        <w:t>or</w:t>
      </w:r>
      <w:r>
        <w:rPr>
          <w:spacing w:val="-3"/>
          <w:sz w:val="20"/>
        </w:rPr>
        <w:t xml:space="preserve"> </w:t>
      </w:r>
      <w:r>
        <w:rPr>
          <w:sz w:val="20"/>
        </w:rPr>
        <w:t>information</w:t>
      </w:r>
      <w:r>
        <w:rPr>
          <w:spacing w:val="-2"/>
          <w:sz w:val="20"/>
        </w:rPr>
        <w:t xml:space="preserve"> </w:t>
      </w:r>
      <w:r>
        <w:rPr>
          <w:sz w:val="20"/>
        </w:rPr>
        <w:t>mentioned in GCC</w:t>
      </w:r>
      <w:r>
        <w:rPr>
          <w:spacing w:val="-2"/>
          <w:sz w:val="20"/>
        </w:rPr>
        <w:t xml:space="preserve"> </w:t>
      </w:r>
      <w:r>
        <w:rPr>
          <w:sz w:val="20"/>
        </w:rPr>
        <w:t>clause 5.1</w:t>
      </w:r>
      <w:r>
        <w:rPr>
          <w:spacing w:val="-1"/>
          <w:sz w:val="20"/>
        </w:rPr>
        <w:t xml:space="preserve"> </w:t>
      </w:r>
      <w:r>
        <w:rPr>
          <w:sz w:val="20"/>
        </w:rPr>
        <w:t>except</w:t>
      </w:r>
      <w:r>
        <w:rPr>
          <w:spacing w:val="-2"/>
          <w:sz w:val="20"/>
        </w:rPr>
        <w:t xml:space="preserve"> </w:t>
      </w:r>
      <w:r>
        <w:rPr>
          <w:sz w:val="20"/>
        </w:rPr>
        <w:t>for</w:t>
      </w:r>
      <w:r>
        <w:rPr>
          <w:spacing w:val="1"/>
          <w:sz w:val="20"/>
        </w:rPr>
        <w:t xml:space="preserve"> </w:t>
      </w:r>
      <w:r>
        <w:rPr>
          <w:sz w:val="20"/>
        </w:rPr>
        <w:t>purposes</w:t>
      </w:r>
      <w:r>
        <w:rPr>
          <w:spacing w:val="-1"/>
          <w:sz w:val="20"/>
        </w:rPr>
        <w:t xml:space="preserve"> </w:t>
      </w:r>
      <w:r>
        <w:rPr>
          <w:sz w:val="20"/>
        </w:rPr>
        <w:t>of performing</w:t>
      </w:r>
      <w:r>
        <w:rPr>
          <w:spacing w:val="-2"/>
          <w:sz w:val="20"/>
        </w:rPr>
        <w:t xml:space="preserve"> </w:t>
      </w:r>
      <w:r>
        <w:rPr>
          <w:sz w:val="20"/>
        </w:rPr>
        <w:t>the contract.</w:t>
      </w:r>
    </w:p>
    <w:p w:rsidR="007F1633" w:rsidRDefault="007F1633">
      <w:pPr>
        <w:pStyle w:val="BodyText"/>
        <w:spacing w:before="6"/>
        <w:rPr>
          <w:sz w:val="21"/>
        </w:rPr>
      </w:pPr>
    </w:p>
    <w:p w:rsidR="007F1633" w:rsidRDefault="00700345">
      <w:pPr>
        <w:pStyle w:val="ListParagraph"/>
        <w:numPr>
          <w:ilvl w:val="1"/>
          <w:numId w:val="19"/>
        </w:numPr>
        <w:tabs>
          <w:tab w:val="left" w:pos="1401"/>
        </w:tabs>
        <w:ind w:left="1400" w:right="1450" w:hanging="720"/>
        <w:jc w:val="both"/>
        <w:rPr>
          <w:sz w:val="20"/>
        </w:rPr>
      </w:pPr>
      <w:r>
        <w:rPr>
          <w:sz w:val="20"/>
        </w:rPr>
        <w:t>Any document, other than the contract itself mentioned in GCC clause 5.1 shall remain the</w:t>
      </w:r>
      <w:r>
        <w:rPr>
          <w:spacing w:val="1"/>
          <w:sz w:val="20"/>
        </w:rPr>
        <w:t xml:space="preserve"> </w:t>
      </w:r>
      <w:r>
        <w:rPr>
          <w:sz w:val="20"/>
        </w:rPr>
        <w:t>property of the purchaser and shall be returned (all copies) to the purchaser on completion of the</w:t>
      </w:r>
      <w:r>
        <w:rPr>
          <w:spacing w:val="1"/>
          <w:sz w:val="20"/>
        </w:rPr>
        <w:t xml:space="preserve"> </w:t>
      </w:r>
      <w:r>
        <w:rPr>
          <w:sz w:val="20"/>
        </w:rPr>
        <w:t>supplier’s</w:t>
      </w:r>
      <w:r>
        <w:rPr>
          <w:spacing w:val="1"/>
          <w:sz w:val="20"/>
        </w:rPr>
        <w:t xml:space="preserve"> </w:t>
      </w:r>
      <w:r>
        <w:rPr>
          <w:sz w:val="20"/>
        </w:rPr>
        <w:t>performance</w:t>
      </w:r>
      <w:r>
        <w:rPr>
          <w:spacing w:val="-2"/>
          <w:sz w:val="20"/>
        </w:rPr>
        <w:t xml:space="preserve"> </w:t>
      </w:r>
      <w:r>
        <w:rPr>
          <w:sz w:val="20"/>
        </w:rPr>
        <w:t>under</w:t>
      </w:r>
      <w:r>
        <w:rPr>
          <w:spacing w:val="-1"/>
          <w:sz w:val="20"/>
        </w:rPr>
        <w:t xml:space="preserve"> </w:t>
      </w:r>
      <w:r>
        <w:rPr>
          <w:sz w:val="20"/>
        </w:rPr>
        <w:t>the</w:t>
      </w:r>
      <w:r>
        <w:rPr>
          <w:spacing w:val="-2"/>
          <w:sz w:val="20"/>
        </w:rPr>
        <w:t xml:space="preserve"> </w:t>
      </w:r>
      <w:r>
        <w:rPr>
          <w:sz w:val="20"/>
        </w:rPr>
        <w:t>contract</w:t>
      </w:r>
      <w:r>
        <w:rPr>
          <w:spacing w:val="-1"/>
          <w:sz w:val="20"/>
        </w:rPr>
        <w:t xml:space="preserve"> </w:t>
      </w:r>
      <w:r>
        <w:rPr>
          <w:sz w:val="20"/>
        </w:rPr>
        <w:t>if so</w:t>
      </w:r>
      <w:r>
        <w:rPr>
          <w:spacing w:val="-1"/>
          <w:sz w:val="20"/>
        </w:rPr>
        <w:t xml:space="preserve"> </w:t>
      </w:r>
      <w:r>
        <w:rPr>
          <w:sz w:val="20"/>
        </w:rPr>
        <w:t>required</w:t>
      </w:r>
      <w:r>
        <w:rPr>
          <w:spacing w:val="-2"/>
          <w:sz w:val="20"/>
        </w:rPr>
        <w:t xml:space="preserve"> </w:t>
      </w:r>
      <w:r>
        <w:rPr>
          <w:sz w:val="20"/>
        </w:rPr>
        <w:t>by</w:t>
      </w:r>
      <w:r>
        <w:rPr>
          <w:spacing w:val="-5"/>
          <w:sz w:val="20"/>
        </w:rPr>
        <w:t xml:space="preserve"> </w:t>
      </w:r>
      <w:r>
        <w:rPr>
          <w:sz w:val="20"/>
        </w:rPr>
        <w:t>the</w:t>
      </w:r>
      <w:r>
        <w:rPr>
          <w:spacing w:val="-1"/>
          <w:sz w:val="20"/>
        </w:rPr>
        <w:t xml:space="preserve"> </w:t>
      </w:r>
      <w:r>
        <w:rPr>
          <w:sz w:val="20"/>
        </w:rPr>
        <w:t>purchaser.</w:t>
      </w:r>
    </w:p>
    <w:p w:rsidR="007F1633" w:rsidRDefault="007F1633">
      <w:pPr>
        <w:pStyle w:val="BodyText"/>
        <w:spacing w:before="7"/>
        <w:rPr>
          <w:sz w:val="21"/>
        </w:rPr>
      </w:pPr>
    </w:p>
    <w:p w:rsidR="007F1633" w:rsidRDefault="00700345">
      <w:pPr>
        <w:pStyle w:val="ListParagraph"/>
        <w:numPr>
          <w:ilvl w:val="1"/>
          <w:numId w:val="19"/>
        </w:numPr>
        <w:tabs>
          <w:tab w:val="left" w:pos="1401"/>
        </w:tabs>
        <w:ind w:left="1400" w:right="1449" w:hanging="720"/>
        <w:jc w:val="both"/>
        <w:rPr>
          <w:sz w:val="20"/>
        </w:rPr>
      </w:pPr>
      <w:r>
        <w:rPr>
          <w:sz w:val="20"/>
        </w:rPr>
        <w:t>The</w:t>
      </w:r>
      <w:r>
        <w:rPr>
          <w:spacing w:val="1"/>
          <w:sz w:val="20"/>
        </w:rPr>
        <w:t xml:space="preserve"> </w:t>
      </w:r>
      <w:r>
        <w:rPr>
          <w:sz w:val="20"/>
        </w:rPr>
        <w:t>supplier</w:t>
      </w:r>
      <w:r>
        <w:rPr>
          <w:spacing w:val="1"/>
          <w:sz w:val="20"/>
        </w:rPr>
        <w:t xml:space="preserve"> </w:t>
      </w:r>
      <w:r>
        <w:rPr>
          <w:sz w:val="20"/>
        </w:rPr>
        <w:t>shall</w:t>
      </w:r>
      <w:r>
        <w:rPr>
          <w:spacing w:val="1"/>
          <w:sz w:val="20"/>
        </w:rPr>
        <w:t xml:space="preserve"> </w:t>
      </w:r>
      <w:r>
        <w:rPr>
          <w:sz w:val="20"/>
        </w:rPr>
        <w:t>permit</w:t>
      </w:r>
      <w:r>
        <w:rPr>
          <w:spacing w:val="1"/>
          <w:sz w:val="20"/>
        </w:rPr>
        <w:t xml:space="preserve"> </w:t>
      </w:r>
      <w:r>
        <w:rPr>
          <w:sz w:val="20"/>
        </w:rPr>
        <w:t>the</w:t>
      </w:r>
      <w:r>
        <w:rPr>
          <w:spacing w:val="1"/>
          <w:sz w:val="20"/>
        </w:rPr>
        <w:t xml:space="preserve"> </w:t>
      </w:r>
      <w:r>
        <w:rPr>
          <w:sz w:val="20"/>
        </w:rPr>
        <w:t>purchaser</w:t>
      </w:r>
      <w:r>
        <w:rPr>
          <w:spacing w:val="1"/>
          <w:sz w:val="20"/>
        </w:rPr>
        <w:t xml:space="preserve"> </w:t>
      </w:r>
      <w:r>
        <w:rPr>
          <w:sz w:val="20"/>
        </w:rPr>
        <w:t>to</w:t>
      </w:r>
      <w:r>
        <w:rPr>
          <w:spacing w:val="1"/>
          <w:sz w:val="20"/>
        </w:rPr>
        <w:t xml:space="preserve"> </w:t>
      </w:r>
      <w:r>
        <w:rPr>
          <w:sz w:val="20"/>
        </w:rPr>
        <w:t>inspect</w:t>
      </w:r>
      <w:r>
        <w:rPr>
          <w:spacing w:val="1"/>
          <w:sz w:val="20"/>
        </w:rPr>
        <w:t xml:space="preserve"> </w:t>
      </w:r>
      <w:r>
        <w:rPr>
          <w:sz w:val="20"/>
        </w:rPr>
        <w:t>the</w:t>
      </w:r>
      <w:r>
        <w:rPr>
          <w:spacing w:val="1"/>
          <w:sz w:val="20"/>
        </w:rPr>
        <w:t xml:space="preserve"> </w:t>
      </w:r>
      <w:r>
        <w:rPr>
          <w:sz w:val="20"/>
        </w:rPr>
        <w:t>supplier’s</w:t>
      </w:r>
      <w:r>
        <w:rPr>
          <w:spacing w:val="1"/>
          <w:sz w:val="20"/>
        </w:rPr>
        <w:t xml:space="preserve"> </w:t>
      </w:r>
      <w:r>
        <w:rPr>
          <w:sz w:val="20"/>
        </w:rPr>
        <w:t>records</w:t>
      </w:r>
      <w:r>
        <w:rPr>
          <w:spacing w:val="1"/>
          <w:sz w:val="20"/>
        </w:rPr>
        <w:t xml:space="preserve"> </w:t>
      </w:r>
      <w:r>
        <w:rPr>
          <w:sz w:val="20"/>
        </w:rPr>
        <w:t>relating</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performance of the supplier and to have them audited by auditors appointed by the purchaser, if</w:t>
      </w:r>
      <w:r>
        <w:rPr>
          <w:spacing w:val="1"/>
          <w:sz w:val="20"/>
        </w:rPr>
        <w:t xml:space="preserve"> </w:t>
      </w:r>
      <w:r>
        <w:rPr>
          <w:sz w:val="20"/>
        </w:rPr>
        <w:t>so</w:t>
      </w:r>
      <w:r>
        <w:rPr>
          <w:spacing w:val="-2"/>
          <w:sz w:val="20"/>
        </w:rPr>
        <w:t xml:space="preserve"> </w:t>
      </w:r>
      <w:r>
        <w:rPr>
          <w:sz w:val="20"/>
        </w:rPr>
        <w:t>required</w:t>
      </w:r>
      <w:r>
        <w:rPr>
          <w:spacing w:val="-1"/>
          <w:sz w:val="20"/>
        </w:rPr>
        <w:t xml:space="preserve"> </w:t>
      </w:r>
      <w:r>
        <w:rPr>
          <w:sz w:val="20"/>
        </w:rPr>
        <w:t>by</w:t>
      </w:r>
      <w:r>
        <w:rPr>
          <w:spacing w:val="-4"/>
          <w:sz w:val="20"/>
        </w:rPr>
        <w:t xml:space="preserve"> </w:t>
      </w:r>
      <w:r>
        <w:rPr>
          <w:sz w:val="20"/>
        </w:rPr>
        <w:t>the</w:t>
      </w:r>
      <w:r>
        <w:rPr>
          <w:spacing w:val="1"/>
          <w:sz w:val="20"/>
        </w:rPr>
        <w:t xml:space="preserve"> </w:t>
      </w:r>
      <w:r>
        <w:rPr>
          <w:sz w:val="20"/>
        </w:rPr>
        <w:t>purchaser.</w:t>
      </w:r>
    </w:p>
    <w:p w:rsidR="007F1633" w:rsidRDefault="007F1633">
      <w:pPr>
        <w:pStyle w:val="BodyText"/>
        <w:spacing w:before="5"/>
        <w:rPr>
          <w:sz w:val="21"/>
        </w:rPr>
      </w:pPr>
    </w:p>
    <w:p w:rsidR="007F1633" w:rsidRDefault="00700345">
      <w:pPr>
        <w:pStyle w:val="Heading4"/>
        <w:numPr>
          <w:ilvl w:val="0"/>
          <w:numId w:val="19"/>
        </w:numPr>
        <w:tabs>
          <w:tab w:val="left" w:pos="1371"/>
          <w:tab w:val="left" w:pos="1372"/>
        </w:tabs>
        <w:ind w:left="1371" w:hanging="706"/>
        <w:jc w:val="left"/>
      </w:pPr>
      <w:r>
        <w:t>Patent</w:t>
      </w:r>
      <w:r>
        <w:rPr>
          <w:spacing w:val="-3"/>
        </w:rPr>
        <w:t xml:space="preserve"> </w:t>
      </w:r>
      <w:r>
        <w:t>Rights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384"/>
        </w:tabs>
        <w:ind w:left="1383" w:right="1447" w:hanging="704"/>
        <w:jc w:val="both"/>
        <w:rPr>
          <w:sz w:val="20"/>
        </w:rPr>
      </w:pPr>
      <w:r>
        <w:rPr>
          <w:sz w:val="20"/>
        </w:rPr>
        <w:t>The supplier shall indemnify the purchaser against all third-party claims of infringement of patent,</w:t>
      </w:r>
      <w:r>
        <w:rPr>
          <w:spacing w:val="1"/>
          <w:sz w:val="20"/>
        </w:rPr>
        <w:t xml:space="preserve"> </w:t>
      </w:r>
      <w:r>
        <w:rPr>
          <w:sz w:val="20"/>
        </w:rPr>
        <w:t>trademark, or industrial design rights arising from use of the goods or any part thereof by the</w:t>
      </w:r>
      <w:r>
        <w:rPr>
          <w:spacing w:val="1"/>
          <w:sz w:val="20"/>
        </w:rPr>
        <w:t xml:space="preserve"> </w:t>
      </w:r>
      <w:r>
        <w:rPr>
          <w:sz w:val="20"/>
        </w:rPr>
        <w:t>purchaser.</w:t>
      </w:r>
    </w:p>
    <w:p w:rsidR="007F1633" w:rsidRDefault="007F1633">
      <w:pPr>
        <w:pStyle w:val="BodyText"/>
        <w:rPr>
          <w:sz w:val="22"/>
        </w:rPr>
      </w:pPr>
    </w:p>
    <w:p w:rsidR="007F1633" w:rsidRDefault="007F1633">
      <w:pPr>
        <w:pStyle w:val="BodyText"/>
        <w:spacing w:before="7"/>
        <w:rPr>
          <w:sz w:val="19"/>
        </w:rPr>
      </w:pPr>
    </w:p>
    <w:p w:rsidR="007F1633" w:rsidRDefault="00700345">
      <w:pPr>
        <w:pStyle w:val="ListParagraph"/>
        <w:numPr>
          <w:ilvl w:val="1"/>
          <w:numId w:val="19"/>
        </w:numPr>
        <w:tabs>
          <w:tab w:val="left" w:pos="1384"/>
        </w:tabs>
        <w:ind w:left="1383" w:right="1445" w:hanging="704"/>
        <w:jc w:val="both"/>
        <w:rPr>
          <w:sz w:val="20"/>
        </w:rPr>
      </w:pPr>
      <w:r>
        <w:rPr>
          <w:sz w:val="20"/>
        </w:rPr>
        <w:t>When</w:t>
      </w:r>
      <w:r>
        <w:rPr>
          <w:spacing w:val="1"/>
          <w:sz w:val="20"/>
        </w:rPr>
        <w:t xml:space="preserve"> </w:t>
      </w:r>
      <w:r>
        <w:rPr>
          <w:sz w:val="20"/>
        </w:rPr>
        <w:t>a</w:t>
      </w:r>
      <w:r>
        <w:rPr>
          <w:spacing w:val="1"/>
          <w:sz w:val="20"/>
        </w:rPr>
        <w:t xml:space="preserve"> </w:t>
      </w:r>
      <w:r>
        <w:rPr>
          <w:sz w:val="20"/>
        </w:rPr>
        <w:t>supplier</w:t>
      </w:r>
      <w:r>
        <w:rPr>
          <w:spacing w:val="1"/>
          <w:sz w:val="20"/>
        </w:rPr>
        <w:t xml:space="preserve"> </w:t>
      </w:r>
      <w:r>
        <w:rPr>
          <w:sz w:val="20"/>
        </w:rPr>
        <w:t>developed</w:t>
      </w:r>
      <w:r>
        <w:rPr>
          <w:spacing w:val="1"/>
          <w:sz w:val="20"/>
        </w:rPr>
        <w:t xml:space="preserve"> </w:t>
      </w:r>
      <w:r>
        <w:rPr>
          <w:sz w:val="20"/>
        </w:rPr>
        <w:t>documentation</w:t>
      </w:r>
      <w:r>
        <w:rPr>
          <w:spacing w:val="1"/>
          <w:sz w:val="20"/>
        </w:rPr>
        <w:t xml:space="preserve"> </w:t>
      </w:r>
      <w:r>
        <w:rPr>
          <w:sz w:val="20"/>
        </w:rPr>
        <w:t>/</w:t>
      </w:r>
      <w:r>
        <w:rPr>
          <w:spacing w:val="1"/>
          <w:sz w:val="20"/>
        </w:rPr>
        <w:t xml:space="preserve"> </w:t>
      </w:r>
      <w:r>
        <w:rPr>
          <w:sz w:val="20"/>
        </w:rPr>
        <w:t>projects</w:t>
      </w:r>
      <w:r>
        <w:rPr>
          <w:spacing w:val="1"/>
          <w:sz w:val="20"/>
        </w:rPr>
        <w:t xml:space="preserve"> </w:t>
      </w:r>
      <w:r>
        <w:rPr>
          <w:sz w:val="20"/>
        </w:rPr>
        <w:t>for</w:t>
      </w:r>
      <w:r>
        <w:rPr>
          <w:spacing w:val="1"/>
          <w:sz w:val="20"/>
        </w:rPr>
        <w:t xml:space="preserve"> </w:t>
      </w:r>
      <w:r>
        <w:rPr>
          <w:sz w:val="20"/>
        </w:rPr>
        <w:t>the</w:t>
      </w:r>
      <w:r>
        <w:rPr>
          <w:spacing w:val="1"/>
          <w:sz w:val="20"/>
        </w:rPr>
        <w:t xml:space="preserve"> </w:t>
      </w:r>
      <w:r w:rsidR="00834049">
        <w:rPr>
          <w:sz w:val="20"/>
        </w:rPr>
        <w:t>Winnie Madikizela Mandela</w:t>
      </w:r>
      <w:r>
        <w:rPr>
          <w:spacing w:val="1"/>
          <w:sz w:val="20"/>
        </w:rPr>
        <w:t xml:space="preserve"> </w:t>
      </w:r>
      <w:r>
        <w:rPr>
          <w:sz w:val="20"/>
        </w:rPr>
        <w:t>Municipality,</w:t>
      </w:r>
      <w:r>
        <w:rPr>
          <w:spacing w:val="1"/>
          <w:sz w:val="20"/>
        </w:rPr>
        <w:t xml:space="preserve"> </w:t>
      </w:r>
      <w:r>
        <w:rPr>
          <w:sz w:val="20"/>
        </w:rPr>
        <w:t>the</w:t>
      </w:r>
      <w:r>
        <w:rPr>
          <w:spacing w:val="1"/>
          <w:sz w:val="20"/>
        </w:rPr>
        <w:t xml:space="preserve"> </w:t>
      </w:r>
      <w:r>
        <w:rPr>
          <w:sz w:val="20"/>
        </w:rPr>
        <w:t>intellectual, copy and patent rights or ownership of such documents or projects will vest in the</w:t>
      </w:r>
      <w:r>
        <w:rPr>
          <w:spacing w:val="1"/>
          <w:sz w:val="20"/>
        </w:rPr>
        <w:t xml:space="preserve"> </w:t>
      </w:r>
      <w:r w:rsidR="00834049">
        <w:rPr>
          <w:sz w:val="20"/>
        </w:rPr>
        <w:t>Winnie Madikizela Mandela</w:t>
      </w:r>
      <w:r>
        <w:rPr>
          <w:sz w:val="20"/>
        </w:rPr>
        <w:t xml:space="preserve"> Municipality.</w:t>
      </w:r>
    </w:p>
    <w:p w:rsidR="007F1633" w:rsidRDefault="007F1633">
      <w:pPr>
        <w:pStyle w:val="BodyText"/>
        <w:spacing w:before="5"/>
        <w:rPr>
          <w:sz w:val="21"/>
        </w:rPr>
      </w:pPr>
    </w:p>
    <w:p w:rsidR="007F1633" w:rsidRDefault="00700345">
      <w:pPr>
        <w:pStyle w:val="Heading4"/>
        <w:numPr>
          <w:ilvl w:val="0"/>
          <w:numId w:val="19"/>
        </w:numPr>
        <w:tabs>
          <w:tab w:val="left" w:pos="1407"/>
          <w:tab w:val="left" w:pos="1408"/>
        </w:tabs>
        <w:ind w:left="1407" w:hanging="742"/>
        <w:jc w:val="left"/>
      </w:pPr>
      <w:r>
        <w:t>Performance</w:t>
      </w:r>
      <w:r>
        <w:rPr>
          <w:spacing w:val="-4"/>
        </w:rPr>
        <w:t xml:space="preserve"> </w:t>
      </w:r>
      <w:r>
        <w:t>security</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1"/>
        </w:tabs>
        <w:ind w:left="1400" w:right="1444" w:hanging="720"/>
        <w:jc w:val="both"/>
        <w:rPr>
          <w:sz w:val="20"/>
        </w:rPr>
      </w:pPr>
      <w:r>
        <w:rPr>
          <w:sz w:val="20"/>
        </w:rPr>
        <w:t>Within thirty (30) days of receipt of the notification of contract award, the successful bidder shall</w:t>
      </w:r>
      <w:r>
        <w:rPr>
          <w:spacing w:val="1"/>
          <w:sz w:val="20"/>
        </w:rPr>
        <w:t xml:space="preserve"> </w:t>
      </w:r>
      <w:r>
        <w:rPr>
          <w:sz w:val="20"/>
        </w:rPr>
        <w:t>furnish</w:t>
      </w:r>
      <w:r>
        <w:rPr>
          <w:spacing w:val="-2"/>
          <w:sz w:val="20"/>
        </w:rPr>
        <w:t xml:space="preserve"> </w:t>
      </w:r>
      <w:r>
        <w:rPr>
          <w:sz w:val="20"/>
        </w:rPr>
        <w:t>to</w:t>
      </w:r>
      <w:r>
        <w:rPr>
          <w:spacing w:val="-1"/>
          <w:sz w:val="20"/>
        </w:rPr>
        <w:t xml:space="preserve"> </w:t>
      </w:r>
      <w:r>
        <w:rPr>
          <w:sz w:val="20"/>
        </w:rPr>
        <w:t>the</w:t>
      </w:r>
      <w:r>
        <w:rPr>
          <w:spacing w:val="-2"/>
          <w:sz w:val="20"/>
        </w:rPr>
        <w:t xml:space="preserve"> </w:t>
      </w:r>
      <w:r>
        <w:rPr>
          <w:sz w:val="20"/>
        </w:rPr>
        <w:t>purchaser</w:t>
      </w:r>
      <w:r>
        <w:rPr>
          <w:spacing w:val="-1"/>
          <w:sz w:val="20"/>
        </w:rPr>
        <w:t xml:space="preserve"> </w:t>
      </w:r>
      <w:r>
        <w:rPr>
          <w:sz w:val="20"/>
        </w:rPr>
        <w:t>the</w:t>
      </w:r>
      <w:r>
        <w:rPr>
          <w:spacing w:val="1"/>
          <w:sz w:val="20"/>
        </w:rPr>
        <w:t xml:space="preserve"> </w:t>
      </w:r>
      <w:r>
        <w:rPr>
          <w:sz w:val="20"/>
        </w:rPr>
        <w:t>performance</w:t>
      </w:r>
      <w:r>
        <w:rPr>
          <w:spacing w:val="-2"/>
          <w:sz w:val="20"/>
        </w:rPr>
        <w:t xml:space="preserve"> </w:t>
      </w:r>
      <w:r>
        <w:rPr>
          <w:sz w:val="20"/>
        </w:rPr>
        <w:t>security</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amount</w:t>
      </w:r>
      <w:r>
        <w:rPr>
          <w:spacing w:val="-1"/>
          <w:sz w:val="20"/>
        </w:rPr>
        <w:t xml:space="preserve"> </w:t>
      </w:r>
      <w:r>
        <w:rPr>
          <w:sz w:val="20"/>
        </w:rPr>
        <w:t>specified</w:t>
      </w:r>
      <w:r>
        <w:rPr>
          <w:spacing w:val="-1"/>
          <w:sz w:val="20"/>
        </w:rPr>
        <w:t xml:space="preserve"> </w:t>
      </w:r>
      <w:r>
        <w:rPr>
          <w:sz w:val="20"/>
        </w:rPr>
        <w:t>in</w:t>
      </w:r>
      <w:r>
        <w:rPr>
          <w:spacing w:val="-2"/>
          <w:sz w:val="20"/>
        </w:rPr>
        <w:t xml:space="preserve"> </w:t>
      </w:r>
      <w:r>
        <w:rPr>
          <w:sz w:val="20"/>
        </w:rPr>
        <w:t>SCC.</w:t>
      </w:r>
    </w:p>
    <w:p w:rsidR="007F1633" w:rsidRDefault="007F1633">
      <w:pPr>
        <w:pStyle w:val="BodyText"/>
        <w:spacing w:before="7"/>
        <w:rPr>
          <w:sz w:val="21"/>
        </w:rPr>
      </w:pPr>
    </w:p>
    <w:p w:rsidR="007F1633" w:rsidRDefault="00700345">
      <w:pPr>
        <w:pStyle w:val="ListParagraph"/>
        <w:numPr>
          <w:ilvl w:val="1"/>
          <w:numId w:val="19"/>
        </w:numPr>
        <w:tabs>
          <w:tab w:val="left" w:pos="1401"/>
        </w:tabs>
        <w:ind w:left="1400" w:right="1451" w:hanging="720"/>
        <w:jc w:val="both"/>
        <w:rPr>
          <w:sz w:val="20"/>
        </w:rPr>
      </w:pPr>
      <w:r>
        <w:rPr>
          <w:sz w:val="20"/>
        </w:rPr>
        <w:t>The proceeds of the performance security shall be payable to the purchaser as compensation for</w:t>
      </w:r>
      <w:r>
        <w:rPr>
          <w:spacing w:val="1"/>
          <w:sz w:val="20"/>
        </w:rPr>
        <w:t xml:space="preserve"> </w:t>
      </w:r>
      <w:r>
        <w:rPr>
          <w:sz w:val="20"/>
        </w:rPr>
        <w:t>any</w:t>
      </w:r>
      <w:r>
        <w:rPr>
          <w:spacing w:val="-4"/>
          <w:sz w:val="20"/>
        </w:rPr>
        <w:t xml:space="preserve"> </w:t>
      </w:r>
      <w:r>
        <w:rPr>
          <w:sz w:val="20"/>
        </w:rPr>
        <w:t>loss</w:t>
      </w:r>
      <w:r>
        <w:rPr>
          <w:spacing w:val="-3"/>
          <w:sz w:val="20"/>
        </w:rPr>
        <w:t xml:space="preserve"> </w:t>
      </w:r>
      <w:r>
        <w:rPr>
          <w:sz w:val="20"/>
        </w:rPr>
        <w:t>resulting</w:t>
      </w:r>
      <w:r>
        <w:rPr>
          <w:spacing w:val="-4"/>
          <w:sz w:val="20"/>
        </w:rPr>
        <w:t xml:space="preserve"> </w:t>
      </w:r>
      <w:r>
        <w:rPr>
          <w:sz w:val="20"/>
        </w:rPr>
        <w:t>from</w:t>
      </w:r>
      <w:r>
        <w:rPr>
          <w:spacing w:val="1"/>
          <w:sz w:val="20"/>
        </w:rPr>
        <w:t xml:space="preserve"> </w:t>
      </w:r>
      <w:r>
        <w:rPr>
          <w:sz w:val="20"/>
        </w:rPr>
        <w:t>the</w:t>
      </w:r>
      <w:r>
        <w:rPr>
          <w:spacing w:val="-3"/>
          <w:sz w:val="20"/>
        </w:rPr>
        <w:t xml:space="preserve"> </w:t>
      </w:r>
      <w:r>
        <w:rPr>
          <w:sz w:val="20"/>
        </w:rPr>
        <w:t>supplier’s</w:t>
      </w:r>
      <w:r>
        <w:rPr>
          <w:spacing w:val="-2"/>
          <w:sz w:val="20"/>
        </w:rPr>
        <w:t xml:space="preserve"> </w:t>
      </w:r>
      <w:r>
        <w:rPr>
          <w:sz w:val="20"/>
        </w:rPr>
        <w:t>failure</w:t>
      </w:r>
      <w:r>
        <w:rPr>
          <w:spacing w:val="-3"/>
          <w:sz w:val="20"/>
        </w:rPr>
        <w:t xml:space="preserve"> </w:t>
      </w:r>
      <w:r>
        <w:rPr>
          <w:sz w:val="20"/>
        </w:rPr>
        <w:t>to</w:t>
      </w:r>
      <w:r>
        <w:rPr>
          <w:spacing w:val="-3"/>
          <w:sz w:val="20"/>
        </w:rPr>
        <w:t xml:space="preserve"> </w:t>
      </w:r>
      <w:r>
        <w:rPr>
          <w:sz w:val="20"/>
        </w:rPr>
        <w:t>complete</w:t>
      </w:r>
      <w:r>
        <w:rPr>
          <w:spacing w:val="-3"/>
          <w:sz w:val="20"/>
        </w:rPr>
        <w:t xml:space="preserve"> </w:t>
      </w:r>
      <w:r>
        <w:rPr>
          <w:sz w:val="20"/>
        </w:rPr>
        <w:t>his obligations</w:t>
      </w:r>
      <w:r>
        <w:rPr>
          <w:spacing w:val="-2"/>
          <w:sz w:val="20"/>
        </w:rPr>
        <w:t xml:space="preserve"> </w:t>
      </w:r>
      <w:r>
        <w:rPr>
          <w:sz w:val="20"/>
        </w:rPr>
        <w:t>under</w:t>
      </w:r>
      <w:r>
        <w:rPr>
          <w:spacing w:val="-3"/>
          <w:sz w:val="20"/>
        </w:rPr>
        <w:t xml:space="preserve"> </w:t>
      </w:r>
      <w:r>
        <w:rPr>
          <w:sz w:val="20"/>
        </w:rPr>
        <w:t>the</w:t>
      </w:r>
      <w:r>
        <w:rPr>
          <w:spacing w:val="-2"/>
          <w:sz w:val="20"/>
        </w:rPr>
        <w:t xml:space="preserve"> </w:t>
      </w:r>
      <w:r>
        <w:rPr>
          <w:sz w:val="20"/>
        </w:rPr>
        <w:t>contract.</w:t>
      </w:r>
    </w:p>
    <w:p w:rsidR="007F1633" w:rsidRDefault="007F1633">
      <w:pPr>
        <w:pStyle w:val="BodyText"/>
        <w:spacing w:before="7"/>
        <w:rPr>
          <w:sz w:val="21"/>
        </w:rPr>
      </w:pPr>
    </w:p>
    <w:p w:rsidR="007F1633" w:rsidRDefault="00700345">
      <w:pPr>
        <w:pStyle w:val="ListParagraph"/>
        <w:numPr>
          <w:ilvl w:val="1"/>
          <w:numId w:val="19"/>
        </w:numPr>
        <w:tabs>
          <w:tab w:val="left" w:pos="1400"/>
          <w:tab w:val="left" w:pos="1401"/>
        </w:tabs>
        <w:ind w:left="1400" w:right="1445" w:hanging="720"/>
        <w:rPr>
          <w:sz w:val="20"/>
        </w:rPr>
      </w:pPr>
      <w:r>
        <w:rPr>
          <w:sz w:val="20"/>
        </w:rPr>
        <w:t>The</w:t>
      </w:r>
      <w:r>
        <w:rPr>
          <w:spacing w:val="36"/>
          <w:sz w:val="20"/>
        </w:rPr>
        <w:t xml:space="preserve"> </w:t>
      </w:r>
      <w:r>
        <w:rPr>
          <w:sz w:val="20"/>
        </w:rPr>
        <w:t>performance</w:t>
      </w:r>
      <w:r>
        <w:rPr>
          <w:spacing w:val="36"/>
          <w:sz w:val="20"/>
        </w:rPr>
        <w:t xml:space="preserve"> </w:t>
      </w:r>
      <w:r>
        <w:rPr>
          <w:sz w:val="20"/>
        </w:rPr>
        <w:t>security</w:t>
      </w:r>
      <w:r>
        <w:rPr>
          <w:spacing w:val="33"/>
          <w:sz w:val="20"/>
        </w:rPr>
        <w:t xml:space="preserve"> </w:t>
      </w:r>
      <w:r>
        <w:rPr>
          <w:sz w:val="20"/>
        </w:rPr>
        <w:t>shall</w:t>
      </w:r>
      <w:r>
        <w:rPr>
          <w:spacing w:val="38"/>
          <w:sz w:val="20"/>
        </w:rPr>
        <w:t xml:space="preserve"> </w:t>
      </w:r>
      <w:r>
        <w:rPr>
          <w:sz w:val="20"/>
        </w:rPr>
        <w:t>be</w:t>
      </w:r>
      <w:r>
        <w:rPr>
          <w:spacing w:val="36"/>
          <w:sz w:val="20"/>
        </w:rPr>
        <w:t xml:space="preserve"> </w:t>
      </w:r>
      <w:r>
        <w:rPr>
          <w:sz w:val="20"/>
        </w:rPr>
        <w:t>denominated</w:t>
      </w:r>
      <w:r>
        <w:rPr>
          <w:spacing w:val="36"/>
          <w:sz w:val="20"/>
        </w:rPr>
        <w:t xml:space="preserve"> </w:t>
      </w:r>
      <w:r>
        <w:rPr>
          <w:sz w:val="20"/>
        </w:rPr>
        <w:t>in</w:t>
      </w:r>
      <w:r>
        <w:rPr>
          <w:spacing w:val="36"/>
          <w:sz w:val="20"/>
        </w:rPr>
        <w:t xml:space="preserve"> </w:t>
      </w:r>
      <w:r>
        <w:rPr>
          <w:sz w:val="20"/>
        </w:rPr>
        <w:t>the</w:t>
      </w:r>
      <w:r>
        <w:rPr>
          <w:spacing w:val="36"/>
          <w:sz w:val="20"/>
        </w:rPr>
        <w:t xml:space="preserve"> </w:t>
      </w:r>
      <w:r>
        <w:rPr>
          <w:sz w:val="20"/>
        </w:rPr>
        <w:t>currency</w:t>
      </w:r>
      <w:r>
        <w:rPr>
          <w:spacing w:val="33"/>
          <w:sz w:val="20"/>
        </w:rPr>
        <w:t xml:space="preserve"> </w:t>
      </w:r>
      <w:r>
        <w:rPr>
          <w:sz w:val="20"/>
        </w:rPr>
        <w:t>of</w:t>
      </w:r>
      <w:r>
        <w:rPr>
          <w:spacing w:val="39"/>
          <w:sz w:val="20"/>
        </w:rPr>
        <w:t xml:space="preserve"> </w:t>
      </w:r>
      <w:r>
        <w:rPr>
          <w:sz w:val="20"/>
        </w:rPr>
        <w:t>the</w:t>
      </w:r>
      <w:r>
        <w:rPr>
          <w:spacing w:val="36"/>
          <w:sz w:val="20"/>
        </w:rPr>
        <w:t xml:space="preserve"> </w:t>
      </w:r>
      <w:r>
        <w:rPr>
          <w:sz w:val="20"/>
        </w:rPr>
        <w:t>contract</w:t>
      </w:r>
      <w:r>
        <w:rPr>
          <w:spacing w:val="37"/>
          <w:sz w:val="20"/>
        </w:rPr>
        <w:t xml:space="preserve"> </w:t>
      </w:r>
      <w:r>
        <w:rPr>
          <w:sz w:val="20"/>
        </w:rPr>
        <w:t>or</w:t>
      </w:r>
      <w:r>
        <w:rPr>
          <w:spacing w:val="37"/>
          <w:sz w:val="20"/>
        </w:rPr>
        <w:t xml:space="preserve"> </w:t>
      </w:r>
      <w:r>
        <w:rPr>
          <w:sz w:val="20"/>
        </w:rPr>
        <w:t>in</w:t>
      </w:r>
      <w:r>
        <w:rPr>
          <w:spacing w:val="36"/>
          <w:sz w:val="20"/>
        </w:rPr>
        <w:t xml:space="preserve"> </w:t>
      </w:r>
      <w:r>
        <w:rPr>
          <w:sz w:val="20"/>
        </w:rPr>
        <w:t>a</w:t>
      </w:r>
      <w:r>
        <w:rPr>
          <w:spacing w:val="36"/>
          <w:sz w:val="20"/>
        </w:rPr>
        <w:t xml:space="preserve"> </w:t>
      </w:r>
      <w:r>
        <w:rPr>
          <w:sz w:val="20"/>
        </w:rPr>
        <w:t>freely</w:t>
      </w:r>
      <w:r>
        <w:rPr>
          <w:spacing w:val="-52"/>
          <w:sz w:val="20"/>
        </w:rPr>
        <w:t xml:space="preserve"> </w:t>
      </w:r>
      <w:r>
        <w:rPr>
          <w:sz w:val="20"/>
        </w:rPr>
        <w:t>convertible</w:t>
      </w:r>
      <w:r>
        <w:rPr>
          <w:spacing w:val="-2"/>
          <w:sz w:val="20"/>
        </w:rPr>
        <w:t xml:space="preserve"> </w:t>
      </w:r>
      <w:r>
        <w:rPr>
          <w:sz w:val="20"/>
        </w:rPr>
        <w:t>currency</w:t>
      </w:r>
      <w:r>
        <w:rPr>
          <w:spacing w:val="-4"/>
          <w:sz w:val="20"/>
        </w:rPr>
        <w:t xml:space="preserve"> </w:t>
      </w:r>
      <w:r>
        <w:rPr>
          <w:sz w:val="20"/>
        </w:rPr>
        <w:t>acceptable</w:t>
      </w:r>
      <w:r>
        <w:rPr>
          <w:spacing w:val="-2"/>
          <w:sz w:val="20"/>
        </w:rPr>
        <w:t xml:space="preserve"> </w:t>
      </w:r>
      <w:r>
        <w:rPr>
          <w:sz w:val="20"/>
        </w:rPr>
        <w:t>to</w:t>
      </w:r>
      <w:r>
        <w:rPr>
          <w:spacing w:val="1"/>
          <w:sz w:val="20"/>
        </w:rPr>
        <w:t xml:space="preserve"> </w:t>
      </w:r>
      <w:r>
        <w:rPr>
          <w:sz w:val="20"/>
        </w:rPr>
        <w:t>the purchaser</w:t>
      </w:r>
      <w:r>
        <w:rPr>
          <w:spacing w:val="-1"/>
          <w:sz w:val="20"/>
        </w:rPr>
        <w:t xml:space="preserve"> </w:t>
      </w:r>
      <w:r>
        <w:rPr>
          <w:sz w:val="20"/>
        </w:rPr>
        <w:t>and</w:t>
      </w:r>
      <w:r>
        <w:rPr>
          <w:spacing w:val="-2"/>
          <w:sz w:val="20"/>
        </w:rPr>
        <w:t xml:space="preserve"> </w:t>
      </w:r>
      <w:r>
        <w:rPr>
          <w:sz w:val="20"/>
        </w:rPr>
        <w:t>shall</w:t>
      </w:r>
      <w:r>
        <w:rPr>
          <w:spacing w:val="-2"/>
          <w:sz w:val="20"/>
        </w:rPr>
        <w:t xml:space="preserve"> </w:t>
      </w:r>
      <w:r>
        <w:rPr>
          <w:sz w:val="20"/>
        </w:rPr>
        <w:t>be</w:t>
      </w:r>
      <w:r>
        <w:rPr>
          <w:spacing w:val="-2"/>
          <w:sz w:val="20"/>
        </w:rPr>
        <w:t xml:space="preserve"> </w:t>
      </w:r>
      <w:r>
        <w:rPr>
          <w:sz w:val="20"/>
        </w:rPr>
        <w:t>in</w:t>
      </w:r>
      <w:r>
        <w:rPr>
          <w:spacing w:val="-1"/>
          <w:sz w:val="20"/>
        </w:rPr>
        <w:t xml:space="preserve"> </w:t>
      </w:r>
      <w:r>
        <w:rPr>
          <w:sz w:val="20"/>
        </w:rPr>
        <w:t>one</w:t>
      </w:r>
      <w:r>
        <w:rPr>
          <w:spacing w:val="-2"/>
          <w:sz w:val="20"/>
        </w:rPr>
        <w:t xml:space="preserve"> </w:t>
      </w:r>
      <w:r>
        <w:rPr>
          <w:sz w:val="20"/>
        </w:rPr>
        <w:t>of</w:t>
      </w:r>
      <w:r>
        <w:rPr>
          <w:spacing w:val="1"/>
          <w:sz w:val="20"/>
        </w:rPr>
        <w:t xml:space="preserve"> </w:t>
      </w:r>
      <w:r>
        <w:rPr>
          <w:sz w:val="20"/>
        </w:rPr>
        <w:t>the following</w:t>
      </w:r>
      <w:r>
        <w:rPr>
          <w:spacing w:val="-1"/>
          <w:sz w:val="20"/>
        </w:rPr>
        <w:t xml:space="preserve"> </w:t>
      </w:r>
      <w:r>
        <w:rPr>
          <w:sz w:val="20"/>
        </w:rPr>
        <w:t>forms:</w:t>
      </w:r>
    </w:p>
    <w:p w:rsidR="007F1633" w:rsidRDefault="00700345">
      <w:pPr>
        <w:pStyle w:val="ListParagraph"/>
        <w:numPr>
          <w:ilvl w:val="0"/>
          <w:numId w:val="18"/>
        </w:numPr>
        <w:tabs>
          <w:tab w:val="left" w:pos="1400"/>
          <w:tab w:val="left" w:pos="1401"/>
        </w:tabs>
        <w:spacing w:before="69" w:line="249" w:lineRule="auto"/>
        <w:ind w:right="1805"/>
        <w:rPr>
          <w:sz w:val="20"/>
        </w:rPr>
      </w:pPr>
      <w:r>
        <w:rPr>
          <w:sz w:val="20"/>
        </w:rPr>
        <w:t>a bank guarantee or an irrevocable letter of credit issued by a reputable bank located in the</w:t>
      </w:r>
      <w:r>
        <w:rPr>
          <w:spacing w:val="1"/>
          <w:sz w:val="20"/>
        </w:rPr>
        <w:t xml:space="preserve"> </w:t>
      </w:r>
      <w:r>
        <w:rPr>
          <w:sz w:val="20"/>
        </w:rPr>
        <w:t>purchaser’s</w:t>
      </w:r>
      <w:r>
        <w:rPr>
          <w:spacing w:val="-4"/>
          <w:sz w:val="20"/>
        </w:rPr>
        <w:t xml:space="preserve"> </w:t>
      </w:r>
      <w:r>
        <w:rPr>
          <w:sz w:val="20"/>
        </w:rPr>
        <w:t>country</w:t>
      </w:r>
      <w:r>
        <w:rPr>
          <w:spacing w:val="-6"/>
          <w:sz w:val="20"/>
        </w:rPr>
        <w:t xml:space="preserve"> </w:t>
      </w:r>
      <w:r>
        <w:rPr>
          <w:sz w:val="20"/>
        </w:rPr>
        <w:t>or</w:t>
      </w:r>
      <w:r>
        <w:rPr>
          <w:spacing w:val="-4"/>
          <w:sz w:val="20"/>
        </w:rPr>
        <w:t xml:space="preserve"> </w:t>
      </w:r>
      <w:r>
        <w:rPr>
          <w:sz w:val="20"/>
        </w:rPr>
        <w:t>abroad,</w:t>
      </w:r>
      <w:r>
        <w:rPr>
          <w:spacing w:val="-5"/>
          <w:sz w:val="20"/>
        </w:rPr>
        <w:t xml:space="preserve"> </w:t>
      </w:r>
      <w:r>
        <w:rPr>
          <w:sz w:val="20"/>
        </w:rPr>
        <w:t>acceptable</w:t>
      </w:r>
      <w:r>
        <w:rPr>
          <w:spacing w:val="-4"/>
          <w:sz w:val="20"/>
        </w:rPr>
        <w:t xml:space="preserve"> </w:t>
      </w:r>
      <w:r>
        <w:rPr>
          <w:sz w:val="20"/>
        </w:rPr>
        <w:t>to</w:t>
      </w:r>
      <w:r>
        <w:rPr>
          <w:spacing w:val="-5"/>
          <w:sz w:val="20"/>
        </w:rPr>
        <w:t xml:space="preserve"> </w:t>
      </w:r>
      <w:r>
        <w:rPr>
          <w:sz w:val="20"/>
        </w:rPr>
        <w:t>the</w:t>
      </w:r>
      <w:r>
        <w:rPr>
          <w:spacing w:val="-4"/>
          <w:sz w:val="20"/>
        </w:rPr>
        <w:t xml:space="preserve"> </w:t>
      </w:r>
      <w:r>
        <w:rPr>
          <w:sz w:val="20"/>
        </w:rPr>
        <w:t>purchaser,</w:t>
      </w:r>
      <w:r>
        <w:rPr>
          <w:spacing w:val="-5"/>
          <w:sz w:val="20"/>
        </w:rPr>
        <w:t xml:space="preserve"> </w:t>
      </w:r>
      <w:r>
        <w:rPr>
          <w:sz w:val="20"/>
        </w:rPr>
        <w:t>in</w:t>
      </w:r>
      <w:r>
        <w:rPr>
          <w:spacing w:val="-2"/>
          <w:sz w:val="20"/>
        </w:rPr>
        <w:t xml:space="preserve"> </w:t>
      </w:r>
      <w:r>
        <w:rPr>
          <w:sz w:val="20"/>
        </w:rPr>
        <w:t>the</w:t>
      </w:r>
      <w:r>
        <w:rPr>
          <w:spacing w:val="-5"/>
          <w:sz w:val="20"/>
        </w:rPr>
        <w:t xml:space="preserve"> </w:t>
      </w:r>
      <w:r>
        <w:rPr>
          <w:sz w:val="20"/>
        </w:rPr>
        <w:t>form provided</w:t>
      </w:r>
      <w:r>
        <w:rPr>
          <w:spacing w:val="-3"/>
          <w:sz w:val="20"/>
        </w:rPr>
        <w:t xml:space="preserve"> </w:t>
      </w:r>
      <w:r>
        <w:rPr>
          <w:sz w:val="20"/>
        </w:rPr>
        <w:t>in</w:t>
      </w:r>
      <w:r>
        <w:rPr>
          <w:spacing w:val="-5"/>
          <w:sz w:val="20"/>
        </w:rPr>
        <w:t xml:space="preserve"> </w:t>
      </w:r>
      <w:r>
        <w:rPr>
          <w:sz w:val="20"/>
        </w:rPr>
        <w:t>the</w:t>
      </w:r>
      <w:r>
        <w:rPr>
          <w:spacing w:val="-2"/>
          <w:sz w:val="20"/>
        </w:rPr>
        <w:t xml:space="preserve"> </w:t>
      </w:r>
      <w:r>
        <w:rPr>
          <w:sz w:val="20"/>
        </w:rPr>
        <w:t>tender</w:t>
      </w:r>
      <w:r>
        <w:rPr>
          <w:spacing w:val="-53"/>
          <w:sz w:val="20"/>
        </w:rPr>
        <w:t xml:space="preserve"> </w:t>
      </w:r>
      <w:r>
        <w:rPr>
          <w:sz w:val="20"/>
        </w:rPr>
        <w:t>documents</w:t>
      </w:r>
      <w:r>
        <w:rPr>
          <w:spacing w:val="-1"/>
          <w:sz w:val="20"/>
        </w:rPr>
        <w:t xml:space="preserve"> </w:t>
      </w:r>
      <w:r>
        <w:rPr>
          <w:sz w:val="20"/>
        </w:rPr>
        <w:t>or</w:t>
      </w:r>
      <w:r>
        <w:rPr>
          <w:spacing w:val="-1"/>
          <w:sz w:val="20"/>
        </w:rPr>
        <w:t xml:space="preserve"> </w:t>
      </w:r>
      <w:r>
        <w:rPr>
          <w:sz w:val="20"/>
        </w:rPr>
        <w:t>another form</w:t>
      </w:r>
      <w:r>
        <w:rPr>
          <w:spacing w:val="2"/>
          <w:sz w:val="20"/>
        </w:rPr>
        <w:t xml:space="preserve"> </w:t>
      </w:r>
      <w:r>
        <w:rPr>
          <w:sz w:val="20"/>
        </w:rPr>
        <w:t>acceptable</w:t>
      </w:r>
      <w:r>
        <w:rPr>
          <w:spacing w:val="1"/>
          <w:sz w:val="20"/>
        </w:rPr>
        <w:t xml:space="preserve"> </w:t>
      </w:r>
      <w:r>
        <w:rPr>
          <w:sz w:val="20"/>
        </w:rPr>
        <w:t>to</w:t>
      </w:r>
      <w:r>
        <w:rPr>
          <w:spacing w:val="-2"/>
          <w:sz w:val="20"/>
        </w:rPr>
        <w:t xml:space="preserve"> </w:t>
      </w:r>
      <w:r>
        <w:rPr>
          <w:sz w:val="20"/>
        </w:rPr>
        <w:t>the</w:t>
      </w:r>
      <w:r>
        <w:rPr>
          <w:spacing w:val="2"/>
          <w:sz w:val="20"/>
        </w:rPr>
        <w:t xml:space="preserve"> </w:t>
      </w:r>
      <w:r>
        <w:rPr>
          <w:sz w:val="20"/>
        </w:rPr>
        <w:t>purchaser;</w:t>
      </w:r>
      <w:r>
        <w:rPr>
          <w:spacing w:val="-1"/>
          <w:sz w:val="20"/>
        </w:rPr>
        <w:t xml:space="preserve"> </w:t>
      </w:r>
      <w:r>
        <w:rPr>
          <w:sz w:val="20"/>
        </w:rPr>
        <w:t>or</w:t>
      </w:r>
    </w:p>
    <w:p w:rsidR="007F1633" w:rsidRDefault="007F1633">
      <w:pPr>
        <w:spacing w:line="249" w:lineRule="auto"/>
        <w:rPr>
          <w:sz w:val="20"/>
        </w:rPr>
        <w:sectPr w:rsidR="007F1633">
          <w:pgSz w:w="12240" w:h="15840"/>
          <w:pgMar w:top="1180" w:right="0" w:bottom="1600" w:left="760" w:header="0" w:footer="1169" w:gutter="0"/>
          <w:cols w:space="720"/>
        </w:sectPr>
      </w:pPr>
    </w:p>
    <w:p w:rsidR="007F1633" w:rsidRDefault="00700345">
      <w:pPr>
        <w:pStyle w:val="ListParagraph"/>
        <w:numPr>
          <w:ilvl w:val="0"/>
          <w:numId w:val="18"/>
        </w:numPr>
        <w:tabs>
          <w:tab w:val="left" w:pos="1400"/>
          <w:tab w:val="left" w:pos="1401"/>
        </w:tabs>
        <w:spacing w:before="78"/>
        <w:ind w:hanging="721"/>
        <w:rPr>
          <w:sz w:val="20"/>
        </w:rPr>
      </w:pPr>
      <w:r>
        <w:rPr>
          <w:sz w:val="20"/>
        </w:rPr>
        <w:lastRenderedPageBreak/>
        <w:t>a</w:t>
      </w:r>
      <w:r>
        <w:rPr>
          <w:spacing w:val="-5"/>
          <w:sz w:val="20"/>
        </w:rPr>
        <w:t xml:space="preserve"> </w:t>
      </w:r>
      <w:r>
        <w:rPr>
          <w:sz w:val="20"/>
        </w:rPr>
        <w:t>cashier’s</w:t>
      </w:r>
      <w:r>
        <w:rPr>
          <w:spacing w:val="-4"/>
          <w:sz w:val="20"/>
        </w:rPr>
        <w:t xml:space="preserve"> </w:t>
      </w:r>
      <w:r>
        <w:rPr>
          <w:sz w:val="20"/>
        </w:rPr>
        <w:t>or</w:t>
      </w:r>
      <w:r>
        <w:rPr>
          <w:spacing w:val="-5"/>
          <w:sz w:val="20"/>
        </w:rPr>
        <w:t xml:space="preserve"> </w:t>
      </w:r>
      <w:r>
        <w:rPr>
          <w:sz w:val="20"/>
        </w:rPr>
        <w:t>certified</w:t>
      </w:r>
      <w:r>
        <w:rPr>
          <w:spacing w:val="-5"/>
          <w:sz w:val="20"/>
        </w:rPr>
        <w:t xml:space="preserve"> </w:t>
      </w:r>
      <w:r>
        <w:rPr>
          <w:sz w:val="20"/>
        </w:rPr>
        <w:t>cheque</w:t>
      </w:r>
    </w:p>
    <w:p w:rsidR="007F1633" w:rsidRDefault="007F1633">
      <w:pPr>
        <w:pStyle w:val="BodyText"/>
        <w:spacing w:before="9"/>
        <w:rPr>
          <w:sz w:val="22"/>
        </w:rPr>
      </w:pPr>
    </w:p>
    <w:p w:rsidR="007F1633" w:rsidRDefault="00700345">
      <w:pPr>
        <w:pStyle w:val="ListParagraph"/>
        <w:numPr>
          <w:ilvl w:val="1"/>
          <w:numId w:val="19"/>
        </w:numPr>
        <w:tabs>
          <w:tab w:val="left" w:pos="1401"/>
        </w:tabs>
        <w:ind w:left="1400" w:right="1435" w:hanging="720"/>
        <w:jc w:val="both"/>
        <w:rPr>
          <w:sz w:val="20"/>
        </w:rPr>
      </w:pPr>
      <w:r>
        <w:rPr>
          <w:sz w:val="20"/>
        </w:rPr>
        <w:t>The performance security will be discharged by the purchaser and returned to the supplier not</w:t>
      </w:r>
      <w:r>
        <w:rPr>
          <w:spacing w:val="1"/>
          <w:sz w:val="20"/>
        </w:rPr>
        <w:t xml:space="preserve"> </w:t>
      </w:r>
      <w:r>
        <w:rPr>
          <w:sz w:val="20"/>
        </w:rPr>
        <w:t>later</w:t>
      </w:r>
      <w:r>
        <w:rPr>
          <w:spacing w:val="1"/>
          <w:sz w:val="20"/>
        </w:rPr>
        <w:t xml:space="preserve"> </w:t>
      </w:r>
      <w:r>
        <w:rPr>
          <w:sz w:val="20"/>
        </w:rPr>
        <w:t>than</w:t>
      </w:r>
      <w:r>
        <w:rPr>
          <w:spacing w:val="1"/>
          <w:sz w:val="20"/>
        </w:rPr>
        <w:t xml:space="preserve"> </w:t>
      </w:r>
      <w:r>
        <w:rPr>
          <w:sz w:val="20"/>
        </w:rPr>
        <w:t>thirty</w:t>
      </w:r>
      <w:r>
        <w:rPr>
          <w:spacing w:val="1"/>
          <w:sz w:val="20"/>
        </w:rPr>
        <w:t xml:space="preserve"> </w:t>
      </w:r>
      <w:r>
        <w:rPr>
          <w:sz w:val="20"/>
        </w:rPr>
        <w:t>(30)</w:t>
      </w:r>
      <w:r>
        <w:rPr>
          <w:spacing w:val="1"/>
          <w:sz w:val="20"/>
        </w:rPr>
        <w:t xml:space="preserve"> </w:t>
      </w:r>
      <w:r>
        <w:rPr>
          <w:sz w:val="20"/>
        </w:rPr>
        <w:t>days</w:t>
      </w:r>
      <w:r>
        <w:rPr>
          <w:spacing w:val="1"/>
          <w:sz w:val="20"/>
        </w:rPr>
        <w:t xml:space="preserve"> </w:t>
      </w:r>
      <w:r>
        <w:rPr>
          <w:sz w:val="20"/>
        </w:rPr>
        <w:t>following</w:t>
      </w:r>
      <w:r>
        <w:rPr>
          <w:spacing w:val="1"/>
          <w:sz w:val="20"/>
        </w:rPr>
        <w:t xml:space="preserve"> </w:t>
      </w:r>
      <w:r>
        <w:rPr>
          <w:sz w:val="20"/>
        </w:rPr>
        <w:t>the</w:t>
      </w:r>
      <w:r>
        <w:rPr>
          <w:spacing w:val="1"/>
          <w:sz w:val="20"/>
        </w:rPr>
        <w:t xml:space="preserve"> </w:t>
      </w:r>
      <w:r>
        <w:rPr>
          <w:sz w:val="20"/>
        </w:rPr>
        <w:t>date</w:t>
      </w:r>
      <w:r>
        <w:rPr>
          <w:spacing w:val="1"/>
          <w:sz w:val="20"/>
        </w:rPr>
        <w:t xml:space="preserve"> </w:t>
      </w:r>
      <w:r>
        <w:rPr>
          <w:sz w:val="20"/>
        </w:rPr>
        <w:t>of</w:t>
      </w:r>
      <w:r>
        <w:rPr>
          <w:spacing w:val="1"/>
          <w:sz w:val="20"/>
        </w:rPr>
        <w:t xml:space="preserve"> </w:t>
      </w:r>
      <w:r>
        <w:rPr>
          <w:sz w:val="20"/>
        </w:rPr>
        <w:t>completion</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supplier’s</w:t>
      </w:r>
      <w:r>
        <w:rPr>
          <w:spacing w:val="1"/>
          <w:sz w:val="20"/>
        </w:rPr>
        <w:t xml:space="preserve"> </w:t>
      </w:r>
      <w:r>
        <w:rPr>
          <w:sz w:val="20"/>
        </w:rPr>
        <w:t>performance</w:t>
      </w:r>
      <w:r>
        <w:rPr>
          <w:spacing w:val="1"/>
          <w:sz w:val="20"/>
        </w:rPr>
        <w:t xml:space="preserve"> </w:t>
      </w:r>
      <w:r>
        <w:rPr>
          <w:sz w:val="20"/>
        </w:rPr>
        <w:t>obligations</w:t>
      </w:r>
      <w:r>
        <w:rPr>
          <w:spacing w:val="-2"/>
          <w:sz w:val="20"/>
        </w:rPr>
        <w:t xml:space="preserve"> </w:t>
      </w:r>
      <w:r>
        <w:rPr>
          <w:sz w:val="20"/>
        </w:rPr>
        <w:t>under</w:t>
      </w:r>
      <w:r>
        <w:rPr>
          <w:spacing w:val="-1"/>
          <w:sz w:val="20"/>
        </w:rPr>
        <w:t xml:space="preserve"> </w:t>
      </w:r>
      <w:r>
        <w:rPr>
          <w:sz w:val="20"/>
        </w:rPr>
        <w:t>the</w:t>
      </w:r>
      <w:r>
        <w:rPr>
          <w:spacing w:val="-3"/>
          <w:sz w:val="20"/>
        </w:rPr>
        <w:t xml:space="preserve"> </w:t>
      </w:r>
      <w:r>
        <w:rPr>
          <w:sz w:val="20"/>
        </w:rPr>
        <w:t>contract,</w:t>
      </w:r>
      <w:r>
        <w:rPr>
          <w:spacing w:val="-2"/>
          <w:sz w:val="20"/>
        </w:rPr>
        <w:t xml:space="preserve"> </w:t>
      </w:r>
      <w:r>
        <w:rPr>
          <w:sz w:val="20"/>
        </w:rPr>
        <w:t>including</w:t>
      </w:r>
      <w:r>
        <w:rPr>
          <w:spacing w:val="-1"/>
          <w:sz w:val="20"/>
        </w:rPr>
        <w:t xml:space="preserve"> </w:t>
      </w:r>
      <w:r>
        <w:rPr>
          <w:sz w:val="20"/>
        </w:rPr>
        <w:t>any</w:t>
      </w:r>
      <w:r>
        <w:rPr>
          <w:spacing w:val="-3"/>
          <w:sz w:val="20"/>
        </w:rPr>
        <w:t xml:space="preserve"> </w:t>
      </w:r>
      <w:r>
        <w:rPr>
          <w:sz w:val="20"/>
        </w:rPr>
        <w:t>warranty</w:t>
      </w:r>
      <w:r>
        <w:rPr>
          <w:spacing w:val="-4"/>
          <w:sz w:val="20"/>
        </w:rPr>
        <w:t xml:space="preserve"> </w:t>
      </w:r>
      <w:r>
        <w:rPr>
          <w:sz w:val="20"/>
        </w:rPr>
        <w:t>obligations,</w:t>
      </w:r>
      <w:r>
        <w:rPr>
          <w:spacing w:val="-2"/>
          <w:sz w:val="20"/>
        </w:rPr>
        <w:t xml:space="preserve"> </w:t>
      </w:r>
      <w:r>
        <w:rPr>
          <w:sz w:val="20"/>
        </w:rPr>
        <w:t>unless</w:t>
      </w:r>
      <w:r>
        <w:rPr>
          <w:spacing w:val="-2"/>
          <w:sz w:val="20"/>
        </w:rPr>
        <w:t xml:space="preserve"> </w:t>
      </w:r>
      <w:r>
        <w:rPr>
          <w:sz w:val="20"/>
        </w:rPr>
        <w:t>otherwise</w:t>
      </w:r>
      <w:r>
        <w:rPr>
          <w:spacing w:val="-2"/>
          <w:sz w:val="20"/>
        </w:rPr>
        <w:t xml:space="preserve"> </w:t>
      </w:r>
      <w:r>
        <w:rPr>
          <w:sz w:val="20"/>
        </w:rPr>
        <w:t>specified.</w:t>
      </w:r>
    </w:p>
    <w:p w:rsidR="007F1633" w:rsidRDefault="007F1633">
      <w:pPr>
        <w:pStyle w:val="BodyText"/>
        <w:spacing w:before="8"/>
        <w:rPr>
          <w:sz w:val="19"/>
        </w:rPr>
      </w:pPr>
    </w:p>
    <w:p w:rsidR="007F1633" w:rsidRDefault="00700345">
      <w:pPr>
        <w:pStyle w:val="Heading4"/>
        <w:numPr>
          <w:ilvl w:val="0"/>
          <w:numId w:val="19"/>
        </w:numPr>
        <w:tabs>
          <w:tab w:val="left" w:pos="1388"/>
          <w:tab w:val="left" w:pos="1389"/>
        </w:tabs>
        <w:spacing w:before="1"/>
        <w:ind w:left="1388" w:hanging="723"/>
        <w:jc w:val="left"/>
      </w:pPr>
      <w:r>
        <w:t>Inspections,</w:t>
      </w:r>
      <w:r>
        <w:rPr>
          <w:spacing w:val="-4"/>
        </w:rPr>
        <w:t xml:space="preserve"> </w:t>
      </w:r>
      <w:r>
        <w:t>tests</w:t>
      </w:r>
      <w:r>
        <w:rPr>
          <w:spacing w:val="-3"/>
        </w:rPr>
        <w:t xml:space="preserve"> </w:t>
      </w:r>
      <w:r>
        <w:t>and</w:t>
      </w:r>
      <w:r>
        <w:rPr>
          <w:spacing w:val="-1"/>
        </w:rPr>
        <w:t xml:space="preserve"> </w:t>
      </w:r>
      <w:r>
        <w:t>analyses</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717"/>
          <w:tab w:val="left" w:pos="1718"/>
        </w:tabs>
        <w:ind w:left="1717" w:hanging="1052"/>
        <w:rPr>
          <w:sz w:val="20"/>
        </w:rPr>
      </w:pPr>
      <w:r>
        <w:rPr>
          <w:sz w:val="20"/>
        </w:rPr>
        <w:t>All</w:t>
      </w:r>
      <w:r>
        <w:rPr>
          <w:spacing w:val="-4"/>
          <w:sz w:val="20"/>
        </w:rPr>
        <w:t xml:space="preserve"> </w:t>
      </w:r>
      <w:r>
        <w:rPr>
          <w:sz w:val="20"/>
        </w:rPr>
        <w:t>pre-tender</w:t>
      </w:r>
      <w:r>
        <w:rPr>
          <w:spacing w:val="-2"/>
          <w:sz w:val="20"/>
        </w:rPr>
        <w:t xml:space="preserve"> </w:t>
      </w:r>
      <w:r>
        <w:rPr>
          <w:sz w:val="20"/>
        </w:rPr>
        <w:t>testing will</w:t>
      </w:r>
      <w:r>
        <w:rPr>
          <w:spacing w:val="-3"/>
          <w:sz w:val="20"/>
        </w:rPr>
        <w:t xml:space="preserve"> </w:t>
      </w:r>
      <w:r>
        <w:rPr>
          <w:sz w:val="20"/>
        </w:rPr>
        <w:t>be</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account</w:t>
      </w:r>
      <w:r>
        <w:rPr>
          <w:spacing w:val="-3"/>
          <w:sz w:val="20"/>
        </w:rPr>
        <w:t xml:space="preserve"> </w:t>
      </w:r>
      <w:r>
        <w:rPr>
          <w:sz w:val="20"/>
        </w:rPr>
        <w:t>of the bidder.</w:t>
      </w:r>
    </w:p>
    <w:p w:rsidR="007F1633" w:rsidRDefault="007F1633">
      <w:pPr>
        <w:pStyle w:val="BodyText"/>
        <w:spacing w:before="6"/>
        <w:rPr>
          <w:sz w:val="21"/>
        </w:rPr>
      </w:pPr>
    </w:p>
    <w:p w:rsidR="007F1633" w:rsidRDefault="00700345">
      <w:pPr>
        <w:pStyle w:val="ListParagraph"/>
        <w:numPr>
          <w:ilvl w:val="1"/>
          <w:numId w:val="19"/>
        </w:numPr>
        <w:tabs>
          <w:tab w:val="left" w:pos="1456"/>
        </w:tabs>
        <w:ind w:left="1400" w:right="1444" w:hanging="720"/>
        <w:jc w:val="both"/>
        <w:rPr>
          <w:sz w:val="20"/>
        </w:rPr>
      </w:pPr>
      <w:r>
        <w:tab/>
      </w:r>
      <w:r>
        <w:rPr>
          <w:sz w:val="20"/>
        </w:rPr>
        <w:t>If it is a Tender condition that goods to be produced or services to be rendered should at any</w:t>
      </w:r>
      <w:r>
        <w:rPr>
          <w:spacing w:val="1"/>
          <w:sz w:val="20"/>
        </w:rPr>
        <w:t xml:space="preserve"> </w:t>
      </w:r>
      <w:r>
        <w:rPr>
          <w:sz w:val="20"/>
        </w:rPr>
        <w:t>stage be subject to inspections, tests and analyses, the bidder or contractor’s premises shall be</w:t>
      </w:r>
      <w:r>
        <w:rPr>
          <w:spacing w:val="1"/>
          <w:sz w:val="20"/>
        </w:rPr>
        <w:t xml:space="preserve"> </w:t>
      </w:r>
      <w:r>
        <w:rPr>
          <w:sz w:val="20"/>
        </w:rPr>
        <w:t>open, at all reasonable hours, for inspection by a representative of the purchaser or organization</w:t>
      </w:r>
      <w:r>
        <w:rPr>
          <w:spacing w:val="1"/>
          <w:sz w:val="20"/>
        </w:rPr>
        <w:t xml:space="preserve"> </w:t>
      </w:r>
      <w:r>
        <w:rPr>
          <w:sz w:val="20"/>
        </w:rPr>
        <w:t>acting on</w:t>
      </w:r>
      <w:r>
        <w:rPr>
          <w:spacing w:val="1"/>
          <w:sz w:val="20"/>
        </w:rPr>
        <w:t xml:space="preserve"> </w:t>
      </w:r>
      <w:r>
        <w:rPr>
          <w:sz w:val="20"/>
        </w:rPr>
        <w:t>behalf</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purchaser.</w:t>
      </w:r>
    </w:p>
    <w:p w:rsidR="007F1633" w:rsidRDefault="007F1633">
      <w:pPr>
        <w:pStyle w:val="BodyText"/>
        <w:spacing w:before="8"/>
        <w:rPr>
          <w:sz w:val="21"/>
        </w:rPr>
      </w:pPr>
    </w:p>
    <w:p w:rsidR="007F1633" w:rsidRDefault="00700345">
      <w:pPr>
        <w:pStyle w:val="ListParagraph"/>
        <w:numPr>
          <w:ilvl w:val="1"/>
          <w:numId w:val="19"/>
        </w:numPr>
        <w:tabs>
          <w:tab w:val="left" w:pos="1401"/>
        </w:tabs>
        <w:ind w:left="1400" w:right="1444" w:hanging="720"/>
        <w:jc w:val="both"/>
        <w:rPr>
          <w:sz w:val="20"/>
        </w:rPr>
      </w:pPr>
      <w:r>
        <w:rPr>
          <w:sz w:val="20"/>
        </w:rPr>
        <w:t>If</w:t>
      </w:r>
      <w:r>
        <w:rPr>
          <w:spacing w:val="1"/>
          <w:sz w:val="20"/>
        </w:rPr>
        <w:t xml:space="preserve"> </w:t>
      </w:r>
      <w:r>
        <w:rPr>
          <w:sz w:val="20"/>
        </w:rPr>
        <w:t>there are no inspection</w:t>
      </w:r>
      <w:r>
        <w:rPr>
          <w:spacing w:val="1"/>
          <w:sz w:val="20"/>
        </w:rPr>
        <w:t xml:space="preserve"> </w:t>
      </w:r>
      <w:r>
        <w:rPr>
          <w:sz w:val="20"/>
        </w:rPr>
        <w:t>requirements</w:t>
      </w:r>
      <w:r>
        <w:rPr>
          <w:spacing w:val="1"/>
          <w:sz w:val="20"/>
        </w:rPr>
        <w:t xml:space="preserve"> </w:t>
      </w:r>
      <w:r>
        <w:rPr>
          <w:sz w:val="20"/>
        </w:rPr>
        <w:t>indicated in</w:t>
      </w:r>
      <w:r>
        <w:rPr>
          <w:spacing w:val="1"/>
          <w:sz w:val="20"/>
        </w:rPr>
        <w:t xml:space="preserve"> </w:t>
      </w:r>
      <w:r>
        <w:rPr>
          <w:sz w:val="20"/>
        </w:rPr>
        <w:t>the tender documents</w:t>
      </w:r>
      <w:r>
        <w:rPr>
          <w:spacing w:val="1"/>
          <w:sz w:val="20"/>
        </w:rPr>
        <w:t xml:space="preserve"> </w:t>
      </w:r>
      <w:r>
        <w:rPr>
          <w:sz w:val="20"/>
        </w:rPr>
        <w:t>and</w:t>
      </w:r>
      <w:r>
        <w:rPr>
          <w:spacing w:val="55"/>
          <w:sz w:val="20"/>
        </w:rPr>
        <w:t xml:space="preserve"> </w:t>
      </w:r>
      <w:r>
        <w:rPr>
          <w:sz w:val="20"/>
        </w:rPr>
        <w:t>no mention is</w:t>
      </w:r>
      <w:r>
        <w:rPr>
          <w:spacing w:val="1"/>
          <w:sz w:val="20"/>
        </w:rPr>
        <w:t xml:space="preserve"> </w:t>
      </w:r>
      <w:r>
        <w:rPr>
          <w:sz w:val="20"/>
        </w:rPr>
        <w:t>made in the contract, but during the contract period it is decided that inspections shall be carried</w:t>
      </w:r>
      <w:r>
        <w:rPr>
          <w:spacing w:val="1"/>
          <w:sz w:val="20"/>
        </w:rPr>
        <w:t xml:space="preserve"> </w:t>
      </w:r>
      <w:r>
        <w:rPr>
          <w:sz w:val="20"/>
        </w:rPr>
        <w:t>out,</w:t>
      </w:r>
      <w:r>
        <w:rPr>
          <w:spacing w:val="1"/>
          <w:sz w:val="20"/>
        </w:rPr>
        <w:t xml:space="preserve"> </w:t>
      </w:r>
      <w:r>
        <w:rPr>
          <w:sz w:val="20"/>
        </w:rPr>
        <w:t>the</w:t>
      </w:r>
      <w:r>
        <w:rPr>
          <w:spacing w:val="1"/>
          <w:sz w:val="20"/>
        </w:rPr>
        <w:t xml:space="preserve"> </w:t>
      </w:r>
      <w:r>
        <w:rPr>
          <w:sz w:val="20"/>
        </w:rPr>
        <w:t>purchaser</w:t>
      </w:r>
      <w:r>
        <w:rPr>
          <w:spacing w:val="1"/>
          <w:sz w:val="20"/>
        </w:rPr>
        <w:t xml:space="preserve"> </w:t>
      </w:r>
      <w:r>
        <w:rPr>
          <w:sz w:val="20"/>
        </w:rPr>
        <w:t>shall</w:t>
      </w:r>
      <w:r>
        <w:rPr>
          <w:spacing w:val="1"/>
          <w:sz w:val="20"/>
        </w:rPr>
        <w:t xml:space="preserve"> </w:t>
      </w:r>
      <w:r>
        <w:rPr>
          <w:sz w:val="20"/>
        </w:rPr>
        <w:t>itself</w:t>
      </w:r>
      <w:r>
        <w:rPr>
          <w:spacing w:val="1"/>
          <w:sz w:val="20"/>
        </w:rPr>
        <w:t xml:space="preserve"> </w:t>
      </w:r>
      <w:r>
        <w:rPr>
          <w:sz w:val="20"/>
        </w:rPr>
        <w:t>make</w:t>
      </w:r>
      <w:r>
        <w:rPr>
          <w:spacing w:val="1"/>
          <w:sz w:val="20"/>
        </w:rPr>
        <w:t xml:space="preserve"> </w:t>
      </w:r>
      <w:r>
        <w:rPr>
          <w:sz w:val="20"/>
        </w:rPr>
        <w:t>the</w:t>
      </w:r>
      <w:r>
        <w:rPr>
          <w:spacing w:val="1"/>
          <w:sz w:val="20"/>
        </w:rPr>
        <w:t xml:space="preserve"> </w:t>
      </w:r>
      <w:r>
        <w:rPr>
          <w:sz w:val="20"/>
        </w:rPr>
        <w:t>necessary</w:t>
      </w:r>
      <w:r>
        <w:rPr>
          <w:spacing w:val="1"/>
          <w:sz w:val="20"/>
        </w:rPr>
        <w:t xml:space="preserve"> </w:t>
      </w:r>
      <w:r>
        <w:rPr>
          <w:sz w:val="20"/>
        </w:rPr>
        <w:t>arrangements,</w:t>
      </w:r>
      <w:r>
        <w:rPr>
          <w:spacing w:val="1"/>
          <w:sz w:val="20"/>
        </w:rPr>
        <w:t xml:space="preserve"> </w:t>
      </w:r>
      <w:r>
        <w:rPr>
          <w:sz w:val="20"/>
        </w:rPr>
        <w:t>including</w:t>
      </w:r>
      <w:r>
        <w:rPr>
          <w:spacing w:val="1"/>
          <w:sz w:val="20"/>
        </w:rPr>
        <w:t xml:space="preserve"> </w:t>
      </w:r>
      <w:r>
        <w:rPr>
          <w:sz w:val="20"/>
        </w:rPr>
        <w:t>payment</w:t>
      </w:r>
      <w:r>
        <w:rPr>
          <w:spacing w:val="1"/>
          <w:sz w:val="20"/>
        </w:rPr>
        <w:t xml:space="preserve"> </w:t>
      </w:r>
      <w:r>
        <w:rPr>
          <w:sz w:val="20"/>
        </w:rPr>
        <w:t>arrangements</w:t>
      </w:r>
      <w:r>
        <w:rPr>
          <w:spacing w:val="1"/>
          <w:sz w:val="20"/>
        </w:rPr>
        <w:t xml:space="preserve"> </w:t>
      </w:r>
      <w:r>
        <w:rPr>
          <w:sz w:val="20"/>
        </w:rPr>
        <w:t>with</w:t>
      </w:r>
      <w:r>
        <w:rPr>
          <w:spacing w:val="-1"/>
          <w:sz w:val="20"/>
        </w:rPr>
        <w:t xml:space="preserve"> </w:t>
      </w:r>
      <w:r>
        <w:rPr>
          <w:sz w:val="20"/>
        </w:rPr>
        <w:t>the</w:t>
      </w:r>
      <w:r>
        <w:rPr>
          <w:spacing w:val="-1"/>
          <w:sz w:val="20"/>
        </w:rPr>
        <w:t xml:space="preserve"> </w:t>
      </w:r>
      <w:r>
        <w:rPr>
          <w:sz w:val="20"/>
        </w:rPr>
        <w:t>testing</w:t>
      </w:r>
      <w:r>
        <w:rPr>
          <w:spacing w:val="-1"/>
          <w:sz w:val="20"/>
        </w:rPr>
        <w:t xml:space="preserve"> </w:t>
      </w:r>
      <w:r>
        <w:rPr>
          <w:sz w:val="20"/>
        </w:rPr>
        <w:t>authority</w:t>
      </w:r>
      <w:r>
        <w:rPr>
          <w:spacing w:val="-4"/>
          <w:sz w:val="20"/>
        </w:rPr>
        <w:t xml:space="preserve"> </w:t>
      </w:r>
      <w:r>
        <w:rPr>
          <w:sz w:val="20"/>
        </w:rPr>
        <w:t>concerned.</w:t>
      </w:r>
    </w:p>
    <w:p w:rsidR="007F1633" w:rsidRDefault="007F1633">
      <w:pPr>
        <w:pStyle w:val="BodyText"/>
        <w:spacing w:before="8"/>
        <w:rPr>
          <w:sz w:val="21"/>
        </w:rPr>
      </w:pPr>
    </w:p>
    <w:p w:rsidR="007F1633" w:rsidRDefault="00700345">
      <w:pPr>
        <w:pStyle w:val="ListParagraph"/>
        <w:numPr>
          <w:ilvl w:val="1"/>
          <w:numId w:val="19"/>
        </w:numPr>
        <w:tabs>
          <w:tab w:val="left" w:pos="1401"/>
        </w:tabs>
        <w:ind w:left="1400" w:right="1447" w:hanging="720"/>
        <w:jc w:val="both"/>
        <w:rPr>
          <w:sz w:val="20"/>
        </w:rPr>
      </w:pPr>
      <w:r>
        <w:rPr>
          <w:sz w:val="20"/>
        </w:rPr>
        <w:t>If the inspections, tests and analyses referred to in clauses 8.2 and 8.3 show the goods to be in</w:t>
      </w:r>
      <w:r>
        <w:rPr>
          <w:spacing w:val="1"/>
          <w:sz w:val="20"/>
        </w:rPr>
        <w:t xml:space="preserve"> </w:t>
      </w:r>
      <w:r>
        <w:rPr>
          <w:sz w:val="20"/>
        </w:rPr>
        <w:t>accordance with the contract requirements, the cost of the inspections, tests and analyses shall</w:t>
      </w:r>
      <w:r>
        <w:rPr>
          <w:spacing w:val="1"/>
          <w:sz w:val="20"/>
        </w:rPr>
        <w:t xml:space="preserve"> </w:t>
      </w:r>
      <w:r>
        <w:rPr>
          <w:sz w:val="20"/>
        </w:rPr>
        <w:t>be</w:t>
      </w:r>
      <w:r>
        <w:rPr>
          <w:spacing w:val="-2"/>
          <w:sz w:val="20"/>
        </w:rPr>
        <w:t xml:space="preserve"> </w:t>
      </w:r>
      <w:r>
        <w:rPr>
          <w:sz w:val="20"/>
        </w:rPr>
        <w:t>defrayed</w:t>
      </w:r>
      <w:r>
        <w:rPr>
          <w:spacing w:val="1"/>
          <w:sz w:val="20"/>
        </w:rPr>
        <w:t xml:space="preserve"> </w:t>
      </w:r>
      <w:r>
        <w:rPr>
          <w:sz w:val="20"/>
        </w:rPr>
        <w:t>by</w:t>
      </w:r>
      <w:r>
        <w:rPr>
          <w:spacing w:val="-2"/>
          <w:sz w:val="20"/>
        </w:rPr>
        <w:t xml:space="preserve"> </w:t>
      </w:r>
      <w:r>
        <w:rPr>
          <w:sz w:val="20"/>
        </w:rPr>
        <w:t>the</w:t>
      </w:r>
      <w:r>
        <w:rPr>
          <w:spacing w:val="1"/>
          <w:sz w:val="20"/>
        </w:rPr>
        <w:t xml:space="preserve"> </w:t>
      </w:r>
      <w:r>
        <w:rPr>
          <w:sz w:val="20"/>
        </w:rPr>
        <w:t>purchaser.</w:t>
      </w:r>
    </w:p>
    <w:p w:rsidR="007F1633" w:rsidRDefault="007F1633">
      <w:pPr>
        <w:pStyle w:val="BodyText"/>
        <w:spacing w:before="7"/>
        <w:rPr>
          <w:sz w:val="21"/>
        </w:rPr>
      </w:pPr>
    </w:p>
    <w:p w:rsidR="007F1633" w:rsidRDefault="00700345">
      <w:pPr>
        <w:pStyle w:val="ListParagraph"/>
        <w:numPr>
          <w:ilvl w:val="1"/>
          <w:numId w:val="19"/>
        </w:numPr>
        <w:tabs>
          <w:tab w:val="left" w:pos="1401"/>
        </w:tabs>
        <w:ind w:left="1400" w:right="1443" w:hanging="720"/>
        <w:jc w:val="both"/>
        <w:rPr>
          <w:sz w:val="20"/>
        </w:rPr>
      </w:pPr>
      <w:r>
        <w:rPr>
          <w:sz w:val="20"/>
        </w:rPr>
        <w:t>Where the goods or services referred to in clauses 8.2 and 8.3 do not comply with the contract</w:t>
      </w:r>
      <w:r>
        <w:rPr>
          <w:spacing w:val="1"/>
          <w:sz w:val="20"/>
        </w:rPr>
        <w:t xml:space="preserve"> </w:t>
      </w:r>
      <w:r>
        <w:rPr>
          <w:sz w:val="20"/>
        </w:rPr>
        <w:t>requirements, irrespective of whether such goods or services are accepted or not, the cost in</w:t>
      </w:r>
      <w:r>
        <w:rPr>
          <w:spacing w:val="1"/>
          <w:sz w:val="20"/>
        </w:rPr>
        <w:t xml:space="preserve"> </w:t>
      </w:r>
      <w:r>
        <w:rPr>
          <w:sz w:val="20"/>
        </w:rPr>
        <w:t>connection with these inspections, tests or</w:t>
      </w:r>
      <w:r>
        <w:rPr>
          <w:spacing w:val="-2"/>
          <w:sz w:val="20"/>
        </w:rPr>
        <w:t xml:space="preserve"> </w:t>
      </w:r>
      <w:r>
        <w:rPr>
          <w:sz w:val="20"/>
        </w:rPr>
        <w:t>analyses</w:t>
      </w:r>
      <w:r>
        <w:rPr>
          <w:spacing w:val="-1"/>
          <w:sz w:val="20"/>
        </w:rPr>
        <w:t xml:space="preserve"> </w:t>
      </w:r>
      <w:r>
        <w:rPr>
          <w:sz w:val="20"/>
        </w:rPr>
        <w:t>shall</w:t>
      </w:r>
      <w:r>
        <w:rPr>
          <w:spacing w:val="-3"/>
          <w:sz w:val="20"/>
        </w:rPr>
        <w:t xml:space="preserve"> </w:t>
      </w:r>
      <w:r>
        <w:rPr>
          <w:sz w:val="20"/>
        </w:rPr>
        <w:t>be</w:t>
      </w:r>
      <w:r>
        <w:rPr>
          <w:spacing w:val="-2"/>
          <w:sz w:val="20"/>
        </w:rPr>
        <w:t xml:space="preserve"> </w:t>
      </w:r>
      <w:r>
        <w:rPr>
          <w:sz w:val="20"/>
        </w:rPr>
        <w:t>defrayed</w:t>
      </w:r>
      <w:r>
        <w:rPr>
          <w:spacing w:val="1"/>
          <w:sz w:val="20"/>
        </w:rPr>
        <w:t xml:space="preserve"> </w:t>
      </w:r>
      <w:r>
        <w:rPr>
          <w:sz w:val="20"/>
        </w:rPr>
        <w:t>by</w:t>
      </w:r>
      <w:r>
        <w:rPr>
          <w:spacing w:val="-3"/>
          <w:sz w:val="20"/>
        </w:rPr>
        <w:t xml:space="preserve"> </w:t>
      </w:r>
      <w:r>
        <w:rPr>
          <w:sz w:val="20"/>
        </w:rPr>
        <w:t>the</w:t>
      </w:r>
      <w:r>
        <w:rPr>
          <w:spacing w:val="-2"/>
          <w:sz w:val="20"/>
        </w:rPr>
        <w:t xml:space="preserve"> </w:t>
      </w:r>
      <w:r>
        <w:rPr>
          <w:sz w:val="20"/>
        </w:rPr>
        <w:t>supplier.</w:t>
      </w:r>
    </w:p>
    <w:p w:rsidR="007F1633" w:rsidRDefault="007F1633">
      <w:pPr>
        <w:pStyle w:val="BodyText"/>
        <w:spacing w:before="6"/>
        <w:rPr>
          <w:sz w:val="21"/>
        </w:rPr>
      </w:pPr>
    </w:p>
    <w:p w:rsidR="007F1633" w:rsidRDefault="00700345">
      <w:pPr>
        <w:pStyle w:val="ListParagraph"/>
        <w:numPr>
          <w:ilvl w:val="1"/>
          <w:numId w:val="19"/>
        </w:numPr>
        <w:tabs>
          <w:tab w:val="left" w:pos="1401"/>
        </w:tabs>
        <w:spacing w:before="1"/>
        <w:ind w:left="1400" w:right="1448" w:hanging="720"/>
        <w:jc w:val="both"/>
        <w:rPr>
          <w:sz w:val="20"/>
        </w:rPr>
      </w:pPr>
      <w:r>
        <w:rPr>
          <w:sz w:val="20"/>
        </w:rPr>
        <w:t>Goods</w:t>
      </w:r>
      <w:r>
        <w:rPr>
          <w:spacing w:val="17"/>
          <w:sz w:val="20"/>
        </w:rPr>
        <w:t xml:space="preserve"> </w:t>
      </w:r>
      <w:r>
        <w:rPr>
          <w:sz w:val="20"/>
        </w:rPr>
        <w:t>and</w:t>
      </w:r>
      <w:r>
        <w:rPr>
          <w:spacing w:val="16"/>
          <w:sz w:val="20"/>
        </w:rPr>
        <w:t xml:space="preserve"> </w:t>
      </w:r>
      <w:r>
        <w:rPr>
          <w:sz w:val="20"/>
        </w:rPr>
        <w:t>services</w:t>
      </w:r>
      <w:r>
        <w:rPr>
          <w:spacing w:val="19"/>
          <w:sz w:val="20"/>
        </w:rPr>
        <w:t xml:space="preserve"> </w:t>
      </w:r>
      <w:r>
        <w:rPr>
          <w:sz w:val="20"/>
        </w:rPr>
        <w:t>which</w:t>
      </w:r>
      <w:r>
        <w:rPr>
          <w:spacing w:val="19"/>
          <w:sz w:val="20"/>
        </w:rPr>
        <w:t xml:space="preserve"> </w:t>
      </w:r>
      <w:r>
        <w:rPr>
          <w:sz w:val="20"/>
        </w:rPr>
        <w:t>are</w:t>
      </w:r>
      <w:r>
        <w:rPr>
          <w:spacing w:val="16"/>
          <w:sz w:val="20"/>
        </w:rPr>
        <w:t xml:space="preserve"> </w:t>
      </w:r>
      <w:r>
        <w:rPr>
          <w:sz w:val="20"/>
        </w:rPr>
        <w:t>referred</w:t>
      </w:r>
      <w:r>
        <w:rPr>
          <w:spacing w:val="15"/>
          <w:sz w:val="20"/>
        </w:rPr>
        <w:t xml:space="preserve"> </w:t>
      </w:r>
      <w:r>
        <w:rPr>
          <w:sz w:val="20"/>
        </w:rPr>
        <w:t>to</w:t>
      </w:r>
      <w:r>
        <w:rPr>
          <w:spacing w:val="17"/>
          <w:sz w:val="20"/>
        </w:rPr>
        <w:t xml:space="preserve"> </w:t>
      </w:r>
      <w:r>
        <w:rPr>
          <w:sz w:val="20"/>
        </w:rPr>
        <w:t>in</w:t>
      </w:r>
      <w:r>
        <w:rPr>
          <w:spacing w:val="16"/>
          <w:sz w:val="20"/>
        </w:rPr>
        <w:t xml:space="preserve"> </w:t>
      </w:r>
      <w:r>
        <w:rPr>
          <w:sz w:val="20"/>
        </w:rPr>
        <w:t>clauses</w:t>
      </w:r>
      <w:r>
        <w:rPr>
          <w:spacing w:val="19"/>
          <w:sz w:val="20"/>
        </w:rPr>
        <w:t xml:space="preserve"> </w:t>
      </w:r>
      <w:r>
        <w:rPr>
          <w:sz w:val="20"/>
        </w:rPr>
        <w:t>8.2</w:t>
      </w:r>
      <w:r>
        <w:rPr>
          <w:spacing w:val="16"/>
          <w:sz w:val="20"/>
        </w:rPr>
        <w:t xml:space="preserve"> </w:t>
      </w:r>
      <w:r>
        <w:rPr>
          <w:sz w:val="20"/>
        </w:rPr>
        <w:t>and</w:t>
      </w:r>
      <w:r>
        <w:rPr>
          <w:spacing w:val="16"/>
          <w:sz w:val="20"/>
        </w:rPr>
        <w:t xml:space="preserve"> </w:t>
      </w:r>
      <w:r>
        <w:rPr>
          <w:sz w:val="20"/>
        </w:rPr>
        <w:t>8.3</w:t>
      </w:r>
      <w:r>
        <w:rPr>
          <w:spacing w:val="15"/>
          <w:sz w:val="20"/>
        </w:rPr>
        <w:t xml:space="preserve"> </w:t>
      </w:r>
      <w:r>
        <w:rPr>
          <w:sz w:val="20"/>
        </w:rPr>
        <w:t>and</w:t>
      </w:r>
      <w:r>
        <w:rPr>
          <w:spacing w:val="19"/>
          <w:sz w:val="20"/>
        </w:rPr>
        <w:t xml:space="preserve"> </w:t>
      </w:r>
      <w:r>
        <w:rPr>
          <w:sz w:val="20"/>
        </w:rPr>
        <w:t>which</w:t>
      </w:r>
      <w:r>
        <w:rPr>
          <w:spacing w:val="16"/>
          <w:sz w:val="20"/>
        </w:rPr>
        <w:t xml:space="preserve"> </w:t>
      </w:r>
      <w:r>
        <w:rPr>
          <w:sz w:val="20"/>
        </w:rPr>
        <w:t>do</w:t>
      </w:r>
      <w:r>
        <w:rPr>
          <w:spacing w:val="18"/>
          <w:sz w:val="20"/>
        </w:rPr>
        <w:t xml:space="preserve"> </w:t>
      </w:r>
      <w:r>
        <w:rPr>
          <w:sz w:val="20"/>
        </w:rPr>
        <w:t>not</w:t>
      </w:r>
      <w:r>
        <w:rPr>
          <w:spacing w:val="17"/>
          <w:sz w:val="20"/>
        </w:rPr>
        <w:t xml:space="preserve"> </w:t>
      </w:r>
      <w:r>
        <w:rPr>
          <w:sz w:val="20"/>
        </w:rPr>
        <w:t>comply</w:t>
      </w:r>
      <w:r>
        <w:rPr>
          <w:spacing w:val="13"/>
          <w:sz w:val="20"/>
        </w:rPr>
        <w:t xml:space="preserve"> </w:t>
      </w:r>
      <w:r>
        <w:rPr>
          <w:sz w:val="20"/>
        </w:rPr>
        <w:t>with</w:t>
      </w:r>
      <w:r>
        <w:rPr>
          <w:spacing w:val="-53"/>
          <w:sz w:val="20"/>
        </w:rPr>
        <w:t xml:space="preserve"> </w:t>
      </w:r>
      <w:r>
        <w:rPr>
          <w:sz w:val="20"/>
        </w:rPr>
        <w:t>the</w:t>
      </w:r>
      <w:r>
        <w:rPr>
          <w:spacing w:val="-2"/>
          <w:sz w:val="20"/>
        </w:rPr>
        <w:t xml:space="preserve"> </w:t>
      </w:r>
      <w:r>
        <w:rPr>
          <w:sz w:val="20"/>
        </w:rPr>
        <w:t>contract</w:t>
      </w:r>
      <w:r>
        <w:rPr>
          <w:spacing w:val="-1"/>
          <w:sz w:val="20"/>
        </w:rPr>
        <w:t xml:space="preserve"> </w:t>
      </w:r>
      <w:r>
        <w:rPr>
          <w:sz w:val="20"/>
        </w:rPr>
        <w:t>requirements may</w:t>
      </w:r>
      <w:r>
        <w:rPr>
          <w:spacing w:val="-5"/>
          <w:sz w:val="20"/>
        </w:rPr>
        <w:t xml:space="preserve"> </w:t>
      </w:r>
      <w:r>
        <w:rPr>
          <w:sz w:val="20"/>
        </w:rPr>
        <w:t>be</w:t>
      </w:r>
      <w:r>
        <w:rPr>
          <w:spacing w:val="-1"/>
          <w:sz w:val="20"/>
        </w:rPr>
        <w:t xml:space="preserve"> </w:t>
      </w:r>
      <w:r>
        <w:rPr>
          <w:sz w:val="20"/>
        </w:rPr>
        <w:t>rejected.</w:t>
      </w:r>
    </w:p>
    <w:p w:rsidR="007F1633" w:rsidRDefault="007F1633">
      <w:pPr>
        <w:pStyle w:val="BodyText"/>
        <w:spacing w:before="6"/>
        <w:rPr>
          <w:sz w:val="21"/>
        </w:rPr>
      </w:pPr>
    </w:p>
    <w:p w:rsidR="007F1633" w:rsidRDefault="00700345">
      <w:pPr>
        <w:pStyle w:val="ListParagraph"/>
        <w:numPr>
          <w:ilvl w:val="1"/>
          <w:numId w:val="19"/>
        </w:numPr>
        <w:tabs>
          <w:tab w:val="left" w:pos="1401"/>
        </w:tabs>
        <w:spacing w:before="1"/>
        <w:ind w:left="1400" w:right="1443" w:hanging="720"/>
        <w:jc w:val="both"/>
        <w:rPr>
          <w:sz w:val="20"/>
        </w:rPr>
      </w:pPr>
      <w:r>
        <w:rPr>
          <w:sz w:val="20"/>
        </w:rPr>
        <w:t>Any contract</w:t>
      </w:r>
      <w:r>
        <w:rPr>
          <w:spacing w:val="1"/>
          <w:sz w:val="20"/>
        </w:rPr>
        <w:t xml:space="preserve"> </w:t>
      </w:r>
      <w:r>
        <w:rPr>
          <w:sz w:val="20"/>
        </w:rPr>
        <w:t>goods</w:t>
      </w:r>
      <w:r>
        <w:rPr>
          <w:spacing w:val="1"/>
          <w:sz w:val="20"/>
        </w:rPr>
        <w:t xml:space="preserve"> </w:t>
      </w:r>
      <w:r>
        <w:rPr>
          <w:sz w:val="20"/>
        </w:rPr>
        <w:t>may on</w:t>
      </w:r>
      <w:r>
        <w:rPr>
          <w:spacing w:val="1"/>
          <w:sz w:val="20"/>
        </w:rPr>
        <w:t xml:space="preserve"> </w:t>
      </w:r>
      <w:r>
        <w:rPr>
          <w:sz w:val="20"/>
        </w:rPr>
        <w:t>or</w:t>
      </w:r>
      <w:r>
        <w:rPr>
          <w:spacing w:val="1"/>
          <w:sz w:val="20"/>
        </w:rPr>
        <w:t xml:space="preserve"> </w:t>
      </w:r>
      <w:r>
        <w:rPr>
          <w:sz w:val="20"/>
        </w:rPr>
        <w:t>after</w:t>
      </w:r>
      <w:r>
        <w:rPr>
          <w:spacing w:val="1"/>
          <w:sz w:val="20"/>
        </w:rPr>
        <w:t xml:space="preserve"> </w:t>
      </w:r>
      <w:r>
        <w:rPr>
          <w:sz w:val="20"/>
        </w:rPr>
        <w:t>delivery be</w:t>
      </w:r>
      <w:r>
        <w:rPr>
          <w:spacing w:val="1"/>
          <w:sz w:val="20"/>
        </w:rPr>
        <w:t xml:space="preserve"> </w:t>
      </w:r>
      <w:r>
        <w:rPr>
          <w:sz w:val="20"/>
        </w:rPr>
        <w:t>inspected,</w:t>
      </w:r>
      <w:r>
        <w:rPr>
          <w:spacing w:val="1"/>
          <w:sz w:val="20"/>
        </w:rPr>
        <w:t xml:space="preserve"> </w:t>
      </w:r>
      <w:r>
        <w:rPr>
          <w:sz w:val="20"/>
        </w:rPr>
        <w:t>tested</w:t>
      </w:r>
      <w:r>
        <w:rPr>
          <w:spacing w:val="1"/>
          <w:sz w:val="20"/>
        </w:rPr>
        <w:t xml:space="preserve"> </w:t>
      </w:r>
      <w:r>
        <w:rPr>
          <w:sz w:val="20"/>
        </w:rPr>
        <w:t>or</w:t>
      </w:r>
      <w:r>
        <w:rPr>
          <w:spacing w:val="1"/>
          <w:sz w:val="20"/>
        </w:rPr>
        <w:t xml:space="preserve"> </w:t>
      </w:r>
      <w:proofErr w:type="spellStart"/>
      <w:r>
        <w:rPr>
          <w:sz w:val="20"/>
        </w:rPr>
        <w:t>analysed</w:t>
      </w:r>
      <w:proofErr w:type="spellEnd"/>
      <w:r>
        <w:rPr>
          <w:spacing w:val="1"/>
          <w:sz w:val="20"/>
        </w:rPr>
        <w:t xml:space="preserve"> </w:t>
      </w:r>
      <w:r>
        <w:rPr>
          <w:sz w:val="20"/>
        </w:rPr>
        <w:t>and</w:t>
      </w:r>
      <w:r>
        <w:rPr>
          <w:spacing w:val="55"/>
          <w:sz w:val="20"/>
        </w:rPr>
        <w:t xml:space="preserve"> </w:t>
      </w:r>
      <w:r>
        <w:rPr>
          <w:sz w:val="20"/>
        </w:rPr>
        <w:t>may be</w:t>
      </w:r>
      <w:r>
        <w:rPr>
          <w:spacing w:val="1"/>
          <w:sz w:val="20"/>
        </w:rPr>
        <w:t xml:space="preserve"> </w:t>
      </w:r>
      <w:r>
        <w:rPr>
          <w:sz w:val="20"/>
        </w:rPr>
        <w:t>rejected if</w:t>
      </w:r>
      <w:r>
        <w:rPr>
          <w:spacing w:val="1"/>
          <w:sz w:val="20"/>
        </w:rPr>
        <w:t xml:space="preserve"> </w:t>
      </w:r>
      <w:r>
        <w:rPr>
          <w:sz w:val="20"/>
        </w:rPr>
        <w:t>found not to comply with the requirements</w:t>
      </w:r>
      <w:r>
        <w:rPr>
          <w:spacing w:val="1"/>
          <w:sz w:val="20"/>
        </w:rPr>
        <w:t xml:space="preserve"> </w:t>
      </w:r>
      <w:r>
        <w:rPr>
          <w:sz w:val="20"/>
        </w:rPr>
        <w:t>of</w:t>
      </w:r>
      <w:r>
        <w:rPr>
          <w:spacing w:val="1"/>
          <w:sz w:val="20"/>
        </w:rPr>
        <w:t xml:space="preserve"> </w:t>
      </w:r>
      <w:r>
        <w:rPr>
          <w:sz w:val="20"/>
        </w:rPr>
        <w:t>the contract. Such rejected goods</w:t>
      </w:r>
      <w:r>
        <w:rPr>
          <w:spacing w:val="55"/>
          <w:sz w:val="20"/>
        </w:rPr>
        <w:t xml:space="preserve"> </w:t>
      </w:r>
      <w:r>
        <w:rPr>
          <w:sz w:val="20"/>
        </w:rPr>
        <w:t>shall</w:t>
      </w:r>
      <w:r>
        <w:rPr>
          <w:spacing w:val="-53"/>
          <w:sz w:val="20"/>
        </w:rPr>
        <w:t xml:space="preserve"> </w:t>
      </w:r>
      <w:r>
        <w:rPr>
          <w:sz w:val="20"/>
        </w:rPr>
        <w:t>be</w:t>
      </w:r>
      <w:r>
        <w:rPr>
          <w:spacing w:val="1"/>
          <w:sz w:val="20"/>
        </w:rPr>
        <w:t xml:space="preserve"> </w:t>
      </w:r>
      <w:r>
        <w:rPr>
          <w:sz w:val="20"/>
        </w:rPr>
        <w:t>held</w:t>
      </w:r>
      <w:r>
        <w:rPr>
          <w:spacing w:val="1"/>
          <w:sz w:val="20"/>
        </w:rPr>
        <w:t xml:space="preserve"> </w:t>
      </w:r>
      <w:r>
        <w:rPr>
          <w:sz w:val="20"/>
        </w:rPr>
        <w:t>at</w:t>
      </w:r>
      <w:r>
        <w:rPr>
          <w:spacing w:val="1"/>
          <w:sz w:val="20"/>
        </w:rPr>
        <w:t xml:space="preserve"> </w:t>
      </w:r>
      <w:r>
        <w:rPr>
          <w:sz w:val="20"/>
        </w:rPr>
        <w:t>the</w:t>
      </w:r>
      <w:r>
        <w:rPr>
          <w:spacing w:val="1"/>
          <w:sz w:val="20"/>
        </w:rPr>
        <w:t xml:space="preserve"> </w:t>
      </w:r>
      <w:r>
        <w:rPr>
          <w:sz w:val="20"/>
        </w:rPr>
        <w:t>cost</w:t>
      </w:r>
      <w:r>
        <w:rPr>
          <w:spacing w:val="1"/>
          <w:sz w:val="20"/>
        </w:rPr>
        <w:t xml:space="preserve"> </w:t>
      </w:r>
      <w:r>
        <w:rPr>
          <w:sz w:val="20"/>
        </w:rPr>
        <w:t>and</w:t>
      </w:r>
      <w:r>
        <w:rPr>
          <w:spacing w:val="1"/>
          <w:sz w:val="20"/>
        </w:rPr>
        <w:t xml:space="preserve"> </w:t>
      </w:r>
      <w:r>
        <w:rPr>
          <w:sz w:val="20"/>
        </w:rPr>
        <w:t>risk</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supplier</w:t>
      </w:r>
      <w:r>
        <w:rPr>
          <w:spacing w:val="1"/>
          <w:sz w:val="20"/>
        </w:rPr>
        <w:t xml:space="preserve"> </w:t>
      </w:r>
      <w:r>
        <w:rPr>
          <w:sz w:val="20"/>
        </w:rPr>
        <w:t>who</w:t>
      </w:r>
      <w:r>
        <w:rPr>
          <w:spacing w:val="1"/>
          <w:sz w:val="20"/>
        </w:rPr>
        <w:t xml:space="preserve"> </w:t>
      </w:r>
      <w:r>
        <w:rPr>
          <w:sz w:val="20"/>
        </w:rPr>
        <w:t>shall,</w:t>
      </w:r>
      <w:r>
        <w:rPr>
          <w:spacing w:val="1"/>
          <w:sz w:val="20"/>
        </w:rPr>
        <w:t xml:space="preserve"> </w:t>
      </w:r>
      <w:r>
        <w:rPr>
          <w:sz w:val="20"/>
        </w:rPr>
        <w:t>when</w:t>
      </w:r>
      <w:r>
        <w:rPr>
          <w:spacing w:val="1"/>
          <w:sz w:val="20"/>
        </w:rPr>
        <w:t xml:space="preserve"> </w:t>
      </w:r>
      <w:r>
        <w:rPr>
          <w:sz w:val="20"/>
        </w:rPr>
        <w:t>called</w:t>
      </w:r>
      <w:r>
        <w:rPr>
          <w:spacing w:val="1"/>
          <w:sz w:val="20"/>
        </w:rPr>
        <w:t xml:space="preserve"> </w:t>
      </w:r>
      <w:r>
        <w:rPr>
          <w:sz w:val="20"/>
        </w:rPr>
        <w:t>upon,</w:t>
      </w:r>
      <w:r>
        <w:rPr>
          <w:spacing w:val="1"/>
          <w:sz w:val="20"/>
        </w:rPr>
        <w:t xml:space="preserve"> </w:t>
      </w:r>
      <w:r>
        <w:rPr>
          <w:sz w:val="20"/>
        </w:rPr>
        <w:t>remove</w:t>
      </w:r>
      <w:r>
        <w:rPr>
          <w:spacing w:val="55"/>
          <w:sz w:val="20"/>
        </w:rPr>
        <w:t xml:space="preserve"> </w:t>
      </w:r>
      <w:r>
        <w:rPr>
          <w:sz w:val="20"/>
        </w:rPr>
        <w:t>them</w:t>
      </w:r>
      <w:r>
        <w:rPr>
          <w:spacing w:val="1"/>
          <w:sz w:val="20"/>
        </w:rPr>
        <w:t xml:space="preserve"> </w:t>
      </w:r>
      <w:r>
        <w:rPr>
          <w:sz w:val="20"/>
        </w:rPr>
        <w:t>immediately at his own cost and forthwith substitute them with goods, which do comply with the</w:t>
      </w:r>
      <w:r>
        <w:rPr>
          <w:spacing w:val="1"/>
          <w:sz w:val="20"/>
        </w:rPr>
        <w:t xml:space="preserve"> </w:t>
      </w:r>
      <w:r>
        <w:rPr>
          <w:sz w:val="20"/>
        </w:rPr>
        <w:t xml:space="preserve">requirements of the contract. Failing such </w:t>
      </w:r>
      <w:proofErr w:type="gramStart"/>
      <w:r>
        <w:rPr>
          <w:sz w:val="20"/>
        </w:rPr>
        <w:t>removal</w:t>
      </w:r>
      <w:proofErr w:type="gramEnd"/>
      <w:r>
        <w:rPr>
          <w:sz w:val="20"/>
        </w:rPr>
        <w:t xml:space="preserve"> the rejected goods shall be returned at the</w:t>
      </w:r>
      <w:r>
        <w:rPr>
          <w:spacing w:val="1"/>
          <w:sz w:val="20"/>
        </w:rPr>
        <w:t xml:space="preserve"> </w:t>
      </w:r>
      <w:r>
        <w:rPr>
          <w:sz w:val="20"/>
        </w:rPr>
        <w:t>suppliers cost and risk. Should the supplier fail to provide the substitute goods forthwith, the</w:t>
      </w:r>
      <w:r>
        <w:rPr>
          <w:spacing w:val="1"/>
          <w:sz w:val="20"/>
        </w:rPr>
        <w:t xml:space="preserve"> </w:t>
      </w:r>
      <w:r>
        <w:rPr>
          <w:sz w:val="20"/>
        </w:rPr>
        <w:t>purchaser may, without giving the supplier further opportunity to substitute the rejected goods,</w:t>
      </w:r>
      <w:r>
        <w:rPr>
          <w:spacing w:val="1"/>
          <w:sz w:val="20"/>
        </w:rPr>
        <w:t xml:space="preserve"> </w:t>
      </w:r>
      <w:r>
        <w:rPr>
          <w:sz w:val="20"/>
        </w:rPr>
        <w:t>purchase</w:t>
      </w:r>
      <w:r>
        <w:rPr>
          <w:spacing w:val="-2"/>
          <w:sz w:val="20"/>
        </w:rPr>
        <w:t xml:space="preserve"> </w:t>
      </w:r>
      <w:r>
        <w:rPr>
          <w:sz w:val="20"/>
        </w:rPr>
        <w:t>such</w:t>
      </w:r>
      <w:r>
        <w:rPr>
          <w:spacing w:val="1"/>
          <w:sz w:val="20"/>
        </w:rPr>
        <w:t xml:space="preserve"> </w:t>
      </w:r>
      <w:r>
        <w:rPr>
          <w:sz w:val="20"/>
        </w:rPr>
        <w:t>goods</w:t>
      </w:r>
      <w:r>
        <w:rPr>
          <w:spacing w:val="-1"/>
          <w:sz w:val="20"/>
        </w:rPr>
        <w:t xml:space="preserve"> </w:t>
      </w:r>
      <w:r>
        <w:rPr>
          <w:sz w:val="20"/>
        </w:rPr>
        <w:t>as may</w:t>
      </w:r>
      <w:r>
        <w:rPr>
          <w:spacing w:val="-2"/>
          <w:sz w:val="20"/>
        </w:rPr>
        <w:t xml:space="preserve"> </w:t>
      </w:r>
      <w:r>
        <w:rPr>
          <w:sz w:val="20"/>
        </w:rPr>
        <w:t>be</w:t>
      </w:r>
      <w:r>
        <w:rPr>
          <w:spacing w:val="-2"/>
          <w:sz w:val="20"/>
        </w:rPr>
        <w:t xml:space="preserve"> </w:t>
      </w:r>
      <w:r>
        <w:rPr>
          <w:sz w:val="20"/>
        </w:rPr>
        <w:t>necessary</w:t>
      </w:r>
      <w:r>
        <w:rPr>
          <w:spacing w:val="-4"/>
          <w:sz w:val="20"/>
        </w:rPr>
        <w:t xml:space="preserve"> </w:t>
      </w:r>
      <w:r>
        <w:rPr>
          <w:sz w:val="20"/>
        </w:rPr>
        <w:t>at</w:t>
      </w:r>
      <w:r>
        <w:rPr>
          <w:spacing w:val="-1"/>
          <w:sz w:val="20"/>
        </w:rPr>
        <w:t xml:space="preserve"> </w:t>
      </w:r>
      <w:r>
        <w:rPr>
          <w:sz w:val="20"/>
        </w:rPr>
        <w:t>the</w:t>
      </w:r>
      <w:r>
        <w:rPr>
          <w:spacing w:val="-2"/>
          <w:sz w:val="20"/>
        </w:rPr>
        <w:t xml:space="preserve"> </w:t>
      </w:r>
      <w:r>
        <w:rPr>
          <w:sz w:val="20"/>
        </w:rPr>
        <w:t>expense</w:t>
      </w:r>
      <w:r>
        <w:rPr>
          <w:spacing w:val="-1"/>
          <w:sz w:val="20"/>
        </w:rPr>
        <w:t xml:space="preserve"> </w:t>
      </w:r>
      <w:r>
        <w:rPr>
          <w:sz w:val="20"/>
        </w:rPr>
        <w:t>of</w:t>
      </w:r>
      <w:r>
        <w:rPr>
          <w:spacing w:val="1"/>
          <w:sz w:val="20"/>
        </w:rPr>
        <w:t xml:space="preserve"> </w:t>
      </w:r>
      <w:r>
        <w:rPr>
          <w:sz w:val="20"/>
        </w:rPr>
        <w:t>the supplier.</w:t>
      </w:r>
    </w:p>
    <w:p w:rsidR="007F1633" w:rsidRDefault="007F1633">
      <w:pPr>
        <w:pStyle w:val="BodyText"/>
        <w:spacing w:before="6"/>
        <w:rPr>
          <w:sz w:val="21"/>
        </w:rPr>
      </w:pPr>
    </w:p>
    <w:p w:rsidR="007F1633" w:rsidRDefault="00700345">
      <w:pPr>
        <w:pStyle w:val="ListParagraph"/>
        <w:numPr>
          <w:ilvl w:val="1"/>
          <w:numId w:val="19"/>
        </w:numPr>
        <w:tabs>
          <w:tab w:val="left" w:pos="1401"/>
        </w:tabs>
        <w:ind w:left="1400" w:right="1448" w:hanging="720"/>
        <w:jc w:val="both"/>
        <w:rPr>
          <w:sz w:val="20"/>
        </w:rPr>
      </w:pPr>
      <w:r>
        <w:rPr>
          <w:sz w:val="20"/>
        </w:rPr>
        <w:t>The provisions of clauses 8.4 to 8.7 shall not prejudice the right of the purchaser to cancel the</w:t>
      </w:r>
      <w:r>
        <w:rPr>
          <w:spacing w:val="1"/>
          <w:sz w:val="20"/>
        </w:rPr>
        <w:t xml:space="preserve"> </w:t>
      </w:r>
      <w:r>
        <w:rPr>
          <w:sz w:val="20"/>
        </w:rPr>
        <w:t>contract</w:t>
      </w:r>
      <w:r>
        <w:rPr>
          <w:spacing w:val="-3"/>
          <w:sz w:val="20"/>
        </w:rPr>
        <w:t xml:space="preserve"> </w:t>
      </w:r>
      <w:r>
        <w:rPr>
          <w:sz w:val="20"/>
        </w:rPr>
        <w:t>on account</w:t>
      </w:r>
      <w:r>
        <w:rPr>
          <w:spacing w:val="-1"/>
          <w:sz w:val="20"/>
        </w:rPr>
        <w:t xml:space="preserve"> </w:t>
      </w:r>
      <w:r>
        <w:rPr>
          <w:sz w:val="20"/>
        </w:rPr>
        <w:t>of a</w:t>
      </w:r>
      <w:r>
        <w:rPr>
          <w:spacing w:val="-3"/>
          <w:sz w:val="20"/>
        </w:rPr>
        <w:t xml:space="preserve"> </w:t>
      </w:r>
      <w:r>
        <w:rPr>
          <w:sz w:val="20"/>
        </w:rPr>
        <w:t>breach</w:t>
      </w:r>
      <w:r>
        <w:rPr>
          <w:spacing w:val="-2"/>
          <w:sz w:val="20"/>
        </w:rPr>
        <w:t xml:space="preserve"> </w:t>
      </w:r>
      <w:r>
        <w:rPr>
          <w:sz w:val="20"/>
        </w:rPr>
        <w:t>of</w:t>
      </w:r>
      <w:r>
        <w:rPr>
          <w:spacing w:val="-1"/>
          <w:sz w:val="20"/>
        </w:rPr>
        <w:t xml:space="preserve"> </w:t>
      </w:r>
      <w:r>
        <w:rPr>
          <w:sz w:val="20"/>
        </w:rPr>
        <w:t>the conditions</w:t>
      </w:r>
      <w:r>
        <w:rPr>
          <w:spacing w:val="-2"/>
          <w:sz w:val="20"/>
        </w:rPr>
        <w:t xml:space="preserve"> </w:t>
      </w:r>
      <w:r>
        <w:rPr>
          <w:sz w:val="20"/>
        </w:rPr>
        <w:t>thereof,</w:t>
      </w:r>
      <w:r>
        <w:rPr>
          <w:spacing w:val="-2"/>
          <w:sz w:val="20"/>
        </w:rPr>
        <w:t xml:space="preserve"> </w:t>
      </w:r>
      <w:r>
        <w:rPr>
          <w:sz w:val="20"/>
        </w:rPr>
        <w:t>or</w:t>
      </w:r>
      <w:r>
        <w:rPr>
          <w:spacing w:val="-2"/>
          <w:sz w:val="20"/>
        </w:rPr>
        <w:t xml:space="preserve"> </w:t>
      </w:r>
      <w:r>
        <w:rPr>
          <w:sz w:val="20"/>
        </w:rPr>
        <w:t>to</w:t>
      </w:r>
      <w:r>
        <w:rPr>
          <w:spacing w:val="-2"/>
          <w:sz w:val="20"/>
        </w:rPr>
        <w:t xml:space="preserve"> </w:t>
      </w:r>
      <w:r>
        <w:rPr>
          <w:sz w:val="20"/>
        </w:rPr>
        <w:t>act</w:t>
      </w:r>
      <w:r>
        <w:rPr>
          <w:spacing w:val="-1"/>
          <w:sz w:val="20"/>
        </w:rPr>
        <w:t xml:space="preserve"> </w:t>
      </w:r>
      <w:r>
        <w:rPr>
          <w:sz w:val="20"/>
        </w:rPr>
        <w:t>in terms</w:t>
      </w:r>
      <w:r>
        <w:rPr>
          <w:spacing w:val="-1"/>
          <w:sz w:val="20"/>
        </w:rPr>
        <w:t xml:space="preserve"> </w:t>
      </w:r>
      <w:r>
        <w:rPr>
          <w:sz w:val="20"/>
        </w:rPr>
        <w:t>of</w:t>
      </w:r>
      <w:r>
        <w:rPr>
          <w:spacing w:val="-1"/>
          <w:sz w:val="20"/>
        </w:rPr>
        <w:t xml:space="preserve"> </w:t>
      </w:r>
      <w:r>
        <w:rPr>
          <w:sz w:val="20"/>
        </w:rPr>
        <w:t>Clause</w:t>
      </w:r>
      <w:r>
        <w:rPr>
          <w:spacing w:val="-2"/>
          <w:sz w:val="20"/>
        </w:rPr>
        <w:t xml:space="preserve"> </w:t>
      </w:r>
      <w:r>
        <w:rPr>
          <w:sz w:val="20"/>
        </w:rPr>
        <w:t>22</w:t>
      </w:r>
      <w:r>
        <w:rPr>
          <w:spacing w:val="-3"/>
          <w:sz w:val="20"/>
        </w:rPr>
        <w:t xml:space="preserve"> </w:t>
      </w:r>
      <w:r>
        <w:rPr>
          <w:sz w:val="20"/>
        </w:rPr>
        <w:t>of GCC.</w:t>
      </w:r>
    </w:p>
    <w:p w:rsidR="007F1633" w:rsidRDefault="007F1633">
      <w:pPr>
        <w:pStyle w:val="BodyText"/>
        <w:spacing w:before="4"/>
        <w:rPr>
          <w:sz w:val="21"/>
        </w:rPr>
      </w:pPr>
    </w:p>
    <w:p w:rsidR="007F1633" w:rsidRDefault="00700345">
      <w:pPr>
        <w:pStyle w:val="Heading4"/>
        <w:numPr>
          <w:ilvl w:val="0"/>
          <w:numId w:val="19"/>
        </w:numPr>
        <w:tabs>
          <w:tab w:val="left" w:pos="1465"/>
          <w:tab w:val="left" w:pos="1466"/>
        </w:tabs>
        <w:ind w:left="1465" w:hanging="800"/>
        <w:jc w:val="left"/>
      </w:pPr>
      <w:r>
        <w:t>Packing</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1"/>
        </w:tabs>
        <w:ind w:left="1400" w:right="1443" w:hanging="720"/>
        <w:jc w:val="both"/>
        <w:rPr>
          <w:sz w:val="20"/>
        </w:rPr>
      </w:pPr>
      <w:r>
        <w:rPr>
          <w:sz w:val="20"/>
        </w:rPr>
        <w:t>The supplier shall provide such packing of the goods as is required to prevent their damage or</w:t>
      </w:r>
      <w:r>
        <w:rPr>
          <w:spacing w:val="1"/>
          <w:sz w:val="20"/>
        </w:rPr>
        <w:t xml:space="preserve"> </w:t>
      </w:r>
      <w:r>
        <w:rPr>
          <w:sz w:val="20"/>
        </w:rPr>
        <w:t>deterioration during transit to their final destination, as indicated in the contract. The packing shall</w:t>
      </w:r>
      <w:r>
        <w:rPr>
          <w:spacing w:val="-53"/>
          <w:sz w:val="20"/>
        </w:rPr>
        <w:t xml:space="preserve"> </w:t>
      </w:r>
      <w:r>
        <w:rPr>
          <w:sz w:val="20"/>
        </w:rPr>
        <w:t>be</w:t>
      </w:r>
      <w:r>
        <w:rPr>
          <w:spacing w:val="1"/>
          <w:sz w:val="20"/>
        </w:rPr>
        <w:t xml:space="preserve"> </w:t>
      </w:r>
      <w:r>
        <w:rPr>
          <w:sz w:val="20"/>
        </w:rPr>
        <w:t>sufficient</w:t>
      </w:r>
      <w:r>
        <w:rPr>
          <w:spacing w:val="1"/>
          <w:sz w:val="20"/>
        </w:rPr>
        <w:t xml:space="preserve"> </w:t>
      </w:r>
      <w:r>
        <w:rPr>
          <w:sz w:val="20"/>
        </w:rPr>
        <w:t>to</w:t>
      </w:r>
      <w:r>
        <w:rPr>
          <w:spacing w:val="1"/>
          <w:sz w:val="20"/>
        </w:rPr>
        <w:t xml:space="preserve"> </w:t>
      </w:r>
      <w:r>
        <w:rPr>
          <w:sz w:val="20"/>
        </w:rPr>
        <w:t>withstand,</w:t>
      </w:r>
      <w:r>
        <w:rPr>
          <w:spacing w:val="1"/>
          <w:sz w:val="20"/>
        </w:rPr>
        <w:t xml:space="preserve"> </w:t>
      </w:r>
      <w:r>
        <w:rPr>
          <w:sz w:val="20"/>
        </w:rPr>
        <w:t>without</w:t>
      </w:r>
      <w:r>
        <w:rPr>
          <w:spacing w:val="1"/>
          <w:sz w:val="20"/>
        </w:rPr>
        <w:t xml:space="preserve"> </w:t>
      </w:r>
      <w:r>
        <w:rPr>
          <w:sz w:val="20"/>
        </w:rPr>
        <w:t>limitation,</w:t>
      </w:r>
      <w:r>
        <w:rPr>
          <w:spacing w:val="1"/>
          <w:sz w:val="20"/>
        </w:rPr>
        <w:t xml:space="preserve"> </w:t>
      </w:r>
      <w:r>
        <w:rPr>
          <w:sz w:val="20"/>
        </w:rPr>
        <w:t>rough</w:t>
      </w:r>
      <w:r>
        <w:rPr>
          <w:spacing w:val="1"/>
          <w:sz w:val="20"/>
        </w:rPr>
        <w:t xml:space="preserve"> </w:t>
      </w:r>
      <w:r>
        <w:rPr>
          <w:sz w:val="20"/>
        </w:rPr>
        <w:t>handling</w:t>
      </w:r>
      <w:r>
        <w:rPr>
          <w:spacing w:val="1"/>
          <w:sz w:val="20"/>
        </w:rPr>
        <w:t xml:space="preserve"> </w:t>
      </w:r>
      <w:r>
        <w:rPr>
          <w:sz w:val="20"/>
        </w:rPr>
        <w:t>during</w:t>
      </w:r>
      <w:r>
        <w:rPr>
          <w:spacing w:val="1"/>
          <w:sz w:val="20"/>
        </w:rPr>
        <w:t xml:space="preserve"> </w:t>
      </w:r>
      <w:r>
        <w:rPr>
          <w:sz w:val="20"/>
        </w:rPr>
        <w:t>transit</w:t>
      </w:r>
      <w:r>
        <w:rPr>
          <w:spacing w:val="1"/>
          <w:sz w:val="20"/>
        </w:rPr>
        <w:t xml:space="preserve"> </w:t>
      </w:r>
      <w:r>
        <w:rPr>
          <w:sz w:val="20"/>
        </w:rPr>
        <w:t>and</w:t>
      </w:r>
      <w:r>
        <w:rPr>
          <w:spacing w:val="1"/>
          <w:sz w:val="20"/>
        </w:rPr>
        <w:t xml:space="preserve"> </w:t>
      </w:r>
      <w:r>
        <w:rPr>
          <w:sz w:val="20"/>
        </w:rPr>
        <w:t>exposure</w:t>
      </w:r>
      <w:r>
        <w:rPr>
          <w:spacing w:val="1"/>
          <w:sz w:val="20"/>
        </w:rPr>
        <w:t xml:space="preserve"> </w:t>
      </w:r>
      <w:r>
        <w:rPr>
          <w:sz w:val="20"/>
        </w:rPr>
        <w:t>to</w:t>
      </w:r>
      <w:r>
        <w:rPr>
          <w:spacing w:val="-53"/>
          <w:sz w:val="20"/>
        </w:rPr>
        <w:t xml:space="preserve"> </w:t>
      </w:r>
      <w:r>
        <w:rPr>
          <w:sz w:val="20"/>
        </w:rPr>
        <w:t>extreme temperatures, salt and precipitation during transit, and open storage. Packing, case size</w:t>
      </w:r>
      <w:r>
        <w:rPr>
          <w:spacing w:val="1"/>
          <w:sz w:val="20"/>
        </w:rPr>
        <w:t xml:space="preserve"> </w:t>
      </w:r>
      <w:r>
        <w:rPr>
          <w:sz w:val="20"/>
        </w:rPr>
        <w:t>and weights shall take into consideration, where appropriate, the remoteness of the goods’ final</w:t>
      </w:r>
      <w:r>
        <w:rPr>
          <w:spacing w:val="1"/>
          <w:sz w:val="20"/>
        </w:rPr>
        <w:t xml:space="preserve"> </w:t>
      </w:r>
      <w:r>
        <w:rPr>
          <w:sz w:val="20"/>
        </w:rPr>
        <w:t>destination and</w:t>
      </w:r>
      <w:r>
        <w:rPr>
          <w:spacing w:val="1"/>
          <w:sz w:val="20"/>
        </w:rPr>
        <w:t xml:space="preserve"> </w:t>
      </w:r>
      <w:r>
        <w:rPr>
          <w:sz w:val="20"/>
        </w:rPr>
        <w:t>the absence</w:t>
      </w:r>
      <w:r>
        <w:rPr>
          <w:spacing w:val="-1"/>
          <w:sz w:val="20"/>
        </w:rPr>
        <w:t xml:space="preserve"> </w:t>
      </w:r>
      <w:r>
        <w:rPr>
          <w:sz w:val="20"/>
        </w:rPr>
        <w:t>of heavy</w:t>
      </w:r>
      <w:r>
        <w:rPr>
          <w:spacing w:val="-4"/>
          <w:sz w:val="20"/>
        </w:rPr>
        <w:t xml:space="preserve"> </w:t>
      </w:r>
      <w:r>
        <w:rPr>
          <w:sz w:val="20"/>
        </w:rPr>
        <w:t>handling</w:t>
      </w:r>
      <w:r>
        <w:rPr>
          <w:spacing w:val="-2"/>
          <w:sz w:val="20"/>
        </w:rPr>
        <w:t xml:space="preserve"> </w:t>
      </w:r>
      <w:r>
        <w:rPr>
          <w:sz w:val="20"/>
        </w:rPr>
        <w:t>facilities at</w:t>
      </w:r>
      <w:r>
        <w:rPr>
          <w:spacing w:val="-2"/>
          <w:sz w:val="20"/>
        </w:rPr>
        <w:t xml:space="preserve"> </w:t>
      </w:r>
      <w:r>
        <w:rPr>
          <w:sz w:val="20"/>
        </w:rPr>
        <w:t>all</w:t>
      </w:r>
      <w:r>
        <w:rPr>
          <w:spacing w:val="-2"/>
          <w:sz w:val="20"/>
        </w:rPr>
        <w:t xml:space="preserve"> </w:t>
      </w:r>
      <w:r>
        <w:rPr>
          <w:sz w:val="20"/>
        </w:rPr>
        <w:t>points</w:t>
      </w:r>
      <w:r>
        <w:rPr>
          <w:spacing w:val="-1"/>
          <w:sz w:val="20"/>
        </w:rPr>
        <w:t xml:space="preserve"> </w:t>
      </w:r>
      <w:r>
        <w:rPr>
          <w:sz w:val="20"/>
        </w:rPr>
        <w:t>in</w:t>
      </w:r>
      <w:r>
        <w:rPr>
          <w:spacing w:val="8"/>
          <w:sz w:val="20"/>
        </w:rPr>
        <w:t xml:space="preserve"> </w:t>
      </w:r>
      <w:r>
        <w:rPr>
          <w:sz w:val="20"/>
        </w:rPr>
        <w:t>transit.</w:t>
      </w:r>
    </w:p>
    <w:p w:rsidR="007F1633" w:rsidRDefault="007F1633">
      <w:pPr>
        <w:pStyle w:val="BodyText"/>
        <w:spacing w:before="6"/>
        <w:rPr>
          <w:sz w:val="21"/>
        </w:rPr>
      </w:pPr>
    </w:p>
    <w:p w:rsidR="007F1633" w:rsidRPr="00776FD0" w:rsidRDefault="00700345" w:rsidP="00776FD0">
      <w:pPr>
        <w:pStyle w:val="ListParagraph"/>
        <w:numPr>
          <w:ilvl w:val="1"/>
          <w:numId w:val="19"/>
        </w:numPr>
        <w:tabs>
          <w:tab w:val="left" w:pos="1401"/>
        </w:tabs>
        <w:ind w:left="1400" w:right="1443" w:hanging="720"/>
        <w:jc w:val="both"/>
        <w:rPr>
          <w:sz w:val="13"/>
        </w:rPr>
      </w:pPr>
      <w:r>
        <w:rPr>
          <w:sz w:val="20"/>
        </w:rPr>
        <w:t>The packing, marking, and documentation within and outside the packages shall comply strictly</w:t>
      </w:r>
      <w:r w:rsidRPr="00776FD0">
        <w:rPr>
          <w:spacing w:val="1"/>
          <w:sz w:val="20"/>
        </w:rPr>
        <w:t xml:space="preserve"> </w:t>
      </w:r>
      <w:r>
        <w:rPr>
          <w:sz w:val="20"/>
        </w:rPr>
        <w:lastRenderedPageBreak/>
        <w:t>with such special requirements as shall be expressly provided for in the contract, including</w:t>
      </w:r>
      <w:r w:rsidRPr="00776FD0">
        <w:rPr>
          <w:spacing w:val="1"/>
          <w:sz w:val="20"/>
        </w:rPr>
        <w:t xml:space="preserve"> </w:t>
      </w:r>
      <w:r>
        <w:rPr>
          <w:sz w:val="20"/>
        </w:rPr>
        <w:t>additional</w:t>
      </w:r>
      <w:r w:rsidRPr="00776FD0">
        <w:rPr>
          <w:spacing w:val="69"/>
          <w:sz w:val="20"/>
        </w:rPr>
        <w:t xml:space="preserve"> </w:t>
      </w:r>
      <w:r>
        <w:rPr>
          <w:sz w:val="20"/>
        </w:rPr>
        <w:t>requirements,</w:t>
      </w:r>
      <w:r w:rsidRPr="00776FD0">
        <w:rPr>
          <w:spacing w:val="71"/>
          <w:sz w:val="20"/>
        </w:rPr>
        <w:t xml:space="preserve"> </w:t>
      </w:r>
      <w:r>
        <w:rPr>
          <w:sz w:val="20"/>
        </w:rPr>
        <w:t>if</w:t>
      </w:r>
      <w:r w:rsidRPr="00776FD0">
        <w:rPr>
          <w:spacing w:val="71"/>
          <w:sz w:val="20"/>
        </w:rPr>
        <w:t xml:space="preserve"> </w:t>
      </w:r>
      <w:r>
        <w:rPr>
          <w:sz w:val="20"/>
        </w:rPr>
        <w:t>any,</w:t>
      </w:r>
      <w:r w:rsidRPr="00776FD0">
        <w:rPr>
          <w:spacing w:val="71"/>
          <w:sz w:val="20"/>
        </w:rPr>
        <w:t xml:space="preserve"> </w:t>
      </w:r>
      <w:r>
        <w:rPr>
          <w:sz w:val="20"/>
        </w:rPr>
        <w:t>and</w:t>
      </w:r>
      <w:r w:rsidRPr="00776FD0">
        <w:rPr>
          <w:spacing w:val="70"/>
          <w:sz w:val="20"/>
        </w:rPr>
        <w:t xml:space="preserve"> </w:t>
      </w:r>
      <w:r>
        <w:rPr>
          <w:sz w:val="20"/>
        </w:rPr>
        <w:t>in</w:t>
      </w:r>
      <w:r w:rsidR="00776FD0">
        <w:rPr>
          <w:sz w:val="20"/>
        </w:rPr>
        <w:t xml:space="preserve"> </w:t>
      </w:r>
      <w:r>
        <w:rPr>
          <w:sz w:val="20"/>
        </w:rPr>
        <w:t>any</w:t>
      </w:r>
      <w:r w:rsidRPr="00776FD0">
        <w:rPr>
          <w:spacing w:val="1"/>
          <w:sz w:val="20"/>
        </w:rPr>
        <w:t xml:space="preserve"> </w:t>
      </w:r>
      <w:r>
        <w:rPr>
          <w:sz w:val="20"/>
        </w:rPr>
        <w:t>subsequent</w:t>
      </w:r>
      <w:r w:rsidRPr="00776FD0">
        <w:rPr>
          <w:spacing w:val="1"/>
          <w:sz w:val="20"/>
        </w:rPr>
        <w:t xml:space="preserve"> </w:t>
      </w:r>
      <w:r>
        <w:rPr>
          <w:sz w:val="20"/>
        </w:rPr>
        <w:t>instructions</w:t>
      </w:r>
      <w:r w:rsidRPr="00776FD0">
        <w:rPr>
          <w:spacing w:val="-53"/>
          <w:sz w:val="20"/>
        </w:rPr>
        <w:t xml:space="preserve"> </w:t>
      </w:r>
      <w:r>
        <w:rPr>
          <w:sz w:val="20"/>
        </w:rPr>
        <w:t>ordered by</w:t>
      </w:r>
      <w:r w:rsidRPr="00776FD0">
        <w:rPr>
          <w:spacing w:val="-2"/>
          <w:sz w:val="20"/>
        </w:rPr>
        <w:t xml:space="preserve"> </w:t>
      </w:r>
      <w:r>
        <w:rPr>
          <w:sz w:val="20"/>
        </w:rPr>
        <w:t>the</w:t>
      </w:r>
      <w:r w:rsidRPr="00776FD0">
        <w:rPr>
          <w:spacing w:val="1"/>
          <w:sz w:val="20"/>
        </w:rPr>
        <w:t xml:space="preserve"> </w:t>
      </w:r>
      <w:r>
        <w:rPr>
          <w:sz w:val="20"/>
        </w:rPr>
        <w:t>purchaser.</w:t>
      </w:r>
    </w:p>
    <w:p w:rsidR="007F1633" w:rsidRDefault="00700345">
      <w:pPr>
        <w:pStyle w:val="Heading4"/>
        <w:numPr>
          <w:ilvl w:val="0"/>
          <w:numId w:val="19"/>
        </w:numPr>
        <w:tabs>
          <w:tab w:val="left" w:pos="1429"/>
          <w:tab w:val="left" w:pos="1430"/>
        </w:tabs>
        <w:spacing w:before="93"/>
        <w:ind w:left="1429" w:hanging="764"/>
        <w:jc w:val="left"/>
      </w:pPr>
      <w:r>
        <w:t>Delivery</w:t>
      </w:r>
      <w:r>
        <w:rPr>
          <w:spacing w:val="-3"/>
        </w:rPr>
        <w:t xml:space="preserve"> </w:t>
      </w:r>
      <w:r>
        <w:t>and</w:t>
      </w:r>
      <w:r>
        <w:rPr>
          <w:spacing w:val="-2"/>
        </w:rPr>
        <w:t xml:space="preserve"> </w:t>
      </w:r>
      <w:r>
        <w:t>documents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1"/>
        </w:tabs>
        <w:ind w:left="1400" w:right="1449" w:hanging="720"/>
        <w:jc w:val="both"/>
        <w:rPr>
          <w:sz w:val="20"/>
        </w:rPr>
      </w:pPr>
      <w:r>
        <w:rPr>
          <w:sz w:val="20"/>
        </w:rPr>
        <w:t>Delivery of the goods and arrangements for shipping and clearance obligations shall be made by</w:t>
      </w:r>
      <w:r>
        <w:rPr>
          <w:spacing w:val="1"/>
          <w:sz w:val="20"/>
        </w:rPr>
        <w:t xml:space="preserve"> </w:t>
      </w:r>
      <w:r>
        <w:rPr>
          <w:sz w:val="20"/>
        </w:rPr>
        <w:t>the</w:t>
      </w:r>
      <w:r>
        <w:rPr>
          <w:spacing w:val="-2"/>
          <w:sz w:val="20"/>
        </w:rPr>
        <w:t xml:space="preserve"> </w:t>
      </w:r>
      <w:r>
        <w:rPr>
          <w:sz w:val="20"/>
        </w:rPr>
        <w:t>supplier</w:t>
      </w:r>
      <w:r>
        <w:rPr>
          <w:spacing w:val="2"/>
          <w:sz w:val="20"/>
        </w:rPr>
        <w:t xml:space="preserve"> </w:t>
      </w:r>
      <w:r>
        <w:rPr>
          <w:sz w:val="20"/>
        </w:rPr>
        <w:t>in</w:t>
      </w:r>
      <w:r>
        <w:rPr>
          <w:spacing w:val="-1"/>
          <w:sz w:val="20"/>
        </w:rPr>
        <w:t xml:space="preserve"> </w:t>
      </w:r>
      <w:r>
        <w:rPr>
          <w:sz w:val="20"/>
        </w:rPr>
        <w:t>accordance with</w:t>
      </w:r>
      <w:r>
        <w:rPr>
          <w:spacing w:val="1"/>
          <w:sz w:val="20"/>
        </w:rPr>
        <w:t xml:space="preserve"> </w:t>
      </w:r>
      <w:r>
        <w:rPr>
          <w:sz w:val="20"/>
        </w:rPr>
        <w:t>the</w:t>
      </w:r>
      <w:r>
        <w:rPr>
          <w:spacing w:val="1"/>
          <w:sz w:val="20"/>
        </w:rPr>
        <w:t xml:space="preserve"> </w:t>
      </w:r>
      <w:r>
        <w:rPr>
          <w:sz w:val="20"/>
        </w:rPr>
        <w:t>terms</w:t>
      </w:r>
      <w:r>
        <w:rPr>
          <w:spacing w:val="-1"/>
          <w:sz w:val="20"/>
        </w:rPr>
        <w:t xml:space="preserve"> </w:t>
      </w:r>
      <w:r>
        <w:rPr>
          <w:sz w:val="20"/>
        </w:rPr>
        <w:t>specified</w:t>
      </w:r>
      <w:r>
        <w:rPr>
          <w:spacing w:val="-1"/>
          <w:sz w:val="20"/>
        </w:rPr>
        <w:t xml:space="preserve"> </w:t>
      </w:r>
      <w:r>
        <w:rPr>
          <w:sz w:val="20"/>
        </w:rPr>
        <w:t>in</w:t>
      </w:r>
      <w:r>
        <w:rPr>
          <w:spacing w:val="-1"/>
          <w:sz w:val="20"/>
        </w:rPr>
        <w:t xml:space="preserve"> </w:t>
      </w:r>
      <w:r>
        <w:rPr>
          <w:sz w:val="20"/>
        </w:rPr>
        <w:t>the</w:t>
      </w:r>
      <w:r>
        <w:rPr>
          <w:spacing w:val="-2"/>
          <w:sz w:val="20"/>
        </w:rPr>
        <w:t xml:space="preserve"> </w:t>
      </w:r>
      <w:r>
        <w:rPr>
          <w:sz w:val="20"/>
        </w:rPr>
        <w:t>contract.</w:t>
      </w:r>
    </w:p>
    <w:p w:rsidR="007F1633" w:rsidRDefault="007F1633">
      <w:pPr>
        <w:pStyle w:val="BodyText"/>
        <w:spacing w:before="10"/>
        <w:rPr>
          <w:sz w:val="19"/>
        </w:rPr>
      </w:pPr>
    </w:p>
    <w:p w:rsidR="007F1633" w:rsidRDefault="00700345">
      <w:pPr>
        <w:pStyle w:val="Heading4"/>
        <w:numPr>
          <w:ilvl w:val="0"/>
          <w:numId w:val="19"/>
        </w:numPr>
        <w:tabs>
          <w:tab w:val="left" w:pos="1407"/>
          <w:tab w:val="left" w:pos="1408"/>
        </w:tabs>
        <w:ind w:left="1407" w:hanging="742"/>
        <w:jc w:val="left"/>
      </w:pPr>
      <w:r>
        <w:t>Insurance</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1"/>
        </w:tabs>
        <w:spacing w:before="1"/>
        <w:ind w:left="1400" w:right="1447" w:hanging="720"/>
        <w:jc w:val="both"/>
        <w:rPr>
          <w:sz w:val="20"/>
        </w:rPr>
      </w:pPr>
      <w:r>
        <w:rPr>
          <w:sz w:val="20"/>
        </w:rPr>
        <w:t>The goods supplied under the contract shall be fully insured in a freely convertible currency</w:t>
      </w:r>
      <w:r>
        <w:rPr>
          <w:spacing w:val="1"/>
          <w:sz w:val="20"/>
        </w:rPr>
        <w:t xml:space="preserve"> </w:t>
      </w:r>
      <w:r>
        <w:rPr>
          <w:sz w:val="20"/>
        </w:rPr>
        <w:t>against loss or damage incidental to manufacture or acquisition, transportation, storage and</w:t>
      </w:r>
      <w:r>
        <w:rPr>
          <w:spacing w:val="1"/>
          <w:sz w:val="20"/>
        </w:rPr>
        <w:t xml:space="preserve"> </w:t>
      </w:r>
      <w:r>
        <w:rPr>
          <w:sz w:val="20"/>
        </w:rPr>
        <w:t>delivery</w:t>
      </w:r>
      <w:r>
        <w:rPr>
          <w:spacing w:val="-3"/>
          <w:sz w:val="20"/>
        </w:rPr>
        <w:t xml:space="preserve"> </w:t>
      </w:r>
      <w:r>
        <w:rPr>
          <w:sz w:val="20"/>
        </w:rPr>
        <w:t>in</w:t>
      </w:r>
      <w:r>
        <w:rPr>
          <w:spacing w:val="1"/>
          <w:sz w:val="20"/>
        </w:rPr>
        <w:t xml:space="preserve"> </w:t>
      </w:r>
      <w:r>
        <w:rPr>
          <w:sz w:val="20"/>
        </w:rPr>
        <w:t>the</w:t>
      </w:r>
      <w:r>
        <w:rPr>
          <w:spacing w:val="-1"/>
          <w:sz w:val="20"/>
        </w:rPr>
        <w:t xml:space="preserve"> </w:t>
      </w:r>
      <w:r>
        <w:rPr>
          <w:sz w:val="20"/>
        </w:rPr>
        <w:t>manner specified.</w:t>
      </w:r>
    </w:p>
    <w:p w:rsidR="007F1633" w:rsidRDefault="007F1633">
      <w:pPr>
        <w:pStyle w:val="BodyText"/>
        <w:spacing w:before="4"/>
        <w:rPr>
          <w:sz w:val="21"/>
        </w:rPr>
      </w:pPr>
    </w:p>
    <w:p w:rsidR="007F1633" w:rsidRDefault="00700345">
      <w:pPr>
        <w:pStyle w:val="Heading4"/>
        <w:numPr>
          <w:ilvl w:val="0"/>
          <w:numId w:val="19"/>
        </w:numPr>
        <w:tabs>
          <w:tab w:val="left" w:pos="1373"/>
          <w:tab w:val="left" w:pos="1374"/>
        </w:tabs>
        <w:ind w:left="1374" w:hanging="708"/>
        <w:jc w:val="left"/>
      </w:pPr>
      <w:r>
        <w:t>Transportation</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0"/>
          <w:tab w:val="left" w:pos="1401"/>
        </w:tabs>
        <w:ind w:left="1400" w:hanging="721"/>
        <w:rPr>
          <w:sz w:val="20"/>
        </w:rPr>
      </w:pPr>
      <w:r>
        <w:rPr>
          <w:sz w:val="20"/>
        </w:rPr>
        <w:t>Should</w:t>
      </w:r>
      <w:r>
        <w:rPr>
          <w:spacing w:val="-3"/>
          <w:sz w:val="20"/>
        </w:rPr>
        <w:t xml:space="preserve"> </w:t>
      </w:r>
      <w:r>
        <w:rPr>
          <w:sz w:val="20"/>
        </w:rPr>
        <w:t>a</w:t>
      </w:r>
      <w:r>
        <w:rPr>
          <w:spacing w:val="-1"/>
          <w:sz w:val="20"/>
        </w:rPr>
        <w:t xml:space="preserve"> </w:t>
      </w:r>
      <w:r>
        <w:rPr>
          <w:sz w:val="20"/>
        </w:rPr>
        <w:t>price</w:t>
      </w:r>
      <w:r>
        <w:rPr>
          <w:spacing w:val="-3"/>
          <w:sz w:val="20"/>
        </w:rPr>
        <w:t xml:space="preserve"> </w:t>
      </w:r>
      <w:r>
        <w:rPr>
          <w:sz w:val="20"/>
        </w:rPr>
        <w:t>other</w:t>
      </w:r>
      <w:r>
        <w:rPr>
          <w:spacing w:val="-2"/>
          <w:sz w:val="20"/>
        </w:rPr>
        <w:t xml:space="preserve"> </w:t>
      </w:r>
      <w:r>
        <w:rPr>
          <w:sz w:val="20"/>
        </w:rPr>
        <w:t>than</w:t>
      </w:r>
      <w:r>
        <w:rPr>
          <w:spacing w:val="-1"/>
          <w:sz w:val="20"/>
        </w:rPr>
        <w:t xml:space="preserve"> </w:t>
      </w:r>
      <w:r>
        <w:rPr>
          <w:sz w:val="20"/>
        </w:rPr>
        <w:t>an</w:t>
      </w:r>
      <w:r>
        <w:rPr>
          <w:spacing w:val="-2"/>
          <w:sz w:val="20"/>
        </w:rPr>
        <w:t xml:space="preserve"> </w:t>
      </w:r>
      <w:r>
        <w:rPr>
          <w:sz w:val="20"/>
        </w:rPr>
        <w:t>all-inclusive</w:t>
      </w:r>
      <w:r>
        <w:rPr>
          <w:spacing w:val="-1"/>
          <w:sz w:val="20"/>
        </w:rPr>
        <w:t xml:space="preserve"> </w:t>
      </w:r>
      <w:r>
        <w:rPr>
          <w:sz w:val="20"/>
        </w:rPr>
        <w:t>delivered</w:t>
      </w:r>
      <w:r>
        <w:rPr>
          <w:spacing w:val="-3"/>
          <w:sz w:val="20"/>
        </w:rPr>
        <w:t xml:space="preserve"> </w:t>
      </w:r>
      <w:r>
        <w:rPr>
          <w:sz w:val="20"/>
        </w:rPr>
        <w:t>price</w:t>
      </w:r>
      <w:r>
        <w:rPr>
          <w:spacing w:val="-3"/>
          <w:sz w:val="20"/>
        </w:rPr>
        <w:t xml:space="preserve"> </w:t>
      </w:r>
      <w:r>
        <w:rPr>
          <w:sz w:val="20"/>
        </w:rPr>
        <w:t>be</w:t>
      </w:r>
      <w:r>
        <w:rPr>
          <w:spacing w:val="-3"/>
          <w:sz w:val="20"/>
        </w:rPr>
        <w:t xml:space="preserve"> </w:t>
      </w:r>
      <w:r>
        <w:rPr>
          <w:sz w:val="20"/>
        </w:rPr>
        <w:t>required,</w:t>
      </w:r>
      <w:r>
        <w:rPr>
          <w:spacing w:val="-1"/>
          <w:sz w:val="20"/>
        </w:rPr>
        <w:t xml:space="preserve"> </w:t>
      </w:r>
      <w:r>
        <w:rPr>
          <w:sz w:val="20"/>
        </w:rPr>
        <w:t>this</w:t>
      </w:r>
      <w:r>
        <w:rPr>
          <w:spacing w:val="-1"/>
          <w:sz w:val="20"/>
        </w:rPr>
        <w:t xml:space="preserve"> </w:t>
      </w:r>
      <w:r>
        <w:rPr>
          <w:sz w:val="20"/>
        </w:rPr>
        <w:t>shall</w:t>
      </w:r>
      <w:r>
        <w:rPr>
          <w:spacing w:val="-4"/>
          <w:sz w:val="20"/>
        </w:rPr>
        <w:t xml:space="preserve"> </w:t>
      </w:r>
      <w:r>
        <w:rPr>
          <w:sz w:val="20"/>
        </w:rPr>
        <w:t>be</w:t>
      </w:r>
      <w:r>
        <w:rPr>
          <w:spacing w:val="-1"/>
          <w:sz w:val="20"/>
        </w:rPr>
        <w:t xml:space="preserve"> </w:t>
      </w:r>
      <w:r>
        <w:rPr>
          <w:sz w:val="20"/>
        </w:rPr>
        <w:t>specified.</w:t>
      </w:r>
    </w:p>
    <w:p w:rsidR="007F1633" w:rsidRDefault="007F1633">
      <w:pPr>
        <w:pStyle w:val="BodyText"/>
        <w:spacing w:before="4"/>
        <w:rPr>
          <w:sz w:val="21"/>
        </w:rPr>
      </w:pPr>
    </w:p>
    <w:p w:rsidR="007F1633" w:rsidRDefault="00700345">
      <w:pPr>
        <w:pStyle w:val="Heading4"/>
        <w:numPr>
          <w:ilvl w:val="0"/>
          <w:numId w:val="19"/>
        </w:numPr>
        <w:tabs>
          <w:tab w:val="left" w:pos="1465"/>
          <w:tab w:val="left" w:pos="1466"/>
        </w:tabs>
        <w:ind w:left="1465" w:hanging="800"/>
        <w:jc w:val="left"/>
      </w:pPr>
      <w:r>
        <w:t>Incidental</w:t>
      </w:r>
      <w:r>
        <w:rPr>
          <w:spacing w:val="-3"/>
        </w:rPr>
        <w:t xml:space="preserve"> </w:t>
      </w:r>
      <w:r>
        <w:t>Services</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0"/>
          <w:tab w:val="left" w:pos="1401"/>
        </w:tabs>
        <w:spacing w:before="1"/>
        <w:ind w:left="1400" w:right="1449" w:hanging="720"/>
        <w:rPr>
          <w:sz w:val="20"/>
        </w:rPr>
      </w:pPr>
      <w:r>
        <w:rPr>
          <w:sz w:val="20"/>
        </w:rPr>
        <w:t>The</w:t>
      </w:r>
      <w:r>
        <w:rPr>
          <w:spacing w:val="13"/>
          <w:sz w:val="20"/>
        </w:rPr>
        <w:t xml:space="preserve"> </w:t>
      </w:r>
      <w:r>
        <w:rPr>
          <w:sz w:val="20"/>
        </w:rPr>
        <w:t>supplier</w:t>
      </w:r>
      <w:r>
        <w:rPr>
          <w:spacing w:val="15"/>
          <w:sz w:val="20"/>
        </w:rPr>
        <w:t xml:space="preserve"> </w:t>
      </w:r>
      <w:r>
        <w:rPr>
          <w:sz w:val="20"/>
        </w:rPr>
        <w:t>may</w:t>
      </w:r>
      <w:r>
        <w:rPr>
          <w:spacing w:val="9"/>
          <w:sz w:val="20"/>
        </w:rPr>
        <w:t xml:space="preserve"> </w:t>
      </w:r>
      <w:r>
        <w:rPr>
          <w:sz w:val="20"/>
        </w:rPr>
        <w:t>be</w:t>
      </w:r>
      <w:r>
        <w:rPr>
          <w:spacing w:val="14"/>
          <w:sz w:val="20"/>
        </w:rPr>
        <w:t xml:space="preserve"> </w:t>
      </w:r>
      <w:r>
        <w:rPr>
          <w:sz w:val="20"/>
        </w:rPr>
        <w:t>required</w:t>
      </w:r>
      <w:r>
        <w:rPr>
          <w:spacing w:val="14"/>
          <w:sz w:val="20"/>
        </w:rPr>
        <w:t xml:space="preserve"> </w:t>
      </w:r>
      <w:r>
        <w:rPr>
          <w:sz w:val="20"/>
        </w:rPr>
        <w:t>to</w:t>
      </w:r>
      <w:r>
        <w:rPr>
          <w:spacing w:val="14"/>
          <w:sz w:val="20"/>
        </w:rPr>
        <w:t xml:space="preserve"> </w:t>
      </w:r>
      <w:r>
        <w:rPr>
          <w:sz w:val="20"/>
        </w:rPr>
        <w:t>provide</w:t>
      </w:r>
      <w:r>
        <w:rPr>
          <w:spacing w:val="16"/>
          <w:sz w:val="20"/>
        </w:rPr>
        <w:t xml:space="preserve"> </w:t>
      </w:r>
      <w:r>
        <w:rPr>
          <w:sz w:val="20"/>
        </w:rPr>
        <w:t>any</w:t>
      </w:r>
      <w:r>
        <w:rPr>
          <w:spacing w:val="11"/>
          <w:sz w:val="20"/>
        </w:rPr>
        <w:t xml:space="preserve"> </w:t>
      </w:r>
      <w:r>
        <w:rPr>
          <w:sz w:val="20"/>
        </w:rPr>
        <w:t>or</w:t>
      </w:r>
      <w:r>
        <w:rPr>
          <w:spacing w:val="15"/>
          <w:sz w:val="20"/>
        </w:rPr>
        <w:t xml:space="preserve"> </w:t>
      </w:r>
      <w:r>
        <w:rPr>
          <w:sz w:val="20"/>
        </w:rPr>
        <w:t>all</w:t>
      </w:r>
      <w:r>
        <w:rPr>
          <w:spacing w:val="14"/>
          <w:sz w:val="20"/>
        </w:rPr>
        <w:t xml:space="preserve"> </w:t>
      </w:r>
      <w:r>
        <w:rPr>
          <w:sz w:val="20"/>
        </w:rPr>
        <w:t>of</w:t>
      </w:r>
      <w:r>
        <w:rPr>
          <w:spacing w:val="19"/>
          <w:sz w:val="20"/>
        </w:rPr>
        <w:t xml:space="preserve"> </w:t>
      </w:r>
      <w:r>
        <w:rPr>
          <w:sz w:val="20"/>
        </w:rPr>
        <w:t>the</w:t>
      </w:r>
      <w:r>
        <w:rPr>
          <w:spacing w:val="14"/>
          <w:sz w:val="20"/>
        </w:rPr>
        <w:t xml:space="preserve"> </w:t>
      </w:r>
      <w:r>
        <w:rPr>
          <w:sz w:val="20"/>
        </w:rPr>
        <w:t>following</w:t>
      </w:r>
      <w:r>
        <w:rPr>
          <w:spacing w:val="14"/>
          <w:sz w:val="20"/>
        </w:rPr>
        <w:t xml:space="preserve"> </w:t>
      </w:r>
      <w:r>
        <w:rPr>
          <w:sz w:val="20"/>
        </w:rPr>
        <w:t>services,</w:t>
      </w:r>
      <w:r>
        <w:rPr>
          <w:spacing w:val="15"/>
          <w:sz w:val="20"/>
        </w:rPr>
        <w:t xml:space="preserve"> </w:t>
      </w:r>
      <w:r>
        <w:rPr>
          <w:sz w:val="20"/>
        </w:rPr>
        <w:t>including</w:t>
      </w:r>
      <w:r>
        <w:rPr>
          <w:spacing w:val="14"/>
          <w:sz w:val="20"/>
        </w:rPr>
        <w:t xml:space="preserve"> </w:t>
      </w:r>
      <w:r>
        <w:rPr>
          <w:sz w:val="20"/>
        </w:rPr>
        <w:t>additional</w:t>
      </w:r>
      <w:r>
        <w:rPr>
          <w:spacing w:val="-53"/>
          <w:sz w:val="20"/>
        </w:rPr>
        <w:t xml:space="preserve"> </w:t>
      </w:r>
      <w:r>
        <w:rPr>
          <w:sz w:val="20"/>
        </w:rPr>
        <w:t>services,</w:t>
      </w:r>
      <w:r>
        <w:rPr>
          <w:spacing w:val="-2"/>
          <w:sz w:val="20"/>
        </w:rPr>
        <w:t xml:space="preserve"> </w:t>
      </w:r>
      <w:r>
        <w:rPr>
          <w:sz w:val="20"/>
        </w:rPr>
        <w:t>if</w:t>
      </w:r>
      <w:r>
        <w:rPr>
          <w:spacing w:val="1"/>
          <w:sz w:val="20"/>
        </w:rPr>
        <w:t xml:space="preserve"> </w:t>
      </w:r>
      <w:r>
        <w:rPr>
          <w:sz w:val="20"/>
        </w:rPr>
        <w:t>any:</w:t>
      </w:r>
    </w:p>
    <w:p w:rsidR="007F1633" w:rsidRDefault="00700345">
      <w:pPr>
        <w:pStyle w:val="ListParagraph"/>
        <w:numPr>
          <w:ilvl w:val="2"/>
          <w:numId w:val="19"/>
        </w:numPr>
        <w:tabs>
          <w:tab w:val="left" w:pos="2120"/>
          <w:tab w:val="left" w:pos="2121"/>
        </w:tabs>
        <w:spacing w:before="66" w:line="312" w:lineRule="auto"/>
        <w:ind w:right="1801" w:hanging="720"/>
        <w:rPr>
          <w:sz w:val="20"/>
        </w:rPr>
      </w:pPr>
      <w:r>
        <w:rPr>
          <w:sz w:val="20"/>
        </w:rPr>
        <w:t>performance</w:t>
      </w:r>
      <w:r>
        <w:rPr>
          <w:spacing w:val="-3"/>
          <w:sz w:val="20"/>
        </w:rPr>
        <w:t xml:space="preserve"> </w:t>
      </w:r>
      <w:r>
        <w:rPr>
          <w:sz w:val="20"/>
        </w:rPr>
        <w:t>or</w:t>
      </w:r>
      <w:r>
        <w:rPr>
          <w:spacing w:val="-3"/>
          <w:sz w:val="20"/>
        </w:rPr>
        <w:t xml:space="preserve"> </w:t>
      </w:r>
      <w:r>
        <w:rPr>
          <w:sz w:val="20"/>
        </w:rPr>
        <w:t>supervision</w:t>
      </w:r>
      <w:r>
        <w:rPr>
          <w:spacing w:val="-1"/>
          <w:sz w:val="20"/>
        </w:rPr>
        <w:t xml:space="preserve"> </w:t>
      </w:r>
      <w:r>
        <w:rPr>
          <w:sz w:val="20"/>
        </w:rPr>
        <w:t>of</w:t>
      </w:r>
      <w:r>
        <w:rPr>
          <w:spacing w:val="-1"/>
          <w:sz w:val="20"/>
        </w:rPr>
        <w:t xml:space="preserve"> </w:t>
      </w:r>
      <w:r>
        <w:rPr>
          <w:sz w:val="20"/>
        </w:rPr>
        <w:t>on-site</w:t>
      </w:r>
      <w:r>
        <w:rPr>
          <w:spacing w:val="-3"/>
          <w:sz w:val="20"/>
        </w:rPr>
        <w:t xml:space="preserve"> </w:t>
      </w:r>
      <w:r>
        <w:rPr>
          <w:sz w:val="20"/>
        </w:rPr>
        <w:t>assembly</w:t>
      </w:r>
      <w:r>
        <w:rPr>
          <w:spacing w:val="-4"/>
          <w:sz w:val="20"/>
        </w:rPr>
        <w:t xml:space="preserve"> </w:t>
      </w:r>
      <w:r>
        <w:rPr>
          <w:sz w:val="20"/>
        </w:rPr>
        <w:t>and/or commissioning</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supplied</w:t>
      </w:r>
      <w:r>
        <w:rPr>
          <w:spacing w:val="-53"/>
          <w:sz w:val="20"/>
        </w:rPr>
        <w:t xml:space="preserve"> </w:t>
      </w:r>
      <w:r>
        <w:rPr>
          <w:sz w:val="20"/>
        </w:rPr>
        <w:t>goods;</w:t>
      </w:r>
    </w:p>
    <w:p w:rsidR="007F1633" w:rsidRDefault="00700345">
      <w:pPr>
        <w:pStyle w:val="ListParagraph"/>
        <w:numPr>
          <w:ilvl w:val="2"/>
          <w:numId w:val="19"/>
        </w:numPr>
        <w:tabs>
          <w:tab w:val="left" w:pos="2120"/>
          <w:tab w:val="left" w:pos="2121"/>
        </w:tabs>
        <w:spacing w:before="4"/>
        <w:ind w:hanging="721"/>
        <w:rPr>
          <w:sz w:val="20"/>
        </w:rPr>
      </w:pPr>
      <w:r>
        <w:rPr>
          <w:sz w:val="20"/>
        </w:rPr>
        <w:t>furnishing</w:t>
      </w:r>
      <w:r>
        <w:rPr>
          <w:spacing w:val="-1"/>
          <w:sz w:val="20"/>
        </w:rPr>
        <w:t xml:space="preserve"> </w:t>
      </w:r>
      <w:r>
        <w:rPr>
          <w:sz w:val="20"/>
        </w:rPr>
        <w:t>of</w:t>
      </w:r>
      <w:r>
        <w:rPr>
          <w:spacing w:val="-1"/>
          <w:sz w:val="20"/>
        </w:rPr>
        <w:t xml:space="preserve"> </w:t>
      </w:r>
      <w:r>
        <w:rPr>
          <w:sz w:val="20"/>
        </w:rPr>
        <w:t>tools</w:t>
      </w:r>
      <w:r>
        <w:rPr>
          <w:spacing w:val="-2"/>
          <w:sz w:val="20"/>
        </w:rPr>
        <w:t xml:space="preserve"> </w:t>
      </w:r>
      <w:r>
        <w:rPr>
          <w:sz w:val="20"/>
        </w:rPr>
        <w:t>required</w:t>
      </w:r>
      <w:r>
        <w:rPr>
          <w:spacing w:val="-1"/>
          <w:sz w:val="20"/>
        </w:rPr>
        <w:t xml:space="preserve"> </w:t>
      </w:r>
      <w:r>
        <w:rPr>
          <w:sz w:val="20"/>
        </w:rPr>
        <w:t>for</w:t>
      </w:r>
      <w:r>
        <w:rPr>
          <w:spacing w:val="-2"/>
          <w:sz w:val="20"/>
        </w:rPr>
        <w:t xml:space="preserve"> </w:t>
      </w:r>
      <w:r>
        <w:rPr>
          <w:sz w:val="20"/>
        </w:rPr>
        <w:t>assembly</w:t>
      </w:r>
      <w:r>
        <w:rPr>
          <w:spacing w:val="-6"/>
          <w:sz w:val="20"/>
        </w:rPr>
        <w:t xml:space="preserve"> </w:t>
      </w:r>
      <w:r>
        <w:rPr>
          <w:sz w:val="20"/>
        </w:rPr>
        <w:t>and/or</w:t>
      </w:r>
      <w:r>
        <w:rPr>
          <w:spacing w:val="-2"/>
          <w:sz w:val="20"/>
        </w:rPr>
        <w:t xml:space="preserve"> </w:t>
      </w:r>
      <w:r>
        <w:rPr>
          <w:sz w:val="20"/>
        </w:rPr>
        <w:t>maintenance of</w:t>
      </w:r>
      <w:r>
        <w:rPr>
          <w:spacing w:val="-1"/>
          <w:sz w:val="20"/>
        </w:rPr>
        <w:t xml:space="preserve"> </w:t>
      </w:r>
      <w:r>
        <w:rPr>
          <w:sz w:val="20"/>
        </w:rPr>
        <w:t>the</w:t>
      </w:r>
      <w:r>
        <w:rPr>
          <w:spacing w:val="-3"/>
          <w:sz w:val="20"/>
        </w:rPr>
        <w:t xml:space="preserve"> </w:t>
      </w:r>
      <w:r>
        <w:rPr>
          <w:sz w:val="20"/>
        </w:rPr>
        <w:t>supplied</w:t>
      </w:r>
      <w:r>
        <w:rPr>
          <w:spacing w:val="-1"/>
          <w:sz w:val="20"/>
        </w:rPr>
        <w:t xml:space="preserve"> </w:t>
      </w:r>
      <w:r>
        <w:rPr>
          <w:sz w:val="20"/>
        </w:rPr>
        <w:t>goods;</w:t>
      </w:r>
    </w:p>
    <w:p w:rsidR="007F1633" w:rsidRDefault="00700345">
      <w:pPr>
        <w:pStyle w:val="ListParagraph"/>
        <w:numPr>
          <w:ilvl w:val="2"/>
          <w:numId w:val="19"/>
        </w:numPr>
        <w:tabs>
          <w:tab w:val="left" w:pos="2120"/>
          <w:tab w:val="left" w:pos="2121"/>
        </w:tabs>
        <w:spacing w:before="81" w:line="312" w:lineRule="auto"/>
        <w:ind w:right="1610" w:hanging="720"/>
        <w:rPr>
          <w:sz w:val="20"/>
        </w:rPr>
      </w:pPr>
      <w:r>
        <w:rPr>
          <w:sz w:val="20"/>
        </w:rPr>
        <w:t>furnishing</w:t>
      </w:r>
      <w:r>
        <w:rPr>
          <w:spacing w:val="-2"/>
          <w:sz w:val="20"/>
        </w:rPr>
        <w:t xml:space="preserve"> </w:t>
      </w:r>
      <w:r>
        <w:rPr>
          <w:sz w:val="20"/>
        </w:rPr>
        <w:t>of</w:t>
      </w:r>
      <w:r>
        <w:rPr>
          <w:spacing w:val="-1"/>
          <w:sz w:val="20"/>
        </w:rPr>
        <w:t xml:space="preserve"> </w:t>
      </w:r>
      <w:r>
        <w:rPr>
          <w:sz w:val="20"/>
        </w:rPr>
        <w:t>a</w:t>
      </w:r>
      <w:r>
        <w:rPr>
          <w:spacing w:val="-3"/>
          <w:sz w:val="20"/>
        </w:rPr>
        <w:t xml:space="preserve"> </w:t>
      </w:r>
      <w:r>
        <w:rPr>
          <w:sz w:val="20"/>
        </w:rPr>
        <w:t>detailed</w:t>
      </w:r>
      <w:r>
        <w:rPr>
          <w:spacing w:val="-4"/>
          <w:sz w:val="20"/>
        </w:rPr>
        <w:t xml:space="preserve"> </w:t>
      </w:r>
      <w:r>
        <w:rPr>
          <w:sz w:val="20"/>
        </w:rPr>
        <w:t>operations and</w:t>
      </w:r>
      <w:r>
        <w:rPr>
          <w:spacing w:val="-3"/>
          <w:sz w:val="20"/>
        </w:rPr>
        <w:t xml:space="preserve"> </w:t>
      </w:r>
      <w:r>
        <w:rPr>
          <w:sz w:val="20"/>
        </w:rPr>
        <w:t>maintenance</w:t>
      </w:r>
      <w:r>
        <w:rPr>
          <w:spacing w:val="-4"/>
          <w:sz w:val="20"/>
        </w:rPr>
        <w:t xml:space="preserve"> </w:t>
      </w:r>
      <w:r>
        <w:rPr>
          <w:sz w:val="20"/>
        </w:rPr>
        <w:t>manual</w:t>
      </w:r>
      <w:r>
        <w:rPr>
          <w:spacing w:val="2"/>
          <w:sz w:val="20"/>
        </w:rPr>
        <w:t xml:space="preserve"> </w:t>
      </w:r>
      <w:r>
        <w:rPr>
          <w:sz w:val="20"/>
        </w:rPr>
        <w:t>for</w:t>
      </w:r>
      <w:r>
        <w:rPr>
          <w:spacing w:val="-3"/>
          <w:sz w:val="20"/>
        </w:rPr>
        <w:t xml:space="preserve"> </w:t>
      </w:r>
      <w:r>
        <w:rPr>
          <w:sz w:val="20"/>
        </w:rPr>
        <w:t>each</w:t>
      </w:r>
      <w:r>
        <w:rPr>
          <w:spacing w:val="-2"/>
          <w:sz w:val="20"/>
        </w:rPr>
        <w:t xml:space="preserve"> </w:t>
      </w:r>
      <w:r>
        <w:rPr>
          <w:sz w:val="20"/>
        </w:rPr>
        <w:t>appropriate</w:t>
      </w:r>
      <w:r>
        <w:rPr>
          <w:spacing w:val="-1"/>
          <w:sz w:val="20"/>
        </w:rPr>
        <w:t xml:space="preserve"> </w:t>
      </w:r>
      <w:r>
        <w:rPr>
          <w:sz w:val="20"/>
        </w:rPr>
        <w:t>unit</w:t>
      </w:r>
      <w:r>
        <w:rPr>
          <w:spacing w:val="-1"/>
          <w:sz w:val="20"/>
        </w:rPr>
        <w:t xml:space="preserve"> </w:t>
      </w:r>
      <w:r>
        <w:rPr>
          <w:sz w:val="20"/>
        </w:rPr>
        <w:t>of</w:t>
      </w:r>
      <w:r>
        <w:rPr>
          <w:spacing w:val="-53"/>
          <w:sz w:val="20"/>
        </w:rPr>
        <w:t xml:space="preserve"> </w:t>
      </w:r>
      <w:r>
        <w:rPr>
          <w:sz w:val="20"/>
        </w:rPr>
        <w:t>the</w:t>
      </w:r>
      <w:r>
        <w:rPr>
          <w:spacing w:val="-2"/>
          <w:sz w:val="20"/>
        </w:rPr>
        <w:t xml:space="preserve"> </w:t>
      </w:r>
      <w:r>
        <w:rPr>
          <w:sz w:val="20"/>
        </w:rPr>
        <w:t>supplied</w:t>
      </w:r>
      <w:r>
        <w:rPr>
          <w:spacing w:val="1"/>
          <w:sz w:val="20"/>
        </w:rPr>
        <w:t xml:space="preserve"> </w:t>
      </w:r>
      <w:r>
        <w:rPr>
          <w:sz w:val="20"/>
        </w:rPr>
        <w:t>goods;</w:t>
      </w:r>
    </w:p>
    <w:p w:rsidR="007F1633" w:rsidRDefault="00700345">
      <w:pPr>
        <w:pStyle w:val="ListParagraph"/>
        <w:numPr>
          <w:ilvl w:val="2"/>
          <w:numId w:val="19"/>
        </w:numPr>
        <w:tabs>
          <w:tab w:val="left" w:pos="2120"/>
          <w:tab w:val="left" w:pos="2121"/>
        </w:tabs>
        <w:spacing w:before="3"/>
        <w:ind w:hanging="721"/>
        <w:rPr>
          <w:sz w:val="20"/>
        </w:rPr>
      </w:pPr>
      <w:r>
        <w:rPr>
          <w:sz w:val="20"/>
        </w:rPr>
        <w:t>performance</w:t>
      </w:r>
      <w:r>
        <w:rPr>
          <w:spacing w:val="-3"/>
          <w:sz w:val="20"/>
        </w:rPr>
        <w:t xml:space="preserve"> </w:t>
      </w:r>
      <w:r>
        <w:rPr>
          <w:sz w:val="20"/>
        </w:rPr>
        <w:t>or</w:t>
      </w:r>
      <w:r>
        <w:rPr>
          <w:spacing w:val="-2"/>
          <w:sz w:val="20"/>
        </w:rPr>
        <w:t xml:space="preserve"> </w:t>
      </w:r>
      <w:r>
        <w:rPr>
          <w:sz w:val="20"/>
        </w:rPr>
        <w:t>supervision or</w:t>
      </w:r>
      <w:r>
        <w:rPr>
          <w:spacing w:val="-3"/>
          <w:sz w:val="20"/>
        </w:rPr>
        <w:t xml:space="preserve"> </w:t>
      </w:r>
      <w:r>
        <w:rPr>
          <w:sz w:val="20"/>
        </w:rPr>
        <w:t>maintenance</w:t>
      </w:r>
      <w:r>
        <w:rPr>
          <w:spacing w:val="-3"/>
          <w:sz w:val="20"/>
        </w:rPr>
        <w:t xml:space="preserve"> </w:t>
      </w:r>
      <w:r>
        <w:rPr>
          <w:sz w:val="20"/>
        </w:rPr>
        <w:t>and/or</w:t>
      </w:r>
      <w:r>
        <w:rPr>
          <w:spacing w:val="-1"/>
          <w:sz w:val="20"/>
        </w:rPr>
        <w:t xml:space="preserve"> </w:t>
      </w:r>
      <w:r>
        <w:rPr>
          <w:sz w:val="20"/>
        </w:rPr>
        <w:t>repair</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supplied</w:t>
      </w:r>
      <w:r>
        <w:rPr>
          <w:spacing w:val="-3"/>
          <w:sz w:val="20"/>
        </w:rPr>
        <w:t xml:space="preserve"> </w:t>
      </w:r>
      <w:r>
        <w:rPr>
          <w:sz w:val="20"/>
        </w:rPr>
        <w:t>goods,</w:t>
      </w:r>
      <w:r>
        <w:rPr>
          <w:spacing w:val="-3"/>
          <w:sz w:val="20"/>
        </w:rPr>
        <w:t xml:space="preserve"> </w:t>
      </w:r>
      <w:r>
        <w:rPr>
          <w:sz w:val="20"/>
        </w:rPr>
        <w:t>for</w:t>
      </w:r>
      <w:r>
        <w:rPr>
          <w:spacing w:val="-2"/>
          <w:sz w:val="20"/>
        </w:rPr>
        <w:t xml:space="preserve"> </w:t>
      </w:r>
      <w:r>
        <w:rPr>
          <w:sz w:val="20"/>
        </w:rPr>
        <w:t>a</w:t>
      </w:r>
    </w:p>
    <w:p w:rsidR="007F1633" w:rsidRDefault="00700345">
      <w:pPr>
        <w:pStyle w:val="BodyText"/>
        <w:spacing w:before="73" w:line="249" w:lineRule="auto"/>
        <w:ind w:left="2120" w:right="2072"/>
      </w:pPr>
      <w:r>
        <w:t>period</w:t>
      </w:r>
      <w:r>
        <w:rPr>
          <w:spacing w:val="-3"/>
        </w:rPr>
        <w:t xml:space="preserve"> </w:t>
      </w:r>
      <w:r>
        <w:t>of time</w:t>
      </w:r>
      <w:r>
        <w:rPr>
          <w:spacing w:val="-3"/>
        </w:rPr>
        <w:t xml:space="preserve"> </w:t>
      </w:r>
      <w:r>
        <w:t>agreed</w:t>
      </w:r>
      <w:r>
        <w:rPr>
          <w:spacing w:val="-2"/>
        </w:rPr>
        <w:t xml:space="preserve"> </w:t>
      </w:r>
      <w:r>
        <w:t>by</w:t>
      </w:r>
      <w:r>
        <w:rPr>
          <w:spacing w:val="-6"/>
        </w:rPr>
        <w:t xml:space="preserve"> </w:t>
      </w:r>
      <w:r>
        <w:t>the</w:t>
      </w:r>
      <w:r>
        <w:rPr>
          <w:spacing w:val="-2"/>
        </w:rPr>
        <w:t xml:space="preserve"> </w:t>
      </w:r>
      <w:r>
        <w:t>parties,</w:t>
      </w:r>
      <w:r>
        <w:rPr>
          <w:spacing w:val="-3"/>
        </w:rPr>
        <w:t xml:space="preserve"> </w:t>
      </w:r>
      <w:r>
        <w:t>provided</w:t>
      </w:r>
      <w:r>
        <w:rPr>
          <w:spacing w:val="-2"/>
        </w:rPr>
        <w:t xml:space="preserve"> </w:t>
      </w:r>
      <w:r>
        <w:t>that</w:t>
      </w:r>
      <w:r>
        <w:rPr>
          <w:spacing w:val="-2"/>
        </w:rPr>
        <w:t xml:space="preserve"> </w:t>
      </w:r>
      <w:r>
        <w:t>this</w:t>
      </w:r>
      <w:r>
        <w:rPr>
          <w:spacing w:val="1"/>
        </w:rPr>
        <w:t xml:space="preserve"> </w:t>
      </w:r>
      <w:r>
        <w:t>service</w:t>
      </w:r>
      <w:r>
        <w:rPr>
          <w:spacing w:val="-2"/>
        </w:rPr>
        <w:t xml:space="preserve"> </w:t>
      </w:r>
      <w:r>
        <w:t>shall</w:t>
      </w:r>
      <w:r>
        <w:rPr>
          <w:spacing w:val="-4"/>
        </w:rPr>
        <w:t xml:space="preserve"> </w:t>
      </w:r>
      <w:r>
        <w:t>not</w:t>
      </w:r>
      <w:r>
        <w:rPr>
          <w:spacing w:val="-2"/>
        </w:rPr>
        <w:t xml:space="preserve"> </w:t>
      </w:r>
      <w:r>
        <w:t>relieve</w:t>
      </w:r>
      <w:r>
        <w:rPr>
          <w:spacing w:val="-1"/>
        </w:rPr>
        <w:t xml:space="preserve"> </w:t>
      </w:r>
      <w:r>
        <w:t>the</w:t>
      </w:r>
      <w:r>
        <w:rPr>
          <w:spacing w:val="-52"/>
        </w:rPr>
        <w:t xml:space="preserve"> </w:t>
      </w:r>
      <w:r>
        <w:t>supplier</w:t>
      </w:r>
      <w:r>
        <w:rPr>
          <w:spacing w:val="-2"/>
        </w:rPr>
        <w:t xml:space="preserve"> </w:t>
      </w:r>
      <w:r>
        <w:t>of</w:t>
      </w:r>
      <w:r>
        <w:rPr>
          <w:spacing w:val="1"/>
        </w:rPr>
        <w:t xml:space="preserve"> </w:t>
      </w:r>
      <w:r>
        <w:t>any</w:t>
      </w:r>
      <w:r>
        <w:rPr>
          <w:spacing w:val="-2"/>
        </w:rPr>
        <w:t xml:space="preserve"> </w:t>
      </w:r>
      <w:r>
        <w:t>warranty</w:t>
      </w:r>
      <w:r>
        <w:rPr>
          <w:spacing w:val="-5"/>
        </w:rPr>
        <w:t xml:space="preserve"> </w:t>
      </w:r>
      <w:r>
        <w:t>obligations under</w:t>
      </w:r>
      <w:r>
        <w:rPr>
          <w:spacing w:val="-1"/>
        </w:rPr>
        <w:t xml:space="preserve"> </w:t>
      </w:r>
      <w:r>
        <w:t>this</w:t>
      </w:r>
      <w:r>
        <w:rPr>
          <w:spacing w:val="-1"/>
        </w:rPr>
        <w:t xml:space="preserve"> </w:t>
      </w:r>
      <w:r>
        <w:t>contract;</w:t>
      </w:r>
      <w:r>
        <w:rPr>
          <w:spacing w:val="1"/>
        </w:rPr>
        <w:t xml:space="preserve"> </w:t>
      </w:r>
      <w:r>
        <w:t>and</w:t>
      </w:r>
    </w:p>
    <w:p w:rsidR="007F1633" w:rsidRDefault="00700345">
      <w:pPr>
        <w:pStyle w:val="ListParagraph"/>
        <w:numPr>
          <w:ilvl w:val="2"/>
          <w:numId w:val="19"/>
        </w:numPr>
        <w:tabs>
          <w:tab w:val="left" w:pos="2120"/>
          <w:tab w:val="left" w:pos="2121"/>
        </w:tabs>
        <w:spacing w:before="68" w:line="252" w:lineRule="auto"/>
        <w:ind w:right="1624" w:hanging="720"/>
        <w:rPr>
          <w:sz w:val="20"/>
        </w:rPr>
      </w:pPr>
      <w:r>
        <w:rPr>
          <w:sz w:val="20"/>
        </w:rPr>
        <w:t>training</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purchaser’s</w:t>
      </w:r>
      <w:r>
        <w:rPr>
          <w:spacing w:val="-2"/>
          <w:sz w:val="20"/>
        </w:rPr>
        <w:t xml:space="preserve"> </w:t>
      </w:r>
      <w:r>
        <w:rPr>
          <w:sz w:val="20"/>
        </w:rPr>
        <w:t>personnel,</w:t>
      </w:r>
      <w:r>
        <w:rPr>
          <w:spacing w:val="-3"/>
          <w:sz w:val="20"/>
        </w:rPr>
        <w:t xml:space="preserve"> </w:t>
      </w:r>
      <w:r>
        <w:rPr>
          <w:sz w:val="20"/>
        </w:rPr>
        <w:t>at</w:t>
      </w:r>
      <w:r>
        <w:rPr>
          <w:spacing w:val="-6"/>
          <w:sz w:val="20"/>
        </w:rPr>
        <w:t xml:space="preserve"> </w:t>
      </w:r>
      <w:r>
        <w:rPr>
          <w:sz w:val="20"/>
        </w:rPr>
        <w:t>the</w:t>
      </w:r>
      <w:r>
        <w:rPr>
          <w:spacing w:val="-5"/>
          <w:sz w:val="20"/>
        </w:rPr>
        <w:t xml:space="preserve"> </w:t>
      </w:r>
      <w:r>
        <w:rPr>
          <w:sz w:val="20"/>
        </w:rPr>
        <w:t>supplier’s</w:t>
      </w:r>
      <w:r>
        <w:rPr>
          <w:spacing w:val="-3"/>
          <w:sz w:val="20"/>
        </w:rPr>
        <w:t xml:space="preserve"> </w:t>
      </w:r>
      <w:r>
        <w:rPr>
          <w:sz w:val="20"/>
        </w:rPr>
        <w:t>plant</w:t>
      </w:r>
      <w:r>
        <w:rPr>
          <w:spacing w:val="-5"/>
          <w:sz w:val="20"/>
        </w:rPr>
        <w:t xml:space="preserve"> </w:t>
      </w:r>
      <w:r>
        <w:rPr>
          <w:sz w:val="20"/>
        </w:rPr>
        <w:t>and/or</w:t>
      </w:r>
      <w:r>
        <w:rPr>
          <w:spacing w:val="-3"/>
          <w:sz w:val="20"/>
        </w:rPr>
        <w:t xml:space="preserve"> </w:t>
      </w:r>
      <w:r>
        <w:rPr>
          <w:sz w:val="20"/>
        </w:rPr>
        <w:t>on-site,</w:t>
      </w:r>
      <w:r>
        <w:rPr>
          <w:spacing w:val="-5"/>
          <w:sz w:val="20"/>
        </w:rPr>
        <w:t xml:space="preserve"> </w:t>
      </w:r>
      <w:r>
        <w:rPr>
          <w:sz w:val="20"/>
        </w:rPr>
        <w:t>in</w:t>
      </w:r>
      <w:r>
        <w:rPr>
          <w:spacing w:val="-4"/>
          <w:sz w:val="20"/>
        </w:rPr>
        <w:t xml:space="preserve"> </w:t>
      </w:r>
      <w:r>
        <w:rPr>
          <w:sz w:val="20"/>
        </w:rPr>
        <w:t>assembly,</w:t>
      </w:r>
      <w:r>
        <w:rPr>
          <w:spacing w:val="-53"/>
          <w:sz w:val="20"/>
        </w:rPr>
        <w:t xml:space="preserve"> </w:t>
      </w:r>
      <w:r>
        <w:rPr>
          <w:sz w:val="20"/>
        </w:rPr>
        <w:t>start-up,</w:t>
      </w:r>
      <w:r>
        <w:rPr>
          <w:spacing w:val="-2"/>
          <w:sz w:val="20"/>
        </w:rPr>
        <w:t xml:space="preserve"> </w:t>
      </w:r>
      <w:r>
        <w:rPr>
          <w:sz w:val="20"/>
        </w:rPr>
        <w:t>operation,</w:t>
      </w:r>
      <w:r>
        <w:rPr>
          <w:spacing w:val="-2"/>
          <w:sz w:val="20"/>
        </w:rPr>
        <w:t xml:space="preserve"> </w:t>
      </w:r>
      <w:r>
        <w:rPr>
          <w:sz w:val="20"/>
        </w:rPr>
        <w:t>maintenance,</w:t>
      </w:r>
      <w:r>
        <w:rPr>
          <w:spacing w:val="-1"/>
          <w:sz w:val="20"/>
        </w:rPr>
        <w:t xml:space="preserve"> </w:t>
      </w:r>
      <w:r>
        <w:rPr>
          <w:sz w:val="20"/>
        </w:rPr>
        <w:t>and/or</w:t>
      </w:r>
      <w:r>
        <w:rPr>
          <w:spacing w:val="-2"/>
          <w:sz w:val="20"/>
        </w:rPr>
        <w:t xml:space="preserve"> </w:t>
      </w:r>
      <w:r>
        <w:rPr>
          <w:sz w:val="20"/>
        </w:rPr>
        <w:t>repair of the</w:t>
      </w:r>
      <w:r>
        <w:rPr>
          <w:spacing w:val="-1"/>
          <w:sz w:val="20"/>
        </w:rPr>
        <w:t xml:space="preserve"> </w:t>
      </w:r>
      <w:r>
        <w:rPr>
          <w:sz w:val="20"/>
        </w:rPr>
        <w:t>supplied</w:t>
      </w:r>
      <w:r>
        <w:rPr>
          <w:spacing w:val="-2"/>
          <w:sz w:val="20"/>
        </w:rPr>
        <w:t xml:space="preserve"> </w:t>
      </w:r>
      <w:r>
        <w:rPr>
          <w:sz w:val="20"/>
        </w:rPr>
        <w:t>goods.</w:t>
      </w:r>
    </w:p>
    <w:p w:rsidR="007F1633" w:rsidRDefault="007F1633">
      <w:pPr>
        <w:pStyle w:val="BodyText"/>
        <w:spacing w:before="4"/>
        <w:rPr>
          <w:sz w:val="21"/>
        </w:rPr>
      </w:pPr>
    </w:p>
    <w:p w:rsidR="007F1633" w:rsidRDefault="00700345">
      <w:pPr>
        <w:pStyle w:val="ListParagraph"/>
        <w:numPr>
          <w:ilvl w:val="1"/>
          <w:numId w:val="19"/>
        </w:numPr>
        <w:tabs>
          <w:tab w:val="left" w:pos="1401"/>
        </w:tabs>
        <w:spacing w:line="259" w:lineRule="auto"/>
        <w:ind w:left="1400" w:right="1442" w:hanging="660"/>
        <w:jc w:val="both"/>
        <w:rPr>
          <w:sz w:val="20"/>
        </w:rPr>
      </w:pPr>
      <w:r>
        <w:rPr>
          <w:sz w:val="20"/>
        </w:rPr>
        <w:t>Prices charged by the supplier for incidental services, if not included in the contract price for the</w:t>
      </w:r>
      <w:r>
        <w:rPr>
          <w:spacing w:val="1"/>
          <w:sz w:val="20"/>
        </w:rPr>
        <w:t xml:space="preserve"> </w:t>
      </w:r>
      <w:r>
        <w:rPr>
          <w:sz w:val="20"/>
        </w:rPr>
        <w:t>goods, shall be agreed upon in advance by the parties and shall not exceed the prevailing rates</w:t>
      </w:r>
      <w:r>
        <w:rPr>
          <w:spacing w:val="1"/>
          <w:sz w:val="20"/>
        </w:rPr>
        <w:t xml:space="preserve"> </w:t>
      </w:r>
      <w:r>
        <w:rPr>
          <w:sz w:val="20"/>
        </w:rPr>
        <w:t>charged</w:t>
      </w:r>
      <w:r>
        <w:rPr>
          <w:spacing w:val="-2"/>
          <w:sz w:val="20"/>
        </w:rPr>
        <w:t xml:space="preserve"> </w:t>
      </w:r>
      <w:r>
        <w:rPr>
          <w:sz w:val="20"/>
        </w:rPr>
        <w:t>to</w:t>
      </w:r>
      <w:r>
        <w:rPr>
          <w:spacing w:val="-1"/>
          <w:sz w:val="20"/>
        </w:rPr>
        <w:t xml:space="preserve"> </w:t>
      </w:r>
      <w:r>
        <w:rPr>
          <w:sz w:val="20"/>
        </w:rPr>
        <w:t>other parties by the</w:t>
      </w:r>
      <w:r>
        <w:rPr>
          <w:spacing w:val="-1"/>
          <w:sz w:val="20"/>
        </w:rPr>
        <w:t xml:space="preserve"> </w:t>
      </w:r>
      <w:r>
        <w:rPr>
          <w:sz w:val="20"/>
        </w:rPr>
        <w:t>supplier</w:t>
      </w:r>
      <w:r>
        <w:rPr>
          <w:spacing w:val="-2"/>
          <w:sz w:val="20"/>
        </w:rPr>
        <w:t xml:space="preserve"> </w:t>
      </w:r>
      <w:r>
        <w:rPr>
          <w:sz w:val="20"/>
        </w:rPr>
        <w:t>for</w:t>
      </w:r>
      <w:r>
        <w:rPr>
          <w:spacing w:val="-1"/>
          <w:sz w:val="20"/>
        </w:rPr>
        <w:t xml:space="preserve"> </w:t>
      </w:r>
      <w:r>
        <w:rPr>
          <w:sz w:val="20"/>
        </w:rPr>
        <w:t>similar</w:t>
      </w:r>
      <w:r>
        <w:rPr>
          <w:spacing w:val="-1"/>
          <w:sz w:val="20"/>
        </w:rPr>
        <w:t xml:space="preserve"> </w:t>
      </w:r>
      <w:r>
        <w:rPr>
          <w:sz w:val="20"/>
        </w:rPr>
        <w:t>services.</w:t>
      </w:r>
    </w:p>
    <w:p w:rsidR="007F1633" w:rsidRDefault="007F1633">
      <w:pPr>
        <w:pStyle w:val="BodyText"/>
        <w:spacing w:before="2"/>
        <w:rPr>
          <w:sz w:val="21"/>
        </w:rPr>
      </w:pPr>
    </w:p>
    <w:p w:rsidR="007F1633" w:rsidRDefault="00700345">
      <w:pPr>
        <w:pStyle w:val="Heading4"/>
        <w:numPr>
          <w:ilvl w:val="0"/>
          <w:numId w:val="19"/>
        </w:numPr>
        <w:tabs>
          <w:tab w:val="left" w:pos="1395"/>
          <w:tab w:val="left" w:pos="1396"/>
        </w:tabs>
        <w:ind w:left="1395" w:hanging="730"/>
        <w:jc w:val="left"/>
      </w:pPr>
      <w:r>
        <w:t>Spare</w:t>
      </w:r>
      <w:r>
        <w:rPr>
          <w:spacing w:val="-3"/>
        </w:rPr>
        <w:t xml:space="preserve"> </w:t>
      </w:r>
      <w:r>
        <w:t>parts</w:t>
      </w:r>
    </w:p>
    <w:p w:rsidR="007F1633" w:rsidRDefault="007F1633">
      <w:pPr>
        <w:pStyle w:val="BodyText"/>
        <w:rPr>
          <w:rFonts w:ascii="Arial"/>
          <w:b/>
          <w:sz w:val="22"/>
        </w:rPr>
      </w:pPr>
    </w:p>
    <w:p w:rsidR="007F1633" w:rsidRDefault="00700345">
      <w:pPr>
        <w:pStyle w:val="ListParagraph"/>
        <w:numPr>
          <w:ilvl w:val="2"/>
          <w:numId w:val="17"/>
        </w:numPr>
        <w:tabs>
          <w:tab w:val="left" w:pos="1401"/>
        </w:tabs>
        <w:ind w:right="1446"/>
        <w:jc w:val="both"/>
        <w:rPr>
          <w:sz w:val="20"/>
        </w:rPr>
      </w:pPr>
      <w:r>
        <w:rPr>
          <w:sz w:val="20"/>
        </w:rPr>
        <w:t>As</w:t>
      </w:r>
      <w:r>
        <w:rPr>
          <w:spacing w:val="1"/>
          <w:sz w:val="20"/>
        </w:rPr>
        <w:t xml:space="preserve"> </w:t>
      </w:r>
      <w:r>
        <w:rPr>
          <w:sz w:val="20"/>
        </w:rPr>
        <w:t>specified, the supplier</w:t>
      </w:r>
      <w:r>
        <w:rPr>
          <w:spacing w:val="1"/>
          <w:sz w:val="20"/>
        </w:rPr>
        <w:t xml:space="preserve"> </w:t>
      </w:r>
      <w:r>
        <w:rPr>
          <w:sz w:val="20"/>
        </w:rPr>
        <w:t>may be required</w:t>
      </w:r>
      <w:r>
        <w:rPr>
          <w:spacing w:val="1"/>
          <w:sz w:val="20"/>
        </w:rPr>
        <w:t xml:space="preserve"> </w:t>
      </w:r>
      <w:r>
        <w:rPr>
          <w:sz w:val="20"/>
        </w:rPr>
        <w:t>to</w:t>
      </w:r>
      <w:r>
        <w:rPr>
          <w:spacing w:val="1"/>
          <w:sz w:val="20"/>
        </w:rPr>
        <w:t xml:space="preserve"> </w:t>
      </w:r>
      <w:r>
        <w:rPr>
          <w:sz w:val="20"/>
        </w:rPr>
        <w:t>provide</w:t>
      </w:r>
      <w:r>
        <w:rPr>
          <w:spacing w:val="1"/>
          <w:sz w:val="20"/>
        </w:rPr>
        <w:t xml:space="preserve"> </w:t>
      </w:r>
      <w:r>
        <w:rPr>
          <w:sz w:val="20"/>
        </w:rPr>
        <w:t>any or</w:t>
      </w:r>
      <w:r>
        <w:rPr>
          <w:spacing w:val="1"/>
          <w:sz w:val="20"/>
        </w:rPr>
        <w:t xml:space="preserve"> </w:t>
      </w:r>
      <w:r>
        <w:rPr>
          <w:sz w:val="20"/>
        </w:rPr>
        <w:t>all</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z w:val="20"/>
        </w:rPr>
        <w:t>materials,</w:t>
      </w:r>
      <w:r>
        <w:rPr>
          <w:spacing w:val="1"/>
          <w:sz w:val="20"/>
        </w:rPr>
        <w:t xml:space="preserve"> </w:t>
      </w:r>
      <w:r>
        <w:rPr>
          <w:sz w:val="20"/>
        </w:rPr>
        <w:t>notifications,</w:t>
      </w:r>
      <w:r>
        <w:rPr>
          <w:spacing w:val="1"/>
          <w:sz w:val="20"/>
        </w:rPr>
        <w:t xml:space="preserve"> </w:t>
      </w:r>
      <w:r>
        <w:rPr>
          <w:sz w:val="20"/>
        </w:rPr>
        <w:t>and</w:t>
      </w:r>
      <w:r>
        <w:rPr>
          <w:spacing w:val="1"/>
          <w:sz w:val="20"/>
        </w:rPr>
        <w:t xml:space="preserve"> </w:t>
      </w:r>
      <w:r>
        <w:rPr>
          <w:sz w:val="20"/>
        </w:rPr>
        <w:t>information</w:t>
      </w:r>
      <w:r>
        <w:rPr>
          <w:spacing w:val="1"/>
          <w:sz w:val="20"/>
        </w:rPr>
        <w:t xml:space="preserve"> </w:t>
      </w:r>
      <w:r>
        <w:rPr>
          <w:sz w:val="20"/>
        </w:rPr>
        <w:t>pertaining</w:t>
      </w:r>
      <w:r>
        <w:rPr>
          <w:spacing w:val="1"/>
          <w:sz w:val="20"/>
        </w:rPr>
        <w:t xml:space="preserve"> </w:t>
      </w:r>
      <w:r>
        <w:rPr>
          <w:sz w:val="20"/>
        </w:rPr>
        <w:t>to</w:t>
      </w:r>
      <w:r>
        <w:rPr>
          <w:spacing w:val="1"/>
          <w:sz w:val="20"/>
        </w:rPr>
        <w:t xml:space="preserve"> </w:t>
      </w:r>
      <w:r>
        <w:rPr>
          <w:sz w:val="20"/>
        </w:rPr>
        <w:t>spare</w:t>
      </w:r>
      <w:r>
        <w:rPr>
          <w:spacing w:val="1"/>
          <w:sz w:val="20"/>
        </w:rPr>
        <w:t xml:space="preserve"> </w:t>
      </w:r>
      <w:r>
        <w:rPr>
          <w:sz w:val="20"/>
        </w:rPr>
        <w:t>parts</w:t>
      </w:r>
      <w:r>
        <w:rPr>
          <w:spacing w:val="1"/>
          <w:sz w:val="20"/>
        </w:rPr>
        <w:t xml:space="preserve"> </w:t>
      </w:r>
      <w:r>
        <w:rPr>
          <w:sz w:val="20"/>
        </w:rPr>
        <w:t>manufactured</w:t>
      </w:r>
      <w:r>
        <w:rPr>
          <w:spacing w:val="1"/>
          <w:sz w:val="20"/>
        </w:rPr>
        <w:t xml:space="preserve"> </w:t>
      </w:r>
      <w:r>
        <w:rPr>
          <w:sz w:val="20"/>
        </w:rPr>
        <w:t>or</w:t>
      </w:r>
      <w:r>
        <w:rPr>
          <w:spacing w:val="1"/>
          <w:sz w:val="20"/>
        </w:rPr>
        <w:t xml:space="preserve"> </w:t>
      </w:r>
      <w:r>
        <w:rPr>
          <w:sz w:val="20"/>
        </w:rPr>
        <w:t>distributed</w:t>
      </w:r>
      <w:r>
        <w:rPr>
          <w:spacing w:val="1"/>
          <w:sz w:val="20"/>
        </w:rPr>
        <w:t xml:space="preserve"> </w:t>
      </w:r>
      <w:r>
        <w:rPr>
          <w:sz w:val="20"/>
        </w:rPr>
        <w:t>by</w:t>
      </w:r>
      <w:r>
        <w:rPr>
          <w:spacing w:val="55"/>
          <w:sz w:val="20"/>
        </w:rPr>
        <w:t xml:space="preserve"> </w:t>
      </w:r>
      <w:r>
        <w:rPr>
          <w:sz w:val="20"/>
        </w:rPr>
        <w:t>the</w:t>
      </w:r>
      <w:r>
        <w:rPr>
          <w:spacing w:val="1"/>
          <w:sz w:val="20"/>
        </w:rPr>
        <w:t xml:space="preserve"> </w:t>
      </w:r>
      <w:r>
        <w:rPr>
          <w:sz w:val="20"/>
        </w:rPr>
        <w:t>supplier:</w:t>
      </w:r>
    </w:p>
    <w:p w:rsidR="007F1633" w:rsidRDefault="00700345">
      <w:pPr>
        <w:pStyle w:val="ListParagraph"/>
        <w:numPr>
          <w:ilvl w:val="3"/>
          <w:numId w:val="17"/>
        </w:numPr>
        <w:tabs>
          <w:tab w:val="left" w:pos="1401"/>
        </w:tabs>
        <w:spacing w:before="66"/>
        <w:ind w:right="1442"/>
        <w:jc w:val="both"/>
        <w:rPr>
          <w:sz w:val="20"/>
        </w:rPr>
      </w:pPr>
      <w:r>
        <w:rPr>
          <w:sz w:val="20"/>
        </w:rPr>
        <w:t>such spare parts as the purchaser may elect to purchase from the supplier, provided that this</w:t>
      </w:r>
      <w:r>
        <w:rPr>
          <w:spacing w:val="1"/>
          <w:sz w:val="20"/>
        </w:rPr>
        <w:t xml:space="preserve"> </w:t>
      </w:r>
      <w:r>
        <w:rPr>
          <w:sz w:val="20"/>
        </w:rPr>
        <w:t>election</w:t>
      </w:r>
      <w:r>
        <w:rPr>
          <w:spacing w:val="-2"/>
          <w:sz w:val="20"/>
        </w:rPr>
        <w:t xml:space="preserve"> </w:t>
      </w:r>
      <w:r>
        <w:rPr>
          <w:sz w:val="20"/>
        </w:rPr>
        <w:t>shall</w:t>
      </w:r>
      <w:r>
        <w:rPr>
          <w:spacing w:val="-3"/>
          <w:sz w:val="20"/>
        </w:rPr>
        <w:t xml:space="preserve"> </w:t>
      </w:r>
      <w:r>
        <w:rPr>
          <w:sz w:val="20"/>
        </w:rPr>
        <w:t>not</w:t>
      </w:r>
      <w:r>
        <w:rPr>
          <w:spacing w:val="-2"/>
          <w:sz w:val="20"/>
        </w:rPr>
        <w:t xml:space="preserve"> </w:t>
      </w:r>
      <w:r>
        <w:rPr>
          <w:sz w:val="20"/>
        </w:rPr>
        <w:t>relieve the</w:t>
      </w:r>
      <w:r>
        <w:rPr>
          <w:spacing w:val="-2"/>
          <w:sz w:val="20"/>
        </w:rPr>
        <w:t xml:space="preserve"> </w:t>
      </w:r>
      <w:r>
        <w:rPr>
          <w:sz w:val="20"/>
        </w:rPr>
        <w:t>supplier</w:t>
      </w:r>
      <w:r>
        <w:rPr>
          <w:spacing w:val="-1"/>
          <w:sz w:val="20"/>
        </w:rPr>
        <w:t xml:space="preserve"> </w:t>
      </w:r>
      <w:r>
        <w:rPr>
          <w:sz w:val="20"/>
        </w:rPr>
        <w:t>of any</w:t>
      </w:r>
      <w:r>
        <w:rPr>
          <w:spacing w:val="-3"/>
          <w:sz w:val="20"/>
        </w:rPr>
        <w:t xml:space="preserve"> </w:t>
      </w:r>
      <w:r>
        <w:rPr>
          <w:sz w:val="20"/>
        </w:rPr>
        <w:t>warranty</w:t>
      </w:r>
      <w:r>
        <w:rPr>
          <w:spacing w:val="-3"/>
          <w:sz w:val="20"/>
        </w:rPr>
        <w:t xml:space="preserve"> </w:t>
      </w:r>
      <w:r>
        <w:rPr>
          <w:sz w:val="20"/>
        </w:rPr>
        <w:t>obligations</w:t>
      </w:r>
      <w:r>
        <w:rPr>
          <w:spacing w:val="-1"/>
          <w:sz w:val="20"/>
        </w:rPr>
        <w:t xml:space="preserve"> </w:t>
      </w:r>
      <w:r>
        <w:rPr>
          <w:sz w:val="20"/>
        </w:rPr>
        <w:t>under</w:t>
      </w:r>
      <w:r>
        <w:rPr>
          <w:spacing w:val="-1"/>
          <w:sz w:val="20"/>
        </w:rPr>
        <w:t xml:space="preserve"> </w:t>
      </w:r>
      <w:r>
        <w:rPr>
          <w:sz w:val="20"/>
        </w:rPr>
        <w:t>the</w:t>
      </w:r>
      <w:r>
        <w:rPr>
          <w:spacing w:val="-1"/>
          <w:sz w:val="20"/>
        </w:rPr>
        <w:t xml:space="preserve"> </w:t>
      </w:r>
      <w:r>
        <w:rPr>
          <w:sz w:val="20"/>
        </w:rPr>
        <w:t>contract;</w:t>
      </w:r>
      <w:r>
        <w:rPr>
          <w:spacing w:val="-2"/>
          <w:sz w:val="20"/>
        </w:rPr>
        <w:t xml:space="preserve"> </w:t>
      </w:r>
      <w:r>
        <w:rPr>
          <w:sz w:val="20"/>
        </w:rPr>
        <w:t>and</w:t>
      </w:r>
    </w:p>
    <w:p w:rsidR="007F1633" w:rsidRDefault="00700345">
      <w:pPr>
        <w:pStyle w:val="ListParagraph"/>
        <w:numPr>
          <w:ilvl w:val="3"/>
          <w:numId w:val="17"/>
        </w:numPr>
        <w:tabs>
          <w:tab w:val="left" w:pos="1401"/>
        </w:tabs>
        <w:spacing w:before="68"/>
        <w:ind w:hanging="361"/>
        <w:jc w:val="both"/>
        <w:rPr>
          <w:sz w:val="20"/>
        </w:rPr>
      </w:pPr>
      <w:r>
        <w:rPr>
          <w:sz w:val="20"/>
        </w:rPr>
        <w:t>in</w:t>
      </w:r>
      <w:r>
        <w:rPr>
          <w:spacing w:val="-3"/>
          <w:sz w:val="20"/>
        </w:rPr>
        <w:t xml:space="preserve"> </w:t>
      </w:r>
      <w:r>
        <w:rPr>
          <w:sz w:val="20"/>
        </w:rPr>
        <w:t>the</w:t>
      </w:r>
      <w:r>
        <w:rPr>
          <w:spacing w:val="-2"/>
          <w:sz w:val="20"/>
        </w:rPr>
        <w:t xml:space="preserve"> </w:t>
      </w:r>
      <w:r>
        <w:rPr>
          <w:sz w:val="20"/>
        </w:rPr>
        <w:t>event</w:t>
      </w:r>
      <w:r>
        <w:rPr>
          <w:spacing w:val="-3"/>
          <w:sz w:val="20"/>
        </w:rPr>
        <w:t xml:space="preserve"> </w:t>
      </w:r>
      <w:r>
        <w:rPr>
          <w:sz w:val="20"/>
        </w:rPr>
        <w:t>of</w:t>
      </w:r>
      <w:r>
        <w:rPr>
          <w:spacing w:val="-1"/>
          <w:sz w:val="20"/>
        </w:rPr>
        <w:t xml:space="preserve"> </w:t>
      </w:r>
      <w:r>
        <w:rPr>
          <w:sz w:val="20"/>
        </w:rPr>
        <w:t>termination of</w:t>
      </w:r>
      <w:r>
        <w:rPr>
          <w:spacing w:val="-1"/>
          <w:sz w:val="20"/>
        </w:rPr>
        <w:t xml:space="preserve"> </w:t>
      </w:r>
      <w:r>
        <w:rPr>
          <w:sz w:val="20"/>
        </w:rPr>
        <w:t>production</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spare</w:t>
      </w:r>
      <w:r>
        <w:rPr>
          <w:spacing w:val="-1"/>
          <w:sz w:val="20"/>
        </w:rPr>
        <w:t xml:space="preserve"> </w:t>
      </w:r>
      <w:r>
        <w:rPr>
          <w:sz w:val="20"/>
        </w:rPr>
        <w:t>parts:</w:t>
      </w:r>
    </w:p>
    <w:p w:rsidR="007F1633" w:rsidRDefault="007F1633">
      <w:pPr>
        <w:pStyle w:val="BodyText"/>
        <w:spacing w:before="7"/>
        <w:rPr>
          <w:sz w:val="31"/>
        </w:rPr>
      </w:pPr>
    </w:p>
    <w:p w:rsidR="007F1633" w:rsidRDefault="00700345">
      <w:pPr>
        <w:pStyle w:val="ListParagraph"/>
        <w:numPr>
          <w:ilvl w:val="0"/>
          <w:numId w:val="16"/>
        </w:numPr>
        <w:tabs>
          <w:tab w:val="left" w:pos="1400"/>
          <w:tab w:val="left" w:pos="1401"/>
        </w:tabs>
        <w:spacing w:line="249" w:lineRule="auto"/>
        <w:ind w:right="1728"/>
        <w:rPr>
          <w:sz w:val="20"/>
        </w:rPr>
      </w:pPr>
      <w:r>
        <w:rPr>
          <w:sz w:val="20"/>
        </w:rPr>
        <w:t>advance notification to the purchaser of the pending termination, in sufficient time to permit the</w:t>
      </w:r>
      <w:r>
        <w:rPr>
          <w:spacing w:val="-54"/>
          <w:sz w:val="20"/>
        </w:rPr>
        <w:t xml:space="preserve"> </w:t>
      </w:r>
      <w:r>
        <w:rPr>
          <w:sz w:val="20"/>
        </w:rPr>
        <w:t>purchaser</w:t>
      </w:r>
      <w:r>
        <w:rPr>
          <w:spacing w:val="-2"/>
          <w:sz w:val="20"/>
        </w:rPr>
        <w:t xml:space="preserve"> </w:t>
      </w:r>
      <w:r>
        <w:rPr>
          <w:sz w:val="20"/>
        </w:rPr>
        <w:t>to</w:t>
      </w:r>
      <w:r>
        <w:rPr>
          <w:spacing w:val="1"/>
          <w:sz w:val="20"/>
        </w:rPr>
        <w:t xml:space="preserve"> </w:t>
      </w:r>
      <w:r>
        <w:rPr>
          <w:sz w:val="20"/>
        </w:rPr>
        <w:t>procure</w:t>
      </w:r>
      <w:r>
        <w:rPr>
          <w:spacing w:val="-1"/>
          <w:sz w:val="20"/>
        </w:rPr>
        <w:t xml:space="preserve"> </w:t>
      </w:r>
      <w:r>
        <w:rPr>
          <w:sz w:val="20"/>
        </w:rPr>
        <w:t>needed</w:t>
      </w:r>
      <w:r>
        <w:rPr>
          <w:spacing w:val="-1"/>
          <w:sz w:val="20"/>
        </w:rPr>
        <w:t xml:space="preserve"> </w:t>
      </w:r>
      <w:r>
        <w:rPr>
          <w:sz w:val="20"/>
        </w:rPr>
        <w:t>requirements;</w:t>
      </w:r>
      <w:r>
        <w:rPr>
          <w:spacing w:val="-1"/>
          <w:sz w:val="20"/>
        </w:rPr>
        <w:t xml:space="preserve"> </w:t>
      </w:r>
      <w:r>
        <w:rPr>
          <w:sz w:val="20"/>
        </w:rPr>
        <w:t>and</w:t>
      </w:r>
    </w:p>
    <w:p w:rsidR="007F1633" w:rsidRDefault="00700345">
      <w:pPr>
        <w:pStyle w:val="ListParagraph"/>
        <w:numPr>
          <w:ilvl w:val="0"/>
          <w:numId w:val="16"/>
        </w:numPr>
        <w:tabs>
          <w:tab w:val="left" w:pos="1400"/>
          <w:tab w:val="left" w:pos="1401"/>
        </w:tabs>
        <w:spacing w:before="52" w:line="249" w:lineRule="auto"/>
        <w:ind w:right="1714" w:hanging="504"/>
        <w:rPr>
          <w:sz w:val="20"/>
        </w:rPr>
      </w:pPr>
      <w:r>
        <w:rPr>
          <w:sz w:val="20"/>
        </w:rPr>
        <w:t>following</w:t>
      </w:r>
      <w:r>
        <w:rPr>
          <w:spacing w:val="-4"/>
          <w:sz w:val="20"/>
        </w:rPr>
        <w:t xml:space="preserve"> </w:t>
      </w:r>
      <w:r>
        <w:rPr>
          <w:sz w:val="20"/>
        </w:rPr>
        <w:t>such</w:t>
      </w:r>
      <w:r>
        <w:rPr>
          <w:spacing w:val="-1"/>
          <w:sz w:val="20"/>
        </w:rPr>
        <w:t xml:space="preserve"> </w:t>
      </w:r>
      <w:r>
        <w:rPr>
          <w:sz w:val="20"/>
        </w:rPr>
        <w:t>termination,</w:t>
      </w:r>
      <w:r>
        <w:rPr>
          <w:spacing w:val="-1"/>
          <w:sz w:val="20"/>
        </w:rPr>
        <w:t xml:space="preserve"> </w:t>
      </w:r>
      <w:r>
        <w:rPr>
          <w:sz w:val="20"/>
        </w:rPr>
        <w:t>furnishing</w:t>
      </w:r>
      <w:r>
        <w:rPr>
          <w:spacing w:val="-1"/>
          <w:sz w:val="20"/>
        </w:rPr>
        <w:t xml:space="preserve"> </w:t>
      </w:r>
      <w:r>
        <w:rPr>
          <w:sz w:val="20"/>
        </w:rPr>
        <w:t>at</w:t>
      </w:r>
      <w:r>
        <w:rPr>
          <w:spacing w:val="-1"/>
          <w:sz w:val="20"/>
        </w:rPr>
        <w:t xml:space="preserve"> </w:t>
      </w:r>
      <w:r>
        <w:rPr>
          <w:sz w:val="20"/>
        </w:rPr>
        <w:t>no</w:t>
      </w:r>
      <w:r>
        <w:rPr>
          <w:spacing w:val="-3"/>
          <w:sz w:val="20"/>
        </w:rPr>
        <w:t xml:space="preserve"> </w:t>
      </w:r>
      <w:r>
        <w:rPr>
          <w:sz w:val="20"/>
        </w:rPr>
        <w:t>cost</w:t>
      </w:r>
      <w:r>
        <w:rPr>
          <w:spacing w:val="-3"/>
          <w:sz w:val="20"/>
        </w:rPr>
        <w:t xml:space="preserve"> </w:t>
      </w:r>
      <w:r>
        <w:rPr>
          <w:sz w:val="20"/>
        </w:rPr>
        <w:t>to</w:t>
      </w:r>
      <w:r>
        <w:rPr>
          <w:spacing w:val="-3"/>
          <w:sz w:val="20"/>
        </w:rPr>
        <w:t xml:space="preserve"> </w:t>
      </w:r>
      <w:r>
        <w:rPr>
          <w:sz w:val="20"/>
        </w:rPr>
        <w:t>the</w:t>
      </w:r>
      <w:r>
        <w:rPr>
          <w:spacing w:val="-1"/>
          <w:sz w:val="20"/>
        </w:rPr>
        <w:t xml:space="preserve"> </w:t>
      </w:r>
      <w:r>
        <w:rPr>
          <w:sz w:val="20"/>
        </w:rPr>
        <w:t>purchaser,</w:t>
      </w:r>
      <w:r>
        <w:rPr>
          <w:spacing w:val="-3"/>
          <w:sz w:val="20"/>
        </w:rPr>
        <w:t xml:space="preserve"> </w:t>
      </w:r>
      <w:r>
        <w:rPr>
          <w:sz w:val="20"/>
        </w:rPr>
        <w:t>the</w:t>
      </w:r>
      <w:r>
        <w:rPr>
          <w:spacing w:val="-3"/>
          <w:sz w:val="20"/>
        </w:rPr>
        <w:t xml:space="preserve"> </w:t>
      </w:r>
      <w:r>
        <w:rPr>
          <w:sz w:val="20"/>
        </w:rPr>
        <w:t>blueprints,</w:t>
      </w:r>
      <w:r>
        <w:rPr>
          <w:spacing w:val="-3"/>
          <w:sz w:val="20"/>
        </w:rPr>
        <w:t xml:space="preserve"> </w:t>
      </w:r>
      <w:r>
        <w:rPr>
          <w:sz w:val="20"/>
        </w:rPr>
        <w:t>drawings,</w:t>
      </w:r>
      <w:r>
        <w:rPr>
          <w:spacing w:val="-3"/>
          <w:sz w:val="20"/>
        </w:rPr>
        <w:t xml:space="preserve"> </w:t>
      </w:r>
      <w:r>
        <w:rPr>
          <w:sz w:val="20"/>
        </w:rPr>
        <w:t>and</w:t>
      </w:r>
      <w:r>
        <w:rPr>
          <w:spacing w:val="-53"/>
          <w:sz w:val="20"/>
        </w:rPr>
        <w:t xml:space="preserve"> </w:t>
      </w:r>
      <w:r>
        <w:rPr>
          <w:sz w:val="20"/>
        </w:rPr>
        <w:t>specifications</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spare</w:t>
      </w:r>
      <w:r>
        <w:rPr>
          <w:spacing w:val="1"/>
          <w:sz w:val="20"/>
        </w:rPr>
        <w:t xml:space="preserve"> </w:t>
      </w:r>
      <w:r>
        <w:rPr>
          <w:sz w:val="20"/>
        </w:rPr>
        <w:t>parts,</w:t>
      </w:r>
      <w:r>
        <w:rPr>
          <w:spacing w:val="-2"/>
          <w:sz w:val="20"/>
        </w:rPr>
        <w:t xml:space="preserve"> </w:t>
      </w:r>
      <w:r>
        <w:rPr>
          <w:sz w:val="20"/>
        </w:rPr>
        <w:t>if</w:t>
      </w:r>
      <w:r>
        <w:rPr>
          <w:spacing w:val="1"/>
          <w:sz w:val="20"/>
        </w:rPr>
        <w:t xml:space="preserve"> </w:t>
      </w:r>
      <w:r>
        <w:rPr>
          <w:sz w:val="20"/>
        </w:rPr>
        <w:t>requested.</w:t>
      </w:r>
    </w:p>
    <w:p w:rsidR="007F1633" w:rsidRDefault="007F1633">
      <w:pPr>
        <w:spacing w:line="249" w:lineRule="auto"/>
        <w:rPr>
          <w:sz w:val="20"/>
        </w:rPr>
        <w:sectPr w:rsidR="007F1633">
          <w:pgSz w:w="12240" w:h="15840"/>
          <w:pgMar w:top="1500" w:right="0" w:bottom="1600" w:left="760" w:header="0" w:footer="1169" w:gutter="0"/>
          <w:cols w:space="720"/>
        </w:sectPr>
      </w:pPr>
    </w:p>
    <w:p w:rsidR="007F1633" w:rsidRDefault="00700345">
      <w:pPr>
        <w:pStyle w:val="Heading4"/>
        <w:numPr>
          <w:ilvl w:val="0"/>
          <w:numId w:val="19"/>
        </w:numPr>
        <w:tabs>
          <w:tab w:val="left" w:pos="1402"/>
          <w:tab w:val="left" w:pos="1403"/>
        </w:tabs>
        <w:spacing w:before="75"/>
        <w:ind w:left="1402" w:hanging="737"/>
        <w:jc w:val="left"/>
      </w:pPr>
      <w:r>
        <w:lastRenderedPageBreak/>
        <w:t>Warranty</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1"/>
        </w:tabs>
        <w:ind w:left="1400" w:right="1437" w:hanging="720"/>
        <w:jc w:val="both"/>
        <w:rPr>
          <w:sz w:val="20"/>
        </w:rPr>
      </w:pPr>
      <w:r>
        <w:rPr>
          <w:sz w:val="20"/>
        </w:rPr>
        <w:t>The supplier warrants that the goods supplied under the contract are new, unused, of the most</w:t>
      </w:r>
      <w:r>
        <w:rPr>
          <w:spacing w:val="1"/>
          <w:sz w:val="20"/>
        </w:rPr>
        <w:t xml:space="preserve"> </w:t>
      </w:r>
      <w:r>
        <w:rPr>
          <w:sz w:val="20"/>
        </w:rPr>
        <w:t>recent</w:t>
      </w:r>
      <w:r>
        <w:rPr>
          <w:spacing w:val="1"/>
          <w:sz w:val="20"/>
        </w:rPr>
        <w:t xml:space="preserve"> </w:t>
      </w:r>
      <w:r>
        <w:rPr>
          <w:sz w:val="20"/>
        </w:rPr>
        <w:t>or</w:t>
      </w:r>
      <w:r>
        <w:rPr>
          <w:spacing w:val="1"/>
          <w:sz w:val="20"/>
        </w:rPr>
        <w:t xml:space="preserve"> </w:t>
      </w:r>
      <w:r>
        <w:rPr>
          <w:sz w:val="20"/>
        </w:rPr>
        <w:t>current</w:t>
      </w:r>
      <w:r>
        <w:rPr>
          <w:spacing w:val="1"/>
          <w:sz w:val="20"/>
        </w:rPr>
        <w:t xml:space="preserve"> </w:t>
      </w:r>
      <w:r>
        <w:rPr>
          <w:sz w:val="20"/>
        </w:rPr>
        <w:t>models,</w:t>
      </w:r>
      <w:r>
        <w:rPr>
          <w:spacing w:val="1"/>
          <w:sz w:val="20"/>
        </w:rPr>
        <w:t xml:space="preserve"> </w:t>
      </w:r>
      <w:r>
        <w:rPr>
          <w:sz w:val="20"/>
        </w:rPr>
        <w:t>and</w:t>
      </w:r>
      <w:r>
        <w:rPr>
          <w:spacing w:val="1"/>
          <w:sz w:val="20"/>
        </w:rPr>
        <w:t xml:space="preserve"> </w:t>
      </w:r>
      <w:r>
        <w:rPr>
          <w:sz w:val="20"/>
        </w:rPr>
        <w:t>that</w:t>
      </w:r>
      <w:r>
        <w:rPr>
          <w:spacing w:val="1"/>
          <w:sz w:val="20"/>
        </w:rPr>
        <w:t xml:space="preserve"> </w:t>
      </w:r>
      <w:r>
        <w:rPr>
          <w:sz w:val="20"/>
        </w:rPr>
        <w:t>they incorporate</w:t>
      </w:r>
      <w:r>
        <w:rPr>
          <w:spacing w:val="1"/>
          <w:sz w:val="20"/>
        </w:rPr>
        <w:t xml:space="preserve"> </w:t>
      </w:r>
      <w:r>
        <w:rPr>
          <w:sz w:val="20"/>
        </w:rPr>
        <w:t>all</w:t>
      </w:r>
      <w:r>
        <w:rPr>
          <w:spacing w:val="1"/>
          <w:sz w:val="20"/>
        </w:rPr>
        <w:t xml:space="preserve"> </w:t>
      </w:r>
      <w:r>
        <w:rPr>
          <w:sz w:val="20"/>
        </w:rPr>
        <w:t>recent</w:t>
      </w:r>
      <w:r>
        <w:rPr>
          <w:spacing w:val="1"/>
          <w:sz w:val="20"/>
        </w:rPr>
        <w:t xml:space="preserve"> </w:t>
      </w:r>
      <w:r>
        <w:rPr>
          <w:sz w:val="20"/>
        </w:rPr>
        <w:t>improvements</w:t>
      </w:r>
      <w:r>
        <w:rPr>
          <w:spacing w:val="1"/>
          <w:sz w:val="20"/>
        </w:rPr>
        <w:t xml:space="preserve"> </w:t>
      </w:r>
      <w:r>
        <w:rPr>
          <w:sz w:val="20"/>
        </w:rPr>
        <w:t>in</w:t>
      </w:r>
      <w:r>
        <w:rPr>
          <w:spacing w:val="1"/>
          <w:sz w:val="20"/>
        </w:rPr>
        <w:t xml:space="preserve"> </w:t>
      </w:r>
      <w:r>
        <w:rPr>
          <w:sz w:val="20"/>
        </w:rPr>
        <w:t>design</w:t>
      </w:r>
      <w:r>
        <w:rPr>
          <w:spacing w:val="1"/>
          <w:sz w:val="20"/>
        </w:rPr>
        <w:t xml:space="preserve"> </w:t>
      </w:r>
      <w:r>
        <w:rPr>
          <w:sz w:val="20"/>
        </w:rPr>
        <w:t>and</w:t>
      </w:r>
      <w:r>
        <w:rPr>
          <w:spacing w:val="1"/>
          <w:sz w:val="20"/>
        </w:rPr>
        <w:t xml:space="preserve"> </w:t>
      </w:r>
      <w:r>
        <w:rPr>
          <w:sz w:val="20"/>
        </w:rPr>
        <w:t>materials unless provided otherwise in the contract. The supplier further warrants that all goods</w:t>
      </w:r>
      <w:r>
        <w:rPr>
          <w:spacing w:val="1"/>
          <w:sz w:val="20"/>
        </w:rPr>
        <w:t xml:space="preserve"> </w:t>
      </w:r>
      <w:r>
        <w:rPr>
          <w:sz w:val="20"/>
        </w:rPr>
        <w:t>supplied under this contract shall have no defect, arising from design, materials, or workmanship</w:t>
      </w:r>
      <w:r>
        <w:rPr>
          <w:spacing w:val="1"/>
          <w:sz w:val="20"/>
        </w:rPr>
        <w:t xml:space="preserve"> </w:t>
      </w:r>
      <w:r>
        <w:rPr>
          <w:sz w:val="20"/>
        </w:rPr>
        <w:t>(except when the design and/or material is required by the purchaser’s specifications) or from any</w:t>
      </w:r>
      <w:r>
        <w:rPr>
          <w:spacing w:val="-53"/>
          <w:sz w:val="20"/>
        </w:rPr>
        <w:t xml:space="preserve"> </w:t>
      </w:r>
      <w:r>
        <w:rPr>
          <w:sz w:val="20"/>
        </w:rPr>
        <w:t>act or omission of the supplier, that may develop under normal use of the supplied goods in the</w:t>
      </w:r>
      <w:r>
        <w:rPr>
          <w:spacing w:val="1"/>
          <w:sz w:val="20"/>
        </w:rPr>
        <w:t xml:space="preserve"> </w:t>
      </w:r>
      <w:r>
        <w:rPr>
          <w:sz w:val="20"/>
        </w:rPr>
        <w:t>conditions</w:t>
      </w:r>
      <w:r>
        <w:rPr>
          <w:spacing w:val="-1"/>
          <w:sz w:val="20"/>
        </w:rPr>
        <w:t xml:space="preserve"> </w:t>
      </w:r>
      <w:r>
        <w:rPr>
          <w:sz w:val="20"/>
        </w:rPr>
        <w:t>prevailing</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country</w:t>
      </w:r>
      <w:r>
        <w:rPr>
          <w:spacing w:val="-3"/>
          <w:sz w:val="20"/>
        </w:rPr>
        <w:t xml:space="preserve"> </w:t>
      </w:r>
      <w:r>
        <w:rPr>
          <w:sz w:val="20"/>
        </w:rPr>
        <w:t>of</w:t>
      </w:r>
      <w:r>
        <w:rPr>
          <w:spacing w:val="1"/>
          <w:sz w:val="20"/>
        </w:rPr>
        <w:t xml:space="preserve"> </w:t>
      </w:r>
      <w:r>
        <w:rPr>
          <w:sz w:val="20"/>
        </w:rPr>
        <w:t>final</w:t>
      </w:r>
      <w:r>
        <w:rPr>
          <w:spacing w:val="-2"/>
          <w:sz w:val="20"/>
        </w:rPr>
        <w:t xml:space="preserve"> </w:t>
      </w:r>
      <w:r>
        <w:rPr>
          <w:sz w:val="20"/>
        </w:rPr>
        <w:t>destination.</w:t>
      </w:r>
    </w:p>
    <w:p w:rsidR="007F1633" w:rsidRDefault="007F1633">
      <w:pPr>
        <w:pStyle w:val="BodyText"/>
        <w:spacing w:before="7"/>
        <w:rPr>
          <w:sz w:val="21"/>
        </w:rPr>
      </w:pPr>
    </w:p>
    <w:p w:rsidR="007F1633" w:rsidRDefault="00700345">
      <w:pPr>
        <w:pStyle w:val="ListParagraph"/>
        <w:numPr>
          <w:ilvl w:val="1"/>
          <w:numId w:val="19"/>
        </w:numPr>
        <w:tabs>
          <w:tab w:val="left" w:pos="1401"/>
        </w:tabs>
        <w:ind w:left="1400" w:right="1445" w:hanging="720"/>
        <w:jc w:val="both"/>
        <w:rPr>
          <w:sz w:val="20"/>
        </w:rPr>
      </w:pPr>
      <w:r>
        <w:rPr>
          <w:sz w:val="20"/>
        </w:rPr>
        <w:t>This warranty shall remain valid for twelve (12) months after the goods, or any portion thereof as</w:t>
      </w:r>
      <w:r>
        <w:rPr>
          <w:spacing w:val="1"/>
          <w:sz w:val="20"/>
        </w:rPr>
        <w:t xml:space="preserve"> </w:t>
      </w:r>
      <w:r>
        <w:rPr>
          <w:sz w:val="20"/>
        </w:rPr>
        <w:t>the case may be, have been delivered to and accepted at the final destination indicated in the</w:t>
      </w:r>
      <w:r>
        <w:rPr>
          <w:spacing w:val="1"/>
          <w:sz w:val="20"/>
        </w:rPr>
        <w:t xml:space="preserve"> </w:t>
      </w:r>
      <w:r>
        <w:rPr>
          <w:sz w:val="20"/>
        </w:rPr>
        <w:t>contract,</w:t>
      </w:r>
      <w:r>
        <w:rPr>
          <w:spacing w:val="9"/>
          <w:sz w:val="20"/>
        </w:rPr>
        <w:t xml:space="preserve"> </w:t>
      </w:r>
      <w:r>
        <w:rPr>
          <w:sz w:val="20"/>
        </w:rPr>
        <w:t>or</w:t>
      </w:r>
      <w:r>
        <w:rPr>
          <w:spacing w:val="9"/>
          <w:sz w:val="20"/>
        </w:rPr>
        <w:t xml:space="preserve"> </w:t>
      </w:r>
      <w:r>
        <w:rPr>
          <w:sz w:val="20"/>
        </w:rPr>
        <w:t>for</w:t>
      </w:r>
      <w:r>
        <w:rPr>
          <w:spacing w:val="10"/>
          <w:sz w:val="20"/>
        </w:rPr>
        <w:t xml:space="preserve"> </w:t>
      </w:r>
      <w:r>
        <w:rPr>
          <w:sz w:val="20"/>
        </w:rPr>
        <w:t>eighteen</w:t>
      </w:r>
      <w:r>
        <w:rPr>
          <w:spacing w:val="8"/>
          <w:sz w:val="20"/>
        </w:rPr>
        <w:t xml:space="preserve"> </w:t>
      </w:r>
      <w:r>
        <w:rPr>
          <w:sz w:val="20"/>
        </w:rPr>
        <w:t>(18)</w:t>
      </w:r>
      <w:r>
        <w:rPr>
          <w:spacing w:val="9"/>
          <w:sz w:val="20"/>
        </w:rPr>
        <w:t xml:space="preserve"> </w:t>
      </w:r>
      <w:r>
        <w:rPr>
          <w:sz w:val="20"/>
        </w:rPr>
        <w:t>months</w:t>
      </w:r>
      <w:r>
        <w:rPr>
          <w:spacing w:val="10"/>
          <w:sz w:val="20"/>
        </w:rPr>
        <w:t xml:space="preserve"> </w:t>
      </w:r>
      <w:r>
        <w:rPr>
          <w:sz w:val="20"/>
        </w:rPr>
        <w:t>after</w:t>
      </w:r>
      <w:r>
        <w:rPr>
          <w:spacing w:val="9"/>
          <w:sz w:val="20"/>
        </w:rPr>
        <w:t xml:space="preserve"> </w:t>
      </w:r>
      <w:r>
        <w:rPr>
          <w:sz w:val="20"/>
        </w:rPr>
        <w:t>the</w:t>
      </w:r>
      <w:r>
        <w:rPr>
          <w:spacing w:val="8"/>
          <w:sz w:val="20"/>
        </w:rPr>
        <w:t xml:space="preserve"> </w:t>
      </w:r>
      <w:r>
        <w:rPr>
          <w:sz w:val="20"/>
        </w:rPr>
        <w:t>date</w:t>
      </w:r>
      <w:r>
        <w:rPr>
          <w:spacing w:val="11"/>
          <w:sz w:val="20"/>
        </w:rPr>
        <w:t xml:space="preserve"> </w:t>
      </w:r>
      <w:r>
        <w:rPr>
          <w:sz w:val="20"/>
        </w:rPr>
        <w:t>of</w:t>
      </w:r>
      <w:r>
        <w:rPr>
          <w:spacing w:val="10"/>
          <w:sz w:val="20"/>
        </w:rPr>
        <w:t xml:space="preserve"> </w:t>
      </w:r>
      <w:r>
        <w:rPr>
          <w:sz w:val="20"/>
        </w:rPr>
        <w:t>shipment</w:t>
      </w:r>
      <w:r>
        <w:rPr>
          <w:spacing w:val="9"/>
          <w:sz w:val="20"/>
        </w:rPr>
        <w:t xml:space="preserve"> </w:t>
      </w:r>
      <w:r>
        <w:rPr>
          <w:sz w:val="20"/>
        </w:rPr>
        <w:t>from</w:t>
      </w:r>
      <w:r>
        <w:rPr>
          <w:spacing w:val="14"/>
          <w:sz w:val="20"/>
        </w:rPr>
        <w:t xml:space="preserve"> </w:t>
      </w:r>
      <w:r>
        <w:rPr>
          <w:sz w:val="20"/>
        </w:rPr>
        <w:t>the</w:t>
      </w:r>
      <w:r>
        <w:rPr>
          <w:spacing w:val="8"/>
          <w:sz w:val="20"/>
        </w:rPr>
        <w:t xml:space="preserve"> </w:t>
      </w:r>
      <w:r>
        <w:rPr>
          <w:sz w:val="20"/>
        </w:rPr>
        <w:t>port</w:t>
      </w:r>
      <w:r>
        <w:rPr>
          <w:spacing w:val="9"/>
          <w:sz w:val="20"/>
        </w:rPr>
        <w:t xml:space="preserve"> </w:t>
      </w:r>
      <w:r>
        <w:rPr>
          <w:sz w:val="20"/>
        </w:rPr>
        <w:t>or</w:t>
      </w:r>
      <w:r>
        <w:rPr>
          <w:spacing w:val="13"/>
          <w:sz w:val="20"/>
        </w:rPr>
        <w:t xml:space="preserve"> </w:t>
      </w:r>
      <w:r>
        <w:rPr>
          <w:sz w:val="20"/>
        </w:rPr>
        <w:t>place</w:t>
      </w:r>
      <w:r>
        <w:rPr>
          <w:spacing w:val="11"/>
          <w:sz w:val="20"/>
        </w:rPr>
        <w:t xml:space="preserve"> </w:t>
      </w:r>
      <w:r>
        <w:rPr>
          <w:sz w:val="20"/>
        </w:rPr>
        <w:t>of</w:t>
      </w:r>
      <w:r>
        <w:rPr>
          <w:spacing w:val="10"/>
          <w:sz w:val="20"/>
        </w:rPr>
        <w:t xml:space="preserve"> </w:t>
      </w:r>
      <w:r>
        <w:rPr>
          <w:sz w:val="20"/>
        </w:rPr>
        <w:t>loading</w:t>
      </w:r>
      <w:r>
        <w:rPr>
          <w:spacing w:val="-53"/>
          <w:sz w:val="20"/>
        </w:rPr>
        <w:t xml:space="preserve"> </w:t>
      </w:r>
      <w:r>
        <w:rPr>
          <w:sz w:val="20"/>
        </w:rPr>
        <w:t>in</w:t>
      </w:r>
      <w:r>
        <w:rPr>
          <w:spacing w:val="-2"/>
          <w:sz w:val="20"/>
        </w:rPr>
        <w:t xml:space="preserve"> </w:t>
      </w:r>
      <w:r>
        <w:rPr>
          <w:sz w:val="20"/>
        </w:rPr>
        <w:t>the</w:t>
      </w:r>
      <w:r>
        <w:rPr>
          <w:spacing w:val="-2"/>
          <w:sz w:val="20"/>
        </w:rPr>
        <w:t xml:space="preserve"> </w:t>
      </w:r>
      <w:r>
        <w:rPr>
          <w:sz w:val="20"/>
        </w:rPr>
        <w:t>source</w:t>
      </w:r>
      <w:r>
        <w:rPr>
          <w:spacing w:val="-2"/>
          <w:sz w:val="20"/>
        </w:rPr>
        <w:t xml:space="preserve"> </w:t>
      </w:r>
      <w:r>
        <w:rPr>
          <w:sz w:val="20"/>
        </w:rPr>
        <w:t>country, whichever</w:t>
      </w:r>
      <w:r>
        <w:rPr>
          <w:spacing w:val="-2"/>
          <w:sz w:val="20"/>
        </w:rPr>
        <w:t xml:space="preserve"> </w:t>
      </w:r>
      <w:r>
        <w:rPr>
          <w:sz w:val="20"/>
        </w:rPr>
        <w:t>period</w:t>
      </w:r>
      <w:r>
        <w:rPr>
          <w:spacing w:val="-2"/>
          <w:sz w:val="20"/>
        </w:rPr>
        <w:t xml:space="preserve"> </w:t>
      </w:r>
      <w:r>
        <w:rPr>
          <w:sz w:val="20"/>
        </w:rPr>
        <w:t>concludes</w:t>
      </w:r>
      <w:r>
        <w:rPr>
          <w:spacing w:val="-1"/>
          <w:sz w:val="20"/>
        </w:rPr>
        <w:t xml:space="preserve"> </w:t>
      </w:r>
      <w:r>
        <w:rPr>
          <w:sz w:val="20"/>
        </w:rPr>
        <w:t>earlier,</w:t>
      </w:r>
      <w:r>
        <w:rPr>
          <w:spacing w:val="2"/>
          <w:sz w:val="20"/>
        </w:rPr>
        <w:t xml:space="preserve"> </w:t>
      </w:r>
      <w:r>
        <w:rPr>
          <w:sz w:val="20"/>
        </w:rPr>
        <w:t>unless</w:t>
      </w:r>
      <w:r>
        <w:rPr>
          <w:spacing w:val="-1"/>
          <w:sz w:val="20"/>
        </w:rPr>
        <w:t xml:space="preserve"> </w:t>
      </w:r>
      <w:r>
        <w:rPr>
          <w:sz w:val="20"/>
        </w:rPr>
        <w:t>specified otherwise.</w:t>
      </w:r>
    </w:p>
    <w:p w:rsidR="007F1633" w:rsidRDefault="007F1633">
      <w:pPr>
        <w:pStyle w:val="BodyText"/>
        <w:spacing w:before="7"/>
        <w:rPr>
          <w:sz w:val="21"/>
        </w:rPr>
      </w:pPr>
    </w:p>
    <w:p w:rsidR="007F1633" w:rsidRDefault="00700345">
      <w:pPr>
        <w:pStyle w:val="ListParagraph"/>
        <w:numPr>
          <w:ilvl w:val="1"/>
          <w:numId w:val="19"/>
        </w:numPr>
        <w:tabs>
          <w:tab w:val="left" w:pos="1401"/>
        </w:tabs>
        <w:ind w:left="1400" w:right="1452" w:hanging="720"/>
        <w:jc w:val="both"/>
        <w:rPr>
          <w:sz w:val="20"/>
        </w:rPr>
      </w:pPr>
      <w:r>
        <w:rPr>
          <w:sz w:val="20"/>
        </w:rPr>
        <w:t>The</w:t>
      </w:r>
      <w:r>
        <w:rPr>
          <w:spacing w:val="1"/>
          <w:sz w:val="20"/>
        </w:rPr>
        <w:t xml:space="preserve"> </w:t>
      </w:r>
      <w:r>
        <w:rPr>
          <w:sz w:val="20"/>
        </w:rPr>
        <w:t>purchaser</w:t>
      </w:r>
      <w:r>
        <w:rPr>
          <w:spacing w:val="1"/>
          <w:sz w:val="20"/>
        </w:rPr>
        <w:t xml:space="preserve"> </w:t>
      </w:r>
      <w:r>
        <w:rPr>
          <w:sz w:val="20"/>
        </w:rPr>
        <w:t>shall</w:t>
      </w:r>
      <w:r>
        <w:rPr>
          <w:spacing w:val="1"/>
          <w:sz w:val="20"/>
        </w:rPr>
        <w:t xml:space="preserve"> </w:t>
      </w:r>
      <w:r>
        <w:rPr>
          <w:sz w:val="20"/>
        </w:rPr>
        <w:t>promptly notify the</w:t>
      </w:r>
      <w:r>
        <w:rPr>
          <w:spacing w:val="1"/>
          <w:sz w:val="20"/>
        </w:rPr>
        <w:t xml:space="preserve"> </w:t>
      </w:r>
      <w:r>
        <w:rPr>
          <w:sz w:val="20"/>
        </w:rPr>
        <w:t>supplier</w:t>
      </w:r>
      <w:r>
        <w:rPr>
          <w:spacing w:val="1"/>
          <w:sz w:val="20"/>
        </w:rPr>
        <w:t xml:space="preserve"> </w:t>
      </w:r>
      <w:r>
        <w:rPr>
          <w:sz w:val="20"/>
        </w:rPr>
        <w:t>in</w:t>
      </w:r>
      <w:r>
        <w:rPr>
          <w:spacing w:val="1"/>
          <w:sz w:val="20"/>
        </w:rPr>
        <w:t xml:space="preserve"> </w:t>
      </w:r>
      <w:r>
        <w:rPr>
          <w:sz w:val="20"/>
        </w:rPr>
        <w:t>writing</w:t>
      </w:r>
      <w:r>
        <w:rPr>
          <w:spacing w:val="1"/>
          <w:sz w:val="20"/>
        </w:rPr>
        <w:t xml:space="preserve"> </w:t>
      </w:r>
      <w:r>
        <w:rPr>
          <w:sz w:val="20"/>
        </w:rPr>
        <w:t>of</w:t>
      </w:r>
      <w:r>
        <w:rPr>
          <w:spacing w:val="1"/>
          <w:sz w:val="20"/>
        </w:rPr>
        <w:t xml:space="preserve"> </w:t>
      </w:r>
      <w:r>
        <w:rPr>
          <w:sz w:val="20"/>
        </w:rPr>
        <w:t>any claims</w:t>
      </w:r>
      <w:r>
        <w:rPr>
          <w:spacing w:val="1"/>
          <w:sz w:val="20"/>
        </w:rPr>
        <w:t xml:space="preserve"> </w:t>
      </w:r>
      <w:r>
        <w:rPr>
          <w:sz w:val="20"/>
        </w:rPr>
        <w:t>arising</w:t>
      </w:r>
      <w:r>
        <w:rPr>
          <w:spacing w:val="1"/>
          <w:sz w:val="20"/>
        </w:rPr>
        <w:t xml:space="preserve"> </w:t>
      </w:r>
      <w:r>
        <w:rPr>
          <w:sz w:val="20"/>
        </w:rPr>
        <w:t>under</w:t>
      </w:r>
      <w:r>
        <w:rPr>
          <w:spacing w:val="1"/>
          <w:sz w:val="20"/>
        </w:rPr>
        <w:t xml:space="preserve"> </w:t>
      </w:r>
      <w:r>
        <w:rPr>
          <w:sz w:val="20"/>
        </w:rPr>
        <w:t>this</w:t>
      </w:r>
      <w:r>
        <w:rPr>
          <w:spacing w:val="1"/>
          <w:sz w:val="20"/>
        </w:rPr>
        <w:t xml:space="preserve"> </w:t>
      </w:r>
      <w:r>
        <w:rPr>
          <w:sz w:val="20"/>
        </w:rPr>
        <w:t>warranty.</w:t>
      </w:r>
    </w:p>
    <w:p w:rsidR="007F1633" w:rsidRDefault="007F1633">
      <w:pPr>
        <w:pStyle w:val="BodyText"/>
        <w:rPr>
          <w:sz w:val="22"/>
        </w:rPr>
      </w:pPr>
    </w:p>
    <w:p w:rsidR="007F1633" w:rsidRDefault="007F1633">
      <w:pPr>
        <w:pStyle w:val="BodyText"/>
        <w:spacing w:before="4"/>
        <w:rPr>
          <w:sz w:val="21"/>
        </w:rPr>
      </w:pPr>
    </w:p>
    <w:p w:rsidR="007F1633" w:rsidRDefault="00700345">
      <w:pPr>
        <w:pStyle w:val="ListParagraph"/>
        <w:numPr>
          <w:ilvl w:val="1"/>
          <w:numId w:val="19"/>
        </w:numPr>
        <w:tabs>
          <w:tab w:val="left" w:pos="1401"/>
        </w:tabs>
        <w:ind w:left="1400" w:right="1449" w:hanging="720"/>
        <w:jc w:val="both"/>
        <w:rPr>
          <w:sz w:val="20"/>
        </w:rPr>
      </w:pPr>
      <w:r>
        <w:rPr>
          <w:sz w:val="20"/>
        </w:rPr>
        <w:t>Upon receipt of such notice, the supplier shall, within the period specified and with all reasonable</w:t>
      </w:r>
      <w:r>
        <w:rPr>
          <w:spacing w:val="1"/>
          <w:sz w:val="20"/>
        </w:rPr>
        <w:t xml:space="preserve"> </w:t>
      </w:r>
      <w:r>
        <w:rPr>
          <w:sz w:val="20"/>
        </w:rPr>
        <w:t>speed,</w:t>
      </w:r>
      <w:r>
        <w:rPr>
          <w:spacing w:val="-3"/>
          <w:sz w:val="20"/>
        </w:rPr>
        <w:t xml:space="preserve"> </w:t>
      </w:r>
      <w:r>
        <w:rPr>
          <w:sz w:val="20"/>
        </w:rPr>
        <w:t>repair</w:t>
      </w:r>
      <w:r>
        <w:rPr>
          <w:spacing w:val="-1"/>
          <w:sz w:val="20"/>
        </w:rPr>
        <w:t xml:space="preserve"> </w:t>
      </w:r>
      <w:r>
        <w:rPr>
          <w:sz w:val="20"/>
        </w:rPr>
        <w:t>or</w:t>
      </w:r>
      <w:r>
        <w:rPr>
          <w:spacing w:val="-2"/>
          <w:sz w:val="20"/>
        </w:rPr>
        <w:t xml:space="preserve"> </w:t>
      </w:r>
      <w:r>
        <w:rPr>
          <w:sz w:val="20"/>
        </w:rPr>
        <w:t>replace the defective</w:t>
      </w:r>
      <w:r>
        <w:rPr>
          <w:spacing w:val="-2"/>
          <w:sz w:val="20"/>
        </w:rPr>
        <w:t xml:space="preserve"> </w:t>
      </w:r>
      <w:r>
        <w:rPr>
          <w:sz w:val="20"/>
        </w:rPr>
        <w:t>goods</w:t>
      </w:r>
      <w:r>
        <w:rPr>
          <w:spacing w:val="-2"/>
          <w:sz w:val="20"/>
        </w:rPr>
        <w:t xml:space="preserve"> </w:t>
      </w:r>
      <w:r>
        <w:rPr>
          <w:sz w:val="20"/>
        </w:rPr>
        <w:t>or</w:t>
      </w:r>
      <w:r>
        <w:rPr>
          <w:spacing w:val="1"/>
          <w:sz w:val="20"/>
        </w:rPr>
        <w:t xml:space="preserve"> </w:t>
      </w:r>
      <w:r>
        <w:rPr>
          <w:sz w:val="20"/>
        </w:rPr>
        <w:t>parts</w:t>
      </w:r>
      <w:r>
        <w:rPr>
          <w:spacing w:val="4"/>
          <w:sz w:val="20"/>
        </w:rPr>
        <w:t xml:space="preserve"> </w:t>
      </w:r>
      <w:r>
        <w:rPr>
          <w:sz w:val="20"/>
        </w:rPr>
        <w:t>thereof,</w:t>
      </w:r>
      <w:r>
        <w:rPr>
          <w:spacing w:val="-2"/>
          <w:sz w:val="20"/>
        </w:rPr>
        <w:t xml:space="preserve"> </w:t>
      </w:r>
      <w:r>
        <w:rPr>
          <w:sz w:val="20"/>
        </w:rPr>
        <w:t>without</w:t>
      </w:r>
      <w:r>
        <w:rPr>
          <w:spacing w:val="-2"/>
          <w:sz w:val="20"/>
        </w:rPr>
        <w:t xml:space="preserve"> </w:t>
      </w:r>
      <w:r>
        <w:rPr>
          <w:sz w:val="20"/>
        </w:rPr>
        <w:t>costs</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purchaser.</w:t>
      </w:r>
    </w:p>
    <w:p w:rsidR="007F1633" w:rsidRDefault="007F1633">
      <w:pPr>
        <w:pStyle w:val="BodyText"/>
        <w:spacing w:before="6"/>
        <w:rPr>
          <w:sz w:val="21"/>
        </w:rPr>
      </w:pPr>
    </w:p>
    <w:p w:rsidR="007F1633" w:rsidRDefault="00700345">
      <w:pPr>
        <w:pStyle w:val="ListParagraph"/>
        <w:numPr>
          <w:ilvl w:val="1"/>
          <w:numId w:val="19"/>
        </w:numPr>
        <w:tabs>
          <w:tab w:val="left" w:pos="1401"/>
        </w:tabs>
        <w:ind w:left="1400" w:right="1447" w:hanging="720"/>
        <w:jc w:val="both"/>
        <w:rPr>
          <w:sz w:val="20"/>
        </w:rPr>
      </w:pPr>
      <w:r>
        <w:rPr>
          <w:sz w:val="20"/>
        </w:rPr>
        <w:t>If the supplier, having been notified, fails to remedy the defect(s) within the period specified, the</w:t>
      </w:r>
      <w:r>
        <w:rPr>
          <w:spacing w:val="1"/>
          <w:sz w:val="20"/>
        </w:rPr>
        <w:t xml:space="preserve"> </w:t>
      </w:r>
      <w:r>
        <w:rPr>
          <w:sz w:val="20"/>
        </w:rPr>
        <w:t>purchaser may proceed to take such remedial action as may be necessary, at the supplier’s risk</w:t>
      </w:r>
      <w:r>
        <w:rPr>
          <w:spacing w:val="1"/>
          <w:sz w:val="20"/>
        </w:rPr>
        <w:t xml:space="preserve"> </w:t>
      </w:r>
      <w:r>
        <w:rPr>
          <w:sz w:val="20"/>
        </w:rPr>
        <w:t>and expense and without prejudice to any other rights which the purchaser may have against the</w:t>
      </w:r>
      <w:r>
        <w:rPr>
          <w:spacing w:val="1"/>
          <w:sz w:val="20"/>
        </w:rPr>
        <w:t xml:space="preserve"> </w:t>
      </w:r>
      <w:r>
        <w:rPr>
          <w:sz w:val="20"/>
        </w:rPr>
        <w:t>supplier</w:t>
      </w:r>
      <w:r>
        <w:rPr>
          <w:spacing w:val="-2"/>
          <w:sz w:val="20"/>
        </w:rPr>
        <w:t xml:space="preserve"> </w:t>
      </w:r>
      <w:r>
        <w:rPr>
          <w:sz w:val="20"/>
        </w:rPr>
        <w:t>under</w:t>
      </w:r>
      <w:r>
        <w:rPr>
          <w:spacing w:val="-1"/>
          <w:sz w:val="20"/>
        </w:rPr>
        <w:t xml:space="preserve"> </w:t>
      </w:r>
      <w:r>
        <w:rPr>
          <w:sz w:val="20"/>
        </w:rPr>
        <w:t>the</w:t>
      </w:r>
      <w:r>
        <w:rPr>
          <w:spacing w:val="-1"/>
          <w:sz w:val="20"/>
        </w:rPr>
        <w:t xml:space="preserve"> </w:t>
      </w:r>
      <w:r>
        <w:rPr>
          <w:sz w:val="20"/>
        </w:rPr>
        <w:t>contract.</w:t>
      </w:r>
    </w:p>
    <w:p w:rsidR="007F1633" w:rsidRDefault="007F1633">
      <w:pPr>
        <w:pStyle w:val="BodyText"/>
        <w:spacing w:before="3"/>
        <w:rPr>
          <w:sz w:val="21"/>
        </w:rPr>
      </w:pPr>
    </w:p>
    <w:p w:rsidR="007F1633" w:rsidRDefault="00700345">
      <w:pPr>
        <w:pStyle w:val="Heading4"/>
        <w:numPr>
          <w:ilvl w:val="0"/>
          <w:numId w:val="19"/>
        </w:numPr>
        <w:tabs>
          <w:tab w:val="left" w:pos="1412"/>
          <w:tab w:val="left" w:pos="1413"/>
        </w:tabs>
        <w:ind w:left="1412" w:hanging="747"/>
        <w:jc w:val="left"/>
      </w:pPr>
      <w:r>
        <w:t>Payment</w:t>
      </w:r>
    </w:p>
    <w:p w:rsidR="007F1633" w:rsidRDefault="007F1633">
      <w:pPr>
        <w:pStyle w:val="BodyText"/>
        <w:spacing w:before="11"/>
        <w:rPr>
          <w:rFonts w:ascii="Arial"/>
          <w:b/>
          <w:sz w:val="21"/>
        </w:rPr>
      </w:pPr>
    </w:p>
    <w:p w:rsidR="007F1633" w:rsidRDefault="00700345">
      <w:pPr>
        <w:pStyle w:val="ListParagraph"/>
        <w:numPr>
          <w:ilvl w:val="1"/>
          <w:numId w:val="19"/>
        </w:numPr>
        <w:tabs>
          <w:tab w:val="left" w:pos="1401"/>
        </w:tabs>
        <w:ind w:left="1400" w:right="1449" w:hanging="720"/>
        <w:jc w:val="both"/>
        <w:rPr>
          <w:sz w:val="20"/>
        </w:rPr>
      </w:pPr>
      <w:r>
        <w:rPr>
          <w:sz w:val="20"/>
        </w:rPr>
        <w:t>The method and conditions of payment to be made to the supplier under this contract shall be</w:t>
      </w:r>
      <w:r>
        <w:rPr>
          <w:spacing w:val="1"/>
          <w:sz w:val="20"/>
        </w:rPr>
        <w:t xml:space="preserve"> </w:t>
      </w:r>
      <w:r>
        <w:rPr>
          <w:sz w:val="20"/>
        </w:rPr>
        <w:t>specified.</w:t>
      </w:r>
    </w:p>
    <w:p w:rsidR="007F1633" w:rsidRDefault="007F1633">
      <w:pPr>
        <w:pStyle w:val="BodyText"/>
        <w:spacing w:before="7"/>
        <w:rPr>
          <w:sz w:val="21"/>
        </w:rPr>
      </w:pPr>
    </w:p>
    <w:p w:rsidR="007F1633" w:rsidRDefault="00700345">
      <w:pPr>
        <w:pStyle w:val="ListParagraph"/>
        <w:numPr>
          <w:ilvl w:val="1"/>
          <w:numId w:val="19"/>
        </w:numPr>
        <w:tabs>
          <w:tab w:val="left" w:pos="1401"/>
        </w:tabs>
        <w:ind w:left="1400" w:right="1447" w:hanging="720"/>
        <w:jc w:val="both"/>
        <w:rPr>
          <w:sz w:val="20"/>
        </w:rPr>
      </w:pPr>
      <w:r>
        <w:rPr>
          <w:sz w:val="20"/>
        </w:rPr>
        <w:t>The supplier shall furnish the purchaser with an invoice accompanied by a copy of the delivery</w:t>
      </w:r>
      <w:r>
        <w:rPr>
          <w:spacing w:val="1"/>
          <w:sz w:val="20"/>
        </w:rPr>
        <w:t xml:space="preserve"> </w:t>
      </w:r>
      <w:r>
        <w:rPr>
          <w:sz w:val="20"/>
        </w:rPr>
        <w:t>note and</w:t>
      </w:r>
      <w:r>
        <w:rPr>
          <w:spacing w:val="1"/>
          <w:sz w:val="20"/>
        </w:rPr>
        <w:t xml:space="preserve"> </w:t>
      </w:r>
      <w:r>
        <w:rPr>
          <w:sz w:val="20"/>
        </w:rPr>
        <w:t>upon</w:t>
      </w:r>
      <w:r>
        <w:rPr>
          <w:spacing w:val="-2"/>
          <w:sz w:val="20"/>
        </w:rPr>
        <w:t xml:space="preserve"> </w:t>
      </w:r>
      <w:r>
        <w:rPr>
          <w:sz w:val="20"/>
        </w:rPr>
        <w:t>fulfilment</w:t>
      </w:r>
      <w:r>
        <w:rPr>
          <w:spacing w:val="-1"/>
          <w:sz w:val="20"/>
        </w:rPr>
        <w:t xml:space="preserve"> </w:t>
      </w:r>
      <w:r>
        <w:rPr>
          <w:sz w:val="20"/>
        </w:rPr>
        <w:t>of other obligations</w:t>
      </w:r>
      <w:r>
        <w:rPr>
          <w:spacing w:val="-1"/>
          <w:sz w:val="20"/>
        </w:rPr>
        <w:t xml:space="preserve"> </w:t>
      </w:r>
      <w:r>
        <w:rPr>
          <w:sz w:val="20"/>
        </w:rPr>
        <w:t>stipulated</w:t>
      </w:r>
      <w:r>
        <w:rPr>
          <w:spacing w:val="3"/>
          <w:sz w:val="20"/>
        </w:rPr>
        <w:t xml:space="preserve"> </w:t>
      </w:r>
      <w:r>
        <w:rPr>
          <w:sz w:val="20"/>
        </w:rPr>
        <w:t>in</w:t>
      </w:r>
      <w:r>
        <w:rPr>
          <w:spacing w:val="-2"/>
          <w:sz w:val="20"/>
        </w:rPr>
        <w:t xml:space="preserve"> </w:t>
      </w:r>
      <w:r>
        <w:rPr>
          <w:sz w:val="20"/>
        </w:rPr>
        <w:t>the</w:t>
      </w:r>
      <w:r>
        <w:rPr>
          <w:spacing w:val="-1"/>
          <w:sz w:val="20"/>
        </w:rPr>
        <w:t xml:space="preserve"> </w:t>
      </w:r>
      <w:r>
        <w:rPr>
          <w:sz w:val="20"/>
        </w:rPr>
        <w:t>contract.</w:t>
      </w:r>
    </w:p>
    <w:p w:rsidR="007F1633" w:rsidRDefault="007F1633">
      <w:pPr>
        <w:pStyle w:val="BodyText"/>
        <w:spacing w:before="10"/>
        <w:rPr>
          <w:sz w:val="19"/>
        </w:rPr>
      </w:pPr>
    </w:p>
    <w:p w:rsidR="007F1633" w:rsidRDefault="00700345">
      <w:pPr>
        <w:pStyle w:val="ListParagraph"/>
        <w:numPr>
          <w:ilvl w:val="1"/>
          <w:numId w:val="19"/>
        </w:numPr>
        <w:tabs>
          <w:tab w:val="left" w:pos="1400"/>
          <w:tab w:val="left" w:pos="1401"/>
        </w:tabs>
        <w:ind w:left="1400" w:hanging="721"/>
        <w:rPr>
          <w:sz w:val="20"/>
        </w:rPr>
      </w:pPr>
      <w:r>
        <w:rPr>
          <w:sz w:val="20"/>
        </w:rPr>
        <w:t>Payments</w:t>
      </w:r>
      <w:r>
        <w:rPr>
          <w:spacing w:val="-1"/>
          <w:sz w:val="20"/>
        </w:rPr>
        <w:t xml:space="preserve"> </w:t>
      </w:r>
      <w:r>
        <w:rPr>
          <w:sz w:val="20"/>
        </w:rPr>
        <w:t>shall be</w:t>
      </w:r>
      <w:r>
        <w:rPr>
          <w:spacing w:val="-2"/>
          <w:sz w:val="20"/>
        </w:rPr>
        <w:t xml:space="preserve"> </w:t>
      </w:r>
      <w:r>
        <w:rPr>
          <w:sz w:val="20"/>
        </w:rPr>
        <w:t>made</w:t>
      </w:r>
      <w:r>
        <w:rPr>
          <w:spacing w:val="-1"/>
          <w:sz w:val="20"/>
        </w:rPr>
        <w:t xml:space="preserve"> </w:t>
      </w:r>
      <w:r>
        <w:rPr>
          <w:sz w:val="20"/>
        </w:rPr>
        <w:t>promptly</w:t>
      </w:r>
      <w:r>
        <w:rPr>
          <w:spacing w:val="-4"/>
          <w:sz w:val="20"/>
        </w:rPr>
        <w:t xml:space="preserve"> </w:t>
      </w:r>
      <w:r>
        <w:rPr>
          <w:sz w:val="20"/>
        </w:rPr>
        <w:t>by</w:t>
      </w:r>
      <w:r>
        <w:rPr>
          <w:spacing w:val="-5"/>
          <w:sz w:val="20"/>
        </w:rPr>
        <w:t xml:space="preserve"> </w:t>
      </w:r>
      <w:r>
        <w:rPr>
          <w:sz w:val="20"/>
        </w:rPr>
        <w:t>the</w:t>
      </w:r>
      <w:r>
        <w:rPr>
          <w:spacing w:val="-1"/>
          <w:sz w:val="20"/>
        </w:rPr>
        <w:t xml:space="preserve"> </w:t>
      </w:r>
      <w:r>
        <w:rPr>
          <w:sz w:val="20"/>
        </w:rPr>
        <w:t>purchaser,</w:t>
      </w:r>
      <w:r>
        <w:rPr>
          <w:spacing w:val="-2"/>
          <w:sz w:val="20"/>
        </w:rPr>
        <w:t xml:space="preserve"> </w:t>
      </w:r>
      <w:r>
        <w:rPr>
          <w:sz w:val="20"/>
        </w:rPr>
        <w:t>but</w:t>
      </w:r>
      <w:r>
        <w:rPr>
          <w:spacing w:val="-1"/>
          <w:sz w:val="20"/>
        </w:rPr>
        <w:t xml:space="preserve"> </w:t>
      </w:r>
      <w:r>
        <w:rPr>
          <w:sz w:val="20"/>
        </w:rPr>
        <w:t>in</w:t>
      </w:r>
      <w:r>
        <w:rPr>
          <w:spacing w:val="-1"/>
          <w:sz w:val="20"/>
        </w:rPr>
        <w:t xml:space="preserve"> </w:t>
      </w:r>
      <w:r>
        <w:rPr>
          <w:sz w:val="20"/>
        </w:rPr>
        <w:t>no case</w:t>
      </w:r>
      <w:r>
        <w:rPr>
          <w:spacing w:val="-1"/>
          <w:sz w:val="20"/>
        </w:rPr>
        <w:t xml:space="preserve"> </w:t>
      </w:r>
      <w:r>
        <w:rPr>
          <w:sz w:val="20"/>
        </w:rPr>
        <w:t>later</w:t>
      </w:r>
      <w:r>
        <w:rPr>
          <w:spacing w:val="-1"/>
          <w:sz w:val="20"/>
        </w:rPr>
        <w:t xml:space="preserve"> </w:t>
      </w:r>
      <w:r>
        <w:rPr>
          <w:sz w:val="20"/>
        </w:rPr>
        <w:t>than</w:t>
      </w:r>
      <w:r>
        <w:rPr>
          <w:spacing w:val="1"/>
          <w:sz w:val="20"/>
        </w:rPr>
        <w:t xml:space="preserve"> </w:t>
      </w:r>
      <w:r>
        <w:rPr>
          <w:sz w:val="20"/>
        </w:rPr>
        <w:t>thirty</w:t>
      </w:r>
    </w:p>
    <w:p w:rsidR="007F1633" w:rsidRDefault="00700345">
      <w:pPr>
        <w:pStyle w:val="BodyText"/>
        <w:spacing w:before="1"/>
        <w:ind w:left="1400"/>
      </w:pPr>
      <w:r>
        <w:t>(30)</w:t>
      </w:r>
      <w:r>
        <w:rPr>
          <w:spacing w:val="-2"/>
        </w:rPr>
        <w:t xml:space="preserve"> </w:t>
      </w:r>
      <w:r>
        <w:t>days</w:t>
      </w:r>
      <w:r>
        <w:rPr>
          <w:spacing w:val="1"/>
        </w:rPr>
        <w:t xml:space="preserve"> </w:t>
      </w:r>
      <w:r>
        <w:t>after</w:t>
      </w:r>
      <w:r>
        <w:rPr>
          <w:spacing w:val="-3"/>
        </w:rPr>
        <w:t xml:space="preserve"> </w:t>
      </w:r>
      <w:r>
        <w:t>submission</w:t>
      </w:r>
      <w:r>
        <w:rPr>
          <w:spacing w:val="-2"/>
        </w:rPr>
        <w:t xml:space="preserve"> </w:t>
      </w:r>
      <w:r>
        <w:t>of</w:t>
      </w:r>
      <w:r>
        <w:rPr>
          <w:spacing w:val="-1"/>
        </w:rPr>
        <w:t xml:space="preserve"> </w:t>
      </w:r>
      <w:r>
        <w:t>an</w:t>
      </w:r>
      <w:r>
        <w:rPr>
          <w:spacing w:val="-2"/>
        </w:rPr>
        <w:t xml:space="preserve"> </w:t>
      </w:r>
      <w:r>
        <w:t>invoice</w:t>
      </w:r>
      <w:r>
        <w:rPr>
          <w:spacing w:val="-3"/>
        </w:rPr>
        <w:t xml:space="preserve"> </w:t>
      </w:r>
      <w:r>
        <w:t>or</w:t>
      </w:r>
      <w:r>
        <w:rPr>
          <w:spacing w:val="-2"/>
        </w:rPr>
        <w:t xml:space="preserve"> </w:t>
      </w:r>
      <w:r>
        <w:t>claim</w:t>
      </w:r>
      <w:r>
        <w:rPr>
          <w:spacing w:val="2"/>
        </w:rPr>
        <w:t xml:space="preserve"> </w:t>
      </w:r>
      <w:r>
        <w:t>by</w:t>
      </w:r>
      <w:r>
        <w:rPr>
          <w:spacing w:val="-5"/>
        </w:rPr>
        <w:t xml:space="preserve"> </w:t>
      </w:r>
      <w:r>
        <w:t>the</w:t>
      </w:r>
      <w:r>
        <w:rPr>
          <w:spacing w:val="-3"/>
        </w:rPr>
        <w:t xml:space="preserve"> </w:t>
      </w:r>
      <w:r>
        <w:t>supplier.</w:t>
      </w:r>
    </w:p>
    <w:p w:rsidR="007F1633" w:rsidRDefault="007F1633">
      <w:pPr>
        <w:pStyle w:val="BodyText"/>
      </w:pPr>
    </w:p>
    <w:p w:rsidR="007F1633" w:rsidRDefault="00700345">
      <w:pPr>
        <w:pStyle w:val="ListParagraph"/>
        <w:numPr>
          <w:ilvl w:val="1"/>
          <w:numId w:val="19"/>
        </w:numPr>
        <w:tabs>
          <w:tab w:val="left" w:pos="1400"/>
          <w:tab w:val="left" w:pos="1401"/>
        </w:tabs>
        <w:spacing w:before="1"/>
        <w:ind w:left="1400" w:hanging="721"/>
        <w:rPr>
          <w:sz w:val="20"/>
        </w:rPr>
      </w:pPr>
      <w:r>
        <w:rPr>
          <w:sz w:val="20"/>
        </w:rPr>
        <w:t>Payment</w:t>
      </w:r>
      <w:r>
        <w:rPr>
          <w:spacing w:val="-1"/>
          <w:sz w:val="20"/>
        </w:rPr>
        <w:t xml:space="preserve"> </w:t>
      </w:r>
      <w:r>
        <w:rPr>
          <w:sz w:val="20"/>
        </w:rPr>
        <w:t>will</w:t>
      </w:r>
      <w:r>
        <w:rPr>
          <w:spacing w:val="-4"/>
          <w:sz w:val="20"/>
        </w:rPr>
        <w:t xml:space="preserve"> </w:t>
      </w:r>
      <w:r>
        <w:rPr>
          <w:sz w:val="20"/>
        </w:rPr>
        <w:t>be</w:t>
      </w:r>
      <w:r>
        <w:rPr>
          <w:spacing w:val="-3"/>
          <w:sz w:val="20"/>
        </w:rPr>
        <w:t xml:space="preserve"> </w:t>
      </w:r>
      <w:r>
        <w:rPr>
          <w:sz w:val="20"/>
        </w:rPr>
        <w:t>made</w:t>
      </w:r>
      <w:r>
        <w:rPr>
          <w:spacing w:val="-2"/>
          <w:sz w:val="20"/>
        </w:rPr>
        <w:t xml:space="preserve"> </w:t>
      </w:r>
      <w:r>
        <w:rPr>
          <w:sz w:val="20"/>
        </w:rPr>
        <w:t>in</w:t>
      </w:r>
      <w:r>
        <w:rPr>
          <w:spacing w:val="-1"/>
          <w:sz w:val="20"/>
        </w:rPr>
        <w:t xml:space="preserve"> </w:t>
      </w:r>
      <w:r>
        <w:rPr>
          <w:sz w:val="20"/>
        </w:rPr>
        <w:t>Rand</w:t>
      </w:r>
      <w:r>
        <w:rPr>
          <w:spacing w:val="-1"/>
          <w:sz w:val="20"/>
        </w:rPr>
        <w:t xml:space="preserve"> </w:t>
      </w:r>
      <w:r>
        <w:rPr>
          <w:sz w:val="20"/>
        </w:rPr>
        <w:t>unless</w:t>
      </w:r>
      <w:r>
        <w:rPr>
          <w:spacing w:val="-2"/>
          <w:sz w:val="20"/>
        </w:rPr>
        <w:t xml:space="preserve"> </w:t>
      </w:r>
      <w:r>
        <w:rPr>
          <w:sz w:val="20"/>
        </w:rPr>
        <w:t>otherwise</w:t>
      </w:r>
      <w:r>
        <w:rPr>
          <w:spacing w:val="-2"/>
          <w:sz w:val="20"/>
        </w:rPr>
        <w:t xml:space="preserve"> </w:t>
      </w:r>
      <w:r>
        <w:rPr>
          <w:sz w:val="20"/>
        </w:rPr>
        <w:t>stipulated.</w:t>
      </w:r>
    </w:p>
    <w:p w:rsidR="007F1633" w:rsidRDefault="007F1633">
      <w:pPr>
        <w:pStyle w:val="BodyText"/>
        <w:spacing w:before="3"/>
        <w:rPr>
          <w:sz w:val="21"/>
        </w:rPr>
      </w:pPr>
    </w:p>
    <w:p w:rsidR="007F1633" w:rsidRDefault="00700345">
      <w:pPr>
        <w:pStyle w:val="Heading4"/>
        <w:numPr>
          <w:ilvl w:val="0"/>
          <w:numId w:val="19"/>
        </w:numPr>
        <w:tabs>
          <w:tab w:val="left" w:pos="1385"/>
          <w:tab w:val="left" w:pos="1386"/>
        </w:tabs>
        <w:ind w:left="1386" w:hanging="720"/>
        <w:jc w:val="left"/>
      </w:pPr>
      <w:r>
        <w:t>Prices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1"/>
        </w:tabs>
        <w:ind w:left="1400" w:right="1450" w:hanging="720"/>
        <w:jc w:val="both"/>
        <w:rPr>
          <w:sz w:val="20"/>
        </w:rPr>
      </w:pPr>
      <w:r>
        <w:rPr>
          <w:sz w:val="20"/>
        </w:rPr>
        <w:t>Prices charged by the supplier for goods delivered and services performed under the contract</w:t>
      </w:r>
      <w:r>
        <w:rPr>
          <w:spacing w:val="1"/>
          <w:sz w:val="20"/>
        </w:rPr>
        <w:t xml:space="preserve"> </w:t>
      </w:r>
      <w:r>
        <w:rPr>
          <w:sz w:val="20"/>
        </w:rPr>
        <w:t>shall not vary from the prices quoted by the supplier in his Tender, with the exception of any price</w:t>
      </w:r>
      <w:r>
        <w:rPr>
          <w:spacing w:val="-53"/>
          <w:sz w:val="20"/>
        </w:rPr>
        <w:t xml:space="preserve"> </w:t>
      </w:r>
      <w:r>
        <w:rPr>
          <w:sz w:val="20"/>
        </w:rPr>
        <w:t>adjustments authorized or in the purchaser’s request for Tender validity extension, as the case</w:t>
      </w:r>
      <w:r>
        <w:rPr>
          <w:spacing w:val="1"/>
          <w:sz w:val="20"/>
        </w:rPr>
        <w:t xml:space="preserve"> </w:t>
      </w:r>
      <w:r>
        <w:rPr>
          <w:sz w:val="20"/>
        </w:rPr>
        <w:t>may</w:t>
      </w:r>
      <w:r>
        <w:rPr>
          <w:spacing w:val="-5"/>
          <w:sz w:val="20"/>
        </w:rPr>
        <w:t xml:space="preserve"> </w:t>
      </w:r>
      <w:r>
        <w:rPr>
          <w:sz w:val="20"/>
        </w:rPr>
        <w:t>be.</w:t>
      </w:r>
    </w:p>
    <w:p w:rsidR="007F1633" w:rsidRDefault="007F1633">
      <w:pPr>
        <w:pStyle w:val="BodyText"/>
        <w:spacing w:before="5"/>
        <w:rPr>
          <w:sz w:val="21"/>
        </w:rPr>
      </w:pPr>
    </w:p>
    <w:p w:rsidR="007F1633" w:rsidRDefault="00700345">
      <w:pPr>
        <w:pStyle w:val="Heading4"/>
        <w:numPr>
          <w:ilvl w:val="0"/>
          <w:numId w:val="19"/>
        </w:numPr>
        <w:tabs>
          <w:tab w:val="left" w:pos="1400"/>
          <w:tab w:val="left" w:pos="1401"/>
        </w:tabs>
        <w:ind w:hanging="735"/>
        <w:jc w:val="left"/>
      </w:pPr>
      <w:r>
        <w:t>Variation</w:t>
      </w:r>
      <w:r>
        <w:rPr>
          <w:spacing w:val="-3"/>
        </w:rPr>
        <w:t xml:space="preserve"> </w:t>
      </w:r>
      <w:r>
        <w:t>orders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0"/>
          <w:tab w:val="left" w:pos="1401"/>
        </w:tabs>
        <w:ind w:left="1400" w:right="1527" w:hanging="720"/>
        <w:rPr>
          <w:sz w:val="20"/>
        </w:rPr>
      </w:pPr>
      <w:r>
        <w:rPr>
          <w:sz w:val="20"/>
        </w:rPr>
        <w:t>In cases where the estimated value of the envisaged changes in purchase does not vary more</w:t>
      </w:r>
      <w:r>
        <w:rPr>
          <w:spacing w:val="1"/>
          <w:sz w:val="20"/>
        </w:rPr>
        <w:t xml:space="preserve"> </w:t>
      </w:r>
      <w:r>
        <w:rPr>
          <w:sz w:val="20"/>
        </w:rPr>
        <w:t>than</w:t>
      </w:r>
      <w:r>
        <w:rPr>
          <w:spacing w:val="-1"/>
          <w:sz w:val="20"/>
        </w:rPr>
        <w:t xml:space="preserve"> </w:t>
      </w:r>
      <w:r>
        <w:rPr>
          <w:sz w:val="20"/>
        </w:rPr>
        <w:t>15% of</w:t>
      </w:r>
      <w:r>
        <w:rPr>
          <w:spacing w:val="-1"/>
          <w:sz w:val="20"/>
        </w:rPr>
        <w:t xml:space="preserve"> </w:t>
      </w:r>
      <w:r>
        <w:rPr>
          <w:sz w:val="20"/>
        </w:rPr>
        <w:t>the</w:t>
      </w:r>
      <w:r>
        <w:rPr>
          <w:spacing w:val="-3"/>
          <w:sz w:val="20"/>
        </w:rPr>
        <w:t xml:space="preserve"> </w:t>
      </w:r>
      <w:r>
        <w:rPr>
          <w:sz w:val="20"/>
        </w:rPr>
        <w:t>total</w:t>
      </w:r>
      <w:r>
        <w:rPr>
          <w:spacing w:val="-3"/>
          <w:sz w:val="20"/>
        </w:rPr>
        <w:t xml:space="preserve"> </w:t>
      </w:r>
      <w:r>
        <w:rPr>
          <w:sz w:val="20"/>
        </w:rPr>
        <w:t>value</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original</w:t>
      </w:r>
      <w:r>
        <w:rPr>
          <w:spacing w:val="-1"/>
          <w:sz w:val="20"/>
        </w:rPr>
        <w:t xml:space="preserve"> </w:t>
      </w:r>
      <w:r>
        <w:rPr>
          <w:sz w:val="20"/>
        </w:rPr>
        <w:t>contract,</w:t>
      </w:r>
      <w:r>
        <w:rPr>
          <w:spacing w:val="-3"/>
          <w:sz w:val="20"/>
        </w:rPr>
        <w:t xml:space="preserve"> </w:t>
      </w:r>
      <w:r>
        <w:rPr>
          <w:sz w:val="20"/>
        </w:rPr>
        <w:t>the</w:t>
      </w:r>
      <w:r>
        <w:rPr>
          <w:spacing w:val="-1"/>
          <w:sz w:val="20"/>
        </w:rPr>
        <w:t xml:space="preserve"> </w:t>
      </w:r>
      <w:r>
        <w:rPr>
          <w:sz w:val="20"/>
        </w:rPr>
        <w:t>contractor</w:t>
      </w:r>
      <w:r>
        <w:rPr>
          <w:spacing w:val="-3"/>
          <w:sz w:val="20"/>
        </w:rPr>
        <w:t xml:space="preserve"> </w:t>
      </w:r>
      <w:r>
        <w:rPr>
          <w:sz w:val="20"/>
        </w:rPr>
        <w:t>may</w:t>
      </w:r>
      <w:r>
        <w:rPr>
          <w:spacing w:val="-6"/>
          <w:sz w:val="20"/>
        </w:rPr>
        <w:t xml:space="preserve"> </w:t>
      </w:r>
      <w:r>
        <w:rPr>
          <w:sz w:val="20"/>
        </w:rPr>
        <w:t>be</w:t>
      </w:r>
      <w:r>
        <w:rPr>
          <w:spacing w:val="-1"/>
          <w:sz w:val="20"/>
        </w:rPr>
        <w:t xml:space="preserve"> </w:t>
      </w:r>
      <w:r>
        <w:rPr>
          <w:sz w:val="20"/>
        </w:rPr>
        <w:t>instructed</w:t>
      </w:r>
      <w:r>
        <w:rPr>
          <w:spacing w:val="-3"/>
          <w:sz w:val="20"/>
        </w:rPr>
        <w:t xml:space="preserve"> </w:t>
      </w:r>
      <w:r>
        <w:rPr>
          <w:sz w:val="20"/>
        </w:rPr>
        <w:t>to deliver</w:t>
      </w:r>
      <w:r>
        <w:rPr>
          <w:spacing w:val="-3"/>
          <w:sz w:val="20"/>
        </w:rPr>
        <w:t xml:space="preserve"> </w:t>
      </w:r>
      <w:r>
        <w:rPr>
          <w:sz w:val="20"/>
        </w:rPr>
        <w:t>the</w:t>
      </w:r>
      <w:r>
        <w:rPr>
          <w:spacing w:val="-53"/>
          <w:sz w:val="20"/>
        </w:rPr>
        <w:t xml:space="preserve"> </w:t>
      </w:r>
      <w:r>
        <w:rPr>
          <w:sz w:val="20"/>
        </w:rPr>
        <w:t>goods or render the services as such. In cases of measurable quantities, the contractor may be</w:t>
      </w:r>
      <w:r>
        <w:rPr>
          <w:spacing w:val="1"/>
          <w:sz w:val="20"/>
        </w:rPr>
        <w:t xml:space="preserve"> </w:t>
      </w:r>
      <w:r>
        <w:rPr>
          <w:sz w:val="20"/>
        </w:rPr>
        <w:t>approached to reduce the unit price, and such offers may be accepted provided that there is no</w:t>
      </w:r>
      <w:r>
        <w:rPr>
          <w:spacing w:val="1"/>
          <w:sz w:val="20"/>
        </w:rPr>
        <w:t xml:space="preserve"> </w:t>
      </w:r>
      <w:r>
        <w:rPr>
          <w:sz w:val="20"/>
        </w:rPr>
        <w:t>escalation in</w:t>
      </w:r>
      <w:r>
        <w:rPr>
          <w:spacing w:val="1"/>
          <w:sz w:val="20"/>
        </w:rPr>
        <w:t xml:space="preserve"> </w:t>
      </w:r>
      <w:r>
        <w:rPr>
          <w:sz w:val="20"/>
        </w:rPr>
        <w:t>price.</w:t>
      </w:r>
    </w:p>
    <w:p w:rsidR="007F1633" w:rsidRDefault="007F1633">
      <w:pPr>
        <w:pStyle w:val="BodyText"/>
        <w:spacing w:before="5"/>
        <w:rPr>
          <w:sz w:val="21"/>
        </w:rPr>
      </w:pPr>
    </w:p>
    <w:p w:rsidR="007F1633" w:rsidRDefault="00700345">
      <w:pPr>
        <w:pStyle w:val="Heading4"/>
        <w:numPr>
          <w:ilvl w:val="0"/>
          <w:numId w:val="19"/>
        </w:numPr>
        <w:tabs>
          <w:tab w:val="left" w:pos="1388"/>
          <w:tab w:val="left" w:pos="1389"/>
        </w:tabs>
        <w:ind w:left="1388" w:hanging="723"/>
        <w:jc w:val="left"/>
      </w:pPr>
      <w:r>
        <w:t>Assignment</w:t>
      </w:r>
    </w:p>
    <w:p w:rsidR="007F1633" w:rsidRDefault="007F1633">
      <w:pPr>
        <w:sectPr w:rsidR="007F1633">
          <w:pgSz w:w="12240" w:h="15840"/>
          <w:pgMar w:top="1180" w:right="0" w:bottom="1360" w:left="760" w:header="0" w:footer="1169" w:gutter="0"/>
          <w:cols w:space="720"/>
        </w:sectPr>
      </w:pPr>
    </w:p>
    <w:p w:rsidR="007F1633" w:rsidRDefault="00700345">
      <w:pPr>
        <w:pStyle w:val="ListParagraph"/>
        <w:numPr>
          <w:ilvl w:val="1"/>
          <w:numId w:val="19"/>
        </w:numPr>
        <w:tabs>
          <w:tab w:val="left" w:pos="1400"/>
          <w:tab w:val="left" w:pos="1401"/>
        </w:tabs>
        <w:spacing w:before="64"/>
        <w:ind w:left="1400" w:right="1841" w:hanging="720"/>
        <w:rPr>
          <w:sz w:val="20"/>
        </w:rPr>
      </w:pPr>
      <w:r>
        <w:rPr>
          <w:sz w:val="20"/>
        </w:rPr>
        <w:lastRenderedPageBreak/>
        <w:t>The</w:t>
      </w:r>
      <w:r>
        <w:rPr>
          <w:spacing w:val="-3"/>
          <w:sz w:val="20"/>
        </w:rPr>
        <w:t xml:space="preserve"> </w:t>
      </w:r>
      <w:r>
        <w:rPr>
          <w:sz w:val="20"/>
        </w:rPr>
        <w:t>supplier</w:t>
      </w:r>
      <w:r>
        <w:rPr>
          <w:spacing w:val="-2"/>
          <w:sz w:val="20"/>
        </w:rPr>
        <w:t xml:space="preserve"> </w:t>
      </w:r>
      <w:r>
        <w:rPr>
          <w:sz w:val="20"/>
        </w:rPr>
        <w:t>shall</w:t>
      </w:r>
      <w:r>
        <w:rPr>
          <w:spacing w:val="-2"/>
          <w:sz w:val="20"/>
        </w:rPr>
        <w:t xml:space="preserve"> </w:t>
      </w:r>
      <w:r>
        <w:rPr>
          <w:sz w:val="20"/>
        </w:rPr>
        <w:t>not assign,</w:t>
      </w:r>
      <w:r>
        <w:rPr>
          <w:spacing w:val="-3"/>
          <w:sz w:val="20"/>
        </w:rPr>
        <w:t xml:space="preserve"> </w:t>
      </w:r>
      <w:r>
        <w:rPr>
          <w:sz w:val="20"/>
        </w:rPr>
        <w:t>in whole</w:t>
      </w:r>
      <w:r>
        <w:rPr>
          <w:spacing w:val="-1"/>
          <w:sz w:val="20"/>
        </w:rPr>
        <w:t xml:space="preserve"> </w:t>
      </w:r>
      <w:r>
        <w:rPr>
          <w:sz w:val="20"/>
        </w:rPr>
        <w:t>or</w:t>
      </w:r>
      <w:r>
        <w:rPr>
          <w:spacing w:val="-2"/>
          <w:sz w:val="20"/>
        </w:rPr>
        <w:t xml:space="preserve"> </w:t>
      </w:r>
      <w:r>
        <w:rPr>
          <w:sz w:val="20"/>
        </w:rPr>
        <w:t>in</w:t>
      </w:r>
      <w:r>
        <w:rPr>
          <w:spacing w:val="-2"/>
          <w:sz w:val="20"/>
        </w:rPr>
        <w:t xml:space="preserve"> </w:t>
      </w:r>
      <w:r>
        <w:rPr>
          <w:sz w:val="20"/>
        </w:rPr>
        <w:t>part,</w:t>
      </w:r>
      <w:r>
        <w:rPr>
          <w:spacing w:val="-3"/>
          <w:sz w:val="20"/>
        </w:rPr>
        <w:t xml:space="preserve"> </w:t>
      </w:r>
      <w:r>
        <w:rPr>
          <w:sz w:val="20"/>
        </w:rPr>
        <w:t>its</w:t>
      </w:r>
      <w:r>
        <w:rPr>
          <w:spacing w:val="1"/>
          <w:sz w:val="20"/>
        </w:rPr>
        <w:t xml:space="preserve"> </w:t>
      </w:r>
      <w:r>
        <w:rPr>
          <w:sz w:val="20"/>
        </w:rPr>
        <w:t>obligations</w:t>
      </w:r>
      <w:r>
        <w:rPr>
          <w:spacing w:val="-2"/>
          <w:sz w:val="20"/>
        </w:rPr>
        <w:t xml:space="preserve"> </w:t>
      </w:r>
      <w:r>
        <w:rPr>
          <w:sz w:val="20"/>
        </w:rPr>
        <w:t>to</w:t>
      </w:r>
      <w:r>
        <w:rPr>
          <w:spacing w:val="-2"/>
          <w:sz w:val="20"/>
        </w:rPr>
        <w:t xml:space="preserve"> </w:t>
      </w:r>
      <w:r>
        <w:rPr>
          <w:sz w:val="20"/>
        </w:rPr>
        <w:t>perform</w:t>
      </w:r>
      <w:r>
        <w:rPr>
          <w:spacing w:val="2"/>
          <w:sz w:val="20"/>
        </w:rPr>
        <w:t xml:space="preserve"> </w:t>
      </w:r>
      <w:r>
        <w:rPr>
          <w:sz w:val="20"/>
        </w:rPr>
        <w:t>under</w:t>
      </w:r>
      <w:r>
        <w:rPr>
          <w:spacing w:val="-1"/>
          <w:sz w:val="20"/>
        </w:rPr>
        <w:t xml:space="preserve"> </w:t>
      </w:r>
      <w:r>
        <w:rPr>
          <w:sz w:val="20"/>
        </w:rPr>
        <w:t>the</w:t>
      </w:r>
      <w:r>
        <w:rPr>
          <w:spacing w:val="-2"/>
          <w:sz w:val="20"/>
        </w:rPr>
        <w:t xml:space="preserve"> </w:t>
      </w:r>
      <w:r>
        <w:rPr>
          <w:sz w:val="20"/>
        </w:rPr>
        <w:t>contract,</w:t>
      </w:r>
      <w:r>
        <w:rPr>
          <w:spacing w:val="-53"/>
          <w:sz w:val="20"/>
        </w:rPr>
        <w:t xml:space="preserve"> </w:t>
      </w:r>
      <w:r>
        <w:rPr>
          <w:sz w:val="20"/>
        </w:rPr>
        <w:t>except with</w:t>
      </w:r>
      <w:r>
        <w:rPr>
          <w:spacing w:val="-1"/>
          <w:sz w:val="20"/>
        </w:rPr>
        <w:t xml:space="preserve"> </w:t>
      </w:r>
      <w:r>
        <w:rPr>
          <w:sz w:val="20"/>
        </w:rPr>
        <w:t>the</w:t>
      </w:r>
      <w:r>
        <w:rPr>
          <w:spacing w:val="-3"/>
          <w:sz w:val="20"/>
        </w:rPr>
        <w:t xml:space="preserve"> </w:t>
      </w:r>
      <w:r>
        <w:rPr>
          <w:sz w:val="20"/>
        </w:rPr>
        <w:t>purchaser’s</w:t>
      </w:r>
      <w:r>
        <w:rPr>
          <w:spacing w:val="2"/>
          <w:sz w:val="20"/>
        </w:rPr>
        <w:t xml:space="preserve"> </w:t>
      </w:r>
      <w:r>
        <w:rPr>
          <w:sz w:val="20"/>
        </w:rPr>
        <w:t>prior</w:t>
      </w:r>
      <w:r>
        <w:rPr>
          <w:spacing w:val="1"/>
          <w:sz w:val="20"/>
        </w:rPr>
        <w:t xml:space="preserve"> </w:t>
      </w:r>
      <w:r>
        <w:rPr>
          <w:sz w:val="20"/>
        </w:rPr>
        <w:t>written</w:t>
      </w:r>
      <w:r>
        <w:rPr>
          <w:spacing w:val="1"/>
          <w:sz w:val="20"/>
        </w:rPr>
        <w:t xml:space="preserve"> </w:t>
      </w:r>
      <w:r>
        <w:rPr>
          <w:sz w:val="20"/>
        </w:rPr>
        <w:t>consent.</w:t>
      </w:r>
    </w:p>
    <w:p w:rsidR="007F1633" w:rsidRDefault="007F1633">
      <w:pPr>
        <w:pStyle w:val="BodyText"/>
        <w:spacing w:before="4"/>
        <w:rPr>
          <w:sz w:val="21"/>
        </w:rPr>
      </w:pPr>
    </w:p>
    <w:p w:rsidR="007F1633" w:rsidRDefault="00700345">
      <w:pPr>
        <w:pStyle w:val="Heading4"/>
        <w:numPr>
          <w:ilvl w:val="0"/>
          <w:numId w:val="19"/>
        </w:numPr>
        <w:tabs>
          <w:tab w:val="left" w:pos="1393"/>
          <w:tab w:val="left" w:pos="1394"/>
        </w:tabs>
        <w:spacing w:before="1"/>
        <w:ind w:left="1393" w:hanging="728"/>
        <w:jc w:val="left"/>
      </w:pPr>
      <w:r>
        <w:t>Subcontracts</w:t>
      </w:r>
    </w:p>
    <w:p w:rsidR="007F1633" w:rsidRDefault="007F1633">
      <w:pPr>
        <w:pStyle w:val="BodyText"/>
        <w:spacing w:before="10"/>
        <w:rPr>
          <w:rFonts w:ascii="Arial"/>
          <w:b/>
          <w:sz w:val="21"/>
        </w:rPr>
      </w:pPr>
    </w:p>
    <w:p w:rsidR="007F1633" w:rsidRDefault="00700345">
      <w:pPr>
        <w:pStyle w:val="ListParagraph"/>
        <w:numPr>
          <w:ilvl w:val="1"/>
          <w:numId w:val="19"/>
        </w:numPr>
        <w:tabs>
          <w:tab w:val="left" w:pos="1400"/>
          <w:tab w:val="left" w:pos="1401"/>
        </w:tabs>
        <w:spacing w:before="1"/>
        <w:ind w:left="1400" w:right="1683" w:hanging="720"/>
        <w:rPr>
          <w:sz w:val="20"/>
        </w:rPr>
      </w:pPr>
      <w:r>
        <w:rPr>
          <w:sz w:val="20"/>
        </w:rPr>
        <w:t>The supplier shall notify the purchaser in writing of all subcontracts awarded under these</w:t>
      </w:r>
      <w:r>
        <w:rPr>
          <w:spacing w:val="1"/>
          <w:sz w:val="20"/>
        </w:rPr>
        <w:t xml:space="preserve"> </w:t>
      </w:r>
      <w:r>
        <w:rPr>
          <w:sz w:val="20"/>
        </w:rPr>
        <w:t>contracts if not already specified in the Tender. Such notification, in the original Tender or later,</w:t>
      </w:r>
      <w:r>
        <w:rPr>
          <w:spacing w:val="-53"/>
          <w:sz w:val="20"/>
        </w:rPr>
        <w:t xml:space="preserve"> </w:t>
      </w:r>
      <w:r>
        <w:rPr>
          <w:sz w:val="20"/>
        </w:rPr>
        <w:t>shall not relieve</w:t>
      </w:r>
      <w:r>
        <w:rPr>
          <w:spacing w:val="-1"/>
          <w:sz w:val="20"/>
        </w:rPr>
        <w:t xml:space="preserve"> </w:t>
      </w:r>
      <w:r>
        <w:rPr>
          <w:sz w:val="20"/>
        </w:rPr>
        <w:t>the</w:t>
      </w:r>
      <w:r>
        <w:rPr>
          <w:spacing w:val="-2"/>
          <w:sz w:val="20"/>
        </w:rPr>
        <w:t xml:space="preserve"> </w:t>
      </w:r>
      <w:r>
        <w:rPr>
          <w:sz w:val="20"/>
        </w:rPr>
        <w:t>supplier</w:t>
      </w:r>
      <w:r>
        <w:rPr>
          <w:spacing w:val="-1"/>
          <w:sz w:val="20"/>
        </w:rPr>
        <w:t xml:space="preserve"> </w:t>
      </w:r>
      <w:r>
        <w:rPr>
          <w:sz w:val="20"/>
        </w:rPr>
        <w:t>from</w:t>
      </w:r>
      <w:r>
        <w:rPr>
          <w:spacing w:val="4"/>
          <w:sz w:val="20"/>
        </w:rPr>
        <w:t xml:space="preserve"> </w:t>
      </w:r>
      <w:r>
        <w:rPr>
          <w:sz w:val="20"/>
        </w:rPr>
        <w:t>any</w:t>
      </w:r>
      <w:r>
        <w:rPr>
          <w:spacing w:val="-6"/>
          <w:sz w:val="20"/>
        </w:rPr>
        <w:t xml:space="preserve"> </w:t>
      </w:r>
      <w:r>
        <w:rPr>
          <w:sz w:val="20"/>
        </w:rPr>
        <w:t>liability</w:t>
      </w:r>
      <w:r>
        <w:rPr>
          <w:spacing w:val="-2"/>
          <w:sz w:val="20"/>
        </w:rPr>
        <w:t xml:space="preserve"> </w:t>
      </w:r>
      <w:r>
        <w:rPr>
          <w:sz w:val="20"/>
        </w:rPr>
        <w:t>or</w:t>
      </w:r>
      <w:r>
        <w:rPr>
          <w:spacing w:val="-2"/>
          <w:sz w:val="20"/>
        </w:rPr>
        <w:t xml:space="preserve"> </w:t>
      </w:r>
      <w:r>
        <w:rPr>
          <w:sz w:val="20"/>
        </w:rPr>
        <w:t>obligation under</w:t>
      </w:r>
      <w:r>
        <w:rPr>
          <w:spacing w:val="-1"/>
          <w:sz w:val="20"/>
        </w:rPr>
        <w:t xml:space="preserve"> </w:t>
      </w:r>
      <w:r>
        <w:rPr>
          <w:sz w:val="20"/>
        </w:rPr>
        <w:t>the</w:t>
      </w:r>
      <w:r>
        <w:rPr>
          <w:spacing w:val="-2"/>
          <w:sz w:val="20"/>
        </w:rPr>
        <w:t xml:space="preserve"> </w:t>
      </w:r>
      <w:r>
        <w:rPr>
          <w:sz w:val="20"/>
        </w:rPr>
        <w:t>contract.</w:t>
      </w:r>
    </w:p>
    <w:p w:rsidR="007F1633" w:rsidRDefault="007F1633">
      <w:pPr>
        <w:pStyle w:val="BodyText"/>
        <w:spacing w:before="4"/>
        <w:rPr>
          <w:sz w:val="21"/>
        </w:rPr>
      </w:pPr>
    </w:p>
    <w:p w:rsidR="007F1633" w:rsidRDefault="00700345">
      <w:pPr>
        <w:pStyle w:val="Heading4"/>
        <w:numPr>
          <w:ilvl w:val="0"/>
          <w:numId w:val="19"/>
        </w:numPr>
        <w:tabs>
          <w:tab w:val="left" w:pos="1412"/>
          <w:tab w:val="left" w:pos="1413"/>
        </w:tabs>
        <w:ind w:left="1412" w:hanging="747"/>
        <w:jc w:val="left"/>
      </w:pPr>
      <w:r>
        <w:t>Delays</w:t>
      </w:r>
      <w:r>
        <w:rPr>
          <w:spacing w:val="-6"/>
        </w:rPr>
        <w:t xml:space="preserve"> </w:t>
      </w:r>
      <w:r>
        <w:t>in</w:t>
      </w:r>
      <w:r>
        <w:rPr>
          <w:spacing w:val="-5"/>
        </w:rPr>
        <w:t xml:space="preserve"> </w:t>
      </w:r>
      <w:r>
        <w:t>the</w:t>
      </w:r>
      <w:r>
        <w:rPr>
          <w:spacing w:val="-4"/>
        </w:rPr>
        <w:t xml:space="preserve"> </w:t>
      </w:r>
      <w:r>
        <w:t>supplier’s</w:t>
      </w:r>
      <w:r>
        <w:rPr>
          <w:spacing w:val="-5"/>
        </w:rPr>
        <w:t xml:space="preserve"> </w:t>
      </w:r>
      <w:r>
        <w:t>performance</w:t>
      </w:r>
    </w:p>
    <w:p w:rsidR="007F1633" w:rsidRDefault="007F1633">
      <w:pPr>
        <w:pStyle w:val="BodyText"/>
        <w:spacing w:before="1"/>
        <w:rPr>
          <w:rFonts w:ascii="Arial"/>
          <w:b/>
        </w:rPr>
      </w:pPr>
    </w:p>
    <w:p w:rsidR="007F1633" w:rsidRDefault="00700345">
      <w:pPr>
        <w:pStyle w:val="ListParagraph"/>
        <w:numPr>
          <w:ilvl w:val="1"/>
          <w:numId w:val="19"/>
        </w:numPr>
        <w:tabs>
          <w:tab w:val="left" w:pos="1383"/>
          <w:tab w:val="left" w:pos="1384"/>
        </w:tabs>
        <w:spacing w:line="261" w:lineRule="auto"/>
        <w:ind w:left="1383" w:right="1686" w:hanging="704"/>
        <w:rPr>
          <w:sz w:val="20"/>
        </w:rPr>
      </w:pPr>
      <w:r>
        <w:rPr>
          <w:sz w:val="20"/>
        </w:rPr>
        <w:t>Delivery</w:t>
      </w:r>
      <w:r>
        <w:rPr>
          <w:spacing w:val="-4"/>
          <w:sz w:val="20"/>
        </w:rPr>
        <w:t xml:space="preserve"> </w:t>
      </w:r>
      <w:r>
        <w:rPr>
          <w:sz w:val="20"/>
        </w:rPr>
        <w:t>of the</w:t>
      </w:r>
      <w:r>
        <w:rPr>
          <w:spacing w:val="-3"/>
          <w:sz w:val="20"/>
        </w:rPr>
        <w:t xml:space="preserve"> </w:t>
      </w:r>
      <w:r>
        <w:rPr>
          <w:sz w:val="20"/>
        </w:rPr>
        <w:t>goods</w:t>
      </w:r>
      <w:r>
        <w:rPr>
          <w:spacing w:val="-1"/>
          <w:sz w:val="20"/>
        </w:rPr>
        <w:t xml:space="preserve"> </w:t>
      </w:r>
      <w:r>
        <w:rPr>
          <w:sz w:val="20"/>
        </w:rPr>
        <w:t>and performance</w:t>
      </w:r>
      <w:r>
        <w:rPr>
          <w:spacing w:val="-3"/>
          <w:sz w:val="20"/>
        </w:rPr>
        <w:t xml:space="preserve"> </w:t>
      </w:r>
      <w:r>
        <w:rPr>
          <w:sz w:val="20"/>
        </w:rPr>
        <w:t>of services</w:t>
      </w:r>
      <w:r>
        <w:rPr>
          <w:spacing w:val="-1"/>
          <w:sz w:val="20"/>
        </w:rPr>
        <w:t xml:space="preserve"> </w:t>
      </w:r>
      <w:r>
        <w:rPr>
          <w:sz w:val="20"/>
        </w:rPr>
        <w:t>shall</w:t>
      </w:r>
      <w:r>
        <w:rPr>
          <w:spacing w:val="-4"/>
          <w:sz w:val="20"/>
        </w:rPr>
        <w:t xml:space="preserve"> </w:t>
      </w:r>
      <w:r>
        <w:rPr>
          <w:sz w:val="20"/>
        </w:rPr>
        <w:t>be made</w:t>
      </w:r>
      <w:r>
        <w:rPr>
          <w:spacing w:val="-2"/>
          <w:sz w:val="20"/>
        </w:rPr>
        <w:t xml:space="preserve"> </w:t>
      </w:r>
      <w:r>
        <w:rPr>
          <w:sz w:val="20"/>
        </w:rPr>
        <w:t>by</w:t>
      </w:r>
      <w:r>
        <w:rPr>
          <w:spacing w:val="-6"/>
          <w:sz w:val="20"/>
        </w:rPr>
        <w:t xml:space="preserve"> </w:t>
      </w:r>
      <w:r>
        <w:rPr>
          <w:sz w:val="20"/>
        </w:rPr>
        <w:t>the</w:t>
      </w:r>
      <w:r>
        <w:rPr>
          <w:spacing w:val="-2"/>
          <w:sz w:val="20"/>
        </w:rPr>
        <w:t xml:space="preserve"> </w:t>
      </w:r>
      <w:r>
        <w:rPr>
          <w:sz w:val="20"/>
        </w:rPr>
        <w:t>supplier</w:t>
      </w:r>
      <w:r>
        <w:rPr>
          <w:spacing w:val="1"/>
          <w:sz w:val="20"/>
        </w:rPr>
        <w:t xml:space="preserve"> </w:t>
      </w:r>
      <w:r>
        <w:rPr>
          <w:sz w:val="20"/>
        </w:rPr>
        <w:t>in</w:t>
      </w:r>
      <w:r>
        <w:rPr>
          <w:spacing w:val="-1"/>
          <w:sz w:val="20"/>
        </w:rPr>
        <w:t xml:space="preserve"> </w:t>
      </w:r>
      <w:r>
        <w:rPr>
          <w:sz w:val="20"/>
        </w:rPr>
        <w:t>accordance</w:t>
      </w:r>
      <w:r>
        <w:rPr>
          <w:spacing w:val="-52"/>
          <w:sz w:val="20"/>
        </w:rPr>
        <w:t xml:space="preserve"> </w:t>
      </w:r>
      <w:r>
        <w:rPr>
          <w:sz w:val="20"/>
        </w:rPr>
        <w:t>with the</w:t>
      </w:r>
      <w:r>
        <w:rPr>
          <w:spacing w:val="1"/>
          <w:sz w:val="20"/>
        </w:rPr>
        <w:t xml:space="preserve"> </w:t>
      </w:r>
      <w:r>
        <w:rPr>
          <w:sz w:val="20"/>
        </w:rPr>
        <w:t>time</w:t>
      </w:r>
      <w:r>
        <w:rPr>
          <w:spacing w:val="-2"/>
          <w:sz w:val="20"/>
        </w:rPr>
        <w:t xml:space="preserve"> </w:t>
      </w:r>
      <w:r>
        <w:rPr>
          <w:sz w:val="20"/>
        </w:rPr>
        <w:t>schedule</w:t>
      </w:r>
      <w:r>
        <w:rPr>
          <w:spacing w:val="-1"/>
          <w:sz w:val="20"/>
        </w:rPr>
        <w:t xml:space="preserve"> </w:t>
      </w:r>
      <w:r>
        <w:rPr>
          <w:sz w:val="20"/>
        </w:rPr>
        <w:t>prescribed</w:t>
      </w:r>
      <w:r>
        <w:rPr>
          <w:spacing w:val="-1"/>
          <w:sz w:val="20"/>
        </w:rPr>
        <w:t xml:space="preserve"> </w:t>
      </w:r>
      <w:r>
        <w:rPr>
          <w:sz w:val="20"/>
        </w:rPr>
        <w:t>by</w:t>
      </w:r>
      <w:r>
        <w:rPr>
          <w:spacing w:val="-5"/>
          <w:sz w:val="20"/>
        </w:rPr>
        <w:t xml:space="preserve"> </w:t>
      </w:r>
      <w:r>
        <w:rPr>
          <w:sz w:val="20"/>
        </w:rPr>
        <w:t>the</w:t>
      </w:r>
      <w:r>
        <w:rPr>
          <w:spacing w:val="1"/>
          <w:sz w:val="20"/>
        </w:rPr>
        <w:t xml:space="preserve"> </w:t>
      </w:r>
      <w:r>
        <w:rPr>
          <w:sz w:val="20"/>
        </w:rPr>
        <w:t>purchaser</w:t>
      </w:r>
      <w:r>
        <w:rPr>
          <w:spacing w:val="2"/>
          <w:sz w:val="20"/>
        </w:rPr>
        <w:t xml:space="preserve"> </w:t>
      </w:r>
      <w:r>
        <w:rPr>
          <w:sz w:val="20"/>
        </w:rPr>
        <w:t>in</w:t>
      </w:r>
      <w:r>
        <w:rPr>
          <w:spacing w:val="-2"/>
          <w:sz w:val="20"/>
        </w:rPr>
        <w:t xml:space="preserve"> </w:t>
      </w:r>
      <w:r>
        <w:rPr>
          <w:sz w:val="20"/>
        </w:rPr>
        <w:t>the</w:t>
      </w:r>
      <w:r>
        <w:rPr>
          <w:spacing w:val="-1"/>
          <w:sz w:val="20"/>
        </w:rPr>
        <w:t xml:space="preserve"> </w:t>
      </w:r>
      <w:r>
        <w:rPr>
          <w:sz w:val="20"/>
        </w:rPr>
        <w:t>contract.</w:t>
      </w:r>
    </w:p>
    <w:p w:rsidR="007F1633" w:rsidRDefault="007F1633">
      <w:pPr>
        <w:pStyle w:val="BodyText"/>
        <w:spacing w:before="1"/>
        <w:rPr>
          <w:sz w:val="21"/>
        </w:rPr>
      </w:pPr>
    </w:p>
    <w:p w:rsidR="007F1633" w:rsidRDefault="00700345">
      <w:pPr>
        <w:pStyle w:val="ListParagraph"/>
        <w:numPr>
          <w:ilvl w:val="1"/>
          <w:numId w:val="19"/>
        </w:numPr>
        <w:tabs>
          <w:tab w:val="left" w:pos="1383"/>
          <w:tab w:val="left" w:pos="1384"/>
        </w:tabs>
        <w:spacing w:line="259" w:lineRule="auto"/>
        <w:ind w:left="1383" w:right="1451" w:hanging="704"/>
        <w:rPr>
          <w:sz w:val="20"/>
        </w:rPr>
      </w:pPr>
      <w:r>
        <w:rPr>
          <w:sz w:val="20"/>
        </w:rPr>
        <w:t>If at any time during performance of the contract, the supplier or its subcontractor(s) should</w:t>
      </w:r>
      <w:r>
        <w:rPr>
          <w:spacing w:val="1"/>
          <w:sz w:val="20"/>
        </w:rPr>
        <w:t xml:space="preserve"> </w:t>
      </w:r>
      <w:r>
        <w:rPr>
          <w:sz w:val="20"/>
        </w:rPr>
        <w:t>encounter conditions impeding timely delivery of the goods and performance of services, the</w:t>
      </w:r>
      <w:r>
        <w:rPr>
          <w:spacing w:val="1"/>
          <w:sz w:val="20"/>
        </w:rPr>
        <w:t xml:space="preserve"> </w:t>
      </w:r>
      <w:r>
        <w:rPr>
          <w:sz w:val="20"/>
        </w:rPr>
        <w:t>supplier</w:t>
      </w:r>
      <w:r>
        <w:rPr>
          <w:spacing w:val="-1"/>
          <w:sz w:val="20"/>
        </w:rPr>
        <w:t xml:space="preserve"> </w:t>
      </w:r>
      <w:r>
        <w:rPr>
          <w:sz w:val="20"/>
        </w:rPr>
        <w:t>shall</w:t>
      </w:r>
      <w:r>
        <w:rPr>
          <w:spacing w:val="1"/>
          <w:sz w:val="20"/>
        </w:rPr>
        <w:t xml:space="preserve"> </w:t>
      </w:r>
      <w:r>
        <w:rPr>
          <w:sz w:val="20"/>
        </w:rPr>
        <w:t>promptly</w:t>
      </w:r>
      <w:r>
        <w:rPr>
          <w:spacing w:val="-1"/>
          <w:sz w:val="20"/>
        </w:rPr>
        <w:t xml:space="preserve"> </w:t>
      </w:r>
      <w:r>
        <w:rPr>
          <w:sz w:val="20"/>
        </w:rPr>
        <w:t>notify</w:t>
      </w:r>
      <w:r>
        <w:rPr>
          <w:spacing w:val="-1"/>
          <w:sz w:val="20"/>
        </w:rPr>
        <w:t xml:space="preserve"> </w:t>
      </w:r>
      <w:r>
        <w:rPr>
          <w:sz w:val="20"/>
        </w:rPr>
        <w:t>the purchaser in</w:t>
      </w:r>
      <w:r>
        <w:rPr>
          <w:spacing w:val="4"/>
          <w:sz w:val="20"/>
        </w:rPr>
        <w:t xml:space="preserve"> </w:t>
      </w:r>
      <w:r>
        <w:rPr>
          <w:sz w:val="20"/>
        </w:rPr>
        <w:t>writing</w:t>
      </w:r>
      <w:r>
        <w:rPr>
          <w:spacing w:val="2"/>
          <w:sz w:val="20"/>
        </w:rPr>
        <w:t xml:space="preserve"> </w:t>
      </w:r>
      <w:r>
        <w:rPr>
          <w:sz w:val="20"/>
        </w:rPr>
        <w:t>of</w:t>
      </w:r>
      <w:r>
        <w:rPr>
          <w:spacing w:val="2"/>
          <w:sz w:val="20"/>
        </w:rPr>
        <w:t xml:space="preserve"> </w:t>
      </w:r>
      <w:r>
        <w:rPr>
          <w:sz w:val="20"/>
        </w:rPr>
        <w:t>the fact of</w:t>
      </w:r>
      <w:r>
        <w:rPr>
          <w:spacing w:val="2"/>
          <w:sz w:val="20"/>
        </w:rPr>
        <w:t xml:space="preserve"> </w:t>
      </w:r>
      <w:r>
        <w:rPr>
          <w:sz w:val="20"/>
        </w:rPr>
        <w:t>the</w:t>
      </w:r>
      <w:r>
        <w:rPr>
          <w:spacing w:val="2"/>
          <w:sz w:val="20"/>
        </w:rPr>
        <w:t xml:space="preserve"> </w:t>
      </w:r>
      <w:r>
        <w:rPr>
          <w:sz w:val="20"/>
        </w:rPr>
        <w:t>delay, it’s</w:t>
      </w:r>
      <w:r>
        <w:rPr>
          <w:spacing w:val="1"/>
          <w:sz w:val="20"/>
        </w:rPr>
        <w:t xml:space="preserve"> </w:t>
      </w:r>
      <w:r>
        <w:rPr>
          <w:sz w:val="20"/>
        </w:rPr>
        <w:t>likely</w:t>
      </w:r>
      <w:r>
        <w:rPr>
          <w:spacing w:val="-3"/>
          <w:sz w:val="20"/>
        </w:rPr>
        <w:t xml:space="preserve"> </w:t>
      </w:r>
      <w:r>
        <w:rPr>
          <w:sz w:val="20"/>
        </w:rPr>
        <w:t>duration</w:t>
      </w:r>
      <w:r>
        <w:rPr>
          <w:spacing w:val="1"/>
          <w:sz w:val="20"/>
        </w:rPr>
        <w:t xml:space="preserve"> </w:t>
      </w:r>
      <w:r>
        <w:rPr>
          <w:sz w:val="20"/>
        </w:rPr>
        <w:t>and its cause(s). As soon as practicable after receipt of the supplier’s notice, the purchaser shall</w:t>
      </w:r>
      <w:r>
        <w:rPr>
          <w:spacing w:val="1"/>
          <w:sz w:val="20"/>
        </w:rPr>
        <w:t xml:space="preserve"> </w:t>
      </w:r>
      <w:r>
        <w:rPr>
          <w:sz w:val="20"/>
        </w:rPr>
        <w:t>evaluate</w:t>
      </w:r>
      <w:r>
        <w:rPr>
          <w:spacing w:val="-4"/>
          <w:sz w:val="20"/>
        </w:rPr>
        <w:t xml:space="preserve"> </w:t>
      </w:r>
      <w:r>
        <w:rPr>
          <w:sz w:val="20"/>
        </w:rPr>
        <w:t>the</w:t>
      </w:r>
      <w:r>
        <w:rPr>
          <w:spacing w:val="-3"/>
          <w:sz w:val="20"/>
        </w:rPr>
        <w:t xml:space="preserve"> </w:t>
      </w:r>
      <w:r>
        <w:rPr>
          <w:sz w:val="20"/>
        </w:rPr>
        <w:t>situation</w:t>
      </w:r>
      <w:r>
        <w:rPr>
          <w:spacing w:val="-3"/>
          <w:sz w:val="20"/>
        </w:rPr>
        <w:t xml:space="preserve"> </w:t>
      </w:r>
      <w:r>
        <w:rPr>
          <w:sz w:val="20"/>
        </w:rPr>
        <w:t>and</w:t>
      </w:r>
      <w:r>
        <w:rPr>
          <w:spacing w:val="-2"/>
          <w:sz w:val="20"/>
        </w:rPr>
        <w:t xml:space="preserve"> </w:t>
      </w:r>
      <w:r>
        <w:rPr>
          <w:sz w:val="20"/>
        </w:rPr>
        <w:t>may</w:t>
      </w:r>
      <w:r>
        <w:rPr>
          <w:spacing w:val="-7"/>
          <w:sz w:val="20"/>
        </w:rPr>
        <w:t xml:space="preserve"> </w:t>
      </w:r>
      <w:r>
        <w:rPr>
          <w:sz w:val="20"/>
        </w:rPr>
        <w:t>at</w:t>
      </w:r>
      <w:r>
        <w:rPr>
          <w:spacing w:val="-1"/>
          <w:sz w:val="20"/>
        </w:rPr>
        <w:t xml:space="preserve"> </w:t>
      </w:r>
      <w:r>
        <w:rPr>
          <w:sz w:val="20"/>
        </w:rPr>
        <w:t>his</w:t>
      </w:r>
      <w:r>
        <w:rPr>
          <w:spacing w:val="-2"/>
          <w:sz w:val="20"/>
        </w:rPr>
        <w:t xml:space="preserve"> </w:t>
      </w:r>
      <w:r>
        <w:rPr>
          <w:sz w:val="20"/>
        </w:rPr>
        <w:t>discretion extend</w:t>
      </w:r>
      <w:r>
        <w:rPr>
          <w:spacing w:val="-3"/>
          <w:sz w:val="20"/>
        </w:rPr>
        <w:t xml:space="preserve"> </w:t>
      </w:r>
      <w:r>
        <w:rPr>
          <w:sz w:val="20"/>
        </w:rPr>
        <w:t>the</w:t>
      </w:r>
      <w:r>
        <w:rPr>
          <w:spacing w:val="-1"/>
          <w:sz w:val="20"/>
        </w:rPr>
        <w:t xml:space="preserve"> </w:t>
      </w:r>
      <w:r>
        <w:rPr>
          <w:sz w:val="20"/>
        </w:rPr>
        <w:t>supplier’s</w:t>
      </w:r>
      <w:r>
        <w:rPr>
          <w:spacing w:val="-3"/>
          <w:sz w:val="20"/>
        </w:rPr>
        <w:t xml:space="preserve"> </w:t>
      </w:r>
      <w:r>
        <w:rPr>
          <w:sz w:val="20"/>
        </w:rPr>
        <w:t>time</w:t>
      </w:r>
      <w:r>
        <w:rPr>
          <w:spacing w:val="-3"/>
          <w:sz w:val="20"/>
        </w:rPr>
        <w:t xml:space="preserve"> </w:t>
      </w:r>
      <w:r>
        <w:rPr>
          <w:sz w:val="20"/>
        </w:rPr>
        <w:t>for</w:t>
      </w:r>
      <w:r>
        <w:rPr>
          <w:spacing w:val="-3"/>
          <w:sz w:val="20"/>
        </w:rPr>
        <w:t xml:space="preserve"> </w:t>
      </w:r>
      <w:r>
        <w:rPr>
          <w:sz w:val="20"/>
        </w:rPr>
        <w:t>performance,</w:t>
      </w:r>
      <w:r>
        <w:rPr>
          <w:spacing w:val="-4"/>
          <w:sz w:val="20"/>
        </w:rPr>
        <w:t xml:space="preserve"> </w:t>
      </w:r>
      <w:r>
        <w:rPr>
          <w:sz w:val="20"/>
        </w:rPr>
        <w:t>with</w:t>
      </w:r>
      <w:r>
        <w:rPr>
          <w:spacing w:val="-4"/>
          <w:sz w:val="20"/>
        </w:rPr>
        <w:t xml:space="preserve"> </w:t>
      </w:r>
      <w:r>
        <w:rPr>
          <w:sz w:val="20"/>
        </w:rPr>
        <w:t>or</w:t>
      </w:r>
      <w:r>
        <w:rPr>
          <w:spacing w:val="-52"/>
          <w:sz w:val="20"/>
        </w:rPr>
        <w:t xml:space="preserve"> </w:t>
      </w:r>
      <w:r>
        <w:rPr>
          <w:sz w:val="20"/>
        </w:rPr>
        <w:t>without the imposition of penalties, in which case the extension shall be ratified by the parties by</w:t>
      </w:r>
      <w:r>
        <w:rPr>
          <w:spacing w:val="1"/>
          <w:sz w:val="20"/>
        </w:rPr>
        <w:t xml:space="preserve"> </w:t>
      </w:r>
      <w:r>
        <w:rPr>
          <w:sz w:val="20"/>
        </w:rPr>
        <w:t>amendment</w:t>
      </w:r>
      <w:r>
        <w:rPr>
          <w:spacing w:val="-2"/>
          <w:sz w:val="20"/>
        </w:rPr>
        <w:t xml:space="preserve"> </w:t>
      </w:r>
      <w:r>
        <w:rPr>
          <w:sz w:val="20"/>
        </w:rPr>
        <w:t>of</w:t>
      </w:r>
      <w:r>
        <w:rPr>
          <w:spacing w:val="1"/>
          <w:sz w:val="20"/>
        </w:rPr>
        <w:t xml:space="preserve"> </w:t>
      </w:r>
      <w:r>
        <w:rPr>
          <w:sz w:val="20"/>
        </w:rPr>
        <w:t>contract.</w:t>
      </w:r>
    </w:p>
    <w:p w:rsidR="007F1633" w:rsidRDefault="007F1633">
      <w:pPr>
        <w:pStyle w:val="BodyText"/>
        <w:spacing w:before="8"/>
        <w:rPr>
          <w:sz w:val="21"/>
        </w:rPr>
      </w:pPr>
    </w:p>
    <w:p w:rsidR="007F1633" w:rsidRDefault="00700345">
      <w:pPr>
        <w:pStyle w:val="ListParagraph"/>
        <w:numPr>
          <w:ilvl w:val="1"/>
          <w:numId w:val="19"/>
        </w:numPr>
        <w:tabs>
          <w:tab w:val="left" w:pos="1384"/>
        </w:tabs>
        <w:ind w:left="1383" w:right="1443" w:hanging="704"/>
        <w:jc w:val="both"/>
        <w:rPr>
          <w:sz w:val="20"/>
        </w:rPr>
      </w:pPr>
      <w:r>
        <w:rPr>
          <w:sz w:val="20"/>
        </w:rPr>
        <w:t>The right is reserved to procure outside of the contract small quantities or to have minor essential</w:t>
      </w:r>
      <w:r>
        <w:rPr>
          <w:spacing w:val="1"/>
          <w:sz w:val="20"/>
        </w:rPr>
        <w:t xml:space="preserve"> </w:t>
      </w:r>
      <w:r>
        <w:rPr>
          <w:sz w:val="20"/>
        </w:rPr>
        <w:t>services executed if an emergency arises, the supplier’s point of supply is not situated at or near</w:t>
      </w:r>
      <w:r>
        <w:rPr>
          <w:spacing w:val="1"/>
          <w:sz w:val="20"/>
        </w:rPr>
        <w:t xml:space="preserve"> </w:t>
      </w:r>
      <w:r>
        <w:rPr>
          <w:sz w:val="20"/>
        </w:rPr>
        <w:t>the</w:t>
      </w:r>
      <w:r>
        <w:rPr>
          <w:spacing w:val="-4"/>
          <w:sz w:val="20"/>
        </w:rPr>
        <w:t xml:space="preserve"> </w:t>
      </w:r>
      <w:r>
        <w:rPr>
          <w:sz w:val="20"/>
        </w:rPr>
        <w:t>place</w:t>
      </w:r>
      <w:r>
        <w:rPr>
          <w:spacing w:val="-1"/>
          <w:sz w:val="20"/>
        </w:rPr>
        <w:t xml:space="preserve"> </w:t>
      </w:r>
      <w:r>
        <w:rPr>
          <w:sz w:val="20"/>
        </w:rPr>
        <w:t>where</w:t>
      </w:r>
      <w:r>
        <w:rPr>
          <w:spacing w:val="-2"/>
          <w:sz w:val="20"/>
        </w:rPr>
        <w:t xml:space="preserve"> </w:t>
      </w:r>
      <w:r>
        <w:rPr>
          <w:sz w:val="20"/>
        </w:rPr>
        <w:t>the</w:t>
      </w:r>
      <w:r>
        <w:rPr>
          <w:spacing w:val="-1"/>
          <w:sz w:val="20"/>
        </w:rPr>
        <w:t xml:space="preserve"> </w:t>
      </w:r>
      <w:r>
        <w:rPr>
          <w:sz w:val="20"/>
        </w:rPr>
        <w:t>goods are</w:t>
      </w:r>
      <w:r>
        <w:rPr>
          <w:spacing w:val="-4"/>
          <w:sz w:val="20"/>
        </w:rPr>
        <w:t xml:space="preserve"> </w:t>
      </w:r>
      <w:r>
        <w:rPr>
          <w:sz w:val="20"/>
        </w:rPr>
        <w:t>required,</w:t>
      </w:r>
      <w:r>
        <w:rPr>
          <w:spacing w:val="-3"/>
          <w:sz w:val="20"/>
        </w:rPr>
        <w:t xml:space="preserve"> </w:t>
      </w:r>
      <w:r>
        <w:rPr>
          <w:sz w:val="20"/>
        </w:rPr>
        <w:t>or</w:t>
      </w:r>
      <w:r>
        <w:rPr>
          <w:spacing w:val="-2"/>
          <w:sz w:val="20"/>
        </w:rPr>
        <w:t xml:space="preserve"> </w:t>
      </w:r>
      <w:r>
        <w:rPr>
          <w:sz w:val="20"/>
        </w:rPr>
        <w:t>the</w:t>
      </w:r>
      <w:r>
        <w:rPr>
          <w:spacing w:val="-4"/>
          <w:sz w:val="20"/>
        </w:rPr>
        <w:t xml:space="preserve"> </w:t>
      </w:r>
      <w:r>
        <w:rPr>
          <w:sz w:val="20"/>
        </w:rPr>
        <w:t>supplier’s</w:t>
      </w:r>
      <w:r>
        <w:rPr>
          <w:spacing w:val="-2"/>
          <w:sz w:val="20"/>
        </w:rPr>
        <w:t xml:space="preserve"> </w:t>
      </w:r>
      <w:r>
        <w:rPr>
          <w:sz w:val="20"/>
        </w:rPr>
        <w:t>services</w:t>
      </w:r>
      <w:r>
        <w:rPr>
          <w:spacing w:val="-3"/>
          <w:sz w:val="20"/>
        </w:rPr>
        <w:t xml:space="preserve"> </w:t>
      </w:r>
      <w:r>
        <w:rPr>
          <w:sz w:val="20"/>
        </w:rPr>
        <w:t>are</w:t>
      </w:r>
      <w:r>
        <w:rPr>
          <w:spacing w:val="-1"/>
          <w:sz w:val="20"/>
        </w:rPr>
        <w:t xml:space="preserve"> </w:t>
      </w:r>
      <w:r>
        <w:rPr>
          <w:sz w:val="20"/>
        </w:rPr>
        <w:t>not</w:t>
      </w:r>
      <w:r>
        <w:rPr>
          <w:spacing w:val="-1"/>
          <w:sz w:val="20"/>
        </w:rPr>
        <w:t xml:space="preserve"> </w:t>
      </w:r>
      <w:r>
        <w:rPr>
          <w:sz w:val="20"/>
        </w:rPr>
        <w:t>readily</w:t>
      </w:r>
      <w:r>
        <w:rPr>
          <w:spacing w:val="-5"/>
          <w:sz w:val="20"/>
        </w:rPr>
        <w:t xml:space="preserve"> </w:t>
      </w:r>
      <w:r>
        <w:rPr>
          <w:sz w:val="20"/>
        </w:rPr>
        <w:t>available.</w:t>
      </w:r>
    </w:p>
    <w:p w:rsidR="007F1633" w:rsidRDefault="007F1633">
      <w:pPr>
        <w:pStyle w:val="BodyText"/>
        <w:spacing w:before="7"/>
        <w:rPr>
          <w:sz w:val="21"/>
        </w:rPr>
      </w:pPr>
    </w:p>
    <w:p w:rsidR="007F1633" w:rsidRDefault="00700345">
      <w:pPr>
        <w:pStyle w:val="ListParagraph"/>
        <w:numPr>
          <w:ilvl w:val="1"/>
          <w:numId w:val="19"/>
        </w:numPr>
        <w:tabs>
          <w:tab w:val="left" w:pos="1384"/>
        </w:tabs>
        <w:spacing w:line="259" w:lineRule="auto"/>
        <w:ind w:left="1383" w:right="1437" w:hanging="704"/>
        <w:jc w:val="both"/>
        <w:rPr>
          <w:sz w:val="20"/>
        </w:rPr>
      </w:pPr>
      <w:r>
        <w:rPr>
          <w:sz w:val="20"/>
        </w:rPr>
        <w:t>Except as provided under GCC Clause 25, a delay by the supplier in the performance of its</w:t>
      </w:r>
      <w:r>
        <w:rPr>
          <w:spacing w:val="1"/>
          <w:sz w:val="20"/>
        </w:rPr>
        <w:t xml:space="preserve"> </w:t>
      </w:r>
      <w:r>
        <w:rPr>
          <w:sz w:val="20"/>
        </w:rPr>
        <w:t>delivery obligations shall render the supplier liable to the imposition of penalties, pursuant to GCC</w:t>
      </w:r>
      <w:r>
        <w:rPr>
          <w:spacing w:val="-53"/>
          <w:sz w:val="20"/>
        </w:rPr>
        <w:t xml:space="preserve"> </w:t>
      </w:r>
      <w:r>
        <w:rPr>
          <w:sz w:val="20"/>
        </w:rPr>
        <w:t>Clause 22, unless an extension of time is agreed upon pursuant to GCC Clause 22.2 without the</w:t>
      </w:r>
      <w:r>
        <w:rPr>
          <w:spacing w:val="1"/>
          <w:sz w:val="20"/>
        </w:rPr>
        <w:t xml:space="preserve"> </w:t>
      </w:r>
      <w:r>
        <w:rPr>
          <w:sz w:val="20"/>
        </w:rPr>
        <w:t>application of</w:t>
      </w:r>
      <w:r>
        <w:rPr>
          <w:spacing w:val="1"/>
          <w:sz w:val="20"/>
        </w:rPr>
        <w:t xml:space="preserve"> </w:t>
      </w:r>
      <w:r>
        <w:rPr>
          <w:sz w:val="20"/>
        </w:rPr>
        <w:t>penalties.</w:t>
      </w:r>
    </w:p>
    <w:p w:rsidR="007F1633" w:rsidRDefault="007F1633">
      <w:pPr>
        <w:pStyle w:val="BodyText"/>
        <w:spacing w:before="6"/>
        <w:rPr>
          <w:sz w:val="21"/>
        </w:rPr>
      </w:pPr>
    </w:p>
    <w:p w:rsidR="007F1633" w:rsidRDefault="00700345">
      <w:pPr>
        <w:pStyle w:val="ListParagraph"/>
        <w:numPr>
          <w:ilvl w:val="1"/>
          <w:numId w:val="19"/>
        </w:numPr>
        <w:tabs>
          <w:tab w:val="left" w:pos="1384"/>
        </w:tabs>
        <w:ind w:left="1383" w:right="1441" w:hanging="704"/>
        <w:jc w:val="both"/>
        <w:rPr>
          <w:sz w:val="20"/>
        </w:rPr>
      </w:pPr>
      <w:r>
        <w:rPr>
          <w:sz w:val="20"/>
        </w:rPr>
        <w:t>Upon any delay beyond the delivery period in the case of a goods contract, the purchaser shall,</w:t>
      </w:r>
      <w:r>
        <w:rPr>
          <w:spacing w:val="1"/>
          <w:sz w:val="20"/>
        </w:rPr>
        <w:t xml:space="preserve"> </w:t>
      </w:r>
      <w:r>
        <w:rPr>
          <w:sz w:val="20"/>
        </w:rPr>
        <w:t>without cancelling the contract, be entitled to purchase goods of a similar quality and up to the</w:t>
      </w:r>
      <w:r>
        <w:rPr>
          <w:spacing w:val="1"/>
          <w:sz w:val="20"/>
        </w:rPr>
        <w:t xml:space="preserve"> </w:t>
      </w:r>
      <w:r>
        <w:rPr>
          <w:sz w:val="20"/>
        </w:rPr>
        <w:t>same</w:t>
      </w:r>
      <w:r>
        <w:rPr>
          <w:spacing w:val="33"/>
          <w:sz w:val="20"/>
        </w:rPr>
        <w:t xml:space="preserve"> </w:t>
      </w:r>
      <w:r>
        <w:rPr>
          <w:sz w:val="20"/>
        </w:rPr>
        <w:t>quantity</w:t>
      </w:r>
      <w:r>
        <w:rPr>
          <w:spacing w:val="31"/>
          <w:sz w:val="20"/>
        </w:rPr>
        <w:t xml:space="preserve"> </w:t>
      </w:r>
      <w:r>
        <w:rPr>
          <w:sz w:val="20"/>
        </w:rPr>
        <w:t>in</w:t>
      </w:r>
      <w:r>
        <w:rPr>
          <w:spacing w:val="34"/>
          <w:sz w:val="20"/>
        </w:rPr>
        <w:t xml:space="preserve"> </w:t>
      </w:r>
      <w:r>
        <w:rPr>
          <w:sz w:val="20"/>
        </w:rPr>
        <w:t>substitution</w:t>
      </w:r>
      <w:r>
        <w:rPr>
          <w:spacing w:val="34"/>
          <w:sz w:val="20"/>
        </w:rPr>
        <w:t xml:space="preserve"> </w:t>
      </w:r>
      <w:r>
        <w:rPr>
          <w:sz w:val="20"/>
        </w:rPr>
        <w:t>of</w:t>
      </w:r>
      <w:r>
        <w:rPr>
          <w:spacing w:val="35"/>
          <w:sz w:val="20"/>
        </w:rPr>
        <w:t xml:space="preserve"> </w:t>
      </w:r>
      <w:r>
        <w:rPr>
          <w:sz w:val="20"/>
        </w:rPr>
        <w:t>the</w:t>
      </w:r>
      <w:r>
        <w:rPr>
          <w:spacing w:val="34"/>
          <w:sz w:val="20"/>
        </w:rPr>
        <w:t xml:space="preserve"> </w:t>
      </w:r>
      <w:r>
        <w:rPr>
          <w:sz w:val="20"/>
        </w:rPr>
        <w:t>goods</w:t>
      </w:r>
      <w:r>
        <w:rPr>
          <w:spacing w:val="35"/>
          <w:sz w:val="20"/>
        </w:rPr>
        <w:t xml:space="preserve"> </w:t>
      </w:r>
      <w:r>
        <w:rPr>
          <w:sz w:val="20"/>
        </w:rPr>
        <w:t>not</w:t>
      </w:r>
      <w:r>
        <w:rPr>
          <w:spacing w:val="34"/>
          <w:sz w:val="20"/>
        </w:rPr>
        <w:t xml:space="preserve"> </w:t>
      </w:r>
      <w:r>
        <w:rPr>
          <w:sz w:val="20"/>
        </w:rPr>
        <w:t>supplied</w:t>
      </w:r>
      <w:r>
        <w:rPr>
          <w:spacing w:val="35"/>
          <w:sz w:val="20"/>
        </w:rPr>
        <w:t xml:space="preserve"> </w:t>
      </w:r>
      <w:r>
        <w:rPr>
          <w:sz w:val="20"/>
        </w:rPr>
        <w:t>in</w:t>
      </w:r>
      <w:r>
        <w:rPr>
          <w:spacing w:val="34"/>
          <w:sz w:val="20"/>
        </w:rPr>
        <w:t xml:space="preserve"> </w:t>
      </w:r>
      <w:r>
        <w:rPr>
          <w:sz w:val="20"/>
        </w:rPr>
        <w:t>conformity</w:t>
      </w:r>
      <w:r>
        <w:rPr>
          <w:spacing w:val="31"/>
          <w:sz w:val="20"/>
        </w:rPr>
        <w:t xml:space="preserve"> </w:t>
      </w:r>
      <w:r>
        <w:rPr>
          <w:sz w:val="20"/>
        </w:rPr>
        <w:t>with</w:t>
      </w:r>
      <w:r>
        <w:rPr>
          <w:spacing w:val="34"/>
          <w:sz w:val="20"/>
        </w:rPr>
        <w:t xml:space="preserve"> </w:t>
      </w:r>
      <w:r>
        <w:rPr>
          <w:sz w:val="20"/>
        </w:rPr>
        <w:t>the</w:t>
      </w:r>
      <w:r>
        <w:rPr>
          <w:spacing w:val="35"/>
          <w:sz w:val="20"/>
        </w:rPr>
        <w:t xml:space="preserve"> </w:t>
      </w:r>
      <w:r>
        <w:rPr>
          <w:sz w:val="20"/>
        </w:rPr>
        <w:t>contract</w:t>
      </w:r>
      <w:r>
        <w:rPr>
          <w:spacing w:val="34"/>
          <w:sz w:val="20"/>
        </w:rPr>
        <w:t xml:space="preserve"> </w:t>
      </w:r>
      <w:r>
        <w:rPr>
          <w:sz w:val="20"/>
        </w:rPr>
        <w:t>and</w:t>
      </w:r>
      <w:r>
        <w:rPr>
          <w:spacing w:val="34"/>
          <w:sz w:val="20"/>
        </w:rPr>
        <w:t xml:space="preserve"> </w:t>
      </w:r>
      <w:r>
        <w:rPr>
          <w:sz w:val="20"/>
        </w:rPr>
        <w:t>to</w:t>
      </w:r>
      <w:r>
        <w:rPr>
          <w:spacing w:val="-53"/>
          <w:sz w:val="20"/>
        </w:rPr>
        <w:t xml:space="preserve"> </w:t>
      </w:r>
      <w:r>
        <w:rPr>
          <w:sz w:val="20"/>
        </w:rPr>
        <w:t>return any goods delivered later at the supplier’s expense and risk, or to cancel the contract and</w:t>
      </w:r>
      <w:r>
        <w:rPr>
          <w:spacing w:val="1"/>
          <w:sz w:val="20"/>
        </w:rPr>
        <w:t xml:space="preserve"> </w:t>
      </w:r>
      <w:r>
        <w:rPr>
          <w:sz w:val="20"/>
        </w:rPr>
        <w:t>buy such goods as may be required to complete the contract and without prejudice to his other</w:t>
      </w:r>
      <w:r>
        <w:rPr>
          <w:spacing w:val="1"/>
          <w:sz w:val="20"/>
        </w:rPr>
        <w:t xml:space="preserve"> </w:t>
      </w:r>
      <w:r>
        <w:rPr>
          <w:sz w:val="20"/>
        </w:rPr>
        <w:t>rights,</w:t>
      </w:r>
      <w:r>
        <w:rPr>
          <w:spacing w:val="-2"/>
          <w:sz w:val="20"/>
        </w:rPr>
        <w:t xml:space="preserve"> </w:t>
      </w:r>
      <w:r>
        <w:rPr>
          <w:sz w:val="20"/>
        </w:rPr>
        <w:t>be</w:t>
      </w:r>
      <w:r>
        <w:rPr>
          <w:spacing w:val="-1"/>
          <w:sz w:val="20"/>
        </w:rPr>
        <w:t xml:space="preserve"> </w:t>
      </w:r>
      <w:r>
        <w:rPr>
          <w:sz w:val="20"/>
        </w:rPr>
        <w:t>entitled</w:t>
      </w:r>
      <w:r>
        <w:rPr>
          <w:spacing w:val="-1"/>
          <w:sz w:val="20"/>
        </w:rPr>
        <w:t xml:space="preserve"> </w:t>
      </w:r>
      <w:r>
        <w:rPr>
          <w:sz w:val="20"/>
        </w:rPr>
        <w:t>to claim</w:t>
      </w:r>
      <w:r>
        <w:rPr>
          <w:spacing w:val="4"/>
          <w:sz w:val="20"/>
        </w:rPr>
        <w:t xml:space="preserve"> </w:t>
      </w:r>
      <w:r>
        <w:rPr>
          <w:sz w:val="20"/>
        </w:rPr>
        <w:t>damages from the</w:t>
      </w:r>
      <w:r>
        <w:rPr>
          <w:spacing w:val="-1"/>
          <w:sz w:val="20"/>
        </w:rPr>
        <w:t xml:space="preserve"> </w:t>
      </w:r>
      <w:r>
        <w:rPr>
          <w:sz w:val="20"/>
        </w:rPr>
        <w:t>supplier.</w:t>
      </w:r>
    </w:p>
    <w:p w:rsidR="007F1633" w:rsidRDefault="007F1633">
      <w:pPr>
        <w:pStyle w:val="BodyText"/>
        <w:spacing w:before="3"/>
        <w:rPr>
          <w:sz w:val="21"/>
        </w:rPr>
      </w:pPr>
    </w:p>
    <w:p w:rsidR="007F1633" w:rsidRDefault="00700345">
      <w:pPr>
        <w:pStyle w:val="Heading4"/>
        <w:numPr>
          <w:ilvl w:val="0"/>
          <w:numId w:val="19"/>
        </w:numPr>
        <w:tabs>
          <w:tab w:val="left" w:pos="1393"/>
          <w:tab w:val="left" w:pos="1394"/>
        </w:tabs>
        <w:ind w:left="1393" w:hanging="728"/>
        <w:jc w:val="left"/>
      </w:pPr>
      <w:r>
        <w:t>Penalties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0"/>
          <w:tab w:val="left" w:pos="1401"/>
        </w:tabs>
        <w:ind w:left="1400" w:right="1526" w:hanging="720"/>
        <w:rPr>
          <w:sz w:val="20"/>
        </w:rPr>
      </w:pPr>
      <w:r>
        <w:rPr>
          <w:sz w:val="20"/>
        </w:rPr>
        <w:t>Subject to GCC Clause 25, if the supplier fails to deliver any or all of the goods or to perform the</w:t>
      </w:r>
      <w:r>
        <w:rPr>
          <w:spacing w:val="1"/>
          <w:sz w:val="20"/>
        </w:rPr>
        <w:t xml:space="preserve"> </w:t>
      </w:r>
      <w:r>
        <w:rPr>
          <w:sz w:val="20"/>
        </w:rPr>
        <w:t>services within the period(s) specified in the contract, the purchaser shall, without prejudice to its</w:t>
      </w:r>
      <w:r>
        <w:rPr>
          <w:spacing w:val="-53"/>
          <w:sz w:val="20"/>
        </w:rPr>
        <w:t xml:space="preserve"> </w:t>
      </w:r>
      <w:r>
        <w:rPr>
          <w:sz w:val="20"/>
        </w:rPr>
        <w:t>other</w:t>
      </w:r>
      <w:r>
        <w:rPr>
          <w:spacing w:val="-4"/>
          <w:sz w:val="20"/>
        </w:rPr>
        <w:t xml:space="preserve"> </w:t>
      </w:r>
      <w:r>
        <w:rPr>
          <w:sz w:val="20"/>
        </w:rPr>
        <w:t>remedies</w:t>
      </w:r>
      <w:r>
        <w:rPr>
          <w:spacing w:val="-2"/>
          <w:sz w:val="20"/>
        </w:rPr>
        <w:t xml:space="preserve"> </w:t>
      </w:r>
      <w:r>
        <w:rPr>
          <w:sz w:val="20"/>
        </w:rPr>
        <w:t>under</w:t>
      </w:r>
      <w:r>
        <w:rPr>
          <w:spacing w:val="-3"/>
          <w:sz w:val="20"/>
        </w:rPr>
        <w:t xml:space="preserve"> </w:t>
      </w:r>
      <w:r>
        <w:rPr>
          <w:sz w:val="20"/>
        </w:rPr>
        <w:t>the</w:t>
      </w:r>
      <w:r>
        <w:rPr>
          <w:spacing w:val="-3"/>
          <w:sz w:val="20"/>
        </w:rPr>
        <w:t xml:space="preserve"> </w:t>
      </w:r>
      <w:r>
        <w:rPr>
          <w:sz w:val="20"/>
        </w:rPr>
        <w:t>contract,</w:t>
      </w:r>
      <w:r>
        <w:rPr>
          <w:spacing w:val="-3"/>
          <w:sz w:val="20"/>
        </w:rPr>
        <w:t xml:space="preserve"> </w:t>
      </w:r>
      <w:r>
        <w:rPr>
          <w:sz w:val="20"/>
        </w:rPr>
        <w:t>deduct</w:t>
      </w:r>
      <w:r>
        <w:rPr>
          <w:spacing w:val="-3"/>
          <w:sz w:val="20"/>
        </w:rPr>
        <w:t xml:space="preserve"> </w:t>
      </w:r>
      <w:r>
        <w:rPr>
          <w:sz w:val="20"/>
        </w:rPr>
        <w:t>from</w:t>
      </w:r>
      <w:r>
        <w:rPr>
          <w:spacing w:val="1"/>
          <w:sz w:val="20"/>
        </w:rPr>
        <w:t xml:space="preserve"> </w:t>
      </w:r>
      <w:r>
        <w:rPr>
          <w:sz w:val="20"/>
        </w:rPr>
        <w:t>the</w:t>
      </w:r>
      <w:r>
        <w:rPr>
          <w:spacing w:val="-3"/>
          <w:sz w:val="20"/>
        </w:rPr>
        <w:t xml:space="preserve"> </w:t>
      </w:r>
      <w:r>
        <w:rPr>
          <w:sz w:val="20"/>
        </w:rPr>
        <w:t>contract</w:t>
      </w:r>
      <w:r>
        <w:rPr>
          <w:spacing w:val="-3"/>
          <w:sz w:val="20"/>
        </w:rPr>
        <w:t xml:space="preserve"> </w:t>
      </w:r>
      <w:r>
        <w:rPr>
          <w:sz w:val="20"/>
        </w:rPr>
        <w:t>price,</w:t>
      </w:r>
      <w:r>
        <w:rPr>
          <w:spacing w:val="-1"/>
          <w:sz w:val="20"/>
        </w:rPr>
        <w:t xml:space="preserve"> </w:t>
      </w:r>
      <w:r>
        <w:rPr>
          <w:sz w:val="20"/>
        </w:rPr>
        <w:t>as</w:t>
      </w:r>
      <w:r>
        <w:rPr>
          <w:spacing w:val="-2"/>
          <w:sz w:val="20"/>
        </w:rPr>
        <w:t xml:space="preserve"> </w:t>
      </w:r>
      <w:r>
        <w:rPr>
          <w:sz w:val="20"/>
        </w:rPr>
        <w:t>a</w:t>
      </w:r>
      <w:r>
        <w:rPr>
          <w:spacing w:val="-1"/>
          <w:sz w:val="20"/>
        </w:rPr>
        <w:t xml:space="preserve"> </w:t>
      </w:r>
      <w:r>
        <w:rPr>
          <w:sz w:val="20"/>
        </w:rPr>
        <w:t>penalty,</w:t>
      </w:r>
      <w:r>
        <w:rPr>
          <w:spacing w:val="-1"/>
          <w:sz w:val="20"/>
        </w:rPr>
        <w:t xml:space="preserve"> </w:t>
      </w:r>
      <w:r>
        <w:rPr>
          <w:sz w:val="20"/>
        </w:rPr>
        <w:t>a</w:t>
      </w:r>
      <w:r>
        <w:rPr>
          <w:spacing w:val="-1"/>
          <w:sz w:val="20"/>
        </w:rPr>
        <w:t xml:space="preserve"> </w:t>
      </w:r>
      <w:r>
        <w:rPr>
          <w:sz w:val="20"/>
        </w:rPr>
        <w:t>sum</w:t>
      </w:r>
      <w:r>
        <w:rPr>
          <w:spacing w:val="-1"/>
          <w:sz w:val="20"/>
        </w:rPr>
        <w:t xml:space="preserve"> </w:t>
      </w:r>
      <w:r>
        <w:rPr>
          <w:sz w:val="20"/>
        </w:rPr>
        <w:t>calculated</w:t>
      </w:r>
      <w:r>
        <w:rPr>
          <w:spacing w:val="-53"/>
          <w:sz w:val="20"/>
        </w:rPr>
        <w:t xml:space="preserve"> </w:t>
      </w:r>
      <w:r>
        <w:rPr>
          <w:sz w:val="20"/>
        </w:rPr>
        <w:t>on the delivered price of the delayed goods or unperformed services using the current prime</w:t>
      </w:r>
      <w:r>
        <w:rPr>
          <w:spacing w:val="1"/>
          <w:sz w:val="20"/>
        </w:rPr>
        <w:t xml:space="preserve"> </w:t>
      </w:r>
      <w:r>
        <w:rPr>
          <w:sz w:val="20"/>
        </w:rPr>
        <w:t>interest rate calculated for each day of the delay until actual delivery or performance. The</w:t>
      </w:r>
      <w:r>
        <w:rPr>
          <w:spacing w:val="1"/>
          <w:sz w:val="20"/>
        </w:rPr>
        <w:t xml:space="preserve"> </w:t>
      </w:r>
      <w:r>
        <w:rPr>
          <w:sz w:val="20"/>
        </w:rPr>
        <w:t>purchaser</w:t>
      </w:r>
      <w:r>
        <w:rPr>
          <w:spacing w:val="-2"/>
          <w:sz w:val="20"/>
        </w:rPr>
        <w:t xml:space="preserve"> </w:t>
      </w:r>
      <w:r>
        <w:rPr>
          <w:sz w:val="20"/>
        </w:rPr>
        <w:t>may</w:t>
      </w:r>
      <w:r>
        <w:rPr>
          <w:spacing w:val="-6"/>
          <w:sz w:val="20"/>
        </w:rPr>
        <w:t xml:space="preserve"> </w:t>
      </w:r>
      <w:r>
        <w:rPr>
          <w:sz w:val="20"/>
        </w:rPr>
        <w:t>also</w:t>
      </w:r>
      <w:r>
        <w:rPr>
          <w:spacing w:val="-1"/>
          <w:sz w:val="20"/>
        </w:rPr>
        <w:t xml:space="preserve"> </w:t>
      </w:r>
      <w:r>
        <w:rPr>
          <w:sz w:val="20"/>
        </w:rPr>
        <w:t>consider</w:t>
      </w:r>
      <w:r>
        <w:rPr>
          <w:spacing w:val="-2"/>
          <w:sz w:val="20"/>
        </w:rPr>
        <w:t xml:space="preserve"> </w:t>
      </w:r>
      <w:r>
        <w:rPr>
          <w:sz w:val="20"/>
        </w:rPr>
        <w:t>termination</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contract</w:t>
      </w:r>
      <w:r>
        <w:rPr>
          <w:spacing w:val="-2"/>
          <w:sz w:val="20"/>
        </w:rPr>
        <w:t xml:space="preserve"> </w:t>
      </w:r>
      <w:r>
        <w:rPr>
          <w:sz w:val="20"/>
        </w:rPr>
        <w:t>pursuant</w:t>
      </w:r>
      <w:r>
        <w:rPr>
          <w:spacing w:val="1"/>
          <w:sz w:val="20"/>
        </w:rPr>
        <w:t xml:space="preserve"> </w:t>
      </w:r>
      <w:r>
        <w:rPr>
          <w:sz w:val="20"/>
        </w:rPr>
        <w:t>to</w:t>
      </w:r>
      <w:r>
        <w:rPr>
          <w:spacing w:val="-2"/>
          <w:sz w:val="20"/>
        </w:rPr>
        <w:t xml:space="preserve"> </w:t>
      </w:r>
      <w:r>
        <w:rPr>
          <w:sz w:val="20"/>
        </w:rPr>
        <w:t>GCC</w:t>
      </w:r>
      <w:r>
        <w:rPr>
          <w:spacing w:val="1"/>
          <w:sz w:val="20"/>
        </w:rPr>
        <w:t xml:space="preserve"> </w:t>
      </w:r>
      <w:r>
        <w:rPr>
          <w:sz w:val="20"/>
        </w:rPr>
        <w:t>Clause 23.</w:t>
      </w:r>
    </w:p>
    <w:p w:rsidR="007F1633" w:rsidRDefault="007F1633">
      <w:pPr>
        <w:pStyle w:val="BodyText"/>
        <w:spacing w:before="6"/>
        <w:rPr>
          <w:sz w:val="21"/>
        </w:rPr>
      </w:pPr>
    </w:p>
    <w:p w:rsidR="007F1633" w:rsidRDefault="00700345">
      <w:pPr>
        <w:pStyle w:val="Heading4"/>
        <w:numPr>
          <w:ilvl w:val="0"/>
          <w:numId w:val="19"/>
        </w:numPr>
        <w:tabs>
          <w:tab w:val="left" w:pos="1388"/>
          <w:tab w:val="left" w:pos="1389"/>
        </w:tabs>
        <w:ind w:left="1388" w:hanging="723"/>
        <w:jc w:val="left"/>
      </w:pPr>
      <w:r>
        <w:t>Termination</w:t>
      </w:r>
      <w:r>
        <w:rPr>
          <w:spacing w:val="-3"/>
        </w:rPr>
        <w:t xml:space="preserve"> </w:t>
      </w:r>
      <w:r>
        <w:t>for</w:t>
      </w:r>
      <w:r>
        <w:rPr>
          <w:spacing w:val="-3"/>
        </w:rPr>
        <w:t xml:space="preserve"> </w:t>
      </w:r>
      <w:r>
        <w:t>default</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0"/>
          <w:tab w:val="left" w:pos="1401"/>
        </w:tabs>
        <w:ind w:left="1400" w:right="1618" w:hanging="720"/>
        <w:rPr>
          <w:sz w:val="20"/>
        </w:rPr>
      </w:pPr>
      <w:r>
        <w:rPr>
          <w:sz w:val="20"/>
        </w:rPr>
        <w:t>The purchaser, without prejudice to any other remedy for breach of contract, by written notice of</w:t>
      </w:r>
      <w:r>
        <w:rPr>
          <w:spacing w:val="-54"/>
          <w:sz w:val="20"/>
        </w:rPr>
        <w:t xml:space="preserve"> </w:t>
      </w:r>
      <w:r>
        <w:rPr>
          <w:sz w:val="20"/>
        </w:rPr>
        <w:t>default</w:t>
      </w:r>
      <w:r>
        <w:rPr>
          <w:spacing w:val="-2"/>
          <w:sz w:val="20"/>
        </w:rPr>
        <w:t xml:space="preserve"> </w:t>
      </w:r>
      <w:r>
        <w:rPr>
          <w:sz w:val="20"/>
        </w:rPr>
        <w:t>sent</w:t>
      </w:r>
      <w:r>
        <w:rPr>
          <w:spacing w:val="-1"/>
          <w:sz w:val="20"/>
        </w:rPr>
        <w:t xml:space="preserve"> </w:t>
      </w:r>
      <w:r>
        <w:rPr>
          <w:sz w:val="20"/>
        </w:rPr>
        <w:t>to</w:t>
      </w:r>
      <w:r>
        <w:rPr>
          <w:spacing w:val="-2"/>
          <w:sz w:val="20"/>
        </w:rPr>
        <w:t xml:space="preserve"> </w:t>
      </w:r>
      <w:r>
        <w:rPr>
          <w:sz w:val="20"/>
        </w:rPr>
        <w:t>the</w:t>
      </w:r>
      <w:r>
        <w:rPr>
          <w:spacing w:val="-1"/>
          <w:sz w:val="20"/>
        </w:rPr>
        <w:t xml:space="preserve"> </w:t>
      </w:r>
      <w:r>
        <w:rPr>
          <w:sz w:val="20"/>
        </w:rPr>
        <w:t>supplier,</w:t>
      </w:r>
      <w:r>
        <w:rPr>
          <w:spacing w:val="2"/>
          <w:sz w:val="20"/>
        </w:rPr>
        <w:t xml:space="preserve"> </w:t>
      </w:r>
      <w:r>
        <w:rPr>
          <w:sz w:val="20"/>
        </w:rPr>
        <w:t>may</w:t>
      </w:r>
      <w:r>
        <w:rPr>
          <w:spacing w:val="-8"/>
          <w:sz w:val="20"/>
        </w:rPr>
        <w:t xml:space="preserve"> </w:t>
      </w:r>
      <w:r>
        <w:rPr>
          <w:sz w:val="20"/>
        </w:rPr>
        <w:t>terminate</w:t>
      </w:r>
      <w:r>
        <w:rPr>
          <w:spacing w:val="-1"/>
          <w:sz w:val="20"/>
        </w:rPr>
        <w:t xml:space="preserve"> </w:t>
      </w:r>
      <w:r>
        <w:rPr>
          <w:sz w:val="20"/>
        </w:rPr>
        <w:t>this contract</w:t>
      </w:r>
      <w:r>
        <w:rPr>
          <w:spacing w:val="-2"/>
          <w:sz w:val="20"/>
        </w:rPr>
        <w:t xml:space="preserve"> </w:t>
      </w:r>
      <w:r>
        <w:rPr>
          <w:sz w:val="20"/>
        </w:rPr>
        <w:t>in</w:t>
      </w:r>
      <w:r>
        <w:rPr>
          <w:spacing w:val="1"/>
          <w:sz w:val="20"/>
        </w:rPr>
        <w:t xml:space="preserve"> </w:t>
      </w:r>
      <w:r>
        <w:rPr>
          <w:sz w:val="20"/>
        </w:rPr>
        <w:t>whole or</w:t>
      </w:r>
      <w:r>
        <w:rPr>
          <w:spacing w:val="-1"/>
          <w:sz w:val="20"/>
        </w:rPr>
        <w:t xml:space="preserve"> </w:t>
      </w:r>
      <w:r>
        <w:rPr>
          <w:sz w:val="20"/>
        </w:rPr>
        <w:t>in</w:t>
      </w:r>
      <w:r>
        <w:rPr>
          <w:spacing w:val="1"/>
          <w:sz w:val="20"/>
        </w:rPr>
        <w:t xml:space="preserve"> </w:t>
      </w:r>
      <w:r>
        <w:rPr>
          <w:sz w:val="20"/>
        </w:rPr>
        <w:t>part:</w:t>
      </w:r>
    </w:p>
    <w:p w:rsidR="007F1633" w:rsidRDefault="00700345">
      <w:pPr>
        <w:pStyle w:val="ListParagraph"/>
        <w:numPr>
          <w:ilvl w:val="2"/>
          <w:numId w:val="19"/>
        </w:numPr>
        <w:tabs>
          <w:tab w:val="left" w:pos="1400"/>
          <w:tab w:val="left" w:pos="1401"/>
          <w:tab w:val="left" w:pos="7761"/>
        </w:tabs>
        <w:spacing w:before="66" w:line="247" w:lineRule="auto"/>
        <w:ind w:left="1400" w:right="1638" w:hanging="540"/>
        <w:rPr>
          <w:sz w:val="20"/>
        </w:rPr>
      </w:pPr>
      <w:r>
        <w:rPr>
          <w:sz w:val="20"/>
        </w:rPr>
        <w:t>if</w:t>
      </w:r>
      <w:r>
        <w:rPr>
          <w:spacing w:val="-1"/>
          <w:sz w:val="20"/>
        </w:rPr>
        <w:t xml:space="preserve"> </w:t>
      </w:r>
      <w:r>
        <w:rPr>
          <w:sz w:val="20"/>
        </w:rPr>
        <w:t>the</w:t>
      </w:r>
      <w:r>
        <w:rPr>
          <w:spacing w:val="-3"/>
          <w:sz w:val="20"/>
        </w:rPr>
        <w:t xml:space="preserve"> </w:t>
      </w:r>
      <w:r>
        <w:rPr>
          <w:sz w:val="20"/>
        </w:rPr>
        <w:t>supplier</w:t>
      </w:r>
      <w:r>
        <w:rPr>
          <w:spacing w:val="-3"/>
          <w:sz w:val="20"/>
        </w:rPr>
        <w:t xml:space="preserve"> </w:t>
      </w:r>
      <w:r>
        <w:rPr>
          <w:sz w:val="20"/>
        </w:rPr>
        <w:t>fails</w:t>
      </w:r>
      <w:r>
        <w:rPr>
          <w:spacing w:val="-1"/>
          <w:sz w:val="20"/>
        </w:rPr>
        <w:t xml:space="preserve"> </w:t>
      </w:r>
      <w:r>
        <w:rPr>
          <w:sz w:val="20"/>
        </w:rPr>
        <w:t>to</w:t>
      </w:r>
      <w:r>
        <w:rPr>
          <w:spacing w:val="-3"/>
          <w:sz w:val="20"/>
        </w:rPr>
        <w:t xml:space="preserve"> </w:t>
      </w:r>
      <w:r>
        <w:rPr>
          <w:sz w:val="20"/>
        </w:rPr>
        <w:t>deliver</w:t>
      </w:r>
      <w:r>
        <w:rPr>
          <w:spacing w:val="-2"/>
          <w:sz w:val="20"/>
        </w:rPr>
        <w:t xml:space="preserve"> </w:t>
      </w:r>
      <w:r>
        <w:rPr>
          <w:sz w:val="20"/>
        </w:rPr>
        <w:t>any</w:t>
      </w:r>
      <w:r>
        <w:rPr>
          <w:spacing w:val="-4"/>
          <w:sz w:val="20"/>
        </w:rPr>
        <w:t xml:space="preserve"> </w:t>
      </w:r>
      <w:r>
        <w:rPr>
          <w:sz w:val="20"/>
        </w:rPr>
        <w:t>or</w:t>
      </w:r>
      <w:r>
        <w:rPr>
          <w:spacing w:val="-2"/>
          <w:sz w:val="20"/>
        </w:rPr>
        <w:t xml:space="preserve"> </w:t>
      </w:r>
      <w:r>
        <w:rPr>
          <w:sz w:val="20"/>
        </w:rPr>
        <w:t>all</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goods within</w:t>
      </w:r>
      <w:r>
        <w:rPr>
          <w:spacing w:val="-1"/>
          <w:sz w:val="20"/>
        </w:rPr>
        <w:t xml:space="preserve"> </w:t>
      </w:r>
      <w:r>
        <w:rPr>
          <w:sz w:val="20"/>
        </w:rPr>
        <w:t>the</w:t>
      </w:r>
      <w:r>
        <w:rPr>
          <w:spacing w:val="-1"/>
          <w:sz w:val="20"/>
        </w:rPr>
        <w:t xml:space="preserve"> </w:t>
      </w:r>
      <w:r>
        <w:rPr>
          <w:sz w:val="20"/>
        </w:rPr>
        <w:t>period(s)</w:t>
      </w:r>
      <w:r>
        <w:rPr>
          <w:spacing w:val="-2"/>
          <w:sz w:val="20"/>
        </w:rPr>
        <w:t xml:space="preserve"> </w:t>
      </w:r>
      <w:r>
        <w:rPr>
          <w:sz w:val="20"/>
        </w:rPr>
        <w:t>specified in</w:t>
      </w:r>
      <w:r>
        <w:rPr>
          <w:spacing w:val="-3"/>
          <w:sz w:val="20"/>
        </w:rPr>
        <w:t xml:space="preserve"> </w:t>
      </w:r>
      <w:r>
        <w:rPr>
          <w:sz w:val="20"/>
        </w:rPr>
        <w:t>the</w:t>
      </w:r>
      <w:r>
        <w:rPr>
          <w:spacing w:val="-1"/>
          <w:sz w:val="20"/>
        </w:rPr>
        <w:t xml:space="preserve"> </w:t>
      </w:r>
      <w:r>
        <w:rPr>
          <w:sz w:val="20"/>
        </w:rPr>
        <w:t>contract,</w:t>
      </w:r>
      <w:r>
        <w:rPr>
          <w:spacing w:val="-52"/>
          <w:sz w:val="20"/>
        </w:rPr>
        <w:t xml:space="preserve"> </w:t>
      </w:r>
      <w:r>
        <w:rPr>
          <w:sz w:val="20"/>
        </w:rPr>
        <w:t>or</w:t>
      </w:r>
      <w:r>
        <w:rPr>
          <w:spacing w:val="-2"/>
          <w:sz w:val="20"/>
        </w:rPr>
        <w:t xml:space="preserve"> </w:t>
      </w:r>
      <w:r>
        <w:rPr>
          <w:sz w:val="20"/>
        </w:rPr>
        <w:t>within any</w:t>
      </w:r>
      <w:r>
        <w:rPr>
          <w:spacing w:val="-4"/>
          <w:sz w:val="20"/>
        </w:rPr>
        <w:t xml:space="preserve"> </w:t>
      </w:r>
      <w:r>
        <w:rPr>
          <w:sz w:val="20"/>
        </w:rPr>
        <w:t>extension</w:t>
      </w:r>
      <w:r>
        <w:rPr>
          <w:spacing w:val="-2"/>
          <w:sz w:val="20"/>
        </w:rPr>
        <w:t xml:space="preserve"> </w:t>
      </w:r>
      <w:r>
        <w:rPr>
          <w:sz w:val="20"/>
        </w:rPr>
        <w:t>thereof</w:t>
      </w:r>
      <w:r>
        <w:rPr>
          <w:spacing w:val="1"/>
          <w:sz w:val="20"/>
        </w:rPr>
        <w:t xml:space="preserve"> </w:t>
      </w:r>
      <w:r>
        <w:rPr>
          <w:sz w:val="20"/>
        </w:rPr>
        <w:t>granted</w:t>
      </w:r>
      <w:r>
        <w:rPr>
          <w:sz w:val="20"/>
        </w:rPr>
        <w:tab/>
        <w:t>by</w:t>
      </w:r>
      <w:r>
        <w:rPr>
          <w:spacing w:val="-5"/>
          <w:sz w:val="20"/>
        </w:rPr>
        <w:t xml:space="preserve"> </w:t>
      </w:r>
      <w:r>
        <w:rPr>
          <w:sz w:val="20"/>
        </w:rPr>
        <w:t>the</w:t>
      </w:r>
      <w:r>
        <w:rPr>
          <w:spacing w:val="1"/>
          <w:sz w:val="20"/>
        </w:rPr>
        <w:t xml:space="preserve"> </w:t>
      </w:r>
      <w:r>
        <w:rPr>
          <w:sz w:val="20"/>
        </w:rPr>
        <w:t>purchaser</w:t>
      </w:r>
    </w:p>
    <w:p w:rsidR="007F1633" w:rsidRDefault="007F1633">
      <w:pPr>
        <w:spacing w:line="247" w:lineRule="auto"/>
        <w:rPr>
          <w:sz w:val="20"/>
        </w:rPr>
        <w:sectPr w:rsidR="007F1633">
          <w:pgSz w:w="12240" w:h="15840"/>
          <w:pgMar w:top="1440" w:right="0" w:bottom="1520" w:left="760" w:header="0" w:footer="1169" w:gutter="0"/>
          <w:cols w:space="720"/>
        </w:sectPr>
      </w:pPr>
    </w:p>
    <w:p w:rsidR="007F1633" w:rsidRDefault="00700345">
      <w:pPr>
        <w:pStyle w:val="BodyText"/>
        <w:spacing w:before="77"/>
        <w:ind w:left="1400"/>
      </w:pPr>
      <w:r>
        <w:lastRenderedPageBreak/>
        <w:t>pursuant</w:t>
      </w:r>
      <w:r>
        <w:rPr>
          <w:spacing w:val="-1"/>
        </w:rPr>
        <w:t xml:space="preserve"> </w:t>
      </w:r>
      <w:r>
        <w:t>to</w:t>
      </w:r>
      <w:r>
        <w:rPr>
          <w:spacing w:val="-3"/>
        </w:rPr>
        <w:t xml:space="preserve"> </w:t>
      </w:r>
      <w:r>
        <w:t>GCC Clause</w:t>
      </w:r>
      <w:r>
        <w:rPr>
          <w:spacing w:val="-3"/>
        </w:rPr>
        <w:t xml:space="preserve"> </w:t>
      </w:r>
      <w:r>
        <w:t>21.2;</w:t>
      </w:r>
    </w:p>
    <w:p w:rsidR="007F1633" w:rsidRDefault="00700345">
      <w:pPr>
        <w:pStyle w:val="ListParagraph"/>
        <w:numPr>
          <w:ilvl w:val="2"/>
          <w:numId w:val="19"/>
        </w:numPr>
        <w:tabs>
          <w:tab w:val="left" w:pos="1400"/>
          <w:tab w:val="left" w:pos="1401"/>
        </w:tabs>
        <w:spacing w:before="76"/>
        <w:ind w:left="1400" w:hanging="541"/>
        <w:rPr>
          <w:sz w:val="20"/>
        </w:rPr>
      </w:pPr>
      <w:r>
        <w:rPr>
          <w:sz w:val="20"/>
        </w:rPr>
        <w:t>if</w:t>
      </w:r>
      <w:r>
        <w:rPr>
          <w:spacing w:val="-1"/>
          <w:sz w:val="20"/>
        </w:rPr>
        <w:t xml:space="preserve"> </w:t>
      </w:r>
      <w:r>
        <w:rPr>
          <w:sz w:val="20"/>
        </w:rPr>
        <w:t>the</w:t>
      </w:r>
      <w:r>
        <w:rPr>
          <w:spacing w:val="-3"/>
          <w:sz w:val="20"/>
        </w:rPr>
        <w:t xml:space="preserve"> </w:t>
      </w:r>
      <w:r>
        <w:rPr>
          <w:sz w:val="20"/>
        </w:rPr>
        <w:t>supplier</w:t>
      </w:r>
      <w:r>
        <w:rPr>
          <w:spacing w:val="-2"/>
          <w:sz w:val="20"/>
        </w:rPr>
        <w:t xml:space="preserve"> </w:t>
      </w:r>
      <w:r>
        <w:rPr>
          <w:sz w:val="20"/>
        </w:rPr>
        <w:t>fails</w:t>
      </w:r>
      <w:r>
        <w:rPr>
          <w:spacing w:val="-2"/>
          <w:sz w:val="20"/>
        </w:rPr>
        <w:t xml:space="preserve"> </w:t>
      </w:r>
      <w:r>
        <w:rPr>
          <w:sz w:val="20"/>
        </w:rPr>
        <w:t>to</w:t>
      </w:r>
      <w:r>
        <w:rPr>
          <w:spacing w:val="-2"/>
          <w:sz w:val="20"/>
        </w:rPr>
        <w:t xml:space="preserve"> </w:t>
      </w:r>
      <w:r>
        <w:rPr>
          <w:sz w:val="20"/>
        </w:rPr>
        <w:t>perform</w:t>
      </w:r>
      <w:r>
        <w:rPr>
          <w:spacing w:val="2"/>
          <w:sz w:val="20"/>
        </w:rPr>
        <w:t xml:space="preserve"> </w:t>
      </w:r>
      <w:r>
        <w:rPr>
          <w:sz w:val="20"/>
        </w:rPr>
        <w:t>any</w:t>
      </w:r>
      <w:r>
        <w:rPr>
          <w:spacing w:val="-8"/>
          <w:sz w:val="20"/>
        </w:rPr>
        <w:t xml:space="preserve"> </w:t>
      </w:r>
      <w:r>
        <w:rPr>
          <w:sz w:val="20"/>
        </w:rPr>
        <w:t>other obligation(s)</w:t>
      </w:r>
      <w:r>
        <w:rPr>
          <w:spacing w:val="-1"/>
          <w:sz w:val="20"/>
        </w:rPr>
        <w:t xml:space="preserve"> </w:t>
      </w:r>
      <w:r>
        <w:rPr>
          <w:sz w:val="20"/>
        </w:rPr>
        <w:t>under</w:t>
      </w:r>
      <w:r>
        <w:rPr>
          <w:spacing w:val="-3"/>
          <w:sz w:val="20"/>
        </w:rPr>
        <w:t xml:space="preserve"> </w:t>
      </w:r>
      <w:r>
        <w:rPr>
          <w:sz w:val="20"/>
        </w:rPr>
        <w:t>the</w:t>
      </w:r>
      <w:r>
        <w:rPr>
          <w:spacing w:val="-3"/>
          <w:sz w:val="20"/>
        </w:rPr>
        <w:t xml:space="preserve"> </w:t>
      </w:r>
      <w:r>
        <w:rPr>
          <w:sz w:val="20"/>
        </w:rPr>
        <w:t>contract;</w:t>
      </w:r>
      <w:r>
        <w:rPr>
          <w:spacing w:val="-2"/>
          <w:sz w:val="20"/>
        </w:rPr>
        <w:t xml:space="preserve"> </w:t>
      </w:r>
      <w:r>
        <w:rPr>
          <w:sz w:val="20"/>
        </w:rPr>
        <w:t>or</w:t>
      </w:r>
    </w:p>
    <w:p w:rsidR="007F1633" w:rsidRDefault="00700345">
      <w:pPr>
        <w:pStyle w:val="ListParagraph"/>
        <w:numPr>
          <w:ilvl w:val="2"/>
          <w:numId w:val="19"/>
        </w:numPr>
        <w:tabs>
          <w:tab w:val="left" w:pos="1400"/>
          <w:tab w:val="left" w:pos="1401"/>
        </w:tabs>
        <w:spacing w:before="78" w:line="247" w:lineRule="auto"/>
        <w:ind w:left="1400" w:right="1613" w:hanging="540"/>
        <w:rPr>
          <w:sz w:val="20"/>
        </w:rPr>
      </w:pPr>
      <w:r>
        <w:rPr>
          <w:sz w:val="20"/>
        </w:rPr>
        <w:t>if</w:t>
      </w:r>
      <w:r>
        <w:rPr>
          <w:spacing w:val="-1"/>
          <w:sz w:val="20"/>
        </w:rPr>
        <w:t xml:space="preserve"> </w:t>
      </w:r>
      <w:r>
        <w:rPr>
          <w:sz w:val="20"/>
        </w:rPr>
        <w:t>the</w:t>
      </w:r>
      <w:r>
        <w:rPr>
          <w:spacing w:val="-3"/>
          <w:sz w:val="20"/>
        </w:rPr>
        <w:t xml:space="preserve"> </w:t>
      </w:r>
      <w:r>
        <w:rPr>
          <w:sz w:val="20"/>
        </w:rPr>
        <w:t>supplier, in</w:t>
      </w:r>
      <w:r>
        <w:rPr>
          <w:spacing w:val="-3"/>
          <w:sz w:val="20"/>
        </w:rPr>
        <w:t xml:space="preserve"> </w:t>
      </w:r>
      <w:r>
        <w:rPr>
          <w:sz w:val="20"/>
        </w:rPr>
        <w:t>the</w:t>
      </w:r>
      <w:r>
        <w:rPr>
          <w:spacing w:val="-3"/>
          <w:sz w:val="20"/>
        </w:rPr>
        <w:t xml:space="preserve"> </w:t>
      </w:r>
      <w:r>
        <w:rPr>
          <w:sz w:val="20"/>
        </w:rPr>
        <w:t>judgement</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purchaser,</w:t>
      </w:r>
      <w:r>
        <w:rPr>
          <w:spacing w:val="-3"/>
          <w:sz w:val="20"/>
        </w:rPr>
        <w:t xml:space="preserve"> </w:t>
      </w:r>
      <w:r>
        <w:rPr>
          <w:sz w:val="20"/>
        </w:rPr>
        <w:t>has engaged in</w:t>
      </w:r>
      <w:r>
        <w:rPr>
          <w:spacing w:val="-1"/>
          <w:sz w:val="20"/>
        </w:rPr>
        <w:t xml:space="preserve"> </w:t>
      </w:r>
      <w:r>
        <w:rPr>
          <w:sz w:val="20"/>
        </w:rPr>
        <w:t>corrupt</w:t>
      </w:r>
      <w:r>
        <w:rPr>
          <w:spacing w:val="-1"/>
          <w:sz w:val="20"/>
        </w:rPr>
        <w:t xml:space="preserve"> </w:t>
      </w:r>
      <w:r>
        <w:rPr>
          <w:sz w:val="20"/>
        </w:rPr>
        <w:t>or</w:t>
      </w:r>
      <w:r>
        <w:rPr>
          <w:spacing w:val="-3"/>
          <w:sz w:val="20"/>
        </w:rPr>
        <w:t xml:space="preserve"> </w:t>
      </w:r>
      <w:r>
        <w:rPr>
          <w:sz w:val="20"/>
        </w:rPr>
        <w:t>fraudulent</w:t>
      </w:r>
      <w:r>
        <w:rPr>
          <w:spacing w:val="-3"/>
          <w:sz w:val="20"/>
        </w:rPr>
        <w:t xml:space="preserve"> </w:t>
      </w:r>
      <w:r>
        <w:rPr>
          <w:sz w:val="20"/>
        </w:rPr>
        <w:t>practices</w:t>
      </w:r>
      <w:r>
        <w:rPr>
          <w:spacing w:val="-52"/>
          <w:sz w:val="20"/>
        </w:rPr>
        <w:t xml:space="preserve"> </w:t>
      </w:r>
      <w:r>
        <w:rPr>
          <w:sz w:val="20"/>
        </w:rPr>
        <w:t>in</w:t>
      </w:r>
      <w:r>
        <w:rPr>
          <w:spacing w:val="-2"/>
          <w:sz w:val="20"/>
        </w:rPr>
        <w:t xml:space="preserve"> </w:t>
      </w:r>
      <w:r>
        <w:rPr>
          <w:sz w:val="20"/>
        </w:rPr>
        <w:t>competing</w:t>
      </w:r>
      <w:r>
        <w:rPr>
          <w:spacing w:val="-1"/>
          <w:sz w:val="20"/>
        </w:rPr>
        <w:t xml:space="preserve"> </w:t>
      </w:r>
      <w:r>
        <w:rPr>
          <w:sz w:val="20"/>
        </w:rPr>
        <w:t>for</w:t>
      </w:r>
      <w:r>
        <w:rPr>
          <w:spacing w:val="-1"/>
          <w:sz w:val="20"/>
        </w:rPr>
        <w:t xml:space="preserve"> </w:t>
      </w:r>
      <w:r>
        <w:rPr>
          <w:sz w:val="20"/>
        </w:rPr>
        <w:t>or in</w:t>
      </w:r>
      <w:r>
        <w:rPr>
          <w:spacing w:val="1"/>
          <w:sz w:val="20"/>
        </w:rPr>
        <w:t xml:space="preserve"> </w:t>
      </w:r>
      <w:r>
        <w:rPr>
          <w:sz w:val="20"/>
        </w:rPr>
        <w:t>executing</w:t>
      </w:r>
      <w:r>
        <w:rPr>
          <w:spacing w:val="-1"/>
          <w:sz w:val="20"/>
        </w:rPr>
        <w:t xml:space="preserve"> </w:t>
      </w:r>
      <w:r>
        <w:rPr>
          <w:sz w:val="20"/>
        </w:rPr>
        <w:t>the</w:t>
      </w:r>
      <w:r>
        <w:rPr>
          <w:spacing w:val="-1"/>
          <w:sz w:val="20"/>
        </w:rPr>
        <w:t xml:space="preserve"> </w:t>
      </w:r>
      <w:r>
        <w:rPr>
          <w:sz w:val="20"/>
        </w:rPr>
        <w:t>contract.</w:t>
      </w:r>
    </w:p>
    <w:p w:rsidR="007F1633" w:rsidRDefault="007F1633">
      <w:pPr>
        <w:pStyle w:val="BodyText"/>
        <w:spacing w:before="2"/>
        <w:rPr>
          <w:sz w:val="22"/>
        </w:rPr>
      </w:pPr>
    </w:p>
    <w:p w:rsidR="007F1633" w:rsidRDefault="00700345">
      <w:pPr>
        <w:pStyle w:val="ListParagraph"/>
        <w:numPr>
          <w:ilvl w:val="1"/>
          <w:numId w:val="19"/>
        </w:numPr>
        <w:tabs>
          <w:tab w:val="left" w:pos="1400"/>
          <w:tab w:val="left" w:pos="1401"/>
        </w:tabs>
        <w:spacing w:before="1"/>
        <w:ind w:left="1400" w:right="1479" w:hanging="720"/>
        <w:rPr>
          <w:sz w:val="20"/>
        </w:rPr>
      </w:pPr>
      <w:r>
        <w:rPr>
          <w:sz w:val="20"/>
        </w:rPr>
        <w:t>In</w:t>
      </w:r>
      <w:r>
        <w:rPr>
          <w:spacing w:val="-2"/>
          <w:sz w:val="20"/>
        </w:rPr>
        <w:t xml:space="preserve"> </w:t>
      </w:r>
      <w:r>
        <w:rPr>
          <w:sz w:val="20"/>
        </w:rPr>
        <w:t>the</w:t>
      </w:r>
      <w:r>
        <w:rPr>
          <w:spacing w:val="-2"/>
          <w:sz w:val="20"/>
        </w:rPr>
        <w:t xml:space="preserve"> </w:t>
      </w:r>
      <w:r>
        <w:rPr>
          <w:sz w:val="20"/>
        </w:rPr>
        <w:t>event</w:t>
      </w:r>
      <w:r>
        <w:rPr>
          <w:spacing w:val="-2"/>
          <w:sz w:val="20"/>
        </w:rPr>
        <w:t xml:space="preserve"> </w:t>
      </w:r>
      <w:r>
        <w:rPr>
          <w:sz w:val="20"/>
        </w:rPr>
        <w:t>the</w:t>
      </w:r>
      <w:r>
        <w:rPr>
          <w:spacing w:val="-2"/>
          <w:sz w:val="20"/>
        </w:rPr>
        <w:t xml:space="preserve"> </w:t>
      </w:r>
      <w:r>
        <w:rPr>
          <w:sz w:val="20"/>
        </w:rPr>
        <w:t>purchaser</w:t>
      </w:r>
      <w:r>
        <w:rPr>
          <w:spacing w:val="-1"/>
          <w:sz w:val="20"/>
        </w:rPr>
        <w:t xml:space="preserve"> </w:t>
      </w:r>
      <w:r>
        <w:rPr>
          <w:sz w:val="20"/>
        </w:rPr>
        <w:t>terminates</w:t>
      </w:r>
      <w:r>
        <w:rPr>
          <w:spacing w:val="-1"/>
          <w:sz w:val="20"/>
        </w:rPr>
        <w:t xml:space="preserve"> </w:t>
      </w:r>
      <w:r>
        <w:rPr>
          <w:sz w:val="20"/>
        </w:rPr>
        <w:t>the</w:t>
      </w:r>
      <w:r>
        <w:rPr>
          <w:spacing w:val="-2"/>
          <w:sz w:val="20"/>
        </w:rPr>
        <w:t xml:space="preserve"> </w:t>
      </w:r>
      <w:r>
        <w:rPr>
          <w:sz w:val="20"/>
        </w:rPr>
        <w:t>contract</w:t>
      </w:r>
      <w:r>
        <w:rPr>
          <w:spacing w:val="-2"/>
          <w:sz w:val="20"/>
        </w:rPr>
        <w:t xml:space="preserve"> </w:t>
      </w:r>
      <w:r>
        <w:rPr>
          <w:sz w:val="20"/>
        </w:rPr>
        <w:t>in whole</w:t>
      </w:r>
      <w:r>
        <w:rPr>
          <w:spacing w:val="-1"/>
          <w:sz w:val="20"/>
        </w:rPr>
        <w:t xml:space="preserve"> </w:t>
      </w:r>
      <w:r>
        <w:rPr>
          <w:sz w:val="20"/>
        </w:rPr>
        <w:t>or</w:t>
      </w:r>
      <w:r>
        <w:rPr>
          <w:spacing w:val="-1"/>
          <w:sz w:val="20"/>
        </w:rPr>
        <w:t xml:space="preserve"> </w:t>
      </w:r>
      <w:r>
        <w:rPr>
          <w:sz w:val="20"/>
        </w:rPr>
        <w:t>in</w:t>
      </w:r>
      <w:r>
        <w:rPr>
          <w:spacing w:val="-2"/>
          <w:sz w:val="20"/>
        </w:rPr>
        <w:t xml:space="preserve"> </w:t>
      </w:r>
      <w:r>
        <w:rPr>
          <w:sz w:val="20"/>
        </w:rPr>
        <w:t>part,</w:t>
      </w:r>
      <w:r>
        <w:rPr>
          <w:spacing w:val="-2"/>
          <w:sz w:val="20"/>
        </w:rPr>
        <w:t xml:space="preserve"> </w:t>
      </w:r>
      <w:r>
        <w:rPr>
          <w:sz w:val="20"/>
        </w:rPr>
        <w:t>the</w:t>
      </w:r>
      <w:r>
        <w:rPr>
          <w:spacing w:val="-1"/>
          <w:sz w:val="20"/>
        </w:rPr>
        <w:t xml:space="preserve"> </w:t>
      </w:r>
      <w:r>
        <w:rPr>
          <w:sz w:val="20"/>
        </w:rPr>
        <w:t>purchaser</w:t>
      </w:r>
      <w:r>
        <w:rPr>
          <w:spacing w:val="-2"/>
          <w:sz w:val="20"/>
        </w:rPr>
        <w:t xml:space="preserve"> </w:t>
      </w:r>
      <w:r>
        <w:rPr>
          <w:sz w:val="20"/>
        </w:rPr>
        <w:t>may</w:t>
      </w:r>
      <w:r>
        <w:rPr>
          <w:spacing w:val="-8"/>
          <w:sz w:val="20"/>
        </w:rPr>
        <w:t xml:space="preserve"> </w:t>
      </w:r>
      <w:r>
        <w:rPr>
          <w:sz w:val="20"/>
        </w:rPr>
        <w:t>procure,</w:t>
      </w:r>
      <w:r>
        <w:rPr>
          <w:spacing w:val="-53"/>
          <w:sz w:val="20"/>
        </w:rPr>
        <w:t xml:space="preserve"> </w:t>
      </w:r>
      <w:r>
        <w:rPr>
          <w:sz w:val="20"/>
        </w:rPr>
        <w:t>upon such terms and in such manner, as it deems appropriate, goods, works or services similar</w:t>
      </w:r>
      <w:r>
        <w:rPr>
          <w:spacing w:val="1"/>
          <w:sz w:val="20"/>
        </w:rPr>
        <w:t xml:space="preserve"> </w:t>
      </w:r>
      <w:r>
        <w:rPr>
          <w:sz w:val="20"/>
        </w:rPr>
        <w:t>to those undelivered, and the supplier shall be liable to the purchaser for any excess costs for</w:t>
      </w:r>
      <w:r>
        <w:rPr>
          <w:spacing w:val="1"/>
          <w:sz w:val="20"/>
        </w:rPr>
        <w:t xml:space="preserve"> </w:t>
      </w:r>
      <w:r>
        <w:rPr>
          <w:sz w:val="20"/>
        </w:rPr>
        <w:t>such similar goods, works or services. However, the supplier shall continue performance of the</w:t>
      </w:r>
      <w:r>
        <w:rPr>
          <w:spacing w:val="1"/>
          <w:sz w:val="20"/>
        </w:rPr>
        <w:t xml:space="preserve"> </w:t>
      </w:r>
      <w:r>
        <w:rPr>
          <w:sz w:val="20"/>
        </w:rPr>
        <w:t>contract</w:t>
      </w:r>
      <w:r>
        <w:rPr>
          <w:spacing w:val="-2"/>
          <w:sz w:val="20"/>
        </w:rPr>
        <w:t xml:space="preserve"> </w:t>
      </w:r>
      <w:r>
        <w:rPr>
          <w:sz w:val="20"/>
        </w:rPr>
        <w:t>to</w:t>
      </w:r>
      <w:r>
        <w:rPr>
          <w:spacing w:val="-1"/>
          <w:sz w:val="20"/>
        </w:rPr>
        <w:t xml:space="preserve"> </w:t>
      </w:r>
      <w:r>
        <w:rPr>
          <w:sz w:val="20"/>
        </w:rPr>
        <w:t>the</w:t>
      </w:r>
      <w:r>
        <w:rPr>
          <w:spacing w:val="1"/>
          <w:sz w:val="20"/>
        </w:rPr>
        <w:t xml:space="preserve"> </w:t>
      </w:r>
      <w:r>
        <w:rPr>
          <w:sz w:val="20"/>
        </w:rPr>
        <w:t>extent</w:t>
      </w:r>
      <w:r>
        <w:rPr>
          <w:spacing w:val="1"/>
          <w:sz w:val="20"/>
        </w:rPr>
        <w:t xml:space="preserve"> </w:t>
      </w:r>
      <w:r>
        <w:rPr>
          <w:sz w:val="20"/>
        </w:rPr>
        <w:t>not</w:t>
      </w:r>
      <w:r>
        <w:rPr>
          <w:spacing w:val="1"/>
          <w:sz w:val="20"/>
        </w:rPr>
        <w:t xml:space="preserve"> </w:t>
      </w:r>
      <w:r>
        <w:rPr>
          <w:sz w:val="20"/>
        </w:rPr>
        <w:t>terminated.</w:t>
      </w:r>
    </w:p>
    <w:p w:rsidR="007F1633" w:rsidRDefault="007F1633">
      <w:pPr>
        <w:pStyle w:val="BodyText"/>
        <w:spacing w:before="5"/>
        <w:rPr>
          <w:sz w:val="21"/>
        </w:rPr>
      </w:pPr>
    </w:p>
    <w:p w:rsidR="007F1633" w:rsidRDefault="00700345">
      <w:pPr>
        <w:pStyle w:val="Heading4"/>
        <w:numPr>
          <w:ilvl w:val="0"/>
          <w:numId w:val="19"/>
        </w:numPr>
        <w:tabs>
          <w:tab w:val="left" w:pos="1417"/>
          <w:tab w:val="left" w:pos="1418"/>
        </w:tabs>
        <w:ind w:left="1417" w:hanging="752"/>
        <w:jc w:val="left"/>
      </w:pPr>
      <w:r>
        <w:t>Antidumping</w:t>
      </w:r>
      <w:r>
        <w:rPr>
          <w:spacing w:val="-3"/>
        </w:rPr>
        <w:t xml:space="preserve"> </w:t>
      </w:r>
      <w:r>
        <w:t>and countervailing</w:t>
      </w:r>
      <w:r>
        <w:rPr>
          <w:spacing w:val="-3"/>
        </w:rPr>
        <w:t xml:space="preserve"> </w:t>
      </w:r>
      <w:r>
        <w:t>duties</w:t>
      </w:r>
      <w:r>
        <w:rPr>
          <w:spacing w:val="-3"/>
        </w:rPr>
        <w:t xml:space="preserve"> </w:t>
      </w:r>
      <w:r>
        <w:t>and</w:t>
      </w:r>
      <w:r>
        <w:rPr>
          <w:spacing w:val="-2"/>
        </w:rPr>
        <w:t xml:space="preserve"> </w:t>
      </w:r>
      <w:r>
        <w:t>rights</w:t>
      </w:r>
    </w:p>
    <w:p w:rsidR="007F1633" w:rsidRDefault="007F1633">
      <w:pPr>
        <w:pStyle w:val="BodyText"/>
        <w:spacing w:before="1"/>
        <w:rPr>
          <w:rFonts w:ascii="Arial"/>
          <w:b/>
        </w:rPr>
      </w:pPr>
    </w:p>
    <w:p w:rsidR="007F1633" w:rsidRDefault="00700345">
      <w:pPr>
        <w:pStyle w:val="ListParagraph"/>
        <w:numPr>
          <w:ilvl w:val="1"/>
          <w:numId w:val="19"/>
        </w:numPr>
        <w:tabs>
          <w:tab w:val="left" w:pos="1400"/>
          <w:tab w:val="left" w:pos="1401"/>
        </w:tabs>
        <w:ind w:left="1400" w:right="1454" w:hanging="720"/>
        <w:rPr>
          <w:sz w:val="20"/>
        </w:rPr>
      </w:pPr>
      <w:r>
        <w:rPr>
          <w:sz w:val="20"/>
        </w:rPr>
        <w:t>When, after the date of Tender, provisional payments are required, or anti-dumping or</w:t>
      </w:r>
      <w:r>
        <w:rPr>
          <w:spacing w:val="1"/>
          <w:sz w:val="20"/>
        </w:rPr>
        <w:t xml:space="preserve"> </w:t>
      </w:r>
      <w:r>
        <w:rPr>
          <w:sz w:val="20"/>
        </w:rPr>
        <w:t>countervailing duties are imposed, or the amount of a provisional payment or antidumping or</w:t>
      </w:r>
      <w:r>
        <w:rPr>
          <w:spacing w:val="1"/>
          <w:sz w:val="20"/>
        </w:rPr>
        <w:t xml:space="preserve"> </w:t>
      </w:r>
      <w:r>
        <w:rPr>
          <w:sz w:val="20"/>
        </w:rPr>
        <w:t>countervailing right is increased in respect of any dumped or subsidized import, the State is not</w:t>
      </w:r>
      <w:r>
        <w:rPr>
          <w:spacing w:val="1"/>
          <w:sz w:val="20"/>
        </w:rPr>
        <w:t xml:space="preserve"> </w:t>
      </w:r>
      <w:r>
        <w:rPr>
          <w:sz w:val="20"/>
        </w:rPr>
        <w:t>liable</w:t>
      </w:r>
      <w:r>
        <w:rPr>
          <w:spacing w:val="-2"/>
          <w:sz w:val="20"/>
        </w:rPr>
        <w:t xml:space="preserve"> </w:t>
      </w:r>
      <w:r>
        <w:rPr>
          <w:sz w:val="20"/>
        </w:rPr>
        <w:t>for</w:t>
      </w:r>
      <w:r>
        <w:rPr>
          <w:spacing w:val="-1"/>
          <w:sz w:val="20"/>
        </w:rPr>
        <w:t xml:space="preserve"> </w:t>
      </w:r>
      <w:r>
        <w:rPr>
          <w:sz w:val="20"/>
        </w:rPr>
        <w:t>any</w:t>
      </w:r>
      <w:r>
        <w:rPr>
          <w:spacing w:val="-4"/>
          <w:sz w:val="20"/>
        </w:rPr>
        <w:t xml:space="preserve"> </w:t>
      </w:r>
      <w:r>
        <w:rPr>
          <w:sz w:val="20"/>
        </w:rPr>
        <w:t>amount</w:t>
      </w:r>
      <w:r>
        <w:rPr>
          <w:spacing w:val="-2"/>
          <w:sz w:val="20"/>
        </w:rPr>
        <w:t xml:space="preserve"> </w:t>
      </w:r>
      <w:r>
        <w:rPr>
          <w:sz w:val="20"/>
        </w:rPr>
        <w:t>so</w:t>
      </w:r>
      <w:r>
        <w:rPr>
          <w:spacing w:val="-1"/>
          <w:sz w:val="20"/>
        </w:rPr>
        <w:t xml:space="preserve"> </w:t>
      </w:r>
      <w:r>
        <w:rPr>
          <w:sz w:val="20"/>
        </w:rPr>
        <w:t>required</w:t>
      </w:r>
      <w:r>
        <w:rPr>
          <w:spacing w:val="-1"/>
          <w:sz w:val="20"/>
        </w:rPr>
        <w:t xml:space="preserve"> </w:t>
      </w:r>
      <w:r>
        <w:rPr>
          <w:sz w:val="20"/>
        </w:rPr>
        <w:t>or</w:t>
      </w:r>
      <w:r>
        <w:rPr>
          <w:spacing w:val="1"/>
          <w:sz w:val="20"/>
        </w:rPr>
        <w:t xml:space="preserve"> </w:t>
      </w:r>
      <w:r>
        <w:rPr>
          <w:sz w:val="20"/>
        </w:rPr>
        <w:t>imposed,</w:t>
      </w:r>
      <w:r>
        <w:rPr>
          <w:spacing w:val="-1"/>
          <w:sz w:val="20"/>
        </w:rPr>
        <w:t xml:space="preserve"> </w:t>
      </w:r>
      <w:r>
        <w:rPr>
          <w:sz w:val="20"/>
        </w:rPr>
        <w:t>or</w:t>
      </w:r>
      <w:r>
        <w:rPr>
          <w:spacing w:val="-1"/>
          <w:sz w:val="20"/>
        </w:rPr>
        <w:t xml:space="preserve"> </w:t>
      </w:r>
      <w:r>
        <w:rPr>
          <w:sz w:val="20"/>
        </w:rPr>
        <w:t>for</w:t>
      </w:r>
      <w:r>
        <w:rPr>
          <w:spacing w:val="-1"/>
          <w:sz w:val="20"/>
        </w:rPr>
        <w:t xml:space="preserve"> </w:t>
      </w:r>
      <w:r>
        <w:rPr>
          <w:sz w:val="20"/>
        </w:rPr>
        <w:t>the</w:t>
      </w:r>
      <w:r>
        <w:rPr>
          <w:spacing w:val="-1"/>
          <w:sz w:val="20"/>
        </w:rPr>
        <w:t xml:space="preserve"> </w:t>
      </w:r>
      <w:r>
        <w:rPr>
          <w:sz w:val="20"/>
        </w:rPr>
        <w:t>amount</w:t>
      </w:r>
      <w:r>
        <w:rPr>
          <w:spacing w:val="-2"/>
          <w:sz w:val="20"/>
        </w:rPr>
        <w:t xml:space="preserve"> </w:t>
      </w:r>
      <w:r>
        <w:rPr>
          <w:sz w:val="20"/>
        </w:rPr>
        <w:t>of</w:t>
      </w:r>
      <w:r>
        <w:rPr>
          <w:spacing w:val="1"/>
          <w:sz w:val="20"/>
        </w:rPr>
        <w:t xml:space="preserve"> </w:t>
      </w:r>
      <w:r>
        <w:rPr>
          <w:sz w:val="20"/>
        </w:rPr>
        <w:t>any</w:t>
      </w:r>
      <w:r>
        <w:rPr>
          <w:spacing w:val="-4"/>
          <w:sz w:val="20"/>
        </w:rPr>
        <w:t xml:space="preserve"> </w:t>
      </w:r>
      <w:r>
        <w:rPr>
          <w:sz w:val="20"/>
        </w:rPr>
        <w:t>such increase.</w:t>
      </w:r>
      <w:r>
        <w:rPr>
          <w:spacing w:val="-6"/>
          <w:sz w:val="20"/>
        </w:rPr>
        <w:t xml:space="preserve"> </w:t>
      </w:r>
      <w:r>
        <w:rPr>
          <w:sz w:val="20"/>
        </w:rPr>
        <w:t>When,</w:t>
      </w:r>
      <w:r>
        <w:rPr>
          <w:spacing w:val="-1"/>
          <w:sz w:val="20"/>
        </w:rPr>
        <w:t xml:space="preserve"> </w:t>
      </w:r>
      <w:r>
        <w:rPr>
          <w:sz w:val="20"/>
        </w:rPr>
        <w:t>after</w:t>
      </w:r>
      <w:r>
        <w:rPr>
          <w:spacing w:val="-53"/>
          <w:sz w:val="20"/>
        </w:rPr>
        <w:t xml:space="preserve"> </w:t>
      </w:r>
      <w:r>
        <w:rPr>
          <w:sz w:val="20"/>
        </w:rPr>
        <w:t>the said date, such a provisional payment is no longer required or any such anti-dumping or</w:t>
      </w:r>
      <w:r>
        <w:rPr>
          <w:spacing w:val="1"/>
          <w:sz w:val="20"/>
        </w:rPr>
        <w:t xml:space="preserve"> </w:t>
      </w:r>
      <w:r>
        <w:rPr>
          <w:sz w:val="20"/>
        </w:rPr>
        <w:t>countervailing right is abolished, or where the amount of such provisional</w:t>
      </w:r>
      <w:r>
        <w:rPr>
          <w:spacing w:val="1"/>
          <w:sz w:val="20"/>
        </w:rPr>
        <w:t xml:space="preserve"> </w:t>
      </w:r>
      <w:r>
        <w:rPr>
          <w:sz w:val="20"/>
        </w:rPr>
        <w:t>payment or any such</w:t>
      </w:r>
      <w:r>
        <w:rPr>
          <w:spacing w:val="1"/>
          <w:sz w:val="20"/>
        </w:rPr>
        <w:t xml:space="preserve"> </w:t>
      </w:r>
      <w:r>
        <w:rPr>
          <w:sz w:val="20"/>
        </w:rPr>
        <w:t xml:space="preserve">right is reduced, any such </w:t>
      </w:r>
      <w:r w:rsidR="00776FD0">
        <w:rPr>
          <w:sz w:val="20"/>
        </w:rPr>
        <w:t>favorable</w:t>
      </w:r>
      <w:r>
        <w:rPr>
          <w:sz w:val="20"/>
        </w:rPr>
        <w:t xml:space="preserve"> difference shall on demand be paid forthwith by the supplier</w:t>
      </w:r>
      <w:r>
        <w:rPr>
          <w:spacing w:val="-53"/>
          <w:sz w:val="20"/>
        </w:rPr>
        <w:t xml:space="preserve"> </w:t>
      </w:r>
      <w:r>
        <w:rPr>
          <w:sz w:val="20"/>
        </w:rPr>
        <w:t>to the purchaser or the purchaser may deduct such amounts from moneys (if any) which may</w:t>
      </w:r>
      <w:r>
        <w:rPr>
          <w:spacing w:val="1"/>
          <w:sz w:val="20"/>
        </w:rPr>
        <w:t xml:space="preserve"> </w:t>
      </w:r>
      <w:r>
        <w:rPr>
          <w:sz w:val="20"/>
        </w:rPr>
        <w:t>otherwise be due to the supplier in regard to goods or services which he delivered or rendered, or</w:t>
      </w:r>
      <w:r>
        <w:rPr>
          <w:spacing w:val="-53"/>
          <w:sz w:val="20"/>
        </w:rPr>
        <w:t xml:space="preserve"> </w:t>
      </w:r>
      <w:r>
        <w:rPr>
          <w:sz w:val="20"/>
        </w:rPr>
        <w:t>is to deliver or render in terms of the contract or any other contract or any other amount which</w:t>
      </w:r>
      <w:r>
        <w:rPr>
          <w:spacing w:val="1"/>
          <w:sz w:val="20"/>
        </w:rPr>
        <w:t xml:space="preserve"> </w:t>
      </w:r>
      <w:r>
        <w:rPr>
          <w:sz w:val="20"/>
        </w:rPr>
        <w:t>may</w:t>
      </w:r>
      <w:r>
        <w:rPr>
          <w:spacing w:val="-5"/>
          <w:sz w:val="20"/>
        </w:rPr>
        <w:t xml:space="preserve"> </w:t>
      </w:r>
      <w:r>
        <w:rPr>
          <w:sz w:val="20"/>
        </w:rPr>
        <w:t>be due</w:t>
      </w:r>
      <w:r>
        <w:rPr>
          <w:spacing w:val="1"/>
          <w:sz w:val="20"/>
        </w:rPr>
        <w:t xml:space="preserve"> </w:t>
      </w:r>
      <w:r>
        <w:rPr>
          <w:sz w:val="20"/>
        </w:rPr>
        <w:t>to</w:t>
      </w:r>
      <w:r>
        <w:rPr>
          <w:spacing w:val="1"/>
          <w:sz w:val="20"/>
        </w:rPr>
        <w:t xml:space="preserve"> </w:t>
      </w:r>
      <w:r>
        <w:rPr>
          <w:sz w:val="20"/>
        </w:rPr>
        <w:t>him.</w:t>
      </w:r>
    </w:p>
    <w:p w:rsidR="007F1633" w:rsidRDefault="007F1633">
      <w:pPr>
        <w:pStyle w:val="BodyText"/>
        <w:spacing w:before="6"/>
        <w:rPr>
          <w:sz w:val="21"/>
        </w:rPr>
      </w:pPr>
    </w:p>
    <w:p w:rsidR="007F1633" w:rsidRDefault="00700345">
      <w:pPr>
        <w:pStyle w:val="Heading4"/>
        <w:numPr>
          <w:ilvl w:val="0"/>
          <w:numId w:val="19"/>
        </w:numPr>
        <w:tabs>
          <w:tab w:val="left" w:pos="1424"/>
          <w:tab w:val="left" w:pos="1425"/>
        </w:tabs>
        <w:ind w:left="1424" w:hanging="759"/>
        <w:jc w:val="left"/>
      </w:pPr>
      <w:r>
        <w:t>Force</w:t>
      </w:r>
      <w:r>
        <w:rPr>
          <w:spacing w:val="-3"/>
        </w:rPr>
        <w:t xml:space="preserve"> </w:t>
      </w:r>
      <w:r>
        <w:t>Majeure</w:t>
      </w:r>
    </w:p>
    <w:p w:rsidR="007F1633" w:rsidRDefault="00700345">
      <w:pPr>
        <w:pStyle w:val="ListParagraph"/>
        <w:numPr>
          <w:ilvl w:val="1"/>
          <w:numId w:val="19"/>
        </w:numPr>
        <w:tabs>
          <w:tab w:val="left" w:pos="2117"/>
          <w:tab w:val="left" w:pos="2118"/>
        </w:tabs>
        <w:spacing w:before="3"/>
        <w:ind w:left="2118" w:right="1463" w:hanging="735"/>
        <w:rPr>
          <w:sz w:val="20"/>
        </w:rPr>
      </w:pPr>
      <w:r>
        <w:rPr>
          <w:sz w:val="20"/>
        </w:rPr>
        <w:t>Notwithstanding</w:t>
      </w:r>
      <w:r>
        <w:rPr>
          <w:spacing w:val="-3"/>
          <w:sz w:val="20"/>
        </w:rPr>
        <w:t xml:space="preserve"> </w:t>
      </w:r>
      <w:r>
        <w:rPr>
          <w:sz w:val="20"/>
        </w:rPr>
        <w:t>the</w:t>
      </w:r>
      <w:r>
        <w:rPr>
          <w:spacing w:val="-3"/>
          <w:sz w:val="20"/>
        </w:rPr>
        <w:t xml:space="preserve"> </w:t>
      </w:r>
      <w:r>
        <w:rPr>
          <w:sz w:val="20"/>
        </w:rPr>
        <w:t>provisions</w:t>
      </w:r>
      <w:r>
        <w:rPr>
          <w:spacing w:val="-1"/>
          <w:sz w:val="20"/>
        </w:rPr>
        <w:t xml:space="preserve"> </w:t>
      </w:r>
      <w:r>
        <w:rPr>
          <w:sz w:val="20"/>
        </w:rPr>
        <w:t>of</w:t>
      </w:r>
      <w:r>
        <w:rPr>
          <w:spacing w:val="-1"/>
          <w:sz w:val="20"/>
        </w:rPr>
        <w:t xml:space="preserve"> </w:t>
      </w:r>
      <w:r>
        <w:rPr>
          <w:sz w:val="20"/>
        </w:rPr>
        <w:t>GCC</w:t>
      </w:r>
      <w:r>
        <w:rPr>
          <w:spacing w:val="-3"/>
          <w:sz w:val="20"/>
        </w:rPr>
        <w:t xml:space="preserve"> </w:t>
      </w:r>
      <w:r>
        <w:rPr>
          <w:sz w:val="20"/>
        </w:rPr>
        <w:t>Clauses</w:t>
      </w:r>
      <w:r>
        <w:rPr>
          <w:spacing w:val="-1"/>
          <w:sz w:val="20"/>
        </w:rPr>
        <w:t xml:space="preserve"> </w:t>
      </w:r>
      <w:r>
        <w:rPr>
          <w:sz w:val="20"/>
        </w:rPr>
        <w:t>22</w:t>
      </w:r>
      <w:r>
        <w:rPr>
          <w:spacing w:val="-1"/>
          <w:sz w:val="20"/>
        </w:rPr>
        <w:t xml:space="preserve"> </w:t>
      </w:r>
      <w:r>
        <w:rPr>
          <w:sz w:val="20"/>
        </w:rPr>
        <w:t>and</w:t>
      </w:r>
      <w:r>
        <w:rPr>
          <w:spacing w:val="-3"/>
          <w:sz w:val="20"/>
        </w:rPr>
        <w:t xml:space="preserve"> </w:t>
      </w:r>
      <w:r>
        <w:rPr>
          <w:sz w:val="20"/>
        </w:rPr>
        <w:t>23,</w:t>
      </w:r>
      <w:r>
        <w:rPr>
          <w:spacing w:val="-1"/>
          <w:sz w:val="20"/>
        </w:rPr>
        <w:t xml:space="preserve"> </w:t>
      </w:r>
      <w:r>
        <w:rPr>
          <w:sz w:val="20"/>
        </w:rPr>
        <w:t>the supplier</w:t>
      </w:r>
      <w:r>
        <w:rPr>
          <w:spacing w:val="-3"/>
          <w:sz w:val="20"/>
        </w:rPr>
        <w:t xml:space="preserve"> </w:t>
      </w:r>
      <w:r>
        <w:rPr>
          <w:sz w:val="20"/>
        </w:rPr>
        <w:t>shall</w:t>
      </w:r>
      <w:r>
        <w:rPr>
          <w:spacing w:val="-3"/>
          <w:sz w:val="20"/>
        </w:rPr>
        <w:t xml:space="preserve"> </w:t>
      </w:r>
      <w:r>
        <w:rPr>
          <w:sz w:val="20"/>
        </w:rPr>
        <w:t>not</w:t>
      </w:r>
      <w:r>
        <w:rPr>
          <w:spacing w:val="-1"/>
          <w:sz w:val="20"/>
        </w:rPr>
        <w:t xml:space="preserve"> </w:t>
      </w:r>
      <w:r>
        <w:rPr>
          <w:sz w:val="20"/>
        </w:rPr>
        <w:t>be</w:t>
      </w:r>
      <w:r>
        <w:rPr>
          <w:spacing w:val="-3"/>
          <w:sz w:val="20"/>
        </w:rPr>
        <w:t xml:space="preserve"> </w:t>
      </w:r>
      <w:r>
        <w:rPr>
          <w:sz w:val="20"/>
        </w:rPr>
        <w:t>liable</w:t>
      </w:r>
      <w:r>
        <w:rPr>
          <w:spacing w:val="-52"/>
          <w:sz w:val="20"/>
        </w:rPr>
        <w:t xml:space="preserve"> </w:t>
      </w:r>
      <w:r>
        <w:rPr>
          <w:sz w:val="20"/>
        </w:rPr>
        <w:t>for forfeiture of its performance security, damages, or termination for default if and to the</w:t>
      </w:r>
      <w:r>
        <w:rPr>
          <w:spacing w:val="1"/>
          <w:sz w:val="20"/>
        </w:rPr>
        <w:t xml:space="preserve"> </w:t>
      </w:r>
      <w:r>
        <w:rPr>
          <w:sz w:val="20"/>
        </w:rPr>
        <w:t>extent that his delay in performance or other failure to perform his obligations under the</w:t>
      </w:r>
      <w:r>
        <w:rPr>
          <w:spacing w:val="1"/>
          <w:sz w:val="20"/>
        </w:rPr>
        <w:t xml:space="preserve"> </w:t>
      </w:r>
      <w:r>
        <w:rPr>
          <w:sz w:val="20"/>
        </w:rPr>
        <w:t>contract</w:t>
      </w:r>
      <w:r>
        <w:rPr>
          <w:spacing w:val="-2"/>
          <w:sz w:val="20"/>
        </w:rPr>
        <w:t xml:space="preserve"> </w:t>
      </w:r>
      <w:r>
        <w:rPr>
          <w:sz w:val="20"/>
        </w:rPr>
        <w:t>is the</w:t>
      </w:r>
      <w:r>
        <w:rPr>
          <w:spacing w:val="-1"/>
          <w:sz w:val="20"/>
        </w:rPr>
        <w:t xml:space="preserve"> </w:t>
      </w:r>
      <w:r>
        <w:rPr>
          <w:sz w:val="20"/>
        </w:rPr>
        <w:t>result</w:t>
      </w:r>
      <w:r>
        <w:rPr>
          <w:spacing w:val="-1"/>
          <w:sz w:val="20"/>
        </w:rPr>
        <w:t xml:space="preserve"> </w:t>
      </w:r>
      <w:r>
        <w:rPr>
          <w:sz w:val="20"/>
        </w:rPr>
        <w:t>of an</w:t>
      </w:r>
      <w:r>
        <w:rPr>
          <w:spacing w:val="1"/>
          <w:sz w:val="20"/>
        </w:rPr>
        <w:t xml:space="preserve"> </w:t>
      </w:r>
      <w:r>
        <w:rPr>
          <w:sz w:val="20"/>
        </w:rPr>
        <w:t>event</w:t>
      </w:r>
      <w:r>
        <w:rPr>
          <w:spacing w:val="-1"/>
          <w:sz w:val="20"/>
        </w:rPr>
        <w:t xml:space="preserve"> </w:t>
      </w:r>
      <w:r>
        <w:rPr>
          <w:sz w:val="20"/>
        </w:rPr>
        <w:t>of</w:t>
      </w:r>
      <w:r>
        <w:rPr>
          <w:spacing w:val="1"/>
          <w:sz w:val="20"/>
        </w:rPr>
        <w:t xml:space="preserve"> </w:t>
      </w:r>
      <w:r>
        <w:rPr>
          <w:sz w:val="20"/>
        </w:rPr>
        <w:t>force</w:t>
      </w:r>
      <w:r>
        <w:rPr>
          <w:spacing w:val="-1"/>
          <w:sz w:val="20"/>
        </w:rPr>
        <w:t xml:space="preserve"> </w:t>
      </w:r>
      <w:r>
        <w:rPr>
          <w:sz w:val="20"/>
        </w:rPr>
        <w:t>majeure.</w:t>
      </w:r>
    </w:p>
    <w:p w:rsidR="007F1633" w:rsidRDefault="007F1633">
      <w:pPr>
        <w:pStyle w:val="BodyText"/>
        <w:spacing w:before="5"/>
        <w:rPr>
          <w:sz w:val="21"/>
        </w:rPr>
      </w:pPr>
    </w:p>
    <w:p w:rsidR="007F1633" w:rsidRDefault="00700345">
      <w:pPr>
        <w:pStyle w:val="ListParagraph"/>
        <w:numPr>
          <w:ilvl w:val="1"/>
          <w:numId w:val="19"/>
        </w:numPr>
        <w:tabs>
          <w:tab w:val="left" w:pos="2117"/>
          <w:tab w:val="left" w:pos="2118"/>
        </w:tabs>
        <w:ind w:left="2118" w:right="1475" w:hanging="735"/>
        <w:rPr>
          <w:sz w:val="20"/>
        </w:rPr>
      </w:pPr>
      <w:r>
        <w:rPr>
          <w:sz w:val="20"/>
        </w:rPr>
        <w:t>If a force majeure situation arises, the supplier shall promptly notify the purchaser in</w:t>
      </w:r>
      <w:r>
        <w:rPr>
          <w:spacing w:val="1"/>
          <w:sz w:val="20"/>
        </w:rPr>
        <w:t xml:space="preserve"> </w:t>
      </w:r>
      <w:r>
        <w:rPr>
          <w:sz w:val="20"/>
        </w:rPr>
        <w:t>writing of such condition and the cause thereof. Unless otherwise directed by the</w:t>
      </w:r>
      <w:r>
        <w:rPr>
          <w:spacing w:val="1"/>
          <w:sz w:val="20"/>
        </w:rPr>
        <w:t xml:space="preserve"> </w:t>
      </w:r>
      <w:r>
        <w:rPr>
          <w:sz w:val="20"/>
        </w:rPr>
        <w:t>purchaser in writing, the supplier shall continue to perform its obligations under the</w:t>
      </w:r>
      <w:r>
        <w:rPr>
          <w:spacing w:val="1"/>
          <w:sz w:val="20"/>
        </w:rPr>
        <w:t xml:space="preserve"> </w:t>
      </w:r>
      <w:r>
        <w:rPr>
          <w:sz w:val="20"/>
        </w:rPr>
        <w:t>contract</w:t>
      </w:r>
      <w:r>
        <w:rPr>
          <w:spacing w:val="-3"/>
          <w:sz w:val="20"/>
        </w:rPr>
        <w:t xml:space="preserve"> </w:t>
      </w:r>
      <w:r>
        <w:rPr>
          <w:sz w:val="20"/>
        </w:rPr>
        <w:t>as</w:t>
      </w:r>
      <w:r>
        <w:rPr>
          <w:spacing w:val="-2"/>
          <w:sz w:val="20"/>
        </w:rPr>
        <w:t xml:space="preserve"> </w:t>
      </w:r>
      <w:r>
        <w:rPr>
          <w:sz w:val="20"/>
        </w:rPr>
        <w:t>far</w:t>
      </w:r>
      <w:r>
        <w:rPr>
          <w:spacing w:val="-3"/>
          <w:sz w:val="20"/>
        </w:rPr>
        <w:t xml:space="preserve"> </w:t>
      </w:r>
      <w:r>
        <w:rPr>
          <w:sz w:val="20"/>
        </w:rPr>
        <w:t>as</w:t>
      </w:r>
      <w:r>
        <w:rPr>
          <w:spacing w:val="-1"/>
          <w:sz w:val="20"/>
        </w:rPr>
        <w:t xml:space="preserve"> </w:t>
      </w:r>
      <w:r>
        <w:rPr>
          <w:sz w:val="20"/>
        </w:rPr>
        <w:t>is</w:t>
      </w:r>
      <w:r>
        <w:rPr>
          <w:spacing w:val="-2"/>
          <w:sz w:val="20"/>
        </w:rPr>
        <w:t xml:space="preserve"> </w:t>
      </w:r>
      <w:r>
        <w:rPr>
          <w:sz w:val="20"/>
        </w:rPr>
        <w:t>reasonably</w:t>
      </w:r>
      <w:r>
        <w:rPr>
          <w:spacing w:val="-6"/>
          <w:sz w:val="20"/>
        </w:rPr>
        <w:t xml:space="preserve"> </w:t>
      </w:r>
      <w:r>
        <w:rPr>
          <w:sz w:val="20"/>
        </w:rPr>
        <w:t>practical,</w:t>
      </w:r>
      <w:r>
        <w:rPr>
          <w:spacing w:val="-2"/>
          <w:sz w:val="20"/>
        </w:rPr>
        <w:t xml:space="preserve"> </w:t>
      </w:r>
      <w:r>
        <w:rPr>
          <w:sz w:val="20"/>
        </w:rPr>
        <w:t>and</w:t>
      </w:r>
      <w:r>
        <w:rPr>
          <w:spacing w:val="-3"/>
          <w:sz w:val="20"/>
        </w:rPr>
        <w:t xml:space="preserve"> </w:t>
      </w:r>
      <w:r>
        <w:rPr>
          <w:sz w:val="20"/>
        </w:rPr>
        <w:t>shall</w:t>
      </w:r>
      <w:r>
        <w:rPr>
          <w:spacing w:val="-4"/>
          <w:sz w:val="20"/>
        </w:rPr>
        <w:t xml:space="preserve"> </w:t>
      </w:r>
      <w:r>
        <w:rPr>
          <w:sz w:val="20"/>
        </w:rPr>
        <w:t>seek all</w:t>
      </w:r>
      <w:r>
        <w:rPr>
          <w:spacing w:val="-3"/>
          <w:sz w:val="20"/>
        </w:rPr>
        <w:t xml:space="preserve"> </w:t>
      </w:r>
      <w:r>
        <w:rPr>
          <w:sz w:val="20"/>
        </w:rPr>
        <w:t>reasonable</w:t>
      </w:r>
      <w:r>
        <w:rPr>
          <w:spacing w:val="-1"/>
          <w:sz w:val="20"/>
        </w:rPr>
        <w:t xml:space="preserve"> </w:t>
      </w:r>
      <w:r>
        <w:rPr>
          <w:sz w:val="20"/>
        </w:rPr>
        <w:t>alternative</w:t>
      </w:r>
      <w:r>
        <w:rPr>
          <w:spacing w:val="-3"/>
          <w:sz w:val="20"/>
        </w:rPr>
        <w:t xml:space="preserve"> </w:t>
      </w:r>
      <w:r>
        <w:rPr>
          <w:sz w:val="20"/>
        </w:rPr>
        <w:t>means</w:t>
      </w:r>
      <w:r>
        <w:rPr>
          <w:spacing w:val="-52"/>
          <w:sz w:val="20"/>
        </w:rPr>
        <w:t xml:space="preserve"> </w:t>
      </w:r>
      <w:r>
        <w:rPr>
          <w:sz w:val="20"/>
        </w:rPr>
        <w:t>for</w:t>
      </w:r>
      <w:r>
        <w:rPr>
          <w:spacing w:val="-2"/>
          <w:sz w:val="20"/>
        </w:rPr>
        <w:t xml:space="preserve"> </w:t>
      </w:r>
      <w:r>
        <w:rPr>
          <w:sz w:val="20"/>
        </w:rPr>
        <w:t>performance</w:t>
      </w:r>
      <w:r>
        <w:rPr>
          <w:spacing w:val="-1"/>
          <w:sz w:val="20"/>
        </w:rPr>
        <w:t xml:space="preserve"> </w:t>
      </w:r>
      <w:r>
        <w:rPr>
          <w:sz w:val="20"/>
        </w:rPr>
        <w:t>not</w:t>
      </w:r>
      <w:r>
        <w:rPr>
          <w:spacing w:val="-1"/>
          <w:sz w:val="20"/>
        </w:rPr>
        <w:t xml:space="preserve"> </w:t>
      </w:r>
      <w:r>
        <w:rPr>
          <w:sz w:val="20"/>
        </w:rPr>
        <w:t>prevented</w:t>
      </w:r>
      <w:r>
        <w:rPr>
          <w:spacing w:val="-1"/>
          <w:sz w:val="20"/>
        </w:rPr>
        <w:t xml:space="preserve"> </w:t>
      </w:r>
      <w:r>
        <w:rPr>
          <w:sz w:val="20"/>
        </w:rPr>
        <w:t>by</w:t>
      </w:r>
      <w:r>
        <w:rPr>
          <w:spacing w:val="-4"/>
          <w:sz w:val="20"/>
        </w:rPr>
        <w:t xml:space="preserve"> </w:t>
      </w:r>
      <w:r>
        <w:rPr>
          <w:sz w:val="20"/>
        </w:rPr>
        <w:t>the</w:t>
      </w:r>
      <w:r>
        <w:rPr>
          <w:spacing w:val="-1"/>
          <w:sz w:val="20"/>
        </w:rPr>
        <w:t xml:space="preserve"> </w:t>
      </w:r>
      <w:r>
        <w:rPr>
          <w:sz w:val="20"/>
        </w:rPr>
        <w:t>force</w:t>
      </w:r>
      <w:r>
        <w:rPr>
          <w:spacing w:val="-1"/>
          <w:sz w:val="20"/>
        </w:rPr>
        <w:t xml:space="preserve"> </w:t>
      </w:r>
      <w:r>
        <w:rPr>
          <w:sz w:val="20"/>
        </w:rPr>
        <w:t>majeure</w:t>
      </w:r>
      <w:r>
        <w:rPr>
          <w:spacing w:val="-1"/>
          <w:sz w:val="20"/>
        </w:rPr>
        <w:t xml:space="preserve"> </w:t>
      </w:r>
      <w:r>
        <w:rPr>
          <w:sz w:val="20"/>
        </w:rPr>
        <w:t>event.</w:t>
      </w:r>
    </w:p>
    <w:p w:rsidR="007F1633" w:rsidRDefault="007F1633">
      <w:pPr>
        <w:pStyle w:val="BodyText"/>
        <w:spacing w:before="5"/>
        <w:rPr>
          <w:sz w:val="21"/>
        </w:rPr>
      </w:pPr>
    </w:p>
    <w:p w:rsidR="007F1633" w:rsidRDefault="00700345">
      <w:pPr>
        <w:pStyle w:val="Heading4"/>
        <w:numPr>
          <w:ilvl w:val="0"/>
          <w:numId w:val="19"/>
        </w:numPr>
        <w:tabs>
          <w:tab w:val="left" w:pos="1381"/>
          <w:tab w:val="left" w:pos="1382"/>
        </w:tabs>
        <w:spacing w:before="1"/>
        <w:ind w:left="1381" w:hanging="716"/>
        <w:jc w:val="left"/>
      </w:pPr>
      <w:r>
        <w:t>Termination</w:t>
      </w:r>
      <w:r>
        <w:rPr>
          <w:spacing w:val="-2"/>
        </w:rPr>
        <w:t xml:space="preserve"> </w:t>
      </w:r>
      <w:r>
        <w:t>for</w:t>
      </w:r>
      <w:r>
        <w:rPr>
          <w:spacing w:val="-3"/>
        </w:rPr>
        <w:t xml:space="preserve"> </w:t>
      </w:r>
      <w:r>
        <w:t>insolvency</w:t>
      </w:r>
    </w:p>
    <w:p w:rsidR="007F1633" w:rsidRDefault="007F1633">
      <w:pPr>
        <w:pStyle w:val="BodyText"/>
        <w:rPr>
          <w:rFonts w:ascii="Arial"/>
          <w:b/>
        </w:rPr>
      </w:pPr>
    </w:p>
    <w:p w:rsidR="007F1633" w:rsidRDefault="00700345">
      <w:pPr>
        <w:pStyle w:val="ListParagraph"/>
        <w:numPr>
          <w:ilvl w:val="1"/>
          <w:numId w:val="19"/>
        </w:numPr>
        <w:tabs>
          <w:tab w:val="left" w:pos="1400"/>
          <w:tab w:val="left" w:pos="1401"/>
        </w:tabs>
        <w:spacing w:before="1"/>
        <w:ind w:left="1400" w:right="1459" w:hanging="720"/>
        <w:rPr>
          <w:sz w:val="20"/>
        </w:rPr>
      </w:pPr>
      <w:r>
        <w:rPr>
          <w:sz w:val="20"/>
        </w:rPr>
        <w:t>The</w:t>
      </w:r>
      <w:r>
        <w:rPr>
          <w:spacing w:val="-2"/>
          <w:sz w:val="20"/>
        </w:rPr>
        <w:t xml:space="preserve"> </w:t>
      </w:r>
      <w:r>
        <w:rPr>
          <w:sz w:val="20"/>
        </w:rPr>
        <w:t>purchaser</w:t>
      </w:r>
      <w:r>
        <w:rPr>
          <w:spacing w:val="-2"/>
          <w:sz w:val="20"/>
        </w:rPr>
        <w:t xml:space="preserve"> </w:t>
      </w:r>
      <w:r>
        <w:rPr>
          <w:sz w:val="20"/>
        </w:rPr>
        <w:t>may</w:t>
      </w:r>
      <w:r>
        <w:rPr>
          <w:spacing w:val="-8"/>
          <w:sz w:val="20"/>
        </w:rPr>
        <w:t xml:space="preserve"> </w:t>
      </w:r>
      <w:r>
        <w:rPr>
          <w:sz w:val="20"/>
        </w:rPr>
        <w:t>at</w:t>
      </w:r>
      <w:r>
        <w:rPr>
          <w:spacing w:val="-2"/>
          <w:sz w:val="20"/>
        </w:rPr>
        <w:t xml:space="preserve"> </w:t>
      </w:r>
      <w:r>
        <w:rPr>
          <w:sz w:val="20"/>
        </w:rPr>
        <w:t>any</w:t>
      </w:r>
      <w:r>
        <w:rPr>
          <w:spacing w:val="-5"/>
          <w:sz w:val="20"/>
        </w:rPr>
        <w:t xml:space="preserve"> </w:t>
      </w:r>
      <w:r>
        <w:rPr>
          <w:sz w:val="20"/>
        </w:rPr>
        <w:t>time</w:t>
      </w:r>
      <w:r>
        <w:rPr>
          <w:spacing w:val="-1"/>
          <w:sz w:val="20"/>
        </w:rPr>
        <w:t xml:space="preserve"> </w:t>
      </w:r>
      <w:r>
        <w:rPr>
          <w:sz w:val="20"/>
        </w:rPr>
        <w:t>terminate</w:t>
      </w:r>
      <w:r>
        <w:rPr>
          <w:spacing w:val="-2"/>
          <w:sz w:val="20"/>
        </w:rPr>
        <w:t xml:space="preserve"> </w:t>
      </w:r>
      <w:r>
        <w:rPr>
          <w:sz w:val="20"/>
        </w:rPr>
        <w:t>the</w:t>
      </w:r>
      <w:r>
        <w:rPr>
          <w:spacing w:val="-2"/>
          <w:sz w:val="20"/>
        </w:rPr>
        <w:t xml:space="preserve"> </w:t>
      </w:r>
      <w:r>
        <w:rPr>
          <w:sz w:val="20"/>
        </w:rPr>
        <w:t>contract by</w:t>
      </w:r>
      <w:r>
        <w:rPr>
          <w:spacing w:val="-3"/>
          <w:sz w:val="20"/>
        </w:rPr>
        <w:t xml:space="preserve"> </w:t>
      </w:r>
      <w:r>
        <w:rPr>
          <w:sz w:val="20"/>
        </w:rPr>
        <w:t>giving written</w:t>
      </w:r>
      <w:r>
        <w:rPr>
          <w:spacing w:val="-2"/>
          <w:sz w:val="20"/>
        </w:rPr>
        <w:t xml:space="preserve"> </w:t>
      </w:r>
      <w:r>
        <w:rPr>
          <w:sz w:val="20"/>
        </w:rPr>
        <w:t>notice</w:t>
      </w:r>
      <w:r>
        <w:rPr>
          <w:spacing w:val="-1"/>
          <w:sz w:val="20"/>
        </w:rPr>
        <w:t xml:space="preserve"> </w:t>
      </w:r>
      <w:r>
        <w:rPr>
          <w:sz w:val="20"/>
        </w:rPr>
        <w:t>to</w:t>
      </w:r>
      <w:r>
        <w:rPr>
          <w:spacing w:val="-2"/>
          <w:sz w:val="20"/>
        </w:rPr>
        <w:t xml:space="preserve"> </w:t>
      </w:r>
      <w:r>
        <w:rPr>
          <w:sz w:val="20"/>
        </w:rPr>
        <w:t>the</w:t>
      </w:r>
      <w:r>
        <w:rPr>
          <w:spacing w:val="-2"/>
          <w:sz w:val="20"/>
        </w:rPr>
        <w:t xml:space="preserve"> </w:t>
      </w:r>
      <w:r>
        <w:rPr>
          <w:sz w:val="20"/>
        </w:rPr>
        <w:t>supplier</w:t>
      </w:r>
      <w:r>
        <w:rPr>
          <w:spacing w:val="-2"/>
          <w:sz w:val="20"/>
        </w:rPr>
        <w:t xml:space="preserve"> </w:t>
      </w:r>
      <w:r>
        <w:rPr>
          <w:sz w:val="20"/>
        </w:rPr>
        <w:t>if the</w:t>
      </w:r>
      <w:r>
        <w:rPr>
          <w:spacing w:val="-52"/>
          <w:sz w:val="20"/>
        </w:rPr>
        <w:t xml:space="preserve"> </w:t>
      </w:r>
      <w:r>
        <w:rPr>
          <w:sz w:val="20"/>
        </w:rPr>
        <w:t>supplier becomes bankrupt or otherwise insolvent. In this event, termination will be without</w:t>
      </w:r>
      <w:r>
        <w:rPr>
          <w:spacing w:val="1"/>
          <w:sz w:val="20"/>
        </w:rPr>
        <w:t xml:space="preserve"> </w:t>
      </w:r>
      <w:r>
        <w:rPr>
          <w:sz w:val="20"/>
        </w:rPr>
        <w:t>compensation to the supplier, provided that such termination will not prejudice or affect any right</w:t>
      </w:r>
      <w:r>
        <w:rPr>
          <w:spacing w:val="1"/>
          <w:sz w:val="20"/>
        </w:rPr>
        <w:t xml:space="preserve"> </w:t>
      </w:r>
      <w:r>
        <w:rPr>
          <w:sz w:val="20"/>
        </w:rPr>
        <w:t>of action or</w:t>
      </w:r>
      <w:r>
        <w:rPr>
          <w:spacing w:val="-2"/>
          <w:sz w:val="20"/>
        </w:rPr>
        <w:t xml:space="preserve"> </w:t>
      </w:r>
      <w:r>
        <w:rPr>
          <w:sz w:val="20"/>
        </w:rPr>
        <w:t>remedy, which has accrued or</w:t>
      </w:r>
      <w:r>
        <w:rPr>
          <w:spacing w:val="1"/>
          <w:sz w:val="20"/>
        </w:rPr>
        <w:t xml:space="preserve"> </w:t>
      </w:r>
      <w:r>
        <w:rPr>
          <w:sz w:val="20"/>
        </w:rPr>
        <w:t>will</w:t>
      </w:r>
      <w:r>
        <w:rPr>
          <w:spacing w:val="-1"/>
          <w:sz w:val="20"/>
        </w:rPr>
        <w:t xml:space="preserve"> </w:t>
      </w:r>
      <w:r>
        <w:rPr>
          <w:sz w:val="20"/>
        </w:rPr>
        <w:t>accrue</w:t>
      </w:r>
      <w:r>
        <w:rPr>
          <w:spacing w:val="-2"/>
          <w:sz w:val="20"/>
        </w:rPr>
        <w:t xml:space="preserve"> </w:t>
      </w:r>
      <w:r>
        <w:rPr>
          <w:sz w:val="20"/>
        </w:rPr>
        <w:t>thereafter</w:t>
      </w:r>
      <w:r>
        <w:rPr>
          <w:spacing w:val="-1"/>
          <w:sz w:val="20"/>
        </w:rPr>
        <w:t xml:space="preserve"> </w:t>
      </w:r>
      <w:r>
        <w:rPr>
          <w:sz w:val="20"/>
        </w:rPr>
        <w:t>to the purchaser.</w:t>
      </w:r>
    </w:p>
    <w:p w:rsidR="007F1633" w:rsidRDefault="007F1633">
      <w:pPr>
        <w:pStyle w:val="BodyText"/>
        <w:spacing w:before="4"/>
        <w:rPr>
          <w:sz w:val="21"/>
        </w:rPr>
      </w:pPr>
    </w:p>
    <w:p w:rsidR="007F1633" w:rsidRDefault="00700345">
      <w:pPr>
        <w:pStyle w:val="Heading4"/>
        <w:numPr>
          <w:ilvl w:val="0"/>
          <w:numId w:val="19"/>
        </w:numPr>
        <w:tabs>
          <w:tab w:val="left" w:pos="1378"/>
          <w:tab w:val="left" w:pos="1379"/>
        </w:tabs>
        <w:spacing w:before="1"/>
        <w:ind w:left="1378" w:hanging="713"/>
        <w:jc w:val="left"/>
      </w:pPr>
      <w:r>
        <w:t>Settlement</w:t>
      </w:r>
      <w:r>
        <w:rPr>
          <w:spacing w:val="-2"/>
        </w:rPr>
        <w:t xml:space="preserve"> </w:t>
      </w:r>
      <w:r>
        <w:t>of</w:t>
      </w:r>
      <w:r>
        <w:rPr>
          <w:spacing w:val="-1"/>
        </w:rPr>
        <w:t xml:space="preserve"> </w:t>
      </w:r>
      <w:r>
        <w:t>Disputes</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383"/>
          <w:tab w:val="left" w:pos="1384"/>
        </w:tabs>
        <w:spacing w:before="1"/>
        <w:ind w:left="1383" w:right="1480" w:hanging="704"/>
        <w:rPr>
          <w:sz w:val="20"/>
        </w:rPr>
      </w:pPr>
      <w:r>
        <w:rPr>
          <w:sz w:val="20"/>
        </w:rPr>
        <w:t>If any</w:t>
      </w:r>
      <w:r>
        <w:rPr>
          <w:spacing w:val="-5"/>
          <w:sz w:val="20"/>
        </w:rPr>
        <w:t xml:space="preserve"> </w:t>
      </w:r>
      <w:r>
        <w:rPr>
          <w:sz w:val="20"/>
        </w:rPr>
        <w:t>dispute</w:t>
      </w:r>
      <w:r>
        <w:rPr>
          <w:spacing w:val="-2"/>
          <w:sz w:val="20"/>
        </w:rPr>
        <w:t xml:space="preserve"> </w:t>
      </w:r>
      <w:r>
        <w:rPr>
          <w:sz w:val="20"/>
        </w:rPr>
        <w:t>or</w:t>
      </w:r>
      <w:r>
        <w:rPr>
          <w:spacing w:val="-1"/>
          <w:sz w:val="20"/>
        </w:rPr>
        <w:t xml:space="preserve"> </w:t>
      </w:r>
      <w:r>
        <w:rPr>
          <w:sz w:val="20"/>
        </w:rPr>
        <w:t>difference</w:t>
      </w:r>
      <w:r>
        <w:rPr>
          <w:spacing w:val="-1"/>
          <w:sz w:val="20"/>
        </w:rPr>
        <w:t xml:space="preserve"> </w:t>
      </w:r>
      <w:r>
        <w:rPr>
          <w:sz w:val="20"/>
        </w:rPr>
        <w:t>of any</w:t>
      </w:r>
      <w:r>
        <w:rPr>
          <w:spacing w:val="-5"/>
          <w:sz w:val="20"/>
        </w:rPr>
        <w:t xml:space="preserve"> </w:t>
      </w:r>
      <w:r>
        <w:rPr>
          <w:sz w:val="20"/>
        </w:rPr>
        <w:t>kind whatsoever</w:t>
      </w:r>
      <w:r>
        <w:rPr>
          <w:spacing w:val="-2"/>
          <w:sz w:val="20"/>
        </w:rPr>
        <w:t xml:space="preserve"> </w:t>
      </w:r>
      <w:r>
        <w:rPr>
          <w:sz w:val="20"/>
        </w:rPr>
        <w:t>arises</w:t>
      </w:r>
      <w:r>
        <w:rPr>
          <w:spacing w:val="-1"/>
          <w:sz w:val="20"/>
        </w:rPr>
        <w:t xml:space="preserve"> </w:t>
      </w:r>
      <w:r>
        <w:rPr>
          <w:sz w:val="20"/>
        </w:rPr>
        <w:t>between</w:t>
      </w:r>
      <w:r>
        <w:rPr>
          <w:spacing w:val="1"/>
          <w:sz w:val="20"/>
        </w:rPr>
        <w:t xml:space="preserve"> </w:t>
      </w:r>
      <w:r>
        <w:rPr>
          <w:sz w:val="20"/>
        </w:rPr>
        <w:t>the purchaser</w:t>
      </w:r>
      <w:r>
        <w:rPr>
          <w:spacing w:val="1"/>
          <w:sz w:val="20"/>
        </w:rPr>
        <w:t xml:space="preserve"> </w:t>
      </w:r>
      <w:r>
        <w:rPr>
          <w:sz w:val="20"/>
        </w:rPr>
        <w:t>and</w:t>
      </w:r>
      <w:r>
        <w:rPr>
          <w:spacing w:val="-2"/>
          <w:sz w:val="20"/>
        </w:rPr>
        <w:t xml:space="preserve"> </w:t>
      </w:r>
      <w:r>
        <w:rPr>
          <w:sz w:val="20"/>
        </w:rPr>
        <w:t>the</w:t>
      </w:r>
      <w:r>
        <w:rPr>
          <w:spacing w:val="-2"/>
          <w:sz w:val="20"/>
        </w:rPr>
        <w:t xml:space="preserve"> </w:t>
      </w:r>
      <w:r>
        <w:rPr>
          <w:sz w:val="20"/>
        </w:rPr>
        <w:t>supplier</w:t>
      </w:r>
      <w:r>
        <w:rPr>
          <w:spacing w:val="-52"/>
          <w:sz w:val="20"/>
        </w:rPr>
        <w:t xml:space="preserve"> </w:t>
      </w:r>
      <w:r>
        <w:rPr>
          <w:sz w:val="20"/>
        </w:rPr>
        <w:t>in connection with or arising out of the contract, the parties shall make every effort to resolve</w:t>
      </w:r>
      <w:r>
        <w:rPr>
          <w:spacing w:val="1"/>
          <w:sz w:val="20"/>
        </w:rPr>
        <w:t xml:space="preserve"> </w:t>
      </w:r>
      <w:r>
        <w:rPr>
          <w:sz w:val="20"/>
        </w:rPr>
        <w:t>amicably</w:t>
      </w:r>
      <w:r>
        <w:rPr>
          <w:spacing w:val="-5"/>
          <w:sz w:val="20"/>
        </w:rPr>
        <w:t xml:space="preserve"> </w:t>
      </w:r>
      <w:r>
        <w:rPr>
          <w:sz w:val="20"/>
        </w:rPr>
        <w:t>such</w:t>
      </w:r>
      <w:r>
        <w:rPr>
          <w:spacing w:val="1"/>
          <w:sz w:val="20"/>
        </w:rPr>
        <w:t xml:space="preserve"> </w:t>
      </w:r>
      <w:r>
        <w:rPr>
          <w:sz w:val="20"/>
        </w:rPr>
        <w:t>dispute</w:t>
      </w:r>
      <w:r>
        <w:rPr>
          <w:spacing w:val="-1"/>
          <w:sz w:val="20"/>
        </w:rPr>
        <w:t xml:space="preserve"> </w:t>
      </w:r>
      <w:r>
        <w:rPr>
          <w:sz w:val="20"/>
        </w:rPr>
        <w:t>or</w:t>
      </w:r>
      <w:r>
        <w:rPr>
          <w:spacing w:val="2"/>
          <w:sz w:val="20"/>
        </w:rPr>
        <w:t xml:space="preserve"> </w:t>
      </w:r>
      <w:r>
        <w:rPr>
          <w:sz w:val="20"/>
        </w:rPr>
        <w:t>difference</w:t>
      </w:r>
      <w:r>
        <w:rPr>
          <w:spacing w:val="-1"/>
          <w:sz w:val="20"/>
        </w:rPr>
        <w:t xml:space="preserve"> </w:t>
      </w:r>
      <w:r>
        <w:rPr>
          <w:sz w:val="20"/>
        </w:rPr>
        <w:t>by</w:t>
      </w:r>
      <w:r>
        <w:rPr>
          <w:spacing w:val="-4"/>
          <w:sz w:val="20"/>
        </w:rPr>
        <w:t xml:space="preserve"> </w:t>
      </w:r>
      <w:r>
        <w:rPr>
          <w:sz w:val="20"/>
        </w:rPr>
        <w:t>mutual</w:t>
      </w:r>
      <w:r>
        <w:rPr>
          <w:spacing w:val="-3"/>
          <w:sz w:val="20"/>
        </w:rPr>
        <w:t xml:space="preserve"> </w:t>
      </w:r>
      <w:r>
        <w:rPr>
          <w:sz w:val="20"/>
        </w:rPr>
        <w:t>consultation.</w:t>
      </w:r>
    </w:p>
    <w:p w:rsidR="007F1633" w:rsidRDefault="007F1633">
      <w:pPr>
        <w:pStyle w:val="BodyText"/>
        <w:spacing w:before="6"/>
        <w:rPr>
          <w:sz w:val="21"/>
        </w:rPr>
      </w:pPr>
    </w:p>
    <w:p w:rsidR="007F1633" w:rsidRDefault="00700345">
      <w:pPr>
        <w:pStyle w:val="ListParagraph"/>
        <w:numPr>
          <w:ilvl w:val="1"/>
          <w:numId w:val="19"/>
        </w:numPr>
        <w:tabs>
          <w:tab w:val="left" w:pos="1383"/>
          <w:tab w:val="left" w:pos="1384"/>
        </w:tabs>
        <w:spacing w:before="1"/>
        <w:ind w:left="1383" w:right="1487" w:hanging="704"/>
        <w:rPr>
          <w:sz w:val="20"/>
        </w:rPr>
      </w:pPr>
      <w:r>
        <w:rPr>
          <w:sz w:val="20"/>
        </w:rPr>
        <w:t>If, after thirty (30) days, the parties have failed to resolve their dispute or difference by such</w:t>
      </w:r>
      <w:r>
        <w:rPr>
          <w:spacing w:val="1"/>
          <w:sz w:val="20"/>
        </w:rPr>
        <w:t xml:space="preserve"> </w:t>
      </w:r>
      <w:r>
        <w:rPr>
          <w:sz w:val="20"/>
        </w:rPr>
        <w:t>mutual</w:t>
      </w:r>
      <w:r>
        <w:rPr>
          <w:spacing w:val="-4"/>
          <w:sz w:val="20"/>
        </w:rPr>
        <w:t xml:space="preserve"> </w:t>
      </w:r>
      <w:r>
        <w:rPr>
          <w:sz w:val="20"/>
        </w:rPr>
        <w:t>consultation, then</w:t>
      </w:r>
      <w:r>
        <w:rPr>
          <w:spacing w:val="-2"/>
          <w:sz w:val="20"/>
        </w:rPr>
        <w:t xml:space="preserve"> </w:t>
      </w:r>
      <w:r>
        <w:rPr>
          <w:sz w:val="20"/>
        </w:rPr>
        <w:t>either</w:t>
      </w:r>
      <w:r>
        <w:rPr>
          <w:spacing w:val="-1"/>
          <w:sz w:val="20"/>
        </w:rPr>
        <w:t xml:space="preserve"> </w:t>
      </w:r>
      <w:r>
        <w:rPr>
          <w:sz w:val="20"/>
        </w:rPr>
        <w:t>the</w:t>
      </w:r>
      <w:r>
        <w:rPr>
          <w:spacing w:val="-2"/>
          <w:sz w:val="20"/>
        </w:rPr>
        <w:t xml:space="preserve"> </w:t>
      </w:r>
      <w:r>
        <w:rPr>
          <w:sz w:val="20"/>
        </w:rPr>
        <w:t>purchaser</w:t>
      </w:r>
      <w:r>
        <w:rPr>
          <w:spacing w:val="-2"/>
          <w:sz w:val="20"/>
        </w:rPr>
        <w:t xml:space="preserve"> </w:t>
      </w:r>
      <w:r>
        <w:rPr>
          <w:sz w:val="20"/>
        </w:rPr>
        <w:t>or</w:t>
      </w:r>
      <w:r>
        <w:rPr>
          <w:spacing w:val="-1"/>
          <w:sz w:val="20"/>
        </w:rPr>
        <w:t xml:space="preserve"> </w:t>
      </w:r>
      <w:r>
        <w:rPr>
          <w:sz w:val="20"/>
        </w:rPr>
        <w:t>the</w:t>
      </w:r>
      <w:r>
        <w:rPr>
          <w:spacing w:val="-2"/>
          <w:sz w:val="20"/>
        </w:rPr>
        <w:t xml:space="preserve"> </w:t>
      </w:r>
      <w:r>
        <w:rPr>
          <w:sz w:val="20"/>
        </w:rPr>
        <w:t>supplier</w:t>
      </w:r>
      <w:r>
        <w:rPr>
          <w:spacing w:val="-2"/>
          <w:sz w:val="20"/>
        </w:rPr>
        <w:t xml:space="preserve"> </w:t>
      </w:r>
      <w:r>
        <w:rPr>
          <w:sz w:val="20"/>
        </w:rPr>
        <w:t>may</w:t>
      </w:r>
      <w:r>
        <w:rPr>
          <w:spacing w:val="-5"/>
          <w:sz w:val="20"/>
        </w:rPr>
        <w:t xml:space="preserve"> </w:t>
      </w:r>
      <w:r>
        <w:rPr>
          <w:sz w:val="20"/>
        </w:rPr>
        <w:t>give</w:t>
      </w:r>
      <w:r>
        <w:rPr>
          <w:spacing w:val="-2"/>
          <w:sz w:val="20"/>
        </w:rPr>
        <w:t xml:space="preserve"> </w:t>
      </w:r>
      <w:r>
        <w:rPr>
          <w:sz w:val="20"/>
        </w:rPr>
        <w:t>notice to</w:t>
      </w:r>
      <w:r>
        <w:rPr>
          <w:spacing w:val="-2"/>
          <w:sz w:val="20"/>
        </w:rPr>
        <w:t xml:space="preserve"> </w:t>
      </w:r>
      <w:r>
        <w:rPr>
          <w:sz w:val="20"/>
        </w:rPr>
        <w:t>the</w:t>
      </w:r>
      <w:r>
        <w:rPr>
          <w:spacing w:val="-2"/>
          <w:sz w:val="20"/>
        </w:rPr>
        <w:t xml:space="preserve"> </w:t>
      </w:r>
      <w:r>
        <w:rPr>
          <w:sz w:val="20"/>
        </w:rPr>
        <w:t>other</w:t>
      </w:r>
      <w:r>
        <w:rPr>
          <w:spacing w:val="-1"/>
          <w:sz w:val="20"/>
        </w:rPr>
        <w:t xml:space="preserve"> </w:t>
      </w:r>
      <w:r>
        <w:rPr>
          <w:sz w:val="20"/>
        </w:rPr>
        <w:t>party</w:t>
      </w:r>
      <w:r>
        <w:rPr>
          <w:spacing w:val="-3"/>
          <w:sz w:val="20"/>
        </w:rPr>
        <w:t xml:space="preserve"> </w:t>
      </w:r>
      <w:r>
        <w:rPr>
          <w:sz w:val="20"/>
        </w:rPr>
        <w:t>of</w:t>
      </w:r>
      <w:r>
        <w:rPr>
          <w:spacing w:val="-53"/>
          <w:sz w:val="20"/>
        </w:rPr>
        <w:t xml:space="preserve"> </w:t>
      </w:r>
      <w:r>
        <w:rPr>
          <w:sz w:val="20"/>
        </w:rPr>
        <w:t>his intention to commence with mediation. No mediation in respect of this matter may be</w:t>
      </w:r>
      <w:r>
        <w:rPr>
          <w:spacing w:val="1"/>
          <w:sz w:val="20"/>
        </w:rPr>
        <w:t xml:space="preserve"> </w:t>
      </w:r>
      <w:r>
        <w:rPr>
          <w:sz w:val="20"/>
        </w:rPr>
        <w:t>commenced</w:t>
      </w:r>
      <w:r>
        <w:rPr>
          <w:spacing w:val="-2"/>
          <w:sz w:val="20"/>
        </w:rPr>
        <w:t xml:space="preserve"> </w:t>
      </w:r>
      <w:r>
        <w:rPr>
          <w:sz w:val="20"/>
        </w:rPr>
        <w:t>unless such</w:t>
      </w:r>
      <w:r>
        <w:rPr>
          <w:spacing w:val="-1"/>
          <w:sz w:val="20"/>
        </w:rPr>
        <w:t xml:space="preserve"> </w:t>
      </w:r>
      <w:r>
        <w:rPr>
          <w:sz w:val="20"/>
        </w:rPr>
        <w:t>notice</w:t>
      </w:r>
      <w:r>
        <w:rPr>
          <w:spacing w:val="1"/>
          <w:sz w:val="20"/>
        </w:rPr>
        <w:t xml:space="preserve"> </w:t>
      </w:r>
      <w:r>
        <w:rPr>
          <w:sz w:val="20"/>
        </w:rPr>
        <w:t>is given</w:t>
      </w:r>
      <w:r>
        <w:rPr>
          <w:spacing w:val="-2"/>
          <w:sz w:val="20"/>
        </w:rPr>
        <w:t xml:space="preserve"> </w:t>
      </w:r>
      <w:r>
        <w:rPr>
          <w:sz w:val="20"/>
        </w:rPr>
        <w:t>to</w:t>
      </w:r>
      <w:r>
        <w:rPr>
          <w:spacing w:val="1"/>
          <w:sz w:val="20"/>
        </w:rPr>
        <w:t xml:space="preserve"> </w:t>
      </w:r>
      <w:r>
        <w:rPr>
          <w:sz w:val="20"/>
        </w:rPr>
        <w:t>the</w:t>
      </w:r>
      <w:r>
        <w:rPr>
          <w:spacing w:val="1"/>
          <w:sz w:val="20"/>
        </w:rPr>
        <w:t xml:space="preserve"> </w:t>
      </w:r>
      <w:r>
        <w:rPr>
          <w:sz w:val="20"/>
        </w:rPr>
        <w:t>other</w:t>
      </w:r>
      <w:r>
        <w:rPr>
          <w:spacing w:val="-1"/>
          <w:sz w:val="20"/>
        </w:rPr>
        <w:t xml:space="preserve"> </w:t>
      </w:r>
      <w:r>
        <w:rPr>
          <w:sz w:val="20"/>
        </w:rPr>
        <w:t>party.</w:t>
      </w:r>
    </w:p>
    <w:p w:rsidR="007F1633" w:rsidRDefault="007F1633">
      <w:pPr>
        <w:rPr>
          <w:sz w:val="20"/>
        </w:rPr>
        <w:sectPr w:rsidR="007F1633">
          <w:pgSz w:w="12240" w:h="15840"/>
          <w:pgMar w:top="1180" w:right="0" w:bottom="1600" w:left="760" w:header="0" w:footer="1169" w:gutter="0"/>
          <w:cols w:space="720"/>
        </w:sectPr>
      </w:pPr>
    </w:p>
    <w:p w:rsidR="007F1633" w:rsidRDefault="00700345">
      <w:pPr>
        <w:pStyle w:val="Heading4"/>
        <w:numPr>
          <w:ilvl w:val="0"/>
          <w:numId w:val="19"/>
        </w:numPr>
        <w:tabs>
          <w:tab w:val="left" w:pos="1364"/>
          <w:tab w:val="left" w:pos="1365"/>
        </w:tabs>
        <w:spacing w:before="75"/>
        <w:ind w:left="1364" w:hanging="699"/>
        <w:jc w:val="left"/>
      </w:pPr>
      <w:r>
        <w:lastRenderedPageBreak/>
        <w:t>Limitation</w:t>
      </w:r>
      <w:r>
        <w:rPr>
          <w:spacing w:val="-2"/>
        </w:rPr>
        <w:t xml:space="preserve"> </w:t>
      </w:r>
      <w:r>
        <w:t>of</w:t>
      </w:r>
      <w:r>
        <w:rPr>
          <w:spacing w:val="-1"/>
        </w:rPr>
        <w:t xml:space="preserve"> </w:t>
      </w:r>
      <w:r>
        <w:t>Liability</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0"/>
          <w:tab w:val="left" w:pos="1401"/>
        </w:tabs>
        <w:ind w:left="1400" w:right="1693" w:hanging="720"/>
        <w:rPr>
          <w:sz w:val="20"/>
        </w:rPr>
      </w:pPr>
      <w:r>
        <w:rPr>
          <w:sz w:val="20"/>
        </w:rPr>
        <w:t>Should</w:t>
      </w:r>
      <w:r>
        <w:rPr>
          <w:spacing w:val="-3"/>
          <w:sz w:val="20"/>
        </w:rPr>
        <w:t xml:space="preserve"> </w:t>
      </w:r>
      <w:r>
        <w:rPr>
          <w:sz w:val="20"/>
        </w:rPr>
        <w:t>it not be possible</w:t>
      </w:r>
      <w:r>
        <w:rPr>
          <w:spacing w:val="-2"/>
          <w:sz w:val="20"/>
        </w:rPr>
        <w:t xml:space="preserve"> </w:t>
      </w:r>
      <w:r>
        <w:rPr>
          <w:sz w:val="20"/>
        </w:rPr>
        <w:t>to settle a</w:t>
      </w:r>
      <w:r>
        <w:rPr>
          <w:spacing w:val="-2"/>
          <w:sz w:val="20"/>
        </w:rPr>
        <w:t xml:space="preserve"> </w:t>
      </w:r>
      <w:r>
        <w:rPr>
          <w:sz w:val="20"/>
        </w:rPr>
        <w:t>dispute</w:t>
      </w:r>
      <w:r>
        <w:rPr>
          <w:spacing w:val="-3"/>
          <w:sz w:val="20"/>
        </w:rPr>
        <w:t xml:space="preserve"> </w:t>
      </w:r>
      <w:r>
        <w:rPr>
          <w:sz w:val="20"/>
        </w:rPr>
        <w:t>by</w:t>
      </w:r>
      <w:r>
        <w:rPr>
          <w:spacing w:val="-5"/>
          <w:sz w:val="20"/>
        </w:rPr>
        <w:t xml:space="preserve"> </w:t>
      </w:r>
      <w:r>
        <w:rPr>
          <w:sz w:val="20"/>
        </w:rPr>
        <w:t>means</w:t>
      </w:r>
      <w:r>
        <w:rPr>
          <w:spacing w:val="-1"/>
          <w:sz w:val="20"/>
        </w:rPr>
        <w:t xml:space="preserve"> </w:t>
      </w:r>
      <w:r>
        <w:rPr>
          <w:sz w:val="20"/>
        </w:rPr>
        <w:t>of</w:t>
      </w:r>
      <w:r>
        <w:rPr>
          <w:spacing w:val="-3"/>
          <w:sz w:val="20"/>
        </w:rPr>
        <w:t xml:space="preserve"> </w:t>
      </w:r>
      <w:r>
        <w:rPr>
          <w:sz w:val="20"/>
        </w:rPr>
        <w:t>mediation, it</w:t>
      </w:r>
      <w:r>
        <w:rPr>
          <w:spacing w:val="-2"/>
          <w:sz w:val="20"/>
        </w:rPr>
        <w:t xml:space="preserve"> </w:t>
      </w:r>
      <w:r>
        <w:rPr>
          <w:sz w:val="20"/>
        </w:rPr>
        <w:t>may</w:t>
      </w:r>
      <w:r>
        <w:rPr>
          <w:spacing w:val="-5"/>
          <w:sz w:val="20"/>
        </w:rPr>
        <w:t xml:space="preserve"> </w:t>
      </w:r>
      <w:r>
        <w:rPr>
          <w:sz w:val="20"/>
        </w:rPr>
        <w:t>be settled</w:t>
      </w:r>
      <w:r>
        <w:rPr>
          <w:spacing w:val="-2"/>
          <w:sz w:val="20"/>
        </w:rPr>
        <w:t xml:space="preserve"> </w:t>
      </w:r>
      <w:r>
        <w:rPr>
          <w:sz w:val="20"/>
        </w:rPr>
        <w:t>in</w:t>
      </w:r>
      <w:r>
        <w:rPr>
          <w:spacing w:val="-2"/>
          <w:sz w:val="20"/>
        </w:rPr>
        <w:t xml:space="preserve"> </w:t>
      </w:r>
      <w:r>
        <w:rPr>
          <w:sz w:val="20"/>
        </w:rPr>
        <w:t>a</w:t>
      </w:r>
      <w:r>
        <w:rPr>
          <w:spacing w:val="-1"/>
          <w:sz w:val="20"/>
        </w:rPr>
        <w:t xml:space="preserve"> </w:t>
      </w:r>
      <w:r>
        <w:rPr>
          <w:sz w:val="20"/>
        </w:rPr>
        <w:t>South</w:t>
      </w:r>
      <w:r>
        <w:rPr>
          <w:spacing w:val="-52"/>
          <w:sz w:val="20"/>
        </w:rPr>
        <w:t xml:space="preserve"> </w:t>
      </w:r>
      <w:r>
        <w:rPr>
          <w:sz w:val="20"/>
        </w:rPr>
        <w:t>African</w:t>
      </w:r>
      <w:r>
        <w:rPr>
          <w:spacing w:val="-2"/>
          <w:sz w:val="20"/>
        </w:rPr>
        <w:t xml:space="preserve"> </w:t>
      </w:r>
      <w:r>
        <w:rPr>
          <w:sz w:val="20"/>
        </w:rPr>
        <w:t>court</w:t>
      </w:r>
      <w:r>
        <w:rPr>
          <w:spacing w:val="-1"/>
          <w:sz w:val="20"/>
        </w:rPr>
        <w:t xml:space="preserve"> </w:t>
      </w:r>
      <w:r>
        <w:rPr>
          <w:sz w:val="20"/>
        </w:rPr>
        <w:t>of</w:t>
      </w:r>
      <w:r>
        <w:rPr>
          <w:spacing w:val="1"/>
          <w:sz w:val="20"/>
        </w:rPr>
        <w:t xml:space="preserve"> </w:t>
      </w:r>
      <w:r>
        <w:rPr>
          <w:sz w:val="20"/>
        </w:rPr>
        <w:t>law.</w:t>
      </w:r>
    </w:p>
    <w:p w:rsidR="007F1633" w:rsidRDefault="00700345">
      <w:pPr>
        <w:pStyle w:val="ListParagraph"/>
        <w:numPr>
          <w:ilvl w:val="1"/>
          <w:numId w:val="19"/>
        </w:numPr>
        <w:tabs>
          <w:tab w:val="left" w:pos="1400"/>
          <w:tab w:val="left" w:pos="1401"/>
        </w:tabs>
        <w:spacing w:before="1"/>
        <w:ind w:left="1400" w:hanging="721"/>
        <w:rPr>
          <w:sz w:val="20"/>
        </w:rPr>
      </w:pPr>
      <w:r>
        <w:rPr>
          <w:sz w:val="20"/>
        </w:rPr>
        <w:t>Notwithstanding</w:t>
      </w:r>
      <w:r>
        <w:rPr>
          <w:spacing w:val="-4"/>
          <w:sz w:val="20"/>
        </w:rPr>
        <w:t xml:space="preserve"> </w:t>
      </w:r>
      <w:r>
        <w:rPr>
          <w:sz w:val="20"/>
        </w:rPr>
        <w:t>any</w:t>
      </w:r>
      <w:r>
        <w:rPr>
          <w:spacing w:val="-6"/>
          <w:sz w:val="20"/>
        </w:rPr>
        <w:t xml:space="preserve"> </w:t>
      </w:r>
      <w:r>
        <w:rPr>
          <w:sz w:val="20"/>
        </w:rPr>
        <w:t>reference</w:t>
      </w:r>
      <w:r>
        <w:rPr>
          <w:spacing w:val="-3"/>
          <w:sz w:val="20"/>
        </w:rPr>
        <w:t xml:space="preserve"> </w:t>
      </w:r>
      <w:r>
        <w:rPr>
          <w:sz w:val="20"/>
        </w:rPr>
        <w:t>to</w:t>
      </w:r>
      <w:r>
        <w:rPr>
          <w:spacing w:val="-3"/>
          <w:sz w:val="20"/>
        </w:rPr>
        <w:t xml:space="preserve"> </w:t>
      </w:r>
      <w:r>
        <w:rPr>
          <w:sz w:val="20"/>
        </w:rPr>
        <w:t>mediation</w:t>
      </w:r>
      <w:r>
        <w:rPr>
          <w:spacing w:val="-3"/>
          <w:sz w:val="20"/>
        </w:rPr>
        <w:t xml:space="preserve"> </w:t>
      </w:r>
      <w:r>
        <w:rPr>
          <w:sz w:val="20"/>
        </w:rPr>
        <w:t>and/or</w:t>
      </w:r>
      <w:r>
        <w:rPr>
          <w:spacing w:val="-3"/>
          <w:sz w:val="20"/>
        </w:rPr>
        <w:t xml:space="preserve"> </w:t>
      </w:r>
      <w:r>
        <w:rPr>
          <w:sz w:val="20"/>
        </w:rPr>
        <w:t>court</w:t>
      </w:r>
      <w:r>
        <w:rPr>
          <w:spacing w:val="-3"/>
          <w:sz w:val="20"/>
        </w:rPr>
        <w:t xml:space="preserve"> </w:t>
      </w:r>
      <w:r>
        <w:rPr>
          <w:sz w:val="20"/>
        </w:rPr>
        <w:t>proceedings</w:t>
      </w:r>
      <w:r>
        <w:rPr>
          <w:spacing w:val="-2"/>
          <w:sz w:val="20"/>
        </w:rPr>
        <w:t xml:space="preserve"> </w:t>
      </w:r>
      <w:r>
        <w:rPr>
          <w:sz w:val="20"/>
        </w:rPr>
        <w:t>herein,</w:t>
      </w:r>
    </w:p>
    <w:p w:rsidR="007F1633" w:rsidRDefault="007F1633">
      <w:pPr>
        <w:pStyle w:val="BodyText"/>
        <w:spacing w:before="2"/>
      </w:pPr>
    </w:p>
    <w:p w:rsidR="007F1633" w:rsidRDefault="00700345">
      <w:pPr>
        <w:pStyle w:val="ListParagraph"/>
        <w:numPr>
          <w:ilvl w:val="2"/>
          <w:numId w:val="19"/>
        </w:numPr>
        <w:tabs>
          <w:tab w:val="left" w:pos="2117"/>
          <w:tab w:val="left" w:pos="2118"/>
        </w:tabs>
        <w:spacing w:line="247" w:lineRule="auto"/>
        <w:ind w:left="2118" w:right="1462" w:hanging="720"/>
        <w:rPr>
          <w:sz w:val="20"/>
        </w:rPr>
      </w:pPr>
      <w:r>
        <w:rPr>
          <w:sz w:val="20"/>
        </w:rPr>
        <w:t>the</w:t>
      </w:r>
      <w:r>
        <w:rPr>
          <w:spacing w:val="-4"/>
          <w:sz w:val="20"/>
        </w:rPr>
        <w:t xml:space="preserve"> </w:t>
      </w:r>
      <w:r>
        <w:rPr>
          <w:sz w:val="20"/>
        </w:rPr>
        <w:t>parties</w:t>
      </w:r>
      <w:r>
        <w:rPr>
          <w:spacing w:val="-2"/>
          <w:sz w:val="20"/>
        </w:rPr>
        <w:t xml:space="preserve"> </w:t>
      </w:r>
      <w:r>
        <w:rPr>
          <w:sz w:val="20"/>
        </w:rPr>
        <w:t>shall</w:t>
      </w:r>
      <w:r>
        <w:rPr>
          <w:spacing w:val="-4"/>
          <w:sz w:val="20"/>
        </w:rPr>
        <w:t xml:space="preserve"> </w:t>
      </w:r>
      <w:r>
        <w:rPr>
          <w:sz w:val="20"/>
        </w:rPr>
        <w:t>continue</w:t>
      </w:r>
      <w:r>
        <w:rPr>
          <w:spacing w:val="-3"/>
          <w:sz w:val="20"/>
        </w:rPr>
        <w:t xml:space="preserve"> </w:t>
      </w:r>
      <w:r>
        <w:rPr>
          <w:sz w:val="20"/>
        </w:rPr>
        <w:t>to</w:t>
      </w:r>
      <w:r>
        <w:rPr>
          <w:spacing w:val="-1"/>
          <w:sz w:val="20"/>
        </w:rPr>
        <w:t xml:space="preserve"> </w:t>
      </w:r>
      <w:r>
        <w:rPr>
          <w:sz w:val="20"/>
        </w:rPr>
        <w:t>perform</w:t>
      </w:r>
      <w:r>
        <w:rPr>
          <w:spacing w:val="1"/>
          <w:sz w:val="20"/>
        </w:rPr>
        <w:t xml:space="preserve"> </w:t>
      </w:r>
      <w:r>
        <w:rPr>
          <w:sz w:val="20"/>
        </w:rPr>
        <w:t>their</w:t>
      </w:r>
      <w:r>
        <w:rPr>
          <w:spacing w:val="-2"/>
          <w:sz w:val="20"/>
        </w:rPr>
        <w:t xml:space="preserve"> </w:t>
      </w:r>
      <w:r>
        <w:rPr>
          <w:sz w:val="20"/>
        </w:rPr>
        <w:t>respective</w:t>
      </w:r>
      <w:r>
        <w:rPr>
          <w:spacing w:val="-3"/>
          <w:sz w:val="20"/>
        </w:rPr>
        <w:t xml:space="preserve"> </w:t>
      </w:r>
      <w:r>
        <w:rPr>
          <w:sz w:val="20"/>
        </w:rPr>
        <w:t>obligations</w:t>
      </w:r>
      <w:r>
        <w:rPr>
          <w:spacing w:val="-2"/>
          <w:sz w:val="20"/>
        </w:rPr>
        <w:t xml:space="preserve"> </w:t>
      </w:r>
      <w:r>
        <w:rPr>
          <w:sz w:val="20"/>
        </w:rPr>
        <w:t>under</w:t>
      </w:r>
      <w:r>
        <w:rPr>
          <w:spacing w:val="-3"/>
          <w:sz w:val="20"/>
        </w:rPr>
        <w:t xml:space="preserve"> </w:t>
      </w:r>
      <w:r>
        <w:rPr>
          <w:sz w:val="20"/>
        </w:rPr>
        <w:t>the</w:t>
      </w:r>
      <w:r>
        <w:rPr>
          <w:spacing w:val="-3"/>
          <w:sz w:val="20"/>
        </w:rPr>
        <w:t xml:space="preserve"> </w:t>
      </w:r>
      <w:r>
        <w:rPr>
          <w:sz w:val="20"/>
        </w:rPr>
        <w:t>contract</w:t>
      </w:r>
      <w:r>
        <w:rPr>
          <w:spacing w:val="-2"/>
          <w:sz w:val="20"/>
        </w:rPr>
        <w:t xml:space="preserve"> </w:t>
      </w:r>
      <w:r>
        <w:rPr>
          <w:sz w:val="20"/>
        </w:rPr>
        <w:t>unless</w:t>
      </w:r>
      <w:r>
        <w:rPr>
          <w:spacing w:val="-52"/>
          <w:sz w:val="20"/>
        </w:rPr>
        <w:t xml:space="preserve"> </w:t>
      </w:r>
      <w:r>
        <w:rPr>
          <w:sz w:val="20"/>
        </w:rPr>
        <w:t>they</w:t>
      </w:r>
      <w:r>
        <w:rPr>
          <w:spacing w:val="-5"/>
          <w:sz w:val="20"/>
        </w:rPr>
        <w:t xml:space="preserve"> </w:t>
      </w:r>
      <w:r>
        <w:rPr>
          <w:sz w:val="20"/>
        </w:rPr>
        <w:t>otherwise</w:t>
      </w:r>
      <w:r>
        <w:rPr>
          <w:spacing w:val="1"/>
          <w:sz w:val="20"/>
        </w:rPr>
        <w:t xml:space="preserve"> </w:t>
      </w:r>
      <w:r>
        <w:rPr>
          <w:sz w:val="20"/>
        </w:rPr>
        <w:t>agree;</w:t>
      </w:r>
      <w:r>
        <w:rPr>
          <w:spacing w:val="-1"/>
          <w:sz w:val="20"/>
        </w:rPr>
        <w:t xml:space="preserve"> </w:t>
      </w:r>
      <w:r>
        <w:rPr>
          <w:sz w:val="20"/>
        </w:rPr>
        <w:t>and</w:t>
      </w:r>
    </w:p>
    <w:p w:rsidR="007F1633" w:rsidRDefault="00700345">
      <w:pPr>
        <w:pStyle w:val="ListParagraph"/>
        <w:numPr>
          <w:ilvl w:val="2"/>
          <w:numId w:val="19"/>
        </w:numPr>
        <w:tabs>
          <w:tab w:val="left" w:pos="2117"/>
          <w:tab w:val="left" w:pos="2118"/>
        </w:tabs>
        <w:spacing w:before="67"/>
        <w:ind w:left="2118" w:hanging="720"/>
        <w:rPr>
          <w:sz w:val="20"/>
        </w:rPr>
      </w:pPr>
      <w:r>
        <w:rPr>
          <w:sz w:val="20"/>
        </w:rPr>
        <w:t>the</w:t>
      </w:r>
      <w:r>
        <w:rPr>
          <w:spacing w:val="-2"/>
          <w:sz w:val="20"/>
        </w:rPr>
        <w:t xml:space="preserve"> </w:t>
      </w:r>
      <w:r>
        <w:rPr>
          <w:sz w:val="20"/>
        </w:rPr>
        <w:t>purchaser</w:t>
      </w:r>
      <w:r>
        <w:rPr>
          <w:spacing w:val="-2"/>
          <w:sz w:val="20"/>
        </w:rPr>
        <w:t xml:space="preserve"> </w:t>
      </w:r>
      <w:r>
        <w:rPr>
          <w:sz w:val="20"/>
        </w:rPr>
        <w:t>shall</w:t>
      </w:r>
      <w:r>
        <w:rPr>
          <w:spacing w:val="-1"/>
          <w:sz w:val="20"/>
        </w:rPr>
        <w:t xml:space="preserve"> </w:t>
      </w:r>
      <w:r>
        <w:rPr>
          <w:sz w:val="20"/>
        </w:rPr>
        <w:t>pay</w:t>
      </w:r>
      <w:r>
        <w:rPr>
          <w:spacing w:val="-5"/>
          <w:sz w:val="20"/>
        </w:rPr>
        <w:t xml:space="preserve"> </w:t>
      </w:r>
      <w:r>
        <w:rPr>
          <w:sz w:val="20"/>
        </w:rPr>
        <w:t>the supplier</w:t>
      </w:r>
      <w:r>
        <w:rPr>
          <w:spacing w:val="1"/>
          <w:sz w:val="20"/>
        </w:rPr>
        <w:t xml:space="preserve"> </w:t>
      </w:r>
      <w:r>
        <w:rPr>
          <w:sz w:val="20"/>
        </w:rPr>
        <w:t>any</w:t>
      </w:r>
      <w:r>
        <w:rPr>
          <w:spacing w:val="-5"/>
          <w:sz w:val="20"/>
        </w:rPr>
        <w:t xml:space="preserve"> </w:t>
      </w:r>
      <w:r>
        <w:rPr>
          <w:sz w:val="20"/>
        </w:rPr>
        <w:t>monies</w:t>
      </w:r>
      <w:r>
        <w:rPr>
          <w:spacing w:val="-1"/>
          <w:sz w:val="20"/>
        </w:rPr>
        <w:t xml:space="preserve"> </w:t>
      </w:r>
      <w:r>
        <w:rPr>
          <w:sz w:val="20"/>
        </w:rPr>
        <w:t>due</w:t>
      </w:r>
      <w:r>
        <w:rPr>
          <w:spacing w:val="-2"/>
          <w:sz w:val="20"/>
        </w:rPr>
        <w:t xml:space="preserve"> </w:t>
      </w:r>
      <w:r>
        <w:rPr>
          <w:sz w:val="20"/>
        </w:rPr>
        <w:t>the</w:t>
      </w:r>
      <w:r>
        <w:rPr>
          <w:spacing w:val="-2"/>
          <w:sz w:val="20"/>
        </w:rPr>
        <w:t xml:space="preserve"> </w:t>
      </w:r>
      <w:r>
        <w:rPr>
          <w:sz w:val="20"/>
        </w:rPr>
        <w:t>supplier</w:t>
      </w:r>
      <w:r>
        <w:rPr>
          <w:spacing w:val="-2"/>
          <w:sz w:val="20"/>
        </w:rPr>
        <w:t xml:space="preserve"> </w:t>
      </w:r>
      <w:r>
        <w:rPr>
          <w:sz w:val="20"/>
        </w:rPr>
        <w:t>for</w:t>
      </w:r>
      <w:r>
        <w:rPr>
          <w:spacing w:val="-2"/>
          <w:sz w:val="20"/>
        </w:rPr>
        <w:t xml:space="preserve"> </w:t>
      </w:r>
      <w:r>
        <w:rPr>
          <w:sz w:val="20"/>
        </w:rPr>
        <w:t>goods</w:t>
      </w:r>
      <w:r>
        <w:rPr>
          <w:spacing w:val="-1"/>
          <w:sz w:val="20"/>
        </w:rPr>
        <w:t xml:space="preserve"> </w:t>
      </w:r>
      <w:r>
        <w:rPr>
          <w:sz w:val="20"/>
        </w:rPr>
        <w:t>delivered</w:t>
      </w:r>
      <w:r>
        <w:rPr>
          <w:spacing w:val="-2"/>
          <w:sz w:val="20"/>
        </w:rPr>
        <w:t xml:space="preserve"> </w:t>
      </w:r>
      <w:r>
        <w:rPr>
          <w:sz w:val="20"/>
        </w:rPr>
        <w:t>and</w:t>
      </w:r>
    </w:p>
    <w:p w:rsidR="007F1633" w:rsidRDefault="00700345">
      <w:pPr>
        <w:pStyle w:val="BodyText"/>
        <w:spacing w:before="10"/>
        <w:ind w:left="2118"/>
      </w:pPr>
      <w:r>
        <w:t>/</w:t>
      </w:r>
      <w:r>
        <w:rPr>
          <w:spacing w:val="-2"/>
        </w:rPr>
        <w:t xml:space="preserve"> </w:t>
      </w:r>
      <w:r>
        <w:t>or</w:t>
      </w:r>
      <w:r>
        <w:rPr>
          <w:spacing w:val="-1"/>
        </w:rPr>
        <w:t xml:space="preserve"> </w:t>
      </w:r>
      <w:r>
        <w:t>services</w:t>
      </w:r>
      <w:r>
        <w:rPr>
          <w:spacing w:val="-1"/>
        </w:rPr>
        <w:t xml:space="preserve"> </w:t>
      </w:r>
      <w:r>
        <w:t>rendered</w:t>
      </w:r>
      <w:r>
        <w:rPr>
          <w:spacing w:val="-2"/>
        </w:rPr>
        <w:t xml:space="preserve"> </w:t>
      </w:r>
      <w:r>
        <w:t>according</w:t>
      </w:r>
      <w:r>
        <w:rPr>
          <w:spacing w:val="-1"/>
        </w:rPr>
        <w:t xml:space="preserve"> </w:t>
      </w:r>
      <w:r>
        <w:t>to</w:t>
      </w:r>
      <w:r>
        <w:rPr>
          <w:spacing w:val="-2"/>
        </w:rPr>
        <w:t xml:space="preserve"> </w:t>
      </w:r>
      <w:r>
        <w:t>the</w:t>
      </w:r>
      <w:r>
        <w:rPr>
          <w:spacing w:val="-1"/>
        </w:rPr>
        <w:t xml:space="preserve"> </w:t>
      </w:r>
      <w:r>
        <w:t>prescripts</w:t>
      </w:r>
      <w:r>
        <w:rPr>
          <w:spacing w:val="-2"/>
        </w:rPr>
        <w:t xml:space="preserve"> </w:t>
      </w:r>
      <w:r>
        <w:t>of the</w:t>
      </w:r>
      <w:r>
        <w:rPr>
          <w:spacing w:val="-2"/>
        </w:rPr>
        <w:t xml:space="preserve"> </w:t>
      </w:r>
      <w:r>
        <w:t>contract.</w:t>
      </w:r>
    </w:p>
    <w:p w:rsidR="007F1633" w:rsidRDefault="007F1633">
      <w:pPr>
        <w:pStyle w:val="BodyText"/>
        <w:spacing w:before="9"/>
        <w:rPr>
          <w:sz w:val="22"/>
        </w:rPr>
      </w:pPr>
    </w:p>
    <w:p w:rsidR="007F1633" w:rsidRDefault="00700345">
      <w:pPr>
        <w:pStyle w:val="ListParagraph"/>
        <w:numPr>
          <w:ilvl w:val="1"/>
          <w:numId w:val="19"/>
        </w:numPr>
        <w:tabs>
          <w:tab w:val="left" w:pos="1397"/>
          <w:tab w:val="left" w:pos="1398"/>
        </w:tabs>
        <w:spacing w:line="256" w:lineRule="auto"/>
        <w:ind w:left="1398" w:right="2073" w:hanging="718"/>
        <w:rPr>
          <w:sz w:val="20"/>
        </w:rPr>
      </w:pPr>
      <w:r>
        <w:rPr>
          <w:sz w:val="20"/>
        </w:rPr>
        <w:t>except</w:t>
      </w:r>
      <w:r>
        <w:rPr>
          <w:spacing w:val="-3"/>
          <w:sz w:val="20"/>
        </w:rPr>
        <w:t xml:space="preserve"> </w:t>
      </w:r>
      <w:r>
        <w:rPr>
          <w:sz w:val="20"/>
        </w:rPr>
        <w:t>in</w:t>
      </w:r>
      <w:r>
        <w:rPr>
          <w:spacing w:val="-3"/>
          <w:sz w:val="20"/>
        </w:rPr>
        <w:t xml:space="preserve"> </w:t>
      </w:r>
      <w:r>
        <w:rPr>
          <w:sz w:val="20"/>
        </w:rPr>
        <w:t>cases</w:t>
      </w:r>
      <w:r>
        <w:rPr>
          <w:spacing w:val="-2"/>
          <w:sz w:val="20"/>
        </w:rPr>
        <w:t xml:space="preserve"> </w:t>
      </w:r>
      <w:r>
        <w:rPr>
          <w:sz w:val="20"/>
        </w:rPr>
        <w:t>of</w:t>
      </w:r>
      <w:r>
        <w:rPr>
          <w:spacing w:val="-1"/>
          <w:sz w:val="20"/>
        </w:rPr>
        <w:t xml:space="preserve"> </w:t>
      </w:r>
      <w:r>
        <w:rPr>
          <w:sz w:val="20"/>
        </w:rPr>
        <w:t>criminal</w:t>
      </w:r>
      <w:r>
        <w:rPr>
          <w:spacing w:val="-4"/>
          <w:sz w:val="20"/>
        </w:rPr>
        <w:t xml:space="preserve"> </w:t>
      </w:r>
      <w:r>
        <w:rPr>
          <w:sz w:val="20"/>
        </w:rPr>
        <w:t>negligence</w:t>
      </w:r>
      <w:r>
        <w:rPr>
          <w:spacing w:val="-1"/>
          <w:sz w:val="20"/>
        </w:rPr>
        <w:t xml:space="preserve"> </w:t>
      </w:r>
      <w:r>
        <w:rPr>
          <w:sz w:val="20"/>
        </w:rPr>
        <w:t xml:space="preserve">or </w:t>
      </w:r>
      <w:proofErr w:type="spellStart"/>
      <w:r>
        <w:rPr>
          <w:sz w:val="20"/>
        </w:rPr>
        <w:t>wilful</w:t>
      </w:r>
      <w:proofErr w:type="spellEnd"/>
      <w:r>
        <w:rPr>
          <w:spacing w:val="-4"/>
          <w:sz w:val="20"/>
        </w:rPr>
        <w:t xml:space="preserve"> </w:t>
      </w:r>
      <w:r>
        <w:rPr>
          <w:sz w:val="20"/>
        </w:rPr>
        <w:t>misconduct,</w:t>
      </w:r>
      <w:r>
        <w:rPr>
          <w:spacing w:val="-2"/>
          <w:sz w:val="20"/>
        </w:rPr>
        <w:t xml:space="preserve"> </w:t>
      </w:r>
      <w:r>
        <w:rPr>
          <w:sz w:val="20"/>
        </w:rPr>
        <w:t>and</w:t>
      </w:r>
      <w:r>
        <w:rPr>
          <w:spacing w:val="-1"/>
          <w:sz w:val="20"/>
        </w:rPr>
        <w:t xml:space="preserve"> </w:t>
      </w:r>
      <w:r>
        <w:rPr>
          <w:sz w:val="20"/>
        </w:rPr>
        <w:t>in</w:t>
      </w:r>
      <w:r>
        <w:rPr>
          <w:spacing w:val="-3"/>
          <w:sz w:val="20"/>
        </w:rPr>
        <w:t xml:space="preserve"> </w:t>
      </w:r>
      <w:r>
        <w:rPr>
          <w:sz w:val="20"/>
        </w:rPr>
        <w:t>the</w:t>
      </w:r>
      <w:r>
        <w:rPr>
          <w:spacing w:val="-3"/>
          <w:sz w:val="20"/>
        </w:rPr>
        <w:t xml:space="preserve"> </w:t>
      </w:r>
      <w:r>
        <w:rPr>
          <w:sz w:val="20"/>
        </w:rPr>
        <w:t>case</w:t>
      </w:r>
      <w:r>
        <w:rPr>
          <w:spacing w:val="-1"/>
          <w:sz w:val="20"/>
        </w:rPr>
        <w:t xml:space="preserve"> </w:t>
      </w:r>
      <w:r>
        <w:rPr>
          <w:sz w:val="20"/>
        </w:rPr>
        <w:t>of</w:t>
      </w:r>
      <w:r>
        <w:rPr>
          <w:spacing w:val="-1"/>
          <w:sz w:val="20"/>
        </w:rPr>
        <w:t xml:space="preserve"> </w:t>
      </w:r>
      <w:r>
        <w:rPr>
          <w:sz w:val="20"/>
        </w:rPr>
        <w:t>infringement</w:t>
      </w:r>
      <w:r>
        <w:rPr>
          <w:spacing w:val="-53"/>
          <w:sz w:val="20"/>
        </w:rPr>
        <w:t xml:space="preserve"> </w:t>
      </w:r>
      <w:r>
        <w:rPr>
          <w:sz w:val="20"/>
        </w:rPr>
        <w:t>pursuant to</w:t>
      </w:r>
      <w:r>
        <w:rPr>
          <w:spacing w:val="-1"/>
          <w:sz w:val="20"/>
        </w:rPr>
        <w:t xml:space="preserve"> </w:t>
      </w:r>
      <w:r>
        <w:rPr>
          <w:sz w:val="20"/>
        </w:rPr>
        <w:t>Clause</w:t>
      </w:r>
      <w:r>
        <w:rPr>
          <w:spacing w:val="-1"/>
          <w:sz w:val="20"/>
        </w:rPr>
        <w:t xml:space="preserve"> </w:t>
      </w:r>
      <w:r>
        <w:rPr>
          <w:sz w:val="20"/>
        </w:rPr>
        <w:t>6;</w:t>
      </w:r>
    </w:p>
    <w:p w:rsidR="007F1633" w:rsidRDefault="00700345">
      <w:pPr>
        <w:pStyle w:val="ListParagraph"/>
        <w:numPr>
          <w:ilvl w:val="0"/>
          <w:numId w:val="15"/>
        </w:numPr>
        <w:tabs>
          <w:tab w:val="left" w:pos="1401"/>
        </w:tabs>
        <w:spacing w:before="5"/>
        <w:ind w:right="1625"/>
        <w:rPr>
          <w:sz w:val="20"/>
        </w:rPr>
      </w:pPr>
      <w:r>
        <w:rPr>
          <w:sz w:val="20"/>
        </w:rPr>
        <w:t>the supplier shall not be liable to the purchaser, whether in contract, tort, or otherwise, for any</w:t>
      </w:r>
      <w:r>
        <w:rPr>
          <w:spacing w:val="1"/>
          <w:sz w:val="20"/>
        </w:rPr>
        <w:t xml:space="preserve"> </w:t>
      </w:r>
      <w:r>
        <w:rPr>
          <w:sz w:val="20"/>
        </w:rPr>
        <w:t>indirect or consequential loss or damage, loss of use, loss of production, or loss of profits or</w:t>
      </w:r>
      <w:r>
        <w:rPr>
          <w:spacing w:val="1"/>
          <w:sz w:val="20"/>
        </w:rPr>
        <w:t xml:space="preserve"> </w:t>
      </w:r>
      <w:r>
        <w:rPr>
          <w:sz w:val="20"/>
        </w:rPr>
        <w:t>interest</w:t>
      </w:r>
      <w:r>
        <w:rPr>
          <w:spacing w:val="-3"/>
          <w:sz w:val="20"/>
        </w:rPr>
        <w:t xml:space="preserve"> </w:t>
      </w:r>
      <w:r>
        <w:rPr>
          <w:sz w:val="20"/>
        </w:rPr>
        <w:t>costs, provided</w:t>
      </w:r>
      <w:r>
        <w:rPr>
          <w:spacing w:val="-3"/>
          <w:sz w:val="20"/>
        </w:rPr>
        <w:t xml:space="preserve"> </w:t>
      </w:r>
      <w:r>
        <w:rPr>
          <w:sz w:val="20"/>
        </w:rPr>
        <w:t>that this</w:t>
      </w:r>
      <w:r>
        <w:rPr>
          <w:spacing w:val="-2"/>
          <w:sz w:val="20"/>
        </w:rPr>
        <w:t xml:space="preserve"> </w:t>
      </w:r>
      <w:r>
        <w:rPr>
          <w:sz w:val="20"/>
        </w:rPr>
        <w:t>exclusion</w:t>
      </w:r>
      <w:r>
        <w:rPr>
          <w:spacing w:val="-1"/>
          <w:sz w:val="20"/>
        </w:rPr>
        <w:t xml:space="preserve"> </w:t>
      </w:r>
      <w:r>
        <w:rPr>
          <w:sz w:val="20"/>
        </w:rPr>
        <w:t>shall</w:t>
      </w:r>
      <w:r>
        <w:rPr>
          <w:spacing w:val="-3"/>
          <w:sz w:val="20"/>
        </w:rPr>
        <w:t xml:space="preserve"> </w:t>
      </w:r>
      <w:r>
        <w:rPr>
          <w:sz w:val="20"/>
        </w:rPr>
        <w:t>not</w:t>
      </w:r>
      <w:r>
        <w:rPr>
          <w:spacing w:val="-1"/>
          <w:sz w:val="20"/>
        </w:rPr>
        <w:t xml:space="preserve"> </w:t>
      </w:r>
      <w:r>
        <w:rPr>
          <w:sz w:val="20"/>
        </w:rPr>
        <w:t>apply</w:t>
      </w:r>
      <w:r>
        <w:rPr>
          <w:spacing w:val="-5"/>
          <w:sz w:val="20"/>
        </w:rPr>
        <w:t xml:space="preserve"> </w:t>
      </w:r>
      <w:r>
        <w:rPr>
          <w:sz w:val="20"/>
        </w:rPr>
        <w:t>to</w:t>
      </w:r>
      <w:r>
        <w:rPr>
          <w:spacing w:val="-2"/>
          <w:sz w:val="20"/>
        </w:rPr>
        <w:t xml:space="preserve"> </w:t>
      </w:r>
      <w:r>
        <w:rPr>
          <w:sz w:val="20"/>
        </w:rPr>
        <w:t>any</w:t>
      </w:r>
      <w:r>
        <w:rPr>
          <w:spacing w:val="-4"/>
          <w:sz w:val="20"/>
        </w:rPr>
        <w:t xml:space="preserve"> </w:t>
      </w:r>
      <w:r>
        <w:rPr>
          <w:sz w:val="20"/>
        </w:rPr>
        <w:t>obligation of</w:t>
      </w:r>
      <w:r>
        <w:rPr>
          <w:spacing w:val="-1"/>
          <w:sz w:val="20"/>
        </w:rPr>
        <w:t xml:space="preserve"> </w:t>
      </w:r>
      <w:r>
        <w:rPr>
          <w:sz w:val="20"/>
        </w:rPr>
        <w:t>the</w:t>
      </w:r>
      <w:r>
        <w:rPr>
          <w:spacing w:val="-2"/>
          <w:sz w:val="20"/>
        </w:rPr>
        <w:t xml:space="preserve"> </w:t>
      </w:r>
      <w:r>
        <w:rPr>
          <w:sz w:val="20"/>
        </w:rPr>
        <w:t>supplier</w:t>
      </w:r>
      <w:r>
        <w:rPr>
          <w:spacing w:val="-3"/>
          <w:sz w:val="20"/>
        </w:rPr>
        <w:t xml:space="preserve"> </w:t>
      </w:r>
      <w:r>
        <w:rPr>
          <w:sz w:val="20"/>
        </w:rPr>
        <w:t>to</w:t>
      </w:r>
      <w:r>
        <w:rPr>
          <w:spacing w:val="-2"/>
          <w:sz w:val="20"/>
        </w:rPr>
        <w:t xml:space="preserve"> </w:t>
      </w:r>
      <w:r>
        <w:rPr>
          <w:sz w:val="20"/>
        </w:rPr>
        <w:t>pay</w:t>
      </w:r>
      <w:r>
        <w:rPr>
          <w:spacing w:val="-53"/>
          <w:sz w:val="20"/>
        </w:rPr>
        <w:t xml:space="preserve"> </w:t>
      </w:r>
      <w:r>
        <w:rPr>
          <w:sz w:val="20"/>
        </w:rPr>
        <w:t>penalties</w:t>
      </w:r>
      <w:r>
        <w:rPr>
          <w:spacing w:val="-1"/>
          <w:sz w:val="20"/>
        </w:rPr>
        <w:t xml:space="preserve"> </w:t>
      </w:r>
      <w:r>
        <w:rPr>
          <w:sz w:val="20"/>
        </w:rPr>
        <w:t>and/or</w:t>
      </w:r>
      <w:r>
        <w:rPr>
          <w:spacing w:val="2"/>
          <w:sz w:val="20"/>
        </w:rPr>
        <w:t xml:space="preserve"> </w:t>
      </w:r>
      <w:r>
        <w:rPr>
          <w:sz w:val="20"/>
        </w:rPr>
        <w:t>damages to</w:t>
      </w:r>
      <w:r>
        <w:rPr>
          <w:spacing w:val="-1"/>
          <w:sz w:val="20"/>
        </w:rPr>
        <w:t xml:space="preserve"> </w:t>
      </w:r>
      <w:r>
        <w:rPr>
          <w:sz w:val="20"/>
        </w:rPr>
        <w:t>the</w:t>
      </w:r>
      <w:r>
        <w:rPr>
          <w:spacing w:val="1"/>
          <w:sz w:val="20"/>
        </w:rPr>
        <w:t xml:space="preserve"> </w:t>
      </w:r>
      <w:r>
        <w:rPr>
          <w:sz w:val="20"/>
        </w:rPr>
        <w:t>purchaser;</w:t>
      </w:r>
      <w:r>
        <w:rPr>
          <w:spacing w:val="1"/>
          <w:sz w:val="20"/>
        </w:rPr>
        <w:t xml:space="preserve"> </w:t>
      </w:r>
      <w:r>
        <w:rPr>
          <w:sz w:val="20"/>
        </w:rPr>
        <w:t>and</w:t>
      </w:r>
    </w:p>
    <w:p w:rsidR="007F1633" w:rsidRDefault="00700345">
      <w:pPr>
        <w:pStyle w:val="ListParagraph"/>
        <w:numPr>
          <w:ilvl w:val="0"/>
          <w:numId w:val="15"/>
        </w:numPr>
        <w:tabs>
          <w:tab w:val="left" w:pos="1401"/>
        </w:tabs>
        <w:spacing w:before="64"/>
        <w:ind w:right="1616"/>
        <w:rPr>
          <w:sz w:val="20"/>
        </w:rPr>
      </w:pPr>
      <w:r>
        <w:rPr>
          <w:sz w:val="20"/>
        </w:rPr>
        <w:t>the aggregate liability of the supplier to the purchaser, whether under the contract, in tort or</w:t>
      </w:r>
      <w:r>
        <w:rPr>
          <w:spacing w:val="1"/>
          <w:sz w:val="20"/>
        </w:rPr>
        <w:t xml:space="preserve"> </w:t>
      </w:r>
      <w:r>
        <w:rPr>
          <w:sz w:val="20"/>
        </w:rPr>
        <w:t>otherwise,</w:t>
      </w:r>
      <w:r>
        <w:rPr>
          <w:spacing w:val="-3"/>
          <w:sz w:val="20"/>
        </w:rPr>
        <w:t xml:space="preserve"> </w:t>
      </w:r>
      <w:r>
        <w:rPr>
          <w:sz w:val="20"/>
        </w:rPr>
        <w:t>shall</w:t>
      </w:r>
      <w:r>
        <w:rPr>
          <w:spacing w:val="-1"/>
          <w:sz w:val="20"/>
        </w:rPr>
        <w:t xml:space="preserve"> </w:t>
      </w:r>
      <w:r>
        <w:rPr>
          <w:sz w:val="20"/>
        </w:rPr>
        <w:t>not</w:t>
      </w:r>
      <w:r>
        <w:rPr>
          <w:spacing w:val="-1"/>
          <w:sz w:val="20"/>
        </w:rPr>
        <w:t xml:space="preserve"> </w:t>
      </w:r>
      <w:r>
        <w:rPr>
          <w:sz w:val="20"/>
        </w:rPr>
        <w:t>exceed</w:t>
      </w:r>
      <w:r>
        <w:rPr>
          <w:spacing w:val="-1"/>
          <w:sz w:val="20"/>
        </w:rPr>
        <w:t xml:space="preserve"> </w:t>
      </w:r>
      <w:r>
        <w:rPr>
          <w:sz w:val="20"/>
        </w:rPr>
        <w:t>the</w:t>
      </w:r>
      <w:r>
        <w:rPr>
          <w:spacing w:val="-3"/>
          <w:sz w:val="20"/>
        </w:rPr>
        <w:t xml:space="preserve"> </w:t>
      </w:r>
      <w:r>
        <w:rPr>
          <w:sz w:val="20"/>
        </w:rPr>
        <w:t>total</w:t>
      </w:r>
      <w:r>
        <w:rPr>
          <w:spacing w:val="-4"/>
          <w:sz w:val="20"/>
        </w:rPr>
        <w:t xml:space="preserve"> </w:t>
      </w:r>
      <w:r>
        <w:rPr>
          <w:sz w:val="20"/>
        </w:rPr>
        <w:t>contract</w:t>
      </w:r>
      <w:r>
        <w:rPr>
          <w:spacing w:val="-1"/>
          <w:sz w:val="20"/>
        </w:rPr>
        <w:t xml:space="preserve"> </w:t>
      </w:r>
      <w:r>
        <w:rPr>
          <w:sz w:val="20"/>
        </w:rPr>
        <w:t>price,</w:t>
      </w:r>
      <w:r>
        <w:rPr>
          <w:spacing w:val="-1"/>
          <w:sz w:val="20"/>
        </w:rPr>
        <w:t xml:space="preserve"> </w:t>
      </w:r>
      <w:r>
        <w:rPr>
          <w:sz w:val="20"/>
        </w:rPr>
        <w:t>provided</w:t>
      </w:r>
      <w:r>
        <w:rPr>
          <w:spacing w:val="-1"/>
          <w:sz w:val="20"/>
        </w:rPr>
        <w:t xml:space="preserve"> </w:t>
      </w:r>
      <w:r>
        <w:rPr>
          <w:sz w:val="20"/>
        </w:rPr>
        <w:t>that</w:t>
      </w:r>
      <w:r>
        <w:rPr>
          <w:spacing w:val="-1"/>
          <w:sz w:val="20"/>
        </w:rPr>
        <w:t xml:space="preserve"> </w:t>
      </w:r>
      <w:r>
        <w:rPr>
          <w:sz w:val="20"/>
        </w:rPr>
        <w:t>this</w:t>
      </w:r>
      <w:r>
        <w:rPr>
          <w:spacing w:val="-2"/>
          <w:sz w:val="20"/>
        </w:rPr>
        <w:t xml:space="preserve"> </w:t>
      </w:r>
      <w:r>
        <w:rPr>
          <w:sz w:val="20"/>
        </w:rPr>
        <w:t>limitation</w:t>
      </w:r>
      <w:r>
        <w:rPr>
          <w:spacing w:val="-3"/>
          <w:sz w:val="20"/>
        </w:rPr>
        <w:t xml:space="preserve"> </w:t>
      </w:r>
      <w:r>
        <w:rPr>
          <w:sz w:val="20"/>
        </w:rPr>
        <w:t>shall</w:t>
      </w:r>
      <w:r>
        <w:rPr>
          <w:spacing w:val="-1"/>
          <w:sz w:val="20"/>
        </w:rPr>
        <w:t xml:space="preserve"> </w:t>
      </w:r>
      <w:r>
        <w:rPr>
          <w:sz w:val="20"/>
        </w:rPr>
        <w:t>not</w:t>
      </w:r>
      <w:r>
        <w:rPr>
          <w:spacing w:val="-1"/>
          <w:sz w:val="20"/>
        </w:rPr>
        <w:t xml:space="preserve"> </w:t>
      </w:r>
      <w:r>
        <w:rPr>
          <w:sz w:val="20"/>
        </w:rPr>
        <w:t>apply</w:t>
      </w:r>
      <w:r>
        <w:rPr>
          <w:spacing w:val="-5"/>
          <w:sz w:val="20"/>
        </w:rPr>
        <w:t xml:space="preserve"> </w:t>
      </w:r>
      <w:r>
        <w:rPr>
          <w:sz w:val="20"/>
        </w:rPr>
        <w:t>to</w:t>
      </w:r>
      <w:r>
        <w:rPr>
          <w:spacing w:val="-53"/>
          <w:sz w:val="20"/>
        </w:rPr>
        <w:t xml:space="preserve"> </w:t>
      </w:r>
      <w:r>
        <w:rPr>
          <w:sz w:val="20"/>
        </w:rPr>
        <w:t>the</w:t>
      </w:r>
      <w:r>
        <w:rPr>
          <w:spacing w:val="-2"/>
          <w:sz w:val="20"/>
        </w:rPr>
        <w:t xml:space="preserve"> </w:t>
      </w:r>
      <w:r>
        <w:rPr>
          <w:sz w:val="20"/>
        </w:rPr>
        <w:t>cost</w:t>
      </w:r>
      <w:r>
        <w:rPr>
          <w:spacing w:val="-1"/>
          <w:sz w:val="20"/>
        </w:rPr>
        <w:t xml:space="preserve"> </w:t>
      </w:r>
      <w:r>
        <w:rPr>
          <w:sz w:val="20"/>
        </w:rPr>
        <w:t>of</w:t>
      </w:r>
      <w:r>
        <w:rPr>
          <w:spacing w:val="1"/>
          <w:sz w:val="20"/>
        </w:rPr>
        <w:t xml:space="preserve"> </w:t>
      </w:r>
      <w:r>
        <w:rPr>
          <w:sz w:val="20"/>
        </w:rPr>
        <w:t>repairing</w:t>
      </w:r>
      <w:r>
        <w:rPr>
          <w:spacing w:val="-1"/>
          <w:sz w:val="20"/>
        </w:rPr>
        <w:t xml:space="preserve"> </w:t>
      </w:r>
      <w:r>
        <w:rPr>
          <w:sz w:val="20"/>
        </w:rPr>
        <w:t>or</w:t>
      </w:r>
      <w:r>
        <w:rPr>
          <w:spacing w:val="-2"/>
          <w:sz w:val="20"/>
        </w:rPr>
        <w:t xml:space="preserve"> </w:t>
      </w:r>
      <w:r>
        <w:rPr>
          <w:sz w:val="20"/>
        </w:rPr>
        <w:t>replacing</w:t>
      </w:r>
      <w:r>
        <w:rPr>
          <w:spacing w:val="1"/>
          <w:sz w:val="20"/>
        </w:rPr>
        <w:t xml:space="preserve"> </w:t>
      </w:r>
      <w:r>
        <w:rPr>
          <w:sz w:val="20"/>
        </w:rPr>
        <w:t>defective</w:t>
      </w:r>
      <w:r>
        <w:rPr>
          <w:spacing w:val="-1"/>
          <w:sz w:val="20"/>
        </w:rPr>
        <w:t xml:space="preserve"> </w:t>
      </w:r>
      <w:r>
        <w:rPr>
          <w:sz w:val="20"/>
        </w:rPr>
        <w:t>equipment.</w:t>
      </w:r>
    </w:p>
    <w:p w:rsidR="007F1633" w:rsidRDefault="007F1633">
      <w:pPr>
        <w:pStyle w:val="BodyText"/>
        <w:spacing w:before="9"/>
        <w:rPr>
          <w:sz w:val="26"/>
        </w:rPr>
      </w:pPr>
    </w:p>
    <w:p w:rsidR="007F1633" w:rsidRDefault="00700345">
      <w:pPr>
        <w:pStyle w:val="Heading4"/>
        <w:numPr>
          <w:ilvl w:val="0"/>
          <w:numId w:val="19"/>
        </w:numPr>
        <w:tabs>
          <w:tab w:val="left" w:pos="1443"/>
          <w:tab w:val="left" w:pos="1444"/>
        </w:tabs>
        <w:spacing w:before="1"/>
        <w:ind w:left="1443" w:hanging="778"/>
        <w:jc w:val="left"/>
      </w:pPr>
      <w:r>
        <w:t>Governing</w:t>
      </w:r>
      <w:r>
        <w:rPr>
          <w:spacing w:val="-4"/>
        </w:rPr>
        <w:t xml:space="preserve"> </w:t>
      </w:r>
      <w:r>
        <w:t>language</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0"/>
          <w:tab w:val="left" w:pos="1401"/>
        </w:tabs>
        <w:spacing w:line="261" w:lineRule="auto"/>
        <w:ind w:left="1400" w:right="1747" w:hanging="720"/>
        <w:rPr>
          <w:sz w:val="20"/>
        </w:rPr>
      </w:pPr>
      <w:r>
        <w:rPr>
          <w:sz w:val="20"/>
        </w:rPr>
        <w:t>The</w:t>
      </w:r>
      <w:r>
        <w:rPr>
          <w:spacing w:val="-3"/>
          <w:sz w:val="20"/>
        </w:rPr>
        <w:t xml:space="preserve"> </w:t>
      </w:r>
      <w:r>
        <w:rPr>
          <w:sz w:val="20"/>
        </w:rPr>
        <w:t>contract</w:t>
      </w:r>
      <w:r>
        <w:rPr>
          <w:spacing w:val="-3"/>
          <w:sz w:val="20"/>
        </w:rPr>
        <w:t xml:space="preserve"> </w:t>
      </w:r>
      <w:r>
        <w:rPr>
          <w:sz w:val="20"/>
        </w:rPr>
        <w:t>shall</w:t>
      </w:r>
      <w:r>
        <w:rPr>
          <w:spacing w:val="-4"/>
          <w:sz w:val="20"/>
        </w:rPr>
        <w:t xml:space="preserve"> </w:t>
      </w:r>
      <w:r>
        <w:rPr>
          <w:sz w:val="20"/>
        </w:rPr>
        <w:t>be</w:t>
      </w:r>
      <w:r>
        <w:rPr>
          <w:spacing w:val="-1"/>
          <w:sz w:val="20"/>
        </w:rPr>
        <w:t xml:space="preserve"> </w:t>
      </w:r>
      <w:r>
        <w:rPr>
          <w:sz w:val="20"/>
        </w:rPr>
        <w:t>written</w:t>
      </w:r>
      <w:r>
        <w:rPr>
          <w:spacing w:val="-3"/>
          <w:sz w:val="20"/>
        </w:rPr>
        <w:t xml:space="preserve"> </w:t>
      </w:r>
      <w:r>
        <w:rPr>
          <w:sz w:val="20"/>
        </w:rPr>
        <w:t>in</w:t>
      </w:r>
      <w:r>
        <w:rPr>
          <w:spacing w:val="-1"/>
          <w:sz w:val="20"/>
        </w:rPr>
        <w:t xml:space="preserve"> </w:t>
      </w:r>
      <w:r>
        <w:rPr>
          <w:sz w:val="20"/>
        </w:rPr>
        <w:t>English.</w:t>
      </w:r>
      <w:r>
        <w:rPr>
          <w:spacing w:val="-1"/>
          <w:sz w:val="20"/>
        </w:rPr>
        <w:t xml:space="preserve"> </w:t>
      </w:r>
      <w:r>
        <w:rPr>
          <w:sz w:val="20"/>
        </w:rPr>
        <w:t>All</w:t>
      </w:r>
      <w:r>
        <w:rPr>
          <w:spacing w:val="-4"/>
          <w:sz w:val="20"/>
        </w:rPr>
        <w:t xml:space="preserve"> </w:t>
      </w:r>
      <w:r>
        <w:rPr>
          <w:sz w:val="20"/>
        </w:rPr>
        <w:t>correspondence</w:t>
      </w:r>
      <w:r>
        <w:rPr>
          <w:spacing w:val="-3"/>
          <w:sz w:val="20"/>
        </w:rPr>
        <w:t xml:space="preserve"> </w:t>
      </w:r>
      <w:r>
        <w:rPr>
          <w:sz w:val="20"/>
        </w:rPr>
        <w:t>and</w:t>
      </w:r>
      <w:r>
        <w:rPr>
          <w:spacing w:val="-3"/>
          <w:sz w:val="20"/>
        </w:rPr>
        <w:t xml:space="preserve"> </w:t>
      </w:r>
      <w:r>
        <w:rPr>
          <w:sz w:val="20"/>
        </w:rPr>
        <w:t>other documents</w:t>
      </w:r>
      <w:r>
        <w:rPr>
          <w:spacing w:val="-2"/>
          <w:sz w:val="20"/>
        </w:rPr>
        <w:t xml:space="preserve"> </w:t>
      </w:r>
      <w:r>
        <w:rPr>
          <w:sz w:val="20"/>
        </w:rPr>
        <w:t>pertaining</w:t>
      </w:r>
      <w:r>
        <w:rPr>
          <w:spacing w:val="-3"/>
          <w:sz w:val="20"/>
        </w:rPr>
        <w:t xml:space="preserve"> </w:t>
      </w:r>
      <w:r>
        <w:rPr>
          <w:sz w:val="20"/>
        </w:rPr>
        <w:t>to</w:t>
      </w:r>
      <w:r>
        <w:rPr>
          <w:spacing w:val="-53"/>
          <w:sz w:val="20"/>
        </w:rPr>
        <w:t xml:space="preserve"> </w:t>
      </w:r>
      <w:r>
        <w:rPr>
          <w:sz w:val="20"/>
        </w:rPr>
        <w:t>the</w:t>
      </w:r>
      <w:r>
        <w:rPr>
          <w:spacing w:val="-2"/>
          <w:sz w:val="20"/>
        </w:rPr>
        <w:t xml:space="preserve"> </w:t>
      </w:r>
      <w:r>
        <w:rPr>
          <w:sz w:val="20"/>
        </w:rPr>
        <w:t>contract</w:t>
      </w:r>
      <w:r>
        <w:rPr>
          <w:spacing w:val="-1"/>
          <w:sz w:val="20"/>
        </w:rPr>
        <w:t xml:space="preserve"> </w:t>
      </w:r>
      <w:r>
        <w:rPr>
          <w:sz w:val="20"/>
        </w:rPr>
        <w:t>that</w:t>
      </w:r>
      <w:r>
        <w:rPr>
          <w:spacing w:val="-2"/>
          <w:sz w:val="20"/>
        </w:rPr>
        <w:t xml:space="preserve"> </w:t>
      </w:r>
      <w:r>
        <w:rPr>
          <w:sz w:val="20"/>
        </w:rPr>
        <w:t>is exchanged</w:t>
      </w:r>
      <w:r>
        <w:rPr>
          <w:spacing w:val="-2"/>
          <w:sz w:val="20"/>
        </w:rPr>
        <w:t xml:space="preserve"> </w:t>
      </w:r>
      <w:r>
        <w:rPr>
          <w:sz w:val="20"/>
        </w:rPr>
        <w:t>by</w:t>
      </w:r>
      <w:r>
        <w:rPr>
          <w:spacing w:val="-4"/>
          <w:sz w:val="20"/>
        </w:rPr>
        <w:t xml:space="preserve"> </w:t>
      </w:r>
      <w:r>
        <w:rPr>
          <w:sz w:val="20"/>
        </w:rPr>
        <w:t>the</w:t>
      </w:r>
      <w:r>
        <w:rPr>
          <w:spacing w:val="-2"/>
          <w:sz w:val="20"/>
        </w:rPr>
        <w:t xml:space="preserve"> </w:t>
      </w:r>
      <w:r>
        <w:rPr>
          <w:sz w:val="20"/>
        </w:rPr>
        <w:t>parties shall</w:t>
      </w:r>
      <w:r>
        <w:rPr>
          <w:spacing w:val="-3"/>
          <w:sz w:val="20"/>
        </w:rPr>
        <w:t xml:space="preserve"> </w:t>
      </w:r>
      <w:r>
        <w:rPr>
          <w:sz w:val="20"/>
        </w:rPr>
        <w:t>also</w:t>
      </w:r>
      <w:r>
        <w:rPr>
          <w:spacing w:val="1"/>
          <w:sz w:val="20"/>
        </w:rPr>
        <w:t xml:space="preserve"> </w:t>
      </w:r>
      <w:r>
        <w:rPr>
          <w:sz w:val="20"/>
        </w:rPr>
        <w:t>be written</w:t>
      </w:r>
      <w:r>
        <w:rPr>
          <w:spacing w:val="1"/>
          <w:sz w:val="20"/>
        </w:rPr>
        <w:t xml:space="preserve"> </w:t>
      </w:r>
      <w:r>
        <w:rPr>
          <w:sz w:val="20"/>
        </w:rPr>
        <w:t>in English.</w:t>
      </w:r>
    </w:p>
    <w:p w:rsidR="007F1633" w:rsidRDefault="007F1633">
      <w:pPr>
        <w:pStyle w:val="BodyText"/>
        <w:spacing w:before="1"/>
        <w:rPr>
          <w:sz w:val="21"/>
        </w:rPr>
      </w:pPr>
    </w:p>
    <w:p w:rsidR="007F1633" w:rsidRDefault="00700345">
      <w:pPr>
        <w:pStyle w:val="Heading4"/>
        <w:numPr>
          <w:ilvl w:val="0"/>
          <w:numId w:val="19"/>
        </w:numPr>
        <w:tabs>
          <w:tab w:val="left" w:pos="1441"/>
          <w:tab w:val="left" w:pos="1442"/>
        </w:tabs>
        <w:ind w:left="1441" w:hanging="776"/>
        <w:jc w:val="left"/>
      </w:pPr>
      <w:r>
        <w:t>Applicable</w:t>
      </w:r>
      <w:r>
        <w:rPr>
          <w:spacing w:val="-4"/>
        </w:rPr>
        <w:t xml:space="preserve"> </w:t>
      </w:r>
      <w:r>
        <w:t>law</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0"/>
          <w:tab w:val="left" w:pos="1401"/>
        </w:tabs>
        <w:spacing w:line="256" w:lineRule="auto"/>
        <w:ind w:left="1400" w:right="2192" w:hanging="720"/>
        <w:rPr>
          <w:sz w:val="20"/>
        </w:rPr>
      </w:pPr>
      <w:r>
        <w:rPr>
          <w:sz w:val="20"/>
        </w:rPr>
        <w:t>The</w:t>
      </w:r>
      <w:r>
        <w:rPr>
          <w:spacing w:val="-4"/>
          <w:sz w:val="20"/>
        </w:rPr>
        <w:t xml:space="preserve"> </w:t>
      </w:r>
      <w:r>
        <w:rPr>
          <w:sz w:val="20"/>
        </w:rPr>
        <w:t>contract</w:t>
      </w:r>
      <w:r>
        <w:rPr>
          <w:spacing w:val="-3"/>
          <w:sz w:val="20"/>
        </w:rPr>
        <w:t xml:space="preserve"> </w:t>
      </w:r>
      <w:r>
        <w:rPr>
          <w:sz w:val="20"/>
        </w:rPr>
        <w:t>shall</w:t>
      </w:r>
      <w:r>
        <w:rPr>
          <w:spacing w:val="-4"/>
          <w:sz w:val="20"/>
        </w:rPr>
        <w:t xml:space="preserve"> </w:t>
      </w:r>
      <w:r>
        <w:rPr>
          <w:sz w:val="20"/>
        </w:rPr>
        <w:t>be</w:t>
      </w:r>
      <w:r>
        <w:rPr>
          <w:spacing w:val="-3"/>
          <w:sz w:val="20"/>
        </w:rPr>
        <w:t xml:space="preserve"> </w:t>
      </w:r>
      <w:r>
        <w:rPr>
          <w:sz w:val="20"/>
        </w:rPr>
        <w:t>interpreted</w:t>
      </w:r>
      <w:r>
        <w:rPr>
          <w:spacing w:val="-1"/>
          <w:sz w:val="20"/>
        </w:rPr>
        <w:t xml:space="preserve"> </w:t>
      </w:r>
      <w:r>
        <w:rPr>
          <w:sz w:val="20"/>
        </w:rPr>
        <w:t>in</w:t>
      </w:r>
      <w:r>
        <w:rPr>
          <w:spacing w:val="-3"/>
          <w:sz w:val="20"/>
        </w:rPr>
        <w:t xml:space="preserve"> </w:t>
      </w:r>
      <w:r>
        <w:rPr>
          <w:sz w:val="20"/>
        </w:rPr>
        <w:t>accordance</w:t>
      </w:r>
      <w:r>
        <w:rPr>
          <w:spacing w:val="-1"/>
          <w:sz w:val="20"/>
        </w:rPr>
        <w:t xml:space="preserve"> </w:t>
      </w:r>
      <w:r>
        <w:rPr>
          <w:sz w:val="20"/>
        </w:rPr>
        <w:t>with</w:t>
      </w:r>
      <w:r>
        <w:rPr>
          <w:spacing w:val="-1"/>
          <w:sz w:val="20"/>
        </w:rPr>
        <w:t xml:space="preserve"> </w:t>
      </w:r>
      <w:r>
        <w:rPr>
          <w:sz w:val="20"/>
        </w:rPr>
        <w:t>South</w:t>
      </w:r>
      <w:r>
        <w:rPr>
          <w:spacing w:val="-1"/>
          <w:sz w:val="20"/>
        </w:rPr>
        <w:t xml:space="preserve"> </w:t>
      </w:r>
      <w:r>
        <w:rPr>
          <w:sz w:val="20"/>
        </w:rPr>
        <w:t>African</w:t>
      </w:r>
      <w:r>
        <w:rPr>
          <w:spacing w:val="-3"/>
          <w:sz w:val="20"/>
        </w:rPr>
        <w:t xml:space="preserve"> </w:t>
      </w:r>
      <w:r>
        <w:rPr>
          <w:sz w:val="20"/>
        </w:rPr>
        <w:t>laws,</w:t>
      </w:r>
      <w:r>
        <w:rPr>
          <w:spacing w:val="-3"/>
          <w:sz w:val="20"/>
        </w:rPr>
        <w:t xml:space="preserve"> </w:t>
      </w:r>
      <w:r>
        <w:rPr>
          <w:sz w:val="20"/>
        </w:rPr>
        <w:t>unless</w:t>
      </w:r>
      <w:r>
        <w:rPr>
          <w:spacing w:val="-3"/>
          <w:sz w:val="20"/>
        </w:rPr>
        <w:t xml:space="preserve"> </w:t>
      </w:r>
      <w:r>
        <w:rPr>
          <w:sz w:val="20"/>
        </w:rPr>
        <w:t>otherwise</w:t>
      </w:r>
      <w:r>
        <w:rPr>
          <w:spacing w:val="-52"/>
          <w:sz w:val="20"/>
        </w:rPr>
        <w:t xml:space="preserve"> </w:t>
      </w:r>
      <w:r>
        <w:rPr>
          <w:sz w:val="20"/>
        </w:rPr>
        <w:t>specified.</w:t>
      </w:r>
    </w:p>
    <w:p w:rsidR="007F1633" w:rsidRDefault="007F1633">
      <w:pPr>
        <w:pStyle w:val="BodyText"/>
        <w:spacing w:before="8"/>
        <w:rPr>
          <w:sz w:val="21"/>
        </w:rPr>
      </w:pPr>
    </w:p>
    <w:p w:rsidR="007F1633" w:rsidRDefault="00700345">
      <w:pPr>
        <w:pStyle w:val="Heading4"/>
        <w:numPr>
          <w:ilvl w:val="0"/>
          <w:numId w:val="19"/>
        </w:numPr>
        <w:tabs>
          <w:tab w:val="left" w:pos="1402"/>
          <w:tab w:val="left" w:pos="1403"/>
        </w:tabs>
        <w:ind w:left="1402" w:hanging="737"/>
        <w:jc w:val="left"/>
      </w:pPr>
      <w:r>
        <w:t>Notices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383"/>
          <w:tab w:val="left" w:pos="1384"/>
        </w:tabs>
        <w:ind w:left="1383" w:right="1566" w:hanging="704"/>
        <w:rPr>
          <w:sz w:val="20"/>
        </w:rPr>
      </w:pPr>
      <w:r>
        <w:rPr>
          <w:sz w:val="20"/>
        </w:rPr>
        <w:t>Every written acceptance of a Tender shall be posted to the supplier concerned by registered or</w:t>
      </w:r>
      <w:r>
        <w:rPr>
          <w:spacing w:val="1"/>
          <w:sz w:val="20"/>
        </w:rPr>
        <w:t xml:space="preserve"> </w:t>
      </w:r>
      <w:r>
        <w:rPr>
          <w:sz w:val="20"/>
        </w:rPr>
        <w:t>certified mail and any other notice to him shall be posted by ordinary mail to the address</w:t>
      </w:r>
      <w:r>
        <w:rPr>
          <w:spacing w:val="1"/>
          <w:sz w:val="20"/>
        </w:rPr>
        <w:t xml:space="preserve"> </w:t>
      </w:r>
      <w:r>
        <w:rPr>
          <w:sz w:val="20"/>
        </w:rPr>
        <w:t>furnished</w:t>
      </w:r>
      <w:r>
        <w:rPr>
          <w:spacing w:val="-1"/>
          <w:sz w:val="20"/>
        </w:rPr>
        <w:t xml:space="preserve"> </w:t>
      </w:r>
      <w:r>
        <w:rPr>
          <w:sz w:val="20"/>
        </w:rPr>
        <w:t>in</w:t>
      </w:r>
      <w:r>
        <w:rPr>
          <w:spacing w:val="-3"/>
          <w:sz w:val="20"/>
        </w:rPr>
        <w:t xml:space="preserve"> </w:t>
      </w:r>
      <w:r>
        <w:rPr>
          <w:sz w:val="20"/>
        </w:rPr>
        <w:t>his</w:t>
      </w:r>
      <w:r>
        <w:rPr>
          <w:spacing w:val="-2"/>
          <w:sz w:val="20"/>
        </w:rPr>
        <w:t xml:space="preserve"> </w:t>
      </w:r>
      <w:r>
        <w:rPr>
          <w:sz w:val="20"/>
        </w:rPr>
        <w:t>Tender</w:t>
      </w:r>
      <w:r>
        <w:rPr>
          <w:spacing w:val="-2"/>
          <w:sz w:val="20"/>
        </w:rPr>
        <w:t xml:space="preserve"> </w:t>
      </w:r>
      <w:r>
        <w:rPr>
          <w:sz w:val="20"/>
        </w:rPr>
        <w:t>or</w:t>
      </w:r>
      <w:r>
        <w:rPr>
          <w:spacing w:val="-3"/>
          <w:sz w:val="20"/>
        </w:rPr>
        <w:t xml:space="preserve"> </w:t>
      </w:r>
      <w:r>
        <w:rPr>
          <w:sz w:val="20"/>
        </w:rPr>
        <w:t>to</w:t>
      </w:r>
      <w:r>
        <w:rPr>
          <w:spacing w:val="-3"/>
          <w:sz w:val="20"/>
        </w:rPr>
        <w:t xml:space="preserve"> </w:t>
      </w:r>
      <w:r>
        <w:rPr>
          <w:sz w:val="20"/>
        </w:rPr>
        <w:t>the</w:t>
      </w:r>
      <w:r>
        <w:rPr>
          <w:spacing w:val="-1"/>
          <w:sz w:val="20"/>
        </w:rPr>
        <w:t xml:space="preserve"> </w:t>
      </w:r>
      <w:r>
        <w:rPr>
          <w:sz w:val="20"/>
        </w:rPr>
        <w:t>address</w:t>
      </w:r>
      <w:r>
        <w:rPr>
          <w:spacing w:val="-2"/>
          <w:sz w:val="20"/>
        </w:rPr>
        <w:t xml:space="preserve"> </w:t>
      </w:r>
      <w:r>
        <w:rPr>
          <w:sz w:val="20"/>
        </w:rPr>
        <w:t>notified</w:t>
      </w:r>
      <w:r>
        <w:rPr>
          <w:spacing w:val="-1"/>
          <w:sz w:val="20"/>
        </w:rPr>
        <w:t xml:space="preserve"> </w:t>
      </w:r>
      <w:r>
        <w:rPr>
          <w:sz w:val="20"/>
        </w:rPr>
        <w:t>later by</w:t>
      </w:r>
      <w:r>
        <w:rPr>
          <w:spacing w:val="-4"/>
          <w:sz w:val="20"/>
        </w:rPr>
        <w:t xml:space="preserve"> </w:t>
      </w:r>
      <w:r>
        <w:rPr>
          <w:sz w:val="20"/>
        </w:rPr>
        <w:t>him</w:t>
      </w:r>
      <w:r>
        <w:rPr>
          <w:spacing w:val="2"/>
          <w:sz w:val="20"/>
        </w:rPr>
        <w:t xml:space="preserve"> </w:t>
      </w:r>
      <w:r>
        <w:rPr>
          <w:sz w:val="20"/>
        </w:rPr>
        <w:t>in</w:t>
      </w:r>
      <w:r>
        <w:rPr>
          <w:spacing w:val="-1"/>
          <w:sz w:val="20"/>
        </w:rPr>
        <w:t xml:space="preserve"> </w:t>
      </w:r>
      <w:r>
        <w:rPr>
          <w:sz w:val="20"/>
        </w:rPr>
        <w:t>writing</w:t>
      </w:r>
      <w:r>
        <w:rPr>
          <w:spacing w:val="-1"/>
          <w:sz w:val="20"/>
        </w:rPr>
        <w:t xml:space="preserve"> </w:t>
      </w:r>
      <w:r>
        <w:rPr>
          <w:sz w:val="20"/>
        </w:rPr>
        <w:t>and</w:t>
      </w:r>
      <w:r>
        <w:rPr>
          <w:spacing w:val="-3"/>
          <w:sz w:val="20"/>
        </w:rPr>
        <w:t xml:space="preserve"> </w:t>
      </w:r>
      <w:r>
        <w:rPr>
          <w:sz w:val="20"/>
        </w:rPr>
        <w:t>such posting</w:t>
      </w:r>
      <w:r>
        <w:rPr>
          <w:spacing w:val="-3"/>
          <w:sz w:val="20"/>
        </w:rPr>
        <w:t xml:space="preserve"> </w:t>
      </w:r>
      <w:r>
        <w:rPr>
          <w:sz w:val="20"/>
        </w:rPr>
        <w:t>shall</w:t>
      </w:r>
      <w:r>
        <w:rPr>
          <w:spacing w:val="-2"/>
          <w:sz w:val="20"/>
        </w:rPr>
        <w:t xml:space="preserve"> </w:t>
      </w:r>
      <w:r>
        <w:rPr>
          <w:sz w:val="20"/>
        </w:rPr>
        <w:t>be</w:t>
      </w:r>
      <w:r>
        <w:rPr>
          <w:spacing w:val="-53"/>
          <w:sz w:val="20"/>
        </w:rPr>
        <w:t xml:space="preserve"> </w:t>
      </w:r>
      <w:r>
        <w:rPr>
          <w:sz w:val="20"/>
        </w:rPr>
        <w:t>deemed</w:t>
      </w:r>
      <w:r>
        <w:rPr>
          <w:spacing w:val="-2"/>
          <w:sz w:val="20"/>
        </w:rPr>
        <w:t xml:space="preserve"> </w:t>
      </w:r>
      <w:r>
        <w:rPr>
          <w:sz w:val="20"/>
        </w:rPr>
        <w:t>to</w:t>
      </w:r>
      <w:r>
        <w:rPr>
          <w:spacing w:val="-1"/>
          <w:sz w:val="20"/>
        </w:rPr>
        <w:t xml:space="preserve"> </w:t>
      </w:r>
      <w:r>
        <w:rPr>
          <w:sz w:val="20"/>
        </w:rPr>
        <w:t>be</w:t>
      </w:r>
      <w:r>
        <w:rPr>
          <w:spacing w:val="-1"/>
          <w:sz w:val="20"/>
        </w:rPr>
        <w:t xml:space="preserve"> </w:t>
      </w:r>
      <w:r>
        <w:rPr>
          <w:sz w:val="20"/>
        </w:rPr>
        <w:t>proper service</w:t>
      </w:r>
      <w:r>
        <w:rPr>
          <w:spacing w:val="-1"/>
          <w:sz w:val="20"/>
        </w:rPr>
        <w:t xml:space="preserve"> </w:t>
      </w:r>
      <w:r>
        <w:rPr>
          <w:sz w:val="20"/>
        </w:rPr>
        <w:t>of</w:t>
      </w:r>
      <w:r>
        <w:rPr>
          <w:spacing w:val="1"/>
          <w:sz w:val="20"/>
        </w:rPr>
        <w:t xml:space="preserve"> </w:t>
      </w:r>
      <w:r>
        <w:rPr>
          <w:sz w:val="20"/>
        </w:rPr>
        <w:t>such</w:t>
      </w:r>
      <w:r>
        <w:rPr>
          <w:spacing w:val="-1"/>
          <w:sz w:val="20"/>
        </w:rPr>
        <w:t xml:space="preserve"> </w:t>
      </w:r>
      <w:r>
        <w:rPr>
          <w:sz w:val="20"/>
        </w:rPr>
        <w:t>notice</w:t>
      </w:r>
    </w:p>
    <w:p w:rsidR="007F1633" w:rsidRDefault="007F1633">
      <w:pPr>
        <w:pStyle w:val="BodyText"/>
        <w:spacing w:before="7"/>
        <w:rPr>
          <w:sz w:val="21"/>
        </w:rPr>
      </w:pPr>
    </w:p>
    <w:p w:rsidR="007F1633" w:rsidRDefault="00700345">
      <w:pPr>
        <w:pStyle w:val="ListParagraph"/>
        <w:numPr>
          <w:ilvl w:val="1"/>
          <w:numId w:val="19"/>
        </w:numPr>
        <w:tabs>
          <w:tab w:val="left" w:pos="1383"/>
          <w:tab w:val="left" w:pos="1384"/>
        </w:tabs>
        <w:ind w:left="1383" w:right="1580" w:hanging="718"/>
        <w:rPr>
          <w:sz w:val="20"/>
        </w:rPr>
      </w:pPr>
      <w:r>
        <w:rPr>
          <w:sz w:val="20"/>
        </w:rPr>
        <w:t>The</w:t>
      </w:r>
      <w:r>
        <w:rPr>
          <w:spacing w:val="-3"/>
          <w:sz w:val="20"/>
        </w:rPr>
        <w:t xml:space="preserve"> </w:t>
      </w:r>
      <w:r>
        <w:rPr>
          <w:sz w:val="20"/>
        </w:rPr>
        <w:t>time</w:t>
      </w:r>
      <w:r>
        <w:rPr>
          <w:spacing w:val="-5"/>
          <w:sz w:val="20"/>
        </w:rPr>
        <w:t xml:space="preserve"> </w:t>
      </w:r>
      <w:r>
        <w:rPr>
          <w:sz w:val="20"/>
        </w:rPr>
        <w:t>mentioned</w:t>
      </w:r>
      <w:r>
        <w:rPr>
          <w:spacing w:val="-2"/>
          <w:sz w:val="20"/>
        </w:rPr>
        <w:t xml:space="preserve"> </w:t>
      </w:r>
      <w:r>
        <w:rPr>
          <w:sz w:val="20"/>
        </w:rPr>
        <w:t>in</w:t>
      </w:r>
      <w:r>
        <w:rPr>
          <w:spacing w:val="-2"/>
          <w:sz w:val="20"/>
        </w:rPr>
        <w:t xml:space="preserve"> </w:t>
      </w:r>
      <w:r>
        <w:rPr>
          <w:sz w:val="20"/>
        </w:rPr>
        <w:t>the contract</w:t>
      </w:r>
      <w:r>
        <w:rPr>
          <w:spacing w:val="-2"/>
          <w:sz w:val="20"/>
        </w:rPr>
        <w:t xml:space="preserve"> </w:t>
      </w:r>
      <w:r>
        <w:rPr>
          <w:sz w:val="20"/>
        </w:rPr>
        <w:t>documents</w:t>
      </w:r>
      <w:r>
        <w:rPr>
          <w:spacing w:val="-1"/>
          <w:sz w:val="20"/>
        </w:rPr>
        <w:t xml:space="preserve"> </w:t>
      </w:r>
      <w:r>
        <w:rPr>
          <w:sz w:val="20"/>
        </w:rPr>
        <w:t>for</w:t>
      </w:r>
      <w:r>
        <w:rPr>
          <w:spacing w:val="-2"/>
          <w:sz w:val="20"/>
        </w:rPr>
        <w:t xml:space="preserve"> </w:t>
      </w:r>
      <w:r>
        <w:rPr>
          <w:sz w:val="20"/>
        </w:rPr>
        <w:t>performing</w:t>
      </w:r>
      <w:r>
        <w:rPr>
          <w:spacing w:val="-2"/>
          <w:sz w:val="20"/>
        </w:rPr>
        <w:t xml:space="preserve"> </w:t>
      </w:r>
      <w:r>
        <w:rPr>
          <w:sz w:val="20"/>
        </w:rPr>
        <w:t>any</w:t>
      </w:r>
      <w:r>
        <w:rPr>
          <w:spacing w:val="-3"/>
          <w:sz w:val="20"/>
        </w:rPr>
        <w:t xml:space="preserve"> </w:t>
      </w:r>
      <w:r>
        <w:rPr>
          <w:sz w:val="20"/>
        </w:rPr>
        <w:t>act</w:t>
      </w:r>
      <w:r>
        <w:rPr>
          <w:spacing w:val="-2"/>
          <w:sz w:val="20"/>
        </w:rPr>
        <w:t xml:space="preserve"> </w:t>
      </w:r>
      <w:r>
        <w:rPr>
          <w:sz w:val="20"/>
        </w:rPr>
        <w:t>after</w:t>
      </w:r>
      <w:r>
        <w:rPr>
          <w:spacing w:val="-3"/>
          <w:sz w:val="20"/>
        </w:rPr>
        <w:t xml:space="preserve"> </w:t>
      </w:r>
      <w:r>
        <w:rPr>
          <w:sz w:val="20"/>
        </w:rPr>
        <w:t>such</w:t>
      </w:r>
      <w:r>
        <w:rPr>
          <w:spacing w:val="-2"/>
          <w:sz w:val="20"/>
        </w:rPr>
        <w:t xml:space="preserve"> </w:t>
      </w:r>
      <w:r>
        <w:rPr>
          <w:sz w:val="20"/>
        </w:rPr>
        <w:t>aforesaid</w:t>
      </w:r>
      <w:r>
        <w:rPr>
          <w:spacing w:val="6"/>
          <w:sz w:val="20"/>
        </w:rPr>
        <w:t xml:space="preserve"> </w:t>
      </w:r>
      <w:r>
        <w:rPr>
          <w:sz w:val="20"/>
        </w:rPr>
        <w:t>notice</w:t>
      </w:r>
      <w:r>
        <w:rPr>
          <w:spacing w:val="-53"/>
          <w:sz w:val="20"/>
        </w:rPr>
        <w:t xml:space="preserve"> </w:t>
      </w:r>
      <w:r>
        <w:rPr>
          <w:sz w:val="20"/>
        </w:rPr>
        <w:t>has</w:t>
      </w:r>
      <w:r>
        <w:rPr>
          <w:spacing w:val="-1"/>
          <w:sz w:val="20"/>
        </w:rPr>
        <w:t xml:space="preserve"> </w:t>
      </w:r>
      <w:r>
        <w:rPr>
          <w:sz w:val="20"/>
        </w:rPr>
        <w:t>been</w:t>
      </w:r>
      <w:r>
        <w:rPr>
          <w:spacing w:val="-2"/>
          <w:sz w:val="20"/>
        </w:rPr>
        <w:t xml:space="preserve"> </w:t>
      </w:r>
      <w:r>
        <w:rPr>
          <w:sz w:val="20"/>
        </w:rPr>
        <w:t>given,</w:t>
      </w:r>
      <w:r>
        <w:rPr>
          <w:spacing w:val="1"/>
          <w:sz w:val="20"/>
        </w:rPr>
        <w:t xml:space="preserve"> </w:t>
      </w:r>
      <w:r>
        <w:rPr>
          <w:sz w:val="20"/>
        </w:rPr>
        <w:t>shall</w:t>
      </w:r>
      <w:r>
        <w:rPr>
          <w:spacing w:val="-1"/>
          <w:sz w:val="20"/>
        </w:rPr>
        <w:t xml:space="preserve"> </w:t>
      </w:r>
      <w:r>
        <w:rPr>
          <w:sz w:val="20"/>
        </w:rPr>
        <w:t>be</w:t>
      </w:r>
      <w:r>
        <w:rPr>
          <w:spacing w:val="-1"/>
          <w:sz w:val="20"/>
        </w:rPr>
        <w:t xml:space="preserve"> </w:t>
      </w:r>
      <w:r>
        <w:rPr>
          <w:sz w:val="20"/>
        </w:rPr>
        <w:t>reckoned</w:t>
      </w:r>
      <w:r>
        <w:rPr>
          <w:spacing w:val="-2"/>
          <w:sz w:val="20"/>
        </w:rPr>
        <w:t xml:space="preserve"> </w:t>
      </w:r>
      <w:r>
        <w:rPr>
          <w:sz w:val="20"/>
        </w:rPr>
        <w:t>from</w:t>
      </w:r>
      <w:r>
        <w:rPr>
          <w:spacing w:val="3"/>
          <w:sz w:val="20"/>
        </w:rPr>
        <w:t xml:space="preserve"> </w:t>
      </w:r>
      <w:r>
        <w:rPr>
          <w:sz w:val="20"/>
        </w:rPr>
        <w:t>the</w:t>
      </w:r>
      <w:r>
        <w:rPr>
          <w:spacing w:val="-2"/>
          <w:sz w:val="20"/>
        </w:rPr>
        <w:t xml:space="preserve"> </w:t>
      </w:r>
      <w:r>
        <w:rPr>
          <w:sz w:val="20"/>
        </w:rPr>
        <w:t>date</w:t>
      </w:r>
      <w:r>
        <w:rPr>
          <w:spacing w:val="-1"/>
          <w:sz w:val="20"/>
        </w:rPr>
        <w:t xml:space="preserve"> </w:t>
      </w:r>
      <w:r>
        <w:rPr>
          <w:sz w:val="20"/>
        </w:rPr>
        <w:t>of posting</w:t>
      </w:r>
      <w:r>
        <w:rPr>
          <w:spacing w:val="1"/>
          <w:sz w:val="20"/>
        </w:rPr>
        <w:t xml:space="preserve"> </w:t>
      </w:r>
      <w:r>
        <w:rPr>
          <w:sz w:val="20"/>
        </w:rPr>
        <w:t>of such</w:t>
      </w:r>
      <w:r>
        <w:rPr>
          <w:spacing w:val="-1"/>
          <w:sz w:val="20"/>
        </w:rPr>
        <w:t xml:space="preserve"> </w:t>
      </w:r>
      <w:r>
        <w:rPr>
          <w:sz w:val="20"/>
        </w:rPr>
        <w:t>notice.</w:t>
      </w:r>
    </w:p>
    <w:p w:rsidR="007F1633" w:rsidRDefault="007F1633">
      <w:pPr>
        <w:pStyle w:val="BodyText"/>
        <w:spacing w:before="7"/>
        <w:rPr>
          <w:sz w:val="21"/>
        </w:rPr>
      </w:pPr>
    </w:p>
    <w:p w:rsidR="007F1633" w:rsidRDefault="00700345">
      <w:pPr>
        <w:pStyle w:val="Heading4"/>
        <w:numPr>
          <w:ilvl w:val="0"/>
          <w:numId w:val="19"/>
        </w:numPr>
        <w:tabs>
          <w:tab w:val="left" w:pos="1397"/>
          <w:tab w:val="left" w:pos="1398"/>
        </w:tabs>
        <w:ind w:left="1398" w:hanging="732"/>
        <w:jc w:val="left"/>
      </w:pPr>
      <w:r>
        <w:t>Taxes</w:t>
      </w:r>
      <w:r>
        <w:rPr>
          <w:spacing w:val="-3"/>
        </w:rPr>
        <w:t xml:space="preserve"> </w:t>
      </w:r>
      <w:r>
        <w:t>and</w:t>
      </w:r>
      <w:r>
        <w:rPr>
          <w:spacing w:val="-1"/>
        </w:rPr>
        <w:t xml:space="preserve"> </w:t>
      </w:r>
      <w:r>
        <w:t>duties</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383"/>
          <w:tab w:val="left" w:pos="1384"/>
        </w:tabs>
        <w:spacing w:line="259" w:lineRule="auto"/>
        <w:ind w:left="1383" w:right="1578" w:hanging="704"/>
        <w:rPr>
          <w:sz w:val="20"/>
        </w:rPr>
      </w:pPr>
      <w:r>
        <w:rPr>
          <w:sz w:val="20"/>
        </w:rPr>
        <w:t>A</w:t>
      </w:r>
      <w:r>
        <w:rPr>
          <w:spacing w:val="-3"/>
          <w:sz w:val="20"/>
        </w:rPr>
        <w:t xml:space="preserve"> </w:t>
      </w:r>
      <w:r>
        <w:rPr>
          <w:sz w:val="20"/>
        </w:rPr>
        <w:t>foreign</w:t>
      </w:r>
      <w:r>
        <w:rPr>
          <w:spacing w:val="-3"/>
          <w:sz w:val="20"/>
        </w:rPr>
        <w:t xml:space="preserve"> </w:t>
      </w:r>
      <w:r>
        <w:rPr>
          <w:sz w:val="20"/>
        </w:rPr>
        <w:t>supplier</w:t>
      </w:r>
      <w:r>
        <w:rPr>
          <w:spacing w:val="-3"/>
          <w:sz w:val="20"/>
        </w:rPr>
        <w:t xml:space="preserve"> </w:t>
      </w:r>
      <w:r>
        <w:rPr>
          <w:sz w:val="20"/>
        </w:rPr>
        <w:t>shall</w:t>
      </w:r>
      <w:r>
        <w:rPr>
          <w:spacing w:val="-1"/>
          <w:sz w:val="20"/>
        </w:rPr>
        <w:t xml:space="preserve"> </w:t>
      </w:r>
      <w:r>
        <w:rPr>
          <w:sz w:val="20"/>
        </w:rPr>
        <w:t>be</w:t>
      </w:r>
      <w:r>
        <w:rPr>
          <w:spacing w:val="-1"/>
          <w:sz w:val="20"/>
        </w:rPr>
        <w:t xml:space="preserve"> </w:t>
      </w:r>
      <w:r>
        <w:rPr>
          <w:sz w:val="20"/>
        </w:rPr>
        <w:t>entirely</w:t>
      </w:r>
      <w:r>
        <w:rPr>
          <w:spacing w:val="-6"/>
          <w:sz w:val="20"/>
        </w:rPr>
        <w:t xml:space="preserve"> </w:t>
      </w:r>
      <w:r>
        <w:rPr>
          <w:sz w:val="20"/>
        </w:rPr>
        <w:t>responsible</w:t>
      </w:r>
      <w:r>
        <w:rPr>
          <w:spacing w:val="-3"/>
          <w:sz w:val="20"/>
        </w:rPr>
        <w:t xml:space="preserve"> </w:t>
      </w:r>
      <w:r>
        <w:rPr>
          <w:sz w:val="20"/>
        </w:rPr>
        <w:t>for</w:t>
      </w:r>
      <w:r>
        <w:rPr>
          <w:spacing w:val="-2"/>
          <w:sz w:val="20"/>
        </w:rPr>
        <w:t xml:space="preserve"> </w:t>
      </w:r>
      <w:r>
        <w:rPr>
          <w:sz w:val="20"/>
        </w:rPr>
        <w:t>all</w:t>
      </w:r>
      <w:r>
        <w:rPr>
          <w:spacing w:val="-4"/>
          <w:sz w:val="20"/>
        </w:rPr>
        <w:t xml:space="preserve"> </w:t>
      </w:r>
      <w:r>
        <w:rPr>
          <w:sz w:val="20"/>
        </w:rPr>
        <w:t>taxes,</w:t>
      </w:r>
      <w:r>
        <w:rPr>
          <w:spacing w:val="-3"/>
          <w:sz w:val="20"/>
        </w:rPr>
        <w:t xml:space="preserve"> </w:t>
      </w:r>
      <w:r>
        <w:rPr>
          <w:sz w:val="20"/>
        </w:rPr>
        <w:t>stamp</w:t>
      </w:r>
      <w:r>
        <w:rPr>
          <w:spacing w:val="-3"/>
          <w:sz w:val="20"/>
        </w:rPr>
        <w:t xml:space="preserve"> </w:t>
      </w:r>
      <w:r>
        <w:rPr>
          <w:sz w:val="20"/>
        </w:rPr>
        <w:t>duties, license</w:t>
      </w:r>
      <w:r>
        <w:rPr>
          <w:spacing w:val="-1"/>
          <w:sz w:val="20"/>
        </w:rPr>
        <w:t xml:space="preserve"> </w:t>
      </w:r>
      <w:r>
        <w:rPr>
          <w:sz w:val="20"/>
        </w:rPr>
        <w:t>fees,</w:t>
      </w:r>
      <w:r>
        <w:rPr>
          <w:spacing w:val="-3"/>
          <w:sz w:val="20"/>
        </w:rPr>
        <w:t xml:space="preserve"> </w:t>
      </w:r>
      <w:r>
        <w:rPr>
          <w:sz w:val="20"/>
        </w:rPr>
        <w:t>and</w:t>
      </w:r>
      <w:r>
        <w:rPr>
          <w:spacing w:val="-1"/>
          <w:sz w:val="20"/>
        </w:rPr>
        <w:t xml:space="preserve"> </w:t>
      </w:r>
      <w:r>
        <w:rPr>
          <w:sz w:val="20"/>
        </w:rPr>
        <w:t>other</w:t>
      </w:r>
      <w:r>
        <w:rPr>
          <w:spacing w:val="-52"/>
          <w:sz w:val="20"/>
        </w:rPr>
        <w:t xml:space="preserve"> </w:t>
      </w:r>
      <w:r>
        <w:rPr>
          <w:sz w:val="20"/>
        </w:rPr>
        <w:t>such</w:t>
      </w:r>
      <w:r>
        <w:rPr>
          <w:spacing w:val="-2"/>
          <w:sz w:val="20"/>
        </w:rPr>
        <w:t xml:space="preserve"> </w:t>
      </w:r>
      <w:r>
        <w:rPr>
          <w:sz w:val="20"/>
        </w:rPr>
        <w:t>levies imposed</w:t>
      </w:r>
      <w:r>
        <w:rPr>
          <w:spacing w:val="-1"/>
          <w:sz w:val="20"/>
        </w:rPr>
        <w:t xml:space="preserve"> </w:t>
      </w:r>
      <w:r>
        <w:rPr>
          <w:sz w:val="20"/>
        </w:rPr>
        <w:t>outside</w:t>
      </w:r>
      <w:r>
        <w:rPr>
          <w:spacing w:val="-1"/>
          <w:sz w:val="20"/>
        </w:rPr>
        <w:t xml:space="preserve"> </w:t>
      </w:r>
      <w:r>
        <w:rPr>
          <w:sz w:val="20"/>
        </w:rPr>
        <w:t>the purchaser’s country.</w:t>
      </w:r>
    </w:p>
    <w:p w:rsidR="007F1633" w:rsidRDefault="007F1633">
      <w:pPr>
        <w:pStyle w:val="BodyText"/>
        <w:spacing w:before="6"/>
        <w:rPr>
          <w:sz w:val="21"/>
        </w:rPr>
      </w:pPr>
    </w:p>
    <w:p w:rsidR="007F1633" w:rsidRDefault="00700345">
      <w:pPr>
        <w:pStyle w:val="ListParagraph"/>
        <w:numPr>
          <w:ilvl w:val="1"/>
          <w:numId w:val="19"/>
        </w:numPr>
        <w:tabs>
          <w:tab w:val="left" w:pos="1383"/>
          <w:tab w:val="left" w:pos="1384"/>
        </w:tabs>
        <w:spacing w:before="1" w:line="256" w:lineRule="auto"/>
        <w:ind w:left="1383" w:right="1642" w:hanging="704"/>
        <w:rPr>
          <w:sz w:val="20"/>
        </w:rPr>
      </w:pPr>
      <w:r>
        <w:rPr>
          <w:sz w:val="20"/>
        </w:rPr>
        <w:t>A</w:t>
      </w:r>
      <w:r>
        <w:rPr>
          <w:spacing w:val="-3"/>
          <w:sz w:val="20"/>
        </w:rPr>
        <w:t xml:space="preserve"> </w:t>
      </w:r>
      <w:r>
        <w:rPr>
          <w:sz w:val="20"/>
        </w:rPr>
        <w:t>local</w:t>
      </w:r>
      <w:r>
        <w:rPr>
          <w:spacing w:val="-3"/>
          <w:sz w:val="20"/>
        </w:rPr>
        <w:t xml:space="preserve"> </w:t>
      </w:r>
      <w:r>
        <w:rPr>
          <w:sz w:val="20"/>
        </w:rPr>
        <w:t>supplier</w:t>
      </w:r>
      <w:r>
        <w:rPr>
          <w:spacing w:val="-2"/>
          <w:sz w:val="20"/>
        </w:rPr>
        <w:t xml:space="preserve"> </w:t>
      </w:r>
      <w:r>
        <w:rPr>
          <w:sz w:val="20"/>
        </w:rPr>
        <w:t>shall</w:t>
      </w:r>
      <w:r>
        <w:rPr>
          <w:spacing w:val="-3"/>
          <w:sz w:val="20"/>
        </w:rPr>
        <w:t xml:space="preserve"> </w:t>
      </w:r>
      <w:r>
        <w:rPr>
          <w:sz w:val="20"/>
        </w:rPr>
        <w:t>be</w:t>
      </w:r>
      <w:r>
        <w:rPr>
          <w:spacing w:val="-3"/>
          <w:sz w:val="20"/>
        </w:rPr>
        <w:t xml:space="preserve"> </w:t>
      </w:r>
      <w:r>
        <w:rPr>
          <w:sz w:val="20"/>
        </w:rPr>
        <w:t>entirely</w:t>
      </w:r>
      <w:r>
        <w:rPr>
          <w:spacing w:val="-5"/>
          <w:sz w:val="20"/>
        </w:rPr>
        <w:t xml:space="preserve"> </w:t>
      </w:r>
      <w:r>
        <w:rPr>
          <w:sz w:val="20"/>
        </w:rPr>
        <w:t>responsible</w:t>
      </w:r>
      <w:r>
        <w:rPr>
          <w:spacing w:val="-2"/>
          <w:sz w:val="20"/>
        </w:rPr>
        <w:t xml:space="preserve"> </w:t>
      </w:r>
      <w:r>
        <w:rPr>
          <w:sz w:val="20"/>
        </w:rPr>
        <w:t>for</w:t>
      </w:r>
      <w:r>
        <w:rPr>
          <w:spacing w:val="-2"/>
          <w:sz w:val="20"/>
        </w:rPr>
        <w:t xml:space="preserve"> </w:t>
      </w:r>
      <w:r>
        <w:rPr>
          <w:sz w:val="20"/>
        </w:rPr>
        <w:t>all</w:t>
      </w:r>
      <w:r>
        <w:rPr>
          <w:spacing w:val="-3"/>
          <w:sz w:val="20"/>
        </w:rPr>
        <w:t xml:space="preserve"> </w:t>
      </w:r>
      <w:r>
        <w:rPr>
          <w:sz w:val="20"/>
        </w:rPr>
        <w:t>taxes,</w:t>
      </w:r>
      <w:r>
        <w:rPr>
          <w:spacing w:val="-2"/>
          <w:sz w:val="20"/>
        </w:rPr>
        <w:t xml:space="preserve"> </w:t>
      </w:r>
      <w:r>
        <w:rPr>
          <w:sz w:val="20"/>
        </w:rPr>
        <w:t>duties,</w:t>
      </w:r>
      <w:r>
        <w:rPr>
          <w:spacing w:val="-3"/>
          <w:sz w:val="20"/>
        </w:rPr>
        <w:t xml:space="preserve"> </w:t>
      </w:r>
      <w:r>
        <w:rPr>
          <w:sz w:val="20"/>
        </w:rPr>
        <w:t>license</w:t>
      </w:r>
      <w:r>
        <w:rPr>
          <w:spacing w:val="-2"/>
          <w:sz w:val="20"/>
        </w:rPr>
        <w:t xml:space="preserve"> </w:t>
      </w:r>
      <w:r>
        <w:rPr>
          <w:sz w:val="20"/>
        </w:rPr>
        <w:t>fees,</w:t>
      </w:r>
      <w:r>
        <w:rPr>
          <w:spacing w:val="-2"/>
          <w:sz w:val="20"/>
        </w:rPr>
        <w:t xml:space="preserve"> </w:t>
      </w:r>
      <w:r>
        <w:rPr>
          <w:sz w:val="20"/>
        </w:rPr>
        <w:t>etc., incurred</w:t>
      </w:r>
      <w:r>
        <w:rPr>
          <w:spacing w:val="-1"/>
          <w:sz w:val="20"/>
        </w:rPr>
        <w:t xml:space="preserve"> </w:t>
      </w:r>
      <w:r>
        <w:rPr>
          <w:sz w:val="20"/>
        </w:rPr>
        <w:t>until</w:t>
      </w:r>
      <w:r>
        <w:rPr>
          <w:spacing w:val="-52"/>
          <w:sz w:val="20"/>
        </w:rPr>
        <w:t xml:space="preserve"> </w:t>
      </w:r>
      <w:r>
        <w:rPr>
          <w:sz w:val="20"/>
        </w:rPr>
        <w:t>delivery</w:t>
      </w:r>
      <w:r>
        <w:rPr>
          <w:spacing w:val="-3"/>
          <w:sz w:val="20"/>
        </w:rPr>
        <w:t xml:space="preserve"> </w:t>
      </w:r>
      <w:r>
        <w:rPr>
          <w:sz w:val="20"/>
        </w:rPr>
        <w:t>of</w:t>
      </w:r>
      <w:r>
        <w:rPr>
          <w:spacing w:val="1"/>
          <w:sz w:val="20"/>
        </w:rPr>
        <w:t xml:space="preserve"> </w:t>
      </w:r>
      <w:r>
        <w:rPr>
          <w:sz w:val="20"/>
        </w:rPr>
        <w:t>the</w:t>
      </w:r>
      <w:r>
        <w:rPr>
          <w:spacing w:val="-1"/>
          <w:sz w:val="20"/>
        </w:rPr>
        <w:t xml:space="preserve"> </w:t>
      </w:r>
      <w:r>
        <w:rPr>
          <w:sz w:val="20"/>
        </w:rPr>
        <w:t>contracted</w:t>
      </w:r>
      <w:r>
        <w:rPr>
          <w:spacing w:val="1"/>
          <w:sz w:val="20"/>
        </w:rPr>
        <w:t xml:space="preserve"> </w:t>
      </w:r>
      <w:r>
        <w:rPr>
          <w:sz w:val="20"/>
        </w:rPr>
        <w:t>goods to the</w:t>
      </w:r>
      <w:r>
        <w:rPr>
          <w:spacing w:val="1"/>
          <w:sz w:val="20"/>
        </w:rPr>
        <w:t xml:space="preserve"> </w:t>
      </w:r>
      <w:r>
        <w:rPr>
          <w:sz w:val="20"/>
        </w:rPr>
        <w:t>purchaser.</w:t>
      </w:r>
    </w:p>
    <w:p w:rsidR="007F1633" w:rsidRDefault="007F1633">
      <w:pPr>
        <w:pStyle w:val="BodyText"/>
        <w:spacing w:before="10"/>
        <w:rPr>
          <w:sz w:val="21"/>
        </w:rPr>
      </w:pPr>
    </w:p>
    <w:p w:rsidR="007F1633" w:rsidRDefault="00700345">
      <w:pPr>
        <w:pStyle w:val="ListParagraph"/>
        <w:numPr>
          <w:ilvl w:val="1"/>
          <w:numId w:val="19"/>
        </w:numPr>
        <w:tabs>
          <w:tab w:val="left" w:pos="1384"/>
        </w:tabs>
        <w:spacing w:line="259" w:lineRule="auto"/>
        <w:ind w:left="1383" w:right="1778" w:hanging="704"/>
        <w:jc w:val="both"/>
        <w:rPr>
          <w:sz w:val="20"/>
        </w:rPr>
      </w:pPr>
      <w:r>
        <w:rPr>
          <w:sz w:val="20"/>
        </w:rPr>
        <w:t>No contract shall be concluded with any bidder whose tax matters are not in order. Prior to the</w:t>
      </w:r>
      <w:r>
        <w:rPr>
          <w:spacing w:val="-53"/>
          <w:sz w:val="20"/>
        </w:rPr>
        <w:t xml:space="preserve"> </w:t>
      </w:r>
      <w:r>
        <w:rPr>
          <w:sz w:val="20"/>
        </w:rPr>
        <w:t>award of a Tender SARS must have certified that the tax matters of the preferred bidder are in</w:t>
      </w:r>
      <w:r>
        <w:rPr>
          <w:spacing w:val="-53"/>
          <w:sz w:val="20"/>
        </w:rPr>
        <w:t xml:space="preserve"> </w:t>
      </w:r>
      <w:r>
        <w:rPr>
          <w:sz w:val="20"/>
        </w:rPr>
        <w:t>order.</w:t>
      </w:r>
    </w:p>
    <w:p w:rsidR="007F1633" w:rsidRDefault="007F1633">
      <w:pPr>
        <w:spacing w:line="259" w:lineRule="auto"/>
        <w:jc w:val="both"/>
        <w:rPr>
          <w:sz w:val="20"/>
        </w:rPr>
        <w:sectPr w:rsidR="007F1633">
          <w:pgSz w:w="12240" w:h="15840"/>
          <w:pgMar w:top="1180" w:right="0" w:bottom="1600" w:left="760" w:header="0" w:footer="1169" w:gutter="0"/>
          <w:cols w:space="720"/>
        </w:sectPr>
      </w:pPr>
    </w:p>
    <w:p w:rsidR="007F1633" w:rsidRDefault="00700345">
      <w:pPr>
        <w:pStyle w:val="ListParagraph"/>
        <w:numPr>
          <w:ilvl w:val="1"/>
          <w:numId w:val="19"/>
        </w:numPr>
        <w:tabs>
          <w:tab w:val="left" w:pos="1383"/>
          <w:tab w:val="left" w:pos="1384"/>
        </w:tabs>
        <w:spacing w:before="77" w:line="256" w:lineRule="auto"/>
        <w:ind w:left="1383" w:right="1718" w:hanging="704"/>
        <w:rPr>
          <w:sz w:val="20"/>
        </w:rPr>
      </w:pPr>
      <w:r>
        <w:rPr>
          <w:sz w:val="20"/>
        </w:rPr>
        <w:lastRenderedPageBreak/>
        <w:t>No</w:t>
      </w:r>
      <w:r>
        <w:rPr>
          <w:spacing w:val="-3"/>
          <w:sz w:val="20"/>
        </w:rPr>
        <w:t xml:space="preserve"> </w:t>
      </w:r>
      <w:r>
        <w:rPr>
          <w:sz w:val="20"/>
        </w:rPr>
        <w:t>contract</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concluded</w:t>
      </w:r>
      <w:r>
        <w:rPr>
          <w:spacing w:val="-1"/>
          <w:sz w:val="20"/>
        </w:rPr>
        <w:t xml:space="preserve"> </w:t>
      </w:r>
      <w:r>
        <w:rPr>
          <w:sz w:val="20"/>
        </w:rPr>
        <w:t>with any</w:t>
      </w:r>
      <w:r>
        <w:rPr>
          <w:spacing w:val="-6"/>
          <w:sz w:val="20"/>
        </w:rPr>
        <w:t xml:space="preserve"> </w:t>
      </w:r>
      <w:r>
        <w:rPr>
          <w:sz w:val="20"/>
        </w:rPr>
        <w:t>bidder whose municipal</w:t>
      </w:r>
      <w:r>
        <w:rPr>
          <w:spacing w:val="-4"/>
          <w:sz w:val="20"/>
        </w:rPr>
        <w:t xml:space="preserve"> </w:t>
      </w:r>
      <w:r>
        <w:rPr>
          <w:sz w:val="20"/>
        </w:rPr>
        <w:t>rates</w:t>
      </w:r>
      <w:r>
        <w:rPr>
          <w:spacing w:val="-2"/>
          <w:sz w:val="20"/>
        </w:rPr>
        <w:t xml:space="preserve"> </w:t>
      </w:r>
      <w:r>
        <w:rPr>
          <w:sz w:val="20"/>
        </w:rPr>
        <w:t>and</w:t>
      </w:r>
      <w:r>
        <w:rPr>
          <w:spacing w:val="-2"/>
          <w:sz w:val="20"/>
        </w:rPr>
        <w:t xml:space="preserve"> </w:t>
      </w:r>
      <w:r>
        <w:rPr>
          <w:sz w:val="20"/>
        </w:rPr>
        <w:t>taxes and</w:t>
      </w:r>
      <w:r>
        <w:rPr>
          <w:spacing w:val="-3"/>
          <w:sz w:val="20"/>
        </w:rPr>
        <w:t xml:space="preserve"> </w:t>
      </w:r>
      <w:r>
        <w:rPr>
          <w:sz w:val="20"/>
        </w:rPr>
        <w:t>municipal</w:t>
      </w:r>
      <w:r>
        <w:rPr>
          <w:spacing w:val="-52"/>
          <w:sz w:val="20"/>
        </w:rPr>
        <w:t xml:space="preserve"> </w:t>
      </w:r>
      <w:r>
        <w:rPr>
          <w:sz w:val="20"/>
        </w:rPr>
        <w:t>services</w:t>
      </w:r>
      <w:r>
        <w:rPr>
          <w:spacing w:val="-1"/>
          <w:sz w:val="20"/>
        </w:rPr>
        <w:t xml:space="preserve"> </w:t>
      </w:r>
      <w:r>
        <w:rPr>
          <w:sz w:val="20"/>
        </w:rPr>
        <w:t>charges are</w:t>
      </w:r>
      <w:r>
        <w:rPr>
          <w:spacing w:val="1"/>
          <w:sz w:val="20"/>
        </w:rPr>
        <w:t xml:space="preserve"> </w:t>
      </w:r>
      <w:r>
        <w:rPr>
          <w:sz w:val="20"/>
        </w:rPr>
        <w:t>in</w:t>
      </w:r>
      <w:r>
        <w:rPr>
          <w:spacing w:val="1"/>
          <w:sz w:val="20"/>
        </w:rPr>
        <w:t xml:space="preserve"> </w:t>
      </w:r>
      <w:r>
        <w:rPr>
          <w:sz w:val="20"/>
        </w:rPr>
        <w:t>arrears.</w:t>
      </w:r>
    </w:p>
    <w:p w:rsidR="007F1633" w:rsidRDefault="007F1633">
      <w:pPr>
        <w:pStyle w:val="BodyText"/>
        <w:spacing w:before="8"/>
        <w:rPr>
          <w:sz w:val="21"/>
        </w:rPr>
      </w:pPr>
    </w:p>
    <w:p w:rsidR="007F1633" w:rsidRDefault="00700345">
      <w:pPr>
        <w:pStyle w:val="Heading4"/>
        <w:numPr>
          <w:ilvl w:val="0"/>
          <w:numId w:val="19"/>
        </w:numPr>
        <w:tabs>
          <w:tab w:val="left" w:pos="1369"/>
          <w:tab w:val="left" w:pos="1370"/>
        </w:tabs>
        <w:ind w:left="1369" w:hanging="704"/>
        <w:jc w:val="left"/>
      </w:pPr>
      <w:r>
        <w:t>Transfer</w:t>
      </w:r>
      <w:r>
        <w:rPr>
          <w:spacing w:val="-5"/>
        </w:rPr>
        <w:t xml:space="preserve"> </w:t>
      </w:r>
      <w:r>
        <w:t>of</w:t>
      </w:r>
      <w:r>
        <w:rPr>
          <w:spacing w:val="-1"/>
        </w:rPr>
        <w:t xml:space="preserve"> </w:t>
      </w:r>
      <w:r>
        <w:t>contracts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400"/>
          <w:tab w:val="left" w:pos="1401"/>
        </w:tabs>
        <w:spacing w:line="261" w:lineRule="auto"/>
        <w:ind w:left="1400" w:right="2125" w:hanging="720"/>
        <w:rPr>
          <w:sz w:val="20"/>
        </w:rPr>
      </w:pPr>
      <w:r>
        <w:rPr>
          <w:sz w:val="20"/>
        </w:rPr>
        <w:t>The</w:t>
      </w:r>
      <w:r>
        <w:rPr>
          <w:spacing w:val="-3"/>
          <w:sz w:val="20"/>
        </w:rPr>
        <w:t xml:space="preserve"> </w:t>
      </w:r>
      <w:r>
        <w:rPr>
          <w:sz w:val="20"/>
        </w:rPr>
        <w:t>contractor</w:t>
      </w:r>
      <w:r>
        <w:rPr>
          <w:spacing w:val="-2"/>
          <w:sz w:val="20"/>
        </w:rPr>
        <w:t xml:space="preserve"> </w:t>
      </w:r>
      <w:r>
        <w:rPr>
          <w:sz w:val="20"/>
        </w:rPr>
        <w:t>shall</w:t>
      </w:r>
      <w:r>
        <w:rPr>
          <w:spacing w:val="-4"/>
          <w:sz w:val="20"/>
        </w:rPr>
        <w:t xml:space="preserve"> </w:t>
      </w:r>
      <w:r>
        <w:rPr>
          <w:sz w:val="20"/>
        </w:rPr>
        <w:t>not</w:t>
      </w:r>
      <w:r>
        <w:rPr>
          <w:spacing w:val="-2"/>
          <w:sz w:val="20"/>
        </w:rPr>
        <w:t xml:space="preserve"> </w:t>
      </w:r>
      <w:r>
        <w:rPr>
          <w:sz w:val="20"/>
        </w:rPr>
        <w:t>abandon,</w:t>
      </w:r>
      <w:r>
        <w:rPr>
          <w:spacing w:val="-2"/>
          <w:sz w:val="20"/>
        </w:rPr>
        <w:t xml:space="preserve"> </w:t>
      </w:r>
      <w:r>
        <w:rPr>
          <w:sz w:val="20"/>
        </w:rPr>
        <w:t>transfer,</w:t>
      </w:r>
      <w:r>
        <w:rPr>
          <w:spacing w:val="-3"/>
          <w:sz w:val="20"/>
        </w:rPr>
        <w:t xml:space="preserve"> </w:t>
      </w:r>
      <w:r>
        <w:rPr>
          <w:sz w:val="20"/>
        </w:rPr>
        <w:t>cede</w:t>
      </w:r>
      <w:r>
        <w:rPr>
          <w:spacing w:val="-2"/>
          <w:sz w:val="20"/>
        </w:rPr>
        <w:t xml:space="preserve"> </w:t>
      </w:r>
      <w:r>
        <w:rPr>
          <w:sz w:val="20"/>
        </w:rPr>
        <w:t>assign</w:t>
      </w:r>
      <w:r>
        <w:rPr>
          <w:spacing w:val="-2"/>
          <w:sz w:val="20"/>
        </w:rPr>
        <w:t xml:space="preserve"> </w:t>
      </w:r>
      <w:r>
        <w:rPr>
          <w:sz w:val="20"/>
        </w:rPr>
        <w:t>or</w:t>
      </w:r>
      <w:r>
        <w:rPr>
          <w:spacing w:val="-2"/>
          <w:sz w:val="20"/>
        </w:rPr>
        <w:t xml:space="preserve"> </w:t>
      </w:r>
      <w:r>
        <w:rPr>
          <w:sz w:val="20"/>
        </w:rPr>
        <w:t>sublet a</w:t>
      </w:r>
      <w:r>
        <w:rPr>
          <w:spacing w:val="-2"/>
          <w:sz w:val="20"/>
        </w:rPr>
        <w:t xml:space="preserve"> </w:t>
      </w:r>
      <w:r>
        <w:rPr>
          <w:sz w:val="20"/>
        </w:rPr>
        <w:t>contract</w:t>
      </w:r>
      <w:r>
        <w:rPr>
          <w:spacing w:val="-1"/>
          <w:sz w:val="20"/>
        </w:rPr>
        <w:t xml:space="preserve"> </w:t>
      </w:r>
      <w:r>
        <w:rPr>
          <w:sz w:val="20"/>
        </w:rPr>
        <w:t>or</w:t>
      </w:r>
      <w:r>
        <w:rPr>
          <w:spacing w:val="-2"/>
          <w:sz w:val="20"/>
        </w:rPr>
        <w:t xml:space="preserve"> </w:t>
      </w:r>
      <w:r>
        <w:rPr>
          <w:sz w:val="20"/>
        </w:rPr>
        <w:t>part</w:t>
      </w:r>
      <w:r>
        <w:rPr>
          <w:spacing w:val="-3"/>
          <w:sz w:val="20"/>
        </w:rPr>
        <w:t xml:space="preserve"> </w:t>
      </w:r>
      <w:r>
        <w:rPr>
          <w:sz w:val="20"/>
        </w:rPr>
        <w:t>thereof</w:t>
      </w:r>
      <w:r>
        <w:rPr>
          <w:spacing w:val="-52"/>
          <w:sz w:val="20"/>
        </w:rPr>
        <w:t xml:space="preserve"> </w:t>
      </w:r>
      <w:r>
        <w:rPr>
          <w:sz w:val="20"/>
        </w:rPr>
        <w:t>without</w:t>
      </w:r>
      <w:r>
        <w:rPr>
          <w:spacing w:val="-2"/>
          <w:sz w:val="20"/>
        </w:rPr>
        <w:t xml:space="preserve"> </w:t>
      </w:r>
      <w:r>
        <w:rPr>
          <w:sz w:val="20"/>
        </w:rPr>
        <w:t>the</w:t>
      </w:r>
      <w:r>
        <w:rPr>
          <w:spacing w:val="1"/>
          <w:sz w:val="20"/>
        </w:rPr>
        <w:t xml:space="preserve"> </w:t>
      </w:r>
      <w:r>
        <w:rPr>
          <w:sz w:val="20"/>
        </w:rPr>
        <w:t>written</w:t>
      </w:r>
      <w:r>
        <w:rPr>
          <w:spacing w:val="-1"/>
          <w:sz w:val="20"/>
        </w:rPr>
        <w:t xml:space="preserve"> </w:t>
      </w:r>
      <w:r>
        <w:rPr>
          <w:sz w:val="20"/>
        </w:rPr>
        <w:t>permission</w:t>
      </w:r>
      <w:r>
        <w:rPr>
          <w:spacing w:val="-1"/>
          <w:sz w:val="20"/>
        </w:rPr>
        <w:t xml:space="preserve"> </w:t>
      </w:r>
      <w:r>
        <w:rPr>
          <w:sz w:val="20"/>
        </w:rPr>
        <w:t>of the</w:t>
      </w:r>
      <w:r>
        <w:rPr>
          <w:spacing w:val="1"/>
          <w:sz w:val="20"/>
        </w:rPr>
        <w:t xml:space="preserve"> </w:t>
      </w:r>
      <w:r>
        <w:rPr>
          <w:sz w:val="20"/>
        </w:rPr>
        <w:t>purchaser</w:t>
      </w:r>
    </w:p>
    <w:p w:rsidR="007F1633" w:rsidRDefault="007F1633">
      <w:pPr>
        <w:pStyle w:val="BodyText"/>
        <w:spacing w:before="1"/>
        <w:rPr>
          <w:sz w:val="21"/>
        </w:rPr>
      </w:pPr>
    </w:p>
    <w:p w:rsidR="007F1633" w:rsidRDefault="00700345">
      <w:pPr>
        <w:pStyle w:val="Heading4"/>
        <w:numPr>
          <w:ilvl w:val="0"/>
          <w:numId w:val="19"/>
        </w:numPr>
        <w:tabs>
          <w:tab w:val="left" w:pos="1431"/>
          <w:tab w:val="left" w:pos="1432"/>
        </w:tabs>
        <w:ind w:left="1431" w:hanging="766"/>
        <w:jc w:val="left"/>
      </w:pPr>
      <w:r>
        <w:t>Amendment</w:t>
      </w:r>
      <w:r>
        <w:rPr>
          <w:spacing w:val="-4"/>
        </w:rPr>
        <w:t xml:space="preserve"> </w:t>
      </w:r>
      <w:r>
        <w:t>of</w:t>
      </w:r>
      <w:r>
        <w:rPr>
          <w:spacing w:val="-2"/>
        </w:rPr>
        <w:t xml:space="preserve"> </w:t>
      </w:r>
      <w:r>
        <w:t>contracts</w:t>
      </w:r>
    </w:p>
    <w:p w:rsidR="007F1633" w:rsidRDefault="007F1633">
      <w:pPr>
        <w:pStyle w:val="BodyText"/>
        <w:spacing w:before="8"/>
        <w:rPr>
          <w:rFonts w:ascii="Arial"/>
          <w:b/>
          <w:sz w:val="21"/>
        </w:rPr>
      </w:pPr>
    </w:p>
    <w:p w:rsidR="007F1633" w:rsidRDefault="00700345">
      <w:pPr>
        <w:pStyle w:val="ListParagraph"/>
        <w:numPr>
          <w:ilvl w:val="1"/>
          <w:numId w:val="19"/>
        </w:numPr>
        <w:tabs>
          <w:tab w:val="left" w:pos="1400"/>
          <w:tab w:val="left" w:pos="1401"/>
        </w:tabs>
        <w:spacing w:before="1" w:line="259" w:lineRule="auto"/>
        <w:ind w:left="1400" w:right="1449" w:hanging="720"/>
        <w:rPr>
          <w:sz w:val="20"/>
        </w:rPr>
      </w:pPr>
      <w:r>
        <w:rPr>
          <w:sz w:val="20"/>
        </w:rPr>
        <w:t>No agreement to amend or vary a contract or order or the conditions, stipulations or provisions</w:t>
      </w:r>
      <w:r>
        <w:rPr>
          <w:spacing w:val="1"/>
          <w:sz w:val="20"/>
        </w:rPr>
        <w:t xml:space="preserve"> </w:t>
      </w:r>
      <w:r>
        <w:rPr>
          <w:sz w:val="20"/>
        </w:rPr>
        <w:t>thereof shall be valid and of any force unless such agreement to amend or vary is entered into in</w:t>
      </w:r>
      <w:r>
        <w:rPr>
          <w:spacing w:val="1"/>
          <w:sz w:val="20"/>
        </w:rPr>
        <w:t xml:space="preserve"> </w:t>
      </w:r>
      <w:r>
        <w:rPr>
          <w:sz w:val="20"/>
        </w:rPr>
        <w:t>writing and signed by the contracting parties. Any waiver of the requirement that the agreement to</w:t>
      </w:r>
      <w:r>
        <w:rPr>
          <w:spacing w:val="-53"/>
          <w:sz w:val="20"/>
        </w:rPr>
        <w:t xml:space="preserve"> </w:t>
      </w:r>
      <w:r>
        <w:rPr>
          <w:sz w:val="20"/>
        </w:rPr>
        <w:t>amend</w:t>
      </w:r>
      <w:r>
        <w:rPr>
          <w:spacing w:val="-2"/>
          <w:sz w:val="20"/>
        </w:rPr>
        <w:t xml:space="preserve"> </w:t>
      </w:r>
      <w:r>
        <w:rPr>
          <w:sz w:val="20"/>
        </w:rPr>
        <w:t>or vary</w:t>
      </w:r>
      <w:r>
        <w:rPr>
          <w:spacing w:val="-4"/>
          <w:sz w:val="20"/>
        </w:rPr>
        <w:t xml:space="preserve"> </w:t>
      </w:r>
      <w:r>
        <w:rPr>
          <w:sz w:val="20"/>
        </w:rPr>
        <w:t>shall be in</w:t>
      </w:r>
      <w:r>
        <w:rPr>
          <w:spacing w:val="1"/>
          <w:sz w:val="20"/>
        </w:rPr>
        <w:t xml:space="preserve"> </w:t>
      </w:r>
      <w:r>
        <w:rPr>
          <w:sz w:val="20"/>
        </w:rPr>
        <w:t>writing,</w:t>
      </w:r>
      <w:r>
        <w:rPr>
          <w:spacing w:val="-1"/>
          <w:sz w:val="20"/>
        </w:rPr>
        <w:t xml:space="preserve"> </w:t>
      </w:r>
      <w:r>
        <w:rPr>
          <w:sz w:val="20"/>
        </w:rPr>
        <w:t>shall</w:t>
      </w:r>
      <w:r>
        <w:rPr>
          <w:spacing w:val="1"/>
          <w:sz w:val="20"/>
        </w:rPr>
        <w:t xml:space="preserve"> </w:t>
      </w:r>
      <w:r>
        <w:rPr>
          <w:sz w:val="20"/>
        </w:rPr>
        <w:t>also be</w:t>
      </w:r>
      <w:r>
        <w:rPr>
          <w:spacing w:val="1"/>
          <w:sz w:val="20"/>
        </w:rPr>
        <w:t xml:space="preserve"> </w:t>
      </w:r>
      <w:r>
        <w:rPr>
          <w:sz w:val="20"/>
        </w:rPr>
        <w:t>in</w:t>
      </w:r>
      <w:r>
        <w:rPr>
          <w:spacing w:val="1"/>
          <w:sz w:val="20"/>
        </w:rPr>
        <w:t xml:space="preserve"> </w:t>
      </w:r>
      <w:r>
        <w:rPr>
          <w:sz w:val="20"/>
        </w:rPr>
        <w:t>writing.</w:t>
      </w:r>
    </w:p>
    <w:p w:rsidR="007F1633" w:rsidRDefault="007F1633">
      <w:pPr>
        <w:pStyle w:val="BodyText"/>
        <w:spacing w:before="3"/>
        <w:rPr>
          <w:sz w:val="21"/>
        </w:rPr>
      </w:pPr>
    </w:p>
    <w:p w:rsidR="007F1633" w:rsidRDefault="00700345">
      <w:pPr>
        <w:pStyle w:val="Heading4"/>
        <w:numPr>
          <w:ilvl w:val="0"/>
          <w:numId w:val="19"/>
        </w:numPr>
        <w:tabs>
          <w:tab w:val="left" w:pos="1383"/>
          <w:tab w:val="left" w:pos="1384"/>
        </w:tabs>
        <w:ind w:left="1383" w:hanging="718"/>
        <w:jc w:val="left"/>
      </w:pPr>
      <w:r>
        <w:t>Prohibition</w:t>
      </w:r>
      <w:r>
        <w:rPr>
          <w:spacing w:val="-3"/>
        </w:rPr>
        <w:t xml:space="preserve"> </w:t>
      </w:r>
      <w:r>
        <w:t>of</w:t>
      </w:r>
      <w:r>
        <w:rPr>
          <w:spacing w:val="-2"/>
        </w:rPr>
        <w:t xml:space="preserve"> </w:t>
      </w:r>
      <w:r>
        <w:t>restricted</w:t>
      </w:r>
      <w:r>
        <w:rPr>
          <w:spacing w:val="-2"/>
        </w:rPr>
        <w:t xml:space="preserve"> </w:t>
      </w:r>
      <w:r>
        <w:t>practices</w:t>
      </w:r>
    </w:p>
    <w:p w:rsidR="007F1633" w:rsidRDefault="007F1633">
      <w:pPr>
        <w:pStyle w:val="BodyText"/>
        <w:spacing w:before="9"/>
        <w:rPr>
          <w:rFonts w:ascii="Arial"/>
          <w:b/>
          <w:sz w:val="21"/>
        </w:rPr>
      </w:pPr>
    </w:p>
    <w:p w:rsidR="007F1633" w:rsidRDefault="00700345">
      <w:pPr>
        <w:pStyle w:val="ListParagraph"/>
        <w:numPr>
          <w:ilvl w:val="1"/>
          <w:numId w:val="19"/>
        </w:numPr>
        <w:tabs>
          <w:tab w:val="left" w:pos="1388"/>
          <w:tab w:val="left" w:pos="1389"/>
        </w:tabs>
        <w:ind w:right="1721"/>
        <w:rPr>
          <w:sz w:val="20"/>
        </w:rPr>
      </w:pPr>
      <w:r>
        <w:rPr>
          <w:sz w:val="20"/>
        </w:rPr>
        <w:t>In terms of section 4 (1) (b) (iii) of the Competition Act No. 89 of 1998, as amended, an</w:t>
      </w:r>
      <w:r>
        <w:rPr>
          <w:spacing w:val="1"/>
          <w:sz w:val="20"/>
        </w:rPr>
        <w:t xml:space="preserve"> </w:t>
      </w:r>
      <w:r>
        <w:rPr>
          <w:sz w:val="20"/>
        </w:rPr>
        <w:t>agreement</w:t>
      </w:r>
      <w:r>
        <w:rPr>
          <w:spacing w:val="-2"/>
          <w:sz w:val="20"/>
        </w:rPr>
        <w:t xml:space="preserve"> </w:t>
      </w:r>
      <w:r>
        <w:rPr>
          <w:sz w:val="20"/>
        </w:rPr>
        <w:t>between,</w:t>
      </w:r>
      <w:r>
        <w:rPr>
          <w:spacing w:val="-2"/>
          <w:sz w:val="20"/>
        </w:rPr>
        <w:t xml:space="preserve"> </w:t>
      </w:r>
      <w:r>
        <w:rPr>
          <w:sz w:val="20"/>
        </w:rPr>
        <w:t>or</w:t>
      </w:r>
      <w:r>
        <w:rPr>
          <w:spacing w:val="-2"/>
          <w:sz w:val="20"/>
        </w:rPr>
        <w:t xml:space="preserve"> </w:t>
      </w:r>
      <w:r>
        <w:rPr>
          <w:sz w:val="20"/>
        </w:rPr>
        <w:t>concerted</w:t>
      </w:r>
      <w:r>
        <w:rPr>
          <w:spacing w:val="-2"/>
          <w:sz w:val="20"/>
        </w:rPr>
        <w:t xml:space="preserve"> </w:t>
      </w:r>
      <w:r>
        <w:rPr>
          <w:sz w:val="20"/>
        </w:rPr>
        <w:t>practice</w:t>
      </w:r>
      <w:r>
        <w:rPr>
          <w:spacing w:val="-1"/>
          <w:sz w:val="20"/>
        </w:rPr>
        <w:t xml:space="preserve"> </w:t>
      </w:r>
      <w:r>
        <w:rPr>
          <w:sz w:val="20"/>
        </w:rPr>
        <w:t>by,</w:t>
      </w:r>
      <w:r>
        <w:rPr>
          <w:spacing w:val="-2"/>
          <w:sz w:val="20"/>
        </w:rPr>
        <w:t xml:space="preserve"> </w:t>
      </w:r>
      <w:r>
        <w:rPr>
          <w:sz w:val="20"/>
        </w:rPr>
        <w:t>firms,</w:t>
      </w:r>
      <w:r>
        <w:rPr>
          <w:spacing w:val="-2"/>
          <w:sz w:val="20"/>
        </w:rPr>
        <w:t xml:space="preserve"> </w:t>
      </w:r>
      <w:r>
        <w:rPr>
          <w:sz w:val="20"/>
        </w:rPr>
        <w:t>or</w:t>
      </w:r>
      <w:r>
        <w:rPr>
          <w:spacing w:val="-3"/>
          <w:sz w:val="20"/>
        </w:rPr>
        <w:t xml:space="preserve"> </w:t>
      </w:r>
      <w:r>
        <w:rPr>
          <w:sz w:val="20"/>
        </w:rPr>
        <w:t>a</w:t>
      </w:r>
      <w:r>
        <w:rPr>
          <w:spacing w:val="-2"/>
          <w:sz w:val="20"/>
        </w:rPr>
        <w:t xml:space="preserve"> </w:t>
      </w:r>
      <w:r>
        <w:rPr>
          <w:sz w:val="20"/>
        </w:rPr>
        <w:t>decision</w:t>
      </w:r>
      <w:r>
        <w:rPr>
          <w:spacing w:val="1"/>
          <w:sz w:val="20"/>
        </w:rPr>
        <w:t xml:space="preserve"> </w:t>
      </w:r>
      <w:r>
        <w:rPr>
          <w:sz w:val="20"/>
        </w:rPr>
        <w:t>by</w:t>
      </w:r>
      <w:r>
        <w:rPr>
          <w:spacing w:val="-5"/>
          <w:sz w:val="20"/>
        </w:rPr>
        <w:t xml:space="preserve"> </w:t>
      </w:r>
      <w:r>
        <w:rPr>
          <w:sz w:val="20"/>
        </w:rPr>
        <w:t>an association</w:t>
      </w:r>
      <w:r>
        <w:rPr>
          <w:spacing w:val="-2"/>
          <w:sz w:val="20"/>
        </w:rPr>
        <w:t xml:space="preserve"> </w:t>
      </w:r>
      <w:r>
        <w:rPr>
          <w:sz w:val="20"/>
        </w:rPr>
        <w:t>of</w:t>
      </w:r>
      <w:r>
        <w:rPr>
          <w:spacing w:val="1"/>
          <w:sz w:val="20"/>
        </w:rPr>
        <w:t xml:space="preserve"> </w:t>
      </w:r>
      <w:r>
        <w:rPr>
          <w:sz w:val="20"/>
        </w:rPr>
        <w:t>firms,</w:t>
      </w:r>
      <w:r>
        <w:rPr>
          <w:spacing w:val="-2"/>
          <w:sz w:val="20"/>
        </w:rPr>
        <w:t xml:space="preserve"> </w:t>
      </w:r>
      <w:r>
        <w:rPr>
          <w:sz w:val="20"/>
        </w:rPr>
        <w:t>is</w:t>
      </w:r>
      <w:r>
        <w:rPr>
          <w:spacing w:val="-53"/>
          <w:sz w:val="20"/>
        </w:rPr>
        <w:t xml:space="preserve"> </w:t>
      </w:r>
      <w:r>
        <w:rPr>
          <w:sz w:val="20"/>
        </w:rPr>
        <w:t>prohibited if it is between parties in a horizontal relationship and if a bidder (s) is / are or a</w:t>
      </w:r>
      <w:r>
        <w:rPr>
          <w:spacing w:val="1"/>
          <w:sz w:val="20"/>
        </w:rPr>
        <w:t xml:space="preserve"> </w:t>
      </w:r>
      <w:r>
        <w:rPr>
          <w:sz w:val="20"/>
        </w:rPr>
        <w:t>contractor(s)</w:t>
      </w:r>
      <w:r>
        <w:rPr>
          <w:spacing w:val="-1"/>
          <w:sz w:val="20"/>
        </w:rPr>
        <w:t xml:space="preserve"> </w:t>
      </w:r>
      <w:r>
        <w:rPr>
          <w:sz w:val="20"/>
        </w:rPr>
        <w:t>was /</w:t>
      </w:r>
      <w:r>
        <w:rPr>
          <w:spacing w:val="2"/>
          <w:sz w:val="20"/>
        </w:rPr>
        <w:t xml:space="preserve"> </w:t>
      </w:r>
      <w:r>
        <w:rPr>
          <w:sz w:val="20"/>
        </w:rPr>
        <w:t>were</w:t>
      </w:r>
      <w:r>
        <w:rPr>
          <w:spacing w:val="2"/>
          <w:sz w:val="20"/>
        </w:rPr>
        <w:t xml:space="preserve"> </w:t>
      </w:r>
      <w:r>
        <w:rPr>
          <w:sz w:val="20"/>
        </w:rPr>
        <w:t>involved</w:t>
      </w:r>
      <w:r>
        <w:rPr>
          <w:spacing w:val="1"/>
          <w:sz w:val="20"/>
        </w:rPr>
        <w:t xml:space="preserve"> </w:t>
      </w:r>
      <w:r>
        <w:rPr>
          <w:sz w:val="20"/>
        </w:rPr>
        <w:t>in</w:t>
      </w:r>
      <w:r>
        <w:rPr>
          <w:spacing w:val="-2"/>
          <w:sz w:val="20"/>
        </w:rPr>
        <w:t xml:space="preserve"> </w:t>
      </w:r>
      <w:r>
        <w:rPr>
          <w:sz w:val="20"/>
        </w:rPr>
        <w:t>collusive</w:t>
      </w:r>
      <w:r>
        <w:rPr>
          <w:spacing w:val="1"/>
          <w:sz w:val="20"/>
        </w:rPr>
        <w:t xml:space="preserve"> </w:t>
      </w:r>
      <w:r>
        <w:rPr>
          <w:sz w:val="20"/>
        </w:rPr>
        <w:t>bidding.</w:t>
      </w:r>
    </w:p>
    <w:p w:rsidR="007F1633" w:rsidRDefault="007F1633">
      <w:pPr>
        <w:pStyle w:val="BodyText"/>
        <w:spacing w:before="7"/>
        <w:rPr>
          <w:sz w:val="21"/>
        </w:rPr>
      </w:pPr>
    </w:p>
    <w:p w:rsidR="007F1633" w:rsidRDefault="00700345">
      <w:pPr>
        <w:pStyle w:val="ListParagraph"/>
        <w:numPr>
          <w:ilvl w:val="1"/>
          <w:numId w:val="19"/>
        </w:numPr>
        <w:tabs>
          <w:tab w:val="left" w:pos="1388"/>
          <w:tab w:val="left" w:pos="1389"/>
        </w:tabs>
        <w:ind w:right="1777"/>
        <w:rPr>
          <w:sz w:val="20"/>
        </w:rPr>
      </w:pPr>
      <w:r>
        <w:rPr>
          <w:sz w:val="20"/>
        </w:rPr>
        <w:t>If a bidder(s) or contractor(s), based on reasonable grounds or evidence obtained by the</w:t>
      </w:r>
      <w:r>
        <w:rPr>
          <w:spacing w:val="1"/>
          <w:sz w:val="20"/>
        </w:rPr>
        <w:t xml:space="preserve"> </w:t>
      </w:r>
      <w:r>
        <w:rPr>
          <w:sz w:val="20"/>
        </w:rPr>
        <w:t>purchaser,</w:t>
      </w:r>
      <w:r>
        <w:rPr>
          <w:spacing w:val="-3"/>
          <w:sz w:val="20"/>
        </w:rPr>
        <w:t xml:space="preserve"> </w:t>
      </w:r>
      <w:r>
        <w:rPr>
          <w:sz w:val="20"/>
        </w:rPr>
        <w:t>has</w:t>
      </w:r>
      <w:r>
        <w:rPr>
          <w:spacing w:val="-1"/>
          <w:sz w:val="20"/>
        </w:rPr>
        <w:t xml:space="preserve"> </w:t>
      </w:r>
      <w:r>
        <w:rPr>
          <w:sz w:val="20"/>
        </w:rPr>
        <w:t>/</w:t>
      </w:r>
      <w:r>
        <w:rPr>
          <w:spacing w:val="-2"/>
          <w:sz w:val="20"/>
        </w:rPr>
        <w:t xml:space="preserve"> </w:t>
      </w:r>
      <w:r>
        <w:rPr>
          <w:sz w:val="20"/>
        </w:rPr>
        <w:t>have</w:t>
      </w:r>
      <w:r>
        <w:rPr>
          <w:spacing w:val="-1"/>
          <w:sz w:val="20"/>
        </w:rPr>
        <w:t xml:space="preserve"> </w:t>
      </w:r>
      <w:r>
        <w:rPr>
          <w:sz w:val="20"/>
        </w:rPr>
        <w:t>engaged in</w:t>
      </w:r>
      <w:r>
        <w:rPr>
          <w:spacing w:val="-2"/>
          <w:sz w:val="20"/>
        </w:rPr>
        <w:t xml:space="preserve"> </w:t>
      </w:r>
      <w:r>
        <w:rPr>
          <w:sz w:val="20"/>
        </w:rPr>
        <w:t>the</w:t>
      </w:r>
      <w:r>
        <w:rPr>
          <w:spacing w:val="-2"/>
          <w:sz w:val="20"/>
        </w:rPr>
        <w:t xml:space="preserve"> </w:t>
      </w:r>
      <w:r>
        <w:rPr>
          <w:sz w:val="20"/>
        </w:rPr>
        <w:t>restrictive</w:t>
      </w:r>
      <w:r>
        <w:rPr>
          <w:spacing w:val="-3"/>
          <w:sz w:val="20"/>
        </w:rPr>
        <w:t xml:space="preserve"> </w:t>
      </w:r>
      <w:r>
        <w:rPr>
          <w:sz w:val="20"/>
        </w:rPr>
        <w:t>practice</w:t>
      </w:r>
      <w:r>
        <w:rPr>
          <w:spacing w:val="-2"/>
          <w:sz w:val="20"/>
        </w:rPr>
        <w:t xml:space="preserve"> </w:t>
      </w:r>
      <w:r>
        <w:rPr>
          <w:sz w:val="20"/>
        </w:rPr>
        <w:t>referred</w:t>
      </w:r>
      <w:r>
        <w:rPr>
          <w:spacing w:val="-2"/>
          <w:sz w:val="20"/>
        </w:rPr>
        <w:t xml:space="preserve"> </w:t>
      </w:r>
      <w:r>
        <w:rPr>
          <w:sz w:val="20"/>
        </w:rPr>
        <w:t>to</w:t>
      </w:r>
      <w:r>
        <w:rPr>
          <w:spacing w:val="-2"/>
          <w:sz w:val="20"/>
        </w:rPr>
        <w:t xml:space="preserve"> </w:t>
      </w:r>
      <w:r>
        <w:rPr>
          <w:sz w:val="20"/>
        </w:rPr>
        <w:t>above,</w:t>
      </w:r>
      <w:r>
        <w:rPr>
          <w:spacing w:val="-1"/>
          <w:sz w:val="20"/>
        </w:rPr>
        <w:t xml:space="preserve"> </w:t>
      </w:r>
      <w:r>
        <w:rPr>
          <w:sz w:val="20"/>
        </w:rPr>
        <w:t>the purchaser</w:t>
      </w:r>
      <w:r>
        <w:rPr>
          <w:spacing w:val="-2"/>
          <w:sz w:val="20"/>
        </w:rPr>
        <w:t xml:space="preserve"> </w:t>
      </w:r>
      <w:r>
        <w:rPr>
          <w:sz w:val="20"/>
        </w:rPr>
        <w:t>may</w:t>
      </w:r>
      <w:r>
        <w:rPr>
          <w:spacing w:val="-53"/>
          <w:sz w:val="20"/>
        </w:rPr>
        <w:t xml:space="preserve"> </w:t>
      </w:r>
      <w:r>
        <w:rPr>
          <w:sz w:val="20"/>
        </w:rPr>
        <w:t>refer the matter to the Competition Commission for investigation and possible imposition of</w:t>
      </w:r>
      <w:r>
        <w:rPr>
          <w:spacing w:val="1"/>
          <w:sz w:val="20"/>
        </w:rPr>
        <w:t xml:space="preserve"> </w:t>
      </w:r>
      <w:r>
        <w:rPr>
          <w:sz w:val="20"/>
        </w:rPr>
        <w:t>administrative</w:t>
      </w:r>
      <w:r>
        <w:rPr>
          <w:spacing w:val="-2"/>
          <w:sz w:val="20"/>
        </w:rPr>
        <w:t xml:space="preserve"> </w:t>
      </w:r>
      <w:r>
        <w:rPr>
          <w:sz w:val="20"/>
        </w:rPr>
        <w:t>penalties</w:t>
      </w:r>
      <w:r>
        <w:rPr>
          <w:spacing w:val="-2"/>
          <w:sz w:val="20"/>
        </w:rPr>
        <w:t xml:space="preserve"> </w:t>
      </w:r>
      <w:r>
        <w:rPr>
          <w:sz w:val="20"/>
        </w:rPr>
        <w:t>as contemplated</w:t>
      </w:r>
      <w:r>
        <w:rPr>
          <w:spacing w:val="-1"/>
          <w:sz w:val="20"/>
        </w:rPr>
        <w:t xml:space="preserve"> </w:t>
      </w:r>
      <w:r>
        <w:rPr>
          <w:sz w:val="20"/>
        </w:rPr>
        <w:t>in</w:t>
      </w:r>
      <w:r>
        <w:rPr>
          <w:spacing w:val="-1"/>
          <w:sz w:val="20"/>
        </w:rPr>
        <w:t xml:space="preserve"> </w:t>
      </w:r>
      <w:r>
        <w:rPr>
          <w:sz w:val="20"/>
        </w:rPr>
        <w:t>section</w:t>
      </w:r>
      <w:r>
        <w:rPr>
          <w:spacing w:val="-3"/>
          <w:sz w:val="20"/>
        </w:rPr>
        <w:t xml:space="preserve"> </w:t>
      </w:r>
      <w:r>
        <w:rPr>
          <w:sz w:val="20"/>
        </w:rPr>
        <w:t>59</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Competition</w:t>
      </w:r>
      <w:r>
        <w:rPr>
          <w:spacing w:val="-1"/>
          <w:sz w:val="20"/>
        </w:rPr>
        <w:t xml:space="preserve"> </w:t>
      </w:r>
      <w:r>
        <w:rPr>
          <w:sz w:val="20"/>
        </w:rPr>
        <w:t>Act</w:t>
      </w:r>
      <w:r>
        <w:rPr>
          <w:spacing w:val="-3"/>
          <w:sz w:val="20"/>
        </w:rPr>
        <w:t xml:space="preserve"> </w:t>
      </w:r>
      <w:r>
        <w:rPr>
          <w:sz w:val="20"/>
        </w:rPr>
        <w:t>No.</w:t>
      </w:r>
      <w:r>
        <w:rPr>
          <w:spacing w:val="-2"/>
          <w:sz w:val="20"/>
        </w:rPr>
        <w:t xml:space="preserve"> </w:t>
      </w:r>
      <w:r>
        <w:rPr>
          <w:sz w:val="20"/>
        </w:rPr>
        <w:t>89</w:t>
      </w:r>
      <w:r>
        <w:rPr>
          <w:spacing w:val="-3"/>
          <w:sz w:val="20"/>
        </w:rPr>
        <w:t xml:space="preserve"> </w:t>
      </w:r>
      <w:r>
        <w:rPr>
          <w:sz w:val="20"/>
        </w:rPr>
        <w:t>of</w:t>
      </w:r>
      <w:r>
        <w:rPr>
          <w:spacing w:val="-1"/>
          <w:sz w:val="20"/>
        </w:rPr>
        <w:t xml:space="preserve"> </w:t>
      </w:r>
      <w:r>
        <w:rPr>
          <w:sz w:val="20"/>
        </w:rPr>
        <w:t>1998.</w:t>
      </w:r>
    </w:p>
    <w:p w:rsidR="007F1633" w:rsidRDefault="007F1633">
      <w:pPr>
        <w:pStyle w:val="BodyText"/>
        <w:spacing w:before="8"/>
        <w:rPr>
          <w:sz w:val="21"/>
        </w:rPr>
      </w:pPr>
    </w:p>
    <w:p w:rsidR="007F1633" w:rsidRDefault="00700345">
      <w:pPr>
        <w:pStyle w:val="ListParagraph"/>
        <w:numPr>
          <w:ilvl w:val="1"/>
          <w:numId w:val="19"/>
        </w:numPr>
        <w:tabs>
          <w:tab w:val="left" w:pos="1388"/>
          <w:tab w:val="left" w:pos="1389"/>
        </w:tabs>
        <w:ind w:right="1559" w:hanging="723"/>
        <w:rPr>
          <w:sz w:val="20"/>
        </w:rPr>
      </w:pPr>
      <w:r>
        <w:rPr>
          <w:sz w:val="20"/>
        </w:rPr>
        <w:t>If a bidder(s) or contractor(s) has / have been found guilty by the Competition Commission of the</w:t>
      </w:r>
      <w:r>
        <w:rPr>
          <w:spacing w:val="-53"/>
          <w:sz w:val="20"/>
        </w:rPr>
        <w:t xml:space="preserve"> </w:t>
      </w:r>
      <w:r>
        <w:rPr>
          <w:sz w:val="20"/>
        </w:rPr>
        <w:t>restrictive practice referred to above, the purchaser may, in addition and without prejudice to any</w:t>
      </w:r>
      <w:r>
        <w:rPr>
          <w:spacing w:val="-53"/>
          <w:sz w:val="20"/>
        </w:rPr>
        <w:t xml:space="preserve"> </w:t>
      </w:r>
      <w:r>
        <w:rPr>
          <w:sz w:val="20"/>
        </w:rPr>
        <w:t>other remedy provided for, invalidate the bid(s) for such item(s) offered, and / or terminate the</w:t>
      </w:r>
      <w:r>
        <w:rPr>
          <w:spacing w:val="1"/>
          <w:sz w:val="20"/>
        </w:rPr>
        <w:t xml:space="preserve"> </w:t>
      </w:r>
      <w:r>
        <w:rPr>
          <w:sz w:val="20"/>
        </w:rPr>
        <w:t>contract in whole or part, and / or restrict the bidder(s) or contractor(s) from conducting business</w:t>
      </w:r>
      <w:r>
        <w:rPr>
          <w:spacing w:val="-53"/>
          <w:sz w:val="20"/>
        </w:rPr>
        <w:t xml:space="preserve"> </w:t>
      </w:r>
      <w:r>
        <w:rPr>
          <w:sz w:val="20"/>
        </w:rPr>
        <w:t>with the public sector for a period not exceeding ten (10) years and / or claim damages from the</w:t>
      </w:r>
      <w:r>
        <w:rPr>
          <w:spacing w:val="1"/>
          <w:sz w:val="20"/>
        </w:rPr>
        <w:t xml:space="preserve"> </w:t>
      </w:r>
      <w:r>
        <w:rPr>
          <w:sz w:val="20"/>
        </w:rPr>
        <w:t>bidder(s)</w:t>
      </w:r>
      <w:r>
        <w:rPr>
          <w:spacing w:val="-1"/>
          <w:sz w:val="20"/>
        </w:rPr>
        <w:t xml:space="preserve"> </w:t>
      </w:r>
      <w:r>
        <w:rPr>
          <w:sz w:val="20"/>
        </w:rPr>
        <w:t>or</w:t>
      </w:r>
      <w:r>
        <w:rPr>
          <w:spacing w:val="-1"/>
          <w:sz w:val="20"/>
        </w:rPr>
        <w:t xml:space="preserve"> </w:t>
      </w:r>
      <w:r>
        <w:rPr>
          <w:sz w:val="20"/>
        </w:rPr>
        <w:t>contractor(s) concerned.</w:t>
      </w:r>
    </w:p>
    <w:p w:rsidR="007F1633" w:rsidRDefault="007F1633">
      <w:pPr>
        <w:rPr>
          <w:sz w:val="20"/>
        </w:rPr>
        <w:sectPr w:rsidR="007F1633">
          <w:pgSz w:w="12240" w:h="15840"/>
          <w:pgMar w:top="1180" w:right="0" w:bottom="1600" w:left="760" w:header="0" w:footer="1169" w:gutter="0"/>
          <w:cols w:space="720"/>
        </w:sectPr>
      </w:pPr>
    </w:p>
    <w:p w:rsidR="007F1633" w:rsidRDefault="00100C7E">
      <w:pPr>
        <w:pStyle w:val="BodyText"/>
      </w:pPr>
      <w:r>
        <w:rPr>
          <w:noProof/>
        </w:rPr>
        <w:lastRenderedPageBreak/>
        <mc:AlternateContent>
          <mc:Choice Requires="wps">
            <w:drawing>
              <wp:anchor distT="0" distB="0" distL="114300" distR="114300" simplePos="0" relativeHeight="15740416" behindDoc="0" locked="0" layoutInCell="1" allowOverlap="1">
                <wp:simplePos x="0" y="0"/>
                <wp:positionH relativeFrom="margin">
                  <wp:posOffset>355600</wp:posOffset>
                </wp:positionH>
                <wp:positionV relativeFrom="paragraph">
                  <wp:posOffset>-7257</wp:posOffset>
                </wp:positionV>
                <wp:extent cx="6542314" cy="396875"/>
                <wp:effectExtent l="0" t="0" r="11430" b="22225"/>
                <wp:wrapNone/>
                <wp:docPr id="96"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2314" cy="39687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803AC6">
                            <w:pPr>
                              <w:shd w:val="clear" w:color="auto" w:fill="D9D9D9" w:themeFill="background1" w:themeFillShade="D9"/>
                              <w:spacing w:before="17" w:line="242" w:lineRule="auto"/>
                              <w:ind w:right="473"/>
                              <w:jc w:val="center"/>
                              <w:rPr>
                                <w:rFonts w:ascii="Arial"/>
                                <w:b/>
                                <w:sz w:val="24"/>
                              </w:rPr>
                            </w:pPr>
                            <w:r w:rsidRPr="00100C7E">
                              <w:rPr>
                                <w:rFonts w:ascii="Arial"/>
                                <w:b/>
                                <w:sz w:val="24"/>
                                <w:highlight w:val="lightGray"/>
                              </w:rPr>
                              <w:t>(10)</w:t>
                            </w:r>
                            <w:r w:rsidRPr="00100C7E">
                              <w:rPr>
                                <w:rFonts w:ascii="Arial"/>
                                <w:b/>
                                <w:spacing w:val="-2"/>
                                <w:sz w:val="24"/>
                                <w:highlight w:val="lightGray"/>
                              </w:rPr>
                              <w:t xml:space="preserve"> </w:t>
                            </w:r>
                            <w:r w:rsidRPr="00100C7E">
                              <w:rPr>
                                <w:rFonts w:ascii="Arial"/>
                                <w:b/>
                                <w:sz w:val="24"/>
                                <w:highlight w:val="lightGray"/>
                              </w:rPr>
                              <w:t>PREFERENCE</w:t>
                            </w:r>
                            <w:r w:rsidRPr="00100C7E">
                              <w:rPr>
                                <w:rFonts w:ascii="Arial"/>
                                <w:b/>
                                <w:spacing w:val="-2"/>
                                <w:sz w:val="24"/>
                                <w:highlight w:val="lightGray"/>
                              </w:rPr>
                              <w:t xml:space="preserve"> </w:t>
                            </w:r>
                            <w:r w:rsidRPr="00100C7E">
                              <w:rPr>
                                <w:rFonts w:ascii="Arial"/>
                                <w:b/>
                                <w:sz w:val="24"/>
                                <w:highlight w:val="lightGray"/>
                              </w:rPr>
                              <w:t>POINTS</w:t>
                            </w:r>
                            <w:r w:rsidRPr="00100C7E">
                              <w:rPr>
                                <w:rFonts w:ascii="Arial"/>
                                <w:b/>
                                <w:spacing w:val="-2"/>
                                <w:sz w:val="24"/>
                                <w:highlight w:val="lightGray"/>
                              </w:rPr>
                              <w:t xml:space="preserve"> </w:t>
                            </w:r>
                            <w:r w:rsidRPr="00100C7E">
                              <w:rPr>
                                <w:rFonts w:ascii="Arial"/>
                                <w:b/>
                                <w:sz w:val="24"/>
                                <w:highlight w:val="lightGray"/>
                              </w:rPr>
                              <w:t>CLAIM</w:t>
                            </w:r>
                            <w:r w:rsidRPr="00100C7E">
                              <w:rPr>
                                <w:rFonts w:ascii="Arial"/>
                                <w:b/>
                                <w:spacing w:val="-2"/>
                                <w:sz w:val="24"/>
                                <w:highlight w:val="lightGray"/>
                              </w:rPr>
                              <w:t xml:space="preserve"> </w:t>
                            </w:r>
                            <w:r w:rsidRPr="00100C7E">
                              <w:rPr>
                                <w:rFonts w:ascii="Arial"/>
                                <w:b/>
                                <w:sz w:val="24"/>
                                <w:highlight w:val="lightGray"/>
                              </w:rPr>
                              <w:t>FORM</w:t>
                            </w:r>
                            <w:r w:rsidRPr="00100C7E">
                              <w:rPr>
                                <w:rFonts w:ascii="Arial"/>
                                <w:b/>
                                <w:spacing w:val="-3"/>
                                <w:sz w:val="24"/>
                                <w:highlight w:val="lightGray"/>
                              </w:rPr>
                              <w:t xml:space="preserve"> </w:t>
                            </w:r>
                            <w:r w:rsidRPr="00100C7E">
                              <w:rPr>
                                <w:rFonts w:ascii="Arial"/>
                                <w:b/>
                                <w:sz w:val="24"/>
                                <w:highlight w:val="lightGray"/>
                              </w:rPr>
                              <w:t>IN</w:t>
                            </w:r>
                            <w:r w:rsidRPr="00100C7E">
                              <w:rPr>
                                <w:rFonts w:ascii="Arial"/>
                                <w:b/>
                                <w:spacing w:val="-1"/>
                                <w:sz w:val="24"/>
                                <w:highlight w:val="lightGray"/>
                              </w:rPr>
                              <w:t xml:space="preserve"> </w:t>
                            </w:r>
                            <w:r w:rsidRPr="00100C7E">
                              <w:rPr>
                                <w:rFonts w:ascii="Arial"/>
                                <w:b/>
                                <w:sz w:val="24"/>
                                <w:highlight w:val="lightGray"/>
                              </w:rPr>
                              <w:t>TERMS</w:t>
                            </w:r>
                            <w:r w:rsidRPr="00100C7E">
                              <w:rPr>
                                <w:rFonts w:ascii="Arial"/>
                                <w:b/>
                                <w:spacing w:val="-1"/>
                                <w:sz w:val="24"/>
                                <w:highlight w:val="lightGray"/>
                              </w:rPr>
                              <w:t xml:space="preserve"> </w:t>
                            </w:r>
                            <w:r w:rsidRPr="00100C7E">
                              <w:rPr>
                                <w:rFonts w:ascii="Arial"/>
                                <w:b/>
                                <w:sz w:val="24"/>
                                <w:highlight w:val="lightGray"/>
                              </w:rPr>
                              <w:t>OF</w:t>
                            </w:r>
                            <w:r w:rsidRPr="00100C7E">
                              <w:rPr>
                                <w:rFonts w:ascii="Arial"/>
                                <w:b/>
                                <w:spacing w:val="-2"/>
                                <w:sz w:val="24"/>
                                <w:highlight w:val="lightGray"/>
                              </w:rPr>
                              <w:t xml:space="preserve"> </w:t>
                            </w:r>
                            <w:r w:rsidRPr="00100C7E">
                              <w:rPr>
                                <w:rFonts w:ascii="Arial"/>
                                <w:b/>
                                <w:sz w:val="24"/>
                                <w:highlight w:val="lightGray"/>
                              </w:rPr>
                              <w:t>THE</w:t>
                            </w:r>
                            <w:r w:rsidRPr="00100C7E">
                              <w:rPr>
                                <w:rFonts w:ascii="Arial"/>
                                <w:b/>
                                <w:spacing w:val="-2"/>
                                <w:sz w:val="24"/>
                                <w:highlight w:val="lightGray"/>
                              </w:rPr>
                              <w:t xml:space="preserve"> </w:t>
                            </w:r>
                            <w:r w:rsidRPr="00100C7E">
                              <w:rPr>
                                <w:rFonts w:ascii="Arial"/>
                                <w:b/>
                                <w:sz w:val="24"/>
                                <w:highlight w:val="lightGray"/>
                              </w:rPr>
                              <w:t>PREFERENTIAL</w:t>
                            </w:r>
                            <w:r w:rsidRPr="00100C7E">
                              <w:rPr>
                                <w:rFonts w:ascii="Arial"/>
                                <w:b/>
                                <w:spacing w:val="-64"/>
                                <w:sz w:val="24"/>
                                <w:highlight w:val="lightGray"/>
                              </w:rPr>
                              <w:t xml:space="preserve"> </w:t>
                            </w:r>
                            <w:r w:rsidRPr="00100C7E">
                              <w:rPr>
                                <w:rFonts w:ascii="Arial"/>
                                <w:b/>
                                <w:sz w:val="24"/>
                                <w:highlight w:val="lightGray"/>
                              </w:rPr>
                              <w:t>PROCUREMENT</w:t>
                            </w:r>
                            <w:r w:rsidRPr="00100C7E">
                              <w:rPr>
                                <w:rFonts w:ascii="Arial"/>
                                <w:b/>
                                <w:spacing w:val="-1"/>
                                <w:sz w:val="24"/>
                                <w:highlight w:val="lightGray"/>
                              </w:rPr>
                              <w:t xml:space="preserve"> </w:t>
                            </w:r>
                            <w:r w:rsidRPr="00100C7E">
                              <w:rPr>
                                <w:rFonts w:ascii="Arial"/>
                                <w:b/>
                                <w:sz w:val="24"/>
                                <w:highlight w:val="lightGray"/>
                              </w:rPr>
                              <w:t>REGULATIONS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41" type="#_x0000_t202" style="position:absolute;margin-left:28pt;margin-top:-.55pt;width:515.15pt;height:31.25pt;z-index:1574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" filled="f" strokeweight="1.44pt">
                <v:textbox inset="0,0,0,0">
                  <w:txbxContent>
                    <w:p w:rsidR="000A6283" w:rsidRDefault="000A6283" w:rsidP="00803AC6">
                      <w:pPr>
                        <w:shd w:val="clear" w:color="auto" w:fill="D9D9D9" w:themeFill="background1" w:themeFillShade="D9"/>
                        <w:spacing w:before="17" w:line="242" w:lineRule="auto"/>
                        <w:ind w:right="473"/>
                        <w:jc w:val="center"/>
                        <w:rPr>
                          <w:rFonts w:ascii="Arial"/>
                          <w:b/>
                          <w:sz w:val="24"/>
                        </w:rPr>
                      </w:pPr>
                      <w:r w:rsidRPr="00100C7E">
                        <w:rPr>
                          <w:rFonts w:ascii="Arial"/>
                          <w:b/>
                          <w:sz w:val="24"/>
                          <w:highlight w:val="lightGray"/>
                        </w:rPr>
                        <w:t>(10)</w:t>
                      </w:r>
                      <w:r w:rsidRPr="00100C7E">
                        <w:rPr>
                          <w:rFonts w:ascii="Arial"/>
                          <w:b/>
                          <w:spacing w:val="-2"/>
                          <w:sz w:val="24"/>
                          <w:highlight w:val="lightGray"/>
                        </w:rPr>
                        <w:t xml:space="preserve"> </w:t>
                      </w:r>
                      <w:r w:rsidRPr="00100C7E">
                        <w:rPr>
                          <w:rFonts w:ascii="Arial"/>
                          <w:b/>
                          <w:sz w:val="24"/>
                          <w:highlight w:val="lightGray"/>
                        </w:rPr>
                        <w:t>PREFERENCE</w:t>
                      </w:r>
                      <w:r w:rsidRPr="00100C7E">
                        <w:rPr>
                          <w:rFonts w:ascii="Arial"/>
                          <w:b/>
                          <w:spacing w:val="-2"/>
                          <w:sz w:val="24"/>
                          <w:highlight w:val="lightGray"/>
                        </w:rPr>
                        <w:t xml:space="preserve"> </w:t>
                      </w:r>
                      <w:r w:rsidRPr="00100C7E">
                        <w:rPr>
                          <w:rFonts w:ascii="Arial"/>
                          <w:b/>
                          <w:sz w:val="24"/>
                          <w:highlight w:val="lightGray"/>
                        </w:rPr>
                        <w:t>POINTS</w:t>
                      </w:r>
                      <w:r w:rsidRPr="00100C7E">
                        <w:rPr>
                          <w:rFonts w:ascii="Arial"/>
                          <w:b/>
                          <w:spacing w:val="-2"/>
                          <w:sz w:val="24"/>
                          <w:highlight w:val="lightGray"/>
                        </w:rPr>
                        <w:t xml:space="preserve"> </w:t>
                      </w:r>
                      <w:r w:rsidRPr="00100C7E">
                        <w:rPr>
                          <w:rFonts w:ascii="Arial"/>
                          <w:b/>
                          <w:sz w:val="24"/>
                          <w:highlight w:val="lightGray"/>
                        </w:rPr>
                        <w:t>CLAIM</w:t>
                      </w:r>
                      <w:r w:rsidRPr="00100C7E">
                        <w:rPr>
                          <w:rFonts w:ascii="Arial"/>
                          <w:b/>
                          <w:spacing w:val="-2"/>
                          <w:sz w:val="24"/>
                          <w:highlight w:val="lightGray"/>
                        </w:rPr>
                        <w:t xml:space="preserve"> </w:t>
                      </w:r>
                      <w:r w:rsidRPr="00100C7E">
                        <w:rPr>
                          <w:rFonts w:ascii="Arial"/>
                          <w:b/>
                          <w:sz w:val="24"/>
                          <w:highlight w:val="lightGray"/>
                        </w:rPr>
                        <w:t>FORM</w:t>
                      </w:r>
                      <w:r w:rsidRPr="00100C7E">
                        <w:rPr>
                          <w:rFonts w:ascii="Arial"/>
                          <w:b/>
                          <w:spacing w:val="-3"/>
                          <w:sz w:val="24"/>
                          <w:highlight w:val="lightGray"/>
                        </w:rPr>
                        <w:t xml:space="preserve"> </w:t>
                      </w:r>
                      <w:r w:rsidRPr="00100C7E">
                        <w:rPr>
                          <w:rFonts w:ascii="Arial"/>
                          <w:b/>
                          <w:sz w:val="24"/>
                          <w:highlight w:val="lightGray"/>
                        </w:rPr>
                        <w:t>IN</w:t>
                      </w:r>
                      <w:r w:rsidRPr="00100C7E">
                        <w:rPr>
                          <w:rFonts w:ascii="Arial"/>
                          <w:b/>
                          <w:spacing w:val="-1"/>
                          <w:sz w:val="24"/>
                          <w:highlight w:val="lightGray"/>
                        </w:rPr>
                        <w:t xml:space="preserve"> </w:t>
                      </w:r>
                      <w:r w:rsidRPr="00100C7E">
                        <w:rPr>
                          <w:rFonts w:ascii="Arial"/>
                          <w:b/>
                          <w:sz w:val="24"/>
                          <w:highlight w:val="lightGray"/>
                        </w:rPr>
                        <w:t>TERMS</w:t>
                      </w:r>
                      <w:r w:rsidRPr="00100C7E">
                        <w:rPr>
                          <w:rFonts w:ascii="Arial"/>
                          <w:b/>
                          <w:spacing w:val="-1"/>
                          <w:sz w:val="24"/>
                          <w:highlight w:val="lightGray"/>
                        </w:rPr>
                        <w:t xml:space="preserve"> </w:t>
                      </w:r>
                      <w:r w:rsidRPr="00100C7E">
                        <w:rPr>
                          <w:rFonts w:ascii="Arial"/>
                          <w:b/>
                          <w:sz w:val="24"/>
                          <w:highlight w:val="lightGray"/>
                        </w:rPr>
                        <w:t>OF</w:t>
                      </w:r>
                      <w:r w:rsidRPr="00100C7E">
                        <w:rPr>
                          <w:rFonts w:ascii="Arial"/>
                          <w:b/>
                          <w:spacing w:val="-2"/>
                          <w:sz w:val="24"/>
                          <w:highlight w:val="lightGray"/>
                        </w:rPr>
                        <w:t xml:space="preserve"> </w:t>
                      </w:r>
                      <w:r w:rsidRPr="00100C7E">
                        <w:rPr>
                          <w:rFonts w:ascii="Arial"/>
                          <w:b/>
                          <w:sz w:val="24"/>
                          <w:highlight w:val="lightGray"/>
                        </w:rPr>
                        <w:t>THE</w:t>
                      </w:r>
                      <w:r w:rsidRPr="00100C7E">
                        <w:rPr>
                          <w:rFonts w:ascii="Arial"/>
                          <w:b/>
                          <w:spacing w:val="-2"/>
                          <w:sz w:val="24"/>
                          <w:highlight w:val="lightGray"/>
                        </w:rPr>
                        <w:t xml:space="preserve"> </w:t>
                      </w:r>
                      <w:r w:rsidRPr="00100C7E">
                        <w:rPr>
                          <w:rFonts w:ascii="Arial"/>
                          <w:b/>
                          <w:sz w:val="24"/>
                          <w:highlight w:val="lightGray"/>
                        </w:rPr>
                        <w:t>PREFERENTIAL</w:t>
                      </w:r>
                      <w:r w:rsidRPr="00100C7E">
                        <w:rPr>
                          <w:rFonts w:ascii="Arial"/>
                          <w:b/>
                          <w:spacing w:val="-64"/>
                          <w:sz w:val="24"/>
                          <w:highlight w:val="lightGray"/>
                        </w:rPr>
                        <w:t xml:space="preserve"> </w:t>
                      </w:r>
                      <w:r w:rsidRPr="00100C7E">
                        <w:rPr>
                          <w:rFonts w:ascii="Arial"/>
                          <w:b/>
                          <w:sz w:val="24"/>
                          <w:highlight w:val="lightGray"/>
                        </w:rPr>
                        <w:t>PROCUREMENT</w:t>
                      </w:r>
                      <w:r w:rsidRPr="00100C7E">
                        <w:rPr>
                          <w:rFonts w:ascii="Arial"/>
                          <w:b/>
                          <w:spacing w:val="-1"/>
                          <w:sz w:val="24"/>
                          <w:highlight w:val="lightGray"/>
                        </w:rPr>
                        <w:t xml:space="preserve"> </w:t>
                      </w:r>
                      <w:r w:rsidRPr="00100C7E">
                        <w:rPr>
                          <w:rFonts w:ascii="Arial"/>
                          <w:b/>
                          <w:sz w:val="24"/>
                          <w:highlight w:val="lightGray"/>
                        </w:rPr>
                        <w:t>REGULATIONS 2</w:t>
                      </w:r>
                    </w:p>
                  </w:txbxContent>
                </v:textbox>
                <w10:wrap anchorx="margin"/>
              </v:shape>
            </w:pict>
          </mc:Fallback>
        </mc:AlternateContent>
      </w:r>
    </w:p>
    <w:p w:rsidR="007F1633" w:rsidRDefault="007F1633">
      <w:pPr>
        <w:pStyle w:val="BodyText"/>
      </w:pPr>
    </w:p>
    <w:p w:rsidR="007F1633" w:rsidRDefault="007F1633">
      <w:pPr>
        <w:pStyle w:val="BodyText"/>
        <w:spacing w:before="7"/>
        <w:rPr>
          <w:sz w:val="28"/>
        </w:rPr>
      </w:pPr>
    </w:p>
    <w:p w:rsidR="007F1633" w:rsidRDefault="00700345">
      <w:pPr>
        <w:spacing w:before="94"/>
        <w:ind w:left="680" w:right="1434"/>
        <w:jc w:val="both"/>
      </w:pPr>
      <w:r>
        <w:t>This preference form forms part of this tender.</w:t>
      </w:r>
      <w:r>
        <w:rPr>
          <w:spacing w:val="1"/>
        </w:rPr>
        <w:t xml:space="preserve"> </w:t>
      </w:r>
      <w:r>
        <w:t>It contains general information and serves as a</w:t>
      </w:r>
      <w:r>
        <w:rPr>
          <w:spacing w:val="1"/>
        </w:rPr>
        <w:t xml:space="preserve"> </w:t>
      </w:r>
      <w:r>
        <w:t>claim form for preference points for Broad-Based Black Economic Empowerment (B-BBEE)</w:t>
      </w:r>
      <w:r>
        <w:rPr>
          <w:spacing w:val="1"/>
        </w:rPr>
        <w:t xml:space="preserve"> </w:t>
      </w:r>
      <w:r>
        <w:t>Status</w:t>
      </w:r>
      <w:r>
        <w:rPr>
          <w:spacing w:val="-3"/>
        </w:rPr>
        <w:t xml:space="preserve"> </w:t>
      </w:r>
      <w:r>
        <w:t>Level</w:t>
      </w:r>
      <w:r>
        <w:rPr>
          <w:spacing w:val="-1"/>
        </w:rPr>
        <w:t xml:space="preserve"> </w:t>
      </w:r>
      <w:r>
        <w:t>of</w:t>
      </w:r>
      <w:r>
        <w:rPr>
          <w:spacing w:val="4"/>
        </w:rPr>
        <w:t xml:space="preserve"> </w:t>
      </w:r>
      <w:r>
        <w:t>Contribution</w:t>
      </w:r>
    </w:p>
    <w:p w:rsidR="007F1633" w:rsidRDefault="007F1633">
      <w:pPr>
        <w:pStyle w:val="BodyText"/>
        <w:spacing w:before="9"/>
        <w:rPr>
          <w:sz w:val="21"/>
        </w:rPr>
      </w:pPr>
    </w:p>
    <w:p w:rsidR="007F1633" w:rsidRDefault="00700345">
      <w:pPr>
        <w:spacing w:before="1"/>
        <w:ind w:left="1580" w:right="1434" w:hanging="900"/>
        <w:jc w:val="both"/>
        <w:rPr>
          <w:rFonts w:ascii="Arial"/>
          <w:b/>
        </w:rPr>
      </w:pPr>
      <w:r>
        <w:rPr>
          <w:rFonts w:ascii="Arial"/>
          <w:b/>
        </w:rPr>
        <w:t>NB:</w:t>
      </w:r>
      <w:r>
        <w:rPr>
          <w:rFonts w:ascii="Arial"/>
          <w:b/>
          <w:spacing w:val="1"/>
        </w:rPr>
        <w:t xml:space="preserve"> </w:t>
      </w:r>
      <w:r>
        <w:rPr>
          <w:rFonts w:ascii="Arial"/>
          <w:b/>
        </w:rPr>
        <w:t>BEFORE</w:t>
      </w:r>
      <w:r>
        <w:rPr>
          <w:rFonts w:ascii="Arial"/>
          <w:b/>
          <w:spacing w:val="1"/>
        </w:rPr>
        <w:t xml:space="preserve"> </w:t>
      </w:r>
      <w:r>
        <w:rPr>
          <w:rFonts w:ascii="Arial"/>
          <w:b/>
        </w:rPr>
        <w:t>COMPLETING</w:t>
      </w:r>
      <w:r>
        <w:rPr>
          <w:rFonts w:ascii="Arial"/>
          <w:b/>
          <w:spacing w:val="1"/>
        </w:rPr>
        <w:t xml:space="preserve"> </w:t>
      </w:r>
      <w:r>
        <w:rPr>
          <w:rFonts w:ascii="Arial"/>
          <w:b/>
        </w:rPr>
        <w:t>THIS</w:t>
      </w:r>
      <w:r>
        <w:rPr>
          <w:rFonts w:ascii="Arial"/>
          <w:b/>
          <w:spacing w:val="1"/>
        </w:rPr>
        <w:t xml:space="preserve"> </w:t>
      </w:r>
      <w:r>
        <w:rPr>
          <w:rFonts w:ascii="Arial"/>
          <w:b/>
        </w:rPr>
        <w:t>FORM,</w:t>
      </w:r>
      <w:r>
        <w:rPr>
          <w:rFonts w:ascii="Arial"/>
          <w:b/>
          <w:spacing w:val="1"/>
        </w:rPr>
        <w:t xml:space="preserve"> </w:t>
      </w:r>
      <w:r>
        <w:rPr>
          <w:rFonts w:ascii="Arial"/>
          <w:b/>
        </w:rPr>
        <w:t>BIDDERS</w:t>
      </w:r>
      <w:r>
        <w:rPr>
          <w:rFonts w:ascii="Arial"/>
          <w:b/>
          <w:spacing w:val="1"/>
        </w:rPr>
        <w:t xml:space="preserve"> </w:t>
      </w:r>
      <w:r>
        <w:rPr>
          <w:rFonts w:ascii="Arial"/>
          <w:b/>
        </w:rPr>
        <w:t>MUST</w:t>
      </w:r>
      <w:r>
        <w:rPr>
          <w:rFonts w:ascii="Arial"/>
          <w:b/>
          <w:spacing w:val="1"/>
        </w:rPr>
        <w:t xml:space="preserve"> </w:t>
      </w:r>
      <w:r>
        <w:rPr>
          <w:rFonts w:ascii="Arial"/>
          <w:b/>
        </w:rPr>
        <w:t>STUDY</w:t>
      </w:r>
      <w:r>
        <w:rPr>
          <w:rFonts w:ascii="Arial"/>
          <w:b/>
          <w:spacing w:val="1"/>
        </w:rPr>
        <w:t xml:space="preserve"> </w:t>
      </w:r>
      <w:r>
        <w:rPr>
          <w:rFonts w:ascii="Arial"/>
          <w:b/>
        </w:rPr>
        <w:t>THE</w:t>
      </w:r>
      <w:r>
        <w:rPr>
          <w:rFonts w:ascii="Arial"/>
          <w:b/>
          <w:spacing w:val="1"/>
        </w:rPr>
        <w:t xml:space="preserve"> </w:t>
      </w:r>
      <w:r>
        <w:rPr>
          <w:rFonts w:ascii="Arial"/>
          <w:b/>
        </w:rPr>
        <w:t>GENERAL</w:t>
      </w:r>
      <w:r>
        <w:rPr>
          <w:rFonts w:ascii="Arial"/>
          <w:b/>
          <w:spacing w:val="-59"/>
        </w:rPr>
        <w:t xml:space="preserve"> </w:t>
      </w:r>
      <w:r>
        <w:rPr>
          <w:rFonts w:ascii="Arial"/>
          <w:b/>
        </w:rPr>
        <w:t>CONDITIONS, DEFINITIONS AND DIRECTIVES APPLICABLE IN RESPECT OF B-</w:t>
      </w:r>
      <w:r>
        <w:rPr>
          <w:rFonts w:ascii="Arial"/>
          <w:b/>
          <w:spacing w:val="1"/>
        </w:rPr>
        <w:t xml:space="preserve"> </w:t>
      </w:r>
      <w:r>
        <w:rPr>
          <w:rFonts w:ascii="Arial"/>
          <w:b/>
        </w:rPr>
        <w:t>BBEE,</w:t>
      </w:r>
      <w:r>
        <w:rPr>
          <w:rFonts w:ascii="Arial"/>
          <w:b/>
          <w:spacing w:val="1"/>
        </w:rPr>
        <w:t xml:space="preserve"> </w:t>
      </w:r>
      <w:r>
        <w:rPr>
          <w:rFonts w:ascii="Arial"/>
          <w:b/>
        </w:rPr>
        <w:t>AS</w:t>
      </w:r>
      <w:r>
        <w:rPr>
          <w:rFonts w:ascii="Arial"/>
          <w:b/>
          <w:spacing w:val="1"/>
        </w:rPr>
        <w:t xml:space="preserve"> </w:t>
      </w:r>
      <w:r>
        <w:rPr>
          <w:rFonts w:ascii="Arial"/>
          <w:b/>
        </w:rPr>
        <w:t>PRESCRIBED</w:t>
      </w:r>
      <w:r>
        <w:rPr>
          <w:rFonts w:ascii="Arial"/>
          <w:b/>
          <w:spacing w:val="1"/>
        </w:rPr>
        <w:t xml:space="preserve"> </w:t>
      </w:r>
      <w:r>
        <w:rPr>
          <w:rFonts w:ascii="Arial"/>
          <w:b/>
        </w:rPr>
        <w:t>IN</w:t>
      </w:r>
      <w:r>
        <w:rPr>
          <w:rFonts w:ascii="Arial"/>
          <w:b/>
          <w:spacing w:val="1"/>
        </w:rPr>
        <w:t xml:space="preserve"> </w:t>
      </w:r>
      <w:r>
        <w:rPr>
          <w:rFonts w:ascii="Arial"/>
          <w:b/>
        </w:rPr>
        <w:t>THE</w:t>
      </w:r>
      <w:r>
        <w:rPr>
          <w:rFonts w:ascii="Arial"/>
          <w:b/>
          <w:spacing w:val="1"/>
        </w:rPr>
        <w:t xml:space="preserve"> </w:t>
      </w:r>
      <w:r>
        <w:rPr>
          <w:rFonts w:ascii="Arial"/>
          <w:b/>
        </w:rPr>
        <w:t>PREFERENTIAL</w:t>
      </w:r>
      <w:r>
        <w:rPr>
          <w:rFonts w:ascii="Arial"/>
          <w:b/>
          <w:spacing w:val="1"/>
        </w:rPr>
        <w:t xml:space="preserve"> </w:t>
      </w:r>
      <w:r>
        <w:rPr>
          <w:rFonts w:ascii="Arial"/>
          <w:b/>
        </w:rPr>
        <w:t>PROCUREMENT</w:t>
      </w:r>
      <w:r>
        <w:rPr>
          <w:rFonts w:ascii="Arial"/>
          <w:b/>
          <w:spacing w:val="1"/>
        </w:rPr>
        <w:t xml:space="preserve"> </w:t>
      </w:r>
      <w:r>
        <w:rPr>
          <w:rFonts w:ascii="Arial"/>
          <w:b/>
        </w:rPr>
        <w:t>REGULATIONS,</w:t>
      </w:r>
      <w:r>
        <w:rPr>
          <w:rFonts w:ascii="Arial"/>
          <w:b/>
          <w:spacing w:val="1"/>
        </w:rPr>
        <w:t xml:space="preserve"> </w:t>
      </w:r>
      <w:r>
        <w:rPr>
          <w:rFonts w:ascii="Arial"/>
          <w:b/>
        </w:rPr>
        <w:t>2017.</w:t>
      </w:r>
    </w:p>
    <w:p w:rsidR="007F1633" w:rsidRDefault="00834049">
      <w:pPr>
        <w:pStyle w:val="BodyText"/>
        <w:spacing w:before="7"/>
        <w:rPr>
          <w:rFonts w:ascii="Arial"/>
          <w:b/>
        </w:rPr>
      </w:pPr>
      <w:r>
        <w:rPr>
          <w:noProof/>
        </w:rPr>
        <mc:AlternateContent>
          <mc:Choice Requires="wps">
            <w:drawing>
              <wp:anchor distT="0" distB="0" distL="0" distR="0" simplePos="0" relativeHeight="487599104" behindDoc="1" locked="0" layoutInCell="1" allowOverlap="1">
                <wp:simplePos x="0" y="0"/>
                <wp:positionH relativeFrom="page">
                  <wp:posOffset>896620</wp:posOffset>
                </wp:positionH>
                <wp:positionV relativeFrom="paragraph">
                  <wp:posOffset>175895</wp:posOffset>
                </wp:positionV>
                <wp:extent cx="5981065" cy="8890"/>
                <wp:effectExtent l="0" t="0" r="0" b="0"/>
                <wp:wrapTopAndBottom/>
                <wp:docPr id="9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7B2E0" id="Rectangle 79" o:spid="_x0000_s1026" style="position:absolute;margin-left:70.6pt;margin-top:13.85pt;width:470.95pt;height:.7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" fillcolor="black" stroked="f">
                <w10:wrap type="topAndBottom" anchorx="page"/>
              </v:rect>
            </w:pict>
          </mc:Fallback>
        </mc:AlternateContent>
      </w:r>
    </w:p>
    <w:p w:rsidR="007F1633" w:rsidRDefault="007F1633">
      <w:pPr>
        <w:pStyle w:val="BodyText"/>
        <w:rPr>
          <w:rFonts w:ascii="Arial"/>
          <w:b/>
          <w:sz w:val="11"/>
        </w:rPr>
      </w:pPr>
    </w:p>
    <w:p w:rsidR="007F1633" w:rsidRDefault="00700345">
      <w:pPr>
        <w:pStyle w:val="ListParagraph"/>
        <w:numPr>
          <w:ilvl w:val="0"/>
          <w:numId w:val="14"/>
        </w:numPr>
        <w:tabs>
          <w:tab w:val="left" w:pos="1580"/>
          <w:tab w:val="left" w:pos="1581"/>
        </w:tabs>
        <w:spacing w:before="94"/>
        <w:ind w:hanging="901"/>
        <w:rPr>
          <w:rFonts w:ascii="Arial"/>
          <w:b/>
        </w:rPr>
      </w:pPr>
      <w:r>
        <w:rPr>
          <w:rFonts w:ascii="Arial"/>
          <w:b/>
        </w:rPr>
        <w:t>GENERAL</w:t>
      </w:r>
      <w:r>
        <w:rPr>
          <w:rFonts w:ascii="Arial"/>
          <w:b/>
          <w:spacing w:val="-4"/>
        </w:rPr>
        <w:t xml:space="preserve"> </w:t>
      </w:r>
      <w:r>
        <w:rPr>
          <w:rFonts w:ascii="Arial"/>
          <w:b/>
        </w:rPr>
        <w:t>CONDITIONS</w:t>
      </w:r>
    </w:p>
    <w:p w:rsidR="007F1633" w:rsidRDefault="00700345">
      <w:pPr>
        <w:pStyle w:val="ListParagraph"/>
        <w:numPr>
          <w:ilvl w:val="1"/>
          <w:numId w:val="14"/>
        </w:numPr>
        <w:tabs>
          <w:tab w:val="left" w:pos="1580"/>
          <w:tab w:val="left" w:pos="1581"/>
        </w:tabs>
        <w:spacing w:before="122"/>
        <w:ind w:left="1580" w:hanging="901"/>
      </w:pPr>
      <w:r>
        <w:t>The</w:t>
      </w:r>
      <w:r>
        <w:rPr>
          <w:spacing w:val="-6"/>
        </w:rPr>
        <w:t xml:space="preserve"> </w:t>
      </w:r>
      <w:r>
        <w:t>following</w:t>
      </w:r>
      <w:r>
        <w:rPr>
          <w:spacing w:val="1"/>
        </w:rPr>
        <w:t xml:space="preserve"> </w:t>
      </w:r>
      <w:r>
        <w:t>preference</w:t>
      </w:r>
      <w:r>
        <w:rPr>
          <w:spacing w:val="-3"/>
        </w:rPr>
        <w:t xml:space="preserve"> </w:t>
      </w:r>
      <w:r>
        <w:t>point systems</w:t>
      </w:r>
      <w:r>
        <w:rPr>
          <w:spacing w:val="-3"/>
        </w:rPr>
        <w:t xml:space="preserve"> </w:t>
      </w:r>
      <w:r>
        <w:t>are</w:t>
      </w:r>
      <w:r>
        <w:rPr>
          <w:spacing w:val="-3"/>
        </w:rPr>
        <w:t xml:space="preserve"> </w:t>
      </w:r>
      <w:r>
        <w:t>applicable</w:t>
      </w:r>
      <w:r>
        <w:rPr>
          <w:spacing w:val="-1"/>
        </w:rPr>
        <w:t xml:space="preserve"> </w:t>
      </w:r>
      <w:r>
        <w:t>to</w:t>
      </w:r>
      <w:r>
        <w:rPr>
          <w:spacing w:val="-1"/>
        </w:rPr>
        <w:t xml:space="preserve"> </w:t>
      </w:r>
      <w:r>
        <w:t>all</w:t>
      </w:r>
      <w:r>
        <w:rPr>
          <w:spacing w:val="-1"/>
        </w:rPr>
        <w:t xml:space="preserve"> </w:t>
      </w:r>
      <w:r>
        <w:t>bids:</w:t>
      </w:r>
    </w:p>
    <w:p w:rsidR="007F1633" w:rsidRDefault="00700345">
      <w:pPr>
        <w:pStyle w:val="ListParagraph"/>
        <w:numPr>
          <w:ilvl w:val="2"/>
          <w:numId w:val="14"/>
        </w:numPr>
        <w:tabs>
          <w:tab w:val="left" w:pos="2031"/>
          <w:tab w:val="left" w:pos="2032"/>
        </w:tabs>
        <w:spacing w:before="121"/>
        <w:ind w:right="1437" w:hanging="452"/>
      </w:pPr>
      <w:r>
        <w:t>The</w:t>
      </w:r>
      <w:r>
        <w:rPr>
          <w:spacing w:val="18"/>
        </w:rPr>
        <w:t xml:space="preserve"> </w:t>
      </w:r>
      <w:r>
        <w:t>80/20</w:t>
      </w:r>
      <w:r>
        <w:rPr>
          <w:spacing w:val="19"/>
        </w:rPr>
        <w:t xml:space="preserve"> </w:t>
      </w:r>
      <w:r>
        <w:t>system</w:t>
      </w:r>
      <w:r>
        <w:rPr>
          <w:spacing w:val="17"/>
        </w:rPr>
        <w:t xml:space="preserve"> </w:t>
      </w:r>
      <w:r>
        <w:t>for</w:t>
      </w:r>
      <w:r>
        <w:rPr>
          <w:spacing w:val="18"/>
        </w:rPr>
        <w:t xml:space="preserve"> </w:t>
      </w:r>
      <w:r>
        <w:t>requirements</w:t>
      </w:r>
      <w:r>
        <w:rPr>
          <w:spacing w:val="20"/>
        </w:rPr>
        <w:t xml:space="preserve"> </w:t>
      </w:r>
      <w:r>
        <w:t>with</w:t>
      </w:r>
      <w:r>
        <w:rPr>
          <w:spacing w:val="18"/>
        </w:rPr>
        <w:t xml:space="preserve"> </w:t>
      </w:r>
      <w:r>
        <w:t>a</w:t>
      </w:r>
      <w:r>
        <w:rPr>
          <w:spacing w:val="22"/>
        </w:rPr>
        <w:t xml:space="preserve"> </w:t>
      </w:r>
      <w:r>
        <w:t>Rand</w:t>
      </w:r>
      <w:r>
        <w:rPr>
          <w:spacing w:val="22"/>
        </w:rPr>
        <w:t xml:space="preserve"> </w:t>
      </w:r>
      <w:r>
        <w:t>value</w:t>
      </w:r>
      <w:r>
        <w:rPr>
          <w:spacing w:val="20"/>
        </w:rPr>
        <w:t xml:space="preserve"> </w:t>
      </w:r>
      <w:r>
        <w:t>of</w:t>
      </w:r>
      <w:r>
        <w:rPr>
          <w:spacing w:val="23"/>
        </w:rPr>
        <w:t xml:space="preserve"> </w:t>
      </w:r>
      <w:r>
        <w:t>up</w:t>
      </w:r>
      <w:r>
        <w:rPr>
          <w:spacing w:val="19"/>
        </w:rPr>
        <w:t xml:space="preserve"> </w:t>
      </w:r>
      <w:r>
        <w:t>to</w:t>
      </w:r>
      <w:r>
        <w:rPr>
          <w:spacing w:val="18"/>
        </w:rPr>
        <w:t xml:space="preserve"> </w:t>
      </w:r>
      <w:r>
        <w:t>R50</w:t>
      </w:r>
      <w:r>
        <w:rPr>
          <w:spacing w:val="19"/>
        </w:rPr>
        <w:t xml:space="preserve"> </w:t>
      </w:r>
      <w:r>
        <w:t>000</w:t>
      </w:r>
      <w:r>
        <w:rPr>
          <w:spacing w:val="18"/>
        </w:rPr>
        <w:t xml:space="preserve"> </w:t>
      </w:r>
      <w:r>
        <w:t>000</w:t>
      </w:r>
      <w:r>
        <w:rPr>
          <w:spacing w:val="19"/>
        </w:rPr>
        <w:t xml:space="preserve"> </w:t>
      </w:r>
      <w:r>
        <w:t>(all</w:t>
      </w:r>
      <w:r>
        <w:rPr>
          <w:spacing w:val="-58"/>
        </w:rPr>
        <w:t xml:space="preserve"> </w:t>
      </w:r>
      <w:r>
        <w:t>applicable</w:t>
      </w:r>
      <w:r>
        <w:rPr>
          <w:spacing w:val="-1"/>
        </w:rPr>
        <w:t xml:space="preserve"> </w:t>
      </w:r>
      <w:r>
        <w:t>taxes included);</w:t>
      </w:r>
      <w:r>
        <w:rPr>
          <w:spacing w:val="-1"/>
        </w:rPr>
        <w:t xml:space="preserve"> </w:t>
      </w:r>
      <w:r>
        <w:t>and</w:t>
      </w:r>
    </w:p>
    <w:p w:rsidR="007F1633" w:rsidRDefault="00700345">
      <w:pPr>
        <w:pStyle w:val="ListParagraph"/>
        <w:numPr>
          <w:ilvl w:val="2"/>
          <w:numId w:val="14"/>
        </w:numPr>
        <w:tabs>
          <w:tab w:val="left" w:pos="2031"/>
          <w:tab w:val="left" w:pos="2032"/>
        </w:tabs>
        <w:ind w:right="1438" w:hanging="452"/>
      </w:pPr>
      <w:r>
        <w:t>The</w:t>
      </w:r>
      <w:r>
        <w:rPr>
          <w:spacing w:val="32"/>
        </w:rPr>
        <w:t xml:space="preserve"> </w:t>
      </w:r>
      <w:r>
        <w:t>90/10</w:t>
      </w:r>
      <w:r>
        <w:rPr>
          <w:spacing w:val="32"/>
        </w:rPr>
        <w:t xml:space="preserve"> </w:t>
      </w:r>
      <w:r>
        <w:t>system</w:t>
      </w:r>
      <w:r>
        <w:rPr>
          <w:spacing w:val="31"/>
        </w:rPr>
        <w:t xml:space="preserve"> </w:t>
      </w:r>
      <w:r>
        <w:t>for</w:t>
      </w:r>
      <w:r>
        <w:rPr>
          <w:spacing w:val="31"/>
        </w:rPr>
        <w:t xml:space="preserve"> </w:t>
      </w:r>
      <w:r>
        <w:t>requirements</w:t>
      </w:r>
      <w:r>
        <w:rPr>
          <w:spacing w:val="33"/>
        </w:rPr>
        <w:t xml:space="preserve"> </w:t>
      </w:r>
      <w:r>
        <w:t>with</w:t>
      </w:r>
      <w:r>
        <w:rPr>
          <w:spacing w:val="34"/>
        </w:rPr>
        <w:t xml:space="preserve"> </w:t>
      </w:r>
      <w:r>
        <w:t>a</w:t>
      </w:r>
      <w:r>
        <w:rPr>
          <w:spacing w:val="33"/>
        </w:rPr>
        <w:t xml:space="preserve"> </w:t>
      </w:r>
      <w:r>
        <w:t>Rand</w:t>
      </w:r>
      <w:r>
        <w:rPr>
          <w:spacing w:val="33"/>
        </w:rPr>
        <w:t xml:space="preserve"> </w:t>
      </w:r>
      <w:r>
        <w:t>value</w:t>
      </w:r>
      <w:r>
        <w:rPr>
          <w:spacing w:val="32"/>
        </w:rPr>
        <w:t xml:space="preserve"> </w:t>
      </w:r>
      <w:r>
        <w:t>above</w:t>
      </w:r>
      <w:r>
        <w:rPr>
          <w:spacing w:val="33"/>
        </w:rPr>
        <w:t xml:space="preserve"> </w:t>
      </w:r>
      <w:r>
        <w:t>R50</w:t>
      </w:r>
      <w:r>
        <w:rPr>
          <w:spacing w:val="32"/>
        </w:rPr>
        <w:t xml:space="preserve"> </w:t>
      </w:r>
      <w:r>
        <w:t>000</w:t>
      </w:r>
      <w:r>
        <w:rPr>
          <w:spacing w:val="36"/>
        </w:rPr>
        <w:t xml:space="preserve"> </w:t>
      </w:r>
      <w:r>
        <w:t>000</w:t>
      </w:r>
      <w:r>
        <w:rPr>
          <w:spacing w:val="33"/>
        </w:rPr>
        <w:t xml:space="preserve"> </w:t>
      </w:r>
      <w:r>
        <w:t>(all</w:t>
      </w:r>
      <w:r>
        <w:rPr>
          <w:spacing w:val="-58"/>
        </w:rPr>
        <w:t xml:space="preserve"> </w:t>
      </w:r>
      <w:r>
        <w:t>applicable</w:t>
      </w:r>
      <w:r>
        <w:rPr>
          <w:spacing w:val="-1"/>
        </w:rPr>
        <w:t xml:space="preserve"> </w:t>
      </w:r>
      <w:r>
        <w:t>taxes included).</w:t>
      </w:r>
    </w:p>
    <w:p w:rsidR="007F1633" w:rsidRDefault="00700345">
      <w:pPr>
        <w:pStyle w:val="ListParagraph"/>
        <w:numPr>
          <w:ilvl w:val="1"/>
          <w:numId w:val="14"/>
        </w:numPr>
        <w:tabs>
          <w:tab w:val="left" w:pos="1580"/>
          <w:tab w:val="left" w:pos="1581"/>
        </w:tabs>
        <w:ind w:left="1674" w:right="1443" w:hanging="994"/>
      </w:pPr>
      <w:r>
        <w:t>The</w:t>
      </w:r>
      <w:r>
        <w:rPr>
          <w:spacing w:val="35"/>
        </w:rPr>
        <w:t xml:space="preserve"> </w:t>
      </w:r>
      <w:r>
        <w:t>value</w:t>
      </w:r>
      <w:r>
        <w:rPr>
          <w:spacing w:val="35"/>
        </w:rPr>
        <w:t xml:space="preserve"> </w:t>
      </w:r>
      <w:r>
        <w:t>of</w:t>
      </w:r>
      <w:r>
        <w:rPr>
          <w:spacing w:val="36"/>
        </w:rPr>
        <w:t xml:space="preserve"> </w:t>
      </w:r>
      <w:r>
        <w:t>this</w:t>
      </w:r>
      <w:r>
        <w:rPr>
          <w:spacing w:val="36"/>
        </w:rPr>
        <w:t xml:space="preserve"> </w:t>
      </w:r>
      <w:r>
        <w:t>bid</w:t>
      </w:r>
      <w:r>
        <w:rPr>
          <w:spacing w:val="36"/>
        </w:rPr>
        <w:t xml:space="preserve"> </w:t>
      </w:r>
      <w:r>
        <w:t>is</w:t>
      </w:r>
      <w:r>
        <w:rPr>
          <w:spacing w:val="36"/>
        </w:rPr>
        <w:t xml:space="preserve"> </w:t>
      </w:r>
      <w:r>
        <w:t>estimated</w:t>
      </w:r>
      <w:r>
        <w:rPr>
          <w:spacing w:val="35"/>
        </w:rPr>
        <w:t xml:space="preserve"> </w:t>
      </w:r>
      <w:r>
        <w:t>to</w:t>
      </w:r>
      <w:r>
        <w:rPr>
          <w:spacing w:val="35"/>
        </w:rPr>
        <w:t xml:space="preserve"> </w:t>
      </w:r>
      <w:r>
        <w:t>not</w:t>
      </w:r>
      <w:r>
        <w:rPr>
          <w:spacing w:val="36"/>
        </w:rPr>
        <w:t xml:space="preserve"> </w:t>
      </w:r>
      <w:r>
        <w:t>exceed</w:t>
      </w:r>
      <w:r>
        <w:rPr>
          <w:spacing w:val="36"/>
        </w:rPr>
        <w:t xml:space="preserve"> </w:t>
      </w:r>
      <w:r>
        <w:t>R50</w:t>
      </w:r>
      <w:r>
        <w:rPr>
          <w:spacing w:val="35"/>
        </w:rPr>
        <w:t xml:space="preserve"> </w:t>
      </w:r>
      <w:r>
        <w:t>000</w:t>
      </w:r>
      <w:r>
        <w:rPr>
          <w:spacing w:val="35"/>
        </w:rPr>
        <w:t xml:space="preserve"> </w:t>
      </w:r>
      <w:r>
        <w:t>000</w:t>
      </w:r>
      <w:r>
        <w:rPr>
          <w:spacing w:val="35"/>
        </w:rPr>
        <w:t xml:space="preserve"> </w:t>
      </w:r>
      <w:r>
        <w:t>(all</w:t>
      </w:r>
      <w:r>
        <w:rPr>
          <w:spacing w:val="34"/>
        </w:rPr>
        <w:t xml:space="preserve"> </w:t>
      </w:r>
      <w:r>
        <w:t>applicable</w:t>
      </w:r>
      <w:r>
        <w:rPr>
          <w:spacing w:val="36"/>
        </w:rPr>
        <w:t xml:space="preserve"> </w:t>
      </w:r>
      <w:r>
        <w:t>taxes</w:t>
      </w:r>
      <w:r>
        <w:rPr>
          <w:spacing w:val="-58"/>
        </w:rPr>
        <w:t xml:space="preserve"> </w:t>
      </w:r>
      <w:r>
        <w:t>included) and</w:t>
      </w:r>
      <w:r>
        <w:rPr>
          <w:spacing w:val="-3"/>
        </w:rPr>
        <w:t xml:space="preserve"> </w:t>
      </w:r>
      <w:r>
        <w:t>therefore</w:t>
      </w:r>
      <w:r>
        <w:rPr>
          <w:spacing w:val="-3"/>
        </w:rPr>
        <w:t xml:space="preserve"> </w:t>
      </w:r>
      <w:r>
        <w:t>the 80/20</w:t>
      </w:r>
      <w:r>
        <w:rPr>
          <w:spacing w:val="-3"/>
        </w:rPr>
        <w:t xml:space="preserve"> </w:t>
      </w:r>
      <w:r>
        <w:t>preference</w:t>
      </w:r>
      <w:r>
        <w:rPr>
          <w:spacing w:val="-3"/>
        </w:rPr>
        <w:t xml:space="preserve"> </w:t>
      </w:r>
      <w:r>
        <w:t>point</w:t>
      </w:r>
      <w:r>
        <w:rPr>
          <w:spacing w:val="2"/>
        </w:rPr>
        <w:t xml:space="preserve"> </w:t>
      </w:r>
      <w:r>
        <w:t>system shall</w:t>
      </w:r>
      <w:r>
        <w:rPr>
          <w:spacing w:val="-1"/>
        </w:rPr>
        <w:t xml:space="preserve"> </w:t>
      </w:r>
      <w:r>
        <w:t>be</w:t>
      </w:r>
      <w:r>
        <w:rPr>
          <w:spacing w:val="-2"/>
        </w:rPr>
        <w:t xml:space="preserve"> </w:t>
      </w:r>
      <w:r>
        <w:t>applicable;</w:t>
      </w:r>
    </w:p>
    <w:p w:rsidR="007F1633" w:rsidRDefault="007F1633">
      <w:pPr>
        <w:pStyle w:val="BodyText"/>
        <w:spacing w:before="1"/>
        <w:rPr>
          <w:sz w:val="32"/>
        </w:rPr>
      </w:pPr>
    </w:p>
    <w:p w:rsidR="007F1633" w:rsidRDefault="00700345">
      <w:pPr>
        <w:pStyle w:val="ListParagraph"/>
        <w:numPr>
          <w:ilvl w:val="1"/>
          <w:numId w:val="14"/>
        </w:numPr>
        <w:tabs>
          <w:tab w:val="left" w:pos="1580"/>
          <w:tab w:val="left" w:pos="1581"/>
        </w:tabs>
        <w:ind w:left="1580" w:hanging="901"/>
      </w:pPr>
      <w:r>
        <w:t>Points</w:t>
      </w:r>
      <w:r>
        <w:rPr>
          <w:spacing w:val="-2"/>
        </w:rPr>
        <w:t xml:space="preserve"> </w:t>
      </w:r>
      <w:r>
        <w:t>for</w:t>
      </w:r>
      <w:r>
        <w:rPr>
          <w:spacing w:val="-1"/>
        </w:rPr>
        <w:t xml:space="preserve"> </w:t>
      </w:r>
      <w:r>
        <w:t>this</w:t>
      </w:r>
      <w:r>
        <w:rPr>
          <w:spacing w:val="1"/>
        </w:rPr>
        <w:t xml:space="preserve"> </w:t>
      </w:r>
      <w:r>
        <w:t>bid</w:t>
      </w:r>
      <w:r>
        <w:rPr>
          <w:spacing w:val="-2"/>
        </w:rPr>
        <w:t xml:space="preserve"> </w:t>
      </w:r>
      <w:r>
        <w:t>shall be awarded</w:t>
      </w:r>
      <w:r>
        <w:rPr>
          <w:spacing w:val="-3"/>
        </w:rPr>
        <w:t xml:space="preserve"> </w:t>
      </w:r>
      <w:r>
        <w:t>for:</w:t>
      </w:r>
    </w:p>
    <w:p w:rsidR="007F1633" w:rsidRDefault="00700345">
      <w:pPr>
        <w:pStyle w:val="ListParagraph"/>
        <w:numPr>
          <w:ilvl w:val="0"/>
          <w:numId w:val="13"/>
        </w:numPr>
        <w:tabs>
          <w:tab w:val="left" w:pos="1760"/>
          <w:tab w:val="left" w:pos="1761"/>
        </w:tabs>
        <w:spacing w:before="122"/>
        <w:ind w:hanging="541"/>
      </w:pPr>
      <w:r>
        <w:t>Price; and</w:t>
      </w:r>
    </w:p>
    <w:p w:rsidR="007F1633" w:rsidRDefault="00700345">
      <w:pPr>
        <w:pStyle w:val="ListParagraph"/>
        <w:numPr>
          <w:ilvl w:val="0"/>
          <w:numId w:val="13"/>
        </w:numPr>
        <w:tabs>
          <w:tab w:val="left" w:pos="1760"/>
          <w:tab w:val="left" w:pos="1761"/>
        </w:tabs>
        <w:spacing w:before="119"/>
        <w:ind w:hanging="541"/>
      </w:pPr>
      <w:r>
        <w:t>B-BBEE</w:t>
      </w:r>
      <w:r>
        <w:rPr>
          <w:spacing w:val="-2"/>
        </w:rPr>
        <w:t xml:space="preserve"> </w:t>
      </w:r>
      <w:r>
        <w:t>Status</w:t>
      </w:r>
      <w:r>
        <w:rPr>
          <w:spacing w:val="-4"/>
        </w:rPr>
        <w:t xml:space="preserve"> </w:t>
      </w:r>
      <w:r>
        <w:t>Level</w:t>
      </w:r>
      <w:r>
        <w:rPr>
          <w:spacing w:val="-3"/>
        </w:rPr>
        <w:t xml:space="preserve"> </w:t>
      </w:r>
      <w:r>
        <w:t>of Contributor.</w:t>
      </w:r>
    </w:p>
    <w:p w:rsidR="007F1633" w:rsidRDefault="00700345">
      <w:pPr>
        <w:pStyle w:val="ListParagraph"/>
        <w:numPr>
          <w:ilvl w:val="1"/>
          <w:numId w:val="14"/>
        </w:numPr>
        <w:tabs>
          <w:tab w:val="left" w:pos="1580"/>
          <w:tab w:val="left" w:pos="1581"/>
        </w:tabs>
        <w:spacing w:before="122"/>
        <w:ind w:left="1580" w:hanging="901"/>
      </w:pPr>
      <w:r>
        <w:t>The</w:t>
      </w:r>
      <w:r>
        <w:rPr>
          <w:spacing w:val="-3"/>
        </w:rPr>
        <w:t xml:space="preserve"> </w:t>
      </w:r>
      <w:r>
        <w:t>maximum</w:t>
      </w:r>
      <w:r>
        <w:rPr>
          <w:spacing w:val="-2"/>
        </w:rPr>
        <w:t xml:space="preserve"> </w:t>
      </w:r>
      <w:r>
        <w:t>points</w:t>
      </w:r>
      <w:r>
        <w:rPr>
          <w:spacing w:val="-4"/>
        </w:rPr>
        <w:t xml:space="preserve"> </w:t>
      </w:r>
      <w:r>
        <w:t>for</w:t>
      </w:r>
      <w:r>
        <w:rPr>
          <w:spacing w:val="-2"/>
        </w:rPr>
        <w:t xml:space="preserve"> </w:t>
      </w:r>
      <w:r>
        <w:t>this bid</w:t>
      </w:r>
      <w:r>
        <w:rPr>
          <w:spacing w:val="-1"/>
        </w:rPr>
        <w:t xml:space="preserve"> </w:t>
      </w:r>
      <w:r>
        <w:t>are</w:t>
      </w:r>
      <w:r>
        <w:rPr>
          <w:spacing w:val="-1"/>
        </w:rPr>
        <w:t xml:space="preserve"> </w:t>
      </w:r>
      <w:r>
        <w:t>allocated</w:t>
      </w:r>
      <w:r>
        <w:rPr>
          <w:spacing w:val="-3"/>
        </w:rPr>
        <w:t xml:space="preserve"> </w:t>
      </w:r>
      <w:r>
        <w:t>as</w:t>
      </w:r>
      <w:r>
        <w:rPr>
          <w:spacing w:val="-3"/>
        </w:rPr>
        <w:t xml:space="preserve"> </w:t>
      </w:r>
      <w:r>
        <w:t>follows:</w:t>
      </w:r>
    </w:p>
    <w:p w:rsidR="007F1633" w:rsidRDefault="007F1633">
      <w:pPr>
        <w:pStyle w:val="BodyText"/>
        <w:spacing w:before="6"/>
        <w:rPr>
          <w:sz w:val="10"/>
        </w:rPr>
      </w:pPr>
    </w:p>
    <w:tbl>
      <w:tblPr>
        <w:tblW w:w="0" w:type="auto"/>
        <w:tblInd w:w="1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7F1633">
        <w:trPr>
          <w:trHeight w:val="374"/>
        </w:trPr>
        <w:tc>
          <w:tcPr>
            <w:tcW w:w="5132" w:type="dxa"/>
            <w:shd w:val="clear" w:color="auto" w:fill="C00000"/>
          </w:tcPr>
          <w:p w:rsidR="007F1633" w:rsidRDefault="007F1633">
            <w:pPr>
              <w:pStyle w:val="TableParagraph"/>
              <w:rPr>
                <w:rFonts w:ascii="Times New Roman"/>
              </w:rPr>
            </w:pPr>
          </w:p>
        </w:tc>
        <w:tc>
          <w:tcPr>
            <w:tcW w:w="1800" w:type="dxa"/>
            <w:shd w:val="clear" w:color="auto" w:fill="C00000"/>
          </w:tcPr>
          <w:p w:rsidR="007F1633" w:rsidRDefault="00700345">
            <w:pPr>
              <w:pStyle w:val="TableParagraph"/>
              <w:spacing w:line="248" w:lineRule="exact"/>
              <w:ind w:left="467" w:right="464"/>
              <w:jc w:val="center"/>
              <w:rPr>
                <w:rFonts w:ascii="Arial"/>
                <w:b/>
              </w:rPr>
            </w:pPr>
            <w:r>
              <w:rPr>
                <w:rFonts w:ascii="Arial"/>
                <w:b/>
                <w:color w:val="FFFFFF"/>
              </w:rPr>
              <w:t>POINTS</w:t>
            </w:r>
          </w:p>
        </w:tc>
      </w:tr>
      <w:tr w:rsidR="007F1633">
        <w:trPr>
          <w:trHeight w:val="371"/>
        </w:trPr>
        <w:tc>
          <w:tcPr>
            <w:tcW w:w="5132" w:type="dxa"/>
          </w:tcPr>
          <w:p w:rsidR="007F1633" w:rsidRDefault="00700345">
            <w:pPr>
              <w:pStyle w:val="TableParagraph"/>
              <w:spacing w:line="248" w:lineRule="exact"/>
              <w:ind w:left="107"/>
              <w:rPr>
                <w:rFonts w:ascii="Arial"/>
                <w:b/>
              </w:rPr>
            </w:pPr>
            <w:r>
              <w:rPr>
                <w:rFonts w:ascii="Arial"/>
                <w:b/>
              </w:rPr>
              <w:t>PRICE</w:t>
            </w:r>
          </w:p>
        </w:tc>
        <w:tc>
          <w:tcPr>
            <w:tcW w:w="1800" w:type="dxa"/>
            <w:shd w:val="clear" w:color="auto" w:fill="FFFF00"/>
          </w:tcPr>
          <w:p w:rsidR="007F1633" w:rsidRDefault="00700345">
            <w:pPr>
              <w:pStyle w:val="TableParagraph"/>
              <w:spacing w:line="250" w:lineRule="exact"/>
              <w:ind w:left="467" w:right="462"/>
              <w:jc w:val="center"/>
            </w:pPr>
            <w:r>
              <w:t>80</w:t>
            </w:r>
          </w:p>
        </w:tc>
      </w:tr>
      <w:tr w:rsidR="007F1633">
        <w:trPr>
          <w:trHeight w:val="374"/>
        </w:trPr>
        <w:tc>
          <w:tcPr>
            <w:tcW w:w="5132" w:type="dxa"/>
          </w:tcPr>
          <w:p w:rsidR="007F1633" w:rsidRDefault="00700345">
            <w:pPr>
              <w:pStyle w:val="TableParagraph"/>
              <w:spacing w:line="248" w:lineRule="exact"/>
              <w:ind w:left="107"/>
              <w:rPr>
                <w:rFonts w:ascii="Arial"/>
                <w:b/>
              </w:rPr>
            </w:pPr>
            <w:r>
              <w:rPr>
                <w:rFonts w:ascii="Arial"/>
                <w:b/>
              </w:rPr>
              <w:t>B-BBEE</w:t>
            </w:r>
            <w:r>
              <w:rPr>
                <w:rFonts w:ascii="Arial"/>
                <w:b/>
                <w:spacing w:val="-3"/>
              </w:rPr>
              <w:t xml:space="preserve"> </w:t>
            </w:r>
            <w:r>
              <w:rPr>
                <w:rFonts w:ascii="Arial"/>
                <w:b/>
              </w:rPr>
              <w:t>STATUS</w:t>
            </w:r>
            <w:r>
              <w:rPr>
                <w:rFonts w:ascii="Arial"/>
                <w:b/>
                <w:spacing w:val="-3"/>
              </w:rPr>
              <w:t xml:space="preserve"> </w:t>
            </w:r>
            <w:r>
              <w:rPr>
                <w:rFonts w:ascii="Arial"/>
                <w:b/>
              </w:rPr>
              <w:t>LEVEL</w:t>
            </w:r>
            <w:r>
              <w:rPr>
                <w:rFonts w:ascii="Arial"/>
                <w:b/>
                <w:spacing w:val="-2"/>
              </w:rPr>
              <w:t xml:space="preserve"> </w:t>
            </w:r>
            <w:r>
              <w:rPr>
                <w:rFonts w:ascii="Arial"/>
                <w:b/>
              </w:rPr>
              <w:t>OF</w:t>
            </w:r>
            <w:r>
              <w:rPr>
                <w:rFonts w:ascii="Arial"/>
                <w:b/>
                <w:spacing w:val="-5"/>
              </w:rPr>
              <w:t xml:space="preserve"> </w:t>
            </w:r>
            <w:r>
              <w:rPr>
                <w:rFonts w:ascii="Arial"/>
                <w:b/>
              </w:rPr>
              <w:t>CONTRIBUTOR</w:t>
            </w:r>
          </w:p>
        </w:tc>
        <w:tc>
          <w:tcPr>
            <w:tcW w:w="1800" w:type="dxa"/>
            <w:shd w:val="clear" w:color="auto" w:fill="FFFF00"/>
          </w:tcPr>
          <w:p w:rsidR="007F1633" w:rsidRDefault="00700345">
            <w:pPr>
              <w:pStyle w:val="TableParagraph"/>
              <w:spacing w:line="250" w:lineRule="exact"/>
              <w:ind w:left="467" w:right="462"/>
              <w:jc w:val="center"/>
            </w:pPr>
            <w:r>
              <w:t>20</w:t>
            </w:r>
          </w:p>
        </w:tc>
      </w:tr>
      <w:tr w:rsidR="007F1633">
        <w:trPr>
          <w:trHeight w:val="625"/>
        </w:trPr>
        <w:tc>
          <w:tcPr>
            <w:tcW w:w="5132" w:type="dxa"/>
          </w:tcPr>
          <w:p w:rsidR="007F1633" w:rsidRDefault="00700345">
            <w:pPr>
              <w:pStyle w:val="TableParagraph"/>
              <w:ind w:left="107" w:right="92"/>
              <w:rPr>
                <w:rFonts w:ascii="Arial"/>
                <w:b/>
              </w:rPr>
            </w:pPr>
            <w:r>
              <w:rPr>
                <w:rFonts w:ascii="Arial"/>
                <w:b/>
              </w:rPr>
              <w:t>Total</w:t>
            </w:r>
            <w:r>
              <w:rPr>
                <w:rFonts w:ascii="Arial"/>
                <w:b/>
                <w:spacing w:val="52"/>
              </w:rPr>
              <w:t xml:space="preserve"> </w:t>
            </w:r>
            <w:r>
              <w:rPr>
                <w:rFonts w:ascii="Arial"/>
                <w:b/>
              </w:rPr>
              <w:t>points</w:t>
            </w:r>
            <w:r>
              <w:rPr>
                <w:rFonts w:ascii="Arial"/>
                <w:b/>
                <w:spacing w:val="52"/>
              </w:rPr>
              <w:t xml:space="preserve"> </w:t>
            </w:r>
            <w:r>
              <w:rPr>
                <w:rFonts w:ascii="Arial"/>
                <w:b/>
              </w:rPr>
              <w:t>for</w:t>
            </w:r>
            <w:r>
              <w:rPr>
                <w:rFonts w:ascii="Arial"/>
                <w:b/>
                <w:spacing w:val="51"/>
              </w:rPr>
              <w:t xml:space="preserve"> </w:t>
            </w:r>
            <w:r>
              <w:rPr>
                <w:rFonts w:ascii="Arial"/>
                <w:b/>
              </w:rPr>
              <w:t>Price</w:t>
            </w:r>
            <w:r>
              <w:rPr>
                <w:rFonts w:ascii="Arial"/>
                <w:b/>
                <w:spacing w:val="49"/>
              </w:rPr>
              <w:t xml:space="preserve"> </w:t>
            </w:r>
            <w:r>
              <w:rPr>
                <w:rFonts w:ascii="Arial"/>
                <w:b/>
              </w:rPr>
              <w:t>and</w:t>
            </w:r>
            <w:r>
              <w:rPr>
                <w:rFonts w:ascii="Arial"/>
                <w:b/>
                <w:spacing w:val="50"/>
              </w:rPr>
              <w:t xml:space="preserve"> </w:t>
            </w:r>
            <w:r>
              <w:rPr>
                <w:rFonts w:ascii="Arial"/>
                <w:b/>
              </w:rPr>
              <w:t>B-BBEE</w:t>
            </w:r>
            <w:r>
              <w:rPr>
                <w:rFonts w:ascii="Arial"/>
                <w:b/>
                <w:spacing w:val="51"/>
              </w:rPr>
              <w:t xml:space="preserve"> </w:t>
            </w:r>
            <w:r>
              <w:rPr>
                <w:rFonts w:ascii="Arial"/>
                <w:b/>
              </w:rPr>
              <w:t>must</w:t>
            </w:r>
            <w:r>
              <w:rPr>
                <w:rFonts w:ascii="Arial"/>
                <w:b/>
                <w:spacing w:val="51"/>
              </w:rPr>
              <w:t xml:space="preserve"> </w:t>
            </w:r>
            <w:r>
              <w:rPr>
                <w:rFonts w:ascii="Arial"/>
                <w:b/>
              </w:rPr>
              <w:t>not</w:t>
            </w:r>
            <w:r>
              <w:rPr>
                <w:rFonts w:ascii="Arial"/>
                <w:b/>
                <w:spacing w:val="-58"/>
              </w:rPr>
              <w:t xml:space="preserve"> </w:t>
            </w:r>
            <w:r>
              <w:rPr>
                <w:rFonts w:ascii="Arial"/>
                <w:b/>
              </w:rPr>
              <w:t>exceed</w:t>
            </w:r>
          </w:p>
        </w:tc>
        <w:tc>
          <w:tcPr>
            <w:tcW w:w="1800" w:type="dxa"/>
            <w:shd w:val="clear" w:color="auto" w:fill="C00000"/>
          </w:tcPr>
          <w:p w:rsidR="007F1633" w:rsidRDefault="00700345">
            <w:pPr>
              <w:pStyle w:val="TableParagraph"/>
              <w:spacing w:line="248" w:lineRule="exact"/>
              <w:ind w:left="466" w:right="464"/>
              <w:jc w:val="center"/>
              <w:rPr>
                <w:rFonts w:ascii="Arial"/>
                <w:b/>
              </w:rPr>
            </w:pPr>
            <w:r>
              <w:rPr>
                <w:rFonts w:ascii="Arial"/>
                <w:b/>
                <w:color w:val="FFFFFF"/>
              </w:rPr>
              <w:t>100</w:t>
            </w:r>
          </w:p>
        </w:tc>
      </w:tr>
    </w:tbl>
    <w:p w:rsidR="007F1633" w:rsidRDefault="007F1633">
      <w:pPr>
        <w:pStyle w:val="BodyText"/>
        <w:spacing w:before="1"/>
        <w:rPr>
          <w:sz w:val="32"/>
        </w:rPr>
      </w:pPr>
    </w:p>
    <w:p w:rsidR="007F1633" w:rsidRDefault="00700345">
      <w:pPr>
        <w:pStyle w:val="ListParagraph"/>
        <w:numPr>
          <w:ilvl w:val="1"/>
          <w:numId w:val="14"/>
        </w:numPr>
        <w:tabs>
          <w:tab w:val="left" w:pos="1581"/>
        </w:tabs>
        <w:ind w:left="1580" w:right="1432"/>
        <w:jc w:val="both"/>
      </w:pPr>
      <w:r>
        <w:t>Failure on the part of a bidder to submit proof of B-BBEE Status level of contributor</w:t>
      </w:r>
      <w:r>
        <w:rPr>
          <w:spacing w:val="1"/>
        </w:rPr>
        <w:t xml:space="preserve"> </w:t>
      </w:r>
      <w:r>
        <w:t>together with the bid, will be interpreted to mean that preference points for B-BBEE</w:t>
      </w:r>
      <w:r>
        <w:rPr>
          <w:spacing w:val="1"/>
        </w:rPr>
        <w:t xml:space="preserve"> </w:t>
      </w:r>
      <w:r>
        <w:t>status</w:t>
      </w:r>
      <w:r>
        <w:rPr>
          <w:spacing w:val="-3"/>
        </w:rPr>
        <w:t xml:space="preserve"> </w:t>
      </w:r>
      <w:r>
        <w:t>level</w:t>
      </w:r>
      <w:r>
        <w:rPr>
          <w:spacing w:val="-1"/>
        </w:rPr>
        <w:t xml:space="preserve"> </w:t>
      </w:r>
      <w:r>
        <w:t>of</w:t>
      </w:r>
      <w:r>
        <w:rPr>
          <w:spacing w:val="1"/>
        </w:rPr>
        <w:t xml:space="preserve"> </w:t>
      </w:r>
      <w:r>
        <w:t>contribution are</w:t>
      </w:r>
      <w:r>
        <w:rPr>
          <w:spacing w:val="-2"/>
        </w:rPr>
        <w:t xml:space="preserve"> </w:t>
      </w:r>
      <w:r>
        <w:t>not</w:t>
      </w:r>
      <w:r>
        <w:rPr>
          <w:spacing w:val="-1"/>
        </w:rPr>
        <w:t xml:space="preserve"> </w:t>
      </w:r>
      <w:r>
        <w:t>claimed.</w:t>
      </w:r>
    </w:p>
    <w:p w:rsidR="007F1633" w:rsidRDefault="00700345">
      <w:pPr>
        <w:pStyle w:val="ListParagraph"/>
        <w:numPr>
          <w:ilvl w:val="1"/>
          <w:numId w:val="14"/>
        </w:numPr>
        <w:tabs>
          <w:tab w:val="left" w:pos="1581"/>
        </w:tabs>
        <w:spacing w:before="120"/>
        <w:ind w:left="1580" w:right="1441"/>
        <w:jc w:val="both"/>
      </w:pPr>
      <w:r>
        <w:t>The</w:t>
      </w:r>
      <w:r>
        <w:rPr>
          <w:spacing w:val="1"/>
        </w:rPr>
        <w:t xml:space="preserve"> </w:t>
      </w:r>
      <w:r>
        <w:t>purchaser</w:t>
      </w:r>
      <w:r>
        <w:rPr>
          <w:spacing w:val="1"/>
        </w:rPr>
        <w:t xml:space="preserve"> </w:t>
      </w:r>
      <w:r>
        <w:t>reserves</w:t>
      </w:r>
      <w:r>
        <w:rPr>
          <w:spacing w:val="1"/>
        </w:rPr>
        <w:t xml:space="preserve"> </w:t>
      </w:r>
      <w:r>
        <w:t>the</w:t>
      </w:r>
      <w:r>
        <w:rPr>
          <w:spacing w:val="1"/>
        </w:rPr>
        <w:t xml:space="preserve"> </w:t>
      </w:r>
      <w:r>
        <w:t>right</w:t>
      </w:r>
      <w:r>
        <w:rPr>
          <w:spacing w:val="1"/>
        </w:rPr>
        <w:t xml:space="preserve"> </w:t>
      </w:r>
      <w:r>
        <w:t>to</w:t>
      </w:r>
      <w:r>
        <w:rPr>
          <w:spacing w:val="1"/>
        </w:rPr>
        <w:t xml:space="preserve"> </w:t>
      </w:r>
      <w:r>
        <w:t>require</w:t>
      </w:r>
      <w:r>
        <w:rPr>
          <w:spacing w:val="1"/>
        </w:rPr>
        <w:t xml:space="preserve"> </w:t>
      </w:r>
      <w:r>
        <w:t>of</w:t>
      </w:r>
      <w:r>
        <w:rPr>
          <w:spacing w:val="1"/>
        </w:rPr>
        <w:t xml:space="preserve"> </w:t>
      </w:r>
      <w:r>
        <w:t>a</w:t>
      </w:r>
      <w:r>
        <w:rPr>
          <w:spacing w:val="1"/>
        </w:rPr>
        <w:t xml:space="preserve"> </w:t>
      </w:r>
      <w:r>
        <w:t>bidder,</w:t>
      </w:r>
      <w:r>
        <w:rPr>
          <w:spacing w:val="1"/>
        </w:rPr>
        <w:t xml:space="preserve"> </w:t>
      </w:r>
      <w:r>
        <w:t>either</w:t>
      </w:r>
      <w:r>
        <w:rPr>
          <w:spacing w:val="1"/>
        </w:rPr>
        <w:t xml:space="preserve"> </w:t>
      </w:r>
      <w:r>
        <w:t>before</w:t>
      </w:r>
      <w:r>
        <w:rPr>
          <w:spacing w:val="1"/>
        </w:rPr>
        <w:t xml:space="preserve"> </w:t>
      </w:r>
      <w:r>
        <w:t>a</w:t>
      </w:r>
      <w:r>
        <w:rPr>
          <w:spacing w:val="1"/>
        </w:rPr>
        <w:t xml:space="preserve"> </w:t>
      </w:r>
      <w:r>
        <w:t>bid</w:t>
      </w:r>
      <w:r>
        <w:rPr>
          <w:spacing w:val="1"/>
        </w:rPr>
        <w:t xml:space="preserve"> </w:t>
      </w:r>
      <w:r>
        <w:t>is</w:t>
      </w:r>
      <w:r>
        <w:rPr>
          <w:spacing w:val="1"/>
        </w:rPr>
        <w:t xml:space="preserve"> </w:t>
      </w:r>
      <w:r>
        <w:t>adjudicated</w:t>
      </w:r>
      <w:r>
        <w:rPr>
          <w:spacing w:val="1"/>
        </w:rPr>
        <w:t xml:space="preserve"> </w:t>
      </w:r>
      <w:r>
        <w:t>or</w:t>
      </w:r>
      <w:r>
        <w:rPr>
          <w:spacing w:val="1"/>
        </w:rPr>
        <w:t xml:space="preserve"> </w:t>
      </w:r>
      <w:r>
        <w:t>at</w:t>
      </w:r>
      <w:r>
        <w:rPr>
          <w:spacing w:val="1"/>
        </w:rPr>
        <w:t xml:space="preserve"> </w:t>
      </w:r>
      <w:r>
        <w:t>any</w:t>
      </w:r>
      <w:r>
        <w:rPr>
          <w:spacing w:val="1"/>
        </w:rPr>
        <w:t xml:space="preserve"> </w:t>
      </w:r>
      <w:r>
        <w:t>time</w:t>
      </w:r>
      <w:r>
        <w:rPr>
          <w:spacing w:val="1"/>
        </w:rPr>
        <w:t xml:space="preserve"> </w:t>
      </w:r>
      <w:r>
        <w:t>subsequently,</w:t>
      </w:r>
      <w:r>
        <w:rPr>
          <w:spacing w:val="1"/>
        </w:rPr>
        <w:t xml:space="preserve"> </w:t>
      </w:r>
      <w:r>
        <w:t>to</w:t>
      </w:r>
      <w:r>
        <w:rPr>
          <w:spacing w:val="1"/>
        </w:rPr>
        <w:t xml:space="preserve"> </w:t>
      </w:r>
      <w:r>
        <w:t>substantiate</w:t>
      </w:r>
      <w:r>
        <w:rPr>
          <w:spacing w:val="1"/>
        </w:rPr>
        <w:t xml:space="preserve"> </w:t>
      </w:r>
      <w:r>
        <w:t>any</w:t>
      </w:r>
      <w:r>
        <w:rPr>
          <w:spacing w:val="1"/>
        </w:rPr>
        <w:t xml:space="preserve"> </w:t>
      </w:r>
      <w:r>
        <w:t>claim</w:t>
      </w:r>
      <w:r>
        <w:rPr>
          <w:spacing w:val="1"/>
        </w:rPr>
        <w:t xml:space="preserve"> </w:t>
      </w:r>
      <w:r>
        <w:t>in</w:t>
      </w:r>
      <w:r>
        <w:rPr>
          <w:spacing w:val="1"/>
        </w:rPr>
        <w:t xml:space="preserve"> </w:t>
      </w:r>
      <w:r>
        <w:t>regard</w:t>
      </w:r>
      <w:r>
        <w:rPr>
          <w:spacing w:val="1"/>
        </w:rPr>
        <w:t xml:space="preserve"> </w:t>
      </w:r>
      <w:r>
        <w:t>to</w:t>
      </w:r>
      <w:r>
        <w:rPr>
          <w:spacing w:val="1"/>
        </w:rPr>
        <w:t xml:space="preserve"> </w:t>
      </w:r>
      <w:r>
        <w:t>preferences,</w:t>
      </w:r>
      <w:r>
        <w:rPr>
          <w:spacing w:val="-2"/>
        </w:rPr>
        <w:t xml:space="preserve"> </w:t>
      </w:r>
      <w:r>
        <w:t>in any</w:t>
      </w:r>
      <w:r>
        <w:rPr>
          <w:spacing w:val="-2"/>
        </w:rPr>
        <w:t xml:space="preserve"> </w:t>
      </w:r>
      <w:r>
        <w:t>manner</w:t>
      </w:r>
      <w:r>
        <w:rPr>
          <w:spacing w:val="-1"/>
        </w:rPr>
        <w:t xml:space="preserve"> </w:t>
      </w:r>
      <w:r>
        <w:t>required by</w:t>
      </w:r>
      <w:r>
        <w:rPr>
          <w:spacing w:val="-2"/>
        </w:rPr>
        <w:t xml:space="preserve"> </w:t>
      </w:r>
      <w:r>
        <w:t>the</w:t>
      </w:r>
      <w:r>
        <w:rPr>
          <w:spacing w:val="-2"/>
        </w:rPr>
        <w:t xml:space="preserve"> </w:t>
      </w:r>
      <w:r>
        <w:t>purchaser.</w:t>
      </w:r>
    </w:p>
    <w:p w:rsidR="007F1633" w:rsidRDefault="007F1633">
      <w:pPr>
        <w:jc w:val="both"/>
        <w:sectPr w:rsidR="007F1633">
          <w:pgSz w:w="12240" w:h="15840"/>
          <w:pgMar w:top="1280" w:right="0" w:bottom="1600" w:left="760" w:header="0" w:footer="1169" w:gutter="0"/>
          <w:cols w:space="720"/>
        </w:sectPr>
      </w:pPr>
    </w:p>
    <w:p w:rsidR="007F1633" w:rsidRDefault="00700345">
      <w:pPr>
        <w:pStyle w:val="Heading3"/>
        <w:numPr>
          <w:ilvl w:val="0"/>
          <w:numId w:val="14"/>
        </w:numPr>
        <w:tabs>
          <w:tab w:val="left" w:pos="1580"/>
          <w:tab w:val="left" w:pos="1581"/>
        </w:tabs>
        <w:spacing w:before="75"/>
        <w:ind w:hanging="901"/>
      </w:pPr>
      <w:r>
        <w:lastRenderedPageBreak/>
        <w:t>DEFINITIONS</w:t>
      </w:r>
    </w:p>
    <w:p w:rsidR="007F1633" w:rsidRDefault="00700345">
      <w:pPr>
        <w:pStyle w:val="ListParagraph"/>
        <w:numPr>
          <w:ilvl w:val="0"/>
          <w:numId w:val="12"/>
        </w:numPr>
        <w:tabs>
          <w:tab w:val="left" w:pos="1761"/>
        </w:tabs>
        <w:spacing w:before="119" w:line="244" w:lineRule="auto"/>
        <w:ind w:right="1437"/>
        <w:jc w:val="both"/>
      </w:pPr>
      <w:r>
        <w:rPr>
          <w:rFonts w:ascii="Arial" w:hAnsi="Arial"/>
          <w:b/>
        </w:rPr>
        <w:t xml:space="preserve">“B-BBEE” </w:t>
      </w:r>
      <w:r>
        <w:t>means broad-based black economic empowerment as defined in section</w:t>
      </w:r>
      <w:r>
        <w:rPr>
          <w:spacing w:val="1"/>
        </w:rPr>
        <w:t xml:space="preserve"> </w:t>
      </w:r>
      <w:r>
        <w:t>1</w:t>
      </w:r>
      <w:r>
        <w:rPr>
          <w:spacing w:val="-1"/>
        </w:rPr>
        <w:t xml:space="preserve"> </w:t>
      </w:r>
      <w:r>
        <w:t>of</w:t>
      </w:r>
      <w:r>
        <w:rPr>
          <w:spacing w:val="2"/>
        </w:rPr>
        <w:t xml:space="preserve"> </w:t>
      </w:r>
      <w:r>
        <w:t>the</w:t>
      </w:r>
      <w:r>
        <w:rPr>
          <w:spacing w:val="-2"/>
        </w:rPr>
        <w:t xml:space="preserve"> </w:t>
      </w:r>
      <w:r>
        <w:t>Broad-Based</w:t>
      </w:r>
      <w:r>
        <w:rPr>
          <w:spacing w:val="-1"/>
        </w:rPr>
        <w:t xml:space="preserve"> </w:t>
      </w:r>
      <w:r>
        <w:t>Black Economic</w:t>
      </w:r>
      <w:r>
        <w:rPr>
          <w:spacing w:val="1"/>
        </w:rPr>
        <w:t xml:space="preserve"> </w:t>
      </w:r>
      <w:r>
        <w:t>Empowerment</w:t>
      </w:r>
      <w:r>
        <w:rPr>
          <w:spacing w:val="-1"/>
        </w:rPr>
        <w:t xml:space="preserve"> </w:t>
      </w:r>
      <w:r>
        <w:t>Act;</w:t>
      </w:r>
    </w:p>
    <w:p w:rsidR="007F1633" w:rsidRDefault="00700345">
      <w:pPr>
        <w:pStyle w:val="ListParagraph"/>
        <w:numPr>
          <w:ilvl w:val="0"/>
          <w:numId w:val="12"/>
        </w:numPr>
        <w:tabs>
          <w:tab w:val="left" w:pos="1761"/>
        </w:tabs>
        <w:spacing w:before="111" w:line="242" w:lineRule="auto"/>
        <w:ind w:right="1436"/>
        <w:jc w:val="both"/>
      </w:pPr>
      <w:r>
        <w:t>“</w:t>
      </w:r>
      <w:r>
        <w:rPr>
          <w:rFonts w:ascii="Arial" w:hAnsi="Arial"/>
          <w:b/>
        </w:rPr>
        <w:t xml:space="preserve">B-BBEE status level of contributor” </w:t>
      </w:r>
      <w:r>
        <w:t>means the B-BBEE status of an entity in</w:t>
      </w:r>
      <w:r>
        <w:rPr>
          <w:spacing w:val="1"/>
        </w:rPr>
        <w:t xml:space="preserve"> </w:t>
      </w:r>
      <w:r>
        <w:t>terms</w:t>
      </w:r>
      <w:r>
        <w:rPr>
          <w:spacing w:val="13"/>
        </w:rPr>
        <w:t xml:space="preserve"> </w:t>
      </w:r>
      <w:r>
        <w:t>of</w:t>
      </w:r>
      <w:r>
        <w:rPr>
          <w:spacing w:val="15"/>
        </w:rPr>
        <w:t xml:space="preserve"> </w:t>
      </w:r>
      <w:r>
        <w:t>a</w:t>
      </w:r>
      <w:r>
        <w:rPr>
          <w:spacing w:val="14"/>
        </w:rPr>
        <w:t xml:space="preserve"> </w:t>
      </w:r>
      <w:r>
        <w:t>code</w:t>
      </w:r>
      <w:r>
        <w:rPr>
          <w:spacing w:val="14"/>
        </w:rPr>
        <w:t xml:space="preserve"> </w:t>
      </w:r>
      <w:r>
        <w:t>of</w:t>
      </w:r>
      <w:r>
        <w:rPr>
          <w:spacing w:val="12"/>
        </w:rPr>
        <w:t xml:space="preserve"> </w:t>
      </w:r>
      <w:r>
        <w:t>good</w:t>
      </w:r>
      <w:r>
        <w:rPr>
          <w:spacing w:val="11"/>
        </w:rPr>
        <w:t xml:space="preserve"> </w:t>
      </w:r>
      <w:r>
        <w:t>practice</w:t>
      </w:r>
      <w:r>
        <w:rPr>
          <w:spacing w:val="14"/>
        </w:rPr>
        <w:t xml:space="preserve"> </w:t>
      </w:r>
      <w:r>
        <w:t>on</w:t>
      </w:r>
      <w:r>
        <w:rPr>
          <w:spacing w:val="15"/>
        </w:rPr>
        <w:t xml:space="preserve"> </w:t>
      </w:r>
      <w:r>
        <w:t>black</w:t>
      </w:r>
      <w:r>
        <w:rPr>
          <w:spacing w:val="16"/>
        </w:rPr>
        <w:t xml:space="preserve"> </w:t>
      </w:r>
      <w:r>
        <w:t>economic</w:t>
      </w:r>
      <w:r>
        <w:rPr>
          <w:spacing w:val="14"/>
        </w:rPr>
        <w:t xml:space="preserve"> </w:t>
      </w:r>
      <w:r>
        <w:t>empowerment,</w:t>
      </w:r>
      <w:r>
        <w:rPr>
          <w:spacing w:val="13"/>
        </w:rPr>
        <w:t xml:space="preserve"> </w:t>
      </w:r>
      <w:r>
        <w:t>issued</w:t>
      </w:r>
      <w:r>
        <w:rPr>
          <w:spacing w:val="13"/>
        </w:rPr>
        <w:t xml:space="preserve"> </w:t>
      </w:r>
      <w:r>
        <w:t>in</w:t>
      </w:r>
      <w:r>
        <w:rPr>
          <w:spacing w:val="14"/>
        </w:rPr>
        <w:t xml:space="preserve"> </w:t>
      </w:r>
      <w:r>
        <w:t>terms</w:t>
      </w:r>
      <w:r>
        <w:rPr>
          <w:spacing w:val="-58"/>
        </w:rPr>
        <w:t xml:space="preserve"> </w:t>
      </w:r>
      <w:r>
        <w:t>of</w:t>
      </w:r>
      <w:r>
        <w:rPr>
          <w:spacing w:val="3"/>
        </w:rPr>
        <w:t xml:space="preserve"> </w:t>
      </w:r>
      <w:r>
        <w:t>section</w:t>
      </w:r>
      <w:r>
        <w:rPr>
          <w:spacing w:val="-1"/>
        </w:rPr>
        <w:t xml:space="preserve"> </w:t>
      </w:r>
      <w:r>
        <w:t>9(1)</w:t>
      </w:r>
      <w:r>
        <w:rPr>
          <w:spacing w:val="-1"/>
        </w:rPr>
        <w:t xml:space="preserve"> </w:t>
      </w:r>
      <w:r>
        <w:t>of</w:t>
      </w:r>
      <w:r>
        <w:rPr>
          <w:spacing w:val="1"/>
        </w:rPr>
        <w:t xml:space="preserve"> </w:t>
      </w:r>
      <w:r>
        <w:t>the</w:t>
      </w:r>
      <w:r>
        <w:rPr>
          <w:spacing w:val="-2"/>
        </w:rPr>
        <w:t xml:space="preserve"> </w:t>
      </w:r>
      <w:r>
        <w:t>Broad-Based</w:t>
      </w:r>
      <w:r>
        <w:rPr>
          <w:spacing w:val="-1"/>
        </w:rPr>
        <w:t xml:space="preserve"> </w:t>
      </w:r>
      <w:r>
        <w:t>Black</w:t>
      </w:r>
      <w:r>
        <w:rPr>
          <w:spacing w:val="2"/>
        </w:rPr>
        <w:t xml:space="preserve"> </w:t>
      </w:r>
      <w:r>
        <w:t>Economic</w:t>
      </w:r>
      <w:r>
        <w:rPr>
          <w:spacing w:val="1"/>
        </w:rPr>
        <w:t xml:space="preserve"> </w:t>
      </w:r>
      <w:r>
        <w:t>Empowerment</w:t>
      </w:r>
      <w:r>
        <w:rPr>
          <w:spacing w:val="-2"/>
        </w:rPr>
        <w:t xml:space="preserve"> </w:t>
      </w:r>
      <w:r>
        <w:t>Act;</w:t>
      </w:r>
    </w:p>
    <w:p w:rsidR="007F1633" w:rsidRDefault="00700345">
      <w:pPr>
        <w:pStyle w:val="ListParagraph"/>
        <w:numPr>
          <w:ilvl w:val="0"/>
          <w:numId w:val="12"/>
        </w:numPr>
        <w:tabs>
          <w:tab w:val="left" w:pos="1761"/>
        </w:tabs>
        <w:spacing w:before="112" w:line="242" w:lineRule="auto"/>
        <w:ind w:right="1437"/>
        <w:jc w:val="both"/>
      </w:pPr>
      <w:r>
        <w:rPr>
          <w:rFonts w:ascii="Arial" w:hAnsi="Arial"/>
          <w:b/>
        </w:rPr>
        <w:t xml:space="preserve">“bid” </w:t>
      </w:r>
      <w:r>
        <w:t>means a written offer in a prescribed or stipulated form in response to an</w:t>
      </w:r>
      <w:r>
        <w:rPr>
          <w:spacing w:val="1"/>
        </w:rPr>
        <w:t xml:space="preserve"> </w:t>
      </w:r>
      <w:r>
        <w:t>invitation by an organ of state for the provision of goods or services, through price</w:t>
      </w:r>
      <w:r>
        <w:rPr>
          <w:spacing w:val="1"/>
        </w:rPr>
        <w:t xml:space="preserve"> </w:t>
      </w:r>
      <w:r>
        <w:t>quotations,</w:t>
      </w:r>
      <w:r>
        <w:rPr>
          <w:spacing w:val="-2"/>
        </w:rPr>
        <w:t xml:space="preserve"> </w:t>
      </w:r>
      <w:r>
        <w:t>advertised</w:t>
      </w:r>
      <w:r>
        <w:rPr>
          <w:spacing w:val="-2"/>
        </w:rPr>
        <w:t xml:space="preserve"> </w:t>
      </w:r>
      <w:r>
        <w:t>competitive bidding</w:t>
      </w:r>
      <w:r>
        <w:rPr>
          <w:spacing w:val="-1"/>
        </w:rPr>
        <w:t xml:space="preserve"> </w:t>
      </w:r>
      <w:r>
        <w:t>processes or</w:t>
      </w:r>
      <w:r>
        <w:rPr>
          <w:spacing w:val="-1"/>
        </w:rPr>
        <w:t xml:space="preserve"> </w:t>
      </w:r>
      <w:r>
        <w:t>proposals;</w:t>
      </w:r>
    </w:p>
    <w:p w:rsidR="007F1633" w:rsidRDefault="00700345">
      <w:pPr>
        <w:pStyle w:val="ListParagraph"/>
        <w:numPr>
          <w:ilvl w:val="0"/>
          <w:numId w:val="12"/>
        </w:numPr>
        <w:tabs>
          <w:tab w:val="left" w:pos="1761"/>
        </w:tabs>
        <w:spacing w:before="114"/>
        <w:ind w:right="1433"/>
        <w:jc w:val="both"/>
      </w:pPr>
      <w:r>
        <w:rPr>
          <w:rFonts w:ascii="Arial" w:hAnsi="Arial"/>
          <w:b/>
        </w:rPr>
        <w:t>“Broad-Based</w:t>
      </w:r>
      <w:r>
        <w:rPr>
          <w:rFonts w:ascii="Arial" w:hAnsi="Arial"/>
          <w:b/>
          <w:spacing w:val="1"/>
        </w:rPr>
        <w:t xml:space="preserve"> </w:t>
      </w:r>
      <w:r>
        <w:rPr>
          <w:rFonts w:ascii="Arial" w:hAnsi="Arial"/>
          <w:b/>
        </w:rPr>
        <w:t>Black</w:t>
      </w:r>
      <w:r>
        <w:rPr>
          <w:rFonts w:ascii="Arial" w:hAnsi="Arial"/>
          <w:b/>
          <w:spacing w:val="1"/>
        </w:rPr>
        <w:t xml:space="preserve"> </w:t>
      </w:r>
      <w:r>
        <w:rPr>
          <w:rFonts w:ascii="Arial" w:hAnsi="Arial"/>
          <w:b/>
        </w:rPr>
        <w:t>Economic</w:t>
      </w:r>
      <w:r>
        <w:rPr>
          <w:rFonts w:ascii="Arial" w:hAnsi="Arial"/>
          <w:b/>
          <w:spacing w:val="1"/>
        </w:rPr>
        <w:t xml:space="preserve"> </w:t>
      </w:r>
      <w:r>
        <w:rPr>
          <w:rFonts w:ascii="Arial" w:hAnsi="Arial"/>
          <w:b/>
        </w:rPr>
        <w:t>Empowerment</w:t>
      </w:r>
      <w:r>
        <w:rPr>
          <w:rFonts w:ascii="Arial" w:hAnsi="Arial"/>
          <w:b/>
          <w:spacing w:val="1"/>
        </w:rPr>
        <w:t xml:space="preserve"> </w:t>
      </w:r>
      <w:r>
        <w:rPr>
          <w:rFonts w:ascii="Arial" w:hAnsi="Arial"/>
          <w:b/>
        </w:rPr>
        <w:t>Act”</w:t>
      </w:r>
      <w:r>
        <w:rPr>
          <w:rFonts w:ascii="Arial" w:hAnsi="Arial"/>
          <w:b/>
          <w:spacing w:val="1"/>
        </w:rPr>
        <w:t xml:space="preserve"> </w:t>
      </w:r>
      <w:r>
        <w:t>means</w:t>
      </w:r>
      <w:r>
        <w:rPr>
          <w:spacing w:val="1"/>
        </w:rPr>
        <w:t xml:space="preserve"> </w:t>
      </w:r>
      <w:r>
        <w:t>the</w:t>
      </w:r>
      <w:r>
        <w:rPr>
          <w:spacing w:val="1"/>
        </w:rPr>
        <w:t xml:space="preserve"> </w:t>
      </w:r>
      <w:r>
        <w:t>Broad-Based</w:t>
      </w:r>
      <w:r>
        <w:rPr>
          <w:spacing w:val="1"/>
        </w:rPr>
        <w:t xml:space="preserve"> </w:t>
      </w:r>
      <w:r>
        <w:t>Black</w:t>
      </w:r>
      <w:r>
        <w:rPr>
          <w:spacing w:val="1"/>
        </w:rPr>
        <w:t xml:space="preserve"> </w:t>
      </w:r>
      <w:r>
        <w:t>Economic</w:t>
      </w:r>
      <w:r>
        <w:rPr>
          <w:spacing w:val="1"/>
        </w:rPr>
        <w:t xml:space="preserve"> </w:t>
      </w:r>
      <w:r>
        <w:t>Empowerment</w:t>
      </w:r>
      <w:r>
        <w:rPr>
          <w:spacing w:val="1"/>
        </w:rPr>
        <w:t xml:space="preserve"> </w:t>
      </w:r>
      <w:r>
        <w:t>Act,</w:t>
      </w:r>
      <w:r>
        <w:rPr>
          <w:spacing w:val="-1"/>
        </w:rPr>
        <w:t xml:space="preserve"> </w:t>
      </w:r>
      <w:r>
        <w:t>2003</w:t>
      </w:r>
      <w:r>
        <w:rPr>
          <w:spacing w:val="-3"/>
        </w:rPr>
        <w:t xml:space="preserve"> </w:t>
      </w:r>
      <w:r>
        <w:t>(Act</w:t>
      </w:r>
      <w:r>
        <w:rPr>
          <w:spacing w:val="-1"/>
        </w:rPr>
        <w:t xml:space="preserve"> </w:t>
      </w:r>
      <w:r>
        <w:t>No. 53</w:t>
      </w:r>
      <w:r>
        <w:rPr>
          <w:spacing w:val="-2"/>
        </w:rPr>
        <w:t xml:space="preserve"> </w:t>
      </w:r>
      <w:r>
        <w:t>of</w:t>
      </w:r>
      <w:r>
        <w:rPr>
          <w:spacing w:val="2"/>
        </w:rPr>
        <w:t xml:space="preserve"> </w:t>
      </w:r>
      <w:r>
        <w:t>2003);</w:t>
      </w:r>
    </w:p>
    <w:p w:rsidR="007F1633" w:rsidRDefault="00700345">
      <w:pPr>
        <w:pStyle w:val="ListParagraph"/>
        <w:numPr>
          <w:ilvl w:val="0"/>
          <w:numId w:val="12"/>
        </w:numPr>
        <w:tabs>
          <w:tab w:val="left" w:pos="1821"/>
        </w:tabs>
        <w:spacing w:before="118" w:line="242" w:lineRule="auto"/>
        <w:ind w:right="1434"/>
        <w:jc w:val="both"/>
        <w:rPr>
          <w:rFonts w:ascii="Arial" w:hAnsi="Arial"/>
        </w:rPr>
      </w:pPr>
      <w:r>
        <w:tab/>
      </w:r>
      <w:r>
        <w:rPr>
          <w:rFonts w:ascii="Arial" w:hAnsi="Arial"/>
          <w:b/>
        </w:rPr>
        <w:t>“EME”</w:t>
      </w:r>
      <w:r>
        <w:rPr>
          <w:rFonts w:ascii="Arial" w:hAnsi="Arial"/>
          <w:b/>
          <w:spacing w:val="26"/>
        </w:rPr>
        <w:t xml:space="preserve"> </w:t>
      </w:r>
      <w:r>
        <w:t>means</w:t>
      </w:r>
      <w:r>
        <w:rPr>
          <w:spacing w:val="26"/>
        </w:rPr>
        <w:t xml:space="preserve"> </w:t>
      </w:r>
      <w:r>
        <w:t>an</w:t>
      </w:r>
      <w:r>
        <w:rPr>
          <w:spacing w:val="24"/>
        </w:rPr>
        <w:t xml:space="preserve"> </w:t>
      </w:r>
      <w:r>
        <w:t>Exempted</w:t>
      </w:r>
      <w:r>
        <w:rPr>
          <w:spacing w:val="23"/>
        </w:rPr>
        <w:t xml:space="preserve"> </w:t>
      </w:r>
      <w:r>
        <w:t>Micro</w:t>
      </w:r>
      <w:r>
        <w:rPr>
          <w:spacing w:val="27"/>
        </w:rPr>
        <w:t xml:space="preserve"> </w:t>
      </w:r>
      <w:r>
        <w:t>Enterprise</w:t>
      </w:r>
      <w:r>
        <w:rPr>
          <w:spacing w:val="21"/>
        </w:rPr>
        <w:t xml:space="preserve"> </w:t>
      </w:r>
      <w:r>
        <w:t>in</w:t>
      </w:r>
      <w:r>
        <w:rPr>
          <w:spacing w:val="27"/>
        </w:rPr>
        <w:t xml:space="preserve"> </w:t>
      </w:r>
      <w:r>
        <w:t>terms</w:t>
      </w:r>
      <w:r>
        <w:rPr>
          <w:spacing w:val="26"/>
        </w:rPr>
        <w:t xml:space="preserve"> </w:t>
      </w:r>
      <w:r>
        <w:t>of</w:t>
      </w:r>
      <w:r>
        <w:rPr>
          <w:spacing w:val="25"/>
        </w:rPr>
        <w:t xml:space="preserve"> </w:t>
      </w:r>
      <w:r>
        <w:t>a</w:t>
      </w:r>
      <w:r>
        <w:rPr>
          <w:spacing w:val="26"/>
        </w:rPr>
        <w:t xml:space="preserve"> </w:t>
      </w:r>
      <w:r>
        <w:t>code</w:t>
      </w:r>
      <w:r>
        <w:rPr>
          <w:spacing w:val="24"/>
        </w:rPr>
        <w:t xml:space="preserve"> </w:t>
      </w:r>
      <w:r>
        <w:t>of</w:t>
      </w:r>
      <w:r>
        <w:rPr>
          <w:spacing w:val="24"/>
        </w:rPr>
        <w:t xml:space="preserve"> </w:t>
      </w:r>
      <w:r>
        <w:t>good</w:t>
      </w:r>
      <w:r>
        <w:rPr>
          <w:spacing w:val="26"/>
        </w:rPr>
        <w:t xml:space="preserve"> </w:t>
      </w:r>
      <w:r>
        <w:t>practice</w:t>
      </w:r>
      <w:r>
        <w:rPr>
          <w:spacing w:val="-59"/>
        </w:rPr>
        <w:t xml:space="preserve"> </w:t>
      </w:r>
      <w:r>
        <w:t>on black economic empowerment issued in terms of section 9 (1) of the Broad-</w:t>
      </w:r>
      <w:r>
        <w:rPr>
          <w:spacing w:val="1"/>
        </w:rPr>
        <w:t xml:space="preserve"> </w:t>
      </w:r>
      <w:r>
        <w:t>Based</w:t>
      </w:r>
      <w:r>
        <w:rPr>
          <w:spacing w:val="-1"/>
        </w:rPr>
        <w:t xml:space="preserve"> </w:t>
      </w:r>
      <w:r>
        <w:t>Black Economic</w:t>
      </w:r>
      <w:r>
        <w:rPr>
          <w:spacing w:val="-2"/>
        </w:rPr>
        <w:t xml:space="preserve"> </w:t>
      </w:r>
      <w:r>
        <w:t>Empowerment</w:t>
      </w:r>
      <w:r>
        <w:rPr>
          <w:spacing w:val="-1"/>
        </w:rPr>
        <w:t xml:space="preserve"> </w:t>
      </w:r>
      <w:r>
        <w:t>Act;</w:t>
      </w:r>
    </w:p>
    <w:p w:rsidR="007F1633" w:rsidRDefault="00700345">
      <w:pPr>
        <w:pStyle w:val="ListParagraph"/>
        <w:numPr>
          <w:ilvl w:val="0"/>
          <w:numId w:val="12"/>
        </w:numPr>
        <w:tabs>
          <w:tab w:val="left" w:pos="1821"/>
        </w:tabs>
        <w:spacing w:before="115"/>
        <w:ind w:right="1443"/>
        <w:jc w:val="both"/>
      </w:pPr>
      <w:r>
        <w:tab/>
      </w:r>
      <w:r>
        <w:rPr>
          <w:rFonts w:ascii="Arial" w:hAnsi="Arial"/>
          <w:b/>
        </w:rPr>
        <w:t xml:space="preserve">“functionality” </w:t>
      </w:r>
      <w:r>
        <w:t>means the ability of a tenderer to provide goods or services in</w:t>
      </w:r>
      <w:r>
        <w:rPr>
          <w:spacing w:val="1"/>
        </w:rPr>
        <w:t xml:space="preserve"> </w:t>
      </w:r>
      <w:r>
        <w:t>accordance</w:t>
      </w:r>
      <w:r>
        <w:rPr>
          <w:spacing w:val="-3"/>
        </w:rPr>
        <w:t xml:space="preserve"> </w:t>
      </w:r>
      <w:r>
        <w:t>with specifications as</w:t>
      </w:r>
      <w:r>
        <w:rPr>
          <w:spacing w:val="-2"/>
        </w:rPr>
        <w:t xml:space="preserve"> </w:t>
      </w:r>
      <w:r>
        <w:t>set</w:t>
      </w:r>
      <w:r>
        <w:rPr>
          <w:spacing w:val="-1"/>
        </w:rPr>
        <w:t xml:space="preserve"> </w:t>
      </w:r>
      <w:r>
        <w:t>out</w:t>
      </w:r>
      <w:r>
        <w:rPr>
          <w:spacing w:val="-1"/>
        </w:rPr>
        <w:t xml:space="preserve"> </w:t>
      </w:r>
      <w:r>
        <w:t>in</w:t>
      </w:r>
      <w:r>
        <w:rPr>
          <w:spacing w:val="-2"/>
        </w:rPr>
        <w:t xml:space="preserve"> </w:t>
      </w:r>
      <w:r>
        <w:t>the</w:t>
      </w:r>
      <w:r>
        <w:rPr>
          <w:spacing w:val="-2"/>
        </w:rPr>
        <w:t xml:space="preserve"> </w:t>
      </w:r>
      <w:r>
        <w:t>tender</w:t>
      </w:r>
      <w:r>
        <w:rPr>
          <w:spacing w:val="1"/>
        </w:rPr>
        <w:t xml:space="preserve"> </w:t>
      </w:r>
      <w:r>
        <w:t>documents.</w:t>
      </w:r>
    </w:p>
    <w:p w:rsidR="007F1633" w:rsidRDefault="00700345">
      <w:pPr>
        <w:pStyle w:val="ListParagraph"/>
        <w:numPr>
          <w:ilvl w:val="0"/>
          <w:numId w:val="12"/>
        </w:numPr>
        <w:tabs>
          <w:tab w:val="left" w:pos="1823"/>
        </w:tabs>
        <w:spacing w:before="120"/>
        <w:ind w:left="1822" w:hanging="603"/>
        <w:jc w:val="both"/>
      </w:pPr>
      <w:r>
        <w:rPr>
          <w:rFonts w:ascii="Arial" w:hAnsi="Arial"/>
          <w:b/>
        </w:rPr>
        <w:t>“prices”</w:t>
      </w:r>
      <w:r>
        <w:rPr>
          <w:rFonts w:ascii="Arial" w:hAnsi="Arial"/>
          <w:b/>
          <w:spacing w:val="-1"/>
        </w:rPr>
        <w:t xml:space="preserve"> </w:t>
      </w:r>
      <w:r>
        <w:t>includes</w:t>
      </w:r>
      <w:r>
        <w:rPr>
          <w:spacing w:val="-2"/>
        </w:rPr>
        <w:t xml:space="preserve"> </w:t>
      </w:r>
      <w:r>
        <w:t>all</w:t>
      </w:r>
      <w:r>
        <w:rPr>
          <w:spacing w:val="-2"/>
        </w:rPr>
        <w:t xml:space="preserve"> </w:t>
      </w:r>
      <w:r>
        <w:t>applicable</w:t>
      </w:r>
      <w:r>
        <w:rPr>
          <w:spacing w:val="-2"/>
        </w:rPr>
        <w:t xml:space="preserve"> </w:t>
      </w:r>
      <w:r>
        <w:t>taxes</w:t>
      </w:r>
      <w:r>
        <w:rPr>
          <w:spacing w:val="-1"/>
        </w:rPr>
        <w:t xml:space="preserve"> </w:t>
      </w:r>
      <w:r>
        <w:t>less</w:t>
      </w:r>
      <w:r>
        <w:rPr>
          <w:spacing w:val="-1"/>
        </w:rPr>
        <w:t xml:space="preserve"> </w:t>
      </w:r>
      <w:r>
        <w:t>all</w:t>
      </w:r>
      <w:r>
        <w:rPr>
          <w:spacing w:val="-2"/>
        </w:rPr>
        <w:t xml:space="preserve"> </w:t>
      </w:r>
      <w:r>
        <w:t>unconditional</w:t>
      </w:r>
      <w:r>
        <w:rPr>
          <w:spacing w:val="-3"/>
        </w:rPr>
        <w:t xml:space="preserve"> </w:t>
      </w:r>
      <w:r>
        <w:t>discounts;</w:t>
      </w:r>
    </w:p>
    <w:p w:rsidR="007F1633" w:rsidRDefault="00700345">
      <w:pPr>
        <w:pStyle w:val="Heading3"/>
        <w:numPr>
          <w:ilvl w:val="0"/>
          <w:numId w:val="12"/>
        </w:numPr>
        <w:tabs>
          <w:tab w:val="left" w:pos="1761"/>
        </w:tabs>
        <w:spacing w:before="119"/>
        <w:ind w:hanging="541"/>
        <w:jc w:val="both"/>
        <w:rPr>
          <w:rFonts w:ascii="Arial MT" w:hAnsi="Arial MT"/>
          <w:b w:val="0"/>
        </w:rPr>
      </w:pPr>
      <w:r>
        <w:t>“proof</w:t>
      </w:r>
      <w:r>
        <w:rPr>
          <w:spacing w:val="-2"/>
        </w:rPr>
        <w:t xml:space="preserve"> </w:t>
      </w:r>
      <w:r>
        <w:t>of</w:t>
      </w:r>
      <w:r>
        <w:rPr>
          <w:spacing w:val="-2"/>
        </w:rPr>
        <w:t xml:space="preserve"> </w:t>
      </w:r>
      <w:r>
        <w:t>B-BBEE</w:t>
      </w:r>
      <w:r>
        <w:rPr>
          <w:spacing w:val="-2"/>
        </w:rPr>
        <w:t xml:space="preserve"> </w:t>
      </w:r>
      <w:r>
        <w:t>status</w:t>
      </w:r>
      <w:r>
        <w:rPr>
          <w:spacing w:val="-3"/>
        </w:rPr>
        <w:t xml:space="preserve"> </w:t>
      </w:r>
      <w:r>
        <w:t>level</w:t>
      </w:r>
      <w:r>
        <w:rPr>
          <w:spacing w:val="-2"/>
        </w:rPr>
        <w:t xml:space="preserve"> </w:t>
      </w:r>
      <w:r>
        <w:t>of</w:t>
      </w:r>
      <w:r>
        <w:rPr>
          <w:spacing w:val="-1"/>
        </w:rPr>
        <w:t xml:space="preserve"> </w:t>
      </w:r>
      <w:r>
        <w:t>contributor”</w:t>
      </w:r>
      <w:r>
        <w:rPr>
          <w:spacing w:val="-4"/>
        </w:rPr>
        <w:t xml:space="preserve"> </w:t>
      </w:r>
      <w:r>
        <w:rPr>
          <w:rFonts w:ascii="Arial MT" w:hAnsi="Arial MT"/>
          <w:b w:val="0"/>
        </w:rPr>
        <w:t>means:</w:t>
      </w:r>
    </w:p>
    <w:p w:rsidR="007F1633" w:rsidRDefault="00700345">
      <w:pPr>
        <w:pStyle w:val="ListParagraph"/>
        <w:numPr>
          <w:ilvl w:val="1"/>
          <w:numId w:val="12"/>
        </w:numPr>
        <w:tabs>
          <w:tab w:val="left" w:pos="8601"/>
          <w:tab w:val="left" w:pos="8602"/>
        </w:tabs>
        <w:spacing w:before="122"/>
      </w:pPr>
      <w:r>
        <w:t>B-BBEE</w:t>
      </w:r>
    </w:p>
    <w:p w:rsidR="007F1633" w:rsidRDefault="00700345">
      <w:pPr>
        <w:spacing w:before="1"/>
        <w:ind w:left="2480"/>
      </w:pPr>
      <w:r>
        <w:t>Status</w:t>
      </w:r>
      <w:r>
        <w:rPr>
          <w:spacing w:val="-4"/>
        </w:rPr>
        <w:t xml:space="preserve"> </w:t>
      </w:r>
      <w:r>
        <w:t>level</w:t>
      </w:r>
      <w:r>
        <w:rPr>
          <w:spacing w:val="-2"/>
        </w:rPr>
        <w:t xml:space="preserve"> </w:t>
      </w:r>
      <w:r>
        <w:t>certificate</w:t>
      </w:r>
      <w:r>
        <w:rPr>
          <w:spacing w:val="-3"/>
        </w:rPr>
        <w:t xml:space="preserve"> </w:t>
      </w:r>
      <w:r>
        <w:t>issued</w:t>
      </w:r>
      <w:r>
        <w:rPr>
          <w:spacing w:val="-1"/>
        </w:rPr>
        <w:t xml:space="preserve"> </w:t>
      </w:r>
      <w:r>
        <w:t>by</w:t>
      </w:r>
      <w:r>
        <w:rPr>
          <w:spacing w:val="-3"/>
        </w:rPr>
        <w:t xml:space="preserve"> </w:t>
      </w:r>
      <w:r>
        <w:t>an</w:t>
      </w:r>
      <w:r>
        <w:rPr>
          <w:spacing w:val="-1"/>
        </w:rPr>
        <w:t xml:space="preserve"> </w:t>
      </w:r>
      <w:r>
        <w:t>authorized</w:t>
      </w:r>
      <w:r>
        <w:rPr>
          <w:spacing w:val="-1"/>
        </w:rPr>
        <w:t xml:space="preserve"> </w:t>
      </w:r>
      <w:r>
        <w:t>body</w:t>
      </w:r>
      <w:r>
        <w:rPr>
          <w:spacing w:val="-3"/>
        </w:rPr>
        <w:t xml:space="preserve"> </w:t>
      </w:r>
      <w:r>
        <w:t>or person;</w:t>
      </w:r>
    </w:p>
    <w:p w:rsidR="007F1633" w:rsidRDefault="00700345">
      <w:pPr>
        <w:pStyle w:val="ListParagraph"/>
        <w:numPr>
          <w:ilvl w:val="1"/>
          <w:numId w:val="12"/>
        </w:numPr>
        <w:tabs>
          <w:tab w:val="left" w:pos="8601"/>
          <w:tab w:val="left" w:pos="8602"/>
          <w:tab w:val="left" w:pos="9453"/>
        </w:tabs>
        <w:spacing w:before="119"/>
      </w:pPr>
      <w:r>
        <w:t>A</w:t>
      </w:r>
      <w:r>
        <w:tab/>
        <w:t>sworn</w:t>
      </w:r>
    </w:p>
    <w:p w:rsidR="007F1633" w:rsidRDefault="00700345">
      <w:pPr>
        <w:spacing w:before="2"/>
        <w:ind w:left="2480"/>
      </w:pPr>
      <w:r>
        <w:t>affidavit as</w:t>
      </w:r>
      <w:r>
        <w:rPr>
          <w:spacing w:val="-1"/>
        </w:rPr>
        <w:t xml:space="preserve"> </w:t>
      </w:r>
      <w:r>
        <w:t>prescribed</w:t>
      </w:r>
      <w:r>
        <w:rPr>
          <w:spacing w:val="-1"/>
        </w:rPr>
        <w:t xml:space="preserve"> </w:t>
      </w:r>
      <w:r>
        <w:t>by</w:t>
      </w:r>
      <w:r>
        <w:rPr>
          <w:spacing w:val="-4"/>
        </w:rPr>
        <w:t xml:space="preserve"> </w:t>
      </w:r>
      <w:r>
        <w:t>the</w:t>
      </w:r>
      <w:r>
        <w:rPr>
          <w:spacing w:val="-3"/>
        </w:rPr>
        <w:t xml:space="preserve"> </w:t>
      </w:r>
      <w:r>
        <w:t>B-BBEE</w:t>
      </w:r>
      <w:r>
        <w:rPr>
          <w:spacing w:val="-1"/>
        </w:rPr>
        <w:t xml:space="preserve"> </w:t>
      </w:r>
      <w:r>
        <w:t>Codes</w:t>
      </w:r>
      <w:r>
        <w:rPr>
          <w:spacing w:val="-2"/>
        </w:rPr>
        <w:t xml:space="preserve"> </w:t>
      </w:r>
      <w:r>
        <w:t>of</w:t>
      </w:r>
      <w:r>
        <w:rPr>
          <w:spacing w:val="-2"/>
        </w:rPr>
        <w:t xml:space="preserve"> </w:t>
      </w:r>
      <w:r>
        <w:t>Good</w:t>
      </w:r>
      <w:r>
        <w:rPr>
          <w:spacing w:val="-1"/>
        </w:rPr>
        <w:t xml:space="preserve"> </w:t>
      </w:r>
      <w:r>
        <w:t>Practice;</w:t>
      </w:r>
    </w:p>
    <w:p w:rsidR="007F1633" w:rsidRDefault="00700345">
      <w:pPr>
        <w:pStyle w:val="ListParagraph"/>
        <w:numPr>
          <w:ilvl w:val="1"/>
          <w:numId w:val="12"/>
        </w:numPr>
        <w:tabs>
          <w:tab w:val="left" w:pos="8601"/>
          <w:tab w:val="left" w:pos="8602"/>
          <w:tab w:val="left" w:pos="9537"/>
        </w:tabs>
        <w:spacing w:before="119" w:line="252" w:lineRule="exact"/>
      </w:pPr>
      <w:r>
        <w:t>Any</w:t>
      </w:r>
      <w:r>
        <w:tab/>
        <w:t>other</w:t>
      </w:r>
    </w:p>
    <w:p w:rsidR="007F1633" w:rsidRDefault="00700345">
      <w:pPr>
        <w:spacing w:line="252" w:lineRule="exact"/>
        <w:ind w:left="2480"/>
      </w:pPr>
      <w:r>
        <w:t>requirement prescribed</w:t>
      </w:r>
      <w:r>
        <w:rPr>
          <w:spacing w:val="-2"/>
        </w:rPr>
        <w:t xml:space="preserve"> </w:t>
      </w:r>
      <w:r>
        <w:t>in</w:t>
      </w:r>
      <w:r>
        <w:rPr>
          <w:spacing w:val="-2"/>
        </w:rPr>
        <w:t xml:space="preserve"> </w:t>
      </w:r>
      <w:r>
        <w:t>terms</w:t>
      </w:r>
      <w:r>
        <w:rPr>
          <w:spacing w:val="-3"/>
        </w:rPr>
        <w:t xml:space="preserve"> </w:t>
      </w:r>
      <w:r>
        <w:t>of the</w:t>
      </w:r>
      <w:r>
        <w:rPr>
          <w:spacing w:val="-2"/>
        </w:rPr>
        <w:t xml:space="preserve"> </w:t>
      </w:r>
      <w:r>
        <w:t>B-BBEE</w:t>
      </w:r>
      <w:r>
        <w:rPr>
          <w:spacing w:val="-1"/>
        </w:rPr>
        <w:t xml:space="preserve"> </w:t>
      </w:r>
      <w:r>
        <w:t>Act;</w:t>
      </w:r>
    </w:p>
    <w:p w:rsidR="007F1633" w:rsidRDefault="00700345">
      <w:pPr>
        <w:pStyle w:val="ListParagraph"/>
        <w:numPr>
          <w:ilvl w:val="0"/>
          <w:numId w:val="12"/>
        </w:numPr>
        <w:tabs>
          <w:tab w:val="left" w:pos="1813"/>
          <w:tab w:val="left" w:pos="1814"/>
        </w:tabs>
        <w:spacing w:before="119"/>
        <w:ind w:left="1813" w:right="1824" w:hanging="425"/>
        <w:jc w:val="left"/>
      </w:pPr>
      <w:r>
        <w:rPr>
          <w:rFonts w:ascii="Arial" w:hAnsi="Arial"/>
          <w:b/>
        </w:rPr>
        <w:t xml:space="preserve">“QSE” </w:t>
      </w:r>
      <w:r>
        <w:t>means a qualifying small business enterprise in terms of a code of good</w:t>
      </w:r>
      <w:r>
        <w:rPr>
          <w:spacing w:val="1"/>
        </w:rPr>
        <w:t xml:space="preserve"> </w:t>
      </w:r>
      <w:r>
        <w:t>practice</w:t>
      </w:r>
      <w:r>
        <w:rPr>
          <w:spacing w:val="1"/>
        </w:rPr>
        <w:t xml:space="preserve"> </w:t>
      </w:r>
      <w:r>
        <w:t>on black economic empowerment issued in terms of section 9 (1) of the</w:t>
      </w:r>
      <w:r>
        <w:rPr>
          <w:spacing w:val="-59"/>
        </w:rPr>
        <w:t xml:space="preserve"> </w:t>
      </w:r>
      <w:r>
        <w:t>Broad-Based</w:t>
      </w:r>
      <w:r>
        <w:rPr>
          <w:spacing w:val="-1"/>
        </w:rPr>
        <w:t xml:space="preserve"> </w:t>
      </w:r>
      <w:r>
        <w:t>Black</w:t>
      </w:r>
      <w:r>
        <w:rPr>
          <w:spacing w:val="1"/>
        </w:rPr>
        <w:t xml:space="preserve"> </w:t>
      </w:r>
      <w:r>
        <w:t>Economic Empowerment</w:t>
      </w:r>
      <w:r>
        <w:rPr>
          <w:spacing w:val="-1"/>
        </w:rPr>
        <w:t xml:space="preserve"> </w:t>
      </w:r>
      <w:r>
        <w:t>Act;</w:t>
      </w:r>
    </w:p>
    <w:p w:rsidR="007F1633" w:rsidRDefault="007F1633">
      <w:pPr>
        <w:pStyle w:val="BodyText"/>
        <w:spacing w:before="10"/>
        <w:rPr>
          <w:sz w:val="21"/>
        </w:rPr>
      </w:pPr>
    </w:p>
    <w:p w:rsidR="007F1633" w:rsidRDefault="00700345">
      <w:pPr>
        <w:pStyle w:val="ListParagraph"/>
        <w:numPr>
          <w:ilvl w:val="0"/>
          <w:numId w:val="12"/>
        </w:numPr>
        <w:tabs>
          <w:tab w:val="left" w:pos="1761"/>
        </w:tabs>
        <w:spacing w:line="244" w:lineRule="auto"/>
        <w:ind w:right="1441"/>
        <w:jc w:val="both"/>
        <w:rPr>
          <w:rFonts w:ascii="Arial" w:hAnsi="Arial"/>
        </w:rPr>
      </w:pPr>
      <w:r>
        <w:rPr>
          <w:rFonts w:ascii="Arial" w:hAnsi="Arial"/>
          <w:b/>
        </w:rPr>
        <w:t xml:space="preserve">“rand value” </w:t>
      </w:r>
      <w:r>
        <w:t>means the total estimated value of</w:t>
      </w:r>
      <w:r>
        <w:rPr>
          <w:spacing w:val="61"/>
        </w:rPr>
        <w:t xml:space="preserve"> </w:t>
      </w:r>
      <w:r>
        <w:t>a contract in Rand, calculated at</w:t>
      </w:r>
      <w:r>
        <w:rPr>
          <w:spacing w:val="1"/>
        </w:rPr>
        <w:t xml:space="preserve"> </w:t>
      </w:r>
      <w:r>
        <w:t>the</w:t>
      </w:r>
      <w:r>
        <w:rPr>
          <w:spacing w:val="-3"/>
        </w:rPr>
        <w:t xml:space="preserve"> </w:t>
      </w:r>
      <w:r>
        <w:t>time of</w:t>
      </w:r>
      <w:r>
        <w:rPr>
          <w:spacing w:val="-1"/>
        </w:rPr>
        <w:t xml:space="preserve"> </w:t>
      </w:r>
      <w:r>
        <w:t>bid invitation,</w:t>
      </w:r>
      <w:r>
        <w:rPr>
          <w:spacing w:val="-2"/>
        </w:rPr>
        <w:t xml:space="preserve"> </w:t>
      </w:r>
      <w:r>
        <w:t>and includes all applicable</w:t>
      </w:r>
      <w:r>
        <w:rPr>
          <w:spacing w:val="-1"/>
        </w:rPr>
        <w:t xml:space="preserve"> </w:t>
      </w:r>
      <w:r>
        <w:t>taxes;</w:t>
      </w:r>
    </w:p>
    <w:p w:rsidR="007F1633" w:rsidRDefault="007F1633">
      <w:pPr>
        <w:pStyle w:val="BodyText"/>
        <w:rPr>
          <w:sz w:val="24"/>
        </w:rPr>
      </w:pPr>
    </w:p>
    <w:p w:rsidR="007F1633" w:rsidRDefault="00700345">
      <w:pPr>
        <w:pStyle w:val="Heading3"/>
        <w:numPr>
          <w:ilvl w:val="0"/>
          <w:numId w:val="14"/>
        </w:numPr>
        <w:tabs>
          <w:tab w:val="left" w:pos="1580"/>
          <w:tab w:val="left" w:pos="1581"/>
        </w:tabs>
        <w:spacing w:before="209"/>
        <w:ind w:hanging="901"/>
      </w:pPr>
      <w:r>
        <w:t>POINTS</w:t>
      </w:r>
      <w:r>
        <w:rPr>
          <w:spacing w:val="-1"/>
        </w:rPr>
        <w:t xml:space="preserve"> </w:t>
      </w:r>
      <w:r>
        <w:t>AWARDED</w:t>
      </w:r>
      <w:r>
        <w:rPr>
          <w:spacing w:val="-3"/>
        </w:rPr>
        <w:t xml:space="preserve"> </w:t>
      </w:r>
      <w:r>
        <w:t>FOR</w:t>
      </w:r>
      <w:r>
        <w:rPr>
          <w:spacing w:val="-3"/>
        </w:rPr>
        <w:t xml:space="preserve"> </w:t>
      </w:r>
      <w:r>
        <w:t>PRICE</w:t>
      </w:r>
    </w:p>
    <w:p w:rsidR="007F1633" w:rsidRDefault="00700345">
      <w:pPr>
        <w:pStyle w:val="ListParagraph"/>
        <w:numPr>
          <w:ilvl w:val="1"/>
          <w:numId w:val="14"/>
        </w:numPr>
        <w:tabs>
          <w:tab w:val="left" w:pos="1580"/>
          <w:tab w:val="left" w:pos="1581"/>
        </w:tabs>
        <w:spacing w:before="119"/>
        <w:ind w:left="1580" w:hanging="901"/>
        <w:rPr>
          <w:rFonts w:ascii="Arial"/>
          <w:b/>
        </w:rPr>
      </w:pPr>
      <w:r>
        <w:rPr>
          <w:rFonts w:ascii="Arial"/>
          <w:b/>
        </w:rPr>
        <w:t>THE</w:t>
      </w:r>
      <w:r>
        <w:rPr>
          <w:rFonts w:ascii="Arial"/>
          <w:b/>
          <w:spacing w:val="-2"/>
        </w:rPr>
        <w:t xml:space="preserve"> </w:t>
      </w:r>
      <w:r>
        <w:rPr>
          <w:rFonts w:ascii="Arial"/>
          <w:b/>
        </w:rPr>
        <w:t>80/20</w:t>
      </w:r>
      <w:r>
        <w:rPr>
          <w:rFonts w:ascii="Arial"/>
          <w:b/>
          <w:spacing w:val="-2"/>
        </w:rPr>
        <w:t xml:space="preserve"> </w:t>
      </w:r>
      <w:r>
        <w:rPr>
          <w:rFonts w:ascii="Arial"/>
          <w:b/>
        </w:rPr>
        <w:t>OR</w:t>
      </w:r>
      <w:r>
        <w:rPr>
          <w:rFonts w:ascii="Arial"/>
          <w:b/>
          <w:spacing w:val="-2"/>
        </w:rPr>
        <w:t xml:space="preserve"> </w:t>
      </w:r>
      <w:r>
        <w:rPr>
          <w:rFonts w:ascii="Arial"/>
          <w:b/>
        </w:rPr>
        <w:t>90/10</w:t>
      </w:r>
      <w:r>
        <w:rPr>
          <w:rFonts w:ascii="Arial"/>
          <w:b/>
          <w:spacing w:val="-2"/>
        </w:rPr>
        <w:t xml:space="preserve"> </w:t>
      </w:r>
      <w:r>
        <w:rPr>
          <w:rFonts w:ascii="Arial"/>
          <w:b/>
        </w:rPr>
        <w:t>PREFERENCE</w:t>
      </w:r>
      <w:r>
        <w:rPr>
          <w:rFonts w:ascii="Arial"/>
          <w:b/>
          <w:spacing w:val="-1"/>
        </w:rPr>
        <w:t xml:space="preserve"> </w:t>
      </w:r>
      <w:r>
        <w:rPr>
          <w:rFonts w:ascii="Arial"/>
          <w:b/>
        </w:rPr>
        <w:t>POINT</w:t>
      </w:r>
      <w:r>
        <w:rPr>
          <w:rFonts w:ascii="Arial"/>
          <w:b/>
          <w:spacing w:val="-4"/>
        </w:rPr>
        <w:t xml:space="preserve"> </w:t>
      </w:r>
      <w:r>
        <w:rPr>
          <w:rFonts w:ascii="Arial"/>
          <w:b/>
        </w:rPr>
        <w:t>SYSTEMS</w:t>
      </w:r>
    </w:p>
    <w:p w:rsidR="007F1633" w:rsidRDefault="00700345">
      <w:pPr>
        <w:spacing w:before="121" w:line="252" w:lineRule="exact"/>
        <w:ind w:left="1580"/>
      </w:pPr>
      <w:r>
        <w:t>A</w:t>
      </w:r>
      <w:r>
        <w:rPr>
          <w:spacing w:val="-2"/>
        </w:rPr>
        <w:t xml:space="preserve"> </w:t>
      </w:r>
      <w:r>
        <w:t>maximum</w:t>
      </w:r>
      <w:r>
        <w:rPr>
          <w:spacing w:val="-2"/>
        </w:rPr>
        <w:t xml:space="preserve"> </w:t>
      </w:r>
      <w:r>
        <w:t>of</w:t>
      </w:r>
      <w:r>
        <w:rPr>
          <w:spacing w:val="1"/>
        </w:rPr>
        <w:t xml:space="preserve"> </w:t>
      </w:r>
      <w:r>
        <w:t>80</w:t>
      </w:r>
      <w:r>
        <w:rPr>
          <w:spacing w:val="-1"/>
        </w:rPr>
        <w:t xml:space="preserve"> </w:t>
      </w:r>
      <w:r>
        <w:t>or 90</w:t>
      </w:r>
      <w:r>
        <w:rPr>
          <w:spacing w:val="-6"/>
        </w:rPr>
        <w:t xml:space="preserve"> </w:t>
      </w:r>
      <w:r>
        <w:t>points is</w:t>
      </w:r>
      <w:r>
        <w:rPr>
          <w:spacing w:val="-1"/>
        </w:rPr>
        <w:t xml:space="preserve"> </w:t>
      </w:r>
      <w:r>
        <w:t>allocated</w:t>
      </w:r>
      <w:r>
        <w:rPr>
          <w:spacing w:val="-6"/>
        </w:rPr>
        <w:t xml:space="preserve"> </w:t>
      </w:r>
      <w:r>
        <w:t>for price</w:t>
      </w:r>
      <w:r>
        <w:rPr>
          <w:spacing w:val="-1"/>
        </w:rPr>
        <w:t xml:space="preserve"> </w:t>
      </w:r>
      <w:r>
        <w:t>on</w:t>
      </w:r>
      <w:r>
        <w:rPr>
          <w:spacing w:val="-3"/>
        </w:rPr>
        <w:t xml:space="preserve"> </w:t>
      </w:r>
      <w:r>
        <w:t>the</w:t>
      </w:r>
      <w:r>
        <w:rPr>
          <w:spacing w:val="-3"/>
        </w:rPr>
        <w:t xml:space="preserve"> </w:t>
      </w:r>
      <w:r>
        <w:t>following</w:t>
      </w:r>
      <w:r>
        <w:rPr>
          <w:spacing w:val="1"/>
        </w:rPr>
        <w:t xml:space="preserve"> </w:t>
      </w:r>
      <w:r>
        <w:t>basis:</w:t>
      </w:r>
    </w:p>
    <w:p w:rsidR="007F1633" w:rsidRDefault="00700345">
      <w:pPr>
        <w:pStyle w:val="Heading3"/>
        <w:tabs>
          <w:tab w:val="left" w:pos="4732"/>
          <w:tab w:val="left" w:pos="7252"/>
        </w:tabs>
        <w:spacing w:line="252" w:lineRule="exact"/>
        <w:ind w:left="2840"/>
      </w:pPr>
      <w:r>
        <w:t>80/20</w:t>
      </w:r>
      <w:r>
        <w:tab/>
        <w:t>or</w:t>
      </w:r>
      <w:r>
        <w:tab/>
        <w:t>90/10</w:t>
      </w:r>
    </w:p>
    <w:p w:rsidR="007F1633" w:rsidRDefault="007F1633">
      <w:pPr>
        <w:pStyle w:val="BodyText"/>
        <w:spacing w:before="3"/>
        <w:rPr>
          <w:rFonts w:ascii="Arial"/>
          <w:b/>
          <w:sz w:val="14"/>
        </w:rPr>
      </w:pPr>
    </w:p>
    <w:p w:rsidR="007F1633" w:rsidRDefault="007F1633">
      <w:pPr>
        <w:rPr>
          <w:rFonts w:ascii="Arial"/>
          <w:sz w:val="14"/>
        </w:rPr>
        <w:sectPr w:rsidR="007F1633">
          <w:footerReference w:type="default" r:id="rId18"/>
          <w:pgSz w:w="12240" w:h="15840"/>
          <w:pgMar w:top="1180" w:right="0" w:bottom="280" w:left="760" w:header="0" w:footer="0" w:gutter="0"/>
          <w:cols w:space="720"/>
        </w:sectPr>
      </w:pPr>
    </w:p>
    <w:p w:rsidR="007F1633" w:rsidRDefault="00700345">
      <w:pPr>
        <w:spacing w:before="250" w:line="216" w:lineRule="exact"/>
        <w:jc w:val="right"/>
        <w:rPr>
          <w:rFonts w:ascii="Symbol" w:hAnsi="Symbol"/>
          <w:sz w:val="24"/>
        </w:rPr>
      </w:pPr>
      <w:r>
        <w:rPr>
          <w:rFonts w:ascii="Times New Roman" w:hAnsi="Times New Roman"/>
          <w:i/>
          <w:sz w:val="24"/>
        </w:rPr>
        <w:t>Ps</w:t>
      </w:r>
      <w:r>
        <w:rPr>
          <w:rFonts w:ascii="Times New Roman" w:hAnsi="Times New Roman"/>
          <w:i/>
          <w:spacing w:val="-8"/>
          <w:sz w:val="24"/>
        </w:rPr>
        <w:t xml:space="preserve"> </w:t>
      </w:r>
      <w:r>
        <w:rPr>
          <w:rFonts w:ascii="Symbol" w:hAnsi="Symbol"/>
          <w:sz w:val="24"/>
        </w:rPr>
        <w:t></w:t>
      </w:r>
    </w:p>
    <w:p w:rsidR="007F1633" w:rsidRDefault="00700345">
      <w:pPr>
        <w:spacing w:before="249" w:line="217" w:lineRule="exact"/>
        <w:ind w:left="1"/>
        <w:rPr>
          <w:rFonts w:ascii="Symbol" w:hAnsi="Symbol"/>
          <w:sz w:val="24"/>
        </w:rPr>
      </w:pPr>
      <w:r>
        <w:br w:type="column"/>
      </w:r>
      <w:r>
        <w:rPr>
          <w:rFonts w:ascii="Times New Roman" w:hAnsi="Times New Roman"/>
          <w:spacing w:val="-4"/>
          <w:position w:val="2"/>
          <w:sz w:val="24"/>
        </w:rPr>
        <w:t>80</w:t>
      </w:r>
      <w:r>
        <w:rPr>
          <w:rFonts w:ascii="Symbol" w:hAnsi="Symbol"/>
          <w:spacing w:val="-4"/>
          <w:sz w:val="24"/>
        </w:rPr>
        <w:t></w:t>
      </w:r>
      <w:r>
        <w:rPr>
          <w:rFonts w:ascii="Times New Roman" w:hAnsi="Times New Roman"/>
          <w:spacing w:val="-4"/>
          <w:position w:val="2"/>
          <w:sz w:val="24"/>
        </w:rPr>
        <w:t>1</w:t>
      </w:r>
      <w:r>
        <w:rPr>
          <w:rFonts w:ascii="Times New Roman" w:hAnsi="Times New Roman"/>
          <w:spacing w:val="-29"/>
          <w:position w:val="2"/>
          <w:sz w:val="24"/>
        </w:rPr>
        <w:t xml:space="preserve"> </w:t>
      </w:r>
      <w:r>
        <w:rPr>
          <w:rFonts w:ascii="Symbol" w:hAnsi="Symbol"/>
          <w:spacing w:val="-3"/>
          <w:position w:val="2"/>
          <w:sz w:val="24"/>
        </w:rPr>
        <w:t></w:t>
      </w:r>
    </w:p>
    <w:p w:rsidR="007F1633" w:rsidRDefault="00700345">
      <w:pPr>
        <w:spacing w:before="96" w:line="242" w:lineRule="exact"/>
        <w:ind w:left="39"/>
        <w:rPr>
          <w:rFonts w:ascii="Symbol" w:hAnsi="Symbol"/>
          <w:sz w:val="24"/>
        </w:rPr>
      </w:pPr>
      <w:r>
        <w:br w:type="column"/>
      </w:r>
      <w:r>
        <w:rPr>
          <w:rFonts w:ascii="Times New Roman" w:hAnsi="Times New Roman"/>
          <w:i/>
          <w:spacing w:val="-2"/>
          <w:position w:val="2"/>
          <w:sz w:val="24"/>
        </w:rPr>
        <w:t xml:space="preserve">Pt </w:t>
      </w:r>
      <w:r>
        <w:rPr>
          <w:rFonts w:ascii="Symbol" w:hAnsi="Symbol"/>
          <w:spacing w:val="-1"/>
          <w:position w:val="2"/>
          <w:sz w:val="24"/>
        </w:rPr>
        <w:t></w:t>
      </w:r>
      <w:r>
        <w:rPr>
          <w:rFonts w:ascii="Times New Roman" w:hAnsi="Times New Roman"/>
          <w:position w:val="2"/>
          <w:sz w:val="24"/>
        </w:rPr>
        <w:t xml:space="preserve"> </w:t>
      </w:r>
      <w:r>
        <w:rPr>
          <w:rFonts w:ascii="Times New Roman" w:hAnsi="Times New Roman"/>
          <w:i/>
          <w:spacing w:val="-1"/>
          <w:position w:val="2"/>
          <w:sz w:val="24"/>
        </w:rPr>
        <w:t>P</w:t>
      </w:r>
      <w:r>
        <w:rPr>
          <w:rFonts w:ascii="Times New Roman" w:hAnsi="Times New Roman"/>
          <w:i/>
          <w:spacing w:val="-21"/>
          <w:position w:val="2"/>
          <w:sz w:val="24"/>
        </w:rPr>
        <w:t xml:space="preserve"> </w:t>
      </w:r>
      <w:r>
        <w:rPr>
          <w:rFonts w:ascii="Times New Roman" w:hAnsi="Times New Roman"/>
          <w:spacing w:val="-1"/>
          <w:position w:val="2"/>
          <w:sz w:val="24"/>
        </w:rPr>
        <w:t>min</w:t>
      </w:r>
      <w:r>
        <w:rPr>
          <w:rFonts w:ascii="Times New Roman" w:hAnsi="Times New Roman"/>
          <w:spacing w:val="3"/>
          <w:position w:val="2"/>
          <w:sz w:val="24"/>
        </w:rPr>
        <w:t xml:space="preserve"> </w:t>
      </w:r>
      <w:r>
        <w:rPr>
          <w:rFonts w:ascii="Symbol" w:hAnsi="Symbol"/>
          <w:spacing w:val="-1"/>
          <w:sz w:val="24"/>
        </w:rPr>
        <w:t></w:t>
      </w:r>
    </w:p>
    <w:p w:rsidR="007F1633" w:rsidRDefault="00834049">
      <w:pPr>
        <w:tabs>
          <w:tab w:val="left" w:pos="1977"/>
        </w:tabs>
        <w:spacing w:line="127" w:lineRule="exact"/>
        <w:ind w:left="1118"/>
      </w:pPr>
      <w:r>
        <w:rPr>
          <w:noProof/>
        </w:rPr>
        <mc:AlternateContent>
          <mc:Choice Requires="wps">
            <w:drawing>
              <wp:anchor distT="0" distB="0" distL="114300" distR="114300" simplePos="0" relativeHeight="15741440" behindDoc="0" locked="0" layoutInCell="1" allowOverlap="1">
                <wp:simplePos x="0" y="0"/>
                <wp:positionH relativeFrom="page">
                  <wp:posOffset>2242185</wp:posOffset>
                </wp:positionH>
                <wp:positionV relativeFrom="paragraph">
                  <wp:posOffset>59055</wp:posOffset>
                </wp:positionV>
                <wp:extent cx="682625" cy="0"/>
                <wp:effectExtent l="0" t="0" r="0" b="0"/>
                <wp:wrapNone/>
                <wp:docPr id="94"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625" cy="0"/>
                        </a:xfrm>
                        <a:prstGeom prst="line">
                          <a:avLst/>
                        </a:prstGeom>
                        <a:noFill/>
                        <a:ln w="6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95482" id="Line 78" o:spid="_x0000_s1026" style="position:absolute;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6.55pt,4.65pt" to="230.3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" strokeweight=".16964mm">
                <w10:wrap anchorx="page"/>
              </v:line>
            </w:pict>
          </mc:Fallback>
        </mc:AlternateContent>
      </w:r>
      <w:r w:rsidR="00700345">
        <w:rPr>
          <w:rFonts w:ascii="Symbol" w:hAnsi="Symbol"/>
          <w:position w:val="-1"/>
          <w:sz w:val="24"/>
        </w:rPr>
        <w:t></w:t>
      </w:r>
      <w:r w:rsidR="00700345">
        <w:rPr>
          <w:rFonts w:ascii="Times New Roman" w:hAnsi="Times New Roman"/>
          <w:position w:val="-1"/>
          <w:sz w:val="24"/>
        </w:rPr>
        <w:tab/>
      </w:r>
      <w:r w:rsidR="00700345">
        <w:rPr>
          <w:spacing w:val="-3"/>
        </w:rPr>
        <w:t>or</w:t>
      </w:r>
    </w:p>
    <w:p w:rsidR="007F1633" w:rsidRDefault="00700345">
      <w:pPr>
        <w:spacing w:before="117" w:line="222" w:lineRule="exact"/>
        <w:ind w:right="120"/>
        <w:jc w:val="right"/>
        <w:rPr>
          <w:rFonts w:ascii="Symbol" w:hAnsi="Symbol"/>
          <w:sz w:val="24"/>
        </w:rPr>
      </w:pPr>
      <w:r>
        <w:br w:type="column"/>
      </w:r>
      <w:r w:rsidR="00D63656">
        <w:t xml:space="preserve">  </w:t>
      </w:r>
      <w:r>
        <w:rPr>
          <w:rFonts w:ascii="Symbol" w:hAnsi="Symbol"/>
          <w:sz w:val="24"/>
        </w:rPr>
        <w:t></w:t>
      </w:r>
    </w:p>
    <w:p w:rsidR="007F1633" w:rsidRDefault="00834049">
      <w:pPr>
        <w:pStyle w:val="Heading2"/>
        <w:spacing w:line="127" w:lineRule="exact"/>
        <w:ind w:left="0"/>
        <w:jc w:val="right"/>
        <w:rPr>
          <w:rFonts w:ascii="Times New Roman" w:hAnsi="Times New Roman"/>
        </w:rPr>
      </w:pPr>
      <w:r>
        <w:rPr>
          <w:noProof/>
        </w:rPr>
        <mc:AlternateContent>
          <mc:Choice Requires="wps">
            <w:drawing>
              <wp:anchor distT="0" distB="0" distL="114300" distR="114300" simplePos="0" relativeHeight="485828608" behindDoc="1" locked="0" layoutInCell="1" allowOverlap="1">
                <wp:simplePos x="0" y="0"/>
                <wp:positionH relativeFrom="page">
                  <wp:posOffset>4315460</wp:posOffset>
                </wp:positionH>
                <wp:positionV relativeFrom="paragraph">
                  <wp:posOffset>-55245</wp:posOffset>
                </wp:positionV>
                <wp:extent cx="699135" cy="186055"/>
                <wp:effectExtent l="0" t="0" r="0" b="0"/>
                <wp:wrapNone/>
                <wp:docPr id="9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tabs>
                                <w:tab w:val="left" w:pos="966"/>
                              </w:tabs>
                              <w:spacing w:line="293" w:lineRule="exact"/>
                              <w:rPr>
                                <w:rFonts w:ascii="Symbol" w:hAnsi="Symbol"/>
                                <w:sz w:val="24"/>
                              </w:rPr>
                            </w:pPr>
                            <w:r>
                              <w:rPr>
                                <w:rFonts w:ascii="Times New Roman" w:hAnsi="Times New Roman"/>
                                <w:i/>
                                <w:sz w:val="24"/>
                              </w:rPr>
                              <w:t>Ps</w:t>
                            </w:r>
                            <w:r>
                              <w:rPr>
                                <w:rFonts w:ascii="Times New Roman" w:hAnsi="Times New Roman"/>
                                <w:i/>
                                <w:spacing w:val="-8"/>
                                <w:sz w:val="24"/>
                              </w:rPr>
                              <w:t xml:space="preserve"> </w:t>
                            </w:r>
                            <w:r>
                              <w:rPr>
                                <w:rFonts w:ascii="Symbol" w:hAnsi="Symbol"/>
                                <w:sz w:val="24"/>
                              </w:rPr>
                              <w:t></w:t>
                            </w:r>
                            <w:r>
                              <w:rPr>
                                <w:rFonts w:ascii="Times New Roman" w:hAnsi="Times New Roman"/>
                                <w:sz w:val="24"/>
                              </w:rPr>
                              <w:tab/>
                            </w:r>
                            <w:r>
                              <w:rPr>
                                <w:rFonts w:ascii="Symbol" w:hAnsi="Symbol"/>
                                <w:spacing w:val="-4"/>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2" type="#_x0000_t202" style="position:absolute;left:0;text-align:left;margin-left:339.8pt;margin-top:-4.35pt;width:55.05pt;height:14.65pt;z-index:-1748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zwsQIAALI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" filled="f" stroked="f">
                <v:textbox inset="0,0,0,0">
                  <w:txbxContent>
                    <w:p w:rsidR="000A6283" w:rsidRDefault="000A6283">
                      <w:pPr>
                        <w:tabs>
                          <w:tab w:val="left" w:pos="966"/>
                        </w:tabs>
                        <w:spacing w:line="293" w:lineRule="exact"/>
                        <w:rPr>
                          <w:rFonts w:ascii="Symbol" w:hAnsi="Symbol"/>
                          <w:sz w:val="24"/>
                        </w:rPr>
                      </w:pPr>
                      <w:r>
                        <w:rPr>
                          <w:rFonts w:ascii="Times New Roman" w:hAnsi="Times New Roman"/>
                          <w:i/>
                          <w:sz w:val="24"/>
                        </w:rPr>
                        <w:t>Ps</w:t>
                      </w:r>
                      <w:r>
                        <w:rPr>
                          <w:rFonts w:ascii="Times New Roman" w:hAnsi="Times New Roman"/>
                          <w:i/>
                          <w:spacing w:val="-8"/>
                          <w:sz w:val="24"/>
                        </w:rPr>
                        <w:t xml:space="preserve"> </w:t>
                      </w:r>
                      <w:r>
                        <w:rPr>
                          <w:rFonts w:ascii="Symbol" w:hAnsi="Symbol"/>
                          <w:sz w:val="24"/>
                        </w:rPr>
                        <w:t></w:t>
                      </w:r>
                      <w:r>
                        <w:rPr>
                          <w:rFonts w:ascii="Times New Roman" w:hAnsi="Times New Roman"/>
                          <w:sz w:val="24"/>
                        </w:rPr>
                        <w:tab/>
                      </w:r>
                      <w:r>
                        <w:rPr>
                          <w:rFonts w:ascii="Symbol" w:hAnsi="Symbol"/>
                          <w:spacing w:val="-4"/>
                          <w:sz w:val="24"/>
                        </w:rPr>
                        <w:t></w:t>
                      </w:r>
                    </w:p>
                  </w:txbxContent>
                </v:textbox>
                <w10:wrap anchorx="page"/>
              </v:shape>
            </w:pict>
          </mc:Fallback>
        </mc:AlternateContent>
      </w:r>
      <w:r w:rsidR="00700345">
        <w:rPr>
          <w:rFonts w:ascii="Times New Roman" w:hAnsi="Times New Roman"/>
          <w:position w:val="2"/>
        </w:rPr>
        <w:t>90</w:t>
      </w:r>
      <w:r w:rsidR="00700345">
        <w:rPr>
          <w:rFonts w:ascii="Symbol" w:hAnsi="Symbol"/>
        </w:rPr>
        <w:t></w:t>
      </w:r>
      <w:r w:rsidR="00700345">
        <w:rPr>
          <w:rFonts w:ascii="Times New Roman" w:hAnsi="Times New Roman"/>
          <w:position w:val="2"/>
        </w:rPr>
        <w:t>1</w:t>
      </w:r>
    </w:p>
    <w:p w:rsidR="007F1633" w:rsidRDefault="00700345">
      <w:pPr>
        <w:spacing w:before="97" w:line="243" w:lineRule="exact"/>
        <w:ind w:left="206"/>
        <w:rPr>
          <w:rFonts w:ascii="Symbol" w:hAnsi="Symbol"/>
          <w:sz w:val="24"/>
        </w:rPr>
      </w:pPr>
      <w:r>
        <w:br w:type="column"/>
      </w:r>
      <w:r>
        <w:rPr>
          <w:rFonts w:ascii="Times New Roman" w:hAnsi="Times New Roman"/>
          <w:i/>
          <w:spacing w:val="-1"/>
          <w:position w:val="2"/>
          <w:sz w:val="24"/>
        </w:rPr>
        <w:t>Pt</w:t>
      </w:r>
      <w:r>
        <w:rPr>
          <w:rFonts w:ascii="Times New Roman" w:hAnsi="Times New Roman"/>
          <w:i/>
          <w:spacing w:val="-2"/>
          <w:position w:val="2"/>
          <w:sz w:val="24"/>
        </w:rPr>
        <w:t xml:space="preserve"> </w:t>
      </w:r>
      <w:r>
        <w:rPr>
          <w:rFonts w:ascii="Symbol" w:hAnsi="Symbol"/>
          <w:spacing w:val="-1"/>
          <w:position w:val="2"/>
          <w:sz w:val="24"/>
        </w:rPr>
        <w:t></w:t>
      </w:r>
      <w:r>
        <w:rPr>
          <w:rFonts w:ascii="Times New Roman" w:hAnsi="Times New Roman"/>
          <w:spacing w:val="2"/>
          <w:position w:val="2"/>
          <w:sz w:val="24"/>
        </w:rPr>
        <w:t xml:space="preserve"> </w:t>
      </w:r>
      <w:r>
        <w:rPr>
          <w:rFonts w:ascii="Times New Roman" w:hAnsi="Times New Roman"/>
          <w:i/>
          <w:spacing w:val="-1"/>
          <w:position w:val="2"/>
          <w:sz w:val="24"/>
        </w:rPr>
        <w:t>P</w:t>
      </w:r>
      <w:r>
        <w:rPr>
          <w:rFonts w:ascii="Times New Roman" w:hAnsi="Times New Roman"/>
          <w:i/>
          <w:spacing w:val="-19"/>
          <w:position w:val="2"/>
          <w:sz w:val="24"/>
        </w:rPr>
        <w:t xml:space="preserve"> </w:t>
      </w:r>
      <w:r>
        <w:rPr>
          <w:rFonts w:ascii="Times New Roman" w:hAnsi="Times New Roman"/>
          <w:spacing w:val="-1"/>
          <w:position w:val="2"/>
          <w:sz w:val="24"/>
        </w:rPr>
        <w:t>min</w:t>
      </w:r>
      <w:r>
        <w:rPr>
          <w:rFonts w:ascii="Times New Roman" w:hAnsi="Times New Roman"/>
          <w:spacing w:val="4"/>
          <w:position w:val="2"/>
          <w:sz w:val="24"/>
        </w:rPr>
        <w:t xml:space="preserve"> </w:t>
      </w:r>
      <w:r>
        <w:rPr>
          <w:rFonts w:ascii="Symbol" w:hAnsi="Symbol"/>
          <w:sz w:val="24"/>
        </w:rPr>
        <w:t></w:t>
      </w:r>
    </w:p>
    <w:p w:rsidR="007F1633" w:rsidRDefault="00834049">
      <w:pPr>
        <w:pStyle w:val="Heading2"/>
        <w:spacing w:line="126" w:lineRule="exact"/>
        <w:ind w:left="1291"/>
        <w:rPr>
          <w:rFonts w:ascii="Symbol" w:hAnsi="Symbol"/>
        </w:rPr>
      </w:pPr>
      <w:r>
        <w:rPr>
          <w:noProof/>
        </w:rPr>
        <mc:AlternateContent>
          <mc:Choice Requires="wps">
            <w:drawing>
              <wp:anchor distT="0" distB="0" distL="114300" distR="114300" simplePos="0" relativeHeight="15741952" behindDoc="0" locked="0" layoutInCell="1" allowOverlap="1">
                <wp:simplePos x="0" y="0"/>
                <wp:positionH relativeFrom="page">
                  <wp:posOffset>5050790</wp:posOffset>
                </wp:positionH>
                <wp:positionV relativeFrom="paragraph">
                  <wp:posOffset>58420</wp:posOffset>
                </wp:positionV>
                <wp:extent cx="687070" cy="0"/>
                <wp:effectExtent l="0" t="0" r="0" b="0"/>
                <wp:wrapNone/>
                <wp:docPr id="92"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070" cy="0"/>
                        </a:xfrm>
                        <a:prstGeom prst="line">
                          <a:avLst/>
                        </a:prstGeom>
                        <a:noFill/>
                        <a:ln w="6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44AB3" id="Line 76" o:spid="_x0000_s1026" style="position:absolute;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7.7pt,4.6pt" to="451.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" strokeweight=".16964mm">
                <w10:wrap anchorx="page"/>
              </v:line>
            </w:pict>
          </mc:Fallback>
        </mc:AlternateContent>
      </w:r>
      <w:r w:rsidR="00700345">
        <w:rPr>
          <w:rFonts w:ascii="Symbol" w:hAnsi="Symbol"/>
          <w:w w:val="101"/>
        </w:rPr>
        <w:t></w:t>
      </w:r>
    </w:p>
    <w:p w:rsidR="007F1633" w:rsidRDefault="007F1633">
      <w:pPr>
        <w:spacing w:line="126" w:lineRule="exact"/>
        <w:rPr>
          <w:rFonts w:ascii="Symbol" w:hAnsi="Symbol"/>
        </w:rPr>
        <w:sectPr w:rsidR="007F1633">
          <w:type w:val="continuous"/>
          <w:pgSz w:w="12240" w:h="15840"/>
          <w:pgMar w:top="1380" w:right="0" w:bottom="1180" w:left="760" w:header="720" w:footer="720" w:gutter="0"/>
          <w:cols w:num="5" w:space="720" w:equalWidth="0">
            <w:col w:w="2057" w:space="40"/>
            <w:col w:w="618" w:space="39"/>
            <w:col w:w="2174" w:space="40"/>
            <w:col w:w="2003" w:space="39"/>
            <w:col w:w="4470"/>
          </w:cols>
        </w:sectPr>
      </w:pPr>
    </w:p>
    <w:p w:rsidR="007F1633" w:rsidRDefault="00834049">
      <w:pPr>
        <w:spacing w:line="294" w:lineRule="exact"/>
        <w:jc w:val="right"/>
        <w:rPr>
          <w:rFonts w:ascii="Symbol" w:hAnsi="Symbol"/>
          <w:sz w:val="24"/>
        </w:rPr>
      </w:pPr>
      <w:r>
        <w:rPr>
          <w:noProof/>
        </w:rPr>
        <mc:AlternateContent>
          <mc:Choice Requires="wps">
            <w:drawing>
              <wp:anchor distT="0" distB="0" distL="114300" distR="114300" simplePos="0" relativeHeight="485828096" behindDoc="1" locked="0" layoutInCell="1" allowOverlap="1">
                <wp:simplePos x="0" y="0"/>
                <wp:positionH relativeFrom="page">
                  <wp:posOffset>1964690</wp:posOffset>
                </wp:positionH>
                <wp:positionV relativeFrom="paragraph">
                  <wp:posOffset>-220980</wp:posOffset>
                </wp:positionV>
                <wp:extent cx="59690" cy="186055"/>
                <wp:effectExtent l="0" t="0" r="0" b="0"/>
                <wp:wrapNone/>
                <wp:docPr id="9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92" w:lineRule="exact"/>
                              <w:rPr>
                                <w:rFonts w:ascii="Symbol" w:hAnsi="Symbol"/>
                                <w:sz w:val="24"/>
                              </w:rPr>
                            </w:pPr>
                            <w:r>
                              <w:rPr>
                                <w:rFonts w:ascii="Symbol" w:hAnsi="Symbol"/>
                                <w:w w:val="101"/>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43" type="#_x0000_t202" style="position:absolute;left:0;text-align:left;margin-left:154.7pt;margin-top:-17.4pt;width:4.7pt;height:14.65pt;z-index:-1748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4ZswIAALE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" filled="f" stroked="f">
                <v:textbox inset="0,0,0,0">
                  <w:txbxContent>
                    <w:p w:rsidR="000A6283" w:rsidRDefault="000A6283">
                      <w:pPr>
                        <w:spacing w:line="292" w:lineRule="exact"/>
                        <w:rPr>
                          <w:rFonts w:ascii="Symbol" w:hAnsi="Symbol"/>
                          <w:sz w:val="24"/>
                        </w:rPr>
                      </w:pPr>
                      <w:r>
                        <w:rPr>
                          <w:rFonts w:ascii="Symbol" w:hAnsi="Symbol"/>
                          <w:w w:val="101"/>
                          <w:sz w:val="24"/>
                        </w:rPr>
                        <w:t></w:t>
                      </w:r>
                    </w:p>
                  </w:txbxContent>
                </v:textbox>
                <w10:wrap anchorx="page"/>
              </v:shape>
            </w:pict>
          </mc:Fallback>
        </mc:AlternateContent>
      </w:r>
      <w:r w:rsidR="00700345">
        <w:rPr>
          <w:rFonts w:ascii="Symbol" w:hAnsi="Symbol"/>
          <w:w w:val="101"/>
          <w:sz w:val="24"/>
        </w:rPr>
        <w:t></w:t>
      </w:r>
    </w:p>
    <w:p w:rsidR="007F1633" w:rsidRDefault="00700345">
      <w:pPr>
        <w:spacing w:before="7"/>
        <w:ind w:left="1580"/>
      </w:pPr>
      <w:r>
        <w:t>Where</w:t>
      </w:r>
    </w:p>
    <w:p w:rsidR="007F1633" w:rsidRDefault="00700345">
      <w:pPr>
        <w:tabs>
          <w:tab w:val="left" w:pos="1404"/>
        </w:tabs>
        <w:spacing w:line="295" w:lineRule="exact"/>
        <w:ind w:left="563"/>
        <w:rPr>
          <w:rFonts w:ascii="Symbol" w:hAnsi="Symbol"/>
          <w:sz w:val="24"/>
        </w:rPr>
      </w:pPr>
      <w:r>
        <w:br w:type="column"/>
      </w:r>
      <w:r>
        <w:rPr>
          <w:rFonts w:ascii="Times New Roman" w:hAnsi="Times New Roman"/>
          <w:i/>
          <w:spacing w:val="-6"/>
          <w:sz w:val="24"/>
        </w:rPr>
        <w:t>P</w:t>
      </w:r>
      <w:r>
        <w:rPr>
          <w:rFonts w:ascii="Times New Roman" w:hAnsi="Times New Roman"/>
          <w:i/>
          <w:spacing w:val="-21"/>
          <w:sz w:val="24"/>
        </w:rPr>
        <w:t xml:space="preserve"> </w:t>
      </w:r>
      <w:r>
        <w:rPr>
          <w:rFonts w:ascii="Times New Roman" w:hAnsi="Times New Roman"/>
          <w:spacing w:val="-5"/>
          <w:sz w:val="24"/>
        </w:rPr>
        <w:t>min</w:t>
      </w:r>
      <w:r>
        <w:rPr>
          <w:rFonts w:ascii="Times New Roman" w:hAnsi="Times New Roman"/>
          <w:spacing w:val="-5"/>
          <w:sz w:val="24"/>
        </w:rPr>
        <w:tab/>
      </w:r>
      <w:r>
        <w:rPr>
          <w:rFonts w:ascii="Symbol" w:hAnsi="Symbol"/>
          <w:position w:val="-2"/>
          <w:sz w:val="24"/>
        </w:rPr>
        <w:t></w:t>
      </w:r>
    </w:p>
    <w:p w:rsidR="007F1633" w:rsidRDefault="00700345">
      <w:pPr>
        <w:tabs>
          <w:tab w:val="left" w:pos="2281"/>
          <w:tab w:val="left" w:pos="3128"/>
        </w:tabs>
        <w:spacing w:line="296" w:lineRule="exact"/>
        <w:ind w:left="1580"/>
        <w:rPr>
          <w:rFonts w:ascii="Symbol" w:hAnsi="Symbol"/>
          <w:sz w:val="24"/>
        </w:rPr>
      </w:pPr>
      <w:r>
        <w:br w:type="column"/>
      </w:r>
      <w:r>
        <w:rPr>
          <w:rFonts w:ascii="Symbol" w:hAnsi="Symbol"/>
          <w:position w:val="-2"/>
          <w:sz w:val="24"/>
        </w:rPr>
        <w:t></w:t>
      </w:r>
      <w:r>
        <w:rPr>
          <w:rFonts w:ascii="Times New Roman" w:hAnsi="Times New Roman"/>
          <w:position w:val="-2"/>
          <w:sz w:val="24"/>
        </w:rPr>
        <w:tab/>
      </w:r>
      <w:r>
        <w:rPr>
          <w:rFonts w:ascii="Times New Roman" w:hAnsi="Times New Roman"/>
          <w:i/>
          <w:spacing w:val="-5"/>
          <w:sz w:val="24"/>
        </w:rPr>
        <w:t>P</w:t>
      </w:r>
      <w:r>
        <w:rPr>
          <w:rFonts w:ascii="Times New Roman" w:hAnsi="Times New Roman"/>
          <w:i/>
          <w:spacing w:val="-19"/>
          <w:sz w:val="24"/>
        </w:rPr>
        <w:t xml:space="preserve"> </w:t>
      </w:r>
      <w:r>
        <w:rPr>
          <w:rFonts w:ascii="Times New Roman" w:hAnsi="Times New Roman"/>
          <w:spacing w:val="-5"/>
          <w:sz w:val="24"/>
        </w:rPr>
        <w:t>min</w:t>
      </w:r>
      <w:r>
        <w:rPr>
          <w:rFonts w:ascii="Times New Roman" w:hAnsi="Times New Roman"/>
          <w:spacing w:val="-5"/>
          <w:sz w:val="24"/>
        </w:rPr>
        <w:tab/>
      </w:r>
      <w:r>
        <w:rPr>
          <w:rFonts w:ascii="Symbol" w:hAnsi="Symbol"/>
          <w:position w:val="-2"/>
          <w:sz w:val="24"/>
        </w:rPr>
        <w:t></w:t>
      </w:r>
    </w:p>
    <w:p w:rsidR="007F1633" w:rsidRDefault="007F1633">
      <w:pPr>
        <w:spacing w:line="296" w:lineRule="exact"/>
        <w:rPr>
          <w:rFonts w:ascii="Symbol" w:hAnsi="Symbol"/>
          <w:sz w:val="24"/>
        </w:rPr>
        <w:sectPr w:rsidR="007F1633">
          <w:type w:val="continuous"/>
          <w:pgSz w:w="12240" w:h="15840"/>
          <w:pgMar w:top="1380" w:right="0" w:bottom="1180" w:left="760" w:header="720" w:footer="720" w:gutter="0"/>
          <w:cols w:num="3" w:space="720" w:equalWidth="0">
            <w:col w:w="2428" w:space="40"/>
            <w:col w:w="1539" w:space="1167"/>
            <w:col w:w="6306"/>
          </w:cols>
        </w:sectPr>
      </w:pPr>
    </w:p>
    <w:p w:rsidR="007F1633" w:rsidRDefault="00700345">
      <w:pPr>
        <w:tabs>
          <w:tab w:val="left" w:pos="2300"/>
          <w:tab w:val="left" w:pos="2840"/>
        </w:tabs>
        <w:spacing w:before="119" w:after="5" w:line="355" w:lineRule="auto"/>
        <w:ind w:left="1580" w:right="3855"/>
      </w:pPr>
      <w:r>
        <w:t>Ps</w:t>
      </w:r>
      <w:r>
        <w:tab/>
        <w:t>=</w:t>
      </w:r>
      <w:r>
        <w:tab/>
        <w:t>Points scored for price of bid under consideration</w:t>
      </w:r>
      <w:r>
        <w:rPr>
          <w:spacing w:val="-59"/>
        </w:rPr>
        <w:t xml:space="preserve"> </w:t>
      </w:r>
      <w:r>
        <w:t>Pt</w:t>
      </w:r>
      <w:r>
        <w:tab/>
        <w:t>=</w:t>
      </w:r>
      <w:r>
        <w:tab/>
        <w:t>Price</w:t>
      </w:r>
      <w:r>
        <w:rPr>
          <w:spacing w:val="-1"/>
        </w:rPr>
        <w:t xml:space="preserve"> </w:t>
      </w:r>
      <w:r>
        <w:t>of</w:t>
      </w:r>
      <w:r>
        <w:rPr>
          <w:spacing w:val="2"/>
        </w:rPr>
        <w:t xml:space="preserve"> </w:t>
      </w:r>
      <w:r>
        <w:t>bid under</w:t>
      </w:r>
      <w:r>
        <w:rPr>
          <w:spacing w:val="-1"/>
        </w:rPr>
        <w:t xml:space="preserve"> </w:t>
      </w:r>
      <w:r>
        <w:t>consideration</w:t>
      </w:r>
    </w:p>
    <w:p w:rsidR="007F1633" w:rsidRDefault="00834049">
      <w:pPr>
        <w:pStyle w:val="BodyText"/>
        <w:ind w:left="651"/>
      </w:pPr>
      <w:r>
        <w:rPr>
          <w:noProof/>
        </w:rPr>
        <mc:AlternateContent>
          <mc:Choice Requires="wpg">
            <w:drawing>
              <wp:inline distT="0" distB="0" distL="0" distR="0">
                <wp:extent cx="6051550" cy="558800"/>
                <wp:effectExtent l="0" t="0" r="6350" b="12700"/>
                <wp:docPr id="8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558800"/>
                          <a:chOff x="0" y="0"/>
                          <a:chExt cx="9419" cy="760"/>
                        </a:xfrm>
                      </wpg:grpSpPr>
                      <wps:wsp>
                        <wps:cNvPr id="82" name="AutoShape 74"/>
                        <wps:cNvSpPr>
                          <a:spLocks/>
                        </wps:cNvSpPr>
                        <wps:spPr bwMode="auto">
                          <a:xfrm>
                            <a:off x="0" y="379"/>
                            <a:ext cx="9419" cy="89"/>
                          </a:xfrm>
                          <a:custGeom>
                            <a:avLst/>
                            <a:gdLst>
                              <a:gd name="T0" fmla="*/ 9419 w 9419"/>
                              <a:gd name="T1" fmla="+- 0 454 380"/>
                              <a:gd name="T2" fmla="*/ 454 h 89"/>
                              <a:gd name="T3" fmla="*/ 0 w 9419"/>
                              <a:gd name="T4" fmla="+- 0 454 380"/>
                              <a:gd name="T5" fmla="*/ 454 h 89"/>
                              <a:gd name="T6" fmla="*/ 0 w 9419"/>
                              <a:gd name="T7" fmla="+- 0 469 380"/>
                              <a:gd name="T8" fmla="*/ 469 h 89"/>
                              <a:gd name="T9" fmla="*/ 9419 w 9419"/>
                              <a:gd name="T10" fmla="+- 0 469 380"/>
                              <a:gd name="T11" fmla="*/ 469 h 89"/>
                              <a:gd name="T12" fmla="*/ 9419 w 9419"/>
                              <a:gd name="T13" fmla="+- 0 454 380"/>
                              <a:gd name="T14" fmla="*/ 454 h 89"/>
                              <a:gd name="T15" fmla="*/ 9419 w 9419"/>
                              <a:gd name="T16" fmla="+- 0 380 380"/>
                              <a:gd name="T17" fmla="*/ 380 h 89"/>
                              <a:gd name="T18" fmla="*/ 0 w 9419"/>
                              <a:gd name="T19" fmla="+- 0 380 380"/>
                              <a:gd name="T20" fmla="*/ 380 h 89"/>
                              <a:gd name="T21" fmla="*/ 0 w 9419"/>
                              <a:gd name="T22" fmla="+- 0 440 380"/>
                              <a:gd name="T23" fmla="*/ 440 h 89"/>
                              <a:gd name="T24" fmla="*/ 9419 w 9419"/>
                              <a:gd name="T25" fmla="+- 0 440 380"/>
                              <a:gd name="T26" fmla="*/ 440 h 89"/>
                              <a:gd name="T27" fmla="*/ 9419 w 9419"/>
                              <a:gd name="T28" fmla="+- 0 380 380"/>
                              <a:gd name="T29" fmla="*/ 380 h 8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9419" h="89">
                                <a:moveTo>
                                  <a:pt x="9419" y="74"/>
                                </a:moveTo>
                                <a:lnTo>
                                  <a:pt x="0" y="74"/>
                                </a:lnTo>
                                <a:lnTo>
                                  <a:pt x="0" y="89"/>
                                </a:lnTo>
                                <a:lnTo>
                                  <a:pt x="9419" y="89"/>
                                </a:lnTo>
                                <a:lnTo>
                                  <a:pt x="9419" y="74"/>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Text Box 72"/>
                        <wps:cNvSpPr txBox="1">
                          <a:spLocks noChangeArrowheads="1"/>
                        </wps:cNvSpPr>
                        <wps:spPr bwMode="auto">
                          <a:xfrm>
                            <a:off x="928" y="0"/>
                            <a:ext cx="86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tabs>
                                  <w:tab w:val="left" w:pos="719"/>
                                </w:tabs>
                                <w:spacing w:line="247" w:lineRule="exact"/>
                              </w:pPr>
                              <w:proofErr w:type="spellStart"/>
                              <w:r>
                                <w:t>Pmin</w:t>
                              </w:r>
                              <w:proofErr w:type="spellEnd"/>
                              <w:r>
                                <w:tab/>
                                <w:t>=</w:t>
                              </w:r>
                            </w:p>
                          </w:txbxContent>
                        </wps:txbx>
                        <wps:bodyPr rot="0" vert="horz" wrap="square" lIns="0" tIns="0" rIns="0" bIns="0" anchor="t" anchorCtr="0" upright="1">
                          <a:noAutofit/>
                        </wps:bodyPr>
                      </wps:wsp>
                      <wps:wsp>
                        <wps:cNvPr id="85" name="Text Box 71"/>
                        <wps:cNvSpPr txBox="1">
                          <a:spLocks noChangeArrowheads="1"/>
                        </wps:cNvSpPr>
                        <wps:spPr bwMode="auto">
                          <a:xfrm>
                            <a:off x="2188" y="0"/>
                            <a:ext cx="522"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47" w:lineRule="exact"/>
                              </w:pPr>
                              <w:r>
                                <w:t>Price</w:t>
                              </w:r>
                            </w:p>
                          </w:txbxContent>
                        </wps:txbx>
                        <wps:bodyPr rot="0" vert="horz" wrap="square" lIns="0" tIns="0" rIns="0" bIns="0" anchor="t" anchorCtr="0" upright="1">
                          <a:noAutofit/>
                        </wps:bodyPr>
                      </wps:wsp>
                      <wps:wsp>
                        <wps:cNvPr id="86" name="Text Box 70"/>
                        <wps:cNvSpPr txBox="1">
                          <a:spLocks noChangeArrowheads="1"/>
                        </wps:cNvSpPr>
                        <wps:spPr bwMode="auto">
                          <a:xfrm>
                            <a:off x="3160" y="0"/>
                            <a:ext cx="205"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47" w:lineRule="exact"/>
                              </w:pPr>
                              <w:r>
                                <w:t>of</w:t>
                              </w:r>
                            </w:p>
                          </w:txbxContent>
                        </wps:txbx>
                        <wps:bodyPr rot="0" vert="horz" wrap="square" lIns="0" tIns="0" rIns="0" bIns="0" anchor="t" anchorCtr="0" upright="1">
                          <a:noAutofit/>
                        </wps:bodyPr>
                      </wps:wsp>
                      <wps:wsp>
                        <wps:cNvPr id="87" name="Text Box 69"/>
                        <wps:cNvSpPr txBox="1">
                          <a:spLocks noChangeArrowheads="1"/>
                        </wps:cNvSpPr>
                        <wps:spPr bwMode="auto">
                          <a:xfrm>
                            <a:off x="3817" y="0"/>
                            <a:ext cx="64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47" w:lineRule="exact"/>
                              </w:pPr>
                              <w:r>
                                <w:t>lowest</w:t>
                              </w:r>
                            </w:p>
                          </w:txbxContent>
                        </wps:txbx>
                        <wps:bodyPr rot="0" vert="horz" wrap="square" lIns="0" tIns="0" rIns="0" bIns="0" anchor="t" anchorCtr="0" upright="1">
                          <a:noAutofit/>
                        </wps:bodyPr>
                      </wps:wsp>
                      <wps:wsp>
                        <wps:cNvPr id="88" name="Text Box 68"/>
                        <wps:cNvSpPr txBox="1">
                          <a:spLocks noChangeArrowheads="1"/>
                        </wps:cNvSpPr>
                        <wps:spPr bwMode="auto">
                          <a:xfrm>
                            <a:off x="6389" y="0"/>
                            <a:ext cx="1442"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47" w:lineRule="exact"/>
                              </w:pPr>
                              <w:r>
                                <w:t>acceptable bid</w:t>
                              </w:r>
                            </w:p>
                          </w:txbxContent>
                        </wps:txbx>
                        <wps:bodyPr rot="0" vert="horz" wrap="square" lIns="0" tIns="0" rIns="0" bIns="0" anchor="t" anchorCtr="0" upright="1">
                          <a:noAutofit/>
                        </wps:bodyPr>
                      </wps:wsp>
                      <wps:wsp>
                        <wps:cNvPr id="89" name="Text Box 67"/>
                        <wps:cNvSpPr txBox="1">
                          <a:spLocks noChangeArrowheads="1"/>
                        </wps:cNvSpPr>
                        <wps:spPr bwMode="auto">
                          <a:xfrm>
                            <a:off x="28" y="490"/>
                            <a:ext cx="6612"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rPr>
                                  <w:rFonts w:ascii="Cambria"/>
                                  <w:sz w:val="24"/>
                                </w:rPr>
                              </w:pPr>
                              <w:r>
                                <w:rPr>
                                  <w:rFonts w:ascii="Cambria"/>
                                  <w:sz w:val="24"/>
                                </w:rPr>
                                <w:t>Winnie Madikizela Mandela Local</w:t>
                              </w:r>
                              <w:r>
                                <w:rPr>
                                  <w:rFonts w:ascii="Cambria"/>
                                  <w:spacing w:val="-10"/>
                                  <w:sz w:val="24"/>
                                </w:rPr>
                                <w:t xml:space="preserve"> </w:t>
                              </w:r>
                              <w:r>
                                <w:rPr>
                                  <w:rFonts w:ascii="Cambria"/>
                                  <w:sz w:val="24"/>
                                </w:rPr>
                                <w:t>Municipality</w:t>
                              </w:r>
                            </w:p>
                          </w:txbxContent>
                        </wps:txbx>
                        <wps:bodyPr rot="0" vert="horz" wrap="square" lIns="0" tIns="0" rIns="0" bIns="0" anchor="t" anchorCtr="0" upright="1">
                          <a:noAutofit/>
                        </wps:bodyPr>
                      </wps:wsp>
                    </wpg:wgp>
                  </a:graphicData>
                </a:graphic>
              </wp:inline>
            </w:drawing>
          </mc:Choice>
          <mc:Fallback>
            <w:pict>
              <v:group id="Group 65" o:spid="_x0000_s1044" style="width:476.5pt;height:44pt;mso-position-horizontal-relative:char;mso-position-vertical-relative:line" coordsize="941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">
                <v:shape id="AutoShape 74" o:spid="_x0000_s1045" style="position:absolute;top:379;width:9419;height:89;visibility:visible;mso-wrap-style:square;v-text-anchor:top" coordsize="94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" path="m9419,74l,74,,89r9419,l9419,74xm9419,l,,,60r9419,l9419,xe" fillcolor="#612322" stroked="f">
                  <v:path arrowok="t" o:connecttype="custom" o:connectlocs="9419,454;0,454;0,469;9419,469;9419,454;9419,380;0,380;0,440;9419,440;9419,380" o:connectangles="0,0,0,0,0,0,0,0,0,0"/>
                </v:shape>
                <v:shape id="Text Box 72" o:spid="_x0000_s1046" type="#_x0000_t202" style="position:absolute;left:928;width:869;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rsidR="000A6283" w:rsidRDefault="000A6283">
                        <w:pPr>
                          <w:tabs>
                            <w:tab w:val="left" w:pos="719"/>
                          </w:tabs>
                          <w:spacing w:line="247" w:lineRule="exact"/>
                        </w:pPr>
                        <w:proofErr w:type="spellStart"/>
                        <w:r>
                          <w:t>Pmin</w:t>
                        </w:r>
                        <w:proofErr w:type="spellEnd"/>
                        <w:r>
                          <w:tab/>
                          <w:t>=</w:t>
                        </w:r>
                      </w:p>
                    </w:txbxContent>
                  </v:textbox>
                </v:shape>
                <v:shape id="Text Box 71" o:spid="_x0000_s1047" type="#_x0000_t202" style="position:absolute;left:2188;width:522;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0A6283" w:rsidRDefault="000A6283">
                        <w:pPr>
                          <w:spacing w:line="247" w:lineRule="exact"/>
                        </w:pPr>
                        <w:r>
                          <w:t>Price</w:t>
                        </w:r>
                      </w:p>
                    </w:txbxContent>
                  </v:textbox>
                </v:shape>
                <v:shape id="Text Box 70" o:spid="_x0000_s1048" type="#_x0000_t202" style="position:absolute;left:3160;width:205;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0A6283" w:rsidRDefault="000A6283">
                        <w:pPr>
                          <w:spacing w:line="247" w:lineRule="exact"/>
                        </w:pPr>
                        <w:r>
                          <w:t>of</w:t>
                        </w:r>
                      </w:p>
                    </w:txbxContent>
                  </v:textbox>
                </v:shape>
                <v:shape id="Text Box 69" o:spid="_x0000_s1049" type="#_x0000_t202" style="position:absolute;left:3817;width:64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0A6283" w:rsidRDefault="000A6283">
                        <w:pPr>
                          <w:spacing w:line="247" w:lineRule="exact"/>
                        </w:pPr>
                        <w:r>
                          <w:t>lowest</w:t>
                        </w:r>
                      </w:p>
                    </w:txbxContent>
                  </v:textbox>
                </v:shape>
                <v:shape id="Text Box 68" o:spid="_x0000_s1050" type="#_x0000_t202" style="position:absolute;left:6389;width:1442;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0A6283" w:rsidRDefault="000A6283">
                        <w:pPr>
                          <w:spacing w:line="247" w:lineRule="exact"/>
                        </w:pPr>
                        <w:r>
                          <w:t>acceptable bid</w:t>
                        </w:r>
                      </w:p>
                    </w:txbxContent>
                  </v:textbox>
                </v:shape>
                <v:shape id="Text Box 67" o:spid="_x0000_s1051" type="#_x0000_t202" style="position:absolute;left:28;top:490;width:6612;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rsidR="000A6283" w:rsidRDefault="000A6283">
                        <w:pPr>
                          <w:rPr>
                            <w:rFonts w:ascii="Cambria"/>
                            <w:sz w:val="24"/>
                          </w:rPr>
                        </w:pPr>
                        <w:r>
                          <w:rPr>
                            <w:rFonts w:ascii="Cambria"/>
                            <w:sz w:val="24"/>
                          </w:rPr>
                          <w:t>Winnie Madikizela Mandela Local</w:t>
                        </w:r>
                        <w:r>
                          <w:rPr>
                            <w:rFonts w:ascii="Cambria"/>
                            <w:spacing w:val="-10"/>
                            <w:sz w:val="24"/>
                          </w:rPr>
                          <w:t xml:space="preserve"> </w:t>
                        </w:r>
                        <w:r>
                          <w:rPr>
                            <w:rFonts w:ascii="Cambria"/>
                            <w:sz w:val="24"/>
                          </w:rPr>
                          <w:t>Municipality</w:t>
                        </w:r>
                      </w:p>
                    </w:txbxContent>
                  </v:textbox>
                </v:shape>
                <w10:anchorlock/>
              </v:group>
            </w:pict>
          </mc:Fallback>
        </mc:AlternateContent>
      </w:r>
    </w:p>
    <w:p w:rsidR="007F1633" w:rsidRDefault="007F1633">
      <w:pPr>
        <w:sectPr w:rsidR="007F1633">
          <w:type w:val="continuous"/>
          <w:pgSz w:w="12240" w:h="15840"/>
          <w:pgMar w:top="1380" w:right="0" w:bottom="1180" w:left="760" w:header="720" w:footer="720" w:gutter="0"/>
          <w:cols w:space="720"/>
        </w:sectPr>
      </w:pPr>
    </w:p>
    <w:p w:rsidR="007F1633" w:rsidRDefault="00700345">
      <w:pPr>
        <w:pStyle w:val="ListParagraph"/>
        <w:numPr>
          <w:ilvl w:val="0"/>
          <w:numId w:val="14"/>
        </w:numPr>
        <w:tabs>
          <w:tab w:val="left" w:pos="1580"/>
          <w:tab w:val="left" w:pos="1581"/>
        </w:tabs>
        <w:spacing w:before="93"/>
        <w:ind w:hanging="901"/>
        <w:rPr>
          <w:rFonts w:ascii="Arial"/>
          <w:b/>
        </w:rPr>
      </w:pPr>
      <w:r>
        <w:rPr>
          <w:rFonts w:ascii="Arial"/>
          <w:b/>
        </w:rPr>
        <w:lastRenderedPageBreak/>
        <w:t>POINTS</w:t>
      </w:r>
      <w:r>
        <w:rPr>
          <w:rFonts w:ascii="Arial"/>
          <w:b/>
          <w:spacing w:val="-1"/>
        </w:rPr>
        <w:t xml:space="preserve"> </w:t>
      </w:r>
      <w:r>
        <w:rPr>
          <w:rFonts w:ascii="Arial"/>
          <w:b/>
        </w:rPr>
        <w:t>AWARDED</w:t>
      </w:r>
      <w:r>
        <w:rPr>
          <w:rFonts w:ascii="Arial"/>
          <w:b/>
          <w:spacing w:val="-3"/>
        </w:rPr>
        <w:t xml:space="preserve"> </w:t>
      </w:r>
      <w:r>
        <w:rPr>
          <w:rFonts w:ascii="Arial"/>
          <w:b/>
        </w:rPr>
        <w:t>FOR</w:t>
      </w:r>
      <w:r>
        <w:rPr>
          <w:rFonts w:ascii="Arial"/>
          <w:b/>
          <w:spacing w:val="-2"/>
        </w:rPr>
        <w:t xml:space="preserve"> </w:t>
      </w:r>
      <w:r>
        <w:rPr>
          <w:rFonts w:ascii="Arial"/>
          <w:b/>
        </w:rPr>
        <w:t>B-BBEE</w:t>
      </w:r>
      <w:r>
        <w:rPr>
          <w:rFonts w:ascii="Arial"/>
          <w:b/>
          <w:spacing w:val="-3"/>
        </w:rPr>
        <w:t xml:space="preserve"> </w:t>
      </w:r>
      <w:r>
        <w:rPr>
          <w:rFonts w:ascii="Arial"/>
          <w:b/>
        </w:rPr>
        <w:t>STATUS</w:t>
      </w:r>
      <w:r>
        <w:rPr>
          <w:rFonts w:ascii="Arial"/>
          <w:b/>
          <w:spacing w:val="-3"/>
        </w:rPr>
        <w:t xml:space="preserve"> </w:t>
      </w:r>
      <w:r>
        <w:rPr>
          <w:rFonts w:ascii="Arial"/>
          <w:b/>
        </w:rPr>
        <w:t>LEVEL</w:t>
      </w:r>
      <w:r>
        <w:rPr>
          <w:rFonts w:ascii="Arial"/>
          <w:b/>
          <w:spacing w:val="-2"/>
        </w:rPr>
        <w:t xml:space="preserve"> </w:t>
      </w:r>
      <w:r>
        <w:rPr>
          <w:rFonts w:ascii="Arial"/>
          <w:b/>
        </w:rPr>
        <w:t>OF</w:t>
      </w:r>
      <w:r>
        <w:rPr>
          <w:rFonts w:ascii="Arial"/>
          <w:b/>
          <w:spacing w:val="-3"/>
        </w:rPr>
        <w:t xml:space="preserve"> </w:t>
      </w:r>
      <w:r>
        <w:rPr>
          <w:rFonts w:ascii="Arial"/>
          <w:b/>
        </w:rPr>
        <w:t>CONTRIBUTOR</w:t>
      </w:r>
    </w:p>
    <w:p w:rsidR="007F1633" w:rsidRDefault="00700345">
      <w:pPr>
        <w:pStyle w:val="ListParagraph"/>
        <w:numPr>
          <w:ilvl w:val="1"/>
          <w:numId w:val="14"/>
        </w:numPr>
        <w:tabs>
          <w:tab w:val="left" w:pos="1581"/>
        </w:tabs>
        <w:spacing w:before="124"/>
        <w:ind w:left="1580" w:right="1440"/>
        <w:jc w:val="both"/>
      </w:pPr>
      <w:r>
        <w:t>In terms of Regulation 6 (2) and 7 (2) of the Preferential Procurement Regulations,</w:t>
      </w:r>
      <w:r>
        <w:rPr>
          <w:spacing w:val="1"/>
        </w:rPr>
        <w:t xml:space="preserve"> </w:t>
      </w:r>
      <w:r>
        <w:t>preference points must be awarded to a bidder for attaining the B-BBEE status level of</w:t>
      </w:r>
      <w:r>
        <w:rPr>
          <w:spacing w:val="-59"/>
        </w:rPr>
        <w:t xml:space="preserve"> </w:t>
      </w:r>
      <w:r>
        <w:t>contribution</w:t>
      </w:r>
      <w:r>
        <w:rPr>
          <w:spacing w:val="-3"/>
        </w:rPr>
        <w:t xml:space="preserve"> </w:t>
      </w:r>
      <w:r>
        <w:t>in accordance with the</w:t>
      </w:r>
      <w:r>
        <w:rPr>
          <w:spacing w:val="-2"/>
        </w:rPr>
        <w:t xml:space="preserve"> </w:t>
      </w:r>
      <w:r>
        <w:t>table</w:t>
      </w:r>
      <w:r>
        <w:rPr>
          <w:spacing w:val="-1"/>
        </w:rPr>
        <w:t xml:space="preserve"> </w:t>
      </w:r>
      <w:r>
        <w:t>below:</w:t>
      </w:r>
    </w:p>
    <w:p w:rsidR="007F1633" w:rsidRDefault="007F1633">
      <w:pPr>
        <w:pStyle w:val="BodyText"/>
        <w:spacing w:before="7"/>
        <w:rPr>
          <w:sz w:val="10"/>
        </w:rPr>
      </w:pPr>
    </w:p>
    <w:tbl>
      <w:tblPr>
        <w:tblW w:w="0" w:type="auto"/>
        <w:tblInd w:w="1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701"/>
        <w:gridCol w:w="2521"/>
      </w:tblGrid>
      <w:tr w:rsidR="007F1633">
        <w:trPr>
          <w:trHeight w:val="863"/>
        </w:trPr>
        <w:tc>
          <w:tcPr>
            <w:tcW w:w="2701" w:type="dxa"/>
            <w:shd w:val="clear" w:color="auto" w:fill="C00000"/>
          </w:tcPr>
          <w:p w:rsidR="007F1633" w:rsidRDefault="007F1633">
            <w:pPr>
              <w:pStyle w:val="TableParagraph"/>
              <w:spacing w:before="2"/>
              <w:rPr>
                <w:sz w:val="19"/>
              </w:rPr>
            </w:pPr>
          </w:p>
          <w:p w:rsidR="007F1633" w:rsidRDefault="00700345">
            <w:pPr>
              <w:pStyle w:val="TableParagraph"/>
              <w:ind w:left="743" w:right="104" w:hanging="629"/>
              <w:rPr>
                <w:rFonts w:ascii="Arial"/>
                <w:b/>
              </w:rPr>
            </w:pPr>
            <w:r>
              <w:rPr>
                <w:rFonts w:ascii="Arial"/>
                <w:b/>
                <w:color w:val="FFFFFF"/>
              </w:rPr>
              <w:t>B-BBEE</w:t>
            </w:r>
            <w:r>
              <w:rPr>
                <w:rFonts w:ascii="Arial"/>
                <w:b/>
                <w:color w:val="FFFFFF"/>
                <w:spacing w:val="-6"/>
              </w:rPr>
              <w:t xml:space="preserve"> </w:t>
            </w:r>
            <w:r>
              <w:rPr>
                <w:rFonts w:ascii="Arial"/>
                <w:b/>
                <w:color w:val="FFFFFF"/>
              </w:rPr>
              <w:t>Status</w:t>
            </w:r>
            <w:r>
              <w:rPr>
                <w:rFonts w:ascii="Arial"/>
                <w:b/>
                <w:color w:val="FFFFFF"/>
                <w:spacing w:val="-5"/>
              </w:rPr>
              <w:t xml:space="preserve"> </w:t>
            </w:r>
            <w:r>
              <w:rPr>
                <w:rFonts w:ascii="Arial"/>
                <w:b/>
                <w:color w:val="FFFFFF"/>
              </w:rPr>
              <w:t>Level</w:t>
            </w:r>
            <w:r>
              <w:rPr>
                <w:rFonts w:ascii="Arial"/>
                <w:b/>
                <w:color w:val="FFFFFF"/>
                <w:spacing w:val="-6"/>
              </w:rPr>
              <w:t xml:space="preserve"> </w:t>
            </w:r>
            <w:r>
              <w:rPr>
                <w:rFonts w:ascii="Arial"/>
                <w:b/>
                <w:color w:val="FFFFFF"/>
              </w:rPr>
              <w:t>of</w:t>
            </w:r>
            <w:r>
              <w:rPr>
                <w:rFonts w:ascii="Arial"/>
                <w:b/>
                <w:color w:val="FFFFFF"/>
                <w:spacing w:val="-58"/>
              </w:rPr>
              <w:t xml:space="preserve"> </w:t>
            </w:r>
            <w:r>
              <w:rPr>
                <w:rFonts w:ascii="Arial"/>
                <w:b/>
                <w:color w:val="FFFFFF"/>
              </w:rPr>
              <w:t>Contributor</w:t>
            </w:r>
          </w:p>
        </w:tc>
        <w:tc>
          <w:tcPr>
            <w:tcW w:w="2701" w:type="dxa"/>
            <w:shd w:val="clear" w:color="auto" w:fill="C00000"/>
          </w:tcPr>
          <w:p w:rsidR="007F1633" w:rsidRDefault="00700345">
            <w:pPr>
              <w:pStyle w:val="TableParagraph"/>
              <w:spacing w:before="75" w:line="350" w:lineRule="atLeast"/>
              <w:ind w:left="589" w:right="412" w:hanging="152"/>
              <w:rPr>
                <w:rFonts w:ascii="Arial"/>
                <w:b/>
              </w:rPr>
            </w:pPr>
            <w:r>
              <w:rPr>
                <w:rFonts w:ascii="Arial"/>
                <w:b/>
                <w:color w:val="FFFFFF"/>
              </w:rPr>
              <w:t>Number of points</w:t>
            </w:r>
            <w:r>
              <w:rPr>
                <w:rFonts w:ascii="Arial"/>
                <w:b/>
                <w:color w:val="FFFFFF"/>
                <w:spacing w:val="-59"/>
              </w:rPr>
              <w:t xml:space="preserve"> </w:t>
            </w:r>
            <w:r>
              <w:rPr>
                <w:rFonts w:ascii="Arial"/>
                <w:b/>
                <w:color w:val="FFFFFF"/>
              </w:rPr>
              <w:t>(90/10</w:t>
            </w:r>
            <w:r>
              <w:rPr>
                <w:rFonts w:ascii="Arial"/>
                <w:b/>
                <w:color w:val="FFFFFF"/>
                <w:spacing w:val="-3"/>
              </w:rPr>
              <w:t xml:space="preserve"> </w:t>
            </w:r>
            <w:r>
              <w:rPr>
                <w:rFonts w:ascii="Arial"/>
                <w:b/>
                <w:color w:val="FFFFFF"/>
              </w:rPr>
              <w:t>system)</w:t>
            </w:r>
          </w:p>
        </w:tc>
        <w:tc>
          <w:tcPr>
            <w:tcW w:w="2521" w:type="dxa"/>
            <w:shd w:val="clear" w:color="auto" w:fill="C00000"/>
          </w:tcPr>
          <w:p w:rsidR="007F1633" w:rsidRDefault="00700345">
            <w:pPr>
              <w:pStyle w:val="TableParagraph"/>
              <w:spacing w:before="75" w:line="350" w:lineRule="atLeast"/>
              <w:ind w:left="500" w:right="323" w:hanging="154"/>
              <w:rPr>
                <w:rFonts w:ascii="Arial"/>
                <w:b/>
              </w:rPr>
            </w:pPr>
            <w:r>
              <w:rPr>
                <w:rFonts w:ascii="Arial"/>
                <w:b/>
                <w:color w:val="FFFFFF"/>
              </w:rPr>
              <w:t>Number of points</w:t>
            </w:r>
            <w:r>
              <w:rPr>
                <w:rFonts w:ascii="Arial"/>
                <w:b/>
                <w:color w:val="FFFFFF"/>
                <w:spacing w:val="-59"/>
              </w:rPr>
              <w:t xml:space="preserve"> </w:t>
            </w:r>
            <w:r>
              <w:rPr>
                <w:rFonts w:ascii="Arial"/>
                <w:b/>
                <w:color w:val="FFFFFF"/>
              </w:rPr>
              <w:t>(80/20</w:t>
            </w:r>
            <w:r>
              <w:rPr>
                <w:rFonts w:ascii="Arial"/>
                <w:b/>
                <w:color w:val="FFFFFF"/>
                <w:spacing w:val="-3"/>
              </w:rPr>
              <w:t xml:space="preserve"> </w:t>
            </w:r>
            <w:r>
              <w:rPr>
                <w:rFonts w:ascii="Arial"/>
                <w:b/>
                <w:color w:val="FFFFFF"/>
              </w:rPr>
              <w:t>system)</w:t>
            </w:r>
          </w:p>
        </w:tc>
      </w:tr>
      <w:tr w:rsidR="007F1633">
        <w:trPr>
          <w:trHeight w:val="366"/>
        </w:trPr>
        <w:tc>
          <w:tcPr>
            <w:tcW w:w="2701" w:type="dxa"/>
          </w:tcPr>
          <w:p w:rsidR="007F1633" w:rsidRDefault="00700345">
            <w:pPr>
              <w:pStyle w:val="TableParagraph"/>
              <w:spacing w:before="112" w:line="234" w:lineRule="exact"/>
              <w:ind w:left="8"/>
              <w:jc w:val="center"/>
            </w:pPr>
            <w:r>
              <w:t>1</w:t>
            </w:r>
          </w:p>
        </w:tc>
        <w:tc>
          <w:tcPr>
            <w:tcW w:w="2701" w:type="dxa"/>
          </w:tcPr>
          <w:p w:rsidR="007F1633" w:rsidRDefault="00700345">
            <w:pPr>
              <w:pStyle w:val="TableParagraph"/>
              <w:spacing w:before="112" w:line="234" w:lineRule="exact"/>
              <w:ind w:left="1225"/>
            </w:pPr>
            <w:r>
              <w:t>10</w:t>
            </w:r>
          </w:p>
        </w:tc>
        <w:tc>
          <w:tcPr>
            <w:tcW w:w="2521" w:type="dxa"/>
          </w:tcPr>
          <w:p w:rsidR="007F1633" w:rsidRDefault="00700345">
            <w:pPr>
              <w:pStyle w:val="TableParagraph"/>
              <w:spacing w:before="112" w:line="234" w:lineRule="exact"/>
              <w:ind w:left="1136"/>
            </w:pPr>
            <w:r>
              <w:t>20</w:t>
            </w:r>
          </w:p>
        </w:tc>
      </w:tr>
      <w:tr w:rsidR="007F1633">
        <w:trPr>
          <w:trHeight w:val="369"/>
        </w:trPr>
        <w:tc>
          <w:tcPr>
            <w:tcW w:w="2701" w:type="dxa"/>
          </w:tcPr>
          <w:p w:rsidR="007F1633" w:rsidRDefault="00700345">
            <w:pPr>
              <w:pStyle w:val="TableParagraph"/>
              <w:spacing w:before="113" w:line="237" w:lineRule="exact"/>
              <w:ind w:left="8"/>
              <w:jc w:val="center"/>
            </w:pPr>
            <w:r>
              <w:t>2</w:t>
            </w:r>
          </w:p>
        </w:tc>
        <w:tc>
          <w:tcPr>
            <w:tcW w:w="2701" w:type="dxa"/>
          </w:tcPr>
          <w:p w:rsidR="007F1633" w:rsidRDefault="00700345">
            <w:pPr>
              <w:pStyle w:val="TableParagraph"/>
              <w:spacing w:before="113" w:line="237" w:lineRule="exact"/>
              <w:ind w:left="1288"/>
            </w:pPr>
            <w:r>
              <w:t>9</w:t>
            </w:r>
          </w:p>
        </w:tc>
        <w:tc>
          <w:tcPr>
            <w:tcW w:w="2521" w:type="dxa"/>
          </w:tcPr>
          <w:p w:rsidR="007F1633" w:rsidRDefault="00700345">
            <w:pPr>
              <w:pStyle w:val="TableParagraph"/>
              <w:spacing w:before="113" w:line="237" w:lineRule="exact"/>
              <w:ind w:left="1136"/>
            </w:pPr>
            <w:r>
              <w:t>18</w:t>
            </w:r>
          </w:p>
        </w:tc>
      </w:tr>
      <w:tr w:rsidR="007F1633">
        <w:trPr>
          <w:trHeight w:val="366"/>
        </w:trPr>
        <w:tc>
          <w:tcPr>
            <w:tcW w:w="2701" w:type="dxa"/>
          </w:tcPr>
          <w:p w:rsidR="007F1633" w:rsidRDefault="00700345">
            <w:pPr>
              <w:pStyle w:val="TableParagraph"/>
              <w:spacing w:before="112" w:line="234" w:lineRule="exact"/>
              <w:ind w:left="8"/>
              <w:jc w:val="center"/>
            </w:pPr>
            <w:r>
              <w:t>3</w:t>
            </w:r>
          </w:p>
        </w:tc>
        <w:tc>
          <w:tcPr>
            <w:tcW w:w="2701" w:type="dxa"/>
          </w:tcPr>
          <w:p w:rsidR="007F1633" w:rsidRDefault="00700345">
            <w:pPr>
              <w:pStyle w:val="TableParagraph"/>
              <w:spacing w:before="112" w:line="234" w:lineRule="exact"/>
              <w:ind w:left="1288"/>
            </w:pPr>
            <w:r>
              <w:t>6</w:t>
            </w:r>
          </w:p>
        </w:tc>
        <w:tc>
          <w:tcPr>
            <w:tcW w:w="2521" w:type="dxa"/>
          </w:tcPr>
          <w:p w:rsidR="007F1633" w:rsidRDefault="00700345">
            <w:pPr>
              <w:pStyle w:val="TableParagraph"/>
              <w:spacing w:before="112" w:line="234" w:lineRule="exact"/>
              <w:ind w:left="1136"/>
            </w:pPr>
            <w:r>
              <w:t>14</w:t>
            </w:r>
          </w:p>
        </w:tc>
      </w:tr>
      <w:tr w:rsidR="007F1633">
        <w:trPr>
          <w:trHeight w:val="369"/>
        </w:trPr>
        <w:tc>
          <w:tcPr>
            <w:tcW w:w="2701" w:type="dxa"/>
          </w:tcPr>
          <w:p w:rsidR="007F1633" w:rsidRDefault="00700345">
            <w:pPr>
              <w:pStyle w:val="TableParagraph"/>
              <w:spacing w:before="112" w:line="237" w:lineRule="exact"/>
              <w:ind w:left="8"/>
              <w:jc w:val="center"/>
            </w:pPr>
            <w:r>
              <w:t>4</w:t>
            </w:r>
          </w:p>
        </w:tc>
        <w:tc>
          <w:tcPr>
            <w:tcW w:w="2701" w:type="dxa"/>
          </w:tcPr>
          <w:p w:rsidR="007F1633" w:rsidRDefault="00700345">
            <w:pPr>
              <w:pStyle w:val="TableParagraph"/>
              <w:spacing w:before="112" w:line="237" w:lineRule="exact"/>
              <w:ind w:left="1290"/>
            </w:pPr>
            <w:r>
              <w:t>5</w:t>
            </w:r>
          </w:p>
        </w:tc>
        <w:tc>
          <w:tcPr>
            <w:tcW w:w="2521" w:type="dxa"/>
          </w:tcPr>
          <w:p w:rsidR="007F1633" w:rsidRDefault="00700345">
            <w:pPr>
              <w:pStyle w:val="TableParagraph"/>
              <w:spacing w:before="112" w:line="237" w:lineRule="exact"/>
              <w:ind w:left="1136"/>
            </w:pPr>
            <w:r>
              <w:t>12</w:t>
            </w:r>
          </w:p>
        </w:tc>
      </w:tr>
      <w:tr w:rsidR="007F1633">
        <w:trPr>
          <w:trHeight w:val="366"/>
        </w:trPr>
        <w:tc>
          <w:tcPr>
            <w:tcW w:w="2701" w:type="dxa"/>
          </w:tcPr>
          <w:p w:rsidR="007F1633" w:rsidRDefault="00700345">
            <w:pPr>
              <w:pStyle w:val="TableParagraph"/>
              <w:spacing w:before="112" w:line="234" w:lineRule="exact"/>
              <w:ind w:left="8"/>
              <w:jc w:val="center"/>
            </w:pPr>
            <w:r>
              <w:t>5</w:t>
            </w:r>
          </w:p>
        </w:tc>
        <w:tc>
          <w:tcPr>
            <w:tcW w:w="2701" w:type="dxa"/>
          </w:tcPr>
          <w:p w:rsidR="007F1633" w:rsidRDefault="00700345">
            <w:pPr>
              <w:pStyle w:val="TableParagraph"/>
              <w:spacing w:before="112" w:line="234" w:lineRule="exact"/>
              <w:ind w:left="1288"/>
            </w:pPr>
            <w:r>
              <w:t>4</w:t>
            </w:r>
          </w:p>
        </w:tc>
        <w:tc>
          <w:tcPr>
            <w:tcW w:w="2521" w:type="dxa"/>
          </w:tcPr>
          <w:p w:rsidR="007F1633" w:rsidRDefault="00700345">
            <w:pPr>
              <w:pStyle w:val="TableParagraph"/>
              <w:spacing w:before="112" w:line="234" w:lineRule="exact"/>
              <w:ind w:left="1196"/>
            </w:pPr>
            <w:r>
              <w:t>8</w:t>
            </w:r>
          </w:p>
        </w:tc>
      </w:tr>
      <w:tr w:rsidR="007F1633">
        <w:trPr>
          <w:trHeight w:val="369"/>
        </w:trPr>
        <w:tc>
          <w:tcPr>
            <w:tcW w:w="2701" w:type="dxa"/>
          </w:tcPr>
          <w:p w:rsidR="007F1633" w:rsidRDefault="00700345">
            <w:pPr>
              <w:pStyle w:val="TableParagraph"/>
              <w:spacing w:before="112" w:line="237" w:lineRule="exact"/>
              <w:ind w:left="8"/>
              <w:jc w:val="center"/>
            </w:pPr>
            <w:r>
              <w:t>6</w:t>
            </w:r>
          </w:p>
        </w:tc>
        <w:tc>
          <w:tcPr>
            <w:tcW w:w="2701" w:type="dxa"/>
          </w:tcPr>
          <w:p w:rsidR="007F1633" w:rsidRDefault="00700345">
            <w:pPr>
              <w:pStyle w:val="TableParagraph"/>
              <w:spacing w:before="112" w:line="237" w:lineRule="exact"/>
              <w:ind w:left="1288"/>
            </w:pPr>
            <w:r>
              <w:t>3</w:t>
            </w:r>
          </w:p>
        </w:tc>
        <w:tc>
          <w:tcPr>
            <w:tcW w:w="2521" w:type="dxa"/>
          </w:tcPr>
          <w:p w:rsidR="007F1633" w:rsidRDefault="00700345">
            <w:pPr>
              <w:pStyle w:val="TableParagraph"/>
              <w:spacing w:before="112" w:line="237" w:lineRule="exact"/>
              <w:ind w:left="1196"/>
            </w:pPr>
            <w:r>
              <w:t>6</w:t>
            </w:r>
          </w:p>
        </w:tc>
      </w:tr>
      <w:tr w:rsidR="007F1633">
        <w:trPr>
          <w:trHeight w:val="366"/>
        </w:trPr>
        <w:tc>
          <w:tcPr>
            <w:tcW w:w="2701" w:type="dxa"/>
          </w:tcPr>
          <w:p w:rsidR="007F1633" w:rsidRDefault="00700345">
            <w:pPr>
              <w:pStyle w:val="TableParagraph"/>
              <w:spacing w:before="112" w:line="234" w:lineRule="exact"/>
              <w:ind w:left="8"/>
              <w:jc w:val="center"/>
            </w:pPr>
            <w:r>
              <w:t>7</w:t>
            </w:r>
          </w:p>
        </w:tc>
        <w:tc>
          <w:tcPr>
            <w:tcW w:w="2701" w:type="dxa"/>
          </w:tcPr>
          <w:p w:rsidR="007F1633" w:rsidRDefault="00700345">
            <w:pPr>
              <w:pStyle w:val="TableParagraph"/>
              <w:spacing w:before="112" w:line="234" w:lineRule="exact"/>
              <w:ind w:left="1288"/>
            </w:pPr>
            <w:r>
              <w:t>2</w:t>
            </w:r>
          </w:p>
        </w:tc>
        <w:tc>
          <w:tcPr>
            <w:tcW w:w="2521" w:type="dxa"/>
          </w:tcPr>
          <w:p w:rsidR="007F1633" w:rsidRDefault="00700345">
            <w:pPr>
              <w:pStyle w:val="TableParagraph"/>
              <w:spacing w:before="112" w:line="234" w:lineRule="exact"/>
              <w:ind w:left="1196"/>
            </w:pPr>
            <w:r>
              <w:t>4</w:t>
            </w:r>
          </w:p>
        </w:tc>
      </w:tr>
      <w:tr w:rsidR="007F1633">
        <w:trPr>
          <w:trHeight w:val="369"/>
        </w:trPr>
        <w:tc>
          <w:tcPr>
            <w:tcW w:w="2701" w:type="dxa"/>
          </w:tcPr>
          <w:p w:rsidR="007F1633" w:rsidRDefault="00700345">
            <w:pPr>
              <w:pStyle w:val="TableParagraph"/>
              <w:spacing w:before="112" w:line="237" w:lineRule="exact"/>
              <w:ind w:left="8"/>
              <w:jc w:val="center"/>
            </w:pPr>
            <w:r>
              <w:t>8</w:t>
            </w:r>
          </w:p>
        </w:tc>
        <w:tc>
          <w:tcPr>
            <w:tcW w:w="2701" w:type="dxa"/>
          </w:tcPr>
          <w:p w:rsidR="007F1633" w:rsidRDefault="00700345">
            <w:pPr>
              <w:pStyle w:val="TableParagraph"/>
              <w:spacing w:before="112" w:line="237" w:lineRule="exact"/>
              <w:ind w:left="1288"/>
            </w:pPr>
            <w:r>
              <w:t>1</w:t>
            </w:r>
          </w:p>
        </w:tc>
        <w:tc>
          <w:tcPr>
            <w:tcW w:w="2521" w:type="dxa"/>
          </w:tcPr>
          <w:p w:rsidR="007F1633" w:rsidRDefault="00700345">
            <w:pPr>
              <w:pStyle w:val="TableParagraph"/>
              <w:spacing w:before="112" w:line="237" w:lineRule="exact"/>
              <w:ind w:left="1196"/>
            </w:pPr>
            <w:r>
              <w:t>2</w:t>
            </w:r>
          </w:p>
        </w:tc>
      </w:tr>
      <w:tr w:rsidR="007F1633">
        <w:trPr>
          <w:trHeight w:val="621"/>
        </w:trPr>
        <w:tc>
          <w:tcPr>
            <w:tcW w:w="2701" w:type="dxa"/>
          </w:tcPr>
          <w:p w:rsidR="007F1633" w:rsidRDefault="00700345">
            <w:pPr>
              <w:pStyle w:val="TableParagraph"/>
              <w:spacing w:before="97" w:line="252" w:lineRule="exact"/>
              <w:ind w:left="830" w:right="614" w:hanging="192"/>
            </w:pPr>
            <w:r>
              <w:t>Non-compliant</w:t>
            </w:r>
            <w:r>
              <w:rPr>
                <w:spacing w:val="-59"/>
              </w:rPr>
              <w:t xml:space="preserve"> </w:t>
            </w:r>
            <w:r>
              <w:t>contributor</w:t>
            </w:r>
          </w:p>
        </w:tc>
        <w:tc>
          <w:tcPr>
            <w:tcW w:w="2701" w:type="dxa"/>
          </w:tcPr>
          <w:p w:rsidR="007F1633" w:rsidRDefault="00700345">
            <w:pPr>
              <w:pStyle w:val="TableParagraph"/>
              <w:spacing w:before="112"/>
              <w:ind w:left="1288"/>
            </w:pPr>
            <w:r>
              <w:t>0</w:t>
            </w:r>
          </w:p>
        </w:tc>
        <w:tc>
          <w:tcPr>
            <w:tcW w:w="2521" w:type="dxa"/>
          </w:tcPr>
          <w:p w:rsidR="007F1633" w:rsidRDefault="00700345">
            <w:pPr>
              <w:pStyle w:val="TableParagraph"/>
              <w:spacing w:before="112"/>
              <w:ind w:left="1196"/>
            </w:pPr>
            <w:r>
              <w:t>0</w:t>
            </w:r>
          </w:p>
        </w:tc>
      </w:tr>
    </w:tbl>
    <w:p w:rsidR="007F1633" w:rsidRDefault="007F1633">
      <w:pPr>
        <w:pStyle w:val="BodyText"/>
        <w:spacing w:before="11"/>
        <w:rPr>
          <w:sz w:val="31"/>
        </w:rPr>
      </w:pPr>
    </w:p>
    <w:p w:rsidR="007F1633" w:rsidRDefault="00700345">
      <w:pPr>
        <w:pStyle w:val="Heading3"/>
        <w:numPr>
          <w:ilvl w:val="0"/>
          <w:numId w:val="14"/>
        </w:numPr>
        <w:tabs>
          <w:tab w:val="left" w:pos="1580"/>
          <w:tab w:val="left" w:pos="1581"/>
        </w:tabs>
        <w:ind w:hanging="901"/>
      </w:pPr>
      <w:r>
        <w:t>BID</w:t>
      </w:r>
      <w:r>
        <w:rPr>
          <w:spacing w:val="-5"/>
        </w:rPr>
        <w:t xml:space="preserve"> </w:t>
      </w:r>
      <w:r>
        <w:t>DECLARATION</w:t>
      </w:r>
    </w:p>
    <w:p w:rsidR="007F1633" w:rsidRDefault="00700345">
      <w:pPr>
        <w:pStyle w:val="ListParagraph"/>
        <w:numPr>
          <w:ilvl w:val="1"/>
          <w:numId w:val="14"/>
        </w:numPr>
        <w:tabs>
          <w:tab w:val="left" w:pos="1581"/>
        </w:tabs>
        <w:spacing w:before="121"/>
        <w:ind w:right="1437" w:hanging="908"/>
        <w:jc w:val="both"/>
      </w:pPr>
      <w:r>
        <w:t>Bidders who claim points in respect of B-BBEE Status Level of Contribution must</w:t>
      </w:r>
      <w:r>
        <w:rPr>
          <w:spacing w:val="1"/>
        </w:rPr>
        <w:t xml:space="preserve"> </w:t>
      </w:r>
      <w:r>
        <w:t>complete</w:t>
      </w:r>
      <w:r>
        <w:rPr>
          <w:spacing w:val="-2"/>
        </w:rPr>
        <w:t xml:space="preserve"> </w:t>
      </w:r>
      <w:r>
        <w:t>the</w:t>
      </w:r>
      <w:r>
        <w:rPr>
          <w:spacing w:val="-5"/>
        </w:rPr>
        <w:t xml:space="preserve"> </w:t>
      </w:r>
      <w:r>
        <w:t>following:</w:t>
      </w:r>
    </w:p>
    <w:p w:rsidR="007F1633" w:rsidRDefault="00700345">
      <w:pPr>
        <w:pStyle w:val="Heading3"/>
        <w:numPr>
          <w:ilvl w:val="0"/>
          <w:numId w:val="14"/>
        </w:numPr>
        <w:tabs>
          <w:tab w:val="left" w:pos="1580"/>
          <w:tab w:val="left" w:pos="1581"/>
        </w:tabs>
        <w:spacing w:before="118"/>
        <w:ind w:right="1439"/>
        <w:jc w:val="both"/>
      </w:pPr>
      <w:r>
        <w:t>B-BBEE</w:t>
      </w:r>
      <w:r>
        <w:rPr>
          <w:spacing w:val="1"/>
        </w:rPr>
        <w:t xml:space="preserve"> </w:t>
      </w:r>
      <w:r>
        <w:t>STATUS</w:t>
      </w:r>
      <w:r>
        <w:rPr>
          <w:spacing w:val="1"/>
        </w:rPr>
        <w:t xml:space="preserve"> </w:t>
      </w:r>
      <w:r>
        <w:t>LEVEL</w:t>
      </w:r>
      <w:r>
        <w:rPr>
          <w:spacing w:val="1"/>
        </w:rPr>
        <w:t xml:space="preserve"> </w:t>
      </w:r>
      <w:r>
        <w:t>OF</w:t>
      </w:r>
      <w:r>
        <w:rPr>
          <w:spacing w:val="1"/>
        </w:rPr>
        <w:t xml:space="preserve"> </w:t>
      </w:r>
      <w:r>
        <w:t>CONTRIBUTOR</w:t>
      </w:r>
      <w:r>
        <w:rPr>
          <w:spacing w:val="1"/>
        </w:rPr>
        <w:t xml:space="preserve"> </w:t>
      </w:r>
      <w:r>
        <w:t>CLAIMED</w:t>
      </w:r>
      <w:r>
        <w:rPr>
          <w:spacing w:val="1"/>
        </w:rPr>
        <w:t xml:space="preserve"> </w:t>
      </w:r>
      <w:r>
        <w:t>IN</w:t>
      </w:r>
      <w:r>
        <w:rPr>
          <w:spacing w:val="1"/>
        </w:rPr>
        <w:t xml:space="preserve"> </w:t>
      </w:r>
      <w:r>
        <w:t>TERMS</w:t>
      </w:r>
      <w:r>
        <w:rPr>
          <w:spacing w:val="1"/>
        </w:rPr>
        <w:t xml:space="preserve"> </w:t>
      </w:r>
      <w:r>
        <w:t>OF</w:t>
      </w:r>
      <w:r>
        <w:rPr>
          <w:spacing w:val="1"/>
        </w:rPr>
        <w:t xml:space="preserve"> </w:t>
      </w:r>
      <w:r>
        <w:t>PARAGRAPHS</w:t>
      </w:r>
      <w:r>
        <w:rPr>
          <w:spacing w:val="-1"/>
        </w:rPr>
        <w:t xml:space="preserve"> </w:t>
      </w:r>
      <w:r>
        <w:t>1.4</w:t>
      </w:r>
      <w:r>
        <w:rPr>
          <w:spacing w:val="3"/>
        </w:rPr>
        <w:t xml:space="preserve"> </w:t>
      </w:r>
      <w:r>
        <w:t>AND 4.1</w:t>
      </w:r>
    </w:p>
    <w:p w:rsidR="007F1633" w:rsidRDefault="00700345">
      <w:pPr>
        <w:pStyle w:val="ListParagraph"/>
        <w:numPr>
          <w:ilvl w:val="1"/>
          <w:numId w:val="14"/>
        </w:numPr>
        <w:tabs>
          <w:tab w:val="left" w:pos="1581"/>
        </w:tabs>
        <w:spacing w:before="123"/>
        <w:ind w:right="1439" w:hanging="908"/>
        <w:jc w:val="both"/>
      </w:pPr>
      <w:r>
        <w:t xml:space="preserve">B-BBEE Status Level of Contributor:    </w:t>
      </w:r>
      <w:proofErr w:type="gramStart"/>
      <w:r>
        <w:t xml:space="preserve"> </w:t>
      </w:r>
      <w:r w:rsidR="00F864C1">
        <w:t xml:space="preserve"> </w:t>
      </w:r>
      <w:r w:rsidR="00F864C1">
        <w:rPr>
          <w:spacing w:val="1"/>
        </w:rPr>
        <w:t>.</w:t>
      </w:r>
      <w:proofErr w:type="gramEnd"/>
      <w:r>
        <w:t xml:space="preserve">      </w:t>
      </w:r>
      <w:r>
        <w:rPr>
          <w:spacing w:val="1"/>
        </w:rPr>
        <w:t xml:space="preserve"> </w:t>
      </w:r>
      <w:r>
        <w:t xml:space="preserve">=      </w:t>
      </w:r>
      <w:r>
        <w:rPr>
          <w:spacing w:val="1"/>
        </w:rPr>
        <w:t xml:space="preserve"> </w:t>
      </w:r>
      <w:r>
        <w:t>……</w:t>
      </w:r>
      <w:r w:rsidR="00F864C1">
        <w:t>… (</w:t>
      </w:r>
      <w:r>
        <w:t>maximum of 10 or 20</w:t>
      </w:r>
      <w:r>
        <w:rPr>
          <w:spacing w:val="1"/>
        </w:rPr>
        <w:t xml:space="preserve"> </w:t>
      </w:r>
      <w:r>
        <w:t>points)</w:t>
      </w:r>
    </w:p>
    <w:p w:rsidR="007F1633" w:rsidRDefault="00700345">
      <w:pPr>
        <w:spacing w:before="121"/>
        <w:ind w:left="1587" w:right="1432"/>
        <w:jc w:val="both"/>
      </w:pPr>
      <w:r>
        <w:t>(Points claimed in respect of paragraph 7.1 must be in accordance with the table</w:t>
      </w:r>
      <w:r>
        <w:rPr>
          <w:spacing w:val="1"/>
        </w:rPr>
        <w:t xml:space="preserve"> </w:t>
      </w:r>
      <w:r>
        <w:t>reflected in paragraph 4.1 and must be substantiated by relevant proof of B-BBEE</w:t>
      </w:r>
      <w:r>
        <w:rPr>
          <w:spacing w:val="1"/>
        </w:rPr>
        <w:t xml:space="preserve"> </w:t>
      </w:r>
      <w:r>
        <w:t>status</w:t>
      </w:r>
      <w:r>
        <w:rPr>
          <w:spacing w:val="-3"/>
        </w:rPr>
        <w:t xml:space="preserve"> </w:t>
      </w:r>
      <w:r>
        <w:t>level</w:t>
      </w:r>
      <w:r>
        <w:rPr>
          <w:spacing w:val="-1"/>
        </w:rPr>
        <w:t xml:space="preserve"> </w:t>
      </w:r>
      <w:r>
        <w:t>of</w:t>
      </w:r>
      <w:r>
        <w:rPr>
          <w:spacing w:val="1"/>
        </w:rPr>
        <w:t xml:space="preserve"> </w:t>
      </w:r>
      <w:r>
        <w:t>contributor.</w:t>
      </w:r>
    </w:p>
    <w:p w:rsidR="007F1633" w:rsidRDefault="00700345">
      <w:pPr>
        <w:pStyle w:val="Heading3"/>
        <w:numPr>
          <w:ilvl w:val="0"/>
          <w:numId w:val="14"/>
        </w:numPr>
        <w:tabs>
          <w:tab w:val="left" w:pos="1580"/>
          <w:tab w:val="left" w:pos="1581"/>
        </w:tabs>
        <w:spacing w:before="117"/>
        <w:ind w:hanging="901"/>
      </w:pPr>
      <w:r>
        <w:t>SUB-CONTRACTING</w:t>
      </w:r>
    </w:p>
    <w:p w:rsidR="007F1633" w:rsidRDefault="00700345">
      <w:pPr>
        <w:pStyle w:val="ListParagraph"/>
        <w:numPr>
          <w:ilvl w:val="1"/>
          <w:numId w:val="14"/>
        </w:numPr>
        <w:tabs>
          <w:tab w:val="left" w:pos="1580"/>
          <w:tab w:val="left" w:pos="1581"/>
        </w:tabs>
        <w:spacing w:before="122" w:line="355" w:lineRule="auto"/>
        <w:ind w:right="4991" w:hanging="908"/>
      </w:pPr>
      <w:r>
        <w:t>Will any portion of the contract be sub-contracted?</w:t>
      </w:r>
      <w:r>
        <w:rPr>
          <w:spacing w:val="-59"/>
        </w:rPr>
        <w:t xml:space="preserve"> </w:t>
      </w:r>
      <w:r>
        <w:t>(</w:t>
      </w:r>
      <w:r>
        <w:rPr>
          <w:rFonts w:ascii="Arial"/>
          <w:b/>
          <w:i/>
        </w:rPr>
        <w:t>Tick</w:t>
      </w:r>
      <w:r>
        <w:rPr>
          <w:rFonts w:ascii="Arial"/>
          <w:b/>
          <w:i/>
          <w:spacing w:val="-2"/>
        </w:rPr>
        <w:t xml:space="preserve"> </w:t>
      </w:r>
      <w:r>
        <w:rPr>
          <w:rFonts w:ascii="Arial"/>
          <w:b/>
          <w:i/>
        </w:rPr>
        <w:t>applicable</w:t>
      </w:r>
      <w:r>
        <w:rPr>
          <w:rFonts w:ascii="Arial"/>
          <w:b/>
          <w:i/>
          <w:spacing w:val="-2"/>
        </w:rPr>
        <w:t xml:space="preserve"> </w:t>
      </w:r>
      <w:r>
        <w:rPr>
          <w:rFonts w:ascii="Arial"/>
          <w:b/>
          <w:i/>
        </w:rPr>
        <w:t>box</w:t>
      </w:r>
      <w:r>
        <w:t>)</w:t>
      </w:r>
    </w:p>
    <w:p w:rsidR="007F1633" w:rsidRDefault="007F1633">
      <w:pPr>
        <w:pStyle w:val="BodyText"/>
        <w:spacing w:before="7" w:after="1"/>
        <w:rPr>
          <w:sz w:val="11"/>
        </w:rPr>
      </w:pPr>
    </w:p>
    <w:tbl>
      <w:tblPr>
        <w:tblW w:w="0" w:type="auto"/>
        <w:tblInd w:w="16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58"/>
        <w:gridCol w:w="495"/>
        <w:gridCol w:w="721"/>
        <w:gridCol w:w="540"/>
      </w:tblGrid>
      <w:tr w:rsidR="007F1633">
        <w:trPr>
          <w:trHeight w:val="252"/>
        </w:trPr>
        <w:tc>
          <w:tcPr>
            <w:tcW w:w="658" w:type="dxa"/>
          </w:tcPr>
          <w:p w:rsidR="007F1633" w:rsidRDefault="00700345">
            <w:pPr>
              <w:pStyle w:val="TableParagraph"/>
              <w:spacing w:line="233" w:lineRule="exact"/>
              <w:ind w:left="107"/>
            </w:pPr>
            <w:r>
              <w:t>YES</w:t>
            </w:r>
          </w:p>
        </w:tc>
        <w:tc>
          <w:tcPr>
            <w:tcW w:w="495" w:type="dxa"/>
          </w:tcPr>
          <w:p w:rsidR="007F1633" w:rsidRDefault="007F1633">
            <w:pPr>
              <w:pStyle w:val="TableParagraph"/>
              <w:rPr>
                <w:rFonts w:ascii="Times New Roman"/>
                <w:sz w:val="18"/>
              </w:rPr>
            </w:pPr>
          </w:p>
        </w:tc>
        <w:tc>
          <w:tcPr>
            <w:tcW w:w="721" w:type="dxa"/>
          </w:tcPr>
          <w:p w:rsidR="007F1633" w:rsidRDefault="00700345">
            <w:pPr>
              <w:pStyle w:val="TableParagraph"/>
              <w:spacing w:line="233" w:lineRule="exact"/>
              <w:ind w:left="192"/>
            </w:pPr>
            <w:r>
              <w:t>NO</w:t>
            </w:r>
          </w:p>
        </w:tc>
        <w:tc>
          <w:tcPr>
            <w:tcW w:w="540" w:type="dxa"/>
          </w:tcPr>
          <w:p w:rsidR="007F1633" w:rsidRDefault="007F1633">
            <w:pPr>
              <w:pStyle w:val="TableParagraph"/>
              <w:rPr>
                <w:rFonts w:ascii="Times New Roman"/>
                <w:sz w:val="18"/>
              </w:rPr>
            </w:pPr>
          </w:p>
        </w:tc>
      </w:tr>
    </w:tbl>
    <w:p w:rsidR="007F1633" w:rsidRDefault="007F1633">
      <w:pPr>
        <w:pStyle w:val="BodyText"/>
        <w:spacing w:before="4"/>
        <w:rPr>
          <w:sz w:val="32"/>
        </w:rPr>
      </w:pPr>
    </w:p>
    <w:p w:rsidR="007F1633" w:rsidRDefault="00700345">
      <w:pPr>
        <w:pStyle w:val="ListParagraph"/>
        <w:numPr>
          <w:ilvl w:val="2"/>
          <w:numId w:val="11"/>
        </w:numPr>
        <w:tabs>
          <w:tab w:val="left" w:pos="1580"/>
          <w:tab w:val="left" w:pos="1581"/>
        </w:tabs>
        <w:ind w:hanging="901"/>
      </w:pPr>
      <w:r>
        <w:t>If</w:t>
      </w:r>
      <w:r>
        <w:rPr>
          <w:spacing w:val="-1"/>
        </w:rPr>
        <w:t xml:space="preserve"> </w:t>
      </w:r>
      <w:r>
        <w:t>yes,</w:t>
      </w:r>
      <w:r>
        <w:rPr>
          <w:spacing w:val="-2"/>
        </w:rPr>
        <w:t xml:space="preserve"> </w:t>
      </w:r>
      <w:r>
        <w:t>indicate:</w:t>
      </w:r>
    </w:p>
    <w:p w:rsidR="007F1633" w:rsidRDefault="00700345" w:rsidP="006D5B1F">
      <w:pPr>
        <w:pStyle w:val="ListParagraph"/>
        <w:numPr>
          <w:ilvl w:val="3"/>
          <w:numId w:val="11"/>
        </w:numPr>
        <w:tabs>
          <w:tab w:val="left" w:pos="1940"/>
          <w:tab w:val="left" w:pos="1941"/>
          <w:tab w:val="left" w:leader="dot" w:pos="6096"/>
          <w:tab w:val="left" w:pos="8301"/>
          <w:tab w:val="left" w:pos="9793"/>
        </w:tabs>
        <w:spacing w:before="77" w:line="252" w:lineRule="exact"/>
        <w:ind w:hanging="361"/>
      </w:pPr>
      <w:r>
        <w:t>What</w:t>
      </w:r>
      <w:r w:rsidRPr="00D63656">
        <w:rPr>
          <w:spacing w:val="3"/>
        </w:rPr>
        <w:t xml:space="preserve"> </w:t>
      </w:r>
      <w:r>
        <w:t>percentage</w:t>
      </w:r>
      <w:r w:rsidRPr="00D63656">
        <w:rPr>
          <w:spacing w:val="2"/>
        </w:rPr>
        <w:t xml:space="preserve"> </w:t>
      </w:r>
      <w:r>
        <w:t>of</w:t>
      </w:r>
      <w:r w:rsidRPr="00D63656">
        <w:rPr>
          <w:spacing w:val="5"/>
        </w:rPr>
        <w:t xml:space="preserve"> </w:t>
      </w:r>
      <w:r>
        <w:t>the</w:t>
      </w:r>
      <w:r w:rsidRPr="00D63656">
        <w:rPr>
          <w:spacing w:val="1"/>
        </w:rPr>
        <w:t xml:space="preserve"> </w:t>
      </w:r>
      <w:r>
        <w:t>contract</w:t>
      </w:r>
      <w:r w:rsidR="00D63656">
        <w:t xml:space="preserve"> </w:t>
      </w:r>
      <w:r>
        <w:t>will</w:t>
      </w:r>
      <w:r w:rsidR="00D63656">
        <w:t xml:space="preserve"> </w:t>
      </w:r>
      <w:r>
        <w:t>be</w:t>
      </w:r>
      <w:r w:rsidR="00D63656">
        <w:t xml:space="preserve"> </w:t>
      </w:r>
      <w:r>
        <w:t>subcontracted</w:t>
      </w:r>
      <w:r w:rsidRPr="00D63656">
        <w:rPr>
          <w:rFonts w:ascii="Times New Roman"/>
        </w:rPr>
        <w:tab/>
      </w:r>
      <w:r>
        <w:t>%</w:t>
      </w:r>
    </w:p>
    <w:p w:rsidR="00D63656" w:rsidRDefault="00D63656" w:rsidP="00D63656">
      <w:pPr>
        <w:tabs>
          <w:tab w:val="left" w:pos="1940"/>
          <w:tab w:val="left" w:pos="1941"/>
          <w:tab w:val="left" w:leader="dot" w:pos="6096"/>
          <w:tab w:val="left" w:pos="8301"/>
          <w:tab w:val="left" w:pos="9793"/>
        </w:tabs>
        <w:spacing w:before="77" w:line="252" w:lineRule="exact"/>
      </w:pPr>
    </w:p>
    <w:p w:rsidR="00D63656" w:rsidRDefault="00D63656" w:rsidP="00D63656">
      <w:pPr>
        <w:tabs>
          <w:tab w:val="left" w:pos="1940"/>
          <w:tab w:val="left" w:pos="1941"/>
          <w:tab w:val="left" w:leader="dot" w:pos="6096"/>
          <w:tab w:val="left" w:pos="8301"/>
          <w:tab w:val="left" w:pos="9793"/>
        </w:tabs>
        <w:spacing w:before="77" w:line="252" w:lineRule="exact"/>
      </w:pPr>
    </w:p>
    <w:p w:rsidR="00D63656" w:rsidRDefault="00D63656" w:rsidP="00D63656">
      <w:pPr>
        <w:tabs>
          <w:tab w:val="left" w:pos="1940"/>
          <w:tab w:val="left" w:pos="1941"/>
          <w:tab w:val="left" w:leader="dot" w:pos="6096"/>
          <w:tab w:val="left" w:pos="8301"/>
          <w:tab w:val="left" w:pos="9793"/>
        </w:tabs>
        <w:spacing w:before="77" w:line="252" w:lineRule="exact"/>
      </w:pPr>
    </w:p>
    <w:p w:rsidR="00D63656" w:rsidRDefault="00D63656" w:rsidP="00D63656">
      <w:pPr>
        <w:tabs>
          <w:tab w:val="left" w:pos="1940"/>
          <w:tab w:val="left" w:pos="1941"/>
          <w:tab w:val="left" w:leader="dot" w:pos="6096"/>
          <w:tab w:val="left" w:pos="8301"/>
          <w:tab w:val="left" w:pos="9793"/>
        </w:tabs>
        <w:spacing w:before="77" w:line="252" w:lineRule="exact"/>
      </w:pPr>
    </w:p>
    <w:p w:rsidR="007F1633" w:rsidRDefault="00700345">
      <w:pPr>
        <w:pStyle w:val="ListParagraph"/>
        <w:numPr>
          <w:ilvl w:val="3"/>
          <w:numId w:val="11"/>
        </w:numPr>
        <w:tabs>
          <w:tab w:val="left" w:pos="1941"/>
        </w:tabs>
        <w:spacing w:line="252" w:lineRule="exact"/>
        <w:ind w:hanging="361"/>
      </w:pPr>
      <w:r>
        <w:lastRenderedPageBreak/>
        <w:t>The</w:t>
      </w:r>
      <w:r>
        <w:rPr>
          <w:spacing w:val="-5"/>
        </w:rPr>
        <w:t xml:space="preserve"> </w:t>
      </w:r>
      <w:r>
        <w:t>name</w:t>
      </w:r>
      <w:r>
        <w:rPr>
          <w:spacing w:val="-4"/>
        </w:rPr>
        <w:t xml:space="preserve"> </w:t>
      </w:r>
      <w:r>
        <w:t>of</w:t>
      </w:r>
      <w:r>
        <w:rPr>
          <w:spacing w:val="-1"/>
        </w:rPr>
        <w:t xml:space="preserve"> </w:t>
      </w:r>
      <w:r>
        <w:t>the</w:t>
      </w:r>
      <w:r>
        <w:rPr>
          <w:spacing w:val="-5"/>
        </w:rPr>
        <w:t xml:space="preserve"> </w:t>
      </w:r>
      <w:r>
        <w:t>sub-contractor………………………………………………………</w:t>
      </w:r>
      <w:proofErr w:type="gramStart"/>
      <w:r>
        <w:t>…..</w:t>
      </w:r>
      <w:proofErr w:type="gramEnd"/>
    </w:p>
    <w:p w:rsidR="007F1633" w:rsidRDefault="00700345">
      <w:pPr>
        <w:spacing w:before="2" w:line="252" w:lineRule="exact"/>
        <w:ind w:left="1580"/>
      </w:pPr>
      <w:r>
        <w:t>iii)</w:t>
      </w:r>
      <w:r>
        <w:rPr>
          <w:spacing w:val="8"/>
        </w:rPr>
        <w:t xml:space="preserve"> </w:t>
      </w:r>
      <w:r>
        <w:t>The</w:t>
      </w:r>
      <w:r>
        <w:rPr>
          <w:spacing w:val="-8"/>
        </w:rPr>
        <w:t xml:space="preserve"> </w:t>
      </w:r>
      <w:r>
        <w:t>B-BBEE</w:t>
      </w:r>
      <w:r>
        <w:rPr>
          <w:spacing w:val="-5"/>
        </w:rPr>
        <w:t xml:space="preserve"> </w:t>
      </w:r>
      <w:r>
        <w:t>status</w:t>
      </w:r>
      <w:r>
        <w:rPr>
          <w:spacing w:val="-7"/>
        </w:rPr>
        <w:t xml:space="preserve"> </w:t>
      </w:r>
      <w:r>
        <w:t>level</w:t>
      </w:r>
      <w:r>
        <w:rPr>
          <w:spacing w:val="-4"/>
        </w:rPr>
        <w:t xml:space="preserve"> </w:t>
      </w:r>
      <w:r>
        <w:t>of</w:t>
      </w:r>
      <w:r>
        <w:rPr>
          <w:spacing w:val="-3"/>
        </w:rPr>
        <w:t xml:space="preserve"> </w:t>
      </w:r>
      <w:r>
        <w:t>the</w:t>
      </w:r>
      <w:r>
        <w:rPr>
          <w:spacing w:val="-7"/>
        </w:rPr>
        <w:t xml:space="preserve"> </w:t>
      </w:r>
      <w:r>
        <w:t>sub-contractor......................................…………</w:t>
      </w:r>
      <w:proofErr w:type="gramStart"/>
      <w:r>
        <w:t>…..</w:t>
      </w:r>
      <w:proofErr w:type="gramEnd"/>
    </w:p>
    <w:p w:rsidR="007F1633" w:rsidRDefault="00700345">
      <w:pPr>
        <w:pStyle w:val="ListParagraph"/>
        <w:numPr>
          <w:ilvl w:val="0"/>
          <w:numId w:val="10"/>
        </w:numPr>
        <w:tabs>
          <w:tab w:val="left" w:pos="1941"/>
        </w:tabs>
        <w:spacing w:line="252" w:lineRule="exact"/>
        <w:ind w:hanging="361"/>
      </w:pPr>
      <w:r>
        <w:t>Whether</w:t>
      </w:r>
      <w:r>
        <w:rPr>
          <w:spacing w:val="-3"/>
        </w:rPr>
        <w:t xml:space="preserve"> </w:t>
      </w:r>
      <w:r>
        <w:t>the</w:t>
      </w:r>
      <w:r>
        <w:rPr>
          <w:spacing w:val="-1"/>
        </w:rPr>
        <w:t xml:space="preserve"> </w:t>
      </w:r>
      <w:r>
        <w:t>sub-contractor</w:t>
      </w:r>
      <w:r>
        <w:rPr>
          <w:spacing w:val="-2"/>
        </w:rPr>
        <w:t xml:space="preserve"> </w:t>
      </w:r>
      <w:r>
        <w:t>is an</w:t>
      </w:r>
      <w:r>
        <w:rPr>
          <w:spacing w:val="-1"/>
        </w:rPr>
        <w:t xml:space="preserve"> </w:t>
      </w:r>
      <w:r>
        <w:t>EME</w:t>
      </w:r>
      <w:r>
        <w:rPr>
          <w:spacing w:val="-1"/>
        </w:rPr>
        <w:t xml:space="preserve"> </w:t>
      </w:r>
      <w:r>
        <w:t>or</w:t>
      </w:r>
      <w:r>
        <w:rPr>
          <w:spacing w:val="-2"/>
        </w:rPr>
        <w:t xml:space="preserve"> </w:t>
      </w:r>
      <w:r>
        <w:t>QSE</w:t>
      </w:r>
    </w:p>
    <w:p w:rsidR="007F1633" w:rsidRDefault="00700345">
      <w:pPr>
        <w:spacing w:before="2"/>
        <w:ind w:left="1940"/>
      </w:pPr>
      <w:r>
        <w:rPr>
          <w:rFonts w:ascii="Arial"/>
          <w:b/>
          <w:i/>
        </w:rPr>
        <w:t>(Tick</w:t>
      </w:r>
      <w:r>
        <w:rPr>
          <w:rFonts w:ascii="Arial"/>
          <w:b/>
          <w:i/>
          <w:spacing w:val="-2"/>
        </w:rPr>
        <w:t xml:space="preserve"> </w:t>
      </w:r>
      <w:r>
        <w:rPr>
          <w:rFonts w:ascii="Arial"/>
          <w:b/>
          <w:i/>
        </w:rPr>
        <w:t>applicable</w:t>
      </w:r>
      <w:r>
        <w:rPr>
          <w:rFonts w:ascii="Arial"/>
          <w:b/>
          <w:i/>
          <w:spacing w:val="-2"/>
        </w:rPr>
        <w:t xml:space="preserve"> </w:t>
      </w:r>
      <w:r>
        <w:rPr>
          <w:rFonts w:ascii="Arial"/>
          <w:b/>
          <w:i/>
        </w:rPr>
        <w:t>box</w:t>
      </w:r>
      <w:r>
        <w:t>)</w:t>
      </w:r>
    </w:p>
    <w:tbl>
      <w:tblPr>
        <w:tblW w:w="0" w:type="auto"/>
        <w:tblInd w:w="19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58"/>
        <w:gridCol w:w="495"/>
        <w:gridCol w:w="721"/>
        <w:gridCol w:w="540"/>
      </w:tblGrid>
      <w:tr w:rsidR="007F1633">
        <w:trPr>
          <w:trHeight w:val="252"/>
        </w:trPr>
        <w:tc>
          <w:tcPr>
            <w:tcW w:w="658" w:type="dxa"/>
          </w:tcPr>
          <w:p w:rsidR="007F1633" w:rsidRDefault="00700345">
            <w:pPr>
              <w:pStyle w:val="TableParagraph"/>
              <w:spacing w:line="233" w:lineRule="exact"/>
              <w:ind w:left="107"/>
            </w:pPr>
            <w:r>
              <w:t>YES</w:t>
            </w:r>
          </w:p>
        </w:tc>
        <w:tc>
          <w:tcPr>
            <w:tcW w:w="495" w:type="dxa"/>
          </w:tcPr>
          <w:p w:rsidR="007F1633" w:rsidRDefault="007F1633">
            <w:pPr>
              <w:pStyle w:val="TableParagraph"/>
              <w:rPr>
                <w:rFonts w:ascii="Times New Roman"/>
                <w:sz w:val="18"/>
              </w:rPr>
            </w:pPr>
          </w:p>
        </w:tc>
        <w:tc>
          <w:tcPr>
            <w:tcW w:w="721" w:type="dxa"/>
          </w:tcPr>
          <w:p w:rsidR="007F1633" w:rsidRDefault="00700345">
            <w:pPr>
              <w:pStyle w:val="TableParagraph"/>
              <w:spacing w:line="233" w:lineRule="exact"/>
              <w:ind w:left="193"/>
            </w:pPr>
            <w:r>
              <w:t>NO</w:t>
            </w:r>
          </w:p>
        </w:tc>
        <w:tc>
          <w:tcPr>
            <w:tcW w:w="540" w:type="dxa"/>
          </w:tcPr>
          <w:p w:rsidR="007F1633" w:rsidRDefault="007F1633">
            <w:pPr>
              <w:pStyle w:val="TableParagraph"/>
              <w:rPr>
                <w:rFonts w:ascii="Times New Roman"/>
                <w:sz w:val="18"/>
              </w:rPr>
            </w:pPr>
          </w:p>
        </w:tc>
      </w:tr>
    </w:tbl>
    <w:p w:rsidR="007F1633" w:rsidRDefault="00700345">
      <w:pPr>
        <w:pStyle w:val="ListParagraph"/>
        <w:numPr>
          <w:ilvl w:val="0"/>
          <w:numId w:val="10"/>
        </w:numPr>
        <w:tabs>
          <w:tab w:val="left" w:pos="2120"/>
          <w:tab w:val="left" w:pos="2121"/>
        </w:tabs>
        <w:ind w:left="1964" w:right="1441"/>
      </w:pPr>
      <w:r>
        <w:tab/>
        <w:t>Specify,</w:t>
      </w:r>
      <w:r>
        <w:rPr>
          <w:spacing w:val="39"/>
        </w:rPr>
        <w:t xml:space="preserve"> </w:t>
      </w:r>
      <w:r>
        <w:t>by</w:t>
      </w:r>
      <w:r>
        <w:rPr>
          <w:spacing w:val="35"/>
        </w:rPr>
        <w:t xml:space="preserve"> </w:t>
      </w:r>
      <w:r>
        <w:t>ticking</w:t>
      </w:r>
      <w:r>
        <w:rPr>
          <w:spacing w:val="39"/>
        </w:rPr>
        <w:t xml:space="preserve"> </w:t>
      </w:r>
      <w:r>
        <w:t>the</w:t>
      </w:r>
      <w:r>
        <w:rPr>
          <w:spacing w:val="35"/>
        </w:rPr>
        <w:t xml:space="preserve"> </w:t>
      </w:r>
      <w:r>
        <w:t>appropriate</w:t>
      </w:r>
      <w:r>
        <w:rPr>
          <w:spacing w:val="38"/>
        </w:rPr>
        <w:t xml:space="preserve"> </w:t>
      </w:r>
      <w:r>
        <w:t>box,</w:t>
      </w:r>
      <w:r>
        <w:rPr>
          <w:spacing w:val="39"/>
        </w:rPr>
        <w:t xml:space="preserve"> </w:t>
      </w:r>
      <w:r>
        <w:t>if</w:t>
      </w:r>
      <w:r>
        <w:rPr>
          <w:spacing w:val="41"/>
        </w:rPr>
        <w:t xml:space="preserve"> </w:t>
      </w:r>
      <w:r>
        <w:t>subcontracting</w:t>
      </w:r>
      <w:r>
        <w:rPr>
          <w:spacing w:val="39"/>
        </w:rPr>
        <w:t xml:space="preserve"> </w:t>
      </w:r>
      <w:r>
        <w:t>with</w:t>
      </w:r>
      <w:r>
        <w:rPr>
          <w:spacing w:val="39"/>
        </w:rPr>
        <w:t xml:space="preserve"> </w:t>
      </w:r>
      <w:r>
        <w:t>an</w:t>
      </w:r>
      <w:r>
        <w:rPr>
          <w:spacing w:val="37"/>
        </w:rPr>
        <w:t xml:space="preserve"> </w:t>
      </w:r>
      <w:r>
        <w:t>enterprise</w:t>
      </w:r>
      <w:r>
        <w:rPr>
          <w:spacing w:val="38"/>
        </w:rPr>
        <w:t xml:space="preserve"> </w:t>
      </w:r>
      <w:r>
        <w:t>in</w:t>
      </w:r>
      <w:r>
        <w:rPr>
          <w:spacing w:val="-58"/>
        </w:rPr>
        <w:t xml:space="preserve"> </w:t>
      </w:r>
      <w:r>
        <w:t>terms of</w:t>
      </w:r>
      <w:r>
        <w:rPr>
          <w:spacing w:val="2"/>
        </w:rPr>
        <w:t xml:space="preserve"> </w:t>
      </w:r>
      <w:r>
        <w:t>Preferential</w:t>
      </w:r>
      <w:r>
        <w:rPr>
          <w:spacing w:val="-2"/>
        </w:rPr>
        <w:t xml:space="preserve"> </w:t>
      </w:r>
      <w:r>
        <w:t>Procurement</w:t>
      </w:r>
      <w:r>
        <w:rPr>
          <w:spacing w:val="2"/>
        </w:rPr>
        <w:t xml:space="preserve"> </w:t>
      </w:r>
      <w:r>
        <w:t>Regulations,2017:</w:t>
      </w:r>
    </w:p>
    <w:p w:rsidR="007F1633" w:rsidRDefault="007F1633">
      <w:pPr>
        <w:pStyle w:val="BodyText"/>
      </w:pPr>
    </w:p>
    <w:p w:rsidR="007F1633" w:rsidRDefault="007F1633">
      <w:pPr>
        <w:pStyle w:val="BodyText"/>
        <w:spacing w:before="6" w:after="1"/>
        <w:rPr>
          <w:sz w:val="12"/>
        </w:rPr>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5"/>
        <w:gridCol w:w="1136"/>
        <w:gridCol w:w="1133"/>
      </w:tblGrid>
      <w:tr w:rsidR="007F1633">
        <w:trPr>
          <w:trHeight w:val="745"/>
        </w:trPr>
        <w:tc>
          <w:tcPr>
            <w:tcW w:w="7055" w:type="dxa"/>
          </w:tcPr>
          <w:p w:rsidR="007F1633" w:rsidRDefault="00700345">
            <w:pPr>
              <w:pStyle w:val="TableParagraph"/>
              <w:spacing w:line="242" w:lineRule="auto"/>
              <w:ind w:left="3360" w:right="216" w:hanging="3116"/>
              <w:rPr>
                <w:rFonts w:ascii="Arial"/>
                <w:b/>
              </w:rPr>
            </w:pPr>
            <w:r>
              <w:rPr>
                <w:rFonts w:ascii="Arial"/>
                <w:b/>
              </w:rPr>
              <w:t>Designated Group: An EME or QSE which is at last 51% owned</w:t>
            </w:r>
            <w:r>
              <w:rPr>
                <w:rFonts w:ascii="Arial"/>
                <w:b/>
                <w:spacing w:val="-60"/>
              </w:rPr>
              <w:t xml:space="preserve"> </w:t>
            </w:r>
            <w:r>
              <w:rPr>
                <w:rFonts w:ascii="Arial"/>
                <w:b/>
              </w:rPr>
              <w:t>by:</w:t>
            </w:r>
          </w:p>
        </w:tc>
        <w:tc>
          <w:tcPr>
            <w:tcW w:w="1136" w:type="dxa"/>
          </w:tcPr>
          <w:p w:rsidR="007F1633" w:rsidRDefault="00700345">
            <w:pPr>
              <w:pStyle w:val="TableParagraph"/>
              <w:spacing w:line="248" w:lineRule="exact"/>
              <w:ind w:left="306" w:right="303"/>
              <w:jc w:val="center"/>
              <w:rPr>
                <w:rFonts w:ascii="Arial"/>
                <w:b/>
              </w:rPr>
            </w:pPr>
            <w:r>
              <w:rPr>
                <w:rFonts w:ascii="Arial"/>
                <w:b/>
              </w:rPr>
              <w:t>EME</w:t>
            </w:r>
          </w:p>
          <w:p w:rsidR="007F1633" w:rsidRDefault="00700345">
            <w:pPr>
              <w:pStyle w:val="TableParagraph"/>
              <w:spacing w:before="121"/>
              <w:ind w:left="6"/>
              <w:jc w:val="center"/>
              <w:rPr>
                <w:rFonts w:ascii="Arial" w:hAnsi="Arial"/>
                <w:b/>
              </w:rPr>
            </w:pPr>
            <w:r>
              <w:rPr>
                <w:rFonts w:ascii="Arial" w:hAnsi="Arial"/>
                <w:b/>
              </w:rPr>
              <w:t>√</w:t>
            </w:r>
          </w:p>
        </w:tc>
        <w:tc>
          <w:tcPr>
            <w:tcW w:w="1133" w:type="dxa"/>
          </w:tcPr>
          <w:p w:rsidR="007F1633" w:rsidRDefault="00700345">
            <w:pPr>
              <w:pStyle w:val="TableParagraph"/>
              <w:spacing w:line="248" w:lineRule="exact"/>
              <w:ind w:left="313" w:right="305"/>
              <w:jc w:val="center"/>
              <w:rPr>
                <w:rFonts w:ascii="Arial"/>
                <w:b/>
              </w:rPr>
            </w:pPr>
            <w:r>
              <w:rPr>
                <w:rFonts w:ascii="Arial"/>
                <w:b/>
              </w:rPr>
              <w:t>QSE</w:t>
            </w:r>
          </w:p>
          <w:p w:rsidR="007F1633" w:rsidRDefault="00700345">
            <w:pPr>
              <w:pStyle w:val="TableParagraph"/>
              <w:spacing w:before="121"/>
              <w:ind w:left="9"/>
              <w:jc w:val="center"/>
              <w:rPr>
                <w:rFonts w:ascii="Arial" w:hAnsi="Arial"/>
                <w:b/>
              </w:rPr>
            </w:pPr>
            <w:r>
              <w:rPr>
                <w:rFonts w:ascii="Arial" w:hAnsi="Arial"/>
                <w:b/>
              </w:rPr>
              <w:t>√</w:t>
            </w:r>
          </w:p>
        </w:tc>
      </w:tr>
      <w:tr w:rsidR="007F1633">
        <w:trPr>
          <w:trHeight w:val="374"/>
        </w:trPr>
        <w:tc>
          <w:tcPr>
            <w:tcW w:w="7055" w:type="dxa"/>
          </w:tcPr>
          <w:p w:rsidR="007F1633" w:rsidRDefault="00700345">
            <w:pPr>
              <w:pStyle w:val="TableParagraph"/>
              <w:spacing w:line="250" w:lineRule="exact"/>
              <w:ind w:left="107"/>
            </w:pPr>
            <w:r>
              <w:t>Black people</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2"/>
        </w:trPr>
        <w:tc>
          <w:tcPr>
            <w:tcW w:w="7055" w:type="dxa"/>
          </w:tcPr>
          <w:p w:rsidR="007F1633" w:rsidRDefault="00700345">
            <w:pPr>
              <w:pStyle w:val="TableParagraph"/>
              <w:spacing w:line="250" w:lineRule="exact"/>
              <w:ind w:left="107"/>
            </w:pPr>
            <w:r>
              <w:t>Black people</w:t>
            </w:r>
            <w:r>
              <w:rPr>
                <w:spacing w:val="-3"/>
              </w:rPr>
              <w:t xml:space="preserve"> </w:t>
            </w:r>
            <w:r>
              <w:t>who</w:t>
            </w:r>
            <w:r>
              <w:rPr>
                <w:spacing w:val="-1"/>
              </w:rPr>
              <w:t xml:space="preserve"> </w:t>
            </w:r>
            <w:r>
              <w:t>are</w:t>
            </w:r>
            <w:r>
              <w:rPr>
                <w:spacing w:val="-1"/>
              </w:rPr>
              <w:t xml:space="preserve"> </w:t>
            </w:r>
            <w:r>
              <w:t>youth</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4"/>
        </w:trPr>
        <w:tc>
          <w:tcPr>
            <w:tcW w:w="7055" w:type="dxa"/>
          </w:tcPr>
          <w:p w:rsidR="007F1633" w:rsidRDefault="00700345">
            <w:pPr>
              <w:pStyle w:val="TableParagraph"/>
              <w:spacing w:line="250" w:lineRule="exact"/>
              <w:ind w:left="107"/>
            </w:pPr>
            <w:r>
              <w:t>Black people</w:t>
            </w:r>
            <w:r>
              <w:rPr>
                <w:spacing w:val="-3"/>
              </w:rPr>
              <w:t xml:space="preserve"> </w:t>
            </w:r>
            <w:r>
              <w:t>who</w:t>
            </w:r>
            <w:r>
              <w:rPr>
                <w:spacing w:val="-1"/>
              </w:rPr>
              <w:t xml:space="preserve"> </w:t>
            </w:r>
            <w:r>
              <w:t>are women</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1"/>
        </w:trPr>
        <w:tc>
          <w:tcPr>
            <w:tcW w:w="7055" w:type="dxa"/>
          </w:tcPr>
          <w:p w:rsidR="007F1633" w:rsidRDefault="00700345">
            <w:pPr>
              <w:pStyle w:val="TableParagraph"/>
              <w:spacing w:line="250" w:lineRule="exact"/>
              <w:ind w:left="107"/>
            </w:pPr>
            <w:r>
              <w:t>Black</w:t>
            </w:r>
            <w:r>
              <w:rPr>
                <w:spacing w:val="-1"/>
              </w:rPr>
              <w:t xml:space="preserve"> </w:t>
            </w:r>
            <w:r>
              <w:t>people</w:t>
            </w:r>
            <w:r>
              <w:rPr>
                <w:spacing w:val="-5"/>
              </w:rPr>
              <w:t xml:space="preserve"> </w:t>
            </w:r>
            <w:r>
              <w:t>with</w:t>
            </w:r>
            <w:r>
              <w:rPr>
                <w:spacing w:val="-2"/>
              </w:rPr>
              <w:t xml:space="preserve"> </w:t>
            </w:r>
            <w:r>
              <w:t>disabilities</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4"/>
        </w:trPr>
        <w:tc>
          <w:tcPr>
            <w:tcW w:w="7055" w:type="dxa"/>
          </w:tcPr>
          <w:p w:rsidR="007F1633" w:rsidRDefault="00700345">
            <w:pPr>
              <w:pStyle w:val="TableParagraph"/>
              <w:ind w:left="107"/>
            </w:pPr>
            <w:r>
              <w:t>Black people</w:t>
            </w:r>
            <w:r>
              <w:rPr>
                <w:spacing w:val="-4"/>
              </w:rPr>
              <w:t xml:space="preserve"> </w:t>
            </w:r>
            <w:r>
              <w:t>living in</w:t>
            </w:r>
            <w:r>
              <w:rPr>
                <w:spacing w:val="-2"/>
              </w:rPr>
              <w:t xml:space="preserve"> </w:t>
            </w:r>
            <w:r>
              <w:t>rural</w:t>
            </w:r>
            <w:r>
              <w:rPr>
                <w:spacing w:val="-3"/>
              </w:rPr>
              <w:t xml:space="preserve"> </w:t>
            </w:r>
            <w:r>
              <w:t>or</w:t>
            </w:r>
            <w:r>
              <w:rPr>
                <w:spacing w:val="-1"/>
              </w:rPr>
              <w:t xml:space="preserve"> </w:t>
            </w:r>
            <w:r>
              <w:t>underdeveloped</w:t>
            </w:r>
            <w:r>
              <w:rPr>
                <w:spacing w:val="-2"/>
              </w:rPr>
              <w:t xml:space="preserve"> </w:t>
            </w:r>
            <w:r>
              <w:t>areas</w:t>
            </w:r>
            <w:r>
              <w:rPr>
                <w:spacing w:val="-2"/>
              </w:rPr>
              <w:t xml:space="preserve"> </w:t>
            </w:r>
            <w:r>
              <w:t>or</w:t>
            </w:r>
            <w:r>
              <w:rPr>
                <w:spacing w:val="-3"/>
              </w:rPr>
              <w:t xml:space="preserve"> </w:t>
            </w:r>
            <w:r>
              <w:t>townships</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3"/>
        </w:trPr>
        <w:tc>
          <w:tcPr>
            <w:tcW w:w="7055" w:type="dxa"/>
          </w:tcPr>
          <w:p w:rsidR="007F1633" w:rsidRDefault="00700345">
            <w:pPr>
              <w:pStyle w:val="TableParagraph"/>
              <w:spacing w:line="250" w:lineRule="exact"/>
              <w:ind w:left="107"/>
            </w:pPr>
            <w:r>
              <w:t>Cooperative</w:t>
            </w:r>
            <w:r>
              <w:rPr>
                <w:spacing w:val="-1"/>
              </w:rPr>
              <w:t xml:space="preserve"> </w:t>
            </w:r>
            <w:r>
              <w:t>owned</w:t>
            </w:r>
            <w:r>
              <w:rPr>
                <w:spacing w:val="-1"/>
              </w:rPr>
              <w:t xml:space="preserve"> </w:t>
            </w:r>
            <w:r>
              <w:t>by</w:t>
            </w:r>
            <w:r>
              <w:rPr>
                <w:spacing w:val="-3"/>
              </w:rPr>
              <w:t xml:space="preserve"> </w:t>
            </w:r>
            <w:r>
              <w:t>black</w:t>
            </w:r>
            <w:r>
              <w:rPr>
                <w:spacing w:val="-1"/>
              </w:rPr>
              <w:t xml:space="preserve"> </w:t>
            </w:r>
            <w:r>
              <w:t>people</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1"/>
        </w:trPr>
        <w:tc>
          <w:tcPr>
            <w:tcW w:w="7055" w:type="dxa"/>
          </w:tcPr>
          <w:p w:rsidR="007F1633" w:rsidRDefault="00700345">
            <w:pPr>
              <w:pStyle w:val="TableParagraph"/>
              <w:spacing w:line="250" w:lineRule="exact"/>
              <w:ind w:left="107"/>
            </w:pPr>
            <w:r>
              <w:t>Black people</w:t>
            </w:r>
            <w:r>
              <w:rPr>
                <w:spacing w:val="-3"/>
              </w:rPr>
              <w:t xml:space="preserve"> </w:t>
            </w:r>
            <w:r>
              <w:t>who</w:t>
            </w:r>
            <w:r>
              <w:rPr>
                <w:spacing w:val="-2"/>
              </w:rPr>
              <w:t xml:space="preserve"> </w:t>
            </w:r>
            <w:r>
              <w:t>are</w:t>
            </w:r>
            <w:r>
              <w:rPr>
                <w:spacing w:val="-3"/>
              </w:rPr>
              <w:t xml:space="preserve"> </w:t>
            </w:r>
            <w:r>
              <w:t>military</w:t>
            </w:r>
            <w:r>
              <w:rPr>
                <w:spacing w:val="-3"/>
              </w:rPr>
              <w:t xml:space="preserve"> </w:t>
            </w:r>
            <w:r>
              <w:t>veterans</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3"/>
        </w:trPr>
        <w:tc>
          <w:tcPr>
            <w:tcW w:w="9324" w:type="dxa"/>
            <w:gridSpan w:val="3"/>
          </w:tcPr>
          <w:p w:rsidR="007F1633" w:rsidRDefault="00700345">
            <w:pPr>
              <w:pStyle w:val="TableParagraph"/>
              <w:spacing w:line="248" w:lineRule="exact"/>
              <w:ind w:left="4477" w:right="4467"/>
              <w:jc w:val="center"/>
              <w:rPr>
                <w:rFonts w:ascii="Arial"/>
                <w:b/>
              </w:rPr>
            </w:pPr>
            <w:r>
              <w:rPr>
                <w:rFonts w:ascii="Arial"/>
                <w:b/>
              </w:rPr>
              <w:t>OR</w:t>
            </w:r>
          </w:p>
        </w:tc>
      </w:tr>
      <w:tr w:rsidR="007F1633">
        <w:trPr>
          <w:trHeight w:val="371"/>
        </w:trPr>
        <w:tc>
          <w:tcPr>
            <w:tcW w:w="7055" w:type="dxa"/>
          </w:tcPr>
          <w:p w:rsidR="007F1633" w:rsidRDefault="00700345">
            <w:pPr>
              <w:pStyle w:val="TableParagraph"/>
              <w:spacing w:line="250" w:lineRule="exact"/>
              <w:ind w:left="107"/>
            </w:pPr>
            <w:r>
              <w:t>Any</w:t>
            </w:r>
            <w:r>
              <w:rPr>
                <w:spacing w:val="-3"/>
              </w:rPr>
              <w:t xml:space="preserve"> </w:t>
            </w:r>
            <w:r>
              <w:t>EME</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r w:rsidR="007F1633">
        <w:trPr>
          <w:trHeight w:val="374"/>
        </w:trPr>
        <w:tc>
          <w:tcPr>
            <w:tcW w:w="7055" w:type="dxa"/>
          </w:tcPr>
          <w:p w:rsidR="007F1633" w:rsidRDefault="00700345">
            <w:pPr>
              <w:pStyle w:val="TableParagraph"/>
              <w:spacing w:line="250" w:lineRule="exact"/>
              <w:ind w:left="107"/>
            </w:pPr>
            <w:r>
              <w:t>Any</w:t>
            </w:r>
            <w:r>
              <w:rPr>
                <w:spacing w:val="-2"/>
              </w:rPr>
              <w:t xml:space="preserve"> </w:t>
            </w:r>
            <w:r>
              <w:t>QSE</w:t>
            </w:r>
          </w:p>
        </w:tc>
        <w:tc>
          <w:tcPr>
            <w:tcW w:w="1136" w:type="dxa"/>
          </w:tcPr>
          <w:p w:rsidR="007F1633" w:rsidRDefault="007F1633">
            <w:pPr>
              <w:pStyle w:val="TableParagraph"/>
              <w:rPr>
                <w:rFonts w:ascii="Times New Roman"/>
              </w:rPr>
            </w:pPr>
          </w:p>
        </w:tc>
        <w:tc>
          <w:tcPr>
            <w:tcW w:w="1133" w:type="dxa"/>
          </w:tcPr>
          <w:p w:rsidR="007F1633" w:rsidRDefault="007F1633">
            <w:pPr>
              <w:pStyle w:val="TableParagraph"/>
              <w:rPr>
                <w:rFonts w:ascii="Times New Roman"/>
              </w:rPr>
            </w:pPr>
          </w:p>
        </w:tc>
      </w:tr>
    </w:tbl>
    <w:p w:rsidR="007F1633" w:rsidRDefault="007F1633">
      <w:pPr>
        <w:rPr>
          <w:rFonts w:ascii="Times New Roman"/>
        </w:rPr>
        <w:sectPr w:rsidR="007F1633">
          <w:footerReference w:type="default" r:id="rId19"/>
          <w:pgSz w:w="12240" w:h="15840"/>
          <w:pgMar w:top="1180" w:right="0" w:bottom="1600" w:left="760" w:header="0" w:footer="1130" w:gutter="0"/>
          <w:cols w:space="720"/>
        </w:sectPr>
      </w:pPr>
    </w:p>
    <w:p w:rsidR="007F1633" w:rsidRDefault="00700345">
      <w:pPr>
        <w:pStyle w:val="Heading3"/>
        <w:numPr>
          <w:ilvl w:val="0"/>
          <w:numId w:val="14"/>
        </w:numPr>
        <w:tabs>
          <w:tab w:val="left" w:pos="1580"/>
          <w:tab w:val="left" w:pos="1581"/>
        </w:tabs>
        <w:spacing w:before="75"/>
        <w:ind w:hanging="901"/>
        <w:rPr>
          <w:rFonts w:ascii="Arial MT"/>
        </w:rPr>
      </w:pPr>
      <w:r>
        <w:lastRenderedPageBreak/>
        <w:t>DECLARATION</w:t>
      </w:r>
      <w:r>
        <w:rPr>
          <w:spacing w:val="-4"/>
        </w:rPr>
        <w:t xml:space="preserve"> </w:t>
      </w:r>
      <w:r>
        <w:t>WITH</w:t>
      </w:r>
      <w:r>
        <w:rPr>
          <w:spacing w:val="-3"/>
        </w:rPr>
        <w:t xml:space="preserve"> </w:t>
      </w:r>
      <w:r>
        <w:t>REGARD</w:t>
      </w:r>
      <w:r>
        <w:rPr>
          <w:spacing w:val="-2"/>
        </w:rPr>
        <w:t xml:space="preserve"> </w:t>
      </w:r>
      <w:r>
        <w:t>TO</w:t>
      </w:r>
      <w:r>
        <w:rPr>
          <w:spacing w:val="-2"/>
        </w:rPr>
        <w:t xml:space="preserve"> </w:t>
      </w:r>
      <w:r>
        <w:t>COMPANY/FIRM</w:t>
      </w:r>
    </w:p>
    <w:p w:rsidR="007F1633" w:rsidRDefault="00700345">
      <w:pPr>
        <w:tabs>
          <w:tab w:val="left" w:pos="1580"/>
        </w:tabs>
        <w:spacing w:before="122"/>
        <w:ind w:left="680"/>
      </w:pPr>
      <w:r>
        <w:t>8.1</w:t>
      </w:r>
      <w:r>
        <w:tab/>
        <w:t>Name</w:t>
      </w:r>
      <w:r>
        <w:rPr>
          <w:spacing w:val="-5"/>
        </w:rPr>
        <w:t xml:space="preserve"> </w:t>
      </w:r>
      <w:r>
        <w:t>of</w:t>
      </w:r>
      <w:r>
        <w:rPr>
          <w:spacing w:val="-4"/>
        </w:rPr>
        <w:t xml:space="preserve"> </w:t>
      </w:r>
      <w:r>
        <w:t>company/</w:t>
      </w:r>
      <w:proofErr w:type="gramStart"/>
      <w:r>
        <w:t>firm:…</w:t>
      </w:r>
      <w:proofErr w:type="gramEnd"/>
      <w:r>
        <w:t>………………………………………………………</w:t>
      </w:r>
    </w:p>
    <w:p w:rsidR="007F1633" w:rsidRDefault="00700345">
      <w:pPr>
        <w:tabs>
          <w:tab w:val="left" w:pos="1580"/>
        </w:tabs>
        <w:spacing w:before="196"/>
        <w:ind w:left="680"/>
      </w:pPr>
      <w:r>
        <w:t>8.2</w:t>
      </w:r>
      <w:r>
        <w:tab/>
        <w:t>VAT</w:t>
      </w:r>
      <w:r>
        <w:rPr>
          <w:spacing w:val="-8"/>
        </w:rPr>
        <w:t xml:space="preserve"> </w:t>
      </w:r>
      <w:r>
        <w:t>registration</w:t>
      </w:r>
      <w:r>
        <w:rPr>
          <w:spacing w:val="-6"/>
        </w:rPr>
        <w:t xml:space="preserve"> </w:t>
      </w:r>
      <w:proofErr w:type="gramStart"/>
      <w:r>
        <w:t>number:…</w:t>
      </w:r>
      <w:proofErr w:type="gramEnd"/>
      <w:r>
        <w:t>…………………………………….………………</w:t>
      </w:r>
    </w:p>
    <w:p w:rsidR="007F1633" w:rsidRDefault="00700345">
      <w:pPr>
        <w:pStyle w:val="ListParagraph"/>
        <w:numPr>
          <w:ilvl w:val="1"/>
          <w:numId w:val="9"/>
        </w:numPr>
        <w:tabs>
          <w:tab w:val="left" w:pos="1580"/>
          <w:tab w:val="left" w:pos="1581"/>
        </w:tabs>
        <w:spacing w:before="195"/>
        <w:ind w:hanging="901"/>
      </w:pPr>
      <w:r>
        <w:t>Company</w:t>
      </w:r>
      <w:r>
        <w:rPr>
          <w:spacing w:val="-6"/>
        </w:rPr>
        <w:t xml:space="preserve"> </w:t>
      </w:r>
      <w:r>
        <w:t>registration</w:t>
      </w:r>
      <w:r>
        <w:rPr>
          <w:spacing w:val="-2"/>
        </w:rPr>
        <w:t xml:space="preserve"> </w:t>
      </w:r>
      <w:proofErr w:type="gramStart"/>
      <w:r>
        <w:t>number:…</w:t>
      </w:r>
      <w:proofErr w:type="gramEnd"/>
      <w:r>
        <w:t>………….……………………….…………</w:t>
      </w:r>
    </w:p>
    <w:p w:rsidR="007F1633" w:rsidRDefault="00700345">
      <w:pPr>
        <w:pStyle w:val="ListParagraph"/>
        <w:numPr>
          <w:ilvl w:val="1"/>
          <w:numId w:val="9"/>
        </w:numPr>
        <w:tabs>
          <w:tab w:val="left" w:pos="1580"/>
          <w:tab w:val="left" w:pos="1581"/>
        </w:tabs>
        <w:spacing w:before="196"/>
        <w:ind w:hanging="901"/>
      </w:pPr>
      <w:r>
        <w:t>TYPE</w:t>
      </w:r>
      <w:r>
        <w:rPr>
          <w:spacing w:val="-3"/>
        </w:rPr>
        <w:t xml:space="preserve"> </w:t>
      </w:r>
      <w:r>
        <w:t>OF</w:t>
      </w:r>
      <w:r>
        <w:rPr>
          <w:spacing w:val="-1"/>
        </w:rPr>
        <w:t xml:space="preserve"> </w:t>
      </w:r>
      <w:r>
        <w:t>COMPANY/</w:t>
      </w:r>
      <w:r>
        <w:rPr>
          <w:spacing w:val="2"/>
        </w:rPr>
        <w:t xml:space="preserve"> </w:t>
      </w:r>
      <w:r>
        <w:t>FIRM</w:t>
      </w:r>
    </w:p>
    <w:p w:rsidR="007F1633" w:rsidRDefault="00700345">
      <w:pPr>
        <w:pStyle w:val="ListParagraph"/>
        <w:numPr>
          <w:ilvl w:val="2"/>
          <w:numId w:val="9"/>
        </w:numPr>
        <w:tabs>
          <w:tab w:val="left" w:pos="2120"/>
          <w:tab w:val="left" w:pos="2121"/>
        </w:tabs>
        <w:spacing w:before="200" w:line="269" w:lineRule="exact"/>
        <w:ind w:left="2120" w:hanging="541"/>
      </w:pPr>
      <w:r>
        <w:t>Partnership/Joint</w:t>
      </w:r>
      <w:r>
        <w:rPr>
          <w:spacing w:val="-3"/>
        </w:rPr>
        <w:t xml:space="preserve"> </w:t>
      </w:r>
      <w:r>
        <w:t>Venture</w:t>
      </w:r>
      <w:r>
        <w:rPr>
          <w:spacing w:val="-2"/>
        </w:rPr>
        <w:t xml:space="preserve"> </w:t>
      </w:r>
      <w:r>
        <w:t>/</w:t>
      </w:r>
      <w:r>
        <w:rPr>
          <w:spacing w:val="-2"/>
        </w:rPr>
        <w:t xml:space="preserve"> </w:t>
      </w:r>
      <w:r>
        <w:t>Consortium</w:t>
      </w:r>
    </w:p>
    <w:p w:rsidR="007F1633" w:rsidRDefault="00700345">
      <w:pPr>
        <w:pStyle w:val="ListParagraph"/>
        <w:numPr>
          <w:ilvl w:val="2"/>
          <w:numId w:val="9"/>
        </w:numPr>
        <w:tabs>
          <w:tab w:val="left" w:pos="2120"/>
          <w:tab w:val="left" w:pos="2121"/>
        </w:tabs>
        <w:spacing w:line="269" w:lineRule="exact"/>
        <w:ind w:left="2120" w:hanging="541"/>
      </w:pPr>
      <w:proofErr w:type="gramStart"/>
      <w:r>
        <w:t>One</w:t>
      </w:r>
      <w:r>
        <w:rPr>
          <w:spacing w:val="-2"/>
        </w:rPr>
        <w:t xml:space="preserve"> </w:t>
      </w:r>
      <w:r>
        <w:t>person</w:t>
      </w:r>
      <w:proofErr w:type="gramEnd"/>
      <w:r>
        <w:rPr>
          <w:spacing w:val="-1"/>
        </w:rPr>
        <w:t xml:space="preserve"> </w:t>
      </w:r>
      <w:r>
        <w:t>business/sole</w:t>
      </w:r>
      <w:r>
        <w:rPr>
          <w:spacing w:val="-1"/>
        </w:rPr>
        <w:t xml:space="preserve"> </w:t>
      </w:r>
      <w:r>
        <w:t>proprietary</w:t>
      </w:r>
    </w:p>
    <w:p w:rsidR="007F1633" w:rsidRDefault="00700345">
      <w:pPr>
        <w:pStyle w:val="ListParagraph"/>
        <w:numPr>
          <w:ilvl w:val="2"/>
          <w:numId w:val="9"/>
        </w:numPr>
        <w:tabs>
          <w:tab w:val="left" w:pos="2120"/>
          <w:tab w:val="left" w:pos="2121"/>
        </w:tabs>
        <w:spacing w:line="269" w:lineRule="exact"/>
        <w:ind w:left="2120" w:hanging="541"/>
      </w:pPr>
      <w:r>
        <w:t>Close</w:t>
      </w:r>
      <w:r>
        <w:rPr>
          <w:spacing w:val="-2"/>
        </w:rPr>
        <w:t xml:space="preserve"> </w:t>
      </w:r>
      <w:r>
        <w:t>corporation</w:t>
      </w:r>
    </w:p>
    <w:p w:rsidR="007F1633" w:rsidRDefault="00700345">
      <w:pPr>
        <w:pStyle w:val="ListParagraph"/>
        <w:numPr>
          <w:ilvl w:val="2"/>
          <w:numId w:val="9"/>
        </w:numPr>
        <w:tabs>
          <w:tab w:val="left" w:pos="2120"/>
          <w:tab w:val="left" w:pos="2121"/>
        </w:tabs>
        <w:spacing w:line="269" w:lineRule="exact"/>
        <w:ind w:left="2120" w:hanging="541"/>
      </w:pPr>
      <w:r>
        <w:t>Company</w:t>
      </w:r>
    </w:p>
    <w:p w:rsidR="007F1633" w:rsidRDefault="00700345">
      <w:pPr>
        <w:pStyle w:val="ListParagraph"/>
        <w:numPr>
          <w:ilvl w:val="2"/>
          <w:numId w:val="9"/>
        </w:numPr>
        <w:tabs>
          <w:tab w:val="left" w:pos="2120"/>
          <w:tab w:val="left" w:pos="2121"/>
        </w:tabs>
        <w:spacing w:before="4" w:line="237" w:lineRule="auto"/>
        <w:ind w:right="7752" w:hanging="8"/>
      </w:pPr>
      <w:r>
        <w:t>(Pty) Limited</w:t>
      </w:r>
      <w:r>
        <w:rPr>
          <w:spacing w:val="1"/>
        </w:rPr>
        <w:t xml:space="preserve"> </w:t>
      </w:r>
      <w:r>
        <w:t>[T</w:t>
      </w:r>
      <w:r>
        <w:rPr>
          <w:sz w:val="18"/>
        </w:rPr>
        <w:t>ICK</w:t>
      </w:r>
      <w:r>
        <w:rPr>
          <w:spacing w:val="-7"/>
          <w:sz w:val="18"/>
        </w:rPr>
        <w:t xml:space="preserve"> </w:t>
      </w:r>
      <w:r>
        <w:rPr>
          <w:sz w:val="18"/>
        </w:rPr>
        <w:t>APPLICABLE</w:t>
      </w:r>
      <w:r>
        <w:rPr>
          <w:spacing w:val="-7"/>
          <w:sz w:val="18"/>
        </w:rPr>
        <w:t xml:space="preserve"> </w:t>
      </w:r>
      <w:r>
        <w:rPr>
          <w:sz w:val="18"/>
        </w:rPr>
        <w:t>BOX</w:t>
      </w:r>
      <w:r>
        <w:t>]</w:t>
      </w:r>
    </w:p>
    <w:p w:rsidR="007F1633" w:rsidRDefault="00700345">
      <w:pPr>
        <w:pStyle w:val="ListParagraph"/>
        <w:numPr>
          <w:ilvl w:val="1"/>
          <w:numId w:val="9"/>
        </w:numPr>
        <w:tabs>
          <w:tab w:val="left" w:pos="1580"/>
          <w:tab w:val="left" w:pos="1581"/>
        </w:tabs>
        <w:spacing w:before="120"/>
        <w:ind w:hanging="901"/>
      </w:pPr>
      <w:r>
        <w:t>DESCRIBE</w:t>
      </w:r>
      <w:r>
        <w:rPr>
          <w:spacing w:val="-3"/>
        </w:rPr>
        <w:t xml:space="preserve"> </w:t>
      </w:r>
      <w:r>
        <w:t>PRINCIPAL</w:t>
      </w:r>
      <w:r>
        <w:rPr>
          <w:spacing w:val="-3"/>
        </w:rPr>
        <w:t xml:space="preserve"> </w:t>
      </w:r>
      <w:r>
        <w:t>BUSINESS</w:t>
      </w:r>
      <w:r>
        <w:rPr>
          <w:spacing w:val="-3"/>
        </w:rPr>
        <w:t xml:space="preserve"> </w:t>
      </w:r>
      <w:r>
        <w:t>ACTIVITIES</w:t>
      </w:r>
    </w:p>
    <w:p w:rsidR="007F1633" w:rsidRDefault="00700345">
      <w:pPr>
        <w:spacing w:before="196"/>
        <w:ind w:left="1567" w:right="1513"/>
        <w:jc w:val="center"/>
      </w:pPr>
      <w:r>
        <w:t>……………………………………………………………………………………………………</w:t>
      </w:r>
    </w:p>
    <w:p w:rsidR="007F1633" w:rsidRDefault="00700345">
      <w:pPr>
        <w:spacing w:before="76"/>
        <w:ind w:left="1567" w:right="1513"/>
        <w:jc w:val="center"/>
      </w:pPr>
      <w:r>
        <w:t>……………………………………………………………………………………………………</w:t>
      </w:r>
    </w:p>
    <w:p w:rsidR="007F1633" w:rsidRDefault="00700345">
      <w:pPr>
        <w:spacing w:before="78"/>
        <w:ind w:left="1567" w:right="1513"/>
        <w:jc w:val="center"/>
      </w:pPr>
      <w:r>
        <w:t>……………………………………………………………………………………………………</w:t>
      </w:r>
    </w:p>
    <w:p w:rsidR="007F1633" w:rsidRDefault="00700345">
      <w:pPr>
        <w:spacing w:before="76"/>
        <w:ind w:left="1567" w:right="1513"/>
        <w:jc w:val="center"/>
      </w:pPr>
      <w:r>
        <w:t>……………………………………………………………………………………………………</w:t>
      </w:r>
    </w:p>
    <w:p w:rsidR="007F1633" w:rsidRDefault="00700345">
      <w:pPr>
        <w:pStyle w:val="ListParagraph"/>
        <w:numPr>
          <w:ilvl w:val="1"/>
          <w:numId w:val="9"/>
        </w:numPr>
        <w:tabs>
          <w:tab w:val="left" w:pos="1580"/>
          <w:tab w:val="left" w:pos="1581"/>
        </w:tabs>
        <w:spacing w:before="196"/>
        <w:ind w:hanging="901"/>
      </w:pPr>
      <w:r>
        <w:t>COMPANY</w:t>
      </w:r>
      <w:r>
        <w:rPr>
          <w:spacing w:val="-3"/>
        </w:rPr>
        <w:t xml:space="preserve"> </w:t>
      </w:r>
      <w:r>
        <w:t>CLASSIFICATION</w:t>
      </w:r>
    </w:p>
    <w:p w:rsidR="007F1633" w:rsidRDefault="00700345">
      <w:pPr>
        <w:pStyle w:val="ListParagraph"/>
        <w:numPr>
          <w:ilvl w:val="2"/>
          <w:numId w:val="9"/>
        </w:numPr>
        <w:tabs>
          <w:tab w:val="left" w:pos="2120"/>
          <w:tab w:val="left" w:pos="2121"/>
        </w:tabs>
        <w:spacing w:before="198" w:line="269" w:lineRule="exact"/>
        <w:ind w:left="2120" w:hanging="541"/>
      </w:pPr>
      <w:r>
        <w:t>Manufacturer</w:t>
      </w:r>
    </w:p>
    <w:p w:rsidR="007F1633" w:rsidRDefault="00700345">
      <w:pPr>
        <w:pStyle w:val="ListParagraph"/>
        <w:numPr>
          <w:ilvl w:val="2"/>
          <w:numId w:val="9"/>
        </w:numPr>
        <w:tabs>
          <w:tab w:val="left" w:pos="2120"/>
          <w:tab w:val="left" w:pos="2121"/>
        </w:tabs>
        <w:spacing w:line="269" w:lineRule="exact"/>
        <w:ind w:left="2120" w:hanging="541"/>
      </w:pPr>
      <w:r>
        <w:t>Supplier</w:t>
      </w:r>
    </w:p>
    <w:p w:rsidR="007F1633" w:rsidRDefault="00700345">
      <w:pPr>
        <w:pStyle w:val="ListParagraph"/>
        <w:numPr>
          <w:ilvl w:val="2"/>
          <w:numId w:val="9"/>
        </w:numPr>
        <w:tabs>
          <w:tab w:val="left" w:pos="2120"/>
          <w:tab w:val="left" w:pos="2121"/>
        </w:tabs>
        <w:spacing w:line="269" w:lineRule="exact"/>
        <w:ind w:left="2120" w:hanging="541"/>
      </w:pPr>
      <w:r>
        <w:t>Professional</w:t>
      </w:r>
      <w:r>
        <w:rPr>
          <w:spacing w:val="-4"/>
        </w:rPr>
        <w:t xml:space="preserve"> </w:t>
      </w:r>
      <w:r>
        <w:t>service</w:t>
      </w:r>
      <w:r>
        <w:rPr>
          <w:spacing w:val="-3"/>
        </w:rPr>
        <w:t xml:space="preserve"> </w:t>
      </w:r>
      <w:r>
        <w:t>provider</w:t>
      </w:r>
    </w:p>
    <w:p w:rsidR="007F1633" w:rsidRDefault="00700345">
      <w:pPr>
        <w:pStyle w:val="ListParagraph"/>
        <w:numPr>
          <w:ilvl w:val="2"/>
          <w:numId w:val="9"/>
        </w:numPr>
        <w:tabs>
          <w:tab w:val="left" w:pos="2120"/>
          <w:tab w:val="left" w:pos="2121"/>
        </w:tabs>
        <w:spacing w:before="3" w:line="237" w:lineRule="auto"/>
        <w:ind w:left="1580" w:right="4993" w:firstLine="0"/>
      </w:pPr>
      <w:r>
        <w:t>Other</w:t>
      </w:r>
      <w:r>
        <w:rPr>
          <w:spacing w:val="-3"/>
        </w:rPr>
        <w:t xml:space="preserve"> </w:t>
      </w:r>
      <w:r>
        <w:t>service</w:t>
      </w:r>
      <w:r>
        <w:rPr>
          <w:spacing w:val="-3"/>
        </w:rPr>
        <w:t xml:space="preserve"> </w:t>
      </w:r>
      <w:r>
        <w:t>providers,</w:t>
      </w:r>
      <w:r>
        <w:rPr>
          <w:spacing w:val="-5"/>
        </w:rPr>
        <w:t xml:space="preserve"> </w:t>
      </w:r>
      <w:r>
        <w:t>e.g.</w:t>
      </w:r>
      <w:r>
        <w:rPr>
          <w:spacing w:val="-4"/>
        </w:rPr>
        <w:t xml:space="preserve"> </w:t>
      </w:r>
      <w:r>
        <w:t>transporter,</w:t>
      </w:r>
      <w:r>
        <w:rPr>
          <w:spacing w:val="-2"/>
        </w:rPr>
        <w:t xml:space="preserve"> </w:t>
      </w:r>
      <w:r>
        <w:t>etc.</w:t>
      </w:r>
      <w:r>
        <w:rPr>
          <w:spacing w:val="-58"/>
        </w:rPr>
        <w:t xml:space="preserve"> </w:t>
      </w:r>
      <w:r>
        <w:t>[</w:t>
      </w:r>
      <w:r>
        <w:rPr>
          <w:rFonts w:ascii="Arial" w:hAnsi="Arial"/>
          <w:i/>
        </w:rPr>
        <w:t>T</w:t>
      </w:r>
      <w:r>
        <w:rPr>
          <w:rFonts w:ascii="Arial" w:hAnsi="Arial"/>
          <w:i/>
          <w:sz w:val="18"/>
        </w:rPr>
        <w:t>ICK APPLICABLE BOX</w:t>
      </w:r>
      <w:r>
        <w:t>]</w:t>
      </w:r>
    </w:p>
    <w:p w:rsidR="007F1633" w:rsidRDefault="007F1633">
      <w:pPr>
        <w:pStyle w:val="BodyText"/>
        <w:spacing w:before="10"/>
        <w:rPr>
          <w:sz w:val="21"/>
        </w:rPr>
      </w:pPr>
    </w:p>
    <w:p w:rsidR="007F1633" w:rsidRDefault="00700345">
      <w:pPr>
        <w:pStyle w:val="ListParagraph"/>
        <w:numPr>
          <w:ilvl w:val="1"/>
          <w:numId w:val="9"/>
        </w:numPr>
        <w:tabs>
          <w:tab w:val="left" w:pos="1580"/>
          <w:tab w:val="left" w:pos="1581"/>
        </w:tabs>
        <w:ind w:hanging="901"/>
        <w:rPr>
          <w:rFonts w:ascii="Arial"/>
          <w:b/>
          <w:sz w:val="20"/>
        </w:rPr>
      </w:pPr>
      <w:r>
        <w:rPr>
          <w:rFonts w:ascii="Arial"/>
          <w:b/>
          <w:sz w:val="20"/>
        </w:rPr>
        <w:t>MUNICIPAL</w:t>
      </w:r>
      <w:r>
        <w:rPr>
          <w:rFonts w:ascii="Arial"/>
          <w:b/>
          <w:spacing w:val="-3"/>
          <w:sz w:val="20"/>
        </w:rPr>
        <w:t xml:space="preserve"> </w:t>
      </w:r>
      <w:r>
        <w:rPr>
          <w:rFonts w:ascii="Arial"/>
          <w:b/>
          <w:sz w:val="20"/>
        </w:rPr>
        <w:t>INFORMATION</w:t>
      </w:r>
    </w:p>
    <w:p w:rsidR="007F1633" w:rsidRDefault="00700345">
      <w:pPr>
        <w:pStyle w:val="Heading3"/>
        <w:tabs>
          <w:tab w:val="left" w:pos="3981"/>
          <w:tab w:val="left" w:pos="5742"/>
          <w:tab w:val="left" w:pos="7815"/>
          <w:tab w:val="left" w:pos="9120"/>
        </w:tabs>
        <w:spacing w:before="188"/>
        <w:ind w:left="1587"/>
      </w:pPr>
      <w:r>
        <w:t>Municipality</w:t>
      </w:r>
      <w:r>
        <w:tab/>
        <w:t>where</w:t>
      </w:r>
      <w:r>
        <w:tab/>
        <w:t>business</w:t>
      </w:r>
      <w:r>
        <w:tab/>
        <w:t>is</w:t>
      </w:r>
      <w:r>
        <w:tab/>
        <w:t>situated:</w:t>
      </w:r>
    </w:p>
    <w:p w:rsidR="007F1633" w:rsidRDefault="00700345">
      <w:pPr>
        <w:spacing w:before="2" w:line="352" w:lineRule="auto"/>
        <w:ind w:left="1587" w:right="1488"/>
      </w:pPr>
      <w:r>
        <w:rPr>
          <w:rFonts w:ascii="Arial" w:hAnsi="Arial"/>
          <w:b/>
        </w:rPr>
        <w:t>….………………………………………………………………………………………………..</w:t>
      </w:r>
      <w:r>
        <w:rPr>
          <w:rFonts w:ascii="Arial" w:hAnsi="Arial"/>
          <w:b/>
          <w:spacing w:val="1"/>
        </w:rPr>
        <w:t xml:space="preserve"> </w:t>
      </w:r>
      <w:r>
        <w:rPr>
          <w:rFonts w:ascii="Arial" w:hAnsi="Arial"/>
          <w:b/>
        </w:rPr>
        <w:t>Registered Account Number: ………………………………………………………………</w:t>
      </w:r>
      <w:r>
        <w:rPr>
          <w:rFonts w:ascii="Arial" w:hAnsi="Arial"/>
          <w:b/>
          <w:spacing w:val="-59"/>
        </w:rPr>
        <w:t xml:space="preserve"> </w:t>
      </w:r>
      <w:r>
        <w:rPr>
          <w:rFonts w:ascii="Arial" w:hAnsi="Arial"/>
          <w:b/>
        </w:rPr>
        <w:t>Stand</w:t>
      </w:r>
      <w:r>
        <w:rPr>
          <w:rFonts w:ascii="Arial" w:hAnsi="Arial"/>
          <w:b/>
          <w:spacing w:val="-4"/>
        </w:rPr>
        <w:t xml:space="preserve"> </w:t>
      </w:r>
      <w:proofErr w:type="gramStart"/>
      <w:r>
        <w:rPr>
          <w:rFonts w:ascii="Arial" w:hAnsi="Arial"/>
          <w:b/>
        </w:rPr>
        <w:t>Number</w:t>
      </w:r>
      <w:r>
        <w:t>:…</w:t>
      </w:r>
      <w:proofErr w:type="gramEnd"/>
      <w:r>
        <w:t>………………………………………………………………………….....</w:t>
      </w:r>
    </w:p>
    <w:p w:rsidR="007F1633" w:rsidRDefault="007F1633">
      <w:pPr>
        <w:pStyle w:val="BodyText"/>
        <w:spacing w:before="4"/>
        <w:rPr>
          <w:sz w:val="22"/>
        </w:rPr>
      </w:pPr>
    </w:p>
    <w:p w:rsidR="007F1633" w:rsidRDefault="00700345">
      <w:pPr>
        <w:pStyle w:val="ListParagraph"/>
        <w:numPr>
          <w:ilvl w:val="1"/>
          <w:numId w:val="9"/>
        </w:numPr>
        <w:tabs>
          <w:tab w:val="left" w:pos="1581"/>
        </w:tabs>
        <w:spacing w:line="312" w:lineRule="auto"/>
        <w:ind w:left="1587" w:right="1442" w:hanging="908"/>
        <w:jc w:val="both"/>
      </w:pPr>
      <w:r>
        <w:t>Total</w:t>
      </w:r>
      <w:r>
        <w:rPr>
          <w:spacing w:val="1"/>
        </w:rPr>
        <w:t xml:space="preserve"> </w:t>
      </w:r>
      <w:r>
        <w:t>number</w:t>
      </w:r>
      <w:r>
        <w:rPr>
          <w:spacing w:val="1"/>
        </w:rPr>
        <w:t xml:space="preserve"> </w:t>
      </w:r>
      <w:r>
        <w:t>of</w:t>
      </w:r>
      <w:r>
        <w:rPr>
          <w:spacing w:val="1"/>
        </w:rPr>
        <w:t xml:space="preserve"> </w:t>
      </w:r>
      <w:r>
        <w:t>years</w:t>
      </w:r>
      <w:r>
        <w:rPr>
          <w:spacing w:val="1"/>
        </w:rPr>
        <w:t xml:space="preserve"> </w:t>
      </w:r>
      <w:r>
        <w:t>the</w:t>
      </w:r>
      <w:r>
        <w:rPr>
          <w:spacing w:val="1"/>
        </w:rPr>
        <w:t xml:space="preserve"> </w:t>
      </w:r>
      <w:r>
        <w:t>company/firm</w:t>
      </w:r>
      <w:r>
        <w:rPr>
          <w:spacing w:val="1"/>
        </w:rPr>
        <w:t xml:space="preserve"> </w:t>
      </w:r>
      <w:r>
        <w:t>has</w:t>
      </w:r>
      <w:r>
        <w:rPr>
          <w:spacing w:val="1"/>
        </w:rPr>
        <w:t xml:space="preserve"> </w:t>
      </w:r>
      <w:r>
        <w:t>been</w:t>
      </w:r>
      <w:r>
        <w:rPr>
          <w:spacing w:val="1"/>
        </w:rPr>
        <w:t xml:space="preserve"> </w:t>
      </w:r>
      <w:r>
        <w:t>in</w:t>
      </w:r>
      <w:r>
        <w:rPr>
          <w:spacing w:val="1"/>
        </w:rPr>
        <w:t xml:space="preserve"> </w:t>
      </w:r>
      <w:proofErr w:type="gramStart"/>
      <w:r>
        <w:t>business:…</w:t>
      </w:r>
      <w:proofErr w:type="gramEnd"/>
      <w:r>
        <w:t>…………………………………………………………………………………</w:t>
      </w:r>
    </w:p>
    <w:p w:rsidR="007F1633" w:rsidRDefault="00700345">
      <w:pPr>
        <w:pStyle w:val="ListParagraph"/>
        <w:numPr>
          <w:ilvl w:val="1"/>
          <w:numId w:val="9"/>
        </w:numPr>
        <w:tabs>
          <w:tab w:val="left" w:pos="1581"/>
        </w:tabs>
        <w:spacing w:before="120" w:line="312" w:lineRule="auto"/>
        <w:ind w:left="1587" w:right="1438" w:hanging="908"/>
        <w:jc w:val="both"/>
      </w:pPr>
      <w:r>
        <w:t>I/we,</w:t>
      </w:r>
      <w:r>
        <w:rPr>
          <w:spacing w:val="1"/>
        </w:rPr>
        <w:t xml:space="preserve"> </w:t>
      </w:r>
      <w:r>
        <w:t>the</w:t>
      </w:r>
      <w:r>
        <w:rPr>
          <w:spacing w:val="1"/>
        </w:rPr>
        <w:t xml:space="preserve"> </w:t>
      </w:r>
      <w:r>
        <w:t>undersigned,</w:t>
      </w:r>
      <w:r>
        <w:rPr>
          <w:spacing w:val="1"/>
        </w:rPr>
        <w:t xml:space="preserve"> </w:t>
      </w:r>
      <w:r>
        <w:t>who</w:t>
      </w:r>
      <w:r>
        <w:rPr>
          <w:spacing w:val="1"/>
        </w:rPr>
        <w:t xml:space="preserve"> </w:t>
      </w:r>
      <w:r>
        <w:t>is</w:t>
      </w:r>
      <w:r>
        <w:rPr>
          <w:spacing w:val="1"/>
        </w:rPr>
        <w:t xml:space="preserve"> </w:t>
      </w:r>
      <w:r>
        <w:t>/</w:t>
      </w:r>
      <w:r>
        <w:rPr>
          <w:spacing w:val="1"/>
        </w:rPr>
        <w:t xml:space="preserve"> </w:t>
      </w:r>
      <w:r>
        <w:t>are</w:t>
      </w:r>
      <w:r>
        <w:rPr>
          <w:spacing w:val="1"/>
        </w:rPr>
        <w:t xml:space="preserve"> </w:t>
      </w:r>
      <w:r>
        <w:t>duly</w:t>
      </w:r>
      <w:r>
        <w:rPr>
          <w:spacing w:val="1"/>
        </w:rPr>
        <w:t xml:space="preserve"> </w:t>
      </w:r>
      <w:proofErr w:type="spellStart"/>
      <w:r>
        <w:t>authorised</w:t>
      </w:r>
      <w:proofErr w:type="spellEnd"/>
      <w:r>
        <w:rPr>
          <w:spacing w:val="1"/>
        </w:rPr>
        <w:t xml:space="preserve"> </w:t>
      </w:r>
      <w:r>
        <w:t>to</w:t>
      </w:r>
      <w:r>
        <w:rPr>
          <w:spacing w:val="1"/>
        </w:rPr>
        <w:t xml:space="preserve"> </w:t>
      </w:r>
      <w:r>
        <w:t>do</w:t>
      </w:r>
      <w:r>
        <w:rPr>
          <w:spacing w:val="1"/>
        </w:rPr>
        <w:t xml:space="preserve"> </w:t>
      </w:r>
      <w:r>
        <w:t>so</w:t>
      </w:r>
      <w:r>
        <w:rPr>
          <w:spacing w:val="1"/>
        </w:rPr>
        <w:t xml:space="preserve"> </w:t>
      </w:r>
      <w:r>
        <w:t>on</w:t>
      </w:r>
      <w:r>
        <w:rPr>
          <w:spacing w:val="1"/>
        </w:rPr>
        <w:t xml:space="preserve"> </w:t>
      </w:r>
      <w:r>
        <w:t>behalf</w:t>
      </w:r>
      <w:r>
        <w:rPr>
          <w:spacing w:val="1"/>
        </w:rPr>
        <w:t xml:space="preserve"> </w:t>
      </w:r>
      <w:r>
        <w:t>of</w:t>
      </w:r>
      <w:r>
        <w:rPr>
          <w:spacing w:val="1"/>
        </w:rPr>
        <w:t xml:space="preserve"> </w:t>
      </w:r>
      <w:r>
        <w:t>the</w:t>
      </w:r>
      <w:r>
        <w:rPr>
          <w:spacing w:val="1"/>
        </w:rPr>
        <w:t xml:space="preserve"> </w:t>
      </w:r>
      <w:r>
        <w:t>company/firm, certify that the points claimed, based on the B-BBE status level of</w:t>
      </w:r>
      <w:r>
        <w:rPr>
          <w:spacing w:val="1"/>
        </w:rPr>
        <w:t xml:space="preserve"> </w:t>
      </w:r>
      <w:r>
        <w:t xml:space="preserve">contributor indicated in paragraphs 1.4 and 6.1 of the foregoing </w:t>
      </w:r>
      <w:proofErr w:type="gramStart"/>
      <w:r>
        <w:t>certificate</w:t>
      </w:r>
      <w:proofErr w:type="gramEnd"/>
      <w:r>
        <w:t>, qualifies the</w:t>
      </w:r>
      <w:r>
        <w:rPr>
          <w:spacing w:val="-59"/>
        </w:rPr>
        <w:t xml:space="preserve"> </w:t>
      </w:r>
      <w:r>
        <w:t>company/</w:t>
      </w:r>
      <w:r>
        <w:rPr>
          <w:spacing w:val="-2"/>
        </w:rPr>
        <w:t xml:space="preserve"> </w:t>
      </w:r>
      <w:r>
        <w:t>firm</w:t>
      </w:r>
      <w:r>
        <w:rPr>
          <w:spacing w:val="-3"/>
        </w:rPr>
        <w:t xml:space="preserve"> </w:t>
      </w:r>
      <w:r>
        <w:t>for</w:t>
      </w:r>
      <w:r>
        <w:rPr>
          <w:spacing w:val="-1"/>
        </w:rPr>
        <w:t xml:space="preserve"> </w:t>
      </w:r>
      <w:r>
        <w:t>the</w:t>
      </w:r>
      <w:r>
        <w:rPr>
          <w:spacing w:val="-2"/>
        </w:rPr>
        <w:t xml:space="preserve"> </w:t>
      </w:r>
      <w:r>
        <w:t>preference(s)</w:t>
      </w:r>
      <w:r>
        <w:rPr>
          <w:spacing w:val="-1"/>
        </w:rPr>
        <w:t xml:space="preserve"> </w:t>
      </w:r>
      <w:r>
        <w:t>shown</w:t>
      </w:r>
      <w:r>
        <w:rPr>
          <w:spacing w:val="-1"/>
        </w:rPr>
        <w:t xml:space="preserve"> </w:t>
      </w:r>
      <w:r>
        <w:t>and</w:t>
      </w:r>
      <w:r>
        <w:rPr>
          <w:spacing w:val="-2"/>
        </w:rPr>
        <w:t xml:space="preserve"> </w:t>
      </w:r>
      <w:r>
        <w:t>I</w:t>
      </w:r>
      <w:r>
        <w:rPr>
          <w:spacing w:val="-1"/>
        </w:rPr>
        <w:t xml:space="preserve"> </w:t>
      </w:r>
      <w:r>
        <w:t>/</w:t>
      </w:r>
      <w:r>
        <w:rPr>
          <w:spacing w:val="-1"/>
        </w:rPr>
        <w:t xml:space="preserve"> </w:t>
      </w:r>
      <w:r>
        <w:t>we acknowledge</w:t>
      </w:r>
      <w:r>
        <w:rPr>
          <w:spacing w:val="-1"/>
        </w:rPr>
        <w:t xml:space="preserve"> </w:t>
      </w:r>
      <w:r>
        <w:t>that:</w:t>
      </w:r>
    </w:p>
    <w:p w:rsidR="007F1633" w:rsidRDefault="00700345">
      <w:pPr>
        <w:pStyle w:val="ListParagraph"/>
        <w:numPr>
          <w:ilvl w:val="0"/>
          <w:numId w:val="8"/>
        </w:numPr>
        <w:tabs>
          <w:tab w:val="left" w:pos="1941"/>
        </w:tabs>
        <w:spacing w:before="120"/>
        <w:jc w:val="both"/>
      </w:pPr>
      <w:r>
        <w:t>The</w:t>
      </w:r>
      <w:r>
        <w:rPr>
          <w:spacing w:val="-3"/>
        </w:rPr>
        <w:t xml:space="preserve"> </w:t>
      </w:r>
      <w:r>
        <w:t>information</w:t>
      </w:r>
      <w:r>
        <w:rPr>
          <w:spacing w:val="-4"/>
        </w:rPr>
        <w:t xml:space="preserve"> </w:t>
      </w:r>
      <w:r>
        <w:t>furnished is true and</w:t>
      </w:r>
      <w:r>
        <w:rPr>
          <w:spacing w:val="-2"/>
        </w:rPr>
        <w:t xml:space="preserve"> </w:t>
      </w:r>
      <w:r>
        <w:t>correct;</w:t>
      </w:r>
    </w:p>
    <w:p w:rsidR="007F1633" w:rsidRDefault="007F1633">
      <w:pPr>
        <w:jc w:val="both"/>
        <w:sectPr w:rsidR="007F1633">
          <w:pgSz w:w="12240" w:h="15840"/>
          <w:pgMar w:top="1180" w:right="0" w:bottom="1600" w:left="760" w:header="0" w:footer="1130" w:gutter="0"/>
          <w:cols w:space="720"/>
        </w:sectPr>
      </w:pPr>
    </w:p>
    <w:p w:rsidR="007F1633" w:rsidRDefault="00700345">
      <w:pPr>
        <w:pStyle w:val="ListParagraph"/>
        <w:numPr>
          <w:ilvl w:val="0"/>
          <w:numId w:val="8"/>
        </w:numPr>
        <w:tabs>
          <w:tab w:val="left" w:pos="1941"/>
        </w:tabs>
        <w:spacing w:before="77"/>
        <w:ind w:left="1962" w:right="1436" w:hanging="360"/>
        <w:jc w:val="both"/>
      </w:pPr>
      <w:r>
        <w:lastRenderedPageBreak/>
        <w:t>The preference points claimed are in accordance with the General Conditions as</w:t>
      </w:r>
      <w:r>
        <w:rPr>
          <w:spacing w:val="1"/>
        </w:rPr>
        <w:t xml:space="preserve"> </w:t>
      </w:r>
      <w:r>
        <w:t>indicated</w:t>
      </w:r>
      <w:r>
        <w:rPr>
          <w:spacing w:val="-1"/>
        </w:rPr>
        <w:t xml:space="preserve"> </w:t>
      </w:r>
      <w:r>
        <w:t>in paragraph 1</w:t>
      </w:r>
      <w:r>
        <w:rPr>
          <w:spacing w:val="-4"/>
        </w:rPr>
        <w:t xml:space="preserve"> </w:t>
      </w:r>
      <w:r>
        <w:t>of</w:t>
      </w:r>
      <w:r>
        <w:rPr>
          <w:spacing w:val="2"/>
        </w:rPr>
        <w:t xml:space="preserve"> </w:t>
      </w:r>
      <w:r>
        <w:t>this</w:t>
      </w:r>
      <w:r>
        <w:rPr>
          <w:spacing w:val="-2"/>
        </w:rPr>
        <w:t xml:space="preserve"> </w:t>
      </w:r>
      <w:r>
        <w:t>form;</w:t>
      </w:r>
    </w:p>
    <w:p w:rsidR="007F1633" w:rsidRDefault="00700345">
      <w:pPr>
        <w:pStyle w:val="ListParagraph"/>
        <w:numPr>
          <w:ilvl w:val="0"/>
          <w:numId w:val="8"/>
        </w:numPr>
        <w:tabs>
          <w:tab w:val="left" w:pos="1941"/>
        </w:tabs>
        <w:spacing w:before="121"/>
        <w:ind w:left="1962" w:right="1440" w:hanging="360"/>
        <w:jc w:val="both"/>
      </w:pPr>
      <w:r>
        <w:t>In the event of a contract being awarded as a result of points claimed as shown in</w:t>
      </w:r>
      <w:r>
        <w:rPr>
          <w:spacing w:val="1"/>
        </w:rPr>
        <w:t xml:space="preserve"> </w:t>
      </w:r>
      <w:r>
        <w:t>paragraphs 1.4 and 6.1, the contractor may be required to furnish documentary</w:t>
      </w:r>
      <w:r>
        <w:rPr>
          <w:spacing w:val="1"/>
        </w:rPr>
        <w:t xml:space="preserve"> </w:t>
      </w:r>
      <w:r>
        <w:t>proof</w:t>
      </w:r>
      <w:r>
        <w:rPr>
          <w:spacing w:val="1"/>
        </w:rPr>
        <w:t xml:space="preserve"> </w:t>
      </w:r>
      <w:r>
        <w:t>to</w:t>
      </w:r>
      <w:r>
        <w:rPr>
          <w:spacing w:val="-2"/>
        </w:rPr>
        <w:t xml:space="preserve"> </w:t>
      </w:r>
      <w:r>
        <w:t>the</w:t>
      </w:r>
      <w:r>
        <w:rPr>
          <w:spacing w:val="-2"/>
        </w:rPr>
        <w:t xml:space="preserve"> </w:t>
      </w:r>
      <w:r>
        <w:t>satisfaction</w:t>
      </w:r>
      <w:r>
        <w:rPr>
          <w:spacing w:val="-4"/>
        </w:rPr>
        <w:t xml:space="preserve"> </w:t>
      </w:r>
      <w:r>
        <w:t>of</w:t>
      </w:r>
      <w:r>
        <w:rPr>
          <w:spacing w:val="2"/>
        </w:rPr>
        <w:t xml:space="preserve"> </w:t>
      </w:r>
      <w:r>
        <w:t>the</w:t>
      </w:r>
      <w:r>
        <w:rPr>
          <w:spacing w:val="-1"/>
        </w:rPr>
        <w:t xml:space="preserve"> </w:t>
      </w:r>
      <w:r>
        <w:t>purchaser</w:t>
      </w:r>
      <w:r>
        <w:rPr>
          <w:spacing w:val="-1"/>
        </w:rPr>
        <w:t xml:space="preserve"> </w:t>
      </w:r>
      <w:r>
        <w:t>that</w:t>
      </w:r>
      <w:r>
        <w:rPr>
          <w:spacing w:val="-1"/>
        </w:rPr>
        <w:t xml:space="preserve"> </w:t>
      </w:r>
      <w:r>
        <w:t>the</w:t>
      </w:r>
      <w:r>
        <w:rPr>
          <w:spacing w:val="-5"/>
        </w:rPr>
        <w:t xml:space="preserve"> </w:t>
      </w:r>
      <w:r>
        <w:t>claims</w:t>
      </w:r>
      <w:r>
        <w:rPr>
          <w:spacing w:val="1"/>
        </w:rPr>
        <w:t xml:space="preserve"> </w:t>
      </w:r>
      <w:r>
        <w:t>are</w:t>
      </w:r>
      <w:r>
        <w:rPr>
          <w:spacing w:val="-3"/>
        </w:rPr>
        <w:t xml:space="preserve"> </w:t>
      </w:r>
      <w:r>
        <w:t>correct;</w:t>
      </w:r>
    </w:p>
    <w:p w:rsidR="007F1633" w:rsidRDefault="00700345">
      <w:pPr>
        <w:pStyle w:val="ListParagraph"/>
        <w:numPr>
          <w:ilvl w:val="0"/>
          <w:numId w:val="8"/>
        </w:numPr>
        <w:tabs>
          <w:tab w:val="left" w:pos="1941"/>
        </w:tabs>
        <w:spacing w:before="120"/>
        <w:ind w:left="1962" w:right="1441" w:hanging="360"/>
        <w:jc w:val="both"/>
      </w:pPr>
      <w:r>
        <w:t>If</w:t>
      </w:r>
      <w:r>
        <w:rPr>
          <w:spacing w:val="1"/>
        </w:rPr>
        <w:t xml:space="preserve"> </w:t>
      </w:r>
      <w:r>
        <w:t>the</w:t>
      </w:r>
      <w:r>
        <w:rPr>
          <w:spacing w:val="1"/>
        </w:rPr>
        <w:t xml:space="preserve"> </w:t>
      </w:r>
      <w:r>
        <w:t>B-BBEE</w:t>
      </w:r>
      <w:r>
        <w:rPr>
          <w:spacing w:val="1"/>
        </w:rPr>
        <w:t xml:space="preserve"> </w:t>
      </w:r>
      <w:r>
        <w:t>status</w:t>
      </w:r>
      <w:r>
        <w:rPr>
          <w:spacing w:val="1"/>
        </w:rPr>
        <w:t xml:space="preserve"> </w:t>
      </w:r>
      <w:r>
        <w:t>level</w:t>
      </w:r>
      <w:r>
        <w:rPr>
          <w:spacing w:val="1"/>
        </w:rPr>
        <w:t xml:space="preserve"> </w:t>
      </w:r>
      <w:r>
        <w:t>of</w:t>
      </w:r>
      <w:r>
        <w:rPr>
          <w:spacing w:val="1"/>
        </w:rPr>
        <w:t xml:space="preserve"> </w:t>
      </w:r>
      <w:r>
        <w:t>contributor</w:t>
      </w:r>
      <w:r>
        <w:rPr>
          <w:spacing w:val="1"/>
        </w:rPr>
        <w:t xml:space="preserve"> </w:t>
      </w:r>
      <w:r>
        <w:t>has</w:t>
      </w:r>
      <w:r>
        <w:rPr>
          <w:spacing w:val="1"/>
        </w:rPr>
        <w:t xml:space="preserve"> </w:t>
      </w:r>
      <w:r>
        <w:t>been</w:t>
      </w:r>
      <w:r>
        <w:rPr>
          <w:spacing w:val="1"/>
        </w:rPr>
        <w:t xml:space="preserve"> </w:t>
      </w:r>
      <w:r>
        <w:t>claimed</w:t>
      </w:r>
      <w:r>
        <w:rPr>
          <w:spacing w:val="1"/>
        </w:rPr>
        <w:t xml:space="preserve"> </w:t>
      </w:r>
      <w:r>
        <w:t>or</w:t>
      </w:r>
      <w:r>
        <w:rPr>
          <w:spacing w:val="1"/>
        </w:rPr>
        <w:t xml:space="preserve"> </w:t>
      </w:r>
      <w:r>
        <w:t>obtained</w:t>
      </w:r>
      <w:r>
        <w:rPr>
          <w:spacing w:val="1"/>
        </w:rPr>
        <w:t xml:space="preserve"> </w:t>
      </w:r>
      <w:r>
        <w:t>on</w:t>
      </w:r>
      <w:r>
        <w:rPr>
          <w:spacing w:val="1"/>
        </w:rPr>
        <w:t xml:space="preserve"> </w:t>
      </w:r>
      <w:r>
        <w:t>a</w:t>
      </w:r>
      <w:r>
        <w:rPr>
          <w:spacing w:val="-59"/>
        </w:rPr>
        <w:t xml:space="preserve"> </w:t>
      </w:r>
      <w:r>
        <w:t>fraudulent basis or any of the conditions of contract have not been fulfilled, the</w:t>
      </w:r>
      <w:r>
        <w:rPr>
          <w:spacing w:val="1"/>
        </w:rPr>
        <w:t xml:space="preserve"> </w:t>
      </w:r>
      <w:r>
        <w:t>purchaser</w:t>
      </w:r>
      <w:r>
        <w:rPr>
          <w:spacing w:val="-5"/>
        </w:rPr>
        <w:t xml:space="preserve"> </w:t>
      </w:r>
      <w:r>
        <w:t>may,</w:t>
      </w:r>
      <w:r>
        <w:rPr>
          <w:spacing w:val="2"/>
        </w:rPr>
        <w:t xml:space="preserve"> </w:t>
      </w:r>
      <w:r>
        <w:t>in addition to</w:t>
      </w:r>
      <w:r>
        <w:rPr>
          <w:spacing w:val="-2"/>
        </w:rPr>
        <w:t xml:space="preserve"> </w:t>
      </w:r>
      <w:r>
        <w:t>any</w:t>
      </w:r>
      <w:r>
        <w:rPr>
          <w:spacing w:val="-2"/>
        </w:rPr>
        <w:t xml:space="preserve"> </w:t>
      </w:r>
      <w:r>
        <w:t>other</w:t>
      </w:r>
      <w:r>
        <w:rPr>
          <w:spacing w:val="-1"/>
        </w:rPr>
        <w:t xml:space="preserve"> </w:t>
      </w:r>
      <w:r>
        <w:t>remedy</w:t>
      </w:r>
      <w:r>
        <w:rPr>
          <w:spacing w:val="-2"/>
        </w:rPr>
        <w:t xml:space="preserve"> </w:t>
      </w:r>
      <w:r>
        <w:t>it</w:t>
      </w:r>
      <w:r>
        <w:rPr>
          <w:spacing w:val="-1"/>
        </w:rPr>
        <w:t xml:space="preserve"> </w:t>
      </w:r>
      <w:r>
        <w:t>may</w:t>
      </w:r>
      <w:r>
        <w:rPr>
          <w:spacing w:val="-2"/>
        </w:rPr>
        <w:t xml:space="preserve"> </w:t>
      </w:r>
      <w:r>
        <w:t>have</w:t>
      </w:r>
      <w:r>
        <w:rPr>
          <w:spacing w:val="3"/>
        </w:rPr>
        <w:t xml:space="preserve"> </w:t>
      </w:r>
      <w:r>
        <w:t>–</w:t>
      </w:r>
    </w:p>
    <w:p w:rsidR="007F1633" w:rsidRDefault="007F1633">
      <w:pPr>
        <w:pStyle w:val="BodyText"/>
        <w:spacing w:before="5"/>
        <w:rPr>
          <w:sz w:val="32"/>
        </w:rPr>
      </w:pPr>
    </w:p>
    <w:p w:rsidR="007F1633" w:rsidRDefault="00700345">
      <w:pPr>
        <w:pStyle w:val="ListParagraph"/>
        <w:numPr>
          <w:ilvl w:val="1"/>
          <w:numId w:val="8"/>
        </w:numPr>
        <w:tabs>
          <w:tab w:val="left" w:pos="2661"/>
        </w:tabs>
        <w:spacing w:before="1"/>
        <w:ind w:hanging="541"/>
        <w:jc w:val="both"/>
      </w:pPr>
      <w:r>
        <w:t>disqualify</w:t>
      </w:r>
      <w:r>
        <w:rPr>
          <w:spacing w:val="-4"/>
        </w:rPr>
        <w:t xml:space="preserve"> </w:t>
      </w:r>
      <w:r>
        <w:t>the</w:t>
      </w:r>
      <w:r>
        <w:rPr>
          <w:spacing w:val="-2"/>
        </w:rPr>
        <w:t xml:space="preserve"> </w:t>
      </w:r>
      <w:r>
        <w:t>person</w:t>
      </w:r>
      <w:r>
        <w:rPr>
          <w:spacing w:val="-7"/>
        </w:rPr>
        <w:t xml:space="preserve"> </w:t>
      </w:r>
      <w:r>
        <w:t>from</w:t>
      </w:r>
      <w:r>
        <w:rPr>
          <w:spacing w:val="-2"/>
        </w:rPr>
        <w:t xml:space="preserve"> </w:t>
      </w:r>
      <w:r>
        <w:t>the</w:t>
      </w:r>
      <w:r>
        <w:rPr>
          <w:spacing w:val="-2"/>
        </w:rPr>
        <w:t xml:space="preserve"> </w:t>
      </w:r>
      <w:r>
        <w:t>bidding process;</w:t>
      </w:r>
    </w:p>
    <w:p w:rsidR="007F1633" w:rsidRDefault="00700345">
      <w:pPr>
        <w:pStyle w:val="ListParagraph"/>
        <w:numPr>
          <w:ilvl w:val="1"/>
          <w:numId w:val="8"/>
        </w:numPr>
        <w:tabs>
          <w:tab w:val="left" w:pos="2661"/>
        </w:tabs>
        <w:spacing w:before="119"/>
        <w:ind w:left="2667" w:right="2188" w:hanging="548"/>
        <w:jc w:val="both"/>
      </w:pPr>
      <w:r>
        <w:t>recover costs, losses or damages it has incurred or suffered as a</w:t>
      </w:r>
      <w:r>
        <w:rPr>
          <w:spacing w:val="1"/>
        </w:rPr>
        <w:t xml:space="preserve"> </w:t>
      </w:r>
      <w:r>
        <w:t>result</w:t>
      </w:r>
      <w:r>
        <w:rPr>
          <w:spacing w:val="1"/>
        </w:rPr>
        <w:t xml:space="preserve"> </w:t>
      </w:r>
      <w:r>
        <w:t>of</w:t>
      </w:r>
      <w:r>
        <w:rPr>
          <w:spacing w:val="-1"/>
        </w:rPr>
        <w:t xml:space="preserve"> </w:t>
      </w:r>
      <w:r>
        <w:t>that</w:t>
      </w:r>
      <w:r>
        <w:rPr>
          <w:spacing w:val="2"/>
        </w:rPr>
        <w:t xml:space="preserve"> </w:t>
      </w:r>
      <w:r>
        <w:t>person’s conduct;</w:t>
      </w:r>
    </w:p>
    <w:p w:rsidR="007F1633" w:rsidRDefault="00700345">
      <w:pPr>
        <w:pStyle w:val="ListParagraph"/>
        <w:numPr>
          <w:ilvl w:val="1"/>
          <w:numId w:val="8"/>
        </w:numPr>
        <w:tabs>
          <w:tab w:val="left" w:pos="2661"/>
        </w:tabs>
        <w:spacing w:before="120"/>
        <w:ind w:left="2667" w:right="2187" w:hanging="548"/>
        <w:jc w:val="both"/>
      </w:pPr>
      <w:r>
        <w:t>cancel the contract and claim any damages which it has suffered as</w:t>
      </w:r>
      <w:r>
        <w:rPr>
          <w:spacing w:val="-59"/>
        </w:rPr>
        <w:t xml:space="preserve"> </w:t>
      </w:r>
      <w:r>
        <w:t>a result of</w:t>
      </w:r>
      <w:r>
        <w:rPr>
          <w:spacing w:val="61"/>
        </w:rPr>
        <w:t xml:space="preserve"> </w:t>
      </w:r>
      <w:r>
        <w:t xml:space="preserve">having to make less </w:t>
      </w:r>
      <w:proofErr w:type="spellStart"/>
      <w:r>
        <w:t>favourable</w:t>
      </w:r>
      <w:proofErr w:type="spellEnd"/>
      <w:r>
        <w:t xml:space="preserve"> arrangements due to</w:t>
      </w:r>
      <w:r>
        <w:rPr>
          <w:spacing w:val="1"/>
        </w:rPr>
        <w:t xml:space="preserve"> </w:t>
      </w:r>
      <w:r>
        <w:t>such cancellation;</w:t>
      </w:r>
    </w:p>
    <w:p w:rsidR="007F1633" w:rsidRDefault="00700345">
      <w:pPr>
        <w:pStyle w:val="ListParagraph"/>
        <w:numPr>
          <w:ilvl w:val="1"/>
          <w:numId w:val="8"/>
        </w:numPr>
        <w:tabs>
          <w:tab w:val="left" w:pos="2661"/>
        </w:tabs>
        <w:spacing w:before="120"/>
        <w:ind w:left="2667" w:right="2184" w:hanging="548"/>
        <w:jc w:val="both"/>
      </w:pPr>
      <w:r>
        <w:t>recommend</w:t>
      </w:r>
      <w:r>
        <w:rPr>
          <w:spacing w:val="1"/>
        </w:rPr>
        <w:t xml:space="preserve"> </w:t>
      </w:r>
      <w:r>
        <w:t>that</w:t>
      </w:r>
      <w:r>
        <w:rPr>
          <w:spacing w:val="1"/>
        </w:rPr>
        <w:t xml:space="preserve"> </w:t>
      </w:r>
      <w:r>
        <w:t>the</w:t>
      </w:r>
      <w:r>
        <w:rPr>
          <w:spacing w:val="1"/>
        </w:rPr>
        <w:t xml:space="preserve"> </w:t>
      </w:r>
      <w:r>
        <w:t>bidder</w:t>
      </w:r>
      <w:r>
        <w:rPr>
          <w:spacing w:val="1"/>
        </w:rPr>
        <w:t xml:space="preserve"> </w:t>
      </w:r>
      <w:r>
        <w:t>or</w:t>
      </w:r>
      <w:r>
        <w:rPr>
          <w:spacing w:val="1"/>
        </w:rPr>
        <w:t xml:space="preserve"> </w:t>
      </w:r>
      <w:r>
        <w:t>contractor,</w:t>
      </w:r>
      <w:r>
        <w:rPr>
          <w:spacing w:val="1"/>
        </w:rPr>
        <w:t xml:space="preserve"> </w:t>
      </w:r>
      <w:r>
        <w:t>its</w:t>
      </w:r>
      <w:r>
        <w:rPr>
          <w:spacing w:val="1"/>
        </w:rPr>
        <w:t xml:space="preserve"> </w:t>
      </w:r>
      <w:r>
        <w:t>shareholders</w:t>
      </w:r>
      <w:r>
        <w:rPr>
          <w:spacing w:val="1"/>
        </w:rPr>
        <w:t xml:space="preserve"> </w:t>
      </w:r>
      <w:r>
        <w:t>and</w:t>
      </w:r>
      <w:r>
        <w:rPr>
          <w:spacing w:val="1"/>
        </w:rPr>
        <w:t xml:space="preserve"> </w:t>
      </w:r>
      <w:r>
        <w:t>directors, or only the shareholders and directors who acted on a</w:t>
      </w:r>
      <w:r>
        <w:rPr>
          <w:spacing w:val="1"/>
        </w:rPr>
        <w:t xml:space="preserve"> </w:t>
      </w:r>
      <w:r>
        <w:t>fraudulent</w:t>
      </w:r>
      <w:r>
        <w:rPr>
          <w:spacing w:val="1"/>
        </w:rPr>
        <w:t xml:space="preserve"> </w:t>
      </w:r>
      <w:r>
        <w:t>basis,</w:t>
      </w:r>
      <w:r>
        <w:rPr>
          <w:spacing w:val="1"/>
        </w:rPr>
        <w:t xml:space="preserve"> </w:t>
      </w:r>
      <w:r>
        <w:t>be</w:t>
      </w:r>
      <w:r>
        <w:rPr>
          <w:spacing w:val="1"/>
        </w:rPr>
        <w:t xml:space="preserve"> </w:t>
      </w:r>
      <w:r>
        <w:t>restricted</w:t>
      </w:r>
      <w:r>
        <w:rPr>
          <w:spacing w:val="1"/>
        </w:rPr>
        <w:t xml:space="preserve"> </w:t>
      </w:r>
      <w:r>
        <w:t>by</w:t>
      </w:r>
      <w:r>
        <w:rPr>
          <w:spacing w:val="1"/>
        </w:rPr>
        <w:t xml:space="preserve"> </w:t>
      </w:r>
      <w:r>
        <w:t>the</w:t>
      </w:r>
      <w:r>
        <w:rPr>
          <w:spacing w:val="1"/>
        </w:rPr>
        <w:t xml:space="preserve"> </w:t>
      </w:r>
      <w:r>
        <w:t>National</w:t>
      </w:r>
      <w:r>
        <w:rPr>
          <w:spacing w:val="1"/>
        </w:rPr>
        <w:t xml:space="preserve"> </w:t>
      </w:r>
      <w:r>
        <w:t>Treasury</w:t>
      </w:r>
      <w:r>
        <w:rPr>
          <w:spacing w:val="1"/>
        </w:rPr>
        <w:t xml:space="preserve"> </w:t>
      </w:r>
      <w:r>
        <w:t>from</w:t>
      </w:r>
      <w:r>
        <w:rPr>
          <w:spacing w:val="1"/>
        </w:rPr>
        <w:t xml:space="preserve"> </w:t>
      </w:r>
      <w:r>
        <w:t>obtaining</w:t>
      </w:r>
      <w:r>
        <w:rPr>
          <w:spacing w:val="1"/>
        </w:rPr>
        <w:t xml:space="preserve"> </w:t>
      </w:r>
      <w:r>
        <w:t>business</w:t>
      </w:r>
      <w:r>
        <w:rPr>
          <w:spacing w:val="1"/>
        </w:rPr>
        <w:t xml:space="preserve"> </w:t>
      </w:r>
      <w:r>
        <w:t>from</w:t>
      </w:r>
      <w:r>
        <w:rPr>
          <w:spacing w:val="1"/>
        </w:rPr>
        <w:t xml:space="preserve"> </w:t>
      </w:r>
      <w:r>
        <w:t>any</w:t>
      </w:r>
      <w:r>
        <w:rPr>
          <w:spacing w:val="1"/>
        </w:rPr>
        <w:t xml:space="preserve"> </w:t>
      </w:r>
      <w:r>
        <w:t>organ</w:t>
      </w:r>
      <w:r>
        <w:rPr>
          <w:spacing w:val="1"/>
        </w:rPr>
        <w:t xml:space="preserve"> </w:t>
      </w:r>
      <w:r>
        <w:t>of</w:t>
      </w:r>
      <w:r>
        <w:rPr>
          <w:spacing w:val="1"/>
        </w:rPr>
        <w:t xml:space="preserve"> </w:t>
      </w:r>
      <w:r>
        <w:t>state</w:t>
      </w:r>
      <w:r>
        <w:rPr>
          <w:spacing w:val="1"/>
        </w:rPr>
        <w:t xml:space="preserve"> </w:t>
      </w:r>
      <w:r>
        <w:t>for</w:t>
      </w:r>
      <w:r>
        <w:rPr>
          <w:spacing w:val="1"/>
        </w:rPr>
        <w:t xml:space="preserve"> </w:t>
      </w:r>
      <w:r>
        <w:t>a</w:t>
      </w:r>
      <w:r>
        <w:rPr>
          <w:spacing w:val="1"/>
        </w:rPr>
        <w:t xml:space="preserve"> </w:t>
      </w:r>
      <w:r>
        <w:t>period</w:t>
      </w:r>
      <w:r>
        <w:rPr>
          <w:spacing w:val="1"/>
        </w:rPr>
        <w:t xml:space="preserve"> </w:t>
      </w:r>
      <w:r>
        <w:t>not</w:t>
      </w:r>
      <w:r>
        <w:rPr>
          <w:spacing w:val="1"/>
        </w:rPr>
        <w:t xml:space="preserve"> </w:t>
      </w:r>
      <w:r>
        <w:t xml:space="preserve">exceeding 10 years, after the </w:t>
      </w:r>
      <w:proofErr w:type="spellStart"/>
      <w:r>
        <w:rPr>
          <w:rFonts w:ascii="Arial"/>
          <w:i/>
        </w:rPr>
        <w:t>audi</w:t>
      </w:r>
      <w:proofErr w:type="spellEnd"/>
      <w:r>
        <w:rPr>
          <w:rFonts w:ascii="Arial"/>
          <w:i/>
        </w:rPr>
        <w:t xml:space="preserve"> alteram partem </w:t>
      </w:r>
      <w:r>
        <w:t>(hear the other</w:t>
      </w:r>
      <w:r>
        <w:rPr>
          <w:spacing w:val="1"/>
        </w:rPr>
        <w:t xml:space="preserve"> </w:t>
      </w:r>
      <w:r>
        <w:t>side) rule</w:t>
      </w:r>
      <w:r>
        <w:rPr>
          <w:spacing w:val="-2"/>
        </w:rPr>
        <w:t xml:space="preserve"> </w:t>
      </w:r>
      <w:r>
        <w:t>has</w:t>
      </w:r>
      <w:r>
        <w:rPr>
          <w:spacing w:val="1"/>
        </w:rPr>
        <w:t xml:space="preserve"> </w:t>
      </w:r>
      <w:r>
        <w:t>been</w:t>
      </w:r>
      <w:r>
        <w:rPr>
          <w:spacing w:val="-2"/>
        </w:rPr>
        <w:t xml:space="preserve"> </w:t>
      </w:r>
      <w:r>
        <w:t>applied;</w:t>
      </w:r>
      <w:r>
        <w:rPr>
          <w:spacing w:val="2"/>
        </w:rPr>
        <w:t xml:space="preserve"> </w:t>
      </w:r>
      <w:r>
        <w:t>and</w:t>
      </w:r>
    </w:p>
    <w:p w:rsidR="007F1633" w:rsidRDefault="00700345">
      <w:pPr>
        <w:pStyle w:val="ListParagraph"/>
        <w:numPr>
          <w:ilvl w:val="1"/>
          <w:numId w:val="8"/>
        </w:numPr>
        <w:tabs>
          <w:tab w:val="left" w:pos="2661"/>
        </w:tabs>
        <w:spacing w:before="121"/>
        <w:ind w:hanging="541"/>
        <w:jc w:val="both"/>
      </w:pPr>
      <w:r>
        <w:t>Forward the</w:t>
      </w:r>
      <w:r>
        <w:rPr>
          <w:spacing w:val="-3"/>
        </w:rPr>
        <w:t xml:space="preserve"> </w:t>
      </w:r>
      <w:r>
        <w:t>matter</w:t>
      </w:r>
      <w:r>
        <w:rPr>
          <w:spacing w:val="-2"/>
        </w:rPr>
        <w:t xml:space="preserve"> </w:t>
      </w:r>
      <w:r>
        <w:t>for</w:t>
      </w:r>
      <w:r>
        <w:rPr>
          <w:spacing w:val="-3"/>
        </w:rPr>
        <w:t xml:space="preserve"> </w:t>
      </w:r>
      <w:r>
        <w:t>criminal</w:t>
      </w:r>
      <w:r>
        <w:rPr>
          <w:spacing w:val="-1"/>
        </w:rPr>
        <w:t xml:space="preserve"> </w:t>
      </w:r>
      <w:r>
        <w:t>prosecution.</w:t>
      </w:r>
    </w:p>
    <w:p w:rsidR="007F1633" w:rsidRDefault="007F1633">
      <w:pPr>
        <w:pStyle w:val="BodyText"/>
      </w:pPr>
    </w:p>
    <w:p w:rsidR="007F1633" w:rsidRDefault="007F1633">
      <w:pPr>
        <w:pStyle w:val="BodyText"/>
      </w:pPr>
    </w:p>
    <w:p w:rsidR="007F1633" w:rsidRDefault="00834049">
      <w:pPr>
        <w:pStyle w:val="BodyText"/>
        <w:spacing w:before="8"/>
        <w:rPr>
          <w:sz w:val="19"/>
        </w:rPr>
      </w:pPr>
      <w:r>
        <w:rPr>
          <w:noProof/>
        </w:rPr>
        <mc:AlternateContent>
          <mc:Choice Requires="wps">
            <w:drawing>
              <wp:anchor distT="0" distB="0" distL="0" distR="0" simplePos="0" relativeHeight="487602688" behindDoc="1" locked="0" layoutInCell="1" allowOverlap="1">
                <wp:simplePos x="0" y="0"/>
                <wp:positionH relativeFrom="page">
                  <wp:posOffset>1035050</wp:posOffset>
                </wp:positionH>
                <wp:positionV relativeFrom="paragraph">
                  <wp:posOffset>173990</wp:posOffset>
                </wp:positionV>
                <wp:extent cx="3017520" cy="1689735"/>
                <wp:effectExtent l="0" t="0" r="0" b="0"/>
                <wp:wrapTopAndBottom/>
                <wp:docPr id="8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168973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pPr>
                              <w:pStyle w:val="BodyText"/>
                            </w:pPr>
                          </w:p>
                          <w:p w:rsidR="000A6283" w:rsidRDefault="000A6283">
                            <w:pPr>
                              <w:spacing w:before="118"/>
                              <w:ind w:left="146"/>
                              <w:rPr>
                                <w:sz w:val="18"/>
                              </w:rPr>
                            </w:pPr>
                            <w:r>
                              <w:rPr>
                                <w:sz w:val="18"/>
                              </w:rPr>
                              <w:t>WITNESSES</w:t>
                            </w:r>
                          </w:p>
                          <w:p w:rsidR="000A6283" w:rsidRDefault="000A6283">
                            <w:pPr>
                              <w:pStyle w:val="BodyText"/>
                              <w:spacing w:before="1"/>
                              <w:rPr>
                                <w:sz w:val="18"/>
                              </w:rPr>
                            </w:pPr>
                          </w:p>
                          <w:p w:rsidR="000A6283" w:rsidRDefault="000A6283">
                            <w:pPr>
                              <w:tabs>
                                <w:tab w:val="left" w:pos="506"/>
                              </w:tabs>
                              <w:ind w:left="146"/>
                              <w:rPr>
                                <w:sz w:val="18"/>
                              </w:rPr>
                            </w:pPr>
                            <w:r>
                              <w:rPr>
                                <w:sz w:val="18"/>
                              </w:rPr>
                              <w:t>1.</w:t>
                            </w:r>
                            <w:r>
                              <w:rPr>
                                <w:sz w:val="18"/>
                              </w:rPr>
                              <w:tab/>
                              <w:t>……………………………………..</w:t>
                            </w:r>
                          </w:p>
                          <w:p w:rsidR="000A6283" w:rsidRDefault="000A6283">
                            <w:pPr>
                              <w:pStyle w:val="BodyText"/>
                            </w:pPr>
                          </w:p>
                          <w:p w:rsidR="000A6283" w:rsidRDefault="000A6283">
                            <w:pPr>
                              <w:tabs>
                                <w:tab w:val="left" w:pos="506"/>
                              </w:tabs>
                              <w:spacing w:before="129"/>
                              <w:ind w:left="146"/>
                              <w:rPr>
                                <w:sz w:val="18"/>
                              </w:rPr>
                            </w:pPr>
                            <w:r>
                              <w:rPr>
                                <w:sz w:val="18"/>
                              </w:rPr>
                              <w:t>2.</w:t>
                            </w:r>
                            <w:r>
                              <w:rPr>
                                <w:sz w:val="18"/>
                              </w:rP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52" type="#_x0000_t202" style="position:absolute;margin-left:81.5pt;margin-top:13.7pt;width:237.6pt;height:133.0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" filled="f">
                <v:textbox inset="0,0,0,0">
                  <w:txbxContent>
                    <w:p w:rsidR="000A6283" w:rsidRDefault="000A6283">
                      <w:pPr>
                        <w:pStyle w:val="BodyText"/>
                      </w:pPr>
                    </w:p>
                    <w:p w:rsidR="000A6283" w:rsidRDefault="000A6283">
                      <w:pPr>
                        <w:spacing w:before="118"/>
                        <w:ind w:left="146"/>
                        <w:rPr>
                          <w:sz w:val="18"/>
                        </w:rPr>
                      </w:pPr>
                      <w:r>
                        <w:rPr>
                          <w:sz w:val="18"/>
                        </w:rPr>
                        <w:t>WITNESSES</w:t>
                      </w:r>
                    </w:p>
                    <w:p w:rsidR="000A6283" w:rsidRDefault="000A6283">
                      <w:pPr>
                        <w:pStyle w:val="BodyText"/>
                        <w:spacing w:before="1"/>
                        <w:rPr>
                          <w:sz w:val="18"/>
                        </w:rPr>
                      </w:pPr>
                    </w:p>
                    <w:p w:rsidR="000A6283" w:rsidRDefault="000A6283">
                      <w:pPr>
                        <w:tabs>
                          <w:tab w:val="left" w:pos="506"/>
                        </w:tabs>
                        <w:ind w:left="146"/>
                        <w:rPr>
                          <w:sz w:val="18"/>
                        </w:rPr>
                      </w:pPr>
                      <w:r>
                        <w:rPr>
                          <w:sz w:val="18"/>
                        </w:rPr>
                        <w:t>1.</w:t>
                      </w:r>
                      <w:r>
                        <w:rPr>
                          <w:sz w:val="18"/>
                        </w:rPr>
                        <w:tab/>
                        <w:t>……………………………………..</w:t>
                      </w:r>
                    </w:p>
                    <w:p w:rsidR="000A6283" w:rsidRDefault="000A6283">
                      <w:pPr>
                        <w:pStyle w:val="BodyText"/>
                      </w:pPr>
                    </w:p>
                    <w:p w:rsidR="000A6283" w:rsidRDefault="000A6283">
                      <w:pPr>
                        <w:tabs>
                          <w:tab w:val="left" w:pos="506"/>
                        </w:tabs>
                        <w:spacing w:before="129"/>
                        <w:ind w:left="146"/>
                        <w:rPr>
                          <w:sz w:val="18"/>
                        </w:rPr>
                      </w:pPr>
                      <w:r>
                        <w:rPr>
                          <w:sz w:val="18"/>
                        </w:rPr>
                        <w:t>2.</w:t>
                      </w:r>
                      <w:r>
                        <w:rPr>
                          <w:sz w:val="18"/>
                        </w:rPr>
                        <w:tab/>
                        <w:t>…………………………………….</w:t>
                      </w:r>
                    </w:p>
                  </w:txbxContent>
                </v:textbox>
                <w10:wrap type="topAndBottom" anchorx="page"/>
              </v:shape>
            </w:pict>
          </mc:Fallback>
        </mc:AlternateContent>
      </w:r>
      <w:r>
        <w:rPr>
          <w:noProof/>
        </w:rPr>
        <mc:AlternateContent>
          <mc:Choice Requires="wpg">
            <w:drawing>
              <wp:anchor distT="0" distB="0" distL="0" distR="0" simplePos="0" relativeHeight="487603200" behindDoc="1" locked="0" layoutInCell="1" allowOverlap="1">
                <wp:simplePos x="0" y="0"/>
                <wp:positionH relativeFrom="page">
                  <wp:posOffset>4162425</wp:posOffset>
                </wp:positionH>
                <wp:positionV relativeFrom="paragraph">
                  <wp:posOffset>168910</wp:posOffset>
                </wp:positionV>
                <wp:extent cx="3027045" cy="1699260"/>
                <wp:effectExtent l="0" t="0" r="0" b="0"/>
                <wp:wrapTopAndBottom/>
                <wp:docPr id="7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7045" cy="1699260"/>
                          <a:chOff x="6555" y="266"/>
                          <a:chExt cx="4767" cy="2676"/>
                        </a:xfrm>
                      </wpg:grpSpPr>
                      <wps:wsp>
                        <wps:cNvPr id="76" name="Rectangle 63"/>
                        <wps:cNvSpPr>
                          <a:spLocks noChangeArrowheads="1"/>
                        </wps:cNvSpPr>
                        <wps:spPr bwMode="auto">
                          <a:xfrm>
                            <a:off x="6562" y="273"/>
                            <a:ext cx="4752" cy="2661"/>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Text Box 62"/>
                        <wps:cNvSpPr txBox="1">
                          <a:spLocks noChangeArrowheads="1"/>
                        </wps:cNvSpPr>
                        <wps:spPr bwMode="auto">
                          <a:xfrm>
                            <a:off x="7563" y="910"/>
                            <a:ext cx="2770"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42" w:lineRule="auto"/>
                                <w:ind w:left="33" w:right="1" w:hanging="34"/>
                                <w:rPr>
                                  <w:sz w:val="18"/>
                                </w:rPr>
                              </w:pPr>
                              <w:r>
                                <w:rPr>
                                  <w:sz w:val="18"/>
                                </w:rPr>
                                <w:t>……………………………………….</w:t>
                              </w:r>
                              <w:r>
                                <w:rPr>
                                  <w:spacing w:val="-48"/>
                                  <w:sz w:val="18"/>
                                </w:rPr>
                                <w:t xml:space="preserve"> </w:t>
                              </w:r>
                              <w:r>
                                <w:rPr>
                                  <w:sz w:val="18"/>
                                </w:rPr>
                                <w:t>SIGNATURE(S)</w:t>
                              </w:r>
                              <w:r>
                                <w:rPr>
                                  <w:spacing w:val="-2"/>
                                  <w:sz w:val="18"/>
                                </w:rPr>
                                <w:t xml:space="preserve"> </w:t>
                              </w:r>
                              <w:r>
                                <w:rPr>
                                  <w:sz w:val="18"/>
                                </w:rPr>
                                <w:t>OF</w:t>
                              </w:r>
                              <w:r>
                                <w:rPr>
                                  <w:spacing w:val="-1"/>
                                  <w:sz w:val="18"/>
                                </w:rPr>
                                <w:t xml:space="preserve"> </w:t>
                              </w:r>
                              <w:r>
                                <w:rPr>
                                  <w:sz w:val="18"/>
                                </w:rPr>
                                <w:t>BIDDERS(S)</w:t>
                              </w:r>
                            </w:p>
                          </w:txbxContent>
                        </wps:txbx>
                        <wps:bodyPr rot="0" vert="horz" wrap="square" lIns="0" tIns="0" rIns="0" bIns="0" anchor="t" anchorCtr="0" upright="1">
                          <a:noAutofit/>
                        </wps:bodyPr>
                      </wps:wsp>
                      <wps:wsp>
                        <wps:cNvPr id="78" name="Text Box 61"/>
                        <wps:cNvSpPr txBox="1">
                          <a:spLocks noChangeArrowheads="1"/>
                        </wps:cNvSpPr>
                        <wps:spPr bwMode="auto">
                          <a:xfrm>
                            <a:off x="6714" y="1532"/>
                            <a:ext cx="890"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01" w:lineRule="exact"/>
                                <w:rPr>
                                  <w:sz w:val="18"/>
                                </w:rPr>
                              </w:pPr>
                              <w:r>
                                <w:rPr>
                                  <w:sz w:val="18"/>
                                </w:rPr>
                                <w:t>DATE:</w:t>
                              </w:r>
                            </w:p>
                            <w:p w:rsidR="000A6283" w:rsidRDefault="000A6283">
                              <w:pPr>
                                <w:spacing w:before="119"/>
                                <w:rPr>
                                  <w:sz w:val="18"/>
                                </w:rPr>
                              </w:pPr>
                              <w:r>
                                <w:rPr>
                                  <w:sz w:val="18"/>
                                </w:rPr>
                                <w:t>ADDRESS</w:t>
                              </w:r>
                            </w:p>
                          </w:txbxContent>
                        </wps:txbx>
                        <wps:bodyPr rot="0" vert="horz" wrap="square" lIns="0" tIns="0" rIns="0" bIns="0" anchor="t" anchorCtr="0" upright="1">
                          <a:noAutofit/>
                        </wps:bodyPr>
                      </wps:wsp>
                      <wps:wsp>
                        <wps:cNvPr id="79" name="Text Box 60"/>
                        <wps:cNvSpPr txBox="1">
                          <a:spLocks noChangeArrowheads="1"/>
                        </wps:cNvSpPr>
                        <wps:spPr bwMode="auto">
                          <a:xfrm>
                            <a:off x="8154" y="1532"/>
                            <a:ext cx="2461" cy="1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line="201" w:lineRule="exact"/>
                                <w:rPr>
                                  <w:sz w:val="18"/>
                                </w:rPr>
                              </w:pPr>
                              <w:r>
                                <w:rPr>
                                  <w:sz w:val="18"/>
                                </w:rPr>
                                <w:t>………………………………</w:t>
                              </w:r>
                            </w:p>
                            <w:p w:rsidR="000A6283" w:rsidRDefault="000A6283">
                              <w:pPr>
                                <w:spacing w:before="119"/>
                                <w:rPr>
                                  <w:sz w:val="18"/>
                                </w:rPr>
                              </w:pPr>
                              <w:r>
                                <w:rPr>
                                  <w:sz w:val="18"/>
                                </w:rPr>
                                <w:t>…………………………………..</w:t>
                              </w:r>
                            </w:p>
                            <w:p w:rsidR="000A6283" w:rsidRDefault="000A6283">
                              <w:pPr>
                                <w:spacing w:before="122"/>
                                <w:rPr>
                                  <w:sz w:val="18"/>
                                </w:rPr>
                              </w:pPr>
                              <w:r>
                                <w:rPr>
                                  <w:sz w:val="18"/>
                                </w:rPr>
                                <w:t>…………………………………..</w:t>
                              </w:r>
                            </w:p>
                            <w:p w:rsidR="000A6283" w:rsidRDefault="000A6283">
                              <w:pPr>
                                <w:spacing w:before="119"/>
                                <w:rPr>
                                  <w:sz w:val="18"/>
                                </w:rPr>
                              </w:pPr>
                              <w:r>
                                <w:rPr>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53" style="position:absolute;margin-left:327.75pt;margin-top:13.3pt;width:238.35pt;height:133.8pt;z-index:-15713280;mso-wrap-distance-left:0;mso-wrap-distance-right:0;mso-position-horizontal-relative:page;mso-position-vertical-relative:text" coordorigin="6555,266" coordsize="4767,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">
                <v:rect id="Rectangle 63" o:spid="_x0000_s1054" style="position:absolute;left:6562;top:273;width:4752;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" filled="f"/>
                <v:shape id="Text Box 62" o:spid="_x0000_s1055" type="#_x0000_t202" style="position:absolute;left:7563;top:910;width:277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0A6283" w:rsidRDefault="000A6283">
                        <w:pPr>
                          <w:spacing w:line="242" w:lineRule="auto"/>
                          <w:ind w:left="33" w:right="1" w:hanging="34"/>
                          <w:rPr>
                            <w:sz w:val="18"/>
                          </w:rPr>
                        </w:pPr>
                        <w:r>
                          <w:rPr>
                            <w:sz w:val="18"/>
                          </w:rPr>
                          <w:t>……………………………………….</w:t>
                        </w:r>
                        <w:r>
                          <w:rPr>
                            <w:spacing w:val="-48"/>
                            <w:sz w:val="18"/>
                          </w:rPr>
                          <w:t xml:space="preserve"> </w:t>
                        </w:r>
                        <w:r>
                          <w:rPr>
                            <w:sz w:val="18"/>
                          </w:rPr>
                          <w:t>SIGNATURE(S)</w:t>
                        </w:r>
                        <w:r>
                          <w:rPr>
                            <w:spacing w:val="-2"/>
                            <w:sz w:val="18"/>
                          </w:rPr>
                          <w:t xml:space="preserve"> </w:t>
                        </w:r>
                        <w:r>
                          <w:rPr>
                            <w:sz w:val="18"/>
                          </w:rPr>
                          <w:t>OF</w:t>
                        </w:r>
                        <w:r>
                          <w:rPr>
                            <w:spacing w:val="-1"/>
                            <w:sz w:val="18"/>
                          </w:rPr>
                          <w:t xml:space="preserve"> </w:t>
                        </w:r>
                        <w:r>
                          <w:rPr>
                            <w:sz w:val="18"/>
                          </w:rPr>
                          <w:t>BIDDERS(S)</w:t>
                        </w:r>
                      </w:p>
                    </w:txbxContent>
                  </v:textbox>
                </v:shape>
                <v:shape id="Text Box 61" o:spid="_x0000_s1056" type="#_x0000_t202" style="position:absolute;left:6714;top:1532;width:890;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rsidR="000A6283" w:rsidRDefault="000A6283">
                        <w:pPr>
                          <w:spacing w:line="201" w:lineRule="exact"/>
                          <w:rPr>
                            <w:sz w:val="18"/>
                          </w:rPr>
                        </w:pPr>
                        <w:r>
                          <w:rPr>
                            <w:sz w:val="18"/>
                          </w:rPr>
                          <w:t>DATE:</w:t>
                        </w:r>
                      </w:p>
                      <w:p w:rsidR="000A6283" w:rsidRDefault="000A6283">
                        <w:pPr>
                          <w:spacing w:before="119"/>
                          <w:rPr>
                            <w:sz w:val="18"/>
                          </w:rPr>
                        </w:pPr>
                        <w:r>
                          <w:rPr>
                            <w:sz w:val="18"/>
                          </w:rPr>
                          <w:t>ADDRESS</w:t>
                        </w:r>
                      </w:p>
                    </w:txbxContent>
                  </v:textbox>
                </v:shape>
                <v:shape id="Text Box 60" o:spid="_x0000_s1057" type="#_x0000_t202" style="position:absolute;left:8154;top:1532;width:2461;height:1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0A6283" w:rsidRDefault="000A6283">
                        <w:pPr>
                          <w:spacing w:line="201" w:lineRule="exact"/>
                          <w:rPr>
                            <w:sz w:val="18"/>
                          </w:rPr>
                        </w:pPr>
                        <w:r>
                          <w:rPr>
                            <w:sz w:val="18"/>
                          </w:rPr>
                          <w:t>………………………………</w:t>
                        </w:r>
                      </w:p>
                      <w:p w:rsidR="000A6283" w:rsidRDefault="000A6283">
                        <w:pPr>
                          <w:spacing w:before="119"/>
                          <w:rPr>
                            <w:sz w:val="18"/>
                          </w:rPr>
                        </w:pPr>
                        <w:r>
                          <w:rPr>
                            <w:sz w:val="18"/>
                          </w:rPr>
                          <w:t>…………………………………..</w:t>
                        </w:r>
                      </w:p>
                      <w:p w:rsidR="000A6283" w:rsidRDefault="000A6283">
                        <w:pPr>
                          <w:spacing w:before="122"/>
                          <w:rPr>
                            <w:sz w:val="18"/>
                          </w:rPr>
                        </w:pPr>
                        <w:r>
                          <w:rPr>
                            <w:sz w:val="18"/>
                          </w:rPr>
                          <w:t>…………………………………..</w:t>
                        </w:r>
                      </w:p>
                      <w:p w:rsidR="000A6283" w:rsidRDefault="000A6283">
                        <w:pPr>
                          <w:spacing w:before="119"/>
                          <w:rPr>
                            <w:sz w:val="18"/>
                          </w:rPr>
                        </w:pPr>
                        <w:r>
                          <w:rPr>
                            <w:sz w:val="18"/>
                          </w:rPr>
                          <w:t>…………………………………..</w:t>
                        </w:r>
                      </w:p>
                    </w:txbxContent>
                  </v:textbox>
                </v:shape>
                <w10:wrap type="topAndBottom" anchorx="page"/>
              </v:group>
            </w:pict>
          </mc:Fallback>
        </mc:AlternateContent>
      </w: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pPr>
    </w:p>
    <w:p w:rsidR="007F1633" w:rsidRDefault="007F1633">
      <w:pPr>
        <w:pStyle w:val="BodyText"/>
        <w:spacing w:before="9"/>
        <w:rPr>
          <w:sz w:val="21"/>
        </w:rPr>
      </w:pPr>
    </w:p>
    <w:p w:rsidR="007F1633" w:rsidRDefault="007F1633">
      <w:pPr>
        <w:jc w:val="right"/>
        <w:sectPr w:rsidR="007F1633">
          <w:pgSz w:w="12240" w:h="15840"/>
          <w:pgMar w:top="1180" w:right="0" w:bottom="1320" w:left="760" w:header="0" w:footer="1130" w:gutter="0"/>
          <w:cols w:space="720"/>
        </w:sectPr>
      </w:pPr>
    </w:p>
    <w:p w:rsidR="007F1633" w:rsidRDefault="00834049">
      <w:pPr>
        <w:pStyle w:val="BodyText"/>
        <w:ind w:left="542"/>
      </w:pPr>
      <w:r>
        <w:rPr>
          <w:noProof/>
        </w:rPr>
        <w:lastRenderedPageBreak/>
        <mc:AlternateContent>
          <mc:Choice Requires="wps">
            <w:drawing>
              <wp:inline distT="0" distB="0" distL="0" distR="0">
                <wp:extent cx="6100445" cy="219710"/>
                <wp:effectExtent l="17145" t="9525" r="16510" b="18415"/>
                <wp:docPr id="7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1971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0"/>
                              <w:jc w:val="center"/>
                              <w:rPr>
                                <w:rFonts w:ascii="Arial"/>
                                <w:b/>
                                <w:sz w:val="24"/>
                              </w:rPr>
                            </w:pPr>
                            <w:r>
                              <w:rPr>
                                <w:rFonts w:ascii="Arial"/>
                                <w:b/>
                                <w:sz w:val="24"/>
                              </w:rPr>
                              <w:t>(11)</w:t>
                            </w:r>
                            <w:r>
                              <w:rPr>
                                <w:rFonts w:ascii="Arial"/>
                                <w:b/>
                                <w:spacing w:val="-3"/>
                                <w:sz w:val="24"/>
                              </w:rPr>
                              <w:t xml:space="preserve"> </w:t>
                            </w:r>
                            <w:r>
                              <w:rPr>
                                <w:rFonts w:ascii="Arial"/>
                                <w:b/>
                                <w:sz w:val="24"/>
                              </w:rPr>
                              <w:t>DECLARATION</w:t>
                            </w:r>
                            <w:r>
                              <w:rPr>
                                <w:rFonts w:ascii="Arial"/>
                                <w:b/>
                                <w:spacing w:val="-3"/>
                                <w:sz w:val="24"/>
                              </w:rPr>
                              <w:t xml:space="preserve"> </w:t>
                            </w:r>
                            <w:r>
                              <w:rPr>
                                <w:rFonts w:ascii="Arial"/>
                                <w:b/>
                                <w:sz w:val="24"/>
                              </w:rPr>
                              <w:t>OF</w:t>
                            </w:r>
                            <w:r>
                              <w:rPr>
                                <w:rFonts w:ascii="Arial"/>
                                <w:b/>
                                <w:spacing w:val="-1"/>
                                <w:sz w:val="24"/>
                              </w:rPr>
                              <w:t xml:space="preserve"> </w:t>
                            </w:r>
                            <w:r>
                              <w:rPr>
                                <w:rFonts w:ascii="Arial"/>
                                <w:b/>
                                <w:sz w:val="24"/>
                              </w:rPr>
                              <w:t>INTEREST-</w:t>
                            </w:r>
                            <w:r>
                              <w:rPr>
                                <w:rFonts w:ascii="Arial"/>
                                <w:b/>
                                <w:spacing w:val="-4"/>
                                <w:sz w:val="24"/>
                              </w:rPr>
                              <w:t xml:space="preserve"> </w:t>
                            </w:r>
                            <w:r>
                              <w:rPr>
                                <w:rFonts w:ascii="Arial"/>
                                <w:b/>
                                <w:sz w:val="24"/>
                              </w:rPr>
                              <w:t>STATE</w:t>
                            </w:r>
                            <w:r>
                              <w:rPr>
                                <w:rFonts w:ascii="Arial"/>
                                <w:b/>
                                <w:spacing w:val="-3"/>
                                <w:sz w:val="24"/>
                              </w:rPr>
                              <w:t xml:space="preserve"> </w:t>
                            </w:r>
                            <w:r>
                              <w:rPr>
                                <w:rFonts w:ascii="Arial"/>
                                <w:b/>
                                <w:sz w:val="24"/>
                              </w:rPr>
                              <w:t>EMPLOYEES</w:t>
                            </w:r>
                          </w:p>
                        </w:txbxContent>
                      </wps:txbx>
                      <wps:bodyPr rot="0" vert="horz" wrap="square" lIns="0" tIns="0" rIns="0" bIns="0" anchor="t" anchorCtr="0" upright="1">
                        <a:noAutofit/>
                      </wps:bodyPr>
                    </wps:wsp>
                  </a:graphicData>
                </a:graphic>
              </wp:inline>
            </w:drawing>
          </mc:Choice>
          <mc:Fallback>
            <w:pict>
              <v:shape id="Text Box 58" o:spid="_x0000_s1058" type="#_x0000_t202" style="width:480.35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" filled="f" strokeweight="1.44pt">
                <v:textbox inset="0,0,0,0">
                  <w:txbxContent>
                    <w:p w:rsidR="000A6283" w:rsidRDefault="000A6283" w:rsidP="00776FD0">
                      <w:pPr>
                        <w:shd w:val="clear" w:color="auto" w:fill="BFBFBF" w:themeFill="background1" w:themeFillShade="BF"/>
                        <w:spacing w:before="20"/>
                        <w:jc w:val="center"/>
                        <w:rPr>
                          <w:rFonts w:ascii="Arial"/>
                          <w:b/>
                          <w:sz w:val="24"/>
                        </w:rPr>
                      </w:pPr>
                      <w:r>
                        <w:rPr>
                          <w:rFonts w:ascii="Arial"/>
                          <w:b/>
                          <w:sz w:val="24"/>
                        </w:rPr>
                        <w:t>(11)</w:t>
                      </w:r>
                      <w:r>
                        <w:rPr>
                          <w:rFonts w:ascii="Arial"/>
                          <w:b/>
                          <w:spacing w:val="-3"/>
                          <w:sz w:val="24"/>
                        </w:rPr>
                        <w:t xml:space="preserve"> </w:t>
                      </w:r>
                      <w:r>
                        <w:rPr>
                          <w:rFonts w:ascii="Arial"/>
                          <w:b/>
                          <w:sz w:val="24"/>
                        </w:rPr>
                        <w:t>DECLARATION</w:t>
                      </w:r>
                      <w:r>
                        <w:rPr>
                          <w:rFonts w:ascii="Arial"/>
                          <w:b/>
                          <w:spacing w:val="-3"/>
                          <w:sz w:val="24"/>
                        </w:rPr>
                        <w:t xml:space="preserve"> </w:t>
                      </w:r>
                      <w:r>
                        <w:rPr>
                          <w:rFonts w:ascii="Arial"/>
                          <w:b/>
                          <w:sz w:val="24"/>
                        </w:rPr>
                        <w:t>OF</w:t>
                      </w:r>
                      <w:r>
                        <w:rPr>
                          <w:rFonts w:ascii="Arial"/>
                          <w:b/>
                          <w:spacing w:val="-1"/>
                          <w:sz w:val="24"/>
                        </w:rPr>
                        <w:t xml:space="preserve"> </w:t>
                      </w:r>
                      <w:r>
                        <w:rPr>
                          <w:rFonts w:ascii="Arial"/>
                          <w:b/>
                          <w:sz w:val="24"/>
                        </w:rPr>
                        <w:t>INTEREST-</w:t>
                      </w:r>
                      <w:r>
                        <w:rPr>
                          <w:rFonts w:ascii="Arial"/>
                          <w:b/>
                          <w:spacing w:val="-4"/>
                          <w:sz w:val="24"/>
                        </w:rPr>
                        <w:t xml:space="preserve"> </w:t>
                      </w:r>
                      <w:r>
                        <w:rPr>
                          <w:rFonts w:ascii="Arial"/>
                          <w:b/>
                          <w:sz w:val="24"/>
                        </w:rPr>
                        <w:t>STATE</w:t>
                      </w:r>
                      <w:r>
                        <w:rPr>
                          <w:rFonts w:ascii="Arial"/>
                          <w:b/>
                          <w:spacing w:val="-3"/>
                          <w:sz w:val="24"/>
                        </w:rPr>
                        <w:t xml:space="preserve"> </w:t>
                      </w:r>
                      <w:r>
                        <w:rPr>
                          <w:rFonts w:ascii="Arial"/>
                          <w:b/>
                          <w:sz w:val="24"/>
                        </w:rPr>
                        <w:t>EMPLOYEES</w:t>
                      </w:r>
                    </w:p>
                  </w:txbxContent>
                </v:textbox>
                <w10:anchorlock/>
              </v:shape>
            </w:pict>
          </mc:Fallback>
        </mc:AlternateContent>
      </w:r>
    </w:p>
    <w:p w:rsidR="007F1633" w:rsidRDefault="00700345">
      <w:pPr>
        <w:pStyle w:val="ListParagraph"/>
        <w:numPr>
          <w:ilvl w:val="0"/>
          <w:numId w:val="7"/>
        </w:numPr>
        <w:tabs>
          <w:tab w:val="left" w:pos="902"/>
        </w:tabs>
        <w:spacing w:before="155"/>
        <w:ind w:hanging="222"/>
        <w:jc w:val="both"/>
        <w:rPr>
          <w:sz w:val="20"/>
        </w:rPr>
      </w:pPr>
      <w:r>
        <w:rPr>
          <w:sz w:val="20"/>
        </w:rPr>
        <w:t>No</w:t>
      </w:r>
      <w:r>
        <w:rPr>
          <w:spacing w:val="-1"/>
          <w:sz w:val="20"/>
        </w:rPr>
        <w:t xml:space="preserve"> </w:t>
      </w:r>
      <w:r>
        <w:rPr>
          <w:sz w:val="20"/>
        </w:rPr>
        <w:t>tender</w:t>
      </w:r>
      <w:r>
        <w:rPr>
          <w:spacing w:val="1"/>
          <w:sz w:val="20"/>
        </w:rPr>
        <w:t xml:space="preserve"> </w:t>
      </w:r>
      <w:r>
        <w:rPr>
          <w:sz w:val="20"/>
        </w:rPr>
        <w:t>will</w:t>
      </w:r>
      <w:r>
        <w:rPr>
          <w:spacing w:val="-3"/>
          <w:sz w:val="20"/>
        </w:rPr>
        <w:t xml:space="preserve"> </w:t>
      </w:r>
      <w:r>
        <w:rPr>
          <w:sz w:val="20"/>
        </w:rPr>
        <w:t>be accepted</w:t>
      </w:r>
      <w:r>
        <w:rPr>
          <w:spacing w:val="-2"/>
          <w:sz w:val="20"/>
        </w:rPr>
        <w:t xml:space="preserve"> </w:t>
      </w:r>
      <w:r>
        <w:rPr>
          <w:sz w:val="20"/>
        </w:rPr>
        <w:t>from</w:t>
      </w:r>
      <w:r>
        <w:rPr>
          <w:spacing w:val="2"/>
          <w:sz w:val="20"/>
        </w:rPr>
        <w:t xml:space="preserve"> </w:t>
      </w:r>
      <w:r>
        <w:rPr>
          <w:sz w:val="20"/>
        </w:rPr>
        <w:t>persons</w:t>
      </w:r>
      <w:r>
        <w:rPr>
          <w:spacing w:val="-1"/>
          <w:sz w:val="20"/>
        </w:rPr>
        <w:t xml:space="preserve"> </w:t>
      </w:r>
      <w:r>
        <w:rPr>
          <w:sz w:val="20"/>
        </w:rPr>
        <w:t>in</w:t>
      </w:r>
      <w:r>
        <w:rPr>
          <w:spacing w:val="-2"/>
          <w:sz w:val="20"/>
        </w:rPr>
        <w:t xml:space="preserve"> </w:t>
      </w:r>
      <w:r>
        <w:rPr>
          <w:sz w:val="20"/>
        </w:rPr>
        <w:t>the</w:t>
      </w:r>
      <w:r>
        <w:rPr>
          <w:spacing w:val="-2"/>
          <w:sz w:val="20"/>
        </w:rPr>
        <w:t xml:space="preserve"> </w:t>
      </w:r>
      <w:r>
        <w:rPr>
          <w:sz w:val="20"/>
        </w:rPr>
        <w:t>service</w:t>
      </w:r>
      <w:r>
        <w:rPr>
          <w:spacing w:val="-2"/>
          <w:sz w:val="20"/>
        </w:rPr>
        <w:t xml:space="preserve"> </w:t>
      </w:r>
      <w:r>
        <w:rPr>
          <w:sz w:val="20"/>
        </w:rPr>
        <w:t>of the</w:t>
      </w:r>
      <w:r>
        <w:rPr>
          <w:spacing w:val="-2"/>
          <w:sz w:val="20"/>
        </w:rPr>
        <w:t xml:space="preserve"> </w:t>
      </w:r>
      <w:r>
        <w:rPr>
          <w:sz w:val="20"/>
        </w:rPr>
        <w:t>state</w:t>
      </w:r>
      <w:r>
        <w:rPr>
          <w:rFonts w:ascii="Symbol" w:hAnsi="Symbol"/>
          <w:sz w:val="20"/>
        </w:rPr>
        <w:t></w:t>
      </w:r>
      <w:r>
        <w:rPr>
          <w:sz w:val="20"/>
        </w:rPr>
        <w:t>.</w:t>
      </w:r>
    </w:p>
    <w:p w:rsidR="007F1633" w:rsidRDefault="00700345">
      <w:pPr>
        <w:pStyle w:val="ListParagraph"/>
        <w:numPr>
          <w:ilvl w:val="0"/>
          <w:numId w:val="7"/>
        </w:numPr>
        <w:tabs>
          <w:tab w:val="left" w:pos="923"/>
        </w:tabs>
        <w:spacing w:before="215" w:line="230" w:lineRule="auto"/>
        <w:ind w:left="680" w:right="1440" w:firstLine="0"/>
        <w:jc w:val="both"/>
        <w:rPr>
          <w:sz w:val="20"/>
        </w:rPr>
      </w:pPr>
      <w:r>
        <w:rPr>
          <w:sz w:val="20"/>
        </w:rPr>
        <w:t>Any person, having a kinship with persons in the service of the state, including a blood relationship,</w:t>
      </w:r>
      <w:r>
        <w:rPr>
          <w:spacing w:val="1"/>
          <w:sz w:val="20"/>
        </w:rPr>
        <w:t xml:space="preserve"> </w:t>
      </w:r>
      <w:r>
        <w:rPr>
          <w:sz w:val="20"/>
        </w:rPr>
        <w:t>may make an offer or offers in terms of this invitation to tender.</w:t>
      </w:r>
      <w:r>
        <w:rPr>
          <w:spacing w:val="1"/>
          <w:sz w:val="20"/>
        </w:rPr>
        <w:t xml:space="preserve"> </w:t>
      </w:r>
      <w:r>
        <w:rPr>
          <w:sz w:val="20"/>
        </w:rPr>
        <w:t>In view of possible allegations of</w:t>
      </w:r>
      <w:r>
        <w:rPr>
          <w:spacing w:val="1"/>
          <w:sz w:val="20"/>
        </w:rPr>
        <w:t xml:space="preserve"> </w:t>
      </w:r>
      <w:proofErr w:type="spellStart"/>
      <w:r>
        <w:rPr>
          <w:sz w:val="20"/>
        </w:rPr>
        <w:t>favouritism</w:t>
      </w:r>
      <w:proofErr w:type="spellEnd"/>
      <w:r>
        <w:rPr>
          <w:sz w:val="20"/>
        </w:rPr>
        <w:t>, should the resulting tender, or part thereof, be awarded to persons connected with or related</w:t>
      </w:r>
      <w:r>
        <w:rPr>
          <w:spacing w:val="1"/>
          <w:sz w:val="20"/>
        </w:rPr>
        <w:t xml:space="preserve"> </w:t>
      </w:r>
      <w:r>
        <w:rPr>
          <w:sz w:val="20"/>
        </w:rPr>
        <w:t xml:space="preserve">to persons in service of the state, it is required that the tenderer or their </w:t>
      </w:r>
      <w:proofErr w:type="spellStart"/>
      <w:r>
        <w:rPr>
          <w:sz w:val="20"/>
        </w:rPr>
        <w:t>authorised</w:t>
      </w:r>
      <w:proofErr w:type="spellEnd"/>
      <w:r>
        <w:rPr>
          <w:sz w:val="20"/>
        </w:rPr>
        <w:t xml:space="preserve"> representative declare</w:t>
      </w:r>
      <w:r>
        <w:rPr>
          <w:spacing w:val="-53"/>
          <w:sz w:val="20"/>
        </w:rPr>
        <w:t xml:space="preserve"> </w:t>
      </w:r>
      <w:r>
        <w:rPr>
          <w:sz w:val="20"/>
        </w:rPr>
        <w:t>their position in relation to the evaluating/adjudicating authority and/or take an oath declaring his/her</w:t>
      </w:r>
      <w:r>
        <w:rPr>
          <w:spacing w:val="1"/>
          <w:sz w:val="20"/>
        </w:rPr>
        <w:t xml:space="preserve"> </w:t>
      </w:r>
      <w:r>
        <w:rPr>
          <w:sz w:val="20"/>
        </w:rPr>
        <w:t>interest.</w:t>
      </w:r>
    </w:p>
    <w:p w:rsidR="007F1633" w:rsidRDefault="007F1633">
      <w:pPr>
        <w:pStyle w:val="BodyText"/>
        <w:spacing w:before="9"/>
        <w:rPr>
          <w:sz w:val="18"/>
        </w:rPr>
      </w:pPr>
    </w:p>
    <w:p w:rsidR="007F1633" w:rsidRDefault="00700345">
      <w:pPr>
        <w:pStyle w:val="ListParagraph"/>
        <w:numPr>
          <w:ilvl w:val="0"/>
          <w:numId w:val="7"/>
        </w:numPr>
        <w:tabs>
          <w:tab w:val="left" w:pos="911"/>
        </w:tabs>
        <w:spacing w:line="230" w:lineRule="auto"/>
        <w:ind w:left="680" w:right="1444" w:firstLine="0"/>
        <w:jc w:val="both"/>
        <w:rPr>
          <w:sz w:val="20"/>
        </w:rPr>
      </w:pPr>
      <w:r>
        <w:rPr>
          <w:sz w:val="20"/>
        </w:rPr>
        <w:t>In order to give effect to the above, the following questionnaire must be completed and submitted with</w:t>
      </w:r>
      <w:r>
        <w:rPr>
          <w:spacing w:val="1"/>
          <w:sz w:val="20"/>
        </w:rPr>
        <w:t xml:space="preserve"> </w:t>
      </w:r>
      <w:r>
        <w:rPr>
          <w:sz w:val="20"/>
        </w:rPr>
        <w:t>the</w:t>
      </w:r>
      <w:r>
        <w:rPr>
          <w:spacing w:val="-2"/>
          <w:sz w:val="20"/>
        </w:rPr>
        <w:t xml:space="preserve"> </w:t>
      </w:r>
      <w:r>
        <w:rPr>
          <w:sz w:val="20"/>
        </w:rPr>
        <w:t>tender.</w:t>
      </w:r>
    </w:p>
    <w:p w:rsidR="007F1633" w:rsidRDefault="007F1633">
      <w:pPr>
        <w:pStyle w:val="BodyText"/>
        <w:rPr>
          <w:sz w:val="22"/>
        </w:rPr>
      </w:pPr>
    </w:p>
    <w:p w:rsidR="007F1633" w:rsidRDefault="00700345">
      <w:pPr>
        <w:pStyle w:val="BodyText"/>
        <w:tabs>
          <w:tab w:val="left" w:pos="2120"/>
          <w:tab w:val="left" w:pos="7392"/>
        </w:tabs>
        <w:spacing w:before="188"/>
        <w:ind w:left="680"/>
      </w:pPr>
      <w:r>
        <w:t>Full</w:t>
      </w:r>
      <w:r>
        <w:rPr>
          <w:spacing w:val="-1"/>
        </w:rPr>
        <w:t xml:space="preserve"> </w:t>
      </w:r>
      <w:r>
        <w:t>Name:</w:t>
      </w:r>
      <w:r>
        <w:tab/>
      </w:r>
      <w:r>
        <w:rPr>
          <w:w w:val="99"/>
          <w:u w:val="single"/>
        </w:rPr>
        <w:t xml:space="preserve"> </w:t>
      </w:r>
      <w:r>
        <w:rPr>
          <w:u w:val="single"/>
        </w:rPr>
        <w:tab/>
      </w:r>
    </w:p>
    <w:p w:rsidR="007F1633" w:rsidRDefault="007F1633">
      <w:pPr>
        <w:pStyle w:val="BodyText"/>
        <w:spacing w:before="10"/>
        <w:rPr>
          <w:sz w:val="11"/>
        </w:rPr>
      </w:pPr>
    </w:p>
    <w:p w:rsidR="007F1633" w:rsidRDefault="00700345">
      <w:pPr>
        <w:pStyle w:val="BodyText"/>
        <w:tabs>
          <w:tab w:val="left" w:pos="2840"/>
          <w:tab w:val="left" w:pos="7333"/>
        </w:tabs>
        <w:spacing w:before="93"/>
        <w:ind w:left="680"/>
      </w:pPr>
      <w:r>
        <w:t>Identity</w:t>
      </w:r>
      <w:r>
        <w:rPr>
          <w:spacing w:val="-5"/>
        </w:rPr>
        <w:t xml:space="preserve"> </w:t>
      </w:r>
      <w:r>
        <w:t>Number:</w:t>
      </w:r>
      <w:r>
        <w:tab/>
      </w:r>
      <w:r>
        <w:rPr>
          <w:w w:val="99"/>
          <w:u w:val="single"/>
        </w:rPr>
        <w:t xml:space="preserve"> </w:t>
      </w:r>
      <w:r>
        <w:rPr>
          <w:u w:val="single"/>
        </w:rPr>
        <w:tab/>
      </w:r>
    </w:p>
    <w:p w:rsidR="007F1633" w:rsidRDefault="007F1633">
      <w:pPr>
        <w:pStyle w:val="BodyText"/>
      </w:pPr>
    </w:p>
    <w:p w:rsidR="007F1633" w:rsidRDefault="007F1633">
      <w:pPr>
        <w:pStyle w:val="BodyText"/>
        <w:spacing w:before="1"/>
      </w:pPr>
    </w:p>
    <w:p w:rsidR="007F1633" w:rsidRDefault="00700345">
      <w:pPr>
        <w:pStyle w:val="BodyText"/>
        <w:tabs>
          <w:tab w:val="left" w:pos="7086"/>
        </w:tabs>
        <w:ind w:left="680"/>
      </w:pPr>
      <w:r>
        <w:t>Company</w:t>
      </w:r>
      <w:r>
        <w:rPr>
          <w:spacing w:val="-5"/>
        </w:rPr>
        <w:t xml:space="preserve"> </w:t>
      </w:r>
      <w:r>
        <w:t>Registration</w:t>
      </w:r>
      <w:r>
        <w:rPr>
          <w:spacing w:val="-2"/>
        </w:rPr>
        <w:t xml:space="preserve"> </w:t>
      </w:r>
      <w:r>
        <w:t xml:space="preserve">Number: </w:t>
      </w:r>
      <w:r>
        <w:rPr>
          <w:spacing w:val="-1"/>
        </w:rPr>
        <w:t xml:space="preserve"> </w:t>
      </w:r>
      <w:r>
        <w:rPr>
          <w:w w:val="99"/>
          <w:u w:val="single"/>
        </w:rPr>
        <w:t xml:space="preserve"> </w:t>
      </w:r>
      <w:r>
        <w:rPr>
          <w:u w:val="single"/>
        </w:rPr>
        <w:tab/>
      </w:r>
    </w:p>
    <w:p w:rsidR="007F1633" w:rsidRDefault="007F1633">
      <w:pPr>
        <w:pStyle w:val="BodyText"/>
        <w:rPr>
          <w:sz w:val="12"/>
        </w:rPr>
      </w:pPr>
    </w:p>
    <w:p w:rsidR="007F1633" w:rsidRDefault="00700345">
      <w:pPr>
        <w:pStyle w:val="BodyText"/>
        <w:tabs>
          <w:tab w:val="left" w:pos="7362"/>
        </w:tabs>
        <w:spacing w:before="93"/>
        <w:ind w:left="680"/>
      </w:pPr>
      <w:r>
        <w:t>Tax</w:t>
      </w:r>
      <w:r>
        <w:rPr>
          <w:spacing w:val="-2"/>
        </w:rPr>
        <w:t xml:space="preserve"> </w:t>
      </w:r>
      <w:r>
        <w:t>Reference</w:t>
      </w:r>
      <w:r>
        <w:rPr>
          <w:spacing w:val="-2"/>
        </w:rPr>
        <w:t xml:space="preserve"> </w:t>
      </w:r>
      <w:r>
        <w:t xml:space="preserve">Number:  </w:t>
      </w:r>
      <w:r>
        <w:rPr>
          <w:spacing w:val="-2"/>
        </w:rPr>
        <w:t xml:space="preserve"> </w:t>
      </w:r>
      <w:r>
        <w:rPr>
          <w:w w:val="99"/>
          <w:u w:val="single"/>
        </w:rPr>
        <w:t xml:space="preserve"> </w:t>
      </w:r>
      <w:r>
        <w:rPr>
          <w:u w:val="single"/>
        </w:rPr>
        <w:tab/>
      </w:r>
    </w:p>
    <w:p w:rsidR="007F1633" w:rsidRDefault="007F1633">
      <w:pPr>
        <w:pStyle w:val="BodyText"/>
        <w:spacing w:before="9"/>
        <w:rPr>
          <w:sz w:val="11"/>
        </w:rPr>
      </w:pPr>
    </w:p>
    <w:p w:rsidR="007F1633" w:rsidRDefault="00700345">
      <w:pPr>
        <w:pStyle w:val="BodyText"/>
        <w:tabs>
          <w:tab w:val="left" w:pos="8338"/>
        </w:tabs>
        <w:spacing w:before="93"/>
        <w:ind w:left="680"/>
      </w:pPr>
      <w:r>
        <w:t>VAT Registration</w:t>
      </w:r>
      <w:r>
        <w:rPr>
          <w:spacing w:val="-3"/>
        </w:rPr>
        <w:t xml:space="preserve"> </w:t>
      </w:r>
      <w:r>
        <w:t xml:space="preserve">Number:  </w:t>
      </w:r>
      <w:r>
        <w:rPr>
          <w:spacing w:val="-2"/>
        </w:rPr>
        <w:t xml:space="preserve"> </w:t>
      </w:r>
      <w:r>
        <w:rPr>
          <w:w w:val="99"/>
          <w:u w:val="single"/>
        </w:rPr>
        <w:t xml:space="preserve"> </w:t>
      </w:r>
      <w:r>
        <w:rPr>
          <w:u w:val="single"/>
        </w:rPr>
        <w:tab/>
      </w:r>
    </w:p>
    <w:p w:rsidR="007F1633" w:rsidRDefault="007F1633">
      <w:pPr>
        <w:pStyle w:val="BodyText"/>
      </w:pPr>
    </w:p>
    <w:p w:rsidR="007F1633" w:rsidRDefault="007F1633">
      <w:pPr>
        <w:pStyle w:val="BodyText"/>
        <w:spacing w:before="4"/>
      </w:pPr>
    </w:p>
    <w:p w:rsidR="007F1633" w:rsidRDefault="00700345">
      <w:pPr>
        <w:pStyle w:val="BodyText"/>
        <w:spacing w:before="1" w:line="463" w:lineRule="auto"/>
        <w:ind w:left="680" w:right="5992"/>
      </w:pPr>
      <w:r>
        <w:t>Are</w:t>
      </w:r>
      <w:r>
        <w:rPr>
          <w:spacing w:val="1"/>
        </w:rPr>
        <w:t xml:space="preserve"> </w:t>
      </w:r>
      <w:r>
        <w:t>you</w:t>
      </w:r>
      <w:r>
        <w:rPr>
          <w:spacing w:val="-1"/>
        </w:rPr>
        <w:t xml:space="preserve"> </w:t>
      </w:r>
      <w:r>
        <w:t>presently</w:t>
      </w:r>
      <w:r>
        <w:rPr>
          <w:spacing w:val="-5"/>
        </w:rPr>
        <w:t xml:space="preserve"> </w:t>
      </w:r>
      <w:r>
        <w:t>in</w:t>
      </w:r>
      <w:r>
        <w:rPr>
          <w:spacing w:val="-3"/>
        </w:rPr>
        <w:t xml:space="preserve"> </w:t>
      </w:r>
      <w:r>
        <w:t>the</w:t>
      </w:r>
      <w:r>
        <w:rPr>
          <w:spacing w:val="-2"/>
        </w:rPr>
        <w:t xml:space="preserve"> </w:t>
      </w:r>
      <w:r>
        <w:t>service</w:t>
      </w:r>
      <w:r>
        <w:rPr>
          <w:spacing w:val="-1"/>
        </w:rPr>
        <w:t xml:space="preserve"> </w:t>
      </w:r>
      <w:r>
        <w:t>of</w:t>
      </w:r>
      <w:r>
        <w:rPr>
          <w:spacing w:val="-1"/>
        </w:rPr>
        <w:t xml:space="preserve"> </w:t>
      </w:r>
      <w:r>
        <w:t>the</w:t>
      </w:r>
      <w:r>
        <w:rPr>
          <w:spacing w:val="-2"/>
        </w:rPr>
        <w:t xml:space="preserve"> </w:t>
      </w:r>
      <w:r>
        <w:t>state</w:t>
      </w:r>
      <w:r>
        <w:rPr>
          <w:rFonts w:ascii="Symbol" w:hAnsi="Symbol"/>
        </w:rPr>
        <w:t></w:t>
      </w:r>
      <w:r>
        <w:t>:</w:t>
      </w:r>
      <w:r>
        <w:rPr>
          <w:spacing w:val="-1"/>
        </w:rPr>
        <w:t xml:space="preserve"> </w:t>
      </w:r>
      <w:r>
        <w:t>YES/NO</w:t>
      </w:r>
      <w:r>
        <w:rPr>
          <w:spacing w:val="-52"/>
        </w:rPr>
        <w:t xml:space="preserve"> </w:t>
      </w:r>
      <w:r>
        <w:t>If so,</w:t>
      </w:r>
      <w:r>
        <w:rPr>
          <w:spacing w:val="-1"/>
        </w:rPr>
        <w:t xml:space="preserve"> </w:t>
      </w:r>
      <w:r>
        <w:t>furnish</w:t>
      </w:r>
      <w:r>
        <w:rPr>
          <w:spacing w:val="-1"/>
        </w:rPr>
        <w:t xml:space="preserve"> </w:t>
      </w:r>
      <w:r>
        <w:t>particulars.</w:t>
      </w:r>
    </w:p>
    <w:p w:rsidR="007F1633" w:rsidRDefault="00834049">
      <w:pPr>
        <w:pStyle w:val="BodyText"/>
        <w:spacing w:before="1"/>
        <w:rPr>
          <w:sz w:val="15"/>
        </w:rPr>
      </w:pPr>
      <w:r>
        <w:rPr>
          <w:noProof/>
        </w:rPr>
        <mc:AlternateContent>
          <mc:Choice Requires="wps">
            <w:drawing>
              <wp:anchor distT="0" distB="0" distL="0" distR="0" simplePos="0" relativeHeight="487604224" behindDoc="1" locked="0" layoutInCell="1" allowOverlap="1">
                <wp:simplePos x="0" y="0"/>
                <wp:positionH relativeFrom="page">
                  <wp:posOffset>914400</wp:posOffset>
                </wp:positionH>
                <wp:positionV relativeFrom="paragraph">
                  <wp:posOffset>140970</wp:posOffset>
                </wp:positionV>
                <wp:extent cx="5363210" cy="1270"/>
                <wp:effectExtent l="0" t="0" r="0" b="0"/>
                <wp:wrapTopAndBottom/>
                <wp:docPr id="73"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1270"/>
                        </a:xfrm>
                        <a:custGeom>
                          <a:avLst/>
                          <a:gdLst>
                            <a:gd name="T0" fmla="+- 0 1440 1440"/>
                            <a:gd name="T1" fmla="*/ T0 w 8446"/>
                            <a:gd name="T2" fmla="+- 0 2549 1440"/>
                            <a:gd name="T3" fmla="*/ T2 w 8446"/>
                            <a:gd name="T4" fmla="+- 0 2552 1440"/>
                            <a:gd name="T5" fmla="*/ T4 w 8446"/>
                            <a:gd name="T6" fmla="+- 0 9886 1440"/>
                            <a:gd name="T7" fmla="*/ T6 w 8446"/>
                          </a:gdLst>
                          <a:ahLst/>
                          <a:cxnLst>
                            <a:cxn ang="0">
                              <a:pos x="T1" y="0"/>
                            </a:cxn>
                            <a:cxn ang="0">
                              <a:pos x="T3" y="0"/>
                            </a:cxn>
                            <a:cxn ang="0">
                              <a:pos x="T5" y="0"/>
                            </a:cxn>
                            <a:cxn ang="0">
                              <a:pos x="T7" y="0"/>
                            </a:cxn>
                          </a:cxnLst>
                          <a:rect l="0" t="0" r="r" b="b"/>
                          <a:pathLst>
                            <a:path w="8446">
                              <a:moveTo>
                                <a:pt x="0" y="0"/>
                              </a:moveTo>
                              <a:lnTo>
                                <a:pt x="1109" y="0"/>
                              </a:lnTo>
                              <a:moveTo>
                                <a:pt x="1112" y="0"/>
                              </a:moveTo>
                              <a:lnTo>
                                <a:pt x="8446"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D09BD" id="AutoShape 57" o:spid="_x0000_s1026" style="position:absolute;margin-left:1in;margin-top:11.1pt;width:422.3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" path="m,l1109,t3,l8446,e" filled="f" strokeweight=".31272mm">
                <v:path arrowok="t" o:connecttype="custom" o:connectlocs="0,0;704215,0;706120,0;5363210,0" o:connectangles="0,0,0,0"/>
                <w10:wrap type="topAndBottom" anchorx="page"/>
              </v:shape>
            </w:pict>
          </mc:Fallback>
        </mc:AlternateContent>
      </w:r>
    </w:p>
    <w:p w:rsidR="007F1633" w:rsidRDefault="007F1633">
      <w:pPr>
        <w:pStyle w:val="BodyText"/>
      </w:pPr>
    </w:p>
    <w:p w:rsidR="007F1633" w:rsidRDefault="00834049">
      <w:pPr>
        <w:pStyle w:val="BodyText"/>
        <w:spacing w:before="10"/>
        <w:rPr>
          <w:sz w:val="10"/>
        </w:rPr>
      </w:pPr>
      <w:r>
        <w:rPr>
          <w:noProof/>
        </w:rPr>
        <mc:AlternateContent>
          <mc:Choice Requires="wps">
            <w:drawing>
              <wp:anchor distT="0" distB="0" distL="0" distR="0" simplePos="0" relativeHeight="487604736" behindDoc="1" locked="0" layoutInCell="1" allowOverlap="1">
                <wp:simplePos x="0" y="0"/>
                <wp:positionH relativeFrom="page">
                  <wp:posOffset>914400</wp:posOffset>
                </wp:positionH>
                <wp:positionV relativeFrom="paragraph">
                  <wp:posOffset>110490</wp:posOffset>
                </wp:positionV>
                <wp:extent cx="5362575" cy="1270"/>
                <wp:effectExtent l="0" t="0" r="0" b="0"/>
                <wp:wrapTopAndBottom/>
                <wp:docPr id="72"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2575" cy="1270"/>
                        </a:xfrm>
                        <a:custGeom>
                          <a:avLst/>
                          <a:gdLst>
                            <a:gd name="T0" fmla="+- 0 1440 1440"/>
                            <a:gd name="T1" fmla="*/ T0 w 8445"/>
                            <a:gd name="T2" fmla="+- 0 9885 1440"/>
                            <a:gd name="T3" fmla="*/ T2 w 8445"/>
                          </a:gdLst>
                          <a:ahLst/>
                          <a:cxnLst>
                            <a:cxn ang="0">
                              <a:pos x="T1" y="0"/>
                            </a:cxn>
                            <a:cxn ang="0">
                              <a:pos x="T3" y="0"/>
                            </a:cxn>
                          </a:cxnLst>
                          <a:rect l="0" t="0" r="r" b="b"/>
                          <a:pathLst>
                            <a:path w="8445">
                              <a:moveTo>
                                <a:pt x="0" y="0"/>
                              </a:moveTo>
                              <a:lnTo>
                                <a:pt x="8445"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DEAF9" id="Freeform 56" o:spid="_x0000_s1026" style="position:absolute;margin-left:1in;margin-top:8.7pt;width:422.25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" path="m,l8445,e" filled="f" strokeweight=".31272mm">
                <v:path arrowok="t" o:connecttype="custom" o:connectlocs="0,0;5362575,0" o:connectangles="0,0"/>
                <w10:wrap type="topAndBottom" anchorx="page"/>
              </v:shape>
            </w:pict>
          </mc:Fallback>
        </mc:AlternateContent>
      </w:r>
    </w:p>
    <w:p w:rsidR="007F1633" w:rsidRDefault="007F1633">
      <w:pPr>
        <w:pStyle w:val="BodyText"/>
        <w:spacing w:before="7"/>
        <w:rPr>
          <w:sz w:val="8"/>
        </w:rPr>
      </w:pPr>
    </w:p>
    <w:p w:rsidR="007F1633" w:rsidRDefault="00700345">
      <w:pPr>
        <w:pStyle w:val="BodyText"/>
        <w:spacing w:before="101" w:line="230" w:lineRule="auto"/>
        <w:ind w:left="680" w:right="3856"/>
      </w:pPr>
      <w:r>
        <w:t>Have</w:t>
      </w:r>
      <w:r>
        <w:rPr>
          <w:spacing w:val="-1"/>
        </w:rPr>
        <w:t xml:space="preserve"> </w:t>
      </w:r>
      <w:r>
        <w:t>you</w:t>
      </w:r>
      <w:r>
        <w:rPr>
          <w:spacing w:val="-1"/>
        </w:rPr>
        <w:t xml:space="preserve"> </w:t>
      </w:r>
      <w:r>
        <w:t>been</w:t>
      </w:r>
      <w:r>
        <w:rPr>
          <w:spacing w:val="-2"/>
        </w:rPr>
        <w:t xml:space="preserve"> </w:t>
      </w:r>
      <w:r>
        <w:t>in</w:t>
      </w:r>
      <w:r>
        <w:rPr>
          <w:spacing w:val="-3"/>
        </w:rPr>
        <w:t xml:space="preserve"> </w:t>
      </w:r>
      <w:r>
        <w:t>the</w:t>
      </w:r>
      <w:r>
        <w:rPr>
          <w:spacing w:val="-2"/>
        </w:rPr>
        <w:t xml:space="preserve"> </w:t>
      </w:r>
      <w:r>
        <w:t>service</w:t>
      </w:r>
      <w:r>
        <w:rPr>
          <w:spacing w:val="-3"/>
        </w:rPr>
        <w:t xml:space="preserve"> </w:t>
      </w:r>
      <w:r>
        <w:t>of</w:t>
      </w:r>
      <w:r>
        <w:rPr>
          <w:spacing w:val="-1"/>
        </w:rPr>
        <w:t xml:space="preserve"> </w:t>
      </w:r>
      <w:r>
        <w:t>the</w:t>
      </w:r>
      <w:r>
        <w:rPr>
          <w:spacing w:val="-2"/>
        </w:rPr>
        <w:t xml:space="preserve"> </w:t>
      </w:r>
      <w:r>
        <w:t>state</w:t>
      </w:r>
      <w:r>
        <w:rPr>
          <w:spacing w:val="-3"/>
        </w:rPr>
        <w:t xml:space="preserve"> </w:t>
      </w:r>
      <w:r>
        <w:t>for</w:t>
      </w:r>
      <w:r>
        <w:rPr>
          <w:spacing w:val="-2"/>
        </w:rPr>
        <w:t xml:space="preserve"> </w:t>
      </w:r>
      <w:r>
        <w:t>the</w:t>
      </w:r>
      <w:r>
        <w:rPr>
          <w:spacing w:val="-3"/>
        </w:rPr>
        <w:t xml:space="preserve"> </w:t>
      </w:r>
      <w:r>
        <w:t>past</w:t>
      </w:r>
      <w:r>
        <w:rPr>
          <w:spacing w:val="-3"/>
        </w:rPr>
        <w:t xml:space="preserve"> </w:t>
      </w:r>
      <w:r>
        <w:t>twelve</w:t>
      </w:r>
      <w:r>
        <w:rPr>
          <w:spacing w:val="-2"/>
        </w:rPr>
        <w:t xml:space="preserve"> </w:t>
      </w:r>
      <w:r>
        <w:t>months:</w:t>
      </w:r>
      <w:r>
        <w:rPr>
          <w:spacing w:val="-1"/>
        </w:rPr>
        <w:t xml:space="preserve"> </w:t>
      </w:r>
      <w:r>
        <w:t>YES/NO</w:t>
      </w:r>
      <w:r>
        <w:rPr>
          <w:spacing w:val="-52"/>
        </w:rPr>
        <w:t xml:space="preserve"> </w:t>
      </w:r>
      <w:r>
        <w:t>If so,</w:t>
      </w:r>
      <w:r>
        <w:rPr>
          <w:spacing w:val="-1"/>
        </w:rPr>
        <w:t xml:space="preserve"> </w:t>
      </w:r>
      <w:r>
        <w:t>furnish particulars</w:t>
      </w:r>
    </w:p>
    <w:p w:rsidR="007F1633" w:rsidRDefault="007F1633">
      <w:pPr>
        <w:pStyle w:val="BodyText"/>
      </w:pPr>
    </w:p>
    <w:p w:rsidR="007F1633" w:rsidRDefault="00834049">
      <w:pPr>
        <w:pStyle w:val="BodyText"/>
        <w:spacing w:before="1"/>
        <w:rPr>
          <w:sz w:val="13"/>
        </w:rPr>
      </w:pPr>
      <w:r>
        <w:rPr>
          <w:noProof/>
        </w:rPr>
        <mc:AlternateContent>
          <mc:Choice Requires="wps">
            <w:drawing>
              <wp:anchor distT="0" distB="0" distL="0" distR="0" simplePos="0" relativeHeight="487605248" behindDoc="1" locked="0" layoutInCell="1" allowOverlap="1">
                <wp:simplePos x="0" y="0"/>
                <wp:positionH relativeFrom="page">
                  <wp:posOffset>914400</wp:posOffset>
                </wp:positionH>
                <wp:positionV relativeFrom="paragraph">
                  <wp:posOffset>126365</wp:posOffset>
                </wp:positionV>
                <wp:extent cx="5362575" cy="1270"/>
                <wp:effectExtent l="0" t="0" r="0" b="0"/>
                <wp:wrapTopAndBottom/>
                <wp:docPr id="71"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2575" cy="1270"/>
                        </a:xfrm>
                        <a:custGeom>
                          <a:avLst/>
                          <a:gdLst>
                            <a:gd name="T0" fmla="+- 0 1440 1440"/>
                            <a:gd name="T1" fmla="*/ T0 w 8445"/>
                            <a:gd name="T2" fmla="+- 0 9885 1440"/>
                            <a:gd name="T3" fmla="*/ T2 w 8445"/>
                          </a:gdLst>
                          <a:ahLst/>
                          <a:cxnLst>
                            <a:cxn ang="0">
                              <a:pos x="T1" y="0"/>
                            </a:cxn>
                            <a:cxn ang="0">
                              <a:pos x="T3" y="0"/>
                            </a:cxn>
                          </a:cxnLst>
                          <a:rect l="0" t="0" r="r" b="b"/>
                          <a:pathLst>
                            <a:path w="8445">
                              <a:moveTo>
                                <a:pt x="0" y="0"/>
                              </a:moveTo>
                              <a:lnTo>
                                <a:pt x="8445"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1824A" id="Freeform 55" o:spid="_x0000_s1026" style="position:absolute;margin-left:1in;margin-top:9.95pt;width:422.25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" path="m,l8445,e" filled="f" strokeweight=".31272mm">
                <v:path arrowok="t" o:connecttype="custom" o:connectlocs="0,0;5362575,0" o:connectangles="0,0"/>
                <w10:wrap type="topAndBottom" anchorx="page"/>
              </v:shape>
            </w:pict>
          </mc:Fallback>
        </mc:AlternateContent>
      </w:r>
    </w:p>
    <w:p w:rsidR="007F1633" w:rsidRDefault="007F1633">
      <w:pPr>
        <w:pStyle w:val="BodyText"/>
      </w:pPr>
    </w:p>
    <w:p w:rsidR="007F1633" w:rsidRDefault="00834049">
      <w:pPr>
        <w:pStyle w:val="BodyText"/>
        <w:spacing w:before="8"/>
        <w:rPr>
          <w:sz w:val="10"/>
        </w:rPr>
      </w:pPr>
      <w:r>
        <w:rPr>
          <w:noProof/>
        </w:rPr>
        <mc:AlternateContent>
          <mc:Choice Requires="wps">
            <w:drawing>
              <wp:anchor distT="0" distB="0" distL="0" distR="0" simplePos="0" relativeHeight="487605760" behindDoc="1" locked="0" layoutInCell="1" allowOverlap="1">
                <wp:simplePos x="0" y="0"/>
                <wp:positionH relativeFrom="page">
                  <wp:posOffset>914400</wp:posOffset>
                </wp:positionH>
                <wp:positionV relativeFrom="paragraph">
                  <wp:posOffset>108585</wp:posOffset>
                </wp:positionV>
                <wp:extent cx="5362575" cy="1270"/>
                <wp:effectExtent l="0" t="0" r="0" b="0"/>
                <wp:wrapTopAndBottom/>
                <wp:docPr id="70"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2575" cy="1270"/>
                        </a:xfrm>
                        <a:custGeom>
                          <a:avLst/>
                          <a:gdLst>
                            <a:gd name="T0" fmla="+- 0 1440 1440"/>
                            <a:gd name="T1" fmla="*/ T0 w 8445"/>
                            <a:gd name="T2" fmla="+- 0 9885 1440"/>
                            <a:gd name="T3" fmla="*/ T2 w 8445"/>
                          </a:gdLst>
                          <a:ahLst/>
                          <a:cxnLst>
                            <a:cxn ang="0">
                              <a:pos x="T1" y="0"/>
                            </a:cxn>
                            <a:cxn ang="0">
                              <a:pos x="T3" y="0"/>
                            </a:cxn>
                          </a:cxnLst>
                          <a:rect l="0" t="0" r="r" b="b"/>
                          <a:pathLst>
                            <a:path w="8445">
                              <a:moveTo>
                                <a:pt x="0" y="0"/>
                              </a:moveTo>
                              <a:lnTo>
                                <a:pt x="8445"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07A9F" id="Freeform 54" o:spid="_x0000_s1026" style="position:absolute;margin-left:1in;margin-top:8.55pt;width:422.25pt;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" path="m,l8445,e" filled="f" strokeweight=".31272mm">
                <v:path arrowok="t" o:connecttype="custom" o:connectlocs="0,0;5362575,0" o:connectangles="0,0"/>
                <w10:wrap type="topAndBottom" anchorx="page"/>
              </v:shape>
            </w:pict>
          </mc:Fallback>
        </mc:AlternateContent>
      </w:r>
    </w:p>
    <w:p w:rsidR="007F1633" w:rsidRDefault="007F1633">
      <w:pPr>
        <w:pStyle w:val="BodyText"/>
        <w:spacing w:before="1"/>
      </w:pPr>
    </w:p>
    <w:p w:rsidR="007F1633" w:rsidRDefault="007F1633">
      <w:pPr>
        <w:sectPr w:rsidR="007F1633">
          <w:pgSz w:w="12240" w:h="15840"/>
          <w:pgMar w:top="1500" w:right="0" w:bottom="1600" w:left="760" w:header="0" w:footer="1130" w:gutter="0"/>
          <w:cols w:space="720"/>
        </w:sectPr>
      </w:pPr>
    </w:p>
    <w:p w:rsidR="007F1633" w:rsidRDefault="00700345">
      <w:pPr>
        <w:pStyle w:val="BodyText"/>
        <w:spacing w:before="93"/>
        <w:ind w:left="680" w:right="37"/>
      </w:pPr>
      <w:r>
        <w:t>Do you, have any relationship (family, friend, other) with persons in</w:t>
      </w:r>
      <w:r>
        <w:rPr>
          <w:spacing w:val="1"/>
        </w:rPr>
        <w:t xml:space="preserve"> </w:t>
      </w:r>
      <w:r>
        <w:t>the</w:t>
      </w:r>
      <w:r>
        <w:rPr>
          <w:spacing w:val="-3"/>
        </w:rPr>
        <w:t xml:space="preserve"> </w:t>
      </w:r>
      <w:r>
        <w:t>service</w:t>
      </w:r>
      <w:r>
        <w:rPr>
          <w:spacing w:val="-3"/>
        </w:rPr>
        <w:t xml:space="preserve"> </w:t>
      </w:r>
      <w:r>
        <w:t>of</w:t>
      </w:r>
      <w:r>
        <w:rPr>
          <w:spacing w:val="1"/>
        </w:rPr>
        <w:t xml:space="preserve"> </w:t>
      </w:r>
      <w:r>
        <w:t>the</w:t>
      </w:r>
      <w:r>
        <w:rPr>
          <w:spacing w:val="-3"/>
        </w:rPr>
        <w:t xml:space="preserve"> </w:t>
      </w:r>
      <w:r>
        <w:t>state and</w:t>
      </w:r>
      <w:r>
        <w:rPr>
          <w:spacing w:val="-1"/>
        </w:rPr>
        <w:t xml:space="preserve"> </w:t>
      </w:r>
      <w:r>
        <w:t>who</w:t>
      </w:r>
      <w:r>
        <w:rPr>
          <w:spacing w:val="-3"/>
        </w:rPr>
        <w:t xml:space="preserve"> </w:t>
      </w:r>
      <w:r>
        <w:t>may</w:t>
      </w:r>
      <w:r>
        <w:rPr>
          <w:spacing w:val="-5"/>
        </w:rPr>
        <w:t xml:space="preserve"> </w:t>
      </w:r>
      <w:r>
        <w:t>be</w:t>
      </w:r>
      <w:r>
        <w:rPr>
          <w:spacing w:val="-1"/>
        </w:rPr>
        <w:t xml:space="preserve"> </w:t>
      </w:r>
      <w:r>
        <w:t>involved</w:t>
      </w:r>
      <w:r>
        <w:rPr>
          <w:spacing w:val="2"/>
        </w:rPr>
        <w:t xml:space="preserve"> </w:t>
      </w:r>
      <w:r>
        <w:t>with</w:t>
      </w:r>
      <w:r>
        <w:rPr>
          <w:spacing w:val="-3"/>
        </w:rPr>
        <w:t xml:space="preserve"> </w:t>
      </w:r>
      <w:r>
        <w:t>the</w:t>
      </w:r>
      <w:r>
        <w:rPr>
          <w:spacing w:val="-2"/>
        </w:rPr>
        <w:t xml:space="preserve"> </w:t>
      </w:r>
      <w:r>
        <w:t>evaluation</w:t>
      </w:r>
      <w:r>
        <w:rPr>
          <w:spacing w:val="-53"/>
        </w:rPr>
        <w:t xml:space="preserve"> </w:t>
      </w:r>
      <w:r>
        <w:t>and or</w:t>
      </w:r>
      <w:r>
        <w:rPr>
          <w:spacing w:val="-1"/>
        </w:rPr>
        <w:t xml:space="preserve"> </w:t>
      </w:r>
      <w:r>
        <w:t>adjudication</w:t>
      </w:r>
      <w:r>
        <w:rPr>
          <w:spacing w:val="1"/>
        </w:rPr>
        <w:t xml:space="preserve"> </w:t>
      </w:r>
      <w:r>
        <w:t>of</w:t>
      </w:r>
      <w:r>
        <w:rPr>
          <w:spacing w:val="1"/>
        </w:rPr>
        <w:t xml:space="preserve"> </w:t>
      </w:r>
      <w:r>
        <w:t>this</w:t>
      </w:r>
      <w:r>
        <w:rPr>
          <w:spacing w:val="-1"/>
        </w:rPr>
        <w:t xml:space="preserve"> </w:t>
      </w:r>
      <w:r>
        <w:t>tender?</w:t>
      </w:r>
    </w:p>
    <w:p w:rsidR="007F1633" w:rsidRDefault="007F1633">
      <w:pPr>
        <w:pStyle w:val="BodyText"/>
      </w:pPr>
    </w:p>
    <w:p w:rsidR="007F1633" w:rsidRDefault="00700345">
      <w:pPr>
        <w:pStyle w:val="BodyText"/>
        <w:ind w:left="680"/>
      </w:pPr>
      <w:r>
        <w:t>If</w:t>
      </w:r>
      <w:r>
        <w:rPr>
          <w:spacing w:val="-1"/>
        </w:rPr>
        <w:t xml:space="preserve"> </w:t>
      </w:r>
      <w:r>
        <w:t>so,</w:t>
      </w:r>
      <w:r>
        <w:rPr>
          <w:spacing w:val="-3"/>
        </w:rPr>
        <w:t xml:space="preserve"> </w:t>
      </w:r>
      <w:r>
        <w:t>furnish</w:t>
      </w:r>
      <w:r>
        <w:rPr>
          <w:spacing w:val="-2"/>
        </w:rPr>
        <w:t xml:space="preserve"> </w:t>
      </w:r>
      <w:r>
        <w:t>particulars</w:t>
      </w:r>
    </w:p>
    <w:p w:rsidR="007F1633" w:rsidRDefault="00700345">
      <w:pPr>
        <w:pStyle w:val="BodyText"/>
        <w:spacing w:before="2"/>
        <w:rPr>
          <w:sz w:val="24"/>
        </w:rPr>
      </w:pPr>
      <w:r>
        <w:br w:type="column"/>
      </w:r>
    </w:p>
    <w:p w:rsidR="007F1633" w:rsidRDefault="00700345">
      <w:pPr>
        <w:pStyle w:val="Heading4"/>
      </w:pPr>
      <w:r>
        <w:t>YES/NO</w:t>
      </w:r>
    </w:p>
    <w:p w:rsidR="007F1633" w:rsidRDefault="007F1633">
      <w:pPr>
        <w:sectPr w:rsidR="007F1633">
          <w:type w:val="continuous"/>
          <w:pgSz w:w="12240" w:h="15840"/>
          <w:pgMar w:top="1380" w:right="0" w:bottom="1180" w:left="760" w:header="720" w:footer="720" w:gutter="0"/>
          <w:cols w:num="2" w:space="720" w:equalWidth="0">
            <w:col w:w="6753" w:space="1313"/>
            <w:col w:w="3414"/>
          </w:cols>
        </w:sectPr>
      </w:pPr>
    </w:p>
    <w:p w:rsidR="007F1633" w:rsidRDefault="007F1633">
      <w:pPr>
        <w:pStyle w:val="BodyText"/>
        <w:rPr>
          <w:rFonts w:ascii="Arial"/>
          <w:b/>
        </w:rPr>
      </w:pPr>
    </w:p>
    <w:p w:rsidR="007F1633" w:rsidRDefault="007F1633">
      <w:pPr>
        <w:pStyle w:val="BodyText"/>
        <w:spacing w:before="1"/>
        <w:rPr>
          <w:rFonts w:ascii="Arial"/>
          <w:b/>
          <w:sz w:val="18"/>
        </w:rPr>
      </w:pPr>
    </w:p>
    <w:p w:rsidR="007F1633" w:rsidRDefault="00834049">
      <w:pPr>
        <w:pStyle w:val="BodyText"/>
        <w:spacing w:line="20" w:lineRule="exact"/>
        <w:ind w:left="671"/>
        <w:rPr>
          <w:rFonts w:ascii="Arial"/>
          <w:sz w:val="2"/>
        </w:rPr>
      </w:pPr>
      <w:r>
        <w:rPr>
          <w:rFonts w:ascii="Arial"/>
          <w:noProof/>
          <w:sz w:val="2"/>
        </w:rPr>
        <mc:AlternateContent>
          <mc:Choice Requires="wpg">
            <w:drawing>
              <wp:inline distT="0" distB="0" distL="0" distR="0">
                <wp:extent cx="5362575" cy="11430"/>
                <wp:effectExtent l="13335" t="5715" r="5715" b="1905"/>
                <wp:docPr id="68"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2575" cy="11430"/>
                          <a:chOff x="0" y="0"/>
                          <a:chExt cx="8445" cy="18"/>
                        </a:xfrm>
                      </wpg:grpSpPr>
                      <wps:wsp>
                        <wps:cNvPr id="69" name="Line 53"/>
                        <wps:cNvCnPr>
                          <a:cxnSpLocks noChangeShapeType="1"/>
                        </wps:cNvCnPr>
                        <wps:spPr bwMode="auto">
                          <a:xfrm>
                            <a:off x="0" y="9"/>
                            <a:ext cx="8444"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0E2C66" id="Group 52" o:spid="_x0000_s1026" style="width:422.25pt;height:.9pt;mso-position-horizontal-relative:char;mso-position-vertical-relative:line" coordsize="844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">
                <v:line id="Line 53" o:spid="_x0000_s1027" style="position:absolute;visibility:visible;mso-wrap-style:square" from="0,9" to="8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" strokeweight=".31272mm"/>
                <w10:anchorlock/>
              </v:group>
            </w:pict>
          </mc:Fallback>
        </mc:AlternateContent>
      </w:r>
    </w:p>
    <w:p w:rsidR="007F1633" w:rsidRDefault="007F1633">
      <w:pPr>
        <w:pStyle w:val="BodyText"/>
        <w:rPr>
          <w:rFonts w:ascii="Arial"/>
          <w:b/>
        </w:rPr>
      </w:pPr>
    </w:p>
    <w:p w:rsidR="007F1633" w:rsidRDefault="00834049">
      <w:pPr>
        <w:pStyle w:val="BodyText"/>
        <w:rPr>
          <w:rFonts w:ascii="Arial"/>
          <w:b/>
          <w:sz w:val="27"/>
        </w:rPr>
      </w:pPr>
      <w:r>
        <w:rPr>
          <w:noProof/>
        </w:rPr>
        <mc:AlternateContent>
          <mc:Choice Requires="wps">
            <w:drawing>
              <wp:anchor distT="0" distB="0" distL="0" distR="0" simplePos="0" relativeHeight="487606784" behindDoc="1" locked="0" layoutInCell="1" allowOverlap="1">
                <wp:simplePos x="0" y="0"/>
                <wp:positionH relativeFrom="page">
                  <wp:posOffset>914400</wp:posOffset>
                </wp:positionH>
                <wp:positionV relativeFrom="paragraph">
                  <wp:posOffset>221615</wp:posOffset>
                </wp:positionV>
                <wp:extent cx="1828800" cy="7620"/>
                <wp:effectExtent l="0" t="0" r="0" b="0"/>
                <wp:wrapTopAndBottom/>
                <wp:docPr id="6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7B9EC" id="Rectangle 51" o:spid="_x0000_s1026" style="position:absolute;margin-left:1in;margin-top:17.45pt;width:2in;height:.6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" fillcolor="black" stroked="f">
                <w10:wrap type="topAndBottom" anchorx="page"/>
              </v:rect>
            </w:pict>
          </mc:Fallback>
        </mc:AlternateContent>
      </w:r>
    </w:p>
    <w:p w:rsidR="007F1633" w:rsidRDefault="007F1633">
      <w:pPr>
        <w:rPr>
          <w:rFonts w:ascii="Arial"/>
          <w:sz w:val="27"/>
        </w:rPr>
        <w:sectPr w:rsidR="007F1633">
          <w:type w:val="continuous"/>
          <w:pgSz w:w="12240" w:h="15840"/>
          <w:pgMar w:top="1380" w:right="0" w:bottom="1180" w:left="760" w:header="720" w:footer="720" w:gutter="0"/>
          <w:cols w:space="720"/>
        </w:sectPr>
      </w:pPr>
    </w:p>
    <w:p w:rsidR="007F1633" w:rsidRDefault="00834049">
      <w:pPr>
        <w:pStyle w:val="BodyText"/>
        <w:spacing w:before="67"/>
        <w:ind w:left="680" w:right="38"/>
        <w:jc w:val="both"/>
      </w:pPr>
      <w:r>
        <w:rPr>
          <w:noProof/>
        </w:rPr>
        <w:lastRenderedPageBreak/>
        <mc:AlternateContent>
          <mc:Choice Requires="wps">
            <w:drawing>
              <wp:anchor distT="0" distB="0" distL="114300" distR="114300" simplePos="0" relativeHeight="15749120" behindDoc="0" locked="0" layoutInCell="1" allowOverlap="1">
                <wp:simplePos x="0" y="0"/>
                <wp:positionH relativeFrom="page">
                  <wp:posOffset>914400</wp:posOffset>
                </wp:positionH>
                <wp:positionV relativeFrom="paragraph">
                  <wp:posOffset>33020</wp:posOffset>
                </wp:positionV>
                <wp:extent cx="5367655" cy="1270"/>
                <wp:effectExtent l="0" t="0" r="0" b="0"/>
                <wp:wrapNone/>
                <wp:docPr id="66"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7655" cy="1270"/>
                        </a:xfrm>
                        <a:custGeom>
                          <a:avLst/>
                          <a:gdLst>
                            <a:gd name="T0" fmla="+- 0 1440 1440"/>
                            <a:gd name="T1" fmla="*/ T0 w 8453"/>
                            <a:gd name="T2" fmla="+- 0 7886 1440"/>
                            <a:gd name="T3" fmla="*/ T2 w 8453"/>
                            <a:gd name="T4" fmla="+- 0 7893 1440"/>
                            <a:gd name="T5" fmla="*/ T4 w 8453"/>
                            <a:gd name="T6" fmla="+- 0 9893 1440"/>
                            <a:gd name="T7" fmla="*/ T6 w 8453"/>
                          </a:gdLst>
                          <a:ahLst/>
                          <a:cxnLst>
                            <a:cxn ang="0">
                              <a:pos x="T1" y="0"/>
                            </a:cxn>
                            <a:cxn ang="0">
                              <a:pos x="T3" y="0"/>
                            </a:cxn>
                            <a:cxn ang="0">
                              <a:pos x="T5" y="0"/>
                            </a:cxn>
                            <a:cxn ang="0">
                              <a:pos x="T7" y="0"/>
                            </a:cxn>
                          </a:cxnLst>
                          <a:rect l="0" t="0" r="r" b="b"/>
                          <a:pathLst>
                            <a:path w="8453">
                              <a:moveTo>
                                <a:pt x="0" y="0"/>
                              </a:moveTo>
                              <a:lnTo>
                                <a:pt x="6446" y="0"/>
                              </a:lnTo>
                              <a:moveTo>
                                <a:pt x="6453" y="0"/>
                              </a:moveTo>
                              <a:lnTo>
                                <a:pt x="8453"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F62B5" id="AutoShape 50" o:spid="_x0000_s1026" style="position:absolute;margin-left:1in;margin-top:2.6pt;width:422.65pt;height:.1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" path="m,l6446,t7,l8453,e" filled="f" strokeweight=".31272mm">
                <v:path arrowok="t" o:connecttype="custom" o:connectlocs="0,0;4093210,0;4097655,0;5367655,0" o:connectangles="0,0,0,0"/>
                <w10:wrap anchorx="page"/>
              </v:shape>
            </w:pict>
          </mc:Fallback>
        </mc:AlternateContent>
      </w:r>
      <w:r w:rsidR="00700345">
        <w:t>Are you, aware of any relationship (family, friend, other) between a</w:t>
      </w:r>
      <w:r w:rsidR="00700345">
        <w:rPr>
          <w:spacing w:val="1"/>
        </w:rPr>
        <w:t xml:space="preserve"> </w:t>
      </w:r>
      <w:r w:rsidR="00700345">
        <w:t>tenderer and any persons in the service of the state who may be</w:t>
      </w:r>
      <w:r w:rsidR="00700345">
        <w:rPr>
          <w:spacing w:val="1"/>
        </w:rPr>
        <w:t xml:space="preserve"> </w:t>
      </w:r>
      <w:r w:rsidR="00700345">
        <w:t>involved</w:t>
      </w:r>
      <w:r w:rsidR="00700345">
        <w:rPr>
          <w:spacing w:val="-1"/>
        </w:rPr>
        <w:t xml:space="preserve"> </w:t>
      </w:r>
      <w:r w:rsidR="00700345">
        <w:t>with</w:t>
      </w:r>
      <w:r w:rsidR="00700345">
        <w:rPr>
          <w:spacing w:val="-2"/>
        </w:rPr>
        <w:t xml:space="preserve"> </w:t>
      </w:r>
      <w:r w:rsidR="00700345">
        <w:t>the evaluation and or</w:t>
      </w:r>
      <w:r w:rsidR="00700345">
        <w:rPr>
          <w:spacing w:val="-2"/>
        </w:rPr>
        <w:t xml:space="preserve"> </w:t>
      </w:r>
      <w:r w:rsidR="00700345">
        <w:t>adjudication</w:t>
      </w:r>
      <w:r w:rsidR="00700345">
        <w:rPr>
          <w:spacing w:val="-1"/>
        </w:rPr>
        <w:t xml:space="preserve"> </w:t>
      </w:r>
      <w:r w:rsidR="00700345">
        <w:t>of this</w:t>
      </w:r>
      <w:r w:rsidR="00700345">
        <w:rPr>
          <w:spacing w:val="-1"/>
        </w:rPr>
        <w:t xml:space="preserve"> </w:t>
      </w:r>
      <w:r w:rsidR="00700345">
        <w:t>tender?</w:t>
      </w:r>
    </w:p>
    <w:p w:rsidR="007F1633" w:rsidRDefault="007F1633">
      <w:pPr>
        <w:pStyle w:val="BodyText"/>
        <w:rPr>
          <w:sz w:val="22"/>
        </w:rPr>
      </w:pPr>
    </w:p>
    <w:p w:rsidR="007F1633" w:rsidRDefault="007F1633">
      <w:pPr>
        <w:pStyle w:val="BodyText"/>
        <w:rPr>
          <w:sz w:val="18"/>
        </w:rPr>
      </w:pPr>
    </w:p>
    <w:p w:rsidR="007F1633" w:rsidRDefault="00834049">
      <w:pPr>
        <w:pStyle w:val="BodyText"/>
        <w:ind w:left="680"/>
        <w:jc w:val="both"/>
      </w:pPr>
      <w:r>
        <w:rPr>
          <w:noProof/>
        </w:rPr>
        <mc:AlternateContent>
          <mc:Choice Requires="wps">
            <w:drawing>
              <wp:anchor distT="0" distB="0" distL="114300" distR="114300" simplePos="0" relativeHeight="15749632" behindDoc="0" locked="0" layoutInCell="1" allowOverlap="1">
                <wp:simplePos x="0" y="0"/>
                <wp:positionH relativeFrom="page">
                  <wp:posOffset>914400</wp:posOffset>
                </wp:positionH>
                <wp:positionV relativeFrom="paragraph">
                  <wp:posOffset>429895</wp:posOffset>
                </wp:positionV>
                <wp:extent cx="5363210" cy="0"/>
                <wp:effectExtent l="0" t="0" r="0" b="0"/>
                <wp:wrapNone/>
                <wp:docPr id="6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321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AFAF7" id="Line 49" o:spid="_x0000_s1026" style="position:absolute;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33.85pt" to="494.3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XhHgIAAEQ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" strokeweight=".31272mm">
                <w10:wrap anchorx="page"/>
              </v:line>
            </w:pict>
          </mc:Fallback>
        </mc:AlternateContent>
      </w:r>
      <w:r w:rsidR="00700345">
        <w:t>If</w:t>
      </w:r>
      <w:r w:rsidR="00700345">
        <w:rPr>
          <w:spacing w:val="-1"/>
        </w:rPr>
        <w:t xml:space="preserve"> </w:t>
      </w:r>
      <w:r w:rsidR="00700345">
        <w:t>so,</w:t>
      </w:r>
      <w:r w:rsidR="00700345">
        <w:rPr>
          <w:spacing w:val="-3"/>
        </w:rPr>
        <w:t xml:space="preserve"> </w:t>
      </w:r>
      <w:r w:rsidR="00700345">
        <w:t>furnish</w:t>
      </w:r>
      <w:r w:rsidR="00700345">
        <w:rPr>
          <w:spacing w:val="-2"/>
        </w:rPr>
        <w:t xml:space="preserve"> </w:t>
      </w:r>
      <w:r w:rsidR="00700345">
        <w:t>particulars</w:t>
      </w: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spacing w:before="5"/>
        <w:rPr>
          <w:sz w:val="22"/>
        </w:rPr>
      </w:pPr>
    </w:p>
    <w:p w:rsidR="007F1633" w:rsidRDefault="00834049">
      <w:pPr>
        <w:pStyle w:val="BodyText"/>
        <w:spacing w:before="1"/>
        <w:ind w:left="680" w:right="38"/>
        <w:jc w:val="both"/>
      </w:pPr>
      <w:r>
        <w:rPr>
          <w:noProof/>
        </w:rPr>
        <mc:AlternateContent>
          <mc:Choice Requires="wps">
            <w:drawing>
              <wp:anchor distT="0" distB="0" distL="114300" distR="114300" simplePos="0" relativeHeight="15750144" behindDoc="0" locked="0" layoutInCell="1" allowOverlap="1">
                <wp:simplePos x="0" y="0"/>
                <wp:positionH relativeFrom="page">
                  <wp:posOffset>914400</wp:posOffset>
                </wp:positionH>
                <wp:positionV relativeFrom="paragraph">
                  <wp:posOffset>-231140</wp:posOffset>
                </wp:positionV>
                <wp:extent cx="5362575" cy="0"/>
                <wp:effectExtent l="0" t="0" r="0" b="0"/>
                <wp:wrapNone/>
                <wp:docPr id="6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2575"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665BD" id="Line 48" o:spid="_x0000_s1026" style="position:absolute;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8.2pt" to="494.2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" strokeweight=".31272mm">
                <w10:wrap anchorx="page"/>
              </v:line>
            </w:pict>
          </mc:Fallback>
        </mc:AlternateContent>
      </w:r>
      <w:r w:rsidR="00700345">
        <w:t>Are any of the company’s directors, managers, principle shareholders</w:t>
      </w:r>
      <w:r w:rsidR="00700345">
        <w:rPr>
          <w:spacing w:val="-53"/>
        </w:rPr>
        <w:t xml:space="preserve"> </w:t>
      </w:r>
      <w:r w:rsidR="00700345">
        <w:t>or</w:t>
      </w:r>
      <w:r w:rsidR="00700345">
        <w:rPr>
          <w:spacing w:val="-2"/>
        </w:rPr>
        <w:t xml:space="preserve"> </w:t>
      </w:r>
      <w:r w:rsidR="00700345">
        <w:t>stakeholders in</w:t>
      </w:r>
      <w:r w:rsidR="00700345">
        <w:rPr>
          <w:spacing w:val="-1"/>
        </w:rPr>
        <w:t xml:space="preserve"> </w:t>
      </w:r>
      <w:r w:rsidR="00700345">
        <w:t>service</w:t>
      </w:r>
      <w:r w:rsidR="00700345">
        <w:rPr>
          <w:spacing w:val="-1"/>
        </w:rPr>
        <w:t xml:space="preserve"> </w:t>
      </w:r>
      <w:r w:rsidR="00700345">
        <w:t>of the</w:t>
      </w:r>
      <w:r w:rsidR="00700345">
        <w:rPr>
          <w:spacing w:val="-1"/>
        </w:rPr>
        <w:t xml:space="preserve"> </w:t>
      </w:r>
      <w:r w:rsidR="00700345">
        <w:t>state?</w:t>
      </w:r>
    </w:p>
    <w:p w:rsidR="007F1633" w:rsidRDefault="007F1633">
      <w:pPr>
        <w:pStyle w:val="BodyText"/>
        <w:spacing w:before="10"/>
        <w:rPr>
          <w:sz w:val="19"/>
        </w:rPr>
      </w:pPr>
    </w:p>
    <w:p w:rsidR="007F1633" w:rsidRDefault="00834049">
      <w:pPr>
        <w:pStyle w:val="BodyText"/>
        <w:ind w:left="680"/>
        <w:jc w:val="both"/>
      </w:pPr>
      <w:r>
        <w:rPr>
          <w:noProof/>
        </w:rPr>
        <mc:AlternateContent>
          <mc:Choice Requires="wps">
            <w:drawing>
              <wp:anchor distT="0" distB="0" distL="114300" distR="114300" simplePos="0" relativeHeight="15750656" behindDoc="0" locked="0" layoutInCell="1" allowOverlap="1">
                <wp:simplePos x="0" y="0"/>
                <wp:positionH relativeFrom="page">
                  <wp:posOffset>914400</wp:posOffset>
                </wp:positionH>
                <wp:positionV relativeFrom="paragraph">
                  <wp:posOffset>429895</wp:posOffset>
                </wp:positionV>
                <wp:extent cx="5362575" cy="0"/>
                <wp:effectExtent l="0" t="0" r="0" b="0"/>
                <wp:wrapNone/>
                <wp:docPr id="6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2575"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1B7B3" id="Line 47" o:spid="_x0000_s1026" style="position:absolute;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33.85pt" to="494.2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" strokeweight=".31272mm">
                <w10:wrap anchorx="page"/>
              </v:line>
            </w:pict>
          </mc:Fallback>
        </mc:AlternateContent>
      </w:r>
      <w:r w:rsidR="00700345">
        <w:t>If</w:t>
      </w:r>
      <w:r w:rsidR="00700345">
        <w:rPr>
          <w:spacing w:val="-1"/>
        </w:rPr>
        <w:t xml:space="preserve"> </w:t>
      </w:r>
      <w:r w:rsidR="00700345">
        <w:t>so,</w:t>
      </w:r>
      <w:r w:rsidR="00700345">
        <w:rPr>
          <w:spacing w:val="-3"/>
        </w:rPr>
        <w:t xml:space="preserve"> </w:t>
      </w:r>
      <w:r w:rsidR="00700345">
        <w:t>furnish</w:t>
      </w:r>
      <w:r w:rsidR="00700345">
        <w:rPr>
          <w:spacing w:val="-2"/>
        </w:rPr>
        <w:t xml:space="preserve"> </w:t>
      </w:r>
      <w:r w:rsidR="00700345">
        <w:t>particulars</w:t>
      </w: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spacing w:before="1"/>
        <w:rPr>
          <w:sz w:val="32"/>
        </w:rPr>
      </w:pPr>
    </w:p>
    <w:p w:rsidR="007F1633" w:rsidRDefault="00834049">
      <w:pPr>
        <w:pStyle w:val="BodyText"/>
        <w:ind w:left="680" w:right="38"/>
        <w:jc w:val="both"/>
      </w:pPr>
      <w:r>
        <w:rPr>
          <w:noProof/>
        </w:rPr>
        <mc:AlternateContent>
          <mc:Choice Requires="wps">
            <w:drawing>
              <wp:anchor distT="0" distB="0" distL="114300" distR="114300" simplePos="0" relativeHeight="15751168" behindDoc="0" locked="0" layoutInCell="1" allowOverlap="1">
                <wp:simplePos x="0" y="0"/>
                <wp:positionH relativeFrom="page">
                  <wp:posOffset>914400</wp:posOffset>
                </wp:positionH>
                <wp:positionV relativeFrom="paragraph">
                  <wp:posOffset>-300355</wp:posOffset>
                </wp:positionV>
                <wp:extent cx="5362575" cy="0"/>
                <wp:effectExtent l="0" t="0" r="0" b="0"/>
                <wp:wrapNone/>
                <wp:docPr id="6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2575"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EC0A6" id="Line 46" o:spid="_x0000_s1026" style="position:absolute;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23.65pt" to="494.2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5oMHwIAAEQEAAAOAAAAZHJzL2Uyb0RvYy54bWysU02P2jAQvVfqf7B8h3xsYN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" strokeweight=".31272mm">
                <w10:wrap anchorx="page"/>
              </v:line>
            </w:pict>
          </mc:Fallback>
        </mc:AlternateContent>
      </w:r>
      <w:r w:rsidR="00700345">
        <w:t>Are</w:t>
      </w:r>
      <w:r w:rsidR="00700345">
        <w:rPr>
          <w:spacing w:val="1"/>
        </w:rPr>
        <w:t xml:space="preserve"> </w:t>
      </w:r>
      <w:r w:rsidR="00700345">
        <w:t>any</w:t>
      </w:r>
      <w:r w:rsidR="00700345">
        <w:rPr>
          <w:spacing w:val="1"/>
        </w:rPr>
        <w:t xml:space="preserve"> </w:t>
      </w:r>
      <w:r w:rsidR="00700345">
        <w:t>spouse,</w:t>
      </w:r>
      <w:r w:rsidR="00700345">
        <w:rPr>
          <w:spacing w:val="1"/>
        </w:rPr>
        <w:t xml:space="preserve"> </w:t>
      </w:r>
      <w:r w:rsidR="00700345">
        <w:t>child</w:t>
      </w:r>
      <w:r w:rsidR="00700345">
        <w:rPr>
          <w:spacing w:val="1"/>
        </w:rPr>
        <w:t xml:space="preserve"> </w:t>
      </w:r>
      <w:r w:rsidR="00700345">
        <w:t>or</w:t>
      </w:r>
      <w:r w:rsidR="00700345">
        <w:rPr>
          <w:spacing w:val="1"/>
        </w:rPr>
        <w:t xml:space="preserve"> </w:t>
      </w:r>
      <w:r w:rsidR="00700345">
        <w:t>parent</w:t>
      </w:r>
      <w:r w:rsidR="00700345">
        <w:rPr>
          <w:spacing w:val="1"/>
        </w:rPr>
        <w:t xml:space="preserve"> </w:t>
      </w:r>
      <w:r w:rsidR="00700345">
        <w:t>of</w:t>
      </w:r>
      <w:r w:rsidR="00700345">
        <w:rPr>
          <w:spacing w:val="1"/>
        </w:rPr>
        <w:t xml:space="preserve"> </w:t>
      </w:r>
      <w:r w:rsidR="00700345">
        <w:t>the</w:t>
      </w:r>
      <w:r w:rsidR="00700345">
        <w:rPr>
          <w:spacing w:val="1"/>
        </w:rPr>
        <w:t xml:space="preserve"> </w:t>
      </w:r>
      <w:r w:rsidR="00700345">
        <w:t>company’s</w:t>
      </w:r>
      <w:r w:rsidR="00700345">
        <w:rPr>
          <w:spacing w:val="55"/>
        </w:rPr>
        <w:t xml:space="preserve"> </w:t>
      </w:r>
      <w:r w:rsidR="00700345">
        <w:t>directors,</w:t>
      </w:r>
      <w:r w:rsidR="00700345">
        <w:rPr>
          <w:spacing w:val="1"/>
        </w:rPr>
        <w:t xml:space="preserve"> </w:t>
      </w:r>
      <w:r w:rsidR="00700345">
        <w:t>managers, principle shareholders or stakeholders in service of the</w:t>
      </w:r>
      <w:r w:rsidR="00700345">
        <w:rPr>
          <w:spacing w:val="1"/>
        </w:rPr>
        <w:t xml:space="preserve"> </w:t>
      </w:r>
      <w:r w:rsidR="00700345">
        <w:t>state?</w:t>
      </w:r>
    </w:p>
    <w:p w:rsidR="007F1633" w:rsidRDefault="007F1633">
      <w:pPr>
        <w:pStyle w:val="BodyText"/>
        <w:spacing w:before="11"/>
        <w:rPr>
          <w:sz w:val="19"/>
        </w:rPr>
      </w:pPr>
    </w:p>
    <w:p w:rsidR="007F1633" w:rsidRDefault="00700345">
      <w:pPr>
        <w:pStyle w:val="BodyText"/>
        <w:ind w:left="680"/>
        <w:jc w:val="both"/>
      </w:pPr>
      <w:r>
        <w:t>If</w:t>
      </w:r>
      <w:r>
        <w:rPr>
          <w:spacing w:val="-1"/>
        </w:rPr>
        <w:t xml:space="preserve"> </w:t>
      </w:r>
      <w:r>
        <w:t>so,</w:t>
      </w:r>
      <w:r>
        <w:rPr>
          <w:spacing w:val="-3"/>
        </w:rPr>
        <w:t xml:space="preserve"> </w:t>
      </w:r>
      <w:r>
        <w:t>furnish</w:t>
      </w:r>
      <w:r>
        <w:rPr>
          <w:spacing w:val="-2"/>
        </w:rPr>
        <w:t xml:space="preserve"> </w:t>
      </w:r>
      <w:r>
        <w:t>particulars</w:t>
      </w:r>
    </w:p>
    <w:p w:rsidR="007F1633" w:rsidRDefault="00700345">
      <w:pPr>
        <w:pStyle w:val="BodyText"/>
        <w:rPr>
          <w:sz w:val="22"/>
        </w:rPr>
      </w:pPr>
      <w:r>
        <w:br w:type="column"/>
      </w:r>
    </w:p>
    <w:p w:rsidR="007F1633" w:rsidRDefault="00700345">
      <w:pPr>
        <w:pStyle w:val="Heading4"/>
        <w:spacing w:before="141"/>
      </w:pPr>
      <w:r>
        <w:t>YES/NO</w:t>
      </w: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00345">
      <w:pPr>
        <w:spacing w:before="178"/>
        <w:ind w:left="680"/>
        <w:rPr>
          <w:rFonts w:ascii="Arial"/>
          <w:b/>
          <w:sz w:val="20"/>
        </w:rPr>
      </w:pPr>
      <w:r>
        <w:rPr>
          <w:rFonts w:ascii="Arial"/>
          <w:b/>
          <w:sz w:val="20"/>
        </w:rPr>
        <w:t>YES/NO</w:t>
      </w: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rPr>
          <w:rFonts w:ascii="Arial"/>
          <w:b/>
          <w:sz w:val="22"/>
        </w:rPr>
      </w:pPr>
    </w:p>
    <w:p w:rsidR="007F1633" w:rsidRDefault="007F1633">
      <w:pPr>
        <w:pStyle w:val="BodyText"/>
        <w:spacing w:before="9"/>
        <w:rPr>
          <w:rFonts w:ascii="Arial"/>
          <w:b/>
          <w:sz w:val="31"/>
        </w:rPr>
      </w:pPr>
    </w:p>
    <w:p w:rsidR="007F1633" w:rsidRDefault="00700345">
      <w:pPr>
        <w:pStyle w:val="Heading4"/>
      </w:pPr>
      <w:r>
        <w:t>YES/NO</w:t>
      </w:r>
    </w:p>
    <w:p w:rsidR="007F1633" w:rsidRDefault="007F1633">
      <w:pPr>
        <w:sectPr w:rsidR="007F1633">
          <w:pgSz w:w="12240" w:h="15840"/>
          <w:pgMar w:top="1420" w:right="0" w:bottom="1600" w:left="760" w:header="0" w:footer="1130" w:gutter="0"/>
          <w:cols w:num="2" w:space="720" w:equalWidth="0">
            <w:col w:w="6915" w:space="1150"/>
            <w:col w:w="3415"/>
          </w:cols>
        </w:sectPr>
      </w:pPr>
    </w:p>
    <w:p w:rsidR="007F1633" w:rsidRDefault="007F1633">
      <w:pPr>
        <w:pStyle w:val="BodyText"/>
        <w:rPr>
          <w:rFonts w:ascii="Arial"/>
          <w:b/>
        </w:rPr>
      </w:pPr>
    </w:p>
    <w:p w:rsidR="007F1633" w:rsidRDefault="007F1633">
      <w:pPr>
        <w:pStyle w:val="BodyText"/>
        <w:spacing w:before="7" w:after="1"/>
        <w:rPr>
          <w:rFonts w:ascii="Arial"/>
          <w:b/>
          <w:sz w:val="18"/>
        </w:rPr>
      </w:pPr>
    </w:p>
    <w:p w:rsidR="007F1633" w:rsidRDefault="00834049">
      <w:pPr>
        <w:pStyle w:val="BodyText"/>
        <w:spacing w:line="20" w:lineRule="exact"/>
        <w:ind w:left="673"/>
        <w:rPr>
          <w:rFonts w:ascii="Arial"/>
          <w:sz w:val="2"/>
        </w:rPr>
      </w:pPr>
      <w:r>
        <w:rPr>
          <w:rFonts w:ascii="Arial"/>
          <w:noProof/>
          <w:sz w:val="2"/>
        </w:rPr>
        <mc:AlternateContent>
          <mc:Choice Requires="wpg">
            <w:drawing>
              <wp:inline distT="0" distB="0" distL="0" distR="0">
                <wp:extent cx="5292725" cy="8255"/>
                <wp:effectExtent l="5080" t="4445" r="7620" b="6350"/>
                <wp:docPr id="60"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2725" cy="8255"/>
                          <a:chOff x="0" y="0"/>
                          <a:chExt cx="8335" cy="13"/>
                        </a:xfrm>
                      </wpg:grpSpPr>
                      <wps:wsp>
                        <wps:cNvPr id="61" name="Line 45"/>
                        <wps:cNvCnPr>
                          <a:cxnSpLocks noChangeShapeType="1"/>
                        </wps:cNvCnPr>
                        <wps:spPr bwMode="auto">
                          <a:xfrm>
                            <a:off x="0" y="6"/>
                            <a:ext cx="8335"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29DCB9" id="Group 44" o:spid="_x0000_s1026" style="width:416.75pt;height:.65pt;mso-position-horizontal-relative:char;mso-position-vertical-relative:line" coordsize="83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">
                <v:line id="Line 45" o:spid="_x0000_s1027" style="position:absolute;visibility:visible;mso-wrap-style:square" from="0,6" to="8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" strokeweight=".22136mm"/>
                <w10:anchorlock/>
              </v:group>
            </w:pict>
          </mc:Fallback>
        </mc:AlternateContent>
      </w:r>
    </w:p>
    <w:p w:rsidR="007F1633" w:rsidRDefault="007F1633">
      <w:pPr>
        <w:pStyle w:val="BodyText"/>
        <w:rPr>
          <w:rFonts w:ascii="Arial"/>
          <w:b/>
        </w:rPr>
      </w:pPr>
    </w:p>
    <w:p w:rsidR="007F1633" w:rsidRDefault="00834049">
      <w:pPr>
        <w:pStyle w:val="BodyText"/>
        <w:spacing w:before="10"/>
        <w:rPr>
          <w:rFonts w:ascii="Arial"/>
          <w:b/>
          <w:sz w:val="14"/>
        </w:rPr>
      </w:pPr>
      <w:r>
        <w:rPr>
          <w:noProof/>
        </w:rPr>
        <mc:AlternateContent>
          <mc:Choice Requires="wps">
            <w:drawing>
              <wp:anchor distT="0" distB="0" distL="0" distR="0" simplePos="0" relativeHeight="487607808" behindDoc="1" locked="0" layoutInCell="1" allowOverlap="1">
                <wp:simplePos x="0" y="0"/>
                <wp:positionH relativeFrom="page">
                  <wp:posOffset>914400</wp:posOffset>
                </wp:positionH>
                <wp:positionV relativeFrom="paragraph">
                  <wp:posOffset>138430</wp:posOffset>
                </wp:positionV>
                <wp:extent cx="4304665" cy="1270"/>
                <wp:effectExtent l="0" t="0" r="0" b="0"/>
                <wp:wrapTopAndBottom/>
                <wp:docPr id="59"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1270"/>
                        </a:xfrm>
                        <a:custGeom>
                          <a:avLst/>
                          <a:gdLst>
                            <a:gd name="T0" fmla="+- 0 1440 1440"/>
                            <a:gd name="T1" fmla="*/ T0 w 6779"/>
                            <a:gd name="T2" fmla="+- 0 8219 1440"/>
                            <a:gd name="T3" fmla="*/ T2 w 6779"/>
                          </a:gdLst>
                          <a:ahLst/>
                          <a:cxnLst>
                            <a:cxn ang="0">
                              <a:pos x="T1" y="0"/>
                            </a:cxn>
                            <a:cxn ang="0">
                              <a:pos x="T3" y="0"/>
                            </a:cxn>
                          </a:cxnLst>
                          <a:rect l="0" t="0" r="r" b="b"/>
                          <a:pathLst>
                            <a:path w="6779">
                              <a:moveTo>
                                <a:pt x="0" y="0"/>
                              </a:moveTo>
                              <a:lnTo>
                                <a:pt x="6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876F5" id="Freeform 43" o:spid="_x0000_s1026" style="position:absolute;margin-left:1in;margin-top:10.9pt;width:338.95pt;height:.1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" path="m,l6779,e" filled="f" strokeweight=".22136mm">
                <v:path arrowok="t" o:connecttype="custom" o:connectlocs="0,0;4304665,0" o:connectangles="0,0"/>
                <w10:wrap type="topAndBottom" anchorx="page"/>
              </v:shape>
            </w:pict>
          </mc:Fallback>
        </mc:AlternateContent>
      </w:r>
    </w:p>
    <w:p w:rsidR="007F1633" w:rsidRDefault="007F1633">
      <w:pPr>
        <w:pStyle w:val="BodyText"/>
        <w:rPr>
          <w:rFonts w:ascii="Arial"/>
          <w:b/>
        </w:rPr>
      </w:pPr>
    </w:p>
    <w:p w:rsidR="007F1633" w:rsidRDefault="007F1633">
      <w:pPr>
        <w:pStyle w:val="BodyText"/>
        <w:spacing w:before="4"/>
        <w:rPr>
          <w:rFonts w:ascii="Arial"/>
          <w:b/>
          <w:sz w:val="18"/>
        </w:rPr>
      </w:pPr>
    </w:p>
    <w:p w:rsidR="007F1633" w:rsidRDefault="00700345">
      <w:pPr>
        <w:pStyle w:val="BodyText"/>
        <w:spacing w:before="1"/>
        <w:ind w:left="680"/>
      </w:pPr>
      <w:r>
        <w:t>Full</w:t>
      </w:r>
      <w:r>
        <w:rPr>
          <w:spacing w:val="-5"/>
        </w:rPr>
        <w:t xml:space="preserve"> </w:t>
      </w:r>
      <w:r>
        <w:t>details</w:t>
      </w:r>
      <w:r>
        <w:rPr>
          <w:spacing w:val="-5"/>
        </w:rPr>
        <w:t xml:space="preserve"> </w:t>
      </w:r>
      <w:r>
        <w:t>of</w:t>
      </w:r>
      <w:r>
        <w:rPr>
          <w:spacing w:val="-2"/>
        </w:rPr>
        <w:t xml:space="preserve"> </w:t>
      </w:r>
      <w:r>
        <w:t>directors/trustees/members/shareholders</w:t>
      </w:r>
    </w:p>
    <w:p w:rsidR="007F1633" w:rsidRDefault="007F1633">
      <w:pPr>
        <w:pStyle w:val="BodyText"/>
      </w:pPr>
    </w:p>
    <w:p w:rsidR="007F1633" w:rsidRDefault="007F1633">
      <w:pPr>
        <w:pStyle w:val="BodyText"/>
        <w:spacing w:before="2"/>
        <w:rPr>
          <w:sz w:val="21"/>
        </w:rPr>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7F1633">
        <w:trPr>
          <w:trHeight w:val="700"/>
        </w:trPr>
        <w:tc>
          <w:tcPr>
            <w:tcW w:w="3193" w:type="dxa"/>
          </w:tcPr>
          <w:p w:rsidR="007F1633" w:rsidRDefault="00700345">
            <w:pPr>
              <w:pStyle w:val="TableParagraph"/>
              <w:spacing w:line="225" w:lineRule="exact"/>
              <w:ind w:left="107"/>
              <w:rPr>
                <w:rFonts w:ascii="Arial"/>
                <w:b/>
                <w:sz w:val="20"/>
              </w:rPr>
            </w:pPr>
            <w:r>
              <w:rPr>
                <w:rFonts w:ascii="Arial"/>
                <w:b/>
                <w:sz w:val="20"/>
              </w:rPr>
              <w:t>Full</w:t>
            </w:r>
            <w:r>
              <w:rPr>
                <w:rFonts w:ascii="Arial"/>
                <w:b/>
                <w:spacing w:val="-4"/>
                <w:sz w:val="20"/>
              </w:rPr>
              <w:t xml:space="preserve"> </w:t>
            </w:r>
            <w:r>
              <w:rPr>
                <w:rFonts w:ascii="Arial"/>
                <w:b/>
                <w:sz w:val="20"/>
              </w:rPr>
              <w:t>Name</w:t>
            </w:r>
          </w:p>
        </w:tc>
        <w:tc>
          <w:tcPr>
            <w:tcW w:w="3193" w:type="dxa"/>
          </w:tcPr>
          <w:p w:rsidR="007F1633" w:rsidRDefault="00700345">
            <w:pPr>
              <w:pStyle w:val="TableParagraph"/>
              <w:spacing w:line="225" w:lineRule="exact"/>
              <w:ind w:left="107"/>
              <w:rPr>
                <w:rFonts w:ascii="Arial"/>
                <w:b/>
                <w:sz w:val="20"/>
              </w:rPr>
            </w:pPr>
            <w:r>
              <w:rPr>
                <w:rFonts w:ascii="Arial"/>
                <w:b/>
                <w:sz w:val="20"/>
              </w:rPr>
              <w:t>Identity</w:t>
            </w:r>
            <w:r>
              <w:rPr>
                <w:rFonts w:ascii="Arial"/>
                <w:b/>
                <w:spacing w:val="-4"/>
                <w:sz w:val="20"/>
              </w:rPr>
              <w:t xml:space="preserve"> </w:t>
            </w:r>
            <w:r>
              <w:rPr>
                <w:rFonts w:ascii="Arial"/>
                <w:b/>
                <w:sz w:val="20"/>
              </w:rPr>
              <w:t>Number</w:t>
            </w:r>
          </w:p>
        </w:tc>
        <w:tc>
          <w:tcPr>
            <w:tcW w:w="3193" w:type="dxa"/>
          </w:tcPr>
          <w:p w:rsidR="007F1633" w:rsidRDefault="00700345">
            <w:pPr>
              <w:pStyle w:val="TableParagraph"/>
              <w:spacing w:line="225" w:lineRule="exact"/>
              <w:ind w:left="106"/>
              <w:rPr>
                <w:rFonts w:ascii="Arial"/>
                <w:b/>
                <w:sz w:val="20"/>
              </w:rPr>
            </w:pPr>
            <w:r>
              <w:rPr>
                <w:rFonts w:ascii="Arial"/>
                <w:b/>
                <w:sz w:val="20"/>
              </w:rPr>
              <w:t>State</w:t>
            </w:r>
            <w:r>
              <w:rPr>
                <w:rFonts w:ascii="Arial"/>
                <w:b/>
                <w:spacing w:val="-1"/>
                <w:sz w:val="20"/>
              </w:rPr>
              <w:t xml:space="preserve"> </w:t>
            </w:r>
            <w:r>
              <w:rPr>
                <w:rFonts w:ascii="Arial"/>
                <w:b/>
                <w:sz w:val="20"/>
              </w:rPr>
              <w:t>Employee</w:t>
            </w:r>
            <w:r>
              <w:rPr>
                <w:rFonts w:ascii="Arial"/>
                <w:b/>
                <w:spacing w:val="-4"/>
                <w:sz w:val="20"/>
              </w:rPr>
              <w:t xml:space="preserve"> </w:t>
            </w:r>
            <w:r>
              <w:rPr>
                <w:rFonts w:ascii="Arial"/>
                <w:b/>
                <w:sz w:val="20"/>
              </w:rPr>
              <w:t>Number</w:t>
            </w:r>
          </w:p>
        </w:tc>
      </w:tr>
      <w:tr w:rsidR="007F1633">
        <w:trPr>
          <w:trHeight w:val="700"/>
        </w:trPr>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r>
      <w:tr w:rsidR="007F1633">
        <w:trPr>
          <w:trHeight w:val="697"/>
        </w:trPr>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r>
      <w:tr w:rsidR="007F1633">
        <w:trPr>
          <w:trHeight w:val="701"/>
        </w:trPr>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r>
      <w:tr w:rsidR="007F1633">
        <w:trPr>
          <w:trHeight w:val="700"/>
        </w:trPr>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r>
      <w:tr w:rsidR="007F1633">
        <w:trPr>
          <w:trHeight w:val="700"/>
        </w:trPr>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c>
          <w:tcPr>
            <w:tcW w:w="3193" w:type="dxa"/>
          </w:tcPr>
          <w:p w:rsidR="007F1633" w:rsidRDefault="007F1633">
            <w:pPr>
              <w:pStyle w:val="TableParagraph"/>
              <w:rPr>
                <w:rFonts w:ascii="Times New Roman"/>
                <w:sz w:val="20"/>
              </w:rPr>
            </w:pPr>
          </w:p>
        </w:tc>
      </w:tr>
    </w:tbl>
    <w:p w:rsidR="007F1633" w:rsidRDefault="007F1633">
      <w:pPr>
        <w:rPr>
          <w:rFonts w:ascii="Times New Roman"/>
          <w:sz w:val="20"/>
        </w:rPr>
        <w:sectPr w:rsidR="007F1633">
          <w:type w:val="continuous"/>
          <w:pgSz w:w="12240" w:h="15840"/>
          <w:pgMar w:top="1380" w:right="0" w:bottom="1180" w:left="760" w:header="720" w:footer="720" w:gutter="0"/>
          <w:cols w:space="720"/>
        </w:sectPr>
      </w:pPr>
    </w:p>
    <w:p w:rsidR="007F1633" w:rsidRDefault="00700345">
      <w:pPr>
        <w:pStyle w:val="BodyText"/>
        <w:spacing w:before="108"/>
        <w:ind w:left="680"/>
      </w:pPr>
      <w:r>
        <w:lastRenderedPageBreak/>
        <w:t>CERTIFICATION</w:t>
      </w:r>
    </w:p>
    <w:p w:rsidR="007F1633" w:rsidRDefault="007F1633">
      <w:pPr>
        <w:pStyle w:val="BodyText"/>
        <w:spacing w:before="7"/>
        <w:rPr>
          <w:sz w:val="19"/>
        </w:rPr>
      </w:pPr>
    </w:p>
    <w:p w:rsidR="007F1633" w:rsidRDefault="00700345">
      <w:pPr>
        <w:pStyle w:val="Heading4"/>
      </w:pPr>
      <w:r>
        <w:t>I,</w:t>
      </w:r>
      <w:r>
        <w:rPr>
          <w:spacing w:val="-3"/>
        </w:rPr>
        <w:t xml:space="preserve"> </w:t>
      </w:r>
      <w:r>
        <w:t>the</w:t>
      </w:r>
      <w:r>
        <w:rPr>
          <w:spacing w:val="-3"/>
        </w:rPr>
        <w:t xml:space="preserve"> </w:t>
      </w:r>
      <w:r>
        <w:t>undersigned</w:t>
      </w:r>
      <w:r>
        <w:rPr>
          <w:spacing w:val="-3"/>
        </w:rPr>
        <w:t xml:space="preserve"> </w:t>
      </w:r>
      <w:r>
        <w:t>(name)</w:t>
      </w:r>
    </w:p>
    <w:p w:rsidR="007F1633" w:rsidRDefault="00834049">
      <w:pPr>
        <w:pStyle w:val="BodyText"/>
        <w:spacing w:before="3"/>
        <w:rPr>
          <w:rFonts w:ascii="Arial"/>
          <w:b/>
          <w:sz w:val="25"/>
        </w:rPr>
      </w:pPr>
      <w:r>
        <w:rPr>
          <w:noProof/>
        </w:rPr>
        <mc:AlternateContent>
          <mc:Choice Requires="wps">
            <w:drawing>
              <wp:anchor distT="0" distB="0" distL="0" distR="0" simplePos="0" relativeHeight="487610880" behindDoc="1" locked="0" layoutInCell="1" allowOverlap="1">
                <wp:simplePos x="0" y="0"/>
                <wp:positionH relativeFrom="page">
                  <wp:posOffset>914400</wp:posOffset>
                </wp:positionH>
                <wp:positionV relativeFrom="paragraph">
                  <wp:posOffset>215265</wp:posOffset>
                </wp:positionV>
                <wp:extent cx="4374515" cy="1270"/>
                <wp:effectExtent l="0" t="0" r="0" b="0"/>
                <wp:wrapTopAndBottom/>
                <wp:docPr id="58"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74515" cy="1270"/>
                        </a:xfrm>
                        <a:custGeom>
                          <a:avLst/>
                          <a:gdLst>
                            <a:gd name="T0" fmla="+- 0 1440 1440"/>
                            <a:gd name="T1" fmla="*/ T0 w 6889"/>
                            <a:gd name="T2" fmla="+- 0 8329 1440"/>
                            <a:gd name="T3" fmla="*/ T2 w 6889"/>
                          </a:gdLst>
                          <a:ahLst/>
                          <a:cxnLst>
                            <a:cxn ang="0">
                              <a:pos x="T1" y="0"/>
                            </a:cxn>
                            <a:cxn ang="0">
                              <a:pos x="T3" y="0"/>
                            </a:cxn>
                          </a:cxnLst>
                          <a:rect l="0" t="0" r="r" b="b"/>
                          <a:pathLst>
                            <a:path w="6889">
                              <a:moveTo>
                                <a:pt x="0" y="0"/>
                              </a:moveTo>
                              <a:lnTo>
                                <a:pt x="6889"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C2829" id="Freeform 42" o:spid="_x0000_s1026" style="position:absolute;margin-left:1in;margin-top:16.95pt;width:344.45pt;height:.1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" path="m,l6889,e" filled="f" strokeweight=".31272mm">
                <v:path arrowok="t" o:connecttype="custom" o:connectlocs="0,0;4374515,0" o:connectangles="0,0"/>
                <w10:wrap type="topAndBottom" anchorx="page"/>
              </v:shape>
            </w:pict>
          </mc:Fallback>
        </mc:AlternateContent>
      </w:r>
    </w:p>
    <w:p w:rsidR="007F1633" w:rsidRDefault="007F1633">
      <w:pPr>
        <w:pStyle w:val="BodyText"/>
        <w:rPr>
          <w:rFonts w:ascii="Arial"/>
          <w:b/>
        </w:rPr>
      </w:pPr>
    </w:p>
    <w:p w:rsidR="007F1633" w:rsidRDefault="007F1633">
      <w:pPr>
        <w:pStyle w:val="BodyText"/>
        <w:spacing w:before="7"/>
        <w:rPr>
          <w:rFonts w:ascii="Arial"/>
          <w:b/>
          <w:sz w:val="18"/>
        </w:rPr>
      </w:pPr>
    </w:p>
    <w:p w:rsidR="007F1633" w:rsidRDefault="00700345">
      <w:pPr>
        <w:ind w:left="680" w:right="2072"/>
        <w:rPr>
          <w:rFonts w:ascii="Arial"/>
          <w:b/>
          <w:sz w:val="20"/>
        </w:rPr>
      </w:pPr>
      <w:r>
        <w:rPr>
          <w:rFonts w:ascii="Arial"/>
          <w:b/>
          <w:sz w:val="20"/>
        </w:rPr>
        <w:t>Certify</w:t>
      </w:r>
      <w:r>
        <w:rPr>
          <w:rFonts w:ascii="Arial"/>
          <w:b/>
          <w:spacing w:val="3"/>
          <w:sz w:val="20"/>
        </w:rPr>
        <w:t xml:space="preserve"> </w:t>
      </w:r>
      <w:r>
        <w:rPr>
          <w:rFonts w:ascii="Arial"/>
          <w:b/>
          <w:sz w:val="20"/>
        </w:rPr>
        <w:t>that</w:t>
      </w:r>
      <w:r>
        <w:rPr>
          <w:rFonts w:ascii="Arial"/>
          <w:b/>
          <w:spacing w:val="7"/>
          <w:sz w:val="20"/>
        </w:rPr>
        <w:t xml:space="preserve"> </w:t>
      </w:r>
      <w:r>
        <w:rPr>
          <w:rFonts w:ascii="Arial"/>
          <w:b/>
          <w:sz w:val="20"/>
        </w:rPr>
        <w:t>the</w:t>
      </w:r>
      <w:r>
        <w:rPr>
          <w:rFonts w:ascii="Arial"/>
          <w:b/>
          <w:spacing w:val="6"/>
          <w:sz w:val="20"/>
        </w:rPr>
        <w:t xml:space="preserve"> </w:t>
      </w:r>
      <w:r>
        <w:rPr>
          <w:rFonts w:ascii="Arial"/>
          <w:b/>
          <w:sz w:val="20"/>
        </w:rPr>
        <w:t>information</w:t>
      </w:r>
      <w:r>
        <w:rPr>
          <w:rFonts w:ascii="Arial"/>
          <w:b/>
          <w:spacing w:val="11"/>
          <w:sz w:val="20"/>
        </w:rPr>
        <w:t xml:space="preserve"> </w:t>
      </w:r>
      <w:r>
        <w:rPr>
          <w:rFonts w:ascii="Arial"/>
          <w:b/>
          <w:sz w:val="20"/>
        </w:rPr>
        <w:t>furnished</w:t>
      </w:r>
      <w:r>
        <w:rPr>
          <w:rFonts w:ascii="Arial"/>
          <w:b/>
          <w:spacing w:val="7"/>
          <w:sz w:val="20"/>
        </w:rPr>
        <w:t xml:space="preserve"> </w:t>
      </w:r>
      <w:r>
        <w:rPr>
          <w:rFonts w:ascii="Arial"/>
          <w:b/>
          <w:sz w:val="20"/>
        </w:rPr>
        <w:t>on</w:t>
      </w:r>
      <w:r>
        <w:rPr>
          <w:rFonts w:ascii="Arial"/>
          <w:b/>
          <w:spacing w:val="6"/>
          <w:sz w:val="20"/>
        </w:rPr>
        <w:t xml:space="preserve"> </w:t>
      </w:r>
      <w:r>
        <w:rPr>
          <w:rFonts w:ascii="Arial"/>
          <w:b/>
          <w:sz w:val="20"/>
        </w:rPr>
        <w:t>this</w:t>
      </w:r>
      <w:r>
        <w:rPr>
          <w:rFonts w:ascii="Arial"/>
          <w:b/>
          <w:spacing w:val="8"/>
          <w:sz w:val="20"/>
        </w:rPr>
        <w:t xml:space="preserve"> </w:t>
      </w:r>
      <w:r>
        <w:rPr>
          <w:rFonts w:ascii="Arial"/>
          <w:b/>
          <w:sz w:val="20"/>
        </w:rPr>
        <w:t>declaration</w:t>
      </w:r>
      <w:r>
        <w:rPr>
          <w:rFonts w:ascii="Arial"/>
          <w:b/>
          <w:spacing w:val="6"/>
          <w:sz w:val="20"/>
        </w:rPr>
        <w:t xml:space="preserve"> </w:t>
      </w:r>
      <w:r>
        <w:rPr>
          <w:rFonts w:ascii="Arial"/>
          <w:b/>
          <w:sz w:val="20"/>
        </w:rPr>
        <w:t>form</w:t>
      </w:r>
      <w:r>
        <w:rPr>
          <w:rFonts w:ascii="Arial"/>
          <w:b/>
          <w:spacing w:val="7"/>
          <w:sz w:val="20"/>
        </w:rPr>
        <w:t xml:space="preserve"> </w:t>
      </w:r>
      <w:r>
        <w:rPr>
          <w:rFonts w:ascii="Arial"/>
          <w:b/>
          <w:sz w:val="20"/>
        </w:rPr>
        <w:t>is</w:t>
      </w:r>
      <w:r>
        <w:rPr>
          <w:rFonts w:ascii="Arial"/>
          <w:b/>
          <w:spacing w:val="8"/>
          <w:sz w:val="20"/>
        </w:rPr>
        <w:t xml:space="preserve"> </w:t>
      </w:r>
      <w:r>
        <w:rPr>
          <w:rFonts w:ascii="Arial"/>
          <w:b/>
          <w:sz w:val="20"/>
        </w:rPr>
        <w:t>correct.</w:t>
      </w:r>
      <w:r>
        <w:rPr>
          <w:rFonts w:ascii="Arial"/>
          <w:b/>
          <w:spacing w:val="6"/>
          <w:sz w:val="20"/>
        </w:rPr>
        <w:t xml:space="preserve"> </w:t>
      </w:r>
      <w:r>
        <w:rPr>
          <w:rFonts w:ascii="Arial"/>
          <w:b/>
          <w:sz w:val="20"/>
        </w:rPr>
        <w:t>I</w:t>
      </w:r>
      <w:r>
        <w:rPr>
          <w:rFonts w:ascii="Arial"/>
          <w:b/>
          <w:spacing w:val="6"/>
          <w:sz w:val="20"/>
        </w:rPr>
        <w:t xml:space="preserve"> </w:t>
      </w:r>
      <w:r>
        <w:rPr>
          <w:rFonts w:ascii="Arial"/>
          <w:b/>
          <w:sz w:val="20"/>
        </w:rPr>
        <w:t>accept</w:t>
      </w:r>
      <w:r>
        <w:rPr>
          <w:rFonts w:ascii="Arial"/>
          <w:b/>
          <w:spacing w:val="7"/>
          <w:sz w:val="20"/>
        </w:rPr>
        <w:t xml:space="preserve"> </w:t>
      </w:r>
      <w:r>
        <w:rPr>
          <w:rFonts w:ascii="Arial"/>
          <w:b/>
          <w:sz w:val="20"/>
        </w:rPr>
        <w:t>that</w:t>
      </w:r>
      <w:r>
        <w:rPr>
          <w:rFonts w:ascii="Arial"/>
          <w:b/>
          <w:spacing w:val="7"/>
          <w:sz w:val="20"/>
        </w:rPr>
        <w:t xml:space="preserve"> </w:t>
      </w:r>
      <w:r>
        <w:rPr>
          <w:rFonts w:ascii="Arial"/>
          <w:b/>
          <w:sz w:val="20"/>
        </w:rPr>
        <w:t>the</w:t>
      </w:r>
      <w:r>
        <w:rPr>
          <w:rFonts w:ascii="Arial"/>
          <w:b/>
          <w:spacing w:val="-53"/>
          <w:sz w:val="20"/>
        </w:rPr>
        <w:t xml:space="preserve"> </w:t>
      </w:r>
      <w:r>
        <w:rPr>
          <w:rFonts w:ascii="Arial"/>
          <w:b/>
          <w:sz w:val="20"/>
        </w:rPr>
        <w:t>Municipality</w:t>
      </w:r>
      <w:r>
        <w:rPr>
          <w:rFonts w:ascii="Arial"/>
          <w:b/>
          <w:spacing w:val="-4"/>
          <w:sz w:val="20"/>
        </w:rPr>
        <w:t xml:space="preserve"> </w:t>
      </w:r>
      <w:r>
        <w:rPr>
          <w:rFonts w:ascii="Arial"/>
          <w:b/>
          <w:sz w:val="20"/>
        </w:rPr>
        <w:t>may</w:t>
      </w:r>
      <w:r>
        <w:rPr>
          <w:rFonts w:ascii="Arial"/>
          <w:b/>
          <w:spacing w:val="-1"/>
          <w:sz w:val="20"/>
        </w:rPr>
        <w:t xml:space="preserve"> </w:t>
      </w:r>
      <w:r>
        <w:rPr>
          <w:rFonts w:ascii="Arial"/>
          <w:b/>
          <w:sz w:val="20"/>
        </w:rPr>
        <w:t>act</w:t>
      </w:r>
      <w:r>
        <w:rPr>
          <w:rFonts w:ascii="Arial"/>
          <w:b/>
          <w:spacing w:val="2"/>
          <w:sz w:val="20"/>
        </w:rPr>
        <w:t xml:space="preserve"> </w:t>
      </w:r>
      <w:r>
        <w:rPr>
          <w:rFonts w:ascii="Arial"/>
          <w:b/>
          <w:sz w:val="20"/>
        </w:rPr>
        <w:t>against</w:t>
      </w:r>
      <w:r>
        <w:rPr>
          <w:rFonts w:ascii="Arial"/>
          <w:b/>
          <w:spacing w:val="-2"/>
          <w:sz w:val="20"/>
        </w:rPr>
        <w:t xml:space="preserve"> </w:t>
      </w:r>
      <w:r>
        <w:rPr>
          <w:rFonts w:ascii="Arial"/>
          <w:b/>
          <w:sz w:val="20"/>
        </w:rPr>
        <w:t>me</w:t>
      </w:r>
      <w:r>
        <w:rPr>
          <w:rFonts w:ascii="Arial"/>
          <w:b/>
          <w:spacing w:val="-1"/>
          <w:sz w:val="20"/>
        </w:rPr>
        <w:t xml:space="preserve"> </w:t>
      </w:r>
      <w:r>
        <w:rPr>
          <w:rFonts w:ascii="Arial"/>
          <w:b/>
          <w:sz w:val="20"/>
        </w:rPr>
        <w:t>should</w:t>
      </w:r>
      <w:r>
        <w:rPr>
          <w:rFonts w:ascii="Arial"/>
          <w:b/>
          <w:spacing w:val="-1"/>
          <w:sz w:val="20"/>
        </w:rPr>
        <w:t xml:space="preserve"> </w:t>
      </w:r>
      <w:r>
        <w:rPr>
          <w:rFonts w:ascii="Arial"/>
          <w:b/>
          <w:sz w:val="20"/>
        </w:rPr>
        <w:t>this</w:t>
      </w:r>
      <w:r>
        <w:rPr>
          <w:rFonts w:ascii="Arial"/>
          <w:b/>
          <w:spacing w:val="-1"/>
          <w:sz w:val="20"/>
        </w:rPr>
        <w:t xml:space="preserve"> </w:t>
      </w:r>
      <w:r>
        <w:rPr>
          <w:rFonts w:ascii="Arial"/>
          <w:b/>
          <w:sz w:val="20"/>
        </w:rPr>
        <w:t>declaration</w:t>
      </w:r>
      <w:r>
        <w:rPr>
          <w:rFonts w:ascii="Arial"/>
          <w:b/>
          <w:spacing w:val="-1"/>
          <w:sz w:val="20"/>
        </w:rPr>
        <w:t xml:space="preserve"> </w:t>
      </w:r>
      <w:r>
        <w:rPr>
          <w:rFonts w:ascii="Arial"/>
          <w:b/>
          <w:sz w:val="20"/>
        </w:rPr>
        <w:t>prove</w:t>
      </w:r>
      <w:r>
        <w:rPr>
          <w:rFonts w:ascii="Arial"/>
          <w:b/>
          <w:spacing w:val="-1"/>
          <w:sz w:val="20"/>
        </w:rPr>
        <w:t xml:space="preserve"> </w:t>
      </w:r>
      <w:r>
        <w:rPr>
          <w:rFonts w:ascii="Arial"/>
          <w:b/>
          <w:sz w:val="20"/>
        </w:rPr>
        <w:t>to be</w:t>
      </w:r>
      <w:r>
        <w:rPr>
          <w:rFonts w:ascii="Arial"/>
          <w:b/>
          <w:spacing w:val="-2"/>
          <w:sz w:val="20"/>
        </w:rPr>
        <w:t xml:space="preserve"> </w:t>
      </w:r>
      <w:r>
        <w:rPr>
          <w:rFonts w:ascii="Arial"/>
          <w:b/>
          <w:sz w:val="20"/>
        </w:rPr>
        <w:t>false.</w:t>
      </w:r>
    </w:p>
    <w:p w:rsidR="007F1633" w:rsidRDefault="007F1633">
      <w:pPr>
        <w:pStyle w:val="BodyText"/>
        <w:rPr>
          <w:rFonts w:ascii="Arial"/>
          <w:b/>
        </w:rPr>
      </w:pPr>
    </w:p>
    <w:p w:rsidR="007F1633" w:rsidRDefault="007F1633">
      <w:pPr>
        <w:pStyle w:val="BodyText"/>
        <w:rPr>
          <w:rFonts w:ascii="Arial"/>
          <w:b/>
        </w:rPr>
      </w:pPr>
    </w:p>
    <w:p w:rsidR="007F1633" w:rsidRDefault="00834049">
      <w:pPr>
        <w:pStyle w:val="BodyText"/>
        <w:spacing w:before="8"/>
        <w:rPr>
          <w:rFonts w:ascii="Arial"/>
          <w:b/>
        </w:rPr>
      </w:pPr>
      <w:r>
        <w:rPr>
          <w:noProof/>
        </w:rPr>
        <mc:AlternateContent>
          <mc:Choice Requires="wps">
            <w:drawing>
              <wp:anchor distT="0" distB="0" distL="0" distR="0" simplePos="0" relativeHeight="487611392" behindDoc="1" locked="0" layoutInCell="1" allowOverlap="1">
                <wp:simplePos x="0" y="0"/>
                <wp:positionH relativeFrom="page">
                  <wp:posOffset>914400</wp:posOffset>
                </wp:positionH>
                <wp:positionV relativeFrom="paragraph">
                  <wp:posOffset>181610</wp:posOffset>
                </wp:positionV>
                <wp:extent cx="2057400" cy="1270"/>
                <wp:effectExtent l="0" t="0" r="0" b="0"/>
                <wp:wrapTopAndBottom/>
                <wp:docPr id="57"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1440 1440"/>
                            <a:gd name="T1" fmla="*/ T0 w 3240"/>
                            <a:gd name="T2" fmla="+- 0 4680 1440"/>
                            <a:gd name="T3" fmla="*/ T2 w 3240"/>
                          </a:gdLst>
                          <a:ahLst/>
                          <a:cxnLst>
                            <a:cxn ang="0">
                              <a:pos x="T1" y="0"/>
                            </a:cxn>
                            <a:cxn ang="0">
                              <a:pos x="T3" y="0"/>
                            </a:cxn>
                          </a:cxnLst>
                          <a:rect l="0" t="0" r="r" b="b"/>
                          <a:pathLst>
                            <a:path w="3240">
                              <a:moveTo>
                                <a:pt x="0" y="0"/>
                              </a:moveTo>
                              <a:lnTo>
                                <a:pt x="32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F1AE6" id="Freeform 41" o:spid="_x0000_s1026" style="position:absolute;margin-left:1in;margin-top:14.3pt;width:162pt;height:.1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" path="m,l3240,e" filled="f">
                <v:path arrowok="t" o:connecttype="custom" o:connectlocs="0,0;2057400,0" o:connectangles="0,0"/>
                <w10:wrap type="topAndBottom" anchorx="page"/>
              </v:shape>
            </w:pict>
          </mc:Fallback>
        </mc:AlternateContent>
      </w:r>
      <w:r>
        <w:rPr>
          <w:noProof/>
        </w:rPr>
        <mc:AlternateContent>
          <mc:Choice Requires="wps">
            <w:drawing>
              <wp:anchor distT="0" distB="0" distL="0" distR="0" simplePos="0" relativeHeight="487611904" behindDoc="1" locked="0" layoutInCell="1" allowOverlap="1">
                <wp:simplePos x="0" y="0"/>
                <wp:positionH relativeFrom="page">
                  <wp:posOffset>4572000</wp:posOffset>
                </wp:positionH>
                <wp:positionV relativeFrom="paragraph">
                  <wp:posOffset>181610</wp:posOffset>
                </wp:positionV>
                <wp:extent cx="2057400" cy="1270"/>
                <wp:effectExtent l="0" t="0" r="0" b="0"/>
                <wp:wrapTopAndBottom/>
                <wp:docPr id="56"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7200 7200"/>
                            <a:gd name="T1" fmla="*/ T0 w 3240"/>
                            <a:gd name="T2" fmla="+- 0 10440 7200"/>
                            <a:gd name="T3" fmla="*/ T2 w 3240"/>
                          </a:gdLst>
                          <a:ahLst/>
                          <a:cxnLst>
                            <a:cxn ang="0">
                              <a:pos x="T1" y="0"/>
                            </a:cxn>
                            <a:cxn ang="0">
                              <a:pos x="T3" y="0"/>
                            </a:cxn>
                          </a:cxnLst>
                          <a:rect l="0" t="0" r="r" b="b"/>
                          <a:pathLst>
                            <a:path w="3240">
                              <a:moveTo>
                                <a:pt x="0" y="0"/>
                              </a:moveTo>
                              <a:lnTo>
                                <a:pt x="32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F861F" id="Freeform 40" o:spid="_x0000_s1026" style="position:absolute;margin-left:5in;margin-top:14.3pt;width:162pt;height:.1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" path="m,l3240,e" filled="f">
                <v:path arrowok="t" o:connecttype="custom" o:connectlocs="0,0;2057400,0" o:connectangles="0,0"/>
                <w10:wrap type="topAndBottom" anchorx="page"/>
              </v:shape>
            </w:pict>
          </mc:Fallback>
        </mc:AlternateContent>
      </w:r>
    </w:p>
    <w:p w:rsidR="007F1633" w:rsidRDefault="00700345">
      <w:pPr>
        <w:pStyle w:val="BodyText"/>
        <w:tabs>
          <w:tab w:val="left" w:pos="6441"/>
        </w:tabs>
        <w:spacing w:before="150"/>
        <w:ind w:left="680"/>
      </w:pPr>
      <w:r>
        <w:t>Signature</w:t>
      </w:r>
      <w:r>
        <w:tab/>
        <w:t>Date</w:t>
      </w:r>
    </w:p>
    <w:p w:rsidR="007F1633" w:rsidRDefault="00834049">
      <w:pPr>
        <w:pStyle w:val="BodyText"/>
        <w:spacing w:before="3"/>
      </w:pPr>
      <w:r>
        <w:rPr>
          <w:noProof/>
        </w:rPr>
        <mc:AlternateContent>
          <mc:Choice Requires="wps">
            <w:drawing>
              <wp:anchor distT="0" distB="0" distL="0" distR="0" simplePos="0" relativeHeight="487612416" behindDoc="1" locked="0" layoutInCell="1" allowOverlap="1">
                <wp:simplePos x="0" y="0"/>
                <wp:positionH relativeFrom="page">
                  <wp:posOffset>914400</wp:posOffset>
                </wp:positionH>
                <wp:positionV relativeFrom="paragraph">
                  <wp:posOffset>177800</wp:posOffset>
                </wp:positionV>
                <wp:extent cx="2057400" cy="1270"/>
                <wp:effectExtent l="0" t="0" r="0" b="0"/>
                <wp:wrapTopAndBottom/>
                <wp:docPr id="55"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1440 1440"/>
                            <a:gd name="T1" fmla="*/ T0 w 3240"/>
                            <a:gd name="T2" fmla="+- 0 4680 1440"/>
                            <a:gd name="T3" fmla="*/ T2 w 3240"/>
                          </a:gdLst>
                          <a:ahLst/>
                          <a:cxnLst>
                            <a:cxn ang="0">
                              <a:pos x="T1" y="0"/>
                            </a:cxn>
                            <a:cxn ang="0">
                              <a:pos x="T3" y="0"/>
                            </a:cxn>
                          </a:cxnLst>
                          <a:rect l="0" t="0" r="r" b="b"/>
                          <a:pathLst>
                            <a:path w="3240">
                              <a:moveTo>
                                <a:pt x="0" y="0"/>
                              </a:moveTo>
                              <a:lnTo>
                                <a:pt x="32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20510" id="Freeform 39" o:spid="_x0000_s1026" style="position:absolute;margin-left:1in;margin-top:14pt;width:162pt;height:.1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R3PAwMAAKY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" path="m,l3240,e" filled="f">
                <v:path arrowok="t" o:connecttype="custom" o:connectlocs="0,0;2057400,0" o:connectangles="0,0"/>
                <w10:wrap type="topAndBottom" anchorx="page"/>
              </v:shape>
            </w:pict>
          </mc:Fallback>
        </mc:AlternateContent>
      </w:r>
      <w:r>
        <w:rPr>
          <w:noProof/>
        </w:rPr>
        <mc:AlternateContent>
          <mc:Choice Requires="wps">
            <w:drawing>
              <wp:anchor distT="0" distB="0" distL="0" distR="0" simplePos="0" relativeHeight="487612928" behindDoc="1" locked="0" layoutInCell="1" allowOverlap="1">
                <wp:simplePos x="0" y="0"/>
                <wp:positionH relativeFrom="page">
                  <wp:posOffset>4572000</wp:posOffset>
                </wp:positionH>
                <wp:positionV relativeFrom="paragraph">
                  <wp:posOffset>177800</wp:posOffset>
                </wp:positionV>
                <wp:extent cx="2057400" cy="1270"/>
                <wp:effectExtent l="0" t="0" r="0" b="0"/>
                <wp:wrapTopAndBottom/>
                <wp:docPr id="54"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7200 7200"/>
                            <a:gd name="T1" fmla="*/ T0 w 3240"/>
                            <a:gd name="T2" fmla="+- 0 10440 7200"/>
                            <a:gd name="T3" fmla="*/ T2 w 3240"/>
                          </a:gdLst>
                          <a:ahLst/>
                          <a:cxnLst>
                            <a:cxn ang="0">
                              <a:pos x="T1" y="0"/>
                            </a:cxn>
                            <a:cxn ang="0">
                              <a:pos x="T3" y="0"/>
                            </a:cxn>
                          </a:cxnLst>
                          <a:rect l="0" t="0" r="r" b="b"/>
                          <a:pathLst>
                            <a:path w="3240">
                              <a:moveTo>
                                <a:pt x="0" y="0"/>
                              </a:moveTo>
                              <a:lnTo>
                                <a:pt x="32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39469" id="Freeform 38" o:spid="_x0000_s1026" style="position:absolute;margin-left:5in;margin-top:14pt;width:162pt;height:.1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" path="m,l3240,e" filled="f">
                <v:path arrowok="t" o:connecttype="custom" o:connectlocs="0,0;2057400,0" o:connectangles="0,0"/>
                <w10:wrap type="topAndBottom" anchorx="page"/>
              </v:shape>
            </w:pict>
          </mc:Fallback>
        </mc:AlternateContent>
      </w:r>
    </w:p>
    <w:p w:rsidR="007F1633" w:rsidRDefault="00700345">
      <w:pPr>
        <w:pStyle w:val="BodyText"/>
        <w:tabs>
          <w:tab w:val="left" w:pos="6441"/>
        </w:tabs>
        <w:spacing w:before="154"/>
        <w:ind w:left="680"/>
      </w:pPr>
      <w:r>
        <w:t>Position</w:t>
      </w:r>
      <w:r>
        <w:tab/>
        <w:t>Name</w:t>
      </w:r>
      <w:r>
        <w:rPr>
          <w:spacing w:val="-3"/>
        </w:rPr>
        <w:t xml:space="preserve"> </w:t>
      </w:r>
      <w:r>
        <w:t>of</w:t>
      </w:r>
      <w:r>
        <w:rPr>
          <w:spacing w:val="-2"/>
        </w:rPr>
        <w:t xml:space="preserve"> </w:t>
      </w:r>
      <w:r>
        <w:t>Tenderer</w:t>
      </w:r>
    </w:p>
    <w:p w:rsidR="007F1633" w:rsidRDefault="007F1633">
      <w:pPr>
        <w:sectPr w:rsidR="007F1633">
          <w:pgSz w:w="12240" w:h="15840"/>
          <w:pgMar w:top="1500" w:right="0" w:bottom="1600" w:left="760" w:header="0" w:footer="1130" w:gutter="0"/>
          <w:cols w:space="720"/>
        </w:sectPr>
      </w:pPr>
    </w:p>
    <w:p w:rsidR="007F1633" w:rsidRDefault="007F1633">
      <w:pPr>
        <w:pStyle w:val="BodyText"/>
      </w:pPr>
    </w:p>
    <w:p w:rsidR="007F1633" w:rsidRDefault="007F1633">
      <w:pPr>
        <w:pStyle w:val="BodyText"/>
        <w:spacing w:before="6"/>
        <w:rPr>
          <w:sz w:val="22"/>
        </w:rPr>
      </w:pPr>
    </w:p>
    <w:p w:rsidR="007F1633" w:rsidRDefault="00834049">
      <w:pPr>
        <w:pStyle w:val="BodyText"/>
        <w:spacing w:before="93"/>
        <w:ind w:left="680"/>
      </w:pPr>
      <w:r>
        <w:rPr>
          <w:noProof/>
        </w:rPr>
        <mc:AlternateContent>
          <mc:Choice Requires="wps">
            <w:drawing>
              <wp:anchor distT="0" distB="0" distL="114300" distR="114300" simplePos="0" relativeHeight="15759872" behindDoc="0" locked="0" layoutInCell="1" allowOverlap="1">
                <wp:simplePos x="0" y="0"/>
                <wp:positionH relativeFrom="page">
                  <wp:posOffset>836930</wp:posOffset>
                </wp:positionH>
                <wp:positionV relativeFrom="paragraph">
                  <wp:posOffset>-314325</wp:posOffset>
                </wp:positionV>
                <wp:extent cx="6100445" cy="220980"/>
                <wp:effectExtent l="0" t="0" r="0" b="0"/>
                <wp:wrapNone/>
                <wp:docPr id="5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2098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19"/>
                              <w:jc w:val="center"/>
                              <w:rPr>
                                <w:rFonts w:ascii="Arial"/>
                                <w:b/>
                                <w:sz w:val="24"/>
                              </w:rPr>
                            </w:pPr>
                            <w:r>
                              <w:rPr>
                                <w:rFonts w:ascii="Arial"/>
                                <w:b/>
                                <w:sz w:val="24"/>
                              </w:rPr>
                              <w:t>(12)</w:t>
                            </w:r>
                            <w:r>
                              <w:rPr>
                                <w:rFonts w:ascii="Arial"/>
                                <w:b/>
                                <w:spacing w:val="-2"/>
                                <w:sz w:val="24"/>
                              </w:rPr>
                              <w:t xml:space="preserve"> </w:t>
                            </w:r>
                            <w:r>
                              <w:rPr>
                                <w:rFonts w:ascii="Arial"/>
                                <w:b/>
                                <w:sz w:val="24"/>
                              </w:rPr>
                              <w:t>DECLARATION</w:t>
                            </w:r>
                            <w:r>
                              <w:rPr>
                                <w:rFonts w:ascii="Arial"/>
                                <w:b/>
                                <w:spacing w:val="-2"/>
                                <w:sz w:val="24"/>
                              </w:rPr>
                              <w:t xml:space="preserve"> </w:t>
                            </w:r>
                            <w:r>
                              <w:rPr>
                                <w:rFonts w:ascii="Arial"/>
                                <w:b/>
                                <w:sz w:val="24"/>
                              </w:rPr>
                              <w:t>FOR</w:t>
                            </w:r>
                            <w:r>
                              <w:rPr>
                                <w:rFonts w:ascii="Arial"/>
                                <w:b/>
                                <w:spacing w:val="-2"/>
                                <w:sz w:val="24"/>
                              </w:rPr>
                              <w:t xml:space="preserve"> </w:t>
                            </w:r>
                            <w:r>
                              <w:rPr>
                                <w:rFonts w:ascii="Arial"/>
                                <w:b/>
                                <w:sz w:val="24"/>
                              </w:rPr>
                              <w:t>PROCUREMENT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9" type="#_x0000_t202" style="position:absolute;left:0;text-align:left;margin-left:65.9pt;margin-top:-24.75pt;width:480.35pt;height:17.4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" filled="f" strokeweight="1.44pt">
                <v:textbox inset="0,0,0,0">
                  <w:txbxContent>
                    <w:p w:rsidR="000A6283" w:rsidRDefault="000A6283" w:rsidP="00776FD0">
                      <w:pPr>
                        <w:shd w:val="clear" w:color="auto" w:fill="BFBFBF" w:themeFill="background1" w:themeFillShade="BF"/>
                        <w:spacing w:before="19"/>
                        <w:jc w:val="center"/>
                        <w:rPr>
                          <w:rFonts w:ascii="Arial"/>
                          <w:b/>
                          <w:sz w:val="24"/>
                        </w:rPr>
                      </w:pPr>
                      <w:r>
                        <w:rPr>
                          <w:rFonts w:ascii="Arial"/>
                          <w:b/>
                          <w:sz w:val="24"/>
                        </w:rPr>
                        <w:t>(12)</w:t>
                      </w:r>
                      <w:r>
                        <w:rPr>
                          <w:rFonts w:ascii="Arial"/>
                          <w:b/>
                          <w:spacing w:val="-2"/>
                          <w:sz w:val="24"/>
                        </w:rPr>
                        <w:t xml:space="preserve"> </w:t>
                      </w:r>
                      <w:r>
                        <w:rPr>
                          <w:rFonts w:ascii="Arial"/>
                          <w:b/>
                          <w:sz w:val="24"/>
                        </w:rPr>
                        <w:t>DECLARATION</w:t>
                      </w:r>
                      <w:r>
                        <w:rPr>
                          <w:rFonts w:ascii="Arial"/>
                          <w:b/>
                          <w:spacing w:val="-2"/>
                          <w:sz w:val="24"/>
                        </w:rPr>
                        <w:t xml:space="preserve"> </w:t>
                      </w:r>
                      <w:r>
                        <w:rPr>
                          <w:rFonts w:ascii="Arial"/>
                          <w:b/>
                          <w:sz w:val="24"/>
                        </w:rPr>
                        <w:t>FOR</w:t>
                      </w:r>
                      <w:r>
                        <w:rPr>
                          <w:rFonts w:ascii="Arial"/>
                          <w:b/>
                          <w:spacing w:val="-2"/>
                          <w:sz w:val="24"/>
                        </w:rPr>
                        <w:t xml:space="preserve"> </w:t>
                      </w:r>
                      <w:r>
                        <w:rPr>
                          <w:rFonts w:ascii="Arial"/>
                          <w:b/>
                          <w:sz w:val="24"/>
                        </w:rPr>
                        <w:t>PROCUREMENT</w:t>
                      </w:r>
                    </w:p>
                  </w:txbxContent>
                </v:textbox>
                <w10:wrap anchorx="page"/>
              </v:shape>
            </w:pict>
          </mc:Fallback>
        </mc:AlternateContent>
      </w:r>
      <w:r w:rsidR="00700345">
        <w:t>The</w:t>
      </w:r>
      <w:r w:rsidR="00700345">
        <w:rPr>
          <w:spacing w:val="-4"/>
        </w:rPr>
        <w:t xml:space="preserve"> </w:t>
      </w:r>
      <w:r w:rsidR="00700345">
        <w:t>following</w:t>
      </w:r>
      <w:r w:rsidR="00700345">
        <w:rPr>
          <w:spacing w:val="-3"/>
        </w:rPr>
        <w:t xml:space="preserve"> </w:t>
      </w:r>
      <w:r w:rsidR="00700345">
        <w:t>must</w:t>
      </w:r>
      <w:r w:rsidR="00700345">
        <w:rPr>
          <w:spacing w:val="-3"/>
        </w:rPr>
        <w:t xml:space="preserve"> </w:t>
      </w:r>
      <w:r w:rsidR="00700345">
        <w:t>be</w:t>
      </w:r>
      <w:r w:rsidR="00700345">
        <w:rPr>
          <w:spacing w:val="-3"/>
        </w:rPr>
        <w:t xml:space="preserve"> </w:t>
      </w:r>
      <w:r w:rsidR="00700345">
        <w:t>completed</w:t>
      </w:r>
      <w:r w:rsidR="00700345">
        <w:rPr>
          <w:spacing w:val="-1"/>
        </w:rPr>
        <w:t xml:space="preserve"> </w:t>
      </w:r>
      <w:r w:rsidR="00700345">
        <w:t>where</w:t>
      </w:r>
      <w:r w:rsidR="00700345">
        <w:rPr>
          <w:spacing w:val="-2"/>
        </w:rPr>
        <w:t xml:space="preserve"> </w:t>
      </w:r>
      <w:r w:rsidR="00700345">
        <w:t>the</w:t>
      </w:r>
      <w:r w:rsidR="00700345">
        <w:rPr>
          <w:spacing w:val="-1"/>
        </w:rPr>
        <w:t xml:space="preserve"> </w:t>
      </w:r>
      <w:r w:rsidR="00700345">
        <w:t>tender</w:t>
      </w:r>
      <w:r w:rsidR="00700345">
        <w:rPr>
          <w:spacing w:val="-2"/>
        </w:rPr>
        <w:t xml:space="preserve"> </w:t>
      </w:r>
      <w:r w:rsidR="00700345">
        <w:t>exceeds</w:t>
      </w:r>
      <w:r w:rsidR="00700345">
        <w:rPr>
          <w:spacing w:val="-2"/>
        </w:rPr>
        <w:t xml:space="preserve"> </w:t>
      </w:r>
      <w:r w:rsidR="00700345">
        <w:t>R10million</w:t>
      </w:r>
      <w:r w:rsidR="00700345">
        <w:rPr>
          <w:spacing w:val="-3"/>
        </w:rPr>
        <w:t xml:space="preserve"> </w:t>
      </w:r>
      <w:r w:rsidR="00700345">
        <w:t>(VAT</w:t>
      </w:r>
      <w:r w:rsidR="00700345">
        <w:rPr>
          <w:spacing w:val="-1"/>
        </w:rPr>
        <w:t xml:space="preserve"> </w:t>
      </w:r>
      <w:r w:rsidR="00700345">
        <w:t>included).</w:t>
      </w:r>
    </w:p>
    <w:p w:rsidR="007F1633" w:rsidRDefault="007F1633">
      <w:pPr>
        <w:pStyle w:val="BodyText"/>
        <w:spacing w:before="1"/>
      </w:pPr>
    </w:p>
    <w:p w:rsidR="007F1633" w:rsidRDefault="00700345">
      <w:pPr>
        <w:pStyle w:val="ListParagraph"/>
        <w:numPr>
          <w:ilvl w:val="0"/>
          <w:numId w:val="6"/>
        </w:numPr>
        <w:tabs>
          <w:tab w:val="left" w:pos="1388"/>
          <w:tab w:val="left" w:pos="1389"/>
          <w:tab w:val="left" w:pos="8601"/>
        </w:tabs>
        <w:ind w:hanging="709"/>
        <w:rPr>
          <w:sz w:val="20"/>
        </w:rPr>
      </w:pPr>
      <w:r>
        <w:rPr>
          <w:sz w:val="20"/>
        </w:rPr>
        <w:t>Are</w:t>
      </w:r>
      <w:r>
        <w:rPr>
          <w:spacing w:val="1"/>
          <w:sz w:val="20"/>
        </w:rPr>
        <w:t xml:space="preserve"> </w:t>
      </w:r>
      <w:r>
        <w:rPr>
          <w:sz w:val="20"/>
        </w:rPr>
        <w:t>you</w:t>
      </w:r>
      <w:r>
        <w:rPr>
          <w:spacing w:val="-1"/>
          <w:sz w:val="20"/>
        </w:rPr>
        <w:t xml:space="preserve"> </w:t>
      </w:r>
      <w:r>
        <w:rPr>
          <w:sz w:val="20"/>
        </w:rPr>
        <w:t>by</w:t>
      </w:r>
      <w:r>
        <w:rPr>
          <w:spacing w:val="-4"/>
          <w:sz w:val="20"/>
        </w:rPr>
        <w:t xml:space="preserve"> </w:t>
      </w:r>
      <w:r>
        <w:rPr>
          <w:sz w:val="20"/>
        </w:rPr>
        <w:t>law</w:t>
      </w:r>
      <w:r>
        <w:rPr>
          <w:spacing w:val="-3"/>
          <w:sz w:val="20"/>
        </w:rPr>
        <w:t xml:space="preserve"> </w:t>
      </w:r>
      <w:r>
        <w:rPr>
          <w:sz w:val="20"/>
        </w:rPr>
        <w:t>required</w:t>
      </w:r>
      <w:r>
        <w:rPr>
          <w:spacing w:val="-3"/>
          <w:sz w:val="20"/>
        </w:rPr>
        <w:t xml:space="preserve"> </w:t>
      </w:r>
      <w:r>
        <w:rPr>
          <w:sz w:val="20"/>
        </w:rPr>
        <w:t>to prepare</w:t>
      </w:r>
      <w:r>
        <w:rPr>
          <w:spacing w:val="-1"/>
          <w:sz w:val="20"/>
        </w:rPr>
        <w:t xml:space="preserve"> </w:t>
      </w:r>
      <w:r>
        <w:rPr>
          <w:sz w:val="20"/>
        </w:rPr>
        <w:t>annual</w:t>
      </w:r>
      <w:r>
        <w:rPr>
          <w:spacing w:val="-4"/>
          <w:sz w:val="20"/>
        </w:rPr>
        <w:t xml:space="preserve"> </w:t>
      </w:r>
      <w:r>
        <w:rPr>
          <w:sz w:val="20"/>
        </w:rPr>
        <w:t>financial</w:t>
      </w:r>
      <w:r>
        <w:rPr>
          <w:spacing w:val="-4"/>
          <w:sz w:val="20"/>
        </w:rPr>
        <w:t xml:space="preserve"> </w:t>
      </w:r>
      <w:r>
        <w:rPr>
          <w:sz w:val="20"/>
        </w:rPr>
        <w:t>statements</w:t>
      </w:r>
      <w:r>
        <w:rPr>
          <w:spacing w:val="-2"/>
          <w:sz w:val="20"/>
        </w:rPr>
        <w:t xml:space="preserve"> </w:t>
      </w:r>
      <w:r>
        <w:rPr>
          <w:sz w:val="20"/>
        </w:rPr>
        <w:t>for</w:t>
      </w:r>
      <w:r>
        <w:rPr>
          <w:spacing w:val="-2"/>
          <w:sz w:val="20"/>
        </w:rPr>
        <w:t xml:space="preserve"> </w:t>
      </w:r>
      <w:r>
        <w:rPr>
          <w:sz w:val="20"/>
        </w:rPr>
        <w:t>auditing?</w:t>
      </w:r>
      <w:r>
        <w:rPr>
          <w:sz w:val="20"/>
        </w:rPr>
        <w:tab/>
        <w:t>YES/NO</w:t>
      </w:r>
    </w:p>
    <w:p w:rsidR="007F1633" w:rsidRDefault="007F1633">
      <w:pPr>
        <w:pStyle w:val="BodyText"/>
        <w:spacing w:before="1"/>
      </w:pPr>
    </w:p>
    <w:p w:rsidR="007F1633" w:rsidRDefault="00700345">
      <w:pPr>
        <w:pStyle w:val="ListParagraph"/>
        <w:numPr>
          <w:ilvl w:val="1"/>
          <w:numId w:val="6"/>
        </w:numPr>
        <w:tabs>
          <w:tab w:val="left" w:pos="2120"/>
          <w:tab w:val="left" w:pos="2121"/>
        </w:tabs>
        <w:ind w:right="1745"/>
        <w:rPr>
          <w:sz w:val="20"/>
        </w:rPr>
      </w:pPr>
      <w:r>
        <w:rPr>
          <w:sz w:val="20"/>
        </w:rPr>
        <w:t>If</w:t>
      </w:r>
      <w:r>
        <w:rPr>
          <w:spacing w:val="-1"/>
          <w:sz w:val="20"/>
        </w:rPr>
        <w:t xml:space="preserve"> </w:t>
      </w:r>
      <w:r>
        <w:rPr>
          <w:sz w:val="20"/>
        </w:rPr>
        <w:t>YES,</w:t>
      </w:r>
      <w:r>
        <w:rPr>
          <w:spacing w:val="-1"/>
          <w:sz w:val="20"/>
        </w:rPr>
        <w:t xml:space="preserve"> </w:t>
      </w:r>
      <w:r>
        <w:rPr>
          <w:sz w:val="20"/>
        </w:rPr>
        <w:t>attach</w:t>
      </w:r>
      <w:r>
        <w:rPr>
          <w:spacing w:val="-3"/>
          <w:sz w:val="20"/>
        </w:rPr>
        <w:t xml:space="preserve"> </w:t>
      </w:r>
      <w:r>
        <w:rPr>
          <w:sz w:val="20"/>
        </w:rPr>
        <w:t>audited</w:t>
      </w:r>
      <w:r>
        <w:rPr>
          <w:spacing w:val="-1"/>
          <w:sz w:val="20"/>
        </w:rPr>
        <w:t xml:space="preserve"> </w:t>
      </w:r>
      <w:r>
        <w:rPr>
          <w:sz w:val="20"/>
        </w:rPr>
        <w:t>annual</w:t>
      </w:r>
      <w:r>
        <w:rPr>
          <w:spacing w:val="-4"/>
          <w:sz w:val="20"/>
        </w:rPr>
        <w:t xml:space="preserve"> </w:t>
      </w:r>
      <w:r>
        <w:rPr>
          <w:sz w:val="20"/>
        </w:rPr>
        <w:t>financial</w:t>
      </w:r>
      <w:r>
        <w:rPr>
          <w:spacing w:val="-4"/>
          <w:sz w:val="20"/>
        </w:rPr>
        <w:t xml:space="preserve"> </w:t>
      </w:r>
      <w:r>
        <w:rPr>
          <w:sz w:val="20"/>
        </w:rPr>
        <w:t>statements</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past</w:t>
      </w:r>
      <w:r>
        <w:rPr>
          <w:spacing w:val="-3"/>
          <w:sz w:val="20"/>
        </w:rPr>
        <w:t xml:space="preserve"> </w:t>
      </w:r>
      <w:r>
        <w:rPr>
          <w:sz w:val="20"/>
        </w:rPr>
        <w:t>three</w:t>
      </w:r>
      <w:r>
        <w:rPr>
          <w:spacing w:val="1"/>
          <w:sz w:val="20"/>
        </w:rPr>
        <w:t xml:space="preserve"> </w:t>
      </w:r>
      <w:r>
        <w:rPr>
          <w:sz w:val="20"/>
        </w:rPr>
        <w:t>years</w:t>
      </w:r>
      <w:r>
        <w:rPr>
          <w:spacing w:val="-1"/>
          <w:sz w:val="20"/>
        </w:rPr>
        <w:t xml:space="preserve"> </w:t>
      </w:r>
      <w:r>
        <w:rPr>
          <w:sz w:val="20"/>
        </w:rPr>
        <w:t>or</w:t>
      </w:r>
      <w:r>
        <w:rPr>
          <w:spacing w:val="-3"/>
          <w:sz w:val="20"/>
        </w:rPr>
        <w:t xml:space="preserve"> </w:t>
      </w:r>
      <w:r>
        <w:rPr>
          <w:sz w:val="20"/>
        </w:rPr>
        <w:t>since</w:t>
      </w:r>
      <w:r>
        <w:rPr>
          <w:spacing w:val="-3"/>
          <w:sz w:val="20"/>
        </w:rPr>
        <w:t xml:space="preserve"> </w:t>
      </w:r>
      <w:r>
        <w:rPr>
          <w:sz w:val="20"/>
        </w:rPr>
        <w:t>the</w:t>
      </w:r>
      <w:r>
        <w:rPr>
          <w:spacing w:val="-52"/>
          <w:sz w:val="20"/>
        </w:rPr>
        <w:t xml:space="preserve"> </w:t>
      </w:r>
      <w:r>
        <w:rPr>
          <w:sz w:val="20"/>
        </w:rPr>
        <w:t>date of establishment,</w:t>
      </w:r>
      <w:r>
        <w:rPr>
          <w:spacing w:val="-1"/>
          <w:sz w:val="20"/>
        </w:rPr>
        <w:t xml:space="preserve"> </w:t>
      </w:r>
      <w:r>
        <w:rPr>
          <w:sz w:val="20"/>
        </w:rPr>
        <w:t>if established</w:t>
      </w:r>
      <w:r>
        <w:rPr>
          <w:spacing w:val="1"/>
          <w:sz w:val="20"/>
        </w:rPr>
        <w:t xml:space="preserve"> </w:t>
      </w:r>
      <w:r>
        <w:rPr>
          <w:sz w:val="20"/>
        </w:rPr>
        <w:t>during the</w:t>
      </w:r>
      <w:r>
        <w:rPr>
          <w:spacing w:val="1"/>
          <w:sz w:val="20"/>
        </w:rPr>
        <w:t xml:space="preserve"> </w:t>
      </w:r>
      <w:r>
        <w:rPr>
          <w:sz w:val="20"/>
        </w:rPr>
        <w:t>past</w:t>
      </w:r>
      <w:r>
        <w:rPr>
          <w:spacing w:val="-2"/>
          <w:sz w:val="20"/>
        </w:rPr>
        <w:t xml:space="preserve"> </w:t>
      </w:r>
      <w:r>
        <w:rPr>
          <w:sz w:val="20"/>
        </w:rPr>
        <w:t>three</w:t>
      </w:r>
      <w:r>
        <w:rPr>
          <w:spacing w:val="3"/>
          <w:sz w:val="20"/>
        </w:rPr>
        <w:t xml:space="preserve"> </w:t>
      </w:r>
      <w:r>
        <w:rPr>
          <w:sz w:val="20"/>
        </w:rPr>
        <w:t>years.</w:t>
      </w:r>
    </w:p>
    <w:p w:rsidR="007F1633" w:rsidRDefault="007F1633">
      <w:pPr>
        <w:pStyle w:val="BodyText"/>
        <w:spacing w:before="10"/>
        <w:rPr>
          <w:sz w:val="19"/>
        </w:rPr>
      </w:pPr>
    </w:p>
    <w:p w:rsidR="007F1633" w:rsidRDefault="00700345">
      <w:pPr>
        <w:pStyle w:val="ListParagraph"/>
        <w:numPr>
          <w:ilvl w:val="0"/>
          <w:numId w:val="6"/>
        </w:numPr>
        <w:tabs>
          <w:tab w:val="left" w:pos="1400"/>
          <w:tab w:val="left" w:pos="1401"/>
        </w:tabs>
        <w:ind w:left="1400" w:right="1687" w:hanging="720"/>
        <w:rPr>
          <w:sz w:val="20"/>
        </w:rPr>
      </w:pPr>
      <w:r>
        <w:rPr>
          <w:sz w:val="20"/>
        </w:rPr>
        <w:t>Do you have any outstanding undisputed commitment for Municipal services towards the</w:t>
      </w:r>
      <w:r>
        <w:rPr>
          <w:spacing w:val="1"/>
          <w:sz w:val="20"/>
        </w:rPr>
        <w:t xml:space="preserve"> </w:t>
      </w:r>
      <w:r>
        <w:rPr>
          <w:sz w:val="20"/>
        </w:rPr>
        <w:t>Municipality</w:t>
      </w:r>
      <w:r>
        <w:rPr>
          <w:spacing w:val="-4"/>
          <w:sz w:val="20"/>
        </w:rPr>
        <w:t xml:space="preserve"> </w:t>
      </w:r>
      <w:r>
        <w:rPr>
          <w:sz w:val="20"/>
        </w:rPr>
        <w:t>or</w:t>
      </w:r>
      <w:r>
        <w:rPr>
          <w:spacing w:val="-2"/>
          <w:sz w:val="20"/>
        </w:rPr>
        <w:t xml:space="preserve"> </w:t>
      </w:r>
      <w:r>
        <w:rPr>
          <w:sz w:val="20"/>
        </w:rPr>
        <w:t>any</w:t>
      </w:r>
      <w:r>
        <w:rPr>
          <w:spacing w:val="-4"/>
          <w:sz w:val="20"/>
        </w:rPr>
        <w:t xml:space="preserve"> </w:t>
      </w:r>
      <w:r>
        <w:rPr>
          <w:sz w:val="20"/>
        </w:rPr>
        <w:t>other</w:t>
      </w:r>
      <w:r>
        <w:rPr>
          <w:spacing w:val="-2"/>
          <w:sz w:val="20"/>
        </w:rPr>
        <w:t xml:space="preserve"> </w:t>
      </w:r>
      <w:r>
        <w:rPr>
          <w:sz w:val="20"/>
        </w:rPr>
        <w:t>service</w:t>
      </w:r>
      <w:r>
        <w:rPr>
          <w:spacing w:val="-3"/>
          <w:sz w:val="20"/>
        </w:rPr>
        <w:t xml:space="preserve"> </w:t>
      </w:r>
      <w:r>
        <w:rPr>
          <w:sz w:val="20"/>
        </w:rPr>
        <w:t>provider</w:t>
      </w:r>
      <w:r>
        <w:rPr>
          <w:spacing w:val="1"/>
          <w:sz w:val="20"/>
        </w:rPr>
        <w:t xml:space="preserve"> </w:t>
      </w:r>
      <w:r>
        <w:rPr>
          <w:sz w:val="20"/>
        </w:rPr>
        <w:t>in</w:t>
      </w:r>
      <w:r>
        <w:rPr>
          <w:spacing w:val="-3"/>
          <w:sz w:val="20"/>
        </w:rPr>
        <w:t xml:space="preserve"> </w:t>
      </w:r>
      <w:r>
        <w:rPr>
          <w:sz w:val="20"/>
        </w:rPr>
        <w:t>respect</w:t>
      </w:r>
      <w:r>
        <w:rPr>
          <w:spacing w:val="-2"/>
          <w:sz w:val="20"/>
        </w:rPr>
        <w:t xml:space="preserve"> </w:t>
      </w:r>
      <w:r>
        <w:rPr>
          <w:sz w:val="20"/>
        </w:rPr>
        <w:t>of which</w:t>
      </w:r>
      <w:r>
        <w:rPr>
          <w:spacing w:val="4"/>
          <w:sz w:val="20"/>
        </w:rPr>
        <w:t xml:space="preserve"> </w:t>
      </w:r>
      <w:r>
        <w:rPr>
          <w:sz w:val="20"/>
        </w:rPr>
        <w:t>payment</w:t>
      </w:r>
      <w:r>
        <w:rPr>
          <w:spacing w:val="-1"/>
          <w:sz w:val="20"/>
        </w:rPr>
        <w:t xml:space="preserve"> </w:t>
      </w:r>
      <w:r>
        <w:rPr>
          <w:sz w:val="20"/>
        </w:rPr>
        <w:t>is</w:t>
      </w:r>
      <w:r>
        <w:rPr>
          <w:spacing w:val="-1"/>
          <w:sz w:val="20"/>
        </w:rPr>
        <w:t xml:space="preserve"> </w:t>
      </w:r>
      <w:r>
        <w:rPr>
          <w:sz w:val="20"/>
        </w:rPr>
        <w:t>overdue</w:t>
      </w:r>
      <w:r>
        <w:rPr>
          <w:spacing w:val="-2"/>
          <w:sz w:val="20"/>
        </w:rPr>
        <w:t xml:space="preserve"> </w:t>
      </w:r>
      <w:r>
        <w:rPr>
          <w:sz w:val="20"/>
        </w:rPr>
        <w:t>for</w:t>
      </w:r>
      <w:r>
        <w:rPr>
          <w:spacing w:val="-3"/>
          <w:sz w:val="20"/>
        </w:rPr>
        <w:t xml:space="preserve"> </w:t>
      </w:r>
      <w:r>
        <w:rPr>
          <w:sz w:val="20"/>
        </w:rPr>
        <w:t>more</w:t>
      </w:r>
      <w:r>
        <w:rPr>
          <w:spacing w:val="-2"/>
          <w:sz w:val="20"/>
        </w:rPr>
        <w:t xml:space="preserve"> </w:t>
      </w:r>
      <w:r>
        <w:rPr>
          <w:sz w:val="20"/>
        </w:rPr>
        <w:t>than</w:t>
      </w:r>
      <w:r>
        <w:rPr>
          <w:spacing w:val="-53"/>
          <w:sz w:val="20"/>
        </w:rPr>
        <w:t xml:space="preserve"> </w:t>
      </w:r>
      <w:r>
        <w:rPr>
          <w:sz w:val="20"/>
        </w:rPr>
        <w:t>30</w:t>
      </w:r>
      <w:r>
        <w:rPr>
          <w:spacing w:val="-2"/>
          <w:sz w:val="20"/>
        </w:rPr>
        <w:t xml:space="preserve"> </w:t>
      </w:r>
      <w:r>
        <w:rPr>
          <w:sz w:val="20"/>
        </w:rPr>
        <w:t>days?</w:t>
      </w:r>
      <w:r>
        <w:rPr>
          <w:spacing w:val="1"/>
          <w:sz w:val="20"/>
        </w:rPr>
        <w:t xml:space="preserve"> </w:t>
      </w:r>
      <w:r>
        <w:rPr>
          <w:sz w:val="20"/>
        </w:rPr>
        <w:t>YES/NO</w:t>
      </w:r>
    </w:p>
    <w:p w:rsidR="007F1633" w:rsidRDefault="007F1633">
      <w:pPr>
        <w:pStyle w:val="BodyText"/>
        <w:spacing w:before="2"/>
      </w:pPr>
    </w:p>
    <w:p w:rsidR="007F1633" w:rsidRDefault="00700345">
      <w:pPr>
        <w:pStyle w:val="ListParagraph"/>
        <w:numPr>
          <w:ilvl w:val="1"/>
          <w:numId w:val="5"/>
        </w:numPr>
        <w:tabs>
          <w:tab w:val="left" w:pos="2121"/>
        </w:tabs>
        <w:ind w:right="1505"/>
        <w:jc w:val="both"/>
        <w:rPr>
          <w:sz w:val="20"/>
        </w:rPr>
      </w:pPr>
      <w:r>
        <w:rPr>
          <w:sz w:val="20"/>
        </w:rPr>
        <w:t>If</w:t>
      </w:r>
      <w:r>
        <w:rPr>
          <w:spacing w:val="-1"/>
          <w:sz w:val="20"/>
        </w:rPr>
        <w:t xml:space="preserve"> </w:t>
      </w:r>
      <w:r>
        <w:rPr>
          <w:sz w:val="20"/>
        </w:rPr>
        <w:t>NO,</w:t>
      </w:r>
      <w:r>
        <w:rPr>
          <w:spacing w:val="-3"/>
          <w:sz w:val="20"/>
        </w:rPr>
        <w:t xml:space="preserve"> </w:t>
      </w:r>
      <w:r>
        <w:rPr>
          <w:sz w:val="20"/>
        </w:rPr>
        <w:t>this</w:t>
      </w:r>
      <w:r>
        <w:rPr>
          <w:spacing w:val="-2"/>
          <w:sz w:val="20"/>
        </w:rPr>
        <w:t xml:space="preserve"> </w:t>
      </w:r>
      <w:r>
        <w:rPr>
          <w:sz w:val="20"/>
        </w:rPr>
        <w:t>serves</w:t>
      </w:r>
      <w:r>
        <w:rPr>
          <w:spacing w:val="-1"/>
          <w:sz w:val="20"/>
        </w:rPr>
        <w:t xml:space="preserve"> </w:t>
      </w:r>
      <w:r>
        <w:rPr>
          <w:sz w:val="20"/>
        </w:rPr>
        <w:t>to</w:t>
      </w:r>
      <w:r>
        <w:rPr>
          <w:spacing w:val="-3"/>
          <w:sz w:val="20"/>
        </w:rPr>
        <w:t xml:space="preserve"> </w:t>
      </w:r>
      <w:r>
        <w:rPr>
          <w:sz w:val="20"/>
        </w:rPr>
        <w:t>certify</w:t>
      </w:r>
      <w:r>
        <w:rPr>
          <w:spacing w:val="-6"/>
          <w:sz w:val="20"/>
        </w:rPr>
        <w:t xml:space="preserve"> </w:t>
      </w:r>
      <w:r>
        <w:rPr>
          <w:sz w:val="20"/>
        </w:rPr>
        <w:t>that</w:t>
      </w:r>
      <w:r>
        <w:rPr>
          <w:spacing w:val="-2"/>
          <w:sz w:val="20"/>
        </w:rPr>
        <w:t xml:space="preserve"> </w:t>
      </w:r>
      <w:r>
        <w:rPr>
          <w:sz w:val="20"/>
        </w:rPr>
        <w:t>the</w:t>
      </w:r>
      <w:r>
        <w:rPr>
          <w:spacing w:val="-3"/>
          <w:sz w:val="20"/>
        </w:rPr>
        <w:t xml:space="preserve"> </w:t>
      </w:r>
      <w:r>
        <w:rPr>
          <w:sz w:val="20"/>
        </w:rPr>
        <w:t>Tenderer has</w:t>
      </w:r>
      <w:r>
        <w:rPr>
          <w:spacing w:val="-2"/>
          <w:sz w:val="20"/>
        </w:rPr>
        <w:t xml:space="preserve"> </w:t>
      </w:r>
      <w:r>
        <w:rPr>
          <w:sz w:val="20"/>
        </w:rPr>
        <w:t>no</w:t>
      </w:r>
      <w:r>
        <w:rPr>
          <w:spacing w:val="-2"/>
          <w:sz w:val="20"/>
        </w:rPr>
        <w:t xml:space="preserve"> </w:t>
      </w:r>
      <w:r>
        <w:rPr>
          <w:sz w:val="20"/>
        </w:rPr>
        <w:t>outstanding</w:t>
      </w:r>
      <w:r>
        <w:rPr>
          <w:spacing w:val="-1"/>
          <w:sz w:val="20"/>
        </w:rPr>
        <w:t xml:space="preserve"> </w:t>
      </w:r>
      <w:r>
        <w:rPr>
          <w:sz w:val="20"/>
        </w:rPr>
        <w:t>undisputed</w:t>
      </w:r>
      <w:r>
        <w:rPr>
          <w:spacing w:val="-3"/>
          <w:sz w:val="20"/>
        </w:rPr>
        <w:t xml:space="preserve"> </w:t>
      </w:r>
      <w:r>
        <w:rPr>
          <w:sz w:val="20"/>
        </w:rPr>
        <w:t>commitment</w:t>
      </w:r>
      <w:r>
        <w:rPr>
          <w:spacing w:val="-53"/>
          <w:sz w:val="20"/>
        </w:rPr>
        <w:t xml:space="preserve"> </w:t>
      </w:r>
      <w:r>
        <w:rPr>
          <w:sz w:val="20"/>
        </w:rPr>
        <w:t>for Municipal services towards the Municipality or any other service provider in respect of</w:t>
      </w:r>
      <w:r>
        <w:rPr>
          <w:spacing w:val="-53"/>
          <w:sz w:val="20"/>
        </w:rPr>
        <w:t xml:space="preserve"> </w:t>
      </w:r>
      <w:r>
        <w:rPr>
          <w:sz w:val="20"/>
        </w:rPr>
        <w:t>which payment</w:t>
      </w:r>
      <w:r>
        <w:rPr>
          <w:spacing w:val="1"/>
          <w:sz w:val="20"/>
        </w:rPr>
        <w:t xml:space="preserve"> </w:t>
      </w:r>
      <w:r>
        <w:rPr>
          <w:sz w:val="20"/>
        </w:rPr>
        <w:t>is overdue</w:t>
      </w:r>
      <w:r>
        <w:rPr>
          <w:spacing w:val="-1"/>
          <w:sz w:val="20"/>
        </w:rPr>
        <w:t xml:space="preserve"> </w:t>
      </w:r>
      <w:r>
        <w:rPr>
          <w:sz w:val="20"/>
        </w:rPr>
        <w:t>for</w:t>
      </w:r>
      <w:r>
        <w:rPr>
          <w:spacing w:val="-1"/>
          <w:sz w:val="20"/>
        </w:rPr>
        <w:t xml:space="preserve"> </w:t>
      </w:r>
      <w:r>
        <w:rPr>
          <w:sz w:val="20"/>
        </w:rPr>
        <w:t>more</w:t>
      </w:r>
      <w:r>
        <w:rPr>
          <w:spacing w:val="-2"/>
          <w:sz w:val="20"/>
        </w:rPr>
        <w:t xml:space="preserve"> </w:t>
      </w:r>
      <w:r>
        <w:rPr>
          <w:sz w:val="20"/>
        </w:rPr>
        <w:t>than</w:t>
      </w:r>
      <w:r>
        <w:rPr>
          <w:spacing w:val="-1"/>
          <w:sz w:val="20"/>
        </w:rPr>
        <w:t xml:space="preserve"> </w:t>
      </w:r>
      <w:r>
        <w:rPr>
          <w:sz w:val="20"/>
        </w:rPr>
        <w:t>30</w:t>
      </w:r>
      <w:r>
        <w:rPr>
          <w:spacing w:val="1"/>
          <w:sz w:val="20"/>
        </w:rPr>
        <w:t xml:space="preserve"> </w:t>
      </w:r>
      <w:r>
        <w:rPr>
          <w:sz w:val="20"/>
        </w:rPr>
        <w:t>days.</w:t>
      </w:r>
    </w:p>
    <w:p w:rsidR="007F1633" w:rsidRDefault="007F1633">
      <w:pPr>
        <w:pStyle w:val="BodyText"/>
      </w:pPr>
    </w:p>
    <w:p w:rsidR="007F1633" w:rsidRDefault="00700345">
      <w:pPr>
        <w:pStyle w:val="ListParagraph"/>
        <w:numPr>
          <w:ilvl w:val="1"/>
          <w:numId w:val="5"/>
        </w:numPr>
        <w:tabs>
          <w:tab w:val="left" w:pos="1400"/>
          <w:tab w:val="left" w:pos="1401"/>
        </w:tabs>
        <w:ind w:left="1400" w:hanging="721"/>
        <w:jc w:val="left"/>
        <w:rPr>
          <w:sz w:val="20"/>
        </w:rPr>
      </w:pPr>
      <w:r>
        <w:rPr>
          <w:sz w:val="20"/>
        </w:rPr>
        <w:t>If</w:t>
      </w:r>
      <w:r>
        <w:rPr>
          <w:spacing w:val="-2"/>
          <w:sz w:val="20"/>
        </w:rPr>
        <w:t xml:space="preserve"> </w:t>
      </w:r>
      <w:r>
        <w:rPr>
          <w:sz w:val="20"/>
        </w:rPr>
        <w:t>YES,</w:t>
      </w:r>
      <w:r>
        <w:rPr>
          <w:spacing w:val="-1"/>
          <w:sz w:val="20"/>
        </w:rPr>
        <w:t xml:space="preserve"> </w:t>
      </w:r>
      <w:r>
        <w:rPr>
          <w:sz w:val="20"/>
        </w:rPr>
        <w:t>provide</w:t>
      </w:r>
      <w:r>
        <w:rPr>
          <w:spacing w:val="-3"/>
          <w:sz w:val="20"/>
        </w:rPr>
        <w:t xml:space="preserve"> </w:t>
      </w:r>
      <w:r>
        <w:rPr>
          <w:sz w:val="20"/>
        </w:rPr>
        <w:t>particulars.</w:t>
      </w:r>
    </w:p>
    <w:p w:rsidR="007F1633" w:rsidRDefault="007F1633">
      <w:pPr>
        <w:pStyle w:val="BodyText"/>
      </w:pPr>
    </w:p>
    <w:p w:rsidR="007F1633" w:rsidRDefault="00834049">
      <w:pPr>
        <w:pStyle w:val="BodyText"/>
        <w:rPr>
          <w:sz w:val="15"/>
        </w:rPr>
      </w:pPr>
      <w:r>
        <w:rPr>
          <w:noProof/>
        </w:rPr>
        <mc:AlternateContent>
          <mc:Choice Requires="wps">
            <w:drawing>
              <wp:anchor distT="0" distB="0" distL="0" distR="0" simplePos="0" relativeHeight="487613440" behindDoc="1" locked="0" layoutInCell="1" allowOverlap="1">
                <wp:simplePos x="0" y="0"/>
                <wp:positionH relativeFrom="page">
                  <wp:posOffset>1371600</wp:posOffset>
                </wp:positionH>
                <wp:positionV relativeFrom="paragraph">
                  <wp:posOffset>139065</wp:posOffset>
                </wp:positionV>
                <wp:extent cx="4939665" cy="1270"/>
                <wp:effectExtent l="0" t="0" r="0" b="0"/>
                <wp:wrapTopAndBottom/>
                <wp:docPr id="5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665" cy="1270"/>
                        </a:xfrm>
                        <a:custGeom>
                          <a:avLst/>
                          <a:gdLst>
                            <a:gd name="T0" fmla="+- 0 2160 2160"/>
                            <a:gd name="T1" fmla="*/ T0 w 7779"/>
                            <a:gd name="T2" fmla="+- 0 9939 2160"/>
                            <a:gd name="T3" fmla="*/ T2 w 7779"/>
                          </a:gdLst>
                          <a:ahLst/>
                          <a:cxnLst>
                            <a:cxn ang="0">
                              <a:pos x="T1" y="0"/>
                            </a:cxn>
                            <a:cxn ang="0">
                              <a:pos x="T3" y="0"/>
                            </a:cxn>
                          </a:cxnLst>
                          <a:rect l="0" t="0" r="r" b="b"/>
                          <a:pathLst>
                            <a:path w="7779">
                              <a:moveTo>
                                <a:pt x="0" y="0"/>
                              </a:moveTo>
                              <a:lnTo>
                                <a:pt x="7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2E791" id="Freeform 36" o:spid="_x0000_s1026" style="position:absolute;margin-left:108pt;margin-top:10.95pt;width:388.95pt;height:.1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" path="m,l7779,e" filled="f" strokeweight=".22136mm">
                <v:path arrowok="t" o:connecttype="custom" o:connectlocs="0,0;4939665,0" o:connectangles="0,0"/>
                <w10:wrap type="topAndBottom" anchorx="page"/>
              </v:shape>
            </w:pict>
          </mc:Fallback>
        </mc:AlternateContent>
      </w:r>
    </w:p>
    <w:p w:rsidR="007F1633" w:rsidRDefault="007F1633">
      <w:pPr>
        <w:pStyle w:val="BodyText"/>
      </w:pPr>
    </w:p>
    <w:p w:rsidR="007F1633" w:rsidRDefault="00834049">
      <w:pPr>
        <w:pStyle w:val="BodyText"/>
        <w:spacing w:before="10"/>
        <w:rPr>
          <w:sz w:val="12"/>
        </w:rPr>
      </w:pPr>
      <w:r>
        <w:rPr>
          <w:noProof/>
        </w:rPr>
        <mc:AlternateContent>
          <mc:Choice Requires="wps">
            <w:drawing>
              <wp:anchor distT="0" distB="0" distL="0" distR="0" simplePos="0" relativeHeight="487613952" behindDoc="1" locked="0" layoutInCell="1" allowOverlap="1">
                <wp:simplePos x="0" y="0"/>
                <wp:positionH relativeFrom="page">
                  <wp:posOffset>1371600</wp:posOffset>
                </wp:positionH>
                <wp:positionV relativeFrom="paragraph">
                  <wp:posOffset>123825</wp:posOffset>
                </wp:positionV>
                <wp:extent cx="4939665" cy="1270"/>
                <wp:effectExtent l="0" t="0" r="0" b="0"/>
                <wp:wrapTopAndBottom/>
                <wp:docPr id="51"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665" cy="1270"/>
                        </a:xfrm>
                        <a:custGeom>
                          <a:avLst/>
                          <a:gdLst>
                            <a:gd name="T0" fmla="+- 0 2160 2160"/>
                            <a:gd name="T1" fmla="*/ T0 w 7779"/>
                            <a:gd name="T2" fmla="+- 0 9939 2160"/>
                            <a:gd name="T3" fmla="*/ T2 w 7779"/>
                          </a:gdLst>
                          <a:ahLst/>
                          <a:cxnLst>
                            <a:cxn ang="0">
                              <a:pos x="T1" y="0"/>
                            </a:cxn>
                            <a:cxn ang="0">
                              <a:pos x="T3" y="0"/>
                            </a:cxn>
                          </a:cxnLst>
                          <a:rect l="0" t="0" r="r" b="b"/>
                          <a:pathLst>
                            <a:path w="7779">
                              <a:moveTo>
                                <a:pt x="0" y="0"/>
                              </a:moveTo>
                              <a:lnTo>
                                <a:pt x="7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1C7C4" id="Freeform 35" o:spid="_x0000_s1026" style="position:absolute;margin-left:108pt;margin-top:9.75pt;width:388.95pt;height:.1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" path="m,l7779,e" filled="f" strokeweight=".22136mm">
                <v:path arrowok="t" o:connecttype="custom" o:connectlocs="0,0;4939665,0" o:connectangles="0,0"/>
                <w10:wrap type="topAndBottom" anchorx="page"/>
              </v:shape>
            </w:pict>
          </mc:Fallback>
        </mc:AlternateContent>
      </w:r>
    </w:p>
    <w:p w:rsidR="007F1633" w:rsidRDefault="007F1633">
      <w:pPr>
        <w:pStyle w:val="BodyText"/>
      </w:pPr>
    </w:p>
    <w:p w:rsidR="007F1633" w:rsidRDefault="00834049">
      <w:pPr>
        <w:pStyle w:val="BodyText"/>
        <w:spacing w:before="10"/>
        <w:rPr>
          <w:sz w:val="12"/>
        </w:rPr>
      </w:pPr>
      <w:r>
        <w:rPr>
          <w:noProof/>
        </w:rPr>
        <mc:AlternateContent>
          <mc:Choice Requires="wps">
            <w:drawing>
              <wp:anchor distT="0" distB="0" distL="0" distR="0" simplePos="0" relativeHeight="487614464" behindDoc="1" locked="0" layoutInCell="1" allowOverlap="1">
                <wp:simplePos x="0" y="0"/>
                <wp:positionH relativeFrom="page">
                  <wp:posOffset>1371600</wp:posOffset>
                </wp:positionH>
                <wp:positionV relativeFrom="paragraph">
                  <wp:posOffset>123825</wp:posOffset>
                </wp:positionV>
                <wp:extent cx="4944110" cy="1270"/>
                <wp:effectExtent l="0" t="0" r="0" b="0"/>
                <wp:wrapTopAndBottom/>
                <wp:docPr id="50"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110" cy="1270"/>
                        </a:xfrm>
                        <a:custGeom>
                          <a:avLst/>
                          <a:gdLst>
                            <a:gd name="T0" fmla="+- 0 2160 2160"/>
                            <a:gd name="T1" fmla="*/ T0 w 7786"/>
                            <a:gd name="T2" fmla="+- 0 8050 2160"/>
                            <a:gd name="T3" fmla="*/ T2 w 7786"/>
                            <a:gd name="T4" fmla="+- 0 8056 2160"/>
                            <a:gd name="T5" fmla="*/ T4 w 7786"/>
                            <a:gd name="T6" fmla="+- 0 9946 2160"/>
                            <a:gd name="T7" fmla="*/ T6 w 7786"/>
                          </a:gdLst>
                          <a:ahLst/>
                          <a:cxnLst>
                            <a:cxn ang="0">
                              <a:pos x="T1" y="0"/>
                            </a:cxn>
                            <a:cxn ang="0">
                              <a:pos x="T3" y="0"/>
                            </a:cxn>
                            <a:cxn ang="0">
                              <a:pos x="T5" y="0"/>
                            </a:cxn>
                            <a:cxn ang="0">
                              <a:pos x="T7" y="0"/>
                            </a:cxn>
                          </a:cxnLst>
                          <a:rect l="0" t="0" r="r" b="b"/>
                          <a:pathLst>
                            <a:path w="7786">
                              <a:moveTo>
                                <a:pt x="0" y="0"/>
                              </a:moveTo>
                              <a:lnTo>
                                <a:pt x="5890" y="0"/>
                              </a:lnTo>
                              <a:moveTo>
                                <a:pt x="5896" y="0"/>
                              </a:moveTo>
                              <a:lnTo>
                                <a:pt x="7786"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608E0" id="AutoShape 34" o:spid="_x0000_s1026" style="position:absolute;margin-left:108pt;margin-top:9.75pt;width:389.3pt;height:.1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" path="m,l5890,t6,l7786,e" filled="f" strokeweight=".22136mm">
                <v:path arrowok="t" o:connecttype="custom" o:connectlocs="0,0;3740150,0;3743960,0;4944110,0" o:connectangles="0,0,0,0"/>
                <w10:wrap type="topAndBottom" anchorx="page"/>
              </v:shape>
            </w:pict>
          </mc:Fallback>
        </mc:AlternateContent>
      </w:r>
    </w:p>
    <w:p w:rsidR="007F1633" w:rsidRDefault="007F1633">
      <w:pPr>
        <w:pStyle w:val="BodyText"/>
      </w:pPr>
    </w:p>
    <w:p w:rsidR="007F1633" w:rsidRDefault="00834049">
      <w:pPr>
        <w:pStyle w:val="BodyText"/>
        <w:spacing w:before="8"/>
        <w:rPr>
          <w:sz w:val="12"/>
        </w:rPr>
      </w:pPr>
      <w:r>
        <w:rPr>
          <w:noProof/>
        </w:rPr>
        <mc:AlternateContent>
          <mc:Choice Requires="wps">
            <w:drawing>
              <wp:anchor distT="0" distB="0" distL="0" distR="0" simplePos="0" relativeHeight="487614976" behindDoc="1" locked="0" layoutInCell="1" allowOverlap="1">
                <wp:simplePos x="0" y="0"/>
                <wp:positionH relativeFrom="page">
                  <wp:posOffset>1371600</wp:posOffset>
                </wp:positionH>
                <wp:positionV relativeFrom="paragraph">
                  <wp:posOffset>121920</wp:posOffset>
                </wp:positionV>
                <wp:extent cx="4939665" cy="1270"/>
                <wp:effectExtent l="0" t="0" r="0" b="0"/>
                <wp:wrapTopAndBottom/>
                <wp:docPr id="49"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665" cy="1270"/>
                        </a:xfrm>
                        <a:custGeom>
                          <a:avLst/>
                          <a:gdLst>
                            <a:gd name="T0" fmla="+- 0 2160 2160"/>
                            <a:gd name="T1" fmla="*/ T0 w 7779"/>
                            <a:gd name="T2" fmla="+- 0 9939 2160"/>
                            <a:gd name="T3" fmla="*/ T2 w 7779"/>
                          </a:gdLst>
                          <a:ahLst/>
                          <a:cxnLst>
                            <a:cxn ang="0">
                              <a:pos x="T1" y="0"/>
                            </a:cxn>
                            <a:cxn ang="0">
                              <a:pos x="T3" y="0"/>
                            </a:cxn>
                          </a:cxnLst>
                          <a:rect l="0" t="0" r="r" b="b"/>
                          <a:pathLst>
                            <a:path w="7779">
                              <a:moveTo>
                                <a:pt x="0" y="0"/>
                              </a:moveTo>
                              <a:lnTo>
                                <a:pt x="7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E0C20" id="Freeform 33" o:spid="_x0000_s1026" style="position:absolute;margin-left:108pt;margin-top:9.6pt;width:388.95pt;height:.1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" path="m,l7779,e" filled="f" strokeweight=".22136mm">
                <v:path arrowok="t" o:connecttype="custom" o:connectlocs="0,0;4939665,0" o:connectangles="0,0"/>
                <w10:wrap type="topAndBottom" anchorx="page"/>
              </v:shape>
            </w:pict>
          </mc:Fallback>
        </mc:AlternateContent>
      </w:r>
    </w:p>
    <w:p w:rsidR="007F1633" w:rsidRDefault="007F1633">
      <w:pPr>
        <w:pStyle w:val="BodyText"/>
        <w:spacing w:before="7"/>
        <w:rPr>
          <w:sz w:val="9"/>
        </w:rPr>
      </w:pPr>
    </w:p>
    <w:p w:rsidR="007F1633" w:rsidRDefault="00700345">
      <w:pPr>
        <w:pStyle w:val="ListParagraph"/>
        <w:numPr>
          <w:ilvl w:val="0"/>
          <w:numId w:val="6"/>
        </w:numPr>
        <w:tabs>
          <w:tab w:val="left" w:pos="1400"/>
          <w:tab w:val="left" w:pos="1401"/>
          <w:tab w:val="left" w:pos="7161"/>
        </w:tabs>
        <w:spacing w:before="93"/>
        <w:ind w:left="1400" w:right="1566" w:hanging="720"/>
        <w:rPr>
          <w:sz w:val="20"/>
        </w:rPr>
      </w:pPr>
      <w:r>
        <w:rPr>
          <w:sz w:val="20"/>
        </w:rPr>
        <w:t>Has any contract/tender been awarded to you by an organ of state during the past five years</w:t>
      </w:r>
      <w:r>
        <w:rPr>
          <w:spacing w:val="1"/>
          <w:sz w:val="20"/>
        </w:rPr>
        <w:t xml:space="preserve"> </w:t>
      </w:r>
      <w:r>
        <w:rPr>
          <w:sz w:val="20"/>
        </w:rPr>
        <w:t>where</w:t>
      </w:r>
      <w:r>
        <w:rPr>
          <w:spacing w:val="-4"/>
          <w:sz w:val="20"/>
        </w:rPr>
        <w:t xml:space="preserve"> </w:t>
      </w:r>
      <w:r>
        <w:rPr>
          <w:sz w:val="20"/>
        </w:rPr>
        <w:t>any</w:t>
      </w:r>
      <w:r>
        <w:rPr>
          <w:spacing w:val="-6"/>
          <w:sz w:val="20"/>
        </w:rPr>
        <w:t xml:space="preserve"> </w:t>
      </w:r>
      <w:r>
        <w:rPr>
          <w:sz w:val="20"/>
        </w:rPr>
        <w:t>material,</w:t>
      </w:r>
      <w:r>
        <w:rPr>
          <w:spacing w:val="-1"/>
          <w:sz w:val="20"/>
        </w:rPr>
        <w:t xml:space="preserve"> </w:t>
      </w:r>
      <w:r>
        <w:rPr>
          <w:sz w:val="20"/>
        </w:rPr>
        <w:t>non-compliance</w:t>
      </w:r>
      <w:r>
        <w:rPr>
          <w:spacing w:val="-3"/>
          <w:sz w:val="20"/>
        </w:rPr>
        <w:t xml:space="preserve"> </w:t>
      </w:r>
      <w:r>
        <w:rPr>
          <w:sz w:val="20"/>
        </w:rPr>
        <w:t>or</w:t>
      </w:r>
      <w:r>
        <w:rPr>
          <w:spacing w:val="-2"/>
          <w:sz w:val="20"/>
        </w:rPr>
        <w:t xml:space="preserve"> </w:t>
      </w:r>
      <w:r>
        <w:rPr>
          <w:sz w:val="20"/>
        </w:rPr>
        <w:t>dispute</w:t>
      </w:r>
      <w:r>
        <w:rPr>
          <w:spacing w:val="-3"/>
          <w:sz w:val="20"/>
        </w:rPr>
        <w:t xml:space="preserve"> </w:t>
      </w:r>
      <w:r>
        <w:rPr>
          <w:sz w:val="20"/>
        </w:rPr>
        <w:t>concerning</w:t>
      </w:r>
      <w:r>
        <w:rPr>
          <w:spacing w:val="-3"/>
          <w:sz w:val="20"/>
        </w:rPr>
        <w:t xml:space="preserve"> </w:t>
      </w:r>
      <w:r>
        <w:rPr>
          <w:sz w:val="20"/>
        </w:rPr>
        <w:t>the</w:t>
      </w:r>
      <w:r>
        <w:rPr>
          <w:spacing w:val="-4"/>
          <w:sz w:val="20"/>
        </w:rPr>
        <w:t xml:space="preserve"> </w:t>
      </w:r>
      <w:r>
        <w:rPr>
          <w:sz w:val="20"/>
        </w:rPr>
        <w:t>execution</w:t>
      </w:r>
      <w:r>
        <w:rPr>
          <w:spacing w:val="3"/>
          <w:sz w:val="20"/>
        </w:rPr>
        <w:t xml:space="preserve"> </w:t>
      </w:r>
      <w:r>
        <w:rPr>
          <w:sz w:val="20"/>
        </w:rPr>
        <w:t>of</w:t>
      </w:r>
      <w:r>
        <w:rPr>
          <w:spacing w:val="-1"/>
          <w:sz w:val="20"/>
        </w:rPr>
        <w:t xml:space="preserve"> </w:t>
      </w:r>
      <w:r>
        <w:rPr>
          <w:sz w:val="20"/>
        </w:rPr>
        <w:t>such</w:t>
      </w:r>
      <w:r>
        <w:rPr>
          <w:spacing w:val="-3"/>
          <w:sz w:val="20"/>
        </w:rPr>
        <w:t xml:space="preserve"> </w:t>
      </w:r>
      <w:r>
        <w:rPr>
          <w:sz w:val="20"/>
        </w:rPr>
        <w:t>contract/tender</w:t>
      </w:r>
      <w:r>
        <w:rPr>
          <w:spacing w:val="-53"/>
          <w:sz w:val="20"/>
        </w:rPr>
        <w:t xml:space="preserve"> </w:t>
      </w:r>
      <w:r>
        <w:rPr>
          <w:sz w:val="20"/>
        </w:rPr>
        <w:t>occurred?</w:t>
      </w:r>
      <w:r>
        <w:rPr>
          <w:sz w:val="20"/>
        </w:rPr>
        <w:tab/>
        <w:t>YES/NO</w:t>
      </w:r>
    </w:p>
    <w:p w:rsidR="007F1633" w:rsidRDefault="007F1633">
      <w:pPr>
        <w:pStyle w:val="BodyText"/>
      </w:pPr>
    </w:p>
    <w:p w:rsidR="007F1633" w:rsidRDefault="00700345">
      <w:pPr>
        <w:pStyle w:val="BodyText"/>
        <w:tabs>
          <w:tab w:val="left" w:pos="2120"/>
        </w:tabs>
        <w:ind w:left="1400"/>
      </w:pPr>
      <w:r>
        <w:t>3.1</w:t>
      </w:r>
      <w:r>
        <w:tab/>
        <w:t>If</w:t>
      </w:r>
      <w:r>
        <w:rPr>
          <w:spacing w:val="-2"/>
        </w:rPr>
        <w:t xml:space="preserve"> </w:t>
      </w:r>
      <w:r>
        <w:t>YES,</w:t>
      </w:r>
      <w:r>
        <w:rPr>
          <w:spacing w:val="-1"/>
        </w:rPr>
        <w:t xml:space="preserve"> </w:t>
      </w:r>
      <w:r>
        <w:t>furnish</w:t>
      </w:r>
      <w:r>
        <w:rPr>
          <w:spacing w:val="-3"/>
        </w:rPr>
        <w:t xml:space="preserve"> </w:t>
      </w:r>
      <w:r>
        <w:t>particulars.</w:t>
      </w:r>
    </w:p>
    <w:p w:rsidR="007F1633" w:rsidRDefault="007F1633">
      <w:pPr>
        <w:pStyle w:val="BodyText"/>
      </w:pPr>
    </w:p>
    <w:p w:rsidR="007F1633" w:rsidRDefault="00834049">
      <w:pPr>
        <w:pStyle w:val="BodyText"/>
        <w:spacing w:before="3"/>
        <w:rPr>
          <w:sz w:val="15"/>
        </w:rPr>
      </w:pPr>
      <w:r>
        <w:rPr>
          <w:noProof/>
        </w:rPr>
        <mc:AlternateContent>
          <mc:Choice Requires="wps">
            <w:drawing>
              <wp:anchor distT="0" distB="0" distL="0" distR="0" simplePos="0" relativeHeight="487615488" behindDoc="1" locked="0" layoutInCell="1" allowOverlap="1">
                <wp:simplePos x="0" y="0"/>
                <wp:positionH relativeFrom="page">
                  <wp:posOffset>1371600</wp:posOffset>
                </wp:positionH>
                <wp:positionV relativeFrom="paragraph">
                  <wp:posOffset>140970</wp:posOffset>
                </wp:positionV>
                <wp:extent cx="4939665" cy="1270"/>
                <wp:effectExtent l="0" t="0" r="0" b="0"/>
                <wp:wrapTopAndBottom/>
                <wp:docPr id="48"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665" cy="1270"/>
                        </a:xfrm>
                        <a:custGeom>
                          <a:avLst/>
                          <a:gdLst>
                            <a:gd name="T0" fmla="+- 0 2160 2160"/>
                            <a:gd name="T1" fmla="*/ T0 w 7779"/>
                            <a:gd name="T2" fmla="+- 0 9939 2160"/>
                            <a:gd name="T3" fmla="*/ T2 w 7779"/>
                          </a:gdLst>
                          <a:ahLst/>
                          <a:cxnLst>
                            <a:cxn ang="0">
                              <a:pos x="T1" y="0"/>
                            </a:cxn>
                            <a:cxn ang="0">
                              <a:pos x="T3" y="0"/>
                            </a:cxn>
                          </a:cxnLst>
                          <a:rect l="0" t="0" r="r" b="b"/>
                          <a:pathLst>
                            <a:path w="7779">
                              <a:moveTo>
                                <a:pt x="0" y="0"/>
                              </a:moveTo>
                              <a:lnTo>
                                <a:pt x="7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0BB74" id="Freeform 32" o:spid="_x0000_s1026" style="position:absolute;margin-left:108pt;margin-top:11.1pt;width:388.95pt;height:.1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" path="m,l7779,e" filled="f" strokeweight=".22136mm">
                <v:path arrowok="t" o:connecttype="custom" o:connectlocs="0,0;4939665,0" o:connectangles="0,0"/>
                <w10:wrap type="topAndBottom" anchorx="page"/>
              </v:shape>
            </w:pict>
          </mc:Fallback>
        </mc:AlternateContent>
      </w:r>
    </w:p>
    <w:p w:rsidR="007F1633" w:rsidRDefault="007F1633">
      <w:pPr>
        <w:pStyle w:val="BodyText"/>
      </w:pPr>
    </w:p>
    <w:p w:rsidR="007F1633" w:rsidRDefault="00834049">
      <w:pPr>
        <w:pStyle w:val="BodyText"/>
        <w:spacing w:before="10"/>
        <w:rPr>
          <w:sz w:val="12"/>
        </w:rPr>
      </w:pPr>
      <w:r>
        <w:rPr>
          <w:noProof/>
        </w:rPr>
        <mc:AlternateContent>
          <mc:Choice Requires="wps">
            <w:drawing>
              <wp:anchor distT="0" distB="0" distL="0" distR="0" simplePos="0" relativeHeight="487616000" behindDoc="1" locked="0" layoutInCell="1" allowOverlap="1">
                <wp:simplePos x="0" y="0"/>
                <wp:positionH relativeFrom="page">
                  <wp:posOffset>1371600</wp:posOffset>
                </wp:positionH>
                <wp:positionV relativeFrom="paragraph">
                  <wp:posOffset>123825</wp:posOffset>
                </wp:positionV>
                <wp:extent cx="4939665" cy="1270"/>
                <wp:effectExtent l="0" t="0" r="0" b="0"/>
                <wp:wrapTopAndBottom/>
                <wp:docPr id="47"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665" cy="1270"/>
                        </a:xfrm>
                        <a:custGeom>
                          <a:avLst/>
                          <a:gdLst>
                            <a:gd name="T0" fmla="+- 0 2160 2160"/>
                            <a:gd name="T1" fmla="*/ T0 w 7779"/>
                            <a:gd name="T2" fmla="+- 0 9939 2160"/>
                            <a:gd name="T3" fmla="*/ T2 w 7779"/>
                          </a:gdLst>
                          <a:ahLst/>
                          <a:cxnLst>
                            <a:cxn ang="0">
                              <a:pos x="T1" y="0"/>
                            </a:cxn>
                            <a:cxn ang="0">
                              <a:pos x="T3" y="0"/>
                            </a:cxn>
                          </a:cxnLst>
                          <a:rect l="0" t="0" r="r" b="b"/>
                          <a:pathLst>
                            <a:path w="7779">
                              <a:moveTo>
                                <a:pt x="0" y="0"/>
                              </a:moveTo>
                              <a:lnTo>
                                <a:pt x="7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F1624" id="Freeform 31" o:spid="_x0000_s1026" style="position:absolute;margin-left:108pt;margin-top:9.75pt;width:388.95pt;height:.1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" path="m,l7779,e" filled="f" strokeweight=".22136mm">
                <v:path arrowok="t" o:connecttype="custom" o:connectlocs="0,0;4939665,0" o:connectangles="0,0"/>
                <w10:wrap type="topAndBottom" anchorx="page"/>
              </v:shape>
            </w:pict>
          </mc:Fallback>
        </mc:AlternateContent>
      </w:r>
    </w:p>
    <w:p w:rsidR="007F1633" w:rsidRDefault="007F1633">
      <w:pPr>
        <w:pStyle w:val="BodyText"/>
        <w:spacing w:before="5"/>
        <w:rPr>
          <w:sz w:val="9"/>
        </w:rPr>
      </w:pPr>
    </w:p>
    <w:p w:rsidR="007F1633" w:rsidRDefault="00700345">
      <w:pPr>
        <w:pStyle w:val="ListParagraph"/>
        <w:numPr>
          <w:ilvl w:val="0"/>
          <w:numId w:val="6"/>
        </w:numPr>
        <w:tabs>
          <w:tab w:val="left" w:pos="1400"/>
          <w:tab w:val="left" w:pos="1401"/>
        </w:tabs>
        <w:spacing w:before="93"/>
        <w:ind w:left="1400" w:right="1536" w:hanging="720"/>
        <w:rPr>
          <w:sz w:val="20"/>
        </w:rPr>
      </w:pPr>
      <w:r>
        <w:rPr>
          <w:sz w:val="20"/>
        </w:rPr>
        <w:t>Will</w:t>
      </w:r>
      <w:r>
        <w:rPr>
          <w:spacing w:val="-4"/>
          <w:sz w:val="20"/>
        </w:rPr>
        <w:t xml:space="preserve"> </w:t>
      </w:r>
      <w:r>
        <w:rPr>
          <w:sz w:val="20"/>
        </w:rPr>
        <w:t>any</w:t>
      </w:r>
      <w:r>
        <w:rPr>
          <w:spacing w:val="-5"/>
          <w:sz w:val="20"/>
        </w:rPr>
        <w:t xml:space="preserve"> </w:t>
      </w:r>
      <w:r>
        <w:rPr>
          <w:sz w:val="20"/>
        </w:rPr>
        <w:t>portion</w:t>
      </w:r>
      <w:r>
        <w:rPr>
          <w:spacing w:val="-3"/>
          <w:sz w:val="20"/>
        </w:rPr>
        <w:t xml:space="preserve"> </w:t>
      </w:r>
      <w:r>
        <w:rPr>
          <w:sz w:val="20"/>
        </w:rPr>
        <w:t>of goods</w:t>
      </w:r>
      <w:r>
        <w:rPr>
          <w:spacing w:val="1"/>
          <w:sz w:val="20"/>
        </w:rPr>
        <w:t xml:space="preserve"> </w:t>
      </w:r>
      <w:r>
        <w:rPr>
          <w:sz w:val="20"/>
        </w:rPr>
        <w:t>or services</w:t>
      </w:r>
      <w:r>
        <w:rPr>
          <w:spacing w:val="-1"/>
          <w:sz w:val="20"/>
        </w:rPr>
        <w:t xml:space="preserve"> </w:t>
      </w:r>
      <w:r>
        <w:rPr>
          <w:sz w:val="20"/>
        </w:rPr>
        <w:t>be</w:t>
      </w:r>
      <w:r>
        <w:rPr>
          <w:spacing w:val="-3"/>
          <w:sz w:val="20"/>
        </w:rPr>
        <w:t xml:space="preserve"> </w:t>
      </w:r>
      <w:r>
        <w:rPr>
          <w:sz w:val="20"/>
        </w:rPr>
        <w:t>sourced</w:t>
      </w:r>
      <w:r>
        <w:rPr>
          <w:spacing w:val="-2"/>
          <w:sz w:val="20"/>
        </w:rPr>
        <w:t xml:space="preserve"> </w:t>
      </w:r>
      <w:r>
        <w:rPr>
          <w:sz w:val="20"/>
        </w:rPr>
        <w:t>from</w:t>
      </w:r>
      <w:r>
        <w:rPr>
          <w:spacing w:val="-1"/>
          <w:sz w:val="20"/>
        </w:rPr>
        <w:t xml:space="preserve"> </w:t>
      </w:r>
      <w:r>
        <w:rPr>
          <w:sz w:val="20"/>
        </w:rPr>
        <w:t>outside</w:t>
      </w:r>
      <w:r>
        <w:rPr>
          <w:spacing w:val="-2"/>
          <w:sz w:val="20"/>
        </w:rPr>
        <w:t xml:space="preserve"> </w:t>
      </w:r>
      <w:r>
        <w:rPr>
          <w:sz w:val="20"/>
        </w:rPr>
        <w:t>the</w:t>
      </w:r>
      <w:r>
        <w:rPr>
          <w:spacing w:val="-2"/>
          <w:sz w:val="20"/>
        </w:rPr>
        <w:t xml:space="preserve"> </w:t>
      </w:r>
      <w:r>
        <w:rPr>
          <w:sz w:val="20"/>
        </w:rPr>
        <w:t>Republic</w:t>
      </w:r>
      <w:r>
        <w:rPr>
          <w:spacing w:val="-2"/>
          <w:sz w:val="20"/>
        </w:rPr>
        <w:t xml:space="preserve"> </w:t>
      </w:r>
      <w:r>
        <w:rPr>
          <w:sz w:val="20"/>
        </w:rPr>
        <w:t>of South</w:t>
      </w:r>
      <w:r>
        <w:rPr>
          <w:spacing w:val="-3"/>
          <w:sz w:val="20"/>
        </w:rPr>
        <w:t xml:space="preserve"> </w:t>
      </w:r>
      <w:r>
        <w:rPr>
          <w:sz w:val="20"/>
        </w:rPr>
        <w:t>Africa,</w:t>
      </w:r>
      <w:r>
        <w:rPr>
          <w:spacing w:val="-2"/>
          <w:sz w:val="20"/>
        </w:rPr>
        <w:t xml:space="preserve"> </w:t>
      </w:r>
      <w:r>
        <w:rPr>
          <w:sz w:val="20"/>
        </w:rPr>
        <w:t>and if</w:t>
      </w:r>
      <w:r>
        <w:rPr>
          <w:spacing w:val="-53"/>
          <w:sz w:val="20"/>
        </w:rPr>
        <w:t xml:space="preserve"> </w:t>
      </w:r>
      <w:r>
        <w:rPr>
          <w:sz w:val="20"/>
        </w:rPr>
        <w:t>so what portion or is it expected that any portion of payment from the Municipality will be</w:t>
      </w:r>
      <w:r>
        <w:rPr>
          <w:spacing w:val="1"/>
          <w:sz w:val="20"/>
        </w:rPr>
        <w:t xml:space="preserve"> </w:t>
      </w:r>
      <w:r>
        <w:rPr>
          <w:sz w:val="20"/>
        </w:rPr>
        <w:t>transferred</w:t>
      </w:r>
      <w:r>
        <w:rPr>
          <w:spacing w:val="-2"/>
          <w:sz w:val="20"/>
        </w:rPr>
        <w:t xml:space="preserve"> </w:t>
      </w:r>
      <w:r>
        <w:rPr>
          <w:sz w:val="20"/>
        </w:rPr>
        <w:t>out</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Republic?</w:t>
      </w:r>
      <w:r>
        <w:rPr>
          <w:spacing w:val="28"/>
          <w:sz w:val="20"/>
        </w:rPr>
        <w:t xml:space="preserve"> </w:t>
      </w:r>
      <w:r>
        <w:rPr>
          <w:sz w:val="20"/>
        </w:rPr>
        <w:t>YES/NO</w:t>
      </w:r>
    </w:p>
    <w:p w:rsidR="007F1633" w:rsidRDefault="007F1633">
      <w:pPr>
        <w:pStyle w:val="BodyText"/>
        <w:spacing w:before="1"/>
      </w:pPr>
    </w:p>
    <w:p w:rsidR="007F1633" w:rsidRDefault="00700345">
      <w:pPr>
        <w:pStyle w:val="BodyText"/>
        <w:tabs>
          <w:tab w:val="left" w:pos="2120"/>
        </w:tabs>
        <w:ind w:left="1400"/>
      </w:pPr>
      <w:r>
        <w:t>4.1</w:t>
      </w:r>
      <w:r>
        <w:tab/>
        <w:t>If</w:t>
      </w:r>
      <w:r>
        <w:rPr>
          <w:spacing w:val="-2"/>
        </w:rPr>
        <w:t xml:space="preserve"> </w:t>
      </w:r>
      <w:r>
        <w:t>YES,</w:t>
      </w:r>
      <w:r>
        <w:rPr>
          <w:spacing w:val="-1"/>
        </w:rPr>
        <w:t xml:space="preserve"> </w:t>
      </w:r>
      <w:r>
        <w:t>furnish</w:t>
      </w:r>
      <w:r>
        <w:rPr>
          <w:spacing w:val="-3"/>
        </w:rPr>
        <w:t xml:space="preserve"> </w:t>
      </w:r>
      <w:r>
        <w:t>particulars.</w:t>
      </w:r>
    </w:p>
    <w:p w:rsidR="007F1633" w:rsidRDefault="00834049">
      <w:pPr>
        <w:pStyle w:val="BodyText"/>
        <w:spacing w:before="1"/>
        <w:rPr>
          <w:sz w:val="15"/>
        </w:rPr>
      </w:pPr>
      <w:r>
        <w:rPr>
          <w:noProof/>
        </w:rPr>
        <mc:AlternateContent>
          <mc:Choice Requires="wps">
            <w:drawing>
              <wp:anchor distT="0" distB="0" distL="0" distR="0" simplePos="0" relativeHeight="487616512" behindDoc="1" locked="0" layoutInCell="1" allowOverlap="1">
                <wp:simplePos x="0" y="0"/>
                <wp:positionH relativeFrom="page">
                  <wp:posOffset>1408430</wp:posOffset>
                </wp:positionH>
                <wp:positionV relativeFrom="paragraph">
                  <wp:posOffset>139700</wp:posOffset>
                </wp:positionV>
                <wp:extent cx="4867910" cy="1270"/>
                <wp:effectExtent l="0" t="0" r="0" b="0"/>
                <wp:wrapTopAndBottom/>
                <wp:docPr id="4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7910" cy="1270"/>
                        </a:xfrm>
                        <a:custGeom>
                          <a:avLst/>
                          <a:gdLst>
                            <a:gd name="T0" fmla="+- 0 2218 2218"/>
                            <a:gd name="T1" fmla="*/ T0 w 7666"/>
                            <a:gd name="T2" fmla="+- 0 2549 2218"/>
                            <a:gd name="T3" fmla="*/ T2 w 7666"/>
                            <a:gd name="T4" fmla="+- 0 2552 2218"/>
                            <a:gd name="T5" fmla="*/ T4 w 7666"/>
                            <a:gd name="T6" fmla="+- 0 9884 2218"/>
                            <a:gd name="T7" fmla="*/ T6 w 7666"/>
                          </a:gdLst>
                          <a:ahLst/>
                          <a:cxnLst>
                            <a:cxn ang="0">
                              <a:pos x="T1" y="0"/>
                            </a:cxn>
                            <a:cxn ang="0">
                              <a:pos x="T3" y="0"/>
                            </a:cxn>
                            <a:cxn ang="0">
                              <a:pos x="T5" y="0"/>
                            </a:cxn>
                            <a:cxn ang="0">
                              <a:pos x="T7" y="0"/>
                            </a:cxn>
                          </a:cxnLst>
                          <a:rect l="0" t="0" r="r" b="b"/>
                          <a:pathLst>
                            <a:path w="7666">
                              <a:moveTo>
                                <a:pt x="0" y="0"/>
                              </a:moveTo>
                              <a:lnTo>
                                <a:pt x="331" y="0"/>
                              </a:lnTo>
                              <a:moveTo>
                                <a:pt x="334" y="0"/>
                              </a:moveTo>
                              <a:lnTo>
                                <a:pt x="7666"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4AAA" id="AutoShape 30" o:spid="_x0000_s1026" style="position:absolute;margin-left:110.9pt;margin-top:11pt;width:383.3pt;height:.1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" path="m,l331,t3,l7666,e" filled="f" strokeweight=".22136mm">
                <v:path arrowok="t" o:connecttype="custom" o:connectlocs="0,0;210185,0;212090,0;4867910,0" o:connectangles="0,0,0,0"/>
                <w10:wrap type="topAndBottom" anchorx="page"/>
              </v:shape>
            </w:pict>
          </mc:Fallback>
        </mc:AlternateContent>
      </w:r>
    </w:p>
    <w:p w:rsidR="007F1633" w:rsidRDefault="007F1633">
      <w:pPr>
        <w:pStyle w:val="BodyText"/>
      </w:pPr>
    </w:p>
    <w:p w:rsidR="007F1633" w:rsidRDefault="00834049">
      <w:pPr>
        <w:pStyle w:val="BodyText"/>
        <w:spacing w:before="10"/>
        <w:rPr>
          <w:sz w:val="12"/>
        </w:rPr>
      </w:pPr>
      <w:r>
        <w:rPr>
          <w:noProof/>
        </w:rPr>
        <mc:AlternateContent>
          <mc:Choice Requires="wps">
            <w:drawing>
              <wp:anchor distT="0" distB="0" distL="0" distR="0" simplePos="0" relativeHeight="487617024" behindDoc="1" locked="0" layoutInCell="1" allowOverlap="1">
                <wp:simplePos x="0" y="0"/>
                <wp:positionH relativeFrom="page">
                  <wp:posOffset>1371600</wp:posOffset>
                </wp:positionH>
                <wp:positionV relativeFrom="paragraph">
                  <wp:posOffset>123825</wp:posOffset>
                </wp:positionV>
                <wp:extent cx="4940935" cy="1270"/>
                <wp:effectExtent l="0" t="0" r="0" b="0"/>
                <wp:wrapTopAndBottom/>
                <wp:docPr id="4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0935" cy="1270"/>
                        </a:xfrm>
                        <a:custGeom>
                          <a:avLst/>
                          <a:gdLst>
                            <a:gd name="T0" fmla="+- 0 2160 2160"/>
                            <a:gd name="T1" fmla="*/ T0 w 7781"/>
                            <a:gd name="T2" fmla="+- 0 9941 2160"/>
                            <a:gd name="T3" fmla="*/ T2 w 7781"/>
                          </a:gdLst>
                          <a:ahLst/>
                          <a:cxnLst>
                            <a:cxn ang="0">
                              <a:pos x="T1" y="0"/>
                            </a:cxn>
                            <a:cxn ang="0">
                              <a:pos x="T3" y="0"/>
                            </a:cxn>
                          </a:cxnLst>
                          <a:rect l="0" t="0" r="r" b="b"/>
                          <a:pathLst>
                            <a:path w="7781">
                              <a:moveTo>
                                <a:pt x="0" y="0"/>
                              </a:moveTo>
                              <a:lnTo>
                                <a:pt x="7781"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7CA91" id="Freeform 29" o:spid="_x0000_s1026" style="position:absolute;margin-left:108pt;margin-top:9.75pt;width:389.05pt;height:.1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" path="m,l7781,e" filled="f" strokeweight=".22136mm">
                <v:path arrowok="t" o:connecttype="custom" o:connectlocs="0,0;4940935,0" o:connectangles="0,0"/>
                <w10:wrap type="topAndBottom" anchorx="page"/>
              </v:shape>
            </w:pict>
          </mc:Fallback>
        </mc:AlternateContent>
      </w:r>
    </w:p>
    <w:p w:rsidR="007F1633" w:rsidRDefault="007F1633">
      <w:pPr>
        <w:pStyle w:val="BodyText"/>
        <w:spacing w:before="8"/>
        <w:rPr>
          <w:sz w:val="9"/>
        </w:rPr>
      </w:pPr>
    </w:p>
    <w:p w:rsidR="007F1633" w:rsidRDefault="00700345">
      <w:pPr>
        <w:pStyle w:val="BodyText"/>
        <w:spacing w:before="93"/>
        <w:ind w:left="680" w:right="1504"/>
      </w:pPr>
      <w:r>
        <w:t>I</w:t>
      </w:r>
      <w:r>
        <w:rPr>
          <w:spacing w:val="-3"/>
        </w:rPr>
        <w:t xml:space="preserve"> </w:t>
      </w:r>
      <w:r>
        <w:t>the</w:t>
      </w:r>
      <w:r>
        <w:rPr>
          <w:spacing w:val="-1"/>
        </w:rPr>
        <w:t xml:space="preserve"> </w:t>
      </w:r>
      <w:r>
        <w:t>under</w:t>
      </w:r>
      <w:r>
        <w:rPr>
          <w:spacing w:val="-3"/>
        </w:rPr>
        <w:t xml:space="preserve"> </w:t>
      </w:r>
      <w:r>
        <w:t>signed</w:t>
      </w:r>
      <w:r>
        <w:rPr>
          <w:spacing w:val="-3"/>
        </w:rPr>
        <w:t xml:space="preserve"> </w:t>
      </w:r>
      <w:r>
        <w:t>certified</w:t>
      </w:r>
      <w:r>
        <w:rPr>
          <w:spacing w:val="-1"/>
        </w:rPr>
        <w:t xml:space="preserve"> </w:t>
      </w:r>
      <w:r>
        <w:t>that</w:t>
      </w:r>
      <w:r>
        <w:rPr>
          <w:spacing w:val="-3"/>
        </w:rPr>
        <w:t xml:space="preserve"> </w:t>
      </w:r>
      <w:r>
        <w:t>the information</w:t>
      </w:r>
      <w:r>
        <w:rPr>
          <w:spacing w:val="-3"/>
        </w:rPr>
        <w:t xml:space="preserve"> </w:t>
      </w:r>
      <w:r>
        <w:t>provided</w:t>
      </w:r>
      <w:r>
        <w:rPr>
          <w:spacing w:val="-3"/>
        </w:rPr>
        <w:t xml:space="preserve"> </w:t>
      </w:r>
      <w:r>
        <w:t>on</w:t>
      </w:r>
      <w:r>
        <w:rPr>
          <w:spacing w:val="-1"/>
        </w:rPr>
        <w:t xml:space="preserve"> </w:t>
      </w:r>
      <w:r>
        <w:t>this</w:t>
      </w:r>
      <w:r>
        <w:rPr>
          <w:spacing w:val="-2"/>
        </w:rPr>
        <w:t xml:space="preserve"> </w:t>
      </w:r>
      <w:r>
        <w:t>schedule</w:t>
      </w:r>
      <w:r>
        <w:rPr>
          <w:spacing w:val="-3"/>
        </w:rPr>
        <w:t xml:space="preserve"> </w:t>
      </w:r>
      <w:r>
        <w:t>is</w:t>
      </w:r>
      <w:r>
        <w:rPr>
          <w:spacing w:val="-2"/>
        </w:rPr>
        <w:t xml:space="preserve"> </w:t>
      </w:r>
      <w:r>
        <w:t>correct</w:t>
      </w:r>
      <w:r>
        <w:rPr>
          <w:spacing w:val="-2"/>
        </w:rPr>
        <w:t xml:space="preserve"> </w:t>
      </w:r>
      <w:r>
        <w:t>and</w:t>
      </w:r>
      <w:r>
        <w:rPr>
          <w:spacing w:val="-1"/>
        </w:rPr>
        <w:t xml:space="preserve"> </w:t>
      </w:r>
      <w:r>
        <w:t>accept</w:t>
      </w:r>
      <w:r>
        <w:rPr>
          <w:spacing w:val="-3"/>
        </w:rPr>
        <w:t xml:space="preserve"> </w:t>
      </w:r>
      <w:r>
        <w:t>that</w:t>
      </w:r>
      <w:r>
        <w:rPr>
          <w:spacing w:val="8"/>
        </w:rPr>
        <w:t xml:space="preserve"> </w:t>
      </w:r>
      <w:r>
        <w:t>the</w:t>
      </w:r>
      <w:r>
        <w:rPr>
          <w:spacing w:val="-53"/>
        </w:rPr>
        <w:t xml:space="preserve"> </w:t>
      </w:r>
      <w:r>
        <w:t>Municipality</w:t>
      </w:r>
      <w:r>
        <w:rPr>
          <w:spacing w:val="-5"/>
        </w:rPr>
        <w:t xml:space="preserve"> </w:t>
      </w:r>
      <w:r>
        <w:t>may</w:t>
      </w:r>
      <w:r>
        <w:rPr>
          <w:spacing w:val="-4"/>
        </w:rPr>
        <w:t xml:space="preserve"> </w:t>
      </w:r>
      <w:r>
        <w:t>act</w:t>
      </w:r>
      <w:r>
        <w:rPr>
          <w:spacing w:val="1"/>
        </w:rPr>
        <w:t xml:space="preserve"> </w:t>
      </w:r>
      <w:r>
        <w:t>against</w:t>
      </w:r>
      <w:r>
        <w:rPr>
          <w:spacing w:val="-2"/>
        </w:rPr>
        <w:t xml:space="preserve"> </w:t>
      </w:r>
      <w:r>
        <w:t>me</w:t>
      </w:r>
      <w:r>
        <w:rPr>
          <w:spacing w:val="-1"/>
        </w:rPr>
        <w:t xml:space="preserve"> </w:t>
      </w:r>
      <w:r>
        <w:t>should</w:t>
      </w:r>
      <w:r>
        <w:rPr>
          <w:spacing w:val="-1"/>
        </w:rPr>
        <w:t xml:space="preserve"> </w:t>
      </w:r>
      <w:r>
        <w:t>this declaration proves to</w:t>
      </w:r>
      <w:r>
        <w:rPr>
          <w:spacing w:val="-1"/>
        </w:rPr>
        <w:t xml:space="preserve"> </w:t>
      </w:r>
      <w:r>
        <w:t>be</w:t>
      </w:r>
      <w:r>
        <w:rPr>
          <w:spacing w:val="-1"/>
        </w:rPr>
        <w:t xml:space="preserve"> </w:t>
      </w:r>
      <w:r>
        <w:t>false.</w:t>
      </w:r>
    </w:p>
    <w:p w:rsidR="007F1633" w:rsidRDefault="007F1633">
      <w:pPr>
        <w:pStyle w:val="BodyText"/>
      </w:pPr>
    </w:p>
    <w:p w:rsidR="007F1633" w:rsidRDefault="00834049">
      <w:pPr>
        <w:pStyle w:val="BodyText"/>
        <w:spacing w:before="1"/>
        <w:rPr>
          <w:sz w:val="15"/>
        </w:rPr>
      </w:pPr>
      <w:r>
        <w:rPr>
          <w:noProof/>
        </w:rPr>
        <mc:AlternateContent>
          <mc:Choice Requires="wps">
            <w:drawing>
              <wp:anchor distT="0" distB="0" distL="0" distR="0" simplePos="0" relativeHeight="487617536" behindDoc="1" locked="0" layoutInCell="1" allowOverlap="1">
                <wp:simplePos x="0" y="0"/>
                <wp:positionH relativeFrom="page">
                  <wp:posOffset>914400</wp:posOffset>
                </wp:positionH>
                <wp:positionV relativeFrom="paragraph">
                  <wp:posOffset>139700</wp:posOffset>
                </wp:positionV>
                <wp:extent cx="2399030" cy="1270"/>
                <wp:effectExtent l="0" t="0" r="0" b="0"/>
                <wp:wrapTopAndBottom/>
                <wp:docPr id="44"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9030" cy="1270"/>
                        </a:xfrm>
                        <a:custGeom>
                          <a:avLst/>
                          <a:gdLst>
                            <a:gd name="T0" fmla="+- 0 1440 1440"/>
                            <a:gd name="T1" fmla="*/ T0 w 3778"/>
                            <a:gd name="T2" fmla="+- 0 5218 1440"/>
                            <a:gd name="T3" fmla="*/ T2 w 3778"/>
                          </a:gdLst>
                          <a:ahLst/>
                          <a:cxnLst>
                            <a:cxn ang="0">
                              <a:pos x="T1" y="0"/>
                            </a:cxn>
                            <a:cxn ang="0">
                              <a:pos x="T3" y="0"/>
                            </a:cxn>
                          </a:cxnLst>
                          <a:rect l="0" t="0" r="r" b="b"/>
                          <a:pathLst>
                            <a:path w="3778">
                              <a:moveTo>
                                <a:pt x="0" y="0"/>
                              </a:moveTo>
                              <a:lnTo>
                                <a:pt x="3778"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22838" id="Freeform 28" o:spid="_x0000_s1026" style="position:absolute;margin-left:1in;margin-top:11pt;width:188.9pt;height:.1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" path="m,l3778,e" filled="f" strokeweight=".22136mm">
                <v:path arrowok="t" o:connecttype="custom" o:connectlocs="0,0;2399030,0" o:connectangles="0,0"/>
                <w10:wrap type="topAndBottom" anchorx="page"/>
              </v:shape>
            </w:pict>
          </mc:Fallback>
        </mc:AlternateContent>
      </w:r>
      <w:r>
        <w:rPr>
          <w:noProof/>
        </w:rPr>
        <mc:AlternateContent>
          <mc:Choice Requires="wps">
            <w:drawing>
              <wp:anchor distT="0" distB="0" distL="0" distR="0" simplePos="0" relativeHeight="487618048" behindDoc="1" locked="0" layoutInCell="1" allowOverlap="1">
                <wp:simplePos x="0" y="0"/>
                <wp:positionH relativeFrom="page">
                  <wp:posOffset>1371600</wp:posOffset>
                </wp:positionH>
                <wp:positionV relativeFrom="paragraph">
                  <wp:posOffset>285750</wp:posOffset>
                </wp:positionV>
                <wp:extent cx="2681605" cy="1270"/>
                <wp:effectExtent l="0" t="0" r="0" b="0"/>
                <wp:wrapTopAndBottom/>
                <wp:docPr id="4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1605" cy="1270"/>
                        </a:xfrm>
                        <a:custGeom>
                          <a:avLst/>
                          <a:gdLst>
                            <a:gd name="T0" fmla="+- 0 2160 2160"/>
                            <a:gd name="T1" fmla="*/ T0 w 4223"/>
                            <a:gd name="T2" fmla="+- 0 6383 2160"/>
                            <a:gd name="T3" fmla="*/ T2 w 4223"/>
                          </a:gdLst>
                          <a:ahLst/>
                          <a:cxnLst>
                            <a:cxn ang="0">
                              <a:pos x="T1" y="0"/>
                            </a:cxn>
                            <a:cxn ang="0">
                              <a:pos x="T3" y="0"/>
                            </a:cxn>
                          </a:cxnLst>
                          <a:rect l="0" t="0" r="r" b="b"/>
                          <a:pathLst>
                            <a:path w="4223">
                              <a:moveTo>
                                <a:pt x="0" y="0"/>
                              </a:moveTo>
                              <a:lnTo>
                                <a:pt x="4223"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5BC0E" id="Freeform 27" o:spid="_x0000_s1026" style="position:absolute;margin-left:108pt;margin-top:22.5pt;width:211.15pt;height:.1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" path="m,l4223,e" filled="f" strokeweight=".22136mm">
                <v:path arrowok="t" o:connecttype="custom" o:connectlocs="0,0;2681605,0" o:connectangles="0,0"/>
                <w10:wrap type="topAndBottom" anchorx="page"/>
              </v:shape>
            </w:pict>
          </mc:Fallback>
        </mc:AlternateContent>
      </w:r>
    </w:p>
    <w:p w:rsidR="007F1633" w:rsidRDefault="007F1633">
      <w:pPr>
        <w:pStyle w:val="BodyText"/>
        <w:spacing w:before="10"/>
        <w:rPr>
          <w:sz w:val="12"/>
        </w:rPr>
      </w:pPr>
    </w:p>
    <w:p w:rsidR="007F1633" w:rsidRDefault="00700345">
      <w:pPr>
        <w:pStyle w:val="BodyText"/>
        <w:tabs>
          <w:tab w:val="left" w:pos="6441"/>
        </w:tabs>
        <w:spacing w:line="204" w:lineRule="exact"/>
        <w:ind w:left="680"/>
      </w:pPr>
      <w:r>
        <w:t>SIGNATURE</w:t>
      </w:r>
      <w:r>
        <w:tab/>
        <w:t>DATE</w:t>
      </w:r>
    </w:p>
    <w:p w:rsidR="007F1633" w:rsidRDefault="00700345">
      <w:pPr>
        <w:pStyle w:val="BodyText"/>
        <w:ind w:left="1469"/>
        <w:jc w:val="center"/>
      </w:pPr>
      <w:r>
        <w:rPr>
          <w:w w:val="99"/>
        </w:rPr>
        <w:t>`</w:t>
      </w:r>
    </w:p>
    <w:p w:rsidR="007F1633" w:rsidRDefault="00834049">
      <w:pPr>
        <w:pStyle w:val="BodyText"/>
        <w:spacing w:before="3"/>
        <w:rPr>
          <w:sz w:val="15"/>
        </w:rPr>
      </w:pPr>
      <w:r>
        <w:rPr>
          <w:noProof/>
        </w:rPr>
        <mc:AlternateContent>
          <mc:Choice Requires="wps">
            <w:drawing>
              <wp:anchor distT="0" distB="0" distL="0" distR="0" simplePos="0" relativeHeight="487618560" behindDoc="1" locked="0" layoutInCell="1" allowOverlap="1">
                <wp:simplePos x="0" y="0"/>
                <wp:positionH relativeFrom="page">
                  <wp:posOffset>1371600</wp:posOffset>
                </wp:positionH>
                <wp:positionV relativeFrom="paragraph">
                  <wp:posOffset>140970</wp:posOffset>
                </wp:positionV>
                <wp:extent cx="3669665" cy="1270"/>
                <wp:effectExtent l="0" t="0" r="0" b="0"/>
                <wp:wrapTopAndBottom/>
                <wp:docPr id="42"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69665" cy="1270"/>
                        </a:xfrm>
                        <a:custGeom>
                          <a:avLst/>
                          <a:gdLst>
                            <a:gd name="T0" fmla="+- 0 2160 2160"/>
                            <a:gd name="T1" fmla="*/ T0 w 5779"/>
                            <a:gd name="T2" fmla="+- 0 7939 2160"/>
                            <a:gd name="T3" fmla="*/ T2 w 5779"/>
                          </a:gdLst>
                          <a:ahLst/>
                          <a:cxnLst>
                            <a:cxn ang="0">
                              <a:pos x="T1" y="0"/>
                            </a:cxn>
                            <a:cxn ang="0">
                              <a:pos x="T3" y="0"/>
                            </a:cxn>
                          </a:cxnLst>
                          <a:rect l="0" t="0" r="r" b="b"/>
                          <a:pathLst>
                            <a:path w="5779">
                              <a:moveTo>
                                <a:pt x="0" y="0"/>
                              </a:moveTo>
                              <a:lnTo>
                                <a:pt x="577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12F6E" id="Freeform 26" o:spid="_x0000_s1026" style="position:absolute;margin-left:108pt;margin-top:11.1pt;width:288.95pt;height:.1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" path="m,l5779,e" filled="f" strokeweight=".22136mm">
                <v:path arrowok="t" o:connecttype="custom" o:connectlocs="0,0;3669665,0" o:connectangles="0,0"/>
                <w10:wrap type="topAndBottom" anchorx="page"/>
              </v:shape>
            </w:pict>
          </mc:Fallback>
        </mc:AlternateContent>
      </w:r>
    </w:p>
    <w:p w:rsidR="007F1633" w:rsidRDefault="007F1633">
      <w:pPr>
        <w:pStyle w:val="BodyText"/>
        <w:spacing w:before="5"/>
        <w:rPr>
          <w:sz w:val="9"/>
        </w:rPr>
      </w:pPr>
    </w:p>
    <w:p w:rsidR="007F1633" w:rsidRDefault="00700345">
      <w:pPr>
        <w:pStyle w:val="BodyText"/>
        <w:spacing w:before="93"/>
        <w:ind w:left="2840"/>
      </w:pPr>
      <w:r>
        <w:t>NAME</w:t>
      </w:r>
      <w:r>
        <w:rPr>
          <w:spacing w:val="-3"/>
        </w:rPr>
        <w:t xml:space="preserve"> </w:t>
      </w:r>
      <w:r>
        <w:t>OF</w:t>
      </w:r>
      <w:r>
        <w:rPr>
          <w:spacing w:val="-1"/>
        </w:rPr>
        <w:t xml:space="preserve"> </w:t>
      </w:r>
      <w:r>
        <w:t>TENDER</w:t>
      </w:r>
    </w:p>
    <w:p w:rsidR="007F1633" w:rsidRDefault="007F1633">
      <w:pPr>
        <w:sectPr w:rsidR="007F1633">
          <w:pgSz w:w="12240" w:h="15840"/>
          <w:pgMar w:top="1280" w:right="0" w:bottom="1460" w:left="760" w:header="0" w:footer="1130" w:gutter="0"/>
          <w:cols w:space="720"/>
        </w:sectPr>
      </w:pPr>
    </w:p>
    <w:p w:rsidR="007F1633" w:rsidRDefault="00834049">
      <w:pPr>
        <w:pStyle w:val="BodyText"/>
      </w:pPr>
      <w:r>
        <w:rPr>
          <w:noProof/>
        </w:rPr>
        <w:lastRenderedPageBreak/>
        <mc:AlternateContent>
          <mc:Choice Requires="wps">
            <w:drawing>
              <wp:anchor distT="0" distB="0" distL="114300" distR="114300" simplePos="0" relativeHeight="485847552" behindDoc="1" locked="0" layoutInCell="1" allowOverlap="1">
                <wp:simplePos x="0" y="0"/>
                <wp:positionH relativeFrom="page">
                  <wp:posOffset>6022340</wp:posOffset>
                </wp:positionH>
                <wp:positionV relativeFrom="page">
                  <wp:posOffset>8090535</wp:posOffset>
                </wp:positionV>
                <wp:extent cx="146050" cy="146050"/>
                <wp:effectExtent l="0" t="0" r="0" b="0"/>
                <wp:wrapNone/>
                <wp:docPr id="4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332E6" id="Rectangle 25" o:spid="_x0000_s1026" style="position:absolute;margin-left:474.2pt;margin-top:637.05pt;width:11.5pt;height:11.5pt;z-index:-1746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dQ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" filled="f" strokeweight=".72pt">
                <w10:wrap anchorx="page" anchory="page"/>
              </v:rect>
            </w:pict>
          </mc:Fallback>
        </mc:AlternateContent>
      </w:r>
      <w:r>
        <w:rPr>
          <w:noProof/>
        </w:rPr>
        <mc:AlternateContent>
          <mc:Choice Requires="wps">
            <w:drawing>
              <wp:anchor distT="0" distB="0" distL="114300" distR="114300" simplePos="0" relativeHeight="485848064" behindDoc="1" locked="0" layoutInCell="1" allowOverlap="1">
                <wp:simplePos x="0" y="0"/>
                <wp:positionH relativeFrom="page">
                  <wp:posOffset>6458585</wp:posOffset>
                </wp:positionH>
                <wp:positionV relativeFrom="page">
                  <wp:posOffset>8090535</wp:posOffset>
                </wp:positionV>
                <wp:extent cx="146050" cy="146050"/>
                <wp:effectExtent l="0" t="0" r="0" b="0"/>
                <wp:wrapNone/>
                <wp:docPr id="4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87175" id="Rectangle 24" o:spid="_x0000_s1026" style="position:absolute;margin-left:508.55pt;margin-top:637.05pt;width:11.5pt;height:11.5pt;z-index:-1746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2fn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" filled="f" strokeweight=".72pt">
                <w10:wrap anchorx="page" anchory="page"/>
              </v:rect>
            </w:pict>
          </mc:Fallback>
        </mc:AlternateContent>
      </w:r>
      <w:r w:rsidR="00776FD0">
        <w:rPr>
          <w:noProof/>
        </w:rPr>
        <mc:AlternateContent>
          <mc:Choice Requires="wps">
            <w:drawing>
              <wp:anchor distT="0" distB="0" distL="114300" distR="114300" simplePos="0" relativeHeight="487633920" behindDoc="0" locked="0" layoutInCell="1" allowOverlap="1" wp14:anchorId="28CCA488" wp14:editId="4DD0AF1A">
                <wp:simplePos x="0" y="0"/>
                <wp:positionH relativeFrom="margin">
                  <wp:posOffset>514350</wp:posOffset>
                </wp:positionH>
                <wp:positionV relativeFrom="paragraph">
                  <wp:posOffset>139700</wp:posOffset>
                </wp:positionV>
                <wp:extent cx="6100445" cy="488950"/>
                <wp:effectExtent l="0" t="0" r="14605" b="25400"/>
                <wp:wrapNone/>
                <wp:docPr id="11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48895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19"/>
                              <w:jc w:val="center"/>
                              <w:rPr>
                                <w:rFonts w:ascii="Arial"/>
                                <w:b/>
                                <w:sz w:val="24"/>
                              </w:rPr>
                            </w:pPr>
                            <w:r w:rsidRPr="00776FD0">
                              <w:rPr>
                                <w:rFonts w:ascii="Arial"/>
                                <w:b/>
                                <w:sz w:val="24"/>
                              </w:rPr>
                              <w:t>(13) DECLARATION OF BIDDER</w:t>
                            </w:r>
                            <w:r w:rsidRPr="00776FD0">
                              <w:rPr>
                                <w:rFonts w:ascii="Arial"/>
                                <w:b/>
                                <w:sz w:val="24"/>
                              </w:rPr>
                              <w:t>’</w:t>
                            </w:r>
                            <w:r w:rsidRPr="00776FD0">
                              <w:rPr>
                                <w:rFonts w:ascii="Arial"/>
                                <w:b/>
                                <w:sz w:val="24"/>
                              </w:rPr>
                              <w:t>S PAST SUPPLY CHAIN MANAGEMENT PRACTICES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CA488" id="_x0000_s1060" type="#_x0000_t202" style="position:absolute;margin-left:40.5pt;margin-top:11pt;width:480.35pt;height:38.5pt;z-index:48763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" filled="f" strokeweight="1.44pt">
                <v:textbox inset="0,0,0,0">
                  <w:txbxContent>
                    <w:p w:rsidR="000A6283" w:rsidRDefault="000A6283" w:rsidP="00776FD0">
                      <w:pPr>
                        <w:shd w:val="clear" w:color="auto" w:fill="BFBFBF" w:themeFill="background1" w:themeFillShade="BF"/>
                        <w:spacing w:before="19"/>
                        <w:jc w:val="center"/>
                        <w:rPr>
                          <w:rFonts w:ascii="Arial"/>
                          <w:b/>
                          <w:sz w:val="24"/>
                        </w:rPr>
                      </w:pPr>
                      <w:r w:rsidRPr="00776FD0">
                        <w:rPr>
                          <w:rFonts w:ascii="Arial"/>
                          <w:b/>
                          <w:sz w:val="24"/>
                        </w:rPr>
                        <w:t>(13) DECLARATION OF BIDDER</w:t>
                      </w:r>
                      <w:r w:rsidRPr="00776FD0">
                        <w:rPr>
                          <w:rFonts w:ascii="Arial"/>
                          <w:b/>
                          <w:sz w:val="24"/>
                        </w:rPr>
                        <w:t>’</w:t>
                      </w:r>
                      <w:r w:rsidRPr="00776FD0">
                        <w:rPr>
                          <w:rFonts w:ascii="Arial"/>
                          <w:b/>
                          <w:sz w:val="24"/>
                        </w:rPr>
                        <w:t>S PAST SUPPLY CHAIN MANAGEMENT PRACTICES</w:t>
                      </w:r>
                    </w:p>
                  </w:txbxContent>
                </v:textbox>
                <w10:wrap anchorx="margin"/>
              </v:shape>
            </w:pict>
          </mc:Fallback>
        </mc:AlternateContent>
      </w:r>
    </w:p>
    <w:p w:rsidR="007F1633" w:rsidRDefault="007F1633">
      <w:pPr>
        <w:pStyle w:val="BodyText"/>
        <w:rPr>
          <w:sz w:val="19"/>
        </w:rPr>
      </w:pPr>
    </w:p>
    <w:p w:rsidR="007F1633" w:rsidRDefault="007F1633">
      <w:pPr>
        <w:pStyle w:val="BodyText"/>
        <w:ind w:left="542"/>
      </w:pPr>
    </w:p>
    <w:p w:rsidR="007F1633" w:rsidRDefault="007F1633">
      <w:pPr>
        <w:pStyle w:val="BodyText"/>
      </w:pPr>
    </w:p>
    <w:p w:rsidR="007F1633" w:rsidRDefault="007F1633">
      <w:pPr>
        <w:pStyle w:val="BodyText"/>
        <w:spacing w:before="8"/>
        <w:rPr>
          <w:sz w:val="17"/>
        </w:rPr>
      </w:pPr>
    </w:p>
    <w:p w:rsidR="007F1633" w:rsidRDefault="00700345">
      <w:pPr>
        <w:pStyle w:val="Heading2"/>
        <w:numPr>
          <w:ilvl w:val="0"/>
          <w:numId w:val="4"/>
        </w:numPr>
        <w:tabs>
          <w:tab w:val="left" w:pos="1760"/>
          <w:tab w:val="left" w:pos="1761"/>
        </w:tabs>
        <w:spacing w:before="92"/>
        <w:ind w:hanging="721"/>
      </w:pPr>
      <w:r>
        <w:t>This</w:t>
      </w:r>
      <w:r>
        <w:rPr>
          <w:spacing w:val="-1"/>
        </w:rPr>
        <w:t xml:space="preserve"> </w:t>
      </w:r>
      <w:r>
        <w:t>Municipal</w:t>
      </w:r>
      <w:r>
        <w:rPr>
          <w:spacing w:val="-1"/>
        </w:rPr>
        <w:t xml:space="preserve"> </w:t>
      </w:r>
      <w:r>
        <w:t>Bidding</w:t>
      </w:r>
      <w:r>
        <w:rPr>
          <w:spacing w:val="-2"/>
        </w:rPr>
        <w:t xml:space="preserve"> </w:t>
      </w:r>
      <w:r>
        <w:t>Document</w:t>
      </w:r>
      <w:r>
        <w:rPr>
          <w:spacing w:val="-3"/>
        </w:rPr>
        <w:t xml:space="preserve"> </w:t>
      </w:r>
      <w:r>
        <w:t>must</w:t>
      </w:r>
      <w:r>
        <w:rPr>
          <w:spacing w:val="-3"/>
        </w:rPr>
        <w:t xml:space="preserve"> </w:t>
      </w:r>
      <w:r>
        <w:t>form</w:t>
      </w:r>
      <w:r>
        <w:rPr>
          <w:spacing w:val="-3"/>
        </w:rPr>
        <w:t xml:space="preserve"> </w:t>
      </w:r>
      <w:r>
        <w:t>part</w:t>
      </w:r>
      <w:r>
        <w:rPr>
          <w:spacing w:val="-1"/>
        </w:rPr>
        <w:t xml:space="preserve"> </w:t>
      </w:r>
      <w:r>
        <w:t>of</w:t>
      </w:r>
      <w:r>
        <w:rPr>
          <w:spacing w:val="-1"/>
        </w:rPr>
        <w:t xml:space="preserve"> </w:t>
      </w:r>
      <w:r>
        <w:t>all</w:t>
      </w:r>
      <w:r>
        <w:rPr>
          <w:spacing w:val="-2"/>
        </w:rPr>
        <w:t xml:space="preserve"> </w:t>
      </w:r>
      <w:r>
        <w:t>bids</w:t>
      </w:r>
      <w:r>
        <w:rPr>
          <w:spacing w:val="-3"/>
        </w:rPr>
        <w:t xml:space="preserve"> </w:t>
      </w:r>
      <w:r>
        <w:t>invited.</w:t>
      </w:r>
    </w:p>
    <w:p w:rsidR="007F1633" w:rsidRDefault="007F1633">
      <w:pPr>
        <w:pStyle w:val="BodyText"/>
        <w:rPr>
          <w:sz w:val="24"/>
        </w:rPr>
      </w:pPr>
    </w:p>
    <w:p w:rsidR="007F1633" w:rsidRDefault="00700345">
      <w:pPr>
        <w:pStyle w:val="ListParagraph"/>
        <w:numPr>
          <w:ilvl w:val="0"/>
          <w:numId w:val="4"/>
        </w:numPr>
        <w:tabs>
          <w:tab w:val="left" w:pos="1761"/>
        </w:tabs>
        <w:ind w:right="1441"/>
        <w:jc w:val="both"/>
        <w:rPr>
          <w:sz w:val="24"/>
        </w:rPr>
      </w:pPr>
      <w:r>
        <w:rPr>
          <w:sz w:val="24"/>
        </w:rPr>
        <w:t>It</w:t>
      </w:r>
      <w:r>
        <w:rPr>
          <w:spacing w:val="17"/>
          <w:sz w:val="24"/>
        </w:rPr>
        <w:t xml:space="preserve"> </w:t>
      </w:r>
      <w:r>
        <w:rPr>
          <w:sz w:val="24"/>
        </w:rPr>
        <w:t>serves</w:t>
      </w:r>
      <w:r>
        <w:rPr>
          <w:spacing w:val="17"/>
          <w:sz w:val="24"/>
        </w:rPr>
        <w:t xml:space="preserve"> </w:t>
      </w:r>
      <w:r>
        <w:rPr>
          <w:sz w:val="24"/>
        </w:rPr>
        <w:t>as</w:t>
      </w:r>
      <w:r>
        <w:rPr>
          <w:spacing w:val="15"/>
          <w:sz w:val="24"/>
        </w:rPr>
        <w:t xml:space="preserve"> </w:t>
      </w:r>
      <w:r>
        <w:rPr>
          <w:sz w:val="24"/>
        </w:rPr>
        <w:t>a</w:t>
      </w:r>
      <w:r>
        <w:rPr>
          <w:spacing w:val="16"/>
          <w:sz w:val="24"/>
        </w:rPr>
        <w:t xml:space="preserve"> </w:t>
      </w:r>
      <w:r>
        <w:rPr>
          <w:sz w:val="24"/>
        </w:rPr>
        <w:t>declaration</w:t>
      </w:r>
      <w:r>
        <w:rPr>
          <w:spacing w:val="18"/>
          <w:sz w:val="24"/>
        </w:rPr>
        <w:t xml:space="preserve"> </w:t>
      </w:r>
      <w:r>
        <w:rPr>
          <w:sz w:val="24"/>
        </w:rPr>
        <w:t>to</w:t>
      </w:r>
      <w:r>
        <w:rPr>
          <w:spacing w:val="15"/>
          <w:sz w:val="24"/>
        </w:rPr>
        <w:t xml:space="preserve"> </w:t>
      </w:r>
      <w:r>
        <w:rPr>
          <w:sz w:val="24"/>
        </w:rPr>
        <w:t>be</w:t>
      </w:r>
      <w:r>
        <w:rPr>
          <w:spacing w:val="15"/>
          <w:sz w:val="24"/>
        </w:rPr>
        <w:t xml:space="preserve"> </w:t>
      </w:r>
      <w:r>
        <w:rPr>
          <w:sz w:val="24"/>
        </w:rPr>
        <w:t>used</w:t>
      </w:r>
      <w:r>
        <w:rPr>
          <w:spacing w:val="18"/>
          <w:sz w:val="24"/>
        </w:rPr>
        <w:t xml:space="preserve"> </w:t>
      </w:r>
      <w:r>
        <w:rPr>
          <w:sz w:val="24"/>
        </w:rPr>
        <w:t>by</w:t>
      </w:r>
      <w:r>
        <w:rPr>
          <w:spacing w:val="12"/>
          <w:sz w:val="24"/>
        </w:rPr>
        <w:t xml:space="preserve"> </w:t>
      </w:r>
      <w:r>
        <w:rPr>
          <w:sz w:val="24"/>
        </w:rPr>
        <w:t>municipalities</w:t>
      </w:r>
      <w:r>
        <w:rPr>
          <w:spacing w:val="17"/>
          <w:sz w:val="24"/>
        </w:rPr>
        <w:t xml:space="preserve"> </w:t>
      </w:r>
      <w:r>
        <w:rPr>
          <w:sz w:val="24"/>
        </w:rPr>
        <w:t>and</w:t>
      </w:r>
      <w:r>
        <w:rPr>
          <w:spacing w:val="15"/>
          <w:sz w:val="24"/>
        </w:rPr>
        <w:t xml:space="preserve"> </w:t>
      </w:r>
      <w:r>
        <w:rPr>
          <w:sz w:val="24"/>
        </w:rPr>
        <w:t>municipal</w:t>
      </w:r>
      <w:r>
        <w:rPr>
          <w:spacing w:val="17"/>
          <w:sz w:val="24"/>
        </w:rPr>
        <w:t xml:space="preserve"> </w:t>
      </w:r>
      <w:r>
        <w:rPr>
          <w:sz w:val="24"/>
        </w:rPr>
        <w:t>entities</w:t>
      </w:r>
      <w:r>
        <w:rPr>
          <w:spacing w:val="-64"/>
          <w:sz w:val="24"/>
        </w:rPr>
        <w:t xml:space="preserve"> </w:t>
      </w:r>
      <w:r>
        <w:rPr>
          <w:sz w:val="24"/>
        </w:rPr>
        <w:t>in ensuring that when goods and services are being procured, all reasonable</w:t>
      </w:r>
      <w:r>
        <w:rPr>
          <w:spacing w:val="1"/>
          <w:sz w:val="24"/>
        </w:rPr>
        <w:t xml:space="preserve"> </w:t>
      </w:r>
      <w:r>
        <w:rPr>
          <w:sz w:val="24"/>
        </w:rPr>
        <w:t>steps</w:t>
      </w:r>
      <w:r>
        <w:rPr>
          <w:spacing w:val="1"/>
          <w:sz w:val="24"/>
        </w:rPr>
        <w:t xml:space="preserve"> </w:t>
      </w:r>
      <w:r>
        <w:rPr>
          <w:sz w:val="24"/>
        </w:rPr>
        <w:t>are</w:t>
      </w:r>
      <w:r>
        <w:rPr>
          <w:spacing w:val="1"/>
          <w:sz w:val="24"/>
        </w:rPr>
        <w:t xml:space="preserve"> </w:t>
      </w:r>
      <w:r>
        <w:rPr>
          <w:sz w:val="24"/>
        </w:rPr>
        <w:t>taken</w:t>
      </w:r>
      <w:r>
        <w:rPr>
          <w:spacing w:val="1"/>
          <w:sz w:val="24"/>
        </w:rPr>
        <w:t xml:space="preserve"> </w:t>
      </w:r>
      <w:r>
        <w:rPr>
          <w:sz w:val="24"/>
        </w:rPr>
        <w:t>to</w:t>
      </w:r>
      <w:r>
        <w:rPr>
          <w:spacing w:val="1"/>
          <w:sz w:val="24"/>
        </w:rPr>
        <w:t xml:space="preserve"> </w:t>
      </w:r>
      <w:r>
        <w:rPr>
          <w:sz w:val="24"/>
        </w:rPr>
        <w:t>combat</w:t>
      </w:r>
      <w:r>
        <w:rPr>
          <w:spacing w:val="1"/>
          <w:sz w:val="24"/>
        </w:rPr>
        <w:t xml:space="preserve"> </w:t>
      </w:r>
      <w:r>
        <w:rPr>
          <w:sz w:val="24"/>
        </w:rPr>
        <w:t>the</w:t>
      </w:r>
      <w:r>
        <w:rPr>
          <w:spacing w:val="1"/>
          <w:sz w:val="24"/>
        </w:rPr>
        <w:t xml:space="preserve"> </w:t>
      </w:r>
      <w:r>
        <w:rPr>
          <w:sz w:val="24"/>
        </w:rPr>
        <w:t>abuse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supply</w:t>
      </w:r>
      <w:r>
        <w:rPr>
          <w:spacing w:val="1"/>
          <w:sz w:val="24"/>
        </w:rPr>
        <w:t xml:space="preserve"> </w:t>
      </w:r>
      <w:r>
        <w:rPr>
          <w:sz w:val="24"/>
        </w:rPr>
        <w:t>chain</w:t>
      </w:r>
      <w:r>
        <w:rPr>
          <w:spacing w:val="66"/>
          <w:sz w:val="24"/>
        </w:rPr>
        <w:t xml:space="preserve"> </w:t>
      </w:r>
      <w:r>
        <w:rPr>
          <w:sz w:val="24"/>
        </w:rPr>
        <w:t>management</w:t>
      </w:r>
      <w:r>
        <w:rPr>
          <w:spacing w:val="1"/>
          <w:sz w:val="24"/>
        </w:rPr>
        <w:t xml:space="preserve"> </w:t>
      </w:r>
      <w:r>
        <w:rPr>
          <w:sz w:val="24"/>
        </w:rPr>
        <w:t>system.</w:t>
      </w:r>
    </w:p>
    <w:p w:rsidR="007F1633" w:rsidRDefault="007F1633">
      <w:pPr>
        <w:pStyle w:val="BodyText"/>
        <w:spacing w:before="1"/>
        <w:rPr>
          <w:sz w:val="24"/>
        </w:rPr>
      </w:pPr>
    </w:p>
    <w:p w:rsidR="007F1633" w:rsidRDefault="00700345">
      <w:pPr>
        <w:pStyle w:val="Heading2"/>
        <w:numPr>
          <w:ilvl w:val="0"/>
          <w:numId w:val="4"/>
        </w:numPr>
        <w:tabs>
          <w:tab w:val="left" w:pos="1761"/>
        </w:tabs>
        <w:ind w:right="1443"/>
        <w:jc w:val="both"/>
      </w:pPr>
      <w:r>
        <w:t>The bid of any bidder may be rejected if that bidder, or any of its directors</w:t>
      </w:r>
      <w:r>
        <w:rPr>
          <w:spacing w:val="1"/>
        </w:rPr>
        <w:t xml:space="preserve"> </w:t>
      </w:r>
      <w:r>
        <w:t>have:</w:t>
      </w:r>
    </w:p>
    <w:p w:rsidR="007F1633" w:rsidRDefault="007F1633">
      <w:pPr>
        <w:pStyle w:val="BodyText"/>
        <w:rPr>
          <w:sz w:val="24"/>
        </w:rPr>
      </w:pPr>
    </w:p>
    <w:p w:rsidR="007F1633" w:rsidRDefault="00700345">
      <w:pPr>
        <w:pStyle w:val="ListParagraph"/>
        <w:numPr>
          <w:ilvl w:val="1"/>
          <w:numId w:val="4"/>
        </w:numPr>
        <w:tabs>
          <w:tab w:val="left" w:pos="2121"/>
        </w:tabs>
        <w:ind w:right="1438"/>
        <w:rPr>
          <w:sz w:val="24"/>
        </w:rPr>
      </w:pPr>
      <w:r>
        <w:rPr>
          <w:sz w:val="24"/>
        </w:rPr>
        <w:t>abused</w:t>
      </w:r>
      <w:r>
        <w:rPr>
          <w:spacing w:val="1"/>
          <w:sz w:val="24"/>
        </w:rPr>
        <w:t xml:space="preserve"> </w:t>
      </w:r>
      <w:r>
        <w:rPr>
          <w:sz w:val="24"/>
        </w:rPr>
        <w:t>the municipality’s</w:t>
      </w:r>
      <w:r>
        <w:rPr>
          <w:spacing w:val="1"/>
          <w:sz w:val="24"/>
        </w:rPr>
        <w:t xml:space="preserve"> </w:t>
      </w:r>
      <w:r>
        <w:rPr>
          <w:sz w:val="24"/>
        </w:rPr>
        <w:t>/</w:t>
      </w:r>
      <w:r>
        <w:rPr>
          <w:spacing w:val="1"/>
          <w:sz w:val="24"/>
        </w:rPr>
        <w:t xml:space="preserve"> </w:t>
      </w:r>
      <w:r>
        <w:rPr>
          <w:sz w:val="24"/>
        </w:rPr>
        <w:t>municipal</w:t>
      </w:r>
      <w:r>
        <w:rPr>
          <w:spacing w:val="1"/>
          <w:sz w:val="24"/>
        </w:rPr>
        <w:t xml:space="preserve"> </w:t>
      </w:r>
      <w:r>
        <w:rPr>
          <w:sz w:val="24"/>
        </w:rPr>
        <w:t>entity’s</w:t>
      </w:r>
      <w:r>
        <w:rPr>
          <w:spacing w:val="1"/>
          <w:sz w:val="24"/>
        </w:rPr>
        <w:t xml:space="preserve"> </w:t>
      </w:r>
      <w:r>
        <w:rPr>
          <w:sz w:val="24"/>
        </w:rPr>
        <w:t>supply chain management</w:t>
      </w:r>
      <w:r>
        <w:rPr>
          <w:spacing w:val="-64"/>
          <w:sz w:val="24"/>
        </w:rPr>
        <w:t xml:space="preserve"> </w:t>
      </w:r>
      <w:r>
        <w:rPr>
          <w:sz w:val="24"/>
        </w:rPr>
        <w:t>system or</w:t>
      </w:r>
      <w:r>
        <w:rPr>
          <w:spacing w:val="-1"/>
          <w:sz w:val="24"/>
        </w:rPr>
        <w:t xml:space="preserve"> </w:t>
      </w:r>
      <w:r>
        <w:rPr>
          <w:sz w:val="24"/>
        </w:rPr>
        <w:t>committed</w:t>
      </w:r>
      <w:r>
        <w:rPr>
          <w:spacing w:val="-1"/>
          <w:sz w:val="24"/>
        </w:rPr>
        <w:t xml:space="preserve"> </w:t>
      </w:r>
      <w:r>
        <w:rPr>
          <w:sz w:val="24"/>
        </w:rPr>
        <w:t>any</w:t>
      </w:r>
      <w:r>
        <w:rPr>
          <w:spacing w:val="-4"/>
          <w:sz w:val="24"/>
        </w:rPr>
        <w:t xml:space="preserve"> </w:t>
      </w:r>
      <w:r>
        <w:rPr>
          <w:sz w:val="24"/>
        </w:rPr>
        <w:t>improper conduct</w:t>
      </w:r>
      <w:r>
        <w:rPr>
          <w:spacing w:val="-1"/>
          <w:sz w:val="24"/>
        </w:rPr>
        <w:t xml:space="preserve"> </w:t>
      </w:r>
      <w:r>
        <w:rPr>
          <w:sz w:val="24"/>
        </w:rPr>
        <w:t>in</w:t>
      </w:r>
      <w:r>
        <w:rPr>
          <w:spacing w:val="-3"/>
          <w:sz w:val="24"/>
        </w:rPr>
        <w:t xml:space="preserve"> </w:t>
      </w:r>
      <w:r>
        <w:rPr>
          <w:sz w:val="24"/>
        </w:rPr>
        <w:t>relation</w:t>
      </w:r>
      <w:r>
        <w:rPr>
          <w:spacing w:val="-2"/>
          <w:sz w:val="24"/>
        </w:rPr>
        <w:t xml:space="preserve"> </w:t>
      </w:r>
      <w:r>
        <w:rPr>
          <w:sz w:val="24"/>
        </w:rPr>
        <w:t>to such system;</w:t>
      </w:r>
    </w:p>
    <w:p w:rsidR="007F1633" w:rsidRDefault="00700345">
      <w:pPr>
        <w:pStyle w:val="Heading2"/>
        <w:numPr>
          <w:ilvl w:val="1"/>
          <w:numId w:val="4"/>
        </w:numPr>
        <w:tabs>
          <w:tab w:val="left" w:pos="2121"/>
        </w:tabs>
        <w:ind w:hanging="361"/>
      </w:pPr>
      <w:r>
        <w:t>been</w:t>
      </w:r>
      <w:r>
        <w:rPr>
          <w:spacing w:val="-2"/>
        </w:rPr>
        <w:t xml:space="preserve"> </w:t>
      </w:r>
      <w:r>
        <w:t>convicted</w:t>
      </w:r>
      <w:r>
        <w:rPr>
          <w:spacing w:val="-4"/>
        </w:rPr>
        <w:t xml:space="preserve"> </w:t>
      </w:r>
      <w:r>
        <w:t>for</w:t>
      </w:r>
      <w:r>
        <w:rPr>
          <w:spacing w:val="-4"/>
        </w:rPr>
        <w:t xml:space="preserve"> </w:t>
      </w:r>
      <w:r>
        <w:t>fraud</w:t>
      </w:r>
      <w:r>
        <w:rPr>
          <w:spacing w:val="-2"/>
        </w:rPr>
        <w:t xml:space="preserve"> </w:t>
      </w:r>
      <w:r>
        <w:t>or</w:t>
      </w:r>
      <w:r>
        <w:rPr>
          <w:spacing w:val="-1"/>
        </w:rPr>
        <w:t xml:space="preserve"> </w:t>
      </w:r>
      <w:r>
        <w:t>corruption</w:t>
      </w:r>
      <w:r>
        <w:rPr>
          <w:spacing w:val="-4"/>
        </w:rPr>
        <w:t xml:space="preserve"> </w:t>
      </w:r>
      <w:r>
        <w:t>during</w:t>
      </w:r>
      <w:r>
        <w:rPr>
          <w:spacing w:val="-4"/>
        </w:rPr>
        <w:t xml:space="preserve"> </w:t>
      </w:r>
      <w:r>
        <w:t>the</w:t>
      </w:r>
      <w:r>
        <w:rPr>
          <w:spacing w:val="-1"/>
        </w:rPr>
        <w:t xml:space="preserve"> </w:t>
      </w:r>
      <w:r>
        <w:t>past</w:t>
      </w:r>
      <w:r>
        <w:rPr>
          <w:spacing w:val="-4"/>
        </w:rPr>
        <w:t xml:space="preserve"> </w:t>
      </w:r>
      <w:r>
        <w:t>five</w:t>
      </w:r>
      <w:r>
        <w:rPr>
          <w:spacing w:val="-1"/>
        </w:rPr>
        <w:t xml:space="preserve"> </w:t>
      </w:r>
      <w:r>
        <w:t>years;</w:t>
      </w:r>
    </w:p>
    <w:p w:rsidR="007F1633" w:rsidRDefault="00700345">
      <w:pPr>
        <w:pStyle w:val="ListParagraph"/>
        <w:numPr>
          <w:ilvl w:val="1"/>
          <w:numId w:val="4"/>
        </w:numPr>
        <w:tabs>
          <w:tab w:val="left" w:pos="2121"/>
        </w:tabs>
        <w:ind w:right="1445"/>
        <w:rPr>
          <w:sz w:val="24"/>
        </w:rPr>
      </w:pPr>
      <w:r>
        <w:rPr>
          <w:sz w:val="24"/>
        </w:rPr>
        <w:t>willfully</w:t>
      </w:r>
      <w:r>
        <w:rPr>
          <w:spacing w:val="28"/>
          <w:sz w:val="24"/>
        </w:rPr>
        <w:t xml:space="preserve"> </w:t>
      </w:r>
      <w:r>
        <w:rPr>
          <w:sz w:val="24"/>
        </w:rPr>
        <w:t>neglected,</w:t>
      </w:r>
      <w:r>
        <w:rPr>
          <w:spacing w:val="32"/>
          <w:sz w:val="24"/>
        </w:rPr>
        <w:t xml:space="preserve"> </w:t>
      </w:r>
      <w:r>
        <w:rPr>
          <w:sz w:val="24"/>
        </w:rPr>
        <w:t>reneged</w:t>
      </w:r>
      <w:r>
        <w:rPr>
          <w:spacing w:val="32"/>
          <w:sz w:val="24"/>
        </w:rPr>
        <w:t xml:space="preserve"> </w:t>
      </w:r>
      <w:r>
        <w:rPr>
          <w:sz w:val="24"/>
        </w:rPr>
        <w:t>on</w:t>
      </w:r>
      <w:r>
        <w:rPr>
          <w:spacing w:val="30"/>
          <w:sz w:val="24"/>
        </w:rPr>
        <w:t xml:space="preserve"> </w:t>
      </w:r>
      <w:r>
        <w:rPr>
          <w:sz w:val="24"/>
        </w:rPr>
        <w:t>or</w:t>
      </w:r>
      <w:r>
        <w:rPr>
          <w:spacing w:val="31"/>
          <w:sz w:val="24"/>
        </w:rPr>
        <w:t xml:space="preserve"> </w:t>
      </w:r>
      <w:r>
        <w:rPr>
          <w:sz w:val="24"/>
        </w:rPr>
        <w:t>failed</w:t>
      </w:r>
      <w:r>
        <w:rPr>
          <w:spacing w:val="31"/>
          <w:sz w:val="24"/>
        </w:rPr>
        <w:t xml:space="preserve"> </w:t>
      </w:r>
      <w:r>
        <w:rPr>
          <w:sz w:val="24"/>
        </w:rPr>
        <w:t>to</w:t>
      </w:r>
      <w:r>
        <w:rPr>
          <w:spacing w:val="32"/>
          <w:sz w:val="24"/>
        </w:rPr>
        <w:t xml:space="preserve"> </w:t>
      </w:r>
      <w:r>
        <w:rPr>
          <w:sz w:val="24"/>
        </w:rPr>
        <w:t>comply</w:t>
      </w:r>
      <w:r>
        <w:rPr>
          <w:spacing w:val="29"/>
          <w:sz w:val="24"/>
        </w:rPr>
        <w:t xml:space="preserve"> </w:t>
      </w:r>
      <w:r>
        <w:rPr>
          <w:sz w:val="24"/>
        </w:rPr>
        <w:t>with</w:t>
      </w:r>
      <w:r>
        <w:rPr>
          <w:spacing w:val="31"/>
          <w:sz w:val="24"/>
        </w:rPr>
        <w:t xml:space="preserve"> </w:t>
      </w:r>
      <w:r>
        <w:rPr>
          <w:sz w:val="24"/>
        </w:rPr>
        <w:t>any</w:t>
      </w:r>
      <w:r>
        <w:rPr>
          <w:spacing w:val="32"/>
          <w:sz w:val="24"/>
        </w:rPr>
        <w:t xml:space="preserve"> </w:t>
      </w:r>
      <w:r>
        <w:rPr>
          <w:sz w:val="24"/>
        </w:rPr>
        <w:t>government,</w:t>
      </w:r>
      <w:r>
        <w:rPr>
          <w:spacing w:val="-64"/>
          <w:sz w:val="24"/>
        </w:rPr>
        <w:t xml:space="preserve"> </w:t>
      </w:r>
      <w:r>
        <w:rPr>
          <w:sz w:val="24"/>
        </w:rPr>
        <w:t>municipal</w:t>
      </w:r>
      <w:r>
        <w:rPr>
          <w:spacing w:val="-1"/>
          <w:sz w:val="24"/>
        </w:rPr>
        <w:t xml:space="preserve"> </w:t>
      </w:r>
      <w:r>
        <w:rPr>
          <w:sz w:val="24"/>
        </w:rPr>
        <w:t>or</w:t>
      </w:r>
      <w:r>
        <w:rPr>
          <w:spacing w:val="-1"/>
          <w:sz w:val="24"/>
        </w:rPr>
        <w:t xml:space="preserve"> </w:t>
      </w:r>
      <w:r>
        <w:rPr>
          <w:sz w:val="24"/>
        </w:rPr>
        <w:t>other</w:t>
      </w:r>
      <w:r>
        <w:rPr>
          <w:spacing w:val="-2"/>
          <w:sz w:val="24"/>
        </w:rPr>
        <w:t xml:space="preserve"> </w:t>
      </w:r>
      <w:r>
        <w:rPr>
          <w:sz w:val="24"/>
        </w:rPr>
        <w:t>public</w:t>
      </w:r>
      <w:r>
        <w:rPr>
          <w:spacing w:val="-1"/>
          <w:sz w:val="24"/>
        </w:rPr>
        <w:t xml:space="preserve"> </w:t>
      </w:r>
      <w:r>
        <w:rPr>
          <w:sz w:val="24"/>
        </w:rPr>
        <w:t>sector</w:t>
      </w:r>
      <w:r>
        <w:rPr>
          <w:spacing w:val="-1"/>
          <w:sz w:val="24"/>
        </w:rPr>
        <w:t xml:space="preserve"> </w:t>
      </w:r>
      <w:r>
        <w:rPr>
          <w:sz w:val="24"/>
        </w:rPr>
        <w:t>contract</w:t>
      </w:r>
      <w:r>
        <w:rPr>
          <w:spacing w:val="-3"/>
          <w:sz w:val="24"/>
        </w:rPr>
        <w:t xml:space="preserve"> </w:t>
      </w:r>
      <w:r>
        <w:rPr>
          <w:sz w:val="24"/>
        </w:rPr>
        <w:t>during</w:t>
      </w:r>
      <w:r>
        <w:rPr>
          <w:spacing w:val="-3"/>
          <w:sz w:val="24"/>
        </w:rPr>
        <w:t xml:space="preserve"> </w:t>
      </w:r>
      <w:r>
        <w:rPr>
          <w:sz w:val="24"/>
        </w:rPr>
        <w:t>the</w:t>
      </w:r>
      <w:r>
        <w:rPr>
          <w:spacing w:val="-1"/>
          <w:sz w:val="24"/>
        </w:rPr>
        <w:t xml:space="preserve"> </w:t>
      </w:r>
      <w:r>
        <w:rPr>
          <w:sz w:val="24"/>
        </w:rPr>
        <w:t>past</w:t>
      </w:r>
      <w:r>
        <w:rPr>
          <w:spacing w:val="-2"/>
          <w:sz w:val="24"/>
        </w:rPr>
        <w:t xml:space="preserve"> </w:t>
      </w:r>
      <w:r>
        <w:rPr>
          <w:sz w:val="24"/>
        </w:rPr>
        <w:t>five</w:t>
      </w:r>
      <w:r>
        <w:rPr>
          <w:spacing w:val="-1"/>
          <w:sz w:val="24"/>
        </w:rPr>
        <w:t xml:space="preserve"> </w:t>
      </w:r>
      <w:r>
        <w:rPr>
          <w:sz w:val="24"/>
        </w:rPr>
        <w:t>years;</w:t>
      </w:r>
      <w:r>
        <w:rPr>
          <w:spacing w:val="-1"/>
          <w:sz w:val="24"/>
        </w:rPr>
        <w:t xml:space="preserve"> </w:t>
      </w:r>
      <w:r>
        <w:rPr>
          <w:sz w:val="24"/>
        </w:rPr>
        <w:t>or</w:t>
      </w:r>
    </w:p>
    <w:p w:rsidR="007F1633" w:rsidRDefault="00700345">
      <w:pPr>
        <w:pStyle w:val="ListParagraph"/>
        <w:numPr>
          <w:ilvl w:val="1"/>
          <w:numId w:val="4"/>
        </w:numPr>
        <w:tabs>
          <w:tab w:val="left" w:pos="2121"/>
        </w:tabs>
        <w:ind w:right="1447"/>
        <w:rPr>
          <w:sz w:val="24"/>
        </w:rPr>
      </w:pPr>
      <w:r>
        <w:rPr>
          <w:sz w:val="24"/>
        </w:rPr>
        <w:t>been</w:t>
      </w:r>
      <w:r>
        <w:rPr>
          <w:spacing w:val="13"/>
          <w:sz w:val="24"/>
        </w:rPr>
        <w:t xml:space="preserve"> </w:t>
      </w:r>
      <w:r>
        <w:rPr>
          <w:sz w:val="24"/>
        </w:rPr>
        <w:t>listed</w:t>
      </w:r>
      <w:r>
        <w:rPr>
          <w:spacing w:val="14"/>
          <w:sz w:val="24"/>
        </w:rPr>
        <w:t xml:space="preserve"> </w:t>
      </w:r>
      <w:r>
        <w:rPr>
          <w:sz w:val="24"/>
        </w:rPr>
        <w:t>in</w:t>
      </w:r>
      <w:r>
        <w:rPr>
          <w:spacing w:val="14"/>
          <w:sz w:val="24"/>
        </w:rPr>
        <w:t xml:space="preserve"> </w:t>
      </w:r>
      <w:r>
        <w:rPr>
          <w:sz w:val="24"/>
        </w:rPr>
        <w:t>the</w:t>
      </w:r>
      <w:r>
        <w:rPr>
          <w:spacing w:val="13"/>
          <w:sz w:val="24"/>
        </w:rPr>
        <w:t xml:space="preserve"> </w:t>
      </w:r>
      <w:r>
        <w:rPr>
          <w:sz w:val="24"/>
        </w:rPr>
        <w:t>Register</w:t>
      </w:r>
      <w:r>
        <w:rPr>
          <w:spacing w:val="12"/>
          <w:sz w:val="24"/>
        </w:rPr>
        <w:t xml:space="preserve"> </w:t>
      </w:r>
      <w:r>
        <w:rPr>
          <w:sz w:val="24"/>
        </w:rPr>
        <w:t>for</w:t>
      </w:r>
      <w:r>
        <w:rPr>
          <w:spacing w:val="12"/>
          <w:sz w:val="24"/>
        </w:rPr>
        <w:t xml:space="preserve"> </w:t>
      </w:r>
      <w:r>
        <w:rPr>
          <w:sz w:val="24"/>
        </w:rPr>
        <w:t>Tender</w:t>
      </w:r>
      <w:r>
        <w:rPr>
          <w:spacing w:val="12"/>
          <w:sz w:val="24"/>
        </w:rPr>
        <w:t xml:space="preserve"> </w:t>
      </w:r>
      <w:r>
        <w:rPr>
          <w:sz w:val="24"/>
        </w:rPr>
        <w:t>Defaulters</w:t>
      </w:r>
      <w:r>
        <w:rPr>
          <w:spacing w:val="11"/>
          <w:sz w:val="24"/>
        </w:rPr>
        <w:t xml:space="preserve"> </w:t>
      </w:r>
      <w:r>
        <w:rPr>
          <w:sz w:val="24"/>
        </w:rPr>
        <w:t>in</w:t>
      </w:r>
      <w:r>
        <w:rPr>
          <w:spacing w:val="14"/>
          <w:sz w:val="24"/>
        </w:rPr>
        <w:t xml:space="preserve"> </w:t>
      </w:r>
      <w:r>
        <w:rPr>
          <w:sz w:val="24"/>
        </w:rPr>
        <w:t>terms</w:t>
      </w:r>
      <w:r>
        <w:rPr>
          <w:spacing w:val="13"/>
          <w:sz w:val="24"/>
        </w:rPr>
        <w:t xml:space="preserve"> </w:t>
      </w:r>
      <w:r>
        <w:rPr>
          <w:sz w:val="24"/>
        </w:rPr>
        <w:t>of</w:t>
      </w:r>
      <w:r>
        <w:rPr>
          <w:spacing w:val="13"/>
          <w:sz w:val="24"/>
        </w:rPr>
        <w:t xml:space="preserve"> </w:t>
      </w:r>
      <w:r>
        <w:rPr>
          <w:sz w:val="24"/>
        </w:rPr>
        <w:t>section</w:t>
      </w:r>
      <w:r>
        <w:rPr>
          <w:spacing w:val="12"/>
          <w:sz w:val="24"/>
        </w:rPr>
        <w:t xml:space="preserve"> </w:t>
      </w:r>
      <w:r>
        <w:rPr>
          <w:sz w:val="24"/>
        </w:rPr>
        <w:t>29</w:t>
      </w:r>
      <w:r>
        <w:rPr>
          <w:spacing w:val="14"/>
          <w:sz w:val="24"/>
        </w:rPr>
        <w:t xml:space="preserve"> </w:t>
      </w:r>
      <w:r>
        <w:rPr>
          <w:sz w:val="24"/>
        </w:rPr>
        <w:t>of</w:t>
      </w:r>
      <w:r>
        <w:rPr>
          <w:spacing w:val="-64"/>
          <w:sz w:val="24"/>
        </w:rPr>
        <w:t xml:space="preserve"> </w:t>
      </w:r>
      <w:r>
        <w:rPr>
          <w:sz w:val="24"/>
        </w:rPr>
        <w:t>the</w:t>
      </w:r>
      <w:r>
        <w:rPr>
          <w:spacing w:val="-2"/>
          <w:sz w:val="24"/>
        </w:rPr>
        <w:t xml:space="preserve"> </w:t>
      </w:r>
      <w:r>
        <w:rPr>
          <w:sz w:val="24"/>
        </w:rPr>
        <w:t>Prevention</w:t>
      </w:r>
      <w:r>
        <w:rPr>
          <w:spacing w:val="-4"/>
          <w:sz w:val="24"/>
        </w:rPr>
        <w:t xml:space="preserve"> </w:t>
      </w:r>
      <w:r>
        <w:rPr>
          <w:sz w:val="24"/>
        </w:rPr>
        <w:t>and</w:t>
      </w:r>
      <w:r>
        <w:rPr>
          <w:spacing w:val="-3"/>
          <w:sz w:val="24"/>
        </w:rPr>
        <w:t xml:space="preserve"> </w:t>
      </w:r>
      <w:r>
        <w:rPr>
          <w:sz w:val="24"/>
        </w:rPr>
        <w:t>Combating</w:t>
      </w:r>
      <w:r>
        <w:rPr>
          <w:spacing w:val="-4"/>
          <w:sz w:val="24"/>
        </w:rPr>
        <w:t xml:space="preserve"> </w:t>
      </w:r>
      <w:r>
        <w:rPr>
          <w:sz w:val="24"/>
        </w:rPr>
        <w:t>of Corrupt</w:t>
      </w:r>
      <w:r>
        <w:rPr>
          <w:spacing w:val="-1"/>
          <w:sz w:val="24"/>
        </w:rPr>
        <w:t xml:space="preserve"> </w:t>
      </w:r>
      <w:r>
        <w:rPr>
          <w:sz w:val="24"/>
        </w:rPr>
        <w:t>Activities</w:t>
      </w:r>
      <w:r>
        <w:rPr>
          <w:spacing w:val="-2"/>
          <w:sz w:val="24"/>
        </w:rPr>
        <w:t xml:space="preserve"> </w:t>
      </w:r>
      <w:r>
        <w:rPr>
          <w:sz w:val="24"/>
        </w:rPr>
        <w:t>Act</w:t>
      </w:r>
      <w:r>
        <w:rPr>
          <w:spacing w:val="-2"/>
          <w:sz w:val="24"/>
        </w:rPr>
        <w:t xml:space="preserve"> </w:t>
      </w:r>
      <w:r>
        <w:rPr>
          <w:sz w:val="24"/>
        </w:rPr>
        <w:t>(No</w:t>
      </w:r>
      <w:r>
        <w:rPr>
          <w:spacing w:val="-2"/>
          <w:sz w:val="24"/>
        </w:rPr>
        <w:t xml:space="preserve"> </w:t>
      </w:r>
      <w:r>
        <w:rPr>
          <w:sz w:val="24"/>
        </w:rPr>
        <w:t>12</w:t>
      </w:r>
      <w:r>
        <w:rPr>
          <w:spacing w:val="-3"/>
          <w:sz w:val="24"/>
        </w:rPr>
        <w:t xml:space="preserve"> </w:t>
      </w:r>
      <w:r>
        <w:rPr>
          <w:sz w:val="24"/>
        </w:rPr>
        <w:t>of 2004).</w:t>
      </w:r>
    </w:p>
    <w:p w:rsidR="007F1633" w:rsidRDefault="007F1633">
      <w:pPr>
        <w:pStyle w:val="BodyText"/>
        <w:rPr>
          <w:sz w:val="24"/>
        </w:rPr>
      </w:pPr>
    </w:p>
    <w:p w:rsidR="007F1633" w:rsidRDefault="00834049">
      <w:pPr>
        <w:pStyle w:val="Heading1"/>
        <w:numPr>
          <w:ilvl w:val="0"/>
          <w:numId w:val="4"/>
        </w:numPr>
        <w:tabs>
          <w:tab w:val="left" w:pos="1761"/>
        </w:tabs>
        <w:spacing w:before="0"/>
        <w:ind w:right="1436"/>
        <w:jc w:val="both"/>
      </w:pPr>
      <w:r>
        <w:rPr>
          <w:noProof/>
        </w:rPr>
        <mc:AlternateContent>
          <mc:Choice Requires="wps">
            <w:drawing>
              <wp:anchor distT="0" distB="0" distL="114300" distR="114300" simplePos="0" relativeHeight="485846528" behindDoc="1" locked="0" layoutInCell="1" allowOverlap="1">
                <wp:simplePos x="0" y="0"/>
                <wp:positionH relativeFrom="page">
                  <wp:posOffset>6022340</wp:posOffset>
                </wp:positionH>
                <wp:positionV relativeFrom="paragraph">
                  <wp:posOffset>903605</wp:posOffset>
                </wp:positionV>
                <wp:extent cx="146050" cy="146050"/>
                <wp:effectExtent l="0" t="0" r="0" b="0"/>
                <wp:wrapNone/>
                <wp:docPr id="3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8D459" id="Rectangle 22" o:spid="_x0000_s1026" style="position:absolute;margin-left:474.2pt;margin-top:71.15pt;width:11.5pt;height:11.5pt;z-index:-1746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QvxfgIAABUF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" filled="f" strokeweight=".72pt">
                <w10:wrap anchorx="page"/>
              </v:rect>
            </w:pict>
          </mc:Fallback>
        </mc:AlternateContent>
      </w:r>
      <w:r>
        <w:rPr>
          <w:noProof/>
        </w:rPr>
        <mc:AlternateContent>
          <mc:Choice Requires="wps">
            <w:drawing>
              <wp:anchor distT="0" distB="0" distL="114300" distR="114300" simplePos="0" relativeHeight="485847040" behindDoc="1" locked="0" layoutInCell="1" allowOverlap="1">
                <wp:simplePos x="0" y="0"/>
                <wp:positionH relativeFrom="page">
                  <wp:posOffset>6458585</wp:posOffset>
                </wp:positionH>
                <wp:positionV relativeFrom="paragraph">
                  <wp:posOffset>903605</wp:posOffset>
                </wp:positionV>
                <wp:extent cx="146050" cy="146050"/>
                <wp:effectExtent l="0" t="0" r="0" b="0"/>
                <wp:wrapNone/>
                <wp:docPr id="3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63DF9" id="Rectangle 21" o:spid="_x0000_s1026" style="position:absolute;margin-left:508.55pt;margin-top:71.15pt;width:11.5pt;height:11.5pt;z-index:-1746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" filled="f" strokeweight=".72pt">
                <w10:wrap anchorx="page"/>
              </v:rect>
            </w:pict>
          </mc:Fallback>
        </mc:AlternateContent>
      </w:r>
      <w:r w:rsidR="00700345">
        <w:t>In order to give effect to the above, the following questionnaire must be</w:t>
      </w:r>
      <w:r w:rsidR="00700345">
        <w:rPr>
          <w:spacing w:val="1"/>
        </w:rPr>
        <w:t xml:space="preserve"> </w:t>
      </w:r>
      <w:r w:rsidR="00700345">
        <w:t>completed</w:t>
      </w:r>
      <w:r w:rsidR="00700345">
        <w:rPr>
          <w:spacing w:val="-1"/>
        </w:rPr>
        <w:t xml:space="preserve"> </w:t>
      </w:r>
      <w:r w:rsidR="00700345">
        <w:t>and</w:t>
      </w:r>
      <w:r w:rsidR="00700345">
        <w:rPr>
          <w:spacing w:val="-3"/>
        </w:rPr>
        <w:t xml:space="preserve"> </w:t>
      </w:r>
      <w:r w:rsidR="00700345">
        <w:t>submitted</w:t>
      </w:r>
      <w:r w:rsidR="00700345">
        <w:rPr>
          <w:spacing w:val="-3"/>
        </w:rPr>
        <w:t xml:space="preserve"> </w:t>
      </w:r>
      <w:r w:rsidR="00700345">
        <w:t>with the bid.</w:t>
      </w:r>
    </w:p>
    <w:p w:rsidR="007F1633" w:rsidRDefault="007F1633">
      <w:pPr>
        <w:pStyle w:val="BodyText"/>
        <w:spacing w:before="5"/>
        <w:rPr>
          <w:rFonts w:ascii="Arial"/>
          <w:b/>
          <w:sz w:val="24"/>
        </w:rPr>
      </w:pP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
        <w:gridCol w:w="7153"/>
        <w:gridCol w:w="735"/>
        <w:gridCol w:w="634"/>
      </w:tblGrid>
      <w:tr w:rsidR="007F1633">
        <w:trPr>
          <w:trHeight w:val="290"/>
        </w:trPr>
        <w:tc>
          <w:tcPr>
            <w:tcW w:w="751" w:type="dxa"/>
            <w:tcBorders>
              <w:top w:val="nil"/>
              <w:left w:val="nil"/>
              <w:bottom w:val="nil"/>
              <w:right w:val="nil"/>
            </w:tcBorders>
            <w:shd w:val="clear" w:color="auto" w:fill="000000"/>
          </w:tcPr>
          <w:p w:rsidR="007F1633" w:rsidRDefault="00700345">
            <w:pPr>
              <w:pStyle w:val="TableParagraph"/>
              <w:spacing w:before="5" w:line="265" w:lineRule="exact"/>
              <w:ind w:left="112"/>
              <w:rPr>
                <w:rFonts w:ascii="Arial"/>
                <w:b/>
                <w:sz w:val="24"/>
              </w:rPr>
            </w:pPr>
            <w:r>
              <w:rPr>
                <w:rFonts w:ascii="Arial"/>
                <w:b/>
                <w:color w:val="FFFFFF"/>
                <w:sz w:val="24"/>
              </w:rPr>
              <w:t>Item</w:t>
            </w:r>
          </w:p>
        </w:tc>
        <w:tc>
          <w:tcPr>
            <w:tcW w:w="7153" w:type="dxa"/>
            <w:tcBorders>
              <w:top w:val="nil"/>
              <w:left w:val="nil"/>
              <w:bottom w:val="nil"/>
              <w:right w:val="nil"/>
            </w:tcBorders>
            <w:shd w:val="clear" w:color="auto" w:fill="000000"/>
          </w:tcPr>
          <w:p w:rsidR="007F1633" w:rsidRDefault="00700345">
            <w:pPr>
              <w:pStyle w:val="TableParagraph"/>
              <w:spacing w:before="5" w:line="265" w:lineRule="exact"/>
              <w:ind w:left="112"/>
              <w:rPr>
                <w:rFonts w:ascii="Arial"/>
                <w:b/>
                <w:sz w:val="24"/>
              </w:rPr>
            </w:pPr>
            <w:r>
              <w:rPr>
                <w:rFonts w:ascii="Arial"/>
                <w:b/>
                <w:color w:val="FFFFFF"/>
                <w:sz w:val="24"/>
              </w:rPr>
              <w:t>Question</w:t>
            </w:r>
          </w:p>
        </w:tc>
        <w:tc>
          <w:tcPr>
            <w:tcW w:w="735" w:type="dxa"/>
            <w:tcBorders>
              <w:top w:val="nil"/>
              <w:left w:val="nil"/>
              <w:bottom w:val="nil"/>
              <w:right w:val="nil"/>
            </w:tcBorders>
            <w:shd w:val="clear" w:color="auto" w:fill="000000"/>
          </w:tcPr>
          <w:p w:rsidR="007F1633" w:rsidRDefault="00700345">
            <w:pPr>
              <w:pStyle w:val="TableParagraph"/>
              <w:spacing w:before="5" w:line="265" w:lineRule="exact"/>
              <w:ind w:left="135" w:right="131"/>
              <w:jc w:val="center"/>
              <w:rPr>
                <w:rFonts w:ascii="Arial"/>
                <w:b/>
                <w:sz w:val="24"/>
              </w:rPr>
            </w:pPr>
            <w:r>
              <w:rPr>
                <w:rFonts w:ascii="Arial"/>
                <w:b/>
                <w:color w:val="FFFFFF"/>
                <w:sz w:val="24"/>
              </w:rPr>
              <w:t>Yes</w:t>
            </w:r>
          </w:p>
        </w:tc>
        <w:tc>
          <w:tcPr>
            <w:tcW w:w="634" w:type="dxa"/>
            <w:tcBorders>
              <w:top w:val="nil"/>
              <w:left w:val="nil"/>
              <w:bottom w:val="nil"/>
              <w:right w:val="nil"/>
            </w:tcBorders>
            <w:shd w:val="clear" w:color="auto" w:fill="000000"/>
          </w:tcPr>
          <w:p w:rsidR="007F1633" w:rsidRDefault="00700345">
            <w:pPr>
              <w:pStyle w:val="TableParagraph"/>
              <w:spacing w:before="5" w:line="265" w:lineRule="exact"/>
              <w:ind w:left="140" w:right="134"/>
              <w:jc w:val="center"/>
              <w:rPr>
                <w:rFonts w:ascii="Arial"/>
                <w:b/>
                <w:sz w:val="24"/>
              </w:rPr>
            </w:pPr>
            <w:r>
              <w:rPr>
                <w:rFonts w:ascii="Arial"/>
                <w:b/>
                <w:color w:val="FFFFFF"/>
                <w:sz w:val="24"/>
              </w:rPr>
              <w:t>No</w:t>
            </w:r>
          </w:p>
        </w:tc>
      </w:tr>
      <w:tr w:rsidR="007F1633">
        <w:trPr>
          <w:trHeight w:val="2483"/>
        </w:trPr>
        <w:tc>
          <w:tcPr>
            <w:tcW w:w="751" w:type="dxa"/>
          </w:tcPr>
          <w:p w:rsidR="007F1633" w:rsidRDefault="00700345">
            <w:pPr>
              <w:pStyle w:val="TableParagraph"/>
              <w:spacing w:line="267" w:lineRule="exact"/>
              <w:ind w:left="107"/>
              <w:rPr>
                <w:sz w:val="24"/>
              </w:rPr>
            </w:pPr>
            <w:r>
              <w:rPr>
                <w:sz w:val="24"/>
              </w:rPr>
              <w:t>4.1</w:t>
            </w:r>
          </w:p>
        </w:tc>
        <w:tc>
          <w:tcPr>
            <w:tcW w:w="7153" w:type="dxa"/>
          </w:tcPr>
          <w:p w:rsidR="007F1633" w:rsidRDefault="00700345">
            <w:pPr>
              <w:pStyle w:val="TableParagraph"/>
              <w:ind w:left="107" w:right="99"/>
              <w:jc w:val="both"/>
              <w:rPr>
                <w:sz w:val="16"/>
              </w:rPr>
            </w:pPr>
            <w:r>
              <w:rPr>
                <w:sz w:val="16"/>
              </w:rPr>
              <w:t>Is the bidder or any of its directors listed on the National Treasury’s Database of Restricted</w:t>
            </w:r>
            <w:r>
              <w:rPr>
                <w:spacing w:val="1"/>
                <w:sz w:val="16"/>
              </w:rPr>
              <w:t xml:space="preserve"> </w:t>
            </w:r>
            <w:r>
              <w:rPr>
                <w:sz w:val="16"/>
              </w:rPr>
              <w:t>Suppliers</w:t>
            </w:r>
            <w:r>
              <w:rPr>
                <w:spacing w:val="-2"/>
                <w:sz w:val="16"/>
              </w:rPr>
              <w:t xml:space="preserve"> </w:t>
            </w:r>
            <w:r>
              <w:rPr>
                <w:sz w:val="16"/>
              </w:rPr>
              <w:t>as</w:t>
            </w:r>
            <w:r>
              <w:rPr>
                <w:spacing w:val="-2"/>
                <w:sz w:val="16"/>
              </w:rPr>
              <w:t xml:space="preserve"> </w:t>
            </w:r>
            <w:r>
              <w:rPr>
                <w:sz w:val="16"/>
              </w:rPr>
              <w:t>companies</w:t>
            </w:r>
            <w:r>
              <w:rPr>
                <w:spacing w:val="-2"/>
                <w:sz w:val="16"/>
              </w:rPr>
              <w:t xml:space="preserve"> </w:t>
            </w:r>
            <w:r>
              <w:rPr>
                <w:sz w:val="16"/>
              </w:rPr>
              <w:t>or</w:t>
            </w:r>
            <w:r>
              <w:rPr>
                <w:spacing w:val="-1"/>
                <w:sz w:val="16"/>
              </w:rPr>
              <w:t xml:space="preserve"> </w:t>
            </w:r>
            <w:r>
              <w:rPr>
                <w:sz w:val="16"/>
              </w:rPr>
              <w:t>persons</w:t>
            </w:r>
            <w:r>
              <w:rPr>
                <w:spacing w:val="1"/>
                <w:sz w:val="16"/>
              </w:rPr>
              <w:t xml:space="preserve"> </w:t>
            </w:r>
            <w:r>
              <w:rPr>
                <w:sz w:val="16"/>
              </w:rPr>
              <w:t>prohibited</w:t>
            </w:r>
            <w:r>
              <w:rPr>
                <w:spacing w:val="-3"/>
                <w:sz w:val="16"/>
              </w:rPr>
              <w:t xml:space="preserve"> </w:t>
            </w:r>
            <w:r>
              <w:rPr>
                <w:sz w:val="16"/>
              </w:rPr>
              <w:t>from doing</w:t>
            </w:r>
            <w:r>
              <w:rPr>
                <w:spacing w:val="-1"/>
                <w:sz w:val="16"/>
              </w:rPr>
              <w:t xml:space="preserve"> </w:t>
            </w:r>
            <w:r>
              <w:rPr>
                <w:sz w:val="16"/>
              </w:rPr>
              <w:t>business</w:t>
            </w:r>
            <w:r>
              <w:rPr>
                <w:spacing w:val="-3"/>
                <w:sz w:val="16"/>
              </w:rPr>
              <w:t xml:space="preserve"> </w:t>
            </w:r>
            <w:r>
              <w:rPr>
                <w:sz w:val="16"/>
              </w:rPr>
              <w:t>with</w:t>
            </w:r>
            <w:r>
              <w:rPr>
                <w:spacing w:val="-1"/>
                <w:sz w:val="16"/>
              </w:rPr>
              <w:t xml:space="preserve"> </w:t>
            </w:r>
            <w:r>
              <w:rPr>
                <w:sz w:val="16"/>
              </w:rPr>
              <w:t>the</w:t>
            </w:r>
            <w:r>
              <w:rPr>
                <w:spacing w:val="-1"/>
                <w:sz w:val="16"/>
              </w:rPr>
              <w:t xml:space="preserve"> </w:t>
            </w:r>
            <w:r>
              <w:rPr>
                <w:sz w:val="16"/>
              </w:rPr>
              <w:t>public</w:t>
            </w:r>
            <w:r>
              <w:rPr>
                <w:spacing w:val="-2"/>
                <w:sz w:val="16"/>
              </w:rPr>
              <w:t xml:space="preserve"> </w:t>
            </w:r>
            <w:r>
              <w:rPr>
                <w:sz w:val="16"/>
              </w:rPr>
              <w:t>sector?</w:t>
            </w:r>
          </w:p>
          <w:p w:rsidR="007F1633" w:rsidRDefault="00700345">
            <w:pPr>
              <w:pStyle w:val="TableParagraph"/>
              <w:spacing w:before="112"/>
              <w:ind w:left="107" w:right="95"/>
              <w:jc w:val="both"/>
            </w:pPr>
            <w:r>
              <w:t>(Companies or persons who are listed on this Database were informed</w:t>
            </w:r>
            <w:r>
              <w:rPr>
                <w:spacing w:val="1"/>
              </w:rPr>
              <w:t xml:space="preserve"> </w:t>
            </w:r>
            <w:r>
              <w:t>in writing of this restriction by the Accounting Officer/Authority of the</w:t>
            </w:r>
            <w:r>
              <w:rPr>
                <w:spacing w:val="1"/>
              </w:rPr>
              <w:t xml:space="preserve"> </w:t>
            </w:r>
            <w:r>
              <w:t>institution that</w:t>
            </w:r>
            <w:r>
              <w:rPr>
                <w:spacing w:val="1"/>
              </w:rPr>
              <w:t xml:space="preserve"> </w:t>
            </w:r>
            <w:r>
              <w:t>imposed the restriction after the</w:t>
            </w:r>
            <w:r>
              <w:rPr>
                <w:spacing w:val="1"/>
              </w:rPr>
              <w:t xml:space="preserve"> </w:t>
            </w:r>
            <w:proofErr w:type="spellStart"/>
            <w:r>
              <w:rPr>
                <w:rFonts w:ascii="Arial"/>
                <w:i/>
              </w:rPr>
              <w:t>audi</w:t>
            </w:r>
            <w:proofErr w:type="spellEnd"/>
            <w:r>
              <w:rPr>
                <w:rFonts w:ascii="Arial"/>
                <w:i/>
              </w:rPr>
              <w:t xml:space="preserve"> alteram</w:t>
            </w:r>
            <w:r>
              <w:rPr>
                <w:rFonts w:ascii="Arial"/>
                <w:i/>
                <w:spacing w:val="61"/>
              </w:rPr>
              <w:t xml:space="preserve"> </w:t>
            </w:r>
            <w:r>
              <w:rPr>
                <w:rFonts w:ascii="Arial"/>
                <w:i/>
              </w:rPr>
              <w:t>partem</w:t>
            </w:r>
            <w:r>
              <w:rPr>
                <w:rFonts w:ascii="Arial"/>
                <w:i/>
                <w:spacing w:val="1"/>
              </w:rPr>
              <w:t xml:space="preserve"> </w:t>
            </w:r>
            <w:r>
              <w:t>rule</w:t>
            </w:r>
            <w:r>
              <w:rPr>
                <w:spacing w:val="-1"/>
              </w:rPr>
              <w:t xml:space="preserve"> </w:t>
            </w:r>
            <w:r>
              <w:t>was applied).</w:t>
            </w:r>
          </w:p>
          <w:p w:rsidR="007F1633" w:rsidRDefault="00700345">
            <w:pPr>
              <w:pStyle w:val="TableParagraph"/>
              <w:ind w:left="107" w:right="92"/>
              <w:jc w:val="both"/>
              <w:rPr>
                <w:rFonts w:ascii="Arial" w:hAnsi="Arial"/>
                <w:b/>
              </w:rPr>
            </w:pPr>
            <w:r>
              <w:rPr>
                <w:rFonts w:ascii="Arial" w:hAnsi="Arial"/>
                <w:b/>
              </w:rPr>
              <w:t>The Database of Restricted Suppliers now resides on the National</w:t>
            </w:r>
            <w:r>
              <w:rPr>
                <w:rFonts w:ascii="Arial" w:hAnsi="Arial"/>
                <w:b/>
                <w:spacing w:val="1"/>
              </w:rPr>
              <w:t xml:space="preserve"> </w:t>
            </w:r>
            <w:r>
              <w:rPr>
                <w:rFonts w:ascii="Arial" w:hAnsi="Arial"/>
                <w:b/>
              </w:rPr>
              <w:t>Treasury’s website (</w:t>
            </w:r>
            <w:hyperlink r:id="rId20">
              <w:r>
                <w:rPr>
                  <w:color w:val="0000FF"/>
                  <w:u w:val="single" w:color="0000FF"/>
                </w:rPr>
                <w:t>www.treasury.gov.za</w:t>
              </w:r>
            </w:hyperlink>
            <w:r>
              <w:rPr>
                <w:rFonts w:ascii="Arial" w:hAnsi="Arial"/>
                <w:b/>
              </w:rPr>
              <w:t>) and can be accessed by</w:t>
            </w:r>
            <w:r>
              <w:rPr>
                <w:rFonts w:ascii="Arial" w:hAnsi="Arial"/>
                <w:b/>
                <w:spacing w:val="1"/>
              </w:rPr>
              <w:t xml:space="preserve"> </w:t>
            </w:r>
            <w:r>
              <w:rPr>
                <w:rFonts w:ascii="Arial" w:hAnsi="Arial"/>
                <w:b/>
              </w:rPr>
              <w:t>clicking on</w:t>
            </w:r>
            <w:r>
              <w:rPr>
                <w:rFonts w:ascii="Arial" w:hAnsi="Arial"/>
                <w:b/>
                <w:spacing w:val="-3"/>
              </w:rPr>
              <w:t xml:space="preserve"> </w:t>
            </w:r>
            <w:r>
              <w:rPr>
                <w:rFonts w:ascii="Arial" w:hAnsi="Arial"/>
                <w:b/>
              </w:rPr>
              <w:t>its</w:t>
            </w:r>
            <w:r>
              <w:rPr>
                <w:rFonts w:ascii="Arial" w:hAnsi="Arial"/>
                <w:b/>
                <w:spacing w:val="-2"/>
              </w:rPr>
              <w:t xml:space="preserve"> </w:t>
            </w:r>
            <w:r>
              <w:rPr>
                <w:rFonts w:ascii="Arial" w:hAnsi="Arial"/>
                <w:b/>
              </w:rPr>
              <w:t>link</w:t>
            </w:r>
            <w:r>
              <w:rPr>
                <w:rFonts w:ascii="Arial" w:hAnsi="Arial"/>
                <w:b/>
                <w:spacing w:val="-3"/>
              </w:rPr>
              <w:t xml:space="preserve"> </w:t>
            </w:r>
            <w:r>
              <w:rPr>
                <w:rFonts w:ascii="Arial" w:hAnsi="Arial"/>
                <w:b/>
              </w:rPr>
              <w:t>at</w:t>
            </w:r>
            <w:r>
              <w:rPr>
                <w:rFonts w:ascii="Arial" w:hAnsi="Arial"/>
                <w:b/>
                <w:spacing w:val="-1"/>
              </w:rPr>
              <w:t xml:space="preserve"> </w:t>
            </w:r>
            <w:r>
              <w:rPr>
                <w:rFonts w:ascii="Arial" w:hAnsi="Arial"/>
                <w:b/>
              </w:rPr>
              <w:t>the bottom</w:t>
            </w:r>
            <w:r>
              <w:rPr>
                <w:rFonts w:ascii="Arial" w:hAnsi="Arial"/>
                <w:b/>
                <w:spacing w:val="-1"/>
              </w:rPr>
              <w:t xml:space="preserve"> </w:t>
            </w:r>
            <w:r>
              <w:rPr>
                <w:rFonts w:ascii="Arial" w:hAnsi="Arial"/>
                <w:b/>
              </w:rPr>
              <w:t>of</w:t>
            </w:r>
            <w:r>
              <w:rPr>
                <w:rFonts w:ascii="Arial" w:hAnsi="Arial"/>
                <w:b/>
                <w:spacing w:val="-1"/>
              </w:rPr>
              <w:t xml:space="preserve"> </w:t>
            </w:r>
            <w:r>
              <w:rPr>
                <w:rFonts w:ascii="Arial" w:hAnsi="Arial"/>
                <w:b/>
              </w:rPr>
              <w:t>the</w:t>
            </w:r>
            <w:r>
              <w:rPr>
                <w:rFonts w:ascii="Arial" w:hAnsi="Arial"/>
                <w:b/>
                <w:spacing w:val="-3"/>
              </w:rPr>
              <w:t xml:space="preserve"> </w:t>
            </w:r>
            <w:r>
              <w:rPr>
                <w:rFonts w:ascii="Arial" w:hAnsi="Arial"/>
                <w:b/>
              </w:rPr>
              <w:t>home</w:t>
            </w:r>
            <w:r>
              <w:rPr>
                <w:rFonts w:ascii="Arial" w:hAnsi="Arial"/>
                <w:b/>
                <w:spacing w:val="-2"/>
              </w:rPr>
              <w:t xml:space="preserve"> </w:t>
            </w:r>
            <w:r>
              <w:rPr>
                <w:rFonts w:ascii="Arial" w:hAnsi="Arial"/>
                <w:b/>
              </w:rPr>
              <w:t>page.</w:t>
            </w:r>
          </w:p>
        </w:tc>
        <w:tc>
          <w:tcPr>
            <w:tcW w:w="735" w:type="dxa"/>
          </w:tcPr>
          <w:p w:rsidR="007F1633" w:rsidRDefault="00700345">
            <w:pPr>
              <w:pStyle w:val="TableParagraph"/>
              <w:spacing w:line="267" w:lineRule="exact"/>
              <w:ind w:left="138" w:right="133"/>
              <w:jc w:val="center"/>
              <w:rPr>
                <w:sz w:val="24"/>
              </w:rPr>
            </w:pPr>
            <w:r>
              <w:rPr>
                <w:sz w:val="24"/>
              </w:rPr>
              <w:t>Yes</w:t>
            </w:r>
          </w:p>
        </w:tc>
        <w:tc>
          <w:tcPr>
            <w:tcW w:w="634" w:type="dxa"/>
          </w:tcPr>
          <w:p w:rsidR="007F1633" w:rsidRDefault="00700345">
            <w:pPr>
              <w:pStyle w:val="TableParagraph"/>
              <w:spacing w:line="267" w:lineRule="exact"/>
              <w:ind w:left="142" w:right="134"/>
              <w:jc w:val="center"/>
              <w:rPr>
                <w:sz w:val="24"/>
              </w:rPr>
            </w:pPr>
            <w:r>
              <w:rPr>
                <w:sz w:val="24"/>
              </w:rPr>
              <w:t>No</w:t>
            </w:r>
          </w:p>
        </w:tc>
      </w:tr>
      <w:tr w:rsidR="007F1633">
        <w:trPr>
          <w:trHeight w:val="460"/>
        </w:trPr>
        <w:tc>
          <w:tcPr>
            <w:tcW w:w="751" w:type="dxa"/>
          </w:tcPr>
          <w:p w:rsidR="007F1633" w:rsidRDefault="00700345">
            <w:pPr>
              <w:pStyle w:val="TableParagraph"/>
              <w:spacing w:line="272" w:lineRule="exact"/>
              <w:ind w:left="107"/>
              <w:rPr>
                <w:sz w:val="24"/>
              </w:rPr>
            </w:pPr>
            <w:r>
              <w:rPr>
                <w:sz w:val="24"/>
              </w:rPr>
              <w:t>4.1.1</w:t>
            </w:r>
          </w:p>
        </w:tc>
        <w:tc>
          <w:tcPr>
            <w:tcW w:w="8522" w:type="dxa"/>
            <w:gridSpan w:val="3"/>
          </w:tcPr>
          <w:p w:rsidR="007F1633" w:rsidRDefault="00700345">
            <w:pPr>
              <w:pStyle w:val="TableParagraph"/>
              <w:spacing w:line="228" w:lineRule="exact"/>
              <w:ind w:left="107"/>
              <w:rPr>
                <w:sz w:val="20"/>
              </w:rPr>
            </w:pPr>
            <w:r>
              <w:rPr>
                <w:sz w:val="20"/>
              </w:rPr>
              <w:t>If</w:t>
            </w:r>
            <w:r>
              <w:rPr>
                <w:spacing w:val="-1"/>
                <w:sz w:val="20"/>
              </w:rPr>
              <w:t xml:space="preserve"> </w:t>
            </w:r>
            <w:r>
              <w:rPr>
                <w:sz w:val="20"/>
              </w:rPr>
              <w:t>so,</w:t>
            </w:r>
            <w:r>
              <w:rPr>
                <w:spacing w:val="-2"/>
                <w:sz w:val="20"/>
              </w:rPr>
              <w:t xml:space="preserve"> </w:t>
            </w:r>
            <w:r>
              <w:rPr>
                <w:sz w:val="20"/>
              </w:rPr>
              <w:t>furnish</w:t>
            </w:r>
            <w:r>
              <w:rPr>
                <w:spacing w:val="-3"/>
                <w:sz w:val="20"/>
              </w:rPr>
              <w:t xml:space="preserve"> </w:t>
            </w:r>
            <w:r>
              <w:rPr>
                <w:sz w:val="20"/>
              </w:rPr>
              <w:t>particulars:</w:t>
            </w:r>
          </w:p>
        </w:tc>
      </w:tr>
      <w:tr w:rsidR="007F1633">
        <w:trPr>
          <w:trHeight w:val="1379"/>
        </w:trPr>
        <w:tc>
          <w:tcPr>
            <w:tcW w:w="751" w:type="dxa"/>
          </w:tcPr>
          <w:p w:rsidR="007F1633" w:rsidRDefault="00700345">
            <w:pPr>
              <w:pStyle w:val="TableParagraph"/>
              <w:spacing w:line="271" w:lineRule="exact"/>
              <w:ind w:left="107"/>
              <w:rPr>
                <w:sz w:val="24"/>
              </w:rPr>
            </w:pPr>
            <w:r>
              <w:rPr>
                <w:sz w:val="24"/>
              </w:rPr>
              <w:t>4.2</w:t>
            </w:r>
          </w:p>
        </w:tc>
        <w:tc>
          <w:tcPr>
            <w:tcW w:w="7153" w:type="dxa"/>
          </w:tcPr>
          <w:p w:rsidR="007F1633" w:rsidRDefault="00700345">
            <w:pPr>
              <w:pStyle w:val="TableParagraph"/>
              <w:ind w:left="107" w:right="107"/>
              <w:jc w:val="both"/>
              <w:rPr>
                <w:sz w:val="20"/>
              </w:rPr>
            </w:pPr>
            <w:r>
              <w:rPr>
                <w:sz w:val="20"/>
              </w:rPr>
              <w:t>Is the bidder or any of its directors listed on the Register for Tender Defaulters</w:t>
            </w:r>
            <w:r>
              <w:rPr>
                <w:spacing w:val="-53"/>
                <w:sz w:val="20"/>
              </w:rPr>
              <w:t xml:space="preserve"> </w:t>
            </w:r>
            <w:r>
              <w:rPr>
                <w:sz w:val="20"/>
              </w:rPr>
              <w:t>in terms of section 29 of the Prevention and Combating of Corrupt Activities</w:t>
            </w:r>
            <w:r>
              <w:rPr>
                <w:spacing w:val="1"/>
                <w:sz w:val="20"/>
              </w:rPr>
              <w:t xml:space="preserve"> </w:t>
            </w:r>
            <w:r>
              <w:rPr>
                <w:sz w:val="20"/>
              </w:rPr>
              <w:t>Act</w:t>
            </w:r>
            <w:r>
              <w:rPr>
                <w:spacing w:val="-2"/>
                <w:sz w:val="20"/>
              </w:rPr>
              <w:t xml:space="preserve"> </w:t>
            </w:r>
            <w:r>
              <w:rPr>
                <w:sz w:val="20"/>
              </w:rPr>
              <w:t>(No</w:t>
            </w:r>
            <w:r>
              <w:rPr>
                <w:spacing w:val="-1"/>
                <w:sz w:val="20"/>
              </w:rPr>
              <w:t xml:space="preserve"> </w:t>
            </w:r>
            <w:r>
              <w:rPr>
                <w:sz w:val="20"/>
              </w:rPr>
              <w:t>12</w:t>
            </w:r>
            <w:r>
              <w:rPr>
                <w:spacing w:val="-1"/>
                <w:sz w:val="20"/>
              </w:rPr>
              <w:t xml:space="preserve"> </w:t>
            </w:r>
            <w:r>
              <w:rPr>
                <w:sz w:val="20"/>
              </w:rPr>
              <w:t>of</w:t>
            </w:r>
            <w:r>
              <w:rPr>
                <w:spacing w:val="1"/>
                <w:sz w:val="20"/>
              </w:rPr>
              <w:t xml:space="preserve"> </w:t>
            </w:r>
            <w:r>
              <w:rPr>
                <w:sz w:val="20"/>
              </w:rPr>
              <w:t>2004)?</w:t>
            </w:r>
          </w:p>
          <w:p w:rsidR="007F1633" w:rsidRDefault="00700345">
            <w:pPr>
              <w:pStyle w:val="TableParagraph"/>
              <w:ind w:left="110" w:hanging="65"/>
              <w:rPr>
                <w:rFonts w:ascii="Arial" w:hAnsi="Arial"/>
                <w:b/>
                <w:sz w:val="20"/>
              </w:rPr>
            </w:pPr>
            <w:r>
              <w:rPr>
                <w:rFonts w:ascii="Arial" w:hAnsi="Arial"/>
                <w:b/>
                <w:sz w:val="20"/>
              </w:rPr>
              <w:t>Defaulters</w:t>
            </w:r>
            <w:r>
              <w:rPr>
                <w:rFonts w:ascii="Arial" w:hAnsi="Arial"/>
                <w:b/>
                <w:spacing w:val="14"/>
                <w:sz w:val="20"/>
              </w:rPr>
              <w:t xml:space="preserve"> </w:t>
            </w:r>
            <w:r>
              <w:rPr>
                <w:rFonts w:ascii="Arial" w:hAnsi="Arial"/>
                <w:b/>
                <w:sz w:val="20"/>
              </w:rPr>
              <w:t>can</w:t>
            </w:r>
            <w:r>
              <w:rPr>
                <w:rFonts w:ascii="Arial" w:hAnsi="Arial"/>
                <w:b/>
                <w:spacing w:val="13"/>
                <w:sz w:val="20"/>
              </w:rPr>
              <w:t xml:space="preserve"> </w:t>
            </w:r>
            <w:r>
              <w:rPr>
                <w:rFonts w:ascii="Arial" w:hAnsi="Arial"/>
                <w:b/>
                <w:sz w:val="20"/>
              </w:rPr>
              <w:t>be</w:t>
            </w:r>
            <w:r>
              <w:rPr>
                <w:rFonts w:ascii="Arial" w:hAnsi="Arial"/>
                <w:b/>
                <w:spacing w:val="14"/>
                <w:sz w:val="20"/>
              </w:rPr>
              <w:t xml:space="preserve"> </w:t>
            </w:r>
            <w:r>
              <w:rPr>
                <w:rFonts w:ascii="Arial" w:hAnsi="Arial"/>
                <w:b/>
                <w:sz w:val="20"/>
              </w:rPr>
              <w:t>accessed</w:t>
            </w:r>
            <w:r>
              <w:rPr>
                <w:rFonts w:ascii="Arial" w:hAnsi="Arial"/>
                <w:b/>
                <w:spacing w:val="12"/>
                <w:sz w:val="20"/>
              </w:rPr>
              <w:t xml:space="preserve"> </w:t>
            </w:r>
            <w:r>
              <w:rPr>
                <w:rFonts w:ascii="Arial" w:hAnsi="Arial"/>
                <w:b/>
                <w:sz w:val="20"/>
              </w:rPr>
              <w:t>on</w:t>
            </w:r>
            <w:r>
              <w:rPr>
                <w:rFonts w:ascii="Arial" w:hAnsi="Arial"/>
                <w:b/>
                <w:spacing w:val="13"/>
                <w:sz w:val="20"/>
              </w:rPr>
              <w:t xml:space="preserve"> </w:t>
            </w:r>
            <w:r>
              <w:rPr>
                <w:rFonts w:ascii="Arial" w:hAnsi="Arial"/>
                <w:b/>
                <w:sz w:val="20"/>
              </w:rPr>
              <w:t>the</w:t>
            </w:r>
            <w:r>
              <w:rPr>
                <w:rFonts w:ascii="Arial" w:hAnsi="Arial"/>
                <w:b/>
                <w:spacing w:val="12"/>
                <w:sz w:val="20"/>
              </w:rPr>
              <w:t xml:space="preserve"> </w:t>
            </w:r>
            <w:r>
              <w:rPr>
                <w:rFonts w:ascii="Arial" w:hAnsi="Arial"/>
                <w:b/>
                <w:sz w:val="20"/>
              </w:rPr>
              <w:t>National</w:t>
            </w:r>
            <w:r>
              <w:rPr>
                <w:rFonts w:ascii="Arial" w:hAnsi="Arial"/>
                <w:b/>
                <w:spacing w:val="11"/>
                <w:sz w:val="20"/>
              </w:rPr>
              <w:t xml:space="preserve"> </w:t>
            </w:r>
            <w:r>
              <w:rPr>
                <w:rFonts w:ascii="Arial" w:hAnsi="Arial"/>
                <w:b/>
                <w:sz w:val="20"/>
              </w:rPr>
              <w:t>Treasury’s</w:t>
            </w:r>
            <w:r>
              <w:rPr>
                <w:rFonts w:ascii="Arial" w:hAnsi="Arial"/>
                <w:b/>
                <w:spacing w:val="12"/>
                <w:sz w:val="20"/>
              </w:rPr>
              <w:t xml:space="preserve"> </w:t>
            </w:r>
            <w:r>
              <w:rPr>
                <w:rFonts w:ascii="Arial" w:hAnsi="Arial"/>
                <w:b/>
                <w:sz w:val="20"/>
              </w:rPr>
              <w:t>website</w:t>
            </w:r>
            <w:r>
              <w:rPr>
                <w:rFonts w:ascii="Arial" w:hAnsi="Arial"/>
                <w:b/>
                <w:spacing w:val="-53"/>
                <w:sz w:val="20"/>
              </w:rPr>
              <w:t xml:space="preserve"> </w:t>
            </w:r>
            <w:r>
              <w:rPr>
                <w:rFonts w:ascii="Arial" w:hAnsi="Arial"/>
                <w:b/>
                <w:sz w:val="20"/>
              </w:rPr>
              <w:t>(</w:t>
            </w:r>
            <w:hyperlink r:id="rId21">
              <w:r>
                <w:rPr>
                  <w:rFonts w:ascii="Arial" w:hAnsi="Arial"/>
                  <w:b/>
                  <w:color w:val="0000FF"/>
                  <w:sz w:val="20"/>
                  <w:u w:val="thick" w:color="0000FF"/>
                </w:rPr>
                <w:t>www.treasury.gov.za</w:t>
              </w:r>
            </w:hyperlink>
            <w:r>
              <w:rPr>
                <w:rFonts w:ascii="Arial" w:hAnsi="Arial"/>
                <w:b/>
                <w:sz w:val="20"/>
              </w:rPr>
              <w:t>)</w:t>
            </w:r>
            <w:r>
              <w:rPr>
                <w:rFonts w:ascii="Arial" w:hAnsi="Arial"/>
                <w:b/>
                <w:spacing w:val="18"/>
                <w:sz w:val="20"/>
              </w:rPr>
              <w:t xml:space="preserve"> </w:t>
            </w:r>
            <w:r>
              <w:rPr>
                <w:rFonts w:ascii="Arial" w:hAnsi="Arial"/>
                <w:b/>
                <w:sz w:val="20"/>
              </w:rPr>
              <w:t>by</w:t>
            </w:r>
            <w:r>
              <w:rPr>
                <w:rFonts w:ascii="Arial" w:hAnsi="Arial"/>
                <w:b/>
                <w:spacing w:val="17"/>
                <w:sz w:val="20"/>
              </w:rPr>
              <w:t xml:space="preserve"> </w:t>
            </w:r>
            <w:r>
              <w:rPr>
                <w:rFonts w:ascii="Arial" w:hAnsi="Arial"/>
                <w:b/>
                <w:sz w:val="20"/>
              </w:rPr>
              <w:t>clicking</w:t>
            </w:r>
            <w:r>
              <w:rPr>
                <w:rFonts w:ascii="Arial" w:hAnsi="Arial"/>
                <w:b/>
                <w:spacing w:val="19"/>
                <w:sz w:val="20"/>
              </w:rPr>
              <w:t xml:space="preserve"> </w:t>
            </w:r>
            <w:r>
              <w:rPr>
                <w:rFonts w:ascii="Arial" w:hAnsi="Arial"/>
                <w:b/>
                <w:sz w:val="20"/>
              </w:rPr>
              <w:t>on</w:t>
            </w:r>
            <w:r>
              <w:rPr>
                <w:rFonts w:ascii="Arial" w:hAnsi="Arial"/>
                <w:b/>
                <w:spacing w:val="18"/>
                <w:sz w:val="20"/>
              </w:rPr>
              <w:t xml:space="preserve"> </w:t>
            </w:r>
            <w:r>
              <w:rPr>
                <w:rFonts w:ascii="Arial" w:hAnsi="Arial"/>
                <w:b/>
                <w:sz w:val="20"/>
              </w:rPr>
              <w:t>its</w:t>
            </w:r>
            <w:r>
              <w:rPr>
                <w:rFonts w:ascii="Arial" w:hAnsi="Arial"/>
                <w:b/>
                <w:spacing w:val="17"/>
                <w:sz w:val="20"/>
              </w:rPr>
              <w:t xml:space="preserve"> </w:t>
            </w:r>
            <w:r>
              <w:rPr>
                <w:rFonts w:ascii="Arial" w:hAnsi="Arial"/>
                <w:b/>
                <w:sz w:val="20"/>
              </w:rPr>
              <w:t>link</w:t>
            </w:r>
            <w:r>
              <w:rPr>
                <w:rFonts w:ascii="Arial" w:hAnsi="Arial"/>
                <w:b/>
                <w:spacing w:val="17"/>
                <w:sz w:val="20"/>
              </w:rPr>
              <w:t xml:space="preserve"> </w:t>
            </w:r>
            <w:r>
              <w:rPr>
                <w:rFonts w:ascii="Arial" w:hAnsi="Arial"/>
                <w:b/>
                <w:sz w:val="20"/>
              </w:rPr>
              <w:t>at</w:t>
            </w:r>
            <w:r>
              <w:rPr>
                <w:rFonts w:ascii="Arial" w:hAnsi="Arial"/>
                <w:b/>
                <w:spacing w:val="19"/>
                <w:sz w:val="20"/>
              </w:rPr>
              <w:t xml:space="preserve"> </w:t>
            </w:r>
            <w:r>
              <w:rPr>
                <w:rFonts w:ascii="Arial" w:hAnsi="Arial"/>
                <w:b/>
                <w:sz w:val="20"/>
              </w:rPr>
              <w:t>the</w:t>
            </w:r>
            <w:r>
              <w:rPr>
                <w:rFonts w:ascii="Arial" w:hAnsi="Arial"/>
                <w:b/>
                <w:spacing w:val="17"/>
                <w:sz w:val="20"/>
              </w:rPr>
              <w:t xml:space="preserve"> </w:t>
            </w:r>
            <w:r>
              <w:rPr>
                <w:rFonts w:ascii="Arial" w:hAnsi="Arial"/>
                <w:b/>
                <w:sz w:val="20"/>
              </w:rPr>
              <w:t>bottom</w:t>
            </w:r>
            <w:r>
              <w:rPr>
                <w:rFonts w:ascii="Arial" w:hAnsi="Arial"/>
                <w:b/>
                <w:spacing w:val="18"/>
                <w:sz w:val="20"/>
              </w:rPr>
              <w:t xml:space="preserve"> </w:t>
            </w:r>
            <w:r>
              <w:rPr>
                <w:rFonts w:ascii="Arial" w:hAnsi="Arial"/>
                <w:b/>
                <w:sz w:val="20"/>
              </w:rPr>
              <w:t>of</w:t>
            </w:r>
            <w:r>
              <w:rPr>
                <w:rFonts w:ascii="Arial" w:hAnsi="Arial"/>
                <w:b/>
                <w:spacing w:val="18"/>
                <w:sz w:val="20"/>
              </w:rPr>
              <w:t xml:space="preserve"> </w:t>
            </w:r>
            <w:r>
              <w:rPr>
                <w:rFonts w:ascii="Arial" w:hAnsi="Arial"/>
                <w:b/>
                <w:sz w:val="20"/>
              </w:rPr>
              <w:t>the</w:t>
            </w:r>
            <w:r>
              <w:rPr>
                <w:rFonts w:ascii="Arial" w:hAnsi="Arial"/>
                <w:b/>
                <w:spacing w:val="17"/>
                <w:sz w:val="20"/>
              </w:rPr>
              <w:t xml:space="preserve"> </w:t>
            </w:r>
            <w:r>
              <w:rPr>
                <w:rFonts w:ascii="Arial" w:hAnsi="Arial"/>
                <w:b/>
                <w:sz w:val="20"/>
              </w:rPr>
              <w:t>home</w:t>
            </w:r>
          </w:p>
          <w:p w:rsidR="007F1633" w:rsidRDefault="00700345">
            <w:pPr>
              <w:pStyle w:val="TableParagraph"/>
              <w:spacing w:line="215" w:lineRule="exact"/>
              <w:ind w:left="110"/>
              <w:rPr>
                <w:rFonts w:ascii="Arial"/>
                <w:b/>
                <w:sz w:val="20"/>
              </w:rPr>
            </w:pPr>
            <w:r>
              <w:rPr>
                <w:rFonts w:ascii="Arial"/>
                <w:b/>
                <w:sz w:val="20"/>
              </w:rPr>
              <w:t>page.</w:t>
            </w:r>
          </w:p>
        </w:tc>
        <w:tc>
          <w:tcPr>
            <w:tcW w:w="735" w:type="dxa"/>
          </w:tcPr>
          <w:p w:rsidR="007F1633" w:rsidRDefault="00700345">
            <w:pPr>
              <w:pStyle w:val="TableParagraph"/>
              <w:spacing w:line="271" w:lineRule="exact"/>
              <w:ind w:left="138" w:right="133"/>
              <w:jc w:val="center"/>
              <w:rPr>
                <w:sz w:val="24"/>
              </w:rPr>
            </w:pPr>
            <w:r>
              <w:rPr>
                <w:sz w:val="24"/>
              </w:rPr>
              <w:t>Yes</w:t>
            </w:r>
          </w:p>
        </w:tc>
        <w:tc>
          <w:tcPr>
            <w:tcW w:w="634" w:type="dxa"/>
          </w:tcPr>
          <w:p w:rsidR="007F1633" w:rsidRDefault="00700345">
            <w:pPr>
              <w:pStyle w:val="TableParagraph"/>
              <w:spacing w:line="271" w:lineRule="exact"/>
              <w:ind w:left="142" w:right="134"/>
              <w:jc w:val="center"/>
              <w:rPr>
                <w:sz w:val="24"/>
              </w:rPr>
            </w:pPr>
            <w:r>
              <w:rPr>
                <w:sz w:val="24"/>
              </w:rPr>
              <w:t>No</w:t>
            </w:r>
          </w:p>
        </w:tc>
      </w:tr>
    </w:tbl>
    <w:p w:rsidR="007F1633" w:rsidRDefault="007F1633">
      <w:pPr>
        <w:spacing w:line="271" w:lineRule="exact"/>
        <w:jc w:val="center"/>
        <w:rPr>
          <w:sz w:val="24"/>
        </w:rPr>
        <w:sectPr w:rsidR="007F1633">
          <w:pgSz w:w="12240" w:h="15840"/>
          <w:pgMar w:top="1500" w:right="0" w:bottom="1600" w:left="760" w:header="0" w:footer="1130" w:gutter="0"/>
          <w:cols w:space="720"/>
        </w:sectPr>
      </w:pP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
        <w:gridCol w:w="7153"/>
        <w:gridCol w:w="735"/>
        <w:gridCol w:w="634"/>
      </w:tblGrid>
      <w:tr w:rsidR="007F1633">
        <w:trPr>
          <w:trHeight w:val="460"/>
        </w:trPr>
        <w:tc>
          <w:tcPr>
            <w:tcW w:w="751" w:type="dxa"/>
          </w:tcPr>
          <w:p w:rsidR="007F1633" w:rsidRDefault="00700345">
            <w:pPr>
              <w:pStyle w:val="TableParagraph"/>
              <w:spacing w:line="271" w:lineRule="exact"/>
              <w:ind w:left="107"/>
              <w:rPr>
                <w:sz w:val="24"/>
              </w:rPr>
            </w:pPr>
            <w:r>
              <w:rPr>
                <w:sz w:val="24"/>
              </w:rPr>
              <w:lastRenderedPageBreak/>
              <w:t>4.2.1</w:t>
            </w:r>
          </w:p>
        </w:tc>
        <w:tc>
          <w:tcPr>
            <w:tcW w:w="8522" w:type="dxa"/>
            <w:gridSpan w:val="3"/>
          </w:tcPr>
          <w:p w:rsidR="007F1633" w:rsidRDefault="00700345">
            <w:pPr>
              <w:pStyle w:val="TableParagraph"/>
              <w:spacing w:line="227" w:lineRule="exact"/>
              <w:ind w:left="107"/>
              <w:rPr>
                <w:sz w:val="20"/>
              </w:rPr>
            </w:pPr>
            <w:r>
              <w:rPr>
                <w:sz w:val="20"/>
              </w:rPr>
              <w:t>If</w:t>
            </w:r>
            <w:r>
              <w:rPr>
                <w:spacing w:val="-1"/>
                <w:sz w:val="20"/>
              </w:rPr>
              <w:t xml:space="preserve"> </w:t>
            </w:r>
            <w:r>
              <w:rPr>
                <w:sz w:val="20"/>
              </w:rPr>
              <w:t>so,</w:t>
            </w:r>
            <w:r>
              <w:rPr>
                <w:spacing w:val="-2"/>
                <w:sz w:val="20"/>
              </w:rPr>
              <w:t xml:space="preserve"> </w:t>
            </w:r>
            <w:r>
              <w:rPr>
                <w:sz w:val="20"/>
              </w:rPr>
              <w:t>furnish</w:t>
            </w:r>
            <w:r>
              <w:rPr>
                <w:spacing w:val="-2"/>
                <w:sz w:val="20"/>
              </w:rPr>
              <w:t xml:space="preserve"> </w:t>
            </w:r>
            <w:r>
              <w:rPr>
                <w:sz w:val="20"/>
              </w:rPr>
              <w:t>particulars:</w:t>
            </w:r>
          </w:p>
        </w:tc>
      </w:tr>
      <w:tr w:rsidR="007F1633">
        <w:trPr>
          <w:trHeight w:val="918"/>
        </w:trPr>
        <w:tc>
          <w:tcPr>
            <w:tcW w:w="751" w:type="dxa"/>
          </w:tcPr>
          <w:p w:rsidR="007F1633" w:rsidRDefault="00700345">
            <w:pPr>
              <w:pStyle w:val="TableParagraph"/>
              <w:spacing w:line="271" w:lineRule="exact"/>
              <w:ind w:left="107"/>
              <w:rPr>
                <w:sz w:val="24"/>
              </w:rPr>
            </w:pPr>
            <w:r>
              <w:rPr>
                <w:sz w:val="24"/>
              </w:rPr>
              <w:t>4.3</w:t>
            </w:r>
          </w:p>
        </w:tc>
        <w:tc>
          <w:tcPr>
            <w:tcW w:w="7153" w:type="dxa"/>
          </w:tcPr>
          <w:p w:rsidR="007F1633" w:rsidRDefault="00700345">
            <w:pPr>
              <w:pStyle w:val="TableParagraph"/>
              <w:ind w:left="107" w:right="107"/>
              <w:jc w:val="both"/>
              <w:rPr>
                <w:sz w:val="20"/>
              </w:rPr>
            </w:pPr>
            <w:r>
              <w:rPr>
                <w:sz w:val="20"/>
              </w:rPr>
              <w:t>Was the bidder or any of its directors convicted by a court of law (including a</w:t>
            </w:r>
            <w:r>
              <w:rPr>
                <w:spacing w:val="1"/>
                <w:sz w:val="20"/>
              </w:rPr>
              <w:t xml:space="preserve"> </w:t>
            </w:r>
            <w:r>
              <w:rPr>
                <w:sz w:val="20"/>
              </w:rPr>
              <w:t>court of law outside the Republic of South Africa) for fraud or corruption during</w:t>
            </w:r>
            <w:r>
              <w:rPr>
                <w:spacing w:val="-53"/>
                <w:sz w:val="20"/>
              </w:rPr>
              <w:t xml:space="preserve"> </w:t>
            </w:r>
            <w:r>
              <w:rPr>
                <w:sz w:val="20"/>
              </w:rPr>
              <w:t>the</w:t>
            </w:r>
            <w:r>
              <w:rPr>
                <w:spacing w:val="-2"/>
                <w:sz w:val="20"/>
              </w:rPr>
              <w:t xml:space="preserve"> </w:t>
            </w:r>
            <w:r>
              <w:rPr>
                <w:sz w:val="20"/>
              </w:rPr>
              <w:t>past</w:t>
            </w:r>
            <w:r>
              <w:rPr>
                <w:spacing w:val="-1"/>
                <w:sz w:val="20"/>
              </w:rPr>
              <w:t xml:space="preserve"> </w:t>
            </w:r>
            <w:r>
              <w:rPr>
                <w:sz w:val="20"/>
              </w:rPr>
              <w:t>five</w:t>
            </w:r>
            <w:r>
              <w:rPr>
                <w:spacing w:val="3"/>
                <w:sz w:val="20"/>
              </w:rPr>
              <w:t xml:space="preserve"> </w:t>
            </w:r>
            <w:r>
              <w:rPr>
                <w:sz w:val="20"/>
              </w:rPr>
              <w:t>years?</w:t>
            </w:r>
          </w:p>
        </w:tc>
        <w:tc>
          <w:tcPr>
            <w:tcW w:w="735" w:type="dxa"/>
          </w:tcPr>
          <w:p w:rsidR="007F1633" w:rsidRDefault="00700345">
            <w:pPr>
              <w:pStyle w:val="TableParagraph"/>
              <w:spacing w:line="271" w:lineRule="exact"/>
              <w:ind w:left="138" w:right="133"/>
              <w:jc w:val="center"/>
              <w:rPr>
                <w:sz w:val="24"/>
              </w:rPr>
            </w:pPr>
            <w:r>
              <w:rPr>
                <w:sz w:val="24"/>
              </w:rPr>
              <w:t>Yes</w:t>
            </w:r>
          </w:p>
        </w:tc>
        <w:tc>
          <w:tcPr>
            <w:tcW w:w="634" w:type="dxa"/>
          </w:tcPr>
          <w:p w:rsidR="007F1633" w:rsidRDefault="00700345">
            <w:pPr>
              <w:pStyle w:val="TableParagraph"/>
              <w:spacing w:line="271" w:lineRule="exact"/>
              <w:ind w:left="142" w:right="134"/>
              <w:jc w:val="center"/>
              <w:rPr>
                <w:sz w:val="24"/>
              </w:rPr>
            </w:pPr>
            <w:r>
              <w:rPr>
                <w:sz w:val="24"/>
              </w:rPr>
              <w:t>No</w:t>
            </w:r>
          </w:p>
        </w:tc>
      </w:tr>
      <w:tr w:rsidR="007F1633">
        <w:trPr>
          <w:trHeight w:val="455"/>
        </w:trPr>
        <w:tc>
          <w:tcPr>
            <w:tcW w:w="751" w:type="dxa"/>
          </w:tcPr>
          <w:p w:rsidR="007F1633" w:rsidRDefault="00700345">
            <w:pPr>
              <w:pStyle w:val="TableParagraph"/>
              <w:spacing w:line="271" w:lineRule="exact"/>
              <w:ind w:left="107"/>
              <w:rPr>
                <w:sz w:val="24"/>
              </w:rPr>
            </w:pPr>
            <w:r>
              <w:rPr>
                <w:sz w:val="24"/>
              </w:rPr>
              <w:t>4.3.1</w:t>
            </w:r>
          </w:p>
        </w:tc>
        <w:tc>
          <w:tcPr>
            <w:tcW w:w="8522" w:type="dxa"/>
            <w:gridSpan w:val="3"/>
          </w:tcPr>
          <w:p w:rsidR="007F1633" w:rsidRDefault="00700345">
            <w:pPr>
              <w:pStyle w:val="TableParagraph"/>
              <w:spacing w:line="227" w:lineRule="exact"/>
              <w:ind w:left="107"/>
              <w:rPr>
                <w:sz w:val="20"/>
              </w:rPr>
            </w:pPr>
            <w:r>
              <w:rPr>
                <w:sz w:val="20"/>
              </w:rPr>
              <w:t>If</w:t>
            </w:r>
            <w:r>
              <w:rPr>
                <w:spacing w:val="-1"/>
                <w:sz w:val="20"/>
              </w:rPr>
              <w:t xml:space="preserve"> </w:t>
            </w:r>
            <w:r>
              <w:rPr>
                <w:sz w:val="20"/>
              </w:rPr>
              <w:t>so,</w:t>
            </w:r>
            <w:r>
              <w:rPr>
                <w:spacing w:val="-2"/>
                <w:sz w:val="20"/>
              </w:rPr>
              <w:t xml:space="preserve"> </w:t>
            </w:r>
            <w:r>
              <w:rPr>
                <w:sz w:val="20"/>
              </w:rPr>
              <w:t>furnish</w:t>
            </w:r>
            <w:r>
              <w:rPr>
                <w:spacing w:val="-3"/>
                <w:sz w:val="20"/>
              </w:rPr>
              <w:t xml:space="preserve"> </w:t>
            </w:r>
            <w:r>
              <w:rPr>
                <w:sz w:val="20"/>
              </w:rPr>
              <w:t>particulars:</w:t>
            </w:r>
          </w:p>
        </w:tc>
      </w:tr>
      <w:tr w:rsidR="007F1633">
        <w:trPr>
          <w:trHeight w:val="285"/>
        </w:trPr>
        <w:tc>
          <w:tcPr>
            <w:tcW w:w="751" w:type="dxa"/>
            <w:tcBorders>
              <w:top w:val="nil"/>
              <w:left w:val="nil"/>
              <w:bottom w:val="nil"/>
              <w:right w:val="nil"/>
            </w:tcBorders>
            <w:shd w:val="clear" w:color="auto" w:fill="000000"/>
          </w:tcPr>
          <w:p w:rsidR="007F1633" w:rsidRDefault="00700345">
            <w:pPr>
              <w:pStyle w:val="TableParagraph"/>
              <w:spacing w:line="265" w:lineRule="exact"/>
              <w:ind w:left="112"/>
              <w:rPr>
                <w:rFonts w:ascii="Arial"/>
                <w:b/>
                <w:sz w:val="24"/>
              </w:rPr>
            </w:pPr>
            <w:r>
              <w:rPr>
                <w:rFonts w:ascii="Arial"/>
                <w:b/>
                <w:color w:val="FFFFFF"/>
                <w:sz w:val="24"/>
              </w:rPr>
              <w:t>Item</w:t>
            </w:r>
          </w:p>
        </w:tc>
        <w:tc>
          <w:tcPr>
            <w:tcW w:w="7153" w:type="dxa"/>
            <w:tcBorders>
              <w:top w:val="nil"/>
              <w:left w:val="nil"/>
              <w:bottom w:val="nil"/>
              <w:right w:val="nil"/>
            </w:tcBorders>
            <w:shd w:val="clear" w:color="auto" w:fill="000000"/>
          </w:tcPr>
          <w:p w:rsidR="007F1633" w:rsidRDefault="00700345">
            <w:pPr>
              <w:pStyle w:val="TableParagraph"/>
              <w:spacing w:line="265" w:lineRule="exact"/>
              <w:ind w:left="112"/>
              <w:rPr>
                <w:rFonts w:ascii="Arial"/>
                <w:b/>
                <w:sz w:val="24"/>
              </w:rPr>
            </w:pPr>
            <w:r>
              <w:rPr>
                <w:rFonts w:ascii="Arial"/>
                <w:b/>
                <w:color w:val="FFFFFF"/>
                <w:sz w:val="24"/>
              </w:rPr>
              <w:t>Question</w:t>
            </w:r>
          </w:p>
        </w:tc>
        <w:tc>
          <w:tcPr>
            <w:tcW w:w="735" w:type="dxa"/>
            <w:tcBorders>
              <w:top w:val="nil"/>
              <w:left w:val="nil"/>
              <w:bottom w:val="nil"/>
              <w:right w:val="nil"/>
            </w:tcBorders>
            <w:shd w:val="clear" w:color="auto" w:fill="000000"/>
          </w:tcPr>
          <w:p w:rsidR="007F1633" w:rsidRDefault="00700345">
            <w:pPr>
              <w:pStyle w:val="TableParagraph"/>
              <w:spacing w:line="265" w:lineRule="exact"/>
              <w:ind w:left="135" w:right="131"/>
              <w:jc w:val="center"/>
              <w:rPr>
                <w:rFonts w:ascii="Arial"/>
                <w:b/>
                <w:sz w:val="24"/>
              </w:rPr>
            </w:pPr>
            <w:r>
              <w:rPr>
                <w:rFonts w:ascii="Arial"/>
                <w:b/>
                <w:color w:val="FFFFFF"/>
                <w:sz w:val="24"/>
              </w:rPr>
              <w:t>Yes</w:t>
            </w:r>
          </w:p>
        </w:tc>
        <w:tc>
          <w:tcPr>
            <w:tcW w:w="634" w:type="dxa"/>
            <w:tcBorders>
              <w:top w:val="nil"/>
              <w:left w:val="nil"/>
              <w:bottom w:val="nil"/>
              <w:right w:val="nil"/>
            </w:tcBorders>
            <w:shd w:val="clear" w:color="auto" w:fill="000000"/>
          </w:tcPr>
          <w:p w:rsidR="007F1633" w:rsidRDefault="00700345">
            <w:pPr>
              <w:pStyle w:val="TableParagraph"/>
              <w:spacing w:line="265" w:lineRule="exact"/>
              <w:ind w:left="140" w:right="134"/>
              <w:jc w:val="center"/>
              <w:rPr>
                <w:rFonts w:ascii="Arial"/>
                <w:b/>
                <w:sz w:val="24"/>
              </w:rPr>
            </w:pPr>
            <w:r>
              <w:rPr>
                <w:rFonts w:ascii="Arial"/>
                <w:b/>
                <w:color w:val="FFFFFF"/>
                <w:sz w:val="24"/>
              </w:rPr>
              <w:t>No</w:t>
            </w:r>
          </w:p>
        </w:tc>
      </w:tr>
      <w:tr w:rsidR="007F1633">
        <w:trPr>
          <w:trHeight w:val="916"/>
        </w:trPr>
        <w:tc>
          <w:tcPr>
            <w:tcW w:w="751" w:type="dxa"/>
          </w:tcPr>
          <w:p w:rsidR="007F1633" w:rsidRDefault="00700345">
            <w:pPr>
              <w:pStyle w:val="TableParagraph"/>
              <w:spacing w:line="267" w:lineRule="exact"/>
              <w:ind w:left="107"/>
              <w:rPr>
                <w:sz w:val="24"/>
              </w:rPr>
            </w:pPr>
            <w:r>
              <w:rPr>
                <w:sz w:val="24"/>
              </w:rPr>
              <w:t>4.4</w:t>
            </w:r>
          </w:p>
        </w:tc>
        <w:tc>
          <w:tcPr>
            <w:tcW w:w="7153" w:type="dxa"/>
          </w:tcPr>
          <w:p w:rsidR="007F1633" w:rsidRDefault="00700345">
            <w:pPr>
              <w:pStyle w:val="TableParagraph"/>
              <w:ind w:left="172" w:right="104" w:hanging="198"/>
              <w:jc w:val="both"/>
              <w:rPr>
                <w:sz w:val="20"/>
              </w:rPr>
            </w:pPr>
            <w:r>
              <w:rPr>
                <w:sz w:val="20"/>
              </w:rPr>
              <w:t>s directors owe any municipal rates and taxes or municipal charges to the</w:t>
            </w:r>
            <w:r>
              <w:rPr>
                <w:spacing w:val="1"/>
                <w:sz w:val="20"/>
              </w:rPr>
              <w:t xml:space="preserve"> </w:t>
            </w:r>
            <w:r>
              <w:rPr>
                <w:sz w:val="20"/>
              </w:rPr>
              <w:t>municipality / municipal entity, or to any other municipality / municipal entity,</w:t>
            </w:r>
            <w:r>
              <w:rPr>
                <w:spacing w:val="1"/>
                <w:sz w:val="20"/>
              </w:rPr>
              <w:t xml:space="preserve"> </w:t>
            </w:r>
            <w:r>
              <w:rPr>
                <w:sz w:val="20"/>
              </w:rPr>
              <w:t>that is in</w:t>
            </w:r>
            <w:r>
              <w:rPr>
                <w:spacing w:val="1"/>
                <w:sz w:val="20"/>
              </w:rPr>
              <w:t xml:space="preserve"> </w:t>
            </w:r>
            <w:r>
              <w:rPr>
                <w:sz w:val="20"/>
              </w:rPr>
              <w:t>arrears for</w:t>
            </w:r>
            <w:r>
              <w:rPr>
                <w:spacing w:val="-4"/>
                <w:sz w:val="20"/>
              </w:rPr>
              <w:t xml:space="preserve"> </w:t>
            </w:r>
            <w:r>
              <w:rPr>
                <w:sz w:val="20"/>
              </w:rPr>
              <w:t>more</w:t>
            </w:r>
            <w:r>
              <w:rPr>
                <w:spacing w:val="-1"/>
                <w:sz w:val="20"/>
              </w:rPr>
              <w:t xml:space="preserve"> </w:t>
            </w:r>
            <w:r>
              <w:rPr>
                <w:sz w:val="20"/>
              </w:rPr>
              <w:t>than</w:t>
            </w:r>
            <w:r>
              <w:rPr>
                <w:spacing w:val="-1"/>
                <w:sz w:val="20"/>
              </w:rPr>
              <w:t xml:space="preserve"> </w:t>
            </w:r>
            <w:r>
              <w:rPr>
                <w:sz w:val="20"/>
              </w:rPr>
              <w:t>three</w:t>
            </w:r>
            <w:r>
              <w:rPr>
                <w:spacing w:val="-1"/>
                <w:sz w:val="20"/>
              </w:rPr>
              <w:t xml:space="preserve"> </w:t>
            </w:r>
            <w:r>
              <w:rPr>
                <w:sz w:val="20"/>
              </w:rPr>
              <w:t>months?</w:t>
            </w:r>
          </w:p>
        </w:tc>
        <w:tc>
          <w:tcPr>
            <w:tcW w:w="735" w:type="dxa"/>
          </w:tcPr>
          <w:p w:rsidR="007F1633" w:rsidRDefault="00700345">
            <w:pPr>
              <w:pStyle w:val="TableParagraph"/>
              <w:spacing w:line="267" w:lineRule="exact"/>
              <w:ind w:left="138" w:right="133"/>
              <w:jc w:val="center"/>
              <w:rPr>
                <w:sz w:val="24"/>
              </w:rPr>
            </w:pPr>
            <w:r>
              <w:rPr>
                <w:sz w:val="24"/>
              </w:rPr>
              <w:t>Yes</w:t>
            </w:r>
          </w:p>
        </w:tc>
        <w:tc>
          <w:tcPr>
            <w:tcW w:w="634" w:type="dxa"/>
          </w:tcPr>
          <w:p w:rsidR="007F1633" w:rsidRDefault="00700345">
            <w:pPr>
              <w:pStyle w:val="TableParagraph"/>
              <w:spacing w:line="267" w:lineRule="exact"/>
              <w:ind w:left="142" w:right="134"/>
              <w:jc w:val="center"/>
              <w:rPr>
                <w:sz w:val="24"/>
              </w:rPr>
            </w:pPr>
            <w:r>
              <w:rPr>
                <w:sz w:val="24"/>
              </w:rPr>
              <w:t>No</w:t>
            </w:r>
          </w:p>
        </w:tc>
      </w:tr>
      <w:tr w:rsidR="007F1633">
        <w:trPr>
          <w:trHeight w:val="460"/>
        </w:trPr>
        <w:tc>
          <w:tcPr>
            <w:tcW w:w="751" w:type="dxa"/>
          </w:tcPr>
          <w:p w:rsidR="007F1633" w:rsidRDefault="00700345">
            <w:pPr>
              <w:pStyle w:val="TableParagraph"/>
              <w:spacing w:line="271" w:lineRule="exact"/>
              <w:ind w:left="107"/>
              <w:rPr>
                <w:sz w:val="24"/>
              </w:rPr>
            </w:pPr>
            <w:r>
              <w:rPr>
                <w:sz w:val="24"/>
              </w:rPr>
              <w:t>4.4.1</w:t>
            </w:r>
          </w:p>
        </w:tc>
        <w:tc>
          <w:tcPr>
            <w:tcW w:w="8522" w:type="dxa"/>
            <w:gridSpan w:val="3"/>
          </w:tcPr>
          <w:p w:rsidR="007F1633" w:rsidRDefault="00700345">
            <w:pPr>
              <w:pStyle w:val="TableParagraph"/>
              <w:spacing w:line="227" w:lineRule="exact"/>
              <w:ind w:left="107"/>
              <w:rPr>
                <w:sz w:val="20"/>
              </w:rPr>
            </w:pPr>
            <w:r>
              <w:rPr>
                <w:sz w:val="20"/>
              </w:rPr>
              <w:t>If</w:t>
            </w:r>
            <w:r>
              <w:rPr>
                <w:spacing w:val="-1"/>
                <w:sz w:val="20"/>
              </w:rPr>
              <w:t xml:space="preserve"> </w:t>
            </w:r>
            <w:r>
              <w:rPr>
                <w:sz w:val="20"/>
              </w:rPr>
              <w:t>so,</w:t>
            </w:r>
            <w:r>
              <w:rPr>
                <w:spacing w:val="-2"/>
                <w:sz w:val="20"/>
              </w:rPr>
              <w:t xml:space="preserve"> </w:t>
            </w:r>
            <w:r>
              <w:rPr>
                <w:sz w:val="20"/>
              </w:rPr>
              <w:t>furnish</w:t>
            </w:r>
            <w:r>
              <w:rPr>
                <w:spacing w:val="-3"/>
                <w:sz w:val="20"/>
              </w:rPr>
              <w:t xml:space="preserve"> </w:t>
            </w:r>
            <w:r>
              <w:rPr>
                <w:sz w:val="20"/>
              </w:rPr>
              <w:t>particulars:</w:t>
            </w:r>
          </w:p>
        </w:tc>
      </w:tr>
      <w:tr w:rsidR="007F1633">
        <w:trPr>
          <w:trHeight w:val="919"/>
        </w:trPr>
        <w:tc>
          <w:tcPr>
            <w:tcW w:w="751" w:type="dxa"/>
          </w:tcPr>
          <w:p w:rsidR="007F1633" w:rsidRDefault="00700345">
            <w:pPr>
              <w:pStyle w:val="TableParagraph"/>
              <w:spacing w:line="271" w:lineRule="exact"/>
              <w:ind w:left="107"/>
              <w:rPr>
                <w:sz w:val="24"/>
              </w:rPr>
            </w:pPr>
            <w:r>
              <w:rPr>
                <w:sz w:val="24"/>
              </w:rPr>
              <w:t>4.5</w:t>
            </w:r>
          </w:p>
        </w:tc>
        <w:tc>
          <w:tcPr>
            <w:tcW w:w="7153" w:type="dxa"/>
          </w:tcPr>
          <w:p w:rsidR="007F1633" w:rsidRDefault="00700345">
            <w:pPr>
              <w:pStyle w:val="TableParagraph"/>
              <w:ind w:left="107" w:right="98"/>
              <w:jc w:val="both"/>
              <w:rPr>
                <w:sz w:val="20"/>
              </w:rPr>
            </w:pPr>
            <w:r>
              <w:rPr>
                <w:sz w:val="20"/>
              </w:rPr>
              <w:t>Was any contract between the bidder and the municipality / municipal entity or</w:t>
            </w:r>
            <w:r>
              <w:rPr>
                <w:spacing w:val="-53"/>
                <w:sz w:val="20"/>
              </w:rPr>
              <w:t xml:space="preserve"> </w:t>
            </w:r>
            <w:r>
              <w:rPr>
                <w:sz w:val="20"/>
              </w:rPr>
              <w:t>any other organ of state terminated during the past five years on account of</w:t>
            </w:r>
            <w:r>
              <w:rPr>
                <w:spacing w:val="1"/>
                <w:sz w:val="20"/>
              </w:rPr>
              <w:t xml:space="preserve"> </w:t>
            </w:r>
            <w:r>
              <w:rPr>
                <w:sz w:val="20"/>
              </w:rPr>
              <w:t>failure</w:t>
            </w:r>
            <w:r>
              <w:rPr>
                <w:spacing w:val="-2"/>
                <w:sz w:val="20"/>
              </w:rPr>
              <w:t xml:space="preserve"> </w:t>
            </w:r>
            <w:r>
              <w:rPr>
                <w:sz w:val="20"/>
              </w:rPr>
              <w:t>to</w:t>
            </w:r>
            <w:r>
              <w:rPr>
                <w:spacing w:val="-1"/>
                <w:sz w:val="20"/>
              </w:rPr>
              <w:t xml:space="preserve"> </w:t>
            </w:r>
            <w:r>
              <w:rPr>
                <w:sz w:val="20"/>
              </w:rPr>
              <w:t>perform</w:t>
            </w:r>
            <w:r>
              <w:rPr>
                <w:spacing w:val="4"/>
                <w:sz w:val="20"/>
              </w:rPr>
              <w:t xml:space="preserve"> </w:t>
            </w:r>
            <w:r>
              <w:rPr>
                <w:sz w:val="20"/>
              </w:rPr>
              <w:t>on</w:t>
            </w:r>
            <w:r>
              <w:rPr>
                <w:spacing w:val="-1"/>
                <w:sz w:val="20"/>
              </w:rPr>
              <w:t xml:space="preserve"> </w:t>
            </w:r>
            <w:r>
              <w:rPr>
                <w:sz w:val="20"/>
              </w:rPr>
              <w:t>or</w:t>
            </w:r>
            <w:r>
              <w:rPr>
                <w:spacing w:val="-1"/>
                <w:sz w:val="20"/>
              </w:rPr>
              <w:t xml:space="preserve"> </w:t>
            </w:r>
            <w:r>
              <w:rPr>
                <w:sz w:val="20"/>
              </w:rPr>
              <w:t>comply</w:t>
            </w:r>
            <w:r>
              <w:rPr>
                <w:spacing w:val="-5"/>
                <w:sz w:val="20"/>
              </w:rPr>
              <w:t xml:space="preserve"> </w:t>
            </w:r>
            <w:r>
              <w:rPr>
                <w:sz w:val="20"/>
              </w:rPr>
              <w:t>with the</w:t>
            </w:r>
            <w:r>
              <w:rPr>
                <w:spacing w:val="-1"/>
                <w:sz w:val="20"/>
              </w:rPr>
              <w:t xml:space="preserve"> </w:t>
            </w:r>
            <w:r>
              <w:rPr>
                <w:sz w:val="20"/>
              </w:rPr>
              <w:t>contract?</w:t>
            </w:r>
          </w:p>
        </w:tc>
        <w:tc>
          <w:tcPr>
            <w:tcW w:w="735" w:type="dxa"/>
          </w:tcPr>
          <w:p w:rsidR="007F1633" w:rsidRDefault="00700345">
            <w:pPr>
              <w:pStyle w:val="TableParagraph"/>
              <w:spacing w:line="271" w:lineRule="exact"/>
              <w:ind w:left="138" w:right="133"/>
              <w:jc w:val="center"/>
              <w:rPr>
                <w:sz w:val="24"/>
              </w:rPr>
            </w:pPr>
            <w:r>
              <w:rPr>
                <w:sz w:val="24"/>
              </w:rPr>
              <w:t>Yes</w:t>
            </w:r>
          </w:p>
        </w:tc>
        <w:tc>
          <w:tcPr>
            <w:tcW w:w="634" w:type="dxa"/>
          </w:tcPr>
          <w:p w:rsidR="007F1633" w:rsidRDefault="00700345">
            <w:pPr>
              <w:pStyle w:val="TableParagraph"/>
              <w:spacing w:line="271" w:lineRule="exact"/>
              <w:ind w:left="142" w:right="134"/>
              <w:jc w:val="center"/>
              <w:rPr>
                <w:sz w:val="24"/>
              </w:rPr>
            </w:pPr>
            <w:r>
              <w:rPr>
                <w:sz w:val="24"/>
              </w:rPr>
              <w:t>No</w:t>
            </w:r>
          </w:p>
        </w:tc>
      </w:tr>
      <w:tr w:rsidR="007F1633">
        <w:trPr>
          <w:trHeight w:val="460"/>
        </w:trPr>
        <w:tc>
          <w:tcPr>
            <w:tcW w:w="751" w:type="dxa"/>
          </w:tcPr>
          <w:p w:rsidR="007F1633" w:rsidRDefault="00700345">
            <w:pPr>
              <w:pStyle w:val="TableParagraph"/>
              <w:spacing w:line="271" w:lineRule="exact"/>
              <w:ind w:left="107"/>
              <w:rPr>
                <w:sz w:val="24"/>
              </w:rPr>
            </w:pPr>
            <w:r>
              <w:rPr>
                <w:sz w:val="24"/>
              </w:rPr>
              <w:t>4.7.1</w:t>
            </w:r>
          </w:p>
        </w:tc>
        <w:tc>
          <w:tcPr>
            <w:tcW w:w="8522" w:type="dxa"/>
            <w:gridSpan w:val="3"/>
          </w:tcPr>
          <w:p w:rsidR="007F1633" w:rsidRDefault="00700345">
            <w:pPr>
              <w:pStyle w:val="TableParagraph"/>
              <w:spacing w:line="227" w:lineRule="exact"/>
              <w:ind w:left="107"/>
              <w:rPr>
                <w:sz w:val="20"/>
              </w:rPr>
            </w:pPr>
            <w:r>
              <w:rPr>
                <w:sz w:val="20"/>
              </w:rPr>
              <w:t>If</w:t>
            </w:r>
            <w:r>
              <w:rPr>
                <w:spacing w:val="-1"/>
                <w:sz w:val="20"/>
              </w:rPr>
              <w:t xml:space="preserve"> </w:t>
            </w:r>
            <w:r>
              <w:rPr>
                <w:sz w:val="20"/>
              </w:rPr>
              <w:t>so,</w:t>
            </w:r>
            <w:r>
              <w:rPr>
                <w:spacing w:val="-2"/>
                <w:sz w:val="20"/>
              </w:rPr>
              <w:t xml:space="preserve"> </w:t>
            </w:r>
            <w:r>
              <w:rPr>
                <w:sz w:val="20"/>
              </w:rPr>
              <w:t>furnish</w:t>
            </w:r>
            <w:r>
              <w:rPr>
                <w:spacing w:val="-3"/>
                <w:sz w:val="20"/>
              </w:rPr>
              <w:t xml:space="preserve"> </w:t>
            </w:r>
            <w:r>
              <w:rPr>
                <w:sz w:val="20"/>
              </w:rPr>
              <w:t>particulars:</w:t>
            </w:r>
          </w:p>
        </w:tc>
      </w:tr>
    </w:tbl>
    <w:p w:rsidR="007F1633" w:rsidRDefault="00834049">
      <w:pPr>
        <w:pStyle w:val="BodyText"/>
        <w:rPr>
          <w:rFonts w:ascii="Arial"/>
          <w:b/>
        </w:rPr>
      </w:pPr>
      <w:r>
        <w:rPr>
          <w:noProof/>
        </w:rPr>
        <mc:AlternateContent>
          <mc:Choice Requires="wps">
            <w:drawing>
              <wp:anchor distT="0" distB="0" distL="114300" distR="114300" simplePos="0" relativeHeight="485848576" behindDoc="1" locked="0" layoutInCell="1" allowOverlap="1">
                <wp:simplePos x="0" y="0"/>
                <wp:positionH relativeFrom="page">
                  <wp:posOffset>6022340</wp:posOffset>
                </wp:positionH>
                <wp:positionV relativeFrom="page">
                  <wp:posOffset>1292860</wp:posOffset>
                </wp:positionV>
                <wp:extent cx="146050" cy="146050"/>
                <wp:effectExtent l="0" t="0" r="0" b="0"/>
                <wp:wrapNone/>
                <wp:docPr id="3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F7A98" id="Rectangle 20" o:spid="_x0000_s1026" style="position:absolute;margin-left:474.2pt;margin-top:101.8pt;width:11.5pt;height:11.5pt;z-index:-1746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" filled="f" strokeweight=".72pt">
                <w10:wrap anchorx="page" anchory="page"/>
              </v:rect>
            </w:pict>
          </mc:Fallback>
        </mc:AlternateContent>
      </w:r>
      <w:r>
        <w:rPr>
          <w:noProof/>
        </w:rPr>
        <mc:AlternateContent>
          <mc:Choice Requires="wps">
            <w:drawing>
              <wp:anchor distT="0" distB="0" distL="114300" distR="114300" simplePos="0" relativeHeight="485849088" behindDoc="1" locked="0" layoutInCell="1" allowOverlap="1">
                <wp:simplePos x="0" y="0"/>
                <wp:positionH relativeFrom="page">
                  <wp:posOffset>6458585</wp:posOffset>
                </wp:positionH>
                <wp:positionV relativeFrom="page">
                  <wp:posOffset>1292860</wp:posOffset>
                </wp:positionV>
                <wp:extent cx="146050" cy="146050"/>
                <wp:effectExtent l="0" t="0" r="0" b="0"/>
                <wp:wrapNone/>
                <wp:docPr id="3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9C6A5" id="Rectangle 19" o:spid="_x0000_s1026" style="position:absolute;margin-left:508.55pt;margin-top:101.8pt;width:11.5pt;height:11.5pt;z-index:-1746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" filled="f" strokeweight=".72pt">
                <w10:wrap anchorx="page" anchory="page"/>
              </v:rect>
            </w:pict>
          </mc:Fallback>
        </mc:AlternateContent>
      </w:r>
      <w:r>
        <w:rPr>
          <w:noProof/>
        </w:rPr>
        <mc:AlternateContent>
          <mc:Choice Requires="wps">
            <w:drawing>
              <wp:anchor distT="0" distB="0" distL="114300" distR="114300" simplePos="0" relativeHeight="485849600" behindDoc="1" locked="0" layoutInCell="1" allowOverlap="1">
                <wp:simplePos x="0" y="0"/>
                <wp:positionH relativeFrom="page">
                  <wp:posOffset>6022340</wp:posOffset>
                </wp:positionH>
                <wp:positionV relativeFrom="page">
                  <wp:posOffset>2362200</wp:posOffset>
                </wp:positionV>
                <wp:extent cx="146050" cy="146050"/>
                <wp:effectExtent l="0" t="0" r="0" b="0"/>
                <wp:wrapNone/>
                <wp:docPr id="3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EBD66" id="Rectangle 18" o:spid="_x0000_s1026" style="position:absolute;margin-left:474.2pt;margin-top:186pt;width:11.5pt;height:11.5pt;z-index:-1746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UUzfgIAABUF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" filled="f" strokeweight=".72pt">
                <w10:wrap anchorx="page" anchory="page"/>
              </v:rect>
            </w:pict>
          </mc:Fallback>
        </mc:AlternateContent>
      </w:r>
      <w:r>
        <w:rPr>
          <w:noProof/>
        </w:rPr>
        <mc:AlternateContent>
          <mc:Choice Requires="wps">
            <w:drawing>
              <wp:anchor distT="0" distB="0" distL="114300" distR="114300" simplePos="0" relativeHeight="485850112" behindDoc="1" locked="0" layoutInCell="1" allowOverlap="1">
                <wp:simplePos x="0" y="0"/>
                <wp:positionH relativeFrom="page">
                  <wp:posOffset>6458585</wp:posOffset>
                </wp:positionH>
                <wp:positionV relativeFrom="page">
                  <wp:posOffset>2362200</wp:posOffset>
                </wp:positionV>
                <wp:extent cx="146050" cy="146050"/>
                <wp:effectExtent l="0" t="0" r="0" b="0"/>
                <wp:wrapNone/>
                <wp:docPr id="3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E81D1" id="Rectangle 17" o:spid="_x0000_s1026" style="position:absolute;margin-left:508.55pt;margin-top:186pt;width:11.5pt;height:11.5pt;z-index:-1746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" filled="f" strokeweight=".72pt">
                <w10:wrap anchorx="page" anchory="page"/>
              </v:rect>
            </w:pict>
          </mc:Fallback>
        </mc:AlternateContent>
      </w:r>
    </w:p>
    <w:p w:rsidR="007F1633" w:rsidRDefault="007F1633">
      <w:pPr>
        <w:pStyle w:val="BodyText"/>
        <w:spacing w:before="4"/>
        <w:rPr>
          <w:rFonts w:ascii="Arial"/>
          <w:b/>
          <w:sz w:val="17"/>
        </w:rPr>
      </w:pPr>
    </w:p>
    <w:p w:rsidR="007F1633" w:rsidRDefault="00834049">
      <w:pPr>
        <w:pStyle w:val="Heading3"/>
        <w:spacing w:before="93"/>
        <w:ind w:left="1446" w:right="2026"/>
        <w:jc w:val="center"/>
      </w:pPr>
      <w:r>
        <w:rPr>
          <w:noProof/>
        </w:rPr>
        <mc:AlternateContent>
          <mc:Choice Requires="wps">
            <w:drawing>
              <wp:anchor distT="0" distB="0" distL="114300" distR="114300" simplePos="0" relativeHeight="485850624" behindDoc="1" locked="0" layoutInCell="1" allowOverlap="1">
                <wp:simplePos x="0" y="0"/>
                <wp:positionH relativeFrom="page">
                  <wp:posOffset>6022340</wp:posOffset>
                </wp:positionH>
                <wp:positionV relativeFrom="paragraph">
                  <wp:posOffset>-974725</wp:posOffset>
                </wp:positionV>
                <wp:extent cx="146050" cy="146685"/>
                <wp:effectExtent l="0" t="0" r="0" b="0"/>
                <wp:wrapNone/>
                <wp:docPr id="3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68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B2D90" id="Rectangle 16" o:spid="_x0000_s1026" style="position:absolute;margin-left:474.2pt;margin-top:-76.75pt;width:11.5pt;height:11.55pt;z-index:-1746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" filled="f" strokeweight=".72pt">
                <w10:wrap anchorx="page"/>
              </v:rect>
            </w:pict>
          </mc:Fallback>
        </mc:AlternateContent>
      </w:r>
      <w:r>
        <w:rPr>
          <w:noProof/>
        </w:rPr>
        <mc:AlternateContent>
          <mc:Choice Requires="wps">
            <w:drawing>
              <wp:anchor distT="0" distB="0" distL="114300" distR="114300" simplePos="0" relativeHeight="485851136" behindDoc="1" locked="0" layoutInCell="1" allowOverlap="1">
                <wp:simplePos x="0" y="0"/>
                <wp:positionH relativeFrom="page">
                  <wp:posOffset>6458585</wp:posOffset>
                </wp:positionH>
                <wp:positionV relativeFrom="paragraph">
                  <wp:posOffset>-974725</wp:posOffset>
                </wp:positionV>
                <wp:extent cx="146050" cy="146685"/>
                <wp:effectExtent l="0" t="0" r="0" b="0"/>
                <wp:wrapNone/>
                <wp:docPr id="3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68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83DE9" id="Rectangle 15" o:spid="_x0000_s1026" style="position:absolute;margin-left:508.55pt;margin-top:-76.75pt;width:11.5pt;height:11.55pt;z-index:-1746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" filled="f" strokeweight=".72pt">
                <w10:wrap anchorx="page"/>
              </v:rect>
            </w:pict>
          </mc:Fallback>
        </mc:AlternateContent>
      </w:r>
      <w:r w:rsidR="00700345">
        <w:t>CERTIFICATION</w:t>
      </w:r>
    </w:p>
    <w:p w:rsidR="007F1633" w:rsidRDefault="007F1633" w:rsidP="00FE65BF">
      <w:pPr>
        <w:pStyle w:val="BodyText"/>
        <w:spacing w:before="1"/>
        <w:jc w:val="right"/>
        <w:rPr>
          <w:rFonts w:ascii="Arial"/>
          <w:b/>
          <w:sz w:val="22"/>
        </w:rPr>
      </w:pPr>
    </w:p>
    <w:p w:rsidR="007F1633" w:rsidRDefault="00700345" w:rsidP="00D63656">
      <w:pPr>
        <w:tabs>
          <w:tab w:val="left" w:pos="7161"/>
        </w:tabs>
        <w:spacing w:before="2"/>
        <w:jc w:val="both"/>
        <w:rPr>
          <w:rFonts w:ascii="Arial"/>
          <w:b/>
        </w:rPr>
      </w:pPr>
      <w:r>
        <w:rPr>
          <w:rFonts w:ascii="Arial" w:hAnsi="Arial"/>
          <w:b/>
        </w:rPr>
        <w:t>I,</w:t>
      </w:r>
      <w:r>
        <w:rPr>
          <w:rFonts w:ascii="Arial" w:hAnsi="Arial"/>
          <w:b/>
          <w:spacing w:val="-5"/>
        </w:rPr>
        <w:t xml:space="preserve"> </w:t>
      </w:r>
      <w:r w:rsidRPr="00D63656">
        <w:rPr>
          <w:rFonts w:ascii="Arial"/>
          <w:b/>
        </w:rPr>
        <w:t xml:space="preserve">THE UNDERSIGNED (FULL NAME) </w:t>
      </w:r>
      <w:r w:rsidRPr="00D63656">
        <w:rPr>
          <w:rFonts w:ascii="Arial"/>
          <w:b/>
        </w:rPr>
        <w:t>………</w:t>
      </w:r>
      <w:r w:rsidR="00D63656" w:rsidRPr="00D63656">
        <w:rPr>
          <w:rFonts w:ascii="Arial"/>
          <w:b/>
        </w:rPr>
        <w:t>…</w:t>
      </w:r>
      <w:r w:rsidR="00D63656" w:rsidRPr="00D63656">
        <w:rPr>
          <w:rFonts w:ascii="Arial"/>
          <w:b/>
        </w:rPr>
        <w:t>.</w:t>
      </w:r>
      <w:r w:rsidRPr="00D63656">
        <w:rPr>
          <w:rFonts w:ascii="Arial"/>
          <w:b/>
        </w:rPr>
        <w:t>…………………………</w:t>
      </w:r>
      <w:r w:rsidRPr="00D63656">
        <w:rPr>
          <w:rFonts w:ascii="Arial"/>
          <w:b/>
        </w:rPr>
        <w:t>CERTIFY THAT THE INFORMATION FURNISHED ON THIS DECLARATION FORM TRUE AND</w:t>
      </w:r>
      <w:r w:rsidR="00D63656">
        <w:rPr>
          <w:rFonts w:ascii="Arial"/>
          <w:b/>
        </w:rPr>
        <w:t xml:space="preserve"> </w:t>
      </w:r>
      <w:r>
        <w:rPr>
          <w:rFonts w:ascii="Arial"/>
          <w:b/>
        </w:rPr>
        <w:t>CORRECT.</w:t>
      </w:r>
    </w:p>
    <w:p w:rsidR="00D63656" w:rsidRDefault="00D63656" w:rsidP="00D63656">
      <w:pPr>
        <w:tabs>
          <w:tab w:val="left" w:pos="7161"/>
        </w:tabs>
        <w:spacing w:before="2"/>
        <w:jc w:val="both"/>
        <w:rPr>
          <w:rFonts w:ascii="Arial"/>
          <w:b/>
        </w:rPr>
      </w:pPr>
    </w:p>
    <w:p w:rsidR="007F1633" w:rsidRPr="00D63656" w:rsidRDefault="00700345" w:rsidP="00D63656">
      <w:pPr>
        <w:tabs>
          <w:tab w:val="left" w:pos="7161"/>
        </w:tabs>
        <w:spacing w:before="2"/>
        <w:jc w:val="both"/>
        <w:rPr>
          <w:rFonts w:ascii="Arial"/>
          <w:b/>
        </w:rPr>
      </w:pPr>
      <w:r w:rsidRPr="00D63656">
        <w:rPr>
          <w:rFonts w:ascii="Arial"/>
          <w:b/>
        </w:rPr>
        <w:t>I ACCEPT THAT, IN ADDITION TO CANCELLATION OF A CONTRACT, ACTION MAY BE TAKEN</w:t>
      </w:r>
    </w:p>
    <w:p w:rsidR="007F1633" w:rsidRDefault="00700345" w:rsidP="00D63656">
      <w:pPr>
        <w:tabs>
          <w:tab w:val="left" w:pos="7161"/>
        </w:tabs>
        <w:spacing w:before="2"/>
        <w:jc w:val="both"/>
        <w:rPr>
          <w:rFonts w:ascii="Arial"/>
          <w:b/>
        </w:rPr>
      </w:pPr>
      <w:r>
        <w:rPr>
          <w:rFonts w:ascii="Arial"/>
          <w:b/>
        </w:rPr>
        <w:t>AGAINST</w:t>
      </w:r>
      <w:r w:rsidRPr="00D63656">
        <w:rPr>
          <w:rFonts w:ascii="Arial"/>
          <w:b/>
        </w:rPr>
        <w:t xml:space="preserve"> </w:t>
      </w:r>
      <w:r>
        <w:rPr>
          <w:rFonts w:ascii="Arial"/>
          <w:b/>
        </w:rPr>
        <w:t>ME</w:t>
      </w:r>
      <w:r w:rsidRPr="00D63656">
        <w:rPr>
          <w:rFonts w:ascii="Arial"/>
          <w:b/>
        </w:rPr>
        <w:t xml:space="preserve"> </w:t>
      </w:r>
      <w:r>
        <w:rPr>
          <w:rFonts w:ascii="Arial"/>
          <w:b/>
        </w:rPr>
        <w:t>SHOULD</w:t>
      </w:r>
      <w:r w:rsidRPr="00D63656">
        <w:rPr>
          <w:rFonts w:ascii="Arial"/>
          <w:b/>
        </w:rPr>
        <w:t xml:space="preserve"> </w:t>
      </w:r>
      <w:r>
        <w:rPr>
          <w:rFonts w:ascii="Arial"/>
          <w:b/>
        </w:rPr>
        <w:t>THIS</w:t>
      </w:r>
      <w:r w:rsidRPr="00D63656">
        <w:rPr>
          <w:rFonts w:ascii="Arial"/>
          <w:b/>
        </w:rPr>
        <w:t xml:space="preserve"> </w:t>
      </w:r>
      <w:r>
        <w:rPr>
          <w:rFonts w:ascii="Arial"/>
          <w:b/>
        </w:rPr>
        <w:t>DECLARATION</w:t>
      </w:r>
      <w:r w:rsidRPr="00D63656">
        <w:rPr>
          <w:rFonts w:ascii="Arial"/>
          <w:b/>
        </w:rPr>
        <w:t xml:space="preserve"> </w:t>
      </w:r>
      <w:r>
        <w:rPr>
          <w:rFonts w:ascii="Arial"/>
          <w:b/>
        </w:rPr>
        <w:t>PROVE</w:t>
      </w:r>
      <w:r w:rsidRPr="00D63656">
        <w:rPr>
          <w:rFonts w:ascii="Arial"/>
          <w:b/>
        </w:rPr>
        <w:t xml:space="preserve"> </w:t>
      </w:r>
      <w:r>
        <w:rPr>
          <w:rFonts w:ascii="Arial"/>
          <w:b/>
        </w:rPr>
        <w:t>TO</w:t>
      </w:r>
      <w:r w:rsidRPr="00D63656">
        <w:rPr>
          <w:rFonts w:ascii="Arial"/>
          <w:b/>
        </w:rPr>
        <w:t xml:space="preserve"> </w:t>
      </w:r>
      <w:r>
        <w:rPr>
          <w:rFonts w:ascii="Arial"/>
          <w:b/>
        </w:rPr>
        <w:t>BE</w:t>
      </w:r>
      <w:r w:rsidRPr="00D63656">
        <w:rPr>
          <w:rFonts w:ascii="Arial"/>
          <w:b/>
        </w:rPr>
        <w:t xml:space="preserve"> </w:t>
      </w:r>
      <w:r>
        <w:rPr>
          <w:rFonts w:ascii="Arial"/>
          <w:b/>
        </w:rPr>
        <w:t>FALSE.</w:t>
      </w:r>
    </w:p>
    <w:p w:rsidR="007F1633" w:rsidRDefault="007F1633">
      <w:pPr>
        <w:pStyle w:val="BodyText"/>
        <w:rPr>
          <w:rFonts w:ascii="Arial"/>
          <w:b/>
          <w:sz w:val="24"/>
        </w:rPr>
      </w:pPr>
    </w:p>
    <w:p w:rsidR="007F1633" w:rsidRDefault="007F1633">
      <w:pPr>
        <w:pStyle w:val="BodyText"/>
        <w:rPr>
          <w:rFonts w:ascii="Arial"/>
          <w:b/>
          <w:sz w:val="24"/>
        </w:rPr>
      </w:pPr>
    </w:p>
    <w:p w:rsidR="007F1633" w:rsidRPr="00D63656" w:rsidRDefault="00700345" w:rsidP="00D63656">
      <w:pPr>
        <w:tabs>
          <w:tab w:val="left" w:pos="7161"/>
        </w:tabs>
        <w:spacing w:before="2"/>
        <w:jc w:val="both"/>
        <w:rPr>
          <w:rFonts w:ascii="Arial"/>
          <w:b/>
        </w:rPr>
      </w:pPr>
      <w:r w:rsidRPr="00D63656">
        <w:rPr>
          <w:rFonts w:ascii="Arial"/>
          <w:b/>
        </w:rPr>
        <w:t>…………………………………</w:t>
      </w:r>
      <w:r w:rsidRPr="00D63656">
        <w:rPr>
          <w:rFonts w:ascii="Arial"/>
          <w:b/>
        </w:rPr>
        <w:tab/>
      </w:r>
      <w:r w:rsidRPr="00D63656">
        <w:rPr>
          <w:rFonts w:ascii="Arial"/>
          <w:b/>
        </w:rPr>
        <w:t>…………………………</w:t>
      </w:r>
      <w:r w:rsidRPr="00D63656">
        <w:rPr>
          <w:rFonts w:ascii="Arial"/>
          <w:b/>
        </w:rPr>
        <w:t>..</w:t>
      </w:r>
    </w:p>
    <w:p w:rsidR="007F1633" w:rsidRDefault="00700345" w:rsidP="00D63656">
      <w:pPr>
        <w:tabs>
          <w:tab w:val="left" w:pos="7161"/>
        </w:tabs>
        <w:spacing w:before="2"/>
        <w:jc w:val="both"/>
        <w:rPr>
          <w:rFonts w:ascii="Arial"/>
          <w:b/>
        </w:rPr>
      </w:pPr>
      <w:r>
        <w:rPr>
          <w:rFonts w:ascii="Arial"/>
          <w:b/>
        </w:rPr>
        <w:t>Signature</w:t>
      </w:r>
      <w:r>
        <w:rPr>
          <w:rFonts w:ascii="Arial"/>
          <w:b/>
        </w:rPr>
        <w:tab/>
        <w:t>Date</w:t>
      </w:r>
    </w:p>
    <w:p w:rsidR="007F1633" w:rsidRPr="00D63656" w:rsidRDefault="007F1633" w:rsidP="00D63656">
      <w:pPr>
        <w:tabs>
          <w:tab w:val="left" w:pos="7161"/>
        </w:tabs>
        <w:spacing w:before="2"/>
        <w:jc w:val="both"/>
        <w:rPr>
          <w:rFonts w:ascii="Arial"/>
          <w:b/>
        </w:rPr>
      </w:pPr>
    </w:p>
    <w:p w:rsidR="007F1633" w:rsidRPr="00D63656" w:rsidRDefault="007F1633" w:rsidP="00D63656">
      <w:pPr>
        <w:tabs>
          <w:tab w:val="left" w:pos="7161"/>
        </w:tabs>
        <w:spacing w:before="2"/>
        <w:jc w:val="both"/>
        <w:rPr>
          <w:rFonts w:ascii="Arial"/>
          <w:b/>
        </w:rPr>
      </w:pPr>
    </w:p>
    <w:p w:rsidR="007F1633" w:rsidRPr="00D63656" w:rsidRDefault="00700345" w:rsidP="00D63656">
      <w:pPr>
        <w:tabs>
          <w:tab w:val="left" w:pos="7161"/>
        </w:tabs>
        <w:spacing w:before="2"/>
        <w:jc w:val="both"/>
        <w:rPr>
          <w:rFonts w:ascii="Arial"/>
          <w:b/>
        </w:rPr>
      </w:pPr>
      <w:r w:rsidRPr="00D63656">
        <w:rPr>
          <w:rFonts w:ascii="Arial"/>
          <w:b/>
        </w:rPr>
        <w:t>…………………………………</w:t>
      </w:r>
      <w:r w:rsidRPr="00D63656">
        <w:rPr>
          <w:rFonts w:ascii="Arial"/>
          <w:b/>
        </w:rPr>
        <w:tab/>
      </w:r>
      <w:r w:rsidRPr="00D63656">
        <w:rPr>
          <w:rFonts w:ascii="Arial"/>
          <w:b/>
        </w:rPr>
        <w:t>…………………………</w:t>
      </w:r>
      <w:r w:rsidRPr="00D63656">
        <w:rPr>
          <w:rFonts w:ascii="Arial"/>
          <w:b/>
        </w:rPr>
        <w:t>..</w:t>
      </w:r>
    </w:p>
    <w:p w:rsidR="007F1633" w:rsidRDefault="00700345" w:rsidP="00D63656">
      <w:pPr>
        <w:tabs>
          <w:tab w:val="left" w:pos="7161"/>
        </w:tabs>
        <w:spacing w:before="2"/>
        <w:jc w:val="both"/>
        <w:rPr>
          <w:rFonts w:ascii="Arial"/>
          <w:b/>
        </w:rPr>
      </w:pPr>
      <w:r>
        <w:rPr>
          <w:rFonts w:ascii="Arial"/>
          <w:b/>
        </w:rPr>
        <w:t>Position</w:t>
      </w:r>
      <w:r>
        <w:rPr>
          <w:rFonts w:ascii="Arial"/>
          <w:b/>
        </w:rPr>
        <w:tab/>
        <w:t>Name</w:t>
      </w:r>
      <w:r w:rsidRPr="00D63656">
        <w:rPr>
          <w:rFonts w:ascii="Arial"/>
          <w:b/>
        </w:rPr>
        <w:t xml:space="preserve"> </w:t>
      </w:r>
      <w:r>
        <w:rPr>
          <w:rFonts w:ascii="Arial"/>
          <w:b/>
        </w:rPr>
        <w:t>of</w:t>
      </w:r>
      <w:r w:rsidRPr="00D63656">
        <w:rPr>
          <w:rFonts w:ascii="Arial"/>
          <w:b/>
        </w:rPr>
        <w:t xml:space="preserve"> </w:t>
      </w:r>
      <w:r>
        <w:rPr>
          <w:rFonts w:ascii="Arial"/>
          <w:b/>
        </w:rPr>
        <w:t>Bidder</w:t>
      </w:r>
    </w:p>
    <w:p w:rsidR="007F1633" w:rsidRDefault="007F1633">
      <w:pPr>
        <w:jc w:val="right"/>
        <w:rPr>
          <w:sz w:val="16"/>
        </w:rPr>
        <w:sectPr w:rsidR="007F1633">
          <w:pgSz w:w="12240" w:h="15840"/>
          <w:pgMar w:top="1260" w:right="0" w:bottom="1600" w:left="760" w:header="0" w:footer="1130" w:gutter="0"/>
          <w:cols w:space="720"/>
        </w:sectPr>
      </w:pPr>
    </w:p>
    <w:p w:rsidR="007F1633" w:rsidRDefault="00776FD0">
      <w:pPr>
        <w:pStyle w:val="BodyText"/>
      </w:pPr>
      <w:r>
        <w:rPr>
          <w:noProof/>
        </w:rPr>
        <w:lastRenderedPageBreak/>
        <mc:AlternateContent>
          <mc:Choice Requires="wps">
            <w:drawing>
              <wp:anchor distT="0" distB="0" distL="114300" distR="114300" simplePos="0" relativeHeight="15766016" behindDoc="0" locked="0" layoutInCell="1" allowOverlap="1">
                <wp:simplePos x="0" y="0"/>
                <wp:positionH relativeFrom="page">
                  <wp:posOffset>838200</wp:posOffset>
                </wp:positionH>
                <wp:positionV relativeFrom="paragraph">
                  <wp:posOffset>-6350</wp:posOffset>
                </wp:positionV>
                <wp:extent cx="6100445" cy="260350"/>
                <wp:effectExtent l="0" t="0" r="14605" b="25400"/>
                <wp:wrapNone/>
                <wp:docPr id="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6035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19"/>
                              <w:jc w:val="center"/>
                              <w:rPr>
                                <w:rFonts w:ascii="Arial"/>
                                <w:b/>
                                <w:sz w:val="24"/>
                              </w:rPr>
                            </w:pPr>
                            <w:r>
                              <w:rPr>
                                <w:rFonts w:ascii="Arial"/>
                                <w:b/>
                                <w:sz w:val="24"/>
                              </w:rPr>
                              <w:t>(14)</w:t>
                            </w:r>
                            <w:r>
                              <w:rPr>
                                <w:rFonts w:ascii="Arial"/>
                                <w:b/>
                                <w:spacing w:val="-2"/>
                                <w:sz w:val="24"/>
                              </w:rPr>
                              <w:t xml:space="preserve"> </w:t>
                            </w:r>
                            <w:r>
                              <w:rPr>
                                <w:rFonts w:ascii="Arial"/>
                                <w:b/>
                                <w:sz w:val="24"/>
                              </w:rPr>
                              <w:t>CERTIFICATE</w:t>
                            </w:r>
                            <w:r>
                              <w:rPr>
                                <w:rFonts w:ascii="Arial"/>
                                <w:b/>
                                <w:spacing w:val="-2"/>
                                <w:sz w:val="24"/>
                              </w:rPr>
                              <w:t xml:space="preserve"> </w:t>
                            </w:r>
                            <w:r>
                              <w:rPr>
                                <w:rFonts w:ascii="Arial"/>
                                <w:b/>
                                <w:sz w:val="24"/>
                              </w:rPr>
                              <w:t>OF</w:t>
                            </w:r>
                            <w:r>
                              <w:rPr>
                                <w:rFonts w:ascii="Arial"/>
                                <w:b/>
                                <w:spacing w:val="-2"/>
                                <w:sz w:val="24"/>
                              </w:rPr>
                              <w:t xml:space="preserve"> </w:t>
                            </w:r>
                            <w:r>
                              <w:rPr>
                                <w:rFonts w:ascii="Arial"/>
                                <w:b/>
                                <w:sz w:val="24"/>
                              </w:rPr>
                              <w:t>INDEPENDENT</w:t>
                            </w:r>
                            <w:r>
                              <w:rPr>
                                <w:rFonts w:ascii="Arial"/>
                                <w:b/>
                                <w:spacing w:val="-3"/>
                                <w:sz w:val="24"/>
                              </w:rPr>
                              <w:t xml:space="preserve"> </w:t>
                            </w:r>
                            <w:r>
                              <w:rPr>
                                <w:rFonts w:ascii="Arial"/>
                                <w:b/>
                                <w:sz w:val="24"/>
                              </w:rPr>
                              <w:t>BID</w:t>
                            </w:r>
                            <w:r>
                              <w:rPr>
                                <w:rFonts w:ascii="Arial"/>
                                <w:b/>
                                <w:spacing w:val="-1"/>
                                <w:sz w:val="24"/>
                              </w:rPr>
                              <w:t xml:space="preserve"> </w:t>
                            </w:r>
                            <w:r>
                              <w:rPr>
                                <w:rFonts w:ascii="Arial"/>
                                <w:b/>
                                <w:sz w:val="24"/>
                              </w:rPr>
                              <w:t>DETERMINATION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61" type="#_x0000_t202" style="position:absolute;margin-left:66pt;margin-top:-.5pt;width:480.35pt;height:20.5pt;z-index:1576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" filled="f" strokeweight="1.44pt">
                <v:textbox inset="0,0,0,0">
                  <w:txbxContent>
                    <w:p w:rsidR="000A6283" w:rsidRDefault="000A6283" w:rsidP="00776FD0">
                      <w:pPr>
                        <w:shd w:val="clear" w:color="auto" w:fill="BFBFBF" w:themeFill="background1" w:themeFillShade="BF"/>
                        <w:spacing w:before="19"/>
                        <w:jc w:val="center"/>
                        <w:rPr>
                          <w:rFonts w:ascii="Arial"/>
                          <w:b/>
                          <w:sz w:val="24"/>
                        </w:rPr>
                      </w:pPr>
                      <w:r>
                        <w:rPr>
                          <w:rFonts w:ascii="Arial"/>
                          <w:b/>
                          <w:sz w:val="24"/>
                        </w:rPr>
                        <w:t>(14)</w:t>
                      </w:r>
                      <w:r>
                        <w:rPr>
                          <w:rFonts w:ascii="Arial"/>
                          <w:b/>
                          <w:spacing w:val="-2"/>
                          <w:sz w:val="24"/>
                        </w:rPr>
                        <w:t xml:space="preserve"> </w:t>
                      </w:r>
                      <w:r>
                        <w:rPr>
                          <w:rFonts w:ascii="Arial"/>
                          <w:b/>
                          <w:sz w:val="24"/>
                        </w:rPr>
                        <w:t>CERTIFICATE</w:t>
                      </w:r>
                      <w:r>
                        <w:rPr>
                          <w:rFonts w:ascii="Arial"/>
                          <w:b/>
                          <w:spacing w:val="-2"/>
                          <w:sz w:val="24"/>
                        </w:rPr>
                        <w:t xml:space="preserve"> </w:t>
                      </w:r>
                      <w:r>
                        <w:rPr>
                          <w:rFonts w:ascii="Arial"/>
                          <w:b/>
                          <w:sz w:val="24"/>
                        </w:rPr>
                        <w:t>OF</w:t>
                      </w:r>
                      <w:r>
                        <w:rPr>
                          <w:rFonts w:ascii="Arial"/>
                          <w:b/>
                          <w:spacing w:val="-2"/>
                          <w:sz w:val="24"/>
                        </w:rPr>
                        <w:t xml:space="preserve"> </w:t>
                      </w:r>
                      <w:r>
                        <w:rPr>
                          <w:rFonts w:ascii="Arial"/>
                          <w:b/>
                          <w:sz w:val="24"/>
                        </w:rPr>
                        <w:t>INDEPENDENT</w:t>
                      </w:r>
                      <w:r>
                        <w:rPr>
                          <w:rFonts w:ascii="Arial"/>
                          <w:b/>
                          <w:spacing w:val="-3"/>
                          <w:sz w:val="24"/>
                        </w:rPr>
                        <w:t xml:space="preserve"> </w:t>
                      </w:r>
                      <w:r>
                        <w:rPr>
                          <w:rFonts w:ascii="Arial"/>
                          <w:b/>
                          <w:sz w:val="24"/>
                        </w:rPr>
                        <w:t>BID</w:t>
                      </w:r>
                      <w:r>
                        <w:rPr>
                          <w:rFonts w:ascii="Arial"/>
                          <w:b/>
                          <w:spacing w:val="-1"/>
                          <w:sz w:val="24"/>
                        </w:rPr>
                        <w:t xml:space="preserve"> </w:t>
                      </w:r>
                      <w:r>
                        <w:rPr>
                          <w:rFonts w:ascii="Arial"/>
                          <w:b/>
                          <w:sz w:val="24"/>
                        </w:rPr>
                        <w:t>DETERMINATION</w:t>
                      </w:r>
                    </w:p>
                  </w:txbxContent>
                </v:textbox>
                <w10:wrap anchorx="page"/>
              </v:shape>
            </w:pict>
          </mc:Fallback>
        </mc:AlternateContent>
      </w:r>
    </w:p>
    <w:p w:rsidR="007F1633" w:rsidRDefault="007F1633">
      <w:pPr>
        <w:pStyle w:val="BodyText"/>
      </w:pPr>
    </w:p>
    <w:p w:rsidR="007F1633" w:rsidRDefault="007F1633">
      <w:pPr>
        <w:pStyle w:val="BodyText"/>
        <w:spacing w:before="9"/>
        <w:rPr>
          <w:sz w:val="18"/>
        </w:rPr>
      </w:pPr>
    </w:p>
    <w:p w:rsidR="007F1633" w:rsidRDefault="00700345">
      <w:pPr>
        <w:pStyle w:val="ListParagraph"/>
        <w:numPr>
          <w:ilvl w:val="0"/>
          <w:numId w:val="3"/>
        </w:numPr>
        <w:tabs>
          <w:tab w:val="left" w:pos="1400"/>
          <w:tab w:val="left" w:pos="1401"/>
        </w:tabs>
        <w:spacing w:before="92"/>
        <w:ind w:hanging="721"/>
        <w:jc w:val="left"/>
        <w:rPr>
          <w:sz w:val="24"/>
        </w:rPr>
      </w:pPr>
      <w:r>
        <w:rPr>
          <w:sz w:val="24"/>
        </w:rPr>
        <w:t>This</w:t>
      </w:r>
      <w:r>
        <w:rPr>
          <w:spacing w:val="-2"/>
          <w:sz w:val="24"/>
        </w:rPr>
        <w:t xml:space="preserve"> </w:t>
      </w:r>
      <w:r>
        <w:rPr>
          <w:sz w:val="24"/>
        </w:rPr>
        <w:t>Municipal</w:t>
      </w:r>
      <w:r>
        <w:rPr>
          <w:spacing w:val="-1"/>
          <w:sz w:val="24"/>
        </w:rPr>
        <w:t xml:space="preserve"> </w:t>
      </w:r>
      <w:r>
        <w:rPr>
          <w:sz w:val="24"/>
        </w:rPr>
        <w:t>Bidding</w:t>
      </w:r>
      <w:r>
        <w:rPr>
          <w:spacing w:val="-2"/>
          <w:sz w:val="24"/>
        </w:rPr>
        <w:t xml:space="preserve"> </w:t>
      </w:r>
      <w:r>
        <w:rPr>
          <w:sz w:val="24"/>
        </w:rPr>
        <w:t>Document</w:t>
      </w:r>
      <w:r>
        <w:rPr>
          <w:spacing w:val="-3"/>
          <w:sz w:val="24"/>
        </w:rPr>
        <w:t xml:space="preserve"> </w:t>
      </w:r>
      <w:r>
        <w:rPr>
          <w:sz w:val="24"/>
        </w:rPr>
        <w:t>(MBD)</w:t>
      </w:r>
      <w:r>
        <w:rPr>
          <w:spacing w:val="-3"/>
          <w:sz w:val="24"/>
        </w:rPr>
        <w:t xml:space="preserve"> </w:t>
      </w:r>
      <w:r>
        <w:rPr>
          <w:sz w:val="24"/>
        </w:rPr>
        <w:t>must</w:t>
      </w:r>
      <w:r>
        <w:rPr>
          <w:spacing w:val="-3"/>
          <w:sz w:val="24"/>
        </w:rPr>
        <w:t xml:space="preserve"> </w:t>
      </w:r>
      <w:r>
        <w:rPr>
          <w:sz w:val="24"/>
        </w:rPr>
        <w:t>form</w:t>
      </w:r>
      <w:r>
        <w:rPr>
          <w:spacing w:val="-4"/>
          <w:sz w:val="24"/>
        </w:rPr>
        <w:t xml:space="preserve"> </w:t>
      </w:r>
      <w:r>
        <w:rPr>
          <w:sz w:val="24"/>
        </w:rPr>
        <w:t>part</w:t>
      </w:r>
      <w:r>
        <w:rPr>
          <w:spacing w:val="-4"/>
          <w:sz w:val="24"/>
        </w:rPr>
        <w:t xml:space="preserve"> </w:t>
      </w:r>
      <w:r>
        <w:rPr>
          <w:sz w:val="24"/>
        </w:rPr>
        <w:t>of</w:t>
      </w:r>
      <w:r>
        <w:rPr>
          <w:spacing w:val="-1"/>
          <w:sz w:val="24"/>
        </w:rPr>
        <w:t xml:space="preserve"> </w:t>
      </w:r>
      <w:r>
        <w:rPr>
          <w:sz w:val="24"/>
        </w:rPr>
        <w:t>all</w:t>
      </w:r>
      <w:r>
        <w:rPr>
          <w:spacing w:val="-2"/>
          <w:sz w:val="24"/>
        </w:rPr>
        <w:t xml:space="preserve"> </w:t>
      </w:r>
      <w:r>
        <w:rPr>
          <w:sz w:val="24"/>
        </w:rPr>
        <w:t>bids¹</w:t>
      </w:r>
      <w:r>
        <w:rPr>
          <w:spacing w:val="-1"/>
          <w:sz w:val="24"/>
        </w:rPr>
        <w:t xml:space="preserve"> </w:t>
      </w:r>
      <w:r>
        <w:rPr>
          <w:sz w:val="24"/>
        </w:rPr>
        <w:t>invited.</w:t>
      </w:r>
    </w:p>
    <w:p w:rsidR="007F1633" w:rsidRDefault="007F1633">
      <w:pPr>
        <w:pStyle w:val="BodyText"/>
        <w:spacing w:before="6"/>
        <w:rPr>
          <w:sz w:val="36"/>
        </w:rPr>
      </w:pPr>
    </w:p>
    <w:p w:rsidR="007F1633" w:rsidRDefault="00700345">
      <w:pPr>
        <w:pStyle w:val="ListParagraph"/>
        <w:numPr>
          <w:ilvl w:val="0"/>
          <w:numId w:val="3"/>
        </w:numPr>
        <w:tabs>
          <w:tab w:val="left" w:pos="1532"/>
          <w:tab w:val="left" w:pos="1533"/>
        </w:tabs>
        <w:spacing w:line="360" w:lineRule="auto"/>
        <w:ind w:left="1532" w:right="1435" w:hanging="852"/>
        <w:jc w:val="both"/>
        <w:rPr>
          <w:sz w:val="24"/>
        </w:rPr>
      </w:pPr>
      <w:r>
        <w:rPr>
          <w:sz w:val="24"/>
        </w:rPr>
        <w:t>Section 4 (1) (b) (iii) of the Competition Act No. 89 of 1998, as amended,</w:t>
      </w:r>
      <w:r>
        <w:rPr>
          <w:spacing w:val="1"/>
          <w:sz w:val="24"/>
        </w:rPr>
        <w:t xml:space="preserve"> </w:t>
      </w:r>
      <w:r>
        <w:rPr>
          <w:sz w:val="24"/>
        </w:rPr>
        <w:t>prohibits an agreement between, or concerted practice by, firms, or a decision</w:t>
      </w:r>
      <w:r>
        <w:rPr>
          <w:spacing w:val="1"/>
          <w:sz w:val="24"/>
        </w:rPr>
        <w:t xml:space="preserve"> </w:t>
      </w:r>
      <w:r>
        <w:rPr>
          <w:sz w:val="24"/>
        </w:rPr>
        <w:t>by an association of firms, if it is between parties in a horizontal relationship and</w:t>
      </w:r>
      <w:r>
        <w:rPr>
          <w:spacing w:val="-64"/>
          <w:sz w:val="24"/>
        </w:rPr>
        <w:t xml:space="preserve"> </w:t>
      </w:r>
      <w:r>
        <w:rPr>
          <w:sz w:val="24"/>
        </w:rPr>
        <w:t xml:space="preserve">if it involves collusive bidding (or bid rigging).² Collusive bidding is a </w:t>
      </w:r>
      <w:r>
        <w:rPr>
          <w:rFonts w:ascii="Arial" w:hAnsi="Arial"/>
          <w:i/>
          <w:sz w:val="24"/>
        </w:rPr>
        <w:t>pe se</w:t>
      </w:r>
      <w:r>
        <w:rPr>
          <w:rFonts w:ascii="Arial" w:hAnsi="Arial"/>
          <w:i/>
          <w:spacing w:val="1"/>
          <w:sz w:val="24"/>
        </w:rPr>
        <w:t xml:space="preserve"> </w:t>
      </w:r>
      <w:r>
        <w:rPr>
          <w:sz w:val="24"/>
        </w:rPr>
        <w:t>prohibition</w:t>
      </w:r>
      <w:r>
        <w:rPr>
          <w:spacing w:val="-1"/>
          <w:sz w:val="24"/>
        </w:rPr>
        <w:t xml:space="preserve"> </w:t>
      </w:r>
      <w:r>
        <w:rPr>
          <w:sz w:val="24"/>
        </w:rPr>
        <w:t>meaning</w:t>
      </w:r>
      <w:r>
        <w:rPr>
          <w:spacing w:val="-2"/>
          <w:sz w:val="24"/>
        </w:rPr>
        <w:t xml:space="preserve"> </w:t>
      </w:r>
      <w:r>
        <w:rPr>
          <w:sz w:val="24"/>
        </w:rPr>
        <w:t>that it</w:t>
      </w:r>
      <w:r>
        <w:rPr>
          <w:spacing w:val="-1"/>
          <w:sz w:val="24"/>
        </w:rPr>
        <w:t xml:space="preserve"> </w:t>
      </w:r>
      <w:r>
        <w:rPr>
          <w:sz w:val="24"/>
        </w:rPr>
        <w:t>cannot be</w:t>
      </w:r>
      <w:r>
        <w:rPr>
          <w:spacing w:val="-1"/>
          <w:sz w:val="24"/>
        </w:rPr>
        <w:t xml:space="preserve"> </w:t>
      </w:r>
      <w:r>
        <w:rPr>
          <w:sz w:val="24"/>
        </w:rPr>
        <w:t>justified</w:t>
      </w:r>
      <w:r>
        <w:rPr>
          <w:spacing w:val="-2"/>
          <w:sz w:val="24"/>
        </w:rPr>
        <w:t xml:space="preserve"> </w:t>
      </w:r>
      <w:r>
        <w:rPr>
          <w:sz w:val="24"/>
        </w:rPr>
        <w:t>under</w:t>
      </w:r>
      <w:r>
        <w:rPr>
          <w:spacing w:val="-1"/>
          <w:sz w:val="24"/>
        </w:rPr>
        <w:t xml:space="preserve"> </w:t>
      </w:r>
      <w:r>
        <w:rPr>
          <w:sz w:val="24"/>
        </w:rPr>
        <w:t>any</w:t>
      </w:r>
      <w:r>
        <w:rPr>
          <w:spacing w:val="-3"/>
          <w:sz w:val="24"/>
        </w:rPr>
        <w:t xml:space="preserve"> </w:t>
      </w:r>
      <w:r>
        <w:rPr>
          <w:sz w:val="24"/>
        </w:rPr>
        <w:t>grounds.</w:t>
      </w:r>
    </w:p>
    <w:p w:rsidR="007F1633" w:rsidRDefault="007F1633">
      <w:pPr>
        <w:pStyle w:val="BodyText"/>
        <w:spacing w:before="11"/>
        <w:rPr>
          <w:sz w:val="23"/>
        </w:rPr>
      </w:pPr>
    </w:p>
    <w:p w:rsidR="007F1633" w:rsidRDefault="00700345">
      <w:pPr>
        <w:pStyle w:val="Heading2"/>
        <w:numPr>
          <w:ilvl w:val="0"/>
          <w:numId w:val="3"/>
        </w:numPr>
        <w:tabs>
          <w:tab w:val="left" w:pos="1400"/>
          <w:tab w:val="left" w:pos="1401"/>
        </w:tabs>
        <w:ind w:right="1445" w:hanging="1081"/>
        <w:jc w:val="both"/>
      </w:pPr>
      <w:r>
        <w:t>Municipal Supply Regulation 38 (1) prescribes that a supply chain management</w:t>
      </w:r>
      <w:r>
        <w:rPr>
          <w:spacing w:val="1"/>
        </w:rPr>
        <w:t xml:space="preserve"> </w:t>
      </w:r>
      <w:r>
        <w:t>policy must provide measures for the combating of abuse of the supply chain</w:t>
      </w:r>
      <w:r>
        <w:rPr>
          <w:spacing w:val="1"/>
        </w:rPr>
        <w:t xml:space="preserve"> </w:t>
      </w:r>
      <w:r>
        <w:t>management</w:t>
      </w:r>
      <w:r>
        <w:rPr>
          <w:spacing w:val="-2"/>
        </w:rPr>
        <w:t xml:space="preserve"> </w:t>
      </w:r>
      <w:r>
        <w:t>system,</w:t>
      </w:r>
      <w:r>
        <w:rPr>
          <w:spacing w:val="-3"/>
        </w:rPr>
        <w:t xml:space="preserve"> </w:t>
      </w:r>
      <w:r>
        <w:t>and</w:t>
      </w:r>
      <w:r>
        <w:rPr>
          <w:spacing w:val="-4"/>
        </w:rPr>
        <w:t xml:space="preserve"> </w:t>
      </w:r>
      <w:r>
        <w:t>must</w:t>
      </w:r>
      <w:r>
        <w:rPr>
          <w:spacing w:val="2"/>
        </w:rPr>
        <w:t xml:space="preserve"> </w:t>
      </w:r>
      <w:r>
        <w:t>enable</w:t>
      </w:r>
      <w:r>
        <w:rPr>
          <w:spacing w:val="-1"/>
        </w:rPr>
        <w:t xml:space="preserve"> </w:t>
      </w:r>
      <w:r>
        <w:t>the</w:t>
      </w:r>
      <w:r>
        <w:rPr>
          <w:spacing w:val="-2"/>
        </w:rPr>
        <w:t xml:space="preserve"> </w:t>
      </w:r>
      <w:r>
        <w:t>accounting</w:t>
      </w:r>
      <w:r>
        <w:rPr>
          <w:spacing w:val="-3"/>
        </w:rPr>
        <w:t xml:space="preserve"> </w:t>
      </w:r>
      <w:r>
        <w:t>officer,</w:t>
      </w:r>
      <w:r>
        <w:rPr>
          <w:spacing w:val="-3"/>
        </w:rPr>
        <w:t xml:space="preserve"> </w:t>
      </w:r>
      <w:r>
        <w:t>among</w:t>
      </w:r>
      <w:r>
        <w:rPr>
          <w:spacing w:val="-4"/>
        </w:rPr>
        <w:t xml:space="preserve"> </w:t>
      </w:r>
      <w:r>
        <w:t>others,</w:t>
      </w:r>
      <w:r>
        <w:rPr>
          <w:spacing w:val="-4"/>
        </w:rPr>
        <w:t xml:space="preserve"> </w:t>
      </w:r>
      <w:r>
        <w:t>to:</w:t>
      </w:r>
    </w:p>
    <w:p w:rsidR="007F1633" w:rsidRDefault="007F1633">
      <w:pPr>
        <w:pStyle w:val="BodyText"/>
        <w:rPr>
          <w:sz w:val="24"/>
        </w:rPr>
      </w:pPr>
    </w:p>
    <w:p w:rsidR="007F1633" w:rsidRDefault="00700345">
      <w:pPr>
        <w:pStyle w:val="ListParagraph"/>
        <w:numPr>
          <w:ilvl w:val="1"/>
          <w:numId w:val="3"/>
        </w:numPr>
        <w:tabs>
          <w:tab w:val="left" w:pos="2120"/>
          <w:tab w:val="left" w:pos="2121"/>
        </w:tabs>
        <w:ind w:hanging="721"/>
        <w:rPr>
          <w:sz w:val="24"/>
        </w:rPr>
      </w:pPr>
      <w:r>
        <w:rPr>
          <w:sz w:val="24"/>
        </w:rPr>
        <w:t>take</w:t>
      </w:r>
      <w:r>
        <w:rPr>
          <w:spacing w:val="-4"/>
          <w:sz w:val="24"/>
        </w:rPr>
        <w:t xml:space="preserve"> </w:t>
      </w:r>
      <w:r>
        <w:rPr>
          <w:sz w:val="24"/>
        </w:rPr>
        <w:t>all</w:t>
      </w:r>
      <w:r>
        <w:rPr>
          <w:spacing w:val="-3"/>
          <w:sz w:val="24"/>
        </w:rPr>
        <w:t xml:space="preserve"> </w:t>
      </w:r>
      <w:r>
        <w:rPr>
          <w:sz w:val="24"/>
        </w:rPr>
        <w:t>reasonable</w:t>
      </w:r>
      <w:r>
        <w:rPr>
          <w:spacing w:val="-3"/>
          <w:sz w:val="24"/>
        </w:rPr>
        <w:t xml:space="preserve"> </w:t>
      </w:r>
      <w:r>
        <w:rPr>
          <w:sz w:val="24"/>
        </w:rPr>
        <w:t>steps</w:t>
      </w:r>
      <w:r>
        <w:rPr>
          <w:spacing w:val="-2"/>
          <w:sz w:val="24"/>
        </w:rPr>
        <w:t xml:space="preserve"> </w:t>
      </w:r>
      <w:r>
        <w:rPr>
          <w:sz w:val="24"/>
        </w:rPr>
        <w:t>to</w:t>
      </w:r>
      <w:r>
        <w:rPr>
          <w:spacing w:val="-3"/>
          <w:sz w:val="24"/>
        </w:rPr>
        <w:t xml:space="preserve"> </w:t>
      </w:r>
      <w:r>
        <w:rPr>
          <w:sz w:val="24"/>
        </w:rPr>
        <w:t>prevent</w:t>
      </w:r>
      <w:r>
        <w:rPr>
          <w:spacing w:val="-2"/>
          <w:sz w:val="24"/>
        </w:rPr>
        <w:t xml:space="preserve"> </w:t>
      </w:r>
      <w:r>
        <w:rPr>
          <w:sz w:val="24"/>
        </w:rPr>
        <w:t>such</w:t>
      </w:r>
      <w:r>
        <w:rPr>
          <w:spacing w:val="-1"/>
          <w:sz w:val="24"/>
        </w:rPr>
        <w:t xml:space="preserve"> </w:t>
      </w:r>
      <w:r>
        <w:rPr>
          <w:sz w:val="24"/>
        </w:rPr>
        <w:t>abuse;</w:t>
      </w:r>
    </w:p>
    <w:p w:rsidR="007F1633" w:rsidRDefault="007F1633">
      <w:pPr>
        <w:pStyle w:val="BodyText"/>
        <w:rPr>
          <w:sz w:val="24"/>
        </w:rPr>
      </w:pPr>
    </w:p>
    <w:p w:rsidR="007F1633" w:rsidRDefault="00700345">
      <w:pPr>
        <w:pStyle w:val="Heading2"/>
        <w:numPr>
          <w:ilvl w:val="1"/>
          <w:numId w:val="3"/>
        </w:numPr>
        <w:tabs>
          <w:tab w:val="left" w:pos="2121"/>
        </w:tabs>
        <w:ind w:right="1443"/>
        <w:jc w:val="both"/>
      </w:pPr>
      <w:r>
        <w:t>reject the bid of any bidder if that bidder or any of its directors has abused</w:t>
      </w:r>
      <w:r>
        <w:rPr>
          <w:spacing w:val="1"/>
        </w:rPr>
        <w:t xml:space="preserve"> </w:t>
      </w:r>
      <w:r>
        <w:t>the supply chain management system of the municipality or municipal</w:t>
      </w:r>
      <w:r>
        <w:rPr>
          <w:spacing w:val="1"/>
        </w:rPr>
        <w:t xml:space="preserve"> </w:t>
      </w:r>
      <w:r>
        <w:t>entity or has committed any improper conduct in relation to such system;</w:t>
      </w:r>
      <w:r>
        <w:rPr>
          <w:spacing w:val="1"/>
        </w:rPr>
        <w:t xml:space="preserve"> </w:t>
      </w:r>
      <w:r>
        <w:t>and</w:t>
      </w:r>
    </w:p>
    <w:p w:rsidR="007F1633" w:rsidRDefault="007F1633">
      <w:pPr>
        <w:pStyle w:val="BodyText"/>
        <w:rPr>
          <w:sz w:val="24"/>
        </w:rPr>
      </w:pPr>
    </w:p>
    <w:p w:rsidR="007F1633" w:rsidRDefault="00700345">
      <w:pPr>
        <w:pStyle w:val="ListParagraph"/>
        <w:numPr>
          <w:ilvl w:val="1"/>
          <w:numId w:val="3"/>
        </w:numPr>
        <w:tabs>
          <w:tab w:val="left" w:pos="2121"/>
        </w:tabs>
        <w:ind w:right="1443"/>
        <w:jc w:val="both"/>
        <w:rPr>
          <w:sz w:val="24"/>
        </w:rPr>
      </w:pPr>
      <w:r>
        <w:rPr>
          <w:sz w:val="24"/>
        </w:rPr>
        <w:t>cancel a contract awarded to a person if the person committed any corrupt</w:t>
      </w:r>
      <w:r>
        <w:rPr>
          <w:spacing w:val="-64"/>
          <w:sz w:val="24"/>
        </w:rPr>
        <w:t xml:space="preserve"> </w:t>
      </w:r>
      <w:r>
        <w:rPr>
          <w:sz w:val="24"/>
        </w:rPr>
        <w:t>or</w:t>
      </w:r>
      <w:r>
        <w:rPr>
          <w:spacing w:val="1"/>
          <w:sz w:val="24"/>
        </w:rPr>
        <w:t xml:space="preserve"> </w:t>
      </w:r>
      <w:r>
        <w:rPr>
          <w:sz w:val="24"/>
        </w:rPr>
        <w:t>fraudulent</w:t>
      </w:r>
      <w:r>
        <w:rPr>
          <w:spacing w:val="1"/>
          <w:sz w:val="24"/>
        </w:rPr>
        <w:t xml:space="preserve"> </w:t>
      </w:r>
      <w:r>
        <w:rPr>
          <w:sz w:val="24"/>
        </w:rPr>
        <w:t>act</w:t>
      </w:r>
      <w:r>
        <w:rPr>
          <w:spacing w:val="1"/>
          <w:sz w:val="24"/>
        </w:rPr>
        <w:t xml:space="preserve"> </w:t>
      </w:r>
      <w:r>
        <w:rPr>
          <w:sz w:val="24"/>
        </w:rPr>
        <w:t>during</w:t>
      </w:r>
      <w:r>
        <w:rPr>
          <w:spacing w:val="1"/>
          <w:sz w:val="24"/>
        </w:rPr>
        <w:t xml:space="preserve"> </w:t>
      </w:r>
      <w:r>
        <w:rPr>
          <w:sz w:val="24"/>
        </w:rPr>
        <w:t>the</w:t>
      </w:r>
      <w:r>
        <w:rPr>
          <w:spacing w:val="1"/>
          <w:sz w:val="24"/>
        </w:rPr>
        <w:t xml:space="preserve"> </w:t>
      </w:r>
      <w:r>
        <w:rPr>
          <w:sz w:val="24"/>
        </w:rPr>
        <w:t>bidding</w:t>
      </w:r>
      <w:r>
        <w:rPr>
          <w:spacing w:val="1"/>
          <w:sz w:val="24"/>
        </w:rPr>
        <w:t xml:space="preserve"> </w:t>
      </w:r>
      <w:r>
        <w:rPr>
          <w:sz w:val="24"/>
        </w:rPr>
        <w:t>process</w:t>
      </w:r>
      <w:r>
        <w:rPr>
          <w:spacing w:val="1"/>
          <w:sz w:val="24"/>
        </w:rPr>
        <w:t xml:space="preserve"> </w:t>
      </w:r>
      <w:r>
        <w:rPr>
          <w:sz w:val="24"/>
        </w:rPr>
        <w:t>or</w:t>
      </w:r>
      <w:r>
        <w:rPr>
          <w:spacing w:val="1"/>
          <w:sz w:val="24"/>
        </w:rPr>
        <w:t xml:space="preserve"> </w:t>
      </w:r>
      <w:r>
        <w:rPr>
          <w:sz w:val="24"/>
        </w:rPr>
        <w:t>the</w:t>
      </w:r>
      <w:r>
        <w:rPr>
          <w:spacing w:val="1"/>
          <w:sz w:val="24"/>
        </w:rPr>
        <w:t xml:space="preserve"> </w:t>
      </w:r>
      <w:r>
        <w:rPr>
          <w:sz w:val="24"/>
        </w:rPr>
        <w:t>execution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contract.</w:t>
      </w:r>
    </w:p>
    <w:p w:rsidR="007F1633" w:rsidRDefault="007F1633">
      <w:pPr>
        <w:pStyle w:val="BodyText"/>
        <w:rPr>
          <w:sz w:val="26"/>
        </w:rPr>
      </w:pPr>
    </w:p>
    <w:p w:rsidR="007F1633" w:rsidRDefault="007F1633">
      <w:pPr>
        <w:pStyle w:val="BodyText"/>
        <w:spacing w:before="3"/>
        <w:rPr>
          <w:sz w:val="22"/>
        </w:rPr>
      </w:pPr>
    </w:p>
    <w:p w:rsidR="007F1633" w:rsidRDefault="00700345">
      <w:pPr>
        <w:pStyle w:val="Heading2"/>
        <w:numPr>
          <w:ilvl w:val="0"/>
          <w:numId w:val="3"/>
        </w:numPr>
        <w:tabs>
          <w:tab w:val="left" w:pos="1401"/>
        </w:tabs>
        <w:spacing w:line="360" w:lineRule="auto"/>
        <w:ind w:right="1440"/>
        <w:jc w:val="both"/>
      </w:pPr>
      <w:r>
        <w:t>This MBD serves as a certificate of declaration that would be used by institutions</w:t>
      </w:r>
      <w:r>
        <w:rPr>
          <w:spacing w:val="1"/>
        </w:rPr>
        <w:t xml:space="preserve"> </w:t>
      </w:r>
      <w:r>
        <w:t>to ensure that, when bids are considered, reasonable steps are taken to prevent</w:t>
      </w:r>
      <w:r>
        <w:rPr>
          <w:spacing w:val="1"/>
        </w:rPr>
        <w:t xml:space="preserve"> </w:t>
      </w:r>
      <w:r>
        <w:t>any</w:t>
      </w:r>
      <w:r>
        <w:rPr>
          <w:spacing w:val="-4"/>
        </w:rPr>
        <w:t xml:space="preserve"> </w:t>
      </w:r>
      <w:r>
        <w:t>form</w:t>
      </w:r>
      <w:r>
        <w:rPr>
          <w:spacing w:val="-2"/>
        </w:rPr>
        <w:t xml:space="preserve"> </w:t>
      </w:r>
      <w:r>
        <w:t>of</w:t>
      </w:r>
      <w:r>
        <w:rPr>
          <w:spacing w:val="2"/>
        </w:rPr>
        <w:t xml:space="preserve"> </w:t>
      </w:r>
      <w:r>
        <w:t>bid-rigging.</w:t>
      </w:r>
    </w:p>
    <w:p w:rsidR="007F1633" w:rsidRDefault="00700345">
      <w:pPr>
        <w:pStyle w:val="ListParagraph"/>
        <w:numPr>
          <w:ilvl w:val="0"/>
          <w:numId w:val="3"/>
        </w:numPr>
        <w:tabs>
          <w:tab w:val="left" w:pos="1401"/>
        </w:tabs>
        <w:spacing w:before="1" w:line="360" w:lineRule="auto"/>
        <w:ind w:right="1447"/>
        <w:jc w:val="both"/>
        <w:rPr>
          <w:sz w:val="24"/>
        </w:rPr>
      </w:pPr>
      <w:r>
        <w:rPr>
          <w:sz w:val="24"/>
        </w:rPr>
        <w:t>In order to give effect to the above, the attached Certificate of Bid Determination</w:t>
      </w:r>
      <w:r>
        <w:rPr>
          <w:spacing w:val="1"/>
          <w:sz w:val="24"/>
        </w:rPr>
        <w:t xml:space="preserve"> </w:t>
      </w:r>
      <w:r>
        <w:rPr>
          <w:sz w:val="24"/>
        </w:rPr>
        <w:t>(MBD</w:t>
      </w:r>
      <w:r>
        <w:rPr>
          <w:spacing w:val="-1"/>
          <w:sz w:val="24"/>
        </w:rPr>
        <w:t xml:space="preserve"> </w:t>
      </w:r>
      <w:r>
        <w:rPr>
          <w:sz w:val="24"/>
        </w:rPr>
        <w:t>9) must</w:t>
      </w:r>
      <w:r>
        <w:rPr>
          <w:spacing w:val="-2"/>
          <w:sz w:val="24"/>
        </w:rPr>
        <w:t xml:space="preserve"> </w:t>
      </w:r>
      <w:r>
        <w:rPr>
          <w:sz w:val="24"/>
        </w:rPr>
        <w:t>be</w:t>
      </w:r>
      <w:r>
        <w:rPr>
          <w:spacing w:val="-1"/>
          <w:sz w:val="24"/>
        </w:rPr>
        <w:t xml:space="preserve"> </w:t>
      </w:r>
      <w:r>
        <w:rPr>
          <w:sz w:val="24"/>
        </w:rPr>
        <w:t>completed and submitted</w:t>
      </w:r>
      <w:r>
        <w:rPr>
          <w:spacing w:val="-2"/>
          <w:sz w:val="24"/>
        </w:rPr>
        <w:t xml:space="preserve"> </w:t>
      </w:r>
      <w:r>
        <w:rPr>
          <w:sz w:val="24"/>
        </w:rPr>
        <w:t>with</w:t>
      </w:r>
      <w:r>
        <w:rPr>
          <w:spacing w:val="-1"/>
          <w:sz w:val="24"/>
        </w:rPr>
        <w:t xml:space="preserve"> </w:t>
      </w:r>
      <w:r>
        <w:rPr>
          <w:sz w:val="24"/>
        </w:rPr>
        <w:t>the bid:</w:t>
      </w:r>
    </w:p>
    <w:p w:rsidR="007F1633" w:rsidRDefault="007F1633">
      <w:pPr>
        <w:pStyle w:val="BodyText"/>
        <w:spacing w:before="9"/>
        <w:rPr>
          <w:sz w:val="35"/>
        </w:rPr>
      </w:pPr>
    </w:p>
    <w:p w:rsidR="007F1633" w:rsidRDefault="00700345">
      <w:pPr>
        <w:ind w:left="680"/>
        <w:jc w:val="both"/>
        <w:rPr>
          <w:rFonts w:ascii="Arial" w:hAnsi="Arial"/>
          <w:b/>
          <w:sz w:val="16"/>
        </w:rPr>
      </w:pPr>
      <w:r>
        <w:rPr>
          <w:rFonts w:ascii="Arial" w:hAnsi="Arial"/>
          <w:b/>
          <w:sz w:val="24"/>
        </w:rPr>
        <w:t>¹</w:t>
      </w:r>
      <w:r>
        <w:rPr>
          <w:rFonts w:ascii="Arial" w:hAnsi="Arial"/>
          <w:b/>
          <w:spacing w:val="-4"/>
          <w:sz w:val="24"/>
        </w:rPr>
        <w:t xml:space="preserve"> </w:t>
      </w:r>
      <w:r>
        <w:rPr>
          <w:rFonts w:ascii="Arial" w:hAnsi="Arial"/>
          <w:b/>
          <w:sz w:val="16"/>
        </w:rPr>
        <w:t>Includes</w:t>
      </w:r>
      <w:r>
        <w:rPr>
          <w:rFonts w:ascii="Arial" w:hAnsi="Arial"/>
          <w:b/>
          <w:spacing w:val="-3"/>
          <w:sz w:val="16"/>
        </w:rPr>
        <w:t xml:space="preserve"> </w:t>
      </w:r>
      <w:r>
        <w:rPr>
          <w:rFonts w:ascii="Arial" w:hAnsi="Arial"/>
          <w:b/>
          <w:sz w:val="16"/>
        </w:rPr>
        <w:t>price</w:t>
      </w:r>
      <w:r>
        <w:rPr>
          <w:rFonts w:ascii="Arial" w:hAnsi="Arial"/>
          <w:b/>
          <w:spacing w:val="-1"/>
          <w:sz w:val="16"/>
        </w:rPr>
        <w:t xml:space="preserve"> </w:t>
      </w:r>
      <w:r>
        <w:rPr>
          <w:rFonts w:ascii="Arial" w:hAnsi="Arial"/>
          <w:b/>
          <w:sz w:val="16"/>
        </w:rPr>
        <w:t>quotations,</w:t>
      </w:r>
      <w:r>
        <w:rPr>
          <w:rFonts w:ascii="Arial" w:hAnsi="Arial"/>
          <w:b/>
          <w:spacing w:val="-1"/>
          <w:sz w:val="16"/>
        </w:rPr>
        <w:t xml:space="preserve"> </w:t>
      </w:r>
      <w:r>
        <w:rPr>
          <w:rFonts w:ascii="Arial" w:hAnsi="Arial"/>
          <w:b/>
          <w:sz w:val="16"/>
        </w:rPr>
        <w:t>advertised</w:t>
      </w:r>
      <w:r>
        <w:rPr>
          <w:rFonts w:ascii="Arial" w:hAnsi="Arial"/>
          <w:b/>
          <w:spacing w:val="-1"/>
          <w:sz w:val="16"/>
        </w:rPr>
        <w:t xml:space="preserve"> </w:t>
      </w:r>
      <w:r>
        <w:rPr>
          <w:rFonts w:ascii="Arial" w:hAnsi="Arial"/>
          <w:b/>
          <w:sz w:val="16"/>
        </w:rPr>
        <w:t>competitive</w:t>
      </w:r>
      <w:r>
        <w:rPr>
          <w:rFonts w:ascii="Arial" w:hAnsi="Arial"/>
          <w:b/>
          <w:spacing w:val="-3"/>
          <w:sz w:val="16"/>
        </w:rPr>
        <w:t xml:space="preserve"> </w:t>
      </w:r>
      <w:r>
        <w:rPr>
          <w:rFonts w:ascii="Arial" w:hAnsi="Arial"/>
          <w:b/>
          <w:sz w:val="16"/>
        </w:rPr>
        <w:t>bids,</w:t>
      </w:r>
      <w:r>
        <w:rPr>
          <w:rFonts w:ascii="Arial" w:hAnsi="Arial"/>
          <w:b/>
          <w:spacing w:val="-3"/>
          <w:sz w:val="16"/>
        </w:rPr>
        <w:t xml:space="preserve"> </w:t>
      </w:r>
      <w:r>
        <w:rPr>
          <w:rFonts w:ascii="Arial" w:hAnsi="Arial"/>
          <w:b/>
          <w:sz w:val="16"/>
        </w:rPr>
        <w:t>limited</w:t>
      </w:r>
      <w:r>
        <w:rPr>
          <w:rFonts w:ascii="Arial" w:hAnsi="Arial"/>
          <w:b/>
          <w:spacing w:val="-3"/>
          <w:sz w:val="16"/>
        </w:rPr>
        <w:t xml:space="preserve"> </w:t>
      </w:r>
      <w:r>
        <w:rPr>
          <w:rFonts w:ascii="Arial" w:hAnsi="Arial"/>
          <w:b/>
          <w:sz w:val="16"/>
        </w:rPr>
        <w:t>bids</w:t>
      </w:r>
      <w:r>
        <w:rPr>
          <w:rFonts w:ascii="Arial" w:hAnsi="Arial"/>
          <w:b/>
          <w:spacing w:val="-2"/>
          <w:sz w:val="16"/>
        </w:rPr>
        <w:t xml:space="preserve"> </w:t>
      </w:r>
      <w:r>
        <w:rPr>
          <w:rFonts w:ascii="Arial" w:hAnsi="Arial"/>
          <w:b/>
          <w:sz w:val="16"/>
        </w:rPr>
        <w:t>and</w:t>
      </w:r>
      <w:r>
        <w:rPr>
          <w:rFonts w:ascii="Arial" w:hAnsi="Arial"/>
          <w:b/>
          <w:spacing w:val="-4"/>
          <w:sz w:val="16"/>
        </w:rPr>
        <w:t xml:space="preserve"> </w:t>
      </w:r>
      <w:r>
        <w:rPr>
          <w:rFonts w:ascii="Arial" w:hAnsi="Arial"/>
          <w:b/>
          <w:sz w:val="16"/>
        </w:rPr>
        <w:t>proposals.</w:t>
      </w:r>
    </w:p>
    <w:p w:rsidR="007F1633" w:rsidRDefault="007F1633">
      <w:pPr>
        <w:pStyle w:val="BodyText"/>
        <w:rPr>
          <w:rFonts w:ascii="Arial"/>
          <w:b/>
          <w:sz w:val="26"/>
        </w:rPr>
      </w:pPr>
    </w:p>
    <w:p w:rsidR="007F1633" w:rsidRDefault="00700345">
      <w:pPr>
        <w:spacing w:before="165" w:line="357" w:lineRule="auto"/>
        <w:ind w:left="680" w:right="1437"/>
        <w:jc w:val="both"/>
        <w:rPr>
          <w:rFonts w:ascii="Arial" w:hAnsi="Arial"/>
          <w:b/>
          <w:sz w:val="16"/>
        </w:rPr>
      </w:pPr>
      <w:r>
        <w:rPr>
          <w:rFonts w:ascii="Arial" w:hAnsi="Arial"/>
          <w:b/>
          <w:sz w:val="16"/>
        </w:rPr>
        <w:t>² Bid rigging (or collusive bidding) occurs when businesses, that would otherwise be expected to compete, secretly</w:t>
      </w:r>
      <w:r>
        <w:rPr>
          <w:rFonts w:ascii="Arial" w:hAnsi="Arial"/>
          <w:b/>
          <w:spacing w:val="1"/>
          <w:sz w:val="16"/>
        </w:rPr>
        <w:t xml:space="preserve"> </w:t>
      </w:r>
      <w:r>
        <w:rPr>
          <w:rFonts w:ascii="Arial" w:hAnsi="Arial"/>
          <w:b/>
          <w:sz w:val="16"/>
        </w:rPr>
        <w:t>conspire to raise prices or lower the quality of goods and / or services for purchasers who wish to acquire goods and / or</w:t>
      </w:r>
      <w:r>
        <w:rPr>
          <w:rFonts w:ascii="Arial" w:hAnsi="Arial"/>
          <w:b/>
          <w:spacing w:val="1"/>
          <w:sz w:val="16"/>
        </w:rPr>
        <w:t xml:space="preserve"> </w:t>
      </w:r>
      <w:r>
        <w:rPr>
          <w:rFonts w:ascii="Arial" w:hAnsi="Arial"/>
          <w:b/>
          <w:sz w:val="16"/>
        </w:rPr>
        <w:t>services</w:t>
      </w:r>
      <w:r>
        <w:rPr>
          <w:rFonts w:ascii="Arial" w:hAnsi="Arial"/>
          <w:b/>
          <w:spacing w:val="-2"/>
          <w:sz w:val="16"/>
        </w:rPr>
        <w:t xml:space="preserve"> </w:t>
      </w:r>
      <w:r>
        <w:rPr>
          <w:rFonts w:ascii="Arial" w:hAnsi="Arial"/>
          <w:b/>
          <w:sz w:val="16"/>
        </w:rPr>
        <w:t>through a</w:t>
      </w:r>
      <w:r>
        <w:rPr>
          <w:rFonts w:ascii="Arial" w:hAnsi="Arial"/>
          <w:b/>
          <w:spacing w:val="-3"/>
          <w:sz w:val="16"/>
        </w:rPr>
        <w:t xml:space="preserve"> </w:t>
      </w:r>
      <w:r>
        <w:rPr>
          <w:rFonts w:ascii="Arial" w:hAnsi="Arial"/>
          <w:b/>
          <w:sz w:val="16"/>
        </w:rPr>
        <w:t>bidding</w:t>
      </w:r>
      <w:r>
        <w:rPr>
          <w:rFonts w:ascii="Arial" w:hAnsi="Arial"/>
          <w:b/>
          <w:spacing w:val="-1"/>
          <w:sz w:val="16"/>
        </w:rPr>
        <w:t xml:space="preserve"> </w:t>
      </w:r>
      <w:r>
        <w:rPr>
          <w:rFonts w:ascii="Arial" w:hAnsi="Arial"/>
          <w:b/>
          <w:sz w:val="16"/>
        </w:rPr>
        <w:t>process.</w:t>
      </w:r>
      <w:r>
        <w:rPr>
          <w:rFonts w:ascii="Arial" w:hAnsi="Arial"/>
          <w:b/>
          <w:spacing w:val="44"/>
          <w:sz w:val="16"/>
        </w:rPr>
        <w:t xml:space="preserve"> </w:t>
      </w:r>
      <w:r>
        <w:rPr>
          <w:rFonts w:ascii="Arial" w:hAnsi="Arial"/>
          <w:b/>
          <w:sz w:val="16"/>
        </w:rPr>
        <w:t>Bid rigging</w:t>
      </w:r>
      <w:r>
        <w:rPr>
          <w:rFonts w:ascii="Arial" w:hAnsi="Arial"/>
          <w:b/>
          <w:spacing w:val="-3"/>
          <w:sz w:val="16"/>
        </w:rPr>
        <w:t xml:space="preserve"> </w:t>
      </w:r>
      <w:r>
        <w:rPr>
          <w:rFonts w:ascii="Arial" w:hAnsi="Arial"/>
          <w:b/>
          <w:sz w:val="16"/>
        </w:rPr>
        <w:t>is, therefore, an agreement</w:t>
      </w:r>
      <w:r>
        <w:rPr>
          <w:rFonts w:ascii="Arial" w:hAnsi="Arial"/>
          <w:b/>
          <w:spacing w:val="-1"/>
          <w:sz w:val="16"/>
        </w:rPr>
        <w:t xml:space="preserve"> </w:t>
      </w:r>
      <w:r>
        <w:rPr>
          <w:rFonts w:ascii="Arial" w:hAnsi="Arial"/>
          <w:b/>
          <w:sz w:val="16"/>
        </w:rPr>
        <w:t>between</w:t>
      </w:r>
      <w:r>
        <w:rPr>
          <w:rFonts w:ascii="Arial" w:hAnsi="Arial"/>
          <w:b/>
          <w:spacing w:val="-3"/>
          <w:sz w:val="16"/>
        </w:rPr>
        <w:t xml:space="preserve"> </w:t>
      </w:r>
      <w:r>
        <w:rPr>
          <w:rFonts w:ascii="Arial" w:hAnsi="Arial"/>
          <w:b/>
          <w:sz w:val="16"/>
        </w:rPr>
        <w:t>competitors</w:t>
      </w:r>
      <w:r>
        <w:rPr>
          <w:rFonts w:ascii="Arial" w:hAnsi="Arial"/>
          <w:b/>
          <w:spacing w:val="-1"/>
          <w:sz w:val="16"/>
        </w:rPr>
        <w:t xml:space="preserve"> </w:t>
      </w:r>
      <w:r>
        <w:rPr>
          <w:rFonts w:ascii="Arial" w:hAnsi="Arial"/>
          <w:b/>
          <w:sz w:val="16"/>
        </w:rPr>
        <w:t>not</w:t>
      </w:r>
      <w:r>
        <w:rPr>
          <w:rFonts w:ascii="Arial" w:hAnsi="Arial"/>
          <w:b/>
          <w:spacing w:val="-1"/>
          <w:sz w:val="16"/>
        </w:rPr>
        <w:t xml:space="preserve"> </w:t>
      </w:r>
      <w:r>
        <w:rPr>
          <w:rFonts w:ascii="Arial" w:hAnsi="Arial"/>
          <w:b/>
          <w:sz w:val="16"/>
        </w:rPr>
        <w:t>to</w:t>
      </w:r>
      <w:r>
        <w:rPr>
          <w:rFonts w:ascii="Arial" w:hAnsi="Arial"/>
          <w:b/>
          <w:spacing w:val="-3"/>
          <w:sz w:val="16"/>
        </w:rPr>
        <w:t xml:space="preserve"> </w:t>
      </w:r>
      <w:r>
        <w:rPr>
          <w:rFonts w:ascii="Arial" w:hAnsi="Arial"/>
          <w:b/>
          <w:sz w:val="16"/>
        </w:rPr>
        <w:t>compete.</w:t>
      </w:r>
    </w:p>
    <w:p w:rsidR="007F1633" w:rsidRDefault="007F1633">
      <w:pPr>
        <w:spacing w:line="357" w:lineRule="auto"/>
        <w:jc w:val="both"/>
        <w:rPr>
          <w:rFonts w:ascii="Arial" w:hAnsi="Arial"/>
          <w:sz w:val="16"/>
        </w:rPr>
        <w:sectPr w:rsidR="007F1633">
          <w:pgSz w:w="12240" w:h="15840"/>
          <w:pgMar w:top="1280" w:right="0" w:bottom="1600" w:left="760" w:header="0" w:footer="1130" w:gutter="0"/>
          <w:cols w:space="720"/>
        </w:sectPr>
      </w:pPr>
    </w:p>
    <w:p w:rsidR="007F1633" w:rsidRDefault="00700345">
      <w:pPr>
        <w:pStyle w:val="Heading1"/>
        <w:spacing w:before="72"/>
        <w:ind w:left="2199"/>
      </w:pPr>
      <w:r>
        <w:lastRenderedPageBreak/>
        <w:t>CERTIFICATE</w:t>
      </w:r>
      <w:r>
        <w:rPr>
          <w:spacing w:val="-1"/>
        </w:rPr>
        <w:t xml:space="preserve"> </w:t>
      </w:r>
      <w:r>
        <w:t>OF</w:t>
      </w:r>
      <w:r>
        <w:rPr>
          <w:spacing w:val="-1"/>
        </w:rPr>
        <w:t xml:space="preserve"> </w:t>
      </w:r>
      <w:r>
        <w:t>INDEPENDENT</w:t>
      </w:r>
      <w:r>
        <w:rPr>
          <w:spacing w:val="-2"/>
        </w:rPr>
        <w:t xml:space="preserve"> </w:t>
      </w:r>
      <w:r>
        <w:t>BID</w:t>
      </w:r>
      <w:r>
        <w:rPr>
          <w:spacing w:val="-1"/>
        </w:rPr>
        <w:t xml:space="preserve"> </w:t>
      </w:r>
      <w:r>
        <w:t>DETERMINATION</w:t>
      </w:r>
    </w:p>
    <w:p w:rsidR="007F1633" w:rsidRDefault="007F1633">
      <w:pPr>
        <w:pStyle w:val="BodyText"/>
        <w:spacing w:before="2"/>
        <w:rPr>
          <w:rFonts w:ascii="Arial"/>
          <w:b/>
          <w:sz w:val="24"/>
        </w:rPr>
      </w:pPr>
    </w:p>
    <w:p w:rsidR="007F1633" w:rsidRDefault="00700345">
      <w:pPr>
        <w:pStyle w:val="Heading2"/>
        <w:ind w:left="680"/>
      </w:pPr>
      <w:r>
        <w:t>I,</w:t>
      </w:r>
      <w:r>
        <w:rPr>
          <w:spacing w:val="-3"/>
        </w:rPr>
        <w:t xml:space="preserve"> </w:t>
      </w:r>
      <w:r>
        <w:t>the</w:t>
      </w:r>
      <w:r>
        <w:rPr>
          <w:spacing w:val="-3"/>
        </w:rPr>
        <w:t xml:space="preserve"> </w:t>
      </w:r>
      <w:r>
        <w:t>undersigned,</w:t>
      </w:r>
      <w:r>
        <w:rPr>
          <w:spacing w:val="-2"/>
        </w:rPr>
        <w:t xml:space="preserve"> </w:t>
      </w:r>
      <w:r>
        <w:t>in</w:t>
      </w:r>
      <w:r>
        <w:rPr>
          <w:spacing w:val="-3"/>
        </w:rPr>
        <w:t xml:space="preserve"> </w:t>
      </w:r>
      <w:r>
        <w:t>submitting</w:t>
      </w:r>
      <w:r>
        <w:rPr>
          <w:spacing w:val="-4"/>
        </w:rPr>
        <w:t xml:space="preserve"> </w:t>
      </w:r>
      <w:r>
        <w:t>the</w:t>
      </w:r>
      <w:r>
        <w:rPr>
          <w:spacing w:val="-5"/>
        </w:rPr>
        <w:t xml:space="preserve"> </w:t>
      </w:r>
      <w:r>
        <w:t>accompanying</w:t>
      </w:r>
      <w:r>
        <w:rPr>
          <w:spacing w:val="-3"/>
        </w:rPr>
        <w:t xml:space="preserve"> </w:t>
      </w:r>
      <w:r>
        <w:t>bid:</w:t>
      </w:r>
    </w:p>
    <w:p w:rsidR="007F1633" w:rsidRDefault="007F1633">
      <w:pPr>
        <w:pStyle w:val="BodyText"/>
      </w:pPr>
    </w:p>
    <w:p w:rsidR="007F1633" w:rsidRDefault="00834049">
      <w:pPr>
        <w:pStyle w:val="BodyText"/>
        <w:spacing w:before="10"/>
        <w:rPr>
          <w:sz w:val="10"/>
        </w:rPr>
      </w:pPr>
      <w:r>
        <w:rPr>
          <w:noProof/>
        </w:rPr>
        <mc:AlternateContent>
          <mc:Choice Requires="wps">
            <w:drawing>
              <wp:anchor distT="0" distB="0" distL="0" distR="0" simplePos="0" relativeHeight="487625728" behindDoc="1" locked="0" layoutInCell="1" allowOverlap="1">
                <wp:simplePos x="0" y="0"/>
                <wp:positionH relativeFrom="page">
                  <wp:posOffset>914400</wp:posOffset>
                </wp:positionH>
                <wp:positionV relativeFrom="paragraph">
                  <wp:posOffset>109855</wp:posOffset>
                </wp:positionV>
                <wp:extent cx="5932170" cy="1270"/>
                <wp:effectExtent l="0" t="0" r="0" b="0"/>
                <wp:wrapTopAndBottom/>
                <wp:docPr id="2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170" cy="1270"/>
                        </a:xfrm>
                        <a:custGeom>
                          <a:avLst/>
                          <a:gdLst>
                            <a:gd name="T0" fmla="+- 0 1440 1440"/>
                            <a:gd name="T1" fmla="*/ T0 w 9342"/>
                            <a:gd name="T2" fmla="+- 0 6774 1440"/>
                            <a:gd name="T3" fmla="*/ T2 w 9342"/>
                            <a:gd name="T4" fmla="+- 0 6781 1440"/>
                            <a:gd name="T5" fmla="*/ T4 w 9342"/>
                            <a:gd name="T6" fmla="+- 0 10782 1440"/>
                            <a:gd name="T7" fmla="*/ T6 w 9342"/>
                          </a:gdLst>
                          <a:ahLst/>
                          <a:cxnLst>
                            <a:cxn ang="0">
                              <a:pos x="T1" y="0"/>
                            </a:cxn>
                            <a:cxn ang="0">
                              <a:pos x="T3" y="0"/>
                            </a:cxn>
                            <a:cxn ang="0">
                              <a:pos x="T5" y="0"/>
                            </a:cxn>
                            <a:cxn ang="0">
                              <a:pos x="T7" y="0"/>
                            </a:cxn>
                          </a:cxnLst>
                          <a:rect l="0" t="0" r="r" b="b"/>
                          <a:pathLst>
                            <a:path w="9342">
                              <a:moveTo>
                                <a:pt x="0" y="0"/>
                              </a:moveTo>
                              <a:lnTo>
                                <a:pt x="5334" y="0"/>
                              </a:lnTo>
                              <a:moveTo>
                                <a:pt x="5341" y="0"/>
                              </a:moveTo>
                              <a:lnTo>
                                <a:pt x="934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39495" id="AutoShape 13" o:spid="_x0000_s1026" style="position:absolute;margin-left:1in;margin-top:8.65pt;width:467.1pt;height:.1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" path="m,l5334,t7,l9342,e" filled="f" strokeweight=".26669mm">
                <v:path arrowok="t" o:connecttype="custom" o:connectlocs="0,0;3387090,0;3391535,0;5932170,0" o:connectangles="0,0,0,0"/>
                <w10:wrap type="topAndBottom" anchorx="page"/>
              </v:shape>
            </w:pict>
          </mc:Fallback>
        </mc:AlternateContent>
      </w:r>
    </w:p>
    <w:p w:rsidR="007F1633" w:rsidRDefault="00700345">
      <w:pPr>
        <w:spacing w:before="113"/>
        <w:ind w:left="3779"/>
        <w:rPr>
          <w:sz w:val="24"/>
        </w:rPr>
      </w:pPr>
      <w:r>
        <w:rPr>
          <w:sz w:val="24"/>
        </w:rPr>
        <w:t>(Bid</w:t>
      </w:r>
      <w:r>
        <w:rPr>
          <w:spacing w:val="-2"/>
          <w:sz w:val="24"/>
        </w:rPr>
        <w:t xml:space="preserve"> </w:t>
      </w:r>
      <w:r>
        <w:rPr>
          <w:sz w:val="24"/>
        </w:rPr>
        <w:t>Number</w:t>
      </w:r>
      <w:r>
        <w:rPr>
          <w:spacing w:val="-2"/>
          <w:sz w:val="24"/>
        </w:rPr>
        <w:t xml:space="preserve"> </w:t>
      </w:r>
      <w:r>
        <w:rPr>
          <w:sz w:val="24"/>
        </w:rPr>
        <w:t>and</w:t>
      </w:r>
      <w:r>
        <w:rPr>
          <w:spacing w:val="-1"/>
          <w:sz w:val="24"/>
        </w:rPr>
        <w:t xml:space="preserve"> </w:t>
      </w:r>
      <w:r>
        <w:rPr>
          <w:sz w:val="24"/>
        </w:rPr>
        <w:t>Description)</w:t>
      </w:r>
    </w:p>
    <w:p w:rsidR="007F1633" w:rsidRDefault="007F1633">
      <w:pPr>
        <w:pStyle w:val="BodyText"/>
        <w:rPr>
          <w:sz w:val="26"/>
        </w:rPr>
      </w:pPr>
    </w:p>
    <w:p w:rsidR="007F1633" w:rsidRDefault="007F1633">
      <w:pPr>
        <w:pStyle w:val="BodyText"/>
        <w:spacing w:before="11"/>
        <w:rPr>
          <w:sz w:val="21"/>
        </w:rPr>
      </w:pPr>
    </w:p>
    <w:p w:rsidR="007F1633" w:rsidRDefault="00700345">
      <w:pPr>
        <w:pStyle w:val="Heading2"/>
        <w:ind w:left="680"/>
      </w:pPr>
      <w:r>
        <w:t>in</w:t>
      </w:r>
      <w:r>
        <w:rPr>
          <w:spacing w:val="-2"/>
        </w:rPr>
        <w:t xml:space="preserve"> </w:t>
      </w:r>
      <w:r>
        <w:t>response</w:t>
      </w:r>
      <w:r>
        <w:rPr>
          <w:spacing w:val="-2"/>
        </w:rPr>
        <w:t xml:space="preserve"> </w:t>
      </w:r>
      <w:r>
        <w:t>to</w:t>
      </w:r>
      <w:r>
        <w:rPr>
          <w:spacing w:val="-2"/>
        </w:rPr>
        <w:t xml:space="preserve"> </w:t>
      </w:r>
      <w:r>
        <w:t>the</w:t>
      </w:r>
      <w:r>
        <w:rPr>
          <w:spacing w:val="-1"/>
        </w:rPr>
        <w:t xml:space="preserve"> </w:t>
      </w:r>
      <w:r>
        <w:t>invitation</w:t>
      </w:r>
      <w:r>
        <w:rPr>
          <w:spacing w:val="-4"/>
        </w:rPr>
        <w:t xml:space="preserve"> </w:t>
      </w:r>
      <w:r>
        <w:t>for</w:t>
      </w:r>
      <w:r>
        <w:rPr>
          <w:spacing w:val="-2"/>
        </w:rPr>
        <w:t xml:space="preserve"> </w:t>
      </w:r>
      <w:r>
        <w:t>the</w:t>
      </w:r>
      <w:r>
        <w:rPr>
          <w:spacing w:val="-2"/>
        </w:rPr>
        <w:t xml:space="preserve"> </w:t>
      </w:r>
      <w:r>
        <w:t>bid</w:t>
      </w:r>
      <w:r>
        <w:rPr>
          <w:spacing w:val="-1"/>
        </w:rPr>
        <w:t xml:space="preserve"> </w:t>
      </w:r>
      <w:r>
        <w:t>made</w:t>
      </w:r>
      <w:r>
        <w:rPr>
          <w:spacing w:val="-4"/>
        </w:rPr>
        <w:t xml:space="preserve"> </w:t>
      </w:r>
      <w:r>
        <w:t>by:</w:t>
      </w:r>
    </w:p>
    <w:p w:rsidR="007F1633" w:rsidRDefault="007F1633">
      <w:pPr>
        <w:pStyle w:val="BodyText"/>
      </w:pPr>
    </w:p>
    <w:p w:rsidR="007F1633" w:rsidRDefault="00834049">
      <w:pPr>
        <w:pStyle w:val="BodyText"/>
        <w:spacing w:before="10"/>
        <w:rPr>
          <w:sz w:val="10"/>
        </w:rPr>
      </w:pPr>
      <w:r>
        <w:rPr>
          <w:noProof/>
        </w:rPr>
        <mc:AlternateContent>
          <mc:Choice Requires="wps">
            <w:drawing>
              <wp:anchor distT="0" distB="0" distL="0" distR="0" simplePos="0" relativeHeight="487626240" behindDoc="1" locked="0" layoutInCell="1" allowOverlap="1">
                <wp:simplePos x="0" y="0"/>
                <wp:positionH relativeFrom="page">
                  <wp:posOffset>914400</wp:posOffset>
                </wp:positionH>
                <wp:positionV relativeFrom="paragraph">
                  <wp:posOffset>109855</wp:posOffset>
                </wp:positionV>
                <wp:extent cx="5932805" cy="1270"/>
                <wp:effectExtent l="0" t="0" r="0" b="0"/>
                <wp:wrapTopAndBottom/>
                <wp:docPr id="2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4642 1440"/>
                            <a:gd name="T3" fmla="*/ T2 w 9343"/>
                            <a:gd name="T4" fmla="+- 0 4645 1440"/>
                            <a:gd name="T5" fmla="*/ T4 w 9343"/>
                            <a:gd name="T6" fmla="+- 0 7579 1440"/>
                            <a:gd name="T7" fmla="*/ T6 w 9343"/>
                            <a:gd name="T8" fmla="+- 0 7583 1440"/>
                            <a:gd name="T9" fmla="*/ T8 w 9343"/>
                            <a:gd name="T10" fmla="+- 0 10783 1440"/>
                            <a:gd name="T11" fmla="*/ T10 w 9343"/>
                          </a:gdLst>
                          <a:ahLst/>
                          <a:cxnLst>
                            <a:cxn ang="0">
                              <a:pos x="T1" y="0"/>
                            </a:cxn>
                            <a:cxn ang="0">
                              <a:pos x="T3" y="0"/>
                            </a:cxn>
                            <a:cxn ang="0">
                              <a:pos x="T5" y="0"/>
                            </a:cxn>
                            <a:cxn ang="0">
                              <a:pos x="T7" y="0"/>
                            </a:cxn>
                            <a:cxn ang="0">
                              <a:pos x="T9" y="0"/>
                            </a:cxn>
                            <a:cxn ang="0">
                              <a:pos x="T11" y="0"/>
                            </a:cxn>
                          </a:cxnLst>
                          <a:rect l="0" t="0" r="r" b="b"/>
                          <a:pathLst>
                            <a:path w="9343">
                              <a:moveTo>
                                <a:pt x="0" y="0"/>
                              </a:moveTo>
                              <a:lnTo>
                                <a:pt x="3202" y="0"/>
                              </a:lnTo>
                              <a:moveTo>
                                <a:pt x="3205" y="0"/>
                              </a:moveTo>
                              <a:lnTo>
                                <a:pt x="6139" y="0"/>
                              </a:lnTo>
                              <a:moveTo>
                                <a:pt x="6143" y="0"/>
                              </a:moveTo>
                              <a:lnTo>
                                <a:pt x="9343"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06497" id="AutoShape 12" o:spid="_x0000_s1026" style="position:absolute;margin-left:1in;margin-top:8.65pt;width:467.15pt;height:.1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" path="m,l3202,t3,l6139,t4,l9343,e" filled="f" strokeweight=".26669mm">
                <v:path arrowok="t" o:connecttype="custom" o:connectlocs="0,0;2033270,0;2035175,0;3898265,0;3900805,0;5932805,0" o:connectangles="0,0,0,0,0,0"/>
                <w10:wrap type="topAndBottom" anchorx="page"/>
              </v:shape>
            </w:pict>
          </mc:Fallback>
        </mc:AlternateContent>
      </w:r>
    </w:p>
    <w:p w:rsidR="007F1633" w:rsidRDefault="00700345">
      <w:pPr>
        <w:spacing w:before="113"/>
        <w:ind w:left="3227"/>
        <w:rPr>
          <w:sz w:val="24"/>
        </w:rPr>
      </w:pPr>
      <w:r>
        <w:rPr>
          <w:sz w:val="24"/>
        </w:rPr>
        <w:t>(Name</w:t>
      </w:r>
      <w:r>
        <w:rPr>
          <w:spacing w:val="-4"/>
          <w:sz w:val="24"/>
        </w:rPr>
        <w:t xml:space="preserve"> </w:t>
      </w:r>
      <w:r>
        <w:rPr>
          <w:sz w:val="24"/>
        </w:rPr>
        <w:t>of</w:t>
      </w:r>
      <w:r>
        <w:rPr>
          <w:spacing w:val="-1"/>
          <w:sz w:val="24"/>
        </w:rPr>
        <w:t xml:space="preserve"> </w:t>
      </w:r>
      <w:r>
        <w:rPr>
          <w:sz w:val="24"/>
        </w:rPr>
        <w:t>Municipality</w:t>
      </w:r>
      <w:r>
        <w:rPr>
          <w:spacing w:val="-4"/>
          <w:sz w:val="24"/>
        </w:rPr>
        <w:t xml:space="preserve"> </w:t>
      </w:r>
      <w:r>
        <w:rPr>
          <w:sz w:val="24"/>
        </w:rPr>
        <w:t>/</w:t>
      </w:r>
      <w:r>
        <w:rPr>
          <w:spacing w:val="-2"/>
          <w:sz w:val="24"/>
        </w:rPr>
        <w:t xml:space="preserve"> </w:t>
      </w:r>
      <w:r>
        <w:rPr>
          <w:sz w:val="24"/>
        </w:rPr>
        <w:t>Municipal</w:t>
      </w:r>
      <w:r>
        <w:rPr>
          <w:spacing w:val="-2"/>
          <w:sz w:val="24"/>
        </w:rPr>
        <w:t xml:space="preserve"> </w:t>
      </w:r>
      <w:r>
        <w:rPr>
          <w:sz w:val="24"/>
        </w:rPr>
        <w:t>Entity)</w:t>
      </w:r>
    </w:p>
    <w:p w:rsidR="007F1633" w:rsidRDefault="007F1633">
      <w:pPr>
        <w:pStyle w:val="BodyText"/>
        <w:rPr>
          <w:sz w:val="26"/>
        </w:rPr>
      </w:pPr>
    </w:p>
    <w:p w:rsidR="007F1633" w:rsidRDefault="007F1633">
      <w:pPr>
        <w:pStyle w:val="BodyText"/>
        <w:rPr>
          <w:sz w:val="22"/>
        </w:rPr>
      </w:pPr>
    </w:p>
    <w:p w:rsidR="007F1633" w:rsidRDefault="00700345">
      <w:pPr>
        <w:pStyle w:val="Heading2"/>
        <w:spacing w:line="360" w:lineRule="auto"/>
        <w:ind w:left="680" w:right="1123"/>
      </w:pPr>
      <w:r>
        <w:t>do</w:t>
      </w:r>
      <w:r>
        <w:rPr>
          <w:spacing w:val="12"/>
        </w:rPr>
        <w:t xml:space="preserve"> </w:t>
      </w:r>
      <w:r>
        <w:t>hereby</w:t>
      </w:r>
      <w:r>
        <w:rPr>
          <w:spacing w:val="8"/>
        </w:rPr>
        <w:t xml:space="preserve"> </w:t>
      </w:r>
      <w:r>
        <w:t>make</w:t>
      </w:r>
      <w:r>
        <w:rPr>
          <w:spacing w:val="12"/>
        </w:rPr>
        <w:t xml:space="preserve"> </w:t>
      </w:r>
      <w:r>
        <w:t>the</w:t>
      </w:r>
      <w:r>
        <w:rPr>
          <w:spacing w:val="9"/>
        </w:rPr>
        <w:t xml:space="preserve"> </w:t>
      </w:r>
      <w:r>
        <w:t>following</w:t>
      </w:r>
      <w:r>
        <w:rPr>
          <w:spacing w:val="9"/>
        </w:rPr>
        <w:t xml:space="preserve"> </w:t>
      </w:r>
      <w:r>
        <w:t>statements</w:t>
      </w:r>
      <w:r>
        <w:rPr>
          <w:spacing w:val="11"/>
        </w:rPr>
        <w:t xml:space="preserve"> </w:t>
      </w:r>
      <w:r>
        <w:t>that</w:t>
      </w:r>
      <w:r>
        <w:rPr>
          <w:spacing w:val="11"/>
        </w:rPr>
        <w:t xml:space="preserve"> </w:t>
      </w:r>
      <w:r>
        <w:t>I</w:t>
      </w:r>
      <w:r>
        <w:rPr>
          <w:spacing w:val="11"/>
        </w:rPr>
        <w:t xml:space="preserve"> </w:t>
      </w:r>
      <w:r>
        <w:t>certify</w:t>
      </w:r>
      <w:r>
        <w:rPr>
          <w:spacing w:val="8"/>
        </w:rPr>
        <w:t xml:space="preserve"> </w:t>
      </w:r>
      <w:r>
        <w:t>to</w:t>
      </w:r>
      <w:r>
        <w:rPr>
          <w:spacing w:val="12"/>
        </w:rPr>
        <w:t xml:space="preserve"> </w:t>
      </w:r>
      <w:r>
        <w:t>be</w:t>
      </w:r>
      <w:r>
        <w:rPr>
          <w:spacing w:val="12"/>
        </w:rPr>
        <w:t xml:space="preserve"> </w:t>
      </w:r>
      <w:r>
        <w:t>true</w:t>
      </w:r>
      <w:r>
        <w:rPr>
          <w:spacing w:val="12"/>
        </w:rPr>
        <w:t xml:space="preserve"> </w:t>
      </w:r>
      <w:r>
        <w:t>and</w:t>
      </w:r>
      <w:r>
        <w:rPr>
          <w:spacing w:val="12"/>
        </w:rPr>
        <w:t xml:space="preserve"> </w:t>
      </w:r>
      <w:r>
        <w:t>complete</w:t>
      </w:r>
      <w:r>
        <w:rPr>
          <w:spacing w:val="12"/>
        </w:rPr>
        <w:t xml:space="preserve"> </w:t>
      </w:r>
      <w:r>
        <w:t>in</w:t>
      </w:r>
      <w:r>
        <w:rPr>
          <w:spacing w:val="9"/>
        </w:rPr>
        <w:t xml:space="preserve"> </w:t>
      </w:r>
      <w:r>
        <w:t>every</w:t>
      </w:r>
      <w:r>
        <w:rPr>
          <w:spacing w:val="-64"/>
        </w:rPr>
        <w:t xml:space="preserve"> </w:t>
      </w:r>
      <w:r>
        <w:t>respect:</w:t>
      </w:r>
    </w:p>
    <w:p w:rsidR="007F1633" w:rsidRDefault="007F1633">
      <w:pPr>
        <w:pStyle w:val="BodyText"/>
        <w:spacing w:before="10"/>
        <w:rPr>
          <w:sz w:val="35"/>
        </w:rPr>
      </w:pPr>
    </w:p>
    <w:p w:rsidR="007F1633" w:rsidRDefault="00700345">
      <w:pPr>
        <w:tabs>
          <w:tab w:val="left" w:pos="3303"/>
          <w:tab w:val="left" w:pos="6567"/>
          <w:tab w:val="left" w:pos="8290"/>
          <w:tab w:val="left" w:pos="9389"/>
        </w:tabs>
        <w:spacing w:before="1" w:line="360" w:lineRule="auto"/>
        <w:ind w:left="680" w:right="1438"/>
        <w:rPr>
          <w:sz w:val="24"/>
        </w:rPr>
      </w:pPr>
      <w:r>
        <w:rPr>
          <w:sz w:val="24"/>
        </w:rPr>
        <w:t>I</w:t>
      </w:r>
      <w:r>
        <w:rPr>
          <w:sz w:val="24"/>
        </w:rPr>
        <w:tab/>
        <w:t>certify,</w:t>
      </w:r>
      <w:r>
        <w:rPr>
          <w:sz w:val="24"/>
        </w:rPr>
        <w:tab/>
        <w:t>on</w:t>
      </w:r>
      <w:r>
        <w:rPr>
          <w:sz w:val="24"/>
        </w:rPr>
        <w:tab/>
      </w:r>
      <w:r>
        <w:rPr>
          <w:sz w:val="24"/>
        </w:rPr>
        <w:tab/>
      </w:r>
      <w:r>
        <w:rPr>
          <w:spacing w:val="-2"/>
          <w:sz w:val="24"/>
        </w:rPr>
        <w:t>behalf</w:t>
      </w:r>
      <w:r>
        <w:rPr>
          <w:spacing w:val="-64"/>
          <w:sz w:val="24"/>
        </w:rPr>
        <w:t xml:space="preserve"> </w:t>
      </w:r>
      <w:r>
        <w:rPr>
          <w:sz w:val="24"/>
        </w:rPr>
        <w:t>of:</w:t>
      </w:r>
      <w:r>
        <w:rPr>
          <w:sz w:val="24"/>
          <w:u w:val="single"/>
        </w:rPr>
        <w:tab/>
      </w:r>
      <w:r>
        <w:rPr>
          <w:sz w:val="24"/>
          <w:u w:val="single"/>
        </w:rPr>
        <w:tab/>
      </w:r>
      <w:r>
        <w:rPr>
          <w:sz w:val="24"/>
          <w:u w:val="single"/>
        </w:rPr>
        <w:tab/>
      </w:r>
      <w:r>
        <w:rPr>
          <w:sz w:val="24"/>
        </w:rPr>
        <w:t>that:</w:t>
      </w:r>
    </w:p>
    <w:p w:rsidR="007F1633" w:rsidRDefault="00700345">
      <w:pPr>
        <w:pStyle w:val="Heading2"/>
        <w:ind w:left="4446"/>
      </w:pPr>
      <w:r>
        <w:t>(Name</w:t>
      </w:r>
      <w:r>
        <w:rPr>
          <w:spacing w:val="-4"/>
        </w:rPr>
        <w:t xml:space="preserve"> </w:t>
      </w:r>
      <w:r>
        <w:t>of Bidder)</w:t>
      </w:r>
    </w:p>
    <w:p w:rsidR="007F1633" w:rsidRDefault="00700345">
      <w:pPr>
        <w:pStyle w:val="ListParagraph"/>
        <w:numPr>
          <w:ilvl w:val="0"/>
          <w:numId w:val="1"/>
        </w:numPr>
        <w:tabs>
          <w:tab w:val="left" w:pos="1401"/>
        </w:tabs>
        <w:spacing w:before="139"/>
        <w:ind w:hanging="361"/>
        <w:jc w:val="both"/>
        <w:rPr>
          <w:sz w:val="24"/>
        </w:rPr>
      </w:pPr>
      <w:r>
        <w:rPr>
          <w:sz w:val="24"/>
        </w:rPr>
        <w:t>I</w:t>
      </w:r>
      <w:r>
        <w:rPr>
          <w:spacing w:val="-2"/>
          <w:sz w:val="24"/>
        </w:rPr>
        <w:t xml:space="preserve"> </w:t>
      </w:r>
      <w:r>
        <w:rPr>
          <w:sz w:val="24"/>
        </w:rPr>
        <w:t>have</w:t>
      </w:r>
      <w:r>
        <w:rPr>
          <w:spacing w:val="-2"/>
          <w:sz w:val="24"/>
        </w:rPr>
        <w:t xml:space="preserve"> </w:t>
      </w:r>
      <w:r>
        <w:rPr>
          <w:sz w:val="24"/>
        </w:rPr>
        <w:t>read</w:t>
      </w:r>
      <w:r>
        <w:rPr>
          <w:spacing w:val="-1"/>
          <w:sz w:val="24"/>
        </w:rPr>
        <w:t xml:space="preserve"> </w:t>
      </w:r>
      <w:r>
        <w:rPr>
          <w:sz w:val="24"/>
        </w:rPr>
        <w:t>and</w:t>
      </w:r>
      <w:r>
        <w:rPr>
          <w:spacing w:val="-2"/>
          <w:sz w:val="24"/>
        </w:rPr>
        <w:t xml:space="preserve"> </w:t>
      </w:r>
      <w:r>
        <w:rPr>
          <w:sz w:val="24"/>
        </w:rPr>
        <w:t>I</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contents</w:t>
      </w:r>
      <w:r>
        <w:rPr>
          <w:spacing w:val="-4"/>
          <w:sz w:val="24"/>
        </w:rPr>
        <w:t xml:space="preserve"> </w:t>
      </w:r>
      <w:r>
        <w:rPr>
          <w:sz w:val="24"/>
        </w:rPr>
        <w:t>of</w:t>
      </w:r>
      <w:r>
        <w:rPr>
          <w:spacing w:val="-1"/>
          <w:sz w:val="24"/>
        </w:rPr>
        <w:t xml:space="preserve"> </w:t>
      </w:r>
      <w:r>
        <w:rPr>
          <w:sz w:val="24"/>
        </w:rPr>
        <w:t>this</w:t>
      </w:r>
      <w:r>
        <w:rPr>
          <w:spacing w:val="-2"/>
          <w:sz w:val="24"/>
        </w:rPr>
        <w:t xml:space="preserve"> </w:t>
      </w:r>
      <w:r>
        <w:rPr>
          <w:sz w:val="24"/>
        </w:rPr>
        <w:t>Certificate;</w:t>
      </w:r>
    </w:p>
    <w:p w:rsidR="007F1633" w:rsidRDefault="00700345">
      <w:pPr>
        <w:pStyle w:val="Heading2"/>
        <w:numPr>
          <w:ilvl w:val="0"/>
          <w:numId w:val="1"/>
        </w:numPr>
        <w:tabs>
          <w:tab w:val="left" w:pos="1401"/>
        </w:tabs>
        <w:spacing w:before="137" w:line="362" w:lineRule="auto"/>
        <w:ind w:right="1444"/>
        <w:jc w:val="both"/>
      </w:pPr>
      <w:r>
        <w:t>I understand that the accompanying bid will be disqualified if this Certificate is</w:t>
      </w:r>
      <w:r>
        <w:rPr>
          <w:spacing w:val="1"/>
        </w:rPr>
        <w:t xml:space="preserve"> </w:t>
      </w:r>
      <w:r>
        <w:t>found</w:t>
      </w:r>
      <w:r>
        <w:rPr>
          <w:spacing w:val="-1"/>
        </w:rPr>
        <w:t xml:space="preserve"> </w:t>
      </w:r>
      <w:r>
        <w:t>not to be</w:t>
      </w:r>
      <w:r>
        <w:rPr>
          <w:spacing w:val="-1"/>
        </w:rPr>
        <w:t xml:space="preserve"> </w:t>
      </w:r>
      <w:r>
        <w:t>true and complete in</w:t>
      </w:r>
      <w:r>
        <w:rPr>
          <w:spacing w:val="-3"/>
        </w:rPr>
        <w:t xml:space="preserve"> </w:t>
      </w:r>
      <w:r>
        <w:t>every</w:t>
      </w:r>
      <w:r>
        <w:rPr>
          <w:spacing w:val="-4"/>
        </w:rPr>
        <w:t xml:space="preserve"> </w:t>
      </w:r>
      <w:r>
        <w:t>respect;</w:t>
      </w:r>
    </w:p>
    <w:p w:rsidR="007F1633" w:rsidRDefault="00700345">
      <w:pPr>
        <w:pStyle w:val="ListParagraph"/>
        <w:numPr>
          <w:ilvl w:val="0"/>
          <w:numId w:val="1"/>
        </w:numPr>
        <w:tabs>
          <w:tab w:val="left" w:pos="1401"/>
        </w:tabs>
        <w:spacing w:line="360" w:lineRule="auto"/>
        <w:ind w:right="1440"/>
        <w:jc w:val="both"/>
        <w:rPr>
          <w:sz w:val="24"/>
        </w:rPr>
      </w:pPr>
      <w:r>
        <w:rPr>
          <w:sz w:val="24"/>
        </w:rPr>
        <w:t>I</w:t>
      </w:r>
      <w:r>
        <w:rPr>
          <w:spacing w:val="1"/>
          <w:sz w:val="24"/>
        </w:rPr>
        <w:t xml:space="preserve"> </w:t>
      </w:r>
      <w:r>
        <w:rPr>
          <w:sz w:val="24"/>
        </w:rPr>
        <w:t>am</w:t>
      </w:r>
      <w:r>
        <w:rPr>
          <w:spacing w:val="1"/>
          <w:sz w:val="24"/>
        </w:rPr>
        <w:t xml:space="preserve"> </w:t>
      </w:r>
      <w:r>
        <w:rPr>
          <w:sz w:val="24"/>
        </w:rPr>
        <w:t>authorized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bidder</w:t>
      </w:r>
      <w:r>
        <w:rPr>
          <w:spacing w:val="1"/>
          <w:sz w:val="24"/>
        </w:rPr>
        <w:t xml:space="preserve"> </w:t>
      </w:r>
      <w:r>
        <w:rPr>
          <w:sz w:val="24"/>
        </w:rPr>
        <w:t>to</w:t>
      </w:r>
      <w:r>
        <w:rPr>
          <w:spacing w:val="1"/>
          <w:sz w:val="24"/>
        </w:rPr>
        <w:t xml:space="preserve"> </w:t>
      </w:r>
      <w:r>
        <w:rPr>
          <w:sz w:val="24"/>
        </w:rPr>
        <w:t>sign</w:t>
      </w:r>
      <w:r>
        <w:rPr>
          <w:spacing w:val="1"/>
          <w:sz w:val="24"/>
        </w:rPr>
        <w:t xml:space="preserve"> </w:t>
      </w:r>
      <w:r>
        <w:rPr>
          <w:sz w:val="24"/>
        </w:rPr>
        <w:t>this</w:t>
      </w:r>
      <w:r>
        <w:rPr>
          <w:spacing w:val="1"/>
          <w:sz w:val="24"/>
        </w:rPr>
        <w:t xml:space="preserve"> </w:t>
      </w:r>
      <w:r>
        <w:rPr>
          <w:sz w:val="24"/>
        </w:rPr>
        <w:t>Certificate,</w:t>
      </w:r>
      <w:r>
        <w:rPr>
          <w:spacing w:val="1"/>
          <w:sz w:val="24"/>
        </w:rPr>
        <w:t xml:space="preserve"> </w:t>
      </w:r>
      <w:r>
        <w:rPr>
          <w:sz w:val="24"/>
        </w:rPr>
        <w:t>and</w:t>
      </w:r>
      <w:r>
        <w:rPr>
          <w:spacing w:val="1"/>
          <w:sz w:val="24"/>
        </w:rPr>
        <w:t xml:space="preserve"> </w:t>
      </w:r>
      <w:r>
        <w:rPr>
          <w:sz w:val="24"/>
        </w:rPr>
        <w:t>to</w:t>
      </w:r>
      <w:r>
        <w:rPr>
          <w:spacing w:val="1"/>
          <w:sz w:val="24"/>
        </w:rPr>
        <w:t xml:space="preserve"> </w:t>
      </w:r>
      <w:r>
        <w:rPr>
          <w:sz w:val="24"/>
        </w:rPr>
        <w:t>submit</w:t>
      </w:r>
      <w:r>
        <w:rPr>
          <w:spacing w:val="1"/>
          <w:sz w:val="24"/>
        </w:rPr>
        <w:t xml:space="preserve"> </w:t>
      </w:r>
      <w:r>
        <w:rPr>
          <w:sz w:val="24"/>
        </w:rPr>
        <w:t>the</w:t>
      </w:r>
      <w:r>
        <w:rPr>
          <w:spacing w:val="1"/>
          <w:sz w:val="24"/>
        </w:rPr>
        <w:t xml:space="preserve"> </w:t>
      </w:r>
      <w:r>
        <w:rPr>
          <w:sz w:val="24"/>
        </w:rPr>
        <w:t>accompanying</w:t>
      </w:r>
      <w:r>
        <w:rPr>
          <w:spacing w:val="-2"/>
          <w:sz w:val="24"/>
        </w:rPr>
        <w:t xml:space="preserve"> </w:t>
      </w:r>
      <w:r>
        <w:rPr>
          <w:sz w:val="24"/>
        </w:rPr>
        <w:t>bid, on</w:t>
      </w:r>
      <w:r>
        <w:rPr>
          <w:spacing w:val="-2"/>
          <w:sz w:val="24"/>
        </w:rPr>
        <w:t xml:space="preserve"> </w:t>
      </w:r>
      <w:r>
        <w:rPr>
          <w:sz w:val="24"/>
        </w:rPr>
        <w:t>behalf</w:t>
      </w:r>
      <w:r>
        <w:rPr>
          <w:spacing w:val="2"/>
          <w:sz w:val="24"/>
        </w:rPr>
        <w:t xml:space="preserve"> </w:t>
      </w:r>
      <w:r>
        <w:rPr>
          <w:sz w:val="24"/>
        </w:rPr>
        <w:t>of the</w:t>
      </w:r>
      <w:r>
        <w:rPr>
          <w:spacing w:val="-1"/>
          <w:sz w:val="24"/>
        </w:rPr>
        <w:t xml:space="preserve"> </w:t>
      </w:r>
      <w:r>
        <w:rPr>
          <w:sz w:val="24"/>
        </w:rPr>
        <w:t>bidder;</w:t>
      </w:r>
    </w:p>
    <w:p w:rsidR="007F1633" w:rsidRDefault="00700345">
      <w:pPr>
        <w:pStyle w:val="Heading2"/>
        <w:numPr>
          <w:ilvl w:val="0"/>
          <w:numId w:val="1"/>
        </w:numPr>
        <w:tabs>
          <w:tab w:val="left" w:pos="1401"/>
        </w:tabs>
        <w:spacing w:line="360" w:lineRule="auto"/>
        <w:ind w:right="1444"/>
        <w:jc w:val="both"/>
      </w:pPr>
      <w:r>
        <w:t>Each</w:t>
      </w:r>
      <w:r>
        <w:rPr>
          <w:spacing w:val="1"/>
        </w:rPr>
        <w:t xml:space="preserve"> </w:t>
      </w:r>
      <w:r>
        <w:t>person</w:t>
      </w:r>
      <w:r>
        <w:rPr>
          <w:spacing w:val="1"/>
        </w:rPr>
        <w:t xml:space="preserve"> </w:t>
      </w:r>
      <w:r>
        <w:t>whose</w:t>
      </w:r>
      <w:r>
        <w:rPr>
          <w:spacing w:val="1"/>
        </w:rPr>
        <w:t xml:space="preserve"> </w:t>
      </w:r>
      <w:r>
        <w:t>signature</w:t>
      </w:r>
      <w:r>
        <w:rPr>
          <w:spacing w:val="1"/>
        </w:rPr>
        <w:t xml:space="preserve"> </w:t>
      </w:r>
      <w:r>
        <w:t>appears</w:t>
      </w:r>
      <w:r>
        <w:rPr>
          <w:spacing w:val="1"/>
        </w:rPr>
        <w:t xml:space="preserve"> </w:t>
      </w:r>
      <w:r>
        <w:t>on</w:t>
      </w:r>
      <w:r>
        <w:rPr>
          <w:spacing w:val="1"/>
        </w:rPr>
        <w:t xml:space="preserve"> </w:t>
      </w:r>
      <w:r>
        <w:t>the</w:t>
      </w:r>
      <w:r>
        <w:rPr>
          <w:spacing w:val="1"/>
        </w:rPr>
        <w:t xml:space="preserve"> </w:t>
      </w:r>
      <w:r>
        <w:t>accompanying</w:t>
      </w:r>
      <w:r>
        <w:rPr>
          <w:spacing w:val="1"/>
        </w:rPr>
        <w:t xml:space="preserve"> </w:t>
      </w:r>
      <w:r>
        <w:t>bid</w:t>
      </w:r>
      <w:r>
        <w:rPr>
          <w:spacing w:val="1"/>
        </w:rPr>
        <w:t xml:space="preserve"> </w:t>
      </w:r>
      <w:r>
        <w:t>has</w:t>
      </w:r>
      <w:r>
        <w:rPr>
          <w:spacing w:val="1"/>
        </w:rPr>
        <w:t xml:space="preserve"> </w:t>
      </w:r>
      <w:r>
        <w:t>been</w:t>
      </w:r>
      <w:r>
        <w:rPr>
          <w:spacing w:val="1"/>
        </w:rPr>
        <w:t xml:space="preserve"> </w:t>
      </w:r>
      <w:r>
        <w:t>authorized by the bidder to determine the terms of, and to sign, the bid, on behalf</w:t>
      </w:r>
      <w:r>
        <w:rPr>
          <w:spacing w:val="-64"/>
        </w:rPr>
        <w:t xml:space="preserve"> </w:t>
      </w:r>
      <w:r>
        <w:t>of</w:t>
      </w:r>
      <w:r>
        <w:rPr>
          <w:spacing w:val="1"/>
        </w:rPr>
        <w:t xml:space="preserve"> </w:t>
      </w:r>
      <w:r>
        <w:t>the bidder;</w:t>
      </w:r>
    </w:p>
    <w:p w:rsidR="007F1633" w:rsidRDefault="00700345">
      <w:pPr>
        <w:pStyle w:val="ListParagraph"/>
        <w:numPr>
          <w:ilvl w:val="0"/>
          <w:numId w:val="1"/>
        </w:numPr>
        <w:tabs>
          <w:tab w:val="left" w:pos="1401"/>
        </w:tabs>
        <w:spacing w:line="360" w:lineRule="auto"/>
        <w:ind w:right="1444"/>
        <w:jc w:val="both"/>
        <w:rPr>
          <w:sz w:val="24"/>
        </w:rPr>
      </w:pPr>
      <w:r>
        <w:rPr>
          <w:sz w:val="24"/>
        </w:rPr>
        <w:t>For the purposes of this Certificate and the accompanying bid, I understand that</w:t>
      </w:r>
      <w:r>
        <w:rPr>
          <w:spacing w:val="1"/>
          <w:sz w:val="24"/>
        </w:rPr>
        <w:t xml:space="preserve"> </w:t>
      </w:r>
      <w:r>
        <w:rPr>
          <w:sz w:val="24"/>
        </w:rPr>
        <w:t>the word “competitor” shall include any individual or organization, other than the</w:t>
      </w:r>
      <w:r>
        <w:rPr>
          <w:spacing w:val="1"/>
          <w:sz w:val="24"/>
        </w:rPr>
        <w:t xml:space="preserve"> </w:t>
      </w:r>
      <w:r>
        <w:rPr>
          <w:sz w:val="24"/>
        </w:rPr>
        <w:t>bidder,</w:t>
      </w:r>
      <w:r>
        <w:rPr>
          <w:spacing w:val="-1"/>
          <w:sz w:val="24"/>
        </w:rPr>
        <w:t xml:space="preserve"> </w:t>
      </w:r>
      <w:r>
        <w:rPr>
          <w:sz w:val="24"/>
        </w:rPr>
        <w:t>whether or</w:t>
      </w:r>
      <w:r>
        <w:rPr>
          <w:spacing w:val="-3"/>
          <w:sz w:val="24"/>
        </w:rPr>
        <w:t xml:space="preserve"> </w:t>
      </w:r>
      <w:r>
        <w:rPr>
          <w:sz w:val="24"/>
        </w:rPr>
        <w:t>not</w:t>
      </w:r>
      <w:r>
        <w:rPr>
          <w:spacing w:val="-3"/>
          <w:sz w:val="24"/>
        </w:rPr>
        <w:t xml:space="preserve"> </w:t>
      </w:r>
      <w:r>
        <w:rPr>
          <w:sz w:val="24"/>
        </w:rPr>
        <w:t>affiliated with the</w:t>
      </w:r>
      <w:r>
        <w:rPr>
          <w:spacing w:val="-2"/>
          <w:sz w:val="24"/>
        </w:rPr>
        <w:t xml:space="preserve"> </w:t>
      </w:r>
      <w:r>
        <w:rPr>
          <w:sz w:val="24"/>
        </w:rPr>
        <w:t>bidder,</w:t>
      </w:r>
      <w:r>
        <w:rPr>
          <w:spacing w:val="-1"/>
          <w:sz w:val="24"/>
        </w:rPr>
        <w:t xml:space="preserve"> </w:t>
      </w:r>
      <w:r>
        <w:rPr>
          <w:sz w:val="24"/>
        </w:rPr>
        <w:t>who:</w:t>
      </w:r>
    </w:p>
    <w:p w:rsidR="007F1633" w:rsidRDefault="007F1633">
      <w:pPr>
        <w:pStyle w:val="BodyText"/>
        <w:spacing w:before="8"/>
        <w:rPr>
          <w:sz w:val="35"/>
        </w:rPr>
      </w:pPr>
    </w:p>
    <w:p w:rsidR="007F1633" w:rsidRDefault="00700345">
      <w:pPr>
        <w:pStyle w:val="Heading2"/>
        <w:numPr>
          <w:ilvl w:val="1"/>
          <w:numId w:val="1"/>
        </w:numPr>
        <w:tabs>
          <w:tab w:val="left" w:pos="2840"/>
          <w:tab w:val="left" w:pos="2841"/>
        </w:tabs>
        <w:spacing w:line="360" w:lineRule="auto"/>
        <w:ind w:right="1438" w:firstLine="667"/>
      </w:pPr>
      <w:r>
        <w:t>has</w:t>
      </w:r>
      <w:r>
        <w:rPr>
          <w:spacing w:val="27"/>
        </w:rPr>
        <w:t xml:space="preserve"> </w:t>
      </w:r>
      <w:r>
        <w:t>been</w:t>
      </w:r>
      <w:r>
        <w:rPr>
          <w:spacing w:val="30"/>
        </w:rPr>
        <w:t xml:space="preserve"> </w:t>
      </w:r>
      <w:r>
        <w:t>requested</w:t>
      </w:r>
      <w:r>
        <w:rPr>
          <w:spacing w:val="28"/>
        </w:rPr>
        <w:t xml:space="preserve"> </w:t>
      </w:r>
      <w:r>
        <w:t>to</w:t>
      </w:r>
      <w:r>
        <w:rPr>
          <w:spacing w:val="28"/>
        </w:rPr>
        <w:t xml:space="preserve"> </w:t>
      </w:r>
      <w:r>
        <w:t>submit</w:t>
      </w:r>
      <w:r>
        <w:rPr>
          <w:spacing w:val="27"/>
        </w:rPr>
        <w:t xml:space="preserve"> </w:t>
      </w:r>
      <w:r>
        <w:t>a</w:t>
      </w:r>
      <w:r>
        <w:rPr>
          <w:spacing w:val="27"/>
        </w:rPr>
        <w:t xml:space="preserve"> </w:t>
      </w:r>
      <w:r>
        <w:t>bid</w:t>
      </w:r>
      <w:r>
        <w:rPr>
          <w:spacing w:val="30"/>
        </w:rPr>
        <w:t xml:space="preserve"> </w:t>
      </w:r>
      <w:r>
        <w:t>in</w:t>
      </w:r>
      <w:r>
        <w:rPr>
          <w:spacing w:val="27"/>
        </w:rPr>
        <w:t xml:space="preserve"> </w:t>
      </w:r>
      <w:r>
        <w:t>response</w:t>
      </w:r>
      <w:r>
        <w:rPr>
          <w:spacing w:val="28"/>
        </w:rPr>
        <w:t xml:space="preserve"> </w:t>
      </w:r>
      <w:r>
        <w:t>to</w:t>
      </w:r>
      <w:r>
        <w:rPr>
          <w:spacing w:val="28"/>
        </w:rPr>
        <w:t xml:space="preserve"> </w:t>
      </w:r>
      <w:r>
        <w:t>this</w:t>
      </w:r>
      <w:r>
        <w:rPr>
          <w:spacing w:val="26"/>
        </w:rPr>
        <w:t xml:space="preserve"> </w:t>
      </w:r>
      <w:r>
        <w:t>bid</w:t>
      </w:r>
      <w:r>
        <w:rPr>
          <w:spacing w:val="-64"/>
        </w:rPr>
        <w:t xml:space="preserve"> </w:t>
      </w:r>
      <w:r>
        <w:t>invitation;</w:t>
      </w:r>
    </w:p>
    <w:p w:rsidR="007F1633" w:rsidRDefault="00700345">
      <w:pPr>
        <w:pStyle w:val="ListParagraph"/>
        <w:numPr>
          <w:ilvl w:val="1"/>
          <w:numId w:val="1"/>
        </w:numPr>
        <w:tabs>
          <w:tab w:val="left" w:pos="2840"/>
          <w:tab w:val="left" w:pos="2841"/>
        </w:tabs>
        <w:ind w:left="2840" w:hanging="721"/>
        <w:rPr>
          <w:sz w:val="24"/>
        </w:rPr>
      </w:pPr>
      <w:r>
        <w:rPr>
          <w:sz w:val="24"/>
        </w:rPr>
        <w:t>could</w:t>
      </w:r>
      <w:r>
        <w:rPr>
          <w:spacing w:val="61"/>
          <w:sz w:val="24"/>
        </w:rPr>
        <w:t xml:space="preserve"> </w:t>
      </w:r>
      <w:r>
        <w:rPr>
          <w:sz w:val="24"/>
        </w:rPr>
        <w:t>potentially</w:t>
      </w:r>
      <w:r>
        <w:rPr>
          <w:spacing w:val="59"/>
          <w:sz w:val="24"/>
        </w:rPr>
        <w:t xml:space="preserve"> </w:t>
      </w:r>
      <w:r>
        <w:rPr>
          <w:sz w:val="24"/>
        </w:rPr>
        <w:t>submit</w:t>
      </w:r>
      <w:r>
        <w:rPr>
          <w:spacing w:val="61"/>
          <w:sz w:val="24"/>
        </w:rPr>
        <w:t xml:space="preserve"> </w:t>
      </w:r>
      <w:r>
        <w:rPr>
          <w:sz w:val="24"/>
        </w:rPr>
        <w:t>a</w:t>
      </w:r>
      <w:r>
        <w:rPr>
          <w:spacing w:val="62"/>
          <w:sz w:val="24"/>
        </w:rPr>
        <w:t xml:space="preserve"> </w:t>
      </w:r>
      <w:r>
        <w:rPr>
          <w:sz w:val="24"/>
        </w:rPr>
        <w:t>bid</w:t>
      </w:r>
      <w:r>
        <w:rPr>
          <w:spacing w:val="61"/>
          <w:sz w:val="24"/>
        </w:rPr>
        <w:t xml:space="preserve"> </w:t>
      </w:r>
      <w:r>
        <w:rPr>
          <w:sz w:val="24"/>
        </w:rPr>
        <w:t>in</w:t>
      </w:r>
      <w:r>
        <w:rPr>
          <w:spacing w:val="62"/>
          <w:sz w:val="24"/>
        </w:rPr>
        <w:t xml:space="preserve"> </w:t>
      </w:r>
      <w:r>
        <w:rPr>
          <w:sz w:val="24"/>
        </w:rPr>
        <w:t>response</w:t>
      </w:r>
      <w:r>
        <w:rPr>
          <w:spacing w:val="61"/>
          <w:sz w:val="24"/>
        </w:rPr>
        <w:t xml:space="preserve"> </w:t>
      </w:r>
      <w:r>
        <w:rPr>
          <w:sz w:val="24"/>
        </w:rPr>
        <w:t>to</w:t>
      </w:r>
      <w:r>
        <w:rPr>
          <w:spacing w:val="63"/>
          <w:sz w:val="24"/>
        </w:rPr>
        <w:t xml:space="preserve"> </w:t>
      </w:r>
      <w:r>
        <w:rPr>
          <w:sz w:val="24"/>
        </w:rPr>
        <w:t>this</w:t>
      </w:r>
      <w:r>
        <w:rPr>
          <w:spacing w:val="60"/>
          <w:sz w:val="24"/>
        </w:rPr>
        <w:t xml:space="preserve"> </w:t>
      </w:r>
      <w:r>
        <w:rPr>
          <w:sz w:val="24"/>
        </w:rPr>
        <w:t>bid</w:t>
      </w:r>
      <w:r>
        <w:rPr>
          <w:spacing w:val="62"/>
          <w:sz w:val="24"/>
        </w:rPr>
        <w:t xml:space="preserve"> </w:t>
      </w:r>
      <w:r>
        <w:rPr>
          <w:sz w:val="24"/>
        </w:rPr>
        <w:t>invitation,</w:t>
      </w:r>
    </w:p>
    <w:p w:rsidR="007F1633" w:rsidRDefault="007F1633">
      <w:pPr>
        <w:rPr>
          <w:sz w:val="24"/>
        </w:rPr>
        <w:sectPr w:rsidR="007F1633">
          <w:pgSz w:w="12240" w:h="15840"/>
          <w:pgMar w:top="1460" w:right="0" w:bottom="1600" w:left="760" w:header="0" w:footer="1130" w:gutter="0"/>
          <w:cols w:space="720"/>
        </w:sectPr>
      </w:pPr>
    </w:p>
    <w:p w:rsidR="007F1633" w:rsidRDefault="00700345">
      <w:pPr>
        <w:pStyle w:val="Heading2"/>
        <w:spacing w:before="78"/>
        <w:ind w:left="2840"/>
        <w:jc w:val="both"/>
      </w:pPr>
      <w:r>
        <w:lastRenderedPageBreak/>
        <w:t>based</w:t>
      </w:r>
      <w:r>
        <w:rPr>
          <w:spacing w:val="-2"/>
        </w:rPr>
        <w:t xml:space="preserve"> </w:t>
      </w:r>
      <w:r>
        <w:t>on</w:t>
      </w:r>
      <w:r>
        <w:rPr>
          <w:spacing w:val="-4"/>
        </w:rPr>
        <w:t xml:space="preserve"> </w:t>
      </w:r>
      <w:r>
        <w:t>their</w:t>
      </w:r>
      <w:r>
        <w:rPr>
          <w:spacing w:val="-4"/>
        </w:rPr>
        <w:t xml:space="preserve"> </w:t>
      </w:r>
      <w:r>
        <w:t>qualifications,</w:t>
      </w:r>
      <w:r>
        <w:rPr>
          <w:spacing w:val="-4"/>
        </w:rPr>
        <w:t xml:space="preserve"> </w:t>
      </w:r>
      <w:r>
        <w:t>abilities</w:t>
      </w:r>
      <w:r>
        <w:rPr>
          <w:spacing w:val="-4"/>
        </w:rPr>
        <w:t xml:space="preserve"> </w:t>
      </w:r>
      <w:r>
        <w:t>or</w:t>
      </w:r>
      <w:r>
        <w:rPr>
          <w:spacing w:val="-2"/>
        </w:rPr>
        <w:t xml:space="preserve"> </w:t>
      </w:r>
      <w:r>
        <w:t>experience;</w:t>
      </w:r>
      <w:r>
        <w:rPr>
          <w:spacing w:val="-2"/>
        </w:rPr>
        <w:t xml:space="preserve"> </w:t>
      </w:r>
      <w:r>
        <w:t>and</w:t>
      </w:r>
    </w:p>
    <w:p w:rsidR="007F1633" w:rsidRDefault="00700345">
      <w:pPr>
        <w:pStyle w:val="ListParagraph"/>
        <w:numPr>
          <w:ilvl w:val="1"/>
          <w:numId w:val="1"/>
        </w:numPr>
        <w:tabs>
          <w:tab w:val="left" w:pos="2841"/>
        </w:tabs>
        <w:spacing w:before="137" w:line="360" w:lineRule="auto"/>
        <w:ind w:left="2840" w:right="1442"/>
        <w:jc w:val="both"/>
        <w:rPr>
          <w:sz w:val="24"/>
        </w:rPr>
      </w:pPr>
      <w:r>
        <w:rPr>
          <w:sz w:val="24"/>
        </w:rPr>
        <w:t>provides the same goods and services as the bidder and/or is in the</w:t>
      </w:r>
      <w:r>
        <w:rPr>
          <w:spacing w:val="-64"/>
          <w:sz w:val="24"/>
        </w:rPr>
        <w:t xml:space="preserve"> </w:t>
      </w:r>
      <w:r>
        <w:rPr>
          <w:sz w:val="24"/>
        </w:rPr>
        <w:t>same</w:t>
      </w:r>
      <w:r>
        <w:rPr>
          <w:spacing w:val="-3"/>
          <w:sz w:val="24"/>
        </w:rPr>
        <w:t xml:space="preserve"> </w:t>
      </w:r>
      <w:r>
        <w:rPr>
          <w:sz w:val="24"/>
        </w:rPr>
        <w:t>line</w:t>
      </w:r>
      <w:r>
        <w:rPr>
          <w:spacing w:val="-1"/>
          <w:sz w:val="24"/>
        </w:rPr>
        <w:t xml:space="preserve"> </w:t>
      </w:r>
      <w:r>
        <w:rPr>
          <w:sz w:val="24"/>
        </w:rPr>
        <w:t>of</w:t>
      </w:r>
      <w:r>
        <w:rPr>
          <w:spacing w:val="2"/>
          <w:sz w:val="24"/>
        </w:rPr>
        <w:t xml:space="preserve"> </w:t>
      </w:r>
      <w:r>
        <w:rPr>
          <w:sz w:val="24"/>
        </w:rPr>
        <w:t>business</w:t>
      </w:r>
      <w:r>
        <w:rPr>
          <w:spacing w:val="-5"/>
          <w:sz w:val="24"/>
        </w:rPr>
        <w:t xml:space="preserve"> </w:t>
      </w:r>
      <w:r>
        <w:rPr>
          <w:sz w:val="24"/>
        </w:rPr>
        <w:t>as the bidder</w:t>
      </w:r>
    </w:p>
    <w:p w:rsidR="007F1633" w:rsidRDefault="00700345">
      <w:pPr>
        <w:pStyle w:val="Heading2"/>
        <w:numPr>
          <w:ilvl w:val="0"/>
          <w:numId w:val="1"/>
        </w:numPr>
        <w:tabs>
          <w:tab w:val="left" w:pos="1401"/>
        </w:tabs>
        <w:spacing w:line="360" w:lineRule="auto"/>
        <w:ind w:right="1435"/>
        <w:jc w:val="both"/>
      </w:pPr>
      <w:r>
        <w:t>The bidder has arrived at the accompanying bid independently from, and without</w:t>
      </w:r>
      <w:r>
        <w:rPr>
          <w:spacing w:val="1"/>
        </w:rPr>
        <w:t xml:space="preserve"> </w:t>
      </w:r>
      <w:r>
        <w:t>consultation, communication, agreement or arrangement with any competitor.</w:t>
      </w:r>
      <w:r>
        <w:rPr>
          <w:spacing w:val="1"/>
        </w:rPr>
        <w:t xml:space="preserve"> </w:t>
      </w:r>
      <w:r>
        <w:t>However</w:t>
      </w:r>
      <w:r w:rsidR="00C11C01">
        <w:t>,</w:t>
      </w:r>
      <w:r>
        <w:t xml:space="preserve"> communication between partners in a joint venture or consortium³ will</w:t>
      </w:r>
      <w:r>
        <w:rPr>
          <w:spacing w:val="1"/>
        </w:rPr>
        <w:t xml:space="preserve"> </w:t>
      </w:r>
      <w:r>
        <w:t>not</w:t>
      </w:r>
      <w:r>
        <w:rPr>
          <w:spacing w:val="-3"/>
        </w:rPr>
        <w:t xml:space="preserve"> </w:t>
      </w:r>
      <w:r>
        <w:t>be construed</w:t>
      </w:r>
      <w:r>
        <w:rPr>
          <w:spacing w:val="-2"/>
        </w:rPr>
        <w:t xml:space="preserve"> </w:t>
      </w:r>
      <w:r>
        <w:t>as collusive bidding.</w:t>
      </w:r>
    </w:p>
    <w:p w:rsidR="007F1633" w:rsidRDefault="00700345">
      <w:pPr>
        <w:pStyle w:val="ListParagraph"/>
        <w:numPr>
          <w:ilvl w:val="0"/>
          <w:numId w:val="1"/>
        </w:numPr>
        <w:tabs>
          <w:tab w:val="left" w:pos="1468"/>
        </w:tabs>
        <w:spacing w:line="360" w:lineRule="auto"/>
        <w:ind w:right="1442"/>
        <w:jc w:val="both"/>
        <w:rPr>
          <w:sz w:val="24"/>
        </w:rPr>
      </w:pPr>
      <w:r>
        <w:tab/>
      </w:r>
      <w:r>
        <w:rPr>
          <w:sz w:val="24"/>
        </w:rPr>
        <w:t>In particular, without limiting the generality of paragraphs 6 above, there has</w:t>
      </w:r>
      <w:r>
        <w:rPr>
          <w:spacing w:val="1"/>
          <w:sz w:val="24"/>
        </w:rPr>
        <w:t xml:space="preserve"> </w:t>
      </w:r>
      <w:r>
        <w:rPr>
          <w:sz w:val="24"/>
        </w:rPr>
        <w:t>been</w:t>
      </w:r>
      <w:r>
        <w:rPr>
          <w:spacing w:val="1"/>
          <w:sz w:val="24"/>
        </w:rPr>
        <w:t xml:space="preserve"> </w:t>
      </w:r>
      <w:r>
        <w:rPr>
          <w:sz w:val="24"/>
        </w:rPr>
        <w:t>no</w:t>
      </w:r>
      <w:r>
        <w:rPr>
          <w:spacing w:val="1"/>
          <w:sz w:val="24"/>
        </w:rPr>
        <w:t xml:space="preserve"> </w:t>
      </w:r>
      <w:r>
        <w:rPr>
          <w:sz w:val="24"/>
        </w:rPr>
        <w:t>consultation,</w:t>
      </w:r>
      <w:r>
        <w:rPr>
          <w:spacing w:val="1"/>
          <w:sz w:val="24"/>
        </w:rPr>
        <w:t xml:space="preserve"> </w:t>
      </w:r>
      <w:r>
        <w:rPr>
          <w:sz w:val="24"/>
        </w:rPr>
        <w:t>communication,</w:t>
      </w:r>
      <w:r>
        <w:rPr>
          <w:spacing w:val="1"/>
          <w:sz w:val="24"/>
        </w:rPr>
        <w:t xml:space="preserve"> </w:t>
      </w:r>
      <w:r>
        <w:rPr>
          <w:sz w:val="24"/>
        </w:rPr>
        <w:t>agreement</w:t>
      </w:r>
      <w:r>
        <w:rPr>
          <w:spacing w:val="1"/>
          <w:sz w:val="24"/>
        </w:rPr>
        <w:t xml:space="preserve"> </w:t>
      </w:r>
      <w:r>
        <w:rPr>
          <w:sz w:val="24"/>
        </w:rPr>
        <w:t>or</w:t>
      </w:r>
      <w:r>
        <w:rPr>
          <w:spacing w:val="1"/>
          <w:sz w:val="24"/>
        </w:rPr>
        <w:t xml:space="preserve"> </w:t>
      </w:r>
      <w:r>
        <w:rPr>
          <w:sz w:val="24"/>
        </w:rPr>
        <w:t>arrangement</w:t>
      </w:r>
      <w:r>
        <w:rPr>
          <w:spacing w:val="1"/>
          <w:sz w:val="24"/>
        </w:rPr>
        <w:t xml:space="preserve"> </w:t>
      </w:r>
      <w:r>
        <w:rPr>
          <w:sz w:val="24"/>
        </w:rPr>
        <w:t>with</w:t>
      </w:r>
      <w:r>
        <w:rPr>
          <w:spacing w:val="1"/>
          <w:sz w:val="24"/>
        </w:rPr>
        <w:t xml:space="preserve"> </w:t>
      </w:r>
      <w:r>
        <w:rPr>
          <w:sz w:val="24"/>
        </w:rPr>
        <w:t>any</w:t>
      </w:r>
      <w:r>
        <w:rPr>
          <w:spacing w:val="1"/>
          <w:sz w:val="24"/>
        </w:rPr>
        <w:t xml:space="preserve"> </w:t>
      </w:r>
      <w:r>
        <w:rPr>
          <w:sz w:val="24"/>
        </w:rPr>
        <w:t>competitor</w:t>
      </w:r>
      <w:r>
        <w:rPr>
          <w:spacing w:val="-1"/>
          <w:sz w:val="24"/>
        </w:rPr>
        <w:t xml:space="preserve"> </w:t>
      </w:r>
      <w:r>
        <w:rPr>
          <w:sz w:val="24"/>
        </w:rPr>
        <w:t>regarding:</w:t>
      </w:r>
    </w:p>
    <w:p w:rsidR="007F1633" w:rsidRDefault="00700345">
      <w:pPr>
        <w:pStyle w:val="Heading2"/>
        <w:numPr>
          <w:ilvl w:val="1"/>
          <w:numId w:val="1"/>
        </w:numPr>
        <w:tabs>
          <w:tab w:val="left" w:pos="2840"/>
          <w:tab w:val="left" w:pos="2841"/>
        </w:tabs>
        <w:spacing w:before="2"/>
        <w:ind w:left="2840" w:hanging="721"/>
      </w:pPr>
      <w:r>
        <w:t>prices;</w:t>
      </w:r>
    </w:p>
    <w:p w:rsidR="007F1633" w:rsidRDefault="00700345">
      <w:pPr>
        <w:pStyle w:val="ListParagraph"/>
        <w:numPr>
          <w:ilvl w:val="1"/>
          <w:numId w:val="1"/>
        </w:numPr>
        <w:tabs>
          <w:tab w:val="left" w:pos="2840"/>
          <w:tab w:val="left" w:pos="2841"/>
        </w:tabs>
        <w:spacing w:before="137" w:line="360" w:lineRule="auto"/>
        <w:ind w:left="2840" w:right="1439"/>
        <w:rPr>
          <w:sz w:val="24"/>
        </w:rPr>
      </w:pPr>
      <w:r>
        <w:rPr>
          <w:sz w:val="24"/>
        </w:rPr>
        <w:t>geographical</w:t>
      </w:r>
      <w:r>
        <w:rPr>
          <w:spacing w:val="34"/>
          <w:sz w:val="24"/>
        </w:rPr>
        <w:t xml:space="preserve"> </w:t>
      </w:r>
      <w:r>
        <w:rPr>
          <w:sz w:val="24"/>
        </w:rPr>
        <w:t>area</w:t>
      </w:r>
      <w:r>
        <w:rPr>
          <w:spacing w:val="32"/>
          <w:sz w:val="24"/>
        </w:rPr>
        <w:t xml:space="preserve"> </w:t>
      </w:r>
      <w:r>
        <w:rPr>
          <w:sz w:val="24"/>
        </w:rPr>
        <w:t>where</w:t>
      </w:r>
      <w:r>
        <w:rPr>
          <w:spacing w:val="34"/>
          <w:sz w:val="24"/>
        </w:rPr>
        <w:t xml:space="preserve"> </w:t>
      </w:r>
      <w:r>
        <w:rPr>
          <w:sz w:val="24"/>
        </w:rPr>
        <w:t>product</w:t>
      </w:r>
      <w:r>
        <w:rPr>
          <w:spacing w:val="34"/>
          <w:sz w:val="24"/>
        </w:rPr>
        <w:t xml:space="preserve"> </w:t>
      </w:r>
      <w:r>
        <w:rPr>
          <w:sz w:val="24"/>
        </w:rPr>
        <w:t>or</w:t>
      </w:r>
      <w:r>
        <w:rPr>
          <w:spacing w:val="33"/>
          <w:sz w:val="24"/>
        </w:rPr>
        <w:t xml:space="preserve"> </w:t>
      </w:r>
      <w:r>
        <w:rPr>
          <w:sz w:val="24"/>
        </w:rPr>
        <w:t>service</w:t>
      </w:r>
      <w:r>
        <w:rPr>
          <w:spacing w:val="37"/>
          <w:sz w:val="24"/>
        </w:rPr>
        <w:t xml:space="preserve"> </w:t>
      </w:r>
      <w:r>
        <w:rPr>
          <w:sz w:val="24"/>
        </w:rPr>
        <w:t>will</w:t>
      </w:r>
      <w:r>
        <w:rPr>
          <w:spacing w:val="33"/>
          <w:sz w:val="24"/>
        </w:rPr>
        <w:t xml:space="preserve"> </w:t>
      </w:r>
      <w:r>
        <w:rPr>
          <w:sz w:val="24"/>
        </w:rPr>
        <w:t>be</w:t>
      </w:r>
      <w:r>
        <w:rPr>
          <w:spacing w:val="34"/>
          <w:sz w:val="24"/>
        </w:rPr>
        <w:t xml:space="preserve"> </w:t>
      </w:r>
      <w:r>
        <w:rPr>
          <w:sz w:val="24"/>
        </w:rPr>
        <w:t>rendered</w:t>
      </w:r>
      <w:r>
        <w:rPr>
          <w:spacing w:val="-64"/>
          <w:sz w:val="24"/>
        </w:rPr>
        <w:t xml:space="preserve"> </w:t>
      </w:r>
      <w:r>
        <w:rPr>
          <w:sz w:val="24"/>
        </w:rPr>
        <w:t>(market</w:t>
      </w:r>
      <w:r>
        <w:rPr>
          <w:spacing w:val="-3"/>
          <w:sz w:val="24"/>
        </w:rPr>
        <w:t xml:space="preserve"> </w:t>
      </w:r>
      <w:r>
        <w:rPr>
          <w:sz w:val="24"/>
        </w:rPr>
        <w:t>allocation)</w:t>
      </w:r>
    </w:p>
    <w:p w:rsidR="007F1633" w:rsidRDefault="00700345">
      <w:pPr>
        <w:pStyle w:val="Heading2"/>
        <w:numPr>
          <w:ilvl w:val="1"/>
          <w:numId w:val="1"/>
        </w:numPr>
        <w:tabs>
          <w:tab w:val="left" w:pos="2840"/>
          <w:tab w:val="left" w:pos="2841"/>
        </w:tabs>
        <w:ind w:left="2840" w:hanging="721"/>
      </w:pPr>
      <w:r>
        <w:t>methods,</w:t>
      </w:r>
      <w:r>
        <w:rPr>
          <w:spacing w:val="-4"/>
        </w:rPr>
        <w:t xml:space="preserve"> </w:t>
      </w:r>
      <w:r>
        <w:t>factors</w:t>
      </w:r>
      <w:r>
        <w:rPr>
          <w:spacing w:val="-2"/>
        </w:rPr>
        <w:t xml:space="preserve"> </w:t>
      </w:r>
      <w:r>
        <w:t>or</w:t>
      </w:r>
      <w:r>
        <w:rPr>
          <w:spacing w:val="-4"/>
        </w:rPr>
        <w:t xml:space="preserve"> </w:t>
      </w:r>
      <w:r>
        <w:t>formulas</w:t>
      </w:r>
      <w:r>
        <w:rPr>
          <w:spacing w:val="-4"/>
        </w:rPr>
        <w:t xml:space="preserve"> </w:t>
      </w:r>
      <w:r>
        <w:t>used</w:t>
      </w:r>
      <w:r>
        <w:rPr>
          <w:spacing w:val="-1"/>
        </w:rPr>
        <w:t xml:space="preserve"> </w:t>
      </w:r>
      <w:r>
        <w:t>to</w:t>
      </w:r>
      <w:r>
        <w:rPr>
          <w:spacing w:val="-4"/>
        </w:rPr>
        <w:t xml:space="preserve"> </w:t>
      </w:r>
      <w:r>
        <w:t>calculate</w:t>
      </w:r>
      <w:r>
        <w:rPr>
          <w:spacing w:val="-1"/>
        </w:rPr>
        <w:t xml:space="preserve"> </w:t>
      </w:r>
      <w:r>
        <w:t>prices;</w:t>
      </w:r>
    </w:p>
    <w:p w:rsidR="007F1633" w:rsidRDefault="00700345">
      <w:pPr>
        <w:pStyle w:val="ListParagraph"/>
        <w:numPr>
          <w:ilvl w:val="1"/>
          <w:numId w:val="1"/>
        </w:numPr>
        <w:tabs>
          <w:tab w:val="left" w:pos="2907"/>
          <w:tab w:val="left" w:pos="2908"/>
        </w:tabs>
        <w:spacing w:before="139"/>
        <w:ind w:left="2907" w:hanging="788"/>
        <w:rPr>
          <w:sz w:val="24"/>
        </w:rPr>
      </w:pPr>
      <w:r>
        <w:rPr>
          <w:sz w:val="24"/>
        </w:rPr>
        <w:t>the</w:t>
      </w:r>
      <w:r>
        <w:rPr>
          <w:spacing w:val="-2"/>
          <w:sz w:val="24"/>
        </w:rPr>
        <w:t xml:space="preserve"> </w:t>
      </w:r>
      <w:r>
        <w:rPr>
          <w:sz w:val="24"/>
        </w:rPr>
        <w:t>intention</w:t>
      </w:r>
      <w:r>
        <w:rPr>
          <w:spacing w:val="-3"/>
          <w:sz w:val="24"/>
        </w:rPr>
        <w:t xml:space="preserve"> </w:t>
      </w:r>
      <w:r>
        <w:rPr>
          <w:sz w:val="24"/>
        </w:rPr>
        <w:t>or</w:t>
      </w:r>
      <w:r>
        <w:rPr>
          <w:spacing w:val="-1"/>
          <w:sz w:val="24"/>
        </w:rPr>
        <w:t xml:space="preserve"> </w:t>
      </w:r>
      <w:r>
        <w:rPr>
          <w:sz w:val="24"/>
        </w:rPr>
        <w:t>decision</w:t>
      </w:r>
      <w:r>
        <w:rPr>
          <w:spacing w:val="-2"/>
          <w:sz w:val="24"/>
        </w:rPr>
        <w:t xml:space="preserve"> </w:t>
      </w:r>
      <w:r>
        <w:rPr>
          <w:sz w:val="24"/>
        </w:rPr>
        <w:t>to</w:t>
      </w:r>
      <w:r>
        <w:rPr>
          <w:spacing w:val="-1"/>
          <w:sz w:val="24"/>
        </w:rPr>
        <w:t xml:space="preserve"> </w:t>
      </w:r>
      <w:r>
        <w:rPr>
          <w:sz w:val="24"/>
        </w:rPr>
        <w:t>submit</w:t>
      </w:r>
      <w:r>
        <w:rPr>
          <w:spacing w:val="-3"/>
          <w:sz w:val="24"/>
        </w:rPr>
        <w:t xml:space="preserve"> </w:t>
      </w:r>
      <w:r>
        <w:rPr>
          <w:sz w:val="24"/>
        </w:rPr>
        <w:t>or</w:t>
      </w:r>
      <w:r>
        <w:rPr>
          <w:spacing w:val="-2"/>
          <w:sz w:val="24"/>
        </w:rPr>
        <w:t xml:space="preserve"> </w:t>
      </w:r>
      <w:r>
        <w:rPr>
          <w:sz w:val="24"/>
        </w:rPr>
        <w:t>not</w:t>
      </w:r>
      <w:r>
        <w:rPr>
          <w:spacing w:val="-1"/>
          <w:sz w:val="24"/>
        </w:rPr>
        <w:t xml:space="preserve"> </w:t>
      </w:r>
      <w:r>
        <w:rPr>
          <w:sz w:val="24"/>
        </w:rPr>
        <w:t>to</w:t>
      </w:r>
      <w:r>
        <w:rPr>
          <w:spacing w:val="-1"/>
          <w:sz w:val="24"/>
        </w:rPr>
        <w:t xml:space="preserve"> </w:t>
      </w:r>
      <w:r>
        <w:rPr>
          <w:sz w:val="24"/>
        </w:rPr>
        <w:t>submit,</w:t>
      </w:r>
      <w:r>
        <w:rPr>
          <w:spacing w:val="-1"/>
          <w:sz w:val="24"/>
        </w:rPr>
        <w:t xml:space="preserve"> </w:t>
      </w:r>
      <w:r>
        <w:rPr>
          <w:sz w:val="24"/>
        </w:rPr>
        <w:t>a</w:t>
      </w:r>
      <w:r>
        <w:rPr>
          <w:spacing w:val="-4"/>
          <w:sz w:val="24"/>
        </w:rPr>
        <w:t xml:space="preserve"> </w:t>
      </w:r>
      <w:r>
        <w:rPr>
          <w:sz w:val="24"/>
        </w:rPr>
        <w:t>bid;</w:t>
      </w:r>
    </w:p>
    <w:p w:rsidR="007F1633" w:rsidRDefault="00700345">
      <w:pPr>
        <w:pStyle w:val="Heading2"/>
        <w:numPr>
          <w:ilvl w:val="1"/>
          <w:numId w:val="1"/>
        </w:numPr>
        <w:tabs>
          <w:tab w:val="left" w:pos="2907"/>
          <w:tab w:val="left" w:pos="2908"/>
        </w:tabs>
        <w:spacing w:before="137" w:line="360" w:lineRule="auto"/>
        <w:ind w:left="2840" w:right="1434"/>
      </w:pPr>
      <w:r>
        <w:tab/>
        <w:t>the</w:t>
      </w:r>
      <w:r>
        <w:rPr>
          <w:spacing w:val="2"/>
        </w:rPr>
        <w:t xml:space="preserve"> </w:t>
      </w:r>
      <w:r>
        <w:t>submission</w:t>
      </w:r>
      <w:r>
        <w:rPr>
          <w:spacing w:val="3"/>
        </w:rPr>
        <w:t xml:space="preserve"> </w:t>
      </w:r>
      <w:r>
        <w:t>of</w:t>
      </w:r>
      <w:r>
        <w:rPr>
          <w:spacing w:val="4"/>
        </w:rPr>
        <w:t xml:space="preserve"> </w:t>
      </w:r>
      <w:r>
        <w:t>a bid</w:t>
      </w:r>
      <w:r>
        <w:rPr>
          <w:spacing w:val="3"/>
        </w:rPr>
        <w:t xml:space="preserve"> </w:t>
      </w:r>
      <w:r>
        <w:t>which</w:t>
      </w:r>
      <w:r>
        <w:rPr>
          <w:spacing w:val="2"/>
        </w:rPr>
        <w:t xml:space="preserve"> </w:t>
      </w:r>
      <w:r>
        <w:t>does</w:t>
      </w:r>
      <w:r>
        <w:rPr>
          <w:spacing w:val="2"/>
        </w:rPr>
        <w:t xml:space="preserve"> </w:t>
      </w:r>
      <w:r>
        <w:t>not meet</w:t>
      </w:r>
      <w:r>
        <w:rPr>
          <w:spacing w:val="-1"/>
        </w:rPr>
        <w:t xml:space="preserve"> </w:t>
      </w:r>
      <w:r>
        <w:t>the</w:t>
      </w:r>
      <w:r>
        <w:rPr>
          <w:spacing w:val="3"/>
        </w:rPr>
        <w:t xml:space="preserve"> </w:t>
      </w:r>
      <w:r>
        <w:t>specifications and</w:t>
      </w:r>
      <w:r>
        <w:rPr>
          <w:spacing w:val="-64"/>
        </w:rPr>
        <w:t xml:space="preserve"> </w:t>
      </w:r>
      <w:r>
        <w:t>conditions</w:t>
      </w:r>
      <w:r>
        <w:rPr>
          <w:spacing w:val="-1"/>
        </w:rPr>
        <w:t xml:space="preserve"> </w:t>
      </w:r>
      <w:r>
        <w:t>of the bid; or</w:t>
      </w:r>
    </w:p>
    <w:p w:rsidR="007F1633" w:rsidRDefault="00700345">
      <w:pPr>
        <w:pStyle w:val="ListParagraph"/>
        <w:numPr>
          <w:ilvl w:val="1"/>
          <w:numId w:val="1"/>
        </w:numPr>
        <w:tabs>
          <w:tab w:val="left" w:pos="2880"/>
          <w:tab w:val="left" w:pos="2881"/>
        </w:tabs>
        <w:ind w:left="2880" w:hanging="761"/>
        <w:rPr>
          <w:sz w:val="24"/>
        </w:rPr>
      </w:pPr>
      <w:r>
        <w:rPr>
          <w:sz w:val="24"/>
        </w:rPr>
        <w:t>bidding</w:t>
      </w:r>
      <w:r>
        <w:rPr>
          <w:spacing w:val="-2"/>
          <w:sz w:val="24"/>
        </w:rPr>
        <w:t xml:space="preserve"> </w:t>
      </w:r>
      <w:r>
        <w:rPr>
          <w:sz w:val="24"/>
        </w:rPr>
        <w:t>with</w:t>
      </w:r>
      <w:r>
        <w:rPr>
          <w:spacing w:val="-1"/>
          <w:sz w:val="24"/>
        </w:rPr>
        <w:t xml:space="preserve"> </w:t>
      </w:r>
      <w:r>
        <w:rPr>
          <w:sz w:val="24"/>
        </w:rPr>
        <w:t>the</w:t>
      </w:r>
      <w:r>
        <w:rPr>
          <w:spacing w:val="-3"/>
          <w:sz w:val="24"/>
        </w:rPr>
        <w:t xml:space="preserve"> </w:t>
      </w:r>
      <w:r>
        <w:rPr>
          <w:sz w:val="24"/>
        </w:rPr>
        <w:t>intention</w:t>
      </w:r>
      <w:r>
        <w:rPr>
          <w:spacing w:val="-2"/>
          <w:sz w:val="24"/>
        </w:rPr>
        <w:t xml:space="preserve"> </w:t>
      </w:r>
      <w:r>
        <w:rPr>
          <w:sz w:val="24"/>
        </w:rPr>
        <w:t>not</w:t>
      </w:r>
      <w:r>
        <w:rPr>
          <w:spacing w:val="-3"/>
          <w:sz w:val="24"/>
        </w:rPr>
        <w:t xml:space="preserve"> </w:t>
      </w:r>
      <w:r>
        <w:rPr>
          <w:sz w:val="24"/>
        </w:rPr>
        <w:t>to</w:t>
      </w:r>
      <w:r>
        <w:rPr>
          <w:spacing w:val="-1"/>
          <w:sz w:val="24"/>
        </w:rPr>
        <w:t xml:space="preserve"> </w:t>
      </w:r>
      <w:r>
        <w:rPr>
          <w:sz w:val="24"/>
        </w:rPr>
        <w:t>win</w:t>
      </w:r>
      <w:r>
        <w:rPr>
          <w:spacing w:val="-1"/>
          <w:sz w:val="24"/>
        </w:rPr>
        <w:t xml:space="preserve"> </w:t>
      </w:r>
      <w:r>
        <w:rPr>
          <w:sz w:val="24"/>
        </w:rPr>
        <w:t>the bid.</w:t>
      </w:r>
    </w:p>
    <w:p w:rsidR="007F1633" w:rsidRDefault="00700345">
      <w:pPr>
        <w:pStyle w:val="Heading2"/>
        <w:numPr>
          <w:ilvl w:val="0"/>
          <w:numId w:val="1"/>
        </w:numPr>
        <w:tabs>
          <w:tab w:val="left" w:pos="1401"/>
        </w:tabs>
        <w:spacing w:before="140" w:line="360" w:lineRule="auto"/>
        <w:ind w:right="1443"/>
        <w:jc w:val="both"/>
      </w:pPr>
      <w:r>
        <w:t>In addition, there have been no consultations, communications, agreements or</w:t>
      </w:r>
      <w:r>
        <w:rPr>
          <w:spacing w:val="1"/>
        </w:rPr>
        <w:t xml:space="preserve"> </w:t>
      </w:r>
      <w:r>
        <w:t>arrangements with any competitor regarding the quality, quantity, specifications</w:t>
      </w:r>
      <w:r>
        <w:rPr>
          <w:spacing w:val="1"/>
        </w:rPr>
        <w:t xml:space="preserve"> </w:t>
      </w:r>
      <w:r>
        <w:t>and conditions or delivery particulars of the products or services to which this bid</w:t>
      </w:r>
      <w:r>
        <w:rPr>
          <w:spacing w:val="1"/>
        </w:rPr>
        <w:t xml:space="preserve"> </w:t>
      </w:r>
      <w:r>
        <w:t>invitation</w:t>
      </w:r>
      <w:r>
        <w:rPr>
          <w:spacing w:val="-1"/>
        </w:rPr>
        <w:t xml:space="preserve"> </w:t>
      </w:r>
      <w:r>
        <w:t>relates.</w:t>
      </w:r>
    </w:p>
    <w:p w:rsidR="007F1633" w:rsidRDefault="00700345">
      <w:pPr>
        <w:pStyle w:val="ListParagraph"/>
        <w:numPr>
          <w:ilvl w:val="0"/>
          <w:numId w:val="1"/>
        </w:numPr>
        <w:tabs>
          <w:tab w:val="left" w:pos="1401"/>
        </w:tabs>
        <w:spacing w:line="360" w:lineRule="auto"/>
        <w:ind w:right="1443"/>
        <w:jc w:val="both"/>
        <w:rPr>
          <w:sz w:val="24"/>
        </w:rPr>
      </w:pPr>
      <w:r>
        <w:rPr>
          <w:sz w:val="24"/>
        </w:rPr>
        <w:t>The terms of the accompanying bid have not been, and will not be, disclosed by</w:t>
      </w:r>
      <w:r>
        <w:rPr>
          <w:spacing w:val="1"/>
          <w:sz w:val="24"/>
        </w:rPr>
        <w:t xml:space="preserve"> </w:t>
      </w:r>
      <w:r>
        <w:rPr>
          <w:sz w:val="24"/>
        </w:rPr>
        <w:t>the</w:t>
      </w:r>
      <w:r>
        <w:rPr>
          <w:spacing w:val="23"/>
          <w:sz w:val="24"/>
        </w:rPr>
        <w:t xml:space="preserve"> </w:t>
      </w:r>
      <w:r>
        <w:rPr>
          <w:sz w:val="24"/>
        </w:rPr>
        <w:t>bidder,</w:t>
      </w:r>
      <w:r>
        <w:rPr>
          <w:spacing w:val="20"/>
          <w:sz w:val="24"/>
        </w:rPr>
        <w:t xml:space="preserve"> </w:t>
      </w:r>
      <w:r>
        <w:rPr>
          <w:sz w:val="24"/>
        </w:rPr>
        <w:t>directly</w:t>
      </w:r>
      <w:r>
        <w:rPr>
          <w:spacing w:val="19"/>
          <w:sz w:val="24"/>
        </w:rPr>
        <w:t xml:space="preserve"> </w:t>
      </w:r>
      <w:r>
        <w:rPr>
          <w:sz w:val="24"/>
        </w:rPr>
        <w:t>or</w:t>
      </w:r>
      <w:r>
        <w:rPr>
          <w:spacing w:val="22"/>
          <w:sz w:val="24"/>
        </w:rPr>
        <w:t xml:space="preserve"> </w:t>
      </w:r>
      <w:r>
        <w:rPr>
          <w:sz w:val="24"/>
        </w:rPr>
        <w:t>indirectly,</w:t>
      </w:r>
      <w:r>
        <w:rPr>
          <w:spacing w:val="22"/>
          <w:sz w:val="24"/>
        </w:rPr>
        <w:t xml:space="preserve"> </w:t>
      </w:r>
      <w:r>
        <w:rPr>
          <w:sz w:val="24"/>
        </w:rPr>
        <w:t>to</w:t>
      </w:r>
      <w:r>
        <w:rPr>
          <w:spacing w:val="24"/>
          <w:sz w:val="24"/>
        </w:rPr>
        <w:t xml:space="preserve"> </w:t>
      </w:r>
      <w:r>
        <w:rPr>
          <w:sz w:val="24"/>
        </w:rPr>
        <w:t>any</w:t>
      </w:r>
      <w:r>
        <w:rPr>
          <w:spacing w:val="19"/>
          <w:sz w:val="24"/>
        </w:rPr>
        <w:t xml:space="preserve"> </w:t>
      </w:r>
      <w:r>
        <w:rPr>
          <w:sz w:val="24"/>
        </w:rPr>
        <w:t>competitor,</w:t>
      </w:r>
      <w:r>
        <w:rPr>
          <w:spacing w:val="20"/>
          <w:sz w:val="24"/>
        </w:rPr>
        <w:t xml:space="preserve"> </w:t>
      </w:r>
      <w:r>
        <w:rPr>
          <w:sz w:val="24"/>
        </w:rPr>
        <w:t>prior</w:t>
      </w:r>
      <w:r>
        <w:rPr>
          <w:spacing w:val="21"/>
          <w:sz w:val="24"/>
        </w:rPr>
        <w:t xml:space="preserve"> </w:t>
      </w:r>
      <w:r>
        <w:rPr>
          <w:sz w:val="24"/>
        </w:rPr>
        <w:t>to</w:t>
      </w:r>
      <w:r>
        <w:rPr>
          <w:spacing w:val="24"/>
          <w:sz w:val="24"/>
        </w:rPr>
        <w:t xml:space="preserve"> </w:t>
      </w:r>
      <w:r>
        <w:rPr>
          <w:sz w:val="24"/>
        </w:rPr>
        <w:t>the</w:t>
      </w:r>
      <w:r>
        <w:rPr>
          <w:spacing w:val="23"/>
          <w:sz w:val="24"/>
        </w:rPr>
        <w:t xml:space="preserve"> </w:t>
      </w:r>
      <w:r>
        <w:rPr>
          <w:sz w:val="24"/>
        </w:rPr>
        <w:t>date</w:t>
      </w:r>
      <w:r>
        <w:rPr>
          <w:spacing w:val="24"/>
          <w:sz w:val="24"/>
        </w:rPr>
        <w:t xml:space="preserve"> </w:t>
      </w:r>
      <w:r>
        <w:rPr>
          <w:sz w:val="24"/>
        </w:rPr>
        <w:t>and</w:t>
      </w:r>
      <w:r>
        <w:rPr>
          <w:spacing w:val="24"/>
          <w:sz w:val="24"/>
        </w:rPr>
        <w:t xml:space="preserve"> </w:t>
      </w:r>
      <w:r>
        <w:rPr>
          <w:sz w:val="24"/>
        </w:rPr>
        <w:t>time</w:t>
      </w:r>
      <w:r>
        <w:rPr>
          <w:spacing w:val="23"/>
          <w:sz w:val="24"/>
        </w:rPr>
        <w:t xml:space="preserve"> </w:t>
      </w:r>
      <w:r>
        <w:rPr>
          <w:sz w:val="24"/>
        </w:rPr>
        <w:t>of</w:t>
      </w:r>
      <w:r>
        <w:rPr>
          <w:spacing w:val="-64"/>
          <w:sz w:val="24"/>
        </w:rPr>
        <w:t xml:space="preserve"> </w:t>
      </w:r>
      <w:r>
        <w:rPr>
          <w:sz w:val="24"/>
        </w:rPr>
        <w:t>the</w:t>
      </w:r>
      <w:r>
        <w:rPr>
          <w:spacing w:val="-3"/>
          <w:sz w:val="24"/>
        </w:rPr>
        <w:t xml:space="preserve"> </w:t>
      </w:r>
      <w:r>
        <w:rPr>
          <w:sz w:val="24"/>
        </w:rPr>
        <w:t>official bid</w:t>
      </w:r>
      <w:r>
        <w:rPr>
          <w:spacing w:val="-2"/>
          <w:sz w:val="24"/>
        </w:rPr>
        <w:t xml:space="preserve"> </w:t>
      </w:r>
      <w:r>
        <w:rPr>
          <w:sz w:val="24"/>
        </w:rPr>
        <w:t>opening</w:t>
      </w:r>
      <w:r>
        <w:rPr>
          <w:spacing w:val="-3"/>
          <w:sz w:val="24"/>
        </w:rPr>
        <w:t xml:space="preserve"> </w:t>
      </w:r>
      <w:r>
        <w:rPr>
          <w:sz w:val="24"/>
        </w:rPr>
        <w:t>or of</w:t>
      </w:r>
      <w:r>
        <w:rPr>
          <w:spacing w:val="1"/>
          <w:sz w:val="24"/>
        </w:rPr>
        <w:t xml:space="preserve"> </w:t>
      </w:r>
      <w:r>
        <w:rPr>
          <w:sz w:val="24"/>
        </w:rPr>
        <w:t>the</w:t>
      </w:r>
      <w:r>
        <w:rPr>
          <w:spacing w:val="-2"/>
          <w:sz w:val="24"/>
        </w:rPr>
        <w:t xml:space="preserve"> </w:t>
      </w:r>
      <w:r>
        <w:rPr>
          <w:sz w:val="24"/>
        </w:rPr>
        <w:t>awarding</w:t>
      </w:r>
      <w:r>
        <w:rPr>
          <w:spacing w:val="-2"/>
          <w:sz w:val="24"/>
        </w:rPr>
        <w:t xml:space="preserve"> </w:t>
      </w:r>
      <w:r>
        <w:rPr>
          <w:sz w:val="24"/>
        </w:rPr>
        <w:t>of the contract.</w:t>
      </w:r>
    </w:p>
    <w:p w:rsidR="007F1633" w:rsidRDefault="007F1633">
      <w:pPr>
        <w:pStyle w:val="BodyText"/>
        <w:rPr>
          <w:sz w:val="26"/>
        </w:rPr>
      </w:pPr>
    </w:p>
    <w:p w:rsidR="007F1633" w:rsidRDefault="007F1633">
      <w:pPr>
        <w:pStyle w:val="BodyText"/>
        <w:rPr>
          <w:sz w:val="26"/>
        </w:rPr>
      </w:pPr>
    </w:p>
    <w:p w:rsidR="007F1633" w:rsidRDefault="00700345">
      <w:pPr>
        <w:spacing w:before="225"/>
        <w:ind w:left="680" w:right="1123"/>
        <w:rPr>
          <w:rFonts w:ascii="Arial" w:hAnsi="Arial"/>
          <w:b/>
          <w:sz w:val="16"/>
        </w:rPr>
      </w:pPr>
      <w:r>
        <w:rPr>
          <w:rFonts w:ascii="Arial" w:hAnsi="Arial"/>
          <w:b/>
          <w:sz w:val="16"/>
        </w:rPr>
        <w:t>³</w:t>
      </w:r>
      <w:r>
        <w:rPr>
          <w:rFonts w:ascii="Arial" w:hAnsi="Arial"/>
          <w:b/>
          <w:spacing w:val="18"/>
          <w:sz w:val="16"/>
        </w:rPr>
        <w:t xml:space="preserve"> </w:t>
      </w:r>
      <w:r>
        <w:rPr>
          <w:rFonts w:ascii="Arial" w:hAnsi="Arial"/>
          <w:b/>
          <w:sz w:val="16"/>
        </w:rPr>
        <w:t>Joint</w:t>
      </w:r>
      <w:r>
        <w:rPr>
          <w:rFonts w:ascii="Arial" w:hAnsi="Arial"/>
          <w:b/>
          <w:spacing w:val="18"/>
          <w:sz w:val="16"/>
        </w:rPr>
        <w:t xml:space="preserve"> </w:t>
      </w:r>
      <w:r>
        <w:rPr>
          <w:rFonts w:ascii="Arial" w:hAnsi="Arial"/>
          <w:b/>
          <w:sz w:val="16"/>
        </w:rPr>
        <w:t>venture</w:t>
      </w:r>
      <w:r>
        <w:rPr>
          <w:rFonts w:ascii="Arial" w:hAnsi="Arial"/>
          <w:b/>
          <w:spacing w:val="19"/>
          <w:sz w:val="16"/>
        </w:rPr>
        <w:t xml:space="preserve"> </w:t>
      </w:r>
      <w:r>
        <w:rPr>
          <w:rFonts w:ascii="Arial" w:hAnsi="Arial"/>
          <w:b/>
          <w:sz w:val="16"/>
        </w:rPr>
        <w:t>or</w:t>
      </w:r>
      <w:r>
        <w:rPr>
          <w:rFonts w:ascii="Arial" w:hAnsi="Arial"/>
          <w:b/>
          <w:spacing w:val="19"/>
          <w:sz w:val="16"/>
        </w:rPr>
        <w:t xml:space="preserve"> </w:t>
      </w:r>
      <w:r>
        <w:rPr>
          <w:rFonts w:ascii="Arial" w:hAnsi="Arial"/>
          <w:b/>
          <w:sz w:val="16"/>
        </w:rPr>
        <w:t>Consortium</w:t>
      </w:r>
      <w:r>
        <w:rPr>
          <w:rFonts w:ascii="Arial" w:hAnsi="Arial"/>
          <w:b/>
          <w:spacing w:val="17"/>
          <w:sz w:val="16"/>
        </w:rPr>
        <w:t xml:space="preserve"> </w:t>
      </w:r>
      <w:r>
        <w:rPr>
          <w:rFonts w:ascii="Arial" w:hAnsi="Arial"/>
          <w:b/>
          <w:sz w:val="16"/>
        </w:rPr>
        <w:t>means</w:t>
      </w:r>
      <w:r>
        <w:rPr>
          <w:rFonts w:ascii="Arial" w:hAnsi="Arial"/>
          <w:b/>
          <w:spacing w:val="19"/>
          <w:sz w:val="16"/>
        </w:rPr>
        <w:t xml:space="preserve"> </w:t>
      </w:r>
      <w:r>
        <w:rPr>
          <w:rFonts w:ascii="Arial" w:hAnsi="Arial"/>
          <w:b/>
          <w:sz w:val="16"/>
        </w:rPr>
        <w:t>an</w:t>
      </w:r>
      <w:r>
        <w:rPr>
          <w:rFonts w:ascii="Arial" w:hAnsi="Arial"/>
          <w:b/>
          <w:spacing w:val="19"/>
          <w:sz w:val="16"/>
        </w:rPr>
        <w:t xml:space="preserve"> </w:t>
      </w:r>
      <w:r>
        <w:rPr>
          <w:rFonts w:ascii="Arial" w:hAnsi="Arial"/>
          <w:b/>
          <w:sz w:val="16"/>
        </w:rPr>
        <w:t>association</w:t>
      </w:r>
      <w:r>
        <w:rPr>
          <w:rFonts w:ascii="Arial" w:hAnsi="Arial"/>
          <w:b/>
          <w:spacing w:val="19"/>
          <w:sz w:val="16"/>
        </w:rPr>
        <w:t xml:space="preserve"> </w:t>
      </w:r>
      <w:r>
        <w:rPr>
          <w:rFonts w:ascii="Arial" w:hAnsi="Arial"/>
          <w:b/>
          <w:sz w:val="16"/>
        </w:rPr>
        <w:t>of</w:t>
      </w:r>
      <w:r>
        <w:rPr>
          <w:rFonts w:ascii="Arial" w:hAnsi="Arial"/>
          <w:b/>
          <w:spacing w:val="19"/>
          <w:sz w:val="16"/>
        </w:rPr>
        <w:t xml:space="preserve"> </w:t>
      </w:r>
      <w:r>
        <w:rPr>
          <w:rFonts w:ascii="Arial" w:hAnsi="Arial"/>
          <w:b/>
          <w:sz w:val="16"/>
        </w:rPr>
        <w:t>persons</w:t>
      </w:r>
      <w:r>
        <w:rPr>
          <w:rFonts w:ascii="Arial" w:hAnsi="Arial"/>
          <w:b/>
          <w:spacing w:val="18"/>
          <w:sz w:val="16"/>
        </w:rPr>
        <w:t xml:space="preserve"> </w:t>
      </w:r>
      <w:r>
        <w:rPr>
          <w:rFonts w:ascii="Arial" w:hAnsi="Arial"/>
          <w:b/>
          <w:sz w:val="16"/>
        </w:rPr>
        <w:t>for</w:t>
      </w:r>
      <w:r>
        <w:rPr>
          <w:rFonts w:ascii="Arial" w:hAnsi="Arial"/>
          <w:b/>
          <w:spacing w:val="19"/>
          <w:sz w:val="16"/>
        </w:rPr>
        <w:t xml:space="preserve"> </w:t>
      </w:r>
      <w:r>
        <w:rPr>
          <w:rFonts w:ascii="Arial" w:hAnsi="Arial"/>
          <w:b/>
          <w:sz w:val="16"/>
        </w:rPr>
        <w:t>the</w:t>
      </w:r>
      <w:r>
        <w:rPr>
          <w:rFonts w:ascii="Arial" w:hAnsi="Arial"/>
          <w:b/>
          <w:spacing w:val="19"/>
          <w:sz w:val="16"/>
        </w:rPr>
        <w:t xml:space="preserve"> </w:t>
      </w:r>
      <w:r>
        <w:rPr>
          <w:rFonts w:ascii="Arial" w:hAnsi="Arial"/>
          <w:b/>
          <w:sz w:val="16"/>
        </w:rPr>
        <w:t>purpose</w:t>
      </w:r>
      <w:r>
        <w:rPr>
          <w:rFonts w:ascii="Arial" w:hAnsi="Arial"/>
          <w:b/>
          <w:spacing w:val="18"/>
          <w:sz w:val="16"/>
        </w:rPr>
        <w:t xml:space="preserve"> </w:t>
      </w:r>
      <w:r>
        <w:rPr>
          <w:rFonts w:ascii="Arial" w:hAnsi="Arial"/>
          <w:b/>
          <w:sz w:val="16"/>
        </w:rPr>
        <w:t>of</w:t>
      </w:r>
      <w:r>
        <w:rPr>
          <w:rFonts w:ascii="Arial" w:hAnsi="Arial"/>
          <w:b/>
          <w:spacing w:val="18"/>
          <w:sz w:val="16"/>
        </w:rPr>
        <w:t xml:space="preserve"> </w:t>
      </w:r>
      <w:r>
        <w:rPr>
          <w:rFonts w:ascii="Arial" w:hAnsi="Arial"/>
          <w:b/>
          <w:sz w:val="16"/>
        </w:rPr>
        <w:t>combining</w:t>
      </w:r>
      <w:r>
        <w:rPr>
          <w:rFonts w:ascii="Arial" w:hAnsi="Arial"/>
          <w:b/>
          <w:spacing w:val="20"/>
          <w:sz w:val="16"/>
        </w:rPr>
        <w:t xml:space="preserve"> </w:t>
      </w:r>
      <w:r>
        <w:rPr>
          <w:rFonts w:ascii="Arial" w:hAnsi="Arial"/>
          <w:b/>
          <w:sz w:val="16"/>
        </w:rPr>
        <w:t>their</w:t>
      </w:r>
      <w:r>
        <w:rPr>
          <w:rFonts w:ascii="Arial" w:hAnsi="Arial"/>
          <w:b/>
          <w:spacing w:val="19"/>
          <w:sz w:val="16"/>
        </w:rPr>
        <w:t xml:space="preserve"> </w:t>
      </w:r>
      <w:r>
        <w:rPr>
          <w:rFonts w:ascii="Arial" w:hAnsi="Arial"/>
          <w:b/>
          <w:sz w:val="16"/>
        </w:rPr>
        <w:t>expertise,</w:t>
      </w:r>
      <w:r>
        <w:rPr>
          <w:rFonts w:ascii="Arial" w:hAnsi="Arial"/>
          <w:b/>
          <w:spacing w:val="20"/>
          <w:sz w:val="16"/>
        </w:rPr>
        <w:t xml:space="preserve"> </w:t>
      </w:r>
      <w:r>
        <w:rPr>
          <w:rFonts w:ascii="Arial" w:hAnsi="Arial"/>
          <w:b/>
          <w:sz w:val="16"/>
        </w:rPr>
        <w:t>property,</w:t>
      </w:r>
      <w:r>
        <w:rPr>
          <w:rFonts w:ascii="Arial" w:hAnsi="Arial"/>
          <w:b/>
          <w:spacing w:val="-41"/>
          <w:sz w:val="16"/>
        </w:rPr>
        <w:t xml:space="preserve"> </w:t>
      </w:r>
      <w:r>
        <w:rPr>
          <w:rFonts w:ascii="Arial" w:hAnsi="Arial"/>
          <w:b/>
          <w:sz w:val="16"/>
        </w:rPr>
        <w:t>capital,</w:t>
      </w:r>
      <w:r>
        <w:rPr>
          <w:rFonts w:ascii="Arial" w:hAnsi="Arial"/>
          <w:b/>
          <w:spacing w:val="-2"/>
          <w:sz w:val="16"/>
        </w:rPr>
        <w:t xml:space="preserve"> </w:t>
      </w:r>
      <w:r>
        <w:rPr>
          <w:rFonts w:ascii="Arial" w:hAnsi="Arial"/>
          <w:b/>
          <w:sz w:val="16"/>
        </w:rPr>
        <w:t>efforts,</w:t>
      </w:r>
      <w:r>
        <w:rPr>
          <w:rFonts w:ascii="Arial" w:hAnsi="Arial"/>
          <w:b/>
          <w:spacing w:val="1"/>
          <w:sz w:val="16"/>
        </w:rPr>
        <w:t xml:space="preserve"> </w:t>
      </w:r>
      <w:r>
        <w:rPr>
          <w:rFonts w:ascii="Arial" w:hAnsi="Arial"/>
          <w:b/>
          <w:sz w:val="16"/>
        </w:rPr>
        <w:t>skill</w:t>
      </w:r>
      <w:r>
        <w:rPr>
          <w:rFonts w:ascii="Arial" w:hAnsi="Arial"/>
          <w:b/>
          <w:spacing w:val="1"/>
          <w:sz w:val="16"/>
        </w:rPr>
        <w:t xml:space="preserve"> </w:t>
      </w:r>
      <w:r>
        <w:rPr>
          <w:rFonts w:ascii="Arial" w:hAnsi="Arial"/>
          <w:b/>
          <w:sz w:val="16"/>
        </w:rPr>
        <w:t>and</w:t>
      </w:r>
      <w:r>
        <w:rPr>
          <w:rFonts w:ascii="Arial" w:hAnsi="Arial"/>
          <w:b/>
          <w:spacing w:val="-2"/>
          <w:sz w:val="16"/>
        </w:rPr>
        <w:t xml:space="preserve"> </w:t>
      </w:r>
      <w:r>
        <w:rPr>
          <w:rFonts w:ascii="Arial" w:hAnsi="Arial"/>
          <w:b/>
          <w:sz w:val="16"/>
        </w:rPr>
        <w:t>knowledge in an</w:t>
      </w:r>
      <w:r>
        <w:rPr>
          <w:rFonts w:ascii="Arial" w:hAnsi="Arial"/>
          <w:b/>
          <w:spacing w:val="-2"/>
          <w:sz w:val="16"/>
        </w:rPr>
        <w:t xml:space="preserve"> </w:t>
      </w:r>
      <w:r>
        <w:rPr>
          <w:rFonts w:ascii="Arial" w:hAnsi="Arial"/>
          <w:b/>
          <w:sz w:val="16"/>
        </w:rPr>
        <w:t>activity</w:t>
      </w:r>
      <w:r>
        <w:rPr>
          <w:rFonts w:ascii="Arial" w:hAnsi="Arial"/>
          <w:b/>
          <w:spacing w:val="-7"/>
          <w:sz w:val="16"/>
        </w:rPr>
        <w:t xml:space="preserve"> </w:t>
      </w:r>
      <w:r>
        <w:rPr>
          <w:rFonts w:ascii="Arial" w:hAnsi="Arial"/>
          <w:b/>
          <w:sz w:val="16"/>
        </w:rPr>
        <w:t>for</w:t>
      </w:r>
      <w:r>
        <w:rPr>
          <w:rFonts w:ascii="Arial" w:hAnsi="Arial"/>
          <w:b/>
          <w:spacing w:val="1"/>
          <w:sz w:val="16"/>
        </w:rPr>
        <w:t xml:space="preserve"> </w:t>
      </w:r>
      <w:r>
        <w:rPr>
          <w:rFonts w:ascii="Arial" w:hAnsi="Arial"/>
          <w:b/>
          <w:sz w:val="16"/>
        </w:rPr>
        <w:t>the execution of</w:t>
      </w:r>
      <w:r>
        <w:rPr>
          <w:rFonts w:ascii="Arial" w:hAnsi="Arial"/>
          <w:b/>
          <w:spacing w:val="2"/>
          <w:sz w:val="16"/>
        </w:rPr>
        <w:t xml:space="preserve"> </w:t>
      </w:r>
      <w:r>
        <w:rPr>
          <w:rFonts w:ascii="Arial" w:hAnsi="Arial"/>
          <w:b/>
          <w:sz w:val="16"/>
        </w:rPr>
        <w:t>a contract.</w:t>
      </w:r>
    </w:p>
    <w:p w:rsidR="007F1633" w:rsidRDefault="007F1633">
      <w:pPr>
        <w:rPr>
          <w:rFonts w:ascii="Arial" w:hAnsi="Arial"/>
          <w:sz w:val="16"/>
        </w:rPr>
        <w:sectPr w:rsidR="007F1633">
          <w:pgSz w:w="12240" w:h="15840"/>
          <w:pgMar w:top="1180" w:right="0" w:bottom="1600" w:left="760" w:header="0" w:footer="1130" w:gutter="0"/>
          <w:cols w:space="720"/>
        </w:sectPr>
      </w:pPr>
    </w:p>
    <w:p w:rsidR="007F1633" w:rsidRDefault="007F1633">
      <w:pPr>
        <w:pStyle w:val="BodyText"/>
        <w:rPr>
          <w:rFonts w:ascii="Arial"/>
          <w:b/>
          <w:sz w:val="3"/>
        </w:rPr>
      </w:pPr>
    </w:p>
    <w:p w:rsidR="007F1633" w:rsidRDefault="00834049">
      <w:pPr>
        <w:pStyle w:val="BodyText"/>
        <w:ind w:left="542"/>
        <w:rPr>
          <w:rFonts w:ascii="Arial"/>
        </w:rPr>
      </w:pPr>
      <w:r>
        <w:rPr>
          <w:rFonts w:ascii="Arial"/>
          <w:noProof/>
        </w:rPr>
        <mc:AlternateContent>
          <mc:Choice Requires="wps">
            <w:drawing>
              <wp:inline distT="0" distB="0" distL="0" distR="0">
                <wp:extent cx="6100445" cy="221615"/>
                <wp:effectExtent l="17145" t="12065" r="16510" b="13970"/>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2161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0"/>
                              <w:jc w:val="center"/>
                              <w:rPr>
                                <w:rFonts w:ascii="Arial"/>
                                <w:b/>
                                <w:sz w:val="24"/>
                              </w:rPr>
                            </w:pPr>
                            <w:r>
                              <w:rPr>
                                <w:rFonts w:ascii="Arial"/>
                                <w:b/>
                                <w:sz w:val="24"/>
                              </w:rPr>
                              <w:t>(15)</w:t>
                            </w:r>
                            <w:r>
                              <w:rPr>
                                <w:rFonts w:ascii="Arial"/>
                                <w:b/>
                                <w:spacing w:val="-2"/>
                                <w:sz w:val="24"/>
                              </w:rPr>
                              <w:t xml:space="preserve"> </w:t>
                            </w:r>
                            <w:r>
                              <w:rPr>
                                <w:rFonts w:ascii="Arial"/>
                                <w:b/>
                                <w:sz w:val="24"/>
                              </w:rPr>
                              <w:t>TRACK</w:t>
                            </w:r>
                            <w:r>
                              <w:rPr>
                                <w:rFonts w:ascii="Arial"/>
                                <w:b/>
                                <w:spacing w:val="-1"/>
                                <w:sz w:val="24"/>
                              </w:rPr>
                              <w:t xml:space="preserve"> </w:t>
                            </w:r>
                            <w:r>
                              <w:rPr>
                                <w:rFonts w:ascii="Arial"/>
                                <w:b/>
                                <w:sz w:val="24"/>
                              </w:rPr>
                              <w:t>RECORD</w:t>
                            </w:r>
                            <w:r>
                              <w:rPr>
                                <w:rFonts w:ascii="Arial"/>
                                <w:b/>
                                <w:spacing w:val="-1"/>
                                <w:sz w:val="24"/>
                              </w:rPr>
                              <w:t xml:space="preserve"> </w:t>
                            </w:r>
                            <w:r>
                              <w:rPr>
                                <w:rFonts w:ascii="Arial"/>
                                <w:b/>
                                <w:sz w:val="24"/>
                              </w:rPr>
                              <w:t>OF</w:t>
                            </w:r>
                            <w:r>
                              <w:rPr>
                                <w:rFonts w:ascii="Arial"/>
                                <w:b/>
                                <w:spacing w:val="-1"/>
                                <w:sz w:val="24"/>
                              </w:rPr>
                              <w:t xml:space="preserve"> </w:t>
                            </w:r>
                            <w:r>
                              <w:rPr>
                                <w:rFonts w:ascii="Arial"/>
                                <w:b/>
                                <w:sz w:val="24"/>
                              </w:rPr>
                              <w:t>TENDERING</w:t>
                            </w:r>
                            <w:r>
                              <w:rPr>
                                <w:rFonts w:ascii="Arial"/>
                                <w:b/>
                                <w:spacing w:val="-2"/>
                                <w:sz w:val="24"/>
                              </w:rPr>
                              <w:t xml:space="preserve"> </w:t>
                            </w:r>
                            <w:r>
                              <w:rPr>
                                <w:rFonts w:ascii="Arial"/>
                                <w:b/>
                                <w:sz w:val="24"/>
                              </w:rPr>
                              <w:t>ENTITY</w:t>
                            </w:r>
                          </w:p>
                        </w:txbxContent>
                      </wps:txbx>
                      <wps:bodyPr rot="0" vert="horz" wrap="square" lIns="0" tIns="0" rIns="0" bIns="0" anchor="t" anchorCtr="0" upright="1">
                        <a:noAutofit/>
                      </wps:bodyPr>
                    </wps:wsp>
                  </a:graphicData>
                </a:graphic>
              </wp:inline>
            </w:drawing>
          </mc:Choice>
          <mc:Fallback>
            <w:pict>
              <v:shape id="Text Box 11" o:spid="_x0000_s1062" type="#_x0000_t202" style="width:480.35pt;height:1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" filled="f" strokeweight="1.44pt">
                <v:textbox inset="0,0,0,0">
                  <w:txbxContent>
                    <w:p w:rsidR="000A6283" w:rsidRDefault="000A6283" w:rsidP="00776FD0">
                      <w:pPr>
                        <w:shd w:val="clear" w:color="auto" w:fill="BFBFBF" w:themeFill="background1" w:themeFillShade="BF"/>
                        <w:spacing w:before="20"/>
                        <w:jc w:val="center"/>
                        <w:rPr>
                          <w:rFonts w:ascii="Arial"/>
                          <w:b/>
                          <w:sz w:val="24"/>
                        </w:rPr>
                      </w:pPr>
                      <w:r>
                        <w:rPr>
                          <w:rFonts w:ascii="Arial"/>
                          <w:b/>
                          <w:sz w:val="24"/>
                        </w:rPr>
                        <w:t>(15)</w:t>
                      </w:r>
                      <w:r>
                        <w:rPr>
                          <w:rFonts w:ascii="Arial"/>
                          <w:b/>
                          <w:spacing w:val="-2"/>
                          <w:sz w:val="24"/>
                        </w:rPr>
                        <w:t xml:space="preserve"> </w:t>
                      </w:r>
                      <w:r>
                        <w:rPr>
                          <w:rFonts w:ascii="Arial"/>
                          <w:b/>
                          <w:sz w:val="24"/>
                        </w:rPr>
                        <w:t>TRACK</w:t>
                      </w:r>
                      <w:r>
                        <w:rPr>
                          <w:rFonts w:ascii="Arial"/>
                          <w:b/>
                          <w:spacing w:val="-1"/>
                          <w:sz w:val="24"/>
                        </w:rPr>
                        <w:t xml:space="preserve"> </w:t>
                      </w:r>
                      <w:r>
                        <w:rPr>
                          <w:rFonts w:ascii="Arial"/>
                          <w:b/>
                          <w:sz w:val="24"/>
                        </w:rPr>
                        <w:t>RECORD</w:t>
                      </w:r>
                      <w:r>
                        <w:rPr>
                          <w:rFonts w:ascii="Arial"/>
                          <w:b/>
                          <w:spacing w:val="-1"/>
                          <w:sz w:val="24"/>
                        </w:rPr>
                        <w:t xml:space="preserve"> </w:t>
                      </w:r>
                      <w:r>
                        <w:rPr>
                          <w:rFonts w:ascii="Arial"/>
                          <w:b/>
                          <w:sz w:val="24"/>
                        </w:rPr>
                        <w:t>OF</w:t>
                      </w:r>
                      <w:r>
                        <w:rPr>
                          <w:rFonts w:ascii="Arial"/>
                          <w:b/>
                          <w:spacing w:val="-1"/>
                          <w:sz w:val="24"/>
                        </w:rPr>
                        <w:t xml:space="preserve"> </w:t>
                      </w:r>
                      <w:r>
                        <w:rPr>
                          <w:rFonts w:ascii="Arial"/>
                          <w:b/>
                          <w:sz w:val="24"/>
                        </w:rPr>
                        <w:t>TENDERING</w:t>
                      </w:r>
                      <w:r>
                        <w:rPr>
                          <w:rFonts w:ascii="Arial"/>
                          <w:b/>
                          <w:spacing w:val="-2"/>
                          <w:sz w:val="24"/>
                        </w:rPr>
                        <w:t xml:space="preserve"> </w:t>
                      </w:r>
                      <w:r>
                        <w:rPr>
                          <w:rFonts w:ascii="Arial"/>
                          <w:b/>
                          <w:sz w:val="24"/>
                        </w:rPr>
                        <w:t>ENTITY</w:t>
                      </w:r>
                    </w:p>
                  </w:txbxContent>
                </v:textbox>
                <w10:anchorlock/>
              </v:shape>
            </w:pict>
          </mc:Fallback>
        </mc:AlternateContent>
      </w:r>
    </w:p>
    <w:p w:rsidR="007F1633" w:rsidRDefault="007F1633">
      <w:pPr>
        <w:pStyle w:val="BodyText"/>
        <w:spacing w:before="4"/>
        <w:rPr>
          <w:rFonts w:ascii="Arial"/>
          <w:b/>
          <w:sz w:val="13"/>
        </w:rPr>
      </w:pPr>
    </w:p>
    <w:p w:rsidR="007F1633" w:rsidRDefault="00700345">
      <w:pPr>
        <w:pStyle w:val="BodyText"/>
        <w:spacing w:before="93"/>
        <w:ind w:left="680" w:right="2072"/>
      </w:pPr>
      <w:r>
        <w:t>The</w:t>
      </w:r>
      <w:r>
        <w:rPr>
          <w:spacing w:val="1"/>
        </w:rPr>
        <w:t xml:space="preserve"> </w:t>
      </w:r>
      <w:r>
        <w:t>following</w:t>
      </w:r>
      <w:r>
        <w:rPr>
          <w:spacing w:val="1"/>
        </w:rPr>
        <w:t xml:space="preserve"> </w:t>
      </w:r>
      <w:r>
        <w:t>is</w:t>
      </w:r>
      <w:r>
        <w:rPr>
          <w:spacing w:val="1"/>
        </w:rPr>
        <w:t xml:space="preserve"> </w:t>
      </w:r>
      <w:r>
        <w:t>a</w:t>
      </w:r>
      <w:r>
        <w:rPr>
          <w:spacing w:val="1"/>
        </w:rPr>
        <w:t xml:space="preserve"> </w:t>
      </w:r>
      <w:r>
        <w:t>Statement</w:t>
      </w:r>
      <w:r>
        <w:rPr>
          <w:spacing w:val="1"/>
        </w:rPr>
        <w:t xml:space="preserve"> </w:t>
      </w:r>
      <w:r>
        <w:t>of</w:t>
      </w:r>
      <w:r>
        <w:rPr>
          <w:spacing w:val="1"/>
        </w:rPr>
        <w:t xml:space="preserve"> </w:t>
      </w:r>
      <w:r>
        <w:t>Work</w:t>
      </w:r>
      <w:r>
        <w:rPr>
          <w:spacing w:val="1"/>
        </w:rPr>
        <w:t xml:space="preserve"> </w:t>
      </w:r>
      <w:r>
        <w:t>of</w:t>
      </w:r>
      <w:r>
        <w:rPr>
          <w:spacing w:val="1"/>
        </w:rPr>
        <w:t xml:space="preserve"> </w:t>
      </w:r>
      <w:r>
        <w:t>similar</w:t>
      </w:r>
      <w:r>
        <w:rPr>
          <w:spacing w:val="1"/>
        </w:rPr>
        <w:t xml:space="preserve"> </w:t>
      </w:r>
      <w:r>
        <w:t>nature</w:t>
      </w:r>
      <w:r>
        <w:rPr>
          <w:spacing w:val="1"/>
        </w:rPr>
        <w:t xml:space="preserve"> </w:t>
      </w:r>
      <w:r>
        <w:t>recently</w:t>
      </w:r>
      <w:r>
        <w:rPr>
          <w:spacing w:val="1"/>
        </w:rPr>
        <w:t xml:space="preserve"> </w:t>
      </w:r>
      <w:r>
        <w:t>successfully</w:t>
      </w:r>
      <w:r>
        <w:rPr>
          <w:spacing w:val="1"/>
        </w:rPr>
        <w:t xml:space="preserve"> </w:t>
      </w:r>
      <w:r>
        <w:t>executed</w:t>
      </w:r>
      <w:r>
        <w:rPr>
          <w:spacing w:val="1"/>
        </w:rPr>
        <w:t xml:space="preserve"> </w:t>
      </w:r>
      <w:r>
        <w:t>by</w:t>
      </w:r>
      <w:r>
        <w:rPr>
          <w:spacing w:val="1"/>
        </w:rPr>
        <w:t xml:space="preserve"> </w:t>
      </w:r>
      <w:r>
        <w:t>myself</w:t>
      </w:r>
      <w:r>
        <w:rPr>
          <w:spacing w:val="1"/>
        </w:rPr>
        <w:t xml:space="preserve"> </w:t>
      </w:r>
      <w:r>
        <w:t>/</w:t>
      </w:r>
      <w:r>
        <w:rPr>
          <w:spacing w:val="-53"/>
        </w:rPr>
        <w:t xml:space="preserve"> </w:t>
      </w:r>
      <w:r>
        <w:t>ourselves:</w:t>
      </w:r>
      <w:r>
        <w:rPr>
          <w:spacing w:val="-1"/>
        </w:rPr>
        <w:t xml:space="preserve"> </w:t>
      </w:r>
      <w:r>
        <w:t>previous</w:t>
      </w:r>
      <w:r>
        <w:rPr>
          <w:spacing w:val="2"/>
        </w:rPr>
        <w:t xml:space="preserve"> </w:t>
      </w:r>
      <w:r>
        <w:t>letters</w:t>
      </w:r>
      <w:r>
        <w:rPr>
          <w:spacing w:val="1"/>
        </w:rPr>
        <w:t xml:space="preserve"> </w:t>
      </w:r>
      <w:r>
        <w:t>of appointment</w:t>
      </w:r>
      <w:r>
        <w:rPr>
          <w:spacing w:val="-1"/>
        </w:rPr>
        <w:t xml:space="preserve"> </w:t>
      </w:r>
      <w:r>
        <w:t>need</w:t>
      </w:r>
      <w:r>
        <w:rPr>
          <w:spacing w:val="-1"/>
        </w:rPr>
        <w:t xml:space="preserve"> </w:t>
      </w:r>
      <w:r>
        <w:t>to</w:t>
      </w:r>
      <w:r>
        <w:rPr>
          <w:spacing w:val="-1"/>
        </w:rPr>
        <w:t xml:space="preserve"> </w:t>
      </w:r>
      <w:r>
        <w:t>be</w:t>
      </w:r>
      <w:r>
        <w:rPr>
          <w:spacing w:val="2"/>
        </w:rPr>
        <w:t xml:space="preserve"> </w:t>
      </w:r>
      <w:r>
        <w:t>attached</w:t>
      </w:r>
    </w:p>
    <w:p w:rsidR="007F1633" w:rsidRDefault="007F1633">
      <w:pPr>
        <w:pStyle w:val="BodyText"/>
        <w:spacing w:before="1"/>
        <w:rPr>
          <w:sz w:val="24"/>
        </w:rPr>
      </w:pPr>
    </w:p>
    <w:tbl>
      <w:tblPr>
        <w:tblW w:w="0" w:type="auto"/>
        <w:tblInd w:w="5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2269"/>
        <w:gridCol w:w="2269"/>
        <w:gridCol w:w="1880"/>
        <w:gridCol w:w="1601"/>
      </w:tblGrid>
      <w:tr w:rsidR="007F1633">
        <w:trPr>
          <w:trHeight w:val="1381"/>
        </w:trPr>
        <w:tc>
          <w:tcPr>
            <w:tcW w:w="2093" w:type="dxa"/>
            <w:shd w:val="clear" w:color="auto" w:fill="F1F1F1"/>
          </w:tcPr>
          <w:p w:rsidR="007F1633" w:rsidRDefault="007F1633">
            <w:pPr>
              <w:pStyle w:val="TableParagraph"/>
              <w:rPr>
                <w:sz w:val="26"/>
              </w:rPr>
            </w:pPr>
          </w:p>
          <w:p w:rsidR="007F1633" w:rsidRDefault="007F1633">
            <w:pPr>
              <w:pStyle w:val="TableParagraph"/>
              <w:spacing w:before="9"/>
              <w:rPr>
                <w:sz w:val="21"/>
              </w:rPr>
            </w:pPr>
          </w:p>
          <w:p w:rsidR="007F1633" w:rsidRDefault="00700345">
            <w:pPr>
              <w:pStyle w:val="TableParagraph"/>
              <w:ind w:left="499"/>
              <w:rPr>
                <w:rFonts w:ascii="Arial"/>
                <w:b/>
                <w:sz w:val="24"/>
              </w:rPr>
            </w:pPr>
            <w:r>
              <w:rPr>
                <w:rFonts w:ascii="Arial"/>
                <w:b/>
                <w:sz w:val="24"/>
              </w:rPr>
              <w:t>Employer</w:t>
            </w:r>
          </w:p>
        </w:tc>
        <w:tc>
          <w:tcPr>
            <w:tcW w:w="2269" w:type="dxa"/>
            <w:shd w:val="clear" w:color="auto" w:fill="F1F1F1"/>
          </w:tcPr>
          <w:p w:rsidR="007F1633" w:rsidRDefault="007F1633">
            <w:pPr>
              <w:pStyle w:val="TableParagraph"/>
              <w:spacing w:before="9"/>
              <w:rPr>
                <w:sz w:val="23"/>
              </w:rPr>
            </w:pPr>
          </w:p>
          <w:p w:rsidR="007F1633" w:rsidRDefault="00700345">
            <w:pPr>
              <w:pStyle w:val="TableParagraph"/>
              <w:ind w:left="244" w:right="226"/>
              <w:jc w:val="center"/>
              <w:rPr>
                <w:rFonts w:ascii="Arial"/>
                <w:b/>
                <w:sz w:val="24"/>
              </w:rPr>
            </w:pPr>
            <w:r>
              <w:rPr>
                <w:rFonts w:ascii="Arial"/>
                <w:b/>
                <w:sz w:val="24"/>
              </w:rPr>
              <w:t>Contact Person</w:t>
            </w:r>
            <w:r>
              <w:rPr>
                <w:rFonts w:ascii="Arial"/>
                <w:b/>
                <w:spacing w:val="-64"/>
                <w:sz w:val="24"/>
              </w:rPr>
              <w:t xml:space="preserve"> </w:t>
            </w:r>
            <w:r>
              <w:rPr>
                <w:rFonts w:ascii="Arial"/>
                <w:b/>
                <w:sz w:val="24"/>
              </w:rPr>
              <w:t>and Telephone</w:t>
            </w:r>
            <w:r>
              <w:rPr>
                <w:rFonts w:ascii="Arial"/>
                <w:b/>
                <w:spacing w:val="1"/>
                <w:sz w:val="24"/>
              </w:rPr>
              <w:t xml:space="preserve"> </w:t>
            </w:r>
            <w:r>
              <w:rPr>
                <w:rFonts w:ascii="Arial"/>
                <w:b/>
                <w:sz w:val="24"/>
              </w:rPr>
              <w:t>Number</w:t>
            </w:r>
          </w:p>
        </w:tc>
        <w:tc>
          <w:tcPr>
            <w:tcW w:w="2269" w:type="dxa"/>
            <w:shd w:val="clear" w:color="auto" w:fill="F1F1F1"/>
          </w:tcPr>
          <w:p w:rsidR="007F1633" w:rsidRDefault="007F1633">
            <w:pPr>
              <w:pStyle w:val="TableParagraph"/>
              <w:rPr>
                <w:sz w:val="26"/>
              </w:rPr>
            </w:pPr>
          </w:p>
          <w:p w:rsidR="007F1633" w:rsidRDefault="007F1633">
            <w:pPr>
              <w:pStyle w:val="TableParagraph"/>
              <w:spacing w:before="9"/>
              <w:rPr>
                <w:sz w:val="21"/>
              </w:rPr>
            </w:pPr>
          </w:p>
          <w:p w:rsidR="007F1633" w:rsidRDefault="00700345">
            <w:pPr>
              <w:pStyle w:val="TableParagraph"/>
              <w:ind w:left="272"/>
              <w:rPr>
                <w:rFonts w:ascii="Arial"/>
                <w:b/>
                <w:sz w:val="24"/>
              </w:rPr>
            </w:pPr>
            <w:r>
              <w:rPr>
                <w:rFonts w:ascii="Arial"/>
                <w:b/>
                <w:sz w:val="24"/>
              </w:rPr>
              <w:t>Nature of Work</w:t>
            </w:r>
          </w:p>
        </w:tc>
        <w:tc>
          <w:tcPr>
            <w:tcW w:w="1880" w:type="dxa"/>
            <w:shd w:val="clear" w:color="auto" w:fill="F1F1F1"/>
          </w:tcPr>
          <w:p w:rsidR="007F1633" w:rsidRDefault="007F1633">
            <w:pPr>
              <w:pStyle w:val="TableParagraph"/>
              <w:spacing w:before="9"/>
              <w:rPr>
                <w:sz w:val="23"/>
              </w:rPr>
            </w:pPr>
          </w:p>
          <w:p w:rsidR="007F1633" w:rsidRDefault="00700345">
            <w:pPr>
              <w:pStyle w:val="TableParagraph"/>
              <w:ind w:left="135" w:right="121"/>
              <w:jc w:val="center"/>
              <w:rPr>
                <w:rFonts w:ascii="Arial"/>
                <w:b/>
                <w:sz w:val="24"/>
              </w:rPr>
            </w:pPr>
            <w:r>
              <w:rPr>
                <w:rFonts w:ascii="Arial"/>
                <w:b/>
                <w:sz w:val="24"/>
              </w:rPr>
              <w:t>Value of Work</w:t>
            </w:r>
            <w:r>
              <w:rPr>
                <w:rFonts w:ascii="Arial"/>
                <w:b/>
                <w:spacing w:val="-64"/>
                <w:sz w:val="24"/>
              </w:rPr>
              <w:t xml:space="preserve"> </w:t>
            </w:r>
            <w:r>
              <w:rPr>
                <w:rFonts w:ascii="Arial"/>
                <w:b/>
                <w:sz w:val="24"/>
              </w:rPr>
              <w:t>(inclusive of</w:t>
            </w:r>
            <w:r>
              <w:rPr>
                <w:rFonts w:ascii="Arial"/>
                <w:b/>
                <w:spacing w:val="1"/>
                <w:sz w:val="24"/>
              </w:rPr>
              <w:t xml:space="preserve"> </w:t>
            </w:r>
            <w:r>
              <w:rPr>
                <w:rFonts w:ascii="Arial"/>
                <w:b/>
                <w:sz w:val="24"/>
              </w:rPr>
              <w:t>VAT)</w:t>
            </w:r>
          </w:p>
        </w:tc>
        <w:tc>
          <w:tcPr>
            <w:tcW w:w="1601" w:type="dxa"/>
            <w:shd w:val="clear" w:color="auto" w:fill="F1F1F1"/>
          </w:tcPr>
          <w:p w:rsidR="007F1633" w:rsidRDefault="00700345">
            <w:pPr>
              <w:pStyle w:val="TableParagraph"/>
              <w:spacing w:line="276" w:lineRule="exact"/>
              <w:ind w:left="118" w:right="100" w:hanging="1"/>
              <w:jc w:val="center"/>
              <w:rPr>
                <w:rFonts w:ascii="Arial"/>
                <w:b/>
                <w:sz w:val="24"/>
              </w:rPr>
            </w:pPr>
            <w:r>
              <w:rPr>
                <w:rFonts w:ascii="Arial"/>
                <w:b/>
                <w:sz w:val="24"/>
              </w:rPr>
              <w:t>Date</w:t>
            </w:r>
            <w:r>
              <w:rPr>
                <w:rFonts w:ascii="Arial"/>
                <w:b/>
                <w:spacing w:val="1"/>
                <w:sz w:val="24"/>
              </w:rPr>
              <w:t xml:space="preserve"> </w:t>
            </w:r>
            <w:r>
              <w:rPr>
                <w:rFonts w:ascii="Arial"/>
                <w:b/>
                <w:sz w:val="24"/>
              </w:rPr>
              <w:t>Delivered</w:t>
            </w:r>
            <w:r>
              <w:rPr>
                <w:rFonts w:ascii="Arial"/>
                <w:b/>
                <w:spacing w:val="1"/>
                <w:sz w:val="24"/>
              </w:rPr>
              <w:t xml:space="preserve"> </w:t>
            </w:r>
            <w:r>
              <w:rPr>
                <w:rFonts w:ascii="Arial"/>
                <w:b/>
                <w:sz w:val="24"/>
              </w:rPr>
              <w:t>Expected to</w:t>
            </w:r>
            <w:r>
              <w:rPr>
                <w:rFonts w:ascii="Arial"/>
                <w:b/>
                <w:spacing w:val="-65"/>
                <w:sz w:val="24"/>
              </w:rPr>
              <w:t xml:space="preserve"> </w:t>
            </w:r>
            <w:r>
              <w:rPr>
                <w:rFonts w:ascii="Arial"/>
                <w:b/>
                <w:sz w:val="24"/>
              </w:rPr>
              <w:t>be</w:t>
            </w:r>
            <w:r>
              <w:rPr>
                <w:rFonts w:ascii="Arial"/>
                <w:b/>
                <w:spacing w:val="1"/>
                <w:sz w:val="24"/>
              </w:rPr>
              <w:t xml:space="preserve"> </w:t>
            </w:r>
            <w:r>
              <w:rPr>
                <w:rFonts w:ascii="Arial"/>
                <w:b/>
                <w:sz w:val="24"/>
              </w:rPr>
              <w:t>Completed</w:t>
            </w:r>
          </w:p>
        </w:tc>
      </w:tr>
      <w:tr w:rsidR="007F1633">
        <w:trPr>
          <w:trHeight w:val="385"/>
        </w:trPr>
        <w:tc>
          <w:tcPr>
            <w:tcW w:w="2093" w:type="dxa"/>
            <w:tcBorders>
              <w:bottom w:val="dotted" w:sz="4" w:space="0" w:color="000000"/>
            </w:tcBorders>
          </w:tcPr>
          <w:p w:rsidR="007F1633" w:rsidRDefault="007F1633">
            <w:pPr>
              <w:pStyle w:val="TableParagraph"/>
              <w:rPr>
                <w:rFonts w:ascii="Times New Roman"/>
                <w:sz w:val="20"/>
              </w:rPr>
            </w:pPr>
          </w:p>
        </w:tc>
        <w:tc>
          <w:tcPr>
            <w:tcW w:w="2269" w:type="dxa"/>
            <w:tcBorders>
              <w:bottom w:val="dotted" w:sz="4" w:space="0" w:color="000000"/>
            </w:tcBorders>
          </w:tcPr>
          <w:p w:rsidR="007F1633" w:rsidRDefault="007F1633">
            <w:pPr>
              <w:pStyle w:val="TableParagraph"/>
              <w:rPr>
                <w:rFonts w:ascii="Times New Roman"/>
                <w:sz w:val="20"/>
              </w:rPr>
            </w:pPr>
          </w:p>
        </w:tc>
        <w:tc>
          <w:tcPr>
            <w:tcW w:w="2269" w:type="dxa"/>
            <w:vMerge w:val="restart"/>
          </w:tcPr>
          <w:p w:rsidR="007F1633" w:rsidRDefault="007F1633">
            <w:pPr>
              <w:pStyle w:val="TableParagraph"/>
              <w:rPr>
                <w:rFonts w:ascii="Times New Roman"/>
                <w:sz w:val="20"/>
              </w:rPr>
            </w:pPr>
          </w:p>
        </w:tc>
        <w:tc>
          <w:tcPr>
            <w:tcW w:w="1880" w:type="dxa"/>
            <w:vMerge w:val="restart"/>
          </w:tcPr>
          <w:p w:rsidR="007F1633" w:rsidRDefault="007F1633">
            <w:pPr>
              <w:pStyle w:val="TableParagraph"/>
              <w:rPr>
                <w:rFonts w:ascii="Times New Roman"/>
                <w:sz w:val="20"/>
              </w:rPr>
            </w:pPr>
          </w:p>
        </w:tc>
        <w:tc>
          <w:tcPr>
            <w:tcW w:w="1601" w:type="dxa"/>
            <w:vMerge w:val="restart"/>
          </w:tcPr>
          <w:p w:rsidR="007F1633" w:rsidRDefault="007F1633">
            <w:pPr>
              <w:pStyle w:val="TableParagraph"/>
              <w:rPr>
                <w:rFonts w:ascii="Times New Roman"/>
                <w:sz w:val="20"/>
              </w:rPr>
            </w:pPr>
          </w:p>
        </w:tc>
      </w:tr>
      <w:tr w:rsidR="007F1633">
        <w:trPr>
          <w:trHeight w:val="380"/>
        </w:trPr>
        <w:tc>
          <w:tcPr>
            <w:tcW w:w="2093"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6"/>
        </w:trPr>
        <w:tc>
          <w:tcPr>
            <w:tcW w:w="2093" w:type="dxa"/>
            <w:tcBorders>
              <w:top w:val="dotted" w:sz="4" w:space="0" w:color="000000"/>
            </w:tcBorders>
          </w:tcPr>
          <w:p w:rsidR="007F1633" w:rsidRDefault="007F1633">
            <w:pPr>
              <w:pStyle w:val="TableParagraph"/>
              <w:rPr>
                <w:rFonts w:ascii="Times New Roman"/>
                <w:sz w:val="20"/>
              </w:rPr>
            </w:pPr>
          </w:p>
        </w:tc>
        <w:tc>
          <w:tcPr>
            <w:tcW w:w="2269" w:type="dxa"/>
            <w:tcBorders>
              <w:top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5"/>
        </w:trPr>
        <w:tc>
          <w:tcPr>
            <w:tcW w:w="2093" w:type="dxa"/>
            <w:tcBorders>
              <w:bottom w:val="dotted" w:sz="4" w:space="0" w:color="000000"/>
            </w:tcBorders>
          </w:tcPr>
          <w:p w:rsidR="007F1633" w:rsidRDefault="007F1633">
            <w:pPr>
              <w:pStyle w:val="TableParagraph"/>
              <w:rPr>
                <w:rFonts w:ascii="Times New Roman"/>
                <w:sz w:val="20"/>
              </w:rPr>
            </w:pPr>
          </w:p>
        </w:tc>
        <w:tc>
          <w:tcPr>
            <w:tcW w:w="2269" w:type="dxa"/>
            <w:tcBorders>
              <w:bottom w:val="dotted" w:sz="4" w:space="0" w:color="000000"/>
            </w:tcBorders>
          </w:tcPr>
          <w:p w:rsidR="007F1633" w:rsidRDefault="007F1633">
            <w:pPr>
              <w:pStyle w:val="TableParagraph"/>
              <w:rPr>
                <w:rFonts w:ascii="Times New Roman"/>
                <w:sz w:val="20"/>
              </w:rPr>
            </w:pPr>
          </w:p>
        </w:tc>
        <w:tc>
          <w:tcPr>
            <w:tcW w:w="2269" w:type="dxa"/>
            <w:vMerge w:val="restart"/>
          </w:tcPr>
          <w:p w:rsidR="007F1633" w:rsidRDefault="007F1633">
            <w:pPr>
              <w:pStyle w:val="TableParagraph"/>
              <w:rPr>
                <w:rFonts w:ascii="Times New Roman"/>
                <w:sz w:val="20"/>
              </w:rPr>
            </w:pPr>
          </w:p>
        </w:tc>
        <w:tc>
          <w:tcPr>
            <w:tcW w:w="1880" w:type="dxa"/>
            <w:vMerge w:val="restart"/>
          </w:tcPr>
          <w:p w:rsidR="007F1633" w:rsidRDefault="007F1633">
            <w:pPr>
              <w:pStyle w:val="TableParagraph"/>
              <w:rPr>
                <w:rFonts w:ascii="Times New Roman"/>
                <w:sz w:val="20"/>
              </w:rPr>
            </w:pPr>
          </w:p>
        </w:tc>
        <w:tc>
          <w:tcPr>
            <w:tcW w:w="1601" w:type="dxa"/>
            <w:vMerge w:val="restart"/>
          </w:tcPr>
          <w:p w:rsidR="007F1633" w:rsidRDefault="007F1633">
            <w:pPr>
              <w:pStyle w:val="TableParagraph"/>
              <w:rPr>
                <w:rFonts w:ascii="Times New Roman"/>
                <w:sz w:val="20"/>
              </w:rPr>
            </w:pPr>
          </w:p>
        </w:tc>
      </w:tr>
      <w:tr w:rsidR="007F1633">
        <w:trPr>
          <w:trHeight w:val="380"/>
        </w:trPr>
        <w:tc>
          <w:tcPr>
            <w:tcW w:w="2093"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5"/>
        </w:trPr>
        <w:tc>
          <w:tcPr>
            <w:tcW w:w="2093" w:type="dxa"/>
            <w:tcBorders>
              <w:top w:val="dotted" w:sz="4" w:space="0" w:color="000000"/>
            </w:tcBorders>
          </w:tcPr>
          <w:p w:rsidR="007F1633" w:rsidRDefault="007F1633">
            <w:pPr>
              <w:pStyle w:val="TableParagraph"/>
              <w:rPr>
                <w:rFonts w:ascii="Times New Roman"/>
                <w:sz w:val="20"/>
              </w:rPr>
            </w:pPr>
          </w:p>
        </w:tc>
        <w:tc>
          <w:tcPr>
            <w:tcW w:w="2269" w:type="dxa"/>
            <w:tcBorders>
              <w:top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7"/>
        </w:trPr>
        <w:tc>
          <w:tcPr>
            <w:tcW w:w="2093" w:type="dxa"/>
            <w:tcBorders>
              <w:bottom w:val="dotted" w:sz="4" w:space="0" w:color="000000"/>
            </w:tcBorders>
          </w:tcPr>
          <w:p w:rsidR="007F1633" w:rsidRDefault="007F1633">
            <w:pPr>
              <w:pStyle w:val="TableParagraph"/>
              <w:rPr>
                <w:rFonts w:ascii="Times New Roman"/>
                <w:sz w:val="20"/>
              </w:rPr>
            </w:pPr>
          </w:p>
        </w:tc>
        <w:tc>
          <w:tcPr>
            <w:tcW w:w="2269" w:type="dxa"/>
            <w:tcBorders>
              <w:bottom w:val="dotted" w:sz="4" w:space="0" w:color="000000"/>
            </w:tcBorders>
          </w:tcPr>
          <w:p w:rsidR="007F1633" w:rsidRDefault="007F1633">
            <w:pPr>
              <w:pStyle w:val="TableParagraph"/>
              <w:rPr>
                <w:rFonts w:ascii="Times New Roman"/>
                <w:sz w:val="20"/>
              </w:rPr>
            </w:pPr>
          </w:p>
        </w:tc>
        <w:tc>
          <w:tcPr>
            <w:tcW w:w="2269" w:type="dxa"/>
            <w:vMerge w:val="restart"/>
          </w:tcPr>
          <w:p w:rsidR="007F1633" w:rsidRDefault="007F1633">
            <w:pPr>
              <w:pStyle w:val="TableParagraph"/>
              <w:rPr>
                <w:rFonts w:ascii="Times New Roman"/>
                <w:sz w:val="20"/>
              </w:rPr>
            </w:pPr>
          </w:p>
        </w:tc>
        <w:tc>
          <w:tcPr>
            <w:tcW w:w="1880" w:type="dxa"/>
            <w:vMerge w:val="restart"/>
          </w:tcPr>
          <w:p w:rsidR="007F1633" w:rsidRDefault="007F1633">
            <w:pPr>
              <w:pStyle w:val="TableParagraph"/>
              <w:rPr>
                <w:rFonts w:ascii="Times New Roman"/>
                <w:sz w:val="20"/>
              </w:rPr>
            </w:pPr>
          </w:p>
        </w:tc>
        <w:tc>
          <w:tcPr>
            <w:tcW w:w="1601" w:type="dxa"/>
            <w:vMerge w:val="restart"/>
          </w:tcPr>
          <w:p w:rsidR="007F1633" w:rsidRDefault="007F1633">
            <w:pPr>
              <w:pStyle w:val="TableParagraph"/>
              <w:rPr>
                <w:rFonts w:ascii="Times New Roman"/>
                <w:sz w:val="20"/>
              </w:rPr>
            </w:pPr>
          </w:p>
        </w:tc>
      </w:tr>
      <w:tr w:rsidR="007F1633">
        <w:trPr>
          <w:trHeight w:val="380"/>
        </w:trPr>
        <w:tc>
          <w:tcPr>
            <w:tcW w:w="2093"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8"/>
        </w:trPr>
        <w:tc>
          <w:tcPr>
            <w:tcW w:w="2093" w:type="dxa"/>
            <w:tcBorders>
              <w:top w:val="dotted" w:sz="4" w:space="0" w:color="000000"/>
            </w:tcBorders>
          </w:tcPr>
          <w:p w:rsidR="007F1633" w:rsidRDefault="007F1633">
            <w:pPr>
              <w:pStyle w:val="TableParagraph"/>
              <w:rPr>
                <w:rFonts w:ascii="Times New Roman"/>
                <w:sz w:val="20"/>
              </w:rPr>
            </w:pPr>
          </w:p>
        </w:tc>
        <w:tc>
          <w:tcPr>
            <w:tcW w:w="2269" w:type="dxa"/>
            <w:tcBorders>
              <w:top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5"/>
        </w:trPr>
        <w:tc>
          <w:tcPr>
            <w:tcW w:w="2093" w:type="dxa"/>
            <w:tcBorders>
              <w:bottom w:val="dotted" w:sz="4" w:space="0" w:color="000000"/>
            </w:tcBorders>
          </w:tcPr>
          <w:p w:rsidR="007F1633" w:rsidRDefault="007F1633">
            <w:pPr>
              <w:pStyle w:val="TableParagraph"/>
              <w:rPr>
                <w:rFonts w:ascii="Times New Roman"/>
                <w:sz w:val="20"/>
              </w:rPr>
            </w:pPr>
          </w:p>
        </w:tc>
        <w:tc>
          <w:tcPr>
            <w:tcW w:w="2269" w:type="dxa"/>
            <w:tcBorders>
              <w:bottom w:val="dotted" w:sz="4" w:space="0" w:color="000000"/>
            </w:tcBorders>
          </w:tcPr>
          <w:p w:rsidR="007F1633" w:rsidRDefault="007F1633">
            <w:pPr>
              <w:pStyle w:val="TableParagraph"/>
              <w:rPr>
                <w:rFonts w:ascii="Times New Roman"/>
                <w:sz w:val="20"/>
              </w:rPr>
            </w:pPr>
          </w:p>
        </w:tc>
        <w:tc>
          <w:tcPr>
            <w:tcW w:w="2269" w:type="dxa"/>
            <w:vMerge w:val="restart"/>
          </w:tcPr>
          <w:p w:rsidR="007F1633" w:rsidRDefault="007F1633">
            <w:pPr>
              <w:pStyle w:val="TableParagraph"/>
              <w:rPr>
                <w:rFonts w:ascii="Times New Roman"/>
                <w:sz w:val="20"/>
              </w:rPr>
            </w:pPr>
          </w:p>
        </w:tc>
        <w:tc>
          <w:tcPr>
            <w:tcW w:w="1880" w:type="dxa"/>
            <w:vMerge w:val="restart"/>
          </w:tcPr>
          <w:p w:rsidR="007F1633" w:rsidRDefault="007F1633">
            <w:pPr>
              <w:pStyle w:val="TableParagraph"/>
              <w:rPr>
                <w:rFonts w:ascii="Times New Roman"/>
                <w:sz w:val="20"/>
              </w:rPr>
            </w:pPr>
          </w:p>
        </w:tc>
        <w:tc>
          <w:tcPr>
            <w:tcW w:w="1601" w:type="dxa"/>
            <w:vMerge w:val="restart"/>
          </w:tcPr>
          <w:p w:rsidR="007F1633" w:rsidRDefault="007F1633">
            <w:pPr>
              <w:pStyle w:val="TableParagraph"/>
              <w:rPr>
                <w:rFonts w:ascii="Times New Roman"/>
                <w:sz w:val="20"/>
              </w:rPr>
            </w:pPr>
          </w:p>
        </w:tc>
      </w:tr>
      <w:tr w:rsidR="007F1633">
        <w:trPr>
          <w:trHeight w:val="381"/>
        </w:trPr>
        <w:tc>
          <w:tcPr>
            <w:tcW w:w="2093"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5"/>
        </w:trPr>
        <w:tc>
          <w:tcPr>
            <w:tcW w:w="2093" w:type="dxa"/>
            <w:tcBorders>
              <w:top w:val="dotted" w:sz="4" w:space="0" w:color="000000"/>
            </w:tcBorders>
          </w:tcPr>
          <w:p w:rsidR="007F1633" w:rsidRDefault="007F1633">
            <w:pPr>
              <w:pStyle w:val="TableParagraph"/>
              <w:rPr>
                <w:rFonts w:ascii="Times New Roman"/>
                <w:sz w:val="20"/>
              </w:rPr>
            </w:pPr>
          </w:p>
        </w:tc>
        <w:tc>
          <w:tcPr>
            <w:tcW w:w="2269" w:type="dxa"/>
            <w:tcBorders>
              <w:top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8"/>
        </w:trPr>
        <w:tc>
          <w:tcPr>
            <w:tcW w:w="2093" w:type="dxa"/>
            <w:tcBorders>
              <w:bottom w:val="dotted" w:sz="4" w:space="0" w:color="000000"/>
            </w:tcBorders>
          </w:tcPr>
          <w:p w:rsidR="007F1633" w:rsidRDefault="007F1633">
            <w:pPr>
              <w:pStyle w:val="TableParagraph"/>
              <w:rPr>
                <w:rFonts w:ascii="Times New Roman"/>
                <w:sz w:val="20"/>
              </w:rPr>
            </w:pPr>
          </w:p>
        </w:tc>
        <w:tc>
          <w:tcPr>
            <w:tcW w:w="2269" w:type="dxa"/>
            <w:tcBorders>
              <w:bottom w:val="dotted" w:sz="4" w:space="0" w:color="000000"/>
            </w:tcBorders>
          </w:tcPr>
          <w:p w:rsidR="007F1633" w:rsidRDefault="007F1633">
            <w:pPr>
              <w:pStyle w:val="TableParagraph"/>
              <w:rPr>
                <w:rFonts w:ascii="Times New Roman"/>
                <w:sz w:val="20"/>
              </w:rPr>
            </w:pPr>
          </w:p>
        </w:tc>
        <w:tc>
          <w:tcPr>
            <w:tcW w:w="2269" w:type="dxa"/>
            <w:vMerge w:val="restart"/>
          </w:tcPr>
          <w:p w:rsidR="007F1633" w:rsidRDefault="007F1633">
            <w:pPr>
              <w:pStyle w:val="TableParagraph"/>
              <w:rPr>
                <w:rFonts w:ascii="Times New Roman"/>
                <w:sz w:val="20"/>
              </w:rPr>
            </w:pPr>
          </w:p>
        </w:tc>
        <w:tc>
          <w:tcPr>
            <w:tcW w:w="1880" w:type="dxa"/>
            <w:vMerge w:val="restart"/>
          </w:tcPr>
          <w:p w:rsidR="007F1633" w:rsidRDefault="007F1633">
            <w:pPr>
              <w:pStyle w:val="TableParagraph"/>
              <w:rPr>
                <w:rFonts w:ascii="Times New Roman"/>
                <w:sz w:val="20"/>
              </w:rPr>
            </w:pPr>
          </w:p>
        </w:tc>
        <w:tc>
          <w:tcPr>
            <w:tcW w:w="1601" w:type="dxa"/>
            <w:vMerge w:val="restart"/>
          </w:tcPr>
          <w:p w:rsidR="007F1633" w:rsidRDefault="007F1633">
            <w:pPr>
              <w:pStyle w:val="TableParagraph"/>
              <w:rPr>
                <w:rFonts w:ascii="Times New Roman"/>
                <w:sz w:val="20"/>
              </w:rPr>
            </w:pPr>
          </w:p>
        </w:tc>
      </w:tr>
      <w:tr w:rsidR="007F1633">
        <w:trPr>
          <w:trHeight w:val="380"/>
        </w:trPr>
        <w:tc>
          <w:tcPr>
            <w:tcW w:w="2093"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5"/>
        </w:trPr>
        <w:tc>
          <w:tcPr>
            <w:tcW w:w="2093" w:type="dxa"/>
            <w:tcBorders>
              <w:top w:val="dotted" w:sz="4" w:space="0" w:color="000000"/>
            </w:tcBorders>
          </w:tcPr>
          <w:p w:rsidR="007F1633" w:rsidRDefault="007F1633">
            <w:pPr>
              <w:pStyle w:val="TableParagraph"/>
              <w:rPr>
                <w:rFonts w:ascii="Times New Roman"/>
                <w:sz w:val="20"/>
              </w:rPr>
            </w:pPr>
          </w:p>
        </w:tc>
        <w:tc>
          <w:tcPr>
            <w:tcW w:w="2269" w:type="dxa"/>
            <w:tcBorders>
              <w:top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8"/>
        </w:trPr>
        <w:tc>
          <w:tcPr>
            <w:tcW w:w="2093" w:type="dxa"/>
            <w:tcBorders>
              <w:bottom w:val="dotted" w:sz="4" w:space="0" w:color="000000"/>
            </w:tcBorders>
          </w:tcPr>
          <w:p w:rsidR="007F1633" w:rsidRDefault="007F1633">
            <w:pPr>
              <w:pStyle w:val="TableParagraph"/>
              <w:rPr>
                <w:rFonts w:ascii="Times New Roman"/>
                <w:sz w:val="20"/>
              </w:rPr>
            </w:pPr>
          </w:p>
        </w:tc>
        <w:tc>
          <w:tcPr>
            <w:tcW w:w="2269" w:type="dxa"/>
            <w:tcBorders>
              <w:bottom w:val="dotted" w:sz="4" w:space="0" w:color="000000"/>
            </w:tcBorders>
          </w:tcPr>
          <w:p w:rsidR="007F1633" w:rsidRDefault="007F1633">
            <w:pPr>
              <w:pStyle w:val="TableParagraph"/>
              <w:rPr>
                <w:rFonts w:ascii="Times New Roman"/>
                <w:sz w:val="20"/>
              </w:rPr>
            </w:pPr>
          </w:p>
        </w:tc>
        <w:tc>
          <w:tcPr>
            <w:tcW w:w="2269" w:type="dxa"/>
            <w:vMerge w:val="restart"/>
          </w:tcPr>
          <w:p w:rsidR="007F1633" w:rsidRDefault="007F1633">
            <w:pPr>
              <w:pStyle w:val="TableParagraph"/>
              <w:rPr>
                <w:rFonts w:ascii="Times New Roman"/>
                <w:sz w:val="20"/>
              </w:rPr>
            </w:pPr>
          </w:p>
        </w:tc>
        <w:tc>
          <w:tcPr>
            <w:tcW w:w="1880" w:type="dxa"/>
            <w:vMerge w:val="restart"/>
          </w:tcPr>
          <w:p w:rsidR="007F1633" w:rsidRDefault="007F1633">
            <w:pPr>
              <w:pStyle w:val="TableParagraph"/>
              <w:rPr>
                <w:rFonts w:ascii="Times New Roman"/>
                <w:sz w:val="20"/>
              </w:rPr>
            </w:pPr>
          </w:p>
        </w:tc>
        <w:tc>
          <w:tcPr>
            <w:tcW w:w="1601" w:type="dxa"/>
            <w:vMerge w:val="restart"/>
          </w:tcPr>
          <w:p w:rsidR="007F1633" w:rsidRDefault="007F1633">
            <w:pPr>
              <w:pStyle w:val="TableParagraph"/>
              <w:rPr>
                <w:rFonts w:ascii="Times New Roman"/>
                <w:sz w:val="20"/>
              </w:rPr>
            </w:pPr>
          </w:p>
        </w:tc>
      </w:tr>
      <w:tr w:rsidR="007F1633">
        <w:trPr>
          <w:trHeight w:val="380"/>
        </w:trPr>
        <w:tc>
          <w:tcPr>
            <w:tcW w:w="2093"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tcBorders>
              <w:top w:val="dotted" w:sz="4" w:space="0" w:color="000000"/>
              <w:bottom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r w:rsidR="007F1633">
        <w:trPr>
          <w:trHeight w:val="388"/>
        </w:trPr>
        <w:tc>
          <w:tcPr>
            <w:tcW w:w="2093" w:type="dxa"/>
            <w:tcBorders>
              <w:top w:val="dotted" w:sz="4" w:space="0" w:color="000000"/>
            </w:tcBorders>
          </w:tcPr>
          <w:p w:rsidR="007F1633" w:rsidRDefault="007F1633">
            <w:pPr>
              <w:pStyle w:val="TableParagraph"/>
              <w:rPr>
                <w:rFonts w:ascii="Times New Roman"/>
                <w:sz w:val="20"/>
              </w:rPr>
            </w:pPr>
          </w:p>
        </w:tc>
        <w:tc>
          <w:tcPr>
            <w:tcW w:w="2269" w:type="dxa"/>
            <w:tcBorders>
              <w:top w:val="dotted" w:sz="4" w:space="0" w:color="000000"/>
            </w:tcBorders>
          </w:tcPr>
          <w:p w:rsidR="007F1633" w:rsidRDefault="007F1633">
            <w:pPr>
              <w:pStyle w:val="TableParagraph"/>
              <w:rPr>
                <w:rFonts w:ascii="Times New Roman"/>
                <w:sz w:val="20"/>
              </w:rPr>
            </w:pPr>
          </w:p>
        </w:tc>
        <w:tc>
          <w:tcPr>
            <w:tcW w:w="2269" w:type="dxa"/>
            <w:vMerge/>
            <w:tcBorders>
              <w:top w:val="nil"/>
            </w:tcBorders>
          </w:tcPr>
          <w:p w:rsidR="007F1633" w:rsidRDefault="007F1633">
            <w:pPr>
              <w:rPr>
                <w:sz w:val="2"/>
                <w:szCs w:val="2"/>
              </w:rPr>
            </w:pPr>
          </w:p>
        </w:tc>
        <w:tc>
          <w:tcPr>
            <w:tcW w:w="1880" w:type="dxa"/>
            <w:vMerge/>
            <w:tcBorders>
              <w:top w:val="nil"/>
            </w:tcBorders>
          </w:tcPr>
          <w:p w:rsidR="007F1633" w:rsidRDefault="007F1633">
            <w:pPr>
              <w:rPr>
                <w:sz w:val="2"/>
                <w:szCs w:val="2"/>
              </w:rPr>
            </w:pPr>
          </w:p>
        </w:tc>
        <w:tc>
          <w:tcPr>
            <w:tcW w:w="1601" w:type="dxa"/>
            <w:vMerge/>
            <w:tcBorders>
              <w:top w:val="nil"/>
            </w:tcBorders>
          </w:tcPr>
          <w:p w:rsidR="007F1633" w:rsidRDefault="007F1633">
            <w:pPr>
              <w:rPr>
                <w:sz w:val="2"/>
                <w:szCs w:val="2"/>
              </w:rPr>
            </w:pPr>
          </w:p>
        </w:tc>
      </w:tr>
    </w:tbl>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rPr>
          <w:sz w:val="22"/>
        </w:rPr>
      </w:pPr>
    </w:p>
    <w:p w:rsidR="007F1633" w:rsidRDefault="007F1633">
      <w:pPr>
        <w:pStyle w:val="BodyText"/>
        <w:spacing w:before="2"/>
        <w:rPr>
          <w:sz w:val="26"/>
        </w:rPr>
      </w:pPr>
    </w:p>
    <w:p w:rsidR="007F1633" w:rsidRDefault="00700345">
      <w:pPr>
        <w:pStyle w:val="BodyText"/>
        <w:tabs>
          <w:tab w:val="left" w:pos="6918"/>
        </w:tabs>
        <w:spacing w:line="229" w:lineRule="exact"/>
        <w:ind w:left="680"/>
      </w:pPr>
      <w:r>
        <w:t>SIGNATURE:</w:t>
      </w:r>
      <w:r>
        <w:rPr>
          <w:spacing w:val="-3"/>
        </w:rPr>
        <w:t xml:space="preserve"> </w:t>
      </w:r>
      <w:r>
        <w:t>...............................................……...</w:t>
      </w:r>
      <w:r>
        <w:tab/>
        <w:t>DATE:</w:t>
      </w:r>
      <w:r>
        <w:rPr>
          <w:spacing w:val="-4"/>
        </w:rPr>
        <w:t xml:space="preserve"> </w:t>
      </w:r>
      <w:r>
        <w:t>.................................</w:t>
      </w:r>
    </w:p>
    <w:p w:rsidR="007F1633" w:rsidRDefault="00700345">
      <w:pPr>
        <w:spacing w:line="229" w:lineRule="exact"/>
        <w:ind w:left="680"/>
        <w:rPr>
          <w:rFonts w:ascii="Arial"/>
          <w:i/>
          <w:sz w:val="20"/>
        </w:rPr>
      </w:pPr>
      <w:r>
        <w:rPr>
          <w:rFonts w:ascii="Arial"/>
          <w:i/>
          <w:sz w:val="20"/>
        </w:rPr>
        <w:t>(of</w:t>
      </w:r>
      <w:r>
        <w:rPr>
          <w:rFonts w:ascii="Arial"/>
          <w:i/>
          <w:spacing w:val="-3"/>
          <w:sz w:val="20"/>
        </w:rPr>
        <w:t xml:space="preserve"> </w:t>
      </w:r>
      <w:r>
        <w:rPr>
          <w:rFonts w:ascii="Arial"/>
          <w:i/>
          <w:sz w:val="20"/>
        </w:rPr>
        <w:t>person</w:t>
      </w:r>
      <w:r>
        <w:rPr>
          <w:rFonts w:ascii="Arial"/>
          <w:i/>
          <w:spacing w:val="-1"/>
          <w:sz w:val="20"/>
        </w:rPr>
        <w:t xml:space="preserve"> </w:t>
      </w:r>
      <w:proofErr w:type="spellStart"/>
      <w:r>
        <w:rPr>
          <w:rFonts w:ascii="Arial"/>
          <w:i/>
          <w:sz w:val="20"/>
        </w:rPr>
        <w:t>authorised</w:t>
      </w:r>
      <w:proofErr w:type="spellEnd"/>
      <w:r>
        <w:rPr>
          <w:rFonts w:ascii="Arial"/>
          <w:i/>
          <w:spacing w:val="-3"/>
          <w:sz w:val="20"/>
        </w:rPr>
        <w:t xml:space="preserve"> </w:t>
      </w:r>
      <w:r>
        <w:rPr>
          <w:rFonts w:ascii="Arial"/>
          <w:i/>
          <w:sz w:val="20"/>
        </w:rPr>
        <w:t>to</w:t>
      </w:r>
      <w:r>
        <w:rPr>
          <w:rFonts w:ascii="Arial"/>
          <w:i/>
          <w:spacing w:val="-3"/>
          <w:sz w:val="20"/>
        </w:rPr>
        <w:t xml:space="preserve"> </w:t>
      </w:r>
      <w:r>
        <w:rPr>
          <w:rFonts w:ascii="Arial"/>
          <w:i/>
          <w:sz w:val="20"/>
        </w:rPr>
        <w:t>sign</w:t>
      </w:r>
      <w:r>
        <w:rPr>
          <w:rFonts w:ascii="Arial"/>
          <w:i/>
          <w:spacing w:val="-2"/>
          <w:sz w:val="20"/>
        </w:rPr>
        <w:t xml:space="preserve"> </w:t>
      </w:r>
      <w:r>
        <w:rPr>
          <w:rFonts w:ascii="Arial"/>
          <w:i/>
          <w:sz w:val="20"/>
        </w:rPr>
        <w:t>on</w:t>
      </w:r>
      <w:r>
        <w:rPr>
          <w:rFonts w:ascii="Arial"/>
          <w:i/>
          <w:spacing w:val="-1"/>
          <w:sz w:val="20"/>
        </w:rPr>
        <w:t xml:space="preserve"> </w:t>
      </w:r>
      <w:r>
        <w:rPr>
          <w:rFonts w:ascii="Arial"/>
          <w:i/>
          <w:sz w:val="20"/>
        </w:rPr>
        <w:t>behalf</w:t>
      </w:r>
      <w:r>
        <w:rPr>
          <w:rFonts w:ascii="Arial"/>
          <w:i/>
          <w:spacing w:val="-1"/>
          <w:sz w:val="20"/>
        </w:rPr>
        <w:t xml:space="preserve"> </w:t>
      </w:r>
      <w:r>
        <w:rPr>
          <w:rFonts w:ascii="Arial"/>
          <w:i/>
          <w:sz w:val="20"/>
        </w:rPr>
        <w:t>of</w:t>
      </w:r>
      <w:r>
        <w:rPr>
          <w:rFonts w:ascii="Arial"/>
          <w:i/>
          <w:spacing w:val="-3"/>
          <w:sz w:val="20"/>
        </w:rPr>
        <w:t xml:space="preserve"> </w:t>
      </w:r>
      <w:r>
        <w:rPr>
          <w:rFonts w:ascii="Arial"/>
          <w:i/>
          <w:sz w:val="20"/>
        </w:rPr>
        <w:t>the</w:t>
      </w:r>
      <w:r>
        <w:rPr>
          <w:rFonts w:ascii="Arial"/>
          <w:i/>
          <w:spacing w:val="-1"/>
          <w:sz w:val="20"/>
        </w:rPr>
        <w:t xml:space="preserve"> </w:t>
      </w:r>
      <w:r>
        <w:rPr>
          <w:rFonts w:ascii="Arial"/>
          <w:i/>
          <w:sz w:val="20"/>
        </w:rPr>
        <w:t>Bidder)</w:t>
      </w:r>
    </w:p>
    <w:p w:rsidR="007F1633" w:rsidRDefault="007F1633">
      <w:pPr>
        <w:spacing w:line="229" w:lineRule="exact"/>
        <w:rPr>
          <w:rFonts w:ascii="Arial"/>
          <w:sz w:val="20"/>
        </w:rPr>
        <w:sectPr w:rsidR="007F1633">
          <w:pgSz w:w="12240" w:h="15840"/>
          <w:pgMar w:top="1500" w:right="0" w:bottom="1600" w:left="760" w:header="0" w:footer="1130" w:gutter="0"/>
          <w:cols w:space="720"/>
        </w:sectPr>
      </w:pPr>
    </w:p>
    <w:p w:rsidR="007F1633" w:rsidRDefault="00834049">
      <w:pPr>
        <w:pStyle w:val="BodyText"/>
        <w:rPr>
          <w:rFonts w:ascii="Arial"/>
          <w:i/>
        </w:rPr>
      </w:pPr>
      <w:r>
        <w:rPr>
          <w:noProof/>
        </w:rPr>
        <w:lastRenderedPageBreak/>
        <mc:AlternateContent>
          <mc:Choice Requires="wps">
            <w:drawing>
              <wp:anchor distT="0" distB="0" distL="114300" distR="114300" simplePos="0" relativeHeight="15768064" behindDoc="0" locked="0" layoutInCell="1" allowOverlap="1">
                <wp:simplePos x="0" y="0"/>
                <wp:positionH relativeFrom="page">
                  <wp:posOffset>836930</wp:posOffset>
                </wp:positionH>
                <wp:positionV relativeFrom="page">
                  <wp:posOffset>808990</wp:posOffset>
                </wp:positionV>
                <wp:extent cx="6100445" cy="238125"/>
                <wp:effectExtent l="0" t="0" r="0" b="0"/>
                <wp:wrapNone/>
                <wp:docPr id="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3812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(16)</w:t>
                            </w:r>
                            <w:r>
                              <w:rPr>
                                <w:rFonts w:ascii="Arial"/>
                                <w:b/>
                                <w:spacing w:val="-1"/>
                                <w:sz w:val="24"/>
                              </w:rPr>
                              <w:t xml:space="preserve"> </w:t>
                            </w:r>
                            <w:r>
                              <w:rPr>
                                <w:rFonts w:ascii="Arial"/>
                                <w:b/>
                                <w:sz w:val="24"/>
                              </w:rPr>
                              <w:t>DEMONSTRETED</w:t>
                            </w:r>
                            <w:r>
                              <w:rPr>
                                <w:rFonts w:ascii="Arial"/>
                                <w:b/>
                                <w:spacing w:val="-1"/>
                                <w:sz w:val="24"/>
                              </w:rPr>
                              <w:t xml:space="preserve"> </w:t>
                            </w:r>
                            <w:r>
                              <w:rPr>
                                <w:rFonts w:ascii="Arial"/>
                                <w:b/>
                                <w:sz w:val="24"/>
                              </w:rPr>
                              <w:t>EXPERIENCE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63" type="#_x0000_t202" style="position:absolute;margin-left:65.9pt;margin-top:63.7pt;width:480.35pt;height:18.75pt;z-index:1576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" filled="f" strokeweight="1.44pt">
                <v:textbox inset="0,0,0,0">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(16)</w:t>
                      </w:r>
                      <w:r>
                        <w:rPr>
                          <w:rFonts w:ascii="Arial"/>
                          <w:b/>
                          <w:spacing w:val="-1"/>
                          <w:sz w:val="24"/>
                        </w:rPr>
                        <w:t xml:space="preserve"> </w:t>
                      </w:r>
                      <w:r>
                        <w:rPr>
                          <w:rFonts w:ascii="Arial"/>
                          <w:b/>
                          <w:sz w:val="24"/>
                        </w:rPr>
                        <w:t>DEMONSTRETED</w:t>
                      </w:r>
                      <w:r>
                        <w:rPr>
                          <w:rFonts w:ascii="Arial"/>
                          <w:b/>
                          <w:spacing w:val="-1"/>
                          <w:sz w:val="24"/>
                        </w:rPr>
                        <w:t xml:space="preserve"> </w:t>
                      </w:r>
                      <w:r>
                        <w:rPr>
                          <w:rFonts w:ascii="Arial"/>
                          <w:b/>
                          <w:sz w:val="24"/>
                        </w:rPr>
                        <w:t>EXPERIENCE</w:t>
                      </w:r>
                    </w:p>
                  </w:txbxContent>
                </v:textbox>
                <w10:wrap anchorx="page" anchory="page"/>
              </v:shape>
            </w:pict>
          </mc:Fallback>
        </mc:AlternateContent>
      </w:r>
    </w:p>
    <w:p w:rsidR="007F1633" w:rsidRDefault="007F1633">
      <w:pPr>
        <w:pStyle w:val="BodyText"/>
        <w:rPr>
          <w:rFonts w:ascii="Arial"/>
          <w:i/>
        </w:rPr>
      </w:pPr>
    </w:p>
    <w:p w:rsidR="007F1633" w:rsidRDefault="007F1633">
      <w:pPr>
        <w:pStyle w:val="BodyText"/>
        <w:rPr>
          <w:rFonts w:ascii="Arial"/>
          <w:i/>
        </w:rPr>
      </w:pPr>
    </w:p>
    <w:p w:rsidR="007F1633" w:rsidRDefault="007F1633">
      <w:pPr>
        <w:pStyle w:val="BodyText"/>
        <w:spacing w:before="4"/>
        <w:rPr>
          <w:rFonts w:ascii="Arial"/>
          <w:i/>
          <w:sz w:val="21"/>
        </w:rPr>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3263"/>
        <w:gridCol w:w="2411"/>
        <w:gridCol w:w="2127"/>
      </w:tblGrid>
      <w:tr w:rsidR="007F1633">
        <w:trPr>
          <w:trHeight w:val="1149"/>
        </w:trPr>
        <w:tc>
          <w:tcPr>
            <w:tcW w:w="2518" w:type="dxa"/>
            <w:shd w:val="clear" w:color="auto" w:fill="F1F1F1"/>
          </w:tcPr>
          <w:p w:rsidR="007F1633" w:rsidRDefault="007F1633">
            <w:pPr>
              <w:pStyle w:val="TableParagraph"/>
              <w:spacing w:before="6"/>
              <w:rPr>
                <w:rFonts w:ascii="Arial"/>
                <w:i/>
                <w:sz w:val="19"/>
              </w:rPr>
            </w:pPr>
          </w:p>
          <w:p w:rsidR="007F1633" w:rsidRDefault="00700345">
            <w:pPr>
              <w:pStyle w:val="TableParagraph"/>
              <w:ind w:left="107"/>
              <w:rPr>
                <w:rFonts w:ascii="Arial"/>
                <w:b/>
                <w:sz w:val="20"/>
              </w:rPr>
            </w:pPr>
            <w:r>
              <w:rPr>
                <w:rFonts w:ascii="Arial"/>
                <w:b/>
                <w:sz w:val="20"/>
              </w:rPr>
              <w:t>NAME</w:t>
            </w:r>
            <w:r>
              <w:rPr>
                <w:rFonts w:ascii="Arial"/>
                <w:b/>
                <w:spacing w:val="8"/>
                <w:sz w:val="20"/>
              </w:rPr>
              <w:t xml:space="preserve"> </w:t>
            </w:r>
            <w:r>
              <w:rPr>
                <w:rFonts w:ascii="Arial"/>
                <w:b/>
                <w:sz w:val="20"/>
              </w:rPr>
              <w:t>OF</w:t>
            </w:r>
            <w:r>
              <w:rPr>
                <w:rFonts w:ascii="Arial"/>
                <w:b/>
                <w:spacing w:val="9"/>
                <w:sz w:val="20"/>
              </w:rPr>
              <w:t xml:space="preserve"> </w:t>
            </w:r>
            <w:r>
              <w:rPr>
                <w:rFonts w:ascii="Arial"/>
                <w:b/>
                <w:sz w:val="20"/>
              </w:rPr>
              <w:t>TENDERING</w:t>
            </w:r>
            <w:r>
              <w:rPr>
                <w:rFonts w:ascii="Arial"/>
                <w:b/>
                <w:spacing w:val="-53"/>
                <w:sz w:val="20"/>
              </w:rPr>
              <w:t xml:space="preserve"> </w:t>
            </w:r>
            <w:r>
              <w:rPr>
                <w:rFonts w:ascii="Arial"/>
                <w:b/>
                <w:sz w:val="20"/>
              </w:rPr>
              <w:t>ENTITY</w:t>
            </w:r>
          </w:p>
        </w:tc>
        <w:tc>
          <w:tcPr>
            <w:tcW w:w="3263" w:type="dxa"/>
            <w:shd w:val="clear" w:color="auto" w:fill="F1F1F1"/>
          </w:tcPr>
          <w:p w:rsidR="007F1633" w:rsidRDefault="007F1633">
            <w:pPr>
              <w:pStyle w:val="TableParagraph"/>
              <w:spacing w:before="6"/>
              <w:rPr>
                <w:rFonts w:ascii="Arial"/>
                <w:i/>
                <w:sz w:val="19"/>
              </w:rPr>
            </w:pPr>
          </w:p>
          <w:p w:rsidR="007F1633" w:rsidRDefault="00700345">
            <w:pPr>
              <w:pStyle w:val="TableParagraph"/>
              <w:ind w:left="107"/>
              <w:rPr>
                <w:rFonts w:ascii="Arial"/>
                <w:b/>
                <w:sz w:val="20"/>
              </w:rPr>
            </w:pPr>
            <w:r>
              <w:rPr>
                <w:rFonts w:ascii="Arial"/>
                <w:b/>
                <w:sz w:val="20"/>
              </w:rPr>
              <w:t>AREA</w:t>
            </w:r>
            <w:r>
              <w:rPr>
                <w:rFonts w:ascii="Arial"/>
                <w:b/>
                <w:spacing w:val="-6"/>
                <w:sz w:val="20"/>
              </w:rPr>
              <w:t xml:space="preserve"> </w:t>
            </w:r>
            <w:r>
              <w:rPr>
                <w:rFonts w:ascii="Arial"/>
                <w:b/>
                <w:sz w:val="20"/>
              </w:rPr>
              <w:t>OF</w:t>
            </w:r>
            <w:r>
              <w:rPr>
                <w:rFonts w:ascii="Arial"/>
                <w:b/>
                <w:spacing w:val="-2"/>
                <w:sz w:val="20"/>
              </w:rPr>
              <w:t xml:space="preserve"> </w:t>
            </w:r>
            <w:r>
              <w:rPr>
                <w:rFonts w:ascii="Arial"/>
                <w:b/>
                <w:sz w:val="20"/>
              </w:rPr>
              <w:t>SPECIALISATION</w:t>
            </w:r>
          </w:p>
        </w:tc>
        <w:tc>
          <w:tcPr>
            <w:tcW w:w="2411" w:type="dxa"/>
            <w:shd w:val="clear" w:color="auto" w:fill="F1F1F1"/>
          </w:tcPr>
          <w:p w:rsidR="007F1633" w:rsidRDefault="007F1633">
            <w:pPr>
              <w:pStyle w:val="TableParagraph"/>
              <w:rPr>
                <w:rFonts w:ascii="Arial"/>
                <w:i/>
              </w:rPr>
            </w:pPr>
          </w:p>
          <w:p w:rsidR="007F1633" w:rsidRDefault="007F1633">
            <w:pPr>
              <w:pStyle w:val="TableParagraph"/>
              <w:spacing w:before="6"/>
              <w:rPr>
                <w:rFonts w:ascii="Arial"/>
                <w:i/>
                <w:sz w:val="17"/>
              </w:rPr>
            </w:pPr>
          </w:p>
          <w:p w:rsidR="007F1633" w:rsidRDefault="00700345">
            <w:pPr>
              <w:pStyle w:val="TableParagraph"/>
              <w:spacing w:before="1"/>
              <w:ind w:left="104" w:right="14"/>
              <w:rPr>
                <w:rFonts w:ascii="Arial"/>
                <w:b/>
                <w:sz w:val="20"/>
              </w:rPr>
            </w:pPr>
            <w:r>
              <w:rPr>
                <w:rFonts w:ascii="Arial"/>
                <w:b/>
                <w:sz w:val="20"/>
              </w:rPr>
              <w:t>RELEVANT</w:t>
            </w:r>
            <w:r>
              <w:rPr>
                <w:rFonts w:ascii="Arial"/>
                <w:b/>
                <w:spacing w:val="1"/>
                <w:sz w:val="20"/>
              </w:rPr>
              <w:t xml:space="preserve"> </w:t>
            </w:r>
            <w:r>
              <w:rPr>
                <w:rFonts w:ascii="Arial"/>
                <w:b/>
                <w:w w:val="95"/>
                <w:sz w:val="20"/>
              </w:rPr>
              <w:t>EXPERIENCE</w:t>
            </w:r>
          </w:p>
        </w:tc>
        <w:tc>
          <w:tcPr>
            <w:tcW w:w="2127" w:type="dxa"/>
            <w:shd w:val="clear" w:color="auto" w:fill="F1F1F1"/>
          </w:tcPr>
          <w:p w:rsidR="007F1633" w:rsidRDefault="007F1633">
            <w:pPr>
              <w:pStyle w:val="TableParagraph"/>
              <w:spacing w:before="6"/>
              <w:rPr>
                <w:rFonts w:ascii="Arial"/>
                <w:i/>
                <w:sz w:val="19"/>
              </w:rPr>
            </w:pPr>
          </w:p>
          <w:p w:rsidR="007F1633" w:rsidRDefault="00700345">
            <w:pPr>
              <w:pStyle w:val="TableParagraph"/>
              <w:ind w:left="106" w:right="574"/>
              <w:rPr>
                <w:rFonts w:ascii="Arial"/>
                <w:b/>
                <w:sz w:val="20"/>
              </w:rPr>
            </w:pPr>
            <w:r>
              <w:rPr>
                <w:rFonts w:ascii="Arial"/>
                <w:b/>
                <w:sz w:val="20"/>
              </w:rPr>
              <w:t>EXPERIENCE-</w:t>
            </w:r>
            <w:r>
              <w:rPr>
                <w:rFonts w:ascii="Arial"/>
                <w:b/>
                <w:spacing w:val="1"/>
                <w:sz w:val="20"/>
              </w:rPr>
              <w:t xml:space="preserve"> </w:t>
            </w:r>
            <w:r>
              <w:rPr>
                <w:rFonts w:ascii="Arial"/>
                <w:b/>
                <w:sz w:val="20"/>
              </w:rPr>
              <w:t>FROM</w:t>
            </w:r>
            <w:r>
              <w:rPr>
                <w:rFonts w:ascii="Arial"/>
                <w:b/>
                <w:spacing w:val="-7"/>
                <w:sz w:val="20"/>
              </w:rPr>
              <w:t xml:space="preserve"> </w:t>
            </w:r>
            <w:r>
              <w:rPr>
                <w:rFonts w:ascii="Arial"/>
                <w:b/>
                <w:sz w:val="20"/>
              </w:rPr>
              <w:t>DATE</w:t>
            </w:r>
            <w:r>
              <w:rPr>
                <w:rFonts w:ascii="Arial"/>
                <w:b/>
                <w:spacing w:val="-10"/>
                <w:sz w:val="20"/>
              </w:rPr>
              <w:t xml:space="preserve"> </w:t>
            </w:r>
            <w:r>
              <w:rPr>
                <w:rFonts w:ascii="Arial"/>
                <w:b/>
                <w:sz w:val="20"/>
              </w:rPr>
              <w:t>to</w:t>
            </w:r>
            <w:r>
              <w:rPr>
                <w:rFonts w:ascii="Arial"/>
                <w:b/>
                <w:spacing w:val="-52"/>
                <w:sz w:val="20"/>
              </w:rPr>
              <w:t xml:space="preserve"> </w:t>
            </w:r>
            <w:r>
              <w:rPr>
                <w:rFonts w:ascii="Arial"/>
                <w:b/>
                <w:sz w:val="20"/>
              </w:rPr>
              <w:t>DATE</w:t>
            </w:r>
          </w:p>
        </w:tc>
      </w:tr>
      <w:tr w:rsidR="007F1633">
        <w:trPr>
          <w:trHeight w:val="1012"/>
        </w:trPr>
        <w:tc>
          <w:tcPr>
            <w:tcW w:w="2518" w:type="dxa"/>
          </w:tcPr>
          <w:p w:rsidR="007F1633" w:rsidRDefault="007F1633">
            <w:pPr>
              <w:pStyle w:val="TableParagraph"/>
              <w:rPr>
                <w:rFonts w:ascii="Times New Roman"/>
                <w:sz w:val="20"/>
              </w:rPr>
            </w:pPr>
          </w:p>
        </w:tc>
        <w:tc>
          <w:tcPr>
            <w:tcW w:w="3263" w:type="dxa"/>
          </w:tcPr>
          <w:p w:rsidR="007F1633" w:rsidRDefault="007F1633">
            <w:pPr>
              <w:pStyle w:val="TableParagraph"/>
              <w:rPr>
                <w:rFonts w:ascii="Times New Roman"/>
                <w:sz w:val="20"/>
              </w:rPr>
            </w:pPr>
          </w:p>
        </w:tc>
        <w:tc>
          <w:tcPr>
            <w:tcW w:w="2411" w:type="dxa"/>
          </w:tcPr>
          <w:p w:rsidR="007F1633" w:rsidRDefault="007F1633">
            <w:pPr>
              <w:pStyle w:val="TableParagraph"/>
              <w:rPr>
                <w:rFonts w:ascii="Times New Roman"/>
                <w:sz w:val="20"/>
              </w:rPr>
            </w:pPr>
          </w:p>
        </w:tc>
        <w:tc>
          <w:tcPr>
            <w:tcW w:w="2127" w:type="dxa"/>
          </w:tcPr>
          <w:p w:rsidR="007F1633" w:rsidRDefault="007F1633">
            <w:pPr>
              <w:pStyle w:val="TableParagraph"/>
              <w:rPr>
                <w:rFonts w:ascii="Times New Roman"/>
                <w:sz w:val="20"/>
              </w:rPr>
            </w:pPr>
          </w:p>
        </w:tc>
      </w:tr>
      <w:tr w:rsidR="007F1633">
        <w:trPr>
          <w:trHeight w:val="1012"/>
        </w:trPr>
        <w:tc>
          <w:tcPr>
            <w:tcW w:w="2518" w:type="dxa"/>
          </w:tcPr>
          <w:p w:rsidR="007F1633" w:rsidRDefault="007F1633">
            <w:pPr>
              <w:pStyle w:val="TableParagraph"/>
              <w:rPr>
                <w:rFonts w:ascii="Times New Roman"/>
                <w:sz w:val="20"/>
              </w:rPr>
            </w:pPr>
          </w:p>
        </w:tc>
        <w:tc>
          <w:tcPr>
            <w:tcW w:w="3263" w:type="dxa"/>
          </w:tcPr>
          <w:p w:rsidR="007F1633" w:rsidRDefault="007F1633">
            <w:pPr>
              <w:pStyle w:val="TableParagraph"/>
              <w:rPr>
                <w:rFonts w:ascii="Times New Roman"/>
                <w:sz w:val="20"/>
              </w:rPr>
            </w:pPr>
          </w:p>
        </w:tc>
        <w:tc>
          <w:tcPr>
            <w:tcW w:w="2411" w:type="dxa"/>
          </w:tcPr>
          <w:p w:rsidR="007F1633" w:rsidRDefault="007F1633">
            <w:pPr>
              <w:pStyle w:val="TableParagraph"/>
              <w:rPr>
                <w:rFonts w:ascii="Times New Roman"/>
                <w:sz w:val="20"/>
              </w:rPr>
            </w:pPr>
          </w:p>
        </w:tc>
        <w:tc>
          <w:tcPr>
            <w:tcW w:w="2127" w:type="dxa"/>
          </w:tcPr>
          <w:p w:rsidR="007F1633" w:rsidRDefault="007F1633">
            <w:pPr>
              <w:pStyle w:val="TableParagraph"/>
              <w:rPr>
                <w:rFonts w:ascii="Times New Roman"/>
                <w:sz w:val="20"/>
              </w:rPr>
            </w:pPr>
          </w:p>
        </w:tc>
      </w:tr>
      <w:tr w:rsidR="007F1633">
        <w:trPr>
          <w:trHeight w:val="1012"/>
        </w:trPr>
        <w:tc>
          <w:tcPr>
            <w:tcW w:w="2518" w:type="dxa"/>
          </w:tcPr>
          <w:p w:rsidR="007F1633" w:rsidRDefault="007F1633">
            <w:pPr>
              <w:pStyle w:val="TableParagraph"/>
              <w:rPr>
                <w:rFonts w:ascii="Times New Roman"/>
                <w:sz w:val="20"/>
              </w:rPr>
            </w:pPr>
          </w:p>
        </w:tc>
        <w:tc>
          <w:tcPr>
            <w:tcW w:w="3263" w:type="dxa"/>
          </w:tcPr>
          <w:p w:rsidR="007F1633" w:rsidRDefault="007F1633">
            <w:pPr>
              <w:pStyle w:val="TableParagraph"/>
              <w:rPr>
                <w:rFonts w:ascii="Times New Roman"/>
                <w:sz w:val="20"/>
              </w:rPr>
            </w:pPr>
          </w:p>
        </w:tc>
        <w:tc>
          <w:tcPr>
            <w:tcW w:w="2411" w:type="dxa"/>
          </w:tcPr>
          <w:p w:rsidR="007F1633" w:rsidRDefault="007F1633">
            <w:pPr>
              <w:pStyle w:val="TableParagraph"/>
              <w:rPr>
                <w:rFonts w:ascii="Times New Roman"/>
                <w:sz w:val="20"/>
              </w:rPr>
            </w:pPr>
          </w:p>
        </w:tc>
        <w:tc>
          <w:tcPr>
            <w:tcW w:w="2127" w:type="dxa"/>
          </w:tcPr>
          <w:p w:rsidR="007F1633" w:rsidRDefault="007F1633">
            <w:pPr>
              <w:pStyle w:val="TableParagraph"/>
              <w:rPr>
                <w:rFonts w:ascii="Times New Roman"/>
                <w:sz w:val="20"/>
              </w:rPr>
            </w:pPr>
          </w:p>
        </w:tc>
      </w:tr>
      <w:tr w:rsidR="007F1633">
        <w:trPr>
          <w:trHeight w:val="1012"/>
        </w:trPr>
        <w:tc>
          <w:tcPr>
            <w:tcW w:w="2518" w:type="dxa"/>
          </w:tcPr>
          <w:p w:rsidR="007F1633" w:rsidRDefault="007F1633">
            <w:pPr>
              <w:pStyle w:val="TableParagraph"/>
              <w:rPr>
                <w:rFonts w:ascii="Times New Roman"/>
                <w:sz w:val="20"/>
              </w:rPr>
            </w:pPr>
          </w:p>
        </w:tc>
        <w:tc>
          <w:tcPr>
            <w:tcW w:w="3263" w:type="dxa"/>
          </w:tcPr>
          <w:p w:rsidR="007F1633" w:rsidRDefault="007F1633">
            <w:pPr>
              <w:pStyle w:val="TableParagraph"/>
              <w:rPr>
                <w:rFonts w:ascii="Times New Roman"/>
                <w:sz w:val="20"/>
              </w:rPr>
            </w:pPr>
          </w:p>
        </w:tc>
        <w:tc>
          <w:tcPr>
            <w:tcW w:w="2411" w:type="dxa"/>
          </w:tcPr>
          <w:p w:rsidR="007F1633" w:rsidRDefault="007F1633">
            <w:pPr>
              <w:pStyle w:val="TableParagraph"/>
              <w:rPr>
                <w:rFonts w:ascii="Times New Roman"/>
                <w:sz w:val="20"/>
              </w:rPr>
            </w:pPr>
          </w:p>
        </w:tc>
        <w:tc>
          <w:tcPr>
            <w:tcW w:w="2127" w:type="dxa"/>
          </w:tcPr>
          <w:p w:rsidR="007F1633" w:rsidRDefault="007F1633">
            <w:pPr>
              <w:pStyle w:val="TableParagraph"/>
              <w:rPr>
                <w:rFonts w:ascii="Times New Roman"/>
                <w:sz w:val="20"/>
              </w:rPr>
            </w:pPr>
          </w:p>
        </w:tc>
      </w:tr>
      <w:tr w:rsidR="007F1633">
        <w:trPr>
          <w:trHeight w:val="1012"/>
        </w:trPr>
        <w:tc>
          <w:tcPr>
            <w:tcW w:w="2518" w:type="dxa"/>
          </w:tcPr>
          <w:p w:rsidR="007F1633" w:rsidRDefault="007F1633">
            <w:pPr>
              <w:pStyle w:val="TableParagraph"/>
              <w:rPr>
                <w:rFonts w:ascii="Times New Roman"/>
                <w:sz w:val="20"/>
              </w:rPr>
            </w:pPr>
          </w:p>
        </w:tc>
        <w:tc>
          <w:tcPr>
            <w:tcW w:w="3263" w:type="dxa"/>
          </w:tcPr>
          <w:p w:rsidR="007F1633" w:rsidRDefault="007F1633">
            <w:pPr>
              <w:pStyle w:val="TableParagraph"/>
              <w:rPr>
                <w:rFonts w:ascii="Times New Roman"/>
                <w:sz w:val="20"/>
              </w:rPr>
            </w:pPr>
          </w:p>
        </w:tc>
        <w:tc>
          <w:tcPr>
            <w:tcW w:w="2411" w:type="dxa"/>
          </w:tcPr>
          <w:p w:rsidR="007F1633" w:rsidRDefault="007F1633">
            <w:pPr>
              <w:pStyle w:val="TableParagraph"/>
              <w:rPr>
                <w:rFonts w:ascii="Times New Roman"/>
                <w:sz w:val="20"/>
              </w:rPr>
            </w:pPr>
          </w:p>
        </w:tc>
        <w:tc>
          <w:tcPr>
            <w:tcW w:w="2127" w:type="dxa"/>
          </w:tcPr>
          <w:p w:rsidR="007F1633" w:rsidRDefault="007F1633">
            <w:pPr>
              <w:pStyle w:val="TableParagraph"/>
              <w:rPr>
                <w:rFonts w:ascii="Times New Roman"/>
                <w:sz w:val="20"/>
              </w:rPr>
            </w:pPr>
          </w:p>
        </w:tc>
      </w:tr>
    </w:tbl>
    <w:p w:rsidR="007F1633" w:rsidRDefault="007F1633">
      <w:pPr>
        <w:rPr>
          <w:rFonts w:ascii="Times New Roman"/>
          <w:sz w:val="20"/>
        </w:rPr>
        <w:sectPr w:rsidR="007F1633">
          <w:pgSz w:w="12240" w:h="15840"/>
          <w:pgMar w:top="1280" w:right="0" w:bottom="1600" w:left="760" w:header="0" w:footer="1130" w:gutter="0"/>
          <w:cols w:space="720"/>
        </w:sectPr>
      </w:pPr>
    </w:p>
    <w:p w:rsidR="007F1633" w:rsidRDefault="00F91C6A">
      <w:pPr>
        <w:pStyle w:val="BodyText"/>
        <w:rPr>
          <w:rFonts w:ascii="Arial"/>
          <w:i/>
        </w:rPr>
      </w:pPr>
      <w:r>
        <w:rPr>
          <w:noProof/>
        </w:rPr>
        <w:lastRenderedPageBreak/>
        <mc:AlternateContent>
          <mc:Choice Requires="wps">
            <w:drawing>
              <wp:anchor distT="0" distB="0" distL="114300" distR="114300" simplePos="0" relativeHeight="487635968" behindDoc="0" locked="0" layoutInCell="1" allowOverlap="1" wp14:anchorId="100E2A3D" wp14:editId="0A771645">
                <wp:simplePos x="0" y="0"/>
                <wp:positionH relativeFrom="page">
                  <wp:posOffset>685800</wp:posOffset>
                </wp:positionH>
                <wp:positionV relativeFrom="page">
                  <wp:posOffset>266700</wp:posOffset>
                </wp:positionV>
                <wp:extent cx="6109335" cy="476250"/>
                <wp:effectExtent l="0" t="0" r="24765" b="19050"/>
                <wp:wrapNone/>
                <wp:docPr id="1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476250"/>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F91C6A">
                            <w:pPr>
                              <w:shd w:val="clear" w:color="auto" w:fill="BFBFBF" w:themeFill="background1" w:themeFillShade="BF"/>
                              <w:spacing w:before="22"/>
                              <w:jc w:val="center"/>
                              <w:rPr>
                                <w:rFonts w:ascii="Arial"/>
                                <w:b/>
                                <w:sz w:val="24"/>
                              </w:rPr>
                            </w:pPr>
                            <w:r w:rsidRPr="00F91C6A">
                              <w:rPr>
                                <w:rFonts w:ascii="Arial"/>
                                <w:b/>
                                <w:sz w:val="24"/>
                              </w:rPr>
                              <w:t>(17) AUTHORITY TO SIGN BID DOCUMENT RESOLUTION BY DIRECTORS /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E2A3D" id="Text Box 7" o:spid="_x0000_s1064" type="#_x0000_t202" style="position:absolute;margin-left:54pt;margin-top:21pt;width:481.05pt;height:37.5pt;z-index:48763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" filled="f" strokeweight="2.16pt">
                <v:textbox inset="0,0,0,0">
                  <w:txbxContent>
                    <w:p w:rsidR="000A6283" w:rsidRDefault="000A6283" w:rsidP="00F91C6A">
                      <w:pPr>
                        <w:shd w:val="clear" w:color="auto" w:fill="BFBFBF" w:themeFill="background1" w:themeFillShade="BF"/>
                        <w:spacing w:before="22"/>
                        <w:jc w:val="center"/>
                        <w:rPr>
                          <w:rFonts w:ascii="Arial"/>
                          <w:b/>
                          <w:sz w:val="24"/>
                        </w:rPr>
                      </w:pPr>
                      <w:r w:rsidRPr="00F91C6A">
                        <w:rPr>
                          <w:rFonts w:ascii="Arial"/>
                          <w:b/>
                          <w:sz w:val="24"/>
                        </w:rPr>
                        <w:t>(17) AUTHORITY TO SIGN BID DOCUMENT RESOLUTION BY DIRECTORS / MEMBERS:</w:t>
                      </w:r>
                    </w:p>
                  </w:txbxContent>
                </v:textbox>
                <w10:wrap anchorx="page" anchory="page"/>
              </v:shape>
            </w:pict>
          </mc:Fallback>
        </mc:AlternateContent>
      </w:r>
    </w:p>
    <w:p w:rsidR="007F1633" w:rsidRDefault="00700345" w:rsidP="00F91C6A">
      <w:pPr>
        <w:pStyle w:val="Heading4"/>
        <w:spacing w:before="93"/>
        <w:ind w:right="2057"/>
      </w:pPr>
      <w:r>
        <w:t>Resolution for completion by Directors (if the Bidder is a (Pty) Ltd or Ltd) or Members (if the</w:t>
      </w:r>
      <w:r>
        <w:rPr>
          <w:spacing w:val="-53"/>
        </w:rPr>
        <w:t xml:space="preserve"> </w:t>
      </w:r>
      <w:r>
        <w:t>Bidder</w:t>
      </w:r>
      <w:r>
        <w:rPr>
          <w:spacing w:val="-1"/>
        </w:rPr>
        <w:t xml:space="preserve"> </w:t>
      </w:r>
      <w:r>
        <w:t>is</w:t>
      </w:r>
      <w:r>
        <w:rPr>
          <w:spacing w:val="-2"/>
        </w:rPr>
        <w:t xml:space="preserve"> </w:t>
      </w:r>
      <w:r>
        <w:t>a</w:t>
      </w:r>
      <w:r>
        <w:rPr>
          <w:spacing w:val="-1"/>
        </w:rPr>
        <w:t xml:space="preserve"> </w:t>
      </w:r>
      <w:r>
        <w:t>CC)</w:t>
      </w:r>
    </w:p>
    <w:p w:rsidR="007F1633" w:rsidRDefault="007F1633">
      <w:pPr>
        <w:pStyle w:val="BodyText"/>
        <w:rPr>
          <w:rFonts w:ascii="Arial"/>
          <w:b/>
          <w:sz w:val="22"/>
        </w:rPr>
      </w:pPr>
    </w:p>
    <w:p w:rsidR="007F1633" w:rsidRDefault="007F1633">
      <w:pPr>
        <w:pStyle w:val="BodyText"/>
        <w:rPr>
          <w:rFonts w:ascii="Arial"/>
          <w:b/>
          <w:sz w:val="22"/>
        </w:rPr>
      </w:pPr>
    </w:p>
    <w:p w:rsidR="007F1633" w:rsidRDefault="00700345">
      <w:pPr>
        <w:pStyle w:val="BodyText"/>
        <w:tabs>
          <w:tab w:val="left" w:pos="9739"/>
        </w:tabs>
        <w:spacing w:before="186"/>
        <w:ind w:left="680"/>
      </w:pPr>
      <w:r>
        <w:t>NAME</w:t>
      </w:r>
      <w:r>
        <w:rPr>
          <w:spacing w:val="-3"/>
        </w:rPr>
        <w:t xml:space="preserve"> </w:t>
      </w:r>
      <w:r>
        <w:t>OF</w:t>
      </w:r>
      <w:r>
        <w:rPr>
          <w:spacing w:val="-2"/>
        </w:rPr>
        <w:t xml:space="preserve"> </w:t>
      </w:r>
      <w:r>
        <w:t>TENDERER:</w:t>
      </w:r>
      <w:r>
        <w:rPr>
          <w:w w:val="99"/>
          <w:u w:val="single"/>
        </w:rPr>
        <w:t xml:space="preserve"> </w:t>
      </w:r>
      <w:r>
        <w:rPr>
          <w:u w:val="single"/>
        </w:rPr>
        <w:tab/>
      </w:r>
    </w:p>
    <w:p w:rsidR="007F1633" w:rsidRDefault="007F1633">
      <w:pPr>
        <w:pStyle w:val="BodyText"/>
        <w:rPr>
          <w:sz w:val="12"/>
        </w:rPr>
      </w:pPr>
    </w:p>
    <w:p w:rsidR="007F1633" w:rsidRDefault="00700345">
      <w:pPr>
        <w:pStyle w:val="BodyText"/>
        <w:tabs>
          <w:tab w:val="left" w:pos="6360"/>
        </w:tabs>
        <w:spacing w:before="93"/>
        <w:ind w:right="3756"/>
        <w:jc w:val="center"/>
      </w:pPr>
      <w:r>
        <w:t>Meeting</w:t>
      </w:r>
      <w:r>
        <w:rPr>
          <w:spacing w:val="-1"/>
        </w:rPr>
        <w:t xml:space="preserve"> </w:t>
      </w:r>
      <w:r>
        <w:t>held</w:t>
      </w:r>
      <w:r>
        <w:rPr>
          <w:spacing w:val="-1"/>
        </w:rPr>
        <w:t xml:space="preserve"> </w:t>
      </w:r>
      <w:r>
        <w:t>at</w:t>
      </w:r>
      <w:r>
        <w:rPr>
          <w:spacing w:val="-1"/>
        </w:rPr>
        <w:t xml:space="preserve"> </w:t>
      </w:r>
      <w:r>
        <w:rPr>
          <w:w w:val="99"/>
          <w:u w:val="single"/>
        </w:rPr>
        <w:t xml:space="preserve"> </w:t>
      </w:r>
      <w:r>
        <w:rPr>
          <w:u w:val="single"/>
        </w:rPr>
        <w:tab/>
      </w:r>
    </w:p>
    <w:p w:rsidR="007F1633" w:rsidRDefault="00700345">
      <w:pPr>
        <w:pStyle w:val="BodyText"/>
        <w:ind w:left="1471" w:right="3756"/>
        <w:jc w:val="center"/>
      </w:pPr>
      <w:r>
        <w:t>(Place)</w:t>
      </w:r>
    </w:p>
    <w:p w:rsidR="007F1633" w:rsidRDefault="00700345">
      <w:pPr>
        <w:pStyle w:val="BodyText"/>
        <w:tabs>
          <w:tab w:val="left" w:pos="5593"/>
        </w:tabs>
        <w:spacing w:before="1"/>
        <w:ind w:right="3996"/>
        <w:jc w:val="center"/>
      </w:pPr>
      <w:r>
        <w:t>On</w:t>
      </w:r>
      <w:r>
        <w:rPr>
          <w:u w:val="single"/>
        </w:rPr>
        <w:tab/>
      </w:r>
      <w:r>
        <w:t>(date)</w:t>
      </w:r>
    </w:p>
    <w:p w:rsidR="007F1633" w:rsidRDefault="007F1633">
      <w:pPr>
        <w:pStyle w:val="BodyText"/>
        <w:rPr>
          <w:sz w:val="22"/>
        </w:rPr>
      </w:pPr>
    </w:p>
    <w:p w:rsidR="007F1633" w:rsidRDefault="007F1633">
      <w:pPr>
        <w:pStyle w:val="BodyText"/>
        <w:spacing w:before="11"/>
        <w:rPr>
          <w:sz w:val="17"/>
        </w:rPr>
      </w:pPr>
    </w:p>
    <w:p w:rsidR="007F1633" w:rsidRDefault="00700345">
      <w:pPr>
        <w:pStyle w:val="BodyText"/>
        <w:ind w:left="680"/>
      </w:pPr>
      <w:r>
        <w:t>RESOLVED</w:t>
      </w:r>
      <w:r>
        <w:rPr>
          <w:spacing w:val="-3"/>
        </w:rPr>
        <w:t xml:space="preserve"> </w:t>
      </w:r>
      <w:r>
        <w:t>THAT:</w:t>
      </w:r>
    </w:p>
    <w:p w:rsidR="007F1633" w:rsidRDefault="007F1633">
      <w:pPr>
        <w:pStyle w:val="BodyText"/>
        <w:spacing w:before="10"/>
        <w:rPr>
          <w:sz w:val="19"/>
        </w:rPr>
      </w:pPr>
    </w:p>
    <w:p w:rsidR="007F1633" w:rsidRDefault="00700345">
      <w:pPr>
        <w:pStyle w:val="ListParagraph"/>
        <w:numPr>
          <w:ilvl w:val="0"/>
          <w:numId w:val="2"/>
        </w:numPr>
        <w:tabs>
          <w:tab w:val="left" w:pos="902"/>
        </w:tabs>
        <w:ind w:right="2106" w:firstLine="0"/>
        <w:rPr>
          <w:rFonts w:ascii="Arial"/>
          <w:b/>
          <w:sz w:val="20"/>
        </w:rPr>
      </w:pPr>
      <w:r>
        <w:rPr>
          <w:sz w:val="20"/>
        </w:rPr>
        <w:t xml:space="preserve">The Bidder submits a bid to the </w:t>
      </w:r>
      <w:r w:rsidR="00834049">
        <w:rPr>
          <w:sz w:val="20"/>
        </w:rPr>
        <w:t>Winnie Madikizela Mandela</w:t>
      </w:r>
      <w:r>
        <w:rPr>
          <w:sz w:val="20"/>
        </w:rPr>
        <w:t xml:space="preserve"> Municipality in respect of Bid No: </w:t>
      </w:r>
      <w:r>
        <w:rPr>
          <w:rFonts w:ascii="Arial"/>
          <w:b/>
          <w:sz w:val="20"/>
        </w:rPr>
        <w:t>MLM/SCM/07/2019:</w:t>
      </w:r>
      <w:r>
        <w:rPr>
          <w:rFonts w:ascii="Arial"/>
          <w:b/>
          <w:spacing w:val="-54"/>
          <w:sz w:val="20"/>
        </w:rPr>
        <w:t xml:space="preserve"> </w:t>
      </w:r>
      <w:r>
        <w:rPr>
          <w:rFonts w:ascii="Arial"/>
          <w:b/>
          <w:sz w:val="20"/>
        </w:rPr>
        <w:t>SUPPLY</w:t>
      </w:r>
      <w:r>
        <w:rPr>
          <w:rFonts w:ascii="Arial"/>
          <w:b/>
          <w:spacing w:val="4"/>
          <w:sz w:val="20"/>
        </w:rPr>
        <w:t xml:space="preserve"> </w:t>
      </w:r>
      <w:r>
        <w:rPr>
          <w:rFonts w:ascii="Arial"/>
          <w:b/>
          <w:sz w:val="20"/>
        </w:rPr>
        <w:t>AND</w:t>
      </w:r>
      <w:r>
        <w:rPr>
          <w:rFonts w:ascii="Arial"/>
          <w:b/>
          <w:spacing w:val="-2"/>
          <w:sz w:val="20"/>
        </w:rPr>
        <w:t xml:space="preserve"> </w:t>
      </w:r>
      <w:r>
        <w:rPr>
          <w:rFonts w:ascii="Arial"/>
          <w:b/>
          <w:sz w:val="20"/>
        </w:rPr>
        <w:t>DELIVERY</w:t>
      </w:r>
      <w:r>
        <w:rPr>
          <w:rFonts w:ascii="Arial"/>
          <w:b/>
          <w:spacing w:val="3"/>
          <w:sz w:val="20"/>
        </w:rPr>
        <w:t xml:space="preserve"> </w:t>
      </w:r>
      <w:r>
        <w:rPr>
          <w:rFonts w:ascii="Arial"/>
          <w:b/>
          <w:sz w:val="20"/>
        </w:rPr>
        <w:t>OF</w:t>
      </w:r>
      <w:r>
        <w:rPr>
          <w:rFonts w:ascii="Arial"/>
          <w:b/>
          <w:spacing w:val="-1"/>
          <w:sz w:val="20"/>
        </w:rPr>
        <w:t xml:space="preserve"> </w:t>
      </w:r>
      <w:r>
        <w:rPr>
          <w:rFonts w:ascii="Arial"/>
          <w:b/>
          <w:sz w:val="20"/>
        </w:rPr>
        <w:t>OFFICE</w:t>
      </w:r>
      <w:r>
        <w:rPr>
          <w:rFonts w:ascii="Arial"/>
          <w:b/>
          <w:spacing w:val="-1"/>
          <w:sz w:val="20"/>
        </w:rPr>
        <w:t xml:space="preserve"> </w:t>
      </w:r>
      <w:r>
        <w:rPr>
          <w:rFonts w:ascii="Arial"/>
          <w:b/>
          <w:sz w:val="20"/>
        </w:rPr>
        <w:t>STATIONERY</w:t>
      </w:r>
      <w:r>
        <w:rPr>
          <w:rFonts w:ascii="Arial"/>
          <w:b/>
          <w:spacing w:val="5"/>
          <w:sz w:val="20"/>
        </w:rPr>
        <w:t xml:space="preserve"> </w:t>
      </w:r>
      <w:r>
        <w:rPr>
          <w:rFonts w:ascii="Arial"/>
          <w:b/>
          <w:sz w:val="20"/>
        </w:rPr>
        <w:t>(RE-ADVERT)</w:t>
      </w:r>
    </w:p>
    <w:p w:rsidR="007F1633" w:rsidRDefault="007F1633">
      <w:pPr>
        <w:pStyle w:val="BodyText"/>
        <w:spacing w:before="9"/>
        <w:rPr>
          <w:rFonts w:ascii="Arial"/>
          <w:b/>
          <w:sz w:val="21"/>
        </w:rPr>
      </w:pPr>
    </w:p>
    <w:p w:rsidR="007F1633" w:rsidRDefault="00700345">
      <w:pPr>
        <w:pStyle w:val="ListParagraph"/>
        <w:numPr>
          <w:ilvl w:val="0"/>
          <w:numId w:val="2"/>
        </w:numPr>
        <w:tabs>
          <w:tab w:val="left" w:pos="902"/>
          <w:tab w:val="left" w:pos="4226"/>
          <w:tab w:val="left" w:pos="8427"/>
        </w:tabs>
        <w:ind w:right="1534" w:firstLine="0"/>
        <w:rPr>
          <w:sz w:val="20"/>
        </w:rPr>
      </w:pPr>
      <w:proofErr w:type="spellStart"/>
      <w:r>
        <w:rPr>
          <w:sz w:val="20"/>
        </w:rPr>
        <w:t>Mr</w:t>
      </w:r>
      <w:proofErr w:type="spellEnd"/>
      <w:r>
        <w:rPr>
          <w:sz w:val="20"/>
        </w:rPr>
        <w:t>/</w:t>
      </w:r>
      <w:proofErr w:type="spellStart"/>
      <w:r>
        <w:rPr>
          <w:sz w:val="20"/>
        </w:rPr>
        <w:t>Ms</w:t>
      </w:r>
      <w:proofErr w:type="spellEnd"/>
      <w:r>
        <w:rPr>
          <w:sz w:val="20"/>
          <w:u w:val="single"/>
        </w:rPr>
        <w:tab/>
      </w:r>
      <w:r>
        <w:rPr>
          <w:sz w:val="20"/>
        </w:rPr>
        <w:t>in</w:t>
      </w:r>
      <w:r>
        <w:rPr>
          <w:spacing w:val="-2"/>
          <w:sz w:val="20"/>
        </w:rPr>
        <w:t xml:space="preserve"> </w:t>
      </w:r>
      <w:r>
        <w:rPr>
          <w:sz w:val="20"/>
        </w:rPr>
        <w:t>his/her</w:t>
      </w:r>
      <w:r>
        <w:rPr>
          <w:spacing w:val="-1"/>
          <w:sz w:val="20"/>
        </w:rPr>
        <w:t xml:space="preserve"> </w:t>
      </w:r>
      <w:r>
        <w:rPr>
          <w:sz w:val="20"/>
        </w:rPr>
        <w:t>capacity</w:t>
      </w:r>
      <w:r>
        <w:rPr>
          <w:spacing w:val="-3"/>
          <w:sz w:val="20"/>
        </w:rPr>
        <w:t xml:space="preserve"> </w:t>
      </w:r>
      <w:r>
        <w:rPr>
          <w:sz w:val="20"/>
        </w:rPr>
        <w:t>as</w:t>
      </w:r>
      <w:r>
        <w:rPr>
          <w:sz w:val="20"/>
          <w:u w:val="single"/>
        </w:rPr>
        <w:tab/>
      </w:r>
      <w:r>
        <w:rPr>
          <w:sz w:val="20"/>
        </w:rPr>
        <w:t>and who will sign</w:t>
      </w:r>
      <w:r>
        <w:rPr>
          <w:spacing w:val="-52"/>
          <w:sz w:val="20"/>
        </w:rPr>
        <w:t xml:space="preserve"> </w:t>
      </w:r>
      <w:r>
        <w:rPr>
          <w:sz w:val="20"/>
        </w:rPr>
        <w:t>as</w:t>
      </w:r>
      <w:r>
        <w:rPr>
          <w:spacing w:val="-1"/>
          <w:sz w:val="20"/>
        </w:rPr>
        <w:t xml:space="preserve"> </w:t>
      </w:r>
      <w:r>
        <w:rPr>
          <w:sz w:val="20"/>
        </w:rPr>
        <w:t>follows:</w:t>
      </w:r>
    </w:p>
    <w:p w:rsidR="007F1633" w:rsidRDefault="007F1633">
      <w:pPr>
        <w:pStyle w:val="BodyText"/>
      </w:pPr>
    </w:p>
    <w:p w:rsidR="007F1633" w:rsidRDefault="00834049">
      <w:pPr>
        <w:pStyle w:val="BodyText"/>
        <w:spacing w:before="1"/>
        <w:rPr>
          <w:sz w:val="15"/>
        </w:rPr>
      </w:pPr>
      <w:r>
        <w:rPr>
          <w:noProof/>
        </w:rPr>
        <mc:AlternateContent>
          <mc:Choice Requires="wps">
            <w:drawing>
              <wp:anchor distT="0" distB="0" distL="0" distR="0" simplePos="0" relativeHeight="487627776" behindDoc="1" locked="0" layoutInCell="1" allowOverlap="1">
                <wp:simplePos x="0" y="0"/>
                <wp:positionH relativeFrom="page">
                  <wp:posOffset>2862580</wp:posOffset>
                </wp:positionH>
                <wp:positionV relativeFrom="paragraph">
                  <wp:posOffset>139065</wp:posOffset>
                </wp:positionV>
                <wp:extent cx="2045335" cy="1270"/>
                <wp:effectExtent l="0" t="0" r="0" b="0"/>
                <wp:wrapTopAndBottom/>
                <wp:docPr id="2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4508 4508"/>
                            <a:gd name="T1" fmla="*/ T0 w 3221"/>
                            <a:gd name="T2" fmla="+- 0 7729 4508"/>
                            <a:gd name="T3" fmla="*/ T2 w 3221"/>
                          </a:gdLst>
                          <a:ahLst/>
                          <a:cxnLst>
                            <a:cxn ang="0">
                              <a:pos x="T1" y="0"/>
                            </a:cxn>
                            <a:cxn ang="0">
                              <a:pos x="T3" y="0"/>
                            </a:cxn>
                          </a:cxnLst>
                          <a:rect l="0" t="0" r="r" b="b"/>
                          <a:pathLst>
                            <a:path w="3221">
                              <a:moveTo>
                                <a:pt x="0" y="0"/>
                              </a:moveTo>
                              <a:lnTo>
                                <a:pt x="3221"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930E3" id="Freeform 8" o:spid="_x0000_s1026" style="position:absolute;margin-left:225.4pt;margin-top:10.95pt;width:161.05pt;height:.1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" path="m,l3221,e" filled="f" strokeweight=".22136mm">
                <v:path arrowok="t" o:connecttype="custom" o:connectlocs="0,0;2045335,0" o:connectangles="0,0"/>
                <w10:wrap type="topAndBottom" anchorx="page"/>
              </v:shape>
            </w:pict>
          </mc:Fallback>
        </mc:AlternateContent>
      </w:r>
    </w:p>
    <w:p w:rsidR="007F1633" w:rsidRDefault="00700345">
      <w:pPr>
        <w:pStyle w:val="BodyText"/>
        <w:spacing w:line="204" w:lineRule="exact"/>
        <w:ind w:left="1270" w:right="2026"/>
        <w:jc w:val="center"/>
      </w:pPr>
      <w:r>
        <w:t>(SPECIMEN</w:t>
      </w:r>
      <w:r>
        <w:rPr>
          <w:spacing w:val="-2"/>
        </w:rPr>
        <w:t xml:space="preserve"> </w:t>
      </w:r>
      <w:r>
        <w:t>SIGNATURE)</w:t>
      </w:r>
    </w:p>
    <w:p w:rsidR="007F1633" w:rsidRDefault="00700345">
      <w:pPr>
        <w:pStyle w:val="BodyText"/>
        <w:ind w:left="680" w:right="1504"/>
      </w:pPr>
      <w:r>
        <w:t>be,</w:t>
      </w:r>
      <w:r>
        <w:rPr>
          <w:spacing w:val="-4"/>
        </w:rPr>
        <w:t xml:space="preserve"> </w:t>
      </w:r>
      <w:r>
        <w:t>and</w:t>
      </w:r>
      <w:r>
        <w:rPr>
          <w:spacing w:val="-1"/>
        </w:rPr>
        <w:t xml:space="preserve"> </w:t>
      </w:r>
      <w:r>
        <w:t>is</w:t>
      </w:r>
      <w:r>
        <w:rPr>
          <w:spacing w:val="-2"/>
        </w:rPr>
        <w:t xml:space="preserve"> </w:t>
      </w:r>
      <w:r>
        <w:t>hereby,</w:t>
      </w:r>
      <w:r>
        <w:rPr>
          <w:spacing w:val="-1"/>
        </w:rPr>
        <w:t xml:space="preserve"> </w:t>
      </w:r>
      <w:proofErr w:type="spellStart"/>
      <w:r>
        <w:t>authorised</w:t>
      </w:r>
      <w:proofErr w:type="spellEnd"/>
      <w:r>
        <w:rPr>
          <w:spacing w:val="-3"/>
        </w:rPr>
        <w:t xml:space="preserve"> </w:t>
      </w:r>
      <w:r>
        <w:t>to</w:t>
      </w:r>
      <w:r>
        <w:rPr>
          <w:spacing w:val="-1"/>
        </w:rPr>
        <w:t xml:space="preserve"> </w:t>
      </w:r>
      <w:r>
        <w:t>sign</w:t>
      </w:r>
      <w:r>
        <w:rPr>
          <w:spacing w:val="-1"/>
        </w:rPr>
        <w:t xml:space="preserve"> </w:t>
      </w:r>
      <w:r>
        <w:t>the</w:t>
      </w:r>
      <w:r>
        <w:rPr>
          <w:spacing w:val="-1"/>
        </w:rPr>
        <w:t xml:space="preserve"> </w:t>
      </w:r>
      <w:r>
        <w:t>tender</w:t>
      </w:r>
      <w:r>
        <w:rPr>
          <w:spacing w:val="-2"/>
        </w:rPr>
        <w:t xml:space="preserve"> </w:t>
      </w:r>
      <w:r>
        <w:t>and</w:t>
      </w:r>
      <w:r>
        <w:rPr>
          <w:spacing w:val="-1"/>
        </w:rPr>
        <w:t xml:space="preserve"> </w:t>
      </w:r>
      <w:r>
        <w:t>any</w:t>
      </w:r>
      <w:r>
        <w:rPr>
          <w:spacing w:val="-4"/>
        </w:rPr>
        <w:t xml:space="preserve"> </w:t>
      </w:r>
      <w:r>
        <w:t>and</w:t>
      </w:r>
      <w:r>
        <w:rPr>
          <w:spacing w:val="-1"/>
        </w:rPr>
        <w:t xml:space="preserve"> </w:t>
      </w:r>
      <w:r>
        <w:t>all</w:t>
      </w:r>
      <w:r>
        <w:rPr>
          <w:spacing w:val="-4"/>
        </w:rPr>
        <w:t xml:space="preserve"> </w:t>
      </w:r>
      <w:r>
        <w:t>other</w:t>
      </w:r>
      <w:r>
        <w:rPr>
          <w:spacing w:val="-2"/>
        </w:rPr>
        <w:t xml:space="preserve"> </w:t>
      </w:r>
      <w:r>
        <w:t>documents</w:t>
      </w:r>
      <w:r>
        <w:rPr>
          <w:spacing w:val="-2"/>
        </w:rPr>
        <w:t xml:space="preserve"> </w:t>
      </w:r>
      <w:r>
        <w:t>and/or</w:t>
      </w:r>
      <w:r>
        <w:rPr>
          <w:spacing w:val="-3"/>
        </w:rPr>
        <w:t xml:space="preserve"> </w:t>
      </w:r>
      <w:r>
        <w:t>correspondence</w:t>
      </w:r>
      <w:r>
        <w:rPr>
          <w:spacing w:val="-53"/>
        </w:rPr>
        <w:t xml:space="preserve"> </w:t>
      </w:r>
      <w:r>
        <w:t>in connection with and relating to the tender, as well as to sign any contract and or all documentation</w:t>
      </w:r>
      <w:r>
        <w:rPr>
          <w:spacing w:val="1"/>
        </w:rPr>
        <w:t xml:space="preserve"> </w:t>
      </w:r>
      <w:r>
        <w:t>resulting</w:t>
      </w:r>
      <w:r>
        <w:rPr>
          <w:spacing w:val="-2"/>
        </w:rPr>
        <w:t xml:space="preserve"> </w:t>
      </w:r>
      <w:r>
        <w:t>from</w:t>
      </w:r>
      <w:r>
        <w:rPr>
          <w:spacing w:val="3"/>
        </w:rPr>
        <w:t xml:space="preserve"> </w:t>
      </w:r>
      <w:r>
        <w:t>the</w:t>
      </w:r>
      <w:r>
        <w:rPr>
          <w:spacing w:val="-1"/>
        </w:rPr>
        <w:t xml:space="preserve"> </w:t>
      </w:r>
      <w:r>
        <w:t>award</w:t>
      </w:r>
      <w:r>
        <w:rPr>
          <w:spacing w:val="-1"/>
        </w:rPr>
        <w:t xml:space="preserve"> </w:t>
      </w:r>
      <w:r>
        <w:t>of</w:t>
      </w:r>
      <w:r>
        <w:rPr>
          <w:spacing w:val="3"/>
        </w:rPr>
        <w:t xml:space="preserve"> </w:t>
      </w:r>
      <w:r>
        <w:t>the</w:t>
      </w:r>
      <w:r>
        <w:rPr>
          <w:spacing w:val="-1"/>
        </w:rPr>
        <w:t xml:space="preserve"> </w:t>
      </w:r>
      <w:r>
        <w:t>tender.</w:t>
      </w:r>
    </w:p>
    <w:p w:rsidR="007F1633" w:rsidRDefault="007F1633">
      <w:pPr>
        <w:pStyle w:val="BodyText"/>
        <w:spacing w:before="9"/>
        <w:rPr>
          <w:sz w:val="19"/>
        </w:rPr>
      </w:pPr>
    </w:p>
    <w:p w:rsidR="007F1633" w:rsidRDefault="00700345">
      <w:pPr>
        <w:pStyle w:val="Heading4"/>
        <w:ind w:right="1448"/>
        <w:jc w:val="both"/>
      </w:pPr>
      <w:r>
        <w:t>Note: The resolution must be signed by all the directors /members of the Tenderer. Should the</w:t>
      </w:r>
      <w:r>
        <w:rPr>
          <w:spacing w:val="1"/>
        </w:rPr>
        <w:t xml:space="preserve"> </w:t>
      </w:r>
      <w:r>
        <w:t>space provided below not be sufficient for all directors/members to sign, please attach a separate</w:t>
      </w:r>
      <w:r>
        <w:rPr>
          <w:spacing w:val="1"/>
        </w:rPr>
        <w:t xml:space="preserve"> </w:t>
      </w:r>
      <w:r>
        <w:t>sheet</w:t>
      </w:r>
      <w:r>
        <w:rPr>
          <w:spacing w:val="-2"/>
        </w:rPr>
        <w:t xml:space="preserve"> </w:t>
      </w:r>
      <w:r>
        <w:t>to this</w:t>
      </w:r>
      <w:r>
        <w:rPr>
          <w:spacing w:val="-1"/>
        </w:rPr>
        <w:t xml:space="preserve"> </w:t>
      </w:r>
      <w:r>
        <w:t>schedule</w:t>
      </w:r>
      <w:r>
        <w:rPr>
          <w:spacing w:val="1"/>
        </w:rPr>
        <w:t xml:space="preserve"> </w:t>
      </w:r>
      <w:r>
        <w:t>in</w:t>
      </w:r>
      <w:r>
        <w:rPr>
          <w:spacing w:val="-1"/>
        </w:rPr>
        <w:t xml:space="preserve"> </w:t>
      </w:r>
      <w:r>
        <w:t>the</w:t>
      </w:r>
      <w:r>
        <w:rPr>
          <w:spacing w:val="-1"/>
        </w:rPr>
        <w:t xml:space="preserve"> </w:t>
      </w:r>
      <w:r>
        <w:t>same</w:t>
      </w:r>
      <w:r>
        <w:rPr>
          <w:spacing w:val="-1"/>
        </w:rPr>
        <w:t xml:space="preserve"> </w:t>
      </w:r>
      <w:r>
        <w:t>format.</w:t>
      </w:r>
    </w:p>
    <w:p w:rsidR="007F1633" w:rsidRDefault="007F1633">
      <w:pPr>
        <w:pStyle w:val="BodyText"/>
        <w:spacing w:before="4"/>
        <w:rPr>
          <w:rFonts w:ascii="Arial"/>
          <w:b/>
        </w:rPr>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118"/>
        <w:gridCol w:w="3106"/>
        <w:gridCol w:w="2393"/>
      </w:tblGrid>
      <w:tr w:rsidR="007F1633">
        <w:trPr>
          <w:trHeight w:val="690"/>
        </w:trPr>
        <w:tc>
          <w:tcPr>
            <w:tcW w:w="960" w:type="dxa"/>
            <w:shd w:val="clear" w:color="auto" w:fill="F1F1F1"/>
          </w:tcPr>
          <w:p w:rsidR="007F1633" w:rsidRDefault="007F1633">
            <w:pPr>
              <w:pStyle w:val="TableParagraph"/>
              <w:spacing w:before="6"/>
              <w:rPr>
                <w:rFonts w:ascii="Arial"/>
                <w:b/>
                <w:sz w:val="19"/>
              </w:rPr>
            </w:pPr>
          </w:p>
          <w:p w:rsidR="007F1633" w:rsidRDefault="00700345">
            <w:pPr>
              <w:pStyle w:val="TableParagraph"/>
              <w:ind w:left="107"/>
              <w:rPr>
                <w:rFonts w:ascii="Arial"/>
                <w:b/>
                <w:sz w:val="20"/>
              </w:rPr>
            </w:pPr>
            <w:r>
              <w:rPr>
                <w:rFonts w:ascii="Arial"/>
                <w:b/>
                <w:sz w:val="20"/>
              </w:rPr>
              <w:t>No</w:t>
            </w:r>
          </w:p>
        </w:tc>
        <w:tc>
          <w:tcPr>
            <w:tcW w:w="3118" w:type="dxa"/>
            <w:shd w:val="clear" w:color="auto" w:fill="F1F1F1"/>
          </w:tcPr>
          <w:p w:rsidR="007F1633" w:rsidRDefault="007F1633">
            <w:pPr>
              <w:pStyle w:val="TableParagraph"/>
              <w:spacing w:before="6"/>
              <w:rPr>
                <w:rFonts w:ascii="Arial"/>
                <w:b/>
                <w:sz w:val="19"/>
              </w:rPr>
            </w:pPr>
          </w:p>
          <w:p w:rsidR="007F1633" w:rsidRDefault="00700345">
            <w:pPr>
              <w:pStyle w:val="TableParagraph"/>
              <w:ind w:left="107"/>
              <w:rPr>
                <w:rFonts w:ascii="Arial"/>
                <w:b/>
                <w:sz w:val="20"/>
              </w:rPr>
            </w:pPr>
            <w:r>
              <w:rPr>
                <w:rFonts w:ascii="Arial"/>
                <w:b/>
                <w:sz w:val="20"/>
              </w:rPr>
              <w:t>Name</w:t>
            </w:r>
          </w:p>
        </w:tc>
        <w:tc>
          <w:tcPr>
            <w:tcW w:w="3106" w:type="dxa"/>
            <w:shd w:val="clear" w:color="auto" w:fill="F1F1F1"/>
          </w:tcPr>
          <w:p w:rsidR="007F1633" w:rsidRDefault="007F1633">
            <w:pPr>
              <w:pStyle w:val="TableParagraph"/>
              <w:spacing w:before="6"/>
              <w:rPr>
                <w:rFonts w:ascii="Arial"/>
                <w:b/>
                <w:sz w:val="19"/>
              </w:rPr>
            </w:pPr>
          </w:p>
          <w:p w:rsidR="007F1633" w:rsidRDefault="00700345">
            <w:pPr>
              <w:pStyle w:val="TableParagraph"/>
              <w:ind w:left="107"/>
              <w:rPr>
                <w:rFonts w:ascii="Arial"/>
                <w:b/>
                <w:sz w:val="20"/>
              </w:rPr>
            </w:pPr>
            <w:r>
              <w:rPr>
                <w:rFonts w:ascii="Arial"/>
                <w:b/>
                <w:sz w:val="20"/>
              </w:rPr>
              <w:t>Capacity</w:t>
            </w:r>
          </w:p>
        </w:tc>
        <w:tc>
          <w:tcPr>
            <w:tcW w:w="2393" w:type="dxa"/>
            <w:shd w:val="clear" w:color="auto" w:fill="F1F1F1"/>
          </w:tcPr>
          <w:p w:rsidR="007F1633" w:rsidRDefault="007F1633">
            <w:pPr>
              <w:pStyle w:val="TableParagraph"/>
              <w:spacing w:before="6"/>
              <w:rPr>
                <w:rFonts w:ascii="Arial"/>
                <w:b/>
                <w:sz w:val="19"/>
              </w:rPr>
            </w:pPr>
          </w:p>
          <w:p w:rsidR="007F1633" w:rsidRDefault="00700345">
            <w:pPr>
              <w:pStyle w:val="TableParagraph"/>
              <w:ind w:left="105"/>
              <w:rPr>
                <w:rFonts w:ascii="Arial"/>
                <w:b/>
                <w:sz w:val="20"/>
              </w:rPr>
            </w:pPr>
            <w:r>
              <w:rPr>
                <w:rFonts w:ascii="Arial"/>
                <w:b/>
                <w:sz w:val="20"/>
              </w:rPr>
              <w:t>Signature</w:t>
            </w:r>
          </w:p>
        </w:tc>
      </w:tr>
      <w:tr w:rsidR="007F1633">
        <w:trPr>
          <w:trHeight w:val="506"/>
        </w:trPr>
        <w:tc>
          <w:tcPr>
            <w:tcW w:w="960" w:type="dxa"/>
          </w:tcPr>
          <w:p w:rsidR="007F1633" w:rsidRDefault="00700345">
            <w:pPr>
              <w:pStyle w:val="TableParagraph"/>
              <w:spacing w:line="227" w:lineRule="exact"/>
              <w:ind w:left="107"/>
              <w:rPr>
                <w:sz w:val="20"/>
              </w:rPr>
            </w:pPr>
            <w:r>
              <w:rPr>
                <w:w w:val="99"/>
                <w:sz w:val="20"/>
              </w:rPr>
              <w:t>1</w:t>
            </w:r>
          </w:p>
        </w:tc>
        <w:tc>
          <w:tcPr>
            <w:tcW w:w="3118" w:type="dxa"/>
          </w:tcPr>
          <w:p w:rsidR="007F1633" w:rsidRDefault="007F1633">
            <w:pPr>
              <w:pStyle w:val="TableParagraph"/>
              <w:rPr>
                <w:rFonts w:ascii="Times New Roman"/>
                <w:sz w:val="20"/>
              </w:rPr>
            </w:pPr>
          </w:p>
        </w:tc>
        <w:tc>
          <w:tcPr>
            <w:tcW w:w="3106" w:type="dxa"/>
          </w:tcPr>
          <w:p w:rsidR="007F1633" w:rsidRDefault="007F1633">
            <w:pPr>
              <w:pStyle w:val="TableParagraph"/>
              <w:rPr>
                <w:rFonts w:ascii="Times New Roman"/>
                <w:sz w:val="20"/>
              </w:rPr>
            </w:pPr>
          </w:p>
        </w:tc>
        <w:tc>
          <w:tcPr>
            <w:tcW w:w="2393" w:type="dxa"/>
          </w:tcPr>
          <w:p w:rsidR="007F1633" w:rsidRDefault="007F1633">
            <w:pPr>
              <w:pStyle w:val="TableParagraph"/>
              <w:rPr>
                <w:rFonts w:ascii="Times New Roman"/>
                <w:sz w:val="20"/>
              </w:rPr>
            </w:pPr>
          </w:p>
        </w:tc>
      </w:tr>
      <w:tr w:rsidR="007F1633">
        <w:trPr>
          <w:trHeight w:val="757"/>
        </w:trPr>
        <w:tc>
          <w:tcPr>
            <w:tcW w:w="960" w:type="dxa"/>
          </w:tcPr>
          <w:p w:rsidR="007F1633" w:rsidRDefault="007F1633">
            <w:pPr>
              <w:pStyle w:val="TableParagraph"/>
              <w:spacing w:before="8"/>
              <w:rPr>
                <w:rFonts w:ascii="Arial"/>
                <w:b/>
                <w:sz w:val="19"/>
              </w:rPr>
            </w:pPr>
          </w:p>
          <w:p w:rsidR="007F1633" w:rsidRDefault="00700345">
            <w:pPr>
              <w:pStyle w:val="TableParagraph"/>
              <w:spacing w:before="1"/>
              <w:ind w:left="107"/>
              <w:rPr>
                <w:sz w:val="20"/>
              </w:rPr>
            </w:pPr>
            <w:r>
              <w:rPr>
                <w:w w:val="99"/>
                <w:sz w:val="20"/>
              </w:rPr>
              <w:t>2</w:t>
            </w:r>
          </w:p>
        </w:tc>
        <w:tc>
          <w:tcPr>
            <w:tcW w:w="3118" w:type="dxa"/>
          </w:tcPr>
          <w:p w:rsidR="007F1633" w:rsidRDefault="007F1633">
            <w:pPr>
              <w:pStyle w:val="TableParagraph"/>
              <w:rPr>
                <w:rFonts w:ascii="Times New Roman"/>
                <w:sz w:val="20"/>
              </w:rPr>
            </w:pPr>
          </w:p>
        </w:tc>
        <w:tc>
          <w:tcPr>
            <w:tcW w:w="3106" w:type="dxa"/>
          </w:tcPr>
          <w:p w:rsidR="007F1633" w:rsidRDefault="007F1633">
            <w:pPr>
              <w:pStyle w:val="TableParagraph"/>
              <w:rPr>
                <w:rFonts w:ascii="Times New Roman"/>
                <w:sz w:val="20"/>
              </w:rPr>
            </w:pPr>
          </w:p>
        </w:tc>
        <w:tc>
          <w:tcPr>
            <w:tcW w:w="2393" w:type="dxa"/>
          </w:tcPr>
          <w:p w:rsidR="007F1633" w:rsidRDefault="007F1633">
            <w:pPr>
              <w:pStyle w:val="TableParagraph"/>
              <w:rPr>
                <w:rFonts w:ascii="Times New Roman"/>
                <w:sz w:val="20"/>
              </w:rPr>
            </w:pPr>
          </w:p>
        </w:tc>
      </w:tr>
      <w:tr w:rsidR="007F1633">
        <w:trPr>
          <w:trHeight w:val="690"/>
        </w:trPr>
        <w:tc>
          <w:tcPr>
            <w:tcW w:w="960" w:type="dxa"/>
          </w:tcPr>
          <w:p w:rsidR="007F1633" w:rsidRDefault="007F1633">
            <w:pPr>
              <w:pStyle w:val="TableParagraph"/>
              <w:spacing w:before="8"/>
              <w:rPr>
                <w:rFonts w:ascii="Arial"/>
                <w:b/>
                <w:sz w:val="19"/>
              </w:rPr>
            </w:pPr>
          </w:p>
          <w:p w:rsidR="007F1633" w:rsidRDefault="00700345">
            <w:pPr>
              <w:pStyle w:val="TableParagraph"/>
              <w:spacing w:before="1"/>
              <w:ind w:left="107"/>
              <w:rPr>
                <w:sz w:val="20"/>
              </w:rPr>
            </w:pPr>
            <w:r>
              <w:rPr>
                <w:w w:val="99"/>
                <w:sz w:val="20"/>
              </w:rPr>
              <w:t>3</w:t>
            </w:r>
          </w:p>
        </w:tc>
        <w:tc>
          <w:tcPr>
            <w:tcW w:w="3118" w:type="dxa"/>
          </w:tcPr>
          <w:p w:rsidR="007F1633" w:rsidRDefault="007F1633">
            <w:pPr>
              <w:pStyle w:val="TableParagraph"/>
              <w:rPr>
                <w:rFonts w:ascii="Times New Roman"/>
                <w:sz w:val="20"/>
              </w:rPr>
            </w:pPr>
          </w:p>
        </w:tc>
        <w:tc>
          <w:tcPr>
            <w:tcW w:w="3106" w:type="dxa"/>
          </w:tcPr>
          <w:p w:rsidR="007F1633" w:rsidRDefault="007F1633">
            <w:pPr>
              <w:pStyle w:val="TableParagraph"/>
              <w:rPr>
                <w:rFonts w:ascii="Times New Roman"/>
                <w:sz w:val="20"/>
              </w:rPr>
            </w:pPr>
          </w:p>
        </w:tc>
        <w:tc>
          <w:tcPr>
            <w:tcW w:w="2393" w:type="dxa"/>
          </w:tcPr>
          <w:p w:rsidR="007F1633" w:rsidRDefault="007F1633">
            <w:pPr>
              <w:pStyle w:val="TableParagraph"/>
              <w:rPr>
                <w:rFonts w:ascii="Times New Roman"/>
                <w:sz w:val="20"/>
              </w:rPr>
            </w:pPr>
          </w:p>
        </w:tc>
      </w:tr>
      <w:tr w:rsidR="007F1633">
        <w:trPr>
          <w:trHeight w:val="691"/>
        </w:trPr>
        <w:tc>
          <w:tcPr>
            <w:tcW w:w="960" w:type="dxa"/>
          </w:tcPr>
          <w:p w:rsidR="007F1633" w:rsidRDefault="007F1633">
            <w:pPr>
              <w:pStyle w:val="TableParagraph"/>
              <w:spacing w:before="9"/>
              <w:rPr>
                <w:rFonts w:ascii="Arial"/>
                <w:b/>
                <w:sz w:val="19"/>
              </w:rPr>
            </w:pPr>
          </w:p>
          <w:p w:rsidR="007F1633" w:rsidRDefault="00700345">
            <w:pPr>
              <w:pStyle w:val="TableParagraph"/>
              <w:ind w:left="107"/>
              <w:rPr>
                <w:sz w:val="20"/>
              </w:rPr>
            </w:pPr>
            <w:r>
              <w:rPr>
                <w:w w:val="99"/>
                <w:sz w:val="20"/>
              </w:rPr>
              <w:t>4</w:t>
            </w:r>
          </w:p>
        </w:tc>
        <w:tc>
          <w:tcPr>
            <w:tcW w:w="3118" w:type="dxa"/>
          </w:tcPr>
          <w:p w:rsidR="007F1633" w:rsidRDefault="007F1633">
            <w:pPr>
              <w:pStyle w:val="TableParagraph"/>
              <w:rPr>
                <w:rFonts w:ascii="Times New Roman"/>
                <w:sz w:val="20"/>
              </w:rPr>
            </w:pPr>
          </w:p>
        </w:tc>
        <w:tc>
          <w:tcPr>
            <w:tcW w:w="3106" w:type="dxa"/>
          </w:tcPr>
          <w:p w:rsidR="007F1633" w:rsidRDefault="007F1633">
            <w:pPr>
              <w:pStyle w:val="TableParagraph"/>
              <w:rPr>
                <w:rFonts w:ascii="Times New Roman"/>
                <w:sz w:val="20"/>
              </w:rPr>
            </w:pPr>
          </w:p>
        </w:tc>
        <w:tc>
          <w:tcPr>
            <w:tcW w:w="2393" w:type="dxa"/>
          </w:tcPr>
          <w:p w:rsidR="007F1633" w:rsidRDefault="007F1633">
            <w:pPr>
              <w:pStyle w:val="TableParagraph"/>
              <w:rPr>
                <w:rFonts w:ascii="Times New Roman"/>
                <w:sz w:val="20"/>
              </w:rPr>
            </w:pPr>
          </w:p>
        </w:tc>
      </w:tr>
      <w:tr w:rsidR="007F1633">
        <w:trPr>
          <w:trHeight w:val="688"/>
        </w:trPr>
        <w:tc>
          <w:tcPr>
            <w:tcW w:w="960" w:type="dxa"/>
          </w:tcPr>
          <w:p w:rsidR="007F1633" w:rsidRDefault="007F1633">
            <w:pPr>
              <w:pStyle w:val="TableParagraph"/>
              <w:spacing w:before="8"/>
              <w:rPr>
                <w:rFonts w:ascii="Arial"/>
                <w:b/>
                <w:sz w:val="19"/>
              </w:rPr>
            </w:pPr>
          </w:p>
          <w:p w:rsidR="007F1633" w:rsidRDefault="00700345">
            <w:pPr>
              <w:pStyle w:val="TableParagraph"/>
              <w:spacing w:before="1"/>
              <w:ind w:left="107"/>
              <w:rPr>
                <w:sz w:val="20"/>
              </w:rPr>
            </w:pPr>
            <w:r>
              <w:rPr>
                <w:w w:val="99"/>
                <w:sz w:val="20"/>
              </w:rPr>
              <w:t>5</w:t>
            </w:r>
          </w:p>
        </w:tc>
        <w:tc>
          <w:tcPr>
            <w:tcW w:w="3118" w:type="dxa"/>
          </w:tcPr>
          <w:p w:rsidR="007F1633" w:rsidRDefault="007F1633">
            <w:pPr>
              <w:pStyle w:val="TableParagraph"/>
              <w:rPr>
                <w:rFonts w:ascii="Times New Roman"/>
                <w:sz w:val="20"/>
              </w:rPr>
            </w:pPr>
          </w:p>
        </w:tc>
        <w:tc>
          <w:tcPr>
            <w:tcW w:w="3106" w:type="dxa"/>
          </w:tcPr>
          <w:p w:rsidR="007F1633" w:rsidRDefault="007F1633">
            <w:pPr>
              <w:pStyle w:val="TableParagraph"/>
              <w:rPr>
                <w:rFonts w:ascii="Times New Roman"/>
                <w:sz w:val="20"/>
              </w:rPr>
            </w:pPr>
          </w:p>
        </w:tc>
        <w:tc>
          <w:tcPr>
            <w:tcW w:w="2393" w:type="dxa"/>
          </w:tcPr>
          <w:p w:rsidR="007F1633" w:rsidRDefault="007F1633">
            <w:pPr>
              <w:pStyle w:val="TableParagraph"/>
              <w:rPr>
                <w:rFonts w:ascii="Times New Roman"/>
                <w:sz w:val="20"/>
              </w:rPr>
            </w:pPr>
          </w:p>
        </w:tc>
      </w:tr>
    </w:tbl>
    <w:p w:rsidR="007F1633" w:rsidRDefault="007F1633">
      <w:pPr>
        <w:rPr>
          <w:rFonts w:ascii="Times New Roman"/>
          <w:sz w:val="20"/>
        </w:rPr>
        <w:sectPr w:rsidR="007F1633">
          <w:pgSz w:w="12240" w:h="15840"/>
          <w:pgMar w:top="1280" w:right="0" w:bottom="1600" w:left="760" w:header="0" w:footer="1130" w:gutter="0"/>
          <w:cols w:space="720"/>
        </w:sectPr>
      </w:pPr>
    </w:p>
    <w:p w:rsidR="007F1633" w:rsidRDefault="00834049">
      <w:pPr>
        <w:pStyle w:val="BodyText"/>
        <w:spacing w:before="4"/>
        <w:rPr>
          <w:rFonts w:ascii="Arial"/>
          <w:b/>
          <w:sz w:val="17"/>
        </w:rPr>
      </w:pPr>
      <w:r>
        <w:rPr>
          <w:noProof/>
        </w:rPr>
        <w:lastRenderedPageBreak/>
        <mc:AlternateContent>
          <mc:Choice Requires="wps">
            <w:drawing>
              <wp:anchor distT="0" distB="0" distL="114300" distR="114300" simplePos="0" relativeHeight="15769600" behindDoc="0" locked="0" layoutInCell="1" allowOverlap="1">
                <wp:simplePos x="0" y="0"/>
                <wp:positionH relativeFrom="page">
                  <wp:posOffset>832485</wp:posOffset>
                </wp:positionH>
                <wp:positionV relativeFrom="page">
                  <wp:posOffset>814070</wp:posOffset>
                </wp:positionV>
                <wp:extent cx="6109335" cy="230505"/>
                <wp:effectExtent l="0" t="0" r="0" b="0"/>
                <wp:wrapNone/>
                <wp:docPr id="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30505"/>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(18)</w:t>
                            </w:r>
                            <w:r>
                              <w:rPr>
                                <w:rFonts w:ascii="Arial"/>
                                <w:b/>
                                <w:spacing w:val="-3"/>
                                <w:sz w:val="24"/>
                              </w:rPr>
                              <w:t xml:space="preserve"> </w:t>
                            </w:r>
                            <w:r>
                              <w:rPr>
                                <w:rFonts w:ascii="Arial"/>
                                <w:b/>
                                <w:sz w:val="24"/>
                              </w:rPr>
                              <w:t>COMPANY</w:t>
                            </w:r>
                            <w:r>
                              <w:rPr>
                                <w:rFonts w:ascii="Arial"/>
                                <w:b/>
                                <w:spacing w:val="-5"/>
                                <w:sz w:val="24"/>
                              </w:rPr>
                              <w:t xml:space="preserve"> </w:t>
                            </w:r>
                            <w:r>
                              <w:rPr>
                                <w:rFonts w:ascii="Arial"/>
                                <w:b/>
                                <w:sz w:val="24"/>
                              </w:rPr>
                              <w:t>REGISTRATION</w:t>
                            </w:r>
                            <w:r>
                              <w:rPr>
                                <w:rFonts w:ascii="Arial"/>
                                <w:b/>
                                <w:spacing w:val="-3"/>
                                <w:sz w:val="24"/>
                              </w:rPr>
                              <w:t xml:space="preserve"> </w:t>
                            </w:r>
                            <w:r>
                              <w:rPr>
                                <w:rFonts w:ascii="Arial"/>
                                <w:b/>
                                <w:sz w:val="24"/>
                              </w:rPr>
                              <w:t>CERTIFICATE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5" type="#_x0000_t202" style="position:absolute;margin-left:65.55pt;margin-top:64.1pt;width:481.05pt;height:18.15pt;z-index:1576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" filled="f" strokeweight="2.16pt">
                <v:textbox inset="0,0,0,0">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(18)</w:t>
                      </w:r>
                      <w:r>
                        <w:rPr>
                          <w:rFonts w:ascii="Arial"/>
                          <w:b/>
                          <w:spacing w:val="-3"/>
                          <w:sz w:val="24"/>
                        </w:rPr>
                        <w:t xml:space="preserve"> </w:t>
                      </w:r>
                      <w:r>
                        <w:rPr>
                          <w:rFonts w:ascii="Arial"/>
                          <w:b/>
                          <w:sz w:val="24"/>
                        </w:rPr>
                        <w:t>COMPANY</w:t>
                      </w:r>
                      <w:r>
                        <w:rPr>
                          <w:rFonts w:ascii="Arial"/>
                          <w:b/>
                          <w:spacing w:val="-5"/>
                          <w:sz w:val="24"/>
                        </w:rPr>
                        <w:t xml:space="preserve"> </w:t>
                      </w:r>
                      <w:r>
                        <w:rPr>
                          <w:rFonts w:ascii="Arial"/>
                          <w:b/>
                          <w:sz w:val="24"/>
                        </w:rPr>
                        <w:t>REGISTRATION</w:t>
                      </w:r>
                      <w:r>
                        <w:rPr>
                          <w:rFonts w:ascii="Arial"/>
                          <w:b/>
                          <w:spacing w:val="-3"/>
                          <w:sz w:val="24"/>
                        </w:rPr>
                        <w:t xml:space="preserve"> </w:t>
                      </w:r>
                      <w:r>
                        <w:rPr>
                          <w:rFonts w:ascii="Arial"/>
                          <w:b/>
                          <w:sz w:val="24"/>
                        </w:rPr>
                        <w:t>CERTIFICATE</w:t>
                      </w:r>
                    </w:p>
                  </w:txbxContent>
                </v:textbox>
                <w10:wrap anchorx="page" anchory="page"/>
              </v:shape>
            </w:pict>
          </mc:Fallback>
        </mc:AlternateContent>
      </w:r>
    </w:p>
    <w:p w:rsidR="007F1633" w:rsidRDefault="007F1633">
      <w:pPr>
        <w:rPr>
          <w:rFonts w:ascii="Arial"/>
          <w:sz w:val="17"/>
        </w:rPr>
        <w:sectPr w:rsidR="007F1633">
          <w:pgSz w:w="12240" w:h="15840"/>
          <w:pgMar w:top="1280" w:right="0" w:bottom="1600" w:left="760" w:header="0" w:footer="1130" w:gutter="0"/>
          <w:cols w:space="720"/>
        </w:sectPr>
      </w:pPr>
    </w:p>
    <w:p w:rsidR="007F1633" w:rsidRDefault="00834049">
      <w:pPr>
        <w:pStyle w:val="BodyText"/>
        <w:spacing w:before="4"/>
        <w:rPr>
          <w:rFonts w:ascii="Arial"/>
          <w:b/>
          <w:sz w:val="17"/>
        </w:rPr>
      </w:pPr>
      <w:r>
        <w:rPr>
          <w:noProof/>
        </w:rPr>
        <w:lastRenderedPageBreak/>
        <mc:AlternateContent>
          <mc:Choice Requires="wps">
            <w:drawing>
              <wp:anchor distT="0" distB="0" distL="114300" distR="114300" simplePos="0" relativeHeight="15770112" behindDoc="0" locked="0" layoutInCell="1" allowOverlap="1">
                <wp:simplePos x="0" y="0"/>
                <wp:positionH relativeFrom="page">
                  <wp:posOffset>832485</wp:posOffset>
                </wp:positionH>
                <wp:positionV relativeFrom="page">
                  <wp:posOffset>814070</wp:posOffset>
                </wp:positionV>
                <wp:extent cx="6109335" cy="230505"/>
                <wp:effectExtent l="0" t="0" r="0" b="0"/>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30505"/>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(19)</w:t>
                            </w:r>
                            <w:r>
                              <w:rPr>
                                <w:rFonts w:ascii="Arial"/>
                                <w:b/>
                                <w:spacing w:val="-4"/>
                                <w:sz w:val="24"/>
                              </w:rPr>
                              <w:t xml:space="preserve"> </w:t>
                            </w:r>
                            <w:r>
                              <w:rPr>
                                <w:rFonts w:ascii="Arial"/>
                                <w:b/>
                                <w:sz w:val="24"/>
                              </w:rPr>
                              <w:t>TAX</w:t>
                            </w:r>
                            <w:r>
                              <w:rPr>
                                <w:rFonts w:ascii="Arial"/>
                                <w:b/>
                                <w:spacing w:val="-3"/>
                                <w:sz w:val="24"/>
                              </w:rPr>
                              <w:t xml:space="preserve"> </w:t>
                            </w:r>
                            <w:r>
                              <w:rPr>
                                <w:rFonts w:ascii="Arial"/>
                                <w:b/>
                                <w:sz w:val="24"/>
                              </w:rPr>
                              <w:t>CLEARENCE</w:t>
                            </w:r>
                            <w:r>
                              <w:rPr>
                                <w:rFonts w:ascii="Arial"/>
                                <w:b/>
                                <w:spacing w:val="-1"/>
                                <w:sz w:val="24"/>
                              </w:rPr>
                              <w:t xml:space="preserve"> </w:t>
                            </w:r>
                            <w:r>
                              <w:rPr>
                                <w:rFonts w:ascii="Arial"/>
                                <w:b/>
                                <w:sz w:val="24"/>
                              </w:rPr>
                              <w:t>CERTIFICATE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66" type="#_x0000_t202" style="position:absolute;margin-left:65.55pt;margin-top:64.1pt;width:481.05pt;height:18.15pt;z-index:1577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" filled="f" strokeweight="2.16pt">
                <v:textbox inset="0,0,0,0">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(19)</w:t>
                      </w:r>
                      <w:r>
                        <w:rPr>
                          <w:rFonts w:ascii="Arial"/>
                          <w:b/>
                          <w:spacing w:val="-4"/>
                          <w:sz w:val="24"/>
                        </w:rPr>
                        <w:t xml:space="preserve"> </w:t>
                      </w:r>
                      <w:r>
                        <w:rPr>
                          <w:rFonts w:ascii="Arial"/>
                          <w:b/>
                          <w:sz w:val="24"/>
                        </w:rPr>
                        <w:t>TAX</w:t>
                      </w:r>
                      <w:r>
                        <w:rPr>
                          <w:rFonts w:ascii="Arial"/>
                          <w:b/>
                          <w:spacing w:val="-3"/>
                          <w:sz w:val="24"/>
                        </w:rPr>
                        <w:t xml:space="preserve"> </w:t>
                      </w:r>
                      <w:r>
                        <w:rPr>
                          <w:rFonts w:ascii="Arial"/>
                          <w:b/>
                          <w:sz w:val="24"/>
                        </w:rPr>
                        <w:t>CLEARENCE</w:t>
                      </w:r>
                      <w:r>
                        <w:rPr>
                          <w:rFonts w:ascii="Arial"/>
                          <w:b/>
                          <w:spacing w:val="-1"/>
                          <w:sz w:val="24"/>
                        </w:rPr>
                        <w:t xml:space="preserve"> </w:t>
                      </w:r>
                      <w:r>
                        <w:rPr>
                          <w:rFonts w:ascii="Arial"/>
                          <w:b/>
                          <w:sz w:val="24"/>
                        </w:rPr>
                        <w:t>CERTIFICATE</w:t>
                      </w:r>
                    </w:p>
                  </w:txbxContent>
                </v:textbox>
                <w10:wrap anchorx="page" anchory="page"/>
              </v:shape>
            </w:pict>
          </mc:Fallback>
        </mc:AlternateContent>
      </w:r>
    </w:p>
    <w:p w:rsidR="007F1633" w:rsidRDefault="007F1633">
      <w:pPr>
        <w:rPr>
          <w:rFonts w:ascii="Arial"/>
          <w:sz w:val="17"/>
        </w:rPr>
        <w:sectPr w:rsidR="007F1633">
          <w:pgSz w:w="12240" w:h="15840"/>
          <w:pgMar w:top="1280" w:right="0" w:bottom="1600" w:left="760" w:header="0" w:footer="1130" w:gutter="0"/>
          <w:cols w:space="720"/>
        </w:sectPr>
      </w:pPr>
    </w:p>
    <w:p w:rsidR="007F1633" w:rsidRDefault="00834049">
      <w:pPr>
        <w:pStyle w:val="BodyText"/>
        <w:spacing w:before="4"/>
        <w:rPr>
          <w:rFonts w:ascii="Arial"/>
          <w:b/>
          <w:sz w:val="17"/>
        </w:rPr>
      </w:pPr>
      <w:r>
        <w:rPr>
          <w:noProof/>
        </w:rPr>
        <w:lastRenderedPageBreak/>
        <mc:AlternateContent>
          <mc:Choice Requires="wps">
            <w:drawing>
              <wp:anchor distT="0" distB="0" distL="114300" distR="114300" simplePos="0" relativeHeight="15770624" behindDoc="0" locked="0" layoutInCell="1" allowOverlap="1">
                <wp:simplePos x="0" y="0"/>
                <wp:positionH relativeFrom="page">
                  <wp:posOffset>832485</wp:posOffset>
                </wp:positionH>
                <wp:positionV relativeFrom="page">
                  <wp:posOffset>814070</wp:posOffset>
                </wp:positionV>
                <wp:extent cx="6109335" cy="230505"/>
                <wp:effectExtent l="0" t="0" r="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30505"/>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(20)</w:t>
                            </w:r>
                            <w:r>
                              <w:rPr>
                                <w:rFonts w:ascii="Arial"/>
                                <w:b/>
                                <w:spacing w:val="-3"/>
                                <w:sz w:val="24"/>
                              </w:rPr>
                              <w:t xml:space="preserve"> </w:t>
                            </w:r>
                            <w:r>
                              <w:rPr>
                                <w:rFonts w:ascii="Arial"/>
                                <w:b/>
                                <w:sz w:val="24"/>
                              </w:rPr>
                              <w:t>COMPANY</w:t>
                            </w:r>
                            <w:r>
                              <w:rPr>
                                <w:rFonts w:ascii="Arial"/>
                                <w:b/>
                                <w:spacing w:val="-4"/>
                                <w:sz w:val="24"/>
                              </w:rPr>
                              <w:t xml:space="preserve"> </w:t>
                            </w:r>
                            <w:r>
                              <w:rPr>
                                <w:rFonts w:ascii="Arial"/>
                                <w:b/>
                                <w:sz w:val="24"/>
                              </w:rPr>
                              <w:t>PROFILE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67" type="#_x0000_t202" style="position:absolute;margin-left:65.55pt;margin-top:64.1pt;width:481.05pt;height:18.15pt;z-index:157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" filled="f" strokeweight="2.16pt">
                <v:textbox inset="0,0,0,0">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(20)</w:t>
                      </w:r>
                      <w:r>
                        <w:rPr>
                          <w:rFonts w:ascii="Arial"/>
                          <w:b/>
                          <w:spacing w:val="-3"/>
                          <w:sz w:val="24"/>
                        </w:rPr>
                        <w:t xml:space="preserve"> </w:t>
                      </w:r>
                      <w:r>
                        <w:rPr>
                          <w:rFonts w:ascii="Arial"/>
                          <w:b/>
                          <w:sz w:val="24"/>
                        </w:rPr>
                        <w:t>COMPANY</w:t>
                      </w:r>
                      <w:r>
                        <w:rPr>
                          <w:rFonts w:ascii="Arial"/>
                          <w:b/>
                          <w:spacing w:val="-4"/>
                          <w:sz w:val="24"/>
                        </w:rPr>
                        <w:t xml:space="preserve"> </w:t>
                      </w:r>
                      <w:r>
                        <w:rPr>
                          <w:rFonts w:ascii="Arial"/>
                          <w:b/>
                          <w:sz w:val="24"/>
                        </w:rPr>
                        <w:t>PROFILE</w:t>
                      </w:r>
                    </w:p>
                  </w:txbxContent>
                </v:textbox>
                <w10:wrap anchorx="page" anchory="page"/>
              </v:shape>
            </w:pict>
          </mc:Fallback>
        </mc:AlternateContent>
      </w:r>
    </w:p>
    <w:p w:rsidR="007F1633" w:rsidRDefault="007F1633">
      <w:pPr>
        <w:rPr>
          <w:rFonts w:ascii="Arial"/>
          <w:sz w:val="17"/>
        </w:rPr>
        <w:sectPr w:rsidR="007F1633">
          <w:pgSz w:w="12240" w:h="15840"/>
          <w:pgMar w:top="1280" w:right="0" w:bottom="1600" w:left="760" w:header="0" w:footer="1130" w:gutter="0"/>
          <w:cols w:space="720"/>
        </w:sectPr>
      </w:pPr>
    </w:p>
    <w:p w:rsidR="007F1633" w:rsidRDefault="00834049">
      <w:pPr>
        <w:pStyle w:val="BodyText"/>
        <w:spacing w:before="4"/>
        <w:rPr>
          <w:rFonts w:ascii="Arial"/>
          <w:b/>
          <w:sz w:val="17"/>
        </w:rPr>
      </w:pPr>
      <w:r>
        <w:rPr>
          <w:noProof/>
        </w:rPr>
        <w:lastRenderedPageBreak/>
        <mc:AlternateContent>
          <mc:Choice Requires="wps">
            <w:drawing>
              <wp:anchor distT="0" distB="0" distL="114300" distR="114300" simplePos="0" relativeHeight="15771136" behindDoc="0" locked="0" layoutInCell="1" allowOverlap="1">
                <wp:simplePos x="0" y="0"/>
                <wp:positionH relativeFrom="page">
                  <wp:posOffset>832485</wp:posOffset>
                </wp:positionH>
                <wp:positionV relativeFrom="page">
                  <wp:posOffset>814070</wp:posOffset>
                </wp:positionV>
                <wp:extent cx="6109335" cy="230505"/>
                <wp:effectExtent l="0" t="0" r="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30505"/>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(21)</w:t>
                            </w:r>
                            <w:r>
                              <w:rPr>
                                <w:rFonts w:ascii="Arial"/>
                                <w:b/>
                                <w:spacing w:val="-4"/>
                                <w:sz w:val="24"/>
                              </w:rPr>
                              <w:t xml:space="preserve"> </w:t>
                            </w:r>
                            <w:r>
                              <w:rPr>
                                <w:rFonts w:ascii="Arial"/>
                                <w:b/>
                                <w:sz w:val="24"/>
                              </w:rPr>
                              <w:t>BBBEE</w:t>
                            </w:r>
                            <w:r>
                              <w:rPr>
                                <w:rFonts w:ascii="Arial"/>
                                <w:b/>
                                <w:spacing w:val="-3"/>
                                <w:sz w:val="24"/>
                              </w:rPr>
                              <w:t xml:space="preserve"> </w:t>
                            </w:r>
                            <w:r>
                              <w:rPr>
                                <w:rFonts w:ascii="Arial"/>
                                <w:b/>
                                <w:sz w:val="24"/>
                              </w:rPr>
                              <w:t>STATUS</w:t>
                            </w:r>
                            <w:r>
                              <w:rPr>
                                <w:rFonts w:ascii="Arial"/>
                                <w:b/>
                                <w:spacing w:val="-3"/>
                                <w:sz w:val="24"/>
                              </w:rPr>
                              <w:t xml:space="preserve"> </w:t>
                            </w:r>
                            <w:r>
                              <w:rPr>
                                <w:rFonts w:ascii="Arial"/>
                                <w:b/>
                                <w:sz w:val="24"/>
                              </w:rPr>
                              <w:t>LEVEL</w:t>
                            </w:r>
                            <w:r>
                              <w:rPr>
                                <w:rFonts w:ascii="Arial"/>
                                <w:b/>
                                <w:spacing w:val="-3"/>
                                <w:sz w:val="24"/>
                              </w:rPr>
                              <w:t xml:space="preserve"> </w:t>
                            </w:r>
                            <w:r>
                              <w:rPr>
                                <w:rFonts w:ascii="Arial"/>
                                <w:b/>
                                <w:sz w:val="24"/>
                              </w:rPr>
                              <w:t>VERIFICATION</w:t>
                            </w:r>
                            <w:r>
                              <w:rPr>
                                <w:rFonts w:ascii="Arial"/>
                                <w:b/>
                                <w:spacing w:val="-3"/>
                                <w:sz w:val="24"/>
                              </w:rPr>
                              <w:t xml:space="preserve"> </w:t>
                            </w:r>
                            <w:r>
                              <w:rPr>
                                <w:rFonts w:ascii="Arial"/>
                                <w:b/>
                                <w:sz w:val="24"/>
                              </w:rPr>
                              <w:t>CERTIFICATE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68" type="#_x0000_t202" style="position:absolute;margin-left:65.55pt;margin-top:64.1pt;width:481.05pt;height:18.15pt;z-index:1577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" filled="f" strokeweight="2.16pt">
                <v:textbox inset="0,0,0,0">
                  <w:txbxContent>
                    <w:p w:rsidR="000A6283" w:rsidRDefault="000A6283" w:rsidP="00776FD0">
                      <w:pPr>
                        <w:shd w:val="clear" w:color="auto" w:fill="BFBFBF" w:themeFill="background1" w:themeFillShade="BF"/>
                        <w:spacing w:before="22"/>
                        <w:jc w:val="center"/>
                        <w:rPr>
                          <w:rFonts w:ascii="Arial"/>
                          <w:b/>
                          <w:sz w:val="24"/>
                        </w:rPr>
                      </w:pPr>
                      <w:r>
                        <w:rPr>
                          <w:rFonts w:ascii="Arial"/>
                          <w:b/>
                          <w:sz w:val="24"/>
                        </w:rPr>
                        <w:t>(21)</w:t>
                      </w:r>
                      <w:r>
                        <w:rPr>
                          <w:rFonts w:ascii="Arial"/>
                          <w:b/>
                          <w:spacing w:val="-4"/>
                          <w:sz w:val="24"/>
                        </w:rPr>
                        <w:t xml:space="preserve"> </w:t>
                      </w:r>
                      <w:r>
                        <w:rPr>
                          <w:rFonts w:ascii="Arial"/>
                          <w:b/>
                          <w:sz w:val="24"/>
                        </w:rPr>
                        <w:t>BBBEE</w:t>
                      </w:r>
                      <w:r>
                        <w:rPr>
                          <w:rFonts w:ascii="Arial"/>
                          <w:b/>
                          <w:spacing w:val="-3"/>
                          <w:sz w:val="24"/>
                        </w:rPr>
                        <w:t xml:space="preserve"> </w:t>
                      </w:r>
                      <w:r>
                        <w:rPr>
                          <w:rFonts w:ascii="Arial"/>
                          <w:b/>
                          <w:sz w:val="24"/>
                        </w:rPr>
                        <w:t>STATUS</w:t>
                      </w:r>
                      <w:r>
                        <w:rPr>
                          <w:rFonts w:ascii="Arial"/>
                          <w:b/>
                          <w:spacing w:val="-3"/>
                          <w:sz w:val="24"/>
                        </w:rPr>
                        <w:t xml:space="preserve"> </w:t>
                      </w:r>
                      <w:r>
                        <w:rPr>
                          <w:rFonts w:ascii="Arial"/>
                          <w:b/>
                          <w:sz w:val="24"/>
                        </w:rPr>
                        <w:t>LEVEL</w:t>
                      </w:r>
                      <w:r>
                        <w:rPr>
                          <w:rFonts w:ascii="Arial"/>
                          <w:b/>
                          <w:spacing w:val="-3"/>
                          <w:sz w:val="24"/>
                        </w:rPr>
                        <w:t xml:space="preserve"> </w:t>
                      </w:r>
                      <w:r>
                        <w:rPr>
                          <w:rFonts w:ascii="Arial"/>
                          <w:b/>
                          <w:sz w:val="24"/>
                        </w:rPr>
                        <w:t>VERIFICATION</w:t>
                      </w:r>
                      <w:r>
                        <w:rPr>
                          <w:rFonts w:ascii="Arial"/>
                          <w:b/>
                          <w:spacing w:val="-3"/>
                          <w:sz w:val="24"/>
                        </w:rPr>
                        <w:t xml:space="preserve"> </w:t>
                      </w:r>
                      <w:r>
                        <w:rPr>
                          <w:rFonts w:ascii="Arial"/>
                          <w:b/>
                          <w:sz w:val="24"/>
                        </w:rPr>
                        <w:t>CERTIFICATE</w:t>
                      </w:r>
                    </w:p>
                  </w:txbxContent>
                </v:textbox>
                <w10:wrap anchorx="page" anchory="page"/>
              </v:shape>
            </w:pict>
          </mc:Fallback>
        </mc:AlternateContent>
      </w:r>
    </w:p>
    <w:p w:rsidR="007F1633" w:rsidRDefault="007F1633">
      <w:pPr>
        <w:rPr>
          <w:rFonts w:ascii="Arial"/>
          <w:sz w:val="17"/>
        </w:rPr>
        <w:sectPr w:rsidR="007F1633">
          <w:pgSz w:w="12240" w:h="15840"/>
          <w:pgMar w:top="1280" w:right="0" w:bottom="1600" w:left="760" w:header="0" w:footer="1130" w:gutter="0"/>
          <w:cols w:space="720"/>
        </w:sectPr>
      </w:pPr>
    </w:p>
    <w:p w:rsidR="007F1633" w:rsidRDefault="00834049">
      <w:pPr>
        <w:pStyle w:val="BodyText"/>
        <w:spacing w:before="4"/>
        <w:rPr>
          <w:rFonts w:ascii="Arial"/>
          <w:b/>
          <w:sz w:val="17"/>
        </w:rPr>
      </w:pPr>
      <w:r>
        <w:rPr>
          <w:noProof/>
        </w:rPr>
        <w:lastRenderedPageBreak/>
        <mc:AlternateContent>
          <mc:Choice Requires="wps">
            <w:drawing>
              <wp:anchor distT="0" distB="0" distL="114300" distR="114300" simplePos="0" relativeHeight="15771648" behindDoc="0" locked="0" layoutInCell="1" allowOverlap="1">
                <wp:simplePos x="0" y="0"/>
                <wp:positionH relativeFrom="page">
                  <wp:posOffset>832485</wp:posOffset>
                </wp:positionH>
                <wp:positionV relativeFrom="page">
                  <wp:posOffset>814070</wp:posOffset>
                </wp:positionV>
                <wp:extent cx="6109335" cy="230505"/>
                <wp:effectExtent l="0" t="0" r="0" b="0"/>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30505"/>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4D16C6">
                            <w:pPr>
                              <w:shd w:val="clear" w:color="auto" w:fill="BFBFBF" w:themeFill="background1" w:themeFillShade="BF"/>
                              <w:spacing w:before="22"/>
                              <w:jc w:val="center"/>
                              <w:rPr>
                                <w:rFonts w:ascii="Arial"/>
                                <w:b/>
                                <w:sz w:val="24"/>
                              </w:rPr>
                            </w:pPr>
                            <w:r>
                              <w:rPr>
                                <w:rFonts w:ascii="Arial"/>
                                <w:b/>
                                <w:sz w:val="24"/>
                              </w:rPr>
                              <w:t>(22)</w:t>
                            </w:r>
                            <w:r>
                              <w:rPr>
                                <w:rFonts w:ascii="Arial"/>
                                <w:b/>
                                <w:spacing w:val="-3"/>
                                <w:sz w:val="24"/>
                              </w:rPr>
                              <w:t xml:space="preserve"> </w:t>
                            </w:r>
                            <w:r>
                              <w:rPr>
                                <w:rFonts w:ascii="Arial"/>
                                <w:b/>
                                <w:sz w:val="24"/>
                              </w:rPr>
                              <w:t>RATES</w:t>
                            </w:r>
                            <w:r>
                              <w:rPr>
                                <w:rFonts w:ascii="Arial"/>
                                <w:b/>
                                <w:spacing w:val="4"/>
                                <w:sz w:val="24"/>
                              </w:rPr>
                              <w:t xml:space="preserve"> CLEARANCE CERTIFICATES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69" type="#_x0000_t202" style="position:absolute;margin-left:65.55pt;margin-top:64.1pt;width:481.05pt;height:18.15pt;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" filled="f" strokeweight="2.16pt">
                <v:textbox inset="0,0,0,0">
                  <w:txbxContent>
                    <w:p w:rsidR="000A6283" w:rsidRDefault="000A6283" w:rsidP="004D16C6">
                      <w:pPr>
                        <w:shd w:val="clear" w:color="auto" w:fill="BFBFBF" w:themeFill="background1" w:themeFillShade="BF"/>
                        <w:spacing w:before="22"/>
                        <w:jc w:val="center"/>
                        <w:rPr>
                          <w:rFonts w:ascii="Arial"/>
                          <w:b/>
                          <w:sz w:val="24"/>
                        </w:rPr>
                      </w:pPr>
                      <w:r>
                        <w:rPr>
                          <w:rFonts w:ascii="Arial"/>
                          <w:b/>
                          <w:sz w:val="24"/>
                        </w:rPr>
                        <w:t>(22)</w:t>
                      </w:r>
                      <w:r>
                        <w:rPr>
                          <w:rFonts w:ascii="Arial"/>
                          <w:b/>
                          <w:spacing w:val="-3"/>
                          <w:sz w:val="24"/>
                        </w:rPr>
                        <w:t xml:space="preserve"> </w:t>
                      </w:r>
                      <w:r>
                        <w:rPr>
                          <w:rFonts w:ascii="Arial"/>
                          <w:b/>
                          <w:sz w:val="24"/>
                        </w:rPr>
                        <w:t>RATES</w:t>
                      </w:r>
                      <w:r>
                        <w:rPr>
                          <w:rFonts w:ascii="Arial"/>
                          <w:b/>
                          <w:spacing w:val="4"/>
                          <w:sz w:val="24"/>
                        </w:rPr>
                        <w:t xml:space="preserve"> CLEARANCE CERTIFICATES</w:t>
                      </w:r>
                    </w:p>
                  </w:txbxContent>
                </v:textbox>
                <w10:wrap anchorx="page" anchory="page"/>
              </v:shape>
            </w:pict>
          </mc:Fallback>
        </mc:AlternateContent>
      </w:r>
    </w:p>
    <w:p w:rsidR="007F1633" w:rsidRDefault="007F1633">
      <w:pPr>
        <w:rPr>
          <w:rFonts w:ascii="Arial"/>
          <w:sz w:val="17"/>
        </w:rPr>
        <w:sectPr w:rsidR="007F1633">
          <w:pgSz w:w="12240" w:h="15840"/>
          <w:pgMar w:top="1280" w:right="0" w:bottom="1600" w:left="760" w:header="0" w:footer="1130" w:gutter="0"/>
          <w:cols w:space="720"/>
        </w:sectPr>
      </w:pPr>
    </w:p>
    <w:p w:rsidR="007F1633" w:rsidRDefault="00834049">
      <w:pPr>
        <w:pStyle w:val="BodyText"/>
        <w:spacing w:before="4"/>
        <w:rPr>
          <w:rFonts w:ascii="Arial"/>
          <w:b/>
          <w:sz w:val="17"/>
        </w:rPr>
      </w:pPr>
      <w:r>
        <w:rPr>
          <w:noProof/>
        </w:rPr>
        <w:lastRenderedPageBreak/>
        <mc:AlternateContent>
          <mc:Choice Requires="wps">
            <w:drawing>
              <wp:anchor distT="0" distB="0" distL="114300" distR="114300" simplePos="0" relativeHeight="15772160" behindDoc="0" locked="0" layoutInCell="1" allowOverlap="1">
                <wp:simplePos x="0" y="0"/>
                <wp:positionH relativeFrom="page">
                  <wp:posOffset>832485</wp:posOffset>
                </wp:positionH>
                <wp:positionV relativeFrom="page">
                  <wp:posOffset>814070</wp:posOffset>
                </wp:positionV>
                <wp:extent cx="6109335" cy="23050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30505"/>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6283" w:rsidRDefault="000A6283" w:rsidP="004D16C6">
                            <w:pPr>
                              <w:shd w:val="clear" w:color="auto" w:fill="BFBFBF" w:themeFill="background1" w:themeFillShade="BF"/>
                              <w:spacing w:before="22"/>
                              <w:jc w:val="center"/>
                              <w:rPr>
                                <w:rFonts w:ascii="Arial"/>
                                <w:b/>
                                <w:sz w:val="24"/>
                              </w:rPr>
                            </w:pPr>
                            <w:r>
                              <w:rPr>
                                <w:rFonts w:ascii="Arial"/>
                                <w:b/>
                                <w:sz w:val="24"/>
                              </w:rPr>
                              <w:t>(23)</w:t>
                            </w:r>
                            <w:r>
                              <w:rPr>
                                <w:rFonts w:ascii="Arial"/>
                                <w:b/>
                                <w:spacing w:val="-3"/>
                                <w:sz w:val="24"/>
                              </w:rPr>
                              <w:t xml:space="preserve"> </w:t>
                            </w:r>
                            <w:r>
                              <w:rPr>
                                <w:rFonts w:ascii="Arial"/>
                                <w:b/>
                                <w:sz w:val="24"/>
                              </w:rPr>
                              <w:t>RECENT</w:t>
                            </w:r>
                            <w:r>
                              <w:rPr>
                                <w:rFonts w:ascii="Arial"/>
                                <w:b/>
                                <w:spacing w:val="-2"/>
                                <w:sz w:val="24"/>
                              </w:rPr>
                              <w:t xml:space="preserve"> </w:t>
                            </w:r>
                            <w:r>
                              <w:rPr>
                                <w:rFonts w:ascii="Arial"/>
                                <w:b/>
                                <w:sz w:val="24"/>
                              </w:rPr>
                              <w:t>REPORT</w:t>
                            </w:r>
                            <w:r>
                              <w:rPr>
                                <w:rFonts w:ascii="Arial"/>
                                <w:b/>
                                <w:spacing w:val="-2"/>
                                <w:sz w:val="24"/>
                              </w:rPr>
                              <w:t xml:space="preserve"> </w:t>
                            </w:r>
                            <w:r>
                              <w:rPr>
                                <w:rFonts w:ascii="Arial"/>
                                <w:b/>
                                <w:sz w:val="24"/>
                              </w:rPr>
                              <w:t>OF</w:t>
                            </w:r>
                            <w:r>
                              <w:rPr>
                                <w:rFonts w:ascii="Arial"/>
                                <w:b/>
                                <w:spacing w:val="-2"/>
                                <w:sz w:val="24"/>
                              </w:rPr>
                              <w:t xml:space="preserve"> </w:t>
                            </w:r>
                            <w:r>
                              <w:rPr>
                                <w:rFonts w:ascii="Arial"/>
                                <w:b/>
                                <w:sz w:val="24"/>
                              </w:rPr>
                              <w:t>CENTRAL</w:t>
                            </w:r>
                            <w:r>
                              <w:rPr>
                                <w:rFonts w:ascii="Arial"/>
                                <w:b/>
                                <w:spacing w:val="-2"/>
                                <w:sz w:val="24"/>
                              </w:rPr>
                              <w:t xml:space="preserve"> </w:t>
                            </w:r>
                            <w:r>
                              <w:rPr>
                                <w:rFonts w:ascii="Arial"/>
                                <w:b/>
                                <w:sz w:val="24"/>
                              </w:rPr>
                              <w:t>SUPPLIER</w:t>
                            </w:r>
                            <w:r>
                              <w:rPr>
                                <w:rFonts w:ascii="Arial"/>
                                <w:b/>
                                <w:spacing w:val="-2"/>
                                <w:sz w:val="24"/>
                              </w:rPr>
                              <w:t xml:space="preserve"> </w:t>
                            </w:r>
                            <w:r>
                              <w:rPr>
                                <w:rFonts w:ascii="Arial"/>
                                <w:b/>
                                <w:sz w:val="24"/>
                              </w:rPr>
                              <w:t>DATABASE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70" type="#_x0000_t202" style="position:absolute;margin-left:65.55pt;margin-top:64.1pt;width:481.05pt;height:18.15pt;z-index:1577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" filled="f" strokeweight="2.16pt">
                <v:textbox inset="0,0,0,0">
                  <w:txbxContent>
                    <w:p w:rsidR="000A6283" w:rsidRDefault="000A6283" w:rsidP="004D16C6">
                      <w:pPr>
                        <w:shd w:val="clear" w:color="auto" w:fill="BFBFBF" w:themeFill="background1" w:themeFillShade="BF"/>
                        <w:spacing w:before="22"/>
                        <w:jc w:val="center"/>
                        <w:rPr>
                          <w:rFonts w:ascii="Arial"/>
                          <w:b/>
                          <w:sz w:val="24"/>
                        </w:rPr>
                      </w:pPr>
                      <w:r>
                        <w:rPr>
                          <w:rFonts w:ascii="Arial"/>
                          <w:b/>
                          <w:sz w:val="24"/>
                        </w:rPr>
                        <w:t>(23)</w:t>
                      </w:r>
                      <w:r>
                        <w:rPr>
                          <w:rFonts w:ascii="Arial"/>
                          <w:b/>
                          <w:spacing w:val="-3"/>
                          <w:sz w:val="24"/>
                        </w:rPr>
                        <w:t xml:space="preserve"> </w:t>
                      </w:r>
                      <w:r>
                        <w:rPr>
                          <w:rFonts w:ascii="Arial"/>
                          <w:b/>
                          <w:sz w:val="24"/>
                        </w:rPr>
                        <w:t>RECENT</w:t>
                      </w:r>
                      <w:r>
                        <w:rPr>
                          <w:rFonts w:ascii="Arial"/>
                          <w:b/>
                          <w:spacing w:val="-2"/>
                          <w:sz w:val="24"/>
                        </w:rPr>
                        <w:t xml:space="preserve"> </w:t>
                      </w:r>
                      <w:r>
                        <w:rPr>
                          <w:rFonts w:ascii="Arial"/>
                          <w:b/>
                          <w:sz w:val="24"/>
                        </w:rPr>
                        <w:t>REPORT</w:t>
                      </w:r>
                      <w:r>
                        <w:rPr>
                          <w:rFonts w:ascii="Arial"/>
                          <w:b/>
                          <w:spacing w:val="-2"/>
                          <w:sz w:val="24"/>
                        </w:rPr>
                        <w:t xml:space="preserve"> </w:t>
                      </w:r>
                      <w:r>
                        <w:rPr>
                          <w:rFonts w:ascii="Arial"/>
                          <w:b/>
                          <w:sz w:val="24"/>
                        </w:rPr>
                        <w:t>OF</w:t>
                      </w:r>
                      <w:r>
                        <w:rPr>
                          <w:rFonts w:ascii="Arial"/>
                          <w:b/>
                          <w:spacing w:val="-2"/>
                          <w:sz w:val="24"/>
                        </w:rPr>
                        <w:t xml:space="preserve"> </w:t>
                      </w:r>
                      <w:r>
                        <w:rPr>
                          <w:rFonts w:ascii="Arial"/>
                          <w:b/>
                          <w:sz w:val="24"/>
                        </w:rPr>
                        <w:t>CENTRAL</w:t>
                      </w:r>
                      <w:r>
                        <w:rPr>
                          <w:rFonts w:ascii="Arial"/>
                          <w:b/>
                          <w:spacing w:val="-2"/>
                          <w:sz w:val="24"/>
                        </w:rPr>
                        <w:t xml:space="preserve"> </w:t>
                      </w:r>
                      <w:r>
                        <w:rPr>
                          <w:rFonts w:ascii="Arial"/>
                          <w:b/>
                          <w:sz w:val="24"/>
                        </w:rPr>
                        <w:t>SUPPLIER</w:t>
                      </w:r>
                      <w:r>
                        <w:rPr>
                          <w:rFonts w:ascii="Arial"/>
                          <w:b/>
                          <w:spacing w:val="-2"/>
                          <w:sz w:val="24"/>
                        </w:rPr>
                        <w:t xml:space="preserve"> </w:t>
                      </w:r>
                      <w:r>
                        <w:rPr>
                          <w:rFonts w:ascii="Arial"/>
                          <w:b/>
                          <w:sz w:val="24"/>
                        </w:rPr>
                        <w:t>DATABASE</w:t>
                      </w:r>
                    </w:p>
                  </w:txbxContent>
                </v:textbox>
                <w10:wrap anchorx="page" anchory="page"/>
              </v:shape>
            </w:pict>
          </mc:Fallback>
        </mc:AlternateContent>
      </w:r>
    </w:p>
    <w:sectPr w:rsidR="007F1633">
      <w:pgSz w:w="12240" w:h="15840"/>
      <w:pgMar w:top="1280" w:right="0" w:bottom="1600" w:left="760" w:header="0" w:footer="11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2DDD" w:rsidRDefault="00C62DDD">
      <w:r>
        <w:separator/>
      </w:r>
    </w:p>
  </w:endnote>
  <w:endnote w:type="continuationSeparator" w:id="0">
    <w:p w:rsidR="00C62DDD" w:rsidRDefault="00C6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283" w:rsidRDefault="000A6283" w:rsidP="00195ADC">
    <w:pPr>
      <w:pStyle w:val="Footer"/>
      <w:pBdr>
        <w:top w:val="single" w:sz="4" w:space="1" w:color="D9D9D9" w:themeColor="background1" w:themeShade="D9"/>
      </w:pBdr>
      <w:jc w:val="center"/>
    </w:pPr>
    <w:r>
      <w:tab/>
    </w:r>
    <w:r>
      <w:tab/>
    </w:r>
    <w:r>
      <w:tab/>
    </w:r>
    <w:sdt>
      <w:sdtPr>
        <w:id w:val="-843401652"/>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sdtContent>
    </w:sdt>
  </w:p>
  <w:p w:rsidR="000A6283" w:rsidRDefault="000A6283">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283" w:rsidRDefault="000A6283" w:rsidP="00B97779">
    <w:pPr>
      <w:pStyle w:val="Footer"/>
      <w:pBdr>
        <w:top w:val="single" w:sz="4" w:space="1" w:color="D9D9D9" w:themeColor="background1" w:themeShade="D9"/>
      </w:pBdr>
      <w:jc w:val="center"/>
    </w:pPr>
    <w:r>
      <w:tab/>
    </w:r>
    <w:r>
      <w:tab/>
    </w:r>
    <w:r>
      <w:tab/>
    </w:r>
    <w:sdt>
      <w:sdtPr>
        <w:id w:val="1968470992"/>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sdtContent>
    </w:sdt>
  </w:p>
  <w:p w:rsidR="000A6283" w:rsidRDefault="000A6283">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283" w:rsidRDefault="000A6283" w:rsidP="00125C33">
    <w:pPr>
      <w:pStyle w:val="Footer"/>
      <w:pBdr>
        <w:top w:val="single" w:sz="4" w:space="1" w:color="D9D9D9" w:themeColor="background1" w:themeShade="D9"/>
      </w:pBdr>
      <w:jc w:val="center"/>
    </w:pPr>
    <w:r>
      <w:tab/>
    </w:r>
    <w:r>
      <w:tab/>
    </w:r>
    <w:r>
      <w:tab/>
    </w:r>
    <w:sdt>
      <w:sdtPr>
        <w:id w:val="560073832"/>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sdtContent>
    </w:sdt>
  </w:p>
  <w:p w:rsidR="000A6283" w:rsidRDefault="000A6283">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283" w:rsidRDefault="000A6283">
    <w:pPr>
      <w:pStyle w:val="BodyText"/>
      <w:spacing w:line="14" w:lineRule="auto"/>
    </w:pPr>
    <w:r>
      <w:rPr>
        <w:noProof/>
      </w:rPr>
      <mc:AlternateContent>
        <mc:Choice Requires="wps">
          <w:drawing>
            <wp:anchor distT="0" distB="0" distL="114300" distR="114300" simplePos="0" relativeHeight="485817856" behindDoc="1" locked="0" layoutInCell="1" allowOverlap="1">
              <wp:simplePos x="0" y="0"/>
              <wp:positionH relativeFrom="page">
                <wp:posOffset>901700</wp:posOffset>
              </wp:positionH>
              <wp:positionV relativeFrom="page">
                <wp:posOffset>9245600</wp:posOffset>
              </wp:positionV>
              <wp:extent cx="4216400" cy="241300"/>
              <wp:effectExtent l="0" t="0" r="12700" b="63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rsidP="00D63656">
                          <w:pPr>
                            <w:rPr>
                              <w:rFonts w:ascii="Cambria"/>
                              <w:sz w:val="24"/>
                            </w:rPr>
                          </w:pPr>
                          <w:r>
                            <w:rPr>
                              <w:rFonts w:ascii="Cambria"/>
                              <w:sz w:val="24"/>
                            </w:rPr>
                            <w:t>Winnie Madikizela Mandela Local</w:t>
                          </w:r>
                          <w:r>
                            <w:rPr>
                              <w:rFonts w:ascii="Cambria"/>
                              <w:spacing w:val="-10"/>
                              <w:sz w:val="24"/>
                            </w:rPr>
                            <w:t xml:space="preserve"> </w:t>
                          </w:r>
                          <w:r>
                            <w:rPr>
                              <w:rFonts w:ascii="Cambria"/>
                              <w:sz w:val="24"/>
                            </w:rPr>
                            <w:t>Municipality</w:t>
                          </w:r>
                        </w:p>
                        <w:p w:rsidR="000A6283" w:rsidRDefault="000A6283">
                          <w:pPr>
                            <w:spacing w:before="20"/>
                            <w:ind w:left="20"/>
                            <w:rPr>
                              <w:rFonts w:ascii="Cambria"/>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1" type="#_x0000_t202" style="position:absolute;margin-left:71pt;margin-top:728pt;width:332pt;height:19pt;z-index:-1749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GwqwIAAKk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" filled="f" stroked="f">
              <v:textbox inset="0,0,0,0">
                <w:txbxContent>
                  <w:p w:rsidR="000A6283" w:rsidRDefault="000A6283" w:rsidP="00D63656">
                    <w:pPr>
                      <w:rPr>
                        <w:rFonts w:ascii="Cambria"/>
                        <w:sz w:val="24"/>
                      </w:rPr>
                    </w:pPr>
                    <w:r>
                      <w:rPr>
                        <w:rFonts w:ascii="Cambria"/>
                        <w:sz w:val="24"/>
                      </w:rPr>
                      <w:t>Winnie Madikizela Mandela Local</w:t>
                    </w:r>
                    <w:r>
                      <w:rPr>
                        <w:rFonts w:ascii="Cambria"/>
                        <w:spacing w:val="-10"/>
                        <w:sz w:val="24"/>
                      </w:rPr>
                      <w:t xml:space="preserve"> </w:t>
                    </w:r>
                    <w:r>
                      <w:rPr>
                        <w:rFonts w:ascii="Cambria"/>
                        <w:sz w:val="24"/>
                      </w:rPr>
                      <w:t>Municipality</w:t>
                    </w:r>
                  </w:p>
                  <w:p w:rsidR="000A6283" w:rsidRDefault="000A6283">
                    <w:pPr>
                      <w:spacing w:before="20"/>
                      <w:ind w:left="20"/>
                      <w:rPr>
                        <w:rFonts w:ascii="Cambria"/>
                        <w:sz w:val="24"/>
                      </w:rPr>
                    </w:pPr>
                  </w:p>
                </w:txbxContent>
              </v:textbox>
              <w10:wrap anchorx="page" anchory="page"/>
            </v:shape>
          </w:pict>
        </mc:Fallback>
      </mc:AlternateContent>
    </w:r>
    <w:r>
      <w:rPr>
        <w:noProof/>
      </w:rPr>
      <mc:AlternateContent>
        <mc:Choice Requires="wps">
          <w:drawing>
            <wp:anchor distT="0" distB="0" distL="114300" distR="114300" simplePos="0" relativeHeight="485817344" behindDoc="1" locked="0" layoutInCell="1" allowOverlap="1">
              <wp:simplePos x="0" y="0"/>
              <wp:positionH relativeFrom="column">
                <wp:posOffset>412115</wp:posOffset>
              </wp:positionH>
              <wp:positionV relativeFrom="paragraph">
                <wp:posOffset>-144145</wp:posOffset>
              </wp:positionV>
              <wp:extent cx="5981065" cy="56515"/>
              <wp:effectExtent l="0" t="0" r="635" b="635"/>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56515"/>
                      </a:xfrm>
                      <a:custGeom>
                        <a:avLst/>
                        <a:gdLst>
                          <a:gd name="T0" fmla="+- 0 10831 1412"/>
                          <a:gd name="T1" fmla="*/ T0 w 9419"/>
                          <a:gd name="T2" fmla="+- 0 14541 14467"/>
                          <a:gd name="T3" fmla="*/ 14541 h 89"/>
                          <a:gd name="T4" fmla="+- 0 1412 1412"/>
                          <a:gd name="T5" fmla="*/ T4 w 9419"/>
                          <a:gd name="T6" fmla="+- 0 14541 14467"/>
                          <a:gd name="T7" fmla="*/ 14541 h 89"/>
                          <a:gd name="T8" fmla="+- 0 1412 1412"/>
                          <a:gd name="T9" fmla="*/ T8 w 9419"/>
                          <a:gd name="T10" fmla="+- 0 14556 14467"/>
                          <a:gd name="T11" fmla="*/ 14556 h 89"/>
                          <a:gd name="T12" fmla="+- 0 10831 1412"/>
                          <a:gd name="T13" fmla="*/ T12 w 9419"/>
                          <a:gd name="T14" fmla="+- 0 14556 14467"/>
                          <a:gd name="T15" fmla="*/ 14556 h 89"/>
                          <a:gd name="T16" fmla="+- 0 10831 1412"/>
                          <a:gd name="T17" fmla="*/ T16 w 9419"/>
                          <a:gd name="T18" fmla="+- 0 14541 14467"/>
                          <a:gd name="T19" fmla="*/ 14541 h 89"/>
                          <a:gd name="T20" fmla="+- 0 10831 1412"/>
                          <a:gd name="T21" fmla="*/ T20 w 9419"/>
                          <a:gd name="T22" fmla="+- 0 14467 14467"/>
                          <a:gd name="T23" fmla="*/ 14467 h 89"/>
                          <a:gd name="T24" fmla="+- 0 1412 1412"/>
                          <a:gd name="T25" fmla="*/ T24 w 9419"/>
                          <a:gd name="T26" fmla="+- 0 14467 14467"/>
                          <a:gd name="T27" fmla="*/ 14467 h 89"/>
                          <a:gd name="T28" fmla="+- 0 1412 1412"/>
                          <a:gd name="T29" fmla="*/ T28 w 9419"/>
                          <a:gd name="T30" fmla="+- 0 14527 14467"/>
                          <a:gd name="T31" fmla="*/ 14527 h 89"/>
                          <a:gd name="T32" fmla="+- 0 10831 1412"/>
                          <a:gd name="T33" fmla="*/ T32 w 9419"/>
                          <a:gd name="T34" fmla="+- 0 14527 14467"/>
                          <a:gd name="T35" fmla="*/ 14527 h 89"/>
                          <a:gd name="T36" fmla="+- 0 10831 1412"/>
                          <a:gd name="T37" fmla="*/ T36 w 9419"/>
                          <a:gd name="T38" fmla="+- 0 14467 14467"/>
                          <a:gd name="T39" fmla="*/ 14467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74"/>
                            </a:moveTo>
                            <a:lnTo>
                              <a:pt x="0" y="74"/>
                            </a:lnTo>
                            <a:lnTo>
                              <a:pt x="0" y="89"/>
                            </a:lnTo>
                            <a:lnTo>
                              <a:pt x="9419" y="89"/>
                            </a:lnTo>
                            <a:lnTo>
                              <a:pt x="9419" y="74"/>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08FCAB5" id="AutoShape 5" o:spid="_x0000_s1026" style="position:absolute;margin-left:32.45pt;margin-top:-11.35pt;width:470.95pt;height:4.45pt;z-index:-17499136;visibility:visible;mso-wrap-style:square;mso-wrap-distance-left:9pt;mso-wrap-distance-top:0;mso-wrap-distance-right:9pt;mso-wrap-distance-bottom:0;mso-position-horizontal:absolute;mso-position-horizontal-relative:text;mso-position-vertical:absolute;mso-position-vertical-relative:text;v-text-anchor:top"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" path="m9419,74l,74,,89r9419,l9419,74xm9419,l,,,60r9419,l9419,xe" fillcolor="#612322" stroked="f">
              <v:path arrowok="t" o:connecttype="custom" o:connectlocs="5981065,9233535;0,9233535;0,9243060;5981065,9243060;5981065,9233535;5981065,9186545;0,9186545;0,9224645;5981065,9224645;5981065,9186545" o:connectangles="0,0,0,0,0,0,0,0,0,0"/>
            </v:shape>
          </w:pict>
        </mc:Fallback>
      </mc:AlternateContent>
    </w:r>
    <w:r>
      <w:rPr>
        <w:noProof/>
      </w:rPr>
      <mc:AlternateContent>
        <mc:Choice Requires="wps">
          <w:drawing>
            <wp:anchor distT="0" distB="0" distL="114300" distR="114300" simplePos="0" relativeHeight="485818368" behindDoc="1" locked="0" layoutInCell="1" allowOverlap="1">
              <wp:simplePos x="0" y="0"/>
              <wp:positionH relativeFrom="page">
                <wp:posOffset>6332855</wp:posOffset>
              </wp:positionH>
              <wp:positionV relativeFrom="page">
                <wp:posOffset>9243695</wp:posOffset>
              </wp:positionV>
              <wp:extent cx="563245" cy="204470"/>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283" w:rsidRDefault="000A6283">
                          <w:pPr>
                            <w:spacing w:before="20"/>
                            <w:ind w:left="20"/>
                            <w:rPr>
                              <w:rFonts w:ascii="Cambria"/>
                              <w:sz w:val="24"/>
                            </w:rPr>
                          </w:pPr>
                          <w:r>
                            <w:rPr>
                              <w:rFonts w:ascii="Cambria"/>
                              <w:sz w:val="24"/>
                            </w:rPr>
                            <w:t>Page</w:t>
                          </w:r>
                          <w:r>
                            <w:rPr>
                              <w:rFonts w:ascii="Cambria"/>
                              <w:spacing w:val="-1"/>
                              <w:sz w:val="24"/>
                            </w:rPr>
                            <w:t xml:space="preserve"> </w:t>
                          </w:r>
                          <w:r>
                            <w:fldChar w:fldCharType="begin"/>
                          </w:r>
                          <w:r>
                            <w:rPr>
                              <w:rFonts w:ascii="Cambria"/>
                              <w:sz w:val="24"/>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72" type="#_x0000_t202" style="position:absolute;margin-left:498.65pt;margin-top:727.85pt;width:44.35pt;height:16.1pt;z-index:-1749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" filled="f" stroked="f">
              <v:textbox inset="0,0,0,0">
                <w:txbxContent>
                  <w:p w:rsidR="000A6283" w:rsidRDefault="000A6283">
                    <w:pPr>
                      <w:spacing w:before="20"/>
                      <w:ind w:left="20"/>
                      <w:rPr>
                        <w:rFonts w:ascii="Cambria"/>
                        <w:sz w:val="24"/>
                      </w:rPr>
                    </w:pPr>
                    <w:r>
                      <w:rPr>
                        <w:rFonts w:ascii="Cambria"/>
                        <w:sz w:val="24"/>
                      </w:rPr>
                      <w:t>Page</w:t>
                    </w:r>
                    <w:r>
                      <w:rPr>
                        <w:rFonts w:ascii="Cambria"/>
                        <w:spacing w:val="-1"/>
                        <w:sz w:val="24"/>
                      </w:rPr>
                      <w:t xml:space="preserve"> </w:t>
                    </w:r>
                    <w:r>
                      <w:fldChar w:fldCharType="begin"/>
                    </w:r>
                    <w:r>
                      <w:rPr>
                        <w:rFonts w:ascii="Cambria"/>
                        <w:sz w:val="24"/>
                      </w:rPr>
                      <w:instrText xml:space="preserve"> PAGE </w:instrText>
                    </w:r>
                    <w:r>
                      <w:fldChar w:fldCharType="separate"/>
                    </w:r>
                    <w:r>
                      <w:t>31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2DDD" w:rsidRDefault="00C62DDD">
      <w:r>
        <w:separator/>
      </w:r>
    </w:p>
  </w:footnote>
  <w:footnote w:type="continuationSeparator" w:id="0">
    <w:p w:rsidR="00C62DDD" w:rsidRDefault="00C62DDD">
      <w:r>
        <w:continuationSeparator/>
      </w:r>
    </w:p>
  </w:footnote>
  <w:footnote w:id="1">
    <w:p w:rsidR="000A6283" w:rsidRPr="00CC3C73" w:rsidRDefault="000A6283" w:rsidP="00F721EC">
      <w:pPr>
        <w:pStyle w:val="FootnoteText"/>
        <w:rPr>
          <w:lang w:val="en-ZA"/>
        </w:rPr>
      </w:pPr>
      <w:r>
        <w:rPr>
          <w:rStyle w:val="FootnoteReference"/>
        </w:rPr>
        <w:footnoteRef/>
      </w:r>
      <w:r>
        <w:t xml:space="preserve"> </w:t>
      </w:r>
      <w:r>
        <w:rPr>
          <w:lang w:val="en-ZA"/>
        </w:rPr>
        <w:t xml:space="preserve"> Distributor to provide proof that they are a direct distributor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3D3C"/>
    <w:multiLevelType w:val="multilevel"/>
    <w:tmpl w:val="7A4AE12E"/>
    <w:lvl w:ilvl="0">
      <w:start w:val="1"/>
      <w:numFmt w:val="decimal"/>
      <w:lvlText w:val="%1."/>
      <w:lvlJc w:val="left"/>
      <w:pPr>
        <w:ind w:left="1400" w:hanging="360"/>
        <w:jc w:val="right"/>
      </w:pPr>
      <w:rPr>
        <w:rFonts w:hint="default"/>
        <w:w w:val="82"/>
        <w:lang w:val="en-US" w:eastAsia="en-US" w:bidi="ar-SA"/>
      </w:rPr>
    </w:lvl>
    <w:lvl w:ilvl="1">
      <w:start w:val="1"/>
      <w:numFmt w:val="decimal"/>
      <w:lvlText w:val="%1.%2"/>
      <w:lvlJc w:val="left"/>
      <w:pPr>
        <w:ind w:left="1388" w:hanging="708"/>
      </w:pPr>
      <w:rPr>
        <w:rFonts w:hint="default"/>
        <w:b/>
        <w:spacing w:val="-1"/>
        <w:w w:val="99"/>
        <w:sz w:val="17"/>
        <w:lang w:val="en-US" w:eastAsia="en-US" w:bidi="ar-SA"/>
      </w:rPr>
    </w:lvl>
    <w:lvl w:ilvl="2">
      <w:start w:val="1"/>
      <w:numFmt w:val="lowerLetter"/>
      <w:lvlText w:val="(%3)"/>
      <w:lvlJc w:val="left"/>
      <w:pPr>
        <w:ind w:left="2120" w:hanging="708"/>
      </w:pPr>
      <w:rPr>
        <w:rFonts w:ascii="Verdana" w:eastAsia="Verdana" w:hAnsi="Verdana" w:cs="Verdana" w:hint="default"/>
        <w:spacing w:val="-2"/>
        <w:w w:val="80"/>
        <w:sz w:val="20"/>
        <w:szCs w:val="20"/>
        <w:lang w:val="en-US" w:eastAsia="en-US" w:bidi="ar-SA"/>
      </w:rPr>
    </w:lvl>
    <w:lvl w:ilvl="3">
      <w:numFmt w:val="bullet"/>
      <w:lvlText w:val="•"/>
      <w:lvlJc w:val="left"/>
      <w:pPr>
        <w:ind w:left="2120" w:hanging="708"/>
      </w:pPr>
      <w:rPr>
        <w:rFonts w:hint="default"/>
        <w:lang w:val="en-US" w:eastAsia="en-US" w:bidi="ar-SA"/>
      </w:rPr>
    </w:lvl>
    <w:lvl w:ilvl="4">
      <w:numFmt w:val="bullet"/>
      <w:lvlText w:val="•"/>
      <w:lvlJc w:val="left"/>
      <w:pPr>
        <w:ind w:left="3457" w:hanging="708"/>
      </w:pPr>
      <w:rPr>
        <w:rFonts w:hint="default"/>
        <w:lang w:val="en-US" w:eastAsia="en-US" w:bidi="ar-SA"/>
      </w:rPr>
    </w:lvl>
    <w:lvl w:ilvl="5">
      <w:numFmt w:val="bullet"/>
      <w:lvlText w:val="•"/>
      <w:lvlJc w:val="left"/>
      <w:pPr>
        <w:ind w:left="4794" w:hanging="708"/>
      </w:pPr>
      <w:rPr>
        <w:rFonts w:hint="default"/>
        <w:lang w:val="en-US" w:eastAsia="en-US" w:bidi="ar-SA"/>
      </w:rPr>
    </w:lvl>
    <w:lvl w:ilvl="6">
      <w:numFmt w:val="bullet"/>
      <w:lvlText w:val="•"/>
      <w:lvlJc w:val="left"/>
      <w:pPr>
        <w:ind w:left="6131" w:hanging="708"/>
      </w:pPr>
      <w:rPr>
        <w:rFonts w:hint="default"/>
        <w:lang w:val="en-US" w:eastAsia="en-US" w:bidi="ar-SA"/>
      </w:rPr>
    </w:lvl>
    <w:lvl w:ilvl="7">
      <w:numFmt w:val="bullet"/>
      <w:lvlText w:val="•"/>
      <w:lvlJc w:val="left"/>
      <w:pPr>
        <w:ind w:left="7468" w:hanging="708"/>
      </w:pPr>
      <w:rPr>
        <w:rFonts w:hint="default"/>
        <w:lang w:val="en-US" w:eastAsia="en-US" w:bidi="ar-SA"/>
      </w:rPr>
    </w:lvl>
    <w:lvl w:ilvl="8">
      <w:numFmt w:val="bullet"/>
      <w:lvlText w:val="•"/>
      <w:lvlJc w:val="left"/>
      <w:pPr>
        <w:ind w:left="8805" w:hanging="708"/>
      </w:pPr>
      <w:rPr>
        <w:rFonts w:hint="default"/>
        <w:lang w:val="en-US" w:eastAsia="en-US" w:bidi="ar-SA"/>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42E0100"/>
    <w:multiLevelType w:val="hybridMultilevel"/>
    <w:tmpl w:val="FBDCCC44"/>
    <w:lvl w:ilvl="0" w:tplc="63344D0A">
      <w:numFmt w:val="bullet"/>
      <w:lvlText w:val="•"/>
      <w:lvlJc w:val="left"/>
      <w:pPr>
        <w:ind w:left="1080" w:hanging="720"/>
      </w:pPr>
      <w:rPr>
        <w:rFonts w:ascii="Arial MT" w:eastAsia="Arial MT" w:hAnsi="Arial MT" w:cs="Arial M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21704C"/>
    <w:multiLevelType w:val="hybridMultilevel"/>
    <w:tmpl w:val="C2B66168"/>
    <w:lvl w:ilvl="0" w:tplc="546C104A">
      <w:start w:val="1"/>
      <w:numFmt w:val="lowerRoman"/>
      <w:lvlText w:val="%1)"/>
      <w:lvlJc w:val="left"/>
      <w:pPr>
        <w:ind w:left="1940" w:hanging="339"/>
      </w:pPr>
      <w:rPr>
        <w:rFonts w:ascii="Arial MT" w:eastAsia="Arial MT" w:hAnsi="Arial MT" w:cs="Arial MT" w:hint="default"/>
        <w:spacing w:val="-2"/>
        <w:w w:val="100"/>
        <w:sz w:val="22"/>
        <w:szCs w:val="22"/>
        <w:lang w:val="en-US" w:eastAsia="en-US" w:bidi="ar-SA"/>
      </w:rPr>
    </w:lvl>
    <w:lvl w:ilvl="1" w:tplc="66D8F9EA">
      <w:start w:val="1"/>
      <w:numFmt w:val="lowerLetter"/>
      <w:lvlText w:val="(%2)"/>
      <w:lvlJc w:val="left"/>
      <w:pPr>
        <w:ind w:left="2660" w:hanging="540"/>
      </w:pPr>
      <w:rPr>
        <w:rFonts w:ascii="Arial MT" w:eastAsia="Arial MT" w:hAnsi="Arial MT" w:cs="Arial MT" w:hint="default"/>
        <w:w w:val="100"/>
        <w:sz w:val="22"/>
        <w:szCs w:val="22"/>
        <w:lang w:val="en-US" w:eastAsia="en-US" w:bidi="ar-SA"/>
      </w:rPr>
    </w:lvl>
    <w:lvl w:ilvl="2" w:tplc="3F8A02F8">
      <w:numFmt w:val="bullet"/>
      <w:lvlText w:val="•"/>
      <w:lvlJc w:val="left"/>
      <w:pPr>
        <w:ind w:left="3640" w:hanging="540"/>
      </w:pPr>
      <w:rPr>
        <w:rFonts w:hint="default"/>
        <w:lang w:val="en-US" w:eastAsia="en-US" w:bidi="ar-SA"/>
      </w:rPr>
    </w:lvl>
    <w:lvl w:ilvl="3" w:tplc="2B72252C">
      <w:numFmt w:val="bullet"/>
      <w:lvlText w:val="•"/>
      <w:lvlJc w:val="left"/>
      <w:pPr>
        <w:ind w:left="4620" w:hanging="540"/>
      </w:pPr>
      <w:rPr>
        <w:rFonts w:hint="default"/>
        <w:lang w:val="en-US" w:eastAsia="en-US" w:bidi="ar-SA"/>
      </w:rPr>
    </w:lvl>
    <w:lvl w:ilvl="4" w:tplc="5F5CA1E4">
      <w:numFmt w:val="bullet"/>
      <w:lvlText w:val="•"/>
      <w:lvlJc w:val="left"/>
      <w:pPr>
        <w:ind w:left="5600" w:hanging="540"/>
      </w:pPr>
      <w:rPr>
        <w:rFonts w:hint="default"/>
        <w:lang w:val="en-US" w:eastAsia="en-US" w:bidi="ar-SA"/>
      </w:rPr>
    </w:lvl>
    <w:lvl w:ilvl="5" w:tplc="2B420AC0">
      <w:numFmt w:val="bullet"/>
      <w:lvlText w:val="•"/>
      <w:lvlJc w:val="left"/>
      <w:pPr>
        <w:ind w:left="6580" w:hanging="540"/>
      </w:pPr>
      <w:rPr>
        <w:rFonts w:hint="default"/>
        <w:lang w:val="en-US" w:eastAsia="en-US" w:bidi="ar-SA"/>
      </w:rPr>
    </w:lvl>
    <w:lvl w:ilvl="6" w:tplc="B5BA41BE">
      <w:numFmt w:val="bullet"/>
      <w:lvlText w:val="•"/>
      <w:lvlJc w:val="left"/>
      <w:pPr>
        <w:ind w:left="7560" w:hanging="540"/>
      </w:pPr>
      <w:rPr>
        <w:rFonts w:hint="default"/>
        <w:lang w:val="en-US" w:eastAsia="en-US" w:bidi="ar-SA"/>
      </w:rPr>
    </w:lvl>
    <w:lvl w:ilvl="7" w:tplc="774861B4">
      <w:numFmt w:val="bullet"/>
      <w:lvlText w:val="•"/>
      <w:lvlJc w:val="left"/>
      <w:pPr>
        <w:ind w:left="8540" w:hanging="540"/>
      </w:pPr>
      <w:rPr>
        <w:rFonts w:hint="default"/>
        <w:lang w:val="en-US" w:eastAsia="en-US" w:bidi="ar-SA"/>
      </w:rPr>
    </w:lvl>
    <w:lvl w:ilvl="8" w:tplc="C0DC5E90">
      <w:numFmt w:val="bullet"/>
      <w:lvlText w:val="•"/>
      <w:lvlJc w:val="left"/>
      <w:pPr>
        <w:ind w:left="9520" w:hanging="540"/>
      </w:pPr>
      <w:rPr>
        <w:rFonts w:hint="default"/>
        <w:lang w:val="en-US" w:eastAsia="en-US" w:bidi="ar-SA"/>
      </w:rPr>
    </w:lvl>
  </w:abstractNum>
  <w:abstractNum w:abstractNumId="4" w15:restartNumberingAfterBreak="0">
    <w:nsid w:val="0D9A072C"/>
    <w:multiLevelType w:val="multilevel"/>
    <w:tmpl w:val="2D12935A"/>
    <w:lvl w:ilvl="0">
      <w:start w:val="8"/>
      <w:numFmt w:val="decimal"/>
      <w:lvlText w:val="%1"/>
      <w:lvlJc w:val="left"/>
      <w:pPr>
        <w:ind w:left="1580" w:hanging="900"/>
      </w:pPr>
      <w:rPr>
        <w:rFonts w:hint="default"/>
        <w:lang w:val="en-US" w:eastAsia="en-US" w:bidi="ar-SA"/>
      </w:rPr>
    </w:lvl>
    <w:lvl w:ilvl="1">
      <w:start w:val="3"/>
      <w:numFmt w:val="decimal"/>
      <w:lvlText w:val="%1.%2"/>
      <w:lvlJc w:val="left"/>
      <w:pPr>
        <w:ind w:left="1580" w:hanging="900"/>
      </w:pPr>
      <w:rPr>
        <w:rFonts w:hint="default"/>
        <w:w w:val="100"/>
        <w:lang w:val="en-US" w:eastAsia="en-US" w:bidi="ar-SA"/>
      </w:rPr>
    </w:lvl>
    <w:lvl w:ilvl="2">
      <w:numFmt w:val="bullet"/>
      <w:lvlText w:val="□"/>
      <w:lvlJc w:val="left"/>
      <w:pPr>
        <w:ind w:left="1587" w:hanging="540"/>
      </w:pPr>
      <w:rPr>
        <w:rFonts w:ascii="Symbol" w:eastAsia="Symbol" w:hAnsi="Symbol" w:cs="Symbol" w:hint="default"/>
        <w:w w:val="60"/>
        <w:sz w:val="22"/>
        <w:szCs w:val="22"/>
        <w:lang w:val="en-US" w:eastAsia="en-US" w:bidi="ar-SA"/>
      </w:rPr>
    </w:lvl>
    <w:lvl w:ilvl="3">
      <w:numFmt w:val="bullet"/>
      <w:lvlText w:val="•"/>
      <w:lvlJc w:val="left"/>
      <w:pPr>
        <w:ind w:left="4550" w:hanging="540"/>
      </w:pPr>
      <w:rPr>
        <w:rFonts w:hint="default"/>
        <w:lang w:val="en-US" w:eastAsia="en-US" w:bidi="ar-SA"/>
      </w:rPr>
    </w:lvl>
    <w:lvl w:ilvl="4">
      <w:numFmt w:val="bullet"/>
      <w:lvlText w:val="•"/>
      <w:lvlJc w:val="left"/>
      <w:pPr>
        <w:ind w:left="5540" w:hanging="540"/>
      </w:pPr>
      <w:rPr>
        <w:rFonts w:hint="default"/>
        <w:lang w:val="en-US" w:eastAsia="en-US" w:bidi="ar-SA"/>
      </w:rPr>
    </w:lvl>
    <w:lvl w:ilvl="5">
      <w:numFmt w:val="bullet"/>
      <w:lvlText w:val="•"/>
      <w:lvlJc w:val="left"/>
      <w:pPr>
        <w:ind w:left="6530" w:hanging="540"/>
      </w:pPr>
      <w:rPr>
        <w:rFonts w:hint="default"/>
        <w:lang w:val="en-US" w:eastAsia="en-US" w:bidi="ar-SA"/>
      </w:rPr>
    </w:lvl>
    <w:lvl w:ilvl="6">
      <w:numFmt w:val="bullet"/>
      <w:lvlText w:val="•"/>
      <w:lvlJc w:val="left"/>
      <w:pPr>
        <w:ind w:left="7520" w:hanging="540"/>
      </w:pPr>
      <w:rPr>
        <w:rFonts w:hint="default"/>
        <w:lang w:val="en-US" w:eastAsia="en-US" w:bidi="ar-SA"/>
      </w:rPr>
    </w:lvl>
    <w:lvl w:ilvl="7">
      <w:numFmt w:val="bullet"/>
      <w:lvlText w:val="•"/>
      <w:lvlJc w:val="left"/>
      <w:pPr>
        <w:ind w:left="8510" w:hanging="540"/>
      </w:pPr>
      <w:rPr>
        <w:rFonts w:hint="default"/>
        <w:lang w:val="en-US" w:eastAsia="en-US" w:bidi="ar-SA"/>
      </w:rPr>
    </w:lvl>
    <w:lvl w:ilvl="8">
      <w:numFmt w:val="bullet"/>
      <w:lvlText w:val="•"/>
      <w:lvlJc w:val="left"/>
      <w:pPr>
        <w:ind w:left="9500" w:hanging="540"/>
      </w:pPr>
      <w:rPr>
        <w:rFonts w:hint="default"/>
        <w:lang w:val="en-US" w:eastAsia="en-US" w:bidi="ar-SA"/>
      </w:rPr>
    </w:lvl>
  </w:abstractNum>
  <w:abstractNum w:abstractNumId="5" w15:restartNumberingAfterBreak="0">
    <w:nsid w:val="1166390D"/>
    <w:multiLevelType w:val="multilevel"/>
    <w:tmpl w:val="6730372E"/>
    <w:lvl w:ilvl="0">
      <w:start w:val="1"/>
      <w:numFmt w:val="decimal"/>
      <w:lvlText w:val="%1."/>
      <w:lvlJc w:val="left"/>
      <w:pPr>
        <w:ind w:left="1400" w:hanging="776"/>
      </w:pPr>
      <w:rPr>
        <w:rFonts w:ascii="Arial MT" w:eastAsia="Arial MT" w:hAnsi="Arial MT" w:cs="Arial MT" w:hint="default"/>
        <w:spacing w:val="-1"/>
        <w:w w:val="99"/>
        <w:sz w:val="20"/>
        <w:szCs w:val="20"/>
        <w:lang w:val="en-US" w:eastAsia="en-US" w:bidi="ar-SA"/>
      </w:rPr>
    </w:lvl>
    <w:lvl w:ilvl="1">
      <w:start w:val="1"/>
      <w:numFmt w:val="decimal"/>
      <w:lvlText w:val="%1.%2"/>
      <w:lvlJc w:val="left"/>
      <w:pPr>
        <w:ind w:left="1455" w:hanging="776"/>
      </w:pPr>
      <w:rPr>
        <w:rFonts w:ascii="Arial MT" w:eastAsia="Arial MT" w:hAnsi="Arial MT" w:cs="Arial MT" w:hint="default"/>
        <w:spacing w:val="-1"/>
        <w:w w:val="99"/>
        <w:sz w:val="20"/>
        <w:szCs w:val="20"/>
        <w:lang w:val="en-US" w:eastAsia="en-US" w:bidi="ar-SA"/>
      </w:rPr>
    </w:lvl>
    <w:lvl w:ilvl="2">
      <w:numFmt w:val="bullet"/>
      <w:lvlText w:val="•"/>
      <w:lvlJc w:val="left"/>
      <w:pPr>
        <w:ind w:left="2573" w:hanging="776"/>
      </w:pPr>
      <w:rPr>
        <w:rFonts w:hint="default"/>
        <w:lang w:val="en-US" w:eastAsia="en-US" w:bidi="ar-SA"/>
      </w:rPr>
    </w:lvl>
    <w:lvl w:ilvl="3">
      <w:numFmt w:val="bullet"/>
      <w:lvlText w:val="•"/>
      <w:lvlJc w:val="left"/>
      <w:pPr>
        <w:ind w:left="3686" w:hanging="776"/>
      </w:pPr>
      <w:rPr>
        <w:rFonts w:hint="default"/>
        <w:lang w:val="en-US" w:eastAsia="en-US" w:bidi="ar-SA"/>
      </w:rPr>
    </w:lvl>
    <w:lvl w:ilvl="4">
      <w:numFmt w:val="bullet"/>
      <w:lvlText w:val="•"/>
      <w:lvlJc w:val="left"/>
      <w:pPr>
        <w:ind w:left="4800" w:hanging="776"/>
      </w:pPr>
      <w:rPr>
        <w:rFonts w:hint="default"/>
        <w:lang w:val="en-US" w:eastAsia="en-US" w:bidi="ar-SA"/>
      </w:rPr>
    </w:lvl>
    <w:lvl w:ilvl="5">
      <w:numFmt w:val="bullet"/>
      <w:lvlText w:val="•"/>
      <w:lvlJc w:val="left"/>
      <w:pPr>
        <w:ind w:left="5913" w:hanging="776"/>
      </w:pPr>
      <w:rPr>
        <w:rFonts w:hint="default"/>
        <w:lang w:val="en-US" w:eastAsia="en-US" w:bidi="ar-SA"/>
      </w:rPr>
    </w:lvl>
    <w:lvl w:ilvl="6">
      <w:numFmt w:val="bullet"/>
      <w:lvlText w:val="•"/>
      <w:lvlJc w:val="left"/>
      <w:pPr>
        <w:ind w:left="7026" w:hanging="776"/>
      </w:pPr>
      <w:rPr>
        <w:rFonts w:hint="default"/>
        <w:lang w:val="en-US" w:eastAsia="en-US" w:bidi="ar-SA"/>
      </w:rPr>
    </w:lvl>
    <w:lvl w:ilvl="7">
      <w:numFmt w:val="bullet"/>
      <w:lvlText w:val="•"/>
      <w:lvlJc w:val="left"/>
      <w:pPr>
        <w:ind w:left="8140" w:hanging="776"/>
      </w:pPr>
      <w:rPr>
        <w:rFonts w:hint="default"/>
        <w:lang w:val="en-US" w:eastAsia="en-US" w:bidi="ar-SA"/>
      </w:rPr>
    </w:lvl>
    <w:lvl w:ilvl="8">
      <w:numFmt w:val="bullet"/>
      <w:lvlText w:val="•"/>
      <w:lvlJc w:val="left"/>
      <w:pPr>
        <w:ind w:left="9253" w:hanging="776"/>
      </w:pPr>
      <w:rPr>
        <w:rFonts w:hint="default"/>
        <w:lang w:val="en-US" w:eastAsia="en-US" w:bidi="ar-SA"/>
      </w:rPr>
    </w:lvl>
  </w:abstractNum>
  <w:abstractNum w:abstractNumId="6" w15:restartNumberingAfterBreak="0">
    <w:nsid w:val="1203374F"/>
    <w:multiLevelType w:val="hybridMultilevel"/>
    <w:tmpl w:val="0D34DF0C"/>
    <w:lvl w:ilvl="0" w:tplc="79DA2A96">
      <w:start w:val="1"/>
      <w:numFmt w:val="lowerRoman"/>
      <w:lvlText w:val="%1."/>
      <w:lvlJc w:val="left"/>
      <w:pPr>
        <w:ind w:left="1400" w:hanging="461"/>
      </w:pPr>
      <w:rPr>
        <w:rFonts w:ascii="Arial MT" w:eastAsia="Arial MT" w:hAnsi="Arial MT" w:cs="Arial MT" w:hint="default"/>
        <w:spacing w:val="-2"/>
        <w:w w:val="99"/>
        <w:sz w:val="20"/>
        <w:szCs w:val="20"/>
        <w:lang w:val="en-US" w:eastAsia="en-US" w:bidi="ar-SA"/>
      </w:rPr>
    </w:lvl>
    <w:lvl w:ilvl="1" w:tplc="3C8C57EC">
      <w:numFmt w:val="bullet"/>
      <w:lvlText w:val="•"/>
      <w:lvlJc w:val="left"/>
      <w:pPr>
        <w:ind w:left="2408" w:hanging="461"/>
      </w:pPr>
      <w:rPr>
        <w:rFonts w:hint="default"/>
        <w:lang w:val="en-US" w:eastAsia="en-US" w:bidi="ar-SA"/>
      </w:rPr>
    </w:lvl>
    <w:lvl w:ilvl="2" w:tplc="75689A80">
      <w:numFmt w:val="bullet"/>
      <w:lvlText w:val="•"/>
      <w:lvlJc w:val="left"/>
      <w:pPr>
        <w:ind w:left="3416" w:hanging="461"/>
      </w:pPr>
      <w:rPr>
        <w:rFonts w:hint="default"/>
        <w:lang w:val="en-US" w:eastAsia="en-US" w:bidi="ar-SA"/>
      </w:rPr>
    </w:lvl>
    <w:lvl w:ilvl="3" w:tplc="BC546A02">
      <w:numFmt w:val="bullet"/>
      <w:lvlText w:val="•"/>
      <w:lvlJc w:val="left"/>
      <w:pPr>
        <w:ind w:left="4424" w:hanging="461"/>
      </w:pPr>
      <w:rPr>
        <w:rFonts w:hint="default"/>
        <w:lang w:val="en-US" w:eastAsia="en-US" w:bidi="ar-SA"/>
      </w:rPr>
    </w:lvl>
    <w:lvl w:ilvl="4" w:tplc="3C3428E4">
      <w:numFmt w:val="bullet"/>
      <w:lvlText w:val="•"/>
      <w:lvlJc w:val="left"/>
      <w:pPr>
        <w:ind w:left="5432" w:hanging="461"/>
      </w:pPr>
      <w:rPr>
        <w:rFonts w:hint="default"/>
        <w:lang w:val="en-US" w:eastAsia="en-US" w:bidi="ar-SA"/>
      </w:rPr>
    </w:lvl>
    <w:lvl w:ilvl="5" w:tplc="14544A6E">
      <w:numFmt w:val="bullet"/>
      <w:lvlText w:val="•"/>
      <w:lvlJc w:val="left"/>
      <w:pPr>
        <w:ind w:left="6440" w:hanging="461"/>
      </w:pPr>
      <w:rPr>
        <w:rFonts w:hint="default"/>
        <w:lang w:val="en-US" w:eastAsia="en-US" w:bidi="ar-SA"/>
      </w:rPr>
    </w:lvl>
    <w:lvl w:ilvl="6" w:tplc="E354A0C6">
      <w:numFmt w:val="bullet"/>
      <w:lvlText w:val="•"/>
      <w:lvlJc w:val="left"/>
      <w:pPr>
        <w:ind w:left="7448" w:hanging="461"/>
      </w:pPr>
      <w:rPr>
        <w:rFonts w:hint="default"/>
        <w:lang w:val="en-US" w:eastAsia="en-US" w:bidi="ar-SA"/>
      </w:rPr>
    </w:lvl>
    <w:lvl w:ilvl="7" w:tplc="4A6ECB02">
      <w:numFmt w:val="bullet"/>
      <w:lvlText w:val="•"/>
      <w:lvlJc w:val="left"/>
      <w:pPr>
        <w:ind w:left="8456" w:hanging="461"/>
      </w:pPr>
      <w:rPr>
        <w:rFonts w:hint="default"/>
        <w:lang w:val="en-US" w:eastAsia="en-US" w:bidi="ar-SA"/>
      </w:rPr>
    </w:lvl>
    <w:lvl w:ilvl="8" w:tplc="BAE46CDC">
      <w:numFmt w:val="bullet"/>
      <w:lvlText w:val="•"/>
      <w:lvlJc w:val="left"/>
      <w:pPr>
        <w:ind w:left="9464" w:hanging="461"/>
      </w:pPr>
      <w:rPr>
        <w:rFonts w:hint="default"/>
        <w:lang w:val="en-US" w:eastAsia="en-US" w:bidi="ar-SA"/>
      </w:rPr>
    </w:lvl>
  </w:abstractNum>
  <w:abstractNum w:abstractNumId="7" w15:restartNumberingAfterBreak="0">
    <w:nsid w:val="1313018E"/>
    <w:multiLevelType w:val="hybridMultilevel"/>
    <w:tmpl w:val="C6346A3C"/>
    <w:lvl w:ilvl="0" w:tplc="DE78614E">
      <w:start w:val="4"/>
      <w:numFmt w:val="lowerRoman"/>
      <w:lvlText w:val="%1)"/>
      <w:lvlJc w:val="left"/>
      <w:pPr>
        <w:ind w:left="1940" w:hanging="360"/>
      </w:pPr>
      <w:rPr>
        <w:rFonts w:ascii="Arial MT" w:eastAsia="Arial MT" w:hAnsi="Arial MT" w:cs="Arial MT" w:hint="default"/>
        <w:spacing w:val="-3"/>
        <w:w w:val="100"/>
        <w:sz w:val="22"/>
        <w:szCs w:val="22"/>
        <w:lang w:val="en-US" w:eastAsia="en-US" w:bidi="ar-SA"/>
      </w:rPr>
    </w:lvl>
    <w:lvl w:ilvl="1" w:tplc="73E0D160">
      <w:numFmt w:val="bullet"/>
      <w:lvlText w:val="•"/>
      <w:lvlJc w:val="left"/>
      <w:pPr>
        <w:ind w:left="2894" w:hanging="360"/>
      </w:pPr>
      <w:rPr>
        <w:rFonts w:hint="default"/>
        <w:lang w:val="en-US" w:eastAsia="en-US" w:bidi="ar-SA"/>
      </w:rPr>
    </w:lvl>
    <w:lvl w:ilvl="2" w:tplc="F9D27E38">
      <w:numFmt w:val="bullet"/>
      <w:lvlText w:val="•"/>
      <w:lvlJc w:val="left"/>
      <w:pPr>
        <w:ind w:left="3848" w:hanging="360"/>
      </w:pPr>
      <w:rPr>
        <w:rFonts w:hint="default"/>
        <w:lang w:val="en-US" w:eastAsia="en-US" w:bidi="ar-SA"/>
      </w:rPr>
    </w:lvl>
    <w:lvl w:ilvl="3" w:tplc="87A66922">
      <w:numFmt w:val="bullet"/>
      <w:lvlText w:val="•"/>
      <w:lvlJc w:val="left"/>
      <w:pPr>
        <w:ind w:left="4802" w:hanging="360"/>
      </w:pPr>
      <w:rPr>
        <w:rFonts w:hint="default"/>
        <w:lang w:val="en-US" w:eastAsia="en-US" w:bidi="ar-SA"/>
      </w:rPr>
    </w:lvl>
    <w:lvl w:ilvl="4" w:tplc="96581154">
      <w:numFmt w:val="bullet"/>
      <w:lvlText w:val="•"/>
      <w:lvlJc w:val="left"/>
      <w:pPr>
        <w:ind w:left="5756" w:hanging="360"/>
      </w:pPr>
      <w:rPr>
        <w:rFonts w:hint="default"/>
        <w:lang w:val="en-US" w:eastAsia="en-US" w:bidi="ar-SA"/>
      </w:rPr>
    </w:lvl>
    <w:lvl w:ilvl="5" w:tplc="23C826D8">
      <w:numFmt w:val="bullet"/>
      <w:lvlText w:val="•"/>
      <w:lvlJc w:val="left"/>
      <w:pPr>
        <w:ind w:left="6710" w:hanging="360"/>
      </w:pPr>
      <w:rPr>
        <w:rFonts w:hint="default"/>
        <w:lang w:val="en-US" w:eastAsia="en-US" w:bidi="ar-SA"/>
      </w:rPr>
    </w:lvl>
    <w:lvl w:ilvl="6" w:tplc="AB988234">
      <w:numFmt w:val="bullet"/>
      <w:lvlText w:val="•"/>
      <w:lvlJc w:val="left"/>
      <w:pPr>
        <w:ind w:left="7664" w:hanging="360"/>
      </w:pPr>
      <w:rPr>
        <w:rFonts w:hint="default"/>
        <w:lang w:val="en-US" w:eastAsia="en-US" w:bidi="ar-SA"/>
      </w:rPr>
    </w:lvl>
    <w:lvl w:ilvl="7" w:tplc="967CA71A">
      <w:numFmt w:val="bullet"/>
      <w:lvlText w:val="•"/>
      <w:lvlJc w:val="left"/>
      <w:pPr>
        <w:ind w:left="8618" w:hanging="360"/>
      </w:pPr>
      <w:rPr>
        <w:rFonts w:hint="default"/>
        <w:lang w:val="en-US" w:eastAsia="en-US" w:bidi="ar-SA"/>
      </w:rPr>
    </w:lvl>
    <w:lvl w:ilvl="8" w:tplc="09264D1E">
      <w:numFmt w:val="bullet"/>
      <w:lvlText w:val="•"/>
      <w:lvlJc w:val="left"/>
      <w:pPr>
        <w:ind w:left="9572" w:hanging="360"/>
      </w:pPr>
      <w:rPr>
        <w:rFonts w:hint="default"/>
        <w:lang w:val="en-US" w:eastAsia="en-US" w:bidi="ar-SA"/>
      </w:rPr>
    </w:lvl>
  </w:abstractNum>
  <w:abstractNum w:abstractNumId="8" w15:restartNumberingAfterBreak="0">
    <w:nsid w:val="18CA2D18"/>
    <w:multiLevelType w:val="hybridMultilevel"/>
    <w:tmpl w:val="7200E00C"/>
    <w:lvl w:ilvl="0" w:tplc="CA5A9B5C">
      <w:start w:val="1"/>
      <w:numFmt w:val="lowerLetter"/>
      <w:lvlText w:val="(%1)"/>
      <w:lvlJc w:val="left"/>
      <w:pPr>
        <w:ind w:left="1400" w:hanging="720"/>
      </w:pPr>
      <w:rPr>
        <w:rFonts w:ascii="Verdana" w:eastAsia="Verdana" w:hAnsi="Verdana" w:cs="Verdana" w:hint="default"/>
        <w:spacing w:val="-2"/>
        <w:w w:val="80"/>
        <w:sz w:val="20"/>
        <w:szCs w:val="20"/>
        <w:lang w:val="en-US" w:eastAsia="en-US" w:bidi="ar-SA"/>
      </w:rPr>
    </w:lvl>
    <w:lvl w:ilvl="1" w:tplc="824E8C30">
      <w:numFmt w:val="bullet"/>
      <w:lvlText w:val="•"/>
      <w:lvlJc w:val="left"/>
      <w:pPr>
        <w:ind w:left="2408" w:hanging="720"/>
      </w:pPr>
      <w:rPr>
        <w:rFonts w:hint="default"/>
        <w:lang w:val="en-US" w:eastAsia="en-US" w:bidi="ar-SA"/>
      </w:rPr>
    </w:lvl>
    <w:lvl w:ilvl="2" w:tplc="B03C9638">
      <w:numFmt w:val="bullet"/>
      <w:lvlText w:val="•"/>
      <w:lvlJc w:val="left"/>
      <w:pPr>
        <w:ind w:left="3416" w:hanging="720"/>
      </w:pPr>
      <w:rPr>
        <w:rFonts w:hint="default"/>
        <w:lang w:val="en-US" w:eastAsia="en-US" w:bidi="ar-SA"/>
      </w:rPr>
    </w:lvl>
    <w:lvl w:ilvl="3" w:tplc="7026F028">
      <w:numFmt w:val="bullet"/>
      <w:lvlText w:val="•"/>
      <w:lvlJc w:val="left"/>
      <w:pPr>
        <w:ind w:left="4424" w:hanging="720"/>
      </w:pPr>
      <w:rPr>
        <w:rFonts w:hint="default"/>
        <w:lang w:val="en-US" w:eastAsia="en-US" w:bidi="ar-SA"/>
      </w:rPr>
    </w:lvl>
    <w:lvl w:ilvl="4" w:tplc="C2EC7922">
      <w:numFmt w:val="bullet"/>
      <w:lvlText w:val="•"/>
      <w:lvlJc w:val="left"/>
      <w:pPr>
        <w:ind w:left="5432" w:hanging="720"/>
      </w:pPr>
      <w:rPr>
        <w:rFonts w:hint="default"/>
        <w:lang w:val="en-US" w:eastAsia="en-US" w:bidi="ar-SA"/>
      </w:rPr>
    </w:lvl>
    <w:lvl w:ilvl="5" w:tplc="6C9E8860">
      <w:numFmt w:val="bullet"/>
      <w:lvlText w:val="•"/>
      <w:lvlJc w:val="left"/>
      <w:pPr>
        <w:ind w:left="6440" w:hanging="720"/>
      </w:pPr>
      <w:rPr>
        <w:rFonts w:hint="default"/>
        <w:lang w:val="en-US" w:eastAsia="en-US" w:bidi="ar-SA"/>
      </w:rPr>
    </w:lvl>
    <w:lvl w:ilvl="6" w:tplc="561281BC">
      <w:numFmt w:val="bullet"/>
      <w:lvlText w:val="•"/>
      <w:lvlJc w:val="left"/>
      <w:pPr>
        <w:ind w:left="7448" w:hanging="720"/>
      </w:pPr>
      <w:rPr>
        <w:rFonts w:hint="default"/>
        <w:lang w:val="en-US" w:eastAsia="en-US" w:bidi="ar-SA"/>
      </w:rPr>
    </w:lvl>
    <w:lvl w:ilvl="7" w:tplc="8442579A">
      <w:numFmt w:val="bullet"/>
      <w:lvlText w:val="•"/>
      <w:lvlJc w:val="left"/>
      <w:pPr>
        <w:ind w:left="8456" w:hanging="720"/>
      </w:pPr>
      <w:rPr>
        <w:rFonts w:hint="default"/>
        <w:lang w:val="en-US" w:eastAsia="en-US" w:bidi="ar-SA"/>
      </w:rPr>
    </w:lvl>
    <w:lvl w:ilvl="8" w:tplc="17C433D0">
      <w:numFmt w:val="bullet"/>
      <w:lvlText w:val="•"/>
      <w:lvlJc w:val="left"/>
      <w:pPr>
        <w:ind w:left="9464" w:hanging="720"/>
      </w:pPr>
      <w:rPr>
        <w:rFonts w:hint="default"/>
        <w:lang w:val="en-US" w:eastAsia="en-US" w:bidi="ar-SA"/>
      </w:rPr>
    </w:lvl>
  </w:abstractNum>
  <w:abstractNum w:abstractNumId="9" w15:restartNumberingAfterBreak="0">
    <w:nsid w:val="23522C0E"/>
    <w:multiLevelType w:val="hybridMultilevel"/>
    <w:tmpl w:val="9E48C51A"/>
    <w:lvl w:ilvl="0" w:tplc="F998F28A">
      <w:start w:val="1"/>
      <w:numFmt w:val="lowerLetter"/>
      <w:lvlText w:val="(%1)"/>
      <w:lvlJc w:val="left"/>
      <w:pPr>
        <w:ind w:left="1760" w:hanging="540"/>
        <w:jc w:val="right"/>
      </w:pPr>
      <w:rPr>
        <w:rFonts w:hint="default"/>
        <w:w w:val="100"/>
        <w:lang w:val="en-US" w:eastAsia="en-US" w:bidi="ar-SA"/>
      </w:rPr>
    </w:lvl>
    <w:lvl w:ilvl="1" w:tplc="3E70DF3E">
      <w:start w:val="1"/>
      <w:numFmt w:val="decimal"/>
      <w:lvlText w:val="%2)"/>
      <w:lvlJc w:val="left"/>
      <w:pPr>
        <w:ind w:left="8602" w:hanging="6482"/>
      </w:pPr>
      <w:rPr>
        <w:rFonts w:ascii="Arial" w:eastAsia="Arial" w:hAnsi="Arial" w:cs="Arial" w:hint="default"/>
        <w:b/>
        <w:bCs/>
        <w:spacing w:val="-1"/>
        <w:w w:val="100"/>
        <w:sz w:val="22"/>
        <w:szCs w:val="22"/>
        <w:lang w:val="en-US" w:eastAsia="en-US" w:bidi="ar-SA"/>
      </w:rPr>
    </w:lvl>
    <w:lvl w:ilvl="2" w:tplc="104A39BC">
      <w:numFmt w:val="bullet"/>
      <w:lvlText w:val="•"/>
      <w:lvlJc w:val="left"/>
      <w:pPr>
        <w:ind w:left="8920" w:hanging="6482"/>
      </w:pPr>
      <w:rPr>
        <w:rFonts w:hint="default"/>
        <w:lang w:val="en-US" w:eastAsia="en-US" w:bidi="ar-SA"/>
      </w:rPr>
    </w:lvl>
    <w:lvl w:ilvl="3" w:tplc="4148EA92">
      <w:numFmt w:val="bullet"/>
      <w:lvlText w:val="•"/>
      <w:lvlJc w:val="left"/>
      <w:pPr>
        <w:ind w:left="9240" w:hanging="6482"/>
      </w:pPr>
      <w:rPr>
        <w:rFonts w:hint="default"/>
        <w:lang w:val="en-US" w:eastAsia="en-US" w:bidi="ar-SA"/>
      </w:rPr>
    </w:lvl>
    <w:lvl w:ilvl="4" w:tplc="876E2AEE">
      <w:numFmt w:val="bullet"/>
      <w:lvlText w:val="•"/>
      <w:lvlJc w:val="left"/>
      <w:pPr>
        <w:ind w:left="9560" w:hanging="6482"/>
      </w:pPr>
      <w:rPr>
        <w:rFonts w:hint="default"/>
        <w:lang w:val="en-US" w:eastAsia="en-US" w:bidi="ar-SA"/>
      </w:rPr>
    </w:lvl>
    <w:lvl w:ilvl="5" w:tplc="53B22380">
      <w:numFmt w:val="bullet"/>
      <w:lvlText w:val="•"/>
      <w:lvlJc w:val="left"/>
      <w:pPr>
        <w:ind w:left="9880" w:hanging="6482"/>
      </w:pPr>
      <w:rPr>
        <w:rFonts w:hint="default"/>
        <w:lang w:val="en-US" w:eastAsia="en-US" w:bidi="ar-SA"/>
      </w:rPr>
    </w:lvl>
    <w:lvl w:ilvl="6" w:tplc="3852145C">
      <w:numFmt w:val="bullet"/>
      <w:lvlText w:val="•"/>
      <w:lvlJc w:val="left"/>
      <w:pPr>
        <w:ind w:left="10200" w:hanging="6482"/>
      </w:pPr>
      <w:rPr>
        <w:rFonts w:hint="default"/>
        <w:lang w:val="en-US" w:eastAsia="en-US" w:bidi="ar-SA"/>
      </w:rPr>
    </w:lvl>
    <w:lvl w:ilvl="7" w:tplc="5FD01FF0">
      <w:numFmt w:val="bullet"/>
      <w:lvlText w:val="•"/>
      <w:lvlJc w:val="left"/>
      <w:pPr>
        <w:ind w:left="10520" w:hanging="6482"/>
      </w:pPr>
      <w:rPr>
        <w:rFonts w:hint="default"/>
        <w:lang w:val="en-US" w:eastAsia="en-US" w:bidi="ar-SA"/>
      </w:rPr>
    </w:lvl>
    <w:lvl w:ilvl="8" w:tplc="C2C812AC">
      <w:numFmt w:val="bullet"/>
      <w:lvlText w:val="•"/>
      <w:lvlJc w:val="left"/>
      <w:pPr>
        <w:ind w:left="10840" w:hanging="6482"/>
      </w:pPr>
      <w:rPr>
        <w:rFonts w:hint="default"/>
        <w:lang w:val="en-US" w:eastAsia="en-US" w:bidi="ar-SA"/>
      </w:rPr>
    </w:lvl>
  </w:abstractNum>
  <w:abstractNum w:abstractNumId="10" w15:restartNumberingAfterBreak="0">
    <w:nsid w:val="2A802AA4"/>
    <w:multiLevelType w:val="hybridMultilevel"/>
    <w:tmpl w:val="4224E0DE"/>
    <w:lvl w:ilvl="0" w:tplc="3822D224">
      <w:start w:val="1"/>
      <w:numFmt w:val="lowerLetter"/>
      <w:lvlText w:val="%1)"/>
      <w:lvlJc w:val="left"/>
      <w:pPr>
        <w:ind w:left="1400" w:hanging="360"/>
      </w:pPr>
      <w:rPr>
        <w:rFonts w:ascii="Arial MT" w:eastAsia="Arial MT" w:hAnsi="Arial MT" w:cs="Arial MT" w:hint="default"/>
        <w:spacing w:val="-1"/>
        <w:w w:val="99"/>
        <w:sz w:val="20"/>
        <w:szCs w:val="20"/>
        <w:lang w:val="en-US" w:eastAsia="en-US" w:bidi="ar-SA"/>
      </w:rPr>
    </w:lvl>
    <w:lvl w:ilvl="1" w:tplc="2CCE2306">
      <w:numFmt w:val="bullet"/>
      <w:lvlText w:val="•"/>
      <w:lvlJc w:val="left"/>
      <w:pPr>
        <w:ind w:left="2408" w:hanging="360"/>
      </w:pPr>
      <w:rPr>
        <w:rFonts w:hint="default"/>
        <w:lang w:val="en-US" w:eastAsia="en-US" w:bidi="ar-SA"/>
      </w:rPr>
    </w:lvl>
    <w:lvl w:ilvl="2" w:tplc="18C8EFFA">
      <w:numFmt w:val="bullet"/>
      <w:lvlText w:val="•"/>
      <w:lvlJc w:val="left"/>
      <w:pPr>
        <w:ind w:left="3416" w:hanging="360"/>
      </w:pPr>
      <w:rPr>
        <w:rFonts w:hint="default"/>
        <w:lang w:val="en-US" w:eastAsia="en-US" w:bidi="ar-SA"/>
      </w:rPr>
    </w:lvl>
    <w:lvl w:ilvl="3" w:tplc="E5A69F9E">
      <w:numFmt w:val="bullet"/>
      <w:lvlText w:val="•"/>
      <w:lvlJc w:val="left"/>
      <w:pPr>
        <w:ind w:left="4424" w:hanging="360"/>
      </w:pPr>
      <w:rPr>
        <w:rFonts w:hint="default"/>
        <w:lang w:val="en-US" w:eastAsia="en-US" w:bidi="ar-SA"/>
      </w:rPr>
    </w:lvl>
    <w:lvl w:ilvl="4" w:tplc="1EDE95DA">
      <w:numFmt w:val="bullet"/>
      <w:lvlText w:val="•"/>
      <w:lvlJc w:val="left"/>
      <w:pPr>
        <w:ind w:left="5432" w:hanging="360"/>
      </w:pPr>
      <w:rPr>
        <w:rFonts w:hint="default"/>
        <w:lang w:val="en-US" w:eastAsia="en-US" w:bidi="ar-SA"/>
      </w:rPr>
    </w:lvl>
    <w:lvl w:ilvl="5" w:tplc="7604D752">
      <w:numFmt w:val="bullet"/>
      <w:lvlText w:val="•"/>
      <w:lvlJc w:val="left"/>
      <w:pPr>
        <w:ind w:left="6440" w:hanging="360"/>
      </w:pPr>
      <w:rPr>
        <w:rFonts w:hint="default"/>
        <w:lang w:val="en-US" w:eastAsia="en-US" w:bidi="ar-SA"/>
      </w:rPr>
    </w:lvl>
    <w:lvl w:ilvl="6" w:tplc="0C7A14DA">
      <w:numFmt w:val="bullet"/>
      <w:lvlText w:val="•"/>
      <w:lvlJc w:val="left"/>
      <w:pPr>
        <w:ind w:left="7448" w:hanging="360"/>
      </w:pPr>
      <w:rPr>
        <w:rFonts w:hint="default"/>
        <w:lang w:val="en-US" w:eastAsia="en-US" w:bidi="ar-SA"/>
      </w:rPr>
    </w:lvl>
    <w:lvl w:ilvl="7" w:tplc="7610A62C">
      <w:numFmt w:val="bullet"/>
      <w:lvlText w:val="•"/>
      <w:lvlJc w:val="left"/>
      <w:pPr>
        <w:ind w:left="8456" w:hanging="360"/>
      </w:pPr>
      <w:rPr>
        <w:rFonts w:hint="default"/>
        <w:lang w:val="en-US" w:eastAsia="en-US" w:bidi="ar-SA"/>
      </w:rPr>
    </w:lvl>
    <w:lvl w:ilvl="8" w:tplc="87B0D51C">
      <w:numFmt w:val="bullet"/>
      <w:lvlText w:val="•"/>
      <w:lvlJc w:val="left"/>
      <w:pPr>
        <w:ind w:left="9464" w:hanging="360"/>
      </w:pPr>
      <w:rPr>
        <w:rFonts w:hint="default"/>
        <w:lang w:val="en-US" w:eastAsia="en-US" w:bidi="ar-SA"/>
      </w:rPr>
    </w:lvl>
  </w:abstractNum>
  <w:abstractNum w:abstractNumId="11" w15:restartNumberingAfterBreak="0">
    <w:nsid w:val="31026142"/>
    <w:multiLevelType w:val="hybridMultilevel"/>
    <w:tmpl w:val="FB127810"/>
    <w:lvl w:ilvl="0" w:tplc="640A33A6">
      <w:numFmt w:val="bullet"/>
      <w:lvlText w:val=""/>
      <w:lvlJc w:val="left"/>
      <w:pPr>
        <w:ind w:left="1400" w:hanging="360"/>
      </w:pPr>
      <w:rPr>
        <w:rFonts w:ascii="Symbol" w:eastAsia="Symbol" w:hAnsi="Symbol" w:cs="Symbol" w:hint="default"/>
        <w:w w:val="100"/>
        <w:sz w:val="18"/>
        <w:szCs w:val="18"/>
        <w:lang w:val="en-US" w:eastAsia="en-US" w:bidi="ar-SA"/>
      </w:rPr>
    </w:lvl>
    <w:lvl w:ilvl="1" w:tplc="B38EF9A6">
      <w:numFmt w:val="bullet"/>
      <w:lvlText w:val="•"/>
      <w:lvlJc w:val="left"/>
      <w:pPr>
        <w:ind w:left="2408" w:hanging="360"/>
      </w:pPr>
      <w:rPr>
        <w:rFonts w:hint="default"/>
        <w:lang w:val="en-US" w:eastAsia="en-US" w:bidi="ar-SA"/>
      </w:rPr>
    </w:lvl>
    <w:lvl w:ilvl="2" w:tplc="EDFA4414">
      <w:numFmt w:val="bullet"/>
      <w:lvlText w:val="•"/>
      <w:lvlJc w:val="left"/>
      <w:pPr>
        <w:ind w:left="3416" w:hanging="360"/>
      </w:pPr>
      <w:rPr>
        <w:rFonts w:hint="default"/>
        <w:lang w:val="en-US" w:eastAsia="en-US" w:bidi="ar-SA"/>
      </w:rPr>
    </w:lvl>
    <w:lvl w:ilvl="3" w:tplc="40FED496">
      <w:numFmt w:val="bullet"/>
      <w:lvlText w:val="•"/>
      <w:lvlJc w:val="left"/>
      <w:pPr>
        <w:ind w:left="4424" w:hanging="360"/>
      </w:pPr>
      <w:rPr>
        <w:rFonts w:hint="default"/>
        <w:lang w:val="en-US" w:eastAsia="en-US" w:bidi="ar-SA"/>
      </w:rPr>
    </w:lvl>
    <w:lvl w:ilvl="4" w:tplc="1B64138E">
      <w:numFmt w:val="bullet"/>
      <w:lvlText w:val="•"/>
      <w:lvlJc w:val="left"/>
      <w:pPr>
        <w:ind w:left="5432" w:hanging="360"/>
      </w:pPr>
      <w:rPr>
        <w:rFonts w:hint="default"/>
        <w:lang w:val="en-US" w:eastAsia="en-US" w:bidi="ar-SA"/>
      </w:rPr>
    </w:lvl>
    <w:lvl w:ilvl="5" w:tplc="8F8C6DF4">
      <w:numFmt w:val="bullet"/>
      <w:lvlText w:val="•"/>
      <w:lvlJc w:val="left"/>
      <w:pPr>
        <w:ind w:left="6440" w:hanging="360"/>
      </w:pPr>
      <w:rPr>
        <w:rFonts w:hint="default"/>
        <w:lang w:val="en-US" w:eastAsia="en-US" w:bidi="ar-SA"/>
      </w:rPr>
    </w:lvl>
    <w:lvl w:ilvl="6" w:tplc="A3DCDC38">
      <w:numFmt w:val="bullet"/>
      <w:lvlText w:val="•"/>
      <w:lvlJc w:val="left"/>
      <w:pPr>
        <w:ind w:left="7448" w:hanging="360"/>
      </w:pPr>
      <w:rPr>
        <w:rFonts w:hint="default"/>
        <w:lang w:val="en-US" w:eastAsia="en-US" w:bidi="ar-SA"/>
      </w:rPr>
    </w:lvl>
    <w:lvl w:ilvl="7" w:tplc="F7D8D02A">
      <w:numFmt w:val="bullet"/>
      <w:lvlText w:val="•"/>
      <w:lvlJc w:val="left"/>
      <w:pPr>
        <w:ind w:left="8456" w:hanging="360"/>
      </w:pPr>
      <w:rPr>
        <w:rFonts w:hint="default"/>
        <w:lang w:val="en-US" w:eastAsia="en-US" w:bidi="ar-SA"/>
      </w:rPr>
    </w:lvl>
    <w:lvl w:ilvl="8" w:tplc="6974E37A">
      <w:numFmt w:val="bullet"/>
      <w:lvlText w:val="•"/>
      <w:lvlJc w:val="left"/>
      <w:pPr>
        <w:ind w:left="9464" w:hanging="360"/>
      </w:pPr>
      <w:rPr>
        <w:rFonts w:hint="default"/>
        <w:lang w:val="en-US" w:eastAsia="en-US" w:bidi="ar-SA"/>
      </w:rPr>
    </w:lvl>
  </w:abstractNum>
  <w:abstractNum w:abstractNumId="12" w15:restartNumberingAfterBreak="0">
    <w:nsid w:val="324A7C59"/>
    <w:multiLevelType w:val="hybridMultilevel"/>
    <w:tmpl w:val="8B1088D0"/>
    <w:lvl w:ilvl="0" w:tplc="3D4E30D6">
      <w:start w:val="1"/>
      <w:numFmt w:val="decimal"/>
      <w:lvlText w:val="%1."/>
      <w:lvlJc w:val="left"/>
      <w:pPr>
        <w:ind w:left="1400" w:hanging="360"/>
      </w:pPr>
      <w:rPr>
        <w:rFonts w:ascii="Arial MT" w:eastAsia="Arial MT" w:hAnsi="Arial MT" w:cs="Arial MT" w:hint="default"/>
        <w:w w:val="100"/>
        <w:sz w:val="24"/>
        <w:szCs w:val="24"/>
        <w:lang w:val="en-US" w:eastAsia="en-US" w:bidi="ar-SA"/>
      </w:rPr>
    </w:lvl>
    <w:lvl w:ilvl="1" w:tplc="CF26779E">
      <w:start w:val="1"/>
      <w:numFmt w:val="lowerLetter"/>
      <w:lvlText w:val="(%2)"/>
      <w:lvlJc w:val="left"/>
      <w:pPr>
        <w:ind w:left="1453" w:hanging="720"/>
      </w:pPr>
      <w:rPr>
        <w:rFonts w:ascii="Arial MT" w:eastAsia="Arial MT" w:hAnsi="Arial MT" w:cs="Arial MT" w:hint="default"/>
        <w:w w:val="99"/>
        <w:sz w:val="24"/>
        <w:szCs w:val="24"/>
        <w:lang w:val="en-US" w:eastAsia="en-US" w:bidi="ar-SA"/>
      </w:rPr>
    </w:lvl>
    <w:lvl w:ilvl="2" w:tplc="7F0669DC">
      <w:numFmt w:val="bullet"/>
      <w:lvlText w:val="•"/>
      <w:lvlJc w:val="left"/>
      <w:pPr>
        <w:ind w:left="2840" w:hanging="720"/>
      </w:pPr>
      <w:rPr>
        <w:rFonts w:hint="default"/>
        <w:lang w:val="en-US" w:eastAsia="en-US" w:bidi="ar-SA"/>
      </w:rPr>
    </w:lvl>
    <w:lvl w:ilvl="3" w:tplc="A802ECC0">
      <w:numFmt w:val="bullet"/>
      <w:lvlText w:val="•"/>
      <w:lvlJc w:val="left"/>
      <w:pPr>
        <w:ind w:left="3920" w:hanging="720"/>
      </w:pPr>
      <w:rPr>
        <w:rFonts w:hint="default"/>
        <w:lang w:val="en-US" w:eastAsia="en-US" w:bidi="ar-SA"/>
      </w:rPr>
    </w:lvl>
    <w:lvl w:ilvl="4" w:tplc="4A38B1C0">
      <w:numFmt w:val="bullet"/>
      <w:lvlText w:val="•"/>
      <w:lvlJc w:val="left"/>
      <w:pPr>
        <w:ind w:left="5000" w:hanging="720"/>
      </w:pPr>
      <w:rPr>
        <w:rFonts w:hint="default"/>
        <w:lang w:val="en-US" w:eastAsia="en-US" w:bidi="ar-SA"/>
      </w:rPr>
    </w:lvl>
    <w:lvl w:ilvl="5" w:tplc="BD3ADF18">
      <w:numFmt w:val="bullet"/>
      <w:lvlText w:val="•"/>
      <w:lvlJc w:val="left"/>
      <w:pPr>
        <w:ind w:left="6080" w:hanging="720"/>
      </w:pPr>
      <w:rPr>
        <w:rFonts w:hint="default"/>
        <w:lang w:val="en-US" w:eastAsia="en-US" w:bidi="ar-SA"/>
      </w:rPr>
    </w:lvl>
    <w:lvl w:ilvl="6" w:tplc="47AAD776">
      <w:numFmt w:val="bullet"/>
      <w:lvlText w:val="•"/>
      <w:lvlJc w:val="left"/>
      <w:pPr>
        <w:ind w:left="7160" w:hanging="720"/>
      </w:pPr>
      <w:rPr>
        <w:rFonts w:hint="default"/>
        <w:lang w:val="en-US" w:eastAsia="en-US" w:bidi="ar-SA"/>
      </w:rPr>
    </w:lvl>
    <w:lvl w:ilvl="7" w:tplc="726041A2">
      <w:numFmt w:val="bullet"/>
      <w:lvlText w:val="•"/>
      <w:lvlJc w:val="left"/>
      <w:pPr>
        <w:ind w:left="8240" w:hanging="720"/>
      </w:pPr>
      <w:rPr>
        <w:rFonts w:hint="default"/>
        <w:lang w:val="en-US" w:eastAsia="en-US" w:bidi="ar-SA"/>
      </w:rPr>
    </w:lvl>
    <w:lvl w:ilvl="8" w:tplc="351277EA">
      <w:numFmt w:val="bullet"/>
      <w:lvlText w:val="•"/>
      <w:lvlJc w:val="left"/>
      <w:pPr>
        <w:ind w:left="9320" w:hanging="720"/>
      </w:pPr>
      <w:rPr>
        <w:rFonts w:hint="default"/>
        <w:lang w:val="en-US" w:eastAsia="en-US" w:bidi="ar-SA"/>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237BFB"/>
    <w:multiLevelType w:val="hybridMultilevel"/>
    <w:tmpl w:val="2F6EE4DE"/>
    <w:lvl w:ilvl="0" w:tplc="BD8EA0EA">
      <w:start w:val="1"/>
      <w:numFmt w:val="decimal"/>
      <w:lvlText w:val="%1"/>
      <w:lvlJc w:val="left"/>
      <w:pPr>
        <w:ind w:left="1400" w:hanging="720"/>
        <w:jc w:val="right"/>
      </w:pPr>
      <w:rPr>
        <w:rFonts w:ascii="Arial MT" w:eastAsia="Arial MT" w:hAnsi="Arial MT" w:cs="Arial MT" w:hint="default"/>
        <w:w w:val="99"/>
        <w:sz w:val="24"/>
        <w:szCs w:val="24"/>
        <w:lang w:val="en-US" w:eastAsia="en-US" w:bidi="ar-SA"/>
      </w:rPr>
    </w:lvl>
    <w:lvl w:ilvl="1" w:tplc="9C9A2CBA">
      <w:start w:val="1"/>
      <w:numFmt w:val="lowerLetter"/>
      <w:lvlText w:val="%2."/>
      <w:lvlJc w:val="left"/>
      <w:pPr>
        <w:ind w:left="2120" w:hanging="720"/>
      </w:pPr>
      <w:rPr>
        <w:rFonts w:ascii="Arial MT" w:eastAsia="Arial MT" w:hAnsi="Arial MT" w:cs="Arial MT" w:hint="default"/>
        <w:w w:val="100"/>
        <w:sz w:val="24"/>
        <w:szCs w:val="24"/>
        <w:lang w:val="en-US" w:eastAsia="en-US" w:bidi="ar-SA"/>
      </w:rPr>
    </w:lvl>
    <w:lvl w:ilvl="2" w:tplc="4112B03E">
      <w:numFmt w:val="bullet"/>
      <w:lvlText w:val="•"/>
      <w:lvlJc w:val="left"/>
      <w:pPr>
        <w:ind w:left="3160" w:hanging="720"/>
      </w:pPr>
      <w:rPr>
        <w:rFonts w:hint="default"/>
        <w:lang w:val="en-US" w:eastAsia="en-US" w:bidi="ar-SA"/>
      </w:rPr>
    </w:lvl>
    <w:lvl w:ilvl="3" w:tplc="B6E28CB6">
      <w:numFmt w:val="bullet"/>
      <w:lvlText w:val="•"/>
      <w:lvlJc w:val="left"/>
      <w:pPr>
        <w:ind w:left="4200" w:hanging="720"/>
      </w:pPr>
      <w:rPr>
        <w:rFonts w:hint="default"/>
        <w:lang w:val="en-US" w:eastAsia="en-US" w:bidi="ar-SA"/>
      </w:rPr>
    </w:lvl>
    <w:lvl w:ilvl="4" w:tplc="BDEEF66A">
      <w:numFmt w:val="bullet"/>
      <w:lvlText w:val="•"/>
      <w:lvlJc w:val="left"/>
      <w:pPr>
        <w:ind w:left="5240" w:hanging="720"/>
      </w:pPr>
      <w:rPr>
        <w:rFonts w:hint="default"/>
        <w:lang w:val="en-US" w:eastAsia="en-US" w:bidi="ar-SA"/>
      </w:rPr>
    </w:lvl>
    <w:lvl w:ilvl="5" w:tplc="012A144E">
      <w:numFmt w:val="bullet"/>
      <w:lvlText w:val="•"/>
      <w:lvlJc w:val="left"/>
      <w:pPr>
        <w:ind w:left="6280" w:hanging="720"/>
      </w:pPr>
      <w:rPr>
        <w:rFonts w:hint="default"/>
        <w:lang w:val="en-US" w:eastAsia="en-US" w:bidi="ar-SA"/>
      </w:rPr>
    </w:lvl>
    <w:lvl w:ilvl="6" w:tplc="76FE68E2">
      <w:numFmt w:val="bullet"/>
      <w:lvlText w:val="•"/>
      <w:lvlJc w:val="left"/>
      <w:pPr>
        <w:ind w:left="7320" w:hanging="720"/>
      </w:pPr>
      <w:rPr>
        <w:rFonts w:hint="default"/>
        <w:lang w:val="en-US" w:eastAsia="en-US" w:bidi="ar-SA"/>
      </w:rPr>
    </w:lvl>
    <w:lvl w:ilvl="7" w:tplc="12F212AE">
      <w:numFmt w:val="bullet"/>
      <w:lvlText w:val="•"/>
      <w:lvlJc w:val="left"/>
      <w:pPr>
        <w:ind w:left="8360" w:hanging="720"/>
      </w:pPr>
      <w:rPr>
        <w:rFonts w:hint="default"/>
        <w:lang w:val="en-US" w:eastAsia="en-US" w:bidi="ar-SA"/>
      </w:rPr>
    </w:lvl>
    <w:lvl w:ilvl="8" w:tplc="DBA62A48">
      <w:numFmt w:val="bullet"/>
      <w:lvlText w:val="•"/>
      <w:lvlJc w:val="left"/>
      <w:pPr>
        <w:ind w:left="9400" w:hanging="720"/>
      </w:pPr>
      <w:rPr>
        <w:rFonts w:hint="default"/>
        <w:lang w:val="en-US" w:eastAsia="en-US" w:bidi="ar-SA"/>
      </w:rPr>
    </w:lvl>
  </w:abstractNum>
  <w:abstractNum w:abstractNumId="15" w15:restartNumberingAfterBreak="0">
    <w:nsid w:val="3898507B"/>
    <w:multiLevelType w:val="hybridMultilevel"/>
    <w:tmpl w:val="7194C3D0"/>
    <w:lvl w:ilvl="0" w:tplc="8BD4EB3E">
      <w:start w:val="1"/>
      <w:numFmt w:val="decimal"/>
      <w:lvlText w:val="%1"/>
      <w:lvlJc w:val="left"/>
      <w:pPr>
        <w:ind w:left="1760" w:hanging="720"/>
      </w:pPr>
      <w:rPr>
        <w:rFonts w:hint="default"/>
        <w:w w:val="99"/>
        <w:lang w:val="en-US" w:eastAsia="en-US" w:bidi="ar-SA"/>
      </w:rPr>
    </w:lvl>
    <w:lvl w:ilvl="1" w:tplc="5A34F1C0">
      <w:start w:val="1"/>
      <w:numFmt w:val="lowerLetter"/>
      <w:lvlText w:val="%2."/>
      <w:lvlJc w:val="left"/>
      <w:pPr>
        <w:ind w:left="2120" w:hanging="360"/>
      </w:pPr>
      <w:rPr>
        <w:rFonts w:ascii="Arial MT" w:eastAsia="Arial MT" w:hAnsi="Arial MT" w:cs="Arial MT" w:hint="default"/>
        <w:w w:val="100"/>
        <w:sz w:val="24"/>
        <w:szCs w:val="24"/>
        <w:lang w:val="en-US" w:eastAsia="en-US" w:bidi="ar-SA"/>
      </w:rPr>
    </w:lvl>
    <w:lvl w:ilvl="2" w:tplc="159C6020">
      <w:numFmt w:val="bullet"/>
      <w:lvlText w:val="•"/>
      <w:lvlJc w:val="left"/>
      <w:pPr>
        <w:ind w:left="3160" w:hanging="360"/>
      </w:pPr>
      <w:rPr>
        <w:rFonts w:hint="default"/>
        <w:lang w:val="en-US" w:eastAsia="en-US" w:bidi="ar-SA"/>
      </w:rPr>
    </w:lvl>
    <w:lvl w:ilvl="3" w:tplc="340C0C74">
      <w:numFmt w:val="bullet"/>
      <w:lvlText w:val="•"/>
      <w:lvlJc w:val="left"/>
      <w:pPr>
        <w:ind w:left="4200" w:hanging="360"/>
      </w:pPr>
      <w:rPr>
        <w:rFonts w:hint="default"/>
        <w:lang w:val="en-US" w:eastAsia="en-US" w:bidi="ar-SA"/>
      </w:rPr>
    </w:lvl>
    <w:lvl w:ilvl="4" w:tplc="F9A6E974">
      <w:numFmt w:val="bullet"/>
      <w:lvlText w:val="•"/>
      <w:lvlJc w:val="left"/>
      <w:pPr>
        <w:ind w:left="5240" w:hanging="360"/>
      </w:pPr>
      <w:rPr>
        <w:rFonts w:hint="default"/>
        <w:lang w:val="en-US" w:eastAsia="en-US" w:bidi="ar-SA"/>
      </w:rPr>
    </w:lvl>
    <w:lvl w:ilvl="5" w:tplc="88AE1B86">
      <w:numFmt w:val="bullet"/>
      <w:lvlText w:val="•"/>
      <w:lvlJc w:val="left"/>
      <w:pPr>
        <w:ind w:left="6280" w:hanging="360"/>
      </w:pPr>
      <w:rPr>
        <w:rFonts w:hint="default"/>
        <w:lang w:val="en-US" w:eastAsia="en-US" w:bidi="ar-SA"/>
      </w:rPr>
    </w:lvl>
    <w:lvl w:ilvl="6" w:tplc="4124772A">
      <w:numFmt w:val="bullet"/>
      <w:lvlText w:val="•"/>
      <w:lvlJc w:val="left"/>
      <w:pPr>
        <w:ind w:left="7320" w:hanging="360"/>
      </w:pPr>
      <w:rPr>
        <w:rFonts w:hint="default"/>
        <w:lang w:val="en-US" w:eastAsia="en-US" w:bidi="ar-SA"/>
      </w:rPr>
    </w:lvl>
    <w:lvl w:ilvl="7" w:tplc="1CC28576">
      <w:numFmt w:val="bullet"/>
      <w:lvlText w:val="•"/>
      <w:lvlJc w:val="left"/>
      <w:pPr>
        <w:ind w:left="8360" w:hanging="360"/>
      </w:pPr>
      <w:rPr>
        <w:rFonts w:hint="default"/>
        <w:lang w:val="en-US" w:eastAsia="en-US" w:bidi="ar-SA"/>
      </w:rPr>
    </w:lvl>
    <w:lvl w:ilvl="8" w:tplc="604CDC44">
      <w:numFmt w:val="bullet"/>
      <w:lvlText w:val="•"/>
      <w:lvlJc w:val="left"/>
      <w:pPr>
        <w:ind w:left="9400" w:hanging="360"/>
      </w:pPr>
      <w:rPr>
        <w:rFonts w:hint="default"/>
        <w:lang w:val="en-US" w:eastAsia="en-US" w:bidi="ar-SA"/>
      </w:rPr>
    </w:lvl>
  </w:abstractNum>
  <w:abstractNum w:abstractNumId="16" w15:restartNumberingAfterBreak="0">
    <w:nsid w:val="38D16FE8"/>
    <w:multiLevelType w:val="multilevel"/>
    <w:tmpl w:val="33ACD3B4"/>
    <w:lvl w:ilvl="0">
      <w:start w:val="6"/>
      <w:numFmt w:val="decimal"/>
      <w:lvlText w:val="%1"/>
      <w:lvlJc w:val="left"/>
      <w:pPr>
        <w:ind w:left="1400" w:hanging="720"/>
      </w:pPr>
      <w:rPr>
        <w:rFonts w:hint="default"/>
        <w:lang w:val="en-US" w:eastAsia="en-US" w:bidi="ar-SA"/>
      </w:rPr>
    </w:lvl>
    <w:lvl w:ilvl="1">
      <w:start w:val="1"/>
      <w:numFmt w:val="decimal"/>
      <w:lvlText w:val="%1.%2"/>
      <w:lvlJc w:val="left"/>
      <w:pPr>
        <w:ind w:left="1400" w:hanging="720"/>
      </w:pPr>
      <w:rPr>
        <w:rFonts w:hint="default"/>
        <w:spacing w:val="-1"/>
        <w:w w:val="99"/>
        <w:lang w:val="en-US" w:eastAsia="en-US" w:bidi="ar-SA"/>
      </w:rPr>
    </w:lvl>
    <w:lvl w:ilvl="2">
      <w:start w:val="1"/>
      <w:numFmt w:val="decimal"/>
      <w:lvlText w:val="%1.%2.%3"/>
      <w:lvlJc w:val="left"/>
      <w:pPr>
        <w:ind w:left="1400" w:hanging="720"/>
      </w:pPr>
      <w:rPr>
        <w:rFonts w:ascii="Arial MT" w:eastAsia="Arial MT" w:hAnsi="Arial MT" w:cs="Arial MT" w:hint="default"/>
        <w:spacing w:val="-1"/>
        <w:w w:val="99"/>
        <w:sz w:val="20"/>
        <w:szCs w:val="20"/>
        <w:lang w:val="en-US" w:eastAsia="en-US" w:bidi="ar-SA"/>
      </w:rPr>
    </w:lvl>
    <w:lvl w:ilvl="3">
      <w:numFmt w:val="bullet"/>
      <w:lvlText w:val="•"/>
      <w:lvlJc w:val="left"/>
      <w:pPr>
        <w:ind w:left="4424" w:hanging="720"/>
      </w:pPr>
      <w:rPr>
        <w:rFonts w:hint="default"/>
        <w:lang w:val="en-US" w:eastAsia="en-US" w:bidi="ar-SA"/>
      </w:rPr>
    </w:lvl>
    <w:lvl w:ilvl="4">
      <w:numFmt w:val="bullet"/>
      <w:lvlText w:val="•"/>
      <w:lvlJc w:val="left"/>
      <w:pPr>
        <w:ind w:left="5432" w:hanging="720"/>
      </w:pPr>
      <w:rPr>
        <w:rFonts w:hint="default"/>
        <w:lang w:val="en-US" w:eastAsia="en-US" w:bidi="ar-SA"/>
      </w:rPr>
    </w:lvl>
    <w:lvl w:ilvl="5">
      <w:numFmt w:val="bullet"/>
      <w:lvlText w:val="•"/>
      <w:lvlJc w:val="left"/>
      <w:pPr>
        <w:ind w:left="6440" w:hanging="720"/>
      </w:pPr>
      <w:rPr>
        <w:rFonts w:hint="default"/>
        <w:lang w:val="en-US" w:eastAsia="en-US" w:bidi="ar-SA"/>
      </w:rPr>
    </w:lvl>
    <w:lvl w:ilvl="6">
      <w:numFmt w:val="bullet"/>
      <w:lvlText w:val="•"/>
      <w:lvlJc w:val="left"/>
      <w:pPr>
        <w:ind w:left="7448" w:hanging="720"/>
      </w:pPr>
      <w:rPr>
        <w:rFonts w:hint="default"/>
        <w:lang w:val="en-US" w:eastAsia="en-US" w:bidi="ar-SA"/>
      </w:rPr>
    </w:lvl>
    <w:lvl w:ilvl="7">
      <w:numFmt w:val="bullet"/>
      <w:lvlText w:val="•"/>
      <w:lvlJc w:val="left"/>
      <w:pPr>
        <w:ind w:left="8456" w:hanging="720"/>
      </w:pPr>
      <w:rPr>
        <w:rFonts w:hint="default"/>
        <w:lang w:val="en-US" w:eastAsia="en-US" w:bidi="ar-SA"/>
      </w:rPr>
    </w:lvl>
    <w:lvl w:ilvl="8">
      <w:numFmt w:val="bullet"/>
      <w:lvlText w:val="•"/>
      <w:lvlJc w:val="left"/>
      <w:pPr>
        <w:ind w:left="9464" w:hanging="720"/>
      </w:pPr>
      <w:rPr>
        <w:rFonts w:hint="default"/>
        <w:lang w:val="en-US" w:eastAsia="en-US" w:bidi="ar-SA"/>
      </w:rPr>
    </w:lvl>
  </w:abstractNum>
  <w:abstractNum w:abstractNumId="17" w15:restartNumberingAfterBreak="0">
    <w:nsid w:val="3B223834"/>
    <w:multiLevelType w:val="hybridMultilevel"/>
    <w:tmpl w:val="A3940956"/>
    <w:lvl w:ilvl="0" w:tplc="8270AA1A">
      <w:numFmt w:val="bullet"/>
      <w:lvlText w:val="▪"/>
      <w:lvlJc w:val="left"/>
      <w:pPr>
        <w:ind w:left="1400" w:hanging="720"/>
      </w:pPr>
      <w:rPr>
        <w:rFonts w:ascii="Arial MT" w:eastAsia="Arial MT" w:hAnsi="Arial MT" w:cs="Arial MT" w:hint="default"/>
        <w:w w:val="35"/>
        <w:sz w:val="20"/>
        <w:szCs w:val="20"/>
        <w:lang w:val="en-US" w:eastAsia="en-US" w:bidi="ar-SA"/>
      </w:rPr>
    </w:lvl>
    <w:lvl w:ilvl="1" w:tplc="1E061B50">
      <w:start w:val="1"/>
      <w:numFmt w:val="decimal"/>
      <w:lvlText w:val="(%2)"/>
      <w:lvlJc w:val="left"/>
      <w:pPr>
        <w:ind w:left="4504" w:hanging="300"/>
        <w:jc w:val="right"/>
      </w:pPr>
      <w:rPr>
        <w:rFonts w:ascii="Arial" w:eastAsia="Arial" w:hAnsi="Arial" w:cs="Arial" w:hint="default"/>
        <w:b/>
        <w:bCs/>
        <w:w w:val="99"/>
        <w:sz w:val="20"/>
        <w:szCs w:val="20"/>
        <w:lang w:val="en-US" w:eastAsia="en-US" w:bidi="ar-SA"/>
      </w:rPr>
    </w:lvl>
    <w:lvl w:ilvl="2" w:tplc="51988FAE">
      <w:numFmt w:val="bullet"/>
      <w:lvlText w:val="•"/>
      <w:lvlJc w:val="left"/>
      <w:pPr>
        <w:ind w:left="5275" w:hanging="300"/>
      </w:pPr>
      <w:rPr>
        <w:rFonts w:hint="default"/>
        <w:lang w:val="en-US" w:eastAsia="en-US" w:bidi="ar-SA"/>
      </w:rPr>
    </w:lvl>
    <w:lvl w:ilvl="3" w:tplc="856CF086">
      <w:numFmt w:val="bullet"/>
      <w:lvlText w:val="•"/>
      <w:lvlJc w:val="left"/>
      <w:pPr>
        <w:ind w:left="6051" w:hanging="300"/>
      </w:pPr>
      <w:rPr>
        <w:rFonts w:hint="default"/>
        <w:lang w:val="en-US" w:eastAsia="en-US" w:bidi="ar-SA"/>
      </w:rPr>
    </w:lvl>
    <w:lvl w:ilvl="4" w:tplc="F2D09482">
      <w:numFmt w:val="bullet"/>
      <w:lvlText w:val="•"/>
      <w:lvlJc w:val="left"/>
      <w:pPr>
        <w:ind w:left="6826" w:hanging="300"/>
      </w:pPr>
      <w:rPr>
        <w:rFonts w:hint="default"/>
        <w:lang w:val="en-US" w:eastAsia="en-US" w:bidi="ar-SA"/>
      </w:rPr>
    </w:lvl>
    <w:lvl w:ilvl="5" w:tplc="A7BC710A">
      <w:numFmt w:val="bullet"/>
      <w:lvlText w:val="•"/>
      <w:lvlJc w:val="left"/>
      <w:pPr>
        <w:ind w:left="7602" w:hanging="300"/>
      </w:pPr>
      <w:rPr>
        <w:rFonts w:hint="default"/>
        <w:lang w:val="en-US" w:eastAsia="en-US" w:bidi="ar-SA"/>
      </w:rPr>
    </w:lvl>
    <w:lvl w:ilvl="6" w:tplc="FC3C144A">
      <w:numFmt w:val="bullet"/>
      <w:lvlText w:val="•"/>
      <w:lvlJc w:val="left"/>
      <w:pPr>
        <w:ind w:left="8377" w:hanging="300"/>
      </w:pPr>
      <w:rPr>
        <w:rFonts w:hint="default"/>
        <w:lang w:val="en-US" w:eastAsia="en-US" w:bidi="ar-SA"/>
      </w:rPr>
    </w:lvl>
    <w:lvl w:ilvl="7" w:tplc="C1FEBE32">
      <w:numFmt w:val="bullet"/>
      <w:lvlText w:val="•"/>
      <w:lvlJc w:val="left"/>
      <w:pPr>
        <w:ind w:left="9153" w:hanging="300"/>
      </w:pPr>
      <w:rPr>
        <w:rFonts w:hint="default"/>
        <w:lang w:val="en-US" w:eastAsia="en-US" w:bidi="ar-SA"/>
      </w:rPr>
    </w:lvl>
    <w:lvl w:ilvl="8" w:tplc="25C0C31A">
      <w:numFmt w:val="bullet"/>
      <w:lvlText w:val="•"/>
      <w:lvlJc w:val="left"/>
      <w:pPr>
        <w:ind w:left="9928" w:hanging="300"/>
      </w:pPr>
      <w:rPr>
        <w:rFonts w:hint="default"/>
        <w:lang w:val="en-US" w:eastAsia="en-US" w:bidi="ar-SA"/>
      </w:rPr>
    </w:lvl>
  </w:abstractNum>
  <w:abstractNum w:abstractNumId="18" w15:restartNumberingAfterBreak="0">
    <w:nsid w:val="3CCE7644"/>
    <w:multiLevelType w:val="hybridMultilevel"/>
    <w:tmpl w:val="04187CF0"/>
    <w:lvl w:ilvl="0" w:tplc="63344D0A">
      <w:numFmt w:val="bullet"/>
      <w:lvlText w:val="•"/>
      <w:lvlJc w:val="left"/>
      <w:pPr>
        <w:ind w:left="1080" w:hanging="720"/>
      </w:pPr>
      <w:rPr>
        <w:rFonts w:ascii="Arial MT" w:eastAsia="Arial MT" w:hAnsi="Arial MT" w:cs="Arial M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7C10DB0"/>
    <w:multiLevelType w:val="hybridMultilevel"/>
    <w:tmpl w:val="AAA87378"/>
    <w:lvl w:ilvl="0" w:tplc="5718CE40">
      <w:start w:val="1"/>
      <w:numFmt w:val="decimal"/>
      <w:lvlText w:val="%1."/>
      <w:lvlJc w:val="left"/>
      <w:pPr>
        <w:ind w:left="901" w:hanging="221"/>
      </w:pPr>
      <w:rPr>
        <w:rFonts w:ascii="Arial MT" w:eastAsia="Arial MT" w:hAnsi="Arial MT" w:cs="Arial MT" w:hint="default"/>
        <w:spacing w:val="-1"/>
        <w:w w:val="99"/>
        <w:sz w:val="20"/>
        <w:szCs w:val="20"/>
        <w:lang w:val="en-US" w:eastAsia="en-US" w:bidi="ar-SA"/>
      </w:rPr>
    </w:lvl>
    <w:lvl w:ilvl="1" w:tplc="221A862C">
      <w:numFmt w:val="bullet"/>
      <w:lvlText w:val="•"/>
      <w:lvlJc w:val="left"/>
      <w:pPr>
        <w:ind w:left="1958" w:hanging="221"/>
      </w:pPr>
      <w:rPr>
        <w:rFonts w:hint="default"/>
        <w:lang w:val="en-US" w:eastAsia="en-US" w:bidi="ar-SA"/>
      </w:rPr>
    </w:lvl>
    <w:lvl w:ilvl="2" w:tplc="C44296AA">
      <w:numFmt w:val="bullet"/>
      <w:lvlText w:val="•"/>
      <w:lvlJc w:val="left"/>
      <w:pPr>
        <w:ind w:left="3016" w:hanging="221"/>
      </w:pPr>
      <w:rPr>
        <w:rFonts w:hint="default"/>
        <w:lang w:val="en-US" w:eastAsia="en-US" w:bidi="ar-SA"/>
      </w:rPr>
    </w:lvl>
    <w:lvl w:ilvl="3" w:tplc="8C9E034C">
      <w:numFmt w:val="bullet"/>
      <w:lvlText w:val="•"/>
      <w:lvlJc w:val="left"/>
      <w:pPr>
        <w:ind w:left="4074" w:hanging="221"/>
      </w:pPr>
      <w:rPr>
        <w:rFonts w:hint="default"/>
        <w:lang w:val="en-US" w:eastAsia="en-US" w:bidi="ar-SA"/>
      </w:rPr>
    </w:lvl>
    <w:lvl w:ilvl="4" w:tplc="C32875EC">
      <w:numFmt w:val="bullet"/>
      <w:lvlText w:val="•"/>
      <w:lvlJc w:val="left"/>
      <w:pPr>
        <w:ind w:left="5132" w:hanging="221"/>
      </w:pPr>
      <w:rPr>
        <w:rFonts w:hint="default"/>
        <w:lang w:val="en-US" w:eastAsia="en-US" w:bidi="ar-SA"/>
      </w:rPr>
    </w:lvl>
    <w:lvl w:ilvl="5" w:tplc="46767952">
      <w:numFmt w:val="bullet"/>
      <w:lvlText w:val="•"/>
      <w:lvlJc w:val="left"/>
      <w:pPr>
        <w:ind w:left="6190" w:hanging="221"/>
      </w:pPr>
      <w:rPr>
        <w:rFonts w:hint="default"/>
        <w:lang w:val="en-US" w:eastAsia="en-US" w:bidi="ar-SA"/>
      </w:rPr>
    </w:lvl>
    <w:lvl w:ilvl="6" w:tplc="DCAA17F0">
      <w:numFmt w:val="bullet"/>
      <w:lvlText w:val="•"/>
      <w:lvlJc w:val="left"/>
      <w:pPr>
        <w:ind w:left="7248" w:hanging="221"/>
      </w:pPr>
      <w:rPr>
        <w:rFonts w:hint="default"/>
        <w:lang w:val="en-US" w:eastAsia="en-US" w:bidi="ar-SA"/>
      </w:rPr>
    </w:lvl>
    <w:lvl w:ilvl="7" w:tplc="9F5E4F68">
      <w:numFmt w:val="bullet"/>
      <w:lvlText w:val="•"/>
      <w:lvlJc w:val="left"/>
      <w:pPr>
        <w:ind w:left="8306" w:hanging="221"/>
      </w:pPr>
      <w:rPr>
        <w:rFonts w:hint="default"/>
        <w:lang w:val="en-US" w:eastAsia="en-US" w:bidi="ar-SA"/>
      </w:rPr>
    </w:lvl>
    <w:lvl w:ilvl="8" w:tplc="D1B0CFDE">
      <w:numFmt w:val="bullet"/>
      <w:lvlText w:val="•"/>
      <w:lvlJc w:val="left"/>
      <w:pPr>
        <w:ind w:left="9364" w:hanging="221"/>
      </w:pPr>
      <w:rPr>
        <w:rFonts w:hint="default"/>
        <w:lang w:val="en-US" w:eastAsia="en-US" w:bidi="ar-SA"/>
      </w:rPr>
    </w:lvl>
  </w:abstractNum>
  <w:abstractNum w:abstractNumId="20" w15:restartNumberingAfterBreak="0">
    <w:nsid w:val="4BE438A5"/>
    <w:multiLevelType w:val="multilevel"/>
    <w:tmpl w:val="4DE4A456"/>
    <w:lvl w:ilvl="0">
      <w:start w:val="14"/>
      <w:numFmt w:val="decimal"/>
      <w:lvlText w:val="%1"/>
      <w:lvlJc w:val="left"/>
      <w:pPr>
        <w:ind w:left="1400" w:hanging="720"/>
      </w:pPr>
      <w:rPr>
        <w:rFonts w:hint="default"/>
        <w:lang w:val="en-US" w:eastAsia="en-US" w:bidi="ar-SA"/>
      </w:rPr>
    </w:lvl>
    <w:lvl w:ilvl="1">
      <w:start w:val="1"/>
      <w:numFmt w:val="decimal"/>
      <w:lvlText w:val="%1.%2"/>
      <w:lvlJc w:val="left"/>
      <w:pPr>
        <w:ind w:left="1400" w:hanging="720"/>
      </w:pPr>
      <w:rPr>
        <w:rFonts w:hint="default"/>
        <w:lang w:val="en-US" w:eastAsia="en-US" w:bidi="ar-SA"/>
      </w:rPr>
    </w:lvl>
    <w:lvl w:ilvl="2">
      <w:start w:val="1"/>
      <w:numFmt w:val="decimal"/>
      <w:lvlText w:val="%1.%2.%3"/>
      <w:lvlJc w:val="left"/>
      <w:pPr>
        <w:ind w:left="1400" w:hanging="720"/>
      </w:pPr>
      <w:rPr>
        <w:rFonts w:ascii="Arial MT" w:eastAsia="Arial MT" w:hAnsi="Arial MT" w:cs="Arial MT" w:hint="default"/>
        <w:spacing w:val="-1"/>
        <w:w w:val="99"/>
        <w:sz w:val="20"/>
        <w:szCs w:val="20"/>
        <w:lang w:val="en-US" w:eastAsia="en-US" w:bidi="ar-SA"/>
      </w:rPr>
    </w:lvl>
    <w:lvl w:ilvl="3">
      <w:start w:val="1"/>
      <w:numFmt w:val="lowerLetter"/>
      <w:lvlText w:val="%4)"/>
      <w:lvlJc w:val="left"/>
      <w:pPr>
        <w:ind w:left="1400" w:hanging="360"/>
      </w:pPr>
      <w:rPr>
        <w:rFonts w:ascii="Arial MT" w:eastAsia="Arial MT" w:hAnsi="Arial MT" w:cs="Arial MT" w:hint="default"/>
        <w:spacing w:val="-1"/>
        <w:w w:val="99"/>
        <w:sz w:val="20"/>
        <w:szCs w:val="20"/>
        <w:lang w:val="en-US" w:eastAsia="en-US" w:bidi="ar-SA"/>
      </w:rPr>
    </w:lvl>
    <w:lvl w:ilvl="4">
      <w:numFmt w:val="bullet"/>
      <w:lvlText w:val="•"/>
      <w:lvlJc w:val="left"/>
      <w:pPr>
        <w:ind w:left="5432" w:hanging="360"/>
      </w:pPr>
      <w:rPr>
        <w:rFonts w:hint="default"/>
        <w:lang w:val="en-US" w:eastAsia="en-US" w:bidi="ar-SA"/>
      </w:rPr>
    </w:lvl>
    <w:lvl w:ilvl="5">
      <w:numFmt w:val="bullet"/>
      <w:lvlText w:val="•"/>
      <w:lvlJc w:val="left"/>
      <w:pPr>
        <w:ind w:left="6440" w:hanging="360"/>
      </w:pPr>
      <w:rPr>
        <w:rFonts w:hint="default"/>
        <w:lang w:val="en-US" w:eastAsia="en-US" w:bidi="ar-SA"/>
      </w:rPr>
    </w:lvl>
    <w:lvl w:ilvl="6">
      <w:numFmt w:val="bullet"/>
      <w:lvlText w:val="•"/>
      <w:lvlJc w:val="left"/>
      <w:pPr>
        <w:ind w:left="7448" w:hanging="360"/>
      </w:pPr>
      <w:rPr>
        <w:rFonts w:hint="default"/>
        <w:lang w:val="en-US" w:eastAsia="en-US" w:bidi="ar-SA"/>
      </w:rPr>
    </w:lvl>
    <w:lvl w:ilvl="7">
      <w:numFmt w:val="bullet"/>
      <w:lvlText w:val="•"/>
      <w:lvlJc w:val="left"/>
      <w:pPr>
        <w:ind w:left="8456" w:hanging="360"/>
      </w:pPr>
      <w:rPr>
        <w:rFonts w:hint="default"/>
        <w:lang w:val="en-US" w:eastAsia="en-US" w:bidi="ar-SA"/>
      </w:rPr>
    </w:lvl>
    <w:lvl w:ilvl="8">
      <w:numFmt w:val="bullet"/>
      <w:lvlText w:val="•"/>
      <w:lvlJc w:val="left"/>
      <w:pPr>
        <w:ind w:left="9464" w:hanging="360"/>
      </w:pPr>
      <w:rPr>
        <w:rFonts w:hint="default"/>
        <w:lang w:val="en-US" w:eastAsia="en-US" w:bidi="ar-SA"/>
      </w:rPr>
    </w:lvl>
  </w:abstractNum>
  <w:abstractNum w:abstractNumId="21" w15:restartNumberingAfterBreak="0">
    <w:nsid w:val="4C004FE9"/>
    <w:multiLevelType w:val="hybridMultilevel"/>
    <w:tmpl w:val="B86A4948"/>
    <w:lvl w:ilvl="0" w:tplc="D93A466A">
      <w:numFmt w:val="bullet"/>
      <w:lvlText w:val="•"/>
      <w:lvlJc w:val="left"/>
      <w:pPr>
        <w:ind w:left="1400" w:hanging="720"/>
      </w:pPr>
      <w:rPr>
        <w:rFonts w:ascii="Arial MT" w:eastAsia="Arial MT" w:hAnsi="Arial MT" w:cs="Arial MT" w:hint="default"/>
        <w:w w:val="99"/>
        <w:sz w:val="20"/>
        <w:szCs w:val="20"/>
        <w:lang w:val="en-US" w:eastAsia="en-US" w:bidi="ar-SA"/>
      </w:rPr>
    </w:lvl>
    <w:lvl w:ilvl="1" w:tplc="C08C732C">
      <w:numFmt w:val="bullet"/>
      <w:lvlText w:val="•"/>
      <w:lvlJc w:val="left"/>
      <w:pPr>
        <w:ind w:left="2408" w:hanging="720"/>
      </w:pPr>
      <w:rPr>
        <w:rFonts w:hint="default"/>
        <w:lang w:val="en-US" w:eastAsia="en-US" w:bidi="ar-SA"/>
      </w:rPr>
    </w:lvl>
    <w:lvl w:ilvl="2" w:tplc="CAF8044E">
      <w:numFmt w:val="bullet"/>
      <w:lvlText w:val="•"/>
      <w:lvlJc w:val="left"/>
      <w:pPr>
        <w:ind w:left="3416" w:hanging="720"/>
      </w:pPr>
      <w:rPr>
        <w:rFonts w:hint="default"/>
        <w:lang w:val="en-US" w:eastAsia="en-US" w:bidi="ar-SA"/>
      </w:rPr>
    </w:lvl>
    <w:lvl w:ilvl="3" w:tplc="8F0EB006">
      <w:numFmt w:val="bullet"/>
      <w:lvlText w:val="•"/>
      <w:lvlJc w:val="left"/>
      <w:pPr>
        <w:ind w:left="4424" w:hanging="720"/>
      </w:pPr>
      <w:rPr>
        <w:rFonts w:hint="default"/>
        <w:lang w:val="en-US" w:eastAsia="en-US" w:bidi="ar-SA"/>
      </w:rPr>
    </w:lvl>
    <w:lvl w:ilvl="4" w:tplc="5DDEA1AA">
      <w:numFmt w:val="bullet"/>
      <w:lvlText w:val="•"/>
      <w:lvlJc w:val="left"/>
      <w:pPr>
        <w:ind w:left="5432" w:hanging="720"/>
      </w:pPr>
      <w:rPr>
        <w:rFonts w:hint="default"/>
        <w:lang w:val="en-US" w:eastAsia="en-US" w:bidi="ar-SA"/>
      </w:rPr>
    </w:lvl>
    <w:lvl w:ilvl="5" w:tplc="6AB2B3F0">
      <w:numFmt w:val="bullet"/>
      <w:lvlText w:val="•"/>
      <w:lvlJc w:val="left"/>
      <w:pPr>
        <w:ind w:left="6440" w:hanging="720"/>
      </w:pPr>
      <w:rPr>
        <w:rFonts w:hint="default"/>
        <w:lang w:val="en-US" w:eastAsia="en-US" w:bidi="ar-SA"/>
      </w:rPr>
    </w:lvl>
    <w:lvl w:ilvl="6" w:tplc="90A46A22">
      <w:numFmt w:val="bullet"/>
      <w:lvlText w:val="•"/>
      <w:lvlJc w:val="left"/>
      <w:pPr>
        <w:ind w:left="7448" w:hanging="720"/>
      </w:pPr>
      <w:rPr>
        <w:rFonts w:hint="default"/>
        <w:lang w:val="en-US" w:eastAsia="en-US" w:bidi="ar-SA"/>
      </w:rPr>
    </w:lvl>
    <w:lvl w:ilvl="7" w:tplc="2B8ABDD8">
      <w:numFmt w:val="bullet"/>
      <w:lvlText w:val="•"/>
      <w:lvlJc w:val="left"/>
      <w:pPr>
        <w:ind w:left="8456" w:hanging="720"/>
      </w:pPr>
      <w:rPr>
        <w:rFonts w:hint="default"/>
        <w:lang w:val="en-US" w:eastAsia="en-US" w:bidi="ar-SA"/>
      </w:rPr>
    </w:lvl>
    <w:lvl w:ilvl="8" w:tplc="8D5A1DC2">
      <w:numFmt w:val="bullet"/>
      <w:lvlText w:val="•"/>
      <w:lvlJc w:val="left"/>
      <w:pPr>
        <w:ind w:left="9464" w:hanging="720"/>
      </w:pPr>
      <w:rPr>
        <w:rFonts w:hint="default"/>
        <w:lang w:val="en-US" w:eastAsia="en-US" w:bidi="ar-SA"/>
      </w:rPr>
    </w:lvl>
  </w:abstractNum>
  <w:abstractNum w:abstractNumId="22" w15:restartNumberingAfterBreak="0">
    <w:nsid w:val="52C10D71"/>
    <w:multiLevelType w:val="multilevel"/>
    <w:tmpl w:val="EAE8809A"/>
    <w:lvl w:ilvl="0">
      <w:start w:val="2"/>
      <w:numFmt w:val="decimal"/>
      <w:lvlText w:val="%1"/>
      <w:lvlJc w:val="left"/>
      <w:pPr>
        <w:ind w:left="2120" w:hanging="720"/>
      </w:pPr>
      <w:rPr>
        <w:rFonts w:hint="default"/>
        <w:lang w:val="en-US" w:eastAsia="en-US" w:bidi="ar-SA"/>
      </w:rPr>
    </w:lvl>
    <w:lvl w:ilvl="1">
      <w:start w:val="1"/>
      <w:numFmt w:val="decimal"/>
      <w:lvlText w:val="%1.%2"/>
      <w:lvlJc w:val="left"/>
      <w:pPr>
        <w:ind w:left="2120" w:hanging="720"/>
        <w:jc w:val="right"/>
      </w:pPr>
      <w:rPr>
        <w:rFonts w:ascii="Arial MT" w:eastAsia="Arial MT" w:hAnsi="Arial MT" w:cs="Arial MT" w:hint="default"/>
        <w:spacing w:val="-1"/>
        <w:w w:val="99"/>
        <w:sz w:val="20"/>
        <w:szCs w:val="20"/>
        <w:lang w:val="en-US" w:eastAsia="en-US" w:bidi="ar-SA"/>
      </w:rPr>
    </w:lvl>
    <w:lvl w:ilvl="2">
      <w:numFmt w:val="bullet"/>
      <w:lvlText w:val="•"/>
      <w:lvlJc w:val="left"/>
      <w:pPr>
        <w:ind w:left="3992" w:hanging="720"/>
      </w:pPr>
      <w:rPr>
        <w:rFonts w:hint="default"/>
        <w:lang w:val="en-US" w:eastAsia="en-US" w:bidi="ar-SA"/>
      </w:rPr>
    </w:lvl>
    <w:lvl w:ilvl="3">
      <w:numFmt w:val="bullet"/>
      <w:lvlText w:val="•"/>
      <w:lvlJc w:val="left"/>
      <w:pPr>
        <w:ind w:left="4928" w:hanging="720"/>
      </w:pPr>
      <w:rPr>
        <w:rFonts w:hint="default"/>
        <w:lang w:val="en-US" w:eastAsia="en-US" w:bidi="ar-SA"/>
      </w:rPr>
    </w:lvl>
    <w:lvl w:ilvl="4">
      <w:numFmt w:val="bullet"/>
      <w:lvlText w:val="•"/>
      <w:lvlJc w:val="left"/>
      <w:pPr>
        <w:ind w:left="5864" w:hanging="720"/>
      </w:pPr>
      <w:rPr>
        <w:rFonts w:hint="default"/>
        <w:lang w:val="en-US" w:eastAsia="en-US" w:bidi="ar-SA"/>
      </w:rPr>
    </w:lvl>
    <w:lvl w:ilvl="5">
      <w:numFmt w:val="bullet"/>
      <w:lvlText w:val="•"/>
      <w:lvlJc w:val="left"/>
      <w:pPr>
        <w:ind w:left="6800" w:hanging="720"/>
      </w:pPr>
      <w:rPr>
        <w:rFonts w:hint="default"/>
        <w:lang w:val="en-US" w:eastAsia="en-US" w:bidi="ar-SA"/>
      </w:rPr>
    </w:lvl>
    <w:lvl w:ilvl="6">
      <w:numFmt w:val="bullet"/>
      <w:lvlText w:val="•"/>
      <w:lvlJc w:val="left"/>
      <w:pPr>
        <w:ind w:left="7736" w:hanging="720"/>
      </w:pPr>
      <w:rPr>
        <w:rFonts w:hint="default"/>
        <w:lang w:val="en-US" w:eastAsia="en-US" w:bidi="ar-SA"/>
      </w:rPr>
    </w:lvl>
    <w:lvl w:ilvl="7">
      <w:numFmt w:val="bullet"/>
      <w:lvlText w:val="•"/>
      <w:lvlJc w:val="left"/>
      <w:pPr>
        <w:ind w:left="8672" w:hanging="720"/>
      </w:pPr>
      <w:rPr>
        <w:rFonts w:hint="default"/>
        <w:lang w:val="en-US" w:eastAsia="en-US" w:bidi="ar-SA"/>
      </w:rPr>
    </w:lvl>
    <w:lvl w:ilvl="8">
      <w:numFmt w:val="bullet"/>
      <w:lvlText w:val="•"/>
      <w:lvlJc w:val="left"/>
      <w:pPr>
        <w:ind w:left="9608" w:hanging="720"/>
      </w:pPr>
      <w:rPr>
        <w:rFonts w:hint="default"/>
        <w:lang w:val="en-US" w:eastAsia="en-US" w:bidi="ar-SA"/>
      </w:rPr>
    </w:lvl>
  </w:abstractNum>
  <w:abstractNum w:abstractNumId="23" w15:restartNumberingAfterBreak="0">
    <w:nsid w:val="58EB6FCF"/>
    <w:multiLevelType w:val="hybridMultilevel"/>
    <w:tmpl w:val="39C81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B10439B"/>
    <w:multiLevelType w:val="hybridMultilevel"/>
    <w:tmpl w:val="BFD877B8"/>
    <w:lvl w:ilvl="0" w:tplc="63344D0A">
      <w:numFmt w:val="bullet"/>
      <w:lvlText w:val="•"/>
      <w:lvlJc w:val="left"/>
      <w:pPr>
        <w:ind w:left="1440" w:hanging="720"/>
      </w:pPr>
      <w:rPr>
        <w:rFonts w:ascii="Arial MT" w:eastAsia="Arial MT" w:hAnsi="Arial MT" w:cs="Arial MT"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5C200ACA"/>
    <w:multiLevelType w:val="multilevel"/>
    <w:tmpl w:val="07127CEA"/>
    <w:lvl w:ilvl="0">
      <w:start w:val="1"/>
      <w:numFmt w:val="decimal"/>
      <w:lvlText w:val="%1."/>
      <w:lvlJc w:val="left"/>
      <w:pPr>
        <w:ind w:left="1388" w:hanging="708"/>
      </w:pPr>
      <w:rPr>
        <w:rFonts w:ascii="Arial MT" w:eastAsia="Arial MT" w:hAnsi="Arial MT" w:cs="Arial MT" w:hint="default"/>
        <w:spacing w:val="-1"/>
        <w:w w:val="99"/>
        <w:sz w:val="20"/>
        <w:szCs w:val="20"/>
        <w:lang w:val="en-US" w:eastAsia="en-US" w:bidi="ar-SA"/>
      </w:rPr>
    </w:lvl>
    <w:lvl w:ilvl="1">
      <w:start w:val="1"/>
      <w:numFmt w:val="decimal"/>
      <w:lvlText w:val="%1.%2."/>
      <w:lvlJc w:val="left"/>
      <w:pPr>
        <w:ind w:left="2120" w:hanging="720"/>
      </w:pPr>
      <w:rPr>
        <w:rFonts w:ascii="Arial MT" w:eastAsia="Arial MT" w:hAnsi="Arial MT" w:cs="Arial MT" w:hint="default"/>
        <w:spacing w:val="-1"/>
        <w:w w:val="99"/>
        <w:sz w:val="20"/>
        <w:szCs w:val="20"/>
        <w:lang w:val="en-US" w:eastAsia="en-US" w:bidi="ar-SA"/>
      </w:rPr>
    </w:lvl>
    <w:lvl w:ilvl="2">
      <w:numFmt w:val="bullet"/>
      <w:lvlText w:val="•"/>
      <w:lvlJc w:val="left"/>
      <w:pPr>
        <w:ind w:left="3160" w:hanging="720"/>
      </w:pPr>
      <w:rPr>
        <w:rFonts w:hint="default"/>
        <w:lang w:val="en-US" w:eastAsia="en-US" w:bidi="ar-SA"/>
      </w:rPr>
    </w:lvl>
    <w:lvl w:ilvl="3">
      <w:numFmt w:val="bullet"/>
      <w:lvlText w:val="•"/>
      <w:lvlJc w:val="left"/>
      <w:pPr>
        <w:ind w:left="4200" w:hanging="720"/>
      </w:pPr>
      <w:rPr>
        <w:rFonts w:hint="default"/>
        <w:lang w:val="en-US" w:eastAsia="en-US" w:bidi="ar-SA"/>
      </w:rPr>
    </w:lvl>
    <w:lvl w:ilvl="4">
      <w:numFmt w:val="bullet"/>
      <w:lvlText w:val="•"/>
      <w:lvlJc w:val="left"/>
      <w:pPr>
        <w:ind w:left="5240" w:hanging="720"/>
      </w:pPr>
      <w:rPr>
        <w:rFonts w:hint="default"/>
        <w:lang w:val="en-US" w:eastAsia="en-US" w:bidi="ar-SA"/>
      </w:rPr>
    </w:lvl>
    <w:lvl w:ilvl="5">
      <w:numFmt w:val="bullet"/>
      <w:lvlText w:val="•"/>
      <w:lvlJc w:val="left"/>
      <w:pPr>
        <w:ind w:left="6280" w:hanging="720"/>
      </w:pPr>
      <w:rPr>
        <w:rFonts w:hint="default"/>
        <w:lang w:val="en-US" w:eastAsia="en-US" w:bidi="ar-SA"/>
      </w:rPr>
    </w:lvl>
    <w:lvl w:ilvl="6">
      <w:numFmt w:val="bullet"/>
      <w:lvlText w:val="•"/>
      <w:lvlJc w:val="left"/>
      <w:pPr>
        <w:ind w:left="7320" w:hanging="720"/>
      </w:pPr>
      <w:rPr>
        <w:rFonts w:hint="default"/>
        <w:lang w:val="en-US" w:eastAsia="en-US" w:bidi="ar-SA"/>
      </w:rPr>
    </w:lvl>
    <w:lvl w:ilvl="7">
      <w:numFmt w:val="bullet"/>
      <w:lvlText w:val="•"/>
      <w:lvlJc w:val="left"/>
      <w:pPr>
        <w:ind w:left="8360" w:hanging="720"/>
      </w:pPr>
      <w:rPr>
        <w:rFonts w:hint="default"/>
        <w:lang w:val="en-US" w:eastAsia="en-US" w:bidi="ar-SA"/>
      </w:rPr>
    </w:lvl>
    <w:lvl w:ilvl="8">
      <w:numFmt w:val="bullet"/>
      <w:lvlText w:val="•"/>
      <w:lvlJc w:val="left"/>
      <w:pPr>
        <w:ind w:left="9400" w:hanging="720"/>
      </w:pPr>
      <w:rPr>
        <w:rFonts w:hint="default"/>
        <w:lang w:val="en-US" w:eastAsia="en-US" w:bidi="ar-SA"/>
      </w:rPr>
    </w:lvl>
  </w:abstractNum>
  <w:abstractNum w:abstractNumId="26" w15:restartNumberingAfterBreak="0">
    <w:nsid w:val="62C56F7A"/>
    <w:multiLevelType w:val="hybridMultilevel"/>
    <w:tmpl w:val="CFA6BA1E"/>
    <w:lvl w:ilvl="0" w:tplc="88549158">
      <w:start w:val="1"/>
      <w:numFmt w:val="lowerLetter"/>
      <w:lvlText w:val="(%1)"/>
      <w:lvlJc w:val="left"/>
      <w:pPr>
        <w:ind w:left="1760" w:hanging="540"/>
      </w:pPr>
      <w:rPr>
        <w:rFonts w:ascii="Arial MT" w:eastAsia="Arial MT" w:hAnsi="Arial MT" w:cs="Arial MT" w:hint="default"/>
        <w:w w:val="100"/>
        <w:sz w:val="22"/>
        <w:szCs w:val="22"/>
        <w:lang w:val="en-US" w:eastAsia="en-US" w:bidi="ar-SA"/>
      </w:rPr>
    </w:lvl>
    <w:lvl w:ilvl="1" w:tplc="7CDC91D4">
      <w:numFmt w:val="bullet"/>
      <w:lvlText w:val="•"/>
      <w:lvlJc w:val="left"/>
      <w:pPr>
        <w:ind w:left="2732" w:hanging="540"/>
      </w:pPr>
      <w:rPr>
        <w:rFonts w:hint="default"/>
        <w:lang w:val="en-US" w:eastAsia="en-US" w:bidi="ar-SA"/>
      </w:rPr>
    </w:lvl>
    <w:lvl w:ilvl="2" w:tplc="0C9E5D78">
      <w:numFmt w:val="bullet"/>
      <w:lvlText w:val="•"/>
      <w:lvlJc w:val="left"/>
      <w:pPr>
        <w:ind w:left="3704" w:hanging="540"/>
      </w:pPr>
      <w:rPr>
        <w:rFonts w:hint="default"/>
        <w:lang w:val="en-US" w:eastAsia="en-US" w:bidi="ar-SA"/>
      </w:rPr>
    </w:lvl>
    <w:lvl w:ilvl="3" w:tplc="3CAA9F34">
      <w:numFmt w:val="bullet"/>
      <w:lvlText w:val="•"/>
      <w:lvlJc w:val="left"/>
      <w:pPr>
        <w:ind w:left="4676" w:hanging="540"/>
      </w:pPr>
      <w:rPr>
        <w:rFonts w:hint="default"/>
        <w:lang w:val="en-US" w:eastAsia="en-US" w:bidi="ar-SA"/>
      </w:rPr>
    </w:lvl>
    <w:lvl w:ilvl="4" w:tplc="2E7E0C58">
      <w:numFmt w:val="bullet"/>
      <w:lvlText w:val="•"/>
      <w:lvlJc w:val="left"/>
      <w:pPr>
        <w:ind w:left="5648" w:hanging="540"/>
      </w:pPr>
      <w:rPr>
        <w:rFonts w:hint="default"/>
        <w:lang w:val="en-US" w:eastAsia="en-US" w:bidi="ar-SA"/>
      </w:rPr>
    </w:lvl>
    <w:lvl w:ilvl="5" w:tplc="C702295C">
      <w:numFmt w:val="bullet"/>
      <w:lvlText w:val="•"/>
      <w:lvlJc w:val="left"/>
      <w:pPr>
        <w:ind w:left="6620" w:hanging="540"/>
      </w:pPr>
      <w:rPr>
        <w:rFonts w:hint="default"/>
        <w:lang w:val="en-US" w:eastAsia="en-US" w:bidi="ar-SA"/>
      </w:rPr>
    </w:lvl>
    <w:lvl w:ilvl="6" w:tplc="38E4DBBE">
      <w:numFmt w:val="bullet"/>
      <w:lvlText w:val="•"/>
      <w:lvlJc w:val="left"/>
      <w:pPr>
        <w:ind w:left="7592" w:hanging="540"/>
      </w:pPr>
      <w:rPr>
        <w:rFonts w:hint="default"/>
        <w:lang w:val="en-US" w:eastAsia="en-US" w:bidi="ar-SA"/>
      </w:rPr>
    </w:lvl>
    <w:lvl w:ilvl="7" w:tplc="8590790E">
      <w:numFmt w:val="bullet"/>
      <w:lvlText w:val="•"/>
      <w:lvlJc w:val="left"/>
      <w:pPr>
        <w:ind w:left="8564" w:hanging="540"/>
      </w:pPr>
      <w:rPr>
        <w:rFonts w:hint="default"/>
        <w:lang w:val="en-US" w:eastAsia="en-US" w:bidi="ar-SA"/>
      </w:rPr>
    </w:lvl>
    <w:lvl w:ilvl="8" w:tplc="87B49F4E">
      <w:numFmt w:val="bullet"/>
      <w:lvlText w:val="•"/>
      <w:lvlJc w:val="left"/>
      <w:pPr>
        <w:ind w:left="9536" w:hanging="540"/>
      </w:pPr>
      <w:rPr>
        <w:rFonts w:hint="default"/>
        <w:lang w:val="en-US" w:eastAsia="en-US" w:bidi="ar-SA"/>
      </w:rPr>
    </w:lvl>
  </w:abstractNum>
  <w:abstractNum w:abstractNumId="27" w15:restartNumberingAfterBreak="0">
    <w:nsid w:val="69397CF2"/>
    <w:multiLevelType w:val="hybridMultilevel"/>
    <w:tmpl w:val="618CB1CA"/>
    <w:lvl w:ilvl="0" w:tplc="37BED1EA">
      <w:start w:val="1"/>
      <w:numFmt w:val="decimal"/>
      <w:lvlText w:val="%1."/>
      <w:lvlJc w:val="left"/>
      <w:pPr>
        <w:ind w:left="680" w:hanging="222"/>
      </w:pPr>
      <w:rPr>
        <w:rFonts w:hint="default"/>
        <w:b/>
        <w:bCs/>
        <w:spacing w:val="-1"/>
        <w:w w:val="99"/>
        <w:lang w:val="en-US" w:eastAsia="en-US" w:bidi="ar-SA"/>
      </w:rPr>
    </w:lvl>
    <w:lvl w:ilvl="1" w:tplc="7C7C0FF6">
      <w:numFmt w:val="bullet"/>
      <w:lvlText w:val="•"/>
      <w:lvlJc w:val="left"/>
      <w:pPr>
        <w:ind w:left="1760" w:hanging="222"/>
      </w:pPr>
      <w:rPr>
        <w:rFonts w:hint="default"/>
        <w:lang w:val="en-US" w:eastAsia="en-US" w:bidi="ar-SA"/>
      </w:rPr>
    </w:lvl>
    <w:lvl w:ilvl="2" w:tplc="B3AA0FB6">
      <w:numFmt w:val="bullet"/>
      <w:lvlText w:val="•"/>
      <w:lvlJc w:val="left"/>
      <w:pPr>
        <w:ind w:left="2840" w:hanging="222"/>
      </w:pPr>
      <w:rPr>
        <w:rFonts w:hint="default"/>
        <w:lang w:val="en-US" w:eastAsia="en-US" w:bidi="ar-SA"/>
      </w:rPr>
    </w:lvl>
    <w:lvl w:ilvl="3" w:tplc="0A8AD336">
      <w:numFmt w:val="bullet"/>
      <w:lvlText w:val="•"/>
      <w:lvlJc w:val="left"/>
      <w:pPr>
        <w:ind w:left="3920" w:hanging="222"/>
      </w:pPr>
      <w:rPr>
        <w:rFonts w:hint="default"/>
        <w:lang w:val="en-US" w:eastAsia="en-US" w:bidi="ar-SA"/>
      </w:rPr>
    </w:lvl>
    <w:lvl w:ilvl="4" w:tplc="63FEA712">
      <w:numFmt w:val="bullet"/>
      <w:lvlText w:val="•"/>
      <w:lvlJc w:val="left"/>
      <w:pPr>
        <w:ind w:left="5000" w:hanging="222"/>
      </w:pPr>
      <w:rPr>
        <w:rFonts w:hint="default"/>
        <w:lang w:val="en-US" w:eastAsia="en-US" w:bidi="ar-SA"/>
      </w:rPr>
    </w:lvl>
    <w:lvl w:ilvl="5" w:tplc="E1087CCA">
      <w:numFmt w:val="bullet"/>
      <w:lvlText w:val="•"/>
      <w:lvlJc w:val="left"/>
      <w:pPr>
        <w:ind w:left="6080" w:hanging="222"/>
      </w:pPr>
      <w:rPr>
        <w:rFonts w:hint="default"/>
        <w:lang w:val="en-US" w:eastAsia="en-US" w:bidi="ar-SA"/>
      </w:rPr>
    </w:lvl>
    <w:lvl w:ilvl="6" w:tplc="C6DA0F1A">
      <w:numFmt w:val="bullet"/>
      <w:lvlText w:val="•"/>
      <w:lvlJc w:val="left"/>
      <w:pPr>
        <w:ind w:left="7160" w:hanging="222"/>
      </w:pPr>
      <w:rPr>
        <w:rFonts w:hint="default"/>
        <w:lang w:val="en-US" w:eastAsia="en-US" w:bidi="ar-SA"/>
      </w:rPr>
    </w:lvl>
    <w:lvl w:ilvl="7" w:tplc="987A1AF8">
      <w:numFmt w:val="bullet"/>
      <w:lvlText w:val="•"/>
      <w:lvlJc w:val="left"/>
      <w:pPr>
        <w:ind w:left="8240" w:hanging="222"/>
      </w:pPr>
      <w:rPr>
        <w:rFonts w:hint="default"/>
        <w:lang w:val="en-US" w:eastAsia="en-US" w:bidi="ar-SA"/>
      </w:rPr>
    </w:lvl>
    <w:lvl w:ilvl="8" w:tplc="143EE68E">
      <w:numFmt w:val="bullet"/>
      <w:lvlText w:val="•"/>
      <w:lvlJc w:val="left"/>
      <w:pPr>
        <w:ind w:left="9320" w:hanging="222"/>
      </w:pPr>
      <w:rPr>
        <w:rFonts w:hint="default"/>
        <w:lang w:val="en-US" w:eastAsia="en-US" w:bidi="ar-SA"/>
      </w:rPr>
    </w:lvl>
  </w:abstractNum>
  <w:abstractNum w:abstractNumId="28" w15:restartNumberingAfterBreak="0">
    <w:nsid w:val="6C3576C1"/>
    <w:multiLevelType w:val="hybridMultilevel"/>
    <w:tmpl w:val="4A2CEBC8"/>
    <w:lvl w:ilvl="0" w:tplc="D89694E2">
      <w:start w:val="1"/>
      <w:numFmt w:val="decimal"/>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9" w15:restartNumberingAfterBreak="0">
    <w:nsid w:val="6F9C7A4E"/>
    <w:multiLevelType w:val="hybridMultilevel"/>
    <w:tmpl w:val="9274D8C8"/>
    <w:lvl w:ilvl="0" w:tplc="F698D966">
      <w:start w:val="1"/>
      <w:numFmt w:val="lowerLetter"/>
      <w:lvlText w:val="%1)"/>
      <w:lvlJc w:val="left"/>
      <w:pPr>
        <w:ind w:left="1400" w:hanging="720"/>
      </w:pPr>
      <w:rPr>
        <w:rFonts w:ascii="Arial MT" w:eastAsia="Arial MT" w:hAnsi="Arial MT" w:cs="Arial MT" w:hint="default"/>
        <w:spacing w:val="-1"/>
        <w:w w:val="99"/>
        <w:sz w:val="20"/>
        <w:szCs w:val="20"/>
        <w:lang w:val="en-US" w:eastAsia="en-US" w:bidi="ar-SA"/>
      </w:rPr>
    </w:lvl>
    <w:lvl w:ilvl="1" w:tplc="C3DA2A74">
      <w:numFmt w:val="bullet"/>
      <w:lvlText w:val="•"/>
      <w:lvlJc w:val="left"/>
      <w:pPr>
        <w:ind w:left="2408" w:hanging="720"/>
      </w:pPr>
      <w:rPr>
        <w:rFonts w:hint="default"/>
        <w:lang w:val="en-US" w:eastAsia="en-US" w:bidi="ar-SA"/>
      </w:rPr>
    </w:lvl>
    <w:lvl w:ilvl="2" w:tplc="FFD6395E">
      <w:numFmt w:val="bullet"/>
      <w:lvlText w:val="•"/>
      <w:lvlJc w:val="left"/>
      <w:pPr>
        <w:ind w:left="3416" w:hanging="720"/>
      </w:pPr>
      <w:rPr>
        <w:rFonts w:hint="default"/>
        <w:lang w:val="en-US" w:eastAsia="en-US" w:bidi="ar-SA"/>
      </w:rPr>
    </w:lvl>
    <w:lvl w:ilvl="3" w:tplc="2638B930">
      <w:numFmt w:val="bullet"/>
      <w:lvlText w:val="•"/>
      <w:lvlJc w:val="left"/>
      <w:pPr>
        <w:ind w:left="4424" w:hanging="720"/>
      </w:pPr>
      <w:rPr>
        <w:rFonts w:hint="default"/>
        <w:lang w:val="en-US" w:eastAsia="en-US" w:bidi="ar-SA"/>
      </w:rPr>
    </w:lvl>
    <w:lvl w:ilvl="4" w:tplc="F3BAEBBA">
      <w:numFmt w:val="bullet"/>
      <w:lvlText w:val="•"/>
      <w:lvlJc w:val="left"/>
      <w:pPr>
        <w:ind w:left="5432" w:hanging="720"/>
      </w:pPr>
      <w:rPr>
        <w:rFonts w:hint="default"/>
        <w:lang w:val="en-US" w:eastAsia="en-US" w:bidi="ar-SA"/>
      </w:rPr>
    </w:lvl>
    <w:lvl w:ilvl="5" w:tplc="FDC07ACA">
      <w:numFmt w:val="bullet"/>
      <w:lvlText w:val="•"/>
      <w:lvlJc w:val="left"/>
      <w:pPr>
        <w:ind w:left="6440" w:hanging="720"/>
      </w:pPr>
      <w:rPr>
        <w:rFonts w:hint="default"/>
        <w:lang w:val="en-US" w:eastAsia="en-US" w:bidi="ar-SA"/>
      </w:rPr>
    </w:lvl>
    <w:lvl w:ilvl="6" w:tplc="148ED1F8">
      <w:numFmt w:val="bullet"/>
      <w:lvlText w:val="•"/>
      <w:lvlJc w:val="left"/>
      <w:pPr>
        <w:ind w:left="7448" w:hanging="720"/>
      </w:pPr>
      <w:rPr>
        <w:rFonts w:hint="default"/>
        <w:lang w:val="en-US" w:eastAsia="en-US" w:bidi="ar-SA"/>
      </w:rPr>
    </w:lvl>
    <w:lvl w:ilvl="7" w:tplc="8FB8F6CA">
      <w:numFmt w:val="bullet"/>
      <w:lvlText w:val="•"/>
      <w:lvlJc w:val="left"/>
      <w:pPr>
        <w:ind w:left="8456" w:hanging="720"/>
      </w:pPr>
      <w:rPr>
        <w:rFonts w:hint="default"/>
        <w:lang w:val="en-US" w:eastAsia="en-US" w:bidi="ar-SA"/>
      </w:rPr>
    </w:lvl>
    <w:lvl w:ilvl="8" w:tplc="34B2FF78">
      <w:numFmt w:val="bullet"/>
      <w:lvlText w:val="•"/>
      <w:lvlJc w:val="left"/>
      <w:pPr>
        <w:ind w:left="9464" w:hanging="720"/>
      </w:pPr>
      <w:rPr>
        <w:rFonts w:hint="default"/>
        <w:lang w:val="en-US" w:eastAsia="en-US" w:bidi="ar-SA"/>
      </w:rPr>
    </w:lvl>
  </w:abstractNum>
  <w:abstractNum w:abstractNumId="30" w15:restartNumberingAfterBreak="0">
    <w:nsid w:val="776C3367"/>
    <w:multiLevelType w:val="hybridMultilevel"/>
    <w:tmpl w:val="4A2CEBC8"/>
    <w:lvl w:ilvl="0" w:tplc="D89694E2">
      <w:start w:val="1"/>
      <w:numFmt w:val="decimal"/>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3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7F254D1"/>
    <w:multiLevelType w:val="multilevel"/>
    <w:tmpl w:val="ABB24D9A"/>
    <w:lvl w:ilvl="0">
      <w:start w:val="1"/>
      <w:numFmt w:val="decimal"/>
      <w:lvlText w:val="%1."/>
      <w:lvlJc w:val="left"/>
      <w:pPr>
        <w:ind w:left="1580" w:hanging="900"/>
      </w:pPr>
      <w:rPr>
        <w:rFonts w:hint="default"/>
        <w:b/>
        <w:bCs/>
        <w:spacing w:val="-1"/>
        <w:w w:val="100"/>
        <w:lang w:val="en-US" w:eastAsia="en-US" w:bidi="ar-SA"/>
      </w:rPr>
    </w:lvl>
    <w:lvl w:ilvl="1">
      <w:start w:val="1"/>
      <w:numFmt w:val="decimal"/>
      <w:lvlText w:val="%1.%2"/>
      <w:lvlJc w:val="left"/>
      <w:pPr>
        <w:ind w:left="1587" w:hanging="900"/>
      </w:pPr>
      <w:rPr>
        <w:rFonts w:hint="default"/>
        <w:w w:val="100"/>
        <w:lang w:val="en-US" w:eastAsia="en-US" w:bidi="ar-SA"/>
      </w:rPr>
    </w:lvl>
    <w:lvl w:ilvl="2">
      <w:numFmt w:val="bullet"/>
      <w:lvlText w:val="-"/>
      <w:lvlJc w:val="left"/>
      <w:pPr>
        <w:ind w:left="2031" w:hanging="900"/>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4137" w:hanging="900"/>
      </w:pPr>
      <w:rPr>
        <w:rFonts w:hint="default"/>
        <w:lang w:val="en-US" w:eastAsia="en-US" w:bidi="ar-SA"/>
      </w:rPr>
    </w:lvl>
    <w:lvl w:ilvl="4">
      <w:numFmt w:val="bullet"/>
      <w:lvlText w:val="•"/>
      <w:lvlJc w:val="left"/>
      <w:pPr>
        <w:ind w:left="5186" w:hanging="900"/>
      </w:pPr>
      <w:rPr>
        <w:rFonts w:hint="default"/>
        <w:lang w:val="en-US" w:eastAsia="en-US" w:bidi="ar-SA"/>
      </w:rPr>
    </w:lvl>
    <w:lvl w:ilvl="5">
      <w:numFmt w:val="bullet"/>
      <w:lvlText w:val="•"/>
      <w:lvlJc w:val="left"/>
      <w:pPr>
        <w:ind w:left="6235" w:hanging="900"/>
      </w:pPr>
      <w:rPr>
        <w:rFonts w:hint="default"/>
        <w:lang w:val="en-US" w:eastAsia="en-US" w:bidi="ar-SA"/>
      </w:rPr>
    </w:lvl>
    <w:lvl w:ilvl="6">
      <w:numFmt w:val="bullet"/>
      <w:lvlText w:val="•"/>
      <w:lvlJc w:val="left"/>
      <w:pPr>
        <w:ind w:left="7284" w:hanging="900"/>
      </w:pPr>
      <w:rPr>
        <w:rFonts w:hint="default"/>
        <w:lang w:val="en-US" w:eastAsia="en-US" w:bidi="ar-SA"/>
      </w:rPr>
    </w:lvl>
    <w:lvl w:ilvl="7">
      <w:numFmt w:val="bullet"/>
      <w:lvlText w:val="•"/>
      <w:lvlJc w:val="left"/>
      <w:pPr>
        <w:ind w:left="8333" w:hanging="900"/>
      </w:pPr>
      <w:rPr>
        <w:rFonts w:hint="default"/>
        <w:lang w:val="en-US" w:eastAsia="en-US" w:bidi="ar-SA"/>
      </w:rPr>
    </w:lvl>
    <w:lvl w:ilvl="8">
      <w:numFmt w:val="bullet"/>
      <w:lvlText w:val="•"/>
      <w:lvlJc w:val="left"/>
      <w:pPr>
        <w:ind w:left="9382" w:hanging="900"/>
      </w:pPr>
      <w:rPr>
        <w:rFonts w:hint="default"/>
        <w:lang w:val="en-US" w:eastAsia="en-US" w:bidi="ar-SA"/>
      </w:rPr>
    </w:lvl>
  </w:abstractNum>
  <w:abstractNum w:abstractNumId="33" w15:restartNumberingAfterBreak="0">
    <w:nsid w:val="7BF527CF"/>
    <w:multiLevelType w:val="hybridMultilevel"/>
    <w:tmpl w:val="E5EAC310"/>
    <w:lvl w:ilvl="0" w:tplc="E0F0186E">
      <w:start w:val="1"/>
      <w:numFmt w:val="lowerRoman"/>
      <w:lvlText w:val="(%1)"/>
      <w:lvlJc w:val="left"/>
      <w:pPr>
        <w:ind w:left="2014" w:hanging="975"/>
      </w:pPr>
      <w:rPr>
        <w:rFonts w:ascii="Arial MT" w:eastAsia="Arial MT" w:hAnsi="Arial MT" w:cs="Arial MT" w:hint="default"/>
        <w:spacing w:val="-1"/>
        <w:w w:val="99"/>
        <w:sz w:val="20"/>
        <w:szCs w:val="20"/>
        <w:lang w:val="en-US" w:eastAsia="en-US" w:bidi="ar-SA"/>
      </w:rPr>
    </w:lvl>
    <w:lvl w:ilvl="1" w:tplc="805E0690">
      <w:start w:val="1"/>
      <w:numFmt w:val="decimal"/>
      <w:lvlText w:val="%2."/>
      <w:lvlJc w:val="left"/>
      <w:pPr>
        <w:ind w:left="1400" w:hanging="209"/>
      </w:pPr>
      <w:rPr>
        <w:rFonts w:ascii="Verdana" w:eastAsia="Verdana" w:hAnsi="Verdana" w:cs="Verdana" w:hint="default"/>
        <w:w w:val="82"/>
        <w:sz w:val="20"/>
        <w:szCs w:val="20"/>
        <w:lang w:val="en-US" w:eastAsia="en-US" w:bidi="ar-SA"/>
      </w:rPr>
    </w:lvl>
    <w:lvl w:ilvl="2" w:tplc="FEE2E176">
      <w:start w:val="1"/>
      <w:numFmt w:val="decimal"/>
      <w:lvlText w:val="%3."/>
      <w:lvlJc w:val="left"/>
      <w:pPr>
        <w:ind w:left="5190" w:hanging="708"/>
      </w:pPr>
      <w:rPr>
        <w:rFonts w:ascii="Arial" w:eastAsia="Arial" w:hAnsi="Arial" w:cs="Arial" w:hint="default"/>
        <w:b/>
        <w:bCs/>
        <w:spacing w:val="-1"/>
        <w:w w:val="99"/>
        <w:sz w:val="20"/>
        <w:szCs w:val="20"/>
        <w:lang w:val="en-US" w:eastAsia="en-US" w:bidi="ar-SA"/>
      </w:rPr>
    </w:lvl>
    <w:lvl w:ilvl="3" w:tplc="24146F48">
      <w:numFmt w:val="bullet"/>
      <w:lvlText w:val="•"/>
      <w:lvlJc w:val="left"/>
      <w:pPr>
        <w:ind w:left="5985" w:hanging="708"/>
      </w:pPr>
      <w:rPr>
        <w:rFonts w:hint="default"/>
        <w:lang w:val="en-US" w:eastAsia="en-US" w:bidi="ar-SA"/>
      </w:rPr>
    </w:lvl>
    <w:lvl w:ilvl="4" w:tplc="7C3CAE0A">
      <w:numFmt w:val="bullet"/>
      <w:lvlText w:val="•"/>
      <w:lvlJc w:val="left"/>
      <w:pPr>
        <w:ind w:left="6770" w:hanging="708"/>
      </w:pPr>
      <w:rPr>
        <w:rFonts w:hint="default"/>
        <w:lang w:val="en-US" w:eastAsia="en-US" w:bidi="ar-SA"/>
      </w:rPr>
    </w:lvl>
    <w:lvl w:ilvl="5" w:tplc="31E8FD40">
      <w:numFmt w:val="bullet"/>
      <w:lvlText w:val="•"/>
      <w:lvlJc w:val="left"/>
      <w:pPr>
        <w:ind w:left="7555" w:hanging="708"/>
      </w:pPr>
      <w:rPr>
        <w:rFonts w:hint="default"/>
        <w:lang w:val="en-US" w:eastAsia="en-US" w:bidi="ar-SA"/>
      </w:rPr>
    </w:lvl>
    <w:lvl w:ilvl="6" w:tplc="470AD6AC">
      <w:numFmt w:val="bullet"/>
      <w:lvlText w:val="•"/>
      <w:lvlJc w:val="left"/>
      <w:pPr>
        <w:ind w:left="8340" w:hanging="708"/>
      </w:pPr>
      <w:rPr>
        <w:rFonts w:hint="default"/>
        <w:lang w:val="en-US" w:eastAsia="en-US" w:bidi="ar-SA"/>
      </w:rPr>
    </w:lvl>
    <w:lvl w:ilvl="7" w:tplc="23D6159C">
      <w:numFmt w:val="bullet"/>
      <w:lvlText w:val="•"/>
      <w:lvlJc w:val="left"/>
      <w:pPr>
        <w:ind w:left="9125" w:hanging="708"/>
      </w:pPr>
      <w:rPr>
        <w:rFonts w:hint="default"/>
        <w:lang w:val="en-US" w:eastAsia="en-US" w:bidi="ar-SA"/>
      </w:rPr>
    </w:lvl>
    <w:lvl w:ilvl="8" w:tplc="40C88A5C">
      <w:numFmt w:val="bullet"/>
      <w:lvlText w:val="•"/>
      <w:lvlJc w:val="left"/>
      <w:pPr>
        <w:ind w:left="9910" w:hanging="708"/>
      </w:pPr>
      <w:rPr>
        <w:rFonts w:hint="default"/>
        <w:lang w:val="en-US" w:eastAsia="en-US" w:bidi="ar-SA"/>
      </w:rPr>
    </w:lvl>
  </w:abstractNum>
  <w:abstractNum w:abstractNumId="34" w15:restartNumberingAfterBreak="0">
    <w:nsid w:val="7D8414FF"/>
    <w:multiLevelType w:val="hybridMultilevel"/>
    <w:tmpl w:val="3C1C8D7A"/>
    <w:lvl w:ilvl="0" w:tplc="2C5ABD98">
      <w:start w:val="1"/>
      <w:numFmt w:val="decimal"/>
      <w:lvlText w:val="%1."/>
      <w:lvlJc w:val="left"/>
      <w:pPr>
        <w:ind w:left="1040" w:hanging="360"/>
      </w:pPr>
      <w:rPr>
        <w:rFonts w:ascii="Arial MT" w:eastAsia="Arial MT" w:hAnsi="Arial MT" w:cs="Arial MT" w:hint="default"/>
        <w:spacing w:val="-1"/>
        <w:w w:val="99"/>
        <w:sz w:val="20"/>
        <w:szCs w:val="20"/>
        <w:lang w:val="en-US" w:eastAsia="en-US" w:bidi="ar-SA"/>
      </w:rPr>
    </w:lvl>
    <w:lvl w:ilvl="1" w:tplc="F77CDC96">
      <w:numFmt w:val="bullet"/>
      <w:lvlText w:val="•"/>
      <w:lvlJc w:val="left"/>
      <w:pPr>
        <w:ind w:left="2084" w:hanging="360"/>
      </w:pPr>
      <w:rPr>
        <w:rFonts w:hint="default"/>
        <w:lang w:val="en-US" w:eastAsia="en-US" w:bidi="ar-SA"/>
      </w:rPr>
    </w:lvl>
    <w:lvl w:ilvl="2" w:tplc="26EA2594">
      <w:numFmt w:val="bullet"/>
      <w:lvlText w:val="•"/>
      <w:lvlJc w:val="left"/>
      <w:pPr>
        <w:ind w:left="3128" w:hanging="360"/>
      </w:pPr>
      <w:rPr>
        <w:rFonts w:hint="default"/>
        <w:lang w:val="en-US" w:eastAsia="en-US" w:bidi="ar-SA"/>
      </w:rPr>
    </w:lvl>
    <w:lvl w:ilvl="3" w:tplc="FAE02824">
      <w:numFmt w:val="bullet"/>
      <w:lvlText w:val="•"/>
      <w:lvlJc w:val="left"/>
      <w:pPr>
        <w:ind w:left="4172" w:hanging="360"/>
      </w:pPr>
      <w:rPr>
        <w:rFonts w:hint="default"/>
        <w:lang w:val="en-US" w:eastAsia="en-US" w:bidi="ar-SA"/>
      </w:rPr>
    </w:lvl>
    <w:lvl w:ilvl="4" w:tplc="4E3EFC82">
      <w:numFmt w:val="bullet"/>
      <w:lvlText w:val="•"/>
      <w:lvlJc w:val="left"/>
      <w:pPr>
        <w:ind w:left="5216" w:hanging="360"/>
      </w:pPr>
      <w:rPr>
        <w:rFonts w:hint="default"/>
        <w:lang w:val="en-US" w:eastAsia="en-US" w:bidi="ar-SA"/>
      </w:rPr>
    </w:lvl>
    <w:lvl w:ilvl="5" w:tplc="C948776C">
      <w:numFmt w:val="bullet"/>
      <w:lvlText w:val="•"/>
      <w:lvlJc w:val="left"/>
      <w:pPr>
        <w:ind w:left="6260" w:hanging="360"/>
      </w:pPr>
      <w:rPr>
        <w:rFonts w:hint="default"/>
        <w:lang w:val="en-US" w:eastAsia="en-US" w:bidi="ar-SA"/>
      </w:rPr>
    </w:lvl>
    <w:lvl w:ilvl="6" w:tplc="F2044416">
      <w:numFmt w:val="bullet"/>
      <w:lvlText w:val="•"/>
      <w:lvlJc w:val="left"/>
      <w:pPr>
        <w:ind w:left="7304" w:hanging="360"/>
      </w:pPr>
      <w:rPr>
        <w:rFonts w:hint="default"/>
        <w:lang w:val="en-US" w:eastAsia="en-US" w:bidi="ar-SA"/>
      </w:rPr>
    </w:lvl>
    <w:lvl w:ilvl="7" w:tplc="76922064">
      <w:numFmt w:val="bullet"/>
      <w:lvlText w:val="•"/>
      <w:lvlJc w:val="left"/>
      <w:pPr>
        <w:ind w:left="8348" w:hanging="360"/>
      </w:pPr>
      <w:rPr>
        <w:rFonts w:hint="default"/>
        <w:lang w:val="en-US" w:eastAsia="en-US" w:bidi="ar-SA"/>
      </w:rPr>
    </w:lvl>
    <w:lvl w:ilvl="8" w:tplc="E5A68FEE">
      <w:numFmt w:val="bullet"/>
      <w:lvlText w:val="•"/>
      <w:lvlJc w:val="left"/>
      <w:pPr>
        <w:ind w:left="9392" w:hanging="360"/>
      </w:pPr>
      <w:rPr>
        <w:rFonts w:hint="default"/>
        <w:lang w:val="en-US" w:eastAsia="en-US" w:bidi="ar-SA"/>
      </w:rPr>
    </w:lvl>
  </w:abstractNum>
  <w:abstractNum w:abstractNumId="35" w15:restartNumberingAfterBreak="0">
    <w:nsid w:val="7E6F3A6A"/>
    <w:multiLevelType w:val="multilevel"/>
    <w:tmpl w:val="971EF854"/>
    <w:lvl w:ilvl="0">
      <w:start w:val="7"/>
      <w:numFmt w:val="decimal"/>
      <w:lvlText w:val="%1"/>
      <w:lvlJc w:val="left"/>
      <w:pPr>
        <w:ind w:left="1580" w:hanging="900"/>
      </w:pPr>
      <w:rPr>
        <w:rFonts w:hint="default"/>
        <w:lang w:val="en-US" w:eastAsia="en-US" w:bidi="ar-SA"/>
      </w:rPr>
    </w:lvl>
    <w:lvl w:ilvl="1">
      <w:start w:val="1"/>
      <w:numFmt w:val="decimal"/>
      <w:lvlText w:val="%1.%2"/>
      <w:lvlJc w:val="left"/>
      <w:pPr>
        <w:ind w:left="1580" w:hanging="900"/>
      </w:pPr>
      <w:rPr>
        <w:rFonts w:hint="default"/>
        <w:lang w:val="en-US" w:eastAsia="en-US" w:bidi="ar-SA"/>
      </w:rPr>
    </w:lvl>
    <w:lvl w:ilvl="2">
      <w:start w:val="1"/>
      <w:numFmt w:val="decimal"/>
      <w:lvlText w:val="%1.%2.%3"/>
      <w:lvlJc w:val="left"/>
      <w:pPr>
        <w:ind w:left="1580" w:hanging="900"/>
      </w:pPr>
      <w:rPr>
        <w:rFonts w:ascii="Arial MT" w:eastAsia="Arial MT" w:hAnsi="Arial MT" w:cs="Arial MT" w:hint="default"/>
        <w:w w:val="100"/>
        <w:sz w:val="22"/>
        <w:szCs w:val="22"/>
        <w:lang w:val="en-US" w:eastAsia="en-US" w:bidi="ar-SA"/>
      </w:rPr>
    </w:lvl>
    <w:lvl w:ilvl="3">
      <w:start w:val="1"/>
      <w:numFmt w:val="lowerRoman"/>
      <w:lvlText w:val="%4)"/>
      <w:lvlJc w:val="left"/>
      <w:pPr>
        <w:ind w:left="1940" w:hanging="360"/>
      </w:pPr>
      <w:rPr>
        <w:rFonts w:ascii="Arial MT" w:eastAsia="Arial MT" w:hAnsi="Arial MT" w:cs="Arial MT" w:hint="default"/>
        <w:spacing w:val="-2"/>
        <w:w w:val="100"/>
        <w:sz w:val="22"/>
        <w:szCs w:val="22"/>
        <w:lang w:val="en-US" w:eastAsia="en-US" w:bidi="ar-SA"/>
      </w:rPr>
    </w:lvl>
    <w:lvl w:ilvl="4">
      <w:numFmt w:val="bullet"/>
      <w:lvlText w:val="•"/>
      <w:lvlJc w:val="left"/>
      <w:pPr>
        <w:ind w:left="5120" w:hanging="360"/>
      </w:pPr>
      <w:rPr>
        <w:rFonts w:hint="default"/>
        <w:lang w:val="en-US" w:eastAsia="en-US" w:bidi="ar-SA"/>
      </w:rPr>
    </w:lvl>
    <w:lvl w:ilvl="5">
      <w:numFmt w:val="bullet"/>
      <w:lvlText w:val="•"/>
      <w:lvlJc w:val="left"/>
      <w:pPr>
        <w:ind w:left="6180" w:hanging="360"/>
      </w:pPr>
      <w:rPr>
        <w:rFonts w:hint="default"/>
        <w:lang w:val="en-US" w:eastAsia="en-US" w:bidi="ar-SA"/>
      </w:rPr>
    </w:lvl>
    <w:lvl w:ilvl="6">
      <w:numFmt w:val="bullet"/>
      <w:lvlText w:val="•"/>
      <w:lvlJc w:val="left"/>
      <w:pPr>
        <w:ind w:left="7240" w:hanging="360"/>
      </w:pPr>
      <w:rPr>
        <w:rFonts w:hint="default"/>
        <w:lang w:val="en-US" w:eastAsia="en-US" w:bidi="ar-SA"/>
      </w:rPr>
    </w:lvl>
    <w:lvl w:ilvl="7">
      <w:numFmt w:val="bullet"/>
      <w:lvlText w:val="•"/>
      <w:lvlJc w:val="left"/>
      <w:pPr>
        <w:ind w:left="8300" w:hanging="360"/>
      </w:pPr>
      <w:rPr>
        <w:rFonts w:hint="default"/>
        <w:lang w:val="en-US" w:eastAsia="en-US" w:bidi="ar-SA"/>
      </w:rPr>
    </w:lvl>
    <w:lvl w:ilvl="8">
      <w:numFmt w:val="bullet"/>
      <w:lvlText w:val="•"/>
      <w:lvlJc w:val="left"/>
      <w:pPr>
        <w:ind w:left="9360" w:hanging="360"/>
      </w:pPr>
      <w:rPr>
        <w:rFonts w:hint="default"/>
        <w:lang w:val="en-US" w:eastAsia="en-US" w:bidi="ar-SA"/>
      </w:rPr>
    </w:lvl>
  </w:abstractNum>
  <w:num w:numId="1">
    <w:abstractNumId w:val="12"/>
  </w:num>
  <w:num w:numId="2">
    <w:abstractNumId w:val="27"/>
  </w:num>
  <w:num w:numId="3">
    <w:abstractNumId w:val="14"/>
  </w:num>
  <w:num w:numId="4">
    <w:abstractNumId w:val="15"/>
  </w:num>
  <w:num w:numId="5">
    <w:abstractNumId w:val="22"/>
  </w:num>
  <w:num w:numId="6">
    <w:abstractNumId w:val="25"/>
  </w:num>
  <w:num w:numId="7">
    <w:abstractNumId w:val="19"/>
  </w:num>
  <w:num w:numId="8">
    <w:abstractNumId w:val="3"/>
  </w:num>
  <w:num w:numId="9">
    <w:abstractNumId w:val="4"/>
  </w:num>
  <w:num w:numId="10">
    <w:abstractNumId w:val="7"/>
  </w:num>
  <w:num w:numId="11">
    <w:abstractNumId w:val="35"/>
  </w:num>
  <w:num w:numId="12">
    <w:abstractNumId w:val="9"/>
  </w:num>
  <w:num w:numId="13">
    <w:abstractNumId w:val="26"/>
  </w:num>
  <w:num w:numId="14">
    <w:abstractNumId w:val="32"/>
  </w:num>
  <w:num w:numId="15">
    <w:abstractNumId w:val="10"/>
  </w:num>
  <w:num w:numId="16">
    <w:abstractNumId w:val="6"/>
  </w:num>
  <w:num w:numId="17">
    <w:abstractNumId w:val="20"/>
  </w:num>
  <w:num w:numId="18">
    <w:abstractNumId w:val="8"/>
  </w:num>
  <w:num w:numId="19">
    <w:abstractNumId w:val="0"/>
  </w:num>
  <w:num w:numId="20">
    <w:abstractNumId w:val="21"/>
  </w:num>
  <w:num w:numId="21">
    <w:abstractNumId w:val="33"/>
  </w:num>
  <w:num w:numId="22">
    <w:abstractNumId w:val="16"/>
  </w:num>
  <w:num w:numId="23">
    <w:abstractNumId w:val="34"/>
  </w:num>
  <w:num w:numId="24">
    <w:abstractNumId w:val="5"/>
  </w:num>
  <w:num w:numId="25">
    <w:abstractNumId w:val="29"/>
  </w:num>
  <w:num w:numId="26">
    <w:abstractNumId w:val="11"/>
  </w:num>
  <w:num w:numId="27">
    <w:abstractNumId w:val="17"/>
  </w:num>
  <w:num w:numId="28">
    <w:abstractNumId w:val="1"/>
  </w:num>
  <w:num w:numId="29">
    <w:abstractNumId w:val="31"/>
  </w:num>
  <w:num w:numId="30">
    <w:abstractNumId w:val="13"/>
  </w:num>
  <w:num w:numId="31">
    <w:abstractNumId w:val="28"/>
  </w:num>
  <w:num w:numId="32">
    <w:abstractNumId w:val="30"/>
  </w:num>
  <w:num w:numId="33">
    <w:abstractNumId w:val="23"/>
  </w:num>
  <w:num w:numId="34">
    <w:abstractNumId w:val="18"/>
  </w:num>
  <w:num w:numId="35">
    <w:abstractNumId w:val="24"/>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633"/>
    <w:rsid w:val="000970F9"/>
    <w:rsid w:val="000A6283"/>
    <w:rsid w:val="00100C7E"/>
    <w:rsid w:val="00101CFF"/>
    <w:rsid w:val="0011380D"/>
    <w:rsid w:val="00125C33"/>
    <w:rsid w:val="00127340"/>
    <w:rsid w:val="001301DF"/>
    <w:rsid w:val="0013029C"/>
    <w:rsid w:val="00195ADC"/>
    <w:rsid w:val="001E533B"/>
    <w:rsid w:val="002048CB"/>
    <w:rsid w:val="00214FBA"/>
    <w:rsid w:val="002615D3"/>
    <w:rsid w:val="00264FAD"/>
    <w:rsid w:val="00286754"/>
    <w:rsid w:val="00291929"/>
    <w:rsid w:val="002927DA"/>
    <w:rsid w:val="002A061F"/>
    <w:rsid w:val="002B010C"/>
    <w:rsid w:val="002B0221"/>
    <w:rsid w:val="002D403C"/>
    <w:rsid w:val="002D4C61"/>
    <w:rsid w:val="002F0A81"/>
    <w:rsid w:val="00302581"/>
    <w:rsid w:val="00303E19"/>
    <w:rsid w:val="00307742"/>
    <w:rsid w:val="00314E96"/>
    <w:rsid w:val="00345BBF"/>
    <w:rsid w:val="00384355"/>
    <w:rsid w:val="0039224E"/>
    <w:rsid w:val="003C274E"/>
    <w:rsid w:val="003D27D7"/>
    <w:rsid w:val="003F5AB1"/>
    <w:rsid w:val="004015DE"/>
    <w:rsid w:val="004050C3"/>
    <w:rsid w:val="00412162"/>
    <w:rsid w:val="004271F0"/>
    <w:rsid w:val="00483EC7"/>
    <w:rsid w:val="004908DF"/>
    <w:rsid w:val="00493EAC"/>
    <w:rsid w:val="004A26E9"/>
    <w:rsid w:val="004D16C6"/>
    <w:rsid w:val="004D3F54"/>
    <w:rsid w:val="004E58CC"/>
    <w:rsid w:val="004F02B7"/>
    <w:rsid w:val="00502B18"/>
    <w:rsid w:val="0057162D"/>
    <w:rsid w:val="00577B42"/>
    <w:rsid w:val="005A039D"/>
    <w:rsid w:val="005C54D6"/>
    <w:rsid w:val="005C58E3"/>
    <w:rsid w:val="005C65C5"/>
    <w:rsid w:val="005C7692"/>
    <w:rsid w:val="00607A19"/>
    <w:rsid w:val="006135AF"/>
    <w:rsid w:val="00641051"/>
    <w:rsid w:val="00671067"/>
    <w:rsid w:val="006D5B1F"/>
    <w:rsid w:val="00700345"/>
    <w:rsid w:val="0071452B"/>
    <w:rsid w:val="007151EB"/>
    <w:rsid w:val="007452B1"/>
    <w:rsid w:val="00773D4E"/>
    <w:rsid w:val="00776FD0"/>
    <w:rsid w:val="007928A3"/>
    <w:rsid w:val="007D5505"/>
    <w:rsid w:val="007F1633"/>
    <w:rsid w:val="007F4EFC"/>
    <w:rsid w:val="00803AC6"/>
    <w:rsid w:val="00834049"/>
    <w:rsid w:val="00880216"/>
    <w:rsid w:val="00892A16"/>
    <w:rsid w:val="008943DA"/>
    <w:rsid w:val="00895AA2"/>
    <w:rsid w:val="008C769D"/>
    <w:rsid w:val="008E0D2A"/>
    <w:rsid w:val="00901B37"/>
    <w:rsid w:val="00920DDB"/>
    <w:rsid w:val="00946452"/>
    <w:rsid w:val="00956C19"/>
    <w:rsid w:val="0096794E"/>
    <w:rsid w:val="009B7B45"/>
    <w:rsid w:val="009E0C9F"/>
    <w:rsid w:val="00A00371"/>
    <w:rsid w:val="00A23DE4"/>
    <w:rsid w:val="00A242DA"/>
    <w:rsid w:val="00A3653F"/>
    <w:rsid w:val="00A60F2B"/>
    <w:rsid w:val="00A64FBD"/>
    <w:rsid w:val="00A81512"/>
    <w:rsid w:val="00AA4300"/>
    <w:rsid w:val="00AE6800"/>
    <w:rsid w:val="00B004C8"/>
    <w:rsid w:val="00B245E8"/>
    <w:rsid w:val="00B47440"/>
    <w:rsid w:val="00B50690"/>
    <w:rsid w:val="00B53D68"/>
    <w:rsid w:val="00B83A25"/>
    <w:rsid w:val="00B97779"/>
    <w:rsid w:val="00BB3754"/>
    <w:rsid w:val="00BB6520"/>
    <w:rsid w:val="00BE0977"/>
    <w:rsid w:val="00BE7C6B"/>
    <w:rsid w:val="00C11C01"/>
    <w:rsid w:val="00C23105"/>
    <w:rsid w:val="00C53CDD"/>
    <w:rsid w:val="00C62DDD"/>
    <w:rsid w:val="00C66B1B"/>
    <w:rsid w:val="00C77052"/>
    <w:rsid w:val="00C86423"/>
    <w:rsid w:val="00C86678"/>
    <w:rsid w:val="00CC07D2"/>
    <w:rsid w:val="00CC536D"/>
    <w:rsid w:val="00CD5EEF"/>
    <w:rsid w:val="00CE6748"/>
    <w:rsid w:val="00D331F9"/>
    <w:rsid w:val="00D41302"/>
    <w:rsid w:val="00D44823"/>
    <w:rsid w:val="00D63656"/>
    <w:rsid w:val="00D85D28"/>
    <w:rsid w:val="00DC374B"/>
    <w:rsid w:val="00DD09E2"/>
    <w:rsid w:val="00DD6FBB"/>
    <w:rsid w:val="00DD764D"/>
    <w:rsid w:val="00DE010E"/>
    <w:rsid w:val="00DE3A99"/>
    <w:rsid w:val="00DF6CA2"/>
    <w:rsid w:val="00E1552E"/>
    <w:rsid w:val="00E21845"/>
    <w:rsid w:val="00E30E95"/>
    <w:rsid w:val="00E40359"/>
    <w:rsid w:val="00E43980"/>
    <w:rsid w:val="00E6220C"/>
    <w:rsid w:val="00E67DD3"/>
    <w:rsid w:val="00E70445"/>
    <w:rsid w:val="00EA3009"/>
    <w:rsid w:val="00EB48C5"/>
    <w:rsid w:val="00EE1739"/>
    <w:rsid w:val="00EE7DFB"/>
    <w:rsid w:val="00EF72A8"/>
    <w:rsid w:val="00F009F8"/>
    <w:rsid w:val="00F0713F"/>
    <w:rsid w:val="00F12333"/>
    <w:rsid w:val="00F1673E"/>
    <w:rsid w:val="00F177D0"/>
    <w:rsid w:val="00F42DDB"/>
    <w:rsid w:val="00F6660A"/>
    <w:rsid w:val="00F721EC"/>
    <w:rsid w:val="00F7674B"/>
    <w:rsid w:val="00F864C1"/>
    <w:rsid w:val="00F90845"/>
    <w:rsid w:val="00F91C6A"/>
    <w:rsid w:val="00FA01C0"/>
    <w:rsid w:val="00FB4E9C"/>
    <w:rsid w:val="00FD2259"/>
    <w:rsid w:val="00FD6E9A"/>
    <w:rsid w:val="00FE65BF"/>
    <w:rsid w:val="00FF0CEA"/>
    <w:rsid w:val="00FF3D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E6903E2"/>
  <w15:docId w15:val="{7B8100C3-15BB-42F2-93AD-F351ADD0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22"/>
      <w:ind w:left="680"/>
      <w:outlineLvl w:val="0"/>
    </w:pPr>
    <w:rPr>
      <w:rFonts w:ascii="Arial" w:eastAsia="Arial" w:hAnsi="Arial" w:cs="Arial"/>
      <w:b/>
      <w:bCs/>
      <w:sz w:val="24"/>
      <w:szCs w:val="24"/>
    </w:rPr>
  </w:style>
  <w:style w:type="paragraph" w:styleId="Heading2">
    <w:name w:val="heading 2"/>
    <w:basedOn w:val="Normal"/>
    <w:uiPriority w:val="9"/>
    <w:unhideWhenUsed/>
    <w:qFormat/>
    <w:pPr>
      <w:ind w:left="1400"/>
      <w:outlineLvl w:val="1"/>
    </w:pPr>
    <w:rPr>
      <w:sz w:val="24"/>
      <w:szCs w:val="24"/>
    </w:rPr>
  </w:style>
  <w:style w:type="paragraph" w:styleId="Heading3">
    <w:name w:val="heading 3"/>
    <w:basedOn w:val="Normal"/>
    <w:uiPriority w:val="9"/>
    <w:unhideWhenUsed/>
    <w:qFormat/>
    <w:pPr>
      <w:ind w:left="1580"/>
      <w:outlineLvl w:val="2"/>
    </w:pPr>
    <w:rPr>
      <w:rFonts w:ascii="Arial" w:eastAsia="Arial" w:hAnsi="Arial" w:cs="Arial"/>
      <w:b/>
      <w:bCs/>
    </w:rPr>
  </w:style>
  <w:style w:type="paragraph" w:styleId="Heading4">
    <w:name w:val="heading 4"/>
    <w:basedOn w:val="Normal"/>
    <w:uiPriority w:val="9"/>
    <w:unhideWhenUsed/>
    <w:qFormat/>
    <w:pPr>
      <w:ind w:left="680"/>
      <w:outlineLvl w:val="3"/>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qFormat/>
    <w:pPr>
      <w:spacing w:before="89"/>
      <w:ind w:left="3285" w:right="3142" w:hanging="359"/>
    </w:pPr>
    <w:rPr>
      <w:rFonts w:ascii="Arial" w:eastAsia="Arial" w:hAnsi="Arial" w:cs="Arial"/>
      <w:b/>
      <w:bCs/>
      <w:sz w:val="32"/>
      <w:szCs w:val="32"/>
    </w:rPr>
  </w:style>
  <w:style w:type="paragraph" w:styleId="ListParagraph">
    <w:name w:val="List Paragraph"/>
    <w:basedOn w:val="Normal"/>
    <w:uiPriority w:val="1"/>
    <w:qFormat/>
    <w:pPr>
      <w:ind w:left="140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34049"/>
    <w:pPr>
      <w:tabs>
        <w:tab w:val="center" w:pos="4513"/>
        <w:tab w:val="right" w:pos="9026"/>
      </w:tabs>
    </w:pPr>
  </w:style>
  <w:style w:type="character" w:customStyle="1" w:styleId="HeaderChar">
    <w:name w:val="Header Char"/>
    <w:basedOn w:val="DefaultParagraphFont"/>
    <w:link w:val="Header"/>
    <w:uiPriority w:val="99"/>
    <w:rsid w:val="00834049"/>
    <w:rPr>
      <w:rFonts w:ascii="Arial MT" w:eastAsia="Arial MT" w:hAnsi="Arial MT" w:cs="Arial MT"/>
    </w:rPr>
  </w:style>
  <w:style w:type="paragraph" w:styleId="Footer">
    <w:name w:val="footer"/>
    <w:basedOn w:val="Normal"/>
    <w:link w:val="FooterChar"/>
    <w:uiPriority w:val="99"/>
    <w:unhideWhenUsed/>
    <w:rsid w:val="00834049"/>
    <w:pPr>
      <w:tabs>
        <w:tab w:val="center" w:pos="4513"/>
        <w:tab w:val="right" w:pos="9026"/>
      </w:tabs>
    </w:pPr>
  </w:style>
  <w:style w:type="character" w:customStyle="1" w:styleId="FooterChar">
    <w:name w:val="Footer Char"/>
    <w:basedOn w:val="DefaultParagraphFont"/>
    <w:link w:val="Footer"/>
    <w:uiPriority w:val="99"/>
    <w:rsid w:val="00834049"/>
    <w:rPr>
      <w:rFonts w:ascii="Arial MT" w:eastAsia="Arial MT" w:hAnsi="Arial MT" w:cs="Arial MT"/>
    </w:rPr>
  </w:style>
  <w:style w:type="paragraph" w:styleId="BalloonText">
    <w:name w:val="Balloon Text"/>
    <w:basedOn w:val="Normal"/>
    <w:link w:val="BalloonTextChar"/>
    <w:uiPriority w:val="99"/>
    <w:semiHidden/>
    <w:unhideWhenUsed/>
    <w:rsid w:val="006D5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B1F"/>
    <w:rPr>
      <w:rFonts w:ascii="Segoe UI" w:eastAsia="Arial MT" w:hAnsi="Segoe UI" w:cs="Segoe UI"/>
      <w:sz w:val="18"/>
      <w:szCs w:val="18"/>
    </w:rPr>
  </w:style>
  <w:style w:type="character" w:styleId="FootnoteReference">
    <w:name w:val="footnote reference"/>
    <w:semiHidden/>
    <w:rsid w:val="009E0C9F"/>
  </w:style>
  <w:style w:type="character" w:styleId="Hyperlink">
    <w:name w:val="Hyperlink"/>
    <w:basedOn w:val="DefaultParagraphFont"/>
    <w:uiPriority w:val="99"/>
    <w:unhideWhenUsed/>
    <w:rsid w:val="00D44823"/>
    <w:rPr>
      <w:color w:val="0000FF" w:themeColor="hyperlink"/>
      <w:u w:val="single"/>
    </w:rPr>
  </w:style>
  <w:style w:type="character" w:styleId="UnresolvedMention">
    <w:name w:val="Unresolved Mention"/>
    <w:basedOn w:val="DefaultParagraphFont"/>
    <w:uiPriority w:val="99"/>
    <w:semiHidden/>
    <w:unhideWhenUsed/>
    <w:rsid w:val="00D44823"/>
    <w:rPr>
      <w:color w:val="605E5C"/>
      <w:shd w:val="clear" w:color="auto" w:fill="E1DFDD"/>
    </w:rPr>
  </w:style>
  <w:style w:type="paragraph" w:styleId="FootnoteText">
    <w:name w:val="footnote text"/>
    <w:basedOn w:val="Normal"/>
    <w:link w:val="FootnoteTextChar"/>
    <w:uiPriority w:val="99"/>
    <w:semiHidden/>
    <w:unhideWhenUsed/>
    <w:rsid w:val="00F721EC"/>
    <w:rPr>
      <w:sz w:val="20"/>
      <w:szCs w:val="20"/>
    </w:rPr>
  </w:style>
  <w:style w:type="character" w:customStyle="1" w:styleId="FootnoteTextChar">
    <w:name w:val="Footnote Text Char"/>
    <w:basedOn w:val="DefaultParagraphFont"/>
    <w:link w:val="FootnoteText"/>
    <w:uiPriority w:val="99"/>
    <w:semiHidden/>
    <w:rsid w:val="00F721EC"/>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1194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enders.scm@mbizana.gov.za"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khalaz@mbizana.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usis@mbizana.gov.za" TargetMode="External"/><Relationship Id="rId5" Type="http://schemas.openxmlformats.org/officeDocument/2006/relationships/webSettings" Target="webSettings.xml"/><Relationship Id="rId15" Type="http://schemas.openxmlformats.org/officeDocument/2006/relationships/hyperlink" Target="mailto:khalaz@mbizana.gov.za" TargetMode="External"/><Relationship Id="rId23" Type="http://schemas.openxmlformats.org/officeDocument/2006/relationships/theme" Target="theme/theme1.xml"/><Relationship Id="rId10" Type="http://schemas.openxmlformats.org/officeDocument/2006/relationships/hyperlink" Target="mailto:tenders.scm@mbizana.gov.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busis@mbizana.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6AE6-3D03-485A-9B58-B0419591E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11311</Words>
  <Characters>64479</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mmetlem</dc:creator>
  <cp:lastModifiedBy>Mziwethu Mtetandaba</cp:lastModifiedBy>
  <cp:revision>2</cp:revision>
  <cp:lastPrinted>2021-09-13T06:57:00Z</cp:lastPrinted>
  <dcterms:created xsi:type="dcterms:W3CDTF">2021-10-18T08:17:00Z</dcterms:created>
  <dcterms:modified xsi:type="dcterms:W3CDTF">2021-10-18T08:17:00Z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2019-12-03T00:00:00Z</vt:filetime>
  </property>
  <property fmtid="{D5CDD505-2E9C-101B-9397-08002B2CF9AE}" pid="3" name="Creator">
    <vt:lpwstr>Microsoft® Word 2013</vt:lpwstr>
  </property>
  <property fmtid="{D5CDD505-2E9C-101B-9397-08002B2CF9AE}" pid="4" name="LastSaved">
    <vt:filetime>2021-09-09T00:00:00Z</vt:filetime>
  </property>
</Properties>
</file>