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6"/>
      </w:tblGrid>
      <w:tr w:rsidR="00117CF5" w:rsidRPr="00E33591" w:rsidTr="006C6365">
        <w:tc>
          <w:tcPr>
            <w:tcW w:w="9712" w:type="dxa"/>
          </w:tcPr>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950A0F" w:rsidP="006963FA">
            <w:pPr>
              <w:spacing w:after="0" w:line="240" w:lineRule="auto"/>
              <w:jc w:val="both"/>
              <w:rPr>
                <w:sz w:val="20"/>
                <w:szCs w:val="20"/>
              </w:rPr>
            </w:pPr>
            <w:r w:rsidRPr="00E33591">
              <w:rPr>
                <w:noProof/>
                <w:sz w:val="20"/>
                <w:szCs w:val="20"/>
                <w:lang w:eastAsia="en-ZA"/>
              </w:rPr>
              <w:drawing>
                <wp:inline distT="0" distB="0" distL="0" distR="0" wp14:anchorId="18E060FC" wp14:editId="72F574B1">
                  <wp:extent cx="2853098" cy="811033"/>
                  <wp:effectExtent l="0" t="0" r="4445" b="8255"/>
                  <wp:docPr id="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8052" cy="812441"/>
                          </a:xfrm>
                          <a:prstGeom prst="rect">
                            <a:avLst/>
                          </a:prstGeom>
                          <a:noFill/>
                          <a:ln>
                            <a:noFill/>
                          </a:ln>
                          <a:extLst/>
                        </pic:spPr>
                      </pic:pic>
                    </a:graphicData>
                  </a:graphic>
                </wp:inline>
              </w:drawing>
            </w: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p w:rsidR="00817414" w:rsidRPr="00817414" w:rsidRDefault="00817414" w:rsidP="00817414">
            <w:pPr>
              <w:keepNext/>
              <w:spacing w:after="0" w:line="312" w:lineRule="auto"/>
              <w:jc w:val="center"/>
              <w:outlineLvl w:val="1"/>
              <w:rPr>
                <w:rFonts w:eastAsia="Times New Roman"/>
                <w:b/>
                <w:bCs/>
                <w:sz w:val="20"/>
                <w:szCs w:val="20"/>
              </w:rPr>
            </w:pPr>
            <w:r w:rsidRPr="00817414">
              <w:rPr>
                <w:rFonts w:eastAsia="Times New Roman"/>
                <w:b/>
                <w:bCs/>
                <w:sz w:val="20"/>
                <w:szCs w:val="20"/>
              </w:rPr>
              <w:t>Request for Bids</w:t>
            </w:r>
          </w:p>
          <w:p w:rsidR="00817414" w:rsidRPr="00817414" w:rsidRDefault="00817414" w:rsidP="00817414">
            <w:pPr>
              <w:keepNext/>
              <w:spacing w:after="0" w:line="312" w:lineRule="auto"/>
              <w:jc w:val="center"/>
              <w:outlineLvl w:val="1"/>
              <w:rPr>
                <w:rFonts w:eastAsia="Times New Roman"/>
                <w:b/>
                <w:bCs/>
                <w:sz w:val="20"/>
                <w:szCs w:val="20"/>
              </w:rPr>
            </w:pPr>
          </w:p>
          <w:p w:rsidR="00817414" w:rsidRPr="00817414" w:rsidRDefault="00817414" w:rsidP="00817414">
            <w:pPr>
              <w:spacing w:line="240" w:lineRule="auto"/>
              <w:jc w:val="center"/>
              <w:rPr>
                <w:b/>
                <w:sz w:val="20"/>
                <w:szCs w:val="20"/>
              </w:rPr>
            </w:pPr>
            <w:r w:rsidRPr="00E33591">
              <w:rPr>
                <w:b/>
                <w:sz w:val="28"/>
                <w:szCs w:val="28"/>
              </w:rPr>
              <w:t xml:space="preserve">Appointment of a Service Provider </w:t>
            </w:r>
            <w:r w:rsidRPr="00817414">
              <w:rPr>
                <w:b/>
                <w:sz w:val="28"/>
                <w:szCs w:val="28"/>
              </w:rPr>
              <w:t>to Provide Security Services for a Period of Two (2) Years</w:t>
            </w:r>
            <w:r w:rsidRPr="00817414">
              <w:rPr>
                <w:b/>
                <w:sz w:val="20"/>
                <w:szCs w:val="20"/>
              </w:rPr>
              <w:t>.</w:t>
            </w:r>
          </w:p>
          <w:p w:rsidR="00817414" w:rsidRPr="00817414" w:rsidRDefault="00817414" w:rsidP="00817414">
            <w:pPr>
              <w:spacing w:line="312" w:lineRule="auto"/>
              <w:jc w:val="center"/>
              <w:rPr>
                <w:b/>
                <w:sz w:val="20"/>
                <w:szCs w:val="20"/>
              </w:rPr>
            </w:pPr>
          </w:p>
          <w:p w:rsidR="00817414" w:rsidRPr="00817414" w:rsidRDefault="006F2C57" w:rsidP="00817414">
            <w:pPr>
              <w:spacing w:line="312" w:lineRule="auto"/>
              <w:jc w:val="center"/>
              <w:rPr>
                <w:b/>
                <w:sz w:val="20"/>
                <w:szCs w:val="20"/>
              </w:rPr>
            </w:pPr>
            <w:r>
              <w:rPr>
                <w:b/>
                <w:sz w:val="20"/>
                <w:szCs w:val="20"/>
              </w:rPr>
              <w:t xml:space="preserve">25 </w:t>
            </w:r>
            <w:r w:rsidR="00817414" w:rsidRPr="00817414">
              <w:rPr>
                <w:b/>
                <w:sz w:val="20"/>
                <w:szCs w:val="20"/>
              </w:rPr>
              <w:t>August 2023</w:t>
            </w:r>
          </w:p>
          <w:p w:rsidR="00F70A56" w:rsidRPr="00E33591" w:rsidRDefault="00F70A56" w:rsidP="006963FA">
            <w:pPr>
              <w:spacing w:line="312" w:lineRule="auto"/>
              <w:jc w:val="both"/>
              <w:rPr>
                <w:sz w:val="20"/>
                <w:szCs w:val="20"/>
              </w:rPr>
            </w:pPr>
          </w:p>
          <w:p w:rsidR="00950A0F" w:rsidRPr="00E33591" w:rsidRDefault="00950A0F" w:rsidP="006963FA">
            <w:pPr>
              <w:spacing w:line="312" w:lineRule="auto"/>
              <w:jc w:val="both"/>
              <w:rPr>
                <w:sz w:val="20"/>
                <w:szCs w:val="20"/>
              </w:rPr>
            </w:pPr>
          </w:p>
          <w:p w:rsidR="00950A0F" w:rsidRPr="00E33591" w:rsidRDefault="00950A0F" w:rsidP="006963FA">
            <w:pPr>
              <w:spacing w:line="312" w:lineRule="auto"/>
              <w:jc w:val="both"/>
              <w:rPr>
                <w:sz w:val="20"/>
                <w:szCs w:val="20"/>
              </w:rPr>
            </w:pPr>
          </w:p>
          <w:p w:rsidR="00950A0F" w:rsidRPr="00E33591" w:rsidRDefault="00950A0F" w:rsidP="006963FA">
            <w:pPr>
              <w:spacing w:line="312" w:lineRule="auto"/>
              <w:jc w:val="both"/>
              <w:rPr>
                <w:sz w:val="20"/>
                <w:szCs w:val="20"/>
              </w:rPr>
            </w:pPr>
          </w:p>
          <w:p w:rsidR="00950A0F" w:rsidRPr="00E33591" w:rsidRDefault="00950A0F" w:rsidP="006963FA">
            <w:pPr>
              <w:spacing w:line="312" w:lineRule="auto"/>
              <w:jc w:val="both"/>
              <w:rPr>
                <w:sz w:val="20"/>
                <w:szCs w:val="20"/>
              </w:rPr>
            </w:pPr>
          </w:p>
          <w:p w:rsidR="00F70A56" w:rsidRPr="00E33591" w:rsidRDefault="00F70A56" w:rsidP="006963FA">
            <w:pPr>
              <w:spacing w:line="312" w:lineRule="auto"/>
              <w:jc w:val="both"/>
              <w:rPr>
                <w:sz w:val="20"/>
                <w:szCs w:val="20"/>
              </w:rPr>
            </w:pPr>
          </w:p>
          <w:p w:rsidR="00F70A56" w:rsidRPr="00E33591" w:rsidRDefault="00F70A56" w:rsidP="006963FA">
            <w:pPr>
              <w:spacing w:line="312" w:lineRule="auto"/>
              <w:jc w:val="both"/>
              <w:rPr>
                <w:sz w:val="20"/>
                <w:szCs w:val="20"/>
              </w:rPr>
            </w:pPr>
          </w:p>
          <w:p w:rsidR="00117CF5" w:rsidRPr="00E33591" w:rsidRDefault="00117CF5" w:rsidP="006963FA">
            <w:pPr>
              <w:spacing w:after="0" w:line="240" w:lineRule="auto"/>
              <w:jc w:val="both"/>
              <w:rPr>
                <w:sz w:val="20"/>
                <w:szCs w:val="20"/>
              </w:rPr>
            </w:pPr>
          </w:p>
          <w:p w:rsidR="000D28E7" w:rsidRPr="00E33591" w:rsidRDefault="000D28E7" w:rsidP="006963FA">
            <w:pPr>
              <w:spacing w:after="0" w:line="240" w:lineRule="auto"/>
              <w:jc w:val="both"/>
              <w:rPr>
                <w:sz w:val="20"/>
                <w:szCs w:val="20"/>
              </w:rPr>
            </w:pPr>
          </w:p>
          <w:p w:rsidR="00117CF5" w:rsidRPr="00E33591" w:rsidRDefault="00117CF5" w:rsidP="006963FA">
            <w:pPr>
              <w:spacing w:after="0" w:line="240" w:lineRule="auto"/>
              <w:jc w:val="both"/>
              <w:rPr>
                <w:sz w:val="20"/>
                <w:szCs w:val="20"/>
              </w:rPr>
            </w:pPr>
          </w:p>
        </w:tc>
      </w:tr>
    </w:tbl>
    <w:p w:rsidR="00950A0F" w:rsidRPr="00E33591" w:rsidRDefault="00950A0F" w:rsidP="006963FA">
      <w:pPr>
        <w:spacing w:after="0" w:line="312" w:lineRule="auto"/>
        <w:jc w:val="both"/>
        <w:rPr>
          <w:sz w:val="20"/>
          <w:szCs w:val="20"/>
        </w:rPr>
      </w:pPr>
    </w:p>
    <w:p w:rsidR="00950A0F" w:rsidRPr="00E33591" w:rsidRDefault="00950A0F" w:rsidP="006963FA">
      <w:pPr>
        <w:spacing w:after="0" w:line="312" w:lineRule="auto"/>
        <w:jc w:val="both"/>
        <w:rPr>
          <w:sz w:val="20"/>
          <w:szCs w:val="20"/>
        </w:rPr>
      </w:pPr>
    </w:p>
    <w:p w:rsidR="00950A0F" w:rsidRPr="00E33591" w:rsidRDefault="00950A0F" w:rsidP="006963FA">
      <w:pPr>
        <w:spacing w:after="0" w:line="312" w:lineRule="auto"/>
        <w:jc w:val="both"/>
        <w:rPr>
          <w:sz w:val="20"/>
          <w:szCs w:val="20"/>
        </w:rPr>
      </w:pPr>
    </w:p>
    <w:p w:rsidR="00E02BA7" w:rsidRDefault="00E02BA7" w:rsidP="006963FA">
      <w:pPr>
        <w:spacing w:after="0" w:line="312" w:lineRule="auto"/>
        <w:jc w:val="both"/>
        <w:rPr>
          <w:sz w:val="20"/>
          <w:szCs w:val="20"/>
        </w:rPr>
      </w:pPr>
    </w:p>
    <w:p w:rsidR="00E33591" w:rsidRDefault="00E33591" w:rsidP="006963FA">
      <w:pPr>
        <w:spacing w:after="0" w:line="312" w:lineRule="auto"/>
        <w:jc w:val="both"/>
        <w:rPr>
          <w:sz w:val="20"/>
          <w:szCs w:val="20"/>
        </w:rPr>
      </w:pPr>
    </w:p>
    <w:p w:rsidR="00E33591" w:rsidRPr="00E33591" w:rsidRDefault="00E33591" w:rsidP="006963FA">
      <w:pPr>
        <w:spacing w:after="0" w:line="312" w:lineRule="auto"/>
        <w:jc w:val="both"/>
        <w:rPr>
          <w:sz w:val="20"/>
          <w:szCs w:val="20"/>
        </w:rPr>
      </w:pPr>
    </w:p>
    <w:p w:rsidR="008F6A15" w:rsidRPr="00E33591" w:rsidRDefault="008F6A15" w:rsidP="006963FA">
      <w:pPr>
        <w:spacing w:after="0" w:line="312" w:lineRule="auto"/>
        <w:jc w:val="both"/>
        <w:rPr>
          <w:sz w:val="20"/>
          <w:szCs w:val="20"/>
        </w:rPr>
      </w:pPr>
    </w:p>
    <w:p w:rsidR="00F60547" w:rsidRPr="00E33591" w:rsidRDefault="00F60547" w:rsidP="006963FA">
      <w:pPr>
        <w:spacing w:after="0" w:line="312" w:lineRule="auto"/>
        <w:jc w:val="both"/>
        <w:rPr>
          <w:sz w:val="20"/>
          <w:szCs w:val="20"/>
        </w:rPr>
      </w:pPr>
    </w:p>
    <w:p w:rsidR="006963FA" w:rsidRPr="00E33591" w:rsidRDefault="006963FA" w:rsidP="006963FA">
      <w:pPr>
        <w:spacing w:after="0" w:line="312" w:lineRule="auto"/>
        <w:jc w:val="both"/>
        <w:rPr>
          <w:sz w:val="20"/>
          <w:szCs w:val="20"/>
        </w:rPr>
      </w:pPr>
    </w:p>
    <w:p w:rsidR="006963FA" w:rsidRPr="00E33591" w:rsidRDefault="006963FA" w:rsidP="006963FA">
      <w:pPr>
        <w:spacing w:after="0" w:line="312" w:lineRule="auto"/>
        <w:jc w:val="both"/>
        <w:rPr>
          <w:sz w:val="20"/>
          <w:szCs w:val="20"/>
        </w:rPr>
      </w:pPr>
    </w:p>
    <w:p w:rsidR="006963FA" w:rsidRPr="00E33591" w:rsidRDefault="006963FA" w:rsidP="006963FA">
      <w:pPr>
        <w:spacing w:after="0" w:line="312" w:lineRule="auto"/>
        <w:jc w:val="both"/>
        <w:rPr>
          <w:sz w:val="20"/>
          <w:szCs w:val="20"/>
        </w:rPr>
      </w:pPr>
    </w:p>
    <w:p w:rsidR="008F6A15" w:rsidRPr="00E33591" w:rsidRDefault="008F6A15" w:rsidP="006963FA">
      <w:pPr>
        <w:spacing w:after="0" w:line="312" w:lineRule="auto"/>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486"/>
      </w:tblGrid>
      <w:tr w:rsidR="00D1161A" w:rsidRPr="00E33591" w:rsidTr="0069605D">
        <w:tc>
          <w:tcPr>
            <w:tcW w:w="9712" w:type="dxa"/>
            <w:shd w:val="clear" w:color="auto" w:fill="D6E3BC"/>
          </w:tcPr>
          <w:p w:rsidR="00D1161A" w:rsidRPr="00E33591" w:rsidRDefault="00D1161A" w:rsidP="006963FA">
            <w:pPr>
              <w:spacing w:after="0" w:line="312" w:lineRule="auto"/>
              <w:jc w:val="both"/>
              <w:rPr>
                <w:b/>
                <w:i/>
                <w:sz w:val="20"/>
                <w:szCs w:val="20"/>
              </w:rPr>
            </w:pPr>
          </w:p>
          <w:p w:rsidR="00D1161A" w:rsidRPr="00E33591" w:rsidRDefault="00D1161A" w:rsidP="006963FA">
            <w:pPr>
              <w:spacing w:after="0" w:line="312" w:lineRule="auto"/>
              <w:jc w:val="both"/>
              <w:rPr>
                <w:b/>
                <w:i/>
                <w:sz w:val="20"/>
                <w:szCs w:val="20"/>
              </w:rPr>
            </w:pPr>
            <w:r w:rsidRPr="00E33591">
              <w:rPr>
                <w:b/>
                <w:i/>
                <w:sz w:val="20"/>
                <w:szCs w:val="20"/>
              </w:rPr>
              <w:t>Index</w:t>
            </w:r>
          </w:p>
          <w:p w:rsidR="00D1161A" w:rsidRPr="00E33591" w:rsidRDefault="00D1161A" w:rsidP="006963FA">
            <w:pPr>
              <w:spacing w:after="0" w:line="312" w:lineRule="auto"/>
              <w:jc w:val="both"/>
              <w:rPr>
                <w:b/>
                <w:i/>
                <w:sz w:val="20"/>
                <w:szCs w:val="20"/>
              </w:rPr>
            </w:pPr>
          </w:p>
        </w:tc>
      </w:tr>
    </w:tbl>
    <w:p w:rsidR="00D1161A" w:rsidRPr="00E33591" w:rsidRDefault="00D1161A" w:rsidP="006963FA">
      <w:pPr>
        <w:spacing w:after="0" w:line="312" w:lineRule="auto"/>
        <w:jc w:val="both"/>
        <w:rPr>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5828F8" w:rsidRPr="00E33591" w:rsidTr="00DC728E">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E33591" w:rsidRDefault="005828F8" w:rsidP="006963FA">
            <w:pPr>
              <w:tabs>
                <w:tab w:val="center" w:pos="4513"/>
                <w:tab w:val="right" w:pos="9026"/>
              </w:tabs>
              <w:spacing w:line="240" w:lineRule="auto"/>
              <w:jc w:val="both"/>
              <w:rPr>
                <w:b/>
                <w:sz w:val="20"/>
                <w:szCs w:val="20"/>
              </w:rPr>
            </w:pPr>
            <w:r w:rsidRPr="00E33591">
              <w:rPr>
                <w:b/>
                <w:sz w:val="20"/>
                <w:szCs w:val="20"/>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E33591" w:rsidRDefault="005828F8" w:rsidP="006963FA">
            <w:pPr>
              <w:tabs>
                <w:tab w:val="center" w:pos="4513"/>
                <w:tab w:val="right" w:pos="9026"/>
              </w:tabs>
              <w:spacing w:line="240" w:lineRule="auto"/>
              <w:jc w:val="both"/>
              <w:rPr>
                <w:b/>
                <w:sz w:val="20"/>
                <w:szCs w:val="20"/>
              </w:rPr>
            </w:pPr>
            <w:r w:rsidRPr="00E33591">
              <w:rPr>
                <w:b/>
                <w:sz w:val="20"/>
                <w:szCs w:val="20"/>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E33591" w:rsidRDefault="005828F8" w:rsidP="006963FA">
            <w:pPr>
              <w:tabs>
                <w:tab w:val="center" w:pos="4513"/>
                <w:tab w:val="right" w:pos="9026"/>
              </w:tabs>
              <w:spacing w:line="240" w:lineRule="auto"/>
              <w:jc w:val="both"/>
              <w:rPr>
                <w:b/>
                <w:sz w:val="20"/>
                <w:szCs w:val="20"/>
              </w:rPr>
            </w:pPr>
            <w:r w:rsidRPr="00E33591">
              <w:rPr>
                <w:b/>
                <w:sz w:val="20"/>
                <w:szCs w:val="20"/>
              </w:rPr>
              <w:t>Page</w:t>
            </w:r>
          </w:p>
        </w:tc>
      </w:tr>
      <w:tr w:rsidR="00DC728E" w:rsidRPr="00E33591" w:rsidTr="00DC728E">
        <w:trPr>
          <w:trHeight w:hRule="exact" w:val="425"/>
        </w:trPr>
        <w:tc>
          <w:tcPr>
            <w:tcW w:w="9670" w:type="dxa"/>
            <w:gridSpan w:val="4"/>
            <w:tcBorders>
              <w:top w:val="single" w:sz="4" w:space="0" w:color="auto"/>
              <w:left w:val="nil"/>
              <w:bottom w:val="single" w:sz="4" w:space="0" w:color="D9D9D9"/>
              <w:right w:val="nil"/>
            </w:tcBorders>
            <w:shd w:val="clear" w:color="auto" w:fill="auto"/>
            <w:vAlign w:val="bottom"/>
          </w:tcPr>
          <w:p w:rsidR="00DC728E" w:rsidRPr="00E33591" w:rsidRDefault="00DC728E" w:rsidP="006963FA">
            <w:pPr>
              <w:tabs>
                <w:tab w:val="center" w:pos="4513"/>
                <w:tab w:val="right" w:pos="9026"/>
              </w:tabs>
              <w:spacing w:line="240" w:lineRule="auto"/>
              <w:jc w:val="both"/>
              <w:rPr>
                <w:b/>
                <w:sz w:val="20"/>
                <w:szCs w:val="20"/>
              </w:rPr>
            </w:pPr>
          </w:p>
        </w:tc>
      </w:tr>
      <w:tr w:rsidR="00DC728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DC728E" w:rsidP="006963FA">
            <w:pPr>
              <w:tabs>
                <w:tab w:val="center" w:pos="4513"/>
                <w:tab w:val="right" w:pos="9026"/>
              </w:tabs>
              <w:spacing w:line="240" w:lineRule="auto"/>
              <w:jc w:val="both"/>
              <w:rPr>
                <w:b/>
                <w:sz w:val="20"/>
                <w:szCs w:val="20"/>
              </w:rPr>
            </w:pPr>
            <w:r w:rsidRPr="00E33591">
              <w:rPr>
                <w:b/>
                <w:sz w:val="20"/>
                <w:szCs w:val="20"/>
              </w:rPr>
              <w:t>1.</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DC728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DC728E" w:rsidP="006963FA">
            <w:pPr>
              <w:tabs>
                <w:tab w:val="center" w:pos="4513"/>
                <w:tab w:val="right" w:pos="9026"/>
              </w:tabs>
              <w:spacing w:line="240" w:lineRule="auto"/>
              <w:jc w:val="both"/>
              <w:rPr>
                <w:b/>
                <w:sz w:val="20"/>
                <w:szCs w:val="20"/>
              </w:rPr>
            </w:pPr>
            <w:r w:rsidRPr="00E33591">
              <w:rPr>
                <w:b/>
                <w:sz w:val="20"/>
                <w:szCs w:val="20"/>
              </w:rPr>
              <w:t>Purpose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D44E53" w:rsidP="006963FA">
            <w:pPr>
              <w:tabs>
                <w:tab w:val="center" w:pos="4513"/>
                <w:tab w:val="right" w:pos="9026"/>
              </w:tabs>
              <w:spacing w:line="240" w:lineRule="auto"/>
              <w:jc w:val="both"/>
              <w:rPr>
                <w:b/>
                <w:sz w:val="20"/>
                <w:szCs w:val="20"/>
              </w:rPr>
            </w:pPr>
            <w:r w:rsidRPr="00E33591">
              <w:rPr>
                <w:b/>
                <w:sz w:val="20"/>
                <w:szCs w:val="20"/>
              </w:rPr>
              <w:t>3</w:t>
            </w:r>
          </w:p>
        </w:tc>
      </w:tr>
      <w:tr w:rsidR="00F90AA7"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F90AA7" w:rsidRPr="00E33591" w:rsidRDefault="00F90AA7" w:rsidP="006963FA">
            <w:pPr>
              <w:tabs>
                <w:tab w:val="center" w:pos="4513"/>
                <w:tab w:val="right" w:pos="9026"/>
              </w:tabs>
              <w:spacing w:line="240" w:lineRule="auto"/>
              <w:jc w:val="both"/>
              <w:rPr>
                <w:b/>
                <w:sz w:val="20"/>
                <w:szCs w:val="20"/>
              </w:rPr>
            </w:pPr>
            <w:r w:rsidRPr="00E33591">
              <w:rPr>
                <w:b/>
                <w:sz w:val="20"/>
                <w:szCs w:val="20"/>
              </w:rPr>
              <w:t>2.</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F90AA7" w:rsidRPr="00E33591" w:rsidRDefault="00F90AA7"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F90AA7" w:rsidRPr="00E33591" w:rsidRDefault="00F90AA7" w:rsidP="006963FA">
            <w:pPr>
              <w:tabs>
                <w:tab w:val="center" w:pos="4513"/>
                <w:tab w:val="right" w:pos="9026"/>
              </w:tabs>
              <w:spacing w:line="240" w:lineRule="auto"/>
              <w:jc w:val="both"/>
              <w:rPr>
                <w:b/>
                <w:sz w:val="20"/>
                <w:szCs w:val="20"/>
              </w:rPr>
            </w:pPr>
            <w:r w:rsidRPr="00E33591">
              <w:rPr>
                <w:b/>
                <w:sz w:val="20"/>
                <w:szCs w:val="20"/>
              </w:rPr>
              <w:t>Objectives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F90AA7" w:rsidRPr="00E33591" w:rsidRDefault="001D1B14" w:rsidP="006963FA">
            <w:pPr>
              <w:tabs>
                <w:tab w:val="center" w:pos="4513"/>
                <w:tab w:val="right" w:pos="9026"/>
              </w:tabs>
              <w:spacing w:line="240" w:lineRule="auto"/>
              <w:jc w:val="both"/>
              <w:rPr>
                <w:b/>
                <w:sz w:val="20"/>
                <w:szCs w:val="20"/>
              </w:rPr>
            </w:pPr>
            <w:r w:rsidRPr="00E33591">
              <w:rPr>
                <w:b/>
                <w:sz w:val="20"/>
                <w:szCs w:val="20"/>
              </w:rPr>
              <w:t>3</w:t>
            </w:r>
          </w:p>
        </w:tc>
      </w:tr>
      <w:tr w:rsidR="00DC728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F90AA7" w:rsidP="006963FA">
            <w:pPr>
              <w:tabs>
                <w:tab w:val="center" w:pos="4513"/>
                <w:tab w:val="right" w:pos="9026"/>
              </w:tabs>
              <w:spacing w:line="240" w:lineRule="auto"/>
              <w:jc w:val="both"/>
              <w:rPr>
                <w:b/>
                <w:sz w:val="20"/>
                <w:szCs w:val="20"/>
              </w:rPr>
            </w:pPr>
            <w:r w:rsidRPr="00E33591">
              <w:rPr>
                <w:b/>
                <w:sz w:val="20"/>
                <w:szCs w:val="20"/>
              </w:rPr>
              <w:t>3</w:t>
            </w:r>
            <w:r w:rsidR="00DC728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DC728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B116A4" w:rsidP="006963FA">
            <w:pPr>
              <w:tabs>
                <w:tab w:val="center" w:pos="4513"/>
                <w:tab w:val="right" w:pos="9026"/>
              </w:tabs>
              <w:spacing w:line="240" w:lineRule="auto"/>
              <w:jc w:val="both"/>
              <w:rPr>
                <w:b/>
                <w:sz w:val="20"/>
                <w:szCs w:val="20"/>
              </w:rPr>
            </w:pPr>
            <w:r w:rsidRPr="00E33591">
              <w:rPr>
                <w:b/>
                <w:sz w:val="20"/>
                <w:szCs w:val="20"/>
              </w:rPr>
              <w:t>Requirements</w:t>
            </w:r>
          </w:p>
          <w:p w:rsidR="00DC728E" w:rsidRPr="00E33591" w:rsidRDefault="00DC728E" w:rsidP="006963FA">
            <w:pPr>
              <w:tabs>
                <w:tab w:val="center" w:pos="4513"/>
                <w:tab w:val="right" w:pos="9026"/>
              </w:tabs>
              <w:spacing w:line="240" w:lineRule="auto"/>
              <w:jc w:val="both"/>
              <w:rPr>
                <w:b/>
                <w:sz w:val="20"/>
                <w:szCs w:val="20"/>
              </w:rPr>
            </w:pPr>
            <w:r w:rsidRPr="00E33591">
              <w:rPr>
                <w:b/>
                <w:sz w:val="20"/>
                <w:szCs w:val="20"/>
              </w:rPr>
              <w:t>Objective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D44E53" w:rsidP="006963FA">
            <w:pPr>
              <w:tabs>
                <w:tab w:val="center" w:pos="4513"/>
                <w:tab w:val="right" w:pos="9026"/>
              </w:tabs>
              <w:spacing w:line="240" w:lineRule="auto"/>
              <w:jc w:val="both"/>
              <w:rPr>
                <w:b/>
                <w:sz w:val="20"/>
                <w:szCs w:val="20"/>
              </w:rPr>
            </w:pPr>
            <w:r w:rsidRPr="00E33591">
              <w:rPr>
                <w:b/>
                <w:sz w:val="20"/>
                <w:szCs w:val="20"/>
              </w:rPr>
              <w:t>3</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F90AA7" w:rsidP="006963FA">
            <w:pPr>
              <w:tabs>
                <w:tab w:val="center" w:pos="4513"/>
                <w:tab w:val="right" w:pos="9026"/>
              </w:tabs>
              <w:spacing w:line="240" w:lineRule="auto"/>
              <w:jc w:val="both"/>
              <w:rPr>
                <w:b/>
                <w:sz w:val="20"/>
                <w:szCs w:val="20"/>
              </w:rPr>
            </w:pPr>
            <w:r w:rsidRPr="00E33591">
              <w:rPr>
                <w:b/>
                <w:sz w:val="20"/>
                <w:szCs w:val="20"/>
              </w:rPr>
              <w:t>4</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Deliverables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111FEF" w:rsidP="006963FA">
            <w:pPr>
              <w:tabs>
                <w:tab w:val="center" w:pos="4513"/>
                <w:tab w:val="right" w:pos="9026"/>
              </w:tabs>
              <w:spacing w:line="240" w:lineRule="auto"/>
              <w:jc w:val="both"/>
              <w:rPr>
                <w:b/>
                <w:sz w:val="20"/>
                <w:szCs w:val="20"/>
              </w:rPr>
            </w:pPr>
            <w:r w:rsidRPr="00E33591">
              <w:rPr>
                <w:b/>
                <w:sz w:val="20"/>
                <w:szCs w:val="20"/>
              </w:rPr>
              <w:t>4</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F90AA7" w:rsidP="006963FA">
            <w:pPr>
              <w:tabs>
                <w:tab w:val="center" w:pos="4513"/>
                <w:tab w:val="right" w:pos="9026"/>
              </w:tabs>
              <w:spacing w:line="240" w:lineRule="auto"/>
              <w:jc w:val="both"/>
              <w:rPr>
                <w:b/>
                <w:sz w:val="20"/>
                <w:szCs w:val="20"/>
              </w:rPr>
            </w:pPr>
            <w:r w:rsidRPr="00E33591">
              <w:rPr>
                <w:b/>
                <w:sz w:val="20"/>
                <w:szCs w:val="20"/>
              </w:rPr>
              <w:t>5</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Commitment period</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EA749E" w:rsidP="006963FA">
            <w:pPr>
              <w:tabs>
                <w:tab w:val="center" w:pos="4513"/>
                <w:tab w:val="right" w:pos="9026"/>
              </w:tabs>
              <w:spacing w:line="240" w:lineRule="auto"/>
              <w:jc w:val="both"/>
              <w:rPr>
                <w:b/>
                <w:sz w:val="20"/>
                <w:szCs w:val="20"/>
              </w:rPr>
            </w:pPr>
            <w:r w:rsidRPr="00E33591">
              <w:rPr>
                <w:b/>
                <w:sz w:val="20"/>
                <w:szCs w:val="20"/>
              </w:rPr>
              <w:t>4</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1D1B14" w:rsidP="006963FA">
            <w:pPr>
              <w:tabs>
                <w:tab w:val="center" w:pos="4513"/>
                <w:tab w:val="right" w:pos="9026"/>
              </w:tabs>
              <w:spacing w:line="240" w:lineRule="auto"/>
              <w:jc w:val="both"/>
              <w:rPr>
                <w:b/>
                <w:sz w:val="20"/>
                <w:szCs w:val="20"/>
              </w:rPr>
            </w:pPr>
            <w:r w:rsidRPr="00E33591">
              <w:rPr>
                <w:b/>
                <w:sz w:val="20"/>
                <w:szCs w:val="20"/>
              </w:rPr>
              <w:t>6</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Required expertise and skills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EA749E" w:rsidP="006963FA">
            <w:pPr>
              <w:tabs>
                <w:tab w:val="center" w:pos="4513"/>
                <w:tab w:val="right" w:pos="9026"/>
              </w:tabs>
              <w:spacing w:line="240" w:lineRule="auto"/>
              <w:jc w:val="both"/>
              <w:rPr>
                <w:b/>
                <w:sz w:val="20"/>
                <w:szCs w:val="20"/>
              </w:rPr>
            </w:pPr>
            <w:r w:rsidRPr="00E33591">
              <w:rPr>
                <w:b/>
                <w:sz w:val="20"/>
                <w:szCs w:val="20"/>
              </w:rPr>
              <w:t>4</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1D1B14" w:rsidP="006963FA">
            <w:pPr>
              <w:tabs>
                <w:tab w:val="center" w:pos="4513"/>
                <w:tab w:val="right" w:pos="9026"/>
              </w:tabs>
              <w:spacing w:line="240" w:lineRule="auto"/>
              <w:jc w:val="both"/>
              <w:rPr>
                <w:b/>
                <w:sz w:val="20"/>
                <w:szCs w:val="20"/>
              </w:rPr>
            </w:pPr>
            <w:r w:rsidRPr="00E33591">
              <w:rPr>
                <w:b/>
                <w:sz w:val="20"/>
                <w:szCs w:val="20"/>
              </w:rPr>
              <w:t>7</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Evaluation criteria</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2501BA" w:rsidP="006963FA">
            <w:pPr>
              <w:tabs>
                <w:tab w:val="center" w:pos="4513"/>
                <w:tab w:val="right" w:pos="9026"/>
              </w:tabs>
              <w:spacing w:line="240" w:lineRule="auto"/>
              <w:jc w:val="both"/>
              <w:rPr>
                <w:b/>
                <w:sz w:val="20"/>
                <w:szCs w:val="20"/>
              </w:rPr>
            </w:pPr>
            <w:r w:rsidRPr="00E33591">
              <w:rPr>
                <w:b/>
                <w:sz w:val="20"/>
                <w:szCs w:val="20"/>
              </w:rPr>
              <w:t>5</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1D1B14" w:rsidP="006963FA">
            <w:pPr>
              <w:tabs>
                <w:tab w:val="center" w:pos="4513"/>
                <w:tab w:val="right" w:pos="9026"/>
              </w:tabs>
              <w:spacing w:line="240" w:lineRule="auto"/>
              <w:jc w:val="both"/>
              <w:rPr>
                <w:b/>
                <w:sz w:val="20"/>
                <w:szCs w:val="20"/>
              </w:rPr>
            </w:pPr>
            <w:r w:rsidRPr="00E33591">
              <w:rPr>
                <w:b/>
                <w:sz w:val="20"/>
                <w:szCs w:val="20"/>
              </w:rPr>
              <w:t>8</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Submission of proposals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BF5AD8" w:rsidP="006963FA">
            <w:pPr>
              <w:tabs>
                <w:tab w:val="center" w:pos="4513"/>
                <w:tab w:val="right" w:pos="9026"/>
              </w:tabs>
              <w:spacing w:line="240" w:lineRule="auto"/>
              <w:jc w:val="both"/>
              <w:rPr>
                <w:b/>
                <w:sz w:val="20"/>
                <w:szCs w:val="20"/>
              </w:rPr>
            </w:pPr>
            <w:r w:rsidRPr="00E33591">
              <w:rPr>
                <w:b/>
                <w:sz w:val="20"/>
                <w:szCs w:val="20"/>
              </w:rPr>
              <w:t>5</w:t>
            </w:r>
          </w:p>
        </w:tc>
      </w:tr>
      <w:tr w:rsidR="009E2BD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1D1B14" w:rsidP="006963FA">
            <w:pPr>
              <w:tabs>
                <w:tab w:val="center" w:pos="4513"/>
                <w:tab w:val="right" w:pos="9026"/>
              </w:tabs>
              <w:spacing w:line="240" w:lineRule="auto"/>
              <w:jc w:val="both"/>
              <w:rPr>
                <w:b/>
                <w:sz w:val="20"/>
                <w:szCs w:val="20"/>
              </w:rPr>
            </w:pPr>
            <w:r w:rsidRPr="00E33591">
              <w:rPr>
                <w:b/>
                <w:sz w:val="20"/>
                <w:szCs w:val="20"/>
              </w:rPr>
              <w:t>9</w:t>
            </w:r>
            <w:r w:rsidR="009E2BD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9E2BD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E33591" w:rsidRDefault="009E2BDE" w:rsidP="006963FA">
            <w:pPr>
              <w:tabs>
                <w:tab w:val="center" w:pos="4513"/>
                <w:tab w:val="right" w:pos="9026"/>
              </w:tabs>
              <w:spacing w:line="240" w:lineRule="auto"/>
              <w:jc w:val="both"/>
              <w:rPr>
                <w:b/>
                <w:sz w:val="20"/>
                <w:szCs w:val="20"/>
              </w:rPr>
            </w:pPr>
            <w:r w:rsidRPr="00E33591">
              <w:rPr>
                <w:b/>
                <w:sz w:val="20"/>
                <w:szCs w:val="20"/>
              </w:rPr>
              <w:t>Right to appoint</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E33591" w:rsidRDefault="0019593B" w:rsidP="006963FA">
            <w:pPr>
              <w:tabs>
                <w:tab w:val="center" w:pos="4513"/>
                <w:tab w:val="right" w:pos="9026"/>
              </w:tabs>
              <w:spacing w:line="240" w:lineRule="auto"/>
              <w:jc w:val="both"/>
              <w:rPr>
                <w:b/>
                <w:sz w:val="20"/>
                <w:szCs w:val="20"/>
              </w:rPr>
            </w:pPr>
            <w:r w:rsidRPr="00E33591">
              <w:rPr>
                <w:b/>
                <w:sz w:val="20"/>
                <w:szCs w:val="20"/>
              </w:rPr>
              <w:t>6</w:t>
            </w:r>
          </w:p>
        </w:tc>
      </w:tr>
      <w:tr w:rsidR="00DC728E"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1D1B14" w:rsidP="006963FA">
            <w:pPr>
              <w:tabs>
                <w:tab w:val="center" w:pos="4513"/>
                <w:tab w:val="right" w:pos="9026"/>
              </w:tabs>
              <w:spacing w:line="240" w:lineRule="auto"/>
              <w:jc w:val="both"/>
              <w:rPr>
                <w:b/>
                <w:sz w:val="20"/>
                <w:szCs w:val="20"/>
              </w:rPr>
            </w:pPr>
            <w:r w:rsidRPr="00E33591">
              <w:rPr>
                <w:b/>
                <w:sz w:val="20"/>
                <w:szCs w:val="20"/>
              </w:rPr>
              <w:t>10</w:t>
            </w:r>
            <w:r w:rsidR="00DC728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DC728E"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E33591" w:rsidRDefault="00B116A4" w:rsidP="006963FA">
            <w:pPr>
              <w:tabs>
                <w:tab w:val="center" w:pos="4513"/>
                <w:tab w:val="right" w:pos="9026"/>
              </w:tabs>
              <w:spacing w:line="240" w:lineRule="auto"/>
              <w:jc w:val="both"/>
              <w:rPr>
                <w:b/>
                <w:sz w:val="20"/>
                <w:szCs w:val="20"/>
              </w:rPr>
            </w:pPr>
            <w:r w:rsidRPr="00E33591">
              <w:rPr>
                <w:b/>
                <w:sz w:val="20"/>
                <w:szCs w:val="20"/>
              </w:rPr>
              <w:t>Closing date &amp; submission of quotes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E33591" w:rsidRDefault="00686E2A" w:rsidP="006963FA">
            <w:pPr>
              <w:tabs>
                <w:tab w:val="center" w:pos="4513"/>
                <w:tab w:val="right" w:pos="9026"/>
              </w:tabs>
              <w:spacing w:line="240" w:lineRule="auto"/>
              <w:jc w:val="both"/>
              <w:rPr>
                <w:b/>
                <w:sz w:val="20"/>
                <w:szCs w:val="20"/>
              </w:rPr>
            </w:pPr>
            <w:r w:rsidRPr="00E33591">
              <w:rPr>
                <w:b/>
                <w:sz w:val="20"/>
                <w:szCs w:val="20"/>
              </w:rPr>
              <w:t>6</w:t>
            </w:r>
          </w:p>
        </w:tc>
      </w:tr>
      <w:tr w:rsidR="008F7237" w:rsidRPr="00E33591"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E33591" w:rsidRDefault="001D1B14" w:rsidP="006963FA">
            <w:pPr>
              <w:tabs>
                <w:tab w:val="center" w:pos="4513"/>
                <w:tab w:val="right" w:pos="9026"/>
              </w:tabs>
              <w:spacing w:line="240" w:lineRule="auto"/>
              <w:jc w:val="both"/>
              <w:rPr>
                <w:b/>
                <w:sz w:val="20"/>
                <w:szCs w:val="20"/>
              </w:rPr>
            </w:pPr>
            <w:r w:rsidRPr="00E33591">
              <w:rPr>
                <w:b/>
                <w:sz w:val="20"/>
                <w:szCs w:val="20"/>
              </w:rPr>
              <w:t>11</w:t>
            </w:r>
            <w:r w:rsidR="00477ECE" w:rsidRPr="00E33591">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E33591" w:rsidRDefault="008F7237" w:rsidP="006963FA">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E33591" w:rsidRDefault="00477ECE" w:rsidP="006963FA">
            <w:pPr>
              <w:tabs>
                <w:tab w:val="center" w:pos="4513"/>
                <w:tab w:val="right" w:pos="9026"/>
              </w:tabs>
              <w:spacing w:line="240" w:lineRule="auto"/>
              <w:jc w:val="both"/>
              <w:rPr>
                <w:b/>
                <w:sz w:val="20"/>
                <w:szCs w:val="20"/>
              </w:rPr>
            </w:pPr>
            <w:r w:rsidRPr="00E33591">
              <w:rPr>
                <w:b/>
                <w:sz w:val="20"/>
                <w:szCs w:val="20"/>
              </w:rPr>
              <w:t>Enquiries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E33591" w:rsidRDefault="00316887" w:rsidP="006963FA">
            <w:pPr>
              <w:tabs>
                <w:tab w:val="center" w:pos="4513"/>
                <w:tab w:val="right" w:pos="9026"/>
              </w:tabs>
              <w:spacing w:line="240" w:lineRule="auto"/>
              <w:jc w:val="both"/>
              <w:rPr>
                <w:b/>
                <w:sz w:val="20"/>
                <w:szCs w:val="20"/>
              </w:rPr>
            </w:pPr>
            <w:r w:rsidRPr="00E33591">
              <w:rPr>
                <w:b/>
                <w:sz w:val="20"/>
                <w:szCs w:val="20"/>
              </w:rPr>
              <w:t>7</w:t>
            </w:r>
          </w:p>
        </w:tc>
      </w:tr>
    </w:tbl>
    <w:p w:rsidR="000B3CD6" w:rsidRPr="00E33591" w:rsidRDefault="000B3CD6" w:rsidP="006963FA">
      <w:pPr>
        <w:spacing w:after="0" w:line="312" w:lineRule="auto"/>
        <w:jc w:val="both"/>
        <w:rPr>
          <w:sz w:val="20"/>
          <w:szCs w:val="20"/>
        </w:rPr>
      </w:pPr>
    </w:p>
    <w:p w:rsidR="00E20341" w:rsidRPr="00E33591" w:rsidRDefault="00E20341" w:rsidP="006963FA">
      <w:pPr>
        <w:spacing w:after="0" w:line="312" w:lineRule="auto"/>
        <w:jc w:val="both"/>
        <w:rPr>
          <w:sz w:val="20"/>
          <w:szCs w:val="20"/>
        </w:rPr>
      </w:pPr>
    </w:p>
    <w:p w:rsidR="00E20341" w:rsidRPr="00E33591" w:rsidRDefault="00E20341" w:rsidP="006963FA">
      <w:pPr>
        <w:spacing w:after="0" w:line="312" w:lineRule="auto"/>
        <w:jc w:val="both"/>
        <w:rPr>
          <w:sz w:val="20"/>
          <w:szCs w:val="20"/>
        </w:rPr>
      </w:pPr>
    </w:p>
    <w:p w:rsidR="00B116A4" w:rsidRPr="00E33591" w:rsidRDefault="00B116A4" w:rsidP="006963FA">
      <w:pPr>
        <w:spacing w:after="0" w:line="312" w:lineRule="auto"/>
        <w:jc w:val="both"/>
        <w:rPr>
          <w:sz w:val="20"/>
          <w:szCs w:val="20"/>
        </w:rPr>
      </w:pPr>
      <w:r w:rsidRPr="00E33591">
        <w:rPr>
          <w:sz w:val="20"/>
          <w:szCs w:val="20"/>
        </w:rPr>
        <w:br w:type="page"/>
      </w:r>
    </w:p>
    <w:p w:rsidR="002B44A6" w:rsidRPr="0066740D" w:rsidRDefault="00D573A2" w:rsidP="006963FA">
      <w:pPr>
        <w:pStyle w:val="ListParagraph"/>
        <w:numPr>
          <w:ilvl w:val="0"/>
          <w:numId w:val="10"/>
        </w:numPr>
        <w:spacing w:after="0" w:line="360" w:lineRule="auto"/>
        <w:jc w:val="both"/>
        <w:rPr>
          <w:b/>
          <w:sz w:val="22"/>
        </w:rPr>
      </w:pPr>
      <w:r w:rsidRPr="0066740D">
        <w:rPr>
          <w:b/>
          <w:sz w:val="22"/>
        </w:rPr>
        <w:lastRenderedPageBreak/>
        <w:t>Purpose</w:t>
      </w:r>
      <w:r w:rsidR="000D28E7" w:rsidRPr="0066740D">
        <w:rPr>
          <w:b/>
          <w:sz w:val="22"/>
        </w:rPr>
        <w:t xml:space="preserve"> and Background </w:t>
      </w:r>
    </w:p>
    <w:p w:rsidR="001E5B96" w:rsidRPr="0066740D" w:rsidRDefault="000D28E7" w:rsidP="006963FA">
      <w:pPr>
        <w:pStyle w:val="BodyText"/>
        <w:ind w:left="720"/>
        <w:jc w:val="both"/>
        <w:rPr>
          <w:sz w:val="22"/>
        </w:rPr>
      </w:pPr>
      <w:r w:rsidRPr="0066740D">
        <w:rPr>
          <w:sz w:val="22"/>
        </w:rPr>
        <w:t xml:space="preserve">RTIA is currently situated at </w:t>
      </w:r>
      <w:proofErr w:type="spellStart"/>
      <w:r w:rsidRPr="0066740D">
        <w:rPr>
          <w:sz w:val="22"/>
        </w:rPr>
        <w:t>Midrand</w:t>
      </w:r>
      <w:proofErr w:type="spellEnd"/>
      <w:r w:rsidRPr="0066740D">
        <w:rPr>
          <w:sz w:val="22"/>
        </w:rPr>
        <w:t>,</w:t>
      </w:r>
      <w:r w:rsidR="008402BF" w:rsidRPr="0066740D">
        <w:rPr>
          <w:sz w:val="22"/>
        </w:rPr>
        <w:t xml:space="preserve"> </w:t>
      </w:r>
      <w:r w:rsidRPr="0066740D">
        <w:rPr>
          <w:sz w:val="22"/>
        </w:rPr>
        <w:t>Waterfall office park. I</w:t>
      </w:r>
      <w:r w:rsidR="008402BF" w:rsidRPr="0066740D">
        <w:rPr>
          <w:sz w:val="22"/>
        </w:rPr>
        <w:t>t is anticipating a possible relocation of offices</w:t>
      </w:r>
      <w:r w:rsidRPr="0066740D">
        <w:rPr>
          <w:sz w:val="22"/>
        </w:rPr>
        <w:t xml:space="preserve"> </w:t>
      </w:r>
      <w:r w:rsidRPr="006F2C57">
        <w:rPr>
          <w:sz w:val="22"/>
        </w:rPr>
        <w:t xml:space="preserve">within </w:t>
      </w:r>
      <w:proofErr w:type="spellStart"/>
      <w:r w:rsidRPr="006F2C57">
        <w:rPr>
          <w:sz w:val="22"/>
        </w:rPr>
        <w:t>Midrand</w:t>
      </w:r>
      <w:proofErr w:type="spellEnd"/>
      <w:r w:rsidRPr="006F2C57">
        <w:rPr>
          <w:sz w:val="22"/>
        </w:rPr>
        <w:t xml:space="preserve">/ Centurion </w:t>
      </w:r>
      <w:r w:rsidRPr="0066740D">
        <w:rPr>
          <w:sz w:val="22"/>
        </w:rPr>
        <w:t xml:space="preserve">vicinity with </w:t>
      </w:r>
      <w:r w:rsidR="001801CD" w:rsidRPr="0066740D">
        <w:rPr>
          <w:sz w:val="22"/>
        </w:rPr>
        <w:t>a</w:t>
      </w:r>
      <w:r w:rsidRPr="0066740D">
        <w:rPr>
          <w:sz w:val="22"/>
        </w:rPr>
        <w:t xml:space="preserve"> building of </w:t>
      </w:r>
      <w:r w:rsidR="00817414" w:rsidRPr="0066740D">
        <w:rPr>
          <w:color w:val="000000"/>
          <w:sz w:val="22"/>
        </w:rPr>
        <w:t>6,400m². The</w:t>
      </w:r>
      <w:r w:rsidR="001E5B96" w:rsidRPr="0066740D">
        <w:rPr>
          <w:sz w:val="22"/>
        </w:rPr>
        <w:t xml:space="preserve"> purpose of this document is to provide a scope of work for prospective service providers to</w:t>
      </w:r>
      <w:r w:rsidR="00784D01" w:rsidRPr="0066740D">
        <w:rPr>
          <w:sz w:val="22"/>
        </w:rPr>
        <w:t xml:space="preserve"> </w:t>
      </w:r>
      <w:r w:rsidR="001801CD" w:rsidRPr="0066740D">
        <w:rPr>
          <w:sz w:val="22"/>
        </w:rPr>
        <w:t>offer</w:t>
      </w:r>
      <w:r w:rsidR="00124EE3" w:rsidRPr="0066740D">
        <w:rPr>
          <w:sz w:val="22"/>
        </w:rPr>
        <w:t xml:space="preserve"> effective and efficient security services to the Agency</w:t>
      </w:r>
      <w:r w:rsidR="00817414" w:rsidRPr="0066740D">
        <w:rPr>
          <w:sz w:val="22"/>
        </w:rPr>
        <w:t xml:space="preserve"> for </w:t>
      </w:r>
      <w:r w:rsidR="001801CD" w:rsidRPr="0066740D">
        <w:rPr>
          <w:sz w:val="22"/>
        </w:rPr>
        <w:t>a</w:t>
      </w:r>
      <w:r w:rsidR="00817414" w:rsidRPr="0066740D">
        <w:rPr>
          <w:sz w:val="22"/>
        </w:rPr>
        <w:t xml:space="preserve"> period of 24 Months</w:t>
      </w:r>
      <w:r w:rsidR="00124EE3" w:rsidRPr="0066740D">
        <w:rPr>
          <w:sz w:val="22"/>
        </w:rPr>
        <w:t>.</w:t>
      </w:r>
      <w:r w:rsidR="008402BF" w:rsidRPr="0066740D">
        <w:rPr>
          <w:sz w:val="22"/>
        </w:rPr>
        <w:t xml:space="preserve"> </w:t>
      </w:r>
    </w:p>
    <w:p w:rsidR="00817414" w:rsidRPr="0066740D" w:rsidRDefault="00817414" w:rsidP="00817414">
      <w:pPr>
        <w:pStyle w:val="BodyText"/>
        <w:ind w:left="720"/>
        <w:rPr>
          <w:sz w:val="22"/>
        </w:rPr>
      </w:pPr>
      <w:r w:rsidRPr="0066740D">
        <w:rPr>
          <w:sz w:val="22"/>
        </w:rPr>
        <w:t xml:space="preserve">The Road Traffic Infringement Agency (RTIA) is listed as a </w:t>
      </w:r>
      <w:r w:rsidR="001801CD" w:rsidRPr="0066740D">
        <w:rPr>
          <w:sz w:val="22"/>
        </w:rPr>
        <w:t>Schedule</w:t>
      </w:r>
      <w:r w:rsidRPr="0066740D">
        <w:rPr>
          <w:sz w:val="22"/>
        </w:rPr>
        <w:t xml:space="preserve"> 3A Public Entity under the Public Finance Management Act, 1999 (Act No. 1 of 1999). The RTIA, through its founding legislation, the Administrative Adjudication of Road Traffic Offences Act, 1998 (Act No. 46 of 1998), (AARTO Act), was established to facilitate the adjudication processes in relation to the infringements notices dispensed by the various Issuing Authorities to alleged infringers on the South African roads. </w:t>
      </w:r>
    </w:p>
    <w:p w:rsidR="00817414" w:rsidRPr="0066740D" w:rsidRDefault="00817414" w:rsidP="00817414">
      <w:pPr>
        <w:pStyle w:val="BodyText"/>
        <w:ind w:left="720"/>
        <w:rPr>
          <w:sz w:val="22"/>
        </w:rPr>
      </w:pPr>
      <w:r w:rsidRPr="0066740D">
        <w:rPr>
          <w:sz w:val="22"/>
        </w:rPr>
        <w:t>The AARTO Act depicts the RTIA as an independent adjudicator designed to balance the rights of the alleged infringer vis-à-vis the application of the road traffic laws by the Issuing Authorities. The impact bestowed upon the RTIA includes community educational and awareness programmes that will translate into a new habit of voluntary compliance amongst the road user community.  In this regard, the RTIA is mandated to ensure the implementation of an objective, transparent and fair administrative adjudication process.</w:t>
      </w:r>
    </w:p>
    <w:p w:rsidR="001E5B96" w:rsidRPr="00E33591" w:rsidRDefault="001E5B96" w:rsidP="006963FA">
      <w:pPr>
        <w:pStyle w:val="ListParagraph"/>
        <w:spacing w:after="0" w:line="360" w:lineRule="auto"/>
        <w:ind w:left="644"/>
        <w:jc w:val="both"/>
        <w:rPr>
          <w:b/>
          <w:sz w:val="20"/>
          <w:szCs w:val="20"/>
        </w:rPr>
      </w:pPr>
    </w:p>
    <w:p w:rsidR="009F15B9" w:rsidRPr="0066740D" w:rsidRDefault="0044692C" w:rsidP="006963FA">
      <w:pPr>
        <w:spacing w:line="360" w:lineRule="auto"/>
        <w:jc w:val="both"/>
        <w:rPr>
          <w:b/>
          <w:sz w:val="22"/>
        </w:rPr>
      </w:pPr>
      <w:r w:rsidRPr="00E33591">
        <w:rPr>
          <w:b/>
          <w:sz w:val="20"/>
          <w:szCs w:val="20"/>
        </w:rPr>
        <w:t xml:space="preserve">      2. </w:t>
      </w:r>
      <w:r w:rsidR="00111FEF" w:rsidRPr="00E33591">
        <w:rPr>
          <w:b/>
          <w:sz w:val="20"/>
          <w:szCs w:val="20"/>
        </w:rPr>
        <w:tab/>
      </w:r>
      <w:r w:rsidR="009F15B9" w:rsidRPr="0066740D">
        <w:rPr>
          <w:b/>
          <w:sz w:val="22"/>
        </w:rPr>
        <w:t>Objectives</w:t>
      </w:r>
    </w:p>
    <w:p w:rsidR="001E5B96" w:rsidRPr="0066740D" w:rsidRDefault="001E5B96" w:rsidP="006963FA">
      <w:pPr>
        <w:pStyle w:val="BodyText"/>
        <w:numPr>
          <w:ilvl w:val="2"/>
          <w:numId w:val="17"/>
        </w:numPr>
        <w:spacing w:after="0" w:line="360" w:lineRule="auto"/>
        <w:jc w:val="both"/>
        <w:rPr>
          <w:bCs/>
          <w:sz w:val="22"/>
        </w:rPr>
      </w:pPr>
      <w:r w:rsidRPr="0066740D">
        <w:rPr>
          <w:sz w:val="22"/>
        </w:rPr>
        <w:t xml:space="preserve">Provide armed security officers to render </w:t>
      </w:r>
      <w:r w:rsidR="001801CD" w:rsidRPr="0066740D">
        <w:rPr>
          <w:sz w:val="22"/>
        </w:rPr>
        <w:t>guarding security services</w:t>
      </w:r>
      <w:r w:rsidRPr="0066740D">
        <w:rPr>
          <w:sz w:val="22"/>
        </w:rPr>
        <w:t xml:space="preserve"> at the Road Traffic Infringement Agency. </w:t>
      </w:r>
    </w:p>
    <w:p w:rsidR="001E5B96" w:rsidRPr="0066740D" w:rsidRDefault="001E5B96" w:rsidP="006963FA">
      <w:pPr>
        <w:pStyle w:val="BodyText"/>
        <w:numPr>
          <w:ilvl w:val="2"/>
          <w:numId w:val="17"/>
        </w:numPr>
        <w:spacing w:after="0" w:line="360" w:lineRule="auto"/>
        <w:jc w:val="both"/>
        <w:rPr>
          <w:bCs/>
          <w:sz w:val="22"/>
        </w:rPr>
      </w:pPr>
      <w:r w:rsidRPr="0066740D">
        <w:rPr>
          <w:sz w:val="22"/>
        </w:rPr>
        <w:t>To provide and render armed respons</w:t>
      </w:r>
      <w:r w:rsidR="00784D01" w:rsidRPr="0066740D">
        <w:rPr>
          <w:sz w:val="22"/>
        </w:rPr>
        <w:t>e security services to the RTIA; and</w:t>
      </w:r>
    </w:p>
    <w:p w:rsidR="001E5B96" w:rsidRPr="0066740D" w:rsidRDefault="001E5B96" w:rsidP="006963FA">
      <w:pPr>
        <w:pStyle w:val="BodyText"/>
        <w:numPr>
          <w:ilvl w:val="2"/>
          <w:numId w:val="17"/>
        </w:numPr>
        <w:spacing w:after="0" w:line="360" w:lineRule="auto"/>
        <w:jc w:val="both"/>
        <w:rPr>
          <w:bCs/>
          <w:sz w:val="22"/>
        </w:rPr>
      </w:pPr>
      <w:r w:rsidRPr="0066740D">
        <w:rPr>
          <w:sz w:val="22"/>
        </w:rPr>
        <w:t xml:space="preserve">Supply </w:t>
      </w:r>
      <w:bookmarkStart w:id="0" w:name="OLE_LINK3"/>
      <w:bookmarkStart w:id="1" w:name="OLE_LINK4"/>
      <w:r w:rsidRPr="0066740D">
        <w:rPr>
          <w:sz w:val="22"/>
        </w:rPr>
        <w:t>appropriate security equipment that will be used to activate the armed response, such as panic buttons and two-way radios</w:t>
      </w:r>
      <w:bookmarkEnd w:id="0"/>
      <w:bookmarkEnd w:id="1"/>
      <w:r w:rsidRPr="0066740D">
        <w:rPr>
          <w:sz w:val="22"/>
        </w:rPr>
        <w:t>.</w:t>
      </w:r>
    </w:p>
    <w:p w:rsidR="00A87883" w:rsidRPr="00E33591" w:rsidRDefault="00A87883" w:rsidP="006963FA">
      <w:pPr>
        <w:pStyle w:val="NoSpacing"/>
        <w:ind w:firstLine="720"/>
        <w:jc w:val="both"/>
        <w:rPr>
          <w:sz w:val="20"/>
          <w:szCs w:val="20"/>
        </w:rPr>
      </w:pPr>
    </w:p>
    <w:p w:rsidR="00A87883" w:rsidRPr="00E33591" w:rsidRDefault="00A87883" w:rsidP="006963FA">
      <w:pPr>
        <w:pStyle w:val="NoSpacing"/>
        <w:ind w:firstLine="720"/>
        <w:jc w:val="both"/>
        <w:rPr>
          <w:b/>
          <w:sz w:val="20"/>
          <w:szCs w:val="20"/>
        </w:rPr>
      </w:pPr>
    </w:p>
    <w:p w:rsidR="00FF1FCE" w:rsidRPr="0066740D" w:rsidRDefault="00111FEF" w:rsidP="006963FA">
      <w:pPr>
        <w:spacing w:after="0" w:line="360" w:lineRule="auto"/>
        <w:ind w:left="284"/>
        <w:jc w:val="both"/>
        <w:rPr>
          <w:b/>
          <w:sz w:val="22"/>
        </w:rPr>
      </w:pPr>
      <w:r w:rsidRPr="0066740D">
        <w:rPr>
          <w:b/>
          <w:sz w:val="22"/>
        </w:rPr>
        <w:t xml:space="preserve">3. </w:t>
      </w:r>
      <w:r w:rsidRPr="0066740D">
        <w:rPr>
          <w:b/>
          <w:sz w:val="22"/>
        </w:rPr>
        <w:tab/>
      </w:r>
      <w:r w:rsidR="00911A52" w:rsidRPr="0066740D">
        <w:rPr>
          <w:b/>
          <w:sz w:val="22"/>
        </w:rPr>
        <w:t>R</w:t>
      </w:r>
      <w:r w:rsidR="00D573A2" w:rsidRPr="0066740D">
        <w:rPr>
          <w:b/>
          <w:sz w:val="22"/>
        </w:rPr>
        <w:t>equirements</w:t>
      </w:r>
      <w:r w:rsidR="0031650C" w:rsidRPr="0066740D">
        <w:rPr>
          <w:b/>
          <w:sz w:val="22"/>
        </w:rPr>
        <w:t xml:space="preserve"> </w:t>
      </w:r>
    </w:p>
    <w:p w:rsidR="00253E79" w:rsidRPr="0066740D" w:rsidRDefault="00253E79" w:rsidP="006963FA">
      <w:pPr>
        <w:tabs>
          <w:tab w:val="left" w:pos="0"/>
        </w:tabs>
        <w:spacing w:after="0" w:line="360" w:lineRule="auto"/>
        <w:ind w:left="720"/>
        <w:jc w:val="both"/>
        <w:rPr>
          <w:bCs/>
          <w:iCs/>
          <w:sz w:val="22"/>
        </w:rPr>
      </w:pPr>
      <w:r w:rsidRPr="0066740D">
        <w:rPr>
          <w:color w:val="000000" w:themeColor="text1"/>
          <w:sz w:val="22"/>
        </w:rPr>
        <w:t xml:space="preserve">The service provider shall supply security officers that will render guarding security services on a 24/7 basis at the RTIA Building for a </w:t>
      </w:r>
      <w:r w:rsidR="001801CD" w:rsidRPr="0066740D">
        <w:rPr>
          <w:color w:val="000000" w:themeColor="text1"/>
          <w:sz w:val="22"/>
        </w:rPr>
        <w:t>fixed term</w:t>
      </w:r>
      <w:r w:rsidRPr="0066740D">
        <w:rPr>
          <w:color w:val="000000" w:themeColor="text1"/>
          <w:sz w:val="22"/>
        </w:rPr>
        <w:t xml:space="preserve"> of </w:t>
      </w:r>
      <w:r w:rsidR="00E33591" w:rsidRPr="0066740D">
        <w:rPr>
          <w:color w:val="000000" w:themeColor="text1"/>
          <w:sz w:val="22"/>
        </w:rPr>
        <w:t>Twenty-Four</w:t>
      </w:r>
      <w:r w:rsidRPr="0066740D">
        <w:rPr>
          <w:color w:val="000000" w:themeColor="text1"/>
          <w:sz w:val="22"/>
        </w:rPr>
        <w:t xml:space="preserve"> (</w:t>
      </w:r>
      <w:r w:rsidR="00817414" w:rsidRPr="0066740D">
        <w:rPr>
          <w:color w:val="000000" w:themeColor="text1"/>
          <w:sz w:val="22"/>
        </w:rPr>
        <w:t>24</w:t>
      </w:r>
      <w:r w:rsidRPr="0066740D">
        <w:rPr>
          <w:color w:val="000000" w:themeColor="text1"/>
          <w:sz w:val="22"/>
        </w:rPr>
        <w:t xml:space="preserve">) months (Name of Building to be confirmed). </w:t>
      </w:r>
    </w:p>
    <w:p w:rsidR="00765061" w:rsidRPr="0066740D" w:rsidRDefault="00817414" w:rsidP="006963FA">
      <w:pPr>
        <w:pStyle w:val="ListParagraph"/>
        <w:numPr>
          <w:ilvl w:val="0"/>
          <w:numId w:val="19"/>
        </w:numPr>
        <w:spacing w:after="0" w:line="360" w:lineRule="auto"/>
        <w:contextualSpacing/>
        <w:jc w:val="both"/>
        <w:rPr>
          <w:sz w:val="22"/>
        </w:rPr>
      </w:pPr>
      <w:r w:rsidRPr="006F2C57">
        <w:rPr>
          <w:sz w:val="22"/>
        </w:rPr>
        <w:t>Eight</w:t>
      </w:r>
      <w:r w:rsidR="00765061" w:rsidRPr="006F2C57">
        <w:rPr>
          <w:sz w:val="22"/>
        </w:rPr>
        <w:t xml:space="preserve"> (</w:t>
      </w:r>
      <w:r w:rsidRPr="006F2C57">
        <w:rPr>
          <w:sz w:val="22"/>
        </w:rPr>
        <w:t>8</w:t>
      </w:r>
      <w:r w:rsidR="00765061" w:rsidRPr="006F2C57">
        <w:rPr>
          <w:sz w:val="22"/>
        </w:rPr>
        <w:t xml:space="preserve">) security </w:t>
      </w:r>
      <w:r w:rsidR="00764056" w:rsidRPr="006F2C57">
        <w:rPr>
          <w:sz w:val="22"/>
        </w:rPr>
        <w:t xml:space="preserve">officers and one (1) armed security </w:t>
      </w:r>
      <w:r w:rsidR="001801CD" w:rsidRPr="006F2C57">
        <w:rPr>
          <w:sz w:val="22"/>
        </w:rPr>
        <w:t>officer</w:t>
      </w:r>
      <w:r w:rsidR="00CD2D5A" w:rsidRPr="006F2C57">
        <w:rPr>
          <w:sz w:val="22"/>
        </w:rPr>
        <w:t xml:space="preserve"> with Grade</w:t>
      </w:r>
      <w:r w:rsidR="00CD2D5A" w:rsidRPr="0066740D">
        <w:rPr>
          <w:sz w:val="22"/>
        </w:rPr>
        <w:t xml:space="preserve"> C, and it is compulsory that they must be </w:t>
      </w:r>
      <w:r w:rsidR="00EB4269" w:rsidRPr="0066740D">
        <w:rPr>
          <w:sz w:val="22"/>
        </w:rPr>
        <w:t>registered with PSIRA on a 24/7 basis.</w:t>
      </w:r>
    </w:p>
    <w:p w:rsidR="00765061" w:rsidRPr="0066740D" w:rsidRDefault="00764056" w:rsidP="006963FA">
      <w:pPr>
        <w:pStyle w:val="ListParagraph"/>
        <w:numPr>
          <w:ilvl w:val="0"/>
          <w:numId w:val="19"/>
        </w:numPr>
        <w:spacing w:after="0" w:line="360" w:lineRule="auto"/>
        <w:contextualSpacing/>
        <w:jc w:val="both"/>
        <w:rPr>
          <w:sz w:val="22"/>
        </w:rPr>
      </w:pPr>
      <w:r w:rsidRPr="0066740D">
        <w:rPr>
          <w:sz w:val="22"/>
        </w:rPr>
        <w:t>PSRIA requirements for both Members and Company and Grades must be highlighted and attached</w:t>
      </w:r>
      <w:r w:rsidR="00BF5AD8" w:rsidRPr="0066740D">
        <w:rPr>
          <w:sz w:val="22"/>
        </w:rPr>
        <w:t>.</w:t>
      </w:r>
      <w:r w:rsidR="00765061" w:rsidRPr="0066740D">
        <w:rPr>
          <w:sz w:val="22"/>
        </w:rPr>
        <w:t xml:space="preserve"> </w:t>
      </w:r>
    </w:p>
    <w:p w:rsidR="00CD2D5A" w:rsidRPr="0066740D" w:rsidRDefault="00CD2D5A" w:rsidP="006963FA">
      <w:pPr>
        <w:pStyle w:val="ListParagraph"/>
        <w:numPr>
          <w:ilvl w:val="0"/>
          <w:numId w:val="19"/>
        </w:numPr>
        <w:spacing w:after="0" w:line="360" w:lineRule="auto"/>
        <w:contextualSpacing/>
        <w:jc w:val="both"/>
        <w:rPr>
          <w:sz w:val="22"/>
        </w:rPr>
      </w:pPr>
      <w:r w:rsidRPr="0066740D">
        <w:rPr>
          <w:sz w:val="22"/>
        </w:rPr>
        <w:t xml:space="preserve">The company must have been registered with COIDA and UIF also comply with their requirements. (Proof </w:t>
      </w:r>
      <w:r w:rsidR="003B42C7" w:rsidRPr="0066740D">
        <w:rPr>
          <w:sz w:val="22"/>
        </w:rPr>
        <w:t>m</w:t>
      </w:r>
      <w:r w:rsidRPr="0066740D">
        <w:rPr>
          <w:sz w:val="22"/>
        </w:rPr>
        <w:t xml:space="preserve">ust be attached), Failure to do so </w:t>
      </w:r>
      <w:r w:rsidR="001801CD" w:rsidRPr="0066740D">
        <w:rPr>
          <w:sz w:val="22"/>
        </w:rPr>
        <w:t>leads</w:t>
      </w:r>
      <w:r w:rsidRPr="0066740D">
        <w:rPr>
          <w:sz w:val="22"/>
        </w:rPr>
        <w:t xml:space="preserve"> </w:t>
      </w:r>
      <w:r w:rsidR="001801CD" w:rsidRPr="0066740D">
        <w:rPr>
          <w:sz w:val="22"/>
        </w:rPr>
        <w:t xml:space="preserve">to </w:t>
      </w:r>
      <w:r w:rsidRPr="0066740D">
        <w:rPr>
          <w:sz w:val="22"/>
        </w:rPr>
        <w:t>disqualification.</w:t>
      </w:r>
    </w:p>
    <w:p w:rsidR="00765061" w:rsidRPr="0066740D" w:rsidRDefault="00765061" w:rsidP="006963FA">
      <w:pPr>
        <w:pStyle w:val="ListParagraph"/>
        <w:numPr>
          <w:ilvl w:val="0"/>
          <w:numId w:val="19"/>
        </w:numPr>
        <w:spacing w:after="0" w:line="360" w:lineRule="auto"/>
        <w:contextualSpacing/>
        <w:jc w:val="both"/>
        <w:rPr>
          <w:sz w:val="22"/>
        </w:rPr>
      </w:pPr>
      <w:r w:rsidRPr="0066740D">
        <w:rPr>
          <w:sz w:val="22"/>
        </w:rPr>
        <w:t xml:space="preserve">Armed response service in case of emergencies </w:t>
      </w:r>
      <w:r w:rsidR="00731BB0" w:rsidRPr="0066740D">
        <w:rPr>
          <w:sz w:val="22"/>
        </w:rPr>
        <w:t xml:space="preserve">(Certificate of Firearm must be attached for both company and security officer) </w:t>
      </w:r>
      <w:r w:rsidRPr="0066740D">
        <w:rPr>
          <w:sz w:val="22"/>
        </w:rPr>
        <w:t>or duress situations.</w:t>
      </w:r>
    </w:p>
    <w:p w:rsidR="00765061" w:rsidRPr="0066740D" w:rsidRDefault="00765061" w:rsidP="006963FA">
      <w:pPr>
        <w:pStyle w:val="ListParagraph"/>
        <w:numPr>
          <w:ilvl w:val="0"/>
          <w:numId w:val="19"/>
        </w:numPr>
        <w:spacing w:after="0" w:line="360" w:lineRule="auto"/>
        <w:contextualSpacing/>
        <w:jc w:val="both"/>
        <w:rPr>
          <w:sz w:val="22"/>
        </w:rPr>
      </w:pPr>
      <w:r w:rsidRPr="0066740D">
        <w:rPr>
          <w:sz w:val="22"/>
        </w:rPr>
        <w:t xml:space="preserve">Two way radios or </w:t>
      </w:r>
      <w:r w:rsidR="00CD2D5A" w:rsidRPr="0066740D">
        <w:rPr>
          <w:sz w:val="22"/>
        </w:rPr>
        <w:t>cell phones</w:t>
      </w:r>
      <w:r w:rsidRPr="0066740D">
        <w:rPr>
          <w:sz w:val="22"/>
        </w:rPr>
        <w:t xml:space="preserve"> linked to the security companies control centre, and </w:t>
      </w:r>
      <w:r w:rsidR="001801CD" w:rsidRPr="006F2C57">
        <w:rPr>
          <w:sz w:val="22"/>
        </w:rPr>
        <w:t>hand-held</w:t>
      </w:r>
      <w:r w:rsidRPr="006F2C57">
        <w:rPr>
          <w:sz w:val="22"/>
        </w:rPr>
        <w:t xml:space="preserve"> security equipment </w:t>
      </w:r>
      <w:r w:rsidR="00784D01" w:rsidRPr="006F2C57">
        <w:rPr>
          <w:sz w:val="22"/>
        </w:rPr>
        <w:t>(scanners</w:t>
      </w:r>
      <w:r w:rsidRPr="006F2C57">
        <w:rPr>
          <w:sz w:val="22"/>
        </w:rPr>
        <w:t>)</w:t>
      </w:r>
      <w:r w:rsidRPr="0066740D">
        <w:rPr>
          <w:sz w:val="22"/>
        </w:rPr>
        <w:t xml:space="preserve"> to be used by security officers mentioned in 3(a) above;</w:t>
      </w:r>
      <w:r w:rsidR="00186A9F">
        <w:rPr>
          <w:sz w:val="22"/>
        </w:rPr>
        <w:t xml:space="preserve"> </w:t>
      </w:r>
      <w:r w:rsidR="00186A9F" w:rsidRPr="006F2C57">
        <w:rPr>
          <w:sz w:val="22"/>
        </w:rPr>
        <w:t>(handheld scanners to be kept at a minimum)</w:t>
      </w:r>
    </w:p>
    <w:p w:rsidR="00784D01" w:rsidRPr="0066740D" w:rsidRDefault="00F052C6" w:rsidP="006963FA">
      <w:pPr>
        <w:pStyle w:val="ListParagraph"/>
        <w:jc w:val="both"/>
        <w:rPr>
          <w:sz w:val="22"/>
        </w:rPr>
      </w:pPr>
      <w:r w:rsidRPr="0066740D">
        <w:rPr>
          <w:sz w:val="22"/>
        </w:rPr>
        <w:lastRenderedPageBreak/>
        <w:t xml:space="preserve">e)    </w:t>
      </w:r>
      <w:r w:rsidR="00765061" w:rsidRPr="0066740D">
        <w:rPr>
          <w:sz w:val="22"/>
        </w:rPr>
        <w:t xml:space="preserve">In addition, the service provider should comply with the security services minimum requirements; </w:t>
      </w:r>
    </w:p>
    <w:p w:rsidR="00765061" w:rsidRPr="00186A9F" w:rsidRDefault="00F052C6" w:rsidP="006963FA">
      <w:pPr>
        <w:pStyle w:val="ListParagraph"/>
        <w:jc w:val="both"/>
        <w:rPr>
          <w:color w:val="FF0000"/>
          <w:sz w:val="22"/>
        </w:rPr>
      </w:pPr>
      <w:r>
        <w:rPr>
          <w:sz w:val="20"/>
          <w:szCs w:val="20"/>
        </w:rPr>
        <w:t>f</w:t>
      </w:r>
      <w:r w:rsidRPr="006F2C57">
        <w:rPr>
          <w:sz w:val="20"/>
          <w:szCs w:val="20"/>
        </w:rPr>
        <w:t xml:space="preserve">)    </w:t>
      </w:r>
      <w:r w:rsidR="00765061" w:rsidRPr="006F2C57">
        <w:rPr>
          <w:sz w:val="22"/>
        </w:rPr>
        <w:t>To provide two security guards and a</w:t>
      </w:r>
      <w:r w:rsidR="00784D01" w:rsidRPr="006F2C57">
        <w:rPr>
          <w:sz w:val="22"/>
        </w:rPr>
        <w:t xml:space="preserve"> walkthrough</w:t>
      </w:r>
      <w:r w:rsidR="00765061" w:rsidRPr="006F2C57">
        <w:rPr>
          <w:sz w:val="22"/>
        </w:rPr>
        <w:t xml:space="preserve"> scanner t</w:t>
      </w:r>
      <w:r w:rsidR="00784D01" w:rsidRPr="006F2C57">
        <w:rPr>
          <w:sz w:val="22"/>
        </w:rPr>
        <w:t>o scan visitors for guns and met</w:t>
      </w:r>
      <w:r w:rsidR="00765061" w:rsidRPr="006F2C57">
        <w:rPr>
          <w:sz w:val="22"/>
        </w:rPr>
        <w:t xml:space="preserve">al </w:t>
      </w:r>
      <w:r w:rsidRPr="006F2C57">
        <w:rPr>
          <w:sz w:val="22"/>
        </w:rPr>
        <w:t xml:space="preserve">   </w:t>
      </w:r>
      <w:r w:rsidR="00765061" w:rsidRPr="006F2C57">
        <w:rPr>
          <w:sz w:val="22"/>
        </w:rPr>
        <w:t xml:space="preserve">objects that </w:t>
      </w:r>
      <w:r w:rsidR="001801CD" w:rsidRPr="006F2C57">
        <w:rPr>
          <w:sz w:val="22"/>
        </w:rPr>
        <w:t>pose</w:t>
      </w:r>
      <w:r w:rsidR="00765061" w:rsidRPr="006F2C57">
        <w:rPr>
          <w:sz w:val="22"/>
        </w:rPr>
        <w:t xml:space="preserve"> a threat to the security of employees;</w:t>
      </w:r>
      <w:r w:rsidR="00186A9F" w:rsidRPr="006F2C57">
        <w:rPr>
          <w:sz w:val="22"/>
        </w:rPr>
        <w:t>(remove from security and add to Office Building)</w:t>
      </w:r>
    </w:p>
    <w:p w:rsidR="00765061" w:rsidRPr="0066740D" w:rsidRDefault="00765061" w:rsidP="006963FA">
      <w:pPr>
        <w:pStyle w:val="ListParagraph"/>
        <w:ind w:left="0" w:firstLine="720"/>
        <w:jc w:val="both"/>
        <w:rPr>
          <w:sz w:val="22"/>
        </w:rPr>
      </w:pPr>
      <w:r w:rsidRPr="0066740D">
        <w:rPr>
          <w:sz w:val="22"/>
        </w:rPr>
        <w:t>g)</w:t>
      </w:r>
      <w:r w:rsidRPr="0066740D">
        <w:rPr>
          <w:sz w:val="22"/>
        </w:rPr>
        <w:tab/>
        <w:t>To provide the ab</w:t>
      </w:r>
      <w:r w:rsidR="00124EE3" w:rsidRPr="0066740D">
        <w:rPr>
          <w:sz w:val="22"/>
        </w:rPr>
        <w:t>ov</w:t>
      </w:r>
      <w:r w:rsidR="005C788C" w:rsidRPr="0066740D">
        <w:rPr>
          <w:sz w:val="22"/>
        </w:rPr>
        <w:t xml:space="preserve">e service for a period of </w:t>
      </w:r>
      <w:r w:rsidR="00817414" w:rsidRPr="0066740D">
        <w:rPr>
          <w:sz w:val="22"/>
        </w:rPr>
        <w:t>Twenty-Four</w:t>
      </w:r>
      <w:r w:rsidR="00BF5AD8" w:rsidRPr="0066740D">
        <w:rPr>
          <w:sz w:val="22"/>
        </w:rPr>
        <w:t xml:space="preserve"> </w:t>
      </w:r>
      <w:r w:rsidRPr="0066740D">
        <w:rPr>
          <w:sz w:val="22"/>
        </w:rPr>
        <w:t>(</w:t>
      </w:r>
      <w:r w:rsidR="00817414" w:rsidRPr="0066740D">
        <w:rPr>
          <w:sz w:val="22"/>
        </w:rPr>
        <w:t>24</w:t>
      </w:r>
      <w:r w:rsidR="00124EE3" w:rsidRPr="0066740D">
        <w:rPr>
          <w:sz w:val="22"/>
        </w:rPr>
        <w:t>)</w:t>
      </w:r>
      <w:r w:rsidRPr="0066740D">
        <w:rPr>
          <w:sz w:val="22"/>
        </w:rPr>
        <w:t xml:space="preserve"> months;</w:t>
      </w:r>
    </w:p>
    <w:p w:rsidR="00765061" w:rsidRPr="0066740D" w:rsidRDefault="00765061" w:rsidP="00817414">
      <w:pPr>
        <w:pStyle w:val="ListParagraph"/>
        <w:ind w:left="1440" w:hanging="720"/>
        <w:jc w:val="both"/>
        <w:rPr>
          <w:sz w:val="22"/>
        </w:rPr>
      </w:pPr>
      <w:r w:rsidRPr="0066740D">
        <w:rPr>
          <w:sz w:val="22"/>
        </w:rPr>
        <w:t>h)</w:t>
      </w:r>
      <w:r w:rsidRPr="0066740D">
        <w:rPr>
          <w:sz w:val="22"/>
        </w:rPr>
        <w:tab/>
        <w:t>To provide security guards to maintain an orderly atmosphere and perform related duties in and around the building;</w:t>
      </w:r>
    </w:p>
    <w:p w:rsidR="00765061" w:rsidRPr="0066740D" w:rsidRDefault="00765061" w:rsidP="006963FA">
      <w:pPr>
        <w:pStyle w:val="ListParagraph"/>
        <w:ind w:left="0" w:firstLine="720"/>
        <w:jc w:val="both"/>
        <w:rPr>
          <w:sz w:val="22"/>
        </w:rPr>
      </w:pPr>
      <w:proofErr w:type="spellStart"/>
      <w:r w:rsidRPr="0066740D">
        <w:rPr>
          <w:sz w:val="22"/>
        </w:rPr>
        <w:t>i</w:t>
      </w:r>
      <w:proofErr w:type="spellEnd"/>
      <w:r w:rsidRPr="0066740D">
        <w:rPr>
          <w:sz w:val="22"/>
        </w:rPr>
        <w:t>)</w:t>
      </w:r>
      <w:r w:rsidRPr="0066740D">
        <w:rPr>
          <w:sz w:val="22"/>
        </w:rPr>
        <w:tab/>
        <w:t>Check ID’s and clear individuals prior to allowing access to the building;</w:t>
      </w:r>
    </w:p>
    <w:p w:rsidR="00765061" w:rsidRPr="0066740D" w:rsidRDefault="00765061" w:rsidP="006963FA">
      <w:pPr>
        <w:pStyle w:val="ListParagraph"/>
        <w:ind w:left="0" w:firstLine="720"/>
        <w:jc w:val="both"/>
        <w:rPr>
          <w:sz w:val="22"/>
        </w:rPr>
      </w:pPr>
      <w:r w:rsidRPr="0066740D">
        <w:rPr>
          <w:sz w:val="22"/>
        </w:rPr>
        <w:t>j)</w:t>
      </w:r>
      <w:r w:rsidRPr="0066740D">
        <w:rPr>
          <w:sz w:val="22"/>
        </w:rPr>
        <w:tab/>
        <w:t>Act in a courteous and professional manner at all times;</w:t>
      </w:r>
    </w:p>
    <w:p w:rsidR="00765061" w:rsidRPr="0066740D" w:rsidRDefault="00765061" w:rsidP="006963FA">
      <w:pPr>
        <w:pStyle w:val="ListParagraph"/>
        <w:ind w:left="0" w:firstLine="720"/>
        <w:jc w:val="both"/>
        <w:rPr>
          <w:sz w:val="22"/>
        </w:rPr>
      </w:pPr>
      <w:r w:rsidRPr="0066740D">
        <w:rPr>
          <w:sz w:val="22"/>
        </w:rPr>
        <w:t>k)</w:t>
      </w:r>
      <w:r w:rsidRPr="0066740D">
        <w:rPr>
          <w:sz w:val="22"/>
        </w:rPr>
        <w:tab/>
        <w:t>Maintain records of security matters, registers</w:t>
      </w:r>
      <w:r w:rsidR="001801CD" w:rsidRPr="0066740D">
        <w:rPr>
          <w:sz w:val="22"/>
        </w:rPr>
        <w:t>,</w:t>
      </w:r>
      <w:r w:rsidRPr="0066740D">
        <w:rPr>
          <w:sz w:val="22"/>
        </w:rPr>
        <w:t xml:space="preserve"> and checklists;</w:t>
      </w:r>
      <w:bookmarkStart w:id="2" w:name="_GoBack"/>
      <w:bookmarkEnd w:id="2"/>
    </w:p>
    <w:p w:rsidR="00765061" w:rsidRPr="0066740D" w:rsidRDefault="00765061" w:rsidP="006963FA">
      <w:pPr>
        <w:pStyle w:val="ListParagraph"/>
        <w:ind w:left="0" w:firstLine="720"/>
        <w:jc w:val="both"/>
        <w:rPr>
          <w:sz w:val="22"/>
        </w:rPr>
      </w:pPr>
      <w:r w:rsidRPr="0066740D">
        <w:rPr>
          <w:sz w:val="22"/>
        </w:rPr>
        <w:t>l)</w:t>
      </w:r>
      <w:r w:rsidRPr="0066740D">
        <w:rPr>
          <w:sz w:val="22"/>
        </w:rPr>
        <w:tab/>
        <w:t>Investigate unusual and or unauthorised activities and complete required logs;</w:t>
      </w:r>
    </w:p>
    <w:p w:rsidR="00765061" w:rsidRPr="0066740D" w:rsidRDefault="00765061" w:rsidP="006963FA">
      <w:pPr>
        <w:pStyle w:val="ListParagraph"/>
        <w:ind w:left="0" w:firstLine="720"/>
        <w:jc w:val="both"/>
        <w:rPr>
          <w:sz w:val="22"/>
        </w:rPr>
      </w:pPr>
      <w:r w:rsidRPr="0066740D">
        <w:rPr>
          <w:sz w:val="22"/>
        </w:rPr>
        <w:t>m)</w:t>
      </w:r>
      <w:r w:rsidRPr="0066740D">
        <w:rPr>
          <w:sz w:val="22"/>
        </w:rPr>
        <w:tab/>
        <w:t>Expel unruly persons and restrict access to the building; and</w:t>
      </w:r>
    </w:p>
    <w:p w:rsidR="00765061" w:rsidRPr="0066740D" w:rsidRDefault="00765061" w:rsidP="006963FA">
      <w:pPr>
        <w:pStyle w:val="ListParagraph"/>
        <w:ind w:left="1440" w:hanging="720"/>
        <w:jc w:val="both"/>
        <w:rPr>
          <w:sz w:val="22"/>
        </w:rPr>
      </w:pPr>
      <w:r w:rsidRPr="0066740D">
        <w:rPr>
          <w:sz w:val="22"/>
        </w:rPr>
        <w:t>n)</w:t>
      </w:r>
      <w:r w:rsidRPr="0066740D">
        <w:rPr>
          <w:sz w:val="22"/>
        </w:rPr>
        <w:tab/>
        <w:t>Report to the designated location on time and remain on duty until the end of the shift and ensure proper handover.</w:t>
      </w:r>
    </w:p>
    <w:p w:rsidR="00C5716C" w:rsidRPr="009E49D7" w:rsidRDefault="00C5716C" w:rsidP="009E49D7">
      <w:pPr>
        <w:pStyle w:val="ListParagraph"/>
        <w:ind w:left="1440" w:hanging="720"/>
        <w:jc w:val="both"/>
        <w:rPr>
          <w:color w:val="FF0000"/>
          <w:sz w:val="22"/>
        </w:rPr>
      </w:pPr>
      <w:r w:rsidRPr="0066740D">
        <w:rPr>
          <w:sz w:val="22"/>
        </w:rPr>
        <w:t xml:space="preserve">o)       The company must remunerate security Officers according to </w:t>
      </w:r>
      <w:r w:rsidR="009E49D7" w:rsidRPr="009321E0">
        <w:rPr>
          <w:sz w:val="22"/>
        </w:rPr>
        <w:t xml:space="preserve">National Bargaining Council: Security Services, South Africa with the effective date from 1 March 2023. </w:t>
      </w:r>
      <w:r w:rsidRPr="009321E0">
        <w:rPr>
          <w:sz w:val="22"/>
        </w:rPr>
        <w:t>(Please attach proof of updated</w:t>
      </w:r>
      <w:r w:rsidR="009E49D7" w:rsidRPr="009321E0">
        <w:t xml:space="preserve"> </w:t>
      </w:r>
      <w:r w:rsidR="009E49D7" w:rsidRPr="009321E0">
        <w:rPr>
          <w:sz w:val="22"/>
        </w:rPr>
        <w:t>National Bargaining Council: rates</w:t>
      </w:r>
      <w:r w:rsidRPr="009321E0">
        <w:rPr>
          <w:sz w:val="22"/>
        </w:rPr>
        <w:t xml:space="preserve"> </w:t>
      </w:r>
      <w:r w:rsidRPr="009E49D7">
        <w:rPr>
          <w:sz w:val="22"/>
        </w:rPr>
        <w:t xml:space="preserve">payments)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017"/>
        <w:gridCol w:w="764"/>
        <w:gridCol w:w="993"/>
        <w:gridCol w:w="1503"/>
        <w:gridCol w:w="4840"/>
        <w:gridCol w:w="64"/>
      </w:tblGrid>
      <w:tr w:rsidR="008402BF" w:rsidRPr="00E33591" w:rsidTr="00A96BC1">
        <w:trPr>
          <w:gridAfter w:val="1"/>
          <w:wAfter w:w="64" w:type="dxa"/>
        </w:trPr>
        <w:tc>
          <w:tcPr>
            <w:tcW w:w="9854" w:type="dxa"/>
            <w:gridSpan w:val="6"/>
            <w:shd w:val="clear" w:color="auto" w:fill="F79646" w:themeFill="accent6"/>
          </w:tcPr>
          <w:p w:rsidR="008402BF" w:rsidRPr="0066740D" w:rsidRDefault="008402BF" w:rsidP="006963FA">
            <w:pPr>
              <w:jc w:val="both"/>
              <w:rPr>
                <w:b/>
                <w:sz w:val="22"/>
              </w:rPr>
            </w:pPr>
            <w:r w:rsidRPr="0066740D">
              <w:rPr>
                <w:b/>
                <w:sz w:val="22"/>
              </w:rPr>
              <w:t>DAYSHIFT</w:t>
            </w:r>
          </w:p>
          <w:p w:rsidR="008402BF" w:rsidRPr="0066740D" w:rsidRDefault="005B02BE" w:rsidP="006963FA">
            <w:pPr>
              <w:jc w:val="both"/>
              <w:rPr>
                <w:b/>
                <w:sz w:val="22"/>
              </w:rPr>
            </w:pPr>
            <w:r w:rsidRPr="0066740D">
              <w:rPr>
                <w:b/>
                <w:sz w:val="22"/>
              </w:rPr>
              <w:t xml:space="preserve">(Seven  Days a Week – including </w:t>
            </w:r>
            <w:r w:rsidR="008402BF" w:rsidRPr="0066740D">
              <w:rPr>
                <w:b/>
                <w:sz w:val="22"/>
              </w:rPr>
              <w:t xml:space="preserve"> Public Holidays and Weekends) </w:t>
            </w:r>
          </w:p>
        </w:tc>
      </w:tr>
      <w:tr w:rsidR="008402BF" w:rsidRPr="00E33591" w:rsidTr="008402BF">
        <w:tc>
          <w:tcPr>
            <w:tcW w:w="2518" w:type="dxa"/>
            <w:gridSpan w:val="3"/>
            <w:shd w:val="clear" w:color="auto" w:fill="F2F2F2"/>
          </w:tcPr>
          <w:p w:rsidR="008402BF" w:rsidRPr="0066740D" w:rsidRDefault="008402BF" w:rsidP="006963FA">
            <w:pPr>
              <w:jc w:val="both"/>
              <w:rPr>
                <w:b/>
                <w:sz w:val="22"/>
              </w:rPr>
            </w:pPr>
            <w:r w:rsidRPr="0066740D">
              <w:rPr>
                <w:b/>
                <w:sz w:val="22"/>
              </w:rPr>
              <w:t xml:space="preserve">Quantity </w:t>
            </w:r>
          </w:p>
        </w:tc>
        <w:tc>
          <w:tcPr>
            <w:tcW w:w="993" w:type="dxa"/>
            <w:vMerge w:val="restart"/>
            <w:shd w:val="clear" w:color="auto" w:fill="F2F2F2"/>
          </w:tcPr>
          <w:p w:rsidR="008402BF" w:rsidRPr="0066740D" w:rsidRDefault="008402BF" w:rsidP="006963FA">
            <w:pPr>
              <w:jc w:val="both"/>
              <w:rPr>
                <w:b/>
                <w:sz w:val="22"/>
              </w:rPr>
            </w:pPr>
            <w:r w:rsidRPr="0066740D">
              <w:rPr>
                <w:b/>
                <w:sz w:val="22"/>
              </w:rPr>
              <w:t xml:space="preserve">PSIRA Grade </w:t>
            </w:r>
          </w:p>
        </w:tc>
        <w:tc>
          <w:tcPr>
            <w:tcW w:w="6407" w:type="dxa"/>
            <w:gridSpan w:val="3"/>
            <w:vMerge w:val="restart"/>
            <w:shd w:val="clear" w:color="auto" w:fill="F2F2F2"/>
          </w:tcPr>
          <w:p w:rsidR="008402BF" w:rsidRPr="0066740D" w:rsidRDefault="008402BF" w:rsidP="006963FA">
            <w:pPr>
              <w:jc w:val="both"/>
              <w:rPr>
                <w:b/>
                <w:sz w:val="22"/>
              </w:rPr>
            </w:pPr>
            <w:r w:rsidRPr="0066740D">
              <w:rPr>
                <w:b/>
                <w:sz w:val="22"/>
              </w:rPr>
              <w:t xml:space="preserve">Number of days </w:t>
            </w:r>
          </w:p>
        </w:tc>
      </w:tr>
      <w:tr w:rsidR="008402BF" w:rsidRPr="00E33591" w:rsidTr="008402BF">
        <w:tc>
          <w:tcPr>
            <w:tcW w:w="737" w:type="dxa"/>
            <w:shd w:val="clear" w:color="auto" w:fill="F2F2F2"/>
          </w:tcPr>
          <w:p w:rsidR="008402BF" w:rsidRPr="0066740D" w:rsidRDefault="008402BF" w:rsidP="006963FA">
            <w:pPr>
              <w:jc w:val="both"/>
              <w:rPr>
                <w:sz w:val="22"/>
              </w:rPr>
            </w:pPr>
            <w:r w:rsidRPr="0066740D">
              <w:rPr>
                <w:sz w:val="22"/>
              </w:rPr>
              <w:t xml:space="preserve">Male </w:t>
            </w:r>
          </w:p>
        </w:tc>
        <w:tc>
          <w:tcPr>
            <w:tcW w:w="1017" w:type="dxa"/>
            <w:shd w:val="clear" w:color="auto" w:fill="F2F2F2"/>
          </w:tcPr>
          <w:p w:rsidR="008402BF" w:rsidRPr="0066740D" w:rsidRDefault="008402BF" w:rsidP="006963FA">
            <w:pPr>
              <w:jc w:val="both"/>
              <w:rPr>
                <w:sz w:val="22"/>
              </w:rPr>
            </w:pPr>
            <w:r w:rsidRPr="0066740D">
              <w:rPr>
                <w:sz w:val="22"/>
              </w:rPr>
              <w:t xml:space="preserve">Female </w:t>
            </w:r>
          </w:p>
        </w:tc>
        <w:tc>
          <w:tcPr>
            <w:tcW w:w="764" w:type="dxa"/>
            <w:shd w:val="clear" w:color="auto" w:fill="F2F2F2"/>
          </w:tcPr>
          <w:p w:rsidR="008402BF" w:rsidRPr="0066740D" w:rsidRDefault="008402BF" w:rsidP="006963FA">
            <w:pPr>
              <w:jc w:val="both"/>
              <w:rPr>
                <w:sz w:val="22"/>
              </w:rPr>
            </w:pPr>
            <w:r w:rsidRPr="0066740D">
              <w:rPr>
                <w:sz w:val="22"/>
              </w:rPr>
              <w:t xml:space="preserve">Total </w:t>
            </w:r>
          </w:p>
        </w:tc>
        <w:tc>
          <w:tcPr>
            <w:tcW w:w="993" w:type="dxa"/>
            <w:vMerge/>
            <w:shd w:val="clear" w:color="auto" w:fill="F2F2F2"/>
          </w:tcPr>
          <w:p w:rsidR="008402BF" w:rsidRPr="0066740D" w:rsidRDefault="008402BF" w:rsidP="006963FA">
            <w:pPr>
              <w:jc w:val="both"/>
              <w:rPr>
                <w:sz w:val="22"/>
              </w:rPr>
            </w:pPr>
          </w:p>
        </w:tc>
        <w:tc>
          <w:tcPr>
            <w:tcW w:w="6407" w:type="dxa"/>
            <w:gridSpan w:val="3"/>
            <w:vMerge/>
            <w:shd w:val="clear" w:color="auto" w:fill="auto"/>
          </w:tcPr>
          <w:p w:rsidR="008402BF" w:rsidRPr="0066740D" w:rsidRDefault="008402BF" w:rsidP="006963FA">
            <w:pPr>
              <w:jc w:val="both"/>
              <w:rPr>
                <w:sz w:val="22"/>
              </w:rPr>
            </w:pPr>
          </w:p>
        </w:tc>
      </w:tr>
      <w:tr w:rsidR="008402BF" w:rsidRPr="00E33591" w:rsidTr="008402BF">
        <w:tc>
          <w:tcPr>
            <w:tcW w:w="737" w:type="dxa"/>
            <w:shd w:val="clear" w:color="auto" w:fill="auto"/>
          </w:tcPr>
          <w:p w:rsidR="008402BF" w:rsidRPr="0066740D" w:rsidRDefault="008402BF" w:rsidP="006963FA">
            <w:pPr>
              <w:jc w:val="both"/>
              <w:rPr>
                <w:sz w:val="22"/>
              </w:rPr>
            </w:pPr>
            <w:r w:rsidRPr="0066740D">
              <w:rPr>
                <w:sz w:val="22"/>
              </w:rPr>
              <w:t xml:space="preserve">Yes </w:t>
            </w:r>
          </w:p>
        </w:tc>
        <w:tc>
          <w:tcPr>
            <w:tcW w:w="1017" w:type="dxa"/>
            <w:shd w:val="clear" w:color="auto" w:fill="auto"/>
          </w:tcPr>
          <w:p w:rsidR="008402BF" w:rsidRPr="0066740D" w:rsidRDefault="008402BF" w:rsidP="006963FA">
            <w:pPr>
              <w:jc w:val="both"/>
              <w:rPr>
                <w:sz w:val="22"/>
              </w:rPr>
            </w:pPr>
            <w:r w:rsidRPr="0066740D">
              <w:rPr>
                <w:sz w:val="22"/>
              </w:rPr>
              <w:t xml:space="preserve">Yes </w:t>
            </w:r>
          </w:p>
        </w:tc>
        <w:tc>
          <w:tcPr>
            <w:tcW w:w="764" w:type="dxa"/>
            <w:shd w:val="clear" w:color="auto" w:fill="auto"/>
          </w:tcPr>
          <w:p w:rsidR="008402BF" w:rsidRPr="0066740D" w:rsidRDefault="005B02BE" w:rsidP="006963FA">
            <w:pPr>
              <w:jc w:val="both"/>
              <w:rPr>
                <w:color w:val="FF0000"/>
                <w:sz w:val="22"/>
              </w:rPr>
            </w:pPr>
            <w:r w:rsidRPr="0066740D">
              <w:rPr>
                <w:color w:val="FF0000"/>
                <w:sz w:val="22"/>
              </w:rPr>
              <w:t>4</w:t>
            </w:r>
          </w:p>
        </w:tc>
        <w:tc>
          <w:tcPr>
            <w:tcW w:w="993" w:type="dxa"/>
            <w:shd w:val="clear" w:color="auto" w:fill="auto"/>
          </w:tcPr>
          <w:p w:rsidR="008402BF" w:rsidRPr="0066740D" w:rsidRDefault="005B02BE" w:rsidP="006963FA">
            <w:pPr>
              <w:jc w:val="both"/>
              <w:rPr>
                <w:sz w:val="22"/>
              </w:rPr>
            </w:pPr>
            <w:r w:rsidRPr="0066740D">
              <w:rPr>
                <w:sz w:val="22"/>
              </w:rPr>
              <w:t>C</w:t>
            </w:r>
          </w:p>
        </w:tc>
        <w:tc>
          <w:tcPr>
            <w:tcW w:w="6407" w:type="dxa"/>
            <w:gridSpan w:val="3"/>
            <w:shd w:val="clear" w:color="auto" w:fill="auto"/>
          </w:tcPr>
          <w:p w:rsidR="008402BF" w:rsidRPr="0066740D" w:rsidRDefault="008402BF" w:rsidP="006963FA">
            <w:pPr>
              <w:jc w:val="both"/>
              <w:rPr>
                <w:sz w:val="22"/>
              </w:rPr>
            </w:pPr>
            <w:r w:rsidRPr="0066740D">
              <w:rPr>
                <w:sz w:val="22"/>
              </w:rPr>
              <w:t xml:space="preserve">Seven (Monday to Sunday) </w:t>
            </w:r>
          </w:p>
        </w:tc>
      </w:tr>
      <w:tr w:rsidR="008402BF" w:rsidRPr="00E33591" w:rsidTr="008402BF">
        <w:trPr>
          <w:gridAfter w:val="1"/>
          <w:wAfter w:w="64" w:type="dxa"/>
        </w:trPr>
        <w:tc>
          <w:tcPr>
            <w:tcW w:w="5014" w:type="dxa"/>
            <w:gridSpan w:val="5"/>
            <w:shd w:val="clear" w:color="auto" w:fill="auto"/>
          </w:tcPr>
          <w:p w:rsidR="008402BF" w:rsidRPr="0066740D" w:rsidRDefault="008402BF" w:rsidP="006963FA">
            <w:pPr>
              <w:jc w:val="both"/>
              <w:rPr>
                <w:b/>
                <w:sz w:val="22"/>
              </w:rPr>
            </w:pPr>
            <w:r w:rsidRPr="0066740D">
              <w:rPr>
                <w:b/>
                <w:sz w:val="22"/>
              </w:rPr>
              <w:t xml:space="preserve">Total </w:t>
            </w:r>
          </w:p>
        </w:tc>
        <w:tc>
          <w:tcPr>
            <w:tcW w:w="4840" w:type="dxa"/>
            <w:shd w:val="clear" w:color="auto" w:fill="auto"/>
          </w:tcPr>
          <w:p w:rsidR="008402BF" w:rsidRPr="0066740D" w:rsidRDefault="005B02BE" w:rsidP="006963FA">
            <w:pPr>
              <w:jc w:val="both"/>
              <w:rPr>
                <w:b/>
                <w:sz w:val="22"/>
              </w:rPr>
            </w:pPr>
            <w:r w:rsidRPr="0066740D">
              <w:rPr>
                <w:b/>
                <w:color w:val="FF0000"/>
                <w:sz w:val="22"/>
              </w:rPr>
              <w:t>4</w:t>
            </w:r>
          </w:p>
        </w:tc>
      </w:tr>
    </w:tbl>
    <w:p w:rsidR="008402BF" w:rsidRPr="00E33591" w:rsidRDefault="008402BF" w:rsidP="006963FA">
      <w:pPr>
        <w:jc w:val="both"/>
        <w:rPr>
          <w:sz w:val="20"/>
          <w:szCs w:val="20"/>
        </w:rPr>
      </w:pPr>
    </w:p>
    <w:p w:rsidR="008402BF" w:rsidRPr="00E33591" w:rsidRDefault="008402BF" w:rsidP="006963FA">
      <w:pPr>
        <w:jc w:val="both"/>
        <w:rPr>
          <w:b/>
          <w:sz w:val="20"/>
          <w:szCs w:val="20"/>
        </w:rPr>
      </w:pPr>
      <w:r w:rsidRPr="00E33591">
        <w:rPr>
          <w:b/>
          <w:sz w:val="20"/>
          <w:szCs w:val="20"/>
        </w:rPr>
        <w:t>Table 2</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017"/>
        <w:gridCol w:w="764"/>
        <w:gridCol w:w="993"/>
        <w:gridCol w:w="1503"/>
        <w:gridCol w:w="4840"/>
        <w:gridCol w:w="64"/>
      </w:tblGrid>
      <w:tr w:rsidR="005B02BE" w:rsidRPr="0066740D" w:rsidTr="003F11C2">
        <w:trPr>
          <w:gridAfter w:val="1"/>
          <w:wAfter w:w="64" w:type="dxa"/>
        </w:trPr>
        <w:tc>
          <w:tcPr>
            <w:tcW w:w="9854" w:type="dxa"/>
            <w:gridSpan w:val="6"/>
            <w:shd w:val="clear" w:color="auto" w:fill="F79646" w:themeFill="accent6"/>
          </w:tcPr>
          <w:p w:rsidR="005B02BE" w:rsidRPr="0066740D" w:rsidRDefault="005B02BE" w:rsidP="003F11C2">
            <w:pPr>
              <w:jc w:val="both"/>
              <w:rPr>
                <w:b/>
                <w:sz w:val="22"/>
              </w:rPr>
            </w:pPr>
            <w:r w:rsidRPr="0066740D">
              <w:rPr>
                <w:b/>
                <w:sz w:val="22"/>
              </w:rPr>
              <w:t>NIGHT SHIFT</w:t>
            </w:r>
          </w:p>
          <w:p w:rsidR="005B02BE" w:rsidRPr="0066740D" w:rsidRDefault="005B02BE" w:rsidP="003F11C2">
            <w:pPr>
              <w:jc w:val="both"/>
              <w:rPr>
                <w:b/>
                <w:sz w:val="22"/>
              </w:rPr>
            </w:pPr>
            <w:r w:rsidRPr="0066740D">
              <w:rPr>
                <w:b/>
                <w:sz w:val="22"/>
              </w:rPr>
              <w:t xml:space="preserve">(Seven  Days a Week – including  Public Holidays and Weekends) </w:t>
            </w:r>
          </w:p>
        </w:tc>
      </w:tr>
      <w:tr w:rsidR="005B02BE" w:rsidRPr="0066740D" w:rsidTr="003F11C2">
        <w:tc>
          <w:tcPr>
            <w:tcW w:w="2518" w:type="dxa"/>
            <w:gridSpan w:val="3"/>
            <w:shd w:val="clear" w:color="auto" w:fill="F2F2F2"/>
          </w:tcPr>
          <w:p w:rsidR="005B02BE" w:rsidRPr="0066740D" w:rsidRDefault="005B02BE" w:rsidP="003F11C2">
            <w:pPr>
              <w:jc w:val="both"/>
              <w:rPr>
                <w:b/>
                <w:sz w:val="22"/>
              </w:rPr>
            </w:pPr>
            <w:r w:rsidRPr="0066740D">
              <w:rPr>
                <w:b/>
                <w:sz w:val="22"/>
              </w:rPr>
              <w:t xml:space="preserve">Quantity </w:t>
            </w:r>
          </w:p>
        </w:tc>
        <w:tc>
          <w:tcPr>
            <w:tcW w:w="993" w:type="dxa"/>
            <w:vMerge w:val="restart"/>
            <w:shd w:val="clear" w:color="auto" w:fill="F2F2F2"/>
          </w:tcPr>
          <w:p w:rsidR="005B02BE" w:rsidRPr="0066740D" w:rsidRDefault="005B02BE" w:rsidP="003F11C2">
            <w:pPr>
              <w:jc w:val="both"/>
              <w:rPr>
                <w:b/>
                <w:sz w:val="22"/>
              </w:rPr>
            </w:pPr>
            <w:r w:rsidRPr="0066740D">
              <w:rPr>
                <w:b/>
                <w:sz w:val="22"/>
              </w:rPr>
              <w:t xml:space="preserve">PSIRA Grade </w:t>
            </w:r>
          </w:p>
        </w:tc>
        <w:tc>
          <w:tcPr>
            <w:tcW w:w="6407" w:type="dxa"/>
            <w:gridSpan w:val="3"/>
            <w:vMerge w:val="restart"/>
            <w:shd w:val="clear" w:color="auto" w:fill="F2F2F2"/>
          </w:tcPr>
          <w:p w:rsidR="005B02BE" w:rsidRPr="0066740D" w:rsidRDefault="005B02BE" w:rsidP="003F11C2">
            <w:pPr>
              <w:jc w:val="both"/>
              <w:rPr>
                <w:b/>
                <w:sz w:val="22"/>
              </w:rPr>
            </w:pPr>
            <w:r w:rsidRPr="0066740D">
              <w:rPr>
                <w:b/>
                <w:sz w:val="22"/>
              </w:rPr>
              <w:t xml:space="preserve">Number of days </w:t>
            </w:r>
          </w:p>
        </w:tc>
      </w:tr>
      <w:tr w:rsidR="005B02BE" w:rsidRPr="0066740D" w:rsidTr="003F11C2">
        <w:tc>
          <w:tcPr>
            <w:tcW w:w="737" w:type="dxa"/>
            <w:shd w:val="clear" w:color="auto" w:fill="F2F2F2"/>
          </w:tcPr>
          <w:p w:rsidR="005B02BE" w:rsidRPr="0066740D" w:rsidRDefault="005B02BE" w:rsidP="003F11C2">
            <w:pPr>
              <w:jc w:val="both"/>
              <w:rPr>
                <w:sz w:val="22"/>
              </w:rPr>
            </w:pPr>
            <w:r w:rsidRPr="0066740D">
              <w:rPr>
                <w:sz w:val="22"/>
              </w:rPr>
              <w:t xml:space="preserve">Male </w:t>
            </w:r>
          </w:p>
        </w:tc>
        <w:tc>
          <w:tcPr>
            <w:tcW w:w="1017" w:type="dxa"/>
            <w:shd w:val="clear" w:color="auto" w:fill="F2F2F2"/>
          </w:tcPr>
          <w:p w:rsidR="005B02BE" w:rsidRPr="0066740D" w:rsidRDefault="005B02BE" w:rsidP="003F11C2">
            <w:pPr>
              <w:jc w:val="both"/>
              <w:rPr>
                <w:sz w:val="22"/>
              </w:rPr>
            </w:pPr>
            <w:r w:rsidRPr="0066740D">
              <w:rPr>
                <w:sz w:val="22"/>
              </w:rPr>
              <w:t xml:space="preserve">Female </w:t>
            </w:r>
          </w:p>
        </w:tc>
        <w:tc>
          <w:tcPr>
            <w:tcW w:w="764" w:type="dxa"/>
            <w:shd w:val="clear" w:color="auto" w:fill="F2F2F2"/>
          </w:tcPr>
          <w:p w:rsidR="005B02BE" w:rsidRPr="0066740D" w:rsidRDefault="005B02BE" w:rsidP="003F11C2">
            <w:pPr>
              <w:jc w:val="both"/>
              <w:rPr>
                <w:sz w:val="22"/>
              </w:rPr>
            </w:pPr>
            <w:r w:rsidRPr="0066740D">
              <w:rPr>
                <w:sz w:val="22"/>
              </w:rPr>
              <w:t xml:space="preserve">Total </w:t>
            </w:r>
          </w:p>
        </w:tc>
        <w:tc>
          <w:tcPr>
            <w:tcW w:w="993" w:type="dxa"/>
            <w:vMerge/>
            <w:shd w:val="clear" w:color="auto" w:fill="F2F2F2"/>
          </w:tcPr>
          <w:p w:rsidR="005B02BE" w:rsidRPr="0066740D" w:rsidRDefault="005B02BE" w:rsidP="003F11C2">
            <w:pPr>
              <w:jc w:val="both"/>
              <w:rPr>
                <w:sz w:val="22"/>
              </w:rPr>
            </w:pPr>
          </w:p>
        </w:tc>
        <w:tc>
          <w:tcPr>
            <w:tcW w:w="6407" w:type="dxa"/>
            <w:gridSpan w:val="3"/>
            <w:vMerge/>
            <w:shd w:val="clear" w:color="auto" w:fill="auto"/>
          </w:tcPr>
          <w:p w:rsidR="005B02BE" w:rsidRPr="0066740D" w:rsidRDefault="005B02BE" w:rsidP="003F11C2">
            <w:pPr>
              <w:jc w:val="both"/>
              <w:rPr>
                <w:sz w:val="22"/>
              </w:rPr>
            </w:pPr>
          </w:p>
        </w:tc>
      </w:tr>
      <w:tr w:rsidR="005B02BE" w:rsidRPr="0066740D" w:rsidTr="003F11C2">
        <w:tc>
          <w:tcPr>
            <w:tcW w:w="737" w:type="dxa"/>
            <w:shd w:val="clear" w:color="auto" w:fill="auto"/>
          </w:tcPr>
          <w:p w:rsidR="005B02BE" w:rsidRPr="0066740D" w:rsidRDefault="005B02BE" w:rsidP="003F11C2">
            <w:pPr>
              <w:jc w:val="both"/>
              <w:rPr>
                <w:sz w:val="22"/>
              </w:rPr>
            </w:pPr>
            <w:r w:rsidRPr="0066740D">
              <w:rPr>
                <w:sz w:val="22"/>
              </w:rPr>
              <w:t xml:space="preserve">Yes </w:t>
            </w:r>
          </w:p>
        </w:tc>
        <w:tc>
          <w:tcPr>
            <w:tcW w:w="1017" w:type="dxa"/>
            <w:shd w:val="clear" w:color="auto" w:fill="auto"/>
          </w:tcPr>
          <w:p w:rsidR="005B02BE" w:rsidRPr="0066740D" w:rsidRDefault="005B02BE" w:rsidP="003F11C2">
            <w:pPr>
              <w:jc w:val="both"/>
              <w:rPr>
                <w:sz w:val="22"/>
              </w:rPr>
            </w:pPr>
            <w:r w:rsidRPr="0066740D">
              <w:rPr>
                <w:sz w:val="22"/>
              </w:rPr>
              <w:t xml:space="preserve">Yes </w:t>
            </w:r>
          </w:p>
        </w:tc>
        <w:tc>
          <w:tcPr>
            <w:tcW w:w="764" w:type="dxa"/>
            <w:shd w:val="clear" w:color="auto" w:fill="auto"/>
          </w:tcPr>
          <w:p w:rsidR="005B02BE" w:rsidRPr="0066740D" w:rsidRDefault="005B02BE" w:rsidP="003F11C2">
            <w:pPr>
              <w:jc w:val="both"/>
              <w:rPr>
                <w:color w:val="FF0000"/>
                <w:sz w:val="22"/>
              </w:rPr>
            </w:pPr>
            <w:r w:rsidRPr="0066740D">
              <w:rPr>
                <w:color w:val="FF0000"/>
                <w:sz w:val="22"/>
              </w:rPr>
              <w:t>4</w:t>
            </w:r>
          </w:p>
        </w:tc>
        <w:tc>
          <w:tcPr>
            <w:tcW w:w="993" w:type="dxa"/>
            <w:shd w:val="clear" w:color="auto" w:fill="auto"/>
          </w:tcPr>
          <w:p w:rsidR="005B02BE" w:rsidRPr="0066740D" w:rsidRDefault="005B02BE" w:rsidP="003F11C2">
            <w:pPr>
              <w:jc w:val="both"/>
              <w:rPr>
                <w:sz w:val="22"/>
              </w:rPr>
            </w:pPr>
            <w:r w:rsidRPr="0066740D">
              <w:rPr>
                <w:sz w:val="22"/>
              </w:rPr>
              <w:t>C</w:t>
            </w:r>
          </w:p>
        </w:tc>
        <w:tc>
          <w:tcPr>
            <w:tcW w:w="6407" w:type="dxa"/>
            <w:gridSpan w:val="3"/>
            <w:shd w:val="clear" w:color="auto" w:fill="auto"/>
          </w:tcPr>
          <w:p w:rsidR="005B02BE" w:rsidRPr="0066740D" w:rsidRDefault="005B02BE" w:rsidP="003F11C2">
            <w:pPr>
              <w:jc w:val="both"/>
              <w:rPr>
                <w:sz w:val="22"/>
              </w:rPr>
            </w:pPr>
            <w:r w:rsidRPr="0066740D">
              <w:rPr>
                <w:sz w:val="22"/>
              </w:rPr>
              <w:t xml:space="preserve">Seven (Monday to Sunday) </w:t>
            </w:r>
          </w:p>
        </w:tc>
      </w:tr>
      <w:tr w:rsidR="005B02BE" w:rsidRPr="0066740D" w:rsidTr="003F11C2">
        <w:trPr>
          <w:gridAfter w:val="1"/>
          <w:wAfter w:w="64" w:type="dxa"/>
        </w:trPr>
        <w:tc>
          <w:tcPr>
            <w:tcW w:w="5014" w:type="dxa"/>
            <w:gridSpan w:val="5"/>
            <w:shd w:val="clear" w:color="auto" w:fill="auto"/>
          </w:tcPr>
          <w:p w:rsidR="005B02BE" w:rsidRPr="0066740D" w:rsidRDefault="005B02BE" w:rsidP="003F11C2">
            <w:pPr>
              <w:jc w:val="both"/>
              <w:rPr>
                <w:b/>
                <w:sz w:val="22"/>
              </w:rPr>
            </w:pPr>
            <w:r w:rsidRPr="0066740D">
              <w:rPr>
                <w:b/>
                <w:sz w:val="22"/>
              </w:rPr>
              <w:lastRenderedPageBreak/>
              <w:t xml:space="preserve">Total </w:t>
            </w:r>
          </w:p>
        </w:tc>
        <w:tc>
          <w:tcPr>
            <w:tcW w:w="4840" w:type="dxa"/>
            <w:shd w:val="clear" w:color="auto" w:fill="auto"/>
          </w:tcPr>
          <w:p w:rsidR="005B02BE" w:rsidRPr="0066740D" w:rsidRDefault="005B02BE" w:rsidP="003F11C2">
            <w:pPr>
              <w:jc w:val="both"/>
              <w:rPr>
                <w:b/>
                <w:sz w:val="22"/>
              </w:rPr>
            </w:pPr>
            <w:r w:rsidRPr="0066740D">
              <w:rPr>
                <w:b/>
                <w:color w:val="FF0000"/>
                <w:sz w:val="22"/>
              </w:rPr>
              <w:t>4</w:t>
            </w:r>
          </w:p>
        </w:tc>
      </w:tr>
    </w:tbl>
    <w:p w:rsidR="005B02BE" w:rsidRPr="00E33591" w:rsidRDefault="005B02BE" w:rsidP="006963FA">
      <w:pPr>
        <w:jc w:val="both"/>
        <w:rPr>
          <w:sz w:val="20"/>
          <w:szCs w:val="20"/>
        </w:rPr>
      </w:pPr>
    </w:p>
    <w:p w:rsidR="008402BF" w:rsidRPr="00E33591" w:rsidRDefault="008402BF" w:rsidP="006963FA">
      <w:pPr>
        <w:pStyle w:val="Heading2"/>
        <w:spacing w:line="276" w:lineRule="auto"/>
        <w:jc w:val="both"/>
        <w:rPr>
          <w:rFonts w:cs="Arial"/>
          <w:sz w:val="20"/>
          <w:szCs w:val="20"/>
        </w:rPr>
      </w:pPr>
      <w:r w:rsidRPr="00E33591">
        <w:rPr>
          <w:rFonts w:cs="Arial"/>
          <w:sz w:val="20"/>
          <w:szCs w:val="20"/>
        </w:rPr>
        <w:t>The service provider must sup</w:t>
      </w:r>
      <w:r w:rsidR="00D955BA">
        <w:rPr>
          <w:rFonts w:cs="Arial"/>
          <w:sz w:val="20"/>
          <w:szCs w:val="20"/>
        </w:rPr>
        <w:t>ply the following security aid</w:t>
      </w:r>
    </w:p>
    <w:p w:rsidR="008402BF" w:rsidRPr="00E33591" w:rsidRDefault="008402BF" w:rsidP="006963FA">
      <w:pPr>
        <w:spacing w:after="0"/>
        <w:jc w:val="both"/>
        <w:rPr>
          <w:sz w:val="20"/>
          <w:szCs w:val="20"/>
        </w:rPr>
      </w:pPr>
    </w:p>
    <w:p w:rsidR="008402BF" w:rsidRPr="00E33591" w:rsidRDefault="008402BF" w:rsidP="006963FA">
      <w:pPr>
        <w:ind w:left="390"/>
        <w:jc w:val="both"/>
        <w:rPr>
          <w:b/>
          <w:sz w:val="20"/>
          <w:szCs w:val="20"/>
        </w:rPr>
      </w:pPr>
      <w:r w:rsidRPr="00E33591">
        <w:rPr>
          <w:b/>
          <w:sz w:val="20"/>
          <w:szCs w:val="20"/>
        </w:rPr>
        <w:t>Table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351"/>
      </w:tblGrid>
      <w:tr w:rsidR="008402BF" w:rsidRPr="00E33591" w:rsidTr="00A96BC1">
        <w:tc>
          <w:tcPr>
            <w:tcW w:w="4503" w:type="dxa"/>
            <w:shd w:val="clear" w:color="auto" w:fill="F79646" w:themeFill="accent6"/>
          </w:tcPr>
          <w:p w:rsidR="008402BF" w:rsidRPr="0066740D" w:rsidRDefault="008402BF" w:rsidP="006963FA">
            <w:pPr>
              <w:jc w:val="both"/>
              <w:rPr>
                <w:b/>
                <w:sz w:val="22"/>
              </w:rPr>
            </w:pPr>
            <w:r w:rsidRPr="0066740D">
              <w:rPr>
                <w:b/>
                <w:sz w:val="22"/>
              </w:rPr>
              <w:t xml:space="preserve">Item </w:t>
            </w:r>
          </w:p>
        </w:tc>
        <w:tc>
          <w:tcPr>
            <w:tcW w:w="5351" w:type="dxa"/>
            <w:shd w:val="clear" w:color="auto" w:fill="F79646" w:themeFill="accent6"/>
          </w:tcPr>
          <w:p w:rsidR="008402BF" w:rsidRPr="0066740D" w:rsidRDefault="008402BF" w:rsidP="006963FA">
            <w:pPr>
              <w:jc w:val="both"/>
              <w:rPr>
                <w:b/>
                <w:sz w:val="22"/>
              </w:rPr>
            </w:pPr>
            <w:r w:rsidRPr="0066740D">
              <w:rPr>
                <w:b/>
                <w:sz w:val="22"/>
              </w:rPr>
              <w:t xml:space="preserve">Quantity </w:t>
            </w:r>
          </w:p>
        </w:tc>
      </w:tr>
      <w:tr w:rsidR="008402BF" w:rsidRPr="00E33591" w:rsidTr="008402BF">
        <w:tc>
          <w:tcPr>
            <w:tcW w:w="4503" w:type="dxa"/>
            <w:shd w:val="clear" w:color="auto" w:fill="auto"/>
          </w:tcPr>
          <w:p w:rsidR="008402BF" w:rsidRPr="0066740D" w:rsidRDefault="008402BF" w:rsidP="006963FA">
            <w:pPr>
              <w:jc w:val="both"/>
              <w:rPr>
                <w:sz w:val="22"/>
              </w:rPr>
            </w:pPr>
            <w:r w:rsidRPr="0066740D">
              <w:rPr>
                <w:sz w:val="22"/>
              </w:rPr>
              <w:t>Base station radio</w:t>
            </w:r>
          </w:p>
        </w:tc>
        <w:tc>
          <w:tcPr>
            <w:tcW w:w="5351" w:type="dxa"/>
            <w:shd w:val="clear" w:color="auto" w:fill="auto"/>
          </w:tcPr>
          <w:p w:rsidR="008402BF" w:rsidRPr="0066740D" w:rsidRDefault="008402BF" w:rsidP="006963FA">
            <w:pPr>
              <w:jc w:val="both"/>
              <w:rPr>
                <w:sz w:val="22"/>
              </w:rPr>
            </w:pPr>
            <w:r w:rsidRPr="0066740D">
              <w:rPr>
                <w:sz w:val="22"/>
              </w:rPr>
              <w:t>1</w:t>
            </w:r>
          </w:p>
        </w:tc>
      </w:tr>
      <w:tr w:rsidR="00D955BA" w:rsidRPr="00E33591" w:rsidTr="008402BF">
        <w:tc>
          <w:tcPr>
            <w:tcW w:w="4503" w:type="dxa"/>
            <w:shd w:val="clear" w:color="auto" w:fill="auto"/>
          </w:tcPr>
          <w:p w:rsidR="00D955BA" w:rsidRPr="006F2C57" w:rsidRDefault="00D955BA" w:rsidP="006963FA">
            <w:pPr>
              <w:jc w:val="both"/>
              <w:rPr>
                <w:sz w:val="22"/>
              </w:rPr>
            </w:pPr>
            <w:r w:rsidRPr="006F2C57">
              <w:rPr>
                <w:sz w:val="22"/>
              </w:rPr>
              <w:t>Hand Gun (Night Shift)</w:t>
            </w:r>
          </w:p>
        </w:tc>
        <w:tc>
          <w:tcPr>
            <w:tcW w:w="5351" w:type="dxa"/>
            <w:shd w:val="clear" w:color="auto" w:fill="auto"/>
          </w:tcPr>
          <w:p w:rsidR="00D955BA" w:rsidRPr="006F2C57" w:rsidRDefault="00D955BA" w:rsidP="006963FA">
            <w:pPr>
              <w:jc w:val="both"/>
              <w:rPr>
                <w:sz w:val="22"/>
              </w:rPr>
            </w:pPr>
            <w:r w:rsidRPr="006F2C57">
              <w:rPr>
                <w:sz w:val="22"/>
              </w:rPr>
              <w:t>1</w:t>
            </w:r>
          </w:p>
        </w:tc>
      </w:tr>
      <w:tr w:rsidR="008402BF" w:rsidRPr="00E33591" w:rsidTr="008402BF">
        <w:tc>
          <w:tcPr>
            <w:tcW w:w="4503" w:type="dxa"/>
            <w:shd w:val="clear" w:color="auto" w:fill="auto"/>
          </w:tcPr>
          <w:p w:rsidR="008402BF" w:rsidRPr="0066740D" w:rsidRDefault="008402BF" w:rsidP="006963FA">
            <w:pPr>
              <w:jc w:val="both"/>
              <w:rPr>
                <w:sz w:val="22"/>
              </w:rPr>
            </w:pPr>
            <w:r w:rsidRPr="0066740D">
              <w:rPr>
                <w:sz w:val="22"/>
              </w:rPr>
              <w:t>Hand-held two-way radios and chargers</w:t>
            </w:r>
          </w:p>
        </w:tc>
        <w:tc>
          <w:tcPr>
            <w:tcW w:w="5351" w:type="dxa"/>
            <w:shd w:val="clear" w:color="auto" w:fill="auto"/>
          </w:tcPr>
          <w:p w:rsidR="008402BF" w:rsidRPr="0066740D" w:rsidRDefault="005B02BE" w:rsidP="006963FA">
            <w:pPr>
              <w:jc w:val="both"/>
              <w:rPr>
                <w:sz w:val="22"/>
              </w:rPr>
            </w:pPr>
            <w:r w:rsidRPr="0066740D">
              <w:rPr>
                <w:sz w:val="22"/>
              </w:rPr>
              <w:t>7</w:t>
            </w:r>
          </w:p>
        </w:tc>
      </w:tr>
      <w:tr w:rsidR="008402BF" w:rsidRPr="00E33591" w:rsidTr="008402BF">
        <w:tc>
          <w:tcPr>
            <w:tcW w:w="4503" w:type="dxa"/>
            <w:shd w:val="clear" w:color="auto" w:fill="auto"/>
          </w:tcPr>
          <w:p w:rsidR="008402BF" w:rsidRPr="0066740D" w:rsidRDefault="008402BF" w:rsidP="006963FA">
            <w:pPr>
              <w:jc w:val="both"/>
              <w:rPr>
                <w:sz w:val="22"/>
              </w:rPr>
            </w:pPr>
            <w:r w:rsidRPr="0066740D">
              <w:rPr>
                <w:sz w:val="22"/>
              </w:rPr>
              <w:t>Occurrence Book</w:t>
            </w:r>
          </w:p>
        </w:tc>
        <w:tc>
          <w:tcPr>
            <w:tcW w:w="5351" w:type="dxa"/>
            <w:shd w:val="clear" w:color="auto" w:fill="auto"/>
          </w:tcPr>
          <w:p w:rsidR="008402BF" w:rsidRPr="0066740D" w:rsidRDefault="008402BF" w:rsidP="006963FA">
            <w:pPr>
              <w:jc w:val="both"/>
              <w:rPr>
                <w:sz w:val="22"/>
              </w:rPr>
            </w:pPr>
            <w:r w:rsidRPr="0066740D">
              <w:rPr>
                <w:sz w:val="22"/>
              </w:rPr>
              <w:t>1 (replenish once written in full)</w:t>
            </w:r>
          </w:p>
        </w:tc>
      </w:tr>
      <w:tr w:rsidR="008402BF" w:rsidRPr="00E33591" w:rsidTr="008402BF">
        <w:tc>
          <w:tcPr>
            <w:tcW w:w="4503" w:type="dxa"/>
            <w:shd w:val="clear" w:color="auto" w:fill="auto"/>
          </w:tcPr>
          <w:p w:rsidR="008402BF" w:rsidRPr="0066740D" w:rsidRDefault="001801CD" w:rsidP="006963FA">
            <w:pPr>
              <w:jc w:val="both"/>
              <w:rPr>
                <w:sz w:val="22"/>
              </w:rPr>
            </w:pPr>
            <w:r w:rsidRPr="0066740D">
              <w:rPr>
                <w:sz w:val="22"/>
              </w:rPr>
              <w:t>Pocketbooks</w:t>
            </w:r>
            <w:r w:rsidR="008402BF" w:rsidRPr="0066740D">
              <w:rPr>
                <w:sz w:val="22"/>
              </w:rPr>
              <w:t xml:space="preserve"> </w:t>
            </w:r>
          </w:p>
        </w:tc>
        <w:tc>
          <w:tcPr>
            <w:tcW w:w="5351" w:type="dxa"/>
            <w:shd w:val="clear" w:color="auto" w:fill="auto"/>
          </w:tcPr>
          <w:p w:rsidR="008402BF" w:rsidRPr="0066740D" w:rsidRDefault="008402BF" w:rsidP="001801CD">
            <w:pPr>
              <w:jc w:val="both"/>
              <w:rPr>
                <w:sz w:val="22"/>
              </w:rPr>
            </w:pPr>
            <w:r w:rsidRPr="0066740D">
              <w:rPr>
                <w:sz w:val="22"/>
              </w:rPr>
              <w:t xml:space="preserve">All security </w:t>
            </w:r>
            <w:r w:rsidR="001801CD" w:rsidRPr="0066740D">
              <w:rPr>
                <w:sz w:val="22"/>
              </w:rPr>
              <w:t>officers</w:t>
            </w:r>
            <w:r w:rsidRPr="0066740D">
              <w:rPr>
                <w:sz w:val="22"/>
              </w:rPr>
              <w:t xml:space="preserve"> (replenish once written in full)</w:t>
            </w:r>
          </w:p>
        </w:tc>
      </w:tr>
      <w:tr w:rsidR="008402BF" w:rsidRPr="00E33591" w:rsidTr="008402BF">
        <w:tc>
          <w:tcPr>
            <w:tcW w:w="4503" w:type="dxa"/>
            <w:shd w:val="clear" w:color="auto" w:fill="auto"/>
          </w:tcPr>
          <w:p w:rsidR="008402BF" w:rsidRPr="0066740D" w:rsidRDefault="008402BF" w:rsidP="001801CD">
            <w:pPr>
              <w:jc w:val="both"/>
              <w:rPr>
                <w:sz w:val="22"/>
              </w:rPr>
            </w:pPr>
            <w:r w:rsidRPr="0066740D">
              <w:rPr>
                <w:sz w:val="22"/>
              </w:rPr>
              <w:t xml:space="preserve">Set of </w:t>
            </w:r>
            <w:r w:rsidR="001801CD" w:rsidRPr="0066740D">
              <w:rPr>
                <w:sz w:val="22"/>
              </w:rPr>
              <w:t>handcuffs</w:t>
            </w:r>
            <w:r w:rsidRPr="0066740D">
              <w:rPr>
                <w:sz w:val="22"/>
              </w:rPr>
              <w:t xml:space="preserve"> </w:t>
            </w:r>
          </w:p>
        </w:tc>
        <w:tc>
          <w:tcPr>
            <w:tcW w:w="5351" w:type="dxa"/>
            <w:shd w:val="clear" w:color="auto" w:fill="auto"/>
          </w:tcPr>
          <w:p w:rsidR="008402BF" w:rsidRPr="0066740D" w:rsidRDefault="008402BF" w:rsidP="006963FA">
            <w:pPr>
              <w:jc w:val="both"/>
              <w:rPr>
                <w:sz w:val="22"/>
              </w:rPr>
            </w:pPr>
            <w:r w:rsidRPr="0066740D">
              <w:rPr>
                <w:sz w:val="22"/>
              </w:rPr>
              <w:t>1 per security officer</w:t>
            </w:r>
          </w:p>
        </w:tc>
      </w:tr>
      <w:tr w:rsidR="008402BF" w:rsidRPr="00E33591" w:rsidTr="008402BF">
        <w:tc>
          <w:tcPr>
            <w:tcW w:w="4503" w:type="dxa"/>
            <w:shd w:val="clear" w:color="auto" w:fill="auto"/>
          </w:tcPr>
          <w:p w:rsidR="008402BF" w:rsidRPr="0066740D" w:rsidRDefault="008402BF" w:rsidP="006963FA">
            <w:pPr>
              <w:jc w:val="both"/>
              <w:rPr>
                <w:sz w:val="22"/>
              </w:rPr>
            </w:pPr>
            <w:r w:rsidRPr="0066740D">
              <w:rPr>
                <w:sz w:val="22"/>
              </w:rPr>
              <w:t xml:space="preserve">Baton stick </w:t>
            </w:r>
          </w:p>
        </w:tc>
        <w:tc>
          <w:tcPr>
            <w:tcW w:w="5351" w:type="dxa"/>
            <w:shd w:val="clear" w:color="auto" w:fill="auto"/>
          </w:tcPr>
          <w:p w:rsidR="008402BF" w:rsidRPr="0066740D" w:rsidRDefault="008402BF" w:rsidP="006963FA">
            <w:pPr>
              <w:jc w:val="both"/>
              <w:rPr>
                <w:sz w:val="22"/>
              </w:rPr>
            </w:pPr>
            <w:r w:rsidRPr="0066740D">
              <w:rPr>
                <w:sz w:val="22"/>
              </w:rPr>
              <w:t xml:space="preserve">1 per security officer </w:t>
            </w:r>
          </w:p>
        </w:tc>
      </w:tr>
      <w:tr w:rsidR="008402BF" w:rsidRPr="00E33591" w:rsidTr="008402BF">
        <w:tc>
          <w:tcPr>
            <w:tcW w:w="4503" w:type="dxa"/>
            <w:shd w:val="clear" w:color="auto" w:fill="auto"/>
          </w:tcPr>
          <w:p w:rsidR="008402BF" w:rsidRPr="0066740D" w:rsidRDefault="008402BF" w:rsidP="001801CD">
            <w:pPr>
              <w:jc w:val="both"/>
              <w:rPr>
                <w:sz w:val="22"/>
              </w:rPr>
            </w:pPr>
            <w:r w:rsidRPr="0066740D">
              <w:rPr>
                <w:sz w:val="22"/>
              </w:rPr>
              <w:t xml:space="preserve">Portable </w:t>
            </w:r>
            <w:r w:rsidR="001801CD" w:rsidRPr="0066740D">
              <w:rPr>
                <w:sz w:val="22"/>
              </w:rPr>
              <w:t>hand-held</w:t>
            </w:r>
            <w:r w:rsidRPr="0066740D">
              <w:rPr>
                <w:sz w:val="22"/>
              </w:rPr>
              <w:t xml:space="preserve"> metal detectors with chargers</w:t>
            </w:r>
          </w:p>
        </w:tc>
        <w:tc>
          <w:tcPr>
            <w:tcW w:w="5351" w:type="dxa"/>
            <w:shd w:val="clear" w:color="auto" w:fill="auto"/>
          </w:tcPr>
          <w:p w:rsidR="008402BF" w:rsidRPr="0066740D" w:rsidRDefault="008402BF" w:rsidP="006963FA">
            <w:pPr>
              <w:jc w:val="both"/>
              <w:rPr>
                <w:sz w:val="22"/>
              </w:rPr>
            </w:pPr>
            <w:r w:rsidRPr="0066740D">
              <w:rPr>
                <w:sz w:val="22"/>
              </w:rPr>
              <w:t>4</w:t>
            </w:r>
          </w:p>
        </w:tc>
      </w:tr>
      <w:tr w:rsidR="008402BF" w:rsidRPr="00E33591" w:rsidTr="008402BF">
        <w:tc>
          <w:tcPr>
            <w:tcW w:w="4503" w:type="dxa"/>
            <w:shd w:val="clear" w:color="auto" w:fill="auto"/>
          </w:tcPr>
          <w:p w:rsidR="008402BF" w:rsidRPr="0066740D" w:rsidRDefault="008402BF" w:rsidP="006963FA">
            <w:pPr>
              <w:jc w:val="both"/>
              <w:rPr>
                <w:sz w:val="22"/>
              </w:rPr>
            </w:pPr>
            <w:r w:rsidRPr="0066740D">
              <w:rPr>
                <w:sz w:val="22"/>
              </w:rPr>
              <w:t>Torches</w:t>
            </w:r>
          </w:p>
        </w:tc>
        <w:tc>
          <w:tcPr>
            <w:tcW w:w="5351" w:type="dxa"/>
            <w:shd w:val="clear" w:color="auto" w:fill="auto"/>
          </w:tcPr>
          <w:p w:rsidR="008402BF" w:rsidRPr="0066740D" w:rsidRDefault="005B02BE" w:rsidP="006963FA">
            <w:pPr>
              <w:jc w:val="both"/>
              <w:rPr>
                <w:sz w:val="22"/>
              </w:rPr>
            </w:pPr>
            <w:r w:rsidRPr="0066740D">
              <w:rPr>
                <w:sz w:val="22"/>
              </w:rPr>
              <w:t>2</w:t>
            </w:r>
          </w:p>
        </w:tc>
      </w:tr>
      <w:tr w:rsidR="008402BF" w:rsidRPr="00E33591" w:rsidTr="001801CD">
        <w:trPr>
          <w:trHeight w:val="273"/>
        </w:trPr>
        <w:tc>
          <w:tcPr>
            <w:tcW w:w="4503" w:type="dxa"/>
            <w:shd w:val="clear" w:color="auto" w:fill="auto"/>
          </w:tcPr>
          <w:p w:rsidR="008402BF" w:rsidRPr="0066740D" w:rsidRDefault="008402BF" w:rsidP="006963FA">
            <w:pPr>
              <w:jc w:val="both"/>
              <w:rPr>
                <w:sz w:val="22"/>
              </w:rPr>
            </w:pPr>
            <w:r w:rsidRPr="0066740D">
              <w:rPr>
                <w:sz w:val="22"/>
              </w:rPr>
              <w:t>Electronic guard monitoring system</w:t>
            </w:r>
          </w:p>
        </w:tc>
        <w:tc>
          <w:tcPr>
            <w:tcW w:w="5351" w:type="dxa"/>
            <w:shd w:val="clear" w:color="auto" w:fill="auto"/>
          </w:tcPr>
          <w:p w:rsidR="008402BF" w:rsidRPr="0066740D" w:rsidRDefault="00E33591" w:rsidP="001801CD">
            <w:pPr>
              <w:pStyle w:val="Heading1"/>
              <w:keepLines/>
              <w:spacing w:before="480" w:line="276" w:lineRule="auto"/>
              <w:jc w:val="left"/>
              <w:rPr>
                <w:rFonts w:cs="Arial"/>
                <w:b w:val="0"/>
                <w:color w:val="000000" w:themeColor="text1"/>
                <w:sz w:val="22"/>
                <w:szCs w:val="22"/>
              </w:rPr>
            </w:pPr>
            <w:r w:rsidRPr="0066740D">
              <w:rPr>
                <w:rFonts w:cs="Arial"/>
                <w:b w:val="0"/>
                <w:color w:val="000000" w:themeColor="text1"/>
                <w:sz w:val="22"/>
                <w:szCs w:val="22"/>
              </w:rPr>
              <w:t>C</w:t>
            </w:r>
            <w:r w:rsidR="008402BF" w:rsidRPr="0066740D">
              <w:rPr>
                <w:rFonts w:cs="Arial"/>
                <w:b w:val="0"/>
                <w:color w:val="000000" w:themeColor="text1"/>
                <w:sz w:val="22"/>
                <w:szCs w:val="22"/>
              </w:rPr>
              <w:t>locking points</w:t>
            </w:r>
          </w:p>
        </w:tc>
      </w:tr>
      <w:tr w:rsidR="008402BF" w:rsidRPr="00E33591" w:rsidTr="008402BF">
        <w:trPr>
          <w:trHeight w:val="658"/>
        </w:trPr>
        <w:tc>
          <w:tcPr>
            <w:tcW w:w="4503" w:type="dxa"/>
            <w:shd w:val="clear" w:color="auto" w:fill="auto"/>
          </w:tcPr>
          <w:p w:rsidR="008402BF" w:rsidRPr="0066740D" w:rsidRDefault="008402BF" w:rsidP="006963FA">
            <w:pPr>
              <w:jc w:val="both"/>
              <w:rPr>
                <w:sz w:val="22"/>
              </w:rPr>
            </w:pPr>
            <w:r w:rsidRPr="0066740D">
              <w:rPr>
                <w:sz w:val="22"/>
              </w:rPr>
              <w:t>Uniform</w:t>
            </w:r>
          </w:p>
        </w:tc>
        <w:tc>
          <w:tcPr>
            <w:tcW w:w="5351" w:type="dxa"/>
            <w:shd w:val="clear" w:color="auto" w:fill="auto"/>
          </w:tcPr>
          <w:p w:rsidR="008402BF" w:rsidRPr="0066740D" w:rsidRDefault="008402BF" w:rsidP="006963FA">
            <w:pPr>
              <w:pStyle w:val="Heading1"/>
              <w:spacing w:line="276" w:lineRule="auto"/>
              <w:jc w:val="both"/>
              <w:rPr>
                <w:rFonts w:cs="Arial"/>
                <w:b w:val="0"/>
                <w:color w:val="000000" w:themeColor="text1"/>
                <w:sz w:val="22"/>
                <w:szCs w:val="22"/>
              </w:rPr>
            </w:pPr>
            <w:r w:rsidRPr="0066740D">
              <w:rPr>
                <w:rFonts w:cs="Arial"/>
                <w:b w:val="0"/>
                <w:color w:val="000000" w:themeColor="text1"/>
                <w:sz w:val="22"/>
                <w:szCs w:val="22"/>
              </w:rPr>
              <w:t>Formal</w:t>
            </w:r>
          </w:p>
        </w:tc>
      </w:tr>
    </w:tbl>
    <w:p w:rsidR="008402BF" w:rsidRPr="00E33591" w:rsidRDefault="008402BF" w:rsidP="006963FA">
      <w:pPr>
        <w:tabs>
          <w:tab w:val="left" w:pos="0"/>
        </w:tabs>
        <w:spacing w:after="0" w:line="360" w:lineRule="auto"/>
        <w:jc w:val="both"/>
        <w:rPr>
          <w:color w:val="000000"/>
          <w:sz w:val="20"/>
          <w:szCs w:val="20"/>
        </w:rPr>
      </w:pPr>
    </w:p>
    <w:p w:rsidR="002F77AA" w:rsidRPr="0066740D" w:rsidRDefault="00111FEF" w:rsidP="006963FA">
      <w:pPr>
        <w:tabs>
          <w:tab w:val="left" w:pos="0"/>
        </w:tabs>
        <w:spacing w:after="0" w:line="360" w:lineRule="auto"/>
        <w:ind w:left="284"/>
        <w:jc w:val="both"/>
        <w:rPr>
          <w:b/>
          <w:color w:val="000000"/>
          <w:sz w:val="22"/>
        </w:rPr>
      </w:pPr>
      <w:r w:rsidRPr="0066740D">
        <w:rPr>
          <w:b/>
          <w:color w:val="000000"/>
          <w:sz w:val="22"/>
        </w:rPr>
        <w:t xml:space="preserve">4. </w:t>
      </w:r>
      <w:r w:rsidRPr="0066740D">
        <w:rPr>
          <w:b/>
          <w:color w:val="000000"/>
          <w:sz w:val="22"/>
        </w:rPr>
        <w:tab/>
      </w:r>
      <w:r w:rsidR="00D60005" w:rsidRPr="0066740D">
        <w:rPr>
          <w:b/>
          <w:color w:val="000000"/>
          <w:sz w:val="22"/>
        </w:rPr>
        <w:t>Deliverables</w:t>
      </w:r>
    </w:p>
    <w:p w:rsidR="007D7D5B" w:rsidRPr="0066740D" w:rsidRDefault="007D7D5B" w:rsidP="006963FA">
      <w:pPr>
        <w:pStyle w:val="ListParagraph"/>
        <w:tabs>
          <w:tab w:val="left" w:pos="0"/>
        </w:tabs>
        <w:spacing w:after="0" w:line="360" w:lineRule="auto"/>
        <w:jc w:val="both"/>
        <w:rPr>
          <w:b/>
          <w:color w:val="000000"/>
          <w:sz w:val="22"/>
        </w:rPr>
      </w:pPr>
    </w:p>
    <w:p w:rsidR="00765061" w:rsidRPr="0066740D" w:rsidRDefault="00765061" w:rsidP="006963FA">
      <w:pPr>
        <w:autoSpaceDE w:val="0"/>
        <w:autoSpaceDN w:val="0"/>
        <w:spacing w:after="0" w:line="360" w:lineRule="auto"/>
        <w:ind w:left="720" w:hanging="720"/>
        <w:jc w:val="both"/>
        <w:rPr>
          <w:rFonts w:eastAsia="Times New Roman"/>
          <w:b/>
          <w:bCs/>
          <w:sz w:val="22"/>
          <w:lang w:val="en-US"/>
        </w:rPr>
      </w:pPr>
      <w:r w:rsidRPr="0066740D">
        <w:rPr>
          <w:rFonts w:eastAsia="Times New Roman"/>
          <w:sz w:val="22"/>
          <w:lang w:val="en-US"/>
        </w:rPr>
        <w:t>4.1</w:t>
      </w:r>
      <w:r w:rsidRPr="0066740D">
        <w:rPr>
          <w:rFonts w:eastAsia="Times New Roman"/>
          <w:sz w:val="22"/>
          <w:lang w:val="en-US"/>
        </w:rPr>
        <w:tab/>
        <w:t>The service provider should have a good track record and</w:t>
      </w:r>
      <w:r w:rsidR="00BC5CCE" w:rsidRPr="0066740D">
        <w:rPr>
          <w:rFonts w:eastAsia="Times New Roman"/>
          <w:sz w:val="22"/>
          <w:lang w:val="en-US"/>
        </w:rPr>
        <w:t xml:space="preserve"> proven experience of at least </w:t>
      </w:r>
      <w:r w:rsidR="0048559E" w:rsidRPr="0066740D">
        <w:rPr>
          <w:rFonts w:eastAsia="Times New Roman"/>
          <w:sz w:val="22"/>
          <w:lang w:val="en-US"/>
        </w:rPr>
        <w:t>5</w:t>
      </w:r>
      <w:r w:rsidRPr="0066740D">
        <w:rPr>
          <w:rFonts w:eastAsia="Times New Roman"/>
          <w:sz w:val="22"/>
          <w:lang w:val="en-US"/>
        </w:rPr>
        <w:t xml:space="preserve"> years in the supply and rendering of armed security services as specified. For a proven and traceable track record, the service provider must indicate the expertise of his/her team as well as entities/ organizations and contact persons in which similar services were/ are successfully undertaken.</w:t>
      </w:r>
    </w:p>
    <w:p w:rsidR="00765061" w:rsidRPr="0066740D" w:rsidRDefault="00765061" w:rsidP="006963FA">
      <w:pPr>
        <w:autoSpaceDE w:val="0"/>
        <w:autoSpaceDN w:val="0"/>
        <w:spacing w:after="0" w:line="360" w:lineRule="auto"/>
        <w:ind w:left="720" w:hanging="720"/>
        <w:jc w:val="both"/>
        <w:rPr>
          <w:rFonts w:eastAsia="Times New Roman"/>
          <w:sz w:val="22"/>
          <w:lang w:val="en-US"/>
        </w:rPr>
      </w:pPr>
      <w:r w:rsidRPr="0066740D">
        <w:rPr>
          <w:rFonts w:eastAsia="Times New Roman"/>
          <w:sz w:val="22"/>
          <w:lang w:val="en-US"/>
        </w:rPr>
        <w:t>4.2</w:t>
      </w:r>
      <w:r w:rsidRPr="0066740D">
        <w:rPr>
          <w:rFonts w:eastAsia="Times New Roman"/>
          <w:sz w:val="22"/>
          <w:lang w:val="en-US"/>
        </w:rPr>
        <w:tab/>
        <w:t xml:space="preserve">In addition to the legal registration requirements such as registration with CIPRO, SARS, etc. the service provider must be registered with the Private Security Industry Regulation Authority (PSIRA) and provide certified copies of the registration certificates as well as of the owners/ directors. The owners/directors and any person deployed </w:t>
      </w:r>
      <w:r w:rsidR="0066740D">
        <w:rPr>
          <w:rFonts w:eastAsia="Times New Roman"/>
          <w:sz w:val="22"/>
          <w:lang w:val="en-US"/>
        </w:rPr>
        <w:t>on-site</w:t>
      </w:r>
      <w:r w:rsidRPr="0066740D">
        <w:rPr>
          <w:rFonts w:eastAsia="Times New Roman"/>
          <w:sz w:val="22"/>
          <w:lang w:val="en-US"/>
        </w:rPr>
        <w:t xml:space="preserve"> by the service provider will be subjected to a security screening process as determined by the Road Traffic Infringement Agency.</w:t>
      </w:r>
    </w:p>
    <w:p w:rsidR="00765061" w:rsidRPr="0066740D" w:rsidRDefault="00765061" w:rsidP="006963FA">
      <w:pPr>
        <w:autoSpaceDE w:val="0"/>
        <w:autoSpaceDN w:val="0"/>
        <w:spacing w:after="0" w:line="360" w:lineRule="auto"/>
        <w:ind w:left="720" w:hanging="720"/>
        <w:jc w:val="both"/>
        <w:rPr>
          <w:rFonts w:eastAsia="Times New Roman"/>
          <w:sz w:val="22"/>
          <w:lang w:val="en-US"/>
        </w:rPr>
      </w:pPr>
      <w:r w:rsidRPr="0066740D">
        <w:rPr>
          <w:rFonts w:eastAsia="Times New Roman"/>
          <w:sz w:val="22"/>
          <w:lang w:val="en-US"/>
        </w:rPr>
        <w:lastRenderedPageBreak/>
        <w:t>4.3</w:t>
      </w:r>
      <w:r w:rsidRPr="0066740D">
        <w:rPr>
          <w:rFonts w:eastAsia="Times New Roman"/>
          <w:sz w:val="22"/>
          <w:lang w:val="en-US"/>
        </w:rPr>
        <w:tab/>
        <w:t xml:space="preserve">All firearms supplied to the security officers shall be certified and licensed. The security officers possessing </w:t>
      </w:r>
      <w:r w:rsidR="0066740D">
        <w:rPr>
          <w:rFonts w:eastAsia="Times New Roman"/>
          <w:sz w:val="22"/>
          <w:lang w:val="en-US"/>
        </w:rPr>
        <w:t xml:space="preserve">the </w:t>
      </w:r>
      <w:r w:rsidRPr="0066740D">
        <w:rPr>
          <w:rFonts w:eastAsia="Times New Roman"/>
          <w:sz w:val="22"/>
          <w:lang w:val="en-US"/>
        </w:rPr>
        <w:t>same shall also be trained, competent</w:t>
      </w:r>
      <w:r w:rsidR="0066740D">
        <w:rPr>
          <w:rFonts w:eastAsia="Times New Roman"/>
          <w:sz w:val="22"/>
          <w:lang w:val="en-US"/>
        </w:rPr>
        <w:t>,</w:t>
      </w:r>
      <w:r w:rsidRPr="0066740D">
        <w:rPr>
          <w:rFonts w:eastAsia="Times New Roman"/>
          <w:sz w:val="22"/>
          <w:lang w:val="en-US"/>
        </w:rPr>
        <w:t xml:space="preserve"> and licensed to carry and </w:t>
      </w:r>
      <w:r w:rsidR="00E33591" w:rsidRPr="0066740D">
        <w:rPr>
          <w:rFonts w:eastAsia="Times New Roman"/>
          <w:sz w:val="22"/>
          <w:lang w:val="en-US"/>
        </w:rPr>
        <w:t>utilize</w:t>
      </w:r>
      <w:r w:rsidRPr="0066740D">
        <w:rPr>
          <w:rFonts w:eastAsia="Times New Roman"/>
          <w:sz w:val="22"/>
          <w:lang w:val="en-US"/>
        </w:rPr>
        <w:t xml:space="preserve"> </w:t>
      </w:r>
      <w:r w:rsidR="0066740D">
        <w:rPr>
          <w:rFonts w:eastAsia="Times New Roman"/>
          <w:sz w:val="22"/>
          <w:lang w:val="en-US"/>
        </w:rPr>
        <w:t xml:space="preserve">the </w:t>
      </w:r>
      <w:r w:rsidRPr="0066740D">
        <w:rPr>
          <w:rFonts w:eastAsia="Times New Roman"/>
          <w:sz w:val="22"/>
          <w:lang w:val="en-US"/>
        </w:rPr>
        <w:t>same.</w:t>
      </w:r>
    </w:p>
    <w:p w:rsidR="00765061" w:rsidRPr="0066740D" w:rsidRDefault="00765061" w:rsidP="006963FA">
      <w:pPr>
        <w:autoSpaceDE w:val="0"/>
        <w:autoSpaceDN w:val="0"/>
        <w:spacing w:after="0" w:line="360" w:lineRule="auto"/>
        <w:ind w:left="720" w:hanging="720"/>
        <w:jc w:val="both"/>
        <w:rPr>
          <w:rFonts w:eastAsia="Times New Roman"/>
          <w:b/>
          <w:bCs/>
          <w:sz w:val="22"/>
          <w:lang w:val="en-US"/>
        </w:rPr>
      </w:pPr>
      <w:r w:rsidRPr="0066740D">
        <w:rPr>
          <w:rFonts w:eastAsia="Times New Roman"/>
          <w:sz w:val="22"/>
          <w:lang w:val="en-US"/>
        </w:rPr>
        <w:t>4.4</w:t>
      </w:r>
      <w:r w:rsidRPr="0066740D">
        <w:rPr>
          <w:rFonts w:eastAsia="Times New Roman"/>
          <w:sz w:val="22"/>
          <w:lang w:val="en-US"/>
        </w:rPr>
        <w:tab/>
        <w:t xml:space="preserve">The RTIA shall not be held responsible or liable for the usage or discharge of ammunition by the security officers whether lawful or unlawful while </w:t>
      </w:r>
      <w:r w:rsidR="0066740D">
        <w:rPr>
          <w:rFonts w:eastAsia="Times New Roman"/>
          <w:sz w:val="22"/>
          <w:lang w:val="en-US"/>
        </w:rPr>
        <w:t>on</w:t>
      </w:r>
      <w:r w:rsidRPr="0066740D">
        <w:rPr>
          <w:rFonts w:eastAsia="Times New Roman"/>
          <w:sz w:val="22"/>
          <w:lang w:val="en-US"/>
        </w:rPr>
        <w:t xml:space="preserve"> its premises. The successful service provider shall take the appropriate liability insurance cover for all reasonably foreseeable incidents that may emanate from the rendering of the security services. A copy of the liability insurance cover must be included in the bid documents.</w:t>
      </w:r>
    </w:p>
    <w:p w:rsidR="00765061" w:rsidRPr="0066740D" w:rsidRDefault="00765061" w:rsidP="006963FA">
      <w:pPr>
        <w:autoSpaceDE w:val="0"/>
        <w:autoSpaceDN w:val="0"/>
        <w:spacing w:after="0" w:line="360" w:lineRule="auto"/>
        <w:ind w:left="720" w:hanging="720"/>
        <w:jc w:val="both"/>
        <w:rPr>
          <w:rFonts w:eastAsia="Times New Roman"/>
          <w:b/>
          <w:bCs/>
          <w:sz w:val="22"/>
          <w:lang w:val="en-US"/>
        </w:rPr>
      </w:pPr>
      <w:r w:rsidRPr="0066740D">
        <w:rPr>
          <w:rFonts w:eastAsia="Times New Roman"/>
          <w:sz w:val="22"/>
          <w:lang w:val="en-US"/>
        </w:rPr>
        <w:t>4.5</w:t>
      </w:r>
      <w:r w:rsidRPr="0066740D">
        <w:rPr>
          <w:rFonts w:eastAsia="Times New Roman"/>
          <w:sz w:val="22"/>
          <w:lang w:val="en-US"/>
        </w:rPr>
        <w:tab/>
        <w:t xml:space="preserve">The RTIA </w:t>
      </w:r>
      <w:r w:rsidR="0066740D">
        <w:rPr>
          <w:rFonts w:eastAsia="Times New Roman"/>
          <w:sz w:val="22"/>
          <w:lang w:val="en-US"/>
        </w:rPr>
        <w:t>reserves</w:t>
      </w:r>
      <w:r w:rsidRPr="0066740D">
        <w:rPr>
          <w:rFonts w:eastAsia="Times New Roman"/>
          <w:sz w:val="22"/>
          <w:lang w:val="en-US"/>
        </w:rPr>
        <w:t xml:space="preserve"> the right to conduct </w:t>
      </w:r>
      <w:r w:rsidR="0066740D">
        <w:rPr>
          <w:rFonts w:eastAsia="Times New Roman"/>
          <w:sz w:val="22"/>
          <w:lang w:val="en-US"/>
        </w:rPr>
        <w:t xml:space="preserve">an </w:t>
      </w:r>
      <w:r w:rsidRPr="0066740D">
        <w:rPr>
          <w:rFonts w:eastAsia="Times New Roman"/>
          <w:sz w:val="22"/>
          <w:lang w:val="en-US"/>
        </w:rPr>
        <w:t>inspection at the premises or offices of the prospective service provider to validate claims made in the bid documents.</w:t>
      </w:r>
    </w:p>
    <w:p w:rsidR="00E16966" w:rsidRPr="00E33591" w:rsidRDefault="00303403" w:rsidP="006963FA">
      <w:pPr>
        <w:pStyle w:val="NormalIndent"/>
        <w:tabs>
          <w:tab w:val="left" w:pos="0"/>
        </w:tabs>
        <w:spacing w:line="360" w:lineRule="auto"/>
        <w:ind w:left="720"/>
        <w:jc w:val="both"/>
        <w:outlineLvl w:val="0"/>
        <w:rPr>
          <w:sz w:val="20"/>
          <w:szCs w:val="20"/>
        </w:rPr>
      </w:pPr>
      <w:r w:rsidRPr="00E33591">
        <w:rPr>
          <w:sz w:val="20"/>
          <w:szCs w:val="20"/>
        </w:rPr>
        <w:t>.</w:t>
      </w:r>
    </w:p>
    <w:p w:rsidR="00BB2026" w:rsidRPr="00E33591" w:rsidRDefault="00BB2026" w:rsidP="006963FA">
      <w:pPr>
        <w:pStyle w:val="NormalIndent"/>
        <w:tabs>
          <w:tab w:val="left" w:pos="0"/>
        </w:tabs>
        <w:spacing w:line="360" w:lineRule="auto"/>
        <w:ind w:left="720"/>
        <w:jc w:val="both"/>
        <w:outlineLvl w:val="0"/>
        <w:rPr>
          <w:sz w:val="20"/>
          <w:szCs w:val="20"/>
        </w:rPr>
      </w:pPr>
    </w:p>
    <w:p w:rsidR="00CD7FE9" w:rsidRPr="0066740D" w:rsidRDefault="00111FEF" w:rsidP="006963FA">
      <w:pPr>
        <w:pStyle w:val="NormalIndent"/>
        <w:tabs>
          <w:tab w:val="left" w:pos="0"/>
        </w:tabs>
        <w:spacing w:line="360" w:lineRule="auto"/>
        <w:ind w:left="284"/>
        <w:jc w:val="both"/>
        <w:outlineLvl w:val="0"/>
        <w:rPr>
          <w:b/>
          <w:szCs w:val="22"/>
        </w:rPr>
      </w:pPr>
      <w:r w:rsidRPr="00E33591">
        <w:rPr>
          <w:b/>
          <w:color w:val="000000"/>
          <w:sz w:val="20"/>
          <w:szCs w:val="20"/>
        </w:rPr>
        <w:t>5</w:t>
      </w:r>
      <w:r w:rsidRPr="0066740D">
        <w:rPr>
          <w:b/>
          <w:color w:val="000000"/>
          <w:szCs w:val="22"/>
        </w:rPr>
        <w:t>.</w:t>
      </w:r>
      <w:r w:rsidRPr="0066740D">
        <w:rPr>
          <w:b/>
          <w:color w:val="000000"/>
          <w:szCs w:val="22"/>
        </w:rPr>
        <w:tab/>
      </w:r>
      <w:r w:rsidR="00D60005" w:rsidRPr="0066740D">
        <w:rPr>
          <w:b/>
          <w:color w:val="000000"/>
          <w:szCs w:val="22"/>
        </w:rPr>
        <w:t>Commitment Period</w:t>
      </w:r>
    </w:p>
    <w:p w:rsidR="000634B4" w:rsidRPr="0066740D" w:rsidRDefault="000634B4" w:rsidP="006963FA">
      <w:pPr>
        <w:pStyle w:val="ListParagraph"/>
        <w:tabs>
          <w:tab w:val="left" w:pos="0"/>
        </w:tabs>
        <w:spacing w:after="0" w:line="360" w:lineRule="auto"/>
        <w:jc w:val="both"/>
        <w:rPr>
          <w:b/>
          <w:color w:val="000000"/>
          <w:sz w:val="22"/>
        </w:rPr>
      </w:pPr>
    </w:p>
    <w:p w:rsidR="00765061" w:rsidRPr="0066740D" w:rsidRDefault="00765061" w:rsidP="006963FA">
      <w:pPr>
        <w:pStyle w:val="ListParagraph"/>
        <w:numPr>
          <w:ilvl w:val="0"/>
          <w:numId w:val="22"/>
        </w:numPr>
        <w:jc w:val="both"/>
        <w:rPr>
          <w:sz w:val="22"/>
        </w:rPr>
      </w:pPr>
      <w:r w:rsidRPr="0066740D">
        <w:rPr>
          <w:sz w:val="22"/>
        </w:rPr>
        <w:t xml:space="preserve">The contract </w:t>
      </w:r>
      <w:r w:rsidR="00BF5AD8" w:rsidRPr="0066740D">
        <w:rPr>
          <w:sz w:val="22"/>
        </w:rPr>
        <w:t xml:space="preserve">shall be for a </w:t>
      </w:r>
      <w:r w:rsidR="005C788C" w:rsidRPr="0066740D">
        <w:rPr>
          <w:sz w:val="22"/>
        </w:rPr>
        <w:t xml:space="preserve">period of </w:t>
      </w:r>
      <w:r w:rsidR="00E33591" w:rsidRPr="0066740D">
        <w:rPr>
          <w:sz w:val="22"/>
        </w:rPr>
        <w:t>Twenty-Four</w:t>
      </w:r>
      <w:r w:rsidR="00BB2026" w:rsidRPr="0066740D">
        <w:rPr>
          <w:sz w:val="22"/>
        </w:rPr>
        <w:t xml:space="preserve"> </w:t>
      </w:r>
      <w:r w:rsidR="005C788C" w:rsidRPr="0066740D">
        <w:rPr>
          <w:sz w:val="22"/>
        </w:rPr>
        <w:t>(</w:t>
      </w:r>
      <w:r w:rsidR="00BB2026" w:rsidRPr="0066740D">
        <w:rPr>
          <w:sz w:val="22"/>
        </w:rPr>
        <w:t>24</w:t>
      </w:r>
      <w:r w:rsidRPr="0066740D">
        <w:rPr>
          <w:sz w:val="22"/>
        </w:rPr>
        <w:t>) months.</w:t>
      </w:r>
      <w:r w:rsidR="009A5507" w:rsidRPr="0066740D">
        <w:rPr>
          <w:b/>
          <w:sz w:val="22"/>
        </w:rPr>
        <w:t xml:space="preserve"> </w:t>
      </w:r>
    </w:p>
    <w:p w:rsidR="00C41A0C" w:rsidRPr="0066740D" w:rsidRDefault="00C41A0C" w:rsidP="006963FA">
      <w:pPr>
        <w:tabs>
          <w:tab w:val="left" w:pos="0"/>
        </w:tabs>
        <w:spacing w:after="0" w:line="360" w:lineRule="auto"/>
        <w:jc w:val="both"/>
        <w:rPr>
          <w:b/>
          <w:color w:val="000000"/>
          <w:sz w:val="22"/>
        </w:rPr>
      </w:pPr>
    </w:p>
    <w:p w:rsidR="00D60005" w:rsidRPr="0066740D" w:rsidRDefault="00111FEF" w:rsidP="006963FA">
      <w:pPr>
        <w:tabs>
          <w:tab w:val="left" w:pos="0"/>
        </w:tabs>
        <w:spacing w:after="0" w:line="360" w:lineRule="auto"/>
        <w:ind w:left="284"/>
        <w:jc w:val="both"/>
        <w:rPr>
          <w:b/>
          <w:color w:val="000000"/>
          <w:sz w:val="22"/>
        </w:rPr>
      </w:pPr>
      <w:r w:rsidRPr="0066740D">
        <w:rPr>
          <w:b/>
          <w:color w:val="000000"/>
          <w:sz w:val="22"/>
        </w:rPr>
        <w:t>6.</w:t>
      </w:r>
      <w:r w:rsidRPr="0066740D">
        <w:rPr>
          <w:b/>
          <w:color w:val="000000"/>
          <w:sz w:val="22"/>
        </w:rPr>
        <w:tab/>
      </w:r>
      <w:r w:rsidR="00D60005" w:rsidRPr="0066740D">
        <w:rPr>
          <w:b/>
          <w:color w:val="000000"/>
          <w:sz w:val="22"/>
        </w:rPr>
        <w:t>Required expertise and skills</w:t>
      </w:r>
    </w:p>
    <w:p w:rsidR="000634B4" w:rsidRPr="0066740D" w:rsidRDefault="000634B4" w:rsidP="006963FA">
      <w:pPr>
        <w:tabs>
          <w:tab w:val="left" w:pos="0"/>
        </w:tabs>
        <w:spacing w:after="0" w:line="360" w:lineRule="auto"/>
        <w:ind w:left="360"/>
        <w:jc w:val="both"/>
        <w:rPr>
          <w:b/>
          <w:color w:val="000000"/>
          <w:sz w:val="22"/>
        </w:rPr>
      </w:pPr>
    </w:p>
    <w:p w:rsidR="00C41A0C" w:rsidRPr="0066740D" w:rsidRDefault="00DD7308" w:rsidP="006963FA">
      <w:pPr>
        <w:pStyle w:val="ListParagraph"/>
        <w:tabs>
          <w:tab w:val="left" w:pos="0"/>
        </w:tabs>
        <w:spacing w:after="0" w:line="360" w:lineRule="auto"/>
        <w:jc w:val="both"/>
        <w:rPr>
          <w:color w:val="000000"/>
          <w:sz w:val="22"/>
        </w:rPr>
      </w:pPr>
      <w:r w:rsidRPr="0066740D">
        <w:rPr>
          <w:color w:val="000000"/>
          <w:sz w:val="22"/>
        </w:rPr>
        <w:t>Prospective service provider:</w:t>
      </w:r>
      <w:r w:rsidR="00993C9B" w:rsidRPr="0066740D">
        <w:rPr>
          <w:color w:val="000000"/>
          <w:sz w:val="22"/>
        </w:rPr>
        <w:t xml:space="preserve"> </w:t>
      </w:r>
    </w:p>
    <w:p w:rsidR="00D60005" w:rsidRPr="0066740D" w:rsidRDefault="00D60005" w:rsidP="006963FA">
      <w:pPr>
        <w:pStyle w:val="ListParagraph"/>
        <w:tabs>
          <w:tab w:val="left" w:pos="0"/>
        </w:tabs>
        <w:spacing w:after="0" w:line="360" w:lineRule="auto"/>
        <w:jc w:val="both"/>
        <w:rPr>
          <w:color w:val="000000"/>
          <w:sz w:val="22"/>
        </w:rPr>
      </w:pPr>
      <w:r w:rsidRPr="0066740D">
        <w:rPr>
          <w:color w:val="000000"/>
          <w:sz w:val="22"/>
        </w:rPr>
        <w:t xml:space="preserve"> </w:t>
      </w:r>
    </w:p>
    <w:p w:rsidR="00276D47" w:rsidRPr="0066740D" w:rsidRDefault="00276D47" w:rsidP="006963FA">
      <w:pPr>
        <w:pStyle w:val="ListParagraph"/>
        <w:numPr>
          <w:ilvl w:val="0"/>
          <w:numId w:val="2"/>
        </w:numPr>
        <w:tabs>
          <w:tab w:val="left" w:pos="0"/>
        </w:tabs>
        <w:spacing w:after="0" w:line="360" w:lineRule="auto"/>
        <w:jc w:val="both"/>
        <w:rPr>
          <w:color w:val="000000"/>
          <w:sz w:val="22"/>
        </w:rPr>
      </w:pPr>
      <w:r w:rsidRPr="0066740D">
        <w:rPr>
          <w:color w:val="000000"/>
          <w:sz w:val="22"/>
        </w:rPr>
        <w:t>To deliver a consistently high level of</w:t>
      </w:r>
      <w:r w:rsidR="00CF67A6" w:rsidRPr="0066740D">
        <w:rPr>
          <w:color w:val="000000"/>
          <w:sz w:val="22"/>
        </w:rPr>
        <w:t xml:space="preserve"> security</w:t>
      </w:r>
      <w:r w:rsidRPr="0066740D">
        <w:rPr>
          <w:color w:val="000000"/>
          <w:sz w:val="22"/>
        </w:rPr>
        <w:t xml:space="preserve"> services to meet the expectations of the Agency.</w:t>
      </w:r>
    </w:p>
    <w:p w:rsidR="00D60005" w:rsidRPr="0066740D" w:rsidRDefault="00945182" w:rsidP="006963FA">
      <w:pPr>
        <w:pStyle w:val="ListParagraph"/>
        <w:numPr>
          <w:ilvl w:val="0"/>
          <w:numId w:val="2"/>
        </w:numPr>
        <w:tabs>
          <w:tab w:val="left" w:pos="0"/>
        </w:tabs>
        <w:spacing w:after="0" w:line="360" w:lineRule="auto"/>
        <w:jc w:val="both"/>
        <w:rPr>
          <w:color w:val="000000"/>
          <w:sz w:val="22"/>
        </w:rPr>
      </w:pPr>
      <w:r w:rsidRPr="0066740D">
        <w:rPr>
          <w:color w:val="000000"/>
          <w:sz w:val="22"/>
        </w:rPr>
        <w:t>At</w:t>
      </w:r>
      <w:r w:rsidR="0048559E" w:rsidRPr="0066740D">
        <w:rPr>
          <w:color w:val="000000"/>
          <w:sz w:val="22"/>
        </w:rPr>
        <w:t xml:space="preserve"> least 5-10</w:t>
      </w:r>
      <w:r w:rsidR="00D60005" w:rsidRPr="0066740D">
        <w:rPr>
          <w:color w:val="000000"/>
          <w:sz w:val="22"/>
        </w:rPr>
        <w:t xml:space="preserve"> </w:t>
      </w:r>
      <w:r w:rsidR="00DF28C3" w:rsidRPr="0066740D">
        <w:rPr>
          <w:color w:val="000000"/>
          <w:sz w:val="22"/>
        </w:rPr>
        <w:t>years</w:t>
      </w:r>
      <w:r w:rsidR="00993C9B" w:rsidRPr="0066740D">
        <w:rPr>
          <w:color w:val="000000"/>
          <w:sz w:val="22"/>
        </w:rPr>
        <w:t xml:space="preserve"> </w:t>
      </w:r>
      <w:r w:rsidR="00DF28C3" w:rsidRPr="0066740D">
        <w:rPr>
          <w:color w:val="000000"/>
          <w:sz w:val="22"/>
        </w:rPr>
        <w:t xml:space="preserve">of </w:t>
      </w:r>
      <w:r w:rsidR="00993C9B" w:rsidRPr="0066740D">
        <w:rPr>
          <w:color w:val="000000"/>
          <w:sz w:val="22"/>
        </w:rPr>
        <w:t>experience</w:t>
      </w:r>
      <w:r w:rsidR="00765061" w:rsidRPr="0066740D">
        <w:rPr>
          <w:color w:val="000000"/>
          <w:sz w:val="22"/>
        </w:rPr>
        <w:t xml:space="preserve"> in providing security services</w:t>
      </w:r>
      <w:r w:rsidR="00DD7308" w:rsidRPr="0066740D">
        <w:rPr>
          <w:color w:val="000000"/>
          <w:sz w:val="22"/>
        </w:rPr>
        <w:t>.</w:t>
      </w:r>
    </w:p>
    <w:p w:rsidR="00276D47" w:rsidRPr="0066740D" w:rsidRDefault="00276D47" w:rsidP="006963FA">
      <w:pPr>
        <w:pStyle w:val="ListParagraph"/>
        <w:numPr>
          <w:ilvl w:val="0"/>
          <w:numId w:val="2"/>
        </w:numPr>
        <w:tabs>
          <w:tab w:val="left" w:pos="0"/>
        </w:tabs>
        <w:spacing w:after="0" w:line="360" w:lineRule="auto"/>
        <w:jc w:val="both"/>
        <w:rPr>
          <w:color w:val="000000"/>
          <w:sz w:val="22"/>
        </w:rPr>
      </w:pPr>
      <w:r w:rsidRPr="0066740D">
        <w:rPr>
          <w:color w:val="000000"/>
          <w:sz w:val="22"/>
        </w:rPr>
        <w:t>Being able to operate safely, meet compliance requirements and identify hazards that may negatively impact employees of the Agency.</w:t>
      </w:r>
    </w:p>
    <w:p w:rsidR="00A916E5" w:rsidRPr="0066740D" w:rsidRDefault="00A916E5" w:rsidP="006963FA">
      <w:pPr>
        <w:pStyle w:val="ListParagraph"/>
        <w:numPr>
          <w:ilvl w:val="0"/>
          <w:numId w:val="2"/>
        </w:numPr>
        <w:tabs>
          <w:tab w:val="left" w:pos="0"/>
        </w:tabs>
        <w:spacing w:after="0" w:line="360" w:lineRule="auto"/>
        <w:jc w:val="both"/>
        <w:rPr>
          <w:color w:val="000000"/>
          <w:sz w:val="22"/>
        </w:rPr>
      </w:pPr>
      <w:r w:rsidRPr="0066740D">
        <w:rPr>
          <w:color w:val="000000"/>
          <w:sz w:val="22"/>
        </w:rPr>
        <w:t>The prospective service provider must submit a comprehensive CV indicating appropriate qualifications and experience.</w:t>
      </w:r>
    </w:p>
    <w:p w:rsidR="00A916E5" w:rsidRPr="0066740D" w:rsidRDefault="00A916E5" w:rsidP="006963FA">
      <w:pPr>
        <w:pStyle w:val="ListParagraph"/>
        <w:numPr>
          <w:ilvl w:val="0"/>
          <w:numId w:val="2"/>
        </w:numPr>
        <w:tabs>
          <w:tab w:val="left" w:pos="0"/>
        </w:tabs>
        <w:spacing w:after="0" w:line="360" w:lineRule="auto"/>
        <w:jc w:val="both"/>
        <w:rPr>
          <w:color w:val="000000"/>
          <w:sz w:val="22"/>
        </w:rPr>
      </w:pPr>
      <w:r w:rsidRPr="0066740D">
        <w:rPr>
          <w:color w:val="000000"/>
          <w:sz w:val="22"/>
        </w:rPr>
        <w:t xml:space="preserve">Demonstrate </w:t>
      </w:r>
      <w:r w:rsidR="00DF28C3" w:rsidRPr="0066740D">
        <w:rPr>
          <w:color w:val="000000"/>
          <w:sz w:val="22"/>
        </w:rPr>
        <w:t xml:space="preserve">a </w:t>
      </w:r>
      <w:r w:rsidRPr="0066740D">
        <w:rPr>
          <w:color w:val="000000"/>
          <w:sz w:val="22"/>
        </w:rPr>
        <w:t>track record of delivering previous similar assignments.</w:t>
      </w:r>
    </w:p>
    <w:p w:rsidR="00B66498" w:rsidRPr="0066740D" w:rsidRDefault="00B66498" w:rsidP="006963FA">
      <w:pPr>
        <w:tabs>
          <w:tab w:val="left" w:pos="0"/>
        </w:tabs>
        <w:spacing w:after="0" w:line="360" w:lineRule="auto"/>
        <w:jc w:val="both"/>
        <w:rPr>
          <w:color w:val="000000"/>
          <w:sz w:val="22"/>
        </w:rPr>
      </w:pPr>
    </w:p>
    <w:p w:rsidR="00B66498" w:rsidRPr="0066740D" w:rsidRDefault="00B66498" w:rsidP="006963FA">
      <w:pPr>
        <w:pStyle w:val="ListParagraph"/>
        <w:spacing w:after="160"/>
        <w:ind w:left="480"/>
        <w:jc w:val="both"/>
        <w:rPr>
          <w:b/>
          <w:sz w:val="22"/>
        </w:rPr>
      </w:pPr>
    </w:p>
    <w:p w:rsidR="00B66498" w:rsidRPr="0066740D" w:rsidRDefault="00B66498" w:rsidP="006963FA">
      <w:pPr>
        <w:pStyle w:val="ListParagraph"/>
        <w:numPr>
          <w:ilvl w:val="0"/>
          <w:numId w:val="34"/>
        </w:numPr>
        <w:spacing w:after="160"/>
        <w:ind w:hanging="720"/>
        <w:contextualSpacing/>
        <w:jc w:val="both"/>
        <w:rPr>
          <w:b/>
          <w:sz w:val="22"/>
        </w:rPr>
      </w:pPr>
      <w:r w:rsidRPr="0066740D">
        <w:rPr>
          <w:b/>
          <w:sz w:val="22"/>
        </w:rPr>
        <w:t>MANDATORY REQUIREMENTS</w:t>
      </w:r>
    </w:p>
    <w:p w:rsidR="00B66498" w:rsidRPr="0066740D" w:rsidRDefault="00B66498" w:rsidP="006963FA">
      <w:pPr>
        <w:pStyle w:val="ListParagraph"/>
        <w:tabs>
          <w:tab w:val="left" w:pos="142"/>
          <w:tab w:val="left" w:pos="426"/>
        </w:tabs>
        <w:ind w:left="426" w:hanging="852"/>
        <w:jc w:val="both"/>
        <w:rPr>
          <w:b/>
          <w:sz w:val="22"/>
        </w:rPr>
      </w:pPr>
    </w:p>
    <w:p w:rsidR="00B66498" w:rsidRPr="0066740D" w:rsidRDefault="00B66498" w:rsidP="006963FA">
      <w:pPr>
        <w:tabs>
          <w:tab w:val="left" w:pos="142"/>
          <w:tab w:val="left" w:pos="426"/>
        </w:tabs>
        <w:spacing w:after="0"/>
        <w:ind w:left="709"/>
        <w:jc w:val="both"/>
        <w:rPr>
          <w:b/>
          <w:sz w:val="22"/>
        </w:rPr>
      </w:pPr>
      <w:r w:rsidRPr="0066740D">
        <w:rPr>
          <w:b/>
          <w:sz w:val="22"/>
        </w:rPr>
        <w:tab/>
        <w:t xml:space="preserve">Bidders must comply with the requirements and submit all required document(s) indicated hereunder with the bid documents at the closing date and time of </w:t>
      </w:r>
      <w:r w:rsidR="0066740D">
        <w:rPr>
          <w:b/>
          <w:sz w:val="22"/>
        </w:rPr>
        <w:t xml:space="preserve">the </w:t>
      </w:r>
      <w:r w:rsidRPr="0066740D">
        <w:rPr>
          <w:b/>
          <w:sz w:val="22"/>
        </w:rPr>
        <w:t>bid. This phase is not scored and bidders who fail to comply with all the mandatory criteria will be disqualified.</w:t>
      </w:r>
    </w:p>
    <w:p w:rsidR="00B66498" w:rsidRPr="00E33591" w:rsidRDefault="00B66498" w:rsidP="006963FA">
      <w:pPr>
        <w:tabs>
          <w:tab w:val="left" w:pos="142"/>
          <w:tab w:val="left" w:pos="426"/>
        </w:tabs>
        <w:spacing w:after="0"/>
        <w:jc w:val="both"/>
        <w:rPr>
          <w:sz w:val="20"/>
          <w:szCs w:val="20"/>
        </w:rPr>
      </w:pPr>
    </w:p>
    <w:p w:rsidR="00B66498" w:rsidRPr="0066740D" w:rsidRDefault="00B66498" w:rsidP="00DF28C3">
      <w:pPr>
        <w:pStyle w:val="Heading2"/>
        <w:keepLines/>
        <w:numPr>
          <w:ilvl w:val="1"/>
          <w:numId w:val="30"/>
        </w:numPr>
        <w:spacing w:before="200" w:line="276" w:lineRule="auto"/>
        <w:ind w:left="709" w:hanging="709"/>
        <w:rPr>
          <w:rFonts w:cs="Arial"/>
          <w:b w:val="0"/>
          <w:sz w:val="22"/>
          <w:szCs w:val="22"/>
        </w:rPr>
      </w:pPr>
      <w:r w:rsidRPr="0066740D">
        <w:rPr>
          <w:rFonts w:cs="Arial"/>
          <w:b w:val="0"/>
          <w:sz w:val="22"/>
          <w:szCs w:val="22"/>
        </w:rPr>
        <w:lastRenderedPageBreak/>
        <w:t>Bidders are required to be registered on the Cen</w:t>
      </w:r>
      <w:r w:rsidR="00DF28C3" w:rsidRPr="0066740D">
        <w:rPr>
          <w:rFonts w:cs="Arial"/>
          <w:b w:val="0"/>
          <w:sz w:val="22"/>
          <w:szCs w:val="22"/>
        </w:rPr>
        <w:t xml:space="preserve">tral Supplier Database and the </w:t>
      </w:r>
      <w:r w:rsidRPr="0066740D">
        <w:rPr>
          <w:rFonts w:cs="Arial"/>
          <w:b w:val="0"/>
          <w:sz w:val="22"/>
          <w:szCs w:val="22"/>
        </w:rPr>
        <w:t>Department of Transport shall verify the bidder’s tax compliance status through</w:t>
      </w:r>
      <w:r w:rsidR="00DF28C3" w:rsidRPr="0066740D">
        <w:rPr>
          <w:rFonts w:cs="Arial"/>
          <w:b w:val="0"/>
          <w:sz w:val="22"/>
          <w:szCs w:val="22"/>
        </w:rPr>
        <w:t xml:space="preserve"> the </w:t>
      </w:r>
      <w:r w:rsidRPr="0066740D">
        <w:rPr>
          <w:rFonts w:cs="Arial"/>
          <w:b w:val="0"/>
          <w:sz w:val="22"/>
          <w:szCs w:val="22"/>
        </w:rPr>
        <w:t>Central Supplier Database. Where Consortia / Joint Ventures / Sub-contractors are</w:t>
      </w:r>
      <w:r w:rsidR="00DF28C3" w:rsidRPr="0066740D">
        <w:rPr>
          <w:rFonts w:cs="Arial"/>
          <w:b w:val="0"/>
          <w:sz w:val="22"/>
          <w:szCs w:val="22"/>
        </w:rPr>
        <w:t xml:space="preserve"> </w:t>
      </w:r>
      <w:r w:rsidRPr="0066740D">
        <w:rPr>
          <w:rFonts w:cs="Arial"/>
          <w:b w:val="0"/>
          <w:sz w:val="22"/>
          <w:szCs w:val="22"/>
        </w:rPr>
        <w:t>involved, each party must be registered on the Central Supplier Database and their</w:t>
      </w:r>
      <w:r w:rsidR="00D872B1" w:rsidRPr="0066740D">
        <w:rPr>
          <w:rFonts w:cs="Arial"/>
          <w:b w:val="0"/>
          <w:sz w:val="22"/>
          <w:szCs w:val="22"/>
        </w:rPr>
        <w:t xml:space="preserve"> </w:t>
      </w:r>
      <w:r w:rsidRPr="0066740D">
        <w:rPr>
          <w:rFonts w:cs="Arial"/>
          <w:b w:val="0"/>
          <w:sz w:val="22"/>
          <w:szCs w:val="22"/>
        </w:rPr>
        <w:t>tax compliance status will be verified through the Central Supplier Database. It is</w:t>
      </w:r>
      <w:r w:rsidR="00D872B1" w:rsidRPr="0066740D">
        <w:rPr>
          <w:rFonts w:cs="Arial"/>
          <w:b w:val="0"/>
          <w:sz w:val="22"/>
          <w:szCs w:val="22"/>
        </w:rPr>
        <w:t xml:space="preserve"> </w:t>
      </w:r>
      <w:r w:rsidRPr="0066740D">
        <w:rPr>
          <w:rFonts w:cs="Arial"/>
          <w:b w:val="0"/>
          <w:sz w:val="22"/>
          <w:szCs w:val="22"/>
        </w:rPr>
        <w:t>therefore a condition of this bid that the tax matters of the bidder be</w:t>
      </w:r>
      <w:r w:rsidR="00DF28C3" w:rsidRPr="0066740D">
        <w:rPr>
          <w:rFonts w:cs="Arial"/>
          <w:b w:val="0"/>
          <w:sz w:val="22"/>
          <w:szCs w:val="22"/>
        </w:rPr>
        <w:t xml:space="preserve"> in order at any </w:t>
      </w:r>
      <w:r w:rsidRPr="0066740D">
        <w:rPr>
          <w:rFonts w:cs="Arial"/>
          <w:b w:val="0"/>
          <w:sz w:val="22"/>
          <w:szCs w:val="22"/>
        </w:rPr>
        <w:t xml:space="preserve">point in time from the closing date of the bid. This bid will only be awarded to a </w:t>
      </w:r>
      <w:r w:rsidRPr="0066740D">
        <w:rPr>
          <w:rFonts w:cs="Arial"/>
          <w:b w:val="0"/>
          <w:sz w:val="22"/>
          <w:szCs w:val="22"/>
        </w:rPr>
        <w:tab/>
        <w:t>bidder(s) whose tax status on Central Supplier Dat</w:t>
      </w:r>
      <w:r w:rsidR="00DF28C3" w:rsidRPr="0066740D">
        <w:rPr>
          <w:rFonts w:cs="Arial"/>
          <w:b w:val="0"/>
          <w:sz w:val="22"/>
          <w:szCs w:val="22"/>
        </w:rPr>
        <w:t xml:space="preserve">abase is compliant. Compliance </w:t>
      </w:r>
      <w:r w:rsidRPr="0066740D">
        <w:rPr>
          <w:rFonts w:cs="Arial"/>
          <w:b w:val="0"/>
          <w:sz w:val="22"/>
          <w:szCs w:val="22"/>
        </w:rPr>
        <w:t>should remain valid for the duration of the contract</w:t>
      </w:r>
    </w:p>
    <w:p w:rsidR="00B66498" w:rsidRPr="0066740D" w:rsidRDefault="00B66498" w:rsidP="006963FA">
      <w:pPr>
        <w:pStyle w:val="Heading2"/>
        <w:keepLines/>
        <w:numPr>
          <w:ilvl w:val="1"/>
          <w:numId w:val="30"/>
        </w:numPr>
        <w:tabs>
          <w:tab w:val="left" w:pos="142"/>
          <w:tab w:val="left" w:pos="426"/>
        </w:tabs>
        <w:spacing w:before="200" w:line="276" w:lineRule="auto"/>
        <w:jc w:val="both"/>
        <w:rPr>
          <w:rFonts w:cs="Arial"/>
          <w:b w:val="0"/>
          <w:sz w:val="22"/>
          <w:szCs w:val="22"/>
        </w:rPr>
      </w:pPr>
      <w:r w:rsidRPr="0066740D">
        <w:rPr>
          <w:rFonts w:cs="Arial"/>
          <w:b w:val="0"/>
          <w:sz w:val="22"/>
          <w:szCs w:val="22"/>
        </w:rPr>
        <w:tab/>
      </w:r>
      <w:r w:rsidRPr="0066740D">
        <w:rPr>
          <w:rFonts w:cs="Arial"/>
          <w:b w:val="0"/>
          <w:sz w:val="22"/>
          <w:szCs w:val="22"/>
        </w:rPr>
        <w:tab/>
        <w:t xml:space="preserve">Bidders are required to attend compulsory briefing sessions. </w:t>
      </w:r>
    </w:p>
    <w:p w:rsidR="00B66498" w:rsidRPr="0066740D" w:rsidRDefault="00B66498" w:rsidP="006963FA">
      <w:pPr>
        <w:spacing w:after="0" w:line="240" w:lineRule="auto"/>
        <w:jc w:val="both"/>
        <w:rPr>
          <w:rFonts w:eastAsia="Times New Roman"/>
          <w:b/>
          <w:sz w:val="22"/>
          <w:u w:val="single"/>
          <w:lang w:val="en-US"/>
        </w:rPr>
      </w:pPr>
    </w:p>
    <w:p w:rsidR="00B66498" w:rsidRPr="0066740D" w:rsidRDefault="00B66498" w:rsidP="006963FA">
      <w:pPr>
        <w:spacing w:after="0" w:line="240" w:lineRule="auto"/>
        <w:ind w:left="709" w:hanging="709"/>
        <w:jc w:val="both"/>
        <w:rPr>
          <w:rFonts w:eastAsia="Times New Roman"/>
          <w:sz w:val="22"/>
          <w:lang w:val="en-US"/>
        </w:rPr>
      </w:pPr>
      <w:r w:rsidRPr="0066740D">
        <w:rPr>
          <w:rFonts w:eastAsia="Times New Roman"/>
          <w:sz w:val="22"/>
          <w:lang w:val="en-US"/>
        </w:rPr>
        <w:t>7.</w:t>
      </w:r>
      <w:r w:rsidR="009401AE" w:rsidRPr="0066740D">
        <w:rPr>
          <w:rFonts w:eastAsia="Times New Roman"/>
          <w:sz w:val="22"/>
          <w:lang w:val="en-US"/>
        </w:rPr>
        <w:t>3</w:t>
      </w:r>
      <w:r w:rsidRPr="0066740D">
        <w:rPr>
          <w:rFonts w:eastAsia="Times New Roman"/>
          <w:sz w:val="22"/>
          <w:lang w:val="en-US"/>
        </w:rPr>
        <w:tab/>
        <w:t>Valid</w:t>
      </w:r>
      <w:r w:rsidRPr="0066740D">
        <w:rPr>
          <w:rFonts w:eastAsia="Times New Roman"/>
          <w:b/>
          <w:bCs/>
          <w:sz w:val="22"/>
          <w:lang w:val="en-US"/>
        </w:rPr>
        <w:t xml:space="preserve"> </w:t>
      </w:r>
      <w:r w:rsidRPr="0066740D">
        <w:rPr>
          <w:rFonts w:eastAsia="Times New Roman"/>
          <w:b/>
          <w:sz w:val="22"/>
          <w:lang w:val="en-US"/>
        </w:rPr>
        <w:t xml:space="preserve">Letter for tender purposes </w:t>
      </w:r>
      <w:r w:rsidRPr="0066740D">
        <w:rPr>
          <w:rFonts w:eastAsia="Times New Roman"/>
          <w:bCs/>
          <w:sz w:val="22"/>
          <w:lang w:val="en-US"/>
        </w:rPr>
        <w:t>or</w:t>
      </w:r>
      <w:r w:rsidRPr="0066740D">
        <w:rPr>
          <w:rFonts w:eastAsia="Times New Roman"/>
          <w:b/>
          <w:sz w:val="22"/>
          <w:lang w:val="en-US"/>
        </w:rPr>
        <w:t xml:space="preserve"> letter of good standing for</w:t>
      </w:r>
      <w:r w:rsidRPr="0066740D">
        <w:rPr>
          <w:rFonts w:eastAsia="Times New Roman"/>
          <w:sz w:val="22"/>
          <w:lang w:val="en-US"/>
        </w:rPr>
        <w:t xml:space="preserve"> Compensation for Occupational Injuries Disease Act. 1993 [COIDA] obtainable from the Department of </w:t>
      </w:r>
      <w:proofErr w:type="spellStart"/>
      <w:r w:rsidRPr="0066740D">
        <w:rPr>
          <w:rFonts w:eastAsia="Times New Roman"/>
          <w:sz w:val="22"/>
          <w:lang w:val="en-US"/>
        </w:rPr>
        <w:t>Labour</w:t>
      </w:r>
      <w:proofErr w:type="spellEnd"/>
      <w:r w:rsidRPr="0066740D">
        <w:rPr>
          <w:rFonts w:eastAsia="Times New Roman"/>
          <w:sz w:val="22"/>
          <w:lang w:val="en-US"/>
        </w:rPr>
        <w:t>).</w:t>
      </w:r>
    </w:p>
    <w:p w:rsidR="00B66498" w:rsidRPr="0066740D" w:rsidRDefault="00B66498" w:rsidP="006963FA">
      <w:pPr>
        <w:spacing w:after="0" w:line="240" w:lineRule="auto"/>
        <w:ind w:left="567"/>
        <w:jc w:val="both"/>
        <w:rPr>
          <w:rFonts w:eastAsia="Times New Roman"/>
          <w:sz w:val="22"/>
          <w:lang w:val="en-US"/>
        </w:rPr>
      </w:pPr>
    </w:p>
    <w:p w:rsidR="00B66498" w:rsidRPr="0066740D" w:rsidRDefault="00B66498" w:rsidP="006963FA">
      <w:pPr>
        <w:spacing w:after="0" w:line="240" w:lineRule="auto"/>
        <w:ind w:left="709" w:hanging="709"/>
        <w:jc w:val="both"/>
        <w:rPr>
          <w:rFonts w:eastAsia="Times New Roman"/>
          <w:sz w:val="22"/>
          <w:lang w:val="en-US"/>
        </w:rPr>
      </w:pPr>
      <w:r w:rsidRPr="0066740D">
        <w:rPr>
          <w:rFonts w:eastAsia="Times New Roman"/>
          <w:sz w:val="22"/>
          <w:lang w:val="en-US"/>
        </w:rPr>
        <w:t>7.</w:t>
      </w:r>
      <w:r w:rsidR="009401AE" w:rsidRPr="0066740D">
        <w:rPr>
          <w:rFonts w:eastAsia="Times New Roman"/>
          <w:sz w:val="22"/>
          <w:lang w:val="en-US"/>
        </w:rPr>
        <w:t>4</w:t>
      </w:r>
      <w:r w:rsidRPr="0066740D">
        <w:rPr>
          <w:rFonts w:eastAsia="Times New Roman"/>
          <w:sz w:val="22"/>
          <w:lang w:val="en-US"/>
        </w:rPr>
        <w:tab/>
        <w:t xml:space="preserve">Valid </w:t>
      </w:r>
      <w:r w:rsidRPr="0066740D">
        <w:rPr>
          <w:rFonts w:eastAsia="Times New Roman"/>
          <w:b/>
          <w:sz w:val="22"/>
          <w:lang w:val="en-US"/>
        </w:rPr>
        <w:t xml:space="preserve">letter for tender purposes </w:t>
      </w:r>
      <w:r w:rsidRPr="0066740D">
        <w:rPr>
          <w:rFonts w:eastAsia="Times New Roman"/>
          <w:bCs/>
          <w:sz w:val="22"/>
          <w:lang w:val="en-US"/>
        </w:rPr>
        <w:t>or</w:t>
      </w:r>
      <w:r w:rsidRPr="0066740D">
        <w:rPr>
          <w:rFonts w:eastAsia="Times New Roman"/>
          <w:b/>
          <w:sz w:val="22"/>
          <w:lang w:val="en-US"/>
        </w:rPr>
        <w:t xml:space="preserve"> certificate of compliance</w:t>
      </w:r>
      <w:r w:rsidRPr="0066740D">
        <w:rPr>
          <w:rFonts w:eastAsia="Times New Roman"/>
          <w:sz w:val="22"/>
          <w:lang w:val="en-US"/>
        </w:rPr>
        <w:t xml:space="preserve"> for Unemployment     Insurance Fund obtainable from the Department of </w:t>
      </w:r>
      <w:proofErr w:type="spellStart"/>
      <w:r w:rsidRPr="0066740D">
        <w:rPr>
          <w:rFonts w:eastAsia="Times New Roman"/>
          <w:sz w:val="22"/>
          <w:lang w:val="en-US"/>
        </w:rPr>
        <w:t>Labour</w:t>
      </w:r>
      <w:proofErr w:type="spellEnd"/>
      <w:r w:rsidRPr="0066740D">
        <w:rPr>
          <w:rFonts w:eastAsia="Times New Roman"/>
          <w:sz w:val="22"/>
          <w:lang w:val="en-US"/>
        </w:rPr>
        <w:t xml:space="preserve"> </w:t>
      </w:r>
    </w:p>
    <w:p w:rsidR="00B66498" w:rsidRPr="0066740D" w:rsidRDefault="00B66498" w:rsidP="006963FA">
      <w:pPr>
        <w:spacing w:after="0" w:line="240" w:lineRule="auto"/>
        <w:ind w:left="709" w:hanging="709"/>
        <w:jc w:val="both"/>
        <w:rPr>
          <w:rFonts w:eastAsia="Times New Roman"/>
          <w:sz w:val="22"/>
          <w:lang w:val="en-US"/>
        </w:rPr>
      </w:pPr>
    </w:p>
    <w:p w:rsidR="00B66498" w:rsidRPr="0066740D" w:rsidRDefault="00B66498" w:rsidP="006963FA">
      <w:pPr>
        <w:spacing w:after="0" w:line="240" w:lineRule="auto"/>
        <w:ind w:left="709" w:hanging="709"/>
        <w:jc w:val="both"/>
        <w:rPr>
          <w:rFonts w:eastAsia="Times New Roman"/>
          <w:sz w:val="22"/>
          <w:lang w:val="en-US"/>
        </w:rPr>
      </w:pPr>
      <w:r w:rsidRPr="0066740D">
        <w:rPr>
          <w:rFonts w:eastAsia="Times New Roman"/>
          <w:sz w:val="22"/>
          <w:lang w:val="en-US"/>
        </w:rPr>
        <w:t>7.</w:t>
      </w:r>
      <w:r w:rsidR="009401AE" w:rsidRPr="0066740D">
        <w:rPr>
          <w:rFonts w:eastAsia="Times New Roman"/>
          <w:sz w:val="22"/>
          <w:lang w:val="en-US"/>
        </w:rPr>
        <w:t>5</w:t>
      </w:r>
      <w:r w:rsidRPr="0066740D">
        <w:rPr>
          <w:rFonts w:eastAsia="Times New Roman"/>
          <w:sz w:val="22"/>
          <w:lang w:val="en-US"/>
        </w:rPr>
        <w:tab/>
        <w:t xml:space="preserve">The Service Provider must submit the existing cover for </w:t>
      </w:r>
      <w:r w:rsidR="00D872B1" w:rsidRPr="0066740D">
        <w:rPr>
          <w:rFonts w:eastAsia="Times New Roman"/>
          <w:sz w:val="22"/>
          <w:lang w:val="en-US"/>
        </w:rPr>
        <w:t xml:space="preserve">the </w:t>
      </w:r>
      <w:r w:rsidRPr="0066740D">
        <w:rPr>
          <w:rFonts w:eastAsia="Times New Roman"/>
          <w:sz w:val="22"/>
          <w:lang w:val="en-US"/>
        </w:rPr>
        <w:t>Public Liability insurance</w:t>
      </w:r>
      <w:r w:rsidR="00D872B1" w:rsidRPr="0066740D">
        <w:rPr>
          <w:rFonts w:eastAsia="Times New Roman"/>
          <w:sz w:val="22"/>
          <w:lang w:val="en-US"/>
        </w:rPr>
        <w:t xml:space="preserve"> </w:t>
      </w:r>
      <w:r w:rsidRPr="0066740D">
        <w:rPr>
          <w:rFonts w:eastAsia="Times New Roman"/>
          <w:sz w:val="22"/>
          <w:lang w:val="en-US"/>
        </w:rPr>
        <w:t xml:space="preserve">policy from a reputable insurance company </w:t>
      </w:r>
      <w:r w:rsidRPr="0066740D">
        <w:rPr>
          <w:rFonts w:eastAsia="Times New Roman"/>
          <w:b/>
          <w:sz w:val="22"/>
          <w:lang w:val="en-US"/>
        </w:rPr>
        <w:t xml:space="preserve">or </w:t>
      </w:r>
      <w:r w:rsidRPr="0066740D">
        <w:rPr>
          <w:rFonts w:eastAsia="Times New Roman"/>
          <w:sz w:val="22"/>
          <w:lang w:val="en-US"/>
        </w:rPr>
        <w:t xml:space="preserve">submit documentary proof/ letter of intent/Quotation from registered insurers. The cover should be of the minimum value of </w:t>
      </w:r>
      <w:r w:rsidRPr="0066740D">
        <w:rPr>
          <w:rFonts w:eastAsia="Times New Roman"/>
          <w:sz w:val="22"/>
        </w:rPr>
        <w:t xml:space="preserve">ten million </w:t>
      </w:r>
      <w:proofErr w:type="spellStart"/>
      <w:r w:rsidR="00D872B1" w:rsidRPr="0066740D">
        <w:rPr>
          <w:rFonts w:eastAsia="Times New Roman"/>
          <w:sz w:val="22"/>
        </w:rPr>
        <w:t>rands</w:t>
      </w:r>
      <w:proofErr w:type="spellEnd"/>
      <w:r w:rsidRPr="0066740D">
        <w:rPr>
          <w:rFonts w:eastAsia="Times New Roman"/>
          <w:sz w:val="22"/>
        </w:rPr>
        <w:t xml:space="preserve"> (R10 m). </w:t>
      </w:r>
      <w:r w:rsidRPr="0066740D">
        <w:rPr>
          <w:rFonts w:eastAsia="Times New Roman"/>
          <w:sz w:val="22"/>
          <w:lang w:val="en-US"/>
        </w:rPr>
        <w:t>for the duration of the contract.</w:t>
      </w:r>
    </w:p>
    <w:p w:rsidR="00B66498" w:rsidRPr="0066740D" w:rsidRDefault="00B66498" w:rsidP="006963FA">
      <w:pPr>
        <w:spacing w:after="0" w:line="240" w:lineRule="auto"/>
        <w:ind w:left="709" w:hanging="851"/>
        <w:jc w:val="both"/>
        <w:rPr>
          <w:rFonts w:eastAsia="Times New Roman"/>
          <w:sz w:val="22"/>
          <w:lang w:val="en-US"/>
        </w:rPr>
      </w:pPr>
    </w:p>
    <w:p w:rsidR="00B66498" w:rsidRPr="0066740D" w:rsidRDefault="00B66498" w:rsidP="006963FA">
      <w:pPr>
        <w:spacing w:after="0" w:line="240" w:lineRule="auto"/>
        <w:ind w:left="720"/>
        <w:jc w:val="both"/>
        <w:rPr>
          <w:rFonts w:eastAsia="Times New Roman"/>
          <w:sz w:val="22"/>
          <w:lang w:val="en-US"/>
        </w:rPr>
      </w:pPr>
    </w:p>
    <w:p w:rsidR="009401AE" w:rsidRPr="009321E0" w:rsidRDefault="00B66498" w:rsidP="006963FA">
      <w:pPr>
        <w:pStyle w:val="ListParagraph"/>
        <w:numPr>
          <w:ilvl w:val="1"/>
          <w:numId w:val="34"/>
        </w:numPr>
        <w:spacing w:after="0" w:line="240" w:lineRule="auto"/>
        <w:ind w:hanging="720"/>
        <w:jc w:val="both"/>
        <w:rPr>
          <w:rFonts w:eastAsia="Times New Roman"/>
          <w:sz w:val="22"/>
          <w:lang w:val="en-US"/>
        </w:rPr>
      </w:pPr>
      <w:r w:rsidRPr="0066740D">
        <w:rPr>
          <w:rFonts w:eastAsia="Times New Roman"/>
          <w:sz w:val="22"/>
          <w:lang w:val="en-US"/>
        </w:rPr>
        <w:t xml:space="preserve">Bidders must indicate </w:t>
      </w:r>
      <w:r w:rsidR="00D872B1" w:rsidRPr="0066740D">
        <w:rPr>
          <w:rFonts w:eastAsia="Times New Roman"/>
          <w:sz w:val="22"/>
          <w:lang w:val="en-US"/>
        </w:rPr>
        <w:t>Security</w:t>
      </w:r>
      <w:r w:rsidRPr="0066740D">
        <w:rPr>
          <w:rFonts w:eastAsia="Times New Roman"/>
          <w:sz w:val="22"/>
          <w:lang w:val="en-US"/>
        </w:rPr>
        <w:t xml:space="preserve"> wages in the pricing schedule (SBD 3.3). The wages of the guard should not be less than the minimum wage rates as prescribed </w:t>
      </w:r>
      <w:r w:rsidRPr="009321E0">
        <w:rPr>
          <w:rFonts w:eastAsia="Times New Roman"/>
          <w:sz w:val="22"/>
          <w:lang w:val="en-US"/>
        </w:rPr>
        <w:t xml:space="preserve">by the </w:t>
      </w:r>
      <w:r w:rsidR="009E49D7" w:rsidRPr="009321E0">
        <w:rPr>
          <w:rFonts w:eastAsia="Times New Roman"/>
          <w:sz w:val="22"/>
          <w:lang w:val="en-US"/>
        </w:rPr>
        <w:t>National Bargaining Council</w:t>
      </w:r>
      <w:r w:rsidRPr="009321E0">
        <w:rPr>
          <w:rFonts w:eastAsia="Times New Roman"/>
          <w:sz w:val="22"/>
          <w:lang w:val="en-US"/>
        </w:rPr>
        <w:t xml:space="preserve">: Security </w:t>
      </w:r>
      <w:r w:rsidR="00D872B1" w:rsidRPr="009321E0">
        <w:rPr>
          <w:rFonts w:eastAsia="Times New Roman"/>
          <w:sz w:val="22"/>
          <w:lang w:val="en-US"/>
        </w:rPr>
        <w:t>Services</w:t>
      </w:r>
      <w:r w:rsidR="009E49D7" w:rsidRPr="009321E0">
        <w:rPr>
          <w:rFonts w:eastAsia="Times New Roman"/>
          <w:sz w:val="22"/>
          <w:lang w:val="en-US"/>
        </w:rPr>
        <w:t>, South Africa with the effective date from 1 March 2023.</w:t>
      </w:r>
      <w:r w:rsidRPr="009321E0">
        <w:rPr>
          <w:rFonts w:eastAsia="Times New Roman"/>
          <w:sz w:val="22"/>
          <w:lang w:val="en-US"/>
        </w:rPr>
        <w:t xml:space="preserve"> </w:t>
      </w:r>
    </w:p>
    <w:p w:rsidR="009401AE" w:rsidRPr="0066740D" w:rsidRDefault="009401AE" w:rsidP="006963FA">
      <w:pPr>
        <w:pStyle w:val="ListParagraph"/>
        <w:spacing w:after="0" w:line="240" w:lineRule="auto"/>
        <w:jc w:val="both"/>
        <w:rPr>
          <w:rFonts w:eastAsia="Times New Roman"/>
          <w:sz w:val="22"/>
          <w:lang w:val="en-US"/>
        </w:rPr>
      </w:pPr>
    </w:p>
    <w:p w:rsidR="009401AE" w:rsidRPr="0066740D" w:rsidRDefault="00B66498" w:rsidP="006963FA">
      <w:pPr>
        <w:pStyle w:val="ListParagraph"/>
        <w:numPr>
          <w:ilvl w:val="1"/>
          <w:numId w:val="34"/>
        </w:numPr>
        <w:spacing w:after="0" w:line="240" w:lineRule="auto"/>
        <w:ind w:hanging="720"/>
        <w:jc w:val="both"/>
        <w:rPr>
          <w:rFonts w:eastAsia="Times New Roman"/>
          <w:sz w:val="22"/>
          <w:lang w:val="en-US"/>
        </w:rPr>
      </w:pPr>
      <w:r w:rsidRPr="0066740D">
        <w:rPr>
          <w:sz w:val="22"/>
        </w:rPr>
        <w:t>Valid PSIRA Letter of Good Standing.</w:t>
      </w:r>
    </w:p>
    <w:p w:rsidR="009401AE" w:rsidRPr="0066740D" w:rsidRDefault="009401AE" w:rsidP="006963FA">
      <w:pPr>
        <w:pStyle w:val="ListParagraph"/>
        <w:jc w:val="both"/>
        <w:rPr>
          <w:sz w:val="22"/>
        </w:rPr>
      </w:pPr>
    </w:p>
    <w:p w:rsidR="00B66498" w:rsidRPr="0066740D" w:rsidRDefault="00B66498" w:rsidP="006963FA">
      <w:pPr>
        <w:pStyle w:val="ListParagraph"/>
        <w:numPr>
          <w:ilvl w:val="1"/>
          <w:numId w:val="34"/>
        </w:numPr>
        <w:spacing w:after="0" w:line="240" w:lineRule="auto"/>
        <w:ind w:hanging="720"/>
        <w:jc w:val="both"/>
        <w:rPr>
          <w:rFonts w:eastAsia="Times New Roman"/>
          <w:sz w:val="22"/>
          <w:lang w:val="en-US"/>
        </w:rPr>
      </w:pPr>
      <w:r w:rsidRPr="0066740D">
        <w:rPr>
          <w:sz w:val="22"/>
        </w:rPr>
        <w:t>Valid PSIRA registration certificate of the company and of</w:t>
      </w:r>
      <w:r w:rsidR="00D872B1" w:rsidRPr="0066740D">
        <w:rPr>
          <w:sz w:val="22"/>
        </w:rPr>
        <w:t xml:space="preserve"> individual directors, copy of </w:t>
      </w:r>
      <w:r w:rsidR="00A96BC1" w:rsidRPr="0066740D">
        <w:rPr>
          <w:sz w:val="22"/>
        </w:rPr>
        <w:t>ID books</w:t>
      </w:r>
      <w:r w:rsidR="00D872B1" w:rsidRPr="0066740D">
        <w:rPr>
          <w:sz w:val="22"/>
        </w:rPr>
        <w:t>,</w:t>
      </w:r>
      <w:r w:rsidR="00A96BC1" w:rsidRPr="0066740D">
        <w:rPr>
          <w:sz w:val="22"/>
        </w:rPr>
        <w:t xml:space="preserve"> </w:t>
      </w:r>
      <w:r w:rsidRPr="0066740D">
        <w:rPr>
          <w:sz w:val="22"/>
        </w:rPr>
        <w:t xml:space="preserve">and </w:t>
      </w:r>
      <w:r w:rsidR="00D872B1" w:rsidRPr="0066740D">
        <w:rPr>
          <w:sz w:val="22"/>
        </w:rPr>
        <w:t xml:space="preserve">a </w:t>
      </w:r>
      <w:r w:rsidRPr="0066740D">
        <w:rPr>
          <w:sz w:val="22"/>
        </w:rPr>
        <w:t>brief resume of the individual mem</w:t>
      </w:r>
      <w:r w:rsidR="00D872B1" w:rsidRPr="0066740D">
        <w:rPr>
          <w:sz w:val="22"/>
        </w:rPr>
        <w:t xml:space="preserve">bers/ owners /directors of the </w:t>
      </w:r>
      <w:r w:rsidRPr="0066740D">
        <w:rPr>
          <w:sz w:val="22"/>
        </w:rPr>
        <w:t xml:space="preserve">business as they appear on the </w:t>
      </w:r>
      <w:r w:rsidRPr="0066740D">
        <w:rPr>
          <w:rStyle w:val="Emphasis"/>
          <w:sz w:val="22"/>
        </w:rPr>
        <w:t>Companies and In</w:t>
      </w:r>
      <w:r w:rsidR="00D872B1" w:rsidRPr="0066740D">
        <w:rPr>
          <w:rStyle w:val="Emphasis"/>
          <w:sz w:val="22"/>
        </w:rPr>
        <w:t xml:space="preserve">tellectual Property Commission </w:t>
      </w:r>
      <w:r w:rsidRPr="0066740D">
        <w:rPr>
          <w:rStyle w:val="Emphasis"/>
          <w:sz w:val="22"/>
        </w:rPr>
        <w:t xml:space="preserve">“CIPC” </w:t>
      </w:r>
      <w:r w:rsidRPr="0066740D">
        <w:rPr>
          <w:sz w:val="22"/>
        </w:rPr>
        <w:t>registration documents;</w:t>
      </w:r>
    </w:p>
    <w:p w:rsidR="00A96BC1" w:rsidRPr="0066740D" w:rsidRDefault="00A96BC1" w:rsidP="00A96BC1">
      <w:pPr>
        <w:pStyle w:val="ListParagraph"/>
        <w:rPr>
          <w:sz w:val="22"/>
        </w:rPr>
      </w:pPr>
    </w:p>
    <w:p w:rsidR="00B66498" w:rsidRPr="0066740D" w:rsidRDefault="00B66498" w:rsidP="00BB2026">
      <w:pPr>
        <w:pStyle w:val="ListParagraph"/>
        <w:numPr>
          <w:ilvl w:val="1"/>
          <w:numId w:val="34"/>
        </w:numPr>
        <w:spacing w:after="0"/>
        <w:ind w:hanging="720"/>
        <w:jc w:val="both"/>
        <w:rPr>
          <w:bCs/>
          <w:sz w:val="22"/>
        </w:rPr>
      </w:pPr>
      <w:r w:rsidRPr="0066740D">
        <w:rPr>
          <w:sz w:val="22"/>
        </w:rPr>
        <w:t xml:space="preserve">A clear indication that the bidder has a security control room that operates 24 hours a </w:t>
      </w:r>
      <w:r w:rsidR="00A96BC1" w:rsidRPr="0066740D">
        <w:rPr>
          <w:sz w:val="22"/>
        </w:rPr>
        <w:t xml:space="preserve">day, </w:t>
      </w:r>
      <w:r w:rsidRPr="0066740D">
        <w:rPr>
          <w:sz w:val="22"/>
        </w:rPr>
        <w:t>seven days a week</w:t>
      </w:r>
      <w:r w:rsidR="00D872B1" w:rsidRPr="0066740D">
        <w:rPr>
          <w:sz w:val="22"/>
        </w:rPr>
        <w:t>,</w:t>
      </w:r>
      <w:r w:rsidRPr="0066740D">
        <w:rPr>
          <w:sz w:val="22"/>
        </w:rPr>
        <w:t xml:space="preserve"> and 365 days a year; that the control room is located within</w:t>
      </w:r>
      <w:r w:rsidR="00D872B1" w:rsidRPr="0066740D">
        <w:rPr>
          <w:sz w:val="22"/>
        </w:rPr>
        <w:t xml:space="preserve"> an </w:t>
      </w:r>
      <w:r w:rsidR="009401AE" w:rsidRPr="0066740D">
        <w:rPr>
          <w:sz w:val="22"/>
        </w:rPr>
        <w:t>80km radius from the RTIA</w:t>
      </w:r>
      <w:r w:rsidRPr="0066740D">
        <w:rPr>
          <w:sz w:val="22"/>
        </w:rPr>
        <w:t xml:space="preserve"> premises; and further provide a fixed address of</w:t>
      </w:r>
      <w:r w:rsidR="00D872B1" w:rsidRPr="0066740D">
        <w:rPr>
          <w:sz w:val="22"/>
        </w:rPr>
        <w:t xml:space="preserve"> </w:t>
      </w:r>
      <w:r w:rsidRPr="0066740D">
        <w:rPr>
          <w:sz w:val="22"/>
        </w:rPr>
        <w:t xml:space="preserve">the physical location of such control room. </w:t>
      </w:r>
      <w:r w:rsidR="009401AE" w:rsidRPr="0066740D">
        <w:rPr>
          <w:sz w:val="22"/>
        </w:rPr>
        <w:t>RTIA</w:t>
      </w:r>
      <w:r w:rsidRPr="0066740D">
        <w:rPr>
          <w:sz w:val="22"/>
        </w:rPr>
        <w:t xml:space="preserve"> reserves the right </w:t>
      </w:r>
      <w:r w:rsidR="00D872B1" w:rsidRPr="0066740D">
        <w:rPr>
          <w:sz w:val="22"/>
        </w:rPr>
        <w:t xml:space="preserve">to </w:t>
      </w:r>
      <w:r w:rsidRPr="0066740D">
        <w:rPr>
          <w:sz w:val="22"/>
        </w:rPr>
        <w:t>conduct</w:t>
      </w:r>
      <w:r w:rsidR="00D872B1" w:rsidRPr="0066740D">
        <w:rPr>
          <w:sz w:val="22"/>
        </w:rPr>
        <w:t xml:space="preserve"> a </w:t>
      </w:r>
      <w:r w:rsidRPr="0066740D">
        <w:rPr>
          <w:sz w:val="22"/>
        </w:rPr>
        <w:t xml:space="preserve">physical inspection prior </w:t>
      </w:r>
      <w:r w:rsidR="00D872B1" w:rsidRPr="0066740D">
        <w:rPr>
          <w:sz w:val="22"/>
        </w:rPr>
        <w:t xml:space="preserve">to </w:t>
      </w:r>
      <w:r w:rsidRPr="0066740D">
        <w:rPr>
          <w:sz w:val="22"/>
        </w:rPr>
        <w:t>awarding the bid and during the course of the contract to</w:t>
      </w:r>
      <w:r w:rsidR="00D872B1" w:rsidRPr="0066740D">
        <w:rPr>
          <w:sz w:val="22"/>
        </w:rPr>
        <w:t xml:space="preserve"> </w:t>
      </w:r>
      <w:r w:rsidRPr="0066740D">
        <w:rPr>
          <w:sz w:val="22"/>
        </w:rPr>
        <w:t>ascertain (</w:t>
      </w:r>
      <w:proofErr w:type="spellStart"/>
      <w:r w:rsidRPr="0066740D">
        <w:rPr>
          <w:sz w:val="22"/>
        </w:rPr>
        <w:t>i</w:t>
      </w:r>
      <w:proofErr w:type="spellEnd"/>
      <w:r w:rsidRPr="0066740D">
        <w:rPr>
          <w:sz w:val="22"/>
        </w:rPr>
        <w:t>) the physical location of the offices, (ii) the</w:t>
      </w:r>
      <w:r w:rsidR="00BB2026" w:rsidRPr="0066740D">
        <w:rPr>
          <w:sz w:val="22"/>
        </w:rPr>
        <w:t xml:space="preserve"> existence of the control room</w:t>
      </w:r>
      <w:r w:rsidR="00D872B1" w:rsidRPr="0066740D">
        <w:rPr>
          <w:sz w:val="22"/>
        </w:rPr>
        <w:t>,</w:t>
      </w:r>
      <w:r w:rsidR="00BB2026" w:rsidRPr="0066740D">
        <w:rPr>
          <w:sz w:val="22"/>
        </w:rPr>
        <w:t xml:space="preserve"> </w:t>
      </w:r>
      <w:r w:rsidRPr="0066740D">
        <w:rPr>
          <w:sz w:val="22"/>
        </w:rPr>
        <w:t>and if it operates on 24/7 basis; (iii) and whether the control room is equipped with the</w:t>
      </w:r>
      <w:r w:rsidR="00D872B1" w:rsidRPr="0066740D">
        <w:rPr>
          <w:sz w:val="22"/>
        </w:rPr>
        <w:t xml:space="preserve"> </w:t>
      </w:r>
      <w:r w:rsidRPr="0066740D">
        <w:rPr>
          <w:sz w:val="22"/>
        </w:rPr>
        <w:t>minimum equipment, such as telephones, two-way radios, Occurrence Book, etc.</w:t>
      </w:r>
    </w:p>
    <w:p w:rsidR="00B66498" w:rsidRDefault="00B66498" w:rsidP="006963FA">
      <w:pPr>
        <w:jc w:val="both"/>
        <w:rPr>
          <w:sz w:val="22"/>
        </w:rPr>
      </w:pPr>
    </w:p>
    <w:p w:rsidR="002A0104" w:rsidRDefault="002A0104" w:rsidP="006963FA">
      <w:pPr>
        <w:jc w:val="both"/>
        <w:rPr>
          <w:sz w:val="22"/>
        </w:rPr>
      </w:pPr>
    </w:p>
    <w:p w:rsidR="002A0104" w:rsidRDefault="002A0104" w:rsidP="006963FA">
      <w:pPr>
        <w:jc w:val="both"/>
        <w:rPr>
          <w:sz w:val="22"/>
        </w:rPr>
      </w:pPr>
    </w:p>
    <w:p w:rsidR="002A0104" w:rsidRPr="0066740D" w:rsidRDefault="002A0104" w:rsidP="006963FA">
      <w:pPr>
        <w:jc w:val="both"/>
        <w:rPr>
          <w:sz w:val="22"/>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7"/>
        </w:numPr>
        <w:tabs>
          <w:tab w:val="left" w:pos="1080"/>
        </w:tabs>
        <w:spacing w:after="0"/>
        <w:jc w:val="both"/>
        <w:rPr>
          <w:b/>
          <w:vanish/>
          <w:sz w:val="20"/>
          <w:szCs w:val="20"/>
        </w:rPr>
      </w:pPr>
    </w:p>
    <w:p w:rsidR="00B66498" w:rsidRPr="00E33591" w:rsidRDefault="00B66498" w:rsidP="006963FA">
      <w:pPr>
        <w:pStyle w:val="ListParagraph"/>
        <w:numPr>
          <w:ilvl w:val="0"/>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0"/>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0"/>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0"/>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1"/>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2"/>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3"/>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E33591" w:rsidRDefault="00B66498" w:rsidP="006963FA">
      <w:pPr>
        <w:pStyle w:val="ListParagraph"/>
        <w:numPr>
          <w:ilvl w:val="3"/>
          <w:numId w:val="28"/>
        </w:numPr>
        <w:tabs>
          <w:tab w:val="left" w:pos="0"/>
          <w:tab w:val="left" w:pos="1985"/>
        </w:tabs>
        <w:autoSpaceDE w:val="0"/>
        <w:autoSpaceDN w:val="0"/>
        <w:adjustRightInd w:val="0"/>
        <w:spacing w:after="0"/>
        <w:ind w:left="-340" w:firstLine="0"/>
        <w:contextualSpacing/>
        <w:jc w:val="both"/>
        <w:rPr>
          <w:vanish/>
          <w:sz w:val="20"/>
          <w:szCs w:val="20"/>
        </w:rPr>
      </w:pPr>
    </w:p>
    <w:p w:rsidR="00B66498" w:rsidRPr="0066740D" w:rsidRDefault="00B66498" w:rsidP="006963FA">
      <w:pPr>
        <w:spacing w:after="0"/>
        <w:ind w:left="-426" w:firstLine="284"/>
        <w:jc w:val="both"/>
        <w:rPr>
          <w:b/>
          <w:sz w:val="22"/>
        </w:rPr>
      </w:pPr>
      <w:r w:rsidRPr="0066740D">
        <w:rPr>
          <w:b/>
          <w:sz w:val="22"/>
        </w:rPr>
        <w:t xml:space="preserve">8.   EVALUATION CRITERIA  </w:t>
      </w:r>
    </w:p>
    <w:p w:rsidR="00B66498" w:rsidRPr="0066740D" w:rsidRDefault="00B66498" w:rsidP="006963FA">
      <w:pPr>
        <w:ind w:left="-66"/>
        <w:jc w:val="both"/>
        <w:rPr>
          <w:b/>
          <w:sz w:val="22"/>
        </w:rPr>
      </w:pPr>
    </w:p>
    <w:p w:rsidR="00B66498" w:rsidRPr="0066740D" w:rsidRDefault="00B66498" w:rsidP="00A96BC1">
      <w:pPr>
        <w:spacing w:after="0"/>
        <w:ind w:left="718" w:hanging="860"/>
        <w:jc w:val="both"/>
        <w:rPr>
          <w:b/>
          <w:sz w:val="22"/>
        </w:rPr>
      </w:pPr>
      <w:r w:rsidRPr="0066740D">
        <w:rPr>
          <w:sz w:val="22"/>
        </w:rPr>
        <w:t>8.1</w:t>
      </w:r>
      <w:r w:rsidRPr="0066740D">
        <w:rPr>
          <w:sz w:val="22"/>
        </w:rPr>
        <w:tab/>
        <w:t>Only bidders who have complied with mandatory requirements will be evaluated</w:t>
      </w:r>
      <w:r w:rsidR="00D872B1" w:rsidRPr="0066740D">
        <w:rPr>
          <w:sz w:val="22"/>
        </w:rPr>
        <w:t xml:space="preserve"> </w:t>
      </w:r>
      <w:r w:rsidRPr="0066740D">
        <w:rPr>
          <w:sz w:val="22"/>
        </w:rPr>
        <w:t>for</w:t>
      </w:r>
      <w:r w:rsidR="00D872B1" w:rsidRPr="0066740D">
        <w:rPr>
          <w:sz w:val="22"/>
        </w:rPr>
        <w:t xml:space="preserve"> </w:t>
      </w:r>
      <w:r w:rsidRPr="0066740D">
        <w:rPr>
          <w:sz w:val="22"/>
        </w:rPr>
        <w:t>functionality. Bidders must, as part of their bid documents, submit supportive</w:t>
      </w:r>
      <w:r w:rsidR="00D872B1" w:rsidRPr="0066740D">
        <w:rPr>
          <w:sz w:val="22"/>
        </w:rPr>
        <w:t xml:space="preserve"> </w:t>
      </w:r>
      <w:r w:rsidRPr="0066740D">
        <w:rPr>
          <w:sz w:val="22"/>
        </w:rPr>
        <w:t xml:space="preserve">documentation for all functional requirements as indicated hereunder. The Bid </w:t>
      </w:r>
      <w:r w:rsidRPr="0066740D">
        <w:rPr>
          <w:sz w:val="22"/>
        </w:rPr>
        <w:tab/>
        <w:t>Evaluation Committee (BEC) responsible for scoring the respective bids will</w:t>
      </w:r>
      <w:r w:rsidR="00D872B1" w:rsidRPr="0066740D">
        <w:rPr>
          <w:sz w:val="22"/>
        </w:rPr>
        <w:t xml:space="preserve"> </w:t>
      </w:r>
      <w:r w:rsidRPr="0066740D">
        <w:rPr>
          <w:sz w:val="22"/>
        </w:rPr>
        <w:t>evaluate and score all bids based on their submissions and the info</w:t>
      </w:r>
      <w:r w:rsidR="00A96BC1" w:rsidRPr="0066740D">
        <w:rPr>
          <w:sz w:val="22"/>
        </w:rPr>
        <w:t xml:space="preserve">rmation </w:t>
      </w:r>
      <w:r w:rsidRPr="0066740D">
        <w:rPr>
          <w:sz w:val="22"/>
        </w:rPr>
        <w:t xml:space="preserve">provided. </w:t>
      </w:r>
    </w:p>
    <w:p w:rsidR="00B66498" w:rsidRPr="0066740D" w:rsidRDefault="00B66498" w:rsidP="006963FA">
      <w:pPr>
        <w:spacing w:after="0"/>
        <w:ind w:left="360"/>
        <w:contextualSpacing/>
        <w:jc w:val="both"/>
        <w:rPr>
          <w:b/>
          <w:sz w:val="22"/>
        </w:rPr>
      </w:pPr>
    </w:p>
    <w:p w:rsidR="00B66498" w:rsidRPr="0066740D" w:rsidRDefault="00B66498" w:rsidP="00A96BC1">
      <w:pPr>
        <w:spacing w:before="40" w:after="0"/>
        <w:ind w:left="718" w:hanging="860"/>
        <w:contextualSpacing/>
        <w:jc w:val="both"/>
        <w:rPr>
          <w:sz w:val="22"/>
        </w:rPr>
      </w:pPr>
      <w:r w:rsidRPr="0066740D">
        <w:rPr>
          <w:sz w:val="22"/>
        </w:rPr>
        <w:t>8.2</w:t>
      </w:r>
      <w:r w:rsidRPr="0066740D">
        <w:rPr>
          <w:sz w:val="22"/>
        </w:rPr>
        <w:tab/>
        <w:t xml:space="preserve">The value scored for each criterion will be multiplied </w:t>
      </w:r>
      <w:r w:rsidR="00D872B1" w:rsidRPr="0066740D">
        <w:rPr>
          <w:sz w:val="22"/>
        </w:rPr>
        <w:t>by</w:t>
      </w:r>
      <w:r w:rsidRPr="0066740D">
        <w:rPr>
          <w:sz w:val="22"/>
        </w:rPr>
        <w:t xml:space="preserve"> the specified weighting</w:t>
      </w:r>
      <w:r w:rsidR="00D872B1" w:rsidRPr="0066740D">
        <w:rPr>
          <w:sz w:val="22"/>
        </w:rPr>
        <w:t xml:space="preserve"> </w:t>
      </w:r>
      <w:r w:rsidRPr="0066740D">
        <w:rPr>
          <w:sz w:val="22"/>
        </w:rPr>
        <w:t>for</w:t>
      </w:r>
      <w:r w:rsidR="00D872B1" w:rsidRPr="0066740D">
        <w:rPr>
          <w:sz w:val="22"/>
        </w:rPr>
        <w:t xml:space="preserve"> </w:t>
      </w:r>
      <w:r w:rsidRPr="0066740D">
        <w:rPr>
          <w:sz w:val="22"/>
        </w:rPr>
        <w:t>the relevant criterion to obtain the marks scored for each criterion. These</w:t>
      </w:r>
      <w:r w:rsidR="00D872B1" w:rsidRPr="0066740D">
        <w:rPr>
          <w:sz w:val="22"/>
        </w:rPr>
        <w:t xml:space="preserve"> </w:t>
      </w:r>
      <w:r w:rsidRPr="0066740D">
        <w:rPr>
          <w:sz w:val="22"/>
        </w:rPr>
        <w:t>marks will</w:t>
      </w:r>
      <w:r w:rsidR="00D872B1" w:rsidRPr="0066740D">
        <w:rPr>
          <w:sz w:val="22"/>
        </w:rPr>
        <w:t xml:space="preserve"> </w:t>
      </w:r>
      <w:r w:rsidRPr="0066740D">
        <w:rPr>
          <w:sz w:val="22"/>
        </w:rPr>
        <w:t>be added and expressed as a fraction of the best pos</w:t>
      </w:r>
      <w:r w:rsidR="00A96BC1" w:rsidRPr="0066740D">
        <w:rPr>
          <w:sz w:val="22"/>
        </w:rPr>
        <w:t xml:space="preserve">sible score for </w:t>
      </w:r>
      <w:r w:rsidRPr="0066740D">
        <w:rPr>
          <w:sz w:val="22"/>
        </w:rPr>
        <w:t>all criteria.</w:t>
      </w:r>
    </w:p>
    <w:p w:rsidR="00B66498" w:rsidRPr="0066740D" w:rsidRDefault="00B66498" w:rsidP="006963FA">
      <w:pPr>
        <w:spacing w:before="40" w:after="0"/>
        <w:ind w:left="360"/>
        <w:contextualSpacing/>
        <w:jc w:val="both"/>
        <w:rPr>
          <w:sz w:val="22"/>
        </w:rPr>
      </w:pPr>
    </w:p>
    <w:p w:rsidR="00B66498" w:rsidRPr="0066740D" w:rsidRDefault="00B66498" w:rsidP="00D872B1">
      <w:pPr>
        <w:spacing w:before="40" w:after="0"/>
        <w:ind w:left="718" w:hanging="860"/>
        <w:contextualSpacing/>
        <w:jc w:val="both"/>
        <w:rPr>
          <w:sz w:val="22"/>
        </w:rPr>
      </w:pPr>
      <w:r w:rsidRPr="0066740D">
        <w:rPr>
          <w:sz w:val="22"/>
        </w:rPr>
        <w:t>8.3</w:t>
      </w:r>
      <w:r w:rsidRPr="0066740D">
        <w:rPr>
          <w:sz w:val="22"/>
        </w:rPr>
        <w:tab/>
        <w:t>Functionality will be evaluated on the basis of the supporting documentation</w:t>
      </w:r>
      <w:r w:rsidR="00D872B1" w:rsidRPr="0066740D">
        <w:rPr>
          <w:sz w:val="22"/>
        </w:rPr>
        <w:t xml:space="preserve"> </w:t>
      </w:r>
      <w:r w:rsidRPr="0066740D">
        <w:rPr>
          <w:sz w:val="22"/>
        </w:rPr>
        <w:t>supplied by the bidders</w:t>
      </w:r>
      <w:r w:rsidR="00D872B1" w:rsidRPr="0066740D">
        <w:rPr>
          <w:sz w:val="22"/>
        </w:rPr>
        <w:t xml:space="preserve"> </w:t>
      </w:r>
      <w:r w:rsidRPr="0066740D">
        <w:rPr>
          <w:sz w:val="22"/>
        </w:rPr>
        <w:t>in accordance with the be</w:t>
      </w:r>
      <w:r w:rsidR="00A96BC1" w:rsidRPr="0066740D">
        <w:rPr>
          <w:sz w:val="22"/>
        </w:rPr>
        <w:t xml:space="preserve">low functionality criteria and </w:t>
      </w:r>
      <w:r w:rsidRPr="0066740D">
        <w:rPr>
          <w:sz w:val="22"/>
        </w:rPr>
        <w:t>values.</w:t>
      </w:r>
    </w:p>
    <w:p w:rsidR="00B66498" w:rsidRPr="0066740D" w:rsidRDefault="00B66498" w:rsidP="006963FA">
      <w:pPr>
        <w:ind w:left="720"/>
        <w:contextualSpacing/>
        <w:jc w:val="both"/>
        <w:rPr>
          <w:sz w:val="22"/>
        </w:rPr>
      </w:pPr>
    </w:p>
    <w:p w:rsidR="00B66498" w:rsidRPr="0066740D" w:rsidRDefault="00B66498" w:rsidP="00A96BC1">
      <w:pPr>
        <w:spacing w:before="40" w:after="0"/>
        <w:ind w:left="718" w:hanging="860"/>
        <w:contextualSpacing/>
        <w:jc w:val="both"/>
        <w:rPr>
          <w:sz w:val="22"/>
        </w:rPr>
      </w:pPr>
      <w:r w:rsidRPr="0066740D">
        <w:rPr>
          <w:sz w:val="22"/>
        </w:rPr>
        <w:t>8.4</w:t>
      </w:r>
      <w:r w:rsidRPr="0066740D">
        <w:rPr>
          <w:sz w:val="22"/>
        </w:rPr>
        <w:tab/>
        <w:t xml:space="preserve">The evaluation of functionality will be evaluated individually by Members of </w:t>
      </w:r>
      <w:r w:rsidR="00D872B1" w:rsidRPr="0066740D">
        <w:rPr>
          <w:sz w:val="22"/>
        </w:rPr>
        <w:t xml:space="preserve">the </w:t>
      </w:r>
      <w:r w:rsidR="009401AE" w:rsidRPr="0066740D">
        <w:rPr>
          <w:sz w:val="22"/>
        </w:rPr>
        <w:t xml:space="preserve">Bid </w:t>
      </w:r>
      <w:r w:rsidRPr="0066740D">
        <w:rPr>
          <w:sz w:val="22"/>
        </w:rPr>
        <w:t xml:space="preserve">Evaluation Committee in accordance with the below functionality </w:t>
      </w:r>
      <w:r w:rsidR="009401AE" w:rsidRPr="0066740D">
        <w:rPr>
          <w:sz w:val="22"/>
        </w:rPr>
        <w:t>criteria</w:t>
      </w:r>
      <w:r w:rsidR="00D872B1" w:rsidRPr="0066740D">
        <w:rPr>
          <w:sz w:val="22"/>
        </w:rPr>
        <w:t xml:space="preserve"> </w:t>
      </w:r>
      <w:r w:rsidR="009401AE" w:rsidRPr="0066740D">
        <w:rPr>
          <w:sz w:val="22"/>
        </w:rPr>
        <w:t xml:space="preserve">and </w:t>
      </w:r>
      <w:r w:rsidRPr="0066740D">
        <w:rPr>
          <w:sz w:val="22"/>
        </w:rPr>
        <w:t>values.</w:t>
      </w:r>
    </w:p>
    <w:p w:rsidR="00B66498" w:rsidRPr="0066740D" w:rsidRDefault="00B66498" w:rsidP="006963FA">
      <w:pPr>
        <w:ind w:left="720"/>
        <w:contextualSpacing/>
        <w:jc w:val="both"/>
        <w:rPr>
          <w:sz w:val="22"/>
        </w:rPr>
      </w:pPr>
    </w:p>
    <w:p w:rsidR="00B66498" w:rsidRPr="0066740D" w:rsidRDefault="00B66498" w:rsidP="00A96BC1">
      <w:pPr>
        <w:spacing w:before="40" w:after="0"/>
        <w:ind w:left="718" w:hanging="860"/>
        <w:contextualSpacing/>
        <w:jc w:val="both"/>
        <w:rPr>
          <w:b/>
          <w:bCs/>
          <w:sz w:val="22"/>
        </w:rPr>
      </w:pPr>
      <w:r w:rsidRPr="0066740D">
        <w:rPr>
          <w:sz w:val="22"/>
        </w:rPr>
        <w:t>8.5</w:t>
      </w:r>
      <w:r w:rsidRPr="0066740D">
        <w:rPr>
          <w:sz w:val="22"/>
        </w:rPr>
        <w:tab/>
        <w:t xml:space="preserve">The applicable values that will be utilized when scoring each </w:t>
      </w:r>
      <w:r w:rsidR="00D872B1" w:rsidRPr="0066740D">
        <w:rPr>
          <w:sz w:val="22"/>
        </w:rPr>
        <w:t xml:space="preserve">criterion ranges </w:t>
      </w:r>
      <w:r w:rsidRPr="0066740D">
        <w:rPr>
          <w:sz w:val="22"/>
        </w:rPr>
        <w:t>from</w:t>
      </w:r>
      <w:r w:rsidR="00D872B1" w:rsidRPr="0066740D">
        <w:rPr>
          <w:sz w:val="22"/>
        </w:rPr>
        <w:t xml:space="preserve">                                        </w:t>
      </w:r>
      <w:r w:rsidRPr="0066740D">
        <w:rPr>
          <w:b/>
          <w:bCs/>
          <w:sz w:val="22"/>
        </w:rPr>
        <w:t>1 being Poor, 2 = Average 3 = Good, 4 = Very Good &amp; 5 = Excellent</w:t>
      </w:r>
    </w:p>
    <w:p w:rsidR="00D872B1" w:rsidRPr="0066740D" w:rsidRDefault="00D872B1" w:rsidP="00A96BC1">
      <w:pPr>
        <w:spacing w:before="40" w:after="0"/>
        <w:ind w:left="718" w:hanging="860"/>
        <w:contextualSpacing/>
        <w:jc w:val="both"/>
        <w:rPr>
          <w:sz w:val="22"/>
        </w:rPr>
      </w:pPr>
    </w:p>
    <w:tbl>
      <w:tblPr>
        <w:tblpPr w:leftFromText="180" w:rightFromText="180" w:vertAnchor="text" w:horzAnchor="margin" w:tblpY="244"/>
        <w:tblW w:w="9072" w:type="dxa"/>
        <w:tblLayout w:type="fixed"/>
        <w:tblCellMar>
          <w:left w:w="0" w:type="dxa"/>
          <w:right w:w="0" w:type="dxa"/>
        </w:tblCellMar>
        <w:tblLook w:val="0000" w:firstRow="0" w:lastRow="0" w:firstColumn="0" w:lastColumn="0" w:noHBand="0" w:noVBand="0"/>
      </w:tblPr>
      <w:tblGrid>
        <w:gridCol w:w="1985"/>
        <w:gridCol w:w="5953"/>
        <w:gridCol w:w="1134"/>
      </w:tblGrid>
      <w:tr w:rsidR="00B66498" w:rsidRPr="00E33591" w:rsidTr="008402BF">
        <w:trPr>
          <w:cantSplit/>
          <w:trHeight w:val="607"/>
        </w:trPr>
        <w:tc>
          <w:tcPr>
            <w:tcW w:w="1985" w:type="dxa"/>
            <w:tcBorders>
              <w:top w:val="double" w:sz="4" w:space="0" w:color="auto"/>
              <w:left w:val="double" w:sz="4" w:space="0" w:color="auto"/>
              <w:bottom w:val="double" w:sz="4" w:space="0" w:color="auto"/>
              <w:right w:val="double" w:sz="4" w:space="0" w:color="auto"/>
            </w:tcBorders>
            <w:shd w:val="clear" w:color="auto" w:fill="F79646" w:themeFill="accent6"/>
          </w:tcPr>
          <w:p w:rsidR="00B66498" w:rsidRPr="00E33591" w:rsidRDefault="00B66498" w:rsidP="006963FA">
            <w:pPr>
              <w:pStyle w:val="NoSpacing"/>
              <w:spacing w:line="276" w:lineRule="auto"/>
              <w:jc w:val="both"/>
              <w:rPr>
                <w:b/>
                <w:bCs/>
                <w:color w:val="000000"/>
                <w:sz w:val="20"/>
                <w:szCs w:val="20"/>
              </w:rPr>
            </w:pPr>
            <w:r w:rsidRPr="00E33591">
              <w:rPr>
                <w:b/>
                <w:bCs/>
                <w:color w:val="000000"/>
                <w:sz w:val="20"/>
                <w:szCs w:val="20"/>
              </w:rPr>
              <w:t>EVALUATION CRITERIA</w:t>
            </w:r>
          </w:p>
        </w:tc>
        <w:tc>
          <w:tcPr>
            <w:tcW w:w="5953" w:type="dxa"/>
            <w:tcBorders>
              <w:top w:val="double" w:sz="4" w:space="0" w:color="auto"/>
              <w:left w:val="double" w:sz="4" w:space="0" w:color="auto"/>
              <w:bottom w:val="double" w:sz="4" w:space="0" w:color="auto"/>
              <w:right w:val="double" w:sz="4" w:space="0" w:color="auto"/>
            </w:tcBorders>
            <w:shd w:val="clear" w:color="auto" w:fill="F79646" w:themeFill="accent6"/>
          </w:tcPr>
          <w:p w:rsidR="00B66498" w:rsidRPr="00E33591" w:rsidRDefault="00B66498" w:rsidP="006963FA">
            <w:pPr>
              <w:pStyle w:val="NoSpacing"/>
              <w:spacing w:line="276" w:lineRule="auto"/>
              <w:jc w:val="both"/>
              <w:rPr>
                <w:b/>
                <w:bCs/>
                <w:color w:val="000000"/>
                <w:sz w:val="20"/>
                <w:szCs w:val="20"/>
              </w:rPr>
            </w:pPr>
            <w:r w:rsidRPr="00E33591">
              <w:rPr>
                <w:b/>
                <w:bCs/>
                <w:color w:val="000000"/>
                <w:sz w:val="20"/>
                <w:szCs w:val="20"/>
              </w:rPr>
              <w:t>GUIDELINES FOR CRITERIA APPLICATION</w:t>
            </w:r>
          </w:p>
        </w:tc>
        <w:tc>
          <w:tcPr>
            <w:tcW w:w="1134" w:type="dxa"/>
            <w:tcBorders>
              <w:top w:val="double" w:sz="4" w:space="0" w:color="auto"/>
              <w:left w:val="double" w:sz="4" w:space="0" w:color="auto"/>
              <w:bottom w:val="double" w:sz="4" w:space="0" w:color="auto"/>
              <w:right w:val="double" w:sz="4" w:space="0" w:color="auto"/>
            </w:tcBorders>
            <w:shd w:val="clear" w:color="auto" w:fill="F79646" w:themeFill="accent6"/>
          </w:tcPr>
          <w:p w:rsidR="00B66498" w:rsidRPr="00E33591" w:rsidRDefault="00B66498" w:rsidP="006963FA">
            <w:pPr>
              <w:pStyle w:val="NoSpacing"/>
              <w:spacing w:line="276" w:lineRule="auto"/>
              <w:jc w:val="both"/>
              <w:rPr>
                <w:b/>
                <w:bCs/>
                <w:color w:val="000000"/>
                <w:sz w:val="20"/>
                <w:szCs w:val="20"/>
              </w:rPr>
            </w:pPr>
            <w:r w:rsidRPr="00E33591">
              <w:rPr>
                <w:b/>
                <w:bCs/>
                <w:color w:val="000000"/>
                <w:sz w:val="20"/>
                <w:szCs w:val="20"/>
              </w:rPr>
              <w:t>WEIGHT</w:t>
            </w:r>
          </w:p>
        </w:tc>
      </w:tr>
      <w:tr w:rsidR="00B66498" w:rsidRPr="00E33591" w:rsidTr="00A96BC1">
        <w:trPr>
          <w:cantSplit/>
          <w:trHeight w:val="2306"/>
        </w:trPr>
        <w:tc>
          <w:tcPr>
            <w:tcW w:w="1985" w:type="dxa"/>
            <w:vMerge w:val="restart"/>
            <w:tcBorders>
              <w:top w:val="double" w:sz="4" w:space="0" w:color="auto"/>
              <w:left w:val="double" w:sz="4" w:space="0" w:color="auto"/>
              <w:right w:val="double" w:sz="4" w:space="0" w:color="auto"/>
            </w:tcBorders>
          </w:tcPr>
          <w:p w:rsidR="00B66498" w:rsidRPr="00E33591" w:rsidRDefault="00B66498" w:rsidP="006963FA">
            <w:pPr>
              <w:pStyle w:val="NoSpacing"/>
              <w:spacing w:line="276" w:lineRule="auto"/>
              <w:jc w:val="both"/>
              <w:rPr>
                <w:b/>
                <w:bCs/>
                <w:color w:val="000000"/>
                <w:sz w:val="20"/>
                <w:szCs w:val="20"/>
              </w:rPr>
            </w:pPr>
            <w:r w:rsidRPr="00E33591">
              <w:rPr>
                <w:b/>
                <w:bCs/>
                <w:color w:val="000000"/>
                <w:sz w:val="20"/>
                <w:szCs w:val="20"/>
              </w:rPr>
              <w:t>ABILITY AND CAPABILITY</w:t>
            </w:r>
          </w:p>
        </w:tc>
        <w:tc>
          <w:tcPr>
            <w:tcW w:w="5953" w:type="dxa"/>
            <w:tcBorders>
              <w:top w:val="double" w:sz="4" w:space="0" w:color="auto"/>
              <w:left w:val="double" w:sz="4" w:space="0" w:color="auto"/>
              <w:bottom w:val="double" w:sz="4" w:space="0" w:color="auto"/>
              <w:right w:val="double" w:sz="4" w:space="0" w:color="auto"/>
            </w:tcBorders>
          </w:tcPr>
          <w:p w:rsidR="00B66498" w:rsidRPr="00E33591" w:rsidRDefault="00B66498" w:rsidP="003F11C2">
            <w:pPr>
              <w:pStyle w:val="NoSpacing"/>
              <w:spacing w:line="276" w:lineRule="auto"/>
              <w:jc w:val="both"/>
              <w:rPr>
                <w:sz w:val="20"/>
                <w:szCs w:val="20"/>
              </w:rPr>
            </w:pPr>
            <w:r w:rsidRPr="00E33591">
              <w:rPr>
                <w:b/>
                <w:sz w:val="20"/>
                <w:szCs w:val="20"/>
              </w:rPr>
              <w:t>Company experience:</w:t>
            </w:r>
            <w:r w:rsidRPr="00E33591">
              <w:rPr>
                <w:sz w:val="20"/>
                <w:szCs w:val="20"/>
              </w:rPr>
              <w:t xml:space="preserve">  Minimum of 5 </w:t>
            </w:r>
            <w:proofErr w:type="spellStart"/>
            <w:r w:rsidR="003F11C2">
              <w:rPr>
                <w:sz w:val="20"/>
                <w:szCs w:val="20"/>
              </w:rPr>
              <w:t>years</w:t>
            </w:r>
            <w:r w:rsidR="00D872B1" w:rsidRPr="00E33591">
              <w:rPr>
                <w:sz w:val="20"/>
                <w:szCs w:val="20"/>
              </w:rPr>
              <w:t xml:space="preserve"> Experience</w:t>
            </w:r>
            <w:proofErr w:type="spellEnd"/>
            <w:r w:rsidRPr="00E33591">
              <w:rPr>
                <w:sz w:val="20"/>
                <w:szCs w:val="20"/>
              </w:rPr>
              <w:t xml:space="preserve"> of the firm in security guarding services (Reference letter under the client-company </w:t>
            </w:r>
            <w:r w:rsidR="00D872B1">
              <w:rPr>
                <w:sz w:val="20"/>
                <w:szCs w:val="20"/>
              </w:rPr>
              <w:t>letterhead</w:t>
            </w:r>
            <w:r w:rsidRPr="00E33591">
              <w:rPr>
                <w:sz w:val="20"/>
                <w:szCs w:val="20"/>
              </w:rPr>
              <w:t xml:space="preserve">, (e.g. Department of Labour) with contactable details that </w:t>
            </w:r>
            <w:r w:rsidR="003F11C2">
              <w:rPr>
                <w:sz w:val="20"/>
                <w:szCs w:val="20"/>
              </w:rPr>
              <w:t>confirm</w:t>
            </w:r>
            <w:r w:rsidRPr="00E33591">
              <w:rPr>
                <w:sz w:val="20"/>
                <w:szCs w:val="20"/>
              </w:rPr>
              <w:t xml:space="preserve"> that the firm is successfully managing, or has previously managed projects of a similar nature must be attached). The reference letter must indicate the client’s number of security officers supplied on a 24-hour basis, </w:t>
            </w:r>
            <w:r w:rsidR="003F11C2">
              <w:rPr>
                <w:sz w:val="20"/>
                <w:szCs w:val="20"/>
              </w:rPr>
              <w:t xml:space="preserve">the </w:t>
            </w:r>
            <w:r w:rsidRPr="00E33591">
              <w:rPr>
                <w:sz w:val="20"/>
                <w:szCs w:val="20"/>
              </w:rPr>
              <w:t>estimated value</w:t>
            </w:r>
            <w:r w:rsidR="003F11C2">
              <w:rPr>
                <w:sz w:val="20"/>
                <w:szCs w:val="20"/>
              </w:rPr>
              <w:t>,</w:t>
            </w:r>
            <w:r w:rsidRPr="00E33591">
              <w:rPr>
                <w:sz w:val="20"/>
                <w:szCs w:val="20"/>
              </w:rPr>
              <w:t xml:space="preserve"> and </w:t>
            </w:r>
            <w:r w:rsidR="003F11C2">
              <w:rPr>
                <w:sz w:val="20"/>
                <w:szCs w:val="20"/>
              </w:rPr>
              <w:t xml:space="preserve">the </w:t>
            </w:r>
            <w:r w:rsidRPr="00E33591">
              <w:rPr>
                <w:sz w:val="20"/>
                <w:szCs w:val="20"/>
              </w:rPr>
              <w:t xml:space="preserve">duration of </w:t>
            </w:r>
            <w:r w:rsidR="003F11C2">
              <w:rPr>
                <w:sz w:val="20"/>
                <w:szCs w:val="20"/>
              </w:rPr>
              <w:t xml:space="preserve">the </w:t>
            </w:r>
            <w:r w:rsidRPr="00E33591">
              <w:rPr>
                <w:sz w:val="20"/>
                <w:szCs w:val="20"/>
              </w:rPr>
              <w:t>contract.</w:t>
            </w:r>
          </w:p>
        </w:tc>
        <w:tc>
          <w:tcPr>
            <w:tcW w:w="1134" w:type="dxa"/>
            <w:tcBorders>
              <w:top w:val="double" w:sz="4" w:space="0" w:color="auto"/>
              <w:left w:val="double" w:sz="4" w:space="0" w:color="auto"/>
              <w:bottom w:val="double" w:sz="4" w:space="0" w:color="auto"/>
              <w:right w:val="double" w:sz="4" w:space="0" w:color="auto"/>
            </w:tcBorders>
          </w:tcPr>
          <w:p w:rsidR="00B66498" w:rsidRPr="00E33591" w:rsidRDefault="000D28E7" w:rsidP="006963FA">
            <w:pPr>
              <w:pStyle w:val="NoSpacing"/>
              <w:spacing w:line="276" w:lineRule="auto"/>
              <w:jc w:val="both"/>
              <w:rPr>
                <w:b/>
                <w:sz w:val="20"/>
                <w:szCs w:val="20"/>
              </w:rPr>
            </w:pPr>
            <w:r w:rsidRPr="00E33591">
              <w:rPr>
                <w:b/>
                <w:sz w:val="20"/>
                <w:szCs w:val="20"/>
              </w:rPr>
              <w:t>30</w:t>
            </w:r>
          </w:p>
          <w:p w:rsidR="00B66498" w:rsidRPr="00E33591" w:rsidRDefault="00B66498" w:rsidP="006963FA">
            <w:pPr>
              <w:pStyle w:val="NoSpacing"/>
              <w:spacing w:line="276" w:lineRule="auto"/>
              <w:jc w:val="both"/>
              <w:rPr>
                <w:b/>
                <w:sz w:val="20"/>
                <w:szCs w:val="20"/>
              </w:rPr>
            </w:pPr>
          </w:p>
        </w:tc>
      </w:tr>
      <w:tr w:rsidR="00B66498" w:rsidRPr="00E33591" w:rsidTr="008402BF">
        <w:trPr>
          <w:cantSplit/>
          <w:trHeight w:val="615"/>
        </w:trPr>
        <w:tc>
          <w:tcPr>
            <w:tcW w:w="1985" w:type="dxa"/>
            <w:vMerge/>
            <w:tcBorders>
              <w:left w:val="double" w:sz="4" w:space="0" w:color="auto"/>
              <w:right w:val="double" w:sz="4" w:space="0" w:color="auto"/>
            </w:tcBorders>
          </w:tcPr>
          <w:p w:rsidR="00B66498" w:rsidRPr="00E33591" w:rsidRDefault="00B66498" w:rsidP="006963FA">
            <w:pPr>
              <w:pStyle w:val="NoSpacing"/>
              <w:spacing w:line="276" w:lineRule="auto"/>
              <w:jc w:val="both"/>
              <w:rPr>
                <w:b/>
                <w:bCs/>
                <w:color w:val="000000"/>
                <w:sz w:val="20"/>
                <w:szCs w:val="20"/>
              </w:rPr>
            </w:pPr>
          </w:p>
        </w:tc>
        <w:tc>
          <w:tcPr>
            <w:tcW w:w="5953" w:type="dxa"/>
            <w:tcBorders>
              <w:top w:val="double" w:sz="4" w:space="0" w:color="auto"/>
              <w:left w:val="double" w:sz="4" w:space="0" w:color="auto"/>
              <w:bottom w:val="double" w:sz="4" w:space="0" w:color="auto"/>
              <w:right w:val="double" w:sz="4" w:space="0" w:color="auto"/>
            </w:tcBorders>
          </w:tcPr>
          <w:p w:rsidR="00B66498" w:rsidRPr="00E33591" w:rsidRDefault="00B66498" w:rsidP="006963FA">
            <w:pPr>
              <w:pStyle w:val="NoSpacing"/>
              <w:spacing w:line="276" w:lineRule="auto"/>
              <w:jc w:val="both"/>
              <w:rPr>
                <w:sz w:val="20"/>
                <w:szCs w:val="20"/>
              </w:rPr>
            </w:pPr>
            <w:r w:rsidRPr="00E33591">
              <w:rPr>
                <w:b/>
                <w:sz w:val="20"/>
                <w:szCs w:val="20"/>
              </w:rPr>
              <w:t xml:space="preserve">Project Manager </w:t>
            </w:r>
            <w:r w:rsidRPr="00E33591">
              <w:rPr>
                <w:sz w:val="20"/>
                <w:szCs w:val="20"/>
              </w:rPr>
              <w:t>to be utilized in the execution of the contract– please attach personnel CVs with skill(s)/ experience/ qualifications relating to guarding security services of the proposed Manager</w:t>
            </w:r>
          </w:p>
        </w:tc>
        <w:tc>
          <w:tcPr>
            <w:tcW w:w="1134" w:type="dxa"/>
            <w:tcBorders>
              <w:top w:val="single" w:sz="4" w:space="0" w:color="auto"/>
              <w:left w:val="double" w:sz="4" w:space="0" w:color="auto"/>
              <w:bottom w:val="double" w:sz="4" w:space="0" w:color="auto"/>
              <w:right w:val="double" w:sz="4" w:space="0" w:color="auto"/>
            </w:tcBorders>
          </w:tcPr>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r w:rsidRPr="00E33591">
              <w:rPr>
                <w:sz w:val="20"/>
                <w:szCs w:val="20"/>
              </w:rPr>
              <w:t>20</w:t>
            </w:r>
          </w:p>
        </w:tc>
      </w:tr>
      <w:tr w:rsidR="009401AE" w:rsidRPr="00E33591" w:rsidTr="008402BF">
        <w:trPr>
          <w:cantSplit/>
          <w:trHeight w:val="687"/>
        </w:trPr>
        <w:tc>
          <w:tcPr>
            <w:tcW w:w="1985" w:type="dxa"/>
            <w:tcBorders>
              <w:top w:val="double" w:sz="4" w:space="0" w:color="auto"/>
              <w:left w:val="double" w:sz="4" w:space="0" w:color="auto"/>
              <w:right w:val="double" w:sz="4" w:space="0" w:color="auto"/>
            </w:tcBorders>
          </w:tcPr>
          <w:p w:rsidR="009401AE" w:rsidRPr="00E33591" w:rsidRDefault="009401AE" w:rsidP="006963FA">
            <w:pPr>
              <w:pStyle w:val="NoSpacing"/>
              <w:spacing w:line="276" w:lineRule="auto"/>
              <w:jc w:val="both"/>
              <w:rPr>
                <w:b/>
                <w:color w:val="000000"/>
                <w:sz w:val="20"/>
                <w:szCs w:val="20"/>
              </w:rPr>
            </w:pPr>
          </w:p>
        </w:tc>
        <w:tc>
          <w:tcPr>
            <w:tcW w:w="5953" w:type="dxa"/>
            <w:tcBorders>
              <w:top w:val="double" w:sz="4" w:space="0" w:color="auto"/>
              <w:left w:val="double" w:sz="4" w:space="0" w:color="auto"/>
              <w:bottom w:val="single" w:sz="4" w:space="0" w:color="auto"/>
              <w:right w:val="double" w:sz="4" w:space="0" w:color="auto"/>
            </w:tcBorders>
          </w:tcPr>
          <w:p w:rsidR="009401AE" w:rsidRPr="00E33591" w:rsidRDefault="009401AE" w:rsidP="006963FA">
            <w:pPr>
              <w:pStyle w:val="NoSpacing"/>
              <w:spacing w:line="276" w:lineRule="auto"/>
              <w:jc w:val="both"/>
              <w:rPr>
                <w:b/>
                <w:sz w:val="20"/>
                <w:szCs w:val="20"/>
              </w:rPr>
            </w:pPr>
            <w:r w:rsidRPr="00E33591">
              <w:rPr>
                <w:b/>
                <w:sz w:val="20"/>
                <w:szCs w:val="20"/>
              </w:rPr>
              <w:t>Uniform, Training</w:t>
            </w:r>
            <w:r w:rsidR="003F11C2">
              <w:rPr>
                <w:b/>
                <w:sz w:val="20"/>
                <w:szCs w:val="20"/>
              </w:rPr>
              <w:t>,</w:t>
            </w:r>
            <w:r w:rsidRPr="00E33591">
              <w:rPr>
                <w:b/>
                <w:sz w:val="20"/>
                <w:szCs w:val="20"/>
              </w:rPr>
              <w:t xml:space="preserve"> and Equipment to be provided- </w:t>
            </w:r>
            <w:r w:rsidRPr="00E33591">
              <w:rPr>
                <w:sz w:val="20"/>
                <w:szCs w:val="20"/>
              </w:rPr>
              <w:t xml:space="preserve">The service </w:t>
            </w:r>
            <w:r w:rsidR="00DF1427" w:rsidRPr="00E33591">
              <w:rPr>
                <w:sz w:val="20"/>
                <w:szCs w:val="20"/>
              </w:rPr>
              <w:t xml:space="preserve">must provide details of how </w:t>
            </w:r>
            <w:r w:rsidR="003F11C2">
              <w:rPr>
                <w:sz w:val="20"/>
                <w:szCs w:val="20"/>
              </w:rPr>
              <w:t xml:space="preserve">the </w:t>
            </w:r>
            <w:r w:rsidR="00DF1427" w:rsidRPr="00E33591">
              <w:rPr>
                <w:sz w:val="20"/>
                <w:szCs w:val="20"/>
              </w:rPr>
              <w:t>proposed staff will be trained, pictures of how they will be dressed</w:t>
            </w:r>
            <w:r w:rsidR="003F11C2">
              <w:rPr>
                <w:sz w:val="20"/>
                <w:szCs w:val="20"/>
              </w:rPr>
              <w:t>,</w:t>
            </w:r>
            <w:r w:rsidR="00DF1427" w:rsidRPr="00E33591">
              <w:rPr>
                <w:sz w:val="20"/>
                <w:szCs w:val="20"/>
              </w:rPr>
              <w:t xml:space="preserve"> and equipment that will be allocated</w:t>
            </w:r>
            <w:r w:rsidR="00DF1427" w:rsidRPr="00E33591">
              <w:rPr>
                <w:b/>
                <w:sz w:val="20"/>
                <w:szCs w:val="20"/>
              </w:rPr>
              <w:t xml:space="preserve"> </w:t>
            </w:r>
            <w:r w:rsidR="00DF1427" w:rsidRPr="00E33591">
              <w:rPr>
                <w:sz w:val="20"/>
                <w:szCs w:val="20"/>
              </w:rPr>
              <w:t>to each resource</w:t>
            </w:r>
          </w:p>
        </w:tc>
        <w:tc>
          <w:tcPr>
            <w:tcW w:w="1134" w:type="dxa"/>
            <w:tcBorders>
              <w:top w:val="double" w:sz="4" w:space="0" w:color="auto"/>
              <w:left w:val="double" w:sz="4" w:space="0" w:color="auto"/>
              <w:bottom w:val="single" w:sz="4" w:space="0" w:color="auto"/>
              <w:right w:val="double" w:sz="4" w:space="0" w:color="auto"/>
            </w:tcBorders>
          </w:tcPr>
          <w:p w:rsidR="009401AE" w:rsidRPr="00E33591" w:rsidRDefault="000D28E7" w:rsidP="006963FA">
            <w:pPr>
              <w:pStyle w:val="NoSpacing"/>
              <w:spacing w:line="276" w:lineRule="auto"/>
              <w:jc w:val="both"/>
              <w:rPr>
                <w:b/>
                <w:sz w:val="20"/>
                <w:szCs w:val="20"/>
              </w:rPr>
            </w:pPr>
            <w:r w:rsidRPr="00E33591">
              <w:rPr>
                <w:b/>
                <w:sz w:val="20"/>
                <w:szCs w:val="20"/>
              </w:rPr>
              <w:t>20</w:t>
            </w:r>
          </w:p>
        </w:tc>
      </w:tr>
      <w:tr w:rsidR="00B66498" w:rsidRPr="00E33591" w:rsidTr="008402BF">
        <w:trPr>
          <w:cantSplit/>
          <w:trHeight w:val="687"/>
        </w:trPr>
        <w:tc>
          <w:tcPr>
            <w:tcW w:w="1985" w:type="dxa"/>
            <w:tcBorders>
              <w:top w:val="double" w:sz="4" w:space="0" w:color="auto"/>
              <w:left w:val="double" w:sz="4" w:space="0" w:color="auto"/>
              <w:right w:val="double" w:sz="4" w:space="0" w:color="auto"/>
            </w:tcBorders>
          </w:tcPr>
          <w:p w:rsidR="00B66498" w:rsidRPr="00E33591" w:rsidRDefault="00B66498" w:rsidP="006963FA">
            <w:pPr>
              <w:pStyle w:val="NoSpacing"/>
              <w:spacing w:line="276" w:lineRule="auto"/>
              <w:jc w:val="both"/>
              <w:rPr>
                <w:b/>
                <w:color w:val="000000"/>
                <w:sz w:val="20"/>
                <w:szCs w:val="20"/>
              </w:rPr>
            </w:pPr>
            <w:r w:rsidRPr="00E33591">
              <w:rPr>
                <w:b/>
                <w:color w:val="000000"/>
                <w:sz w:val="20"/>
                <w:szCs w:val="20"/>
              </w:rPr>
              <w:t>METHODOLOGY</w:t>
            </w:r>
          </w:p>
        </w:tc>
        <w:tc>
          <w:tcPr>
            <w:tcW w:w="5953" w:type="dxa"/>
            <w:tcBorders>
              <w:top w:val="double" w:sz="4" w:space="0" w:color="auto"/>
              <w:left w:val="double" w:sz="4" w:space="0" w:color="auto"/>
              <w:bottom w:val="single" w:sz="4" w:space="0" w:color="auto"/>
              <w:right w:val="double" w:sz="4" w:space="0" w:color="auto"/>
            </w:tcBorders>
          </w:tcPr>
          <w:p w:rsidR="00B66498" w:rsidRPr="00E33591" w:rsidRDefault="00B66498" w:rsidP="006963FA">
            <w:pPr>
              <w:pStyle w:val="NoSpacing"/>
              <w:spacing w:line="276" w:lineRule="auto"/>
              <w:jc w:val="both"/>
              <w:rPr>
                <w:sz w:val="20"/>
                <w:szCs w:val="20"/>
              </w:rPr>
            </w:pPr>
            <w:r w:rsidRPr="00E33591">
              <w:rPr>
                <w:b/>
                <w:sz w:val="20"/>
                <w:szCs w:val="20"/>
              </w:rPr>
              <w:t xml:space="preserve">Detailed proposed methodology of how the project will be executed </w:t>
            </w:r>
            <w:r w:rsidRPr="00E33591">
              <w:rPr>
                <w:sz w:val="20"/>
                <w:szCs w:val="20"/>
              </w:rPr>
              <w:t>that covers the proposed scope of work, proposed work schedule, proposed systems to be used, proposed resources</w:t>
            </w:r>
            <w:r w:rsidR="003F11C2">
              <w:rPr>
                <w:sz w:val="20"/>
                <w:szCs w:val="20"/>
              </w:rPr>
              <w:t>,</w:t>
            </w:r>
            <w:r w:rsidRPr="00E33591">
              <w:rPr>
                <w:sz w:val="20"/>
                <w:szCs w:val="20"/>
              </w:rPr>
              <w:t xml:space="preserve"> and proposed time frames. A Comprehensive operational plan that </w:t>
            </w:r>
            <w:r w:rsidR="003F11C2">
              <w:rPr>
                <w:sz w:val="20"/>
                <w:szCs w:val="20"/>
              </w:rPr>
              <w:t>addresses</w:t>
            </w:r>
            <w:r w:rsidRPr="00E33591">
              <w:rPr>
                <w:sz w:val="20"/>
                <w:szCs w:val="20"/>
              </w:rPr>
              <w:t xml:space="preserve"> item No: 4 Project Plan above</w:t>
            </w:r>
          </w:p>
          <w:p w:rsidR="00B66498" w:rsidRPr="00E33591" w:rsidRDefault="00B66498" w:rsidP="006963FA">
            <w:pPr>
              <w:pStyle w:val="NoSpacing"/>
              <w:spacing w:line="276" w:lineRule="auto"/>
              <w:jc w:val="both"/>
              <w:rPr>
                <w:sz w:val="20"/>
                <w:szCs w:val="20"/>
              </w:rPr>
            </w:pPr>
          </w:p>
          <w:p w:rsidR="00B66498" w:rsidRPr="00E33591" w:rsidRDefault="00B66498" w:rsidP="006963FA">
            <w:pPr>
              <w:spacing w:after="0"/>
              <w:jc w:val="both"/>
              <w:rPr>
                <w:bCs/>
                <w:sz w:val="20"/>
                <w:szCs w:val="20"/>
              </w:rPr>
            </w:pPr>
            <w:r w:rsidRPr="00E33591">
              <w:rPr>
                <w:bCs/>
                <w:sz w:val="20"/>
                <w:szCs w:val="20"/>
              </w:rPr>
              <w:t xml:space="preserve">Provide a clear organogram indicating the management structure of the service provider, with full names and surnames of the job incumbents. The minimum management positions on the organogram should indicate the Chief Executive Officer, Human </w:t>
            </w:r>
            <w:r w:rsidRPr="00E33591">
              <w:rPr>
                <w:bCs/>
                <w:sz w:val="20"/>
                <w:szCs w:val="20"/>
              </w:rPr>
              <w:lastRenderedPageBreak/>
              <w:t>Resource  Manager; Finance Manager, Operations Manager, and Operations Supervisors / Inspectors</w:t>
            </w:r>
          </w:p>
        </w:tc>
        <w:tc>
          <w:tcPr>
            <w:tcW w:w="1134" w:type="dxa"/>
            <w:tcBorders>
              <w:top w:val="double" w:sz="4" w:space="0" w:color="auto"/>
              <w:left w:val="double" w:sz="4" w:space="0" w:color="auto"/>
              <w:bottom w:val="single" w:sz="4" w:space="0" w:color="auto"/>
              <w:right w:val="double" w:sz="4" w:space="0" w:color="auto"/>
            </w:tcBorders>
          </w:tcPr>
          <w:p w:rsidR="00B66498" w:rsidRPr="00E33591" w:rsidRDefault="00B66498" w:rsidP="006963FA">
            <w:pPr>
              <w:pStyle w:val="NoSpacing"/>
              <w:spacing w:line="276" w:lineRule="auto"/>
              <w:jc w:val="both"/>
              <w:rPr>
                <w:b/>
                <w:sz w:val="20"/>
                <w:szCs w:val="20"/>
              </w:rPr>
            </w:pPr>
          </w:p>
          <w:p w:rsidR="00B66498" w:rsidRPr="00E33591" w:rsidRDefault="00B66498" w:rsidP="006963FA">
            <w:pPr>
              <w:pStyle w:val="NoSpacing"/>
              <w:spacing w:line="276" w:lineRule="auto"/>
              <w:jc w:val="both"/>
              <w:rPr>
                <w:sz w:val="20"/>
                <w:szCs w:val="20"/>
              </w:rPr>
            </w:pPr>
            <w:r w:rsidRPr="00E33591">
              <w:rPr>
                <w:sz w:val="20"/>
                <w:szCs w:val="20"/>
              </w:rPr>
              <w:t>30</w:t>
            </w:r>
          </w:p>
        </w:tc>
      </w:tr>
      <w:tr w:rsidR="00B66498" w:rsidRPr="00E33591" w:rsidTr="008402BF">
        <w:trPr>
          <w:cantSplit/>
          <w:trHeight w:val="212"/>
        </w:trPr>
        <w:tc>
          <w:tcPr>
            <w:tcW w:w="7938" w:type="dxa"/>
            <w:gridSpan w:val="2"/>
            <w:tcBorders>
              <w:top w:val="double" w:sz="4" w:space="0" w:color="auto"/>
              <w:left w:val="double" w:sz="4" w:space="0" w:color="auto"/>
              <w:bottom w:val="double" w:sz="4" w:space="0" w:color="auto"/>
              <w:right w:val="double" w:sz="4" w:space="0" w:color="auto"/>
            </w:tcBorders>
          </w:tcPr>
          <w:p w:rsidR="00B66498" w:rsidRPr="00E33591" w:rsidRDefault="00B66498" w:rsidP="006963FA">
            <w:pPr>
              <w:pStyle w:val="NoSpacing"/>
              <w:spacing w:line="276" w:lineRule="auto"/>
              <w:jc w:val="both"/>
              <w:rPr>
                <w:b/>
                <w:color w:val="000000"/>
                <w:sz w:val="20"/>
                <w:szCs w:val="20"/>
              </w:rPr>
            </w:pPr>
            <w:r w:rsidRPr="00E33591">
              <w:rPr>
                <w:b/>
                <w:color w:val="000000"/>
                <w:sz w:val="20"/>
                <w:szCs w:val="20"/>
              </w:rPr>
              <w:lastRenderedPageBreak/>
              <w:t>TOTAL POINTS ON FUNCTIONALITY MUST ADD TO 100</w:t>
            </w:r>
          </w:p>
        </w:tc>
        <w:tc>
          <w:tcPr>
            <w:tcW w:w="1134" w:type="dxa"/>
            <w:tcBorders>
              <w:top w:val="double" w:sz="4" w:space="0" w:color="auto"/>
              <w:left w:val="double" w:sz="4" w:space="0" w:color="auto"/>
              <w:bottom w:val="double" w:sz="4" w:space="0" w:color="auto"/>
              <w:right w:val="double" w:sz="4" w:space="0" w:color="auto"/>
            </w:tcBorders>
          </w:tcPr>
          <w:p w:rsidR="00B66498" w:rsidRPr="00E33591" w:rsidRDefault="00B66498" w:rsidP="006963FA">
            <w:pPr>
              <w:pStyle w:val="NoSpacing"/>
              <w:spacing w:line="276" w:lineRule="auto"/>
              <w:jc w:val="both"/>
              <w:rPr>
                <w:b/>
                <w:color w:val="000000"/>
                <w:sz w:val="20"/>
                <w:szCs w:val="20"/>
              </w:rPr>
            </w:pPr>
            <w:r w:rsidRPr="00E33591">
              <w:rPr>
                <w:b/>
                <w:color w:val="000000"/>
                <w:sz w:val="20"/>
                <w:szCs w:val="20"/>
              </w:rPr>
              <w:t>100</w:t>
            </w:r>
          </w:p>
        </w:tc>
      </w:tr>
    </w:tbl>
    <w:p w:rsidR="00B66498" w:rsidRPr="00E33591" w:rsidRDefault="00B66498" w:rsidP="006963FA">
      <w:pPr>
        <w:spacing w:after="300"/>
        <w:contextualSpacing/>
        <w:jc w:val="both"/>
        <w:rPr>
          <w:rFonts w:eastAsiaTheme="majorEastAsia"/>
          <w:color w:val="17365D" w:themeColor="text2" w:themeShade="BF"/>
          <w:spacing w:val="5"/>
          <w:kern w:val="28"/>
          <w:sz w:val="20"/>
          <w:szCs w:val="20"/>
        </w:rPr>
      </w:pPr>
    </w:p>
    <w:tbl>
      <w:tblPr>
        <w:tblpPr w:leftFromText="180" w:rightFromText="180" w:vertAnchor="page" w:horzAnchor="margin" w:tblpXSpec="center" w:tblpY="273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1701"/>
        <w:gridCol w:w="1701"/>
        <w:gridCol w:w="1701"/>
        <w:gridCol w:w="1985"/>
      </w:tblGrid>
      <w:tr w:rsidR="00B66498" w:rsidRPr="00E33591" w:rsidTr="008402BF">
        <w:tc>
          <w:tcPr>
            <w:tcW w:w="2547"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Scoring Criterion</w:t>
            </w:r>
          </w:p>
        </w:tc>
        <w:tc>
          <w:tcPr>
            <w:tcW w:w="1417"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 xml:space="preserve">1 </w:t>
            </w:r>
          </w:p>
          <w:p w:rsidR="00B66498" w:rsidRPr="00E33591" w:rsidRDefault="00B66498" w:rsidP="006963FA">
            <w:pPr>
              <w:autoSpaceDE w:val="0"/>
              <w:autoSpaceDN w:val="0"/>
              <w:adjustRightInd w:val="0"/>
              <w:spacing w:before="40"/>
              <w:jc w:val="both"/>
              <w:rPr>
                <w:b/>
                <w:sz w:val="20"/>
                <w:szCs w:val="20"/>
              </w:rPr>
            </w:pPr>
            <w:r w:rsidRPr="00E33591">
              <w:rPr>
                <w:b/>
                <w:sz w:val="20"/>
                <w:szCs w:val="20"/>
              </w:rPr>
              <w:t>Poor</w:t>
            </w:r>
          </w:p>
        </w:tc>
        <w:tc>
          <w:tcPr>
            <w:tcW w:w="1701"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2</w:t>
            </w:r>
          </w:p>
          <w:p w:rsidR="00B66498" w:rsidRPr="00E33591" w:rsidRDefault="00B66498" w:rsidP="006963FA">
            <w:pPr>
              <w:autoSpaceDE w:val="0"/>
              <w:autoSpaceDN w:val="0"/>
              <w:adjustRightInd w:val="0"/>
              <w:spacing w:before="40"/>
              <w:jc w:val="both"/>
              <w:rPr>
                <w:b/>
                <w:sz w:val="20"/>
                <w:szCs w:val="20"/>
              </w:rPr>
            </w:pPr>
            <w:r w:rsidRPr="00E33591">
              <w:rPr>
                <w:b/>
                <w:sz w:val="20"/>
                <w:szCs w:val="20"/>
              </w:rPr>
              <w:t>Average</w:t>
            </w:r>
          </w:p>
        </w:tc>
        <w:tc>
          <w:tcPr>
            <w:tcW w:w="1701"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3</w:t>
            </w:r>
          </w:p>
          <w:p w:rsidR="00B66498" w:rsidRPr="00E33591" w:rsidRDefault="00B66498" w:rsidP="006963FA">
            <w:pPr>
              <w:autoSpaceDE w:val="0"/>
              <w:autoSpaceDN w:val="0"/>
              <w:adjustRightInd w:val="0"/>
              <w:spacing w:before="40"/>
              <w:jc w:val="both"/>
              <w:rPr>
                <w:b/>
                <w:sz w:val="20"/>
                <w:szCs w:val="20"/>
              </w:rPr>
            </w:pPr>
            <w:r w:rsidRPr="00E33591">
              <w:rPr>
                <w:b/>
                <w:sz w:val="20"/>
                <w:szCs w:val="20"/>
              </w:rPr>
              <w:t>Good</w:t>
            </w:r>
          </w:p>
        </w:tc>
        <w:tc>
          <w:tcPr>
            <w:tcW w:w="1701"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 xml:space="preserve">4 </w:t>
            </w:r>
          </w:p>
          <w:p w:rsidR="00B66498" w:rsidRPr="00E33591" w:rsidRDefault="00B66498" w:rsidP="006963FA">
            <w:pPr>
              <w:autoSpaceDE w:val="0"/>
              <w:autoSpaceDN w:val="0"/>
              <w:adjustRightInd w:val="0"/>
              <w:spacing w:before="40"/>
              <w:jc w:val="both"/>
              <w:rPr>
                <w:b/>
                <w:sz w:val="20"/>
                <w:szCs w:val="20"/>
              </w:rPr>
            </w:pPr>
            <w:r w:rsidRPr="00E33591">
              <w:rPr>
                <w:b/>
                <w:sz w:val="20"/>
                <w:szCs w:val="20"/>
              </w:rPr>
              <w:t>Very Good</w:t>
            </w:r>
          </w:p>
        </w:tc>
        <w:tc>
          <w:tcPr>
            <w:tcW w:w="1985" w:type="dxa"/>
            <w:shd w:val="clear" w:color="auto" w:fill="F79646" w:themeFill="accent6"/>
          </w:tcPr>
          <w:p w:rsidR="00B66498" w:rsidRPr="00E33591" w:rsidRDefault="00B66498" w:rsidP="006963FA">
            <w:pPr>
              <w:autoSpaceDE w:val="0"/>
              <w:autoSpaceDN w:val="0"/>
              <w:adjustRightInd w:val="0"/>
              <w:spacing w:before="40"/>
              <w:jc w:val="both"/>
              <w:rPr>
                <w:b/>
                <w:sz w:val="20"/>
                <w:szCs w:val="20"/>
              </w:rPr>
            </w:pPr>
            <w:r w:rsidRPr="00E33591">
              <w:rPr>
                <w:b/>
                <w:sz w:val="20"/>
                <w:szCs w:val="20"/>
              </w:rPr>
              <w:t xml:space="preserve">5 </w:t>
            </w:r>
          </w:p>
          <w:p w:rsidR="00B66498" w:rsidRPr="00E33591" w:rsidRDefault="000D28E7" w:rsidP="006963FA">
            <w:pPr>
              <w:autoSpaceDE w:val="0"/>
              <w:autoSpaceDN w:val="0"/>
              <w:adjustRightInd w:val="0"/>
              <w:spacing w:before="40"/>
              <w:jc w:val="both"/>
              <w:rPr>
                <w:b/>
                <w:sz w:val="20"/>
                <w:szCs w:val="20"/>
              </w:rPr>
            </w:pPr>
            <w:r w:rsidRPr="00E33591">
              <w:rPr>
                <w:b/>
                <w:sz w:val="20"/>
                <w:szCs w:val="20"/>
              </w:rPr>
              <w:t>Excellent</w:t>
            </w:r>
            <w:r w:rsidR="00B66498" w:rsidRPr="00E33591">
              <w:rPr>
                <w:b/>
                <w:sz w:val="20"/>
                <w:szCs w:val="20"/>
              </w:rPr>
              <w:t xml:space="preserve"> </w:t>
            </w:r>
          </w:p>
        </w:tc>
      </w:tr>
      <w:tr w:rsidR="00B66498" w:rsidRPr="00E33591" w:rsidTr="008402BF">
        <w:tc>
          <w:tcPr>
            <w:tcW w:w="2547" w:type="dxa"/>
            <w:shd w:val="clear" w:color="auto" w:fill="auto"/>
          </w:tcPr>
          <w:p w:rsidR="00B66498" w:rsidRPr="00E33591" w:rsidRDefault="00B66498" w:rsidP="0066740D">
            <w:pPr>
              <w:pStyle w:val="ListParagraph"/>
              <w:spacing w:after="0"/>
              <w:ind w:left="435"/>
              <w:jc w:val="both"/>
              <w:rPr>
                <w:b/>
                <w:bCs/>
                <w:sz w:val="20"/>
                <w:szCs w:val="20"/>
              </w:rPr>
            </w:pPr>
            <w:r w:rsidRPr="00E33591">
              <w:rPr>
                <w:b/>
                <w:sz w:val="20"/>
                <w:szCs w:val="20"/>
                <w:lang w:val="en-US"/>
              </w:rPr>
              <w:t>Company experience:</w:t>
            </w:r>
            <w:r w:rsidRPr="00E33591">
              <w:rPr>
                <w:sz w:val="20"/>
                <w:szCs w:val="20"/>
                <w:lang w:val="en-US"/>
              </w:rPr>
              <w:t xml:space="preserve"> Minimum of 5 </w:t>
            </w:r>
            <w:proofErr w:type="spellStart"/>
            <w:r w:rsidR="0066740D">
              <w:rPr>
                <w:sz w:val="20"/>
                <w:szCs w:val="20"/>
                <w:lang w:val="en-US"/>
              </w:rPr>
              <w:t>years</w:t>
            </w:r>
            <w:r w:rsidR="00284808" w:rsidRPr="00E33591">
              <w:rPr>
                <w:sz w:val="20"/>
                <w:szCs w:val="20"/>
                <w:lang w:val="en-US"/>
              </w:rPr>
              <w:t xml:space="preserve"> Experience</w:t>
            </w:r>
            <w:proofErr w:type="spellEnd"/>
            <w:r w:rsidRPr="00E33591">
              <w:rPr>
                <w:sz w:val="20"/>
                <w:szCs w:val="20"/>
                <w:lang w:val="en-US"/>
              </w:rPr>
              <w:t xml:space="preserve"> of the firm in </w:t>
            </w:r>
            <w:r w:rsidR="00BB2026" w:rsidRPr="00E33591">
              <w:rPr>
                <w:sz w:val="20"/>
                <w:szCs w:val="20"/>
                <w:lang w:val="en-US"/>
              </w:rPr>
              <w:t>security guarding</w:t>
            </w:r>
            <w:r w:rsidRPr="00E33591">
              <w:rPr>
                <w:sz w:val="20"/>
                <w:szCs w:val="20"/>
                <w:lang w:val="en-US"/>
              </w:rPr>
              <w:t xml:space="preserve"> services (Reference letter under the client-company </w:t>
            </w:r>
            <w:r w:rsidR="003F11C2">
              <w:rPr>
                <w:sz w:val="20"/>
                <w:szCs w:val="20"/>
                <w:lang w:val="en-US"/>
              </w:rPr>
              <w:t>letterhead</w:t>
            </w:r>
            <w:r w:rsidRPr="00E33591">
              <w:rPr>
                <w:sz w:val="20"/>
                <w:szCs w:val="20"/>
                <w:lang w:val="en-US"/>
              </w:rPr>
              <w:t>,</w:t>
            </w:r>
            <w:r w:rsidRPr="00E33591">
              <w:rPr>
                <w:sz w:val="20"/>
                <w:szCs w:val="20"/>
              </w:rPr>
              <w:t xml:space="preserve"> (e.g. Department of Labour)</w:t>
            </w:r>
            <w:r w:rsidRPr="00E33591">
              <w:rPr>
                <w:sz w:val="20"/>
                <w:szCs w:val="20"/>
                <w:lang w:val="en-US"/>
              </w:rPr>
              <w:t xml:space="preserve"> with contactable details that </w:t>
            </w:r>
            <w:r w:rsidR="003F11C2">
              <w:rPr>
                <w:sz w:val="20"/>
                <w:szCs w:val="20"/>
                <w:lang w:val="en-US"/>
              </w:rPr>
              <w:t>confirm</w:t>
            </w:r>
            <w:r w:rsidRPr="00E33591">
              <w:rPr>
                <w:sz w:val="20"/>
                <w:szCs w:val="20"/>
                <w:lang w:val="en-US"/>
              </w:rPr>
              <w:t xml:space="preserve"> that the firm is successfully managing or has previously managed projects of a similar nature must be attached). The reference letter must </w:t>
            </w:r>
            <w:r w:rsidRPr="00E33591">
              <w:rPr>
                <w:sz w:val="20"/>
                <w:szCs w:val="20"/>
              </w:rPr>
              <w:t xml:space="preserve">indicate the client’s number of security officers supplied on a 24-hour basis, </w:t>
            </w:r>
            <w:r w:rsidR="003F11C2">
              <w:rPr>
                <w:sz w:val="20"/>
                <w:szCs w:val="20"/>
              </w:rPr>
              <w:t xml:space="preserve">the </w:t>
            </w:r>
            <w:r w:rsidRPr="00E33591">
              <w:rPr>
                <w:sz w:val="20"/>
                <w:szCs w:val="20"/>
              </w:rPr>
              <w:t>estimated value</w:t>
            </w:r>
            <w:r w:rsidR="003F11C2">
              <w:rPr>
                <w:sz w:val="20"/>
                <w:szCs w:val="20"/>
              </w:rPr>
              <w:t>,</w:t>
            </w:r>
            <w:r w:rsidRPr="00E33591">
              <w:rPr>
                <w:sz w:val="20"/>
                <w:szCs w:val="20"/>
              </w:rPr>
              <w:t xml:space="preserve"> and </w:t>
            </w:r>
            <w:r w:rsidR="003F11C2">
              <w:rPr>
                <w:sz w:val="20"/>
                <w:szCs w:val="20"/>
              </w:rPr>
              <w:t xml:space="preserve">the </w:t>
            </w:r>
            <w:r w:rsidRPr="00E33591">
              <w:rPr>
                <w:sz w:val="20"/>
                <w:szCs w:val="20"/>
              </w:rPr>
              <w:t xml:space="preserve">duration of </w:t>
            </w:r>
            <w:r w:rsidR="003F11C2">
              <w:rPr>
                <w:sz w:val="20"/>
                <w:szCs w:val="20"/>
              </w:rPr>
              <w:t xml:space="preserve">the </w:t>
            </w:r>
            <w:r w:rsidRPr="00E33591">
              <w:rPr>
                <w:sz w:val="20"/>
                <w:szCs w:val="20"/>
              </w:rPr>
              <w:t>contract.</w:t>
            </w:r>
          </w:p>
        </w:tc>
        <w:tc>
          <w:tcPr>
            <w:tcW w:w="1417"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 xml:space="preserve">0 to 2 </w:t>
            </w:r>
            <w:r w:rsidR="003F11C2">
              <w:rPr>
                <w:sz w:val="20"/>
                <w:szCs w:val="20"/>
              </w:rPr>
              <w:t>years</w:t>
            </w:r>
            <w:r w:rsidRPr="00E33591">
              <w:rPr>
                <w:sz w:val="20"/>
                <w:szCs w:val="20"/>
              </w:rPr>
              <w:t xml:space="preserve"> of similar knowledge and experience</w:t>
            </w: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tc>
        <w:tc>
          <w:tcPr>
            <w:tcW w:w="1701" w:type="dxa"/>
            <w:shd w:val="clear" w:color="auto" w:fill="auto"/>
          </w:tcPr>
          <w:p w:rsidR="00B66498" w:rsidRPr="00E33591" w:rsidRDefault="00B66498" w:rsidP="006963FA">
            <w:pPr>
              <w:pStyle w:val="NoSpacing"/>
              <w:numPr>
                <w:ilvl w:val="0"/>
                <w:numId w:val="29"/>
              </w:numPr>
              <w:spacing w:line="276" w:lineRule="auto"/>
              <w:jc w:val="both"/>
              <w:rPr>
                <w:sz w:val="20"/>
                <w:szCs w:val="20"/>
              </w:rPr>
            </w:pPr>
            <w:r w:rsidRPr="00E33591">
              <w:rPr>
                <w:sz w:val="20"/>
                <w:szCs w:val="20"/>
              </w:rPr>
              <w:t>to 4 years of similar knowledge and experience</w:t>
            </w:r>
          </w:p>
          <w:p w:rsidR="00B66498" w:rsidRPr="00E33591" w:rsidRDefault="00B66498" w:rsidP="006963FA">
            <w:pPr>
              <w:pStyle w:val="NoSpacing"/>
              <w:spacing w:line="276" w:lineRule="auto"/>
              <w:ind w:left="360"/>
              <w:jc w:val="both"/>
              <w:rPr>
                <w:sz w:val="20"/>
                <w:szCs w:val="20"/>
              </w:rPr>
            </w:pPr>
          </w:p>
          <w:p w:rsidR="00B66498" w:rsidRPr="00E33591" w:rsidRDefault="00B66498" w:rsidP="006963FA">
            <w:pPr>
              <w:pStyle w:val="NoSpacing"/>
              <w:spacing w:line="276" w:lineRule="auto"/>
              <w:ind w:left="360"/>
              <w:jc w:val="both"/>
              <w:rPr>
                <w:sz w:val="20"/>
                <w:szCs w:val="20"/>
              </w:rPr>
            </w:pPr>
          </w:p>
          <w:p w:rsidR="00B66498" w:rsidRPr="00E33591" w:rsidRDefault="00B66498" w:rsidP="006963FA">
            <w:pPr>
              <w:pStyle w:val="NoSpacing"/>
              <w:spacing w:line="276" w:lineRule="auto"/>
              <w:ind w:left="360"/>
              <w:jc w:val="both"/>
              <w:rPr>
                <w:sz w:val="20"/>
                <w:szCs w:val="20"/>
              </w:rPr>
            </w:pPr>
          </w:p>
          <w:p w:rsidR="00B66498" w:rsidRPr="00E33591" w:rsidRDefault="00B66498" w:rsidP="006963FA">
            <w:pPr>
              <w:pStyle w:val="NoSpacing"/>
              <w:spacing w:line="276" w:lineRule="auto"/>
              <w:ind w:left="360"/>
              <w:jc w:val="both"/>
              <w:rPr>
                <w:sz w:val="20"/>
                <w:szCs w:val="20"/>
              </w:rPr>
            </w:pPr>
          </w:p>
          <w:p w:rsidR="00B66498" w:rsidRPr="00E33591" w:rsidRDefault="00B66498" w:rsidP="006963FA">
            <w:pPr>
              <w:pStyle w:val="NoSpacing"/>
              <w:spacing w:line="276" w:lineRule="auto"/>
              <w:ind w:left="360"/>
              <w:jc w:val="both"/>
              <w:rPr>
                <w:sz w:val="20"/>
                <w:szCs w:val="20"/>
              </w:rPr>
            </w:pPr>
          </w:p>
          <w:p w:rsidR="00B66498" w:rsidRPr="00E33591" w:rsidRDefault="00B66498" w:rsidP="006963FA">
            <w:pPr>
              <w:pStyle w:val="NoSpacing"/>
              <w:spacing w:line="276" w:lineRule="auto"/>
              <w:ind w:left="360"/>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5 to 6 years of similar knowledge and experience</w:t>
            </w:r>
          </w:p>
          <w:p w:rsidR="00B66498" w:rsidRPr="00E33591" w:rsidRDefault="00B66498" w:rsidP="006963FA">
            <w:pPr>
              <w:pStyle w:val="NoSpacing"/>
              <w:spacing w:line="276" w:lineRule="auto"/>
              <w:jc w:val="both"/>
              <w:rPr>
                <w:sz w:val="20"/>
                <w:szCs w:val="20"/>
              </w:rPr>
            </w:pPr>
            <w:r w:rsidRPr="00E33591">
              <w:rPr>
                <w:sz w:val="20"/>
                <w:szCs w:val="20"/>
              </w:rPr>
              <w:t xml:space="preserve">. </w:t>
            </w:r>
          </w:p>
          <w:p w:rsidR="00B66498" w:rsidRPr="00E33591" w:rsidRDefault="00B66498" w:rsidP="006963FA">
            <w:pPr>
              <w:autoSpaceDE w:val="0"/>
              <w:autoSpaceDN w:val="0"/>
              <w:adjustRightInd w:val="0"/>
              <w:spacing w:before="40"/>
              <w:jc w:val="both"/>
              <w:rPr>
                <w:sz w:val="20"/>
                <w:szCs w:val="20"/>
              </w:rPr>
            </w:pPr>
          </w:p>
          <w:p w:rsidR="00B66498" w:rsidRPr="00E33591" w:rsidRDefault="00B66498" w:rsidP="006963FA">
            <w:pPr>
              <w:autoSpaceDE w:val="0"/>
              <w:autoSpaceDN w:val="0"/>
              <w:adjustRightInd w:val="0"/>
              <w:spacing w:before="40"/>
              <w:jc w:val="both"/>
              <w:rPr>
                <w:sz w:val="20"/>
                <w:szCs w:val="20"/>
              </w:rPr>
            </w:pPr>
          </w:p>
          <w:p w:rsidR="00B66498" w:rsidRPr="00E33591" w:rsidRDefault="00B66498" w:rsidP="006963FA">
            <w:pPr>
              <w:autoSpaceDE w:val="0"/>
              <w:autoSpaceDN w:val="0"/>
              <w:adjustRightInd w:val="0"/>
              <w:spacing w:before="40"/>
              <w:jc w:val="both"/>
              <w:rPr>
                <w:sz w:val="20"/>
                <w:szCs w:val="20"/>
              </w:rPr>
            </w:pPr>
          </w:p>
          <w:p w:rsidR="00B66498" w:rsidRPr="00E33591" w:rsidRDefault="00B66498" w:rsidP="006963FA">
            <w:pPr>
              <w:autoSpaceDE w:val="0"/>
              <w:autoSpaceDN w:val="0"/>
              <w:adjustRightInd w:val="0"/>
              <w:spacing w:before="40"/>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Over 7 to 9 years of similar knowledge and experience</w:t>
            </w: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tc>
        <w:tc>
          <w:tcPr>
            <w:tcW w:w="1985" w:type="dxa"/>
          </w:tcPr>
          <w:p w:rsidR="00B66498" w:rsidRPr="00E33591" w:rsidRDefault="00B66498" w:rsidP="006963FA">
            <w:pPr>
              <w:pStyle w:val="NoSpacing"/>
              <w:spacing w:line="276" w:lineRule="auto"/>
              <w:jc w:val="both"/>
              <w:rPr>
                <w:sz w:val="20"/>
                <w:szCs w:val="20"/>
              </w:rPr>
            </w:pPr>
            <w:r w:rsidRPr="00E33591">
              <w:rPr>
                <w:sz w:val="20"/>
                <w:szCs w:val="20"/>
              </w:rPr>
              <w:t xml:space="preserve">Over 10 years of similar knowledge and </w:t>
            </w:r>
            <w:r w:rsidR="000D28E7" w:rsidRPr="00E33591">
              <w:rPr>
                <w:sz w:val="20"/>
                <w:szCs w:val="20"/>
              </w:rPr>
              <w:t>experience.</w:t>
            </w: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p w:rsidR="00B66498" w:rsidRPr="00E33591" w:rsidRDefault="00B66498" w:rsidP="006963FA">
            <w:pPr>
              <w:pStyle w:val="NoSpacing"/>
              <w:spacing w:line="276" w:lineRule="auto"/>
              <w:jc w:val="both"/>
              <w:rPr>
                <w:sz w:val="20"/>
                <w:szCs w:val="20"/>
              </w:rPr>
            </w:pPr>
          </w:p>
        </w:tc>
      </w:tr>
      <w:tr w:rsidR="00B66498" w:rsidRPr="00E33591" w:rsidTr="008402BF">
        <w:tc>
          <w:tcPr>
            <w:tcW w:w="2547" w:type="dxa"/>
            <w:shd w:val="clear" w:color="auto" w:fill="auto"/>
          </w:tcPr>
          <w:p w:rsidR="00B66498" w:rsidRPr="00E33591" w:rsidRDefault="00B66498" w:rsidP="006963FA">
            <w:pPr>
              <w:autoSpaceDE w:val="0"/>
              <w:autoSpaceDN w:val="0"/>
              <w:adjustRightInd w:val="0"/>
              <w:spacing w:before="40"/>
              <w:jc w:val="both"/>
              <w:rPr>
                <w:sz w:val="20"/>
                <w:szCs w:val="20"/>
                <w:lang w:val="en-US"/>
              </w:rPr>
            </w:pPr>
            <w:r w:rsidRPr="00E33591">
              <w:rPr>
                <w:b/>
                <w:sz w:val="20"/>
                <w:szCs w:val="20"/>
                <w:lang w:val="en-US"/>
              </w:rPr>
              <w:t>Project Manager</w:t>
            </w:r>
            <w:r w:rsidRPr="00E33591">
              <w:rPr>
                <w:sz w:val="20"/>
                <w:szCs w:val="20"/>
                <w:lang w:val="en-US"/>
              </w:rPr>
              <w:t xml:space="preserve"> to be utilized in the execution of the contract– please attach personnel CVs with skill(s)/ experience/ qualification(s relating to security </w:t>
            </w:r>
            <w:r w:rsidR="000D28E7" w:rsidRPr="00E33591">
              <w:rPr>
                <w:sz w:val="20"/>
                <w:szCs w:val="20"/>
                <w:lang w:val="en-US"/>
              </w:rPr>
              <w:t>services</w:t>
            </w:r>
            <w:r w:rsidRPr="00E33591">
              <w:rPr>
                <w:sz w:val="20"/>
                <w:szCs w:val="20"/>
                <w:lang w:val="en-US"/>
              </w:rPr>
              <w:t xml:space="preserve"> </w:t>
            </w:r>
          </w:p>
        </w:tc>
        <w:tc>
          <w:tcPr>
            <w:tcW w:w="1417" w:type="dxa"/>
            <w:shd w:val="clear" w:color="auto" w:fill="auto"/>
          </w:tcPr>
          <w:p w:rsidR="00B66498" w:rsidRPr="00E33591" w:rsidRDefault="00B66498" w:rsidP="003F11C2">
            <w:pPr>
              <w:pStyle w:val="NoSpacing"/>
              <w:spacing w:line="276" w:lineRule="auto"/>
              <w:jc w:val="both"/>
              <w:rPr>
                <w:sz w:val="20"/>
                <w:szCs w:val="20"/>
              </w:rPr>
            </w:pPr>
            <w:r w:rsidRPr="00E33591">
              <w:rPr>
                <w:sz w:val="20"/>
                <w:szCs w:val="20"/>
              </w:rPr>
              <w:t xml:space="preserve">0 to 2 </w:t>
            </w:r>
            <w:r w:rsidR="003F11C2">
              <w:rPr>
                <w:sz w:val="20"/>
                <w:szCs w:val="20"/>
              </w:rPr>
              <w:t>years</w:t>
            </w:r>
            <w:r w:rsidRPr="00E33591">
              <w:rPr>
                <w:sz w:val="20"/>
                <w:szCs w:val="20"/>
              </w:rPr>
              <w:t xml:space="preserve"> of similar knowledge and experience</w:t>
            </w: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3 to 4 years of similar knowledge and experience</w:t>
            </w:r>
          </w:p>
          <w:p w:rsidR="00B66498" w:rsidRPr="00E33591" w:rsidRDefault="00B66498" w:rsidP="006963FA">
            <w:pPr>
              <w:autoSpaceDE w:val="0"/>
              <w:autoSpaceDN w:val="0"/>
              <w:adjustRightInd w:val="0"/>
              <w:spacing w:before="40"/>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5 to 6 years of similar knowledge and experience</w:t>
            </w:r>
          </w:p>
          <w:p w:rsidR="00B66498" w:rsidRPr="00E33591" w:rsidRDefault="00B66498" w:rsidP="006963FA">
            <w:pPr>
              <w:pStyle w:val="NoSpacing"/>
              <w:spacing w:line="276" w:lineRule="auto"/>
              <w:jc w:val="both"/>
              <w:rPr>
                <w:sz w:val="20"/>
                <w:szCs w:val="20"/>
              </w:rPr>
            </w:pPr>
            <w:r w:rsidRPr="00E33591">
              <w:rPr>
                <w:sz w:val="20"/>
                <w:szCs w:val="20"/>
              </w:rPr>
              <w:t>.</w:t>
            </w:r>
          </w:p>
          <w:p w:rsidR="00B66498" w:rsidRPr="00E33591" w:rsidRDefault="00B66498" w:rsidP="006963FA">
            <w:pPr>
              <w:autoSpaceDE w:val="0"/>
              <w:autoSpaceDN w:val="0"/>
              <w:adjustRightInd w:val="0"/>
              <w:spacing w:before="40"/>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Over 7 to 9 years of similar knowledge and experience</w:t>
            </w:r>
          </w:p>
          <w:p w:rsidR="00B66498" w:rsidRPr="00E33591" w:rsidRDefault="00B66498" w:rsidP="006963FA">
            <w:pPr>
              <w:autoSpaceDE w:val="0"/>
              <w:autoSpaceDN w:val="0"/>
              <w:adjustRightInd w:val="0"/>
              <w:spacing w:before="40"/>
              <w:jc w:val="both"/>
              <w:rPr>
                <w:sz w:val="20"/>
                <w:szCs w:val="20"/>
              </w:rPr>
            </w:pPr>
          </w:p>
        </w:tc>
        <w:tc>
          <w:tcPr>
            <w:tcW w:w="1985" w:type="dxa"/>
          </w:tcPr>
          <w:p w:rsidR="00B66498" w:rsidRPr="00E33591" w:rsidRDefault="00B66498" w:rsidP="006963FA">
            <w:pPr>
              <w:pStyle w:val="NoSpacing"/>
              <w:spacing w:line="276" w:lineRule="auto"/>
              <w:jc w:val="both"/>
              <w:rPr>
                <w:sz w:val="20"/>
                <w:szCs w:val="20"/>
              </w:rPr>
            </w:pPr>
            <w:r w:rsidRPr="00E33591">
              <w:rPr>
                <w:sz w:val="20"/>
                <w:szCs w:val="20"/>
              </w:rPr>
              <w:t>Over 10 years of similar knowledge and experience.</w:t>
            </w:r>
          </w:p>
        </w:tc>
      </w:tr>
      <w:tr w:rsidR="000D28E7" w:rsidRPr="00E33591" w:rsidTr="008402BF">
        <w:tc>
          <w:tcPr>
            <w:tcW w:w="2547" w:type="dxa"/>
            <w:shd w:val="clear" w:color="auto" w:fill="auto"/>
          </w:tcPr>
          <w:p w:rsidR="000D28E7" w:rsidRPr="00E33591" w:rsidRDefault="000D28E7" w:rsidP="006963FA">
            <w:pPr>
              <w:pStyle w:val="NoSpacing"/>
              <w:spacing w:line="276" w:lineRule="auto"/>
              <w:jc w:val="both"/>
              <w:rPr>
                <w:b/>
                <w:sz w:val="20"/>
                <w:szCs w:val="20"/>
              </w:rPr>
            </w:pPr>
            <w:r w:rsidRPr="00E33591">
              <w:rPr>
                <w:b/>
                <w:sz w:val="20"/>
                <w:szCs w:val="20"/>
              </w:rPr>
              <w:t>Uniform, and Equipment</w:t>
            </w:r>
          </w:p>
        </w:tc>
        <w:tc>
          <w:tcPr>
            <w:tcW w:w="1417" w:type="dxa"/>
            <w:shd w:val="clear" w:color="auto" w:fill="auto"/>
          </w:tcPr>
          <w:p w:rsidR="000D28E7" w:rsidRPr="00E33591" w:rsidRDefault="000D28E7" w:rsidP="006963FA">
            <w:pPr>
              <w:pStyle w:val="NoSpacing"/>
              <w:spacing w:line="276" w:lineRule="auto"/>
              <w:jc w:val="both"/>
              <w:rPr>
                <w:sz w:val="20"/>
                <w:szCs w:val="20"/>
              </w:rPr>
            </w:pPr>
            <w:r w:rsidRPr="00E33591">
              <w:rPr>
                <w:sz w:val="20"/>
                <w:szCs w:val="20"/>
              </w:rPr>
              <w:t>No plan or irrelevant plan</w:t>
            </w:r>
          </w:p>
        </w:tc>
        <w:tc>
          <w:tcPr>
            <w:tcW w:w="1701" w:type="dxa"/>
            <w:shd w:val="clear" w:color="auto" w:fill="auto"/>
          </w:tcPr>
          <w:p w:rsidR="000D28E7" w:rsidRPr="00E33591" w:rsidRDefault="003F11C2" w:rsidP="006963FA">
            <w:pPr>
              <w:pStyle w:val="NoSpacing"/>
              <w:spacing w:line="276" w:lineRule="auto"/>
              <w:jc w:val="both"/>
              <w:rPr>
                <w:sz w:val="20"/>
                <w:szCs w:val="20"/>
              </w:rPr>
            </w:pPr>
            <w:r>
              <w:rPr>
                <w:sz w:val="20"/>
                <w:szCs w:val="20"/>
              </w:rPr>
              <w:t>A plan</w:t>
            </w:r>
            <w:r w:rsidR="00253E79" w:rsidRPr="00E33591">
              <w:rPr>
                <w:sz w:val="20"/>
                <w:szCs w:val="20"/>
              </w:rPr>
              <w:t xml:space="preserve"> addressing </w:t>
            </w:r>
            <w:r w:rsidR="006963FA" w:rsidRPr="00E33591">
              <w:rPr>
                <w:sz w:val="20"/>
                <w:szCs w:val="20"/>
              </w:rPr>
              <w:t xml:space="preserve">some </w:t>
            </w:r>
            <w:r w:rsidR="00253E79" w:rsidRPr="00E33591">
              <w:rPr>
                <w:sz w:val="20"/>
                <w:szCs w:val="20"/>
              </w:rPr>
              <w:t>requirements as listed on the scope</w:t>
            </w:r>
          </w:p>
        </w:tc>
        <w:tc>
          <w:tcPr>
            <w:tcW w:w="1701" w:type="dxa"/>
            <w:shd w:val="clear" w:color="auto" w:fill="auto"/>
          </w:tcPr>
          <w:p w:rsidR="000D28E7" w:rsidRPr="00E33591" w:rsidRDefault="003F11C2" w:rsidP="006963FA">
            <w:pPr>
              <w:autoSpaceDE w:val="0"/>
              <w:autoSpaceDN w:val="0"/>
              <w:adjustRightInd w:val="0"/>
              <w:spacing w:before="40"/>
              <w:jc w:val="both"/>
              <w:rPr>
                <w:sz w:val="20"/>
                <w:szCs w:val="20"/>
              </w:rPr>
            </w:pPr>
            <w:r>
              <w:rPr>
                <w:sz w:val="20"/>
                <w:szCs w:val="20"/>
              </w:rPr>
              <w:t>A plan</w:t>
            </w:r>
            <w:r w:rsidR="00253E79" w:rsidRPr="00E33591">
              <w:rPr>
                <w:sz w:val="20"/>
                <w:szCs w:val="20"/>
              </w:rPr>
              <w:t xml:space="preserve"> addressing basic requirements as listed on the scope</w:t>
            </w:r>
          </w:p>
        </w:tc>
        <w:tc>
          <w:tcPr>
            <w:tcW w:w="1701" w:type="dxa"/>
            <w:shd w:val="clear" w:color="auto" w:fill="auto"/>
          </w:tcPr>
          <w:p w:rsidR="000D28E7" w:rsidRPr="00E33591" w:rsidRDefault="003F11C2" w:rsidP="006963FA">
            <w:pPr>
              <w:pStyle w:val="NoSpacing"/>
              <w:spacing w:line="276" w:lineRule="auto"/>
              <w:jc w:val="both"/>
              <w:rPr>
                <w:sz w:val="20"/>
                <w:szCs w:val="20"/>
              </w:rPr>
            </w:pPr>
            <w:r>
              <w:rPr>
                <w:sz w:val="20"/>
                <w:szCs w:val="20"/>
              </w:rPr>
              <w:t>A plan</w:t>
            </w:r>
            <w:r w:rsidR="006963FA" w:rsidRPr="00E33591">
              <w:rPr>
                <w:sz w:val="20"/>
                <w:szCs w:val="20"/>
              </w:rPr>
              <w:t xml:space="preserve"> addressing basic requirements as listed on the scope with </w:t>
            </w:r>
            <w:r>
              <w:rPr>
                <w:sz w:val="20"/>
                <w:szCs w:val="20"/>
              </w:rPr>
              <w:t xml:space="preserve">the </w:t>
            </w:r>
            <w:r w:rsidR="006963FA" w:rsidRPr="00E33591">
              <w:rPr>
                <w:sz w:val="20"/>
                <w:szCs w:val="20"/>
              </w:rPr>
              <w:t>additional enhancement of two items</w:t>
            </w:r>
          </w:p>
        </w:tc>
        <w:tc>
          <w:tcPr>
            <w:tcW w:w="1985" w:type="dxa"/>
          </w:tcPr>
          <w:p w:rsidR="000D28E7" w:rsidRPr="00E33591" w:rsidRDefault="003F11C2" w:rsidP="006963FA">
            <w:pPr>
              <w:pStyle w:val="NoSpacing"/>
              <w:spacing w:line="276" w:lineRule="auto"/>
              <w:jc w:val="both"/>
              <w:rPr>
                <w:sz w:val="20"/>
                <w:szCs w:val="20"/>
              </w:rPr>
            </w:pPr>
            <w:r>
              <w:rPr>
                <w:sz w:val="20"/>
                <w:szCs w:val="20"/>
              </w:rPr>
              <w:t>A plan</w:t>
            </w:r>
            <w:r w:rsidR="006963FA" w:rsidRPr="00E33591">
              <w:rPr>
                <w:sz w:val="20"/>
                <w:szCs w:val="20"/>
              </w:rPr>
              <w:t xml:space="preserve"> addressing basic requirements as listed on the scope with </w:t>
            </w:r>
            <w:r>
              <w:rPr>
                <w:sz w:val="20"/>
                <w:szCs w:val="20"/>
              </w:rPr>
              <w:t xml:space="preserve">an </w:t>
            </w:r>
            <w:r w:rsidR="006963FA" w:rsidRPr="00E33591">
              <w:rPr>
                <w:sz w:val="20"/>
                <w:szCs w:val="20"/>
              </w:rPr>
              <w:t xml:space="preserve">enhancement of over two items. </w:t>
            </w:r>
          </w:p>
        </w:tc>
      </w:tr>
      <w:tr w:rsidR="00B66498" w:rsidRPr="00E33591" w:rsidTr="008402BF">
        <w:tc>
          <w:tcPr>
            <w:tcW w:w="2547" w:type="dxa"/>
            <w:shd w:val="clear" w:color="auto" w:fill="auto"/>
          </w:tcPr>
          <w:p w:rsidR="00B66498" w:rsidRPr="00E33591" w:rsidRDefault="00B66498" w:rsidP="006963FA">
            <w:pPr>
              <w:pStyle w:val="NoSpacing"/>
              <w:spacing w:line="276" w:lineRule="auto"/>
              <w:jc w:val="both"/>
              <w:rPr>
                <w:sz w:val="20"/>
                <w:szCs w:val="20"/>
              </w:rPr>
            </w:pPr>
            <w:r w:rsidRPr="00E33591">
              <w:rPr>
                <w:b/>
                <w:sz w:val="20"/>
                <w:szCs w:val="20"/>
              </w:rPr>
              <w:lastRenderedPageBreak/>
              <w:t xml:space="preserve">Detailed proposed methodology of how the project will be executed </w:t>
            </w:r>
            <w:r w:rsidRPr="00E33591">
              <w:rPr>
                <w:sz w:val="20"/>
                <w:szCs w:val="20"/>
              </w:rPr>
              <w:t>that covers the proposed scope of work, proposed work schedule, proposed systems to be used, proposed resources</w:t>
            </w:r>
            <w:r w:rsidR="003F11C2">
              <w:rPr>
                <w:sz w:val="20"/>
                <w:szCs w:val="20"/>
              </w:rPr>
              <w:t>,</w:t>
            </w:r>
            <w:r w:rsidRPr="00E33591">
              <w:rPr>
                <w:sz w:val="20"/>
                <w:szCs w:val="20"/>
              </w:rPr>
              <w:t xml:space="preserve"> and proposed time frames. A Comprehensive operational plan that </w:t>
            </w:r>
            <w:r w:rsidR="003F11C2">
              <w:rPr>
                <w:sz w:val="20"/>
                <w:szCs w:val="20"/>
              </w:rPr>
              <w:t>addresses</w:t>
            </w:r>
            <w:r w:rsidRPr="00E33591">
              <w:rPr>
                <w:sz w:val="20"/>
                <w:szCs w:val="20"/>
              </w:rPr>
              <w:t xml:space="preserve"> item No: 4 Project Plan above</w:t>
            </w:r>
          </w:p>
          <w:p w:rsidR="00B66498" w:rsidRPr="00E33591" w:rsidRDefault="00B66498" w:rsidP="006963FA">
            <w:pPr>
              <w:pStyle w:val="NoSpacing"/>
              <w:spacing w:line="276" w:lineRule="auto"/>
              <w:jc w:val="both"/>
              <w:rPr>
                <w:sz w:val="20"/>
                <w:szCs w:val="20"/>
              </w:rPr>
            </w:pPr>
          </w:p>
          <w:p w:rsidR="00B66498" w:rsidRPr="00E33591" w:rsidRDefault="00B66498" w:rsidP="006963FA">
            <w:pPr>
              <w:spacing w:after="0"/>
              <w:jc w:val="both"/>
              <w:rPr>
                <w:bCs/>
                <w:sz w:val="20"/>
                <w:szCs w:val="20"/>
              </w:rPr>
            </w:pPr>
            <w:r w:rsidRPr="00E33591">
              <w:rPr>
                <w:bCs/>
                <w:sz w:val="20"/>
                <w:szCs w:val="20"/>
              </w:rPr>
              <w:t xml:space="preserve">Provide a clear organogram indicating the management structure of the service provider, with full names and surnames of the job incumbents. The minimum management positions on the organogram should indicate the Chief Executive Officer, Human </w:t>
            </w:r>
            <w:r w:rsidR="006963FA" w:rsidRPr="00E33591">
              <w:rPr>
                <w:bCs/>
                <w:sz w:val="20"/>
                <w:szCs w:val="20"/>
              </w:rPr>
              <w:t>Resource Manager</w:t>
            </w:r>
            <w:r w:rsidRPr="00E33591">
              <w:rPr>
                <w:bCs/>
                <w:sz w:val="20"/>
                <w:szCs w:val="20"/>
              </w:rPr>
              <w:t>; Finance Manager, Operations Manager, and Operations Supervisors / Inspectors</w:t>
            </w:r>
          </w:p>
          <w:p w:rsidR="00B66498" w:rsidRPr="00E33591" w:rsidRDefault="00B66498" w:rsidP="006963FA">
            <w:pPr>
              <w:pStyle w:val="NoSpacing"/>
              <w:spacing w:line="276" w:lineRule="auto"/>
              <w:jc w:val="both"/>
              <w:rPr>
                <w:sz w:val="20"/>
                <w:szCs w:val="20"/>
              </w:rPr>
            </w:pPr>
          </w:p>
          <w:p w:rsidR="00B66498" w:rsidRPr="00E33591" w:rsidRDefault="00B66498" w:rsidP="006963FA">
            <w:pPr>
              <w:autoSpaceDE w:val="0"/>
              <w:autoSpaceDN w:val="0"/>
              <w:adjustRightInd w:val="0"/>
              <w:spacing w:before="40"/>
              <w:jc w:val="both"/>
              <w:rPr>
                <w:sz w:val="20"/>
                <w:szCs w:val="20"/>
              </w:rPr>
            </w:pPr>
          </w:p>
        </w:tc>
        <w:tc>
          <w:tcPr>
            <w:tcW w:w="1417"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No plan or irrelevant plan</w:t>
            </w:r>
          </w:p>
          <w:p w:rsidR="00B66498" w:rsidRPr="00E33591" w:rsidRDefault="00B66498" w:rsidP="006963FA">
            <w:pPr>
              <w:pStyle w:val="NoSpacing"/>
              <w:spacing w:line="276" w:lineRule="auto"/>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Plan not addressing requirements</w:t>
            </w:r>
          </w:p>
        </w:tc>
        <w:tc>
          <w:tcPr>
            <w:tcW w:w="1701" w:type="dxa"/>
            <w:shd w:val="clear" w:color="auto" w:fill="auto"/>
          </w:tcPr>
          <w:p w:rsidR="00B66498" w:rsidRPr="00E33591" w:rsidRDefault="00B66498" w:rsidP="006963FA">
            <w:pPr>
              <w:autoSpaceDE w:val="0"/>
              <w:autoSpaceDN w:val="0"/>
              <w:adjustRightInd w:val="0"/>
              <w:spacing w:before="40"/>
              <w:jc w:val="both"/>
              <w:rPr>
                <w:sz w:val="20"/>
                <w:szCs w:val="20"/>
              </w:rPr>
            </w:pPr>
            <w:r w:rsidRPr="00E33591">
              <w:rPr>
                <w:sz w:val="20"/>
                <w:szCs w:val="20"/>
              </w:rPr>
              <w:t>Plan indicating time frames Realistic Training and skills development plan, the organogram including a comprehensive operational plan</w:t>
            </w:r>
          </w:p>
          <w:p w:rsidR="00B66498" w:rsidRPr="00E33591" w:rsidRDefault="00B66498" w:rsidP="006963FA">
            <w:pPr>
              <w:pStyle w:val="NoSpacing"/>
              <w:spacing w:line="276" w:lineRule="auto"/>
              <w:jc w:val="both"/>
              <w:rPr>
                <w:sz w:val="20"/>
                <w:szCs w:val="20"/>
              </w:rPr>
            </w:pPr>
          </w:p>
        </w:tc>
        <w:tc>
          <w:tcPr>
            <w:tcW w:w="1701" w:type="dxa"/>
            <w:shd w:val="clear" w:color="auto" w:fill="auto"/>
          </w:tcPr>
          <w:p w:rsidR="00B66498" w:rsidRPr="00E33591" w:rsidRDefault="00B66498" w:rsidP="006963FA">
            <w:pPr>
              <w:pStyle w:val="NoSpacing"/>
              <w:spacing w:line="276" w:lineRule="auto"/>
              <w:jc w:val="both"/>
              <w:rPr>
                <w:sz w:val="20"/>
                <w:szCs w:val="20"/>
              </w:rPr>
            </w:pPr>
            <w:r w:rsidRPr="00E33591">
              <w:rPr>
                <w:sz w:val="20"/>
                <w:szCs w:val="20"/>
              </w:rPr>
              <w:t>Plan indicating resources allocations</w:t>
            </w:r>
          </w:p>
          <w:p w:rsidR="00B66498" w:rsidRPr="00E33591" w:rsidRDefault="00B66498" w:rsidP="006963FA">
            <w:pPr>
              <w:pStyle w:val="NoSpacing"/>
              <w:spacing w:line="276" w:lineRule="auto"/>
              <w:jc w:val="both"/>
              <w:rPr>
                <w:sz w:val="20"/>
                <w:szCs w:val="20"/>
              </w:rPr>
            </w:pPr>
            <w:r w:rsidRPr="00E33591">
              <w:rPr>
                <w:sz w:val="20"/>
                <w:szCs w:val="20"/>
              </w:rPr>
              <w:t>Training and skills plan covering all areas under rate-3 and   beyond</w:t>
            </w:r>
          </w:p>
        </w:tc>
        <w:tc>
          <w:tcPr>
            <w:tcW w:w="1985" w:type="dxa"/>
          </w:tcPr>
          <w:p w:rsidR="00B66498" w:rsidRPr="00E33591" w:rsidRDefault="00B66498" w:rsidP="006963FA">
            <w:pPr>
              <w:pStyle w:val="NoSpacing"/>
              <w:spacing w:line="276" w:lineRule="auto"/>
              <w:jc w:val="both"/>
              <w:rPr>
                <w:sz w:val="20"/>
                <w:szCs w:val="20"/>
              </w:rPr>
            </w:pPr>
            <w:r w:rsidRPr="00E33591">
              <w:rPr>
                <w:sz w:val="20"/>
                <w:szCs w:val="20"/>
              </w:rPr>
              <w:t>Plan indicating timeframes and resources allocations beyond expectation</w:t>
            </w:r>
          </w:p>
          <w:p w:rsidR="00B66498" w:rsidRPr="00E33591" w:rsidRDefault="00B66498" w:rsidP="006963FA">
            <w:pPr>
              <w:autoSpaceDE w:val="0"/>
              <w:autoSpaceDN w:val="0"/>
              <w:adjustRightInd w:val="0"/>
              <w:spacing w:before="40"/>
              <w:jc w:val="both"/>
              <w:rPr>
                <w:sz w:val="20"/>
                <w:szCs w:val="20"/>
              </w:rPr>
            </w:pPr>
            <w:r w:rsidRPr="00E33591">
              <w:rPr>
                <w:sz w:val="20"/>
                <w:szCs w:val="20"/>
              </w:rPr>
              <w:t>Training and skills programme covering all items on rating 4 and beyond,</w:t>
            </w:r>
          </w:p>
          <w:p w:rsidR="00B66498" w:rsidRPr="00E33591" w:rsidRDefault="00B66498" w:rsidP="006963FA">
            <w:pPr>
              <w:pStyle w:val="NoSpacing"/>
              <w:spacing w:line="276" w:lineRule="auto"/>
              <w:jc w:val="both"/>
              <w:rPr>
                <w:sz w:val="20"/>
                <w:szCs w:val="20"/>
              </w:rPr>
            </w:pPr>
          </w:p>
        </w:tc>
      </w:tr>
    </w:tbl>
    <w:p w:rsidR="002A0104" w:rsidRDefault="002A0104" w:rsidP="002A0104">
      <w:pPr>
        <w:tabs>
          <w:tab w:val="left" w:pos="709"/>
        </w:tabs>
        <w:spacing w:before="40" w:line="240" w:lineRule="auto"/>
        <w:rPr>
          <w:sz w:val="22"/>
        </w:rPr>
      </w:pPr>
    </w:p>
    <w:p w:rsidR="00B66498" w:rsidRPr="0066740D" w:rsidRDefault="002A0104" w:rsidP="002A0104">
      <w:pPr>
        <w:tabs>
          <w:tab w:val="left" w:pos="709"/>
        </w:tabs>
        <w:spacing w:before="40" w:line="240" w:lineRule="auto"/>
        <w:rPr>
          <w:sz w:val="22"/>
        </w:rPr>
      </w:pPr>
      <w:r>
        <w:rPr>
          <w:sz w:val="22"/>
        </w:rPr>
        <w:t xml:space="preserve">8.6 </w:t>
      </w:r>
      <w:r w:rsidR="00BB2026" w:rsidRPr="0066740D">
        <w:rPr>
          <w:sz w:val="22"/>
        </w:rPr>
        <w:t>The</w:t>
      </w:r>
      <w:r w:rsidR="00B66498" w:rsidRPr="0066740D">
        <w:rPr>
          <w:sz w:val="22"/>
        </w:rPr>
        <w:t xml:space="preserve"> Bids that fail to achieve a minimum of </w:t>
      </w:r>
      <w:r w:rsidR="006963FA" w:rsidRPr="0066740D">
        <w:rPr>
          <w:b/>
          <w:bCs/>
          <w:sz w:val="22"/>
        </w:rPr>
        <w:t>7</w:t>
      </w:r>
      <w:r w:rsidR="00B66498" w:rsidRPr="0066740D">
        <w:rPr>
          <w:b/>
          <w:bCs/>
          <w:sz w:val="22"/>
        </w:rPr>
        <w:t>0</w:t>
      </w:r>
      <w:r w:rsidR="00B66498" w:rsidRPr="0066740D">
        <w:rPr>
          <w:sz w:val="22"/>
        </w:rPr>
        <w:t xml:space="preserve"> points out of </w:t>
      </w:r>
      <w:r w:rsidR="00B66498" w:rsidRPr="0066740D">
        <w:rPr>
          <w:b/>
          <w:sz w:val="22"/>
        </w:rPr>
        <w:t>100</w:t>
      </w:r>
      <w:r w:rsidR="00B66498" w:rsidRPr="0066740D">
        <w:rPr>
          <w:sz w:val="22"/>
        </w:rPr>
        <w:t xml:space="preserve"> p</w:t>
      </w:r>
      <w:r w:rsidR="0066740D">
        <w:rPr>
          <w:sz w:val="22"/>
        </w:rPr>
        <w:t>oints for functionality will be</w:t>
      </w:r>
      <w:r>
        <w:rPr>
          <w:sz w:val="22"/>
        </w:rPr>
        <w:t xml:space="preserve"> </w:t>
      </w:r>
      <w:r w:rsidR="00B66498" w:rsidRPr="0066740D">
        <w:rPr>
          <w:sz w:val="22"/>
        </w:rPr>
        <w:t>disqualified. This means that such bids will not be evaluated</w:t>
      </w:r>
      <w:r>
        <w:rPr>
          <w:sz w:val="22"/>
        </w:rPr>
        <w:t xml:space="preserve"> on the Preference Points System </w:t>
      </w:r>
      <w:r w:rsidR="00B66498" w:rsidRPr="0066740D">
        <w:rPr>
          <w:sz w:val="22"/>
        </w:rPr>
        <w:t>stage.</w:t>
      </w:r>
    </w:p>
    <w:p w:rsidR="00B66498" w:rsidRPr="0066740D" w:rsidRDefault="00B66498" w:rsidP="006963FA">
      <w:pPr>
        <w:spacing w:before="40"/>
        <w:ind w:left="709" w:hanging="993"/>
        <w:jc w:val="both"/>
        <w:rPr>
          <w:sz w:val="22"/>
        </w:rPr>
      </w:pPr>
      <w:r w:rsidRPr="0066740D">
        <w:rPr>
          <w:b/>
          <w:bCs/>
          <w:sz w:val="22"/>
        </w:rPr>
        <w:t>8.7    Second Stage – Evaluation in terms of 80/20 Preference Points System</w:t>
      </w:r>
    </w:p>
    <w:p w:rsidR="00B66498" w:rsidRPr="0066740D" w:rsidRDefault="00B66498" w:rsidP="006963FA">
      <w:pPr>
        <w:spacing w:before="40"/>
        <w:ind w:left="284" w:hanging="568"/>
        <w:jc w:val="both"/>
        <w:rPr>
          <w:sz w:val="22"/>
        </w:rPr>
      </w:pPr>
      <w:r w:rsidRPr="0066740D">
        <w:rPr>
          <w:sz w:val="22"/>
        </w:rPr>
        <w:tab/>
        <w:t xml:space="preserve">Only bids that achieve the minimum qualifying score for functionality will be evaluated    further in accordance with the </w:t>
      </w:r>
      <w:r w:rsidR="006963FA" w:rsidRPr="0066740D">
        <w:rPr>
          <w:sz w:val="22"/>
        </w:rPr>
        <w:t>80/20 preference points system.</w:t>
      </w:r>
    </w:p>
    <w:p w:rsidR="00817414" w:rsidRPr="0066740D" w:rsidRDefault="00B66498" w:rsidP="00BB2026">
      <w:pPr>
        <w:tabs>
          <w:tab w:val="left" w:pos="1440"/>
        </w:tabs>
        <w:autoSpaceDE w:val="0"/>
        <w:autoSpaceDN w:val="0"/>
        <w:adjustRightInd w:val="0"/>
        <w:spacing w:before="40"/>
        <w:ind w:left="720" w:hanging="1004"/>
        <w:jc w:val="both"/>
        <w:rPr>
          <w:b/>
          <w:bCs/>
          <w:sz w:val="22"/>
        </w:rPr>
      </w:pPr>
      <w:r w:rsidRPr="0066740D">
        <w:rPr>
          <w:b/>
          <w:bCs/>
          <w:sz w:val="22"/>
        </w:rPr>
        <w:t xml:space="preserve">8.8     </w:t>
      </w:r>
      <w:r w:rsidR="00817414" w:rsidRPr="0066740D">
        <w:rPr>
          <w:b/>
          <w:bCs/>
          <w:sz w:val="22"/>
        </w:rPr>
        <w:t xml:space="preserve">Calculating of preference points: </w:t>
      </w:r>
    </w:p>
    <w:p w:rsidR="00817414" w:rsidRPr="0066740D" w:rsidRDefault="00817414" w:rsidP="002A0104">
      <w:pPr>
        <w:autoSpaceDE w:val="0"/>
        <w:autoSpaceDN w:val="0"/>
        <w:adjustRightInd w:val="0"/>
        <w:spacing w:before="40" w:after="0" w:line="240" w:lineRule="auto"/>
        <w:ind w:left="370"/>
        <w:jc w:val="both"/>
        <w:rPr>
          <w:sz w:val="22"/>
        </w:rPr>
      </w:pPr>
      <w:r w:rsidRPr="0066740D">
        <w:rPr>
          <w:sz w:val="22"/>
        </w:rPr>
        <w:t xml:space="preserve">Points will be awarded to a bidder for attaining the Preference points in accordance with the </w:t>
      </w:r>
      <w:r w:rsidR="002A0104">
        <w:rPr>
          <w:sz w:val="22"/>
        </w:rPr>
        <w:t xml:space="preserve">   </w:t>
      </w:r>
      <w:r w:rsidRPr="0066740D">
        <w:rPr>
          <w:sz w:val="22"/>
        </w:rPr>
        <w:t>table below:</w:t>
      </w:r>
    </w:p>
    <w:p w:rsidR="00817414" w:rsidRPr="0066740D" w:rsidRDefault="00817414" w:rsidP="00817414">
      <w:pPr>
        <w:autoSpaceDE w:val="0"/>
        <w:autoSpaceDN w:val="0"/>
        <w:adjustRightInd w:val="0"/>
        <w:spacing w:before="40" w:after="0" w:line="240" w:lineRule="auto"/>
        <w:ind w:left="709"/>
        <w:jc w:val="both"/>
        <w:rPr>
          <w:sz w:val="22"/>
        </w:rPr>
      </w:pPr>
    </w:p>
    <w:p w:rsidR="00817414" w:rsidRPr="0066740D" w:rsidRDefault="002A0104" w:rsidP="00817414">
      <w:pPr>
        <w:tabs>
          <w:tab w:val="left" w:pos="1440"/>
        </w:tabs>
        <w:autoSpaceDE w:val="0"/>
        <w:autoSpaceDN w:val="0"/>
        <w:adjustRightInd w:val="0"/>
        <w:spacing w:before="40"/>
        <w:ind w:left="567" w:hanging="567"/>
        <w:jc w:val="both"/>
        <w:rPr>
          <w:rFonts w:eastAsia="Times New Roman"/>
          <w:sz w:val="22"/>
          <w:lang w:val="en-GB"/>
        </w:rPr>
      </w:pPr>
      <w:r>
        <w:rPr>
          <w:sz w:val="22"/>
        </w:rPr>
        <w:t xml:space="preserve">        </w:t>
      </w:r>
      <w:r w:rsidR="00817414" w:rsidRPr="0066740D">
        <w:rPr>
          <w:rFonts w:eastAsia="Times New Roman"/>
          <w:sz w:val="22"/>
          <w:lang w:val="en-GB"/>
        </w:rPr>
        <w:t>The following table will be used to calculate the points out of 20 for the preference points for this project.</w:t>
      </w:r>
    </w:p>
    <w:p w:rsidR="00BB2026" w:rsidRPr="00E33591" w:rsidRDefault="00BB2026" w:rsidP="00817414">
      <w:pPr>
        <w:tabs>
          <w:tab w:val="left" w:pos="1440"/>
        </w:tabs>
        <w:autoSpaceDE w:val="0"/>
        <w:autoSpaceDN w:val="0"/>
        <w:adjustRightInd w:val="0"/>
        <w:spacing w:before="40"/>
        <w:ind w:left="567" w:hanging="567"/>
        <w:jc w:val="both"/>
        <w:rPr>
          <w:rFonts w:eastAsia="Times New Roman"/>
          <w:sz w:val="20"/>
          <w:szCs w:val="20"/>
          <w:lang w:val="en-GB"/>
        </w:rPr>
      </w:pPr>
    </w:p>
    <w:p w:rsidR="00BB2026" w:rsidRPr="00817414" w:rsidRDefault="00BB2026" w:rsidP="00817414">
      <w:pPr>
        <w:tabs>
          <w:tab w:val="left" w:pos="1440"/>
        </w:tabs>
        <w:autoSpaceDE w:val="0"/>
        <w:autoSpaceDN w:val="0"/>
        <w:adjustRightInd w:val="0"/>
        <w:spacing w:before="40"/>
        <w:ind w:left="567" w:hanging="567"/>
        <w:jc w:val="both"/>
        <w:rPr>
          <w:rFonts w:eastAsia="Times New Roman"/>
          <w:sz w:val="20"/>
          <w:szCs w:val="20"/>
          <w:lang w:val="en-GB"/>
        </w:rPr>
      </w:pPr>
    </w:p>
    <w:tbl>
      <w:tblPr>
        <w:tblStyle w:val="TableGrid11"/>
        <w:tblW w:w="0" w:type="auto"/>
        <w:tblInd w:w="709" w:type="dxa"/>
        <w:tblLook w:val="04A0" w:firstRow="1" w:lastRow="0" w:firstColumn="1" w:lastColumn="0" w:noHBand="0" w:noVBand="1"/>
      </w:tblPr>
      <w:tblGrid>
        <w:gridCol w:w="4422"/>
        <w:gridCol w:w="4355"/>
      </w:tblGrid>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b/>
                <w:sz w:val="22"/>
                <w:lang w:val="en-GB"/>
              </w:rPr>
            </w:pPr>
            <w:r w:rsidRPr="002A0104">
              <w:rPr>
                <w:rFonts w:ascii="Arial" w:eastAsia="Times New Roman" w:hAnsi="Arial" w:cs="Arial"/>
                <w:b/>
                <w:sz w:val="22"/>
                <w:lang w:val="en-GB"/>
              </w:rPr>
              <w:lastRenderedPageBreak/>
              <w:t>Description</w:t>
            </w:r>
          </w:p>
        </w:tc>
        <w:tc>
          <w:tcPr>
            <w:tcW w:w="4355" w:type="dxa"/>
          </w:tcPr>
          <w:p w:rsidR="00817414" w:rsidRPr="002A0104" w:rsidRDefault="00817414" w:rsidP="00817414">
            <w:pPr>
              <w:spacing w:after="0" w:line="360" w:lineRule="auto"/>
              <w:jc w:val="both"/>
              <w:rPr>
                <w:rFonts w:ascii="Arial" w:eastAsia="Times New Roman" w:hAnsi="Arial" w:cs="Arial"/>
                <w:b/>
                <w:sz w:val="22"/>
                <w:lang w:val="en-GB"/>
              </w:rPr>
            </w:pPr>
            <w:r w:rsidRPr="002A0104">
              <w:rPr>
                <w:rFonts w:ascii="Arial" w:eastAsia="Times New Roman" w:hAnsi="Arial" w:cs="Arial"/>
                <w:b/>
                <w:sz w:val="22"/>
                <w:lang w:val="en-GB"/>
              </w:rPr>
              <w:t>Points</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Who had no franchise in national elections before the 1983 and 1993 Constitution</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8</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Women</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5</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People with Disabilities</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2</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 xml:space="preserve">Youth </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2</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 xml:space="preserve">Locality </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3</w:t>
            </w:r>
          </w:p>
        </w:tc>
      </w:tr>
      <w:tr w:rsidR="00817414" w:rsidRPr="00817414" w:rsidTr="003F11C2">
        <w:tc>
          <w:tcPr>
            <w:tcW w:w="4422"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Total Points</w:t>
            </w:r>
          </w:p>
        </w:tc>
        <w:tc>
          <w:tcPr>
            <w:tcW w:w="4355" w:type="dxa"/>
          </w:tcPr>
          <w:p w:rsidR="00817414" w:rsidRPr="002A0104" w:rsidRDefault="00817414" w:rsidP="00817414">
            <w:pPr>
              <w:spacing w:after="0" w:line="360" w:lineRule="auto"/>
              <w:jc w:val="both"/>
              <w:rPr>
                <w:rFonts w:ascii="Arial" w:eastAsia="Times New Roman" w:hAnsi="Arial" w:cs="Arial"/>
                <w:sz w:val="22"/>
                <w:lang w:val="en-GB"/>
              </w:rPr>
            </w:pPr>
            <w:r w:rsidRPr="002A0104">
              <w:rPr>
                <w:rFonts w:ascii="Arial" w:eastAsia="Times New Roman" w:hAnsi="Arial" w:cs="Arial"/>
                <w:sz w:val="22"/>
                <w:lang w:val="en-GB"/>
              </w:rPr>
              <w:t>20</w:t>
            </w:r>
          </w:p>
        </w:tc>
      </w:tr>
    </w:tbl>
    <w:p w:rsidR="00817414" w:rsidRPr="002A0104" w:rsidRDefault="00817414" w:rsidP="00817414">
      <w:pPr>
        <w:spacing w:after="0" w:line="312" w:lineRule="auto"/>
        <w:jc w:val="both"/>
        <w:rPr>
          <w:sz w:val="22"/>
          <w:lang w:val="en-US"/>
        </w:rPr>
      </w:pPr>
      <w:r w:rsidRPr="002A0104">
        <w:rPr>
          <w:b/>
          <w:sz w:val="22"/>
          <w:lang w:val="en-US"/>
        </w:rPr>
        <w:t>NB:</w:t>
      </w:r>
      <w:r w:rsidRPr="002A0104">
        <w:rPr>
          <w:sz w:val="22"/>
          <w:lang w:val="en-US"/>
        </w:rPr>
        <w:t xml:space="preserve"> Source documen</w:t>
      </w:r>
      <w:r w:rsidR="00DF28C3" w:rsidRPr="002A0104">
        <w:rPr>
          <w:sz w:val="22"/>
          <w:lang w:val="en-US"/>
        </w:rPr>
        <w:t xml:space="preserve">ts for claiming points: </w:t>
      </w:r>
      <w:r w:rsidR="00D872B1" w:rsidRPr="002A0104">
        <w:rPr>
          <w:sz w:val="22"/>
          <w:lang w:val="en-US"/>
        </w:rPr>
        <w:t>Proof</w:t>
      </w:r>
      <w:r w:rsidRPr="002A0104">
        <w:rPr>
          <w:sz w:val="22"/>
          <w:lang w:val="en-US"/>
        </w:rPr>
        <w:t xml:space="preserve"> of company registration, ID copies of women in the company and their positions, Medical report as well as </w:t>
      </w:r>
      <w:r w:rsidR="006350C2" w:rsidRPr="002A0104">
        <w:rPr>
          <w:sz w:val="22"/>
          <w:lang w:val="en-US"/>
        </w:rPr>
        <w:t>proof</w:t>
      </w:r>
      <w:r w:rsidRPr="002A0104">
        <w:rPr>
          <w:sz w:val="22"/>
          <w:lang w:val="en-US"/>
        </w:rPr>
        <w:t xml:space="preserve"> of residence. </w:t>
      </w:r>
    </w:p>
    <w:p w:rsidR="00817414" w:rsidRPr="002A0104" w:rsidRDefault="00817414" w:rsidP="006963FA">
      <w:pPr>
        <w:tabs>
          <w:tab w:val="left" w:pos="1440"/>
        </w:tabs>
        <w:autoSpaceDE w:val="0"/>
        <w:autoSpaceDN w:val="0"/>
        <w:adjustRightInd w:val="0"/>
        <w:spacing w:before="40"/>
        <w:ind w:left="720" w:hanging="1004"/>
        <w:jc w:val="both"/>
        <w:rPr>
          <w:b/>
          <w:bCs/>
          <w:sz w:val="22"/>
        </w:rPr>
      </w:pPr>
    </w:p>
    <w:p w:rsidR="00B66498" w:rsidRPr="002A0104" w:rsidRDefault="00B66498" w:rsidP="006963FA">
      <w:pPr>
        <w:autoSpaceDE w:val="0"/>
        <w:autoSpaceDN w:val="0"/>
        <w:adjustRightInd w:val="0"/>
        <w:spacing w:before="40"/>
        <w:ind w:left="284" w:hanging="568"/>
        <w:jc w:val="both"/>
        <w:rPr>
          <w:sz w:val="22"/>
        </w:rPr>
      </w:pPr>
      <w:r w:rsidRPr="002A0104">
        <w:rPr>
          <w:sz w:val="22"/>
        </w:rPr>
        <w:t>8.9</w:t>
      </w:r>
      <w:r w:rsidRPr="002A0104">
        <w:rPr>
          <w:sz w:val="22"/>
        </w:rPr>
        <w:tab/>
        <w:t xml:space="preserve">Bidders are required to complete the preference claim form (SBD 6.1) and submit </w:t>
      </w:r>
      <w:r w:rsidR="00BB2026" w:rsidRPr="002A0104">
        <w:rPr>
          <w:sz w:val="22"/>
        </w:rPr>
        <w:t>source documents</w:t>
      </w:r>
      <w:r w:rsidRPr="002A0104">
        <w:rPr>
          <w:sz w:val="22"/>
        </w:rPr>
        <w:t xml:space="preserve"> at the closing date and time of the bid in order to claim </w:t>
      </w:r>
      <w:r w:rsidR="006350C2" w:rsidRPr="002A0104">
        <w:rPr>
          <w:sz w:val="22"/>
        </w:rPr>
        <w:t xml:space="preserve">the </w:t>
      </w:r>
      <w:r w:rsidR="00BB2026" w:rsidRPr="002A0104">
        <w:rPr>
          <w:sz w:val="22"/>
        </w:rPr>
        <w:t>preference</w:t>
      </w:r>
      <w:r w:rsidRPr="002A0104">
        <w:rPr>
          <w:sz w:val="22"/>
        </w:rPr>
        <w:t xml:space="preserve"> point</w:t>
      </w:r>
      <w:r w:rsidR="006350C2" w:rsidRPr="002A0104">
        <w:rPr>
          <w:sz w:val="22"/>
        </w:rPr>
        <w:t>s</w:t>
      </w:r>
      <w:r w:rsidRPr="002A0104">
        <w:rPr>
          <w:sz w:val="22"/>
        </w:rPr>
        <w:t xml:space="preserve">. The points scored by a bidder in respect of the </w:t>
      </w:r>
      <w:r w:rsidR="00BB2026" w:rsidRPr="002A0104">
        <w:rPr>
          <w:sz w:val="22"/>
        </w:rPr>
        <w:t>preference points</w:t>
      </w:r>
      <w:r w:rsidRPr="002A0104">
        <w:rPr>
          <w:sz w:val="22"/>
        </w:rPr>
        <w:t xml:space="preserve"> will be added to the points scored for price.</w:t>
      </w:r>
    </w:p>
    <w:p w:rsidR="00B66498" w:rsidRPr="002A0104" w:rsidRDefault="00B66498" w:rsidP="006963FA">
      <w:pPr>
        <w:autoSpaceDE w:val="0"/>
        <w:autoSpaceDN w:val="0"/>
        <w:adjustRightInd w:val="0"/>
        <w:spacing w:before="40"/>
        <w:ind w:left="720"/>
        <w:jc w:val="both"/>
        <w:rPr>
          <w:sz w:val="22"/>
        </w:rPr>
      </w:pPr>
    </w:p>
    <w:p w:rsidR="00B66498" w:rsidRPr="002A0104" w:rsidRDefault="00B66498" w:rsidP="006963FA">
      <w:pPr>
        <w:ind w:left="284" w:hanging="568"/>
        <w:contextualSpacing/>
        <w:jc w:val="both"/>
        <w:rPr>
          <w:sz w:val="22"/>
        </w:rPr>
      </w:pPr>
      <w:r w:rsidRPr="002A0104">
        <w:rPr>
          <w:sz w:val="22"/>
        </w:rPr>
        <w:t>8.1</w:t>
      </w:r>
      <w:r w:rsidR="00E33591" w:rsidRPr="002A0104">
        <w:rPr>
          <w:sz w:val="22"/>
        </w:rPr>
        <w:t>0</w:t>
      </w:r>
      <w:r w:rsidRPr="002A0104">
        <w:rPr>
          <w:sz w:val="22"/>
        </w:rPr>
        <w:tab/>
        <w:t>Failure on the part of the bidder to comply with paragraphs 8.9. above will be deemed that preference points are not claimed and will therefore be allocated a zero (0).</w:t>
      </w:r>
    </w:p>
    <w:p w:rsidR="00B66498" w:rsidRPr="002A0104" w:rsidRDefault="00B66498" w:rsidP="006963FA">
      <w:pPr>
        <w:ind w:left="720"/>
        <w:jc w:val="both"/>
        <w:rPr>
          <w:sz w:val="22"/>
        </w:rPr>
      </w:pPr>
    </w:p>
    <w:p w:rsidR="00B66498" w:rsidRPr="002A0104" w:rsidRDefault="00B66498" w:rsidP="006963FA">
      <w:pPr>
        <w:tabs>
          <w:tab w:val="left" w:pos="142"/>
          <w:tab w:val="left" w:pos="284"/>
        </w:tabs>
        <w:autoSpaceDE w:val="0"/>
        <w:autoSpaceDN w:val="0"/>
        <w:adjustRightInd w:val="0"/>
        <w:spacing w:before="40"/>
        <w:ind w:hanging="284"/>
        <w:contextualSpacing/>
        <w:jc w:val="both"/>
        <w:rPr>
          <w:sz w:val="22"/>
        </w:rPr>
      </w:pPr>
      <w:r w:rsidRPr="002A0104">
        <w:rPr>
          <w:sz w:val="22"/>
        </w:rPr>
        <w:t>8.1</w:t>
      </w:r>
      <w:r w:rsidR="00E33591" w:rsidRPr="002A0104">
        <w:rPr>
          <w:sz w:val="22"/>
        </w:rPr>
        <w:t>1</w:t>
      </w:r>
      <w:r w:rsidRPr="002A0104">
        <w:rPr>
          <w:sz w:val="22"/>
        </w:rPr>
        <w:tab/>
      </w:r>
      <w:r w:rsidR="00A96BC1" w:rsidRPr="002A0104">
        <w:rPr>
          <w:sz w:val="22"/>
        </w:rPr>
        <w:tab/>
      </w:r>
      <w:r w:rsidRPr="002A0104">
        <w:rPr>
          <w:sz w:val="22"/>
        </w:rPr>
        <w:t>The points scored will be rounded off to the nearest 2 decimals.</w:t>
      </w:r>
    </w:p>
    <w:p w:rsidR="00B66498" w:rsidRPr="002A0104" w:rsidRDefault="00B66498" w:rsidP="006963FA">
      <w:pPr>
        <w:ind w:left="720"/>
        <w:jc w:val="both"/>
        <w:rPr>
          <w:sz w:val="22"/>
        </w:rPr>
      </w:pPr>
    </w:p>
    <w:p w:rsidR="00B66498" w:rsidRPr="002A0104" w:rsidRDefault="00B66498" w:rsidP="006963FA">
      <w:pPr>
        <w:tabs>
          <w:tab w:val="left" w:pos="284"/>
        </w:tabs>
        <w:autoSpaceDE w:val="0"/>
        <w:autoSpaceDN w:val="0"/>
        <w:adjustRightInd w:val="0"/>
        <w:spacing w:before="40"/>
        <w:ind w:left="709" w:hanging="993"/>
        <w:contextualSpacing/>
        <w:jc w:val="both"/>
        <w:rPr>
          <w:sz w:val="22"/>
        </w:rPr>
      </w:pPr>
      <w:r w:rsidRPr="002A0104">
        <w:rPr>
          <w:sz w:val="22"/>
        </w:rPr>
        <w:t>8.1</w:t>
      </w:r>
      <w:r w:rsidR="00E33591" w:rsidRPr="002A0104">
        <w:rPr>
          <w:sz w:val="22"/>
        </w:rPr>
        <w:t>2</w:t>
      </w:r>
      <w:r w:rsidRPr="002A0104">
        <w:rPr>
          <w:sz w:val="22"/>
        </w:rPr>
        <w:tab/>
        <w:t xml:space="preserve">In the event that two or more bids have scored equal total points, the </w:t>
      </w:r>
      <w:r w:rsidR="00A96BC1" w:rsidRPr="002A0104">
        <w:rPr>
          <w:sz w:val="22"/>
        </w:rPr>
        <w:t xml:space="preserve">contract will be awarded to the </w:t>
      </w:r>
      <w:r w:rsidRPr="002A0104">
        <w:rPr>
          <w:sz w:val="22"/>
        </w:rPr>
        <w:t xml:space="preserve">bidder scoring the highest number of preference </w:t>
      </w:r>
      <w:r w:rsidR="00E90DAB" w:rsidRPr="002A0104">
        <w:rPr>
          <w:sz w:val="22"/>
        </w:rPr>
        <w:t>points.</w:t>
      </w:r>
    </w:p>
    <w:p w:rsidR="00B66498" w:rsidRPr="002A0104" w:rsidRDefault="00B66498" w:rsidP="006963FA">
      <w:pPr>
        <w:ind w:left="720"/>
        <w:jc w:val="both"/>
        <w:rPr>
          <w:sz w:val="22"/>
        </w:rPr>
      </w:pPr>
    </w:p>
    <w:p w:rsidR="00B66498" w:rsidRPr="002A0104" w:rsidRDefault="00B66498" w:rsidP="006963FA">
      <w:pPr>
        <w:autoSpaceDE w:val="0"/>
        <w:autoSpaceDN w:val="0"/>
        <w:adjustRightInd w:val="0"/>
        <w:spacing w:before="40"/>
        <w:ind w:left="426" w:hanging="710"/>
        <w:contextualSpacing/>
        <w:jc w:val="both"/>
        <w:rPr>
          <w:sz w:val="22"/>
        </w:rPr>
      </w:pPr>
      <w:r w:rsidRPr="002A0104">
        <w:rPr>
          <w:sz w:val="22"/>
        </w:rPr>
        <w:t>8.1</w:t>
      </w:r>
      <w:r w:rsidR="00E33591" w:rsidRPr="002A0104">
        <w:rPr>
          <w:sz w:val="22"/>
        </w:rPr>
        <w:t>3</w:t>
      </w:r>
      <w:r w:rsidRPr="002A0104">
        <w:rPr>
          <w:sz w:val="22"/>
        </w:rPr>
        <w:tab/>
        <w:t>However, when functionality is part of the evaluation process and two or more bidders have scored equal points including eq</w:t>
      </w:r>
      <w:r w:rsidR="00A8616F" w:rsidRPr="002A0104">
        <w:rPr>
          <w:sz w:val="22"/>
        </w:rPr>
        <w:t>ual preference points for special goals</w:t>
      </w:r>
      <w:r w:rsidRPr="002A0104">
        <w:rPr>
          <w:sz w:val="22"/>
        </w:rPr>
        <w:t>, the contract will be awarded to the bidder scoring the highest for functionality.</w:t>
      </w:r>
    </w:p>
    <w:p w:rsidR="00B66498" w:rsidRPr="002A0104" w:rsidRDefault="00B66498" w:rsidP="006963FA">
      <w:pPr>
        <w:autoSpaceDE w:val="0"/>
        <w:autoSpaceDN w:val="0"/>
        <w:adjustRightInd w:val="0"/>
        <w:spacing w:before="40"/>
        <w:ind w:left="1440" w:hanging="1440"/>
        <w:contextualSpacing/>
        <w:jc w:val="both"/>
        <w:rPr>
          <w:sz w:val="22"/>
        </w:rPr>
      </w:pPr>
    </w:p>
    <w:p w:rsidR="00B66498" w:rsidRPr="002A0104" w:rsidRDefault="00B66498" w:rsidP="006963FA">
      <w:pPr>
        <w:autoSpaceDE w:val="0"/>
        <w:autoSpaceDN w:val="0"/>
        <w:adjustRightInd w:val="0"/>
        <w:spacing w:before="40"/>
        <w:ind w:left="284" w:hanging="568"/>
        <w:contextualSpacing/>
        <w:jc w:val="both"/>
        <w:rPr>
          <w:sz w:val="22"/>
        </w:rPr>
      </w:pPr>
      <w:r w:rsidRPr="002A0104">
        <w:rPr>
          <w:sz w:val="22"/>
        </w:rPr>
        <w:t>8.1</w:t>
      </w:r>
      <w:r w:rsidR="00E33591" w:rsidRPr="002A0104">
        <w:rPr>
          <w:sz w:val="22"/>
        </w:rPr>
        <w:t>4</w:t>
      </w:r>
      <w:r w:rsidRPr="002A0104">
        <w:rPr>
          <w:sz w:val="22"/>
        </w:rPr>
        <w:tab/>
        <w:t>Should two or more bids be equal in all respects; the award shall be decided by the drawing of lots.</w:t>
      </w:r>
    </w:p>
    <w:p w:rsidR="00B66498" w:rsidRPr="002A0104" w:rsidRDefault="00B66498" w:rsidP="006963FA">
      <w:pPr>
        <w:ind w:left="720"/>
        <w:jc w:val="both"/>
        <w:rPr>
          <w:sz w:val="22"/>
        </w:rPr>
      </w:pPr>
    </w:p>
    <w:p w:rsidR="00B66498" w:rsidRPr="002A0104" w:rsidRDefault="00B66498" w:rsidP="006963FA">
      <w:pPr>
        <w:autoSpaceDE w:val="0"/>
        <w:autoSpaceDN w:val="0"/>
        <w:adjustRightInd w:val="0"/>
        <w:spacing w:before="40"/>
        <w:ind w:left="284" w:hanging="568"/>
        <w:contextualSpacing/>
        <w:jc w:val="both"/>
        <w:rPr>
          <w:sz w:val="22"/>
        </w:rPr>
      </w:pPr>
      <w:r w:rsidRPr="002A0104">
        <w:rPr>
          <w:sz w:val="22"/>
        </w:rPr>
        <w:t>8.1</w:t>
      </w:r>
      <w:r w:rsidR="00E33591" w:rsidRPr="002A0104">
        <w:rPr>
          <w:sz w:val="22"/>
        </w:rPr>
        <w:t>5</w:t>
      </w:r>
      <w:r w:rsidRPr="002A0104">
        <w:rPr>
          <w:sz w:val="22"/>
        </w:rPr>
        <w:tab/>
        <w:t>A contract may, on reasonable and justifiable grounds, be awarded to a bid that did not score the highest number of points.</w:t>
      </w:r>
    </w:p>
    <w:p w:rsidR="006963FA" w:rsidRPr="002A0104" w:rsidRDefault="006963FA" w:rsidP="006963FA">
      <w:pPr>
        <w:pStyle w:val="ListParagraph"/>
        <w:numPr>
          <w:ilvl w:val="0"/>
          <w:numId w:val="27"/>
        </w:numPr>
        <w:autoSpaceDE w:val="0"/>
        <w:autoSpaceDN w:val="0"/>
        <w:adjustRightInd w:val="0"/>
        <w:spacing w:after="0" w:line="360" w:lineRule="auto"/>
        <w:jc w:val="both"/>
        <w:rPr>
          <w:b/>
          <w:bCs/>
          <w:color w:val="000000"/>
          <w:sz w:val="22"/>
          <w:lang w:eastAsia="en-ZA"/>
        </w:rPr>
      </w:pPr>
      <w:r w:rsidRPr="002A0104">
        <w:rPr>
          <w:b/>
          <w:bCs/>
          <w:color w:val="000000"/>
          <w:sz w:val="22"/>
          <w:lang w:eastAsia="en-ZA"/>
        </w:rPr>
        <w:t xml:space="preserve">COMPULSORY INFORMATION SESSION </w:t>
      </w:r>
    </w:p>
    <w:p w:rsidR="006963FA" w:rsidRPr="002A0104" w:rsidRDefault="006963FA" w:rsidP="006963FA">
      <w:pPr>
        <w:autoSpaceDE w:val="0"/>
        <w:autoSpaceDN w:val="0"/>
        <w:adjustRightInd w:val="0"/>
        <w:spacing w:after="0" w:line="360" w:lineRule="auto"/>
        <w:ind w:left="567" w:hanging="567"/>
        <w:jc w:val="both"/>
        <w:rPr>
          <w:rFonts w:eastAsia="Times New Roman"/>
          <w:color w:val="000000"/>
          <w:sz w:val="22"/>
        </w:rPr>
      </w:pPr>
    </w:p>
    <w:p w:rsidR="006963FA" w:rsidRPr="002A0104" w:rsidRDefault="006963FA" w:rsidP="006963FA">
      <w:pPr>
        <w:tabs>
          <w:tab w:val="num" w:pos="709"/>
        </w:tabs>
        <w:spacing w:after="0" w:line="360" w:lineRule="auto"/>
        <w:ind w:left="709" w:hanging="709"/>
        <w:jc w:val="both"/>
        <w:rPr>
          <w:rFonts w:eastAsia="Times New Roman"/>
          <w:sz w:val="22"/>
        </w:rPr>
      </w:pPr>
      <w:r w:rsidRPr="002A0104">
        <w:rPr>
          <w:rFonts w:eastAsia="Times New Roman"/>
          <w:b/>
          <w:sz w:val="22"/>
          <w:lang w:val="en-GB"/>
        </w:rPr>
        <w:t>9.1.</w:t>
      </w:r>
      <w:r w:rsidRPr="002A0104">
        <w:rPr>
          <w:rFonts w:eastAsia="Times New Roman"/>
          <w:sz w:val="22"/>
          <w:lang w:val="en-GB"/>
        </w:rPr>
        <w:tab/>
        <w:t xml:space="preserve">A </w:t>
      </w:r>
      <w:r w:rsidRPr="002A0104">
        <w:rPr>
          <w:rFonts w:eastAsia="Times New Roman"/>
          <w:sz w:val="22"/>
        </w:rPr>
        <w:t>compulsory Briefing and Site Inspection sessions</w:t>
      </w:r>
      <w:r w:rsidRPr="002A0104">
        <w:rPr>
          <w:rFonts w:eastAsia="Times New Roman"/>
          <w:sz w:val="22"/>
          <w:lang w:val="en-GB"/>
        </w:rPr>
        <w:t xml:space="preserve"> will be held at </w:t>
      </w:r>
      <w:r w:rsidRPr="002A0104">
        <w:rPr>
          <w:rFonts w:eastAsia="Times New Roman"/>
          <w:sz w:val="22"/>
        </w:rPr>
        <w:t xml:space="preserve">RTIA as detailed in the Advert.  </w:t>
      </w:r>
      <w:r w:rsidRPr="002A0104">
        <w:rPr>
          <w:rFonts w:eastAsia="Times New Roman"/>
          <w:sz w:val="22"/>
          <w:lang w:val="en-GB"/>
        </w:rPr>
        <w:t xml:space="preserve">The </w:t>
      </w:r>
      <w:r w:rsidRPr="002A0104">
        <w:rPr>
          <w:rFonts w:eastAsia="Times New Roman"/>
          <w:sz w:val="22"/>
        </w:rPr>
        <w:t>compulsory Briefing and Site Inspection session</w:t>
      </w:r>
      <w:r w:rsidRPr="002A0104">
        <w:rPr>
          <w:rFonts w:eastAsia="Times New Roman"/>
          <w:sz w:val="22"/>
          <w:lang w:val="en-GB"/>
        </w:rPr>
        <w:t xml:space="preserve"> provides bidders with an opportunity to clarify aspects of the process as set out in this document and to address any </w:t>
      </w:r>
      <w:r w:rsidRPr="002A0104">
        <w:rPr>
          <w:rFonts w:eastAsia="Times New Roman"/>
          <w:sz w:val="22"/>
          <w:lang w:val="en-GB"/>
        </w:rPr>
        <w:lastRenderedPageBreak/>
        <w:t xml:space="preserve">substantive issues that bidders may wish to raise. Any Briefing Notes which may be issued by the RTIA to the Service Providers should be considered as part of this </w:t>
      </w:r>
      <w:r w:rsidRPr="002A0104">
        <w:rPr>
          <w:rFonts w:eastAsia="Times New Roman"/>
          <w:sz w:val="22"/>
        </w:rPr>
        <w:t>project.</w:t>
      </w:r>
    </w:p>
    <w:p w:rsidR="006963FA" w:rsidRPr="002A0104" w:rsidRDefault="006963FA" w:rsidP="006963FA">
      <w:pPr>
        <w:tabs>
          <w:tab w:val="num" w:pos="709"/>
        </w:tabs>
        <w:spacing w:after="0" w:line="360" w:lineRule="auto"/>
        <w:ind w:left="709" w:hanging="709"/>
        <w:jc w:val="both"/>
        <w:rPr>
          <w:rFonts w:eastAsia="Times New Roman"/>
          <w:sz w:val="22"/>
        </w:rPr>
      </w:pPr>
    </w:p>
    <w:p w:rsidR="006963FA" w:rsidRPr="002A0104" w:rsidRDefault="006963FA" w:rsidP="006963FA">
      <w:pPr>
        <w:tabs>
          <w:tab w:val="num" w:pos="709"/>
        </w:tabs>
        <w:spacing w:after="0" w:line="360" w:lineRule="auto"/>
        <w:ind w:left="709" w:hanging="567"/>
        <w:jc w:val="both"/>
        <w:rPr>
          <w:rFonts w:eastAsia="Times New Roman"/>
          <w:sz w:val="22"/>
        </w:rPr>
      </w:pPr>
      <w:r w:rsidRPr="002A0104">
        <w:rPr>
          <w:rFonts w:eastAsia="Times New Roman"/>
          <w:b/>
          <w:sz w:val="22"/>
        </w:rPr>
        <w:t>9.2.</w:t>
      </w:r>
      <w:r w:rsidRPr="002A0104">
        <w:rPr>
          <w:rFonts w:eastAsia="Times New Roman"/>
          <w:sz w:val="22"/>
        </w:rPr>
        <w:tab/>
        <w:t xml:space="preserve">Firms may ask for clarification on this </w:t>
      </w:r>
      <w:proofErr w:type="spellStart"/>
      <w:r w:rsidRPr="002A0104">
        <w:rPr>
          <w:rFonts w:eastAsia="Times New Roman"/>
          <w:sz w:val="22"/>
        </w:rPr>
        <w:t>ToR</w:t>
      </w:r>
      <w:proofErr w:type="spellEnd"/>
      <w:r w:rsidRPr="002A0104">
        <w:rPr>
          <w:rFonts w:eastAsia="Times New Roman"/>
          <w:sz w:val="22"/>
        </w:rPr>
        <w:t xml:space="preserve"> or any of its Annexures up to close of business forty-eight (48) hours before the deadline for the submission of bids. Any request for clarification must be submitted by email to the Bid Office. Copies of questions and answers will be emailed to all firms that register at the briefing session.</w:t>
      </w:r>
    </w:p>
    <w:p w:rsidR="006963FA" w:rsidRPr="00E33591" w:rsidRDefault="006963FA" w:rsidP="006963FA">
      <w:pPr>
        <w:tabs>
          <w:tab w:val="num" w:pos="709"/>
        </w:tabs>
        <w:spacing w:after="0" w:line="360" w:lineRule="auto"/>
        <w:ind w:left="709" w:hanging="567"/>
        <w:jc w:val="both"/>
        <w:rPr>
          <w:rFonts w:eastAsia="Times New Roman"/>
          <w:sz w:val="20"/>
          <w:szCs w:val="20"/>
        </w:rPr>
      </w:pPr>
    </w:p>
    <w:p w:rsidR="006963FA" w:rsidRPr="002A0104" w:rsidRDefault="006963FA" w:rsidP="006963FA">
      <w:pPr>
        <w:tabs>
          <w:tab w:val="num" w:pos="709"/>
        </w:tabs>
        <w:spacing w:after="0" w:line="360" w:lineRule="auto"/>
        <w:ind w:left="709" w:hanging="567"/>
        <w:jc w:val="both"/>
        <w:rPr>
          <w:rFonts w:eastAsia="Times New Roman"/>
          <w:sz w:val="22"/>
        </w:rPr>
      </w:pPr>
      <w:r w:rsidRPr="00E33591">
        <w:rPr>
          <w:rFonts w:eastAsia="Times New Roman"/>
          <w:b/>
          <w:sz w:val="20"/>
          <w:szCs w:val="20"/>
        </w:rPr>
        <w:t>10.</w:t>
      </w:r>
      <w:r w:rsidRPr="00E33591">
        <w:rPr>
          <w:rFonts w:eastAsia="Times New Roman"/>
          <w:sz w:val="20"/>
          <w:szCs w:val="20"/>
        </w:rPr>
        <w:tab/>
      </w:r>
      <w:r w:rsidRPr="002A0104">
        <w:rPr>
          <w:rFonts w:eastAsia="Times New Roman"/>
          <w:b/>
          <w:sz w:val="22"/>
        </w:rPr>
        <w:t>SUB-CONTRACTING, PARTNERSHIP/CONSORTIUM/JOINT VENTURE AND COMPANY REQUIREMENTS</w:t>
      </w:r>
    </w:p>
    <w:p w:rsidR="006963FA" w:rsidRPr="002A0104" w:rsidRDefault="006963FA" w:rsidP="006963FA">
      <w:pPr>
        <w:tabs>
          <w:tab w:val="num" w:pos="709"/>
        </w:tabs>
        <w:spacing w:after="0" w:line="360" w:lineRule="auto"/>
        <w:ind w:left="709" w:hanging="567"/>
        <w:jc w:val="both"/>
        <w:rPr>
          <w:rFonts w:eastAsia="Times New Roman"/>
          <w:sz w:val="22"/>
          <w:lang w:val="en-GB"/>
        </w:rPr>
      </w:pPr>
    </w:p>
    <w:p w:rsidR="006963FA" w:rsidRPr="002A0104" w:rsidRDefault="006963FA" w:rsidP="006963FA">
      <w:pPr>
        <w:pStyle w:val="ListParagraph"/>
        <w:numPr>
          <w:ilvl w:val="1"/>
          <w:numId w:val="41"/>
        </w:numPr>
        <w:spacing w:after="0" w:line="360" w:lineRule="auto"/>
        <w:contextualSpacing/>
        <w:jc w:val="both"/>
        <w:rPr>
          <w:sz w:val="22"/>
          <w:lang w:val="en-GB" w:eastAsia="en-ZA"/>
        </w:rPr>
      </w:pPr>
      <w:r w:rsidRPr="002A0104">
        <w:rPr>
          <w:sz w:val="22"/>
          <w:lang w:val="en-GB" w:eastAsia="en-ZA"/>
        </w:rPr>
        <w:t>The successful bidder must obtain prior RTIA approval to sub-contract, and/or amend the sub-contracting arrangements.</w:t>
      </w:r>
    </w:p>
    <w:p w:rsidR="006963FA" w:rsidRPr="002A0104" w:rsidRDefault="006963FA" w:rsidP="006963FA">
      <w:pPr>
        <w:pStyle w:val="ListParagraph"/>
        <w:numPr>
          <w:ilvl w:val="1"/>
          <w:numId w:val="41"/>
        </w:numPr>
        <w:spacing w:after="0" w:line="360" w:lineRule="auto"/>
        <w:contextualSpacing/>
        <w:jc w:val="both"/>
        <w:rPr>
          <w:sz w:val="22"/>
          <w:lang w:eastAsia="en-ZA"/>
        </w:rPr>
      </w:pPr>
      <w:r w:rsidRPr="002A0104">
        <w:rPr>
          <w:sz w:val="22"/>
          <w:lang w:val="en-GB" w:eastAsia="en-ZA"/>
        </w:rPr>
        <w:t>A proposal submitted by a company, close corporation</w:t>
      </w:r>
      <w:r w:rsidR="006350C2" w:rsidRPr="002A0104">
        <w:rPr>
          <w:sz w:val="22"/>
          <w:lang w:val="en-GB" w:eastAsia="en-ZA"/>
        </w:rPr>
        <w:t>,</w:t>
      </w:r>
      <w:r w:rsidRPr="002A0104">
        <w:rPr>
          <w:sz w:val="22"/>
          <w:lang w:val="en-GB" w:eastAsia="en-ZA"/>
        </w:rPr>
        <w:t xml:space="preserve"> or </w:t>
      </w:r>
      <w:r w:rsidR="006350C2" w:rsidRPr="002A0104">
        <w:rPr>
          <w:sz w:val="22"/>
          <w:lang w:val="en-GB" w:eastAsia="en-ZA"/>
        </w:rPr>
        <w:t>another legal person</w:t>
      </w:r>
      <w:r w:rsidRPr="002A0104">
        <w:rPr>
          <w:sz w:val="22"/>
          <w:lang w:val="en-GB" w:eastAsia="en-ZA"/>
        </w:rPr>
        <w:t xml:space="preserve"> must be accompanied by a resolution or agreement of the directors or members and be signed by a duly authorised person.</w:t>
      </w:r>
    </w:p>
    <w:p w:rsidR="006963FA" w:rsidRPr="002A0104" w:rsidRDefault="006963FA" w:rsidP="006963FA">
      <w:pPr>
        <w:spacing w:line="360" w:lineRule="auto"/>
        <w:ind w:left="720"/>
        <w:contextualSpacing/>
        <w:jc w:val="both"/>
        <w:rPr>
          <w:sz w:val="22"/>
          <w:lang w:eastAsia="en-ZA"/>
        </w:rPr>
      </w:pPr>
    </w:p>
    <w:p w:rsidR="006963FA" w:rsidRPr="002A0104" w:rsidRDefault="006963FA" w:rsidP="006963FA">
      <w:pPr>
        <w:numPr>
          <w:ilvl w:val="1"/>
          <w:numId w:val="41"/>
        </w:numPr>
        <w:spacing w:after="0" w:line="360" w:lineRule="auto"/>
        <w:contextualSpacing/>
        <w:jc w:val="both"/>
        <w:rPr>
          <w:sz w:val="22"/>
          <w:lang w:eastAsia="en-ZA"/>
        </w:rPr>
      </w:pPr>
      <w:r w:rsidRPr="002A0104">
        <w:rPr>
          <w:sz w:val="22"/>
          <w:lang w:val="en-GB" w:eastAsia="en-ZA"/>
        </w:rPr>
        <w:t>A proposal submitted by a partnership must be accompanied by a written partnership agreement.</w:t>
      </w:r>
    </w:p>
    <w:p w:rsidR="006963FA" w:rsidRPr="002A0104" w:rsidRDefault="006963FA" w:rsidP="006963FA">
      <w:pPr>
        <w:spacing w:after="0" w:line="240" w:lineRule="auto"/>
        <w:ind w:left="720"/>
        <w:jc w:val="both"/>
        <w:rPr>
          <w:sz w:val="22"/>
          <w:lang w:val="en-GB" w:eastAsia="en-ZA"/>
        </w:rPr>
      </w:pPr>
    </w:p>
    <w:p w:rsidR="006963FA" w:rsidRPr="002A0104" w:rsidRDefault="006963FA" w:rsidP="006963FA">
      <w:pPr>
        <w:numPr>
          <w:ilvl w:val="1"/>
          <w:numId w:val="41"/>
        </w:numPr>
        <w:spacing w:after="0" w:line="360" w:lineRule="auto"/>
        <w:contextualSpacing/>
        <w:jc w:val="both"/>
        <w:rPr>
          <w:sz w:val="22"/>
          <w:lang w:eastAsia="en-ZA"/>
        </w:rPr>
      </w:pPr>
      <w:r w:rsidRPr="002A0104">
        <w:rPr>
          <w:sz w:val="22"/>
          <w:lang w:val="en-GB" w:eastAsia="en-ZA"/>
        </w:rPr>
        <w:t>A proposal submitted by a consortium or joint venture of two or more parties must be accompanied by a signed memorandum of understanding between the parties to such consortium indicating:</w:t>
      </w:r>
    </w:p>
    <w:p w:rsidR="006963FA" w:rsidRPr="002A0104" w:rsidRDefault="006963FA" w:rsidP="006963FA">
      <w:pPr>
        <w:spacing w:after="0" w:line="360" w:lineRule="auto"/>
        <w:ind w:left="993"/>
        <w:jc w:val="both"/>
        <w:rPr>
          <w:sz w:val="22"/>
          <w:lang w:eastAsia="en-ZA"/>
        </w:rPr>
      </w:pPr>
      <w:r w:rsidRPr="002A0104">
        <w:rPr>
          <w:sz w:val="22"/>
          <w:lang w:eastAsia="en-ZA"/>
        </w:rPr>
        <w:t>10.4.1    the conditions under which the consortium will function;</w:t>
      </w:r>
    </w:p>
    <w:p w:rsidR="006963FA" w:rsidRPr="002A0104" w:rsidRDefault="006963FA" w:rsidP="006963FA">
      <w:pPr>
        <w:spacing w:after="0" w:line="360" w:lineRule="auto"/>
        <w:ind w:left="851" w:firstLine="142"/>
        <w:jc w:val="both"/>
        <w:rPr>
          <w:rFonts w:eastAsia="Times New Roman"/>
          <w:sz w:val="22"/>
        </w:rPr>
      </w:pPr>
      <w:r w:rsidRPr="002A0104">
        <w:rPr>
          <w:rFonts w:eastAsia="Times New Roman"/>
          <w:sz w:val="22"/>
        </w:rPr>
        <w:t>10.4.2</w:t>
      </w:r>
      <w:r w:rsidR="006350C2" w:rsidRPr="002A0104">
        <w:rPr>
          <w:rFonts w:eastAsia="Times New Roman"/>
          <w:sz w:val="22"/>
        </w:rPr>
        <w:t xml:space="preserve">     its</w:t>
      </w:r>
      <w:r w:rsidRPr="002A0104">
        <w:rPr>
          <w:rFonts w:eastAsia="Times New Roman"/>
          <w:sz w:val="22"/>
        </w:rPr>
        <w:t xml:space="preserve"> period of duration;</w:t>
      </w:r>
    </w:p>
    <w:p w:rsidR="006963FA" w:rsidRPr="002A0104" w:rsidRDefault="006963FA" w:rsidP="006963FA">
      <w:pPr>
        <w:spacing w:after="0" w:line="360" w:lineRule="auto"/>
        <w:ind w:firstLine="993"/>
        <w:jc w:val="both"/>
        <w:rPr>
          <w:rFonts w:eastAsia="Times New Roman"/>
          <w:sz w:val="22"/>
        </w:rPr>
      </w:pPr>
      <w:r w:rsidRPr="002A0104">
        <w:rPr>
          <w:rFonts w:eastAsia="Times New Roman"/>
          <w:sz w:val="22"/>
        </w:rPr>
        <w:t>10.4.3    the persons authorised to represent it;</w:t>
      </w:r>
    </w:p>
    <w:p w:rsidR="006963FA" w:rsidRPr="002A0104" w:rsidRDefault="006963FA" w:rsidP="006963FA">
      <w:pPr>
        <w:spacing w:after="0" w:line="360" w:lineRule="auto"/>
        <w:ind w:firstLine="993"/>
        <w:jc w:val="both"/>
        <w:rPr>
          <w:rFonts w:eastAsia="Times New Roman"/>
          <w:sz w:val="22"/>
        </w:rPr>
      </w:pPr>
      <w:r w:rsidRPr="002A0104">
        <w:rPr>
          <w:rFonts w:eastAsia="Times New Roman"/>
          <w:sz w:val="22"/>
        </w:rPr>
        <w:t>10.4.4    the participation of the several parties forming the consortium;</w:t>
      </w:r>
    </w:p>
    <w:p w:rsidR="006963FA" w:rsidRPr="002A0104" w:rsidRDefault="006963FA" w:rsidP="006963FA">
      <w:pPr>
        <w:pStyle w:val="ListParagraph"/>
        <w:numPr>
          <w:ilvl w:val="2"/>
          <w:numId w:val="42"/>
        </w:numPr>
        <w:spacing w:after="0" w:line="360" w:lineRule="auto"/>
        <w:jc w:val="both"/>
        <w:rPr>
          <w:rFonts w:eastAsia="Times New Roman"/>
          <w:sz w:val="22"/>
        </w:rPr>
      </w:pPr>
      <w:r w:rsidRPr="002A0104">
        <w:rPr>
          <w:rFonts w:eastAsia="Times New Roman"/>
          <w:sz w:val="22"/>
        </w:rPr>
        <w:t xml:space="preserve">   the benefits that will accrue to each party; and</w:t>
      </w:r>
    </w:p>
    <w:p w:rsidR="006963FA" w:rsidRPr="002A0104" w:rsidRDefault="006350C2" w:rsidP="006963FA">
      <w:pPr>
        <w:spacing w:after="0" w:line="360" w:lineRule="auto"/>
        <w:ind w:left="992"/>
        <w:contextualSpacing/>
        <w:jc w:val="both"/>
        <w:rPr>
          <w:sz w:val="22"/>
          <w:lang w:eastAsia="en-ZA"/>
        </w:rPr>
      </w:pPr>
      <w:r w:rsidRPr="002A0104">
        <w:rPr>
          <w:sz w:val="22"/>
          <w:lang w:eastAsia="en-ZA"/>
        </w:rPr>
        <w:t xml:space="preserve">10.4.6     </w:t>
      </w:r>
      <w:r w:rsidR="006963FA" w:rsidRPr="002A0104">
        <w:rPr>
          <w:sz w:val="22"/>
          <w:lang w:eastAsia="en-ZA"/>
        </w:rPr>
        <w:t>any other information necessary to permit a full appraisal of its functioning.</w:t>
      </w:r>
    </w:p>
    <w:p w:rsidR="006963FA" w:rsidRPr="002A0104" w:rsidRDefault="006963FA" w:rsidP="006963FA">
      <w:pPr>
        <w:spacing w:line="360" w:lineRule="auto"/>
        <w:ind w:left="1712"/>
        <w:contextualSpacing/>
        <w:jc w:val="both"/>
        <w:rPr>
          <w:sz w:val="22"/>
          <w:lang w:eastAsia="en-ZA"/>
        </w:rPr>
      </w:pPr>
    </w:p>
    <w:p w:rsidR="006963FA" w:rsidRPr="002A0104" w:rsidRDefault="006963FA" w:rsidP="006963FA">
      <w:pPr>
        <w:numPr>
          <w:ilvl w:val="0"/>
          <w:numId w:val="42"/>
        </w:numPr>
        <w:spacing w:after="0" w:line="240" w:lineRule="auto"/>
        <w:contextualSpacing/>
        <w:jc w:val="both"/>
        <w:rPr>
          <w:b/>
          <w:bCs/>
          <w:color w:val="000000"/>
          <w:sz w:val="22"/>
          <w:lang w:eastAsia="en-ZA"/>
        </w:rPr>
      </w:pPr>
      <w:r w:rsidRPr="002A0104">
        <w:rPr>
          <w:b/>
          <w:bCs/>
          <w:color w:val="000000"/>
          <w:sz w:val="22"/>
          <w:lang w:eastAsia="en-ZA"/>
        </w:rPr>
        <w:t>SECURITY AND CONFIDENTIALITY OF INFORMATION</w:t>
      </w:r>
    </w:p>
    <w:p w:rsidR="006963FA" w:rsidRPr="002A0104" w:rsidRDefault="006963FA" w:rsidP="006963FA">
      <w:pPr>
        <w:spacing w:after="0" w:line="240" w:lineRule="auto"/>
        <w:ind w:left="720"/>
        <w:jc w:val="both"/>
        <w:rPr>
          <w:b/>
          <w:bCs/>
          <w:color w:val="000000"/>
          <w:sz w:val="22"/>
          <w:lang w:eastAsia="en-ZA"/>
        </w:rPr>
      </w:pPr>
    </w:p>
    <w:p w:rsidR="006963FA" w:rsidRPr="002A0104" w:rsidRDefault="006963FA" w:rsidP="006963FA">
      <w:pPr>
        <w:spacing w:after="0" w:line="240" w:lineRule="auto"/>
        <w:ind w:left="720"/>
        <w:jc w:val="both"/>
        <w:rPr>
          <w:sz w:val="22"/>
          <w:lang w:eastAsia="en-ZA"/>
        </w:rPr>
      </w:pPr>
      <w:r w:rsidRPr="002A0104">
        <w:rPr>
          <w:sz w:val="22"/>
          <w:lang w:eastAsia="en-ZA"/>
        </w:rPr>
        <w:t>No material or information derived from the provision of the services under the Contract may be used for any purposes other than those of RTIA, except where authorised in writing to do so. All information will be held strictly confidential. The successful Service Provider may be required to sign a Confidentiality Agreement with RTIA.</w:t>
      </w:r>
    </w:p>
    <w:p w:rsidR="006963FA" w:rsidRPr="002A0104" w:rsidRDefault="006963FA" w:rsidP="006963FA">
      <w:pPr>
        <w:spacing w:after="0" w:line="240" w:lineRule="auto"/>
        <w:ind w:left="720"/>
        <w:jc w:val="both"/>
        <w:rPr>
          <w:b/>
          <w:bCs/>
          <w:color w:val="000000"/>
          <w:sz w:val="22"/>
          <w:lang w:eastAsia="en-ZA"/>
        </w:rPr>
      </w:pPr>
    </w:p>
    <w:p w:rsidR="006963FA" w:rsidRPr="002A0104" w:rsidRDefault="006963FA" w:rsidP="006963FA">
      <w:pPr>
        <w:numPr>
          <w:ilvl w:val="0"/>
          <w:numId w:val="42"/>
        </w:numPr>
        <w:spacing w:after="0" w:line="360" w:lineRule="auto"/>
        <w:jc w:val="both"/>
        <w:rPr>
          <w:b/>
          <w:sz w:val="22"/>
          <w:lang w:eastAsia="en-ZA"/>
        </w:rPr>
      </w:pPr>
      <w:r w:rsidRPr="002A0104">
        <w:rPr>
          <w:b/>
          <w:sz w:val="22"/>
          <w:lang w:eastAsia="en-ZA"/>
        </w:rPr>
        <w:t>TERMS AND CONDITIONS</w:t>
      </w:r>
    </w:p>
    <w:p w:rsidR="00E33591" w:rsidRPr="002A0104" w:rsidRDefault="00E90DAB" w:rsidP="00E33591">
      <w:pPr>
        <w:pStyle w:val="ListParagraph"/>
        <w:numPr>
          <w:ilvl w:val="1"/>
          <w:numId w:val="44"/>
        </w:numPr>
        <w:tabs>
          <w:tab w:val="left" w:pos="0"/>
        </w:tabs>
        <w:spacing w:after="0" w:line="360" w:lineRule="auto"/>
        <w:jc w:val="both"/>
        <w:rPr>
          <w:color w:val="000000"/>
          <w:sz w:val="22"/>
        </w:rPr>
      </w:pPr>
      <w:r w:rsidRPr="002A0104">
        <w:rPr>
          <w:color w:val="000000"/>
          <w:sz w:val="22"/>
        </w:rPr>
        <w:t xml:space="preserve">This </w:t>
      </w:r>
      <w:r w:rsidR="00E33591" w:rsidRPr="002A0104">
        <w:rPr>
          <w:color w:val="000000"/>
          <w:sz w:val="22"/>
        </w:rPr>
        <w:t>Bid</w:t>
      </w:r>
      <w:r w:rsidRPr="002A0104">
        <w:rPr>
          <w:color w:val="000000"/>
          <w:sz w:val="22"/>
        </w:rPr>
        <w:t xml:space="preserve"> is subject to the Government Procurement General Conditions of Contract that may not be amended. Bids should not be qualified by </w:t>
      </w:r>
      <w:r w:rsidR="006350C2" w:rsidRPr="002A0104">
        <w:rPr>
          <w:color w:val="000000"/>
          <w:sz w:val="22"/>
        </w:rPr>
        <w:t xml:space="preserve">their </w:t>
      </w:r>
      <w:r w:rsidRPr="002A0104">
        <w:rPr>
          <w:color w:val="000000"/>
          <w:sz w:val="22"/>
        </w:rPr>
        <w:t>own conditions;</w:t>
      </w:r>
    </w:p>
    <w:p w:rsidR="00E33591" w:rsidRPr="002A0104" w:rsidRDefault="00E90DAB" w:rsidP="00E33591">
      <w:pPr>
        <w:pStyle w:val="ListParagraph"/>
        <w:numPr>
          <w:ilvl w:val="1"/>
          <w:numId w:val="44"/>
        </w:numPr>
        <w:tabs>
          <w:tab w:val="left" w:pos="0"/>
        </w:tabs>
        <w:spacing w:after="0" w:line="360" w:lineRule="auto"/>
        <w:jc w:val="both"/>
        <w:rPr>
          <w:color w:val="000000"/>
          <w:sz w:val="22"/>
        </w:rPr>
      </w:pPr>
      <w:r w:rsidRPr="002A0104">
        <w:rPr>
          <w:color w:val="000000"/>
          <w:sz w:val="22"/>
        </w:rPr>
        <w:lastRenderedPageBreak/>
        <w:t>All prices (s) must be inclusive of all costs plus VAT and must be firm for the duration of the contract period. VAT must be shown separately. Price (s) quoted must be valid for at least (</w:t>
      </w:r>
      <w:r w:rsidR="00E33591" w:rsidRPr="002A0104">
        <w:rPr>
          <w:color w:val="000000"/>
          <w:sz w:val="22"/>
        </w:rPr>
        <w:t>120</w:t>
      </w:r>
      <w:r w:rsidRPr="002A0104">
        <w:rPr>
          <w:color w:val="000000"/>
          <w:sz w:val="22"/>
        </w:rPr>
        <w:t xml:space="preserve">) days from the closing date of the quotation and a firm delivery period must be indicated; and </w:t>
      </w:r>
    </w:p>
    <w:p w:rsidR="00E90DAB" w:rsidRPr="002A0104" w:rsidRDefault="00E90DAB" w:rsidP="00E33591">
      <w:pPr>
        <w:pStyle w:val="ListParagraph"/>
        <w:numPr>
          <w:ilvl w:val="1"/>
          <w:numId w:val="44"/>
        </w:numPr>
        <w:tabs>
          <w:tab w:val="left" w:pos="0"/>
        </w:tabs>
        <w:spacing w:after="0" w:line="360" w:lineRule="auto"/>
        <w:jc w:val="both"/>
        <w:rPr>
          <w:color w:val="000000"/>
          <w:sz w:val="22"/>
        </w:rPr>
      </w:pPr>
      <w:r w:rsidRPr="002A0104">
        <w:rPr>
          <w:color w:val="000000"/>
          <w:sz w:val="22"/>
        </w:rPr>
        <w:t xml:space="preserve">The bidder may be expected to sign the SLA upon successful completion of the process. </w:t>
      </w:r>
    </w:p>
    <w:p w:rsidR="00E90DAB" w:rsidRPr="002A0104" w:rsidRDefault="00E90DAB" w:rsidP="00E90DAB">
      <w:pPr>
        <w:pStyle w:val="ListParagraph"/>
        <w:tabs>
          <w:tab w:val="left" w:pos="0"/>
        </w:tabs>
        <w:spacing w:after="0" w:line="360" w:lineRule="auto"/>
        <w:jc w:val="both"/>
        <w:rPr>
          <w:color w:val="000000"/>
          <w:sz w:val="22"/>
        </w:rPr>
      </w:pPr>
    </w:p>
    <w:p w:rsidR="006350C2" w:rsidRPr="00EE0A38" w:rsidRDefault="00E90DAB" w:rsidP="00EE0A38">
      <w:pPr>
        <w:pStyle w:val="ListParagraph"/>
        <w:tabs>
          <w:tab w:val="left" w:pos="0"/>
        </w:tabs>
        <w:spacing w:after="0" w:line="360" w:lineRule="auto"/>
        <w:jc w:val="both"/>
        <w:rPr>
          <w:b/>
          <w:color w:val="000000"/>
          <w:sz w:val="22"/>
        </w:rPr>
      </w:pPr>
      <w:r w:rsidRPr="002A0104">
        <w:rPr>
          <w:b/>
          <w:color w:val="000000"/>
          <w:sz w:val="22"/>
        </w:rPr>
        <w:t xml:space="preserve">Please note that failure to complete and sign all </w:t>
      </w:r>
      <w:r w:rsidR="006350C2" w:rsidRPr="002A0104">
        <w:rPr>
          <w:b/>
          <w:color w:val="000000"/>
          <w:sz w:val="22"/>
        </w:rPr>
        <w:t>bid</w:t>
      </w:r>
      <w:r w:rsidRPr="002A0104">
        <w:rPr>
          <w:b/>
          <w:color w:val="000000"/>
          <w:sz w:val="22"/>
        </w:rPr>
        <w:t xml:space="preserve"> documentation and or to submit all of the </w:t>
      </w:r>
      <w:r w:rsidR="006350C2" w:rsidRPr="002A0104">
        <w:rPr>
          <w:b/>
          <w:color w:val="000000"/>
          <w:sz w:val="22"/>
        </w:rPr>
        <w:t>above-mentioned</w:t>
      </w:r>
      <w:r w:rsidRPr="002A0104">
        <w:rPr>
          <w:b/>
          <w:color w:val="000000"/>
          <w:sz w:val="22"/>
        </w:rPr>
        <w:t xml:space="preserve"> documentation as re</w:t>
      </w:r>
      <w:r w:rsidR="006350C2" w:rsidRPr="002A0104">
        <w:rPr>
          <w:b/>
          <w:color w:val="000000"/>
          <w:sz w:val="22"/>
        </w:rPr>
        <w:t xml:space="preserve">quested will result in </w:t>
      </w:r>
      <w:r w:rsidRPr="002A0104">
        <w:rPr>
          <w:b/>
          <w:color w:val="000000"/>
          <w:sz w:val="22"/>
        </w:rPr>
        <w:t>bid</w:t>
      </w:r>
      <w:r w:rsidR="006350C2" w:rsidRPr="002A0104">
        <w:rPr>
          <w:b/>
          <w:color w:val="000000"/>
          <w:sz w:val="22"/>
        </w:rPr>
        <w:t>s by bidders</w:t>
      </w:r>
      <w:r w:rsidRPr="002A0104">
        <w:rPr>
          <w:b/>
          <w:color w:val="000000"/>
          <w:sz w:val="22"/>
        </w:rPr>
        <w:t xml:space="preserve"> being automatically disqualified</w:t>
      </w:r>
      <w:r w:rsidR="00EE0A38">
        <w:rPr>
          <w:b/>
          <w:color w:val="000000"/>
          <w:sz w:val="22"/>
        </w:rPr>
        <w:t>.</w:t>
      </w:r>
    </w:p>
    <w:p w:rsidR="006350C2" w:rsidRPr="00E33591" w:rsidRDefault="006350C2" w:rsidP="006963FA">
      <w:pPr>
        <w:tabs>
          <w:tab w:val="left" w:pos="709"/>
        </w:tabs>
        <w:spacing w:after="0" w:line="360" w:lineRule="auto"/>
        <w:ind w:left="851" w:hanging="851"/>
        <w:contextualSpacing/>
        <w:jc w:val="both"/>
        <w:rPr>
          <w:rFonts w:eastAsia="Times New Roman"/>
          <w:sz w:val="20"/>
          <w:szCs w:val="20"/>
        </w:rPr>
      </w:pPr>
    </w:p>
    <w:p w:rsidR="006963FA" w:rsidRPr="00EE0A38" w:rsidRDefault="006963FA" w:rsidP="006963FA">
      <w:pPr>
        <w:autoSpaceDE w:val="0"/>
        <w:autoSpaceDN w:val="0"/>
        <w:adjustRightInd w:val="0"/>
        <w:spacing w:before="40" w:after="0" w:line="240" w:lineRule="auto"/>
        <w:ind w:left="1440" w:hanging="1440"/>
        <w:contextualSpacing/>
        <w:jc w:val="both"/>
        <w:rPr>
          <w:sz w:val="22"/>
        </w:rPr>
      </w:pPr>
    </w:p>
    <w:p w:rsidR="006963FA" w:rsidRPr="00EE0A38" w:rsidRDefault="006963FA" w:rsidP="006963FA">
      <w:pPr>
        <w:spacing w:after="0" w:line="240" w:lineRule="auto"/>
        <w:jc w:val="both"/>
        <w:rPr>
          <w:rFonts w:eastAsia="Times New Roman"/>
          <w:b/>
          <w:bCs/>
          <w:sz w:val="22"/>
        </w:rPr>
      </w:pPr>
      <w:bookmarkStart w:id="3" w:name="_Toc8639738"/>
      <w:r w:rsidRPr="00EE0A38">
        <w:rPr>
          <w:rFonts w:eastAsia="Times New Roman"/>
          <w:b/>
          <w:sz w:val="22"/>
        </w:rPr>
        <w:t>1</w:t>
      </w:r>
      <w:r w:rsidR="00E33591" w:rsidRPr="00EE0A38">
        <w:rPr>
          <w:rFonts w:eastAsia="Times New Roman"/>
          <w:b/>
          <w:sz w:val="22"/>
        </w:rPr>
        <w:t>3</w:t>
      </w:r>
      <w:r w:rsidRPr="00EE0A38">
        <w:rPr>
          <w:rFonts w:eastAsia="Times New Roman"/>
          <w:b/>
          <w:sz w:val="22"/>
        </w:rPr>
        <w:t>.</w:t>
      </w:r>
      <w:r w:rsidRPr="00EE0A38">
        <w:rPr>
          <w:rFonts w:eastAsia="Times New Roman"/>
          <w:b/>
          <w:sz w:val="22"/>
        </w:rPr>
        <w:tab/>
        <w:t>CONTACT DETAILS</w:t>
      </w:r>
      <w:bookmarkEnd w:id="3"/>
      <w:r w:rsidRPr="00EE0A38">
        <w:rPr>
          <w:rFonts w:eastAsia="Times New Roman"/>
          <w:b/>
          <w:sz w:val="22"/>
        </w:rPr>
        <w:t xml:space="preserve"> </w:t>
      </w:r>
    </w:p>
    <w:p w:rsidR="006963FA" w:rsidRPr="00EE0A38" w:rsidRDefault="006963FA" w:rsidP="006963FA">
      <w:pPr>
        <w:spacing w:after="0" w:line="360" w:lineRule="auto"/>
        <w:jc w:val="both"/>
        <w:rPr>
          <w:rFonts w:eastAsia="Times New Roman"/>
          <w:sz w:val="22"/>
        </w:rPr>
      </w:pPr>
    </w:p>
    <w:tbl>
      <w:tblPr>
        <w:tblStyle w:val="TableGrid1"/>
        <w:tblW w:w="8721" w:type="dxa"/>
        <w:tblInd w:w="1023" w:type="dxa"/>
        <w:tblLook w:val="04A0" w:firstRow="1" w:lastRow="0" w:firstColumn="1" w:lastColumn="0" w:noHBand="0" w:noVBand="1"/>
      </w:tblPr>
      <w:tblGrid>
        <w:gridCol w:w="5068"/>
        <w:gridCol w:w="3653"/>
      </w:tblGrid>
      <w:tr w:rsidR="006963FA" w:rsidRPr="00EE0A38" w:rsidTr="003F11C2">
        <w:tc>
          <w:tcPr>
            <w:tcW w:w="5068" w:type="dxa"/>
          </w:tcPr>
          <w:p w:rsidR="006963FA" w:rsidRPr="00EE0A38" w:rsidRDefault="006963FA" w:rsidP="006963FA">
            <w:pPr>
              <w:spacing w:after="0" w:line="360" w:lineRule="auto"/>
              <w:rPr>
                <w:rFonts w:ascii="Arial" w:hAnsi="Arial" w:cs="Arial"/>
                <w:b/>
                <w:sz w:val="22"/>
                <w:lang w:eastAsia="en-ZA"/>
              </w:rPr>
            </w:pPr>
            <w:r w:rsidRPr="00EE0A38">
              <w:rPr>
                <w:rFonts w:ascii="Arial" w:hAnsi="Arial" w:cs="Arial"/>
                <w:b/>
                <w:sz w:val="22"/>
                <w:lang w:eastAsia="en-ZA"/>
              </w:rPr>
              <w:t>Administrative Contact</w:t>
            </w:r>
          </w:p>
        </w:tc>
        <w:tc>
          <w:tcPr>
            <w:tcW w:w="3653" w:type="dxa"/>
          </w:tcPr>
          <w:p w:rsidR="006963FA" w:rsidRPr="00EE0A38" w:rsidRDefault="006963FA" w:rsidP="006963FA">
            <w:pPr>
              <w:spacing w:after="0" w:line="360" w:lineRule="auto"/>
              <w:rPr>
                <w:rFonts w:ascii="Arial" w:hAnsi="Arial" w:cs="Arial"/>
                <w:b/>
                <w:sz w:val="22"/>
                <w:lang w:eastAsia="en-ZA"/>
              </w:rPr>
            </w:pPr>
            <w:r w:rsidRPr="00EE0A38">
              <w:rPr>
                <w:rFonts w:ascii="Arial" w:hAnsi="Arial" w:cs="Arial"/>
                <w:b/>
                <w:sz w:val="22"/>
                <w:lang w:eastAsia="en-ZA"/>
              </w:rPr>
              <w:t>Technical Contact</w:t>
            </w:r>
          </w:p>
        </w:tc>
      </w:tr>
      <w:tr w:rsidR="006963FA" w:rsidRPr="00EE0A38" w:rsidTr="003F11C2">
        <w:tc>
          <w:tcPr>
            <w:tcW w:w="5068" w:type="dxa"/>
          </w:tcPr>
          <w:p w:rsidR="006963FA" w:rsidRPr="00EE0A38" w:rsidRDefault="006963FA" w:rsidP="006963FA">
            <w:pPr>
              <w:spacing w:after="0" w:line="360" w:lineRule="auto"/>
              <w:rPr>
                <w:rFonts w:ascii="Arial" w:eastAsia="Times New Roman" w:hAnsi="Arial" w:cs="Arial"/>
                <w:b/>
                <w:sz w:val="22"/>
              </w:rPr>
            </w:pPr>
            <w:r w:rsidRPr="00EE0A38">
              <w:rPr>
                <w:rFonts w:ascii="Arial" w:eastAsia="Times New Roman" w:hAnsi="Arial" w:cs="Arial"/>
                <w:b/>
                <w:sz w:val="22"/>
              </w:rPr>
              <w:t xml:space="preserve">Supply Chain Management </w:t>
            </w:r>
          </w:p>
        </w:tc>
        <w:tc>
          <w:tcPr>
            <w:tcW w:w="3653" w:type="dxa"/>
          </w:tcPr>
          <w:p w:rsidR="006963FA" w:rsidRPr="00EE0A38" w:rsidRDefault="006963FA" w:rsidP="006963FA">
            <w:pPr>
              <w:spacing w:after="0" w:line="360" w:lineRule="auto"/>
              <w:rPr>
                <w:rFonts w:ascii="Arial" w:eastAsia="Times New Roman" w:hAnsi="Arial" w:cs="Arial"/>
                <w:b/>
                <w:sz w:val="22"/>
              </w:rPr>
            </w:pPr>
            <w:r w:rsidRPr="00EE0A38">
              <w:rPr>
                <w:rFonts w:ascii="Arial" w:eastAsia="Times New Roman" w:hAnsi="Arial" w:cs="Arial"/>
                <w:b/>
                <w:sz w:val="22"/>
              </w:rPr>
              <w:t>Project Manager</w:t>
            </w:r>
          </w:p>
        </w:tc>
      </w:tr>
      <w:tr w:rsidR="006963FA" w:rsidRPr="00EE0A38" w:rsidTr="003F11C2">
        <w:tc>
          <w:tcPr>
            <w:tcW w:w="5068"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 xml:space="preserve">Name: </w:t>
            </w:r>
            <w:r w:rsidR="00A26CA0">
              <w:rPr>
                <w:rFonts w:ascii="Arial" w:eastAsia="Times New Roman" w:hAnsi="Arial" w:cs="Arial"/>
                <w:sz w:val="22"/>
              </w:rPr>
              <w:t xml:space="preserve">Ms Kelebogile Thipe </w:t>
            </w:r>
          </w:p>
        </w:tc>
        <w:tc>
          <w:tcPr>
            <w:tcW w:w="3653"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 xml:space="preserve">Name: </w:t>
            </w:r>
            <w:r w:rsidR="009039F7" w:rsidRPr="00EE0A38">
              <w:rPr>
                <w:rFonts w:ascii="Arial" w:eastAsia="Times New Roman" w:hAnsi="Arial" w:cs="Arial"/>
                <w:sz w:val="22"/>
              </w:rPr>
              <w:t xml:space="preserve">Mr Mankga Mamabolo </w:t>
            </w:r>
          </w:p>
        </w:tc>
      </w:tr>
      <w:tr w:rsidR="006963FA" w:rsidRPr="00EE0A38" w:rsidTr="003F11C2">
        <w:tc>
          <w:tcPr>
            <w:tcW w:w="5068"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Tel:</w:t>
            </w:r>
            <w:r w:rsidR="00A26CA0">
              <w:rPr>
                <w:rFonts w:ascii="Arial" w:eastAsia="Times New Roman" w:hAnsi="Arial" w:cs="Arial"/>
                <w:sz w:val="22"/>
              </w:rPr>
              <w:t xml:space="preserve"> 087 287 7995</w:t>
            </w:r>
          </w:p>
        </w:tc>
        <w:tc>
          <w:tcPr>
            <w:tcW w:w="3653"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 xml:space="preserve">Tel: </w:t>
            </w:r>
            <w:r w:rsidR="002675C9" w:rsidRPr="00EE0A38">
              <w:rPr>
                <w:rFonts w:ascii="Arial" w:eastAsia="Times New Roman" w:hAnsi="Arial" w:cs="Arial"/>
                <w:sz w:val="22"/>
              </w:rPr>
              <w:t xml:space="preserve">087 285 8914 </w:t>
            </w:r>
          </w:p>
        </w:tc>
      </w:tr>
      <w:tr w:rsidR="006963FA" w:rsidRPr="00EE0A38" w:rsidTr="003F11C2">
        <w:tc>
          <w:tcPr>
            <w:tcW w:w="5068"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E-mail:</w:t>
            </w:r>
            <w:r w:rsidR="00E33591" w:rsidRPr="00EE0A38">
              <w:rPr>
                <w:rFonts w:ascii="Arial" w:eastAsia="Calibri" w:hAnsi="Arial" w:cs="Arial"/>
                <w:b/>
                <w:bCs/>
                <w:color w:val="365F91"/>
                <w:sz w:val="22"/>
                <w:lang w:val="en"/>
              </w:rPr>
              <w:t>b</w:t>
            </w:r>
            <w:r w:rsidR="00A26CA0">
              <w:rPr>
                <w:rFonts w:ascii="Arial" w:eastAsia="Times New Roman" w:hAnsi="Arial" w:cs="Arial"/>
                <w:b/>
                <w:bCs/>
                <w:sz w:val="22"/>
                <w:lang w:val="en"/>
              </w:rPr>
              <w:t>ids@rtia.co.za or Kelebogile.thipe</w:t>
            </w:r>
            <w:r w:rsidR="00E33591" w:rsidRPr="00EE0A38">
              <w:rPr>
                <w:rFonts w:ascii="Arial" w:eastAsia="Times New Roman" w:hAnsi="Arial" w:cs="Arial"/>
                <w:b/>
                <w:bCs/>
                <w:sz w:val="22"/>
                <w:lang w:val="en"/>
              </w:rPr>
              <w:t>@rtia.co.za</w:t>
            </w:r>
          </w:p>
        </w:tc>
        <w:tc>
          <w:tcPr>
            <w:tcW w:w="3653" w:type="dxa"/>
          </w:tcPr>
          <w:p w:rsidR="006963FA" w:rsidRPr="00EE0A38" w:rsidRDefault="006963FA" w:rsidP="006963FA">
            <w:pPr>
              <w:spacing w:after="0" w:line="360" w:lineRule="auto"/>
              <w:rPr>
                <w:rFonts w:ascii="Arial" w:eastAsia="Times New Roman" w:hAnsi="Arial" w:cs="Arial"/>
                <w:sz w:val="22"/>
              </w:rPr>
            </w:pPr>
            <w:r w:rsidRPr="00EE0A38">
              <w:rPr>
                <w:rFonts w:ascii="Arial" w:eastAsia="Times New Roman" w:hAnsi="Arial" w:cs="Arial"/>
                <w:sz w:val="22"/>
              </w:rPr>
              <w:t>E-mail:</w:t>
            </w:r>
            <w:r w:rsidR="002675C9" w:rsidRPr="00EE0A38">
              <w:rPr>
                <w:sz w:val="22"/>
              </w:rPr>
              <w:t xml:space="preserve"> </w:t>
            </w:r>
            <w:r w:rsidR="002675C9" w:rsidRPr="00EE0A38">
              <w:rPr>
                <w:rFonts w:ascii="Arial" w:eastAsia="Times New Roman" w:hAnsi="Arial" w:cs="Arial"/>
                <w:sz w:val="22"/>
              </w:rPr>
              <w:t>Mankga.Mamabolo@rtia.co.za</w:t>
            </w:r>
          </w:p>
        </w:tc>
      </w:tr>
    </w:tbl>
    <w:p w:rsidR="006963FA" w:rsidRPr="00EE0A38" w:rsidRDefault="006963FA" w:rsidP="006963FA">
      <w:pPr>
        <w:spacing w:after="0" w:line="240" w:lineRule="auto"/>
        <w:jc w:val="both"/>
        <w:rPr>
          <w:rFonts w:eastAsia="Times New Roman"/>
          <w:sz w:val="22"/>
        </w:rPr>
      </w:pPr>
    </w:p>
    <w:p w:rsidR="006963FA" w:rsidRPr="00E33591" w:rsidRDefault="006963FA" w:rsidP="006F2C57">
      <w:pPr>
        <w:spacing w:after="0" w:line="360" w:lineRule="auto"/>
        <w:jc w:val="both"/>
        <w:rPr>
          <w:rFonts w:eastAsia="Times New Roman"/>
          <w:sz w:val="20"/>
          <w:szCs w:val="20"/>
        </w:rPr>
      </w:pPr>
    </w:p>
    <w:p w:rsidR="006963FA" w:rsidRPr="00E33591" w:rsidRDefault="006963FA" w:rsidP="006963FA">
      <w:pPr>
        <w:autoSpaceDE w:val="0"/>
        <w:autoSpaceDN w:val="0"/>
        <w:adjustRightInd w:val="0"/>
        <w:spacing w:before="40" w:after="0" w:line="240" w:lineRule="auto"/>
        <w:ind w:left="709" w:hanging="709"/>
        <w:contextualSpacing/>
        <w:jc w:val="both"/>
        <w:rPr>
          <w:sz w:val="20"/>
          <w:szCs w:val="20"/>
        </w:rPr>
      </w:pPr>
    </w:p>
    <w:sectPr w:rsidR="006963FA" w:rsidRPr="00E33591" w:rsidSect="00F70A56">
      <w:footerReference w:type="default" r:id="rId9"/>
      <w:pgSz w:w="11906" w:h="16838" w:code="9"/>
      <w:pgMar w:top="1103" w:right="1134" w:bottom="1440" w:left="1276"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C2" w:rsidRDefault="005924C2" w:rsidP="00F54387">
      <w:pPr>
        <w:spacing w:after="0" w:line="240" w:lineRule="auto"/>
      </w:pPr>
      <w:r>
        <w:separator/>
      </w:r>
    </w:p>
  </w:endnote>
  <w:endnote w:type="continuationSeparator" w:id="0">
    <w:p w:rsidR="005924C2" w:rsidRDefault="005924C2"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6249581"/>
      <w:docPartObj>
        <w:docPartGallery w:val="Page Numbers (Bottom of Page)"/>
        <w:docPartUnique/>
      </w:docPartObj>
    </w:sdtPr>
    <w:sdtEndPr/>
    <w:sdtContent>
      <w:sdt>
        <w:sdtPr>
          <w:rPr>
            <w:sz w:val="20"/>
            <w:szCs w:val="20"/>
          </w:rPr>
          <w:id w:val="-1466417317"/>
          <w:docPartObj>
            <w:docPartGallery w:val="Page Numbers (Top of Page)"/>
            <w:docPartUnique/>
          </w:docPartObj>
        </w:sdtPr>
        <w:sdtEndPr/>
        <w:sdtContent>
          <w:p w:rsidR="003F11C2" w:rsidRPr="00F332DD" w:rsidRDefault="003F11C2">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9321E0">
              <w:rPr>
                <w:b/>
                <w:bCs/>
                <w:noProof/>
                <w:sz w:val="20"/>
                <w:szCs w:val="20"/>
              </w:rPr>
              <w:t>13</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9321E0">
              <w:rPr>
                <w:b/>
                <w:bCs/>
                <w:noProof/>
                <w:sz w:val="20"/>
                <w:szCs w:val="20"/>
              </w:rPr>
              <w:t>13</w:t>
            </w:r>
            <w:r w:rsidRPr="00F332DD">
              <w:rPr>
                <w:b/>
                <w:bCs/>
                <w:sz w:val="20"/>
                <w:szCs w:val="20"/>
              </w:rPr>
              <w:fldChar w:fldCharType="end"/>
            </w:r>
          </w:p>
        </w:sdtContent>
      </w:sdt>
    </w:sdtContent>
  </w:sdt>
  <w:p w:rsidR="003F11C2" w:rsidRDefault="003F11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C2" w:rsidRDefault="005924C2" w:rsidP="00F54387">
      <w:pPr>
        <w:spacing w:after="0" w:line="240" w:lineRule="auto"/>
      </w:pPr>
      <w:r>
        <w:separator/>
      </w:r>
    </w:p>
  </w:footnote>
  <w:footnote w:type="continuationSeparator" w:id="0">
    <w:p w:rsidR="005924C2" w:rsidRDefault="005924C2" w:rsidP="00F54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6BE"/>
    <w:multiLevelType w:val="hybridMultilevel"/>
    <w:tmpl w:val="ED4AC34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0B766D2A"/>
    <w:multiLevelType w:val="multilevel"/>
    <w:tmpl w:val="82AA20B0"/>
    <w:lvl w:ilvl="0">
      <w:start w:val="8"/>
      <w:numFmt w:val="decimal"/>
      <w:lvlText w:val="%1."/>
      <w:lvlJc w:val="left"/>
      <w:pPr>
        <w:ind w:left="360" w:hanging="360"/>
      </w:pPr>
      <w:rPr>
        <w:rFonts w:ascii="Arial" w:eastAsia="Calibri" w:hAnsi="Arial" w:cs="Arial" w:hint="default"/>
        <w:b/>
        <w:sz w:val="22"/>
      </w:rPr>
    </w:lvl>
    <w:lvl w:ilvl="1">
      <w:start w:val="1"/>
      <w:numFmt w:val="decimal"/>
      <w:lvlText w:val="%1.%2."/>
      <w:lvlJc w:val="left"/>
      <w:pPr>
        <w:ind w:left="720" w:hanging="720"/>
      </w:pPr>
      <w:rPr>
        <w:rFonts w:ascii="Arial" w:eastAsia="Calibri" w:hAnsi="Arial" w:cs="Arial" w:hint="default"/>
        <w:b/>
        <w:sz w:val="22"/>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1080" w:hanging="108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440" w:hanging="144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800" w:hanging="1800"/>
      </w:pPr>
      <w:rPr>
        <w:rFonts w:ascii="Calibri" w:eastAsia="Calibri" w:hAnsi="Calibri" w:hint="default"/>
        <w:b/>
        <w:sz w:val="22"/>
      </w:rPr>
    </w:lvl>
    <w:lvl w:ilvl="8">
      <w:start w:val="1"/>
      <w:numFmt w:val="decimal"/>
      <w:lvlText w:val="%1.%2.%3.%4.%5.%6.%7.%8.%9."/>
      <w:lvlJc w:val="left"/>
      <w:pPr>
        <w:ind w:left="2160" w:hanging="2160"/>
      </w:pPr>
      <w:rPr>
        <w:rFonts w:ascii="Calibri" w:eastAsia="Calibri" w:hAnsi="Calibri" w:hint="default"/>
        <w:b/>
        <w:sz w:val="22"/>
      </w:rPr>
    </w:lvl>
  </w:abstractNum>
  <w:abstractNum w:abstractNumId="2" w15:restartNumberingAfterBreak="0">
    <w:nsid w:val="0E980DE0"/>
    <w:multiLevelType w:val="multilevel"/>
    <w:tmpl w:val="174E6F7E"/>
    <w:lvl w:ilvl="0">
      <w:start w:val="8"/>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6"/>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0EB2DB3"/>
    <w:multiLevelType w:val="multilevel"/>
    <w:tmpl w:val="4F167AEA"/>
    <w:lvl w:ilvl="0">
      <w:start w:val="6"/>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14000119"/>
    <w:multiLevelType w:val="hybridMultilevel"/>
    <w:tmpl w:val="A746CC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A83EFD"/>
    <w:multiLevelType w:val="multilevel"/>
    <w:tmpl w:val="5B6A6DBA"/>
    <w:lvl w:ilvl="0">
      <w:start w:val="10"/>
      <w:numFmt w:val="decimal"/>
      <w:lvlText w:val="%1"/>
      <w:lvlJc w:val="left"/>
      <w:pPr>
        <w:ind w:left="600" w:hanging="600"/>
      </w:pPr>
      <w:rPr>
        <w:rFonts w:hint="default"/>
      </w:rPr>
    </w:lvl>
    <w:lvl w:ilvl="1">
      <w:start w:val="4"/>
      <w:numFmt w:val="decimal"/>
      <w:lvlText w:val="%1.%2"/>
      <w:lvlJc w:val="left"/>
      <w:pPr>
        <w:ind w:left="1096" w:hanging="600"/>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17C46672"/>
    <w:multiLevelType w:val="hybridMultilevel"/>
    <w:tmpl w:val="9F1ED04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F10559B"/>
    <w:multiLevelType w:val="hybridMultilevel"/>
    <w:tmpl w:val="BEDA5DC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FD30764"/>
    <w:multiLevelType w:val="multilevel"/>
    <w:tmpl w:val="754EB020"/>
    <w:lvl w:ilvl="0">
      <w:start w:val="7"/>
      <w:numFmt w:val="decimal"/>
      <w:lvlText w:val="%1"/>
      <w:lvlJc w:val="left"/>
      <w:pPr>
        <w:ind w:left="420" w:hanging="420"/>
      </w:pPr>
      <w:rPr>
        <w:rFonts w:hint="default"/>
        <w:b w:val="0"/>
      </w:rPr>
    </w:lvl>
    <w:lvl w:ilvl="1">
      <w:start w:val="1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4F7545D"/>
    <w:multiLevelType w:val="hybridMultilevel"/>
    <w:tmpl w:val="BC103276"/>
    <w:lvl w:ilvl="0" w:tplc="7422DC52">
      <w:start w:val="1"/>
      <w:numFmt w:val="decimal"/>
      <w:lvlText w:val="3.5.%1"/>
      <w:lvlJc w:val="left"/>
      <w:pPr>
        <w:ind w:left="1441" w:hanging="732"/>
      </w:pPr>
      <w:rPr>
        <w:rFonts w:hint="default"/>
      </w:rPr>
    </w:lvl>
    <w:lvl w:ilvl="1" w:tplc="1C090019">
      <w:start w:val="1"/>
      <w:numFmt w:val="lowerLetter"/>
      <w:lvlText w:val="%2."/>
      <w:lvlJc w:val="left"/>
      <w:pPr>
        <w:ind w:left="1920" w:hanging="360"/>
      </w:pPr>
    </w:lvl>
    <w:lvl w:ilvl="2" w:tplc="1C09001B">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27A1014B"/>
    <w:multiLevelType w:val="multilevel"/>
    <w:tmpl w:val="81040DB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C9392C"/>
    <w:multiLevelType w:val="hybridMultilevel"/>
    <w:tmpl w:val="39E2DC50"/>
    <w:lvl w:ilvl="0" w:tplc="5CA0C740">
      <w:start w:val="1"/>
      <w:numFmt w:val="lowerLetter"/>
      <w:lvlText w:val="%1)"/>
      <w:lvlJc w:val="left"/>
      <w:pPr>
        <w:tabs>
          <w:tab w:val="num" w:pos="1080"/>
        </w:tabs>
        <w:ind w:left="108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EFC2CB8"/>
    <w:multiLevelType w:val="multilevel"/>
    <w:tmpl w:val="8E38A4DA"/>
    <w:numStyleLink w:val="Style3"/>
  </w:abstractNum>
  <w:abstractNum w:abstractNumId="13" w15:restartNumberingAfterBreak="0">
    <w:nsid w:val="3054529B"/>
    <w:multiLevelType w:val="hybridMultilevel"/>
    <w:tmpl w:val="D388A8AA"/>
    <w:lvl w:ilvl="0" w:tplc="EC562A58">
      <w:start w:val="1"/>
      <w:numFmt w:val="decimal"/>
      <w:lvlText w:val="%1."/>
      <w:lvlJc w:val="left"/>
      <w:pPr>
        <w:ind w:left="644"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B23201"/>
    <w:multiLevelType w:val="hybridMultilevel"/>
    <w:tmpl w:val="FEDC0992"/>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15:restartNumberingAfterBreak="0">
    <w:nsid w:val="335D3826"/>
    <w:multiLevelType w:val="multilevel"/>
    <w:tmpl w:val="91AAB78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9B2D2F"/>
    <w:multiLevelType w:val="hybridMultilevel"/>
    <w:tmpl w:val="37B690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6A63BC2"/>
    <w:multiLevelType w:val="multilevel"/>
    <w:tmpl w:val="9AECE18A"/>
    <w:lvl w:ilvl="0">
      <w:start w:val="7"/>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8F84D58"/>
    <w:multiLevelType w:val="multilevel"/>
    <w:tmpl w:val="FF46C98C"/>
    <w:lvl w:ilvl="0">
      <w:start w:val="12"/>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39871D0B"/>
    <w:multiLevelType w:val="multilevel"/>
    <w:tmpl w:val="E15643CC"/>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E9645A"/>
    <w:multiLevelType w:val="hybridMultilevel"/>
    <w:tmpl w:val="2DA09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0362BED"/>
    <w:multiLevelType w:val="multilevel"/>
    <w:tmpl w:val="A51CB3D2"/>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465276"/>
    <w:multiLevelType w:val="hybridMultilevel"/>
    <w:tmpl w:val="5B56821A"/>
    <w:lvl w:ilvl="0" w:tplc="1C090001">
      <w:start w:val="1"/>
      <w:numFmt w:val="bullet"/>
      <w:lvlText w:val=""/>
      <w:lvlJc w:val="left"/>
      <w:pPr>
        <w:ind w:left="1185" w:hanging="360"/>
      </w:pPr>
      <w:rPr>
        <w:rFonts w:ascii="Symbol" w:hAnsi="Symbol" w:hint="default"/>
      </w:rPr>
    </w:lvl>
    <w:lvl w:ilvl="1" w:tplc="1C090003" w:tentative="1">
      <w:start w:val="1"/>
      <w:numFmt w:val="bullet"/>
      <w:lvlText w:val="o"/>
      <w:lvlJc w:val="left"/>
      <w:pPr>
        <w:ind w:left="1905" w:hanging="360"/>
      </w:pPr>
      <w:rPr>
        <w:rFonts w:ascii="Courier New" w:hAnsi="Courier New" w:cs="Courier New" w:hint="default"/>
      </w:rPr>
    </w:lvl>
    <w:lvl w:ilvl="2" w:tplc="1C090005" w:tentative="1">
      <w:start w:val="1"/>
      <w:numFmt w:val="bullet"/>
      <w:lvlText w:val=""/>
      <w:lvlJc w:val="left"/>
      <w:pPr>
        <w:ind w:left="2625" w:hanging="360"/>
      </w:pPr>
      <w:rPr>
        <w:rFonts w:ascii="Wingdings" w:hAnsi="Wingdings" w:hint="default"/>
      </w:rPr>
    </w:lvl>
    <w:lvl w:ilvl="3" w:tplc="1C090001" w:tentative="1">
      <w:start w:val="1"/>
      <w:numFmt w:val="bullet"/>
      <w:lvlText w:val=""/>
      <w:lvlJc w:val="left"/>
      <w:pPr>
        <w:ind w:left="3345" w:hanging="360"/>
      </w:pPr>
      <w:rPr>
        <w:rFonts w:ascii="Symbol" w:hAnsi="Symbol" w:hint="default"/>
      </w:rPr>
    </w:lvl>
    <w:lvl w:ilvl="4" w:tplc="1C090003" w:tentative="1">
      <w:start w:val="1"/>
      <w:numFmt w:val="bullet"/>
      <w:lvlText w:val="o"/>
      <w:lvlJc w:val="left"/>
      <w:pPr>
        <w:ind w:left="4065" w:hanging="360"/>
      </w:pPr>
      <w:rPr>
        <w:rFonts w:ascii="Courier New" w:hAnsi="Courier New" w:cs="Courier New" w:hint="default"/>
      </w:rPr>
    </w:lvl>
    <w:lvl w:ilvl="5" w:tplc="1C090005" w:tentative="1">
      <w:start w:val="1"/>
      <w:numFmt w:val="bullet"/>
      <w:lvlText w:val=""/>
      <w:lvlJc w:val="left"/>
      <w:pPr>
        <w:ind w:left="4785" w:hanging="360"/>
      </w:pPr>
      <w:rPr>
        <w:rFonts w:ascii="Wingdings" w:hAnsi="Wingdings" w:hint="default"/>
      </w:rPr>
    </w:lvl>
    <w:lvl w:ilvl="6" w:tplc="1C090001" w:tentative="1">
      <w:start w:val="1"/>
      <w:numFmt w:val="bullet"/>
      <w:lvlText w:val=""/>
      <w:lvlJc w:val="left"/>
      <w:pPr>
        <w:ind w:left="5505" w:hanging="360"/>
      </w:pPr>
      <w:rPr>
        <w:rFonts w:ascii="Symbol" w:hAnsi="Symbol" w:hint="default"/>
      </w:rPr>
    </w:lvl>
    <w:lvl w:ilvl="7" w:tplc="1C090003" w:tentative="1">
      <w:start w:val="1"/>
      <w:numFmt w:val="bullet"/>
      <w:lvlText w:val="o"/>
      <w:lvlJc w:val="left"/>
      <w:pPr>
        <w:ind w:left="6225" w:hanging="360"/>
      </w:pPr>
      <w:rPr>
        <w:rFonts w:ascii="Courier New" w:hAnsi="Courier New" w:cs="Courier New" w:hint="default"/>
      </w:rPr>
    </w:lvl>
    <w:lvl w:ilvl="8" w:tplc="1C090005" w:tentative="1">
      <w:start w:val="1"/>
      <w:numFmt w:val="bullet"/>
      <w:lvlText w:val=""/>
      <w:lvlJc w:val="left"/>
      <w:pPr>
        <w:ind w:left="6945" w:hanging="360"/>
      </w:pPr>
      <w:rPr>
        <w:rFonts w:ascii="Wingdings" w:hAnsi="Wingdings" w:hint="default"/>
      </w:rPr>
    </w:lvl>
  </w:abstractNum>
  <w:abstractNum w:abstractNumId="23" w15:restartNumberingAfterBreak="0">
    <w:nsid w:val="446E6F1F"/>
    <w:multiLevelType w:val="multilevel"/>
    <w:tmpl w:val="57D88C6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B07560"/>
    <w:multiLevelType w:val="multilevel"/>
    <w:tmpl w:val="58BA57EE"/>
    <w:lvl w:ilvl="0">
      <w:start w:val="7"/>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5E571B"/>
    <w:multiLevelType w:val="hybridMultilevel"/>
    <w:tmpl w:val="03E83D1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4A5A32D8"/>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45849"/>
    <w:multiLevelType w:val="multilevel"/>
    <w:tmpl w:val="0B1A2E0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C105086"/>
    <w:multiLevelType w:val="multilevel"/>
    <w:tmpl w:val="8E38A4DA"/>
    <w:styleLink w:val="Style3"/>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0FA5F39"/>
    <w:multiLevelType w:val="multilevel"/>
    <w:tmpl w:val="BA6442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4E1557"/>
    <w:multiLevelType w:val="hybridMultilevel"/>
    <w:tmpl w:val="E5FC8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36F1DF4"/>
    <w:multiLevelType w:val="hybridMultilevel"/>
    <w:tmpl w:val="041CF13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44D47EF"/>
    <w:multiLevelType w:val="hybridMultilevel"/>
    <w:tmpl w:val="ABDCA65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4633472"/>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F0567"/>
    <w:multiLevelType w:val="multilevel"/>
    <w:tmpl w:val="EC9237D2"/>
    <w:lvl w:ilvl="0">
      <w:start w:val="10"/>
      <w:numFmt w:val="decimal"/>
      <w:lvlText w:val="%1."/>
      <w:lvlJc w:val="left"/>
      <w:pPr>
        <w:ind w:left="525" w:hanging="52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79A063A"/>
    <w:multiLevelType w:val="hybridMultilevel"/>
    <w:tmpl w:val="0F58E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D78043A"/>
    <w:multiLevelType w:val="multilevel"/>
    <w:tmpl w:val="A4608B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6F0AE9"/>
    <w:multiLevelType w:val="hybridMultilevel"/>
    <w:tmpl w:val="5F6409C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ADE2557"/>
    <w:multiLevelType w:val="hybridMultilevel"/>
    <w:tmpl w:val="873EF21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31F3C0C"/>
    <w:multiLevelType w:val="hybridMultilevel"/>
    <w:tmpl w:val="26A0403E"/>
    <w:lvl w:ilvl="0" w:tplc="A7B65B4E">
      <w:start w:val="1"/>
      <w:numFmt w:val="decimal"/>
      <w:lvlText w:val="%1."/>
      <w:lvlJc w:val="left"/>
      <w:pPr>
        <w:tabs>
          <w:tab w:val="num" w:pos="360"/>
        </w:tabs>
        <w:ind w:left="360" w:hanging="360"/>
      </w:pPr>
    </w:lvl>
    <w:lvl w:ilvl="1" w:tplc="2FAA0D10">
      <w:numFmt w:val="none"/>
      <w:lvlText w:val=""/>
      <w:lvlJc w:val="left"/>
      <w:pPr>
        <w:tabs>
          <w:tab w:val="num" w:pos="360"/>
        </w:tabs>
        <w:ind w:left="0" w:firstLine="0"/>
      </w:pPr>
    </w:lvl>
    <w:lvl w:ilvl="2" w:tplc="5CA0C740">
      <w:start w:val="1"/>
      <w:numFmt w:val="lowerLetter"/>
      <w:lvlText w:val="%3)"/>
      <w:lvlJc w:val="left"/>
      <w:pPr>
        <w:tabs>
          <w:tab w:val="num" w:pos="1080"/>
        </w:tabs>
        <w:ind w:left="1080" w:hanging="360"/>
      </w:pPr>
    </w:lvl>
    <w:lvl w:ilvl="3" w:tplc="589CB410">
      <w:numFmt w:val="none"/>
      <w:lvlText w:val=""/>
      <w:lvlJc w:val="left"/>
      <w:pPr>
        <w:tabs>
          <w:tab w:val="num" w:pos="360"/>
        </w:tabs>
        <w:ind w:left="0" w:firstLine="0"/>
      </w:pPr>
    </w:lvl>
    <w:lvl w:ilvl="4" w:tplc="49C0C5FC">
      <w:numFmt w:val="none"/>
      <w:lvlText w:val=""/>
      <w:lvlJc w:val="left"/>
      <w:pPr>
        <w:tabs>
          <w:tab w:val="num" w:pos="360"/>
        </w:tabs>
        <w:ind w:left="0" w:firstLine="0"/>
      </w:pPr>
    </w:lvl>
    <w:lvl w:ilvl="5" w:tplc="D1AC6112">
      <w:numFmt w:val="none"/>
      <w:lvlText w:val=""/>
      <w:lvlJc w:val="left"/>
      <w:pPr>
        <w:tabs>
          <w:tab w:val="num" w:pos="360"/>
        </w:tabs>
        <w:ind w:left="0" w:firstLine="0"/>
      </w:pPr>
    </w:lvl>
    <w:lvl w:ilvl="6" w:tplc="6ACCAEAE">
      <w:numFmt w:val="none"/>
      <w:lvlText w:val=""/>
      <w:lvlJc w:val="left"/>
      <w:pPr>
        <w:tabs>
          <w:tab w:val="num" w:pos="360"/>
        </w:tabs>
        <w:ind w:left="0" w:firstLine="0"/>
      </w:pPr>
    </w:lvl>
    <w:lvl w:ilvl="7" w:tplc="F9725562">
      <w:numFmt w:val="none"/>
      <w:lvlText w:val=""/>
      <w:lvlJc w:val="left"/>
      <w:pPr>
        <w:tabs>
          <w:tab w:val="num" w:pos="360"/>
        </w:tabs>
        <w:ind w:left="0" w:firstLine="0"/>
      </w:pPr>
    </w:lvl>
    <w:lvl w:ilvl="8" w:tplc="28D604CA">
      <w:numFmt w:val="none"/>
      <w:lvlText w:val=""/>
      <w:lvlJc w:val="left"/>
      <w:pPr>
        <w:tabs>
          <w:tab w:val="num" w:pos="360"/>
        </w:tabs>
        <w:ind w:left="0" w:firstLine="0"/>
      </w:pPr>
    </w:lvl>
  </w:abstractNum>
  <w:abstractNum w:abstractNumId="40" w15:restartNumberingAfterBreak="0">
    <w:nsid w:val="7A057488"/>
    <w:multiLevelType w:val="multilevel"/>
    <w:tmpl w:val="C338B07C"/>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DB633F"/>
    <w:multiLevelType w:val="hybridMultilevel"/>
    <w:tmpl w:val="815407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FDA2E55"/>
    <w:multiLevelType w:val="hybridMultilevel"/>
    <w:tmpl w:val="3F2E19D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27"/>
  </w:num>
  <w:num w:numId="2">
    <w:abstractNumId w:val="38"/>
  </w:num>
  <w:num w:numId="3">
    <w:abstractNumId w:val="37"/>
  </w:num>
  <w:num w:numId="4">
    <w:abstractNumId w:val="20"/>
  </w:num>
  <w:num w:numId="5">
    <w:abstractNumId w:val="25"/>
  </w:num>
  <w:num w:numId="6">
    <w:abstractNumId w:val="35"/>
  </w:num>
  <w:num w:numId="7">
    <w:abstractNumId w:val="4"/>
  </w:num>
  <w:num w:numId="8">
    <w:abstractNumId w:val="22"/>
  </w:num>
  <w:num w:numId="9">
    <w:abstractNumId w:val="41"/>
  </w:num>
  <w:num w:numId="10">
    <w:abstractNumId w:val="13"/>
  </w:num>
  <w:num w:numId="11">
    <w:abstractNumId w:val="6"/>
  </w:num>
  <w:num w:numId="12">
    <w:abstractNumId w:val="14"/>
  </w:num>
  <w:num w:numId="13">
    <w:abstractNumId w:val="32"/>
  </w:num>
  <w:num w:numId="14">
    <w:abstractNumId w:val="30"/>
  </w:num>
  <w:num w:numId="15">
    <w:abstractNumId w:val="0"/>
  </w:num>
  <w:num w:numId="16">
    <w:abstractNumId w:val="42"/>
  </w:num>
  <w:num w:numId="17">
    <w:abstractNumId w:val="39"/>
    <w:lvlOverride w:ilvl="0">
      <w:startOverride w:val="1"/>
    </w:lvlOverride>
    <w:lvlOverride w:ilvl="1"/>
    <w:lvlOverride w:ilvl="2">
      <w:startOverride w:val="1"/>
    </w:lvlOverride>
    <w:lvlOverride w:ilvl="3"/>
    <w:lvlOverride w:ilvl="4"/>
    <w:lvlOverride w:ilvl="5"/>
    <w:lvlOverride w:ilvl="6"/>
    <w:lvlOverride w:ilvl="7"/>
    <w:lvlOverride w:ilvl="8"/>
  </w:num>
  <w:num w:numId="18">
    <w:abstractNumId w:val="39"/>
  </w:num>
  <w:num w:numId="19">
    <w:abstractNumId w:val="11"/>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6"/>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0"/>
  </w:num>
  <w:num w:numId="26">
    <w:abstractNumId w:val="28"/>
  </w:num>
  <w:num w:numId="27">
    <w:abstractNumId w:val="33"/>
  </w:num>
  <w:num w:numId="28">
    <w:abstractNumId w:val="12"/>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num>
  <w:num w:numId="29">
    <w:abstractNumId w:val="29"/>
  </w:num>
  <w:num w:numId="30">
    <w:abstractNumId w:val="36"/>
  </w:num>
  <w:num w:numId="31">
    <w:abstractNumId w:val="21"/>
  </w:num>
  <w:num w:numId="32">
    <w:abstractNumId w:val="17"/>
  </w:num>
  <w:num w:numId="33">
    <w:abstractNumId w:val="8"/>
  </w:num>
  <w:num w:numId="34">
    <w:abstractNumId w:val="24"/>
  </w:num>
  <w:num w:numId="35">
    <w:abstractNumId w:val="26"/>
  </w:num>
  <w:num w:numId="36">
    <w:abstractNumId w:val="2"/>
  </w:num>
  <w:num w:numId="37">
    <w:abstractNumId w:val="1"/>
  </w:num>
  <w:num w:numId="38">
    <w:abstractNumId w:val="34"/>
  </w:num>
  <w:num w:numId="39">
    <w:abstractNumId w:val="9"/>
  </w:num>
  <w:num w:numId="40">
    <w:abstractNumId w:val="18"/>
  </w:num>
  <w:num w:numId="41">
    <w:abstractNumId w:val="15"/>
  </w:num>
  <w:num w:numId="42">
    <w:abstractNumId w:val="5"/>
  </w:num>
  <w:num w:numId="43">
    <w:abstractNumId w:val="40"/>
  </w:num>
  <w:num w:numId="44">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F5"/>
    <w:rsid w:val="00004E85"/>
    <w:rsid w:val="000063E0"/>
    <w:rsid w:val="00007D50"/>
    <w:rsid w:val="0001282E"/>
    <w:rsid w:val="00017810"/>
    <w:rsid w:val="00020045"/>
    <w:rsid w:val="00024E5C"/>
    <w:rsid w:val="000274B1"/>
    <w:rsid w:val="00030D74"/>
    <w:rsid w:val="000326F5"/>
    <w:rsid w:val="00034219"/>
    <w:rsid w:val="00034E54"/>
    <w:rsid w:val="00046252"/>
    <w:rsid w:val="00046A84"/>
    <w:rsid w:val="00050355"/>
    <w:rsid w:val="00051D06"/>
    <w:rsid w:val="00052442"/>
    <w:rsid w:val="00052EF5"/>
    <w:rsid w:val="00052F8B"/>
    <w:rsid w:val="00054A1E"/>
    <w:rsid w:val="00056471"/>
    <w:rsid w:val="000575C3"/>
    <w:rsid w:val="000609B4"/>
    <w:rsid w:val="00061F2F"/>
    <w:rsid w:val="00062A7D"/>
    <w:rsid w:val="00062B11"/>
    <w:rsid w:val="000634B4"/>
    <w:rsid w:val="000638D9"/>
    <w:rsid w:val="0006402A"/>
    <w:rsid w:val="000649A1"/>
    <w:rsid w:val="000655B6"/>
    <w:rsid w:val="000678F6"/>
    <w:rsid w:val="000719B3"/>
    <w:rsid w:val="00071F74"/>
    <w:rsid w:val="00073D43"/>
    <w:rsid w:val="00076DDD"/>
    <w:rsid w:val="000771F1"/>
    <w:rsid w:val="000808CA"/>
    <w:rsid w:val="00085B37"/>
    <w:rsid w:val="00087102"/>
    <w:rsid w:val="00093203"/>
    <w:rsid w:val="000A1B84"/>
    <w:rsid w:val="000A2DC6"/>
    <w:rsid w:val="000A32CB"/>
    <w:rsid w:val="000A531C"/>
    <w:rsid w:val="000A5FB7"/>
    <w:rsid w:val="000B3CD6"/>
    <w:rsid w:val="000B47D0"/>
    <w:rsid w:val="000B5BF8"/>
    <w:rsid w:val="000B61B8"/>
    <w:rsid w:val="000B6C77"/>
    <w:rsid w:val="000B789C"/>
    <w:rsid w:val="000C114E"/>
    <w:rsid w:val="000C14BD"/>
    <w:rsid w:val="000D0733"/>
    <w:rsid w:val="000D093C"/>
    <w:rsid w:val="000D13C6"/>
    <w:rsid w:val="000D28E7"/>
    <w:rsid w:val="000D47DF"/>
    <w:rsid w:val="000E038E"/>
    <w:rsid w:val="000E167A"/>
    <w:rsid w:val="000E312D"/>
    <w:rsid w:val="000E6FEF"/>
    <w:rsid w:val="000E70B7"/>
    <w:rsid w:val="000F0B49"/>
    <w:rsid w:val="000F0B5A"/>
    <w:rsid w:val="000F11B9"/>
    <w:rsid w:val="000F464C"/>
    <w:rsid w:val="000F528C"/>
    <w:rsid w:val="000F534C"/>
    <w:rsid w:val="001000B3"/>
    <w:rsid w:val="001017AF"/>
    <w:rsid w:val="0011005F"/>
    <w:rsid w:val="00110D75"/>
    <w:rsid w:val="00110F7D"/>
    <w:rsid w:val="00111FEF"/>
    <w:rsid w:val="0011241F"/>
    <w:rsid w:val="00112FD0"/>
    <w:rsid w:val="00113C1E"/>
    <w:rsid w:val="00117CF5"/>
    <w:rsid w:val="0012017A"/>
    <w:rsid w:val="00120CF4"/>
    <w:rsid w:val="00121BCD"/>
    <w:rsid w:val="0012224C"/>
    <w:rsid w:val="00123698"/>
    <w:rsid w:val="00124EE3"/>
    <w:rsid w:val="00130F32"/>
    <w:rsid w:val="001325E9"/>
    <w:rsid w:val="00132AD5"/>
    <w:rsid w:val="00132BA2"/>
    <w:rsid w:val="00135C75"/>
    <w:rsid w:val="0014338E"/>
    <w:rsid w:val="00144BD6"/>
    <w:rsid w:val="00145D5C"/>
    <w:rsid w:val="0015049A"/>
    <w:rsid w:val="001525B0"/>
    <w:rsid w:val="001543F8"/>
    <w:rsid w:val="00161E08"/>
    <w:rsid w:val="00163C8D"/>
    <w:rsid w:val="00170614"/>
    <w:rsid w:val="00171F36"/>
    <w:rsid w:val="00173621"/>
    <w:rsid w:val="00173981"/>
    <w:rsid w:val="0017522A"/>
    <w:rsid w:val="001761B0"/>
    <w:rsid w:val="001765C6"/>
    <w:rsid w:val="001770F4"/>
    <w:rsid w:val="001801CD"/>
    <w:rsid w:val="001828D5"/>
    <w:rsid w:val="00186A9F"/>
    <w:rsid w:val="001871DE"/>
    <w:rsid w:val="00187CB3"/>
    <w:rsid w:val="00187FB9"/>
    <w:rsid w:val="00190C1F"/>
    <w:rsid w:val="0019215A"/>
    <w:rsid w:val="0019593B"/>
    <w:rsid w:val="00195EC6"/>
    <w:rsid w:val="001A2F07"/>
    <w:rsid w:val="001A4C5D"/>
    <w:rsid w:val="001A5079"/>
    <w:rsid w:val="001B14BD"/>
    <w:rsid w:val="001B1CB8"/>
    <w:rsid w:val="001B4DB9"/>
    <w:rsid w:val="001B5D17"/>
    <w:rsid w:val="001B7338"/>
    <w:rsid w:val="001C1481"/>
    <w:rsid w:val="001C4431"/>
    <w:rsid w:val="001C571D"/>
    <w:rsid w:val="001C628E"/>
    <w:rsid w:val="001C6342"/>
    <w:rsid w:val="001D0AF0"/>
    <w:rsid w:val="001D0EE2"/>
    <w:rsid w:val="001D1B14"/>
    <w:rsid w:val="001D2C00"/>
    <w:rsid w:val="001D2CAC"/>
    <w:rsid w:val="001D3EC2"/>
    <w:rsid w:val="001D5E07"/>
    <w:rsid w:val="001D66F9"/>
    <w:rsid w:val="001E5B96"/>
    <w:rsid w:val="001F01AE"/>
    <w:rsid w:val="001F1712"/>
    <w:rsid w:val="001F571E"/>
    <w:rsid w:val="001F67AD"/>
    <w:rsid w:val="001F730C"/>
    <w:rsid w:val="001F7EDD"/>
    <w:rsid w:val="00201384"/>
    <w:rsid w:val="002013E8"/>
    <w:rsid w:val="00203D41"/>
    <w:rsid w:val="00204BCC"/>
    <w:rsid w:val="0020558F"/>
    <w:rsid w:val="00205C59"/>
    <w:rsid w:val="00212A0A"/>
    <w:rsid w:val="00213525"/>
    <w:rsid w:val="00216FC4"/>
    <w:rsid w:val="00217497"/>
    <w:rsid w:val="00220F89"/>
    <w:rsid w:val="002217A4"/>
    <w:rsid w:val="0022180B"/>
    <w:rsid w:val="00222EEB"/>
    <w:rsid w:val="00223E72"/>
    <w:rsid w:val="00226133"/>
    <w:rsid w:val="0023125B"/>
    <w:rsid w:val="00233344"/>
    <w:rsid w:val="0023444C"/>
    <w:rsid w:val="00234836"/>
    <w:rsid w:val="00237A6E"/>
    <w:rsid w:val="00241DA5"/>
    <w:rsid w:val="00242DA1"/>
    <w:rsid w:val="00244EE0"/>
    <w:rsid w:val="002501BA"/>
    <w:rsid w:val="00253E79"/>
    <w:rsid w:val="00255900"/>
    <w:rsid w:val="00255AF7"/>
    <w:rsid w:val="0026574C"/>
    <w:rsid w:val="00266B5F"/>
    <w:rsid w:val="00266EE2"/>
    <w:rsid w:val="002675C9"/>
    <w:rsid w:val="002725EF"/>
    <w:rsid w:val="0027627F"/>
    <w:rsid w:val="00276D47"/>
    <w:rsid w:val="00277392"/>
    <w:rsid w:val="0028073E"/>
    <w:rsid w:val="00282D60"/>
    <w:rsid w:val="00283565"/>
    <w:rsid w:val="00284808"/>
    <w:rsid w:val="0028533F"/>
    <w:rsid w:val="00285D9F"/>
    <w:rsid w:val="00287019"/>
    <w:rsid w:val="00287929"/>
    <w:rsid w:val="002921FA"/>
    <w:rsid w:val="002A0104"/>
    <w:rsid w:val="002A0478"/>
    <w:rsid w:val="002A2804"/>
    <w:rsid w:val="002A2D91"/>
    <w:rsid w:val="002A2E7A"/>
    <w:rsid w:val="002A438A"/>
    <w:rsid w:val="002A4B61"/>
    <w:rsid w:val="002A5E73"/>
    <w:rsid w:val="002A6AEA"/>
    <w:rsid w:val="002A7B87"/>
    <w:rsid w:val="002B07E4"/>
    <w:rsid w:val="002B44A6"/>
    <w:rsid w:val="002B56F5"/>
    <w:rsid w:val="002B7642"/>
    <w:rsid w:val="002C04F6"/>
    <w:rsid w:val="002C3215"/>
    <w:rsid w:val="002C46E2"/>
    <w:rsid w:val="002D392D"/>
    <w:rsid w:val="002D49B9"/>
    <w:rsid w:val="002E0E15"/>
    <w:rsid w:val="002E2463"/>
    <w:rsid w:val="002E2A12"/>
    <w:rsid w:val="002E35A0"/>
    <w:rsid w:val="002E6008"/>
    <w:rsid w:val="002E605E"/>
    <w:rsid w:val="002E738B"/>
    <w:rsid w:val="002F4F2D"/>
    <w:rsid w:val="002F4FAF"/>
    <w:rsid w:val="002F6591"/>
    <w:rsid w:val="002F6BA4"/>
    <w:rsid w:val="002F77AA"/>
    <w:rsid w:val="002F7869"/>
    <w:rsid w:val="00300CF4"/>
    <w:rsid w:val="003017B2"/>
    <w:rsid w:val="00303403"/>
    <w:rsid w:val="00310D05"/>
    <w:rsid w:val="00315ECF"/>
    <w:rsid w:val="0031650C"/>
    <w:rsid w:val="00316887"/>
    <w:rsid w:val="003171C4"/>
    <w:rsid w:val="00321026"/>
    <w:rsid w:val="00321B8D"/>
    <w:rsid w:val="00323483"/>
    <w:rsid w:val="00323817"/>
    <w:rsid w:val="00323DDD"/>
    <w:rsid w:val="00325331"/>
    <w:rsid w:val="00333062"/>
    <w:rsid w:val="00333314"/>
    <w:rsid w:val="003352D6"/>
    <w:rsid w:val="00335B8A"/>
    <w:rsid w:val="003407B4"/>
    <w:rsid w:val="00340D1F"/>
    <w:rsid w:val="0034727B"/>
    <w:rsid w:val="0035305F"/>
    <w:rsid w:val="00353506"/>
    <w:rsid w:val="00353BF8"/>
    <w:rsid w:val="0035574A"/>
    <w:rsid w:val="00355793"/>
    <w:rsid w:val="00360066"/>
    <w:rsid w:val="0036225E"/>
    <w:rsid w:val="003635EF"/>
    <w:rsid w:val="003641BB"/>
    <w:rsid w:val="00364B5A"/>
    <w:rsid w:val="0036670F"/>
    <w:rsid w:val="0036678D"/>
    <w:rsid w:val="003715C1"/>
    <w:rsid w:val="00373C69"/>
    <w:rsid w:val="00373CA6"/>
    <w:rsid w:val="00374068"/>
    <w:rsid w:val="00380293"/>
    <w:rsid w:val="00383024"/>
    <w:rsid w:val="00383A49"/>
    <w:rsid w:val="00383D0A"/>
    <w:rsid w:val="003932C2"/>
    <w:rsid w:val="00395947"/>
    <w:rsid w:val="00396B22"/>
    <w:rsid w:val="003A4D3C"/>
    <w:rsid w:val="003A6DF3"/>
    <w:rsid w:val="003B070F"/>
    <w:rsid w:val="003B42C7"/>
    <w:rsid w:val="003B7A28"/>
    <w:rsid w:val="003C1DEB"/>
    <w:rsid w:val="003C3651"/>
    <w:rsid w:val="003D1F9C"/>
    <w:rsid w:val="003D36BE"/>
    <w:rsid w:val="003D4514"/>
    <w:rsid w:val="003D4AF9"/>
    <w:rsid w:val="003D5AA6"/>
    <w:rsid w:val="003D68DD"/>
    <w:rsid w:val="003E2DF3"/>
    <w:rsid w:val="003E305E"/>
    <w:rsid w:val="003E47B8"/>
    <w:rsid w:val="003E5891"/>
    <w:rsid w:val="003E7522"/>
    <w:rsid w:val="003F11C2"/>
    <w:rsid w:val="003F2B78"/>
    <w:rsid w:val="003F3A9A"/>
    <w:rsid w:val="003F6213"/>
    <w:rsid w:val="0040034D"/>
    <w:rsid w:val="00400695"/>
    <w:rsid w:val="00402473"/>
    <w:rsid w:val="00404402"/>
    <w:rsid w:val="0040783F"/>
    <w:rsid w:val="0041244F"/>
    <w:rsid w:val="0041633C"/>
    <w:rsid w:val="00421E90"/>
    <w:rsid w:val="00425EE7"/>
    <w:rsid w:val="00427BC1"/>
    <w:rsid w:val="0043034F"/>
    <w:rsid w:val="0043142F"/>
    <w:rsid w:val="00431B61"/>
    <w:rsid w:val="0043327B"/>
    <w:rsid w:val="00433AA9"/>
    <w:rsid w:val="0043431B"/>
    <w:rsid w:val="004358A1"/>
    <w:rsid w:val="00440C91"/>
    <w:rsid w:val="00442E9D"/>
    <w:rsid w:val="0044692C"/>
    <w:rsid w:val="004469F7"/>
    <w:rsid w:val="00451BA1"/>
    <w:rsid w:val="004527CA"/>
    <w:rsid w:val="004552CA"/>
    <w:rsid w:val="00455A95"/>
    <w:rsid w:val="00457890"/>
    <w:rsid w:val="004601C1"/>
    <w:rsid w:val="00460F25"/>
    <w:rsid w:val="004647D5"/>
    <w:rsid w:val="0046577D"/>
    <w:rsid w:val="0047268B"/>
    <w:rsid w:val="004740D0"/>
    <w:rsid w:val="00476A7D"/>
    <w:rsid w:val="00477ECE"/>
    <w:rsid w:val="004804DA"/>
    <w:rsid w:val="00481001"/>
    <w:rsid w:val="00483798"/>
    <w:rsid w:val="0048559E"/>
    <w:rsid w:val="0048646E"/>
    <w:rsid w:val="00486F03"/>
    <w:rsid w:val="00493B28"/>
    <w:rsid w:val="00494297"/>
    <w:rsid w:val="004A1D1F"/>
    <w:rsid w:val="004A5850"/>
    <w:rsid w:val="004A613B"/>
    <w:rsid w:val="004A6E71"/>
    <w:rsid w:val="004B0DBD"/>
    <w:rsid w:val="004B14AE"/>
    <w:rsid w:val="004B5FE7"/>
    <w:rsid w:val="004B628A"/>
    <w:rsid w:val="004B7731"/>
    <w:rsid w:val="004C2610"/>
    <w:rsid w:val="004C28D6"/>
    <w:rsid w:val="004C5EAD"/>
    <w:rsid w:val="004D0A17"/>
    <w:rsid w:val="004D22AF"/>
    <w:rsid w:val="004D2509"/>
    <w:rsid w:val="004D26E8"/>
    <w:rsid w:val="004D37CA"/>
    <w:rsid w:val="004D4657"/>
    <w:rsid w:val="004E4F2B"/>
    <w:rsid w:val="004E5EF0"/>
    <w:rsid w:val="004F2BD8"/>
    <w:rsid w:val="004F5894"/>
    <w:rsid w:val="00501D74"/>
    <w:rsid w:val="0050214B"/>
    <w:rsid w:val="00502362"/>
    <w:rsid w:val="00504F7A"/>
    <w:rsid w:val="005073FA"/>
    <w:rsid w:val="0051178C"/>
    <w:rsid w:val="00523EB0"/>
    <w:rsid w:val="00523F1E"/>
    <w:rsid w:val="00526E9B"/>
    <w:rsid w:val="00531AD8"/>
    <w:rsid w:val="00534DB6"/>
    <w:rsid w:val="005378CB"/>
    <w:rsid w:val="00540F9E"/>
    <w:rsid w:val="00542956"/>
    <w:rsid w:val="00542A4F"/>
    <w:rsid w:val="005435CE"/>
    <w:rsid w:val="005447A0"/>
    <w:rsid w:val="00546E49"/>
    <w:rsid w:val="005520C8"/>
    <w:rsid w:val="00552FEF"/>
    <w:rsid w:val="00560734"/>
    <w:rsid w:val="00561004"/>
    <w:rsid w:val="00561E7C"/>
    <w:rsid w:val="0056665F"/>
    <w:rsid w:val="0056771C"/>
    <w:rsid w:val="00567A8E"/>
    <w:rsid w:val="0057036D"/>
    <w:rsid w:val="00572F2E"/>
    <w:rsid w:val="00577412"/>
    <w:rsid w:val="00577BCB"/>
    <w:rsid w:val="00581306"/>
    <w:rsid w:val="005828F8"/>
    <w:rsid w:val="00582DBD"/>
    <w:rsid w:val="00587E24"/>
    <w:rsid w:val="005919C8"/>
    <w:rsid w:val="005924C2"/>
    <w:rsid w:val="00595539"/>
    <w:rsid w:val="005968D7"/>
    <w:rsid w:val="00596F4C"/>
    <w:rsid w:val="005A0D62"/>
    <w:rsid w:val="005A24A1"/>
    <w:rsid w:val="005A3534"/>
    <w:rsid w:val="005A4FBA"/>
    <w:rsid w:val="005A7D6A"/>
    <w:rsid w:val="005B02BE"/>
    <w:rsid w:val="005B7DD5"/>
    <w:rsid w:val="005C2367"/>
    <w:rsid w:val="005C34E4"/>
    <w:rsid w:val="005C4D4E"/>
    <w:rsid w:val="005C788C"/>
    <w:rsid w:val="005D0446"/>
    <w:rsid w:val="005D2C40"/>
    <w:rsid w:val="005D79D6"/>
    <w:rsid w:val="005E29D7"/>
    <w:rsid w:val="005E32D3"/>
    <w:rsid w:val="005E395E"/>
    <w:rsid w:val="005E77B1"/>
    <w:rsid w:val="005F0FE9"/>
    <w:rsid w:val="005F437F"/>
    <w:rsid w:val="005F49F5"/>
    <w:rsid w:val="005F57A0"/>
    <w:rsid w:val="00602D85"/>
    <w:rsid w:val="00604CFE"/>
    <w:rsid w:val="00613259"/>
    <w:rsid w:val="00614F41"/>
    <w:rsid w:val="00616421"/>
    <w:rsid w:val="00617F45"/>
    <w:rsid w:val="00622C59"/>
    <w:rsid w:val="006350C2"/>
    <w:rsid w:val="00635700"/>
    <w:rsid w:val="00635B86"/>
    <w:rsid w:val="00646C81"/>
    <w:rsid w:val="00652064"/>
    <w:rsid w:val="006526B9"/>
    <w:rsid w:val="00652CF9"/>
    <w:rsid w:val="00654AE0"/>
    <w:rsid w:val="006637FE"/>
    <w:rsid w:val="00663D0F"/>
    <w:rsid w:val="0066684D"/>
    <w:rsid w:val="00666F69"/>
    <w:rsid w:val="0066740D"/>
    <w:rsid w:val="00667A4F"/>
    <w:rsid w:val="006703B4"/>
    <w:rsid w:val="00672C2D"/>
    <w:rsid w:val="00673BEC"/>
    <w:rsid w:val="00675A12"/>
    <w:rsid w:val="00675BC7"/>
    <w:rsid w:val="00676806"/>
    <w:rsid w:val="00676991"/>
    <w:rsid w:val="00676EE8"/>
    <w:rsid w:val="0067723B"/>
    <w:rsid w:val="0068174D"/>
    <w:rsid w:val="00682647"/>
    <w:rsid w:val="00684EE1"/>
    <w:rsid w:val="00686E2A"/>
    <w:rsid w:val="0069436A"/>
    <w:rsid w:val="006953F2"/>
    <w:rsid w:val="0069605D"/>
    <w:rsid w:val="006963FA"/>
    <w:rsid w:val="006A0E84"/>
    <w:rsid w:val="006A0EE8"/>
    <w:rsid w:val="006A1952"/>
    <w:rsid w:val="006A2C63"/>
    <w:rsid w:val="006A37BF"/>
    <w:rsid w:val="006A7825"/>
    <w:rsid w:val="006B1659"/>
    <w:rsid w:val="006B1F9F"/>
    <w:rsid w:val="006B4DEA"/>
    <w:rsid w:val="006C39B1"/>
    <w:rsid w:val="006C6365"/>
    <w:rsid w:val="006D00F0"/>
    <w:rsid w:val="006D2E06"/>
    <w:rsid w:val="006D38B8"/>
    <w:rsid w:val="006D4604"/>
    <w:rsid w:val="006E0CE3"/>
    <w:rsid w:val="006E463A"/>
    <w:rsid w:val="006E742A"/>
    <w:rsid w:val="006F06A6"/>
    <w:rsid w:val="006F2C57"/>
    <w:rsid w:val="006F39E7"/>
    <w:rsid w:val="006F6769"/>
    <w:rsid w:val="007035C4"/>
    <w:rsid w:val="00703E92"/>
    <w:rsid w:val="00703F2B"/>
    <w:rsid w:val="00705136"/>
    <w:rsid w:val="007142E6"/>
    <w:rsid w:val="00715D16"/>
    <w:rsid w:val="00716B37"/>
    <w:rsid w:val="00717489"/>
    <w:rsid w:val="00717725"/>
    <w:rsid w:val="0072053F"/>
    <w:rsid w:val="00727853"/>
    <w:rsid w:val="00731BB0"/>
    <w:rsid w:val="00732AA2"/>
    <w:rsid w:val="0073456D"/>
    <w:rsid w:val="007347A0"/>
    <w:rsid w:val="007433A8"/>
    <w:rsid w:val="00744856"/>
    <w:rsid w:val="00745930"/>
    <w:rsid w:val="00746B48"/>
    <w:rsid w:val="007514EF"/>
    <w:rsid w:val="00753845"/>
    <w:rsid w:val="00754D0A"/>
    <w:rsid w:val="00764056"/>
    <w:rsid w:val="007648E3"/>
    <w:rsid w:val="00765061"/>
    <w:rsid w:val="0077450A"/>
    <w:rsid w:val="00775ADE"/>
    <w:rsid w:val="00776010"/>
    <w:rsid w:val="00780D46"/>
    <w:rsid w:val="00780E85"/>
    <w:rsid w:val="00784D01"/>
    <w:rsid w:val="0078720F"/>
    <w:rsid w:val="0078752D"/>
    <w:rsid w:val="007877C5"/>
    <w:rsid w:val="00793B7B"/>
    <w:rsid w:val="00794E0E"/>
    <w:rsid w:val="0079724C"/>
    <w:rsid w:val="007974ED"/>
    <w:rsid w:val="00797C5A"/>
    <w:rsid w:val="007A281A"/>
    <w:rsid w:val="007A2EC9"/>
    <w:rsid w:val="007A48FE"/>
    <w:rsid w:val="007A4B6E"/>
    <w:rsid w:val="007A6B90"/>
    <w:rsid w:val="007A6C6D"/>
    <w:rsid w:val="007B0E8D"/>
    <w:rsid w:val="007B5181"/>
    <w:rsid w:val="007B5F41"/>
    <w:rsid w:val="007B7F12"/>
    <w:rsid w:val="007C0717"/>
    <w:rsid w:val="007C1318"/>
    <w:rsid w:val="007C1667"/>
    <w:rsid w:val="007C4FF7"/>
    <w:rsid w:val="007C6A70"/>
    <w:rsid w:val="007C7B3B"/>
    <w:rsid w:val="007D3B10"/>
    <w:rsid w:val="007D55D8"/>
    <w:rsid w:val="007D69A0"/>
    <w:rsid w:val="007D7D5B"/>
    <w:rsid w:val="007E1CBF"/>
    <w:rsid w:val="007E28E6"/>
    <w:rsid w:val="007E5EC3"/>
    <w:rsid w:val="007F62EA"/>
    <w:rsid w:val="00800786"/>
    <w:rsid w:val="0080376C"/>
    <w:rsid w:val="00804780"/>
    <w:rsid w:val="00813556"/>
    <w:rsid w:val="00815D75"/>
    <w:rsid w:val="008170A6"/>
    <w:rsid w:val="00817414"/>
    <w:rsid w:val="00822841"/>
    <w:rsid w:val="00823366"/>
    <w:rsid w:val="0082459D"/>
    <w:rsid w:val="008257BB"/>
    <w:rsid w:val="00826B33"/>
    <w:rsid w:val="00827CA6"/>
    <w:rsid w:val="00830068"/>
    <w:rsid w:val="00832D9B"/>
    <w:rsid w:val="008364AB"/>
    <w:rsid w:val="008402BF"/>
    <w:rsid w:val="0084150C"/>
    <w:rsid w:val="00843AF7"/>
    <w:rsid w:val="00846202"/>
    <w:rsid w:val="00846CB7"/>
    <w:rsid w:val="00850589"/>
    <w:rsid w:val="00862417"/>
    <w:rsid w:val="008636F4"/>
    <w:rsid w:val="00864EA5"/>
    <w:rsid w:val="008744AB"/>
    <w:rsid w:val="008751E3"/>
    <w:rsid w:val="008772AA"/>
    <w:rsid w:val="0088197E"/>
    <w:rsid w:val="00882E27"/>
    <w:rsid w:val="008872A7"/>
    <w:rsid w:val="00887DEF"/>
    <w:rsid w:val="0089378B"/>
    <w:rsid w:val="00893F7D"/>
    <w:rsid w:val="0089610C"/>
    <w:rsid w:val="008964D2"/>
    <w:rsid w:val="008A2B8E"/>
    <w:rsid w:val="008A3466"/>
    <w:rsid w:val="008A3DFB"/>
    <w:rsid w:val="008A3E43"/>
    <w:rsid w:val="008A5C5F"/>
    <w:rsid w:val="008A65F8"/>
    <w:rsid w:val="008A7A0E"/>
    <w:rsid w:val="008B2188"/>
    <w:rsid w:val="008B606E"/>
    <w:rsid w:val="008B72E4"/>
    <w:rsid w:val="008B7635"/>
    <w:rsid w:val="008C3406"/>
    <w:rsid w:val="008C3FF3"/>
    <w:rsid w:val="008C4C70"/>
    <w:rsid w:val="008D1704"/>
    <w:rsid w:val="008D3439"/>
    <w:rsid w:val="008D3508"/>
    <w:rsid w:val="008E2CA7"/>
    <w:rsid w:val="008E4CC8"/>
    <w:rsid w:val="008E7221"/>
    <w:rsid w:val="008F02A1"/>
    <w:rsid w:val="008F3E49"/>
    <w:rsid w:val="008F4FA0"/>
    <w:rsid w:val="008F6A15"/>
    <w:rsid w:val="008F700F"/>
    <w:rsid w:val="008F7237"/>
    <w:rsid w:val="008F74AE"/>
    <w:rsid w:val="00902748"/>
    <w:rsid w:val="00902A56"/>
    <w:rsid w:val="009039F7"/>
    <w:rsid w:val="009053B9"/>
    <w:rsid w:val="00910CA6"/>
    <w:rsid w:val="00911273"/>
    <w:rsid w:val="009118DB"/>
    <w:rsid w:val="00911A52"/>
    <w:rsid w:val="00913BE0"/>
    <w:rsid w:val="009145A9"/>
    <w:rsid w:val="0091473F"/>
    <w:rsid w:val="009152C8"/>
    <w:rsid w:val="00915FB1"/>
    <w:rsid w:val="009203D3"/>
    <w:rsid w:val="009217DF"/>
    <w:rsid w:val="00925B8F"/>
    <w:rsid w:val="009266A8"/>
    <w:rsid w:val="00927E95"/>
    <w:rsid w:val="00930CD1"/>
    <w:rsid w:val="00930E9C"/>
    <w:rsid w:val="009321E0"/>
    <w:rsid w:val="00933653"/>
    <w:rsid w:val="00934AAB"/>
    <w:rsid w:val="009368E7"/>
    <w:rsid w:val="00936D22"/>
    <w:rsid w:val="009376EE"/>
    <w:rsid w:val="00937A9E"/>
    <w:rsid w:val="009401AE"/>
    <w:rsid w:val="009422F9"/>
    <w:rsid w:val="00945182"/>
    <w:rsid w:val="009452D3"/>
    <w:rsid w:val="00945A6A"/>
    <w:rsid w:val="00947CC0"/>
    <w:rsid w:val="0095022D"/>
    <w:rsid w:val="00950A0F"/>
    <w:rsid w:val="00955F11"/>
    <w:rsid w:val="00956A11"/>
    <w:rsid w:val="009617BC"/>
    <w:rsid w:val="00961F45"/>
    <w:rsid w:val="00965284"/>
    <w:rsid w:val="0096592F"/>
    <w:rsid w:val="00966145"/>
    <w:rsid w:val="00967D90"/>
    <w:rsid w:val="00967F78"/>
    <w:rsid w:val="009759E8"/>
    <w:rsid w:val="00976110"/>
    <w:rsid w:val="009766CA"/>
    <w:rsid w:val="00981CC2"/>
    <w:rsid w:val="0099343E"/>
    <w:rsid w:val="00993C9B"/>
    <w:rsid w:val="009942C7"/>
    <w:rsid w:val="009963E2"/>
    <w:rsid w:val="009A5507"/>
    <w:rsid w:val="009A5855"/>
    <w:rsid w:val="009A63BF"/>
    <w:rsid w:val="009A7DFB"/>
    <w:rsid w:val="009B08E1"/>
    <w:rsid w:val="009B3357"/>
    <w:rsid w:val="009B440D"/>
    <w:rsid w:val="009B6EF3"/>
    <w:rsid w:val="009B7444"/>
    <w:rsid w:val="009B756E"/>
    <w:rsid w:val="009C0CE9"/>
    <w:rsid w:val="009C0FF9"/>
    <w:rsid w:val="009C2E77"/>
    <w:rsid w:val="009C7B95"/>
    <w:rsid w:val="009D25D1"/>
    <w:rsid w:val="009E0E05"/>
    <w:rsid w:val="009E2063"/>
    <w:rsid w:val="009E2BDE"/>
    <w:rsid w:val="009E3FC4"/>
    <w:rsid w:val="009E49D7"/>
    <w:rsid w:val="009F15B9"/>
    <w:rsid w:val="009F43CD"/>
    <w:rsid w:val="009F6016"/>
    <w:rsid w:val="009F613A"/>
    <w:rsid w:val="009F6D86"/>
    <w:rsid w:val="009F771B"/>
    <w:rsid w:val="00A0011A"/>
    <w:rsid w:val="00A01879"/>
    <w:rsid w:val="00A01E49"/>
    <w:rsid w:val="00A0216B"/>
    <w:rsid w:val="00A0391D"/>
    <w:rsid w:val="00A047BF"/>
    <w:rsid w:val="00A067DC"/>
    <w:rsid w:val="00A068FE"/>
    <w:rsid w:val="00A07050"/>
    <w:rsid w:val="00A072BF"/>
    <w:rsid w:val="00A10CFD"/>
    <w:rsid w:val="00A147F0"/>
    <w:rsid w:val="00A22172"/>
    <w:rsid w:val="00A2638A"/>
    <w:rsid w:val="00A26CA0"/>
    <w:rsid w:val="00A3081B"/>
    <w:rsid w:val="00A33E3D"/>
    <w:rsid w:val="00A34892"/>
    <w:rsid w:val="00A36083"/>
    <w:rsid w:val="00A36F44"/>
    <w:rsid w:val="00A3724B"/>
    <w:rsid w:val="00A4512F"/>
    <w:rsid w:val="00A453B8"/>
    <w:rsid w:val="00A51C2B"/>
    <w:rsid w:val="00A52D9A"/>
    <w:rsid w:val="00A54105"/>
    <w:rsid w:val="00A600F3"/>
    <w:rsid w:val="00A607E3"/>
    <w:rsid w:val="00A631BC"/>
    <w:rsid w:val="00A6602C"/>
    <w:rsid w:val="00A71746"/>
    <w:rsid w:val="00A7196E"/>
    <w:rsid w:val="00A71BFB"/>
    <w:rsid w:val="00A74BA4"/>
    <w:rsid w:val="00A75EB4"/>
    <w:rsid w:val="00A76D20"/>
    <w:rsid w:val="00A822ED"/>
    <w:rsid w:val="00A84374"/>
    <w:rsid w:val="00A846AC"/>
    <w:rsid w:val="00A84B56"/>
    <w:rsid w:val="00A84F91"/>
    <w:rsid w:val="00A8616F"/>
    <w:rsid w:val="00A86941"/>
    <w:rsid w:val="00A87883"/>
    <w:rsid w:val="00A878B6"/>
    <w:rsid w:val="00A916E5"/>
    <w:rsid w:val="00A94B93"/>
    <w:rsid w:val="00A9643C"/>
    <w:rsid w:val="00A96BC1"/>
    <w:rsid w:val="00A979C9"/>
    <w:rsid w:val="00A97C3D"/>
    <w:rsid w:val="00AA350D"/>
    <w:rsid w:val="00AA4111"/>
    <w:rsid w:val="00AA57B1"/>
    <w:rsid w:val="00AA5E2B"/>
    <w:rsid w:val="00AA6304"/>
    <w:rsid w:val="00AA68CF"/>
    <w:rsid w:val="00AB0613"/>
    <w:rsid w:val="00AB0A95"/>
    <w:rsid w:val="00AB23C4"/>
    <w:rsid w:val="00AB283D"/>
    <w:rsid w:val="00AB3472"/>
    <w:rsid w:val="00AB5B09"/>
    <w:rsid w:val="00AB668D"/>
    <w:rsid w:val="00AB671E"/>
    <w:rsid w:val="00AB7EFE"/>
    <w:rsid w:val="00AC2192"/>
    <w:rsid w:val="00AC5B77"/>
    <w:rsid w:val="00AC791D"/>
    <w:rsid w:val="00AD0414"/>
    <w:rsid w:val="00AD0A18"/>
    <w:rsid w:val="00AD0F03"/>
    <w:rsid w:val="00AD1333"/>
    <w:rsid w:val="00AD1464"/>
    <w:rsid w:val="00AD2833"/>
    <w:rsid w:val="00AD7C68"/>
    <w:rsid w:val="00AE2A37"/>
    <w:rsid w:val="00AE5D44"/>
    <w:rsid w:val="00AE5EE5"/>
    <w:rsid w:val="00AF2F86"/>
    <w:rsid w:val="00AF38AF"/>
    <w:rsid w:val="00AF6C01"/>
    <w:rsid w:val="00B006CC"/>
    <w:rsid w:val="00B02FBB"/>
    <w:rsid w:val="00B02FC5"/>
    <w:rsid w:val="00B055C6"/>
    <w:rsid w:val="00B05A63"/>
    <w:rsid w:val="00B116A4"/>
    <w:rsid w:val="00B12A5E"/>
    <w:rsid w:val="00B14778"/>
    <w:rsid w:val="00B14905"/>
    <w:rsid w:val="00B15FAD"/>
    <w:rsid w:val="00B1743B"/>
    <w:rsid w:val="00B2097D"/>
    <w:rsid w:val="00B23ECA"/>
    <w:rsid w:val="00B240DD"/>
    <w:rsid w:val="00B2467B"/>
    <w:rsid w:val="00B25F93"/>
    <w:rsid w:val="00B3021A"/>
    <w:rsid w:val="00B33077"/>
    <w:rsid w:val="00B3533F"/>
    <w:rsid w:val="00B35909"/>
    <w:rsid w:val="00B43D06"/>
    <w:rsid w:val="00B46242"/>
    <w:rsid w:val="00B50B5E"/>
    <w:rsid w:val="00B52D28"/>
    <w:rsid w:val="00B53233"/>
    <w:rsid w:val="00B6030F"/>
    <w:rsid w:val="00B63358"/>
    <w:rsid w:val="00B66498"/>
    <w:rsid w:val="00B671FE"/>
    <w:rsid w:val="00B6723B"/>
    <w:rsid w:val="00B71372"/>
    <w:rsid w:val="00B7188B"/>
    <w:rsid w:val="00B75330"/>
    <w:rsid w:val="00B7725D"/>
    <w:rsid w:val="00B77881"/>
    <w:rsid w:val="00B8079D"/>
    <w:rsid w:val="00B80972"/>
    <w:rsid w:val="00B8160A"/>
    <w:rsid w:val="00B81A68"/>
    <w:rsid w:val="00B83900"/>
    <w:rsid w:val="00B83CCD"/>
    <w:rsid w:val="00B84F92"/>
    <w:rsid w:val="00B85621"/>
    <w:rsid w:val="00B90F48"/>
    <w:rsid w:val="00B910EE"/>
    <w:rsid w:val="00B92C6A"/>
    <w:rsid w:val="00B95AC5"/>
    <w:rsid w:val="00BA09F8"/>
    <w:rsid w:val="00BA2444"/>
    <w:rsid w:val="00BA2BCC"/>
    <w:rsid w:val="00BA4A07"/>
    <w:rsid w:val="00BA601B"/>
    <w:rsid w:val="00BA6A2B"/>
    <w:rsid w:val="00BA6AEF"/>
    <w:rsid w:val="00BB090F"/>
    <w:rsid w:val="00BB11F0"/>
    <w:rsid w:val="00BB2026"/>
    <w:rsid w:val="00BB2B54"/>
    <w:rsid w:val="00BB441F"/>
    <w:rsid w:val="00BC4BA2"/>
    <w:rsid w:val="00BC5509"/>
    <w:rsid w:val="00BC5CCE"/>
    <w:rsid w:val="00BC6329"/>
    <w:rsid w:val="00BD09EA"/>
    <w:rsid w:val="00BD1421"/>
    <w:rsid w:val="00BD4247"/>
    <w:rsid w:val="00BD44A1"/>
    <w:rsid w:val="00BD529A"/>
    <w:rsid w:val="00BE2907"/>
    <w:rsid w:val="00BE56F4"/>
    <w:rsid w:val="00BF13E3"/>
    <w:rsid w:val="00BF3FCD"/>
    <w:rsid w:val="00BF4610"/>
    <w:rsid w:val="00BF5AD8"/>
    <w:rsid w:val="00C0070F"/>
    <w:rsid w:val="00C03D11"/>
    <w:rsid w:val="00C04F5D"/>
    <w:rsid w:val="00C06D25"/>
    <w:rsid w:val="00C10F64"/>
    <w:rsid w:val="00C12E72"/>
    <w:rsid w:val="00C141A6"/>
    <w:rsid w:val="00C26075"/>
    <w:rsid w:val="00C262D6"/>
    <w:rsid w:val="00C41A0C"/>
    <w:rsid w:val="00C424A8"/>
    <w:rsid w:val="00C42F1B"/>
    <w:rsid w:val="00C45404"/>
    <w:rsid w:val="00C51869"/>
    <w:rsid w:val="00C53956"/>
    <w:rsid w:val="00C55897"/>
    <w:rsid w:val="00C5716C"/>
    <w:rsid w:val="00C57CD0"/>
    <w:rsid w:val="00C60AEA"/>
    <w:rsid w:val="00C61C2B"/>
    <w:rsid w:val="00C61FAA"/>
    <w:rsid w:val="00C64290"/>
    <w:rsid w:val="00C70010"/>
    <w:rsid w:val="00C720E7"/>
    <w:rsid w:val="00C7666F"/>
    <w:rsid w:val="00C77736"/>
    <w:rsid w:val="00C77744"/>
    <w:rsid w:val="00C77799"/>
    <w:rsid w:val="00C77CD7"/>
    <w:rsid w:val="00C84DF4"/>
    <w:rsid w:val="00C852DF"/>
    <w:rsid w:val="00C87DD5"/>
    <w:rsid w:val="00C9362B"/>
    <w:rsid w:val="00C95F83"/>
    <w:rsid w:val="00CA0BBA"/>
    <w:rsid w:val="00CA2CBD"/>
    <w:rsid w:val="00CA3A5D"/>
    <w:rsid w:val="00CA4459"/>
    <w:rsid w:val="00CA5064"/>
    <w:rsid w:val="00CA5E3A"/>
    <w:rsid w:val="00CA7DE4"/>
    <w:rsid w:val="00CB18B6"/>
    <w:rsid w:val="00CC0E16"/>
    <w:rsid w:val="00CC2BB1"/>
    <w:rsid w:val="00CC3086"/>
    <w:rsid w:val="00CC495E"/>
    <w:rsid w:val="00CC5CE7"/>
    <w:rsid w:val="00CD2D5A"/>
    <w:rsid w:val="00CD4DA1"/>
    <w:rsid w:val="00CD6BBB"/>
    <w:rsid w:val="00CD7FE9"/>
    <w:rsid w:val="00CE109D"/>
    <w:rsid w:val="00CE2A1D"/>
    <w:rsid w:val="00CE3F92"/>
    <w:rsid w:val="00CE506C"/>
    <w:rsid w:val="00CF34DD"/>
    <w:rsid w:val="00CF545E"/>
    <w:rsid w:val="00CF6348"/>
    <w:rsid w:val="00CF67A6"/>
    <w:rsid w:val="00D004CD"/>
    <w:rsid w:val="00D035EB"/>
    <w:rsid w:val="00D1161A"/>
    <w:rsid w:val="00D1415B"/>
    <w:rsid w:val="00D15AF0"/>
    <w:rsid w:val="00D205E2"/>
    <w:rsid w:val="00D250A5"/>
    <w:rsid w:val="00D255E8"/>
    <w:rsid w:val="00D26A32"/>
    <w:rsid w:val="00D27D14"/>
    <w:rsid w:val="00D37983"/>
    <w:rsid w:val="00D40B22"/>
    <w:rsid w:val="00D44E53"/>
    <w:rsid w:val="00D45FDF"/>
    <w:rsid w:val="00D46DE9"/>
    <w:rsid w:val="00D51B7F"/>
    <w:rsid w:val="00D52170"/>
    <w:rsid w:val="00D5278D"/>
    <w:rsid w:val="00D528F5"/>
    <w:rsid w:val="00D53AB9"/>
    <w:rsid w:val="00D53FE9"/>
    <w:rsid w:val="00D565F6"/>
    <w:rsid w:val="00D573A2"/>
    <w:rsid w:val="00D60005"/>
    <w:rsid w:val="00D60880"/>
    <w:rsid w:val="00D61565"/>
    <w:rsid w:val="00D63909"/>
    <w:rsid w:val="00D64694"/>
    <w:rsid w:val="00D71A63"/>
    <w:rsid w:val="00D746E5"/>
    <w:rsid w:val="00D767C9"/>
    <w:rsid w:val="00D773D2"/>
    <w:rsid w:val="00D80657"/>
    <w:rsid w:val="00D84891"/>
    <w:rsid w:val="00D872B1"/>
    <w:rsid w:val="00D914F5"/>
    <w:rsid w:val="00D94CBA"/>
    <w:rsid w:val="00D95266"/>
    <w:rsid w:val="00D952E9"/>
    <w:rsid w:val="00D955BA"/>
    <w:rsid w:val="00D96A31"/>
    <w:rsid w:val="00DA05A7"/>
    <w:rsid w:val="00DA13EC"/>
    <w:rsid w:val="00DA1BFD"/>
    <w:rsid w:val="00DA45DA"/>
    <w:rsid w:val="00DA6704"/>
    <w:rsid w:val="00DB1143"/>
    <w:rsid w:val="00DB2AA6"/>
    <w:rsid w:val="00DB30A7"/>
    <w:rsid w:val="00DB3947"/>
    <w:rsid w:val="00DB4A59"/>
    <w:rsid w:val="00DB5796"/>
    <w:rsid w:val="00DB5EC4"/>
    <w:rsid w:val="00DC23E9"/>
    <w:rsid w:val="00DC47FF"/>
    <w:rsid w:val="00DC5350"/>
    <w:rsid w:val="00DC728E"/>
    <w:rsid w:val="00DD032E"/>
    <w:rsid w:val="00DD1F06"/>
    <w:rsid w:val="00DD33E9"/>
    <w:rsid w:val="00DD7308"/>
    <w:rsid w:val="00DE57D8"/>
    <w:rsid w:val="00DE79DE"/>
    <w:rsid w:val="00DF1427"/>
    <w:rsid w:val="00DF28C3"/>
    <w:rsid w:val="00DF2CBF"/>
    <w:rsid w:val="00DF3D22"/>
    <w:rsid w:val="00DF6932"/>
    <w:rsid w:val="00DF7F90"/>
    <w:rsid w:val="00E00520"/>
    <w:rsid w:val="00E00650"/>
    <w:rsid w:val="00E01F8D"/>
    <w:rsid w:val="00E02BA7"/>
    <w:rsid w:val="00E06DA6"/>
    <w:rsid w:val="00E11247"/>
    <w:rsid w:val="00E16966"/>
    <w:rsid w:val="00E17ADB"/>
    <w:rsid w:val="00E20341"/>
    <w:rsid w:val="00E22E59"/>
    <w:rsid w:val="00E2376F"/>
    <w:rsid w:val="00E264C1"/>
    <w:rsid w:val="00E302CE"/>
    <w:rsid w:val="00E31DCD"/>
    <w:rsid w:val="00E3322A"/>
    <w:rsid w:val="00E33591"/>
    <w:rsid w:val="00E3489C"/>
    <w:rsid w:val="00E3680C"/>
    <w:rsid w:val="00E3789A"/>
    <w:rsid w:val="00E37FD0"/>
    <w:rsid w:val="00E41C07"/>
    <w:rsid w:val="00E4203F"/>
    <w:rsid w:val="00E4329E"/>
    <w:rsid w:val="00E44885"/>
    <w:rsid w:val="00E4673B"/>
    <w:rsid w:val="00E47C08"/>
    <w:rsid w:val="00E51096"/>
    <w:rsid w:val="00E51B87"/>
    <w:rsid w:val="00E52BB6"/>
    <w:rsid w:val="00E550BA"/>
    <w:rsid w:val="00E557C8"/>
    <w:rsid w:val="00E62006"/>
    <w:rsid w:val="00E63CD0"/>
    <w:rsid w:val="00E67B60"/>
    <w:rsid w:val="00E71CFA"/>
    <w:rsid w:val="00E73ABA"/>
    <w:rsid w:val="00E80E87"/>
    <w:rsid w:val="00E82950"/>
    <w:rsid w:val="00E8580D"/>
    <w:rsid w:val="00E87F51"/>
    <w:rsid w:val="00E90DAB"/>
    <w:rsid w:val="00E92CC5"/>
    <w:rsid w:val="00E9406F"/>
    <w:rsid w:val="00EA0C30"/>
    <w:rsid w:val="00EA14D9"/>
    <w:rsid w:val="00EA196F"/>
    <w:rsid w:val="00EA3679"/>
    <w:rsid w:val="00EA4BEA"/>
    <w:rsid w:val="00EA749E"/>
    <w:rsid w:val="00EB07CE"/>
    <w:rsid w:val="00EB1FCF"/>
    <w:rsid w:val="00EB2A24"/>
    <w:rsid w:val="00EB2E2C"/>
    <w:rsid w:val="00EB3EAF"/>
    <w:rsid w:val="00EB4269"/>
    <w:rsid w:val="00EB53E7"/>
    <w:rsid w:val="00EB57BC"/>
    <w:rsid w:val="00EC050F"/>
    <w:rsid w:val="00EC1718"/>
    <w:rsid w:val="00EC3C4E"/>
    <w:rsid w:val="00EC40AF"/>
    <w:rsid w:val="00EC65EC"/>
    <w:rsid w:val="00EC6D99"/>
    <w:rsid w:val="00EC783A"/>
    <w:rsid w:val="00ED4396"/>
    <w:rsid w:val="00ED5A7C"/>
    <w:rsid w:val="00ED7340"/>
    <w:rsid w:val="00EE0A38"/>
    <w:rsid w:val="00EE693C"/>
    <w:rsid w:val="00EE7CA3"/>
    <w:rsid w:val="00EF050A"/>
    <w:rsid w:val="00EF316C"/>
    <w:rsid w:val="00EF45F2"/>
    <w:rsid w:val="00F009B7"/>
    <w:rsid w:val="00F01347"/>
    <w:rsid w:val="00F01606"/>
    <w:rsid w:val="00F0307A"/>
    <w:rsid w:val="00F0488C"/>
    <w:rsid w:val="00F052C6"/>
    <w:rsid w:val="00F05588"/>
    <w:rsid w:val="00F07307"/>
    <w:rsid w:val="00F104F6"/>
    <w:rsid w:val="00F126FE"/>
    <w:rsid w:val="00F143AD"/>
    <w:rsid w:val="00F1683C"/>
    <w:rsid w:val="00F17175"/>
    <w:rsid w:val="00F21E4B"/>
    <w:rsid w:val="00F23183"/>
    <w:rsid w:val="00F23308"/>
    <w:rsid w:val="00F23547"/>
    <w:rsid w:val="00F24E05"/>
    <w:rsid w:val="00F24F3C"/>
    <w:rsid w:val="00F26CD1"/>
    <w:rsid w:val="00F31465"/>
    <w:rsid w:val="00F332DD"/>
    <w:rsid w:val="00F35536"/>
    <w:rsid w:val="00F364DB"/>
    <w:rsid w:val="00F3689A"/>
    <w:rsid w:val="00F36FEF"/>
    <w:rsid w:val="00F3778C"/>
    <w:rsid w:val="00F40E6F"/>
    <w:rsid w:val="00F51630"/>
    <w:rsid w:val="00F52610"/>
    <w:rsid w:val="00F53621"/>
    <w:rsid w:val="00F53A60"/>
    <w:rsid w:val="00F54387"/>
    <w:rsid w:val="00F57928"/>
    <w:rsid w:val="00F60547"/>
    <w:rsid w:val="00F632C1"/>
    <w:rsid w:val="00F653CC"/>
    <w:rsid w:val="00F6693B"/>
    <w:rsid w:val="00F675A6"/>
    <w:rsid w:val="00F7000B"/>
    <w:rsid w:val="00F70A56"/>
    <w:rsid w:val="00F71BD4"/>
    <w:rsid w:val="00F7476D"/>
    <w:rsid w:val="00F82841"/>
    <w:rsid w:val="00F8400A"/>
    <w:rsid w:val="00F85D18"/>
    <w:rsid w:val="00F8604E"/>
    <w:rsid w:val="00F86CC8"/>
    <w:rsid w:val="00F90AA7"/>
    <w:rsid w:val="00F9270D"/>
    <w:rsid w:val="00F95D18"/>
    <w:rsid w:val="00FA2FFE"/>
    <w:rsid w:val="00FA3892"/>
    <w:rsid w:val="00FA7EE4"/>
    <w:rsid w:val="00FB084D"/>
    <w:rsid w:val="00FB31B0"/>
    <w:rsid w:val="00FB48FB"/>
    <w:rsid w:val="00FB5114"/>
    <w:rsid w:val="00FC7B75"/>
    <w:rsid w:val="00FD268B"/>
    <w:rsid w:val="00FD2BF1"/>
    <w:rsid w:val="00FE18CF"/>
    <w:rsid w:val="00FE1F79"/>
    <w:rsid w:val="00FE2394"/>
    <w:rsid w:val="00FE27A0"/>
    <w:rsid w:val="00FE45F0"/>
    <w:rsid w:val="00FE4CD9"/>
    <w:rsid w:val="00FE5D0A"/>
    <w:rsid w:val="00FE70F6"/>
    <w:rsid w:val="00FE75EC"/>
    <w:rsid w:val="00FF190A"/>
    <w:rsid w:val="00FF1FCE"/>
    <w:rsid w:val="00FF5725"/>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317212-E857-4CFF-99A6-CF9C21CB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2BE"/>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aliases w:val="List Paragraph1"/>
    <w:basedOn w:val="Normal"/>
    <w:link w:val="ListParagraphChar"/>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 w:type="paragraph" w:styleId="NormalIndent">
    <w:name w:val="Normal Indent"/>
    <w:basedOn w:val="Normal"/>
    <w:rsid w:val="00AE5D44"/>
    <w:pPr>
      <w:spacing w:after="0" w:line="240" w:lineRule="auto"/>
      <w:ind w:left="1555"/>
    </w:pPr>
    <w:rPr>
      <w:rFonts w:eastAsia="Times New Roman"/>
      <w:sz w:val="22"/>
      <w:szCs w:val="24"/>
      <w:lang w:val="en-US"/>
    </w:rPr>
  </w:style>
  <w:style w:type="paragraph" w:styleId="NoSpacing">
    <w:name w:val="No Spacing"/>
    <w:link w:val="NoSpacingChar"/>
    <w:uiPriority w:val="1"/>
    <w:qFormat/>
    <w:rsid w:val="00A87883"/>
    <w:rPr>
      <w:sz w:val="24"/>
      <w:szCs w:val="22"/>
      <w:lang w:val="en-ZA"/>
    </w:rPr>
  </w:style>
  <w:style w:type="paragraph" w:styleId="NormalWeb">
    <w:name w:val="Normal (Web)"/>
    <w:basedOn w:val="Normal"/>
    <w:uiPriority w:val="99"/>
    <w:semiHidden/>
    <w:unhideWhenUsed/>
    <w:rsid w:val="0044692C"/>
    <w:rPr>
      <w:rFonts w:ascii="Times New Roman" w:hAnsi="Times New Roman" w:cs="Times New Roman"/>
      <w:szCs w:val="24"/>
    </w:rPr>
  </w:style>
  <w:style w:type="paragraph" w:styleId="BodyText">
    <w:name w:val="Body Text"/>
    <w:basedOn w:val="Normal"/>
    <w:link w:val="BodyTextChar"/>
    <w:uiPriority w:val="99"/>
    <w:semiHidden/>
    <w:unhideWhenUsed/>
    <w:rsid w:val="001E5B96"/>
    <w:pPr>
      <w:spacing w:after="120"/>
    </w:pPr>
  </w:style>
  <w:style w:type="character" w:customStyle="1" w:styleId="BodyTextChar">
    <w:name w:val="Body Text Char"/>
    <w:basedOn w:val="DefaultParagraphFont"/>
    <w:link w:val="BodyText"/>
    <w:uiPriority w:val="99"/>
    <w:semiHidden/>
    <w:rsid w:val="001E5B96"/>
    <w:rPr>
      <w:sz w:val="24"/>
      <w:szCs w:val="22"/>
      <w:lang w:val="en-ZA"/>
    </w:rPr>
  </w:style>
  <w:style w:type="character" w:customStyle="1" w:styleId="ListParagraphChar">
    <w:name w:val="List Paragraph Char"/>
    <w:aliases w:val="List Paragraph1 Char"/>
    <w:link w:val="ListParagraph"/>
    <w:uiPriority w:val="34"/>
    <w:locked/>
    <w:rsid w:val="00765061"/>
    <w:rPr>
      <w:sz w:val="24"/>
      <w:szCs w:val="22"/>
      <w:lang w:val="en-ZA"/>
    </w:rPr>
  </w:style>
  <w:style w:type="character" w:customStyle="1" w:styleId="NoSpacingChar">
    <w:name w:val="No Spacing Char"/>
    <w:basedOn w:val="DefaultParagraphFont"/>
    <w:link w:val="NoSpacing"/>
    <w:uiPriority w:val="1"/>
    <w:rsid w:val="00B66498"/>
    <w:rPr>
      <w:sz w:val="24"/>
      <w:szCs w:val="22"/>
      <w:lang w:val="en-ZA"/>
    </w:rPr>
  </w:style>
  <w:style w:type="numbering" w:customStyle="1" w:styleId="Style3">
    <w:name w:val="Style3"/>
    <w:rsid w:val="00B66498"/>
    <w:pPr>
      <w:numPr>
        <w:numId w:val="26"/>
      </w:numPr>
    </w:pPr>
  </w:style>
  <w:style w:type="table" w:customStyle="1" w:styleId="TableGrid1">
    <w:name w:val="Table Grid1"/>
    <w:basedOn w:val="TableNormal"/>
    <w:next w:val="TableGrid"/>
    <w:uiPriority w:val="39"/>
    <w:rsid w:val="006963FA"/>
    <w:pPr>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rsid w:val="00817414"/>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4200363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899176814">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 w:id="21149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4362C-653C-4C12-974B-729B0DFDA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creator>Japh Chuwe</dc:creator>
  <cp:lastModifiedBy>Kelebogile Thipe</cp:lastModifiedBy>
  <cp:revision>3</cp:revision>
  <cp:lastPrinted>2023-08-25T12:57:00Z</cp:lastPrinted>
  <dcterms:created xsi:type="dcterms:W3CDTF">2023-09-11T08:43:00Z</dcterms:created>
  <dcterms:modified xsi:type="dcterms:W3CDTF">2023-09-11T08:45:00Z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62141ecef2e016fa76b9f8ad720ad9b3f3c233061d367e7f9a25c20c4daefadc</vt:lpwstr>
  </property>
</Properties>
</file>