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14FE1" w14:textId="3B842061" w:rsidR="003D013B" w:rsidRDefault="003D013B" w:rsidP="003D013B">
      <w:pPr>
        <w:pStyle w:val="Annex1"/>
        <w:numPr>
          <w:ilvl w:val="0"/>
          <w:numId w:val="0"/>
        </w:numPr>
      </w:pPr>
      <w:r>
        <w:t>Annex B</w:t>
      </w:r>
      <w:r>
        <w:fldChar w:fldCharType="begin"/>
      </w:r>
      <w:r>
        <w:instrText xml:space="preserve"> SEQ Equation \h \r 0  </w:instrText>
      </w:r>
      <w:r>
        <w:fldChar w:fldCharType="end"/>
      </w:r>
      <w:r>
        <w:fldChar w:fldCharType="begin"/>
      </w:r>
      <w:r>
        <w:instrText xml:space="preserve"> SEQ Figure \h \r 0  </w:instrText>
      </w:r>
      <w:r>
        <w:fldChar w:fldCharType="end"/>
      </w:r>
      <w:r>
        <w:fldChar w:fldCharType="begin"/>
      </w:r>
      <w:r>
        <w:instrText xml:space="preserve"> SEQ Table \h \r 0  </w:instrText>
      </w:r>
      <w:r>
        <w:fldChar w:fldCharType="end"/>
      </w:r>
      <w:r>
        <w:t xml:space="preserve"> </w:t>
      </w:r>
      <w:bookmarkStart w:id="0" w:name="_Toc111800346"/>
      <w:r>
        <w:t>– MDMS Questionnaire</w:t>
      </w:r>
      <w:bookmarkEnd w:id="0"/>
    </w:p>
    <w:p w14:paraId="71D229AD" w14:textId="77777777" w:rsidR="003D013B" w:rsidRDefault="003D013B" w:rsidP="003D013B">
      <w:pPr>
        <w:pStyle w:val="BodyText"/>
      </w:pPr>
      <w:r>
        <w:t xml:space="preserve">Tenderers submitting a proposal for the MDMS are to complete and submit a signed copy of the questionnaire below. </w:t>
      </w:r>
    </w:p>
    <w:tbl>
      <w:tblPr>
        <w:tblStyle w:val="TableGrid"/>
        <w:tblW w:w="0" w:type="auto"/>
        <w:tblLook w:val="04A0" w:firstRow="1" w:lastRow="0" w:firstColumn="1" w:lastColumn="0" w:noHBand="0" w:noVBand="1"/>
      </w:tblPr>
      <w:tblGrid>
        <w:gridCol w:w="419"/>
        <w:gridCol w:w="4521"/>
        <w:gridCol w:w="4302"/>
      </w:tblGrid>
      <w:tr w:rsidR="003D013B" w14:paraId="05CE3BF3" w14:textId="77777777" w:rsidTr="00745E2D">
        <w:tc>
          <w:tcPr>
            <w:tcW w:w="421" w:type="dxa"/>
          </w:tcPr>
          <w:p w14:paraId="2695C1DE" w14:textId="77777777" w:rsidR="003D013B" w:rsidRDefault="003D013B" w:rsidP="00745E2D">
            <w:pPr>
              <w:pStyle w:val="BodyText"/>
            </w:pPr>
          </w:p>
        </w:tc>
        <w:tc>
          <w:tcPr>
            <w:tcW w:w="4677" w:type="dxa"/>
          </w:tcPr>
          <w:p w14:paraId="5A3B2A67" w14:textId="77777777" w:rsidR="003D013B" w:rsidRDefault="003D013B" w:rsidP="00745E2D">
            <w:pPr>
              <w:pStyle w:val="BodyText"/>
            </w:pPr>
            <w:r>
              <w:t>Question</w:t>
            </w:r>
          </w:p>
        </w:tc>
        <w:tc>
          <w:tcPr>
            <w:tcW w:w="4530" w:type="dxa"/>
          </w:tcPr>
          <w:p w14:paraId="2AD69992" w14:textId="77777777" w:rsidR="003D013B" w:rsidRDefault="003D013B" w:rsidP="00745E2D">
            <w:pPr>
              <w:pStyle w:val="BodyText"/>
            </w:pPr>
            <w:r>
              <w:t>Supplier Response</w:t>
            </w:r>
          </w:p>
        </w:tc>
      </w:tr>
      <w:tr w:rsidR="003D013B" w14:paraId="0167443E" w14:textId="77777777" w:rsidTr="00745E2D">
        <w:tc>
          <w:tcPr>
            <w:tcW w:w="421" w:type="dxa"/>
            <w:vAlign w:val="center"/>
          </w:tcPr>
          <w:p w14:paraId="53DE9ECF" w14:textId="77777777" w:rsidR="003D013B" w:rsidRDefault="003D013B" w:rsidP="00745E2D">
            <w:pPr>
              <w:pStyle w:val="BodyText"/>
            </w:pPr>
            <w:r>
              <w:t>1.</w:t>
            </w:r>
          </w:p>
        </w:tc>
        <w:tc>
          <w:tcPr>
            <w:tcW w:w="4677" w:type="dxa"/>
          </w:tcPr>
          <w:p w14:paraId="1E7F5A9F" w14:textId="77777777" w:rsidR="003D013B" w:rsidRDefault="003D013B" w:rsidP="00745E2D">
            <w:pPr>
              <w:pStyle w:val="BodyText"/>
            </w:pPr>
            <w:r w:rsidRPr="00B028E0">
              <w:t xml:space="preserve">Describe the technical support available for the </w:t>
            </w:r>
            <w:r>
              <w:t>MDMS</w:t>
            </w:r>
            <w:r w:rsidRPr="00B028E0">
              <w:t xml:space="preserve"> in South Africa.</w:t>
            </w:r>
          </w:p>
        </w:tc>
        <w:tc>
          <w:tcPr>
            <w:tcW w:w="4530" w:type="dxa"/>
          </w:tcPr>
          <w:p w14:paraId="16C43D10" w14:textId="77777777" w:rsidR="003D013B" w:rsidRDefault="003D013B" w:rsidP="00745E2D">
            <w:pPr>
              <w:pStyle w:val="BodyText"/>
            </w:pPr>
          </w:p>
        </w:tc>
      </w:tr>
      <w:tr w:rsidR="003D013B" w14:paraId="5DA09EA9" w14:textId="77777777" w:rsidTr="00745E2D">
        <w:tc>
          <w:tcPr>
            <w:tcW w:w="421" w:type="dxa"/>
            <w:vAlign w:val="center"/>
          </w:tcPr>
          <w:p w14:paraId="71B19F31" w14:textId="77777777" w:rsidR="003D013B" w:rsidRDefault="003D013B" w:rsidP="00745E2D">
            <w:pPr>
              <w:pStyle w:val="BodyText"/>
            </w:pPr>
            <w:r>
              <w:t>2.</w:t>
            </w:r>
          </w:p>
        </w:tc>
        <w:tc>
          <w:tcPr>
            <w:tcW w:w="4677" w:type="dxa"/>
          </w:tcPr>
          <w:p w14:paraId="4634FC22" w14:textId="77777777" w:rsidR="003D013B" w:rsidRDefault="003D013B" w:rsidP="00745E2D">
            <w:pPr>
              <w:pStyle w:val="BodyText"/>
            </w:pPr>
            <w:r w:rsidRPr="00B028E0">
              <w:t>Describe the support methodology. Do you assign a single technical account manager to the account, or do you use a contact centre approach?</w:t>
            </w:r>
          </w:p>
        </w:tc>
        <w:tc>
          <w:tcPr>
            <w:tcW w:w="4530" w:type="dxa"/>
          </w:tcPr>
          <w:p w14:paraId="79B987EE" w14:textId="77777777" w:rsidR="003D013B" w:rsidRDefault="003D013B" w:rsidP="00745E2D">
            <w:pPr>
              <w:pStyle w:val="BodyText"/>
            </w:pPr>
          </w:p>
        </w:tc>
      </w:tr>
      <w:tr w:rsidR="003D013B" w14:paraId="41037DF2" w14:textId="77777777" w:rsidTr="00745E2D">
        <w:tc>
          <w:tcPr>
            <w:tcW w:w="421" w:type="dxa"/>
            <w:vAlign w:val="center"/>
          </w:tcPr>
          <w:p w14:paraId="75F39421" w14:textId="77777777" w:rsidR="003D013B" w:rsidRDefault="003D013B" w:rsidP="00745E2D">
            <w:pPr>
              <w:pStyle w:val="BodyText"/>
            </w:pPr>
            <w:r>
              <w:t xml:space="preserve">3. </w:t>
            </w:r>
          </w:p>
        </w:tc>
        <w:tc>
          <w:tcPr>
            <w:tcW w:w="4677" w:type="dxa"/>
          </w:tcPr>
          <w:p w14:paraId="1C86B4EB" w14:textId="77777777" w:rsidR="003D013B" w:rsidRDefault="003D013B" w:rsidP="00745E2D">
            <w:pPr>
              <w:pStyle w:val="BodyText"/>
            </w:pPr>
            <w:r w:rsidRPr="00524824">
              <w:t>Describe the availability of the technical support, and the access methods (08h00-17h00, 24 hour, Help Desk, Web Site, etc).</w:t>
            </w:r>
          </w:p>
        </w:tc>
        <w:tc>
          <w:tcPr>
            <w:tcW w:w="4530" w:type="dxa"/>
          </w:tcPr>
          <w:p w14:paraId="76D769D1" w14:textId="77777777" w:rsidR="003D013B" w:rsidRDefault="003D013B" w:rsidP="00745E2D">
            <w:pPr>
              <w:pStyle w:val="BodyText"/>
            </w:pPr>
          </w:p>
        </w:tc>
      </w:tr>
      <w:tr w:rsidR="003D013B" w14:paraId="077C06A1" w14:textId="77777777" w:rsidTr="00745E2D">
        <w:tc>
          <w:tcPr>
            <w:tcW w:w="421" w:type="dxa"/>
            <w:vAlign w:val="center"/>
          </w:tcPr>
          <w:p w14:paraId="3E03930B" w14:textId="77777777" w:rsidR="003D013B" w:rsidRDefault="003D013B" w:rsidP="00745E2D">
            <w:pPr>
              <w:pStyle w:val="BodyText"/>
            </w:pPr>
            <w:r>
              <w:t>4.</w:t>
            </w:r>
          </w:p>
        </w:tc>
        <w:tc>
          <w:tcPr>
            <w:tcW w:w="4677" w:type="dxa"/>
          </w:tcPr>
          <w:p w14:paraId="2A2CD694" w14:textId="77777777" w:rsidR="003D013B" w:rsidRDefault="003D013B" w:rsidP="00745E2D">
            <w:pPr>
              <w:pStyle w:val="BodyText"/>
            </w:pPr>
            <w:r w:rsidRPr="00524824">
              <w:t>Should you be a reseller/local agent of the system, describe in detail the support provided to you by the OEM, including training, technical support, escalation support and direct access to the vendor by the Eskom.</w:t>
            </w:r>
          </w:p>
        </w:tc>
        <w:tc>
          <w:tcPr>
            <w:tcW w:w="4530" w:type="dxa"/>
          </w:tcPr>
          <w:p w14:paraId="1530AD7B" w14:textId="77777777" w:rsidR="003D013B" w:rsidRDefault="003D013B" w:rsidP="00745E2D">
            <w:pPr>
              <w:pStyle w:val="BodyText"/>
            </w:pPr>
          </w:p>
        </w:tc>
      </w:tr>
      <w:tr w:rsidR="003D013B" w14:paraId="34BDCF03" w14:textId="77777777" w:rsidTr="00745E2D">
        <w:tc>
          <w:tcPr>
            <w:tcW w:w="421" w:type="dxa"/>
            <w:vAlign w:val="center"/>
          </w:tcPr>
          <w:p w14:paraId="3C16F1C8" w14:textId="77777777" w:rsidR="003D013B" w:rsidRDefault="003D013B" w:rsidP="00745E2D">
            <w:pPr>
              <w:pStyle w:val="BodyText"/>
            </w:pPr>
            <w:r>
              <w:t>5.</w:t>
            </w:r>
          </w:p>
        </w:tc>
        <w:tc>
          <w:tcPr>
            <w:tcW w:w="4677" w:type="dxa"/>
          </w:tcPr>
          <w:p w14:paraId="57464E56" w14:textId="77777777" w:rsidR="003D013B" w:rsidRPr="00610DD3" w:rsidRDefault="003D013B" w:rsidP="00745E2D">
            <w:pPr>
              <w:pStyle w:val="BodyText"/>
            </w:pPr>
            <w:r w:rsidRPr="00610DD3">
              <w:t>The Supplier shall provide a full life cycle product support service by describing the following:</w:t>
            </w:r>
          </w:p>
          <w:p w14:paraId="3F381A6D" w14:textId="77777777" w:rsidR="003D013B" w:rsidRPr="00610DD3" w:rsidRDefault="003D013B" w:rsidP="003D013B">
            <w:pPr>
              <w:pStyle w:val="BodyText"/>
              <w:numPr>
                <w:ilvl w:val="0"/>
                <w:numId w:val="2"/>
              </w:numPr>
            </w:pPr>
            <w:r w:rsidRPr="00610DD3">
              <w:t>Support concepts and programs</w:t>
            </w:r>
          </w:p>
          <w:p w14:paraId="665A91A0" w14:textId="77777777" w:rsidR="003D013B" w:rsidRPr="00610DD3" w:rsidRDefault="003D013B" w:rsidP="003D013B">
            <w:pPr>
              <w:pStyle w:val="BodyText"/>
              <w:numPr>
                <w:ilvl w:val="0"/>
                <w:numId w:val="2"/>
              </w:numPr>
            </w:pPr>
            <w:r w:rsidRPr="00610DD3">
              <w:t>Support levels/tiers and contracts</w:t>
            </w:r>
          </w:p>
          <w:p w14:paraId="3B9192A6" w14:textId="77777777" w:rsidR="003D013B" w:rsidRPr="00610DD3" w:rsidRDefault="003D013B" w:rsidP="003D013B">
            <w:pPr>
              <w:pStyle w:val="BodyText"/>
              <w:numPr>
                <w:ilvl w:val="0"/>
                <w:numId w:val="2"/>
              </w:numPr>
            </w:pPr>
            <w:r w:rsidRPr="00610DD3">
              <w:t>Type of service desk support 24/7, 12/5, etc</w:t>
            </w:r>
          </w:p>
          <w:p w14:paraId="5AB3B6E1" w14:textId="77777777" w:rsidR="003D013B" w:rsidRPr="00610DD3" w:rsidRDefault="003D013B" w:rsidP="003D013B">
            <w:pPr>
              <w:pStyle w:val="BodyText"/>
              <w:numPr>
                <w:ilvl w:val="0"/>
                <w:numId w:val="2"/>
              </w:numPr>
            </w:pPr>
            <w:r w:rsidRPr="00610DD3">
              <w:t>Guaranteed response time for action and resolution including priority response services, etc.</w:t>
            </w:r>
          </w:p>
          <w:p w14:paraId="3B7BC801" w14:textId="77777777" w:rsidR="003D013B" w:rsidRDefault="003D013B" w:rsidP="003D013B">
            <w:pPr>
              <w:pStyle w:val="BodyText"/>
              <w:numPr>
                <w:ilvl w:val="0"/>
                <w:numId w:val="2"/>
              </w:numPr>
            </w:pPr>
            <w:r w:rsidRPr="00610DD3">
              <w:t>Support mechanisms and/or resources that are built into the products including remote diagnostics, on-line technical problems, knowledge base for clients, on-line self-service for problem submittal and user community.</w:t>
            </w:r>
          </w:p>
          <w:p w14:paraId="16B4A848" w14:textId="77777777" w:rsidR="003D013B" w:rsidRPr="00610DD3" w:rsidRDefault="003D013B" w:rsidP="003D013B">
            <w:pPr>
              <w:pStyle w:val="BodyText"/>
              <w:numPr>
                <w:ilvl w:val="0"/>
                <w:numId w:val="2"/>
              </w:numPr>
            </w:pPr>
            <w:r w:rsidRPr="00610DD3">
              <w:t>User groups</w:t>
            </w:r>
          </w:p>
          <w:p w14:paraId="2BA8846F" w14:textId="77777777" w:rsidR="003D013B" w:rsidRPr="00610DD3" w:rsidRDefault="003D013B" w:rsidP="003D013B">
            <w:pPr>
              <w:pStyle w:val="BodyText"/>
              <w:numPr>
                <w:ilvl w:val="0"/>
                <w:numId w:val="2"/>
              </w:numPr>
            </w:pPr>
            <w:r w:rsidRPr="00610DD3">
              <w:t>Support skills transfer strategy</w:t>
            </w:r>
          </w:p>
          <w:p w14:paraId="7AED6B97" w14:textId="77777777" w:rsidR="003D013B" w:rsidRDefault="003D013B" w:rsidP="003D013B">
            <w:pPr>
              <w:pStyle w:val="BodyText"/>
              <w:numPr>
                <w:ilvl w:val="0"/>
                <w:numId w:val="2"/>
              </w:numPr>
            </w:pPr>
            <w:r w:rsidRPr="00610DD3">
              <w:t>Support call response time (remote and on-site)</w:t>
            </w:r>
          </w:p>
        </w:tc>
        <w:tc>
          <w:tcPr>
            <w:tcW w:w="4530" w:type="dxa"/>
          </w:tcPr>
          <w:p w14:paraId="014574D3" w14:textId="77777777" w:rsidR="003D013B" w:rsidRDefault="003D013B" w:rsidP="00745E2D">
            <w:pPr>
              <w:pStyle w:val="BodyText"/>
            </w:pPr>
          </w:p>
          <w:p w14:paraId="609F6498" w14:textId="77777777" w:rsidR="003D013B" w:rsidRDefault="003D013B" w:rsidP="00745E2D">
            <w:pPr>
              <w:pStyle w:val="BodyText"/>
            </w:pPr>
          </w:p>
          <w:p w14:paraId="5DE2FFEC" w14:textId="77777777" w:rsidR="003D013B" w:rsidRDefault="003D013B" w:rsidP="00745E2D">
            <w:pPr>
              <w:pStyle w:val="BodyText"/>
            </w:pPr>
          </w:p>
          <w:p w14:paraId="6880EAD5" w14:textId="77777777" w:rsidR="003D013B" w:rsidRDefault="003D013B" w:rsidP="00745E2D">
            <w:pPr>
              <w:pStyle w:val="BodyText"/>
            </w:pPr>
          </w:p>
        </w:tc>
      </w:tr>
      <w:tr w:rsidR="003D013B" w14:paraId="7EC5D9A9" w14:textId="77777777" w:rsidTr="00745E2D">
        <w:tc>
          <w:tcPr>
            <w:tcW w:w="421" w:type="dxa"/>
            <w:vAlign w:val="center"/>
          </w:tcPr>
          <w:p w14:paraId="70BB7390" w14:textId="77777777" w:rsidR="003D013B" w:rsidRDefault="003D013B" w:rsidP="00745E2D">
            <w:pPr>
              <w:pStyle w:val="BodyText"/>
            </w:pPr>
            <w:r>
              <w:t>6.</w:t>
            </w:r>
          </w:p>
        </w:tc>
        <w:tc>
          <w:tcPr>
            <w:tcW w:w="4677" w:type="dxa"/>
          </w:tcPr>
          <w:p w14:paraId="624D5478" w14:textId="77777777" w:rsidR="003D013B" w:rsidRPr="00610DD3" w:rsidRDefault="003D013B" w:rsidP="00745E2D">
            <w:pPr>
              <w:pStyle w:val="BodyText"/>
            </w:pPr>
            <w:r w:rsidRPr="00610DD3">
              <w:t xml:space="preserve">Suppliers are required to provide proof of the required support functions.  This shall be a list of all technical staff </w:t>
            </w:r>
            <w:proofErr w:type="gramStart"/>
            <w:r w:rsidRPr="00610DD3">
              <w:t>i.e.</w:t>
            </w:r>
            <w:proofErr w:type="gramEnd"/>
            <w:r w:rsidRPr="00610DD3">
              <w:t xml:space="preserve"> number of OEM and business partner technical support staff, their respective roles (support technical specialist, software engineers/programmers etc.) and a short CV of each of the technical staff.</w:t>
            </w:r>
          </w:p>
        </w:tc>
        <w:tc>
          <w:tcPr>
            <w:tcW w:w="4530" w:type="dxa"/>
          </w:tcPr>
          <w:p w14:paraId="4BAE74DB" w14:textId="77777777" w:rsidR="003D013B" w:rsidRDefault="003D013B" w:rsidP="00745E2D">
            <w:pPr>
              <w:pStyle w:val="BodyText"/>
            </w:pPr>
          </w:p>
        </w:tc>
      </w:tr>
      <w:tr w:rsidR="003D013B" w14:paraId="605E566A" w14:textId="77777777" w:rsidTr="00745E2D">
        <w:tc>
          <w:tcPr>
            <w:tcW w:w="421" w:type="dxa"/>
            <w:vAlign w:val="center"/>
          </w:tcPr>
          <w:p w14:paraId="073C1C03" w14:textId="77777777" w:rsidR="003D013B" w:rsidRDefault="003D013B" w:rsidP="00745E2D">
            <w:pPr>
              <w:pStyle w:val="BodyText"/>
            </w:pPr>
            <w:r>
              <w:t>7.</w:t>
            </w:r>
          </w:p>
        </w:tc>
        <w:tc>
          <w:tcPr>
            <w:tcW w:w="4677" w:type="dxa"/>
          </w:tcPr>
          <w:p w14:paraId="280B5D0F" w14:textId="77777777" w:rsidR="003D013B" w:rsidRPr="00610DD3" w:rsidRDefault="003D013B" w:rsidP="00745E2D">
            <w:pPr>
              <w:pStyle w:val="BodyText"/>
            </w:pPr>
            <w:r>
              <w:t xml:space="preserve">Suppliers are to provide a list of utilities/companies where the system has been </w:t>
            </w:r>
            <w:r>
              <w:lastRenderedPageBreak/>
              <w:t xml:space="preserve">deployed both locally and internationally.  Suppliers are to provide a list of references including customer names, location, type of system deployment, industry, and number of metering points. </w:t>
            </w:r>
          </w:p>
        </w:tc>
        <w:tc>
          <w:tcPr>
            <w:tcW w:w="4530" w:type="dxa"/>
          </w:tcPr>
          <w:p w14:paraId="56FDC43E" w14:textId="77777777" w:rsidR="003D013B" w:rsidRDefault="003D013B" w:rsidP="00745E2D">
            <w:pPr>
              <w:pStyle w:val="BodyText"/>
            </w:pPr>
          </w:p>
        </w:tc>
      </w:tr>
      <w:tr w:rsidR="003D013B" w14:paraId="08B1FE09" w14:textId="77777777" w:rsidTr="00745E2D">
        <w:tc>
          <w:tcPr>
            <w:tcW w:w="421" w:type="dxa"/>
            <w:vAlign w:val="center"/>
          </w:tcPr>
          <w:p w14:paraId="1E25FCD2" w14:textId="77777777" w:rsidR="003D013B" w:rsidRDefault="003D013B" w:rsidP="00745E2D">
            <w:pPr>
              <w:pStyle w:val="BodyText"/>
            </w:pPr>
            <w:r>
              <w:t>8.</w:t>
            </w:r>
          </w:p>
        </w:tc>
        <w:tc>
          <w:tcPr>
            <w:tcW w:w="4677" w:type="dxa"/>
          </w:tcPr>
          <w:p w14:paraId="3260D5BD" w14:textId="77777777" w:rsidR="003D013B" w:rsidRDefault="003D013B" w:rsidP="00745E2D">
            <w:pPr>
              <w:pStyle w:val="BodyText"/>
            </w:pPr>
            <w:r>
              <w:t>Suppliers are to provide their product roadmap for the next 5 years with details of future planned upgrades/releases</w:t>
            </w:r>
          </w:p>
        </w:tc>
        <w:tc>
          <w:tcPr>
            <w:tcW w:w="4530" w:type="dxa"/>
          </w:tcPr>
          <w:p w14:paraId="47F47825" w14:textId="77777777" w:rsidR="003D013B" w:rsidRDefault="003D013B" w:rsidP="00745E2D">
            <w:pPr>
              <w:pStyle w:val="BodyText"/>
            </w:pPr>
          </w:p>
        </w:tc>
      </w:tr>
    </w:tbl>
    <w:p w14:paraId="2F6B4389" w14:textId="77777777" w:rsidR="003D013B" w:rsidRPr="00263C07" w:rsidRDefault="003D013B" w:rsidP="003D013B">
      <w:pPr>
        <w:pStyle w:val="BodyText"/>
        <w:rPr>
          <w:b/>
        </w:rPr>
      </w:pPr>
      <w:r w:rsidRPr="00263C07">
        <w:rPr>
          <w:b/>
        </w:rPr>
        <w:t>Declaration</w:t>
      </w:r>
    </w:p>
    <w:p w14:paraId="410AB550" w14:textId="77777777" w:rsidR="003D013B" w:rsidRDefault="003D013B" w:rsidP="003D013B">
      <w:pPr>
        <w:pStyle w:val="BodyText"/>
      </w:pPr>
      <w:r>
        <w:t xml:space="preserve">I confirm that the responses indicated in this questionnaire are true and can achieve these requirements for the offered product to Eskom. </w:t>
      </w:r>
    </w:p>
    <w:p w14:paraId="52DA9009" w14:textId="77777777" w:rsidR="003D013B" w:rsidRDefault="003D013B" w:rsidP="003D013B">
      <w:pPr>
        <w:pStyle w:val="BodyText"/>
        <w:rPr>
          <w:b/>
        </w:rPr>
      </w:pPr>
      <w:r w:rsidRPr="00121ACE">
        <w:rPr>
          <w:b/>
        </w:rPr>
        <w:t>Name of Company Representative</w:t>
      </w:r>
      <w:r>
        <w:rPr>
          <w:b/>
        </w:rPr>
        <w:t>:</w:t>
      </w:r>
      <w:r>
        <w:rPr>
          <w:b/>
        </w:rPr>
        <w:tab/>
        <w:t>________________________</w:t>
      </w:r>
      <w:r w:rsidRPr="00892C7A">
        <w:rPr>
          <w:b/>
        </w:rPr>
        <w:t>_________</w:t>
      </w:r>
      <w:r w:rsidRPr="00892C7A">
        <w:rPr>
          <w:b/>
        </w:rPr>
        <w:tab/>
      </w:r>
      <w:r w:rsidRPr="00892C7A">
        <w:rPr>
          <w:b/>
        </w:rPr>
        <w:tab/>
      </w:r>
      <w:r w:rsidRPr="00892C7A">
        <w:rPr>
          <w:b/>
        </w:rPr>
        <w:tab/>
      </w:r>
    </w:p>
    <w:p w14:paraId="25D4782C" w14:textId="77777777" w:rsidR="003D013B" w:rsidRPr="00892C7A" w:rsidRDefault="003D013B" w:rsidP="003D013B">
      <w:pPr>
        <w:pStyle w:val="BodyText"/>
        <w:rPr>
          <w:b/>
        </w:rPr>
      </w:pPr>
      <w:r w:rsidRPr="00892C7A">
        <w:rPr>
          <w:b/>
        </w:rPr>
        <w:t>Signature</w:t>
      </w:r>
      <w:r>
        <w:rPr>
          <w:b/>
        </w:rPr>
        <w:t>:</w:t>
      </w:r>
      <w:r w:rsidRPr="00892C7A">
        <w:rPr>
          <w:b/>
        </w:rPr>
        <w:t xml:space="preserve"> </w:t>
      </w:r>
      <w:r>
        <w:rPr>
          <w:b/>
        </w:rPr>
        <w:tab/>
      </w:r>
      <w:r>
        <w:rPr>
          <w:b/>
        </w:rPr>
        <w:tab/>
      </w:r>
      <w:r>
        <w:rPr>
          <w:b/>
        </w:rPr>
        <w:tab/>
      </w:r>
      <w:r>
        <w:rPr>
          <w:b/>
        </w:rPr>
        <w:tab/>
      </w:r>
      <w:r>
        <w:rPr>
          <w:b/>
        </w:rPr>
        <w:tab/>
      </w:r>
      <w:r>
        <w:rPr>
          <w:b/>
        </w:rPr>
        <w:tab/>
      </w:r>
      <w:r>
        <w:rPr>
          <w:b/>
        </w:rPr>
        <w:tab/>
        <w:t>________________________</w:t>
      </w:r>
      <w:r w:rsidRPr="00892C7A">
        <w:rPr>
          <w:b/>
        </w:rPr>
        <w:t>_________</w:t>
      </w:r>
    </w:p>
    <w:p w14:paraId="6312EDB9" w14:textId="77777777" w:rsidR="003D013B" w:rsidRPr="001713B4" w:rsidRDefault="003D013B" w:rsidP="003D013B">
      <w:pPr>
        <w:pStyle w:val="BodyText"/>
        <w:rPr>
          <w:b/>
        </w:rPr>
      </w:pPr>
      <w:r w:rsidRPr="00892C7A">
        <w:rPr>
          <w:b/>
        </w:rPr>
        <w:t>Date</w:t>
      </w:r>
      <w:r>
        <w:rPr>
          <w:b/>
        </w:rPr>
        <w:t xml:space="preserve">: </w:t>
      </w:r>
      <w:r>
        <w:rPr>
          <w:b/>
        </w:rPr>
        <w:tab/>
      </w:r>
      <w:r>
        <w:rPr>
          <w:b/>
        </w:rPr>
        <w:tab/>
      </w:r>
      <w:r>
        <w:rPr>
          <w:b/>
        </w:rPr>
        <w:tab/>
      </w:r>
      <w:r>
        <w:rPr>
          <w:b/>
        </w:rPr>
        <w:tab/>
      </w:r>
      <w:r>
        <w:rPr>
          <w:b/>
        </w:rPr>
        <w:tab/>
      </w:r>
      <w:r>
        <w:rPr>
          <w:b/>
        </w:rPr>
        <w:tab/>
      </w:r>
      <w:r>
        <w:rPr>
          <w:b/>
        </w:rPr>
        <w:tab/>
      </w:r>
      <w:r>
        <w:rPr>
          <w:b/>
        </w:rPr>
        <w:tab/>
        <w:t>________________________</w:t>
      </w:r>
      <w:r w:rsidRPr="00892C7A">
        <w:rPr>
          <w:b/>
        </w:rPr>
        <w:t>_________</w:t>
      </w:r>
    </w:p>
    <w:p w14:paraId="3B59879F" w14:textId="77777777" w:rsidR="00EE5597" w:rsidRDefault="00EE5597"/>
    <w:sectPr w:rsidR="00EE55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2179E"/>
    <w:multiLevelType w:val="hybridMultilevel"/>
    <w:tmpl w:val="8C82F6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B8F5A91"/>
    <w:multiLevelType w:val="multilevel"/>
    <w:tmpl w:val="BB0E9E52"/>
    <w:name w:val="Annex"/>
    <w:lvl w:ilvl="0">
      <w:start w:val="1"/>
      <w:numFmt w:val="upperLetter"/>
      <w:lvlRestart w:val="0"/>
      <w:pStyle w:val="Annex1"/>
      <w:suff w:val="nothing"/>
      <w:lvlText w:val="Annex %1"/>
      <w:lvlJc w:val="left"/>
      <w:pPr>
        <w:ind w:left="0" w:firstLine="0"/>
      </w:pPr>
      <w:rPr>
        <w:b/>
      </w:rPr>
    </w:lvl>
    <w:lvl w:ilvl="1">
      <w:start w:val="1"/>
      <w:numFmt w:val="decimal"/>
      <w:pStyle w:val="Annex2"/>
      <w:lvlText w:val="%1.%2"/>
      <w:lvlJc w:val="left"/>
      <w:pPr>
        <w:tabs>
          <w:tab w:val="num" w:pos="794"/>
        </w:tabs>
        <w:ind w:left="794" w:hanging="794"/>
      </w:pPr>
      <w:rPr>
        <w:b/>
      </w:rPr>
    </w:lvl>
    <w:lvl w:ilvl="2">
      <w:start w:val="1"/>
      <w:numFmt w:val="decimal"/>
      <w:pStyle w:val="Annex3"/>
      <w:lvlText w:val="%1.%2.%3"/>
      <w:lvlJc w:val="left"/>
      <w:pPr>
        <w:tabs>
          <w:tab w:val="num" w:pos="794"/>
        </w:tabs>
        <w:ind w:left="794" w:hanging="794"/>
      </w:pPr>
      <w:rPr>
        <w:b/>
      </w:rPr>
    </w:lvl>
    <w:lvl w:ilvl="3">
      <w:start w:val="1"/>
      <w:numFmt w:val="decimal"/>
      <w:pStyle w:val="Annex4"/>
      <w:lvlText w:val="%1.%2.%3.%4"/>
      <w:lvlJc w:val="left"/>
      <w:pPr>
        <w:tabs>
          <w:tab w:val="num" w:pos="794"/>
        </w:tabs>
        <w:ind w:left="794" w:hanging="794"/>
      </w:pPr>
      <w:rPr>
        <w:b/>
      </w:rPr>
    </w:lvl>
    <w:lvl w:ilvl="4">
      <w:start w:val="1"/>
      <w:numFmt w:val="decimal"/>
      <w:pStyle w:val="Annex5"/>
      <w:lvlText w:val="%1.%2.%3.%4.%5"/>
      <w:lvlJc w:val="left"/>
      <w:pPr>
        <w:tabs>
          <w:tab w:val="num" w:pos="1020"/>
        </w:tabs>
        <w:ind w:left="1020" w:hanging="1020"/>
      </w:pPr>
      <w:rPr>
        <w:b/>
      </w:rPr>
    </w:lvl>
    <w:lvl w:ilvl="5">
      <w:start w:val="1"/>
      <w:numFmt w:val="decimal"/>
      <w:pStyle w:val="Annex6"/>
      <w:lvlText w:val="%1.%2.%3.%4.%5.%6"/>
      <w:lvlJc w:val="left"/>
      <w:pPr>
        <w:tabs>
          <w:tab w:val="num" w:pos="794"/>
        </w:tabs>
        <w:ind w:left="794" w:hanging="794"/>
      </w:pPr>
    </w:lvl>
    <w:lvl w:ilvl="6">
      <w:start w:val="1"/>
      <w:numFmt w:val="decimal"/>
      <w:pStyle w:val="Annex7"/>
      <w:lvlText w:val="%1.%2.%3.%4.%5.%6.%7"/>
      <w:lvlJc w:val="left"/>
      <w:pPr>
        <w:tabs>
          <w:tab w:val="num" w:pos="794"/>
        </w:tabs>
        <w:ind w:left="794" w:hanging="794"/>
      </w:pPr>
    </w:lvl>
    <w:lvl w:ilvl="7">
      <w:start w:val="1"/>
      <w:numFmt w:val="lowerLetter"/>
      <w:pStyle w:val="Annex8"/>
      <w:lvlText w:val="%8)"/>
      <w:lvlJc w:val="left"/>
      <w:pPr>
        <w:tabs>
          <w:tab w:val="num" w:pos="397"/>
        </w:tabs>
        <w:ind w:left="397" w:hanging="397"/>
      </w:pPr>
    </w:lvl>
    <w:lvl w:ilvl="8">
      <w:start w:val="1"/>
      <w:numFmt w:val="decimal"/>
      <w:pStyle w:val="Annex9"/>
      <w:lvlText w:val="%9)"/>
      <w:lvlJc w:val="left"/>
      <w:pPr>
        <w:tabs>
          <w:tab w:val="num" w:pos="794"/>
        </w:tabs>
        <w:ind w:left="794" w:hanging="397"/>
      </w:pPr>
      <w:rPr>
        <w:color w:val="auto"/>
      </w:rPr>
    </w:lvl>
  </w:abstractNum>
  <w:num w:numId="1" w16cid:durableId="1748310095">
    <w:abstractNumId w:val="1"/>
  </w:num>
  <w:num w:numId="2" w16cid:durableId="1297637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D013B"/>
    <w:rsid w:val="003D013B"/>
    <w:rsid w:val="00BB2D59"/>
    <w:rsid w:val="00EE55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1A1A0"/>
  <w15:chartTrackingRefBased/>
  <w15:docId w15:val="{62370572-9F7F-4108-9A92-AFA64BABD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rsid w:val="003D013B"/>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40" w:lineRule="auto"/>
      <w:jc w:val="both"/>
    </w:pPr>
    <w:rPr>
      <w:rFonts w:ascii="Arial" w:eastAsia="Times New Roman" w:hAnsi="Arial" w:cs="Arial"/>
      <w:sz w:val="2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3D013B"/>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Pr>
      <w:rFonts w:ascii="Arial" w:eastAsia="Times New Roman" w:hAnsi="Arial" w:cs="Arial"/>
      <w:sz w:val="20"/>
      <w:szCs w:val="20"/>
      <w:lang w:val="en-GB"/>
    </w:rPr>
  </w:style>
  <w:style w:type="character" w:customStyle="1" w:styleId="BodyTextChar">
    <w:name w:val="Body Text Char"/>
    <w:basedOn w:val="DefaultParagraphFont"/>
    <w:link w:val="BodyText"/>
    <w:rsid w:val="003D013B"/>
    <w:rPr>
      <w:rFonts w:ascii="Arial" w:eastAsia="Times New Roman" w:hAnsi="Arial" w:cs="Arial"/>
      <w:sz w:val="20"/>
      <w:szCs w:val="20"/>
      <w:lang w:val="en-GB"/>
    </w:rPr>
  </w:style>
  <w:style w:type="paragraph" w:customStyle="1" w:styleId="Annex1">
    <w:name w:val="Annex 1"/>
    <w:basedOn w:val="BodyText"/>
    <w:next w:val="BodyText"/>
    <w:link w:val="Annex1Char"/>
    <w:rsid w:val="003D013B"/>
    <w:pPr>
      <w:keepNext/>
      <w:pageBreakBefore/>
      <w:numPr>
        <w:numId w:val="1"/>
      </w:numPr>
      <w:tabs>
        <w:tab w:val="clear" w:pos="397"/>
        <w:tab w:val="clear" w:pos="794"/>
        <w:tab w:val="clear" w:pos="1191"/>
        <w:tab w:val="clear" w:pos="1587"/>
        <w:tab w:val="clear" w:pos="1984"/>
        <w:tab w:val="clear" w:pos="2381"/>
        <w:tab w:val="clear" w:pos="2778"/>
        <w:tab w:val="clear" w:pos="3175"/>
        <w:tab w:val="clear" w:pos="3572"/>
        <w:tab w:val="clear" w:pos="3969"/>
        <w:tab w:val="clear" w:pos="4365"/>
        <w:tab w:val="clear" w:pos="4762"/>
        <w:tab w:val="clear" w:pos="5159"/>
        <w:tab w:val="clear" w:pos="5556"/>
        <w:tab w:val="clear" w:pos="5953"/>
        <w:tab w:val="clear" w:pos="6350"/>
        <w:tab w:val="clear" w:pos="6746"/>
        <w:tab w:val="clear" w:pos="7143"/>
        <w:tab w:val="clear" w:pos="7540"/>
        <w:tab w:val="clear" w:pos="7937"/>
        <w:tab w:val="clear" w:pos="8334"/>
        <w:tab w:val="clear" w:pos="8731"/>
        <w:tab w:val="clear" w:pos="9128"/>
        <w:tab w:val="clear" w:pos="9524"/>
      </w:tabs>
      <w:spacing w:before="0" w:after="0"/>
      <w:jc w:val="center"/>
      <w:outlineLvl w:val="0"/>
    </w:pPr>
    <w:rPr>
      <w:b/>
      <w:sz w:val="26"/>
    </w:rPr>
  </w:style>
  <w:style w:type="character" w:customStyle="1" w:styleId="Annex1Char">
    <w:name w:val="Annex 1 Char"/>
    <w:basedOn w:val="BodyTextChar"/>
    <w:link w:val="Annex1"/>
    <w:rsid w:val="003D013B"/>
    <w:rPr>
      <w:rFonts w:ascii="Arial" w:eastAsia="Times New Roman" w:hAnsi="Arial" w:cs="Arial"/>
      <w:b/>
      <w:sz w:val="26"/>
      <w:szCs w:val="20"/>
      <w:lang w:val="en-GB"/>
    </w:rPr>
  </w:style>
  <w:style w:type="paragraph" w:customStyle="1" w:styleId="Annex2">
    <w:name w:val="Annex 2"/>
    <w:basedOn w:val="Annex1"/>
    <w:next w:val="BodyText"/>
    <w:rsid w:val="003D013B"/>
    <w:pPr>
      <w:pageBreakBefore w:val="0"/>
      <w:numPr>
        <w:ilvl w:val="1"/>
      </w:numPr>
      <w:tabs>
        <w:tab w:val="clear" w:pos="794"/>
        <w:tab w:val="num" w:pos="360"/>
        <w:tab w:val="left" w:pos="907"/>
        <w:tab w:val="left" w:pos="1020"/>
        <w:tab w:val="left" w:pos="1134"/>
      </w:tabs>
      <w:spacing w:before="200" w:after="200"/>
      <w:jc w:val="left"/>
      <w:outlineLvl w:val="1"/>
    </w:pPr>
  </w:style>
  <w:style w:type="paragraph" w:customStyle="1" w:styleId="Annex3">
    <w:name w:val="Annex 3"/>
    <w:basedOn w:val="Annex2"/>
    <w:next w:val="BodyText"/>
    <w:rsid w:val="003D013B"/>
    <w:pPr>
      <w:numPr>
        <w:ilvl w:val="2"/>
      </w:numPr>
      <w:tabs>
        <w:tab w:val="clear" w:pos="794"/>
        <w:tab w:val="num" w:pos="360"/>
      </w:tabs>
      <w:outlineLvl w:val="2"/>
    </w:pPr>
    <w:rPr>
      <w:sz w:val="24"/>
    </w:rPr>
  </w:style>
  <w:style w:type="paragraph" w:customStyle="1" w:styleId="Annex4">
    <w:name w:val="Annex 4"/>
    <w:basedOn w:val="Annex3"/>
    <w:next w:val="BodyText"/>
    <w:rsid w:val="003D013B"/>
    <w:pPr>
      <w:numPr>
        <w:ilvl w:val="3"/>
      </w:numPr>
      <w:tabs>
        <w:tab w:val="clear" w:pos="794"/>
        <w:tab w:val="num" w:pos="360"/>
      </w:tabs>
      <w:outlineLvl w:val="3"/>
    </w:pPr>
    <w:rPr>
      <w:sz w:val="22"/>
    </w:rPr>
  </w:style>
  <w:style w:type="paragraph" w:customStyle="1" w:styleId="Annex5">
    <w:name w:val="Annex 5"/>
    <w:basedOn w:val="Annex4"/>
    <w:next w:val="BodyText"/>
    <w:rsid w:val="003D013B"/>
    <w:pPr>
      <w:numPr>
        <w:ilvl w:val="4"/>
      </w:numPr>
      <w:tabs>
        <w:tab w:val="clear" w:pos="907"/>
        <w:tab w:val="clear" w:pos="1020"/>
        <w:tab w:val="num" w:pos="360"/>
        <w:tab w:val="left" w:pos="1247"/>
        <w:tab w:val="left" w:pos="1361"/>
      </w:tabs>
      <w:outlineLvl w:val="4"/>
    </w:pPr>
    <w:rPr>
      <w:sz w:val="20"/>
    </w:rPr>
  </w:style>
  <w:style w:type="paragraph" w:customStyle="1" w:styleId="Annex6">
    <w:name w:val="Annex 6"/>
    <w:basedOn w:val="Annex5"/>
    <w:next w:val="BodyText"/>
    <w:rsid w:val="003D013B"/>
    <w:pPr>
      <w:numPr>
        <w:ilvl w:val="5"/>
      </w:numPr>
      <w:tabs>
        <w:tab w:val="clear" w:pos="794"/>
        <w:tab w:val="clear" w:pos="1247"/>
        <w:tab w:val="clear" w:pos="1361"/>
        <w:tab w:val="num" w:pos="360"/>
        <w:tab w:val="left" w:pos="907"/>
      </w:tabs>
      <w:outlineLvl w:val="5"/>
    </w:pPr>
  </w:style>
  <w:style w:type="paragraph" w:customStyle="1" w:styleId="Annex7">
    <w:name w:val="Annex 7"/>
    <w:basedOn w:val="Annex6"/>
    <w:next w:val="BodyText"/>
    <w:rsid w:val="003D013B"/>
    <w:pPr>
      <w:numPr>
        <w:ilvl w:val="6"/>
      </w:numPr>
      <w:tabs>
        <w:tab w:val="clear" w:pos="794"/>
        <w:tab w:val="num" w:pos="360"/>
      </w:tabs>
      <w:spacing w:before="120" w:after="120"/>
      <w:outlineLvl w:val="6"/>
    </w:pPr>
    <w:rPr>
      <w:b w:val="0"/>
    </w:rPr>
  </w:style>
  <w:style w:type="paragraph" w:customStyle="1" w:styleId="Annex8">
    <w:name w:val="Annex 8"/>
    <w:basedOn w:val="Annex7"/>
    <w:next w:val="BodyText2"/>
    <w:rsid w:val="003D013B"/>
    <w:pPr>
      <w:numPr>
        <w:ilvl w:val="7"/>
      </w:numPr>
      <w:tabs>
        <w:tab w:val="clear" w:pos="397"/>
        <w:tab w:val="clear" w:pos="907"/>
        <w:tab w:val="clear" w:pos="1134"/>
        <w:tab w:val="num" w:pos="360"/>
        <w:tab w:val="left" w:pos="510"/>
        <w:tab w:val="left" w:pos="624"/>
        <w:tab w:val="left" w:pos="737"/>
      </w:tabs>
      <w:outlineLvl w:val="7"/>
    </w:pPr>
  </w:style>
  <w:style w:type="paragraph" w:customStyle="1" w:styleId="Annex9">
    <w:name w:val="Annex 9"/>
    <w:basedOn w:val="Annex8"/>
    <w:next w:val="BodyText3"/>
    <w:rsid w:val="003D013B"/>
    <w:pPr>
      <w:numPr>
        <w:ilvl w:val="8"/>
      </w:numPr>
      <w:tabs>
        <w:tab w:val="clear" w:pos="510"/>
        <w:tab w:val="clear" w:pos="624"/>
        <w:tab w:val="clear" w:pos="737"/>
        <w:tab w:val="clear" w:pos="794"/>
        <w:tab w:val="num" w:pos="360"/>
        <w:tab w:val="left" w:pos="907"/>
        <w:tab w:val="left" w:pos="1020"/>
        <w:tab w:val="left" w:pos="1134"/>
      </w:tabs>
      <w:outlineLvl w:val="8"/>
    </w:pPr>
  </w:style>
  <w:style w:type="table" w:styleId="TableGrid">
    <w:name w:val="Table Grid"/>
    <w:basedOn w:val="TableNormal"/>
    <w:uiPriority w:val="59"/>
    <w:rsid w:val="003D013B"/>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3D013B"/>
    <w:pPr>
      <w:spacing w:line="480" w:lineRule="auto"/>
    </w:pPr>
  </w:style>
  <w:style w:type="character" w:customStyle="1" w:styleId="BodyText2Char">
    <w:name w:val="Body Text 2 Char"/>
    <w:basedOn w:val="DefaultParagraphFont"/>
    <w:link w:val="BodyText2"/>
    <w:uiPriority w:val="99"/>
    <w:semiHidden/>
    <w:rsid w:val="003D013B"/>
    <w:rPr>
      <w:rFonts w:ascii="Arial" w:eastAsia="Times New Roman" w:hAnsi="Arial" w:cs="Arial"/>
      <w:sz w:val="20"/>
      <w:szCs w:val="24"/>
      <w:lang w:val="en-GB"/>
    </w:rPr>
  </w:style>
  <w:style w:type="paragraph" w:styleId="BodyText3">
    <w:name w:val="Body Text 3"/>
    <w:basedOn w:val="Normal"/>
    <w:link w:val="BodyText3Char"/>
    <w:uiPriority w:val="99"/>
    <w:semiHidden/>
    <w:unhideWhenUsed/>
    <w:rsid w:val="003D013B"/>
    <w:rPr>
      <w:sz w:val="16"/>
      <w:szCs w:val="16"/>
    </w:rPr>
  </w:style>
  <w:style w:type="character" w:customStyle="1" w:styleId="BodyText3Char">
    <w:name w:val="Body Text 3 Char"/>
    <w:basedOn w:val="DefaultParagraphFont"/>
    <w:link w:val="BodyText3"/>
    <w:uiPriority w:val="99"/>
    <w:semiHidden/>
    <w:rsid w:val="003D013B"/>
    <w:rPr>
      <w:rFonts w:ascii="Arial" w:eastAsia="Times New Roman" w:hAnsi="Arial" w:cs="Arial"/>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371</Words>
  <Characters>2118</Characters>
  <Application>Microsoft Office Word</Application>
  <DocSecurity>0</DocSecurity>
  <Lines>17</Lines>
  <Paragraphs>4</Paragraphs>
  <ScaleCrop>false</ScaleCrop>
  <Company>Eskom</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Omar</dc:creator>
  <cp:keywords/>
  <dc:description/>
  <cp:lastModifiedBy>Mohammed Omar</cp:lastModifiedBy>
  <cp:revision>1</cp:revision>
  <dcterms:created xsi:type="dcterms:W3CDTF">2023-04-20T09:59:00Z</dcterms:created>
  <dcterms:modified xsi:type="dcterms:W3CDTF">2023-04-20T10:01:00Z</dcterms:modified>
</cp:coreProperties>
</file>