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037D8" w14:textId="77777777" w:rsidR="0083654C" w:rsidRDefault="00A45656" w:rsidP="00BB432C">
      <w:pPr>
        <w:spacing w:after="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6441336" wp14:editId="1CA1C8B9">
                <wp:simplePos x="0" y="0"/>
                <wp:positionH relativeFrom="margin">
                  <wp:posOffset>-62230</wp:posOffset>
                </wp:positionH>
                <wp:positionV relativeFrom="bottomMargin">
                  <wp:posOffset>-1211580</wp:posOffset>
                </wp:positionV>
                <wp:extent cx="5951220" cy="1242060"/>
                <wp:effectExtent l="0" t="0" r="11430" b="0"/>
                <wp:wrapSquare wrapText="bothSides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1220" cy="1242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734F1E" w14:textId="77777777" w:rsidR="001E6E6D" w:rsidRPr="0015188B" w:rsidRDefault="001E6E6D" w:rsidP="001E6E6D">
                            <w:pPr>
                              <w:keepNext/>
                              <w:keepLines/>
                              <w:spacing w:after="0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bookmarkStart w:id="0" w:name="_Hlk179866287"/>
                            <w:r w:rsidRPr="0015188B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Non-Executive Directors</w:t>
                            </w:r>
                            <w:r w:rsidRPr="0015188B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</w:p>
                          <w:p w14:paraId="11AF225E" w14:textId="77777777" w:rsidR="001E6E6D" w:rsidRDefault="001E6E6D" w:rsidP="001E6E6D">
                            <w:pPr>
                              <w:keepNext/>
                              <w:keepLines/>
                              <w:spacing w:after="0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Prof</w:t>
                            </w:r>
                            <w:r w:rsidRPr="00B878FA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Stella Bvuma </w:t>
                            </w:r>
                            <w:r w:rsidRPr="0015188B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(Chairperson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), Ms. Siphumelele Dlungwane, Ms. Zimbini Hill, Ms. Nalini Maharaj, </w:t>
                            </w:r>
                            <w:r w:rsidRPr="009933B0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Mr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 w:rsidRPr="009933B0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 Willie Mathebula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,</w:t>
                            </w:r>
                            <w:r w:rsidRPr="00B878FA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Mr. Protas Phili, </w:t>
                            </w:r>
                          </w:p>
                          <w:p w14:paraId="06C63C5B" w14:textId="77777777" w:rsidR="001E6E6D" w:rsidRDefault="001E6E6D" w:rsidP="001E6E6D">
                            <w:pPr>
                              <w:keepNext/>
                              <w:keepLines/>
                              <w:spacing w:after="0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Mr. Rendani Ramabulana,</w:t>
                            </w:r>
                            <w:r w:rsidRPr="0015188B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B878FA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Mr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 w:rsidRPr="00B878FA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 Willie Vukela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, Adv</w:t>
                            </w:r>
                            <w:r w:rsidRPr="009933B0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 Johannes Collen Weapond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14:paraId="7E06181E" w14:textId="77777777" w:rsidR="001E6E6D" w:rsidRPr="006F26A8" w:rsidRDefault="001E6E6D" w:rsidP="001E6E6D">
                            <w:pPr>
                              <w:keepNext/>
                              <w:keepLines/>
                              <w:spacing w:after="0"/>
                              <w:jc w:val="center"/>
                              <w:rPr>
                                <w:color w:val="000000" w:themeColor="text1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4AD8256B" w14:textId="77777777" w:rsidR="001E6E6D" w:rsidRPr="0015188B" w:rsidRDefault="001E6E6D" w:rsidP="001E6E6D">
                            <w:pPr>
                              <w:keepNext/>
                              <w:keepLines/>
                              <w:spacing w:after="0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5188B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Executive Directors</w:t>
                            </w:r>
                            <w:r w:rsidRPr="0015188B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</w:p>
                          <w:p w14:paraId="612050B6" w14:textId="77777777" w:rsidR="001E6E6D" w:rsidRDefault="001E6E6D" w:rsidP="001E6E6D">
                            <w:pPr>
                              <w:keepNext/>
                              <w:keepLines/>
                              <w:spacing w:after="0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Mr. Magatho Mello (Managing Director), Ms. Yolande van Biljon </w:t>
                            </w:r>
                            <w:r w:rsidRPr="0015188B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Chief Financial Officer</w:t>
                            </w:r>
                            <w:r w:rsidRPr="0015188B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  <w:p w14:paraId="2FC543F7" w14:textId="77777777" w:rsidR="001E6E6D" w:rsidRPr="006F26A8" w:rsidRDefault="001E6E6D" w:rsidP="001E6E6D">
                            <w:pPr>
                              <w:keepNext/>
                              <w:keepLines/>
                              <w:spacing w:after="0"/>
                              <w:jc w:val="center"/>
                              <w:rPr>
                                <w:color w:val="000000" w:themeColor="text1"/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14:paraId="3DCD1925" w14:textId="77777777" w:rsidR="001E6E6D" w:rsidRPr="004274DB" w:rsidRDefault="001E6E6D" w:rsidP="001E6E6D">
                            <w:pPr>
                              <w:keepNext/>
                              <w:keepLines/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4274DB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Company Secretary:</w:t>
                            </w:r>
                          </w:p>
                          <w:p w14:paraId="004A860C" w14:textId="77777777" w:rsidR="001E6E6D" w:rsidRPr="00B34E68" w:rsidRDefault="001E6E6D" w:rsidP="001E6E6D">
                            <w:pPr>
                              <w:keepNext/>
                              <w:keepLines/>
                              <w:spacing w:after="0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Ms. Shirley Kgope (Acting)</w:t>
                            </w:r>
                          </w:p>
                          <w:p w14:paraId="4F72FE12" w14:textId="4209579F" w:rsidR="006F26A8" w:rsidRPr="004274DB" w:rsidRDefault="006F26A8" w:rsidP="006F26A8">
                            <w:pPr>
                              <w:keepNext/>
                              <w:keepLines/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4274DB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</w:p>
                          <w:p w14:paraId="0989DB86" w14:textId="77777777" w:rsidR="006F26A8" w:rsidRDefault="006F26A8" w:rsidP="006F26A8">
                            <w:pPr>
                              <w:keepNext/>
                              <w:keepLines/>
                              <w:spacing w:after="0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Ms. </w:t>
                            </w:r>
                            <w:r w:rsidR="00835285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B Laka</w:t>
                            </w:r>
                          </w:p>
                          <w:bookmarkEnd w:id="0"/>
                          <w:p w14:paraId="08B75523" w14:textId="77777777" w:rsidR="00D051B6" w:rsidRDefault="00D051B6" w:rsidP="00D051B6">
                            <w:pPr>
                              <w:keepNext/>
                              <w:keepLines/>
                              <w:spacing w:after="0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7C49CEB1" w14:textId="77777777" w:rsidR="00D051B6" w:rsidRPr="0015188B" w:rsidRDefault="00D051B6" w:rsidP="00D051B6">
                            <w:pPr>
                              <w:keepNext/>
                              <w:keepLines/>
                              <w:spacing w:after="0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368B583C" w14:textId="77777777" w:rsidR="00051627" w:rsidRPr="00D714EE" w:rsidRDefault="00051627" w:rsidP="00D714EE">
                            <w:pPr>
                              <w:pBdr>
                                <w:top w:val="single" w:sz="4" w:space="1" w:color="4F81BD" w:themeColor="accent1"/>
                              </w:pBd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41336" id="Rectangle 6" o:spid="_x0000_s1026" style="position:absolute;left:0;text-align:left;margin-left:-4.9pt;margin-top:-95.4pt;width:468.6pt;height:97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" filled="f" stroked="f" strokeweight="1pt">
                <v:textbox inset="0,0,0,0">
                  <w:txbxContent>
                    <w:p w14:paraId="7B734F1E" w14:textId="77777777" w:rsidR="001E6E6D" w:rsidRPr="0015188B" w:rsidRDefault="001E6E6D" w:rsidP="001E6E6D">
                      <w:pPr>
                        <w:keepNext/>
                        <w:keepLines/>
                        <w:spacing w:after="0"/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bookmarkStart w:id="1" w:name="_Hlk179866287"/>
                      <w:r w:rsidRPr="0015188B">
                        <w:rPr>
                          <w:b/>
                          <w:color w:val="000000" w:themeColor="text1"/>
                          <w:sz w:val="16"/>
                          <w:szCs w:val="16"/>
                          <w:lang w:val="en-US"/>
                        </w:rPr>
                        <w:t>Non-Executive Directors</w:t>
                      </w:r>
                      <w:r w:rsidRPr="0015188B"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>:</w:t>
                      </w:r>
                    </w:p>
                    <w:p w14:paraId="11AF225E" w14:textId="77777777" w:rsidR="001E6E6D" w:rsidRDefault="001E6E6D" w:rsidP="001E6E6D">
                      <w:pPr>
                        <w:keepNext/>
                        <w:keepLines/>
                        <w:spacing w:after="0"/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>Prof</w:t>
                      </w:r>
                      <w:r w:rsidRPr="00B878FA"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Stella Bvuma </w:t>
                      </w:r>
                      <w:r w:rsidRPr="0015188B"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>(Chairperson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), Ms. Siphumelele Dlungwane, Ms. Zimbini Hill, Ms. Nalini Maharaj, </w:t>
                      </w:r>
                      <w:r w:rsidRPr="009933B0"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>Mr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>.</w:t>
                      </w:r>
                      <w:r w:rsidRPr="009933B0"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 Willie Mathebula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>,</w:t>
                      </w:r>
                      <w:r w:rsidRPr="00B878FA"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Mr. Protas Phili, </w:t>
                      </w:r>
                    </w:p>
                    <w:p w14:paraId="06C63C5B" w14:textId="77777777" w:rsidR="001E6E6D" w:rsidRDefault="001E6E6D" w:rsidP="001E6E6D">
                      <w:pPr>
                        <w:keepNext/>
                        <w:keepLines/>
                        <w:spacing w:after="0"/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>Mr. Rendani Ramabulana,</w:t>
                      </w:r>
                      <w:r w:rsidRPr="0015188B"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B878FA"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>Mr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>.</w:t>
                      </w:r>
                      <w:r w:rsidRPr="00B878FA"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 Willie Vukela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>, Adv</w:t>
                      </w:r>
                      <w:r w:rsidRPr="009933B0"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 Johannes Collen Weapond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  <w:p w14:paraId="7E06181E" w14:textId="77777777" w:rsidR="001E6E6D" w:rsidRPr="006F26A8" w:rsidRDefault="001E6E6D" w:rsidP="001E6E6D">
                      <w:pPr>
                        <w:keepNext/>
                        <w:keepLines/>
                        <w:spacing w:after="0"/>
                        <w:jc w:val="center"/>
                        <w:rPr>
                          <w:color w:val="000000" w:themeColor="text1"/>
                          <w:sz w:val="10"/>
                          <w:szCs w:val="10"/>
                          <w:lang w:val="en-US"/>
                        </w:rPr>
                      </w:pPr>
                    </w:p>
                    <w:p w14:paraId="4AD8256B" w14:textId="77777777" w:rsidR="001E6E6D" w:rsidRPr="0015188B" w:rsidRDefault="001E6E6D" w:rsidP="001E6E6D">
                      <w:pPr>
                        <w:keepNext/>
                        <w:keepLines/>
                        <w:spacing w:after="0"/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 w:rsidRPr="0015188B">
                        <w:rPr>
                          <w:b/>
                          <w:color w:val="000000" w:themeColor="text1"/>
                          <w:sz w:val="16"/>
                          <w:szCs w:val="16"/>
                          <w:lang w:val="en-US"/>
                        </w:rPr>
                        <w:t>Executive Directors</w:t>
                      </w:r>
                      <w:r w:rsidRPr="0015188B"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>:</w:t>
                      </w:r>
                    </w:p>
                    <w:p w14:paraId="612050B6" w14:textId="77777777" w:rsidR="001E6E6D" w:rsidRDefault="001E6E6D" w:rsidP="001E6E6D">
                      <w:pPr>
                        <w:keepNext/>
                        <w:keepLines/>
                        <w:spacing w:after="0"/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Mr. Magatho Mello (Managing Director), Ms. Yolande van Biljon </w:t>
                      </w:r>
                      <w:r w:rsidRPr="0015188B"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>(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>Chief Financial Officer</w:t>
                      </w:r>
                      <w:r w:rsidRPr="0015188B"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>)</w:t>
                      </w:r>
                    </w:p>
                    <w:p w14:paraId="2FC543F7" w14:textId="77777777" w:rsidR="001E6E6D" w:rsidRPr="006F26A8" w:rsidRDefault="001E6E6D" w:rsidP="001E6E6D">
                      <w:pPr>
                        <w:keepNext/>
                        <w:keepLines/>
                        <w:spacing w:after="0"/>
                        <w:jc w:val="center"/>
                        <w:rPr>
                          <w:color w:val="000000" w:themeColor="text1"/>
                          <w:sz w:val="12"/>
                          <w:szCs w:val="12"/>
                          <w:lang w:val="en-US"/>
                        </w:rPr>
                      </w:pPr>
                    </w:p>
                    <w:p w14:paraId="3DCD1925" w14:textId="77777777" w:rsidR="001E6E6D" w:rsidRPr="004274DB" w:rsidRDefault="001E6E6D" w:rsidP="001E6E6D">
                      <w:pPr>
                        <w:keepNext/>
                        <w:keepLines/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 w:rsidRPr="004274DB"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lang w:val="en-US"/>
                        </w:rPr>
                        <w:t>Company Secretary:</w:t>
                      </w:r>
                    </w:p>
                    <w:p w14:paraId="004A860C" w14:textId="77777777" w:rsidR="001E6E6D" w:rsidRPr="00B34E68" w:rsidRDefault="001E6E6D" w:rsidP="001E6E6D">
                      <w:pPr>
                        <w:keepNext/>
                        <w:keepLines/>
                        <w:spacing w:after="0"/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>Ms. Shirley Kgope (Acting)</w:t>
                      </w:r>
                    </w:p>
                    <w:p w14:paraId="4F72FE12" w14:textId="4209579F" w:rsidR="006F26A8" w:rsidRPr="004274DB" w:rsidRDefault="006F26A8" w:rsidP="006F26A8">
                      <w:pPr>
                        <w:keepNext/>
                        <w:keepLines/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 w:rsidRPr="004274DB"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lang w:val="en-US"/>
                        </w:rPr>
                        <w:t>:</w:t>
                      </w:r>
                    </w:p>
                    <w:p w14:paraId="0989DB86" w14:textId="77777777" w:rsidR="006F26A8" w:rsidRDefault="006F26A8" w:rsidP="006F26A8">
                      <w:pPr>
                        <w:keepNext/>
                        <w:keepLines/>
                        <w:spacing w:after="0"/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Ms. </w:t>
                      </w:r>
                      <w:r w:rsidR="00835285"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>B Laka</w:t>
                      </w:r>
                    </w:p>
                    <w:bookmarkEnd w:id="1"/>
                    <w:p w14:paraId="08B75523" w14:textId="77777777" w:rsidR="00D051B6" w:rsidRDefault="00D051B6" w:rsidP="00D051B6">
                      <w:pPr>
                        <w:keepNext/>
                        <w:keepLines/>
                        <w:spacing w:after="0"/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</w:p>
                    <w:p w14:paraId="7C49CEB1" w14:textId="77777777" w:rsidR="00D051B6" w:rsidRPr="0015188B" w:rsidRDefault="00D051B6" w:rsidP="00D051B6">
                      <w:pPr>
                        <w:keepNext/>
                        <w:keepLines/>
                        <w:spacing w:after="0"/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</w:p>
                    <w:p w14:paraId="368B583C" w14:textId="77777777" w:rsidR="00051627" w:rsidRPr="00D714EE" w:rsidRDefault="00051627" w:rsidP="00D714EE">
                      <w:pPr>
                        <w:pBdr>
                          <w:top w:val="single" w:sz="4" w:space="1" w:color="4F81BD" w:themeColor="accent1"/>
                        </w:pBdr>
                        <w:spacing w:after="0" w:line="240" w:lineRule="auto"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rect>
            </w:pict>
          </mc:Fallback>
        </mc:AlternateContent>
      </w:r>
      <w:r w:rsidR="00072AD4">
        <w:rPr>
          <w:noProof/>
          <w:lang w:val="en-ZA" w:eastAsia="en-ZA"/>
        </w:rPr>
        <w:drawing>
          <wp:inline distT="0" distB="0" distL="0" distR="0" wp14:anchorId="059E2D57" wp14:editId="203E04B3">
            <wp:extent cx="5759450" cy="7912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 bar 7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B1615" w14:textId="77777777" w:rsidR="0083654C" w:rsidRDefault="004D6C22" w:rsidP="00BB432C">
      <w:pPr>
        <w:spacing w:line="240" w:lineRule="auto"/>
        <w:jc w:val="center"/>
        <w:rPr>
          <w:rStyle w:val="Hyperlink"/>
          <w:sz w:val="18"/>
          <w:szCs w:val="18"/>
        </w:rPr>
      </w:pPr>
      <w:r w:rsidRPr="00D714EE">
        <w:rPr>
          <w:sz w:val="18"/>
          <w:szCs w:val="18"/>
        </w:rPr>
        <w:t xml:space="preserve">SITA SOC Ltd, 459 Tsitsa Street, Erasmuskloof, Pretoria, South Africa • PO Box 26100, Monument Park, 0105, South Africa Tel: +27 12 482 3000 • Fax +27 12 367 5151 • Reg. No 1999/001899/30 • </w:t>
      </w:r>
      <w:hyperlink r:id="rId11" w:history="1">
        <w:r w:rsidR="000D1AB7" w:rsidRPr="00DD04D5">
          <w:rPr>
            <w:rStyle w:val="Hyperlink"/>
            <w:sz w:val="18"/>
            <w:szCs w:val="18"/>
          </w:rPr>
          <w:t>www.sita.co.za</w:t>
        </w:r>
      </w:hyperlink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331"/>
      </w:tblGrid>
      <w:tr w:rsidR="00F502BE" w:rsidRPr="005140E5" w14:paraId="0775C511" w14:textId="77777777" w:rsidTr="007E6247">
        <w:trPr>
          <w:jc w:val="right"/>
        </w:trPr>
        <w:tc>
          <w:tcPr>
            <w:tcW w:w="1134" w:type="dxa"/>
          </w:tcPr>
          <w:p w14:paraId="047B21D0" w14:textId="77777777" w:rsidR="00F502BE" w:rsidRPr="005140E5" w:rsidRDefault="00F502BE" w:rsidP="00CA370E">
            <w:pPr>
              <w:jc w:val="right"/>
              <w:rPr>
                <w:sz w:val="20"/>
              </w:rPr>
            </w:pPr>
            <w:r w:rsidRPr="005140E5">
              <w:rPr>
                <w:sz w:val="20"/>
              </w:rPr>
              <w:t>Our Ref</w:t>
            </w:r>
            <w:r>
              <w:rPr>
                <w:sz w:val="20"/>
              </w:rPr>
              <w:t>:</w:t>
            </w:r>
          </w:p>
        </w:tc>
        <w:tc>
          <w:tcPr>
            <w:tcW w:w="1843" w:type="dxa"/>
          </w:tcPr>
          <w:p w14:paraId="02CCD78C" w14:textId="7991C3B9" w:rsidR="00F502BE" w:rsidRPr="005140E5" w:rsidRDefault="007E6247" w:rsidP="00CA370E">
            <w:pPr>
              <w:rPr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RFB 3</w:t>
            </w:r>
            <w:r w:rsidR="00D470EA">
              <w:rPr>
                <w:b/>
                <w:bCs/>
                <w:sz w:val="18"/>
                <w:szCs w:val="18"/>
              </w:rPr>
              <w:t>2</w:t>
            </w:r>
            <w:r w:rsidR="00F00CE1">
              <w:rPr>
                <w:b/>
                <w:bCs/>
                <w:sz w:val="18"/>
                <w:szCs w:val="18"/>
              </w:rPr>
              <w:t>71</w:t>
            </w:r>
            <w:r>
              <w:rPr>
                <w:b/>
                <w:bCs/>
                <w:sz w:val="18"/>
                <w:szCs w:val="18"/>
              </w:rPr>
              <w:t>-202</w:t>
            </w:r>
            <w:r w:rsidR="00F00CE1"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F502BE" w:rsidRPr="007E6247" w14:paraId="421B9B02" w14:textId="77777777" w:rsidTr="007E6247">
        <w:trPr>
          <w:jc w:val="right"/>
        </w:trPr>
        <w:tc>
          <w:tcPr>
            <w:tcW w:w="1134" w:type="dxa"/>
          </w:tcPr>
          <w:p w14:paraId="4C15E14A" w14:textId="77777777" w:rsidR="00F502BE" w:rsidRPr="005140E5" w:rsidRDefault="00F502BE" w:rsidP="00CA370E">
            <w:pPr>
              <w:jc w:val="right"/>
              <w:rPr>
                <w:sz w:val="20"/>
              </w:rPr>
            </w:pPr>
            <w:r w:rsidRPr="005140E5">
              <w:rPr>
                <w:sz w:val="20"/>
              </w:rPr>
              <w:t>Enquiries</w:t>
            </w:r>
            <w:r>
              <w:rPr>
                <w:sz w:val="20"/>
              </w:rPr>
              <w:t>:</w:t>
            </w:r>
          </w:p>
        </w:tc>
        <w:tc>
          <w:tcPr>
            <w:tcW w:w="1843" w:type="dxa"/>
          </w:tcPr>
          <w:p w14:paraId="7E70A29F" w14:textId="5E5CA9CF" w:rsidR="00F502BE" w:rsidRPr="005140E5" w:rsidRDefault="00F00CE1" w:rsidP="007E6247">
            <w:pPr>
              <w:jc w:val="right"/>
              <w:rPr>
                <w:sz w:val="20"/>
              </w:rPr>
            </w:pPr>
            <w:r>
              <w:rPr>
                <w:sz w:val="20"/>
              </w:rPr>
              <w:t>Donald</w:t>
            </w:r>
            <w:r w:rsidR="00D470EA">
              <w:rPr>
                <w:sz w:val="20"/>
              </w:rPr>
              <w:t>.</w:t>
            </w:r>
            <w:r>
              <w:rPr>
                <w:sz w:val="20"/>
              </w:rPr>
              <w:t>Selahle</w:t>
            </w:r>
            <w:r w:rsidR="007E6247" w:rsidRPr="007E6247">
              <w:rPr>
                <w:sz w:val="20"/>
              </w:rPr>
              <w:t>@sita.co.za</w:t>
            </w:r>
          </w:p>
        </w:tc>
      </w:tr>
      <w:tr w:rsidR="007E6247" w:rsidRPr="007E6247" w14:paraId="515729E8" w14:textId="77777777" w:rsidTr="00CA370E">
        <w:trPr>
          <w:gridAfter w:val="1"/>
          <w:wAfter w:w="1843" w:type="dxa"/>
          <w:jc w:val="right"/>
        </w:trPr>
        <w:tc>
          <w:tcPr>
            <w:tcW w:w="1134" w:type="dxa"/>
          </w:tcPr>
          <w:p w14:paraId="38166F46" w14:textId="121F162C" w:rsidR="007E6247" w:rsidRPr="005140E5" w:rsidRDefault="007E6247" w:rsidP="00CA370E">
            <w:pPr>
              <w:jc w:val="right"/>
              <w:rPr>
                <w:sz w:val="20"/>
              </w:rPr>
            </w:pPr>
          </w:p>
        </w:tc>
      </w:tr>
      <w:tr w:rsidR="007E6247" w:rsidRPr="005140E5" w14:paraId="407D541A" w14:textId="77777777" w:rsidTr="00CA370E">
        <w:trPr>
          <w:gridAfter w:val="1"/>
          <w:wAfter w:w="1843" w:type="dxa"/>
          <w:jc w:val="right"/>
        </w:trPr>
        <w:tc>
          <w:tcPr>
            <w:tcW w:w="1134" w:type="dxa"/>
          </w:tcPr>
          <w:p w14:paraId="17EF7E67" w14:textId="220D8963" w:rsidR="007E6247" w:rsidRPr="005140E5" w:rsidRDefault="007E6247" w:rsidP="00CA370E">
            <w:pPr>
              <w:jc w:val="right"/>
              <w:rPr>
                <w:sz w:val="20"/>
              </w:rPr>
            </w:pPr>
          </w:p>
        </w:tc>
      </w:tr>
    </w:tbl>
    <w:p w14:paraId="2310466F" w14:textId="77777777" w:rsidR="00F502BE" w:rsidRDefault="00F502BE" w:rsidP="00F502BE">
      <w:pPr>
        <w:spacing w:after="0"/>
      </w:pPr>
    </w:p>
    <w:p w14:paraId="673FD1B3" w14:textId="63E66CF4" w:rsidR="007E6247" w:rsidRPr="00D470EA" w:rsidRDefault="007E6247" w:rsidP="007E6247">
      <w:pPr>
        <w:spacing w:after="0"/>
        <w:jc w:val="center"/>
        <w:rPr>
          <w:rFonts w:ascii="Aptos" w:hAnsi="Aptos" w:cstheme="majorHAnsi"/>
          <w:b/>
          <w:bCs/>
          <w:color w:val="000000"/>
        </w:rPr>
      </w:pPr>
      <w:r w:rsidRPr="00D470EA">
        <w:rPr>
          <w:rFonts w:ascii="Aptos" w:hAnsi="Aptos" w:cstheme="majorHAnsi"/>
          <w:b/>
          <w:bCs/>
          <w:color w:val="000000"/>
        </w:rPr>
        <w:t>RFB 3</w:t>
      </w:r>
      <w:r w:rsidR="00D470EA" w:rsidRPr="00D470EA">
        <w:rPr>
          <w:rFonts w:ascii="Aptos" w:hAnsi="Aptos" w:cstheme="majorHAnsi"/>
          <w:b/>
          <w:bCs/>
          <w:color w:val="000000"/>
        </w:rPr>
        <w:t>2</w:t>
      </w:r>
      <w:r w:rsidR="00F00CE1">
        <w:rPr>
          <w:rFonts w:ascii="Aptos" w:hAnsi="Aptos" w:cstheme="majorHAnsi"/>
          <w:b/>
          <w:bCs/>
          <w:color w:val="000000"/>
        </w:rPr>
        <w:t>71</w:t>
      </w:r>
      <w:r w:rsidRPr="00D470EA">
        <w:rPr>
          <w:rFonts w:ascii="Aptos" w:hAnsi="Aptos" w:cstheme="majorHAnsi"/>
          <w:b/>
          <w:bCs/>
          <w:color w:val="000000"/>
        </w:rPr>
        <w:t>-202</w:t>
      </w:r>
      <w:r w:rsidR="00F00CE1">
        <w:rPr>
          <w:rFonts w:ascii="Aptos" w:hAnsi="Aptos" w:cstheme="majorHAnsi"/>
          <w:b/>
          <w:bCs/>
          <w:color w:val="000000"/>
        </w:rPr>
        <w:t>6</w:t>
      </w:r>
      <w:r w:rsidRPr="00D470EA">
        <w:rPr>
          <w:rFonts w:ascii="Aptos" w:hAnsi="Aptos" w:cstheme="majorHAnsi"/>
          <w:b/>
          <w:bCs/>
          <w:color w:val="000000"/>
        </w:rPr>
        <w:t>_</w:t>
      </w:r>
      <w:bookmarkStart w:id="2" w:name="_Hlk187906402"/>
      <w:r w:rsidRPr="00D470EA">
        <w:rPr>
          <w:rFonts w:ascii="Aptos" w:hAnsi="Aptos" w:cstheme="majorHAnsi"/>
          <w:b/>
          <w:bCs/>
          <w:color w:val="000000"/>
        </w:rPr>
        <w:t xml:space="preserve"> ERRATUM_01</w:t>
      </w:r>
    </w:p>
    <w:bookmarkEnd w:id="2"/>
    <w:p w14:paraId="7ECEAE89" w14:textId="7CD5EC9B" w:rsidR="007E6247" w:rsidRPr="007E6247" w:rsidRDefault="00D470EA" w:rsidP="007E6247">
      <w:pPr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  <w:lang w:val="en-ZA" w:eastAsia="en-ZA"/>
        </w:rPr>
      </w:pPr>
      <w:r w:rsidRPr="00462906">
        <w:rPr>
          <w:rFonts w:ascii="Aptos" w:hAnsi="Aptos" w:cstheme="majorHAnsi"/>
          <w:b/>
          <w:bCs/>
          <w:color w:val="000000"/>
        </w:rPr>
        <w:t>ERRATUM_</w:t>
      </w:r>
      <w:r w:rsidR="00F00CE1" w:rsidRPr="00F00CE1">
        <w:rPr>
          <w:rFonts w:asciiTheme="majorHAnsi" w:eastAsia="Times New Roman" w:hAnsiTheme="majorHAnsi" w:cs="Times New Roman"/>
          <w:b/>
          <w:color w:val="0E1B8D"/>
          <w:sz w:val="36"/>
          <w:szCs w:val="36"/>
          <w:lang w:val="en-ZA" w:eastAsia="en-ZA"/>
        </w:rPr>
        <w:t xml:space="preserve"> </w:t>
      </w:r>
      <w:r w:rsidR="00F00CE1" w:rsidRPr="00F00CE1">
        <w:rPr>
          <w:rFonts w:ascii="Aptos" w:hAnsi="Aptos" w:cstheme="majorHAnsi"/>
          <w:b/>
          <w:bCs/>
          <w:color w:val="000000"/>
          <w:lang w:val="en-ZA"/>
        </w:rPr>
        <w:t>REQUEST FOR BID FOR THE SUPPLY, INSTALLATION, CONFIGURATION OF CISCO EQUIPMENT WITH MAINTENANCE AND SUPPORT FOR THE PERIOD OF THREE (3) YEARS FOR THE PRESIDENCY</w:t>
      </w:r>
    </w:p>
    <w:p w14:paraId="5A0AAACA" w14:textId="77777777" w:rsidR="007E6247" w:rsidRPr="007E6247" w:rsidRDefault="007E6247" w:rsidP="007E6247">
      <w:pPr>
        <w:spacing w:after="0"/>
        <w:jc w:val="center"/>
        <w:rPr>
          <w:sz w:val="18"/>
          <w:szCs w:val="18"/>
          <w:lang w:val="en-ZA"/>
        </w:rPr>
      </w:pPr>
    </w:p>
    <w:p w14:paraId="6646EC4F" w14:textId="77777777" w:rsidR="007E6247" w:rsidRPr="007E6247" w:rsidRDefault="007E6247" w:rsidP="007E6247">
      <w:pPr>
        <w:spacing w:after="0"/>
        <w:jc w:val="center"/>
        <w:rPr>
          <w:sz w:val="18"/>
          <w:szCs w:val="18"/>
          <w:lang w:val="en-ZA"/>
        </w:rPr>
      </w:pPr>
    </w:p>
    <w:p w14:paraId="49E4863D" w14:textId="77777777" w:rsidR="007E6247" w:rsidRPr="00D470EA" w:rsidRDefault="007E6247" w:rsidP="007E6247">
      <w:pPr>
        <w:spacing w:after="0"/>
        <w:jc w:val="left"/>
        <w:rPr>
          <w:rFonts w:ascii="Aptos" w:hAnsi="Aptos"/>
          <w:sz w:val="24"/>
          <w:szCs w:val="24"/>
          <w:lang w:val="en-ZA"/>
        </w:rPr>
      </w:pPr>
      <w:r w:rsidRPr="00F00CE1">
        <w:rPr>
          <w:rFonts w:ascii="Aptos" w:hAnsi="Aptos"/>
          <w:lang w:val="en-ZA"/>
        </w:rPr>
        <w:t>Dear Prospective Bidders</w:t>
      </w:r>
      <w:r w:rsidRPr="00D470EA">
        <w:rPr>
          <w:rFonts w:ascii="Aptos" w:hAnsi="Aptos"/>
          <w:sz w:val="24"/>
          <w:szCs w:val="24"/>
          <w:lang w:val="en-ZA"/>
        </w:rPr>
        <w:t>,</w:t>
      </w:r>
    </w:p>
    <w:p w14:paraId="5EFEAF72" w14:textId="77777777" w:rsidR="007E6247" w:rsidRPr="00D470EA" w:rsidRDefault="007E6247" w:rsidP="007E6247">
      <w:pPr>
        <w:spacing w:after="0"/>
        <w:jc w:val="left"/>
        <w:rPr>
          <w:rFonts w:ascii="Aptos" w:hAnsi="Aptos"/>
          <w:sz w:val="24"/>
          <w:szCs w:val="24"/>
          <w:lang w:val="en-ZA"/>
        </w:rPr>
      </w:pPr>
    </w:p>
    <w:p w14:paraId="5735952B" w14:textId="0F4852F4" w:rsidR="00E05C46" w:rsidRDefault="007E6247" w:rsidP="007E6247">
      <w:pPr>
        <w:spacing w:after="0"/>
        <w:jc w:val="left"/>
        <w:rPr>
          <w:rFonts w:ascii="Aptos" w:hAnsi="Aptos"/>
          <w:lang w:val="en-ZA"/>
        </w:rPr>
      </w:pPr>
      <w:r w:rsidRPr="00D470EA">
        <w:rPr>
          <w:rFonts w:ascii="Aptos" w:hAnsi="Aptos"/>
          <w:lang w:val="en-ZA"/>
        </w:rPr>
        <w:t>Please note the Erratum/Changes below on</w:t>
      </w:r>
      <w:r w:rsidR="00E05C46">
        <w:rPr>
          <w:rFonts w:ascii="Aptos" w:hAnsi="Aptos"/>
          <w:lang w:val="en-ZA"/>
        </w:rPr>
        <w:t>:</w:t>
      </w:r>
      <w:r w:rsidRPr="00D470EA">
        <w:rPr>
          <w:rFonts w:ascii="Aptos" w:hAnsi="Aptos"/>
          <w:lang w:val="en-ZA"/>
        </w:rPr>
        <w:t xml:space="preserve"> </w:t>
      </w:r>
    </w:p>
    <w:p w14:paraId="01F10106" w14:textId="77777777" w:rsidR="00E05C46" w:rsidRPr="00E05C46" w:rsidRDefault="00E05C46" w:rsidP="007E6247">
      <w:pPr>
        <w:spacing w:after="0"/>
        <w:jc w:val="left"/>
        <w:rPr>
          <w:rFonts w:ascii="Aptos" w:hAnsi="Aptos"/>
          <w:b/>
          <w:bCs/>
          <w:lang w:val="en-ZA"/>
        </w:rPr>
      </w:pPr>
    </w:p>
    <w:p w14:paraId="6B9D87B8" w14:textId="2D33BB91" w:rsidR="007E6247" w:rsidRPr="00E05C46" w:rsidRDefault="00E05C46" w:rsidP="007E6247">
      <w:pPr>
        <w:spacing w:after="0"/>
        <w:jc w:val="left"/>
        <w:rPr>
          <w:rFonts w:ascii="Aptos" w:hAnsi="Aptos"/>
          <w:b/>
          <w:bCs/>
          <w:lang w:val="en-ZA"/>
        </w:rPr>
      </w:pPr>
      <w:r w:rsidRPr="00E05C46">
        <w:rPr>
          <w:rFonts w:ascii="Aptos" w:hAnsi="Aptos"/>
          <w:b/>
          <w:bCs/>
          <w:lang w:val="en-ZA"/>
        </w:rPr>
        <w:t xml:space="preserve">1. </w:t>
      </w:r>
      <w:r w:rsidR="00D470EA" w:rsidRPr="00E05C46">
        <w:rPr>
          <w:rFonts w:ascii="Aptos" w:hAnsi="Aptos"/>
          <w:b/>
          <w:bCs/>
          <w:lang w:val="en-ZA"/>
        </w:rPr>
        <w:t>Bid Specification</w:t>
      </w:r>
      <w:r w:rsidR="007E6247" w:rsidRPr="00E05C46">
        <w:rPr>
          <w:rFonts w:ascii="Aptos" w:hAnsi="Aptos"/>
          <w:b/>
          <w:bCs/>
          <w:lang w:val="en-ZA"/>
        </w:rPr>
        <w:t xml:space="preserve"> for RFB 3</w:t>
      </w:r>
      <w:r w:rsidR="00D470EA" w:rsidRPr="00E05C46">
        <w:rPr>
          <w:rFonts w:ascii="Aptos" w:hAnsi="Aptos"/>
          <w:b/>
          <w:bCs/>
          <w:lang w:val="en-ZA"/>
        </w:rPr>
        <w:t>2</w:t>
      </w:r>
      <w:r w:rsidR="00F00CE1">
        <w:rPr>
          <w:rFonts w:ascii="Aptos" w:hAnsi="Aptos"/>
          <w:b/>
          <w:bCs/>
          <w:lang w:val="en-ZA"/>
        </w:rPr>
        <w:t>71</w:t>
      </w:r>
      <w:r w:rsidR="007E6247" w:rsidRPr="00E05C46">
        <w:rPr>
          <w:rFonts w:ascii="Aptos" w:hAnsi="Aptos"/>
          <w:b/>
          <w:bCs/>
          <w:lang w:val="en-ZA"/>
        </w:rPr>
        <w:t>-202</w:t>
      </w:r>
      <w:r w:rsidR="00F00CE1">
        <w:rPr>
          <w:rFonts w:ascii="Aptos" w:hAnsi="Aptos"/>
          <w:b/>
          <w:bCs/>
          <w:lang w:val="en-ZA"/>
        </w:rPr>
        <w:t>6</w:t>
      </w:r>
      <w:r w:rsidR="007E6247" w:rsidRPr="00E05C46">
        <w:rPr>
          <w:rFonts w:ascii="Aptos" w:hAnsi="Aptos"/>
          <w:b/>
          <w:bCs/>
          <w:lang w:val="en-ZA"/>
        </w:rPr>
        <w:t>:</w:t>
      </w:r>
    </w:p>
    <w:p w14:paraId="292E9897" w14:textId="3C92A834" w:rsidR="00D470EA" w:rsidRDefault="00D470EA" w:rsidP="007E6247">
      <w:pPr>
        <w:spacing w:after="0"/>
        <w:jc w:val="left"/>
        <w:rPr>
          <w:rFonts w:ascii="Aptos" w:hAnsi="Aptos"/>
          <w:lang w:val="en-ZA"/>
        </w:rPr>
      </w:pPr>
    </w:p>
    <w:tbl>
      <w:tblPr>
        <w:tblStyle w:val="TableGrid3"/>
        <w:tblW w:w="9053" w:type="dxa"/>
        <w:jc w:val="center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2263"/>
        <w:gridCol w:w="3261"/>
        <w:gridCol w:w="3529"/>
      </w:tblGrid>
      <w:tr w:rsidR="00D470EA" w:rsidRPr="00D470EA" w14:paraId="5E9F1103" w14:textId="77777777" w:rsidTr="00E05C46">
        <w:trPr>
          <w:trHeight w:val="329"/>
          <w:jc w:val="center"/>
        </w:trPr>
        <w:tc>
          <w:tcPr>
            <w:tcW w:w="9053" w:type="dxa"/>
            <w:gridSpan w:val="3"/>
            <w:shd w:val="clear" w:color="auto" w:fill="C6D9F1" w:themeFill="text2" w:themeFillTint="33"/>
          </w:tcPr>
          <w:p w14:paraId="57226C3C" w14:textId="151F8C34" w:rsidR="00D470EA" w:rsidRPr="00E05C46" w:rsidRDefault="00F00CE1" w:rsidP="00E05C46">
            <w:pPr>
              <w:jc w:val="left"/>
              <w:rPr>
                <w:rFonts w:ascii="Aptos" w:hAnsi="Aptos" w:cstheme="minorHAnsi"/>
                <w:b/>
                <w:bCs/>
              </w:rPr>
            </w:pPr>
            <w:bookmarkStart w:id="3" w:name="_Hlk214465547"/>
            <w:r>
              <w:rPr>
                <w:rFonts w:ascii="Aptos" w:hAnsi="Aptos" w:cstheme="minorHAnsi"/>
                <w:b/>
                <w:bCs/>
              </w:rPr>
              <w:t>3.1.</w:t>
            </w:r>
            <w:r w:rsidR="0010642C">
              <w:rPr>
                <w:rFonts w:ascii="Aptos" w:hAnsi="Aptos" w:cstheme="minorHAnsi"/>
                <w:b/>
                <w:bCs/>
              </w:rPr>
              <w:t>2</w:t>
            </w:r>
            <w:r>
              <w:rPr>
                <w:rFonts w:ascii="Aptos" w:hAnsi="Aptos" w:cstheme="minorHAnsi"/>
                <w:b/>
                <w:bCs/>
              </w:rPr>
              <w:t xml:space="preserve"> Renewal of Existing Equipment</w:t>
            </w:r>
          </w:p>
        </w:tc>
      </w:tr>
      <w:tr w:rsidR="00F00CE1" w:rsidRPr="00F00CE1" w14:paraId="32A6E1BD" w14:textId="77777777" w:rsidTr="00F00CE1">
        <w:trPr>
          <w:jc w:val="center"/>
        </w:trPr>
        <w:tc>
          <w:tcPr>
            <w:tcW w:w="2263" w:type="dxa"/>
            <w:shd w:val="clear" w:color="auto" w:fill="DBE5F1" w:themeFill="accent1" w:themeFillTint="33"/>
          </w:tcPr>
          <w:p w14:paraId="5DB75B42" w14:textId="3DCFC1A2" w:rsidR="00F00CE1" w:rsidRPr="00F00CE1" w:rsidRDefault="00F00CE1" w:rsidP="00045FDA">
            <w:pPr>
              <w:jc w:val="left"/>
              <w:rPr>
                <w:rFonts w:ascii="Aptos" w:hAnsi="Aptos"/>
                <w:b/>
                <w:bCs/>
              </w:rPr>
            </w:pPr>
            <w:r w:rsidRPr="00F00CE1">
              <w:rPr>
                <w:rFonts w:ascii="Aptos" w:hAnsi="Aptos"/>
                <w:b/>
                <w:bCs/>
              </w:rPr>
              <w:t>No</w:t>
            </w:r>
          </w:p>
        </w:tc>
        <w:tc>
          <w:tcPr>
            <w:tcW w:w="3261" w:type="dxa"/>
            <w:shd w:val="clear" w:color="auto" w:fill="DBE5F1" w:themeFill="accent1" w:themeFillTint="33"/>
          </w:tcPr>
          <w:p w14:paraId="5E34E863" w14:textId="5CB96674" w:rsidR="00F00CE1" w:rsidRPr="00F00CE1" w:rsidRDefault="00F00CE1" w:rsidP="00440181">
            <w:pPr>
              <w:rPr>
                <w:rFonts w:ascii="Aptos" w:hAnsi="Aptos"/>
                <w:b/>
                <w:bCs/>
              </w:rPr>
            </w:pPr>
            <w:r w:rsidRPr="00F00CE1">
              <w:rPr>
                <w:rFonts w:ascii="Aptos" w:hAnsi="Aptos"/>
                <w:b/>
                <w:bCs/>
              </w:rPr>
              <w:t>Old Description</w:t>
            </w:r>
          </w:p>
        </w:tc>
        <w:tc>
          <w:tcPr>
            <w:tcW w:w="3529" w:type="dxa"/>
            <w:shd w:val="clear" w:color="auto" w:fill="DBE5F1" w:themeFill="accent1" w:themeFillTint="33"/>
          </w:tcPr>
          <w:p w14:paraId="2EC41002" w14:textId="3479FB1C" w:rsidR="00F00CE1" w:rsidRPr="00F00CE1" w:rsidRDefault="00F00CE1" w:rsidP="00440181">
            <w:pPr>
              <w:jc w:val="left"/>
              <w:rPr>
                <w:rFonts w:ascii="Aptos" w:hAnsi="Aptos" w:cs="Calibri"/>
                <w:b/>
                <w:bCs/>
              </w:rPr>
            </w:pPr>
            <w:r w:rsidRPr="00F00CE1">
              <w:rPr>
                <w:rFonts w:ascii="Aptos" w:hAnsi="Aptos" w:cs="Calibri"/>
                <w:b/>
                <w:bCs/>
              </w:rPr>
              <w:t>New Description</w:t>
            </w:r>
          </w:p>
        </w:tc>
      </w:tr>
      <w:tr w:rsidR="00D470EA" w:rsidRPr="00D470EA" w14:paraId="6D291DC1" w14:textId="77777777" w:rsidTr="00F00CE1">
        <w:trPr>
          <w:jc w:val="center"/>
        </w:trPr>
        <w:tc>
          <w:tcPr>
            <w:tcW w:w="2263" w:type="dxa"/>
          </w:tcPr>
          <w:p w14:paraId="175C8A6A" w14:textId="4CA227AF" w:rsidR="00D470EA" w:rsidRPr="00F00CE1" w:rsidRDefault="00F00CE1" w:rsidP="00045FDA">
            <w:pPr>
              <w:jc w:val="left"/>
              <w:rPr>
                <w:rFonts w:ascii="Aptos" w:hAnsi="Aptos"/>
              </w:rPr>
            </w:pPr>
            <w:r w:rsidRPr="00F00CE1">
              <w:rPr>
                <w:rFonts w:ascii="Aptos" w:hAnsi="Aptos"/>
              </w:rPr>
              <w:t>7.1</w:t>
            </w:r>
          </w:p>
        </w:tc>
        <w:tc>
          <w:tcPr>
            <w:tcW w:w="3261" w:type="dxa"/>
          </w:tcPr>
          <w:p w14:paraId="22920235" w14:textId="77777777" w:rsidR="00F00CE1" w:rsidRPr="00F00CE1" w:rsidRDefault="00F00CE1" w:rsidP="00F00CE1">
            <w:pPr>
              <w:jc w:val="left"/>
              <w:rPr>
                <w:rFonts w:ascii="Aptos" w:hAnsi="Aptos"/>
                <w:lang w:val="en-ZA"/>
              </w:rPr>
            </w:pPr>
            <w:r w:rsidRPr="00F00CE1">
              <w:rPr>
                <w:rFonts w:ascii="Aptos" w:hAnsi="Aptos"/>
              </w:rPr>
              <w:t>C9300L DNA Advantage, 24 Port 1Y Renewal</w:t>
            </w:r>
          </w:p>
          <w:p w14:paraId="06FC79DC" w14:textId="46A31F10" w:rsidR="00D470EA" w:rsidRPr="00D470EA" w:rsidRDefault="00D470EA" w:rsidP="00440181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3529" w:type="dxa"/>
          </w:tcPr>
          <w:p w14:paraId="18A64349" w14:textId="77777777" w:rsidR="00F00CE1" w:rsidRPr="00F00CE1" w:rsidRDefault="00F00CE1" w:rsidP="00F00CE1">
            <w:pPr>
              <w:jc w:val="left"/>
              <w:rPr>
                <w:rFonts w:ascii="Aptos" w:hAnsi="Aptos"/>
                <w:lang w:val="en-ZA"/>
              </w:rPr>
            </w:pPr>
            <w:r w:rsidRPr="00F00CE1">
              <w:rPr>
                <w:rFonts w:ascii="Aptos" w:hAnsi="Aptos"/>
              </w:rPr>
              <w:t>C9300L DNA Advantage, 24 Port 3Y Renewal</w:t>
            </w:r>
          </w:p>
          <w:p w14:paraId="1EDBB12F" w14:textId="26D70EF0" w:rsidR="00D470EA" w:rsidRPr="00D470EA" w:rsidRDefault="00D470EA" w:rsidP="00440181">
            <w:pPr>
              <w:jc w:val="left"/>
              <w:rPr>
                <w:rFonts w:ascii="Aptos" w:hAnsi="Aptos"/>
                <w:b/>
                <w:bCs/>
              </w:rPr>
            </w:pPr>
          </w:p>
        </w:tc>
      </w:tr>
      <w:bookmarkEnd w:id="3"/>
    </w:tbl>
    <w:p w14:paraId="022E7944" w14:textId="77777777" w:rsidR="00ED7BC9" w:rsidRPr="00D470EA" w:rsidRDefault="00ED7BC9" w:rsidP="007E6247">
      <w:pPr>
        <w:spacing w:after="0"/>
        <w:jc w:val="left"/>
        <w:rPr>
          <w:rFonts w:ascii="Aptos" w:hAnsi="Aptos"/>
          <w:lang w:val="en-ZA"/>
        </w:rPr>
      </w:pPr>
    </w:p>
    <w:p w14:paraId="06DCAE9D" w14:textId="1550CE33" w:rsidR="00E05C46" w:rsidRPr="00ED7BC9" w:rsidRDefault="00E05C46" w:rsidP="007E6247">
      <w:pPr>
        <w:spacing w:after="0"/>
        <w:jc w:val="left"/>
        <w:rPr>
          <w:rFonts w:ascii="Aptos" w:hAnsi="Aptos"/>
          <w:b/>
          <w:bCs/>
          <w:lang w:val="en-ZA"/>
        </w:rPr>
      </w:pPr>
      <w:r w:rsidRPr="00E05C46">
        <w:rPr>
          <w:rFonts w:ascii="Aptos" w:hAnsi="Aptos"/>
          <w:b/>
          <w:bCs/>
          <w:lang w:val="en-ZA"/>
        </w:rPr>
        <w:t>2</w:t>
      </w:r>
      <w:r w:rsidR="007E6247" w:rsidRPr="00E05C46">
        <w:rPr>
          <w:rFonts w:ascii="Aptos" w:hAnsi="Aptos"/>
          <w:b/>
          <w:bCs/>
          <w:lang w:val="en-ZA"/>
        </w:rPr>
        <w:t>.</w:t>
      </w:r>
      <w:r w:rsidRPr="00E05C46">
        <w:rPr>
          <w:rFonts w:ascii="Aptos" w:hAnsi="Aptos"/>
          <w:b/>
          <w:bCs/>
          <w:lang w:val="en-ZA"/>
        </w:rPr>
        <w:t xml:space="preserve"> Pricing Schedule for RFB 32</w:t>
      </w:r>
      <w:r w:rsidR="00F00CE1">
        <w:rPr>
          <w:rFonts w:ascii="Aptos" w:hAnsi="Aptos"/>
          <w:b/>
          <w:bCs/>
          <w:lang w:val="en-ZA"/>
        </w:rPr>
        <w:t>71</w:t>
      </w:r>
      <w:r w:rsidRPr="00E05C46">
        <w:rPr>
          <w:rFonts w:ascii="Aptos" w:hAnsi="Aptos"/>
          <w:b/>
          <w:bCs/>
          <w:lang w:val="en-ZA"/>
        </w:rPr>
        <w:t>-202</w:t>
      </w:r>
      <w:r w:rsidR="00F00CE1">
        <w:rPr>
          <w:rFonts w:ascii="Aptos" w:hAnsi="Aptos"/>
          <w:b/>
          <w:bCs/>
          <w:lang w:val="en-ZA"/>
        </w:rPr>
        <w:t>6</w:t>
      </w:r>
      <w:r w:rsidRPr="00E05C46">
        <w:rPr>
          <w:rFonts w:ascii="Aptos" w:hAnsi="Aptos"/>
          <w:b/>
          <w:bCs/>
          <w:lang w:val="en-ZA"/>
        </w:rPr>
        <w:t>:</w:t>
      </w:r>
    </w:p>
    <w:p w14:paraId="0EED28DA" w14:textId="758CB3AC" w:rsidR="006A4E1F" w:rsidRPr="006A4E1F" w:rsidRDefault="006A4E1F" w:rsidP="006A4E1F">
      <w:pPr>
        <w:spacing w:after="0" w:line="240" w:lineRule="auto"/>
        <w:jc w:val="left"/>
        <w:rPr>
          <w:rFonts w:ascii="Aptos Narrow" w:eastAsia="Times New Roman" w:hAnsi="Aptos Narrow" w:cs="Times New Roman"/>
          <w:color w:val="000000"/>
          <w:sz w:val="24"/>
          <w:szCs w:val="24"/>
          <w:lang w:val="en-ZA" w:eastAsia="en-ZA"/>
        </w:rPr>
      </w:pPr>
    </w:p>
    <w:tbl>
      <w:tblPr>
        <w:tblStyle w:val="TableGrid"/>
        <w:tblW w:w="9067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ook w:val="04A0" w:firstRow="1" w:lastRow="0" w:firstColumn="1" w:lastColumn="0" w:noHBand="0" w:noVBand="1"/>
      </w:tblPr>
      <w:tblGrid>
        <w:gridCol w:w="2263"/>
        <w:gridCol w:w="3261"/>
        <w:gridCol w:w="3543"/>
      </w:tblGrid>
      <w:tr w:rsidR="00F00CE1" w:rsidRPr="006A4E1F" w14:paraId="57247722" w14:textId="25B6F561" w:rsidTr="00F00CE1">
        <w:tc>
          <w:tcPr>
            <w:tcW w:w="2263" w:type="dxa"/>
            <w:shd w:val="clear" w:color="auto" w:fill="C6D9F1" w:themeFill="text2" w:themeFillTint="33"/>
          </w:tcPr>
          <w:p w14:paraId="11A83B6A" w14:textId="16FCD4FD" w:rsidR="00F00CE1" w:rsidRPr="006A4E1F" w:rsidRDefault="00F00CE1" w:rsidP="007E6247">
            <w:pPr>
              <w:jc w:val="left"/>
              <w:rPr>
                <w:rFonts w:ascii="Aptos" w:hAnsi="Aptos"/>
                <w:b/>
                <w:bCs/>
                <w:lang w:val="en-ZA"/>
              </w:rPr>
            </w:pPr>
            <w:r w:rsidRPr="006A4E1F">
              <w:rPr>
                <w:rFonts w:ascii="Aptos" w:hAnsi="Aptos"/>
                <w:b/>
                <w:bCs/>
                <w:lang w:val="en-ZA"/>
              </w:rPr>
              <w:t>No</w:t>
            </w:r>
            <w:r>
              <w:rPr>
                <w:rFonts w:ascii="Aptos" w:hAnsi="Aptos"/>
                <w:b/>
                <w:bCs/>
                <w:lang w:val="en-ZA"/>
              </w:rPr>
              <w:t xml:space="preserve"> (As captured on the Pricing Schedule)</w:t>
            </w:r>
          </w:p>
        </w:tc>
        <w:tc>
          <w:tcPr>
            <w:tcW w:w="3261" w:type="dxa"/>
            <w:shd w:val="clear" w:color="auto" w:fill="C6D9F1" w:themeFill="text2" w:themeFillTint="33"/>
          </w:tcPr>
          <w:p w14:paraId="7DFBF9BE" w14:textId="7EC556C8" w:rsidR="00F00CE1" w:rsidRPr="006A4E1F" w:rsidRDefault="00F00CE1" w:rsidP="007E6247">
            <w:pPr>
              <w:jc w:val="left"/>
              <w:rPr>
                <w:rFonts w:ascii="Aptos" w:hAnsi="Aptos"/>
                <w:b/>
                <w:bCs/>
                <w:lang w:val="en-ZA"/>
              </w:rPr>
            </w:pPr>
            <w:r>
              <w:rPr>
                <w:rFonts w:ascii="Aptos" w:hAnsi="Aptos"/>
                <w:b/>
                <w:bCs/>
                <w:lang w:val="en-ZA"/>
              </w:rPr>
              <w:t xml:space="preserve">Old </w:t>
            </w:r>
            <w:r w:rsidRPr="006A4E1F">
              <w:rPr>
                <w:rFonts w:ascii="Aptos" w:hAnsi="Aptos"/>
                <w:b/>
                <w:bCs/>
                <w:lang w:val="en-ZA"/>
              </w:rPr>
              <w:t>Description</w:t>
            </w:r>
          </w:p>
        </w:tc>
        <w:tc>
          <w:tcPr>
            <w:tcW w:w="3543" w:type="dxa"/>
            <w:shd w:val="clear" w:color="auto" w:fill="C6D9F1" w:themeFill="text2" w:themeFillTint="33"/>
          </w:tcPr>
          <w:p w14:paraId="46A8DC9E" w14:textId="60EAF79C" w:rsidR="00F00CE1" w:rsidRPr="006A4E1F" w:rsidRDefault="00F00CE1" w:rsidP="007E6247">
            <w:pPr>
              <w:jc w:val="left"/>
              <w:rPr>
                <w:rFonts w:ascii="Aptos" w:hAnsi="Aptos"/>
                <w:b/>
                <w:bCs/>
                <w:lang w:val="en-ZA"/>
              </w:rPr>
            </w:pPr>
            <w:r>
              <w:rPr>
                <w:rFonts w:ascii="Aptos" w:hAnsi="Aptos"/>
                <w:b/>
                <w:bCs/>
                <w:lang w:val="en-ZA"/>
              </w:rPr>
              <w:t>Revised Description</w:t>
            </w:r>
          </w:p>
        </w:tc>
      </w:tr>
      <w:tr w:rsidR="00F00CE1" w14:paraId="063FADB1" w14:textId="79EC8D9B" w:rsidTr="00F00CE1">
        <w:tc>
          <w:tcPr>
            <w:tcW w:w="2263" w:type="dxa"/>
          </w:tcPr>
          <w:p w14:paraId="2CFB361C" w14:textId="32FB5C6A" w:rsidR="00F00CE1" w:rsidRDefault="00F00CE1" w:rsidP="007E6247">
            <w:pPr>
              <w:jc w:val="left"/>
              <w:rPr>
                <w:rFonts w:ascii="Aptos" w:hAnsi="Aptos"/>
                <w:lang w:val="en-ZA"/>
              </w:rPr>
            </w:pPr>
            <w:r>
              <w:rPr>
                <w:rFonts w:ascii="Aptos" w:hAnsi="Aptos"/>
                <w:lang w:val="en-ZA"/>
              </w:rPr>
              <w:t>7.1</w:t>
            </w:r>
          </w:p>
        </w:tc>
        <w:tc>
          <w:tcPr>
            <w:tcW w:w="3261" w:type="dxa"/>
          </w:tcPr>
          <w:p w14:paraId="04942915" w14:textId="77777777" w:rsidR="00F00CE1" w:rsidRPr="00F00CE1" w:rsidRDefault="00F00CE1" w:rsidP="00F00CE1">
            <w:pPr>
              <w:jc w:val="left"/>
              <w:rPr>
                <w:rFonts w:ascii="Aptos" w:hAnsi="Aptos"/>
                <w:lang w:val="en-ZA"/>
              </w:rPr>
            </w:pPr>
            <w:r w:rsidRPr="00F00CE1">
              <w:rPr>
                <w:rFonts w:ascii="Aptos" w:hAnsi="Aptos"/>
              </w:rPr>
              <w:t>C9300L DNA Advantage, 24 Port 1Y Renewal</w:t>
            </w:r>
          </w:p>
          <w:p w14:paraId="3C579315" w14:textId="4AEACCC4" w:rsidR="00F00CE1" w:rsidRDefault="00F00CE1" w:rsidP="007E6247">
            <w:pPr>
              <w:jc w:val="left"/>
              <w:rPr>
                <w:rFonts w:ascii="Aptos" w:hAnsi="Aptos"/>
                <w:lang w:val="en-ZA"/>
              </w:rPr>
            </w:pPr>
          </w:p>
        </w:tc>
        <w:tc>
          <w:tcPr>
            <w:tcW w:w="3543" w:type="dxa"/>
          </w:tcPr>
          <w:p w14:paraId="78B57EDC" w14:textId="77777777" w:rsidR="00F00CE1" w:rsidRPr="00F00CE1" w:rsidRDefault="00F00CE1" w:rsidP="00F00CE1">
            <w:pPr>
              <w:jc w:val="left"/>
              <w:rPr>
                <w:rFonts w:ascii="Aptos" w:hAnsi="Aptos"/>
                <w:lang w:val="en-ZA"/>
              </w:rPr>
            </w:pPr>
            <w:r w:rsidRPr="00F00CE1">
              <w:rPr>
                <w:rFonts w:ascii="Aptos" w:hAnsi="Aptos"/>
              </w:rPr>
              <w:t>C9300L DNA Advantage, 24 Port 3Y Renewal</w:t>
            </w:r>
          </w:p>
          <w:p w14:paraId="06B26E57" w14:textId="57B53330" w:rsidR="00F00CE1" w:rsidRDefault="00F00CE1" w:rsidP="007E6247">
            <w:pPr>
              <w:jc w:val="left"/>
              <w:rPr>
                <w:rFonts w:ascii="Aptos" w:hAnsi="Aptos"/>
                <w:lang w:val="en-ZA"/>
              </w:rPr>
            </w:pPr>
          </w:p>
        </w:tc>
      </w:tr>
    </w:tbl>
    <w:p w14:paraId="7D5500D7" w14:textId="77777777" w:rsidR="00E05C46" w:rsidRDefault="00E05C46" w:rsidP="007E6247">
      <w:pPr>
        <w:spacing w:after="0"/>
        <w:jc w:val="left"/>
        <w:rPr>
          <w:rFonts w:ascii="Aptos" w:hAnsi="Aptos"/>
          <w:lang w:val="en-ZA"/>
        </w:rPr>
      </w:pPr>
    </w:p>
    <w:p w14:paraId="5A1A1A71" w14:textId="0B324164" w:rsidR="00E05C46" w:rsidRPr="00E05C46" w:rsidRDefault="00E05C46" w:rsidP="007E6247">
      <w:pPr>
        <w:spacing w:after="0"/>
        <w:jc w:val="left"/>
        <w:rPr>
          <w:rFonts w:ascii="Aptos" w:hAnsi="Aptos"/>
          <w:b/>
          <w:bCs/>
          <w:lang w:val="en-ZA"/>
        </w:rPr>
      </w:pPr>
      <w:r w:rsidRPr="00E05C46">
        <w:rPr>
          <w:rFonts w:ascii="Aptos" w:hAnsi="Aptos"/>
          <w:b/>
          <w:bCs/>
          <w:lang w:val="en-ZA"/>
        </w:rPr>
        <w:t>NOTES:</w:t>
      </w:r>
    </w:p>
    <w:p w14:paraId="156C9FD9" w14:textId="410E3BD4" w:rsidR="007E6247" w:rsidRPr="00E05C46" w:rsidRDefault="007E6247" w:rsidP="00E05C46">
      <w:pPr>
        <w:pStyle w:val="ListParagraph"/>
        <w:numPr>
          <w:ilvl w:val="0"/>
          <w:numId w:val="4"/>
        </w:numPr>
        <w:spacing w:after="0"/>
        <w:jc w:val="left"/>
        <w:rPr>
          <w:rFonts w:ascii="Aptos" w:hAnsi="Aptos"/>
          <w:lang w:val="en-ZA"/>
        </w:rPr>
      </w:pPr>
      <w:r w:rsidRPr="00E05C46">
        <w:rPr>
          <w:rFonts w:ascii="Aptos" w:hAnsi="Aptos"/>
          <w:lang w:val="en-ZA"/>
        </w:rPr>
        <w:t>Note that the following documents has been replaced as they are no longer applicable:</w:t>
      </w:r>
    </w:p>
    <w:p w14:paraId="033D0102" w14:textId="0D95056A" w:rsidR="007E6247" w:rsidRDefault="00D470EA" w:rsidP="00E05C46">
      <w:pPr>
        <w:numPr>
          <w:ilvl w:val="0"/>
          <w:numId w:val="3"/>
        </w:numPr>
        <w:spacing w:after="0"/>
        <w:ind w:left="1208" w:hanging="357"/>
        <w:jc w:val="left"/>
        <w:outlineLvl w:val="0"/>
        <w:rPr>
          <w:rFonts w:ascii="Aptos" w:hAnsi="Aptos"/>
          <w:lang w:val="en-ZA"/>
        </w:rPr>
      </w:pPr>
      <w:r w:rsidRPr="00D470EA">
        <w:rPr>
          <w:rFonts w:ascii="Aptos" w:hAnsi="Aptos"/>
          <w:lang w:val="en-ZA"/>
        </w:rPr>
        <w:t xml:space="preserve">Bid </w:t>
      </w:r>
      <w:r w:rsidR="001B45E8">
        <w:rPr>
          <w:rFonts w:ascii="Aptos" w:hAnsi="Aptos"/>
          <w:lang w:val="en-ZA"/>
        </w:rPr>
        <w:t>S</w:t>
      </w:r>
      <w:r w:rsidRPr="00D470EA">
        <w:rPr>
          <w:rFonts w:ascii="Aptos" w:hAnsi="Aptos"/>
          <w:lang w:val="en-ZA"/>
        </w:rPr>
        <w:t>pecification</w:t>
      </w:r>
      <w:r w:rsidR="007E6247" w:rsidRPr="00D470EA">
        <w:rPr>
          <w:rFonts w:ascii="Aptos" w:hAnsi="Aptos"/>
          <w:lang w:val="en-ZA"/>
        </w:rPr>
        <w:t xml:space="preserve"> RFB 3</w:t>
      </w:r>
      <w:r w:rsidRPr="00D470EA">
        <w:rPr>
          <w:rFonts w:ascii="Aptos" w:hAnsi="Aptos"/>
          <w:lang w:val="en-ZA"/>
        </w:rPr>
        <w:t>2</w:t>
      </w:r>
      <w:r w:rsidR="00F00CE1">
        <w:rPr>
          <w:rFonts w:ascii="Aptos" w:hAnsi="Aptos"/>
          <w:lang w:val="en-ZA"/>
        </w:rPr>
        <w:t>71</w:t>
      </w:r>
      <w:r w:rsidR="007E6247" w:rsidRPr="00D470EA">
        <w:rPr>
          <w:rFonts w:ascii="Aptos" w:hAnsi="Aptos"/>
          <w:lang w:val="en-ZA"/>
        </w:rPr>
        <w:t xml:space="preserve"> – 202</w:t>
      </w:r>
      <w:r w:rsidR="00F00CE1">
        <w:rPr>
          <w:rFonts w:ascii="Aptos" w:hAnsi="Aptos"/>
          <w:lang w:val="en-ZA"/>
        </w:rPr>
        <w:t>6</w:t>
      </w:r>
    </w:p>
    <w:p w14:paraId="09DC248E" w14:textId="257D1386" w:rsidR="00E05C46" w:rsidRPr="00D470EA" w:rsidRDefault="00E05C46" w:rsidP="00E05C46">
      <w:pPr>
        <w:numPr>
          <w:ilvl w:val="0"/>
          <w:numId w:val="3"/>
        </w:numPr>
        <w:spacing w:after="0"/>
        <w:ind w:left="1208" w:hanging="357"/>
        <w:jc w:val="left"/>
        <w:outlineLvl w:val="0"/>
        <w:rPr>
          <w:rFonts w:ascii="Aptos" w:hAnsi="Aptos"/>
          <w:lang w:val="en-ZA"/>
        </w:rPr>
      </w:pPr>
      <w:r>
        <w:rPr>
          <w:rFonts w:ascii="Aptos" w:hAnsi="Aptos"/>
          <w:lang w:val="en-ZA"/>
        </w:rPr>
        <w:lastRenderedPageBreak/>
        <w:t>Pricing Schedule RFB 32</w:t>
      </w:r>
      <w:r w:rsidR="00F00CE1">
        <w:rPr>
          <w:rFonts w:ascii="Aptos" w:hAnsi="Aptos"/>
          <w:lang w:val="en-ZA"/>
        </w:rPr>
        <w:t>71</w:t>
      </w:r>
      <w:r>
        <w:rPr>
          <w:rFonts w:ascii="Aptos" w:hAnsi="Aptos"/>
          <w:lang w:val="en-ZA"/>
        </w:rPr>
        <w:t xml:space="preserve"> </w:t>
      </w:r>
      <w:r w:rsidR="00A97305" w:rsidRPr="00D470EA">
        <w:rPr>
          <w:rFonts w:ascii="Aptos" w:hAnsi="Aptos"/>
          <w:lang w:val="en-ZA"/>
        </w:rPr>
        <w:t>–</w:t>
      </w:r>
      <w:r w:rsidR="00A97305">
        <w:rPr>
          <w:rFonts w:ascii="Aptos" w:hAnsi="Aptos"/>
          <w:lang w:val="en-ZA"/>
        </w:rPr>
        <w:t xml:space="preserve"> </w:t>
      </w:r>
      <w:r>
        <w:rPr>
          <w:rFonts w:ascii="Aptos" w:hAnsi="Aptos"/>
          <w:lang w:val="en-ZA"/>
        </w:rPr>
        <w:t>202</w:t>
      </w:r>
      <w:r w:rsidR="00F00CE1">
        <w:rPr>
          <w:rFonts w:ascii="Aptos" w:hAnsi="Aptos"/>
          <w:lang w:val="en-ZA"/>
        </w:rPr>
        <w:t>6</w:t>
      </w:r>
    </w:p>
    <w:p w14:paraId="565C4D8B" w14:textId="77777777" w:rsidR="007E6247" w:rsidRPr="00D470EA" w:rsidRDefault="007E6247" w:rsidP="007E6247">
      <w:pPr>
        <w:spacing w:after="0"/>
        <w:jc w:val="left"/>
        <w:rPr>
          <w:rFonts w:ascii="Aptos" w:hAnsi="Aptos"/>
          <w:lang w:val="en-ZA"/>
        </w:rPr>
      </w:pPr>
    </w:p>
    <w:p w14:paraId="2E17A098" w14:textId="7AE637D7" w:rsidR="007E6247" w:rsidRPr="00D470EA" w:rsidRDefault="007E6247" w:rsidP="00E05C46">
      <w:pPr>
        <w:pStyle w:val="ListParagraph"/>
        <w:numPr>
          <w:ilvl w:val="0"/>
          <w:numId w:val="4"/>
        </w:numPr>
        <w:spacing w:after="0"/>
        <w:jc w:val="left"/>
        <w:rPr>
          <w:rFonts w:ascii="Aptos" w:hAnsi="Aptos"/>
          <w:lang w:val="en-ZA"/>
        </w:rPr>
      </w:pPr>
      <w:r w:rsidRPr="00D470EA">
        <w:rPr>
          <w:rFonts w:ascii="Aptos" w:hAnsi="Aptos"/>
          <w:lang w:val="en-ZA"/>
        </w:rPr>
        <w:t>The document</w:t>
      </w:r>
      <w:r w:rsidR="00A97305">
        <w:rPr>
          <w:rFonts w:ascii="Aptos" w:hAnsi="Aptos"/>
          <w:lang w:val="en-ZA"/>
        </w:rPr>
        <w:t>s</w:t>
      </w:r>
      <w:r w:rsidRPr="00D470EA">
        <w:rPr>
          <w:rFonts w:ascii="Aptos" w:hAnsi="Aptos"/>
          <w:lang w:val="en-ZA"/>
        </w:rPr>
        <w:t xml:space="preserve"> mentioned above was replaced with the following:</w:t>
      </w:r>
    </w:p>
    <w:p w14:paraId="5B78C28E" w14:textId="32277F02" w:rsidR="007E6247" w:rsidRDefault="007E6247" w:rsidP="00E05C46">
      <w:pPr>
        <w:numPr>
          <w:ilvl w:val="0"/>
          <w:numId w:val="3"/>
        </w:numPr>
        <w:spacing w:after="0"/>
        <w:ind w:left="1208" w:hanging="357"/>
        <w:jc w:val="left"/>
        <w:outlineLvl w:val="0"/>
        <w:rPr>
          <w:rFonts w:ascii="Aptos" w:hAnsi="Aptos"/>
          <w:lang w:val="en-ZA"/>
        </w:rPr>
      </w:pPr>
      <w:r w:rsidRPr="00D470EA">
        <w:rPr>
          <w:rFonts w:ascii="Aptos" w:hAnsi="Aptos"/>
          <w:lang w:val="en-ZA"/>
        </w:rPr>
        <w:t xml:space="preserve">Revised </w:t>
      </w:r>
      <w:r w:rsidR="00D470EA" w:rsidRPr="00D470EA">
        <w:rPr>
          <w:rFonts w:ascii="Aptos" w:hAnsi="Aptos"/>
          <w:lang w:val="en-ZA"/>
        </w:rPr>
        <w:t>Bid Specification</w:t>
      </w:r>
      <w:r w:rsidRPr="00D470EA">
        <w:rPr>
          <w:rFonts w:ascii="Aptos" w:hAnsi="Aptos"/>
          <w:lang w:val="en-ZA"/>
        </w:rPr>
        <w:t xml:space="preserve"> RFB </w:t>
      </w:r>
      <w:r w:rsidR="00D470EA" w:rsidRPr="00D470EA">
        <w:rPr>
          <w:rFonts w:ascii="Aptos" w:hAnsi="Aptos"/>
          <w:lang w:val="en-ZA"/>
        </w:rPr>
        <w:t>32</w:t>
      </w:r>
      <w:r w:rsidR="00F00CE1">
        <w:rPr>
          <w:rFonts w:ascii="Aptos" w:hAnsi="Aptos"/>
          <w:lang w:val="en-ZA"/>
        </w:rPr>
        <w:t>71</w:t>
      </w:r>
      <w:r w:rsidRPr="00D470EA">
        <w:rPr>
          <w:rFonts w:ascii="Aptos" w:hAnsi="Aptos"/>
          <w:lang w:val="en-ZA"/>
        </w:rPr>
        <w:t>–202</w:t>
      </w:r>
      <w:r w:rsidR="00F00CE1">
        <w:rPr>
          <w:rFonts w:ascii="Aptos" w:hAnsi="Aptos"/>
          <w:lang w:val="en-ZA"/>
        </w:rPr>
        <w:t>6</w:t>
      </w:r>
      <w:r w:rsidRPr="00D470EA">
        <w:rPr>
          <w:rFonts w:ascii="Aptos" w:hAnsi="Aptos"/>
          <w:lang w:val="en-ZA"/>
        </w:rPr>
        <w:t>_Rev01</w:t>
      </w:r>
    </w:p>
    <w:p w14:paraId="72798E64" w14:textId="2A9E5084" w:rsidR="00E05C46" w:rsidRDefault="00E05C46" w:rsidP="00E05C46">
      <w:pPr>
        <w:numPr>
          <w:ilvl w:val="0"/>
          <w:numId w:val="3"/>
        </w:numPr>
        <w:spacing w:after="0"/>
        <w:ind w:left="1208" w:hanging="357"/>
        <w:jc w:val="left"/>
        <w:outlineLvl w:val="0"/>
        <w:rPr>
          <w:rFonts w:ascii="Aptos" w:hAnsi="Aptos"/>
          <w:lang w:val="en-ZA"/>
        </w:rPr>
      </w:pPr>
      <w:r>
        <w:rPr>
          <w:rFonts w:ascii="Aptos" w:hAnsi="Aptos"/>
          <w:lang w:val="en-ZA"/>
        </w:rPr>
        <w:t>Revied Pricing Schedule RFB 32</w:t>
      </w:r>
      <w:r w:rsidR="00F00CE1">
        <w:rPr>
          <w:rFonts w:ascii="Aptos" w:hAnsi="Aptos"/>
          <w:lang w:val="en-ZA"/>
        </w:rPr>
        <w:t>71</w:t>
      </w:r>
      <w:r>
        <w:rPr>
          <w:rFonts w:ascii="Aptos" w:hAnsi="Aptos"/>
          <w:lang w:val="en-ZA"/>
        </w:rPr>
        <w:t>–202</w:t>
      </w:r>
      <w:r w:rsidR="00F00CE1">
        <w:rPr>
          <w:rFonts w:ascii="Aptos" w:hAnsi="Aptos"/>
          <w:lang w:val="en-ZA"/>
        </w:rPr>
        <w:t>6</w:t>
      </w:r>
      <w:r>
        <w:rPr>
          <w:rFonts w:ascii="Aptos" w:hAnsi="Aptos"/>
          <w:lang w:val="en-ZA"/>
        </w:rPr>
        <w:t>_Rev01</w:t>
      </w:r>
    </w:p>
    <w:p w14:paraId="72F4EAE8" w14:textId="77777777" w:rsidR="001B45E8" w:rsidRPr="00D470EA" w:rsidRDefault="001B45E8" w:rsidP="001B45E8">
      <w:pPr>
        <w:spacing w:after="0"/>
        <w:ind w:left="720"/>
        <w:jc w:val="left"/>
        <w:outlineLvl w:val="0"/>
        <w:rPr>
          <w:rFonts w:ascii="Aptos" w:hAnsi="Aptos"/>
          <w:lang w:val="en-ZA"/>
        </w:rPr>
      </w:pPr>
    </w:p>
    <w:p w14:paraId="78595387" w14:textId="20956F4F" w:rsidR="00BA5722" w:rsidRPr="001B45E8" w:rsidRDefault="007E6247" w:rsidP="001B45E8">
      <w:pPr>
        <w:autoSpaceDE w:val="0"/>
        <w:autoSpaceDN w:val="0"/>
        <w:adjustRightInd w:val="0"/>
        <w:spacing w:after="0" w:line="240" w:lineRule="auto"/>
        <w:rPr>
          <w:rFonts w:ascii="Aptos" w:hAnsi="Aptos" w:cs="Calibri-Bold"/>
          <w:b/>
          <w:bCs/>
          <w:lang w:val="en-ZA"/>
        </w:rPr>
      </w:pPr>
      <w:r w:rsidRPr="00D470EA">
        <w:rPr>
          <w:rFonts w:ascii="Aptos" w:hAnsi="Aptos" w:cs="Calibri-Bold"/>
          <w:b/>
          <w:bCs/>
          <w:lang w:val="en-ZA"/>
        </w:rPr>
        <w:t>Note: Fail</w:t>
      </w:r>
      <w:r w:rsidR="00A97305">
        <w:rPr>
          <w:rFonts w:ascii="Aptos" w:hAnsi="Aptos" w:cs="Calibri-Bold"/>
          <w:b/>
          <w:bCs/>
          <w:lang w:val="en-ZA"/>
        </w:rPr>
        <w:t>ure</w:t>
      </w:r>
      <w:r w:rsidRPr="00D470EA">
        <w:rPr>
          <w:rFonts w:ascii="Aptos" w:hAnsi="Aptos" w:cs="Calibri-Bold"/>
          <w:b/>
          <w:bCs/>
          <w:lang w:val="en-ZA"/>
        </w:rPr>
        <w:t xml:space="preserve"> to use the revised documents or submitting the incorrect documents will result in</w:t>
      </w:r>
      <w:r w:rsidR="00D470EA">
        <w:rPr>
          <w:rFonts w:ascii="Aptos" w:hAnsi="Aptos" w:cs="Calibri-Bold"/>
          <w:b/>
          <w:bCs/>
          <w:lang w:val="en-ZA"/>
        </w:rPr>
        <w:t xml:space="preserve"> </w:t>
      </w:r>
      <w:r w:rsidRPr="00D470EA">
        <w:rPr>
          <w:rFonts w:ascii="Aptos" w:hAnsi="Aptos" w:cs="Calibri-Bold"/>
          <w:b/>
          <w:bCs/>
          <w:lang w:val="en-ZA"/>
        </w:rPr>
        <w:t>disqualification.</w:t>
      </w:r>
    </w:p>
    <w:sectPr w:rsidR="00BA5722" w:rsidRPr="001B45E8" w:rsidSect="00BB432C">
      <w:headerReference w:type="default" r:id="rId12"/>
      <w:footerReference w:type="default" r:id="rId13"/>
      <w:pgSz w:w="11906" w:h="16838"/>
      <w:pgMar w:top="1265" w:right="1418" w:bottom="1418" w:left="1418" w:header="709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CF6ED" w14:textId="77777777" w:rsidR="00D20CA4" w:rsidRDefault="00D20CA4" w:rsidP="0083654C">
      <w:pPr>
        <w:spacing w:after="0" w:line="240" w:lineRule="auto"/>
      </w:pPr>
      <w:r>
        <w:separator/>
      </w:r>
    </w:p>
  </w:endnote>
  <w:endnote w:type="continuationSeparator" w:id="0">
    <w:p w14:paraId="3F6CBCEB" w14:textId="77777777" w:rsidR="00D20CA4" w:rsidRDefault="00D20CA4" w:rsidP="00836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C4EE1" w14:textId="77777777" w:rsidR="00051627" w:rsidRDefault="00051627" w:rsidP="0032403D">
    <w:pPr>
      <w:tabs>
        <w:tab w:val="center" w:pos="4678"/>
        <w:tab w:val="right" w:pos="9070"/>
      </w:tabs>
      <w:jc w:val="left"/>
      <w:rPr>
        <w:sz w:val="20"/>
      </w:rPr>
    </w:pPr>
    <w:r>
      <w:rPr>
        <w:sz w:val="20"/>
      </w:rPr>
      <w:tab/>
    </w:r>
    <w:r>
      <w:rPr>
        <w:sz w:val="20"/>
      </w:rPr>
      <w:tab/>
    </w:r>
  </w:p>
  <w:p w14:paraId="38CB0327" w14:textId="77777777" w:rsidR="00051627" w:rsidRPr="001A0705" w:rsidRDefault="00051627" w:rsidP="000516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C3CCC" w14:textId="77777777" w:rsidR="00D20CA4" w:rsidRDefault="00D20CA4" w:rsidP="0083654C">
      <w:pPr>
        <w:spacing w:after="0" w:line="240" w:lineRule="auto"/>
      </w:pPr>
      <w:r>
        <w:separator/>
      </w:r>
    </w:p>
  </w:footnote>
  <w:footnote w:type="continuationSeparator" w:id="0">
    <w:p w14:paraId="646DAE19" w14:textId="77777777" w:rsidR="00D20CA4" w:rsidRDefault="00D20CA4" w:rsidP="00836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F9F07" w14:textId="77777777" w:rsidR="00051627" w:rsidRPr="00E24369" w:rsidRDefault="00051627" w:rsidP="00051627">
    <w:pPr>
      <w:pStyle w:val="Header"/>
      <w:rPr>
        <w:sz w:val="20"/>
      </w:rPr>
    </w:pPr>
    <w:r w:rsidRPr="00E24369">
      <w:rPr>
        <w:sz w:val="20"/>
      </w:rPr>
      <w:t>RESTRICTED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4FAE"/>
    <w:multiLevelType w:val="hybridMultilevel"/>
    <w:tmpl w:val="FAC861D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04486"/>
    <w:multiLevelType w:val="multilevel"/>
    <w:tmpl w:val="3FD077C4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C0F7275"/>
    <w:multiLevelType w:val="hybridMultilevel"/>
    <w:tmpl w:val="C20E49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85D1F"/>
    <w:multiLevelType w:val="multilevel"/>
    <w:tmpl w:val="A882296A"/>
    <w:lvl w:ilvl="0">
      <w:start w:val="1"/>
      <w:numFmt w:val="upperLetter"/>
      <w:pStyle w:val="AnnexH1"/>
      <w:suff w:val="space"/>
      <w:lvlText w:val="Annex %1: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AnnexH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nnexH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nnexH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 w16cid:durableId="1770929725">
    <w:abstractNumId w:val="3"/>
  </w:num>
  <w:num w:numId="2" w16cid:durableId="438530263">
    <w:abstractNumId w:val="1"/>
  </w:num>
  <w:num w:numId="3" w16cid:durableId="578290555">
    <w:abstractNumId w:val="2"/>
  </w:num>
  <w:num w:numId="4" w16cid:durableId="186636397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1E"/>
    <w:rsid w:val="0002422B"/>
    <w:rsid w:val="00045FDA"/>
    <w:rsid w:val="00051627"/>
    <w:rsid w:val="00072AD4"/>
    <w:rsid w:val="000A11E0"/>
    <w:rsid w:val="000B19E8"/>
    <w:rsid w:val="000B1B1E"/>
    <w:rsid w:val="000D1AB7"/>
    <w:rsid w:val="001055EE"/>
    <w:rsid w:val="0010642C"/>
    <w:rsid w:val="001156C9"/>
    <w:rsid w:val="00147959"/>
    <w:rsid w:val="001602F2"/>
    <w:rsid w:val="0016037C"/>
    <w:rsid w:val="001B45E8"/>
    <w:rsid w:val="001D3B8B"/>
    <w:rsid w:val="001E6E6D"/>
    <w:rsid w:val="001F403A"/>
    <w:rsid w:val="002136B0"/>
    <w:rsid w:val="00236131"/>
    <w:rsid w:val="002415E8"/>
    <w:rsid w:val="00265010"/>
    <w:rsid w:val="002744FA"/>
    <w:rsid w:val="00274EDA"/>
    <w:rsid w:val="00291048"/>
    <w:rsid w:val="002971A6"/>
    <w:rsid w:val="002C62ED"/>
    <w:rsid w:val="003110EC"/>
    <w:rsid w:val="0032403D"/>
    <w:rsid w:val="00351204"/>
    <w:rsid w:val="003534DC"/>
    <w:rsid w:val="00370EF5"/>
    <w:rsid w:val="003F57B5"/>
    <w:rsid w:val="00432E46"/>
    <w:rsid w:val="00446FEC"/>
    <w:rsid w:val="004667AD"/>
    <w:rsid w:val="004A4399"/>
    <w:rsid w:val="004A7168"/>
    <w:rsid w:val="004D1FE4"/>
    <w:rsid w:val="004D6C22"/>
    <w:rsid w:val="004D7426"/>
    <w:rsid w:val="00500A4B"/>
    <w:rsid w:val="0051201C"/>
    <w:rsid w:val="005140E5"/>
    <w:rsid w:val="0051757E"/>
    <w:rsid w:val="00530CCA"/>
    <w:rsid w:val="00542158"/>
    <w:rsid w:val="00543009"/>
    <w:rsid w:val="00565D9F"/>
    <w:rsid w:val="0056681F"/>
    <w:rsid w:val="0056771A"/>
    <w:rsid w:val="00597664"/>
    <w:rsid w:val="00621B56"/>
    <w:rsid w:val="006330A8"/>
    <w:rsid w:val="00640A5A"/>
    <w:rsid w:val="00671A1D"/>
    <w:rsid w:val="006965D7"/>
    <w:rsid w:val="006973B7"/>
    <w:rsid w:val="006A4E1F"/>
    <w:rsid w:val="006F26A8"/>
    <w:rsid w:val="00703DE6"/>
    <w:rsid w:val="00705B9E"/>
    <w:rsid w:val="007748FD"/>
    <w:rsid w:val="007B00C0"/>
    <w:rsid w:val="007B68C5"/>
    <w:rsid w:val="007D6919"/>
    <w:rsid w:val="007E6247"/>
    <w:rsid w:val="007E6653"/>
    <w:rsid w:val="00825C0B"/>
    <w:rsid w:val="00835285"/>
    <w:rsid w:val="0083654C"/>
    <w:rsid w:val="0083664E"/>
    <w:rsid w:val="008737BC"/>
    <w:rsid w:val="008A245F"/>
    <w:rsid w:val="008F4A44"/>
    <w:rsid w:val="00905B9E"/>
    <w:rsid w:val="00923F57"/>
    <w:rsid w:val="00973D74"/>
    <w:rsid w:val="00982DF0"/>
    <w:rsid w:val="00987DB3"/>
    <w:rsid w:val="009933B0"/>
    <w:rsid w:val="009C0ED8"/>
    <w:rsid w:val="009C679F"/>
    <w:rsid w:val="009F2657"/>
    <w:rsid w:val="00A00EC7"/>
    <w:rsid w:val="00A17FA7"/>
    <w:rsid w:val="00A253B1"/>
    <w:rsid w:val="00A329B4"/>
    <w:rsid w:val="00A45656"/>
    <w:rsid w:val="00A97305"/>
    <w:rsid w:val="00AA04D4"/>
    <w:rsid w:val="00AA5FBF"/>
    <w:rsid w:val="00AD1EB9"/>
    <w:rsid w:val="00AE244B"/>
    <w:rsid w:val="00B20F55"/>
    <w:rsid w:val="00B21C62"/>
    <w:rsid w:val="00B238E9"/>
    <w:rsid w:val="00B445EE"/>
    <w:rsid w:val="00B45877"/>
    <w:rsid w:val="00B51AA1"/>
    <w:rsid w:val="00B878FA"/>
    <w:rsid w:val="00BA5722"/>
    <w:rsid w:val="00BB432C"/>
    <w:rsid w:val="00BD1861"/>
    <w:rsid w:val="00C0294A"/>
    <w:rsid w:val="00C1390A"/>
    <w:rsid w:val="00C35479"/>
    <w:rsid w:val="00C46168"/>
    <w:rsid w:val="00C837B8"/>
    <w:rsid w:val="00C96AE5"/>
    <w:rsid w:val="00CA260F"/>
    <w:rsid w:val="00CA2E99"/>
    <w:rsid w:val="00CB5495"/>
    <w:rsid w:val="00CC701D"/>
    <w:rsid w:val="00CD3CB4"/>
    <w:rsid w:val="00CD6115"/>
    <w:rsid w:val="00D051B6"/>
    <w:rsid w:val="00D20CA4"/>
    <w:rsid w:val="00D37E7A"/>
    <w:rsid w:val="00D43EF5"/>
    <w:rsid w:val="00D452C6"/>
    <w:rsid w:val="00D470EA"/>
    <w:rsid w:val="00D52F74"/>
    <w:rsid w:val="00D714EE"/>
    <w:rsid w:val="00D8073E"/>
    <w:rsid w:val="00D96C65"/>
    <w:rsid w:val="00DA504B"/>
    <w:rsid w:val="00DA505D"/>
    <w:rsid w:val="00DB705B"/>
    <w:rsid w:val="00DD26EA"/>
    <w:rsid w:val="00DE01FF"/>
    <w:rsid w:val="00DE72C3"/>
    <w:rsid w:val="00E05C46"/>
    <w:rsid w:val="00E425CD"/>
    <w:rsid w:val="00E93832"/>
    <w:rsid w:val="00EA2F93"/>
    <w:rsid w:val="00EA4779"/>
    <w:rsid w:val="00EA74D3"/>
    <w:rsid w:val="00EA7644"/>
    <w:rsid w:val="00ED5228"/>
    <w:rsid w:val="00ED7BC9"/>
    <w:rsid w:val="00EE6A8D"/>
    <w:rsid w:val="00F00CE1"/>
    <w:rsid w:val="00F0392C"/>
    <w:rsid w:val="00F152EA"/>
    <w:rsid w:val="00F15381"/>
    <w:rsid w:val="00F32EFB"/>
    <w:rsid w:val="00F502BE"/>
    <w:rsid w:val="00F54172"/>
    <w:rsid w:val="00F54992"/>
    <w:rsid w:val="00F55C68"/>
    <w:rsid w:val="00F81DDD"/>
    <w:rsid w:val="00F82A2C"/>
    <w:rsid w:val="00F845B9"/>
    <w:rsid w:val="00F97073"/>
    <w:rsid w:val="00FC3F1D"/>
    <w:rsid w:val="00FE53FC"/>
    <w:rsid w:val="00FE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FBB6763"/>
  <w15:docId w15:val="{34A0D0EB-4C2D-4650-9CD2-D68DCBCCF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Theme="minorHAnsi" w:hAnsi="Calibri Light" w:cstheme="majorBidi"/>
        <w:sz w:val="22"/>
        <w:szCs w:val="32"/>
        <w:lang w:val="en-ZA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0EA"/>
    <w:pPr>
      <w:jc w:val="both"/>
    </w:pPr>
    <w:rPr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073"/>
    <w:pPr>
      <w:keepNext/>
      <w:numPr>
        <w:numId w:val="2"/>
      </w:numPr>
      <w:spacing w:line="240" w:lineRule="auto"/>
      <w:outlineLvl w:val="0"/>
    </w:pPr>
    <w:rPr>
      <w:rFonts w:asciiTheme="majorHAnsi" w:eastAsiaTheme="majorEastAsia" w:hAnsiTheme="majorHAnsi"/>
      <w:b/>
      <w:color w:val="0E1B8D"/>
      <w:sz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F97073"/>
    <w:pPr>
      <w:keepLines/>
      <w:numPr>
        <w:ilvl w:val="1"/>
      </w:numPr>
      <w:spacing w:before="40"/>
      <w:outlineLvl w:val="1"/>
    </w:pPr>
    <w:rPr>
      <w:sz w:val="28"/>
      <w:szCs w:val="26"/>
    </w:rPr>
  </w:style>
  <w:style w:type="paragraph" w:styleId="Heading3">
    <w:name w:val="heading 3"/>
    <w:basedOn w:val="Normal"/>
    <w:next w:val="ListParagraph"/>
    <w:link w:val="Heading3Char"/>
    <w:uiPriority w:val="9"/>
    <w:unhideWhenUsed/>
    <w:qFormat/>
    <w:rsid w:val="00F97073"/>
    <w:pPr>
      <w:keepNext/>
      <w:keepLines/>
      <w:numPr>
        <w:ilvl w:val="2"/>
        <w:numId w:val="2"/>
      </w:numPr>
      <w:spacing w:before="40"/>
      <w:outlineLvl w:val="2"/>
    </w:pPr>
    <w:rPr>
      <w:rFonts w:eastAsiaTheme="majorEastAsia"/>
      <w:b/>
      <w:color w:val="0E1B8D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7073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Theme="majorHAnsi" w:eastAsiaTheme="majorEastAsia" w:hAnsiTheme="majorHAnsi"/>
      <w:b/>
      <w:iCs/>
      <w:color w:val="000099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7073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7073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7073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7073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7073"/>
    <w:pPr>
      <w:keepNext/>
      <w:keepLines/>
      <w:spacing w:before="4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7073"/>
    <w:pPr>
      <w:tabs>
        <w:tab w:val="center" w:pos="4513"/>
        <w:tab w:val="right" w:pos="9026"/>
      </w:tabs>
      <w:jc w:val="center"/>
    </w:pPr>
    <w:rPr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97073"/>
    <w:rPr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97073"/>
    <w:rPr>
      <w:rFonts w:asciiTheme="majorHAnsi" w:eastAsiaTheme="majorEastAsia" w:hAnsiTheme="majorHAnsi"/>
      <w:b/>
      <w:color w:val="0E1B8D"/>
      <w:sz w:val="32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97073"/>
    <w:rPr>
      <w:rFonts w:asciiTheme="majorHAnsi" w:eastAsiaTheme="majorEastAsia" w:hAnsiTheme="majorHAnsi"/>
      <w:b/>
      <w:color w:val="0E1B8D"/>
      <w:sz w:val="2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97073"/>
    <w:rPr>
      <w:rFonts w:eastAsiaTheme="majorEastAsia"/>
      <w:b/>
      <w:color w:val="0E1B8D"/>
      <w:szCs w:val="24"/>
      <w:lang w:val="en-GB"/>
    </w:rPr>
  </w:style>
  <w:style w:type="paragraph" w:styleId="ListParagraph">
    <w:name w:val="List Paragraph"/>
    <w:aliases w:val="Bulletted,AB List 1,lp1,Table of contents numbered,TOC style,Bullet List,FooterText,numbered,List Paragraph1,Paragraphe de liste1,Bulletr List Paragraph,列出段落,列出段落1,Use Case List Paragraph,Page Titles,List Paragraph Char Char,Equipment,符号列"/>
    <w:basedOn w:val="Normal"/>
    <w:link w:val="ListParagraphChar"/>
    <w:uiPriority w:val="3"/>
    <w:qFormat/>
    <w:rsid w:val="00F97073"/>
    <w:pPr>
      <w:ind w:left="720"/>
      <w:contextualSpacing/>
      <w:outlineLvl w:val="0"/>
    </w:pPr>
    <w:rPr>
      <w:rFonts w:asciiTheme="minorHAnsi" w:hAnsiTheme="minorHAnsi"/>
    </w:rPr>
  </w:style>
  <w:style w:type="character" w:customStyle="1" w:styleId="Heading4Char">
    <w:name w:val="Heading 4 Char"/>
    <w:basedOn w:val="DefaultParagraphFont"/>
    <w:link w:val="Heading4"/>
    <w:uiPriority w:val="9"/>
    <w:rsid w:val="00F97073"/>
    <w:rPr>
      <w:rFonts w:asciiTheme="majorHAnsi" w:eastAsiaTheme="majorEastAsia" w:hAnsiTheme="majorHAnsi"/>
      <w:b/>
      <w:iCs/>
      <w:color w:val="000099"/>
      <w:szCs w:val="2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F97073"/>
    <w:rPr>
      <w:rFonts w:asciiTheme="majorHAnsi" w:eastAsiaTheme="majorEastAsia" w:hAnsiTheme="majorHAnsi"/>
      <w:color w:val="365F91" w:themeColor="accent1" w:themeShade="BF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7073"/>
    <w:rPr>
      <w:rFonts w:asciiTheme="majorHAnsi" w:eastAsiaTheme="majorEastAsia" w:hAnsiTheme="majorHAnsi"/>
      <w:color w:val="243F60" w:themeColor="accent1" w:themeShade="7F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7073"/>
    <w:rPr>
      <w:rFonts w:asciiTheme="majorHAnsi" w:eastAsiaTheme="majorEastAsia" w:hAnsiTheme="majorHAnsi"/>
      <w:i/>
      <w:iCs/>
      <w:color w:val="243F60" w:themeColor="accent1" w:themeShade="7F"/>
      <w:szCs w:val="22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7073"/>
    <w:rPr>
      <w:rFonts w:asciiTheme="majorHAnsi" w:eastAsiaTheme="majorEastAsia" w:hAnsiTheme="majorHAns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7073"/>
    <w:rPr>
      <w:rFonts w:asciiTheme="majorHAnsi" w:eastAsiaTheme="majorEastAsia" w:hAnsiTheme="majorHAnsi"/>
      <w:i/>
      <w:iCs/>
      <w:color w:val="272727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97073"/>
    <w:pPr>
      <w:spacing w:after="240" w:line="240" w:lineRule="auto"/>
      <w:contextualSpacing/>
    </w:pPr>
    <w:rPr>
      <w:rFonts w:asciiTheme="majorHAnsi" w:eastAsiaTheme="majorEastAsia" w:hAnsiTheme="majorHAnsi"/>
      <w:color w:val="000099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7073"/>
    <w:rPr>
      <w:rFonts w:asciiTheme="majorHAnsi" w:eastAsiaTheme="majorEastAsia" w:hAnsiTheme="majorHAnsi"/>
      <w:color w:val="000099"/>
      <w:spacing w:val="-10"/>
      <w:kern w:val="28"/>
      <w:sz w:val="36"/>
      <w:szCs w:val="56"/>
      <w:lang w:val="en-GB"/>
    </w:rPr>
  </w:style>
  <w:style w:type="character" w:styleId="SubtleReference">
    <w:name w:val="Subtle Reference"/>
    <w:basedOn w:val="DefaultParagraphFont"/>
    <w:uiPriority w:val="31"/>
    <w:qFormat/>
    <w:rsid w:val="000B19E8"/>
    <w:rPr>
      <w:smallCaps/>
      <w:color w:val="5A5A5A" w:themeColor="text1" w:themeTint="A5"/>
    </w:rPr>
  </w:style>
  <w:style w:type="paragraph" w:customStyle="1" w:styleId="Preliminary">
    <w:name w:val="Preliminary"/>
    <w:basedOn w:val="Normal"/>
    <w:qFormat/>
    <w:rsid w:val="00F97073"/>
    <w:pPr>
      <w:spacing w:after="0"/>
    </w:pPr>
    <w:rPr>
      <w:sz w:val="18"/>
    </w:rPr>
  </w:style>
  <w:style w:type="paragraph" w:styleId="TOCHeading">
    <w:name w:val="TOC Heading"/>
    <w:basedOn w:val="Heading1"/>
    <w:next w:val="Normal"/>
    <w:uiPriority w:val="39"/>
    <w:unhideWhenUsed/>
    <w:rsid w:val="00F97073"/>
    <w:pPr>
      <w:keepLines/>
      <w:numPr>
        <w:numId w:val="0"/>
      </w:numPr>
      <w:spacing w:before="240" w:after="0" w:line="259" w:lineRule="auto"/>
      <w:outlineLvl w:val="9"/>
    </w:pPr>
    <w:rPr>
      <w:b w:val="0"/>
      <w:color w:val="365F91" w:themeColor="accent1" w:themeShade="BF"/>
      <w:lang w:val="en-US"/>
    </w:rPr>
  </w:style>
  <w:style w:type="paragraph" w:customStyle="1" w:styleId="AnnexH2">
    <w:name w:val="Annex H2"/>
    <w:basedOn w:val="Heading1"/>
    <w:next w:val="Normal"/>
    <w:link w:val="AnnexH2Char"/>
    <w:qFormat/>
    <w:rsid w:val="00F97073"/>
    <w:pPr>
      <w:numPr>
        <w:ilvl w:val="1"/>
        <w:numId w:val="1"/>
      </w:numPr>
      <w:spacing w:before="240"/>
      <w:outlineLvl w:val="1"/>
    </w:pPr>
    <w:rPr>
      <w:rFonts w:asciiTheme="minorHAnsi" w:eastAsia="Times New Roman" w:hAnsiTheme="minorHAnsi" w:cs="Times New Roman"/>
      <w:kern w:val="28"/>
    </w:rPr>
  </w:style>
  <w:style w:type="character" w:customStyle="1" w:styleId="AnnexH2Char">
    <w:name w:val="Annex H2 Char"/>
    <w:basedOn w:val="Heading1Char"/>
    <w:link w:val="AnnexH2"/>
    <w:rsid w:val="00F97073"/>
    <w:rPr>
      <w:rFonts w:asciiTheme="minorHAnsi" w:eastAsia="Times New Roman" w:hAnsiTheme="minorHAnsi" w:cs="Times New Roman"/>
      <w:b/>
      <w:color w:val="0E1B8D"/>
      <w:kern w:val="28"/>
      <w:sz w:val="32"/>
      <w:szCs w:val="22"/>
      <w:lang w:val="en-GB"/>
    </w:rPr>
  </w:style>
  <w:style w:type="paragraph" w:customStyle="1" w:styleId="AnnexH1">
    <w:name w:val="Annex H1"/>
    <w:basedOn w:val="Heading1"/>
    <w:next w:val="Normal"/>
    <w:qFormat/>
    <w:rsid w:val="00F97073"/>
    <w:pPr>
      <w:pageBreakBefore/>
      <w:numPr>
        <w:numId w:val="1"/>
      </w:numPr>
      <w:pBdr>
        <w:bottom w:val="single" w:sz="4" w:space="1" w:color="000099"/>
      </w:pBdr>
      <w:spacing w:after="60"/>
    </w:pPr>
    <w:rPr>
      <w:rFonts w:asciiTheme="minorHAnsi" w:hAnsiTheme="minorHAnsi" w:cs="Times New Roman"/>
      <w:kern w:val="28"/>
      <w:sz w:val="36"/>
      <w:szCs w:val="40"/>
    </w:rPr>
  </w:style>
  <w:style w:type="paragraph" w:styleId="Caption">
    <w:name w:val="caption"/>
    <w:basedOn w:val="Normal"/>
    <w:next w:val="Normal"/>
    <w:qFormat/>
    <w:rsid w:val="00F97073"/>
    <w:pPr>
      <w:keepNext/>
      <w:spacing w:before="120" w:line="240" w:lineRule="auto"/>
      <w:jc w:val="center"/>
    </w:pPr>
    <w:rPr>
      <w:rFonts w:asciiTheme="minorHAnsi" w:eastAsia="Times New Roman" w:hAnsiTheme="minorHAnsi" w:cs="Times New Roman"/>
      <w:b/>
      <w:noProof/>
      <w:szCs w:val="24"/>
    </w:rPr>
  </w:style>
  <w:style w:type="paragraph" w:customStyle="1" w:styleId="Comments">
    <w:name w:val="Comments"/>
    <w:basedOn w:val="Normal"/>
    <w:qFormat/>
    <w:rsid w:val="00F97073"/>
    <w:rPr>
      <w:color w:val="4F81BD" w:themeColor="accent1"/>
    </w:rPr>
  </w:style>
  <w:style w:type="paragraph" w:customStyle="1" w:styleId="AnnexH3">
    <w:name w:val="Annex H3"/>
    <w:basedOn w:val="Heading1"/>
    <w:next w:val="Normal"/>
    <w:rsid w:val="00F97073"/>
    <w:pPr>
      <w:numPr>
        <w:ilvl w:val="2"/>
        <w:numId w:val="1"/>
      </w:numPr>
      <w:tabs>
        <w:tab w:val="left" w:pos="851"/>
      </w:tabs>
      <w:spacing w:before="240" w:after="60"/>
      <w:outlineLvl w:val="2"/>
    </w:pPr>
    <w:rPr>
      <w:rFonts w:asciiTheme="minorHAnsi" w:eastAsia="Times New Roman" w:hAnsiTheme="minorHAnsi" w:cs="Times New Roman"/>
      <w:kern w:val="28"/>
      <w:sz w:val="28"/>
      <w:szCs w:val="32"/>
    </w:rPr>
  </w:style>
  <w:style w:type="paragraph" w:customStyle="1" w:styleId="AnnexH4">
    <w:name w:val="Annex H4"/>
    <w:basedOn w:val="Heading1"/>
    <w:next w:val="Normal"/>
    <w:qFormat/>
    <w:rsid w:val="00F97073"/>
    <w:pPr>
      <w:numPr>
        <w:ilvl w:val="3"/>
        <w:numId w:val="1"/>
      </w:numPr>
      <w:spacing w:before="240" w:after="60"/>
    </w:pPr>
    <w:rPr>
      <w:rFonts w:asciiTheme="minorHAnsi" w:eastAsia="Times New Roman" w:hAnsiTheme="minorHAnsi" w:cs="Times New Roman"/>
      <w:kern w:val="28"/>
      <w:sz w:val="24"/>
      <w:szCs w:val="24"/>
    </w:rPr>
  </w:style>
  <w:style w:type="paragraph" w:customStyle="1" w:styleId="Cover">
    <w:name w:val="Cover"/>
    <w:basedOn w:val="Title"/>
    <w:link w:val="CoverChar"/>
    <w:rsid w:val="00F97073"/>
    <w:pPr>
      <w:spacing w:before="600" w:after="0"/>
      <w:jc w:val="center"/>
    </w:pPr>
    <w:rPr>
      <w:color w:val="000066"/>
      <w:sz w:val="48"/>
      <w:szCs w:val="48"/>
    </w:rPr>
  </w:style>
  <w:style w:type="character" w:customStyle="1" w:styleId="CoverChar">
    <w:name w:val="Cover Char"/>
    <w:basedOn w:val="TitleChar"/>
    <w:link w:val="Cover"/>
    <w:rsid w:val="00F97073"/>
    <w:rPr>
      <w:rFonts w:asciiTheme="majorHAnsi" w:eastAsiaTheme="majorEastAsia" w:hAnsiTheme="majorHAnsi"/>
      <w:color w:val="000066"/>
      <w:spacing w:val="-10"/>
      <w:kern w:val="28"/>
      <w:sz w:val="48"/>
      <w:szCs w:val="48"/>
      <w:lang w:val="en-GB"/>
    </w:rPr>
  </w:style>
  <w:style w:type="paragraph" w:styleId="Footer">
    <w:name w:val="footer"/>
    <w:basedOn w:val="Normal"/>
    <w:link w:val="FooterChar"/>
    <w:unhideWhenUsed/>
    <w:rsid w:val="00F97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97073"/>
    <w:rPr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F97073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F97073"/>
    <w:pPr>
      <w:spacing w:after="0" w:line="240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F97073"/>
    <w:rPr>
      <w:rFonts w:asciiTheme="minorHAnsi" w:eastAsiaTheme="minorEastAsia" w:hAnsiTheme="minorHAnsi" w:cstheme="minorBid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073"/>
    <w:rPr>
      <w:rFonts w:ascii="Segoe UI" w:hAnsi="Segoe UI" w:cs="Segoe UI"/>
      <w:sz w:val="18"/>
      <w:szCs w:val="18"/>
      <w:lang w:val="en-GB"/>
    </w:rPr>
  </w:style>
  <w:style w:type="paragraph" w:customStyle="1" w:styleId="PrelimHeading">
    <w:name w:val="Prelim_Heading"/>
    <w:basedOn w:val="Normal"/>
    <w:rsid w:val="00F97073"/>
    <w:rPr>
      <w:b/>
      <w:color w:val="000099"/>
      <w:sz w:val="24"/>
    </w:rPr>
  </w:style>
  <w:style w:type="paragraph" w:styleId="Subtitle">
    <w:name w:val="Subtitle"/>
    <w:basedOn w:val="Normal"/>
    <w:next w:val="Normal"/>
    <w:link w:val="SubtitleChar"/>
    <w:uiPriority w:val="10"/>
    <w:qFormat/>
    <w:rsid w:val="00F9707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0"/>
    <w:rsid w:val="00F97073"/>
    <w:rPr>
      <w:rFonts w:asciiTheme="minorHAnsi" w:eastAsiaTheme="minorEastAsia" w:hAnsiTheme="minorHAnsi" w:cstheme="minorBidi"/>
      <w:color w:val="5A5A5A" w:themeColor="text1" w:themeTint="A5"/>
      <w:spacing w:val="15"/>
      <w:szCs w:val="22"/>
      <w:lang w:val="en-GB"/>
    </w:rPr>
  </w:style>
  <w:style w:type="table" w:styleId="TableGrid">
    <w:name w:val="Table Grid"/>
    <w:basedOn w:val="TableNormal"/>
    <w:uiPriority w:val="39"/>
    <w:rsid w:val="00F97073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rsid w:val="00F97073"/>
    <w:pPr>
      <w:tabs>
        <w:tab w:val="right" w:leader="dot" w:pos="9639"/>
      </w:tabs>
      <w:spacing w:after="0" w:line="240" w:lineRule="auto"/>
      <w:ind w:left="480" w:hanging="480"/>
    </w:pPr>
    <w:rPr>
      <w:rFonts w:asciiTheme="minorHAnsi" w:eastAsia="Times New Roman" w:hAnsiTheme="minorHAnsi" w:cs="Times New Roman"/>
      <w:szCs w:val="20"/>
    </w:rPr>
  </w:style>
  <w:style w:type="paragraph" w:customStyle="1" w:styleId="TableText">
    <w:name w:val="Table Text"/>
    <w:basedOn w:val="Normal"/>
    <w:link w:val="TableTextChar"/>
    <w:rsid w:val="00F97073"/>
    <w:pPr>
      <w:spacing w:after="0" w:line="240" w:lineRule="auto"/>
    </w:pPr>
    <w:rPr>
      <w:rFonts w:asciiTheme="minorHAnsi" w:eastAsia="Times New Roman" w:hAnsiTheme="minorHAnsi" w:cs="Times New Roman"/>
      <w:sz w:val="20"/>
    </w:rPr>
  </w:style>
  <w:style w:type="character" w:customStyle="1" w:styleId="TableTextChar">
    <w:name w:val="Table Text Char"/>
    <w:basedOn w:val="DefaultParagraphFont"/>
    <w:link w:val="TableText"/>
    <w:rsid w:val="00F97073"/>
    <w:rPr>
      <w:rFonts w:asciiTheme="minorHAnsi" w:eastAsia="Times New Roman" w:hAnsiTheme="minorHAnsi" w:cs="Times New Roman"/>
      <w:sz w:val="20"/>
      <w:szCs w:val="22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F97073"/>
    <w:pPr>
      <w:tabs>
        <w:tab w:val="left" w:pos="440"/>
        <w:tab w:val="right" w:leader="dot" w:pos="9628"/>
      </w:tabs>
      <w:spacing w:after="0" w:line="24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F97073"/>
    <w:pPr>
      <w:tabs>
        <w:tab w:val="left" w:pos="880"/>
        <w:tab w:val="right" w:leader="dot" w:pos="9628"/>
      </w:tabs>
      <w:spacing w:after="0" w:line="240" w:lineRule="auto"/>
      <w:ind w:left="221"/>
    </w:pPr>
  </w:style>
  <w:style w:type="paragraph" w:styleId="TOC3">
    <w:name w:val="toc 3"/>
    <w:basedOn w:val="Normal"/>
    <w:next w:val="Normal"/>
    <w:autoRedefine/>
    <w:uiPriority w:val="39"/>
    <w:unhideWhenUsed/>
    <w:rsid w:val="00F97073"/>
    <w:pPr>
      <w:spacing w:after="0"/>
      <w:ind w:left="442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3654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654C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3654C"/>
    <w:rPr>
      <w:vertAlign w:val="superscript"/>
    </w:rPr>
  </w:style>
  <w:style w:type="character" w:styleId="Strong">
    <w:name w:val="Strong"/>
    <w:basedOn w:val="DefaultParagraphFont"/>
    <w:uiPriority w:val="22"/>
    <w:qFormat/>
    <w:rsid w:val="00147959"/>
    <w:rPr>
      <w:b/>
      <w:bCs/>
    </w:rPr>
  </w:style>
  <w:style w:type="character" w:customStyle="1" w:styleId="Body2Char">
    <w:name w:val="Body 2 Char"/>
    <w:link w:val="Body2"/>
    <w:locked/>
    <w:rsid w:val="000D1AB7"/>
  </w:style>
  <w:style w:type="paragraph" w:customStyle="1" w:styleId="Body2">
    <w:name w:val="Body 2"/>
    <w:basedOn w:val="Normal"/>
    <w:link w:val="Body2Char"/>
    <w:qFormat/>
    <w:rsid w:val="000D1AB7"/>
    <w:pPr>
      <w:spacing w:after="210" w:line="264" w:lineRule="auto"/>
      <w:ind w:left="709"/>
    </w:pPr>
    <w:rPr>
      <w:szCs w:val="32"/>
      <w:lang w:val="en-ZA"/>
    </w:rPr>
  </w:style>
  <w:style w:type="character" w:customStyle="1" w:styleId="ListParagraphChar">
    <w:name w:val="List Paragraph Char"/>
    <w:aliases w:val="Bulletted Char,AB List 1 Char,lp1 Char,Table of contents numbered Char,TOC style Char,Bullet List Char,FooterText Char,numbered Char,List Paragraph1 Char,Paragraphe de liste1 Char,Bulletr List Paragraph Char,列出段落 Char,列出段落1 Char"/>
    <w:basedOn w:val="DefaultParagraphFont"/>
    <w:link w:val="ListParagraph"/>
    <w:uiPriority w:val="3"/>
    <w:qFormat/>
    <w:locked/>
    <w:rsid w:val="00D470EA"/>
    <w:rPr>
      <w:rFonts w:asciiTheme="minorHAnsi" w:hAnsiTheme="minorHAnsi"/>
      <w:szCs w:val="22"/>
      <w:lang w:val="en-GB"/>
    </w:rPr>
  </w:style>
  <w:style w:type="table" w:customStyle="1" w:styleId="TableGrid3">
    <w:name w:val="Table Grid3"/>
    <w:basedOn w:val="TableNormal"/>
    <w:next w:val="TableGrid"/>
    <w:rsid w:val="00D470EA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ita.co.z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TA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ef8817-1d49-4e0c-9957-a5c46b0aa4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0648386142AB499DB0F920C826AE65" ma:contentTypeVersion="15" ma:contentTypeDescription="Create a new document." ma:contentTypeScope="" ma:versionID="8e6bf2324c63eb45505f78cb4d7d397e">
  <xsd:schema xmlns:xsd="http://www.w3.org/2001/XMLSchema" xmlns:xs="http://www.w3.org/2001/XMLSchema" xmlns:p="http://schemas.microsoft.com/office/2006/metadata/properties" xmlns:ns3="7f726c0c-593f-4999-ae67-715233afd882" xmlns:ns4="c2ef8817-1d49-4e0c-9957-a5c46b0aa4e0" targetNamespace="http://schemas.microsoft.com/office/2006/metadata/properties" ma:root="true" ma:fieldsID="daefffe749ec67784d6c6362f97cc648" ns3:_="" ns4:_="">
    <xsd:import namespace="7f726c0c-593f-4999-ae67-715233afd882"/>
    <xsd:import namespace="c2ef8817-1d49-4e0c-9957-a5c46b0aa4e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26c0c-593f-4999-ae67-715233afd8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f8817-1d49-4e0c-9957-a5c46b0aa4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9DD7E6-8FE2-440D-A9CB-A921774A23DB}">
  <ds:schemaRefs>
    <ds:schemaRef ds:uri="http://schemas.microsoft.com/office/2006/metadata/properties"/>
    <ds:schemaRef ds:uri="http://schemas.microsoft.com/office/infopath/2007/PartnerControls"/>
    <ds:schemaRef ds:uri="c2ef8817-1d49-4e0c-9957-a5c46b0aa4e0"/>
  </ds:schemaRefs>
</ds:datastoreItem>
</file>

<file path=customXml/itemProps2.xml><?xml version="1.0" encoding="utf-8"?>
<ds:datastoreItem xmlns:ds="http://schemas.openxmlformats.org/officeDocument/2006/customXml" ds:itemID="{C128D139-5DB2-4082-9588-3951A8F8CD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F2CC52-0754-45BD-8E9F-B97151B06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726c0c-593f-4999-ae67-715233afd882"/>
    <ds:schemaRef ds:uri="c2ef8817-1d49-4e0c-9957-a5c46b0aa4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SITA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Shirley Kgope</dc:creator>
  <cp:lastModifiedBy>Shadi Leshika</cp:lastModifiedBy>
  <cp:revision>13</cp:revision>
  <cp:lastPrinted>2024-02-15T05:54:00Z</cp:lastPrinted>
  <dcterms:created xsi:type="dcterms:W3CDTF">2025-12-22T12:12:00Z</dcterms:created>
  <dcterms:modified xsi:type="dcterms:W3CDTF">2026-08-26T14:47:00Z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76acc2138264c6d8fa5a277ffe9c920d7a2bf035a50180ed549ac8c17175221e</vt:lpwstr>
  </property>
  <property fmtid="{D5CDD505-2E9C-101B-9397-08002B2CF9AE}" pid="3" name="ContentTypeId">
    <vt:lpwstr>0x010100550648386142AB499DB0F920C826AE65</vt:lpwstr>
  </property>
</Properties>
</file>