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6982A5F1" w:rsidR="00624C23" w:rsidRPr="00766895" w:rsidRDefault="00951696" w:rsidP="0054087D">
            <w:pPr>
              <w:spacing w:line="360" w:lineRule="auto"/>
              <w:jc w:val="left"/>
              <w:rPr>
                <w:rFonts w:ascii="Tahoma" w:hAnsi="Tahoma" w:cs="Tahoma"/>
                <w:b/>
                <w:sz w:val="18"/>
                <w:szCs w:val="18"/>
              </w:rPr>
            </w:pPr>
            <w:bookmarkStart w:id="0" w:name="_Hlk221263125"/>
            <w:r w:rsidRPr="008D4776">
              <w:rPr>
                <w:rFonts w:ascii="Tahoma" w:hAnsi="Tahoma" w:cs="Tahoma"/>
                <w:b/>
                <w:sz w:val="18"/>
                <w:szCs w:val="18"/>
              </w:rPr>
              <w:t>PR</w:t>
            </w:r>
            <w:r w:rsidR="003D620E">
              <w:rPr>
                <w:rFonts w:ascii="Tahoma" w:hAnsi="Tahoma" w:cs="Tahoma"/>
                <w:b/>
                <w:sz w:val="18"/>
                <w:szCs w:val="18"/>
              </w:rPr>
              <w:t>1011</w:t>
            </w:r>
            <w:bookmarkEnd w:id="0"/>
            <w:r w:rsidR="008D2409">
              <w:rPr>
                <w:rFonts w:ascii="Tahoma" w:hAnsi="Tahoma" w:cs="Tahoma"/>
                <w:b/>
                <w:sz w:val="18"/>
                <w:szCs w:val="18"/>
              </w:rPr>
              <w:t>6335</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75D482D8" w:rsidR="003F59FE" w:rsidRPr="00400F69" w:rsidRDefault="00A01E17" w:rsidP="00DC3427">
            <w:pPr>
              <w:spacing w:before="60" w:after="60" w:line="360" w:lineRule="auto"/>
              <w:rPr>
                <w:rFonts w:ascii="Tahoma" w:hAnsi="Tahoma" w:cs="Tahoma"/>
                <w:sz w:val="18"/>
                <w:szCs w:val="18"/>
              </w:rPr>
            </w:pPr>
            <w:bookmarkStart w:id="1" w:name="OLE_LINK1"/>
            <w:bookmarkStart w:id="2" w:name="_Hlk22153903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Start w:id="3" w:name="_Hlk221263145"/>
            <w:bookmarkEnd w:id="1"/>
            <w:r w:rsidR="00984BA2">
              <w:rPr>
                <w:rFonts w:ascii="Tahoma" w:hAnsi="Tahoma" w:cs="Tahoma"/>
                <w:sz w:val="18"/>
                <w:szCs w:val="18"/>
                <w:lang w:val="en-US"/>
              </w:rPr>
              <w:t>Install a replacement Jojo Tank and commission</w:t>
            </w:r>
            <w:r w:rsidR="00E0322B">
              <w:rPr>
                <w:rFonts w:ascii="Tahoma" w:hAnsi="Tahoma" w:cs="Tahoma"/>
                <w:sz w:val="18"/>
                <w:szCs w:val="18"/>
                <w:lang w:val="en-US"/>
              </w:rPr>
              <w:t xml:space="preserve"> at the Head Office in Block F</w:t>
            </w:r>
            <w:r w:rsidR="006333C1">
              <w:rPr>
                <w:rFonts w:ascii="Tahoma" w:hAnsi="Tahoma" w:cs="Tahoma"/>
                <w:sz w:val="18"/>
                <w:szCs w:val="18"/>
                <w:lang w:val="en-US"/>
              </w:rPr>
              <w:t>.</w:t>
            </w:r>
            <w:r w:rsidR="00400F69">
              <w:rPr>
                <w:rFonts w:ascii="Tahoma" w:hAnsi="Tahoma" w:cs="Tahoma"/>
                <w:sz w:val="18"/>
                <w:szCs w:val="18"/>
                <w:lang w:val="en-US"/>
              </w:rPr>
              <w:t xml:space="preserve"> </w:t>
            </w:r>
            <w:bookmarkEnd w:id="2"/>
            <w:bookmarkEnd w:id="3"/>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39ECF3C5" w:rsidR="00606057" w:rsidRPr="00766895" w:rsidRDefault="008D2409" w:rsidP="0043222B">
            <w:pPr>
              <w:spacing w:line="360" w:lineRule="auto"/>
              <w:rPr>
                <w:rFonts w:ascii="Tahoma" w:hAnsi="Tahoma" w:cs="Tahoma"/>
                <w:b/>
                <w:bCs/>
                <w:sz w:val="18"/>
                <w:szCs w:val="18"/>
              </w:rPr>
            </w:pPr>
            <w:r>
              <w:rPr>
                <w:rFonts w:ascii="Tahoma" w:hAnsi="Tahoma" w:cs="Tahoma"/>
                <w:b/>
                <w:bCs/>
                <w:sz w:val="18"/>
                <w:szCs w:val="18"/>
              </w:rPr>
              <w:t>28</w:t>
            </w:r>
            <w:r w:rsidR="006333C1">
              <w:rPr>
                <w:rFonts w:ascii="Tahoma" w:hAnsi="Tahoma" w:cs="Tahoma"/>
                <w:b/>
                <w:bCs/>
                <w:sz w:val="18"/>
                <w:szCs w:val="18"/>
              </w:rPr>
              <w:t xml:space="preserve"> </w:t>
            </w:r>
            <w:r w:rsidR="00B91FFF">
              <w:rPr>
                <w:rFonts w:ascii="Tahoma" w:hAnsi="Tahoma" w:cs="Tahoma"/>
                <w:b/>
                <w:bCs/>
                <w:sz w:val="18"/>
                <w:szCs w:val="18"/>
              </w:rPr>
              <w:t>Ma</w:t>
            </w:r>
            <w:r>
              <w:rPr>
                <w:rFonts w:ascii="Tahoma" w:hAnsi="Tahoma" w:cs="Tahoma"/>
                <w:b/>
                <w:bCs/>
                <w:sz w:val="18"/>
                <w:szCs w:val="18"/>
              </w:rPr>
              <w:t>y</w:t>
            </w:r>
            <w:r w:rsidR="006333C1">
              <w:rPr>
                <w:rFonts w:ascii="Tahoma" w:hAnsi="Tahoma" w:cs="Tahoma"/>
                <w:b/>
                <w:bCs/>
                <w:sz w:val="18"/>
                <w:szCs w:val="18"/>
              </w:rPr>
              <w:t xml:space="preserve">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6FA87BA9" w:rsidR="00EB431B" w:rsidRPr="00766895" w:rsidRDefault="008D2409" w:rsidP="00D325A0">
            <w:pPr>
              <w:spacing w:line="360" w:lineRule="auto"/>
              <w:rPr>
                <w:rFonts w:ascii="Tahoma" w:hAnsi="Tahoma" w:cs="Tahoma"/>
                <w:b/>
                <w:bCs/>
                <w:sz w:val="18"/>
                <w:szCs w:val="18"/>
              </w:rPr>
            </w:pPr>
            <w:r>
              <w:rPr>
                <w:rFonts w:ascii="Tahoma" w:hAnsi="Tahoma" w:cs="Tahoma"/>
                <w:b/>
                <w:bCs/>
                <w:sz w:val="18"/>
                <w:szCs w:val="18"/>
              </w:rPr>
              <w:t>05</w:t>
            </w:r>
            <w:r w:rsidR="006333C1">
              <w:rPr>
                <w:rFonts w:ascii="Tahoma" w:hAnsi="Tahoma" w:cs="Tahoma"/>
                <w:b/>
                <w:bCs/>
                <w:sz w:val="18"/>
                <w:szCs w:val="18"/>
              </w:rPr>
              <w:t xml:space="preserve"> </w:t>
            </w:r>
            <w:r>
              <w:rPr>
                <w:rFonts w:ascii="Tahoma" w:hAnsi="Tahoma" w:cs="Tahoma"/>
                <w:b/>
                <w:bCs/>
                <w:sz w:val="18"/>
                <w:szCs w:val="18"/>
              </w:rPr>
              <w:t>June</w:t>
            </w:r>
            <w:r w:rsidR="006333C1">
              <w:rPr>
                <w:rFonts w:ascii="Tahoma" w:hAnsi="Tahoma" w:cs="Tahoma"/>
                <w:b/>
                <w:bCs/>
                <w:sz w:val="18"/>
                <w:szCs w:val="18"/>
              </w:rPr>
              <w:t xml:space="preserve"> 2026</w:t>
            </w:r>
            <w:r w:rsidR="000D5165">
              <w:rPr>
                <w:rFonts w:ascii="Tahoma" w:hAnsi="Tahoma" w:cs="Tahoma"/>
                <w:b/>
                <w:bCs/>
                <w:sz w:val="18"/>
                <w:szCs w:val="18"/>
              </w:rPr>
              <w:t xml:space="preserve"> @ 11h00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086466F6" w14:textId="43090BE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COMPULSORY SITE INSPECTION </w:t>
            </w:r>
          </w:p>
        </w:tc>
        <w:tc>
          <w:tcPr>
            <w:tcW w:w="6407" w:type="dxa"/>
          </w:tcPr>
          <w:p w14:paraId="0ECEA5BD" w14:textId="05E31211" w:rsidR="000A675E" w:rsidRPr="00C21E4D" w:rsidRDefault="008D2409" w:rsidP="0043222B">
            <w:pPr>
              <w:spacing w:line="360" w:lineRule="auto"/>
              <w:rPr>
                <w:rFonts w:ascii="Tahoma" w:hAnsi="Tahoma" w:cs="Tahoma"/>
                <w:b/>
                <w:color w:val="FF0000"/>
                <w:sz w:val="18"/>
                <w:szCs w:val="18"/>
                <w:lang w:eastAsia="en-ZA" w:bidi="he-IL"/>
              </w:rPr>
            </w:pPr>
            <w:r>
              <w:rPr>
                <w:rFonts w:ascii="Tahoma" w:hAnsi="Tahoma" w:cs="Tahoma"/>
                <w:b/>
                <w:sz w:val="18"/>
                <w:szCs w:val="18"/>
                <w:lang w:eastAsia="en-ZA" w:bidi="he-IL"/>
              </w:rPr>
              <w:t>02</w:t>
            </w:r>
            <w:r w:rsidR="006333C1" w:rsidRPr="00C21E4D">
              <w:rPr>
                <w:rFonts w:ascii="Tahoma" w:hAnsi="Tahoma" w:cs="Tahoma"/>
                <w:b/>
                <w:sz w:val="18"/>
                <w:szCs w:val="18"/>
                <w:lang w:eastAsia="en-ZA" w:bidi="he-IL"/>
              </w:rPr>
              <w:t xml:space="preserve"> </w:t>
            </w:r>
            <w:r>
              <w:rPr>
                <w:rFonts w:ascii="Tahoma" w:hAnsi="Tahoma" w:cs="Tahoma"/>
                <w:b/>
                <w:sz w:val="18"/>
                <w:szCs w:val="18"/>
                <w:lang w:eastAsia="en-ZA" w:bidi="he-IL"/>
              </w:rPr>
              <w:t>June</w:t>
            </w:r>
            <w:r w:rsidR="006333C1" w:rsidRPr="00C21E4D">
              <w:rPr>
                <w:rFonts w:ascii="Tahoma" w:hAnsi="Tahoma" w:cs="Tahoma"/>
                <w:b/>
                <w:sz w:val="18"/>
                <w:szCs w:val="18"/>
                <w:lang w:eastAsia="en-ZA" w:bidi="he-IL"/>
              </w:rPr>
              <w:t xml:space="preserve"> 2026 @ 11h00, 2 Eco Glades, 420 Witch-Hazel Avenue, Centurion, 0046</w:t>
            </w:r>
          </w:p>
        </w:tc>
      </w:tr>
      <w:tr w:rsidR="006333C1" w:rsidRPr="00766895" w14:paraId="07979FE3" w14:textId="77777777" w:rsidTr="006333C1">
        <w:trPr>
          <w:trHeight w:val="369"/>
        </w:trPr>
        <w:tc>
          <w:tcPr>
            <w:tcW w:w="4140" w:type="dxa"/>
            <w:shd w:val="clear" w:color="auto" w:fill="A6A6A6"/>
          </w:tcPr>
          <w:p w14:paraId="5DCACA68" w14:textId="77777777" w:rsidR="006333C1" w:rsidRPr="00766895" w:rsidRDefault="006333C1" w:rsidP="006333C1">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685F85D6" w:rsidR="006333C1" w:rsidRPr="00A01E17" w:rsidRDefault="006333C1" w:rsidP="006333C1">
            <w:pPr>
              <w:spacing w:line="360" w:lineRule="auto"/>
              <w:jc w:val="left"/>
              <w:rPr>
                <w:rFonts w:ascii="Tahoma" w:hAnsi="Tahoma" w:cs="Tahoma"/>
                <w:b/>
                <w:sz w:val="18"/>
                <w:szCs w:val="18"/>
              </w:rPr>
            </w:pPr>
            <w:r w:rsidRPr="00B63B5B">
              <w:rPr>
                <w:rFonts w:ascii="Tahoma" w:hAnsi="Tahoma" w:cs="Tahoma"/>
                <w:bCs/>
                <w:sz w:val="18"/>
                <w:szCs w:val="18"/>
              </w:rPr>
              <w:t>RAF Head Office, 420 Witch Hazel Road Centurion, Eco Glades Pretoria</w:t>
            </w:r>
          </w:p>
        </w:tc>
      </w:tr>
      <w:tr w:rsidR="006333C1" w:rsidRPr="00766895" w14:paraId="5625B450" w14:textId="77777777" w:rsidTr="009F1A1A">
        <w:tc>
          <w:tcPr>
            <w:tcW w:w="4140" w:type="dxa"/>
            <w:shd w:val="clear" w:color="auto" w:fill="A6A6A6"/>
          </w:tcPr>
          <w:p w14:paraId="5EDD75FE" w14:textId="77777777" w:rsidR="006333C1" w:rsidRPr="00766895" w:rsidRDefault="006333C1" w:rsidP="006333C1">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6333C1" w:rsidRPr="00BF7A6B" w:rsidRDefault="006333C1" w:rsidP="006333C1">
            <w:pPr>
              <w:spacing w:line="360" w:lineRule="auto"/>
              <w:jc w:val="left"/>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bookmarkStart w:id="4" w:name="_Hlk221263098"/>
          <w:p w14:paraId="710489C1" w14:textId="12684911" w:rsidR="006333C1" w:rsidRPr="00766895" w:rsidRDefault="006333C1" w:rsidP="006333C1">
            <w:pPr>
              <w:spacing w:line="360" w:lineRule="auto"/>
              <w:jc w:val="left"/>
              <w:rPr>
                <w:rFonts w:ascii="Tahoma" w:hAnsi="Tahoma" w:cs="Tahoma"/>
                <w:b/>
                <w:sz w:val="18"/>
                <w:szCs w:val="18"/>
              </w:rPr>
            </w:pPr>
            <w:r>
              <w:rPr>
                <w:rFonts w:ascii="Tahoma" w:hAnsi="Tahoma" w:cs="Tahoma"/>
                <w:b/>
                <w:sz w:val="18"/>
                <w:szCs w:val="18"/>
                <w:lang w:val="en-GB"/>
              </w:rPr>
              <w:fldChar w:fldCharType="begin"/>
            </w:r>
            <w:r>
              <w:rPr>
                <w:rFonts w:ascii="Tahoma" w:hAnsi="Tahoma" w:cs="Tahoma"/>
                <w:b/>
                <w:sz w:val="18"/>
                <w:szCs w:val="18"/>
                <w:lang w:val="en-GB"/>
              </w:rPr>
              <w:instrText>HYPERLINK "mailto:</w:instrText>
            </w:r>
            <w:r w:rsidRPr="006333C1">
              <w:rPr>
                <w:rFonts w:ascii="Tahoma" w:hAnsi="Tahoma" w:cs="Tahoma"/>
                <w:b/>
                <w:sz w:val="18"/>
                <w:szCs w:val="18"/>
                <w:lang w:val="en-GB"/>
              </w:rPr>
              <w:instrText>rfq.procurement@raf.co.za</w:instrText>
            </w:r>
            <w:r>
              <w:rPr>
                <w:rFonts w:ascii="Tahoma" w:hAnsi="Tahoma" w:cs="Tahoma"/>
                <w:b/>
                <w:sz w:val="18"/>
                <w:szCs w:val="18"/>
                <w:lang w:val="en-GB"/>
              </w:rPr>
              <w:instrText>"</w:instrText>
            </w:r>
            <w:r>
              <w:rPr>
                <w:rFonts w:ascii="Tahoma" w:hAnsi="Tahoma" w:cs="Tahoma"/>
                <w:b/>
                <w:sz w:val="18"/>
                <w:szCs w:val="18"/>
                <w:lang w:val="en-GB"/>
              </w:rPr>
            </w:r>
            <w:r>
              <w:rPr>
                <w:rFonts w:ascii="Tahoma" w:hAnsi="Tahoma" w:cs="Tahoma"/>
                <w:b/>
                <w:sz w:val="18"/>
                <w:szCs w:val="18"/>
                <w:lang w:val="en-GB"/>
              </w:rPr>
              <w:fldChar w:fldCharType="separate"/>
            </w:r>
            <w:r w:rsidRPr="00831B79">
              <w:rPr>
                <w:rStyle w:val="Hyperlink"/>
                <w:rFonts w:ascii="Tahoma" w:hAnsi="Tahoma" w:cs="Tahoma"/>
                <w:b/>
                <w:sz w:val="18"/>
                <w:szCs w:val="18"/>
                <w:lang w:val="en-GB"/>
              </w:rPr>
              <w:t>rfq.procurement@raf.co.za</w:t>
            </w:r>
            <w:r>
              <w:rPr>
                <w:rFonts w:ascii="Tahoma" w:hAnsi="Tahoma" w:cs="Tahoma"/>
                <w:b/>
                <w:sz w:val="18"/>
                <w:szCs w:val="18"/>
                <w:lang w:val="en-GB"/>
              </w:rPr>
              <w:fldChar w:fldCharType="end"/>
            </w:r>
            <w:bookmarkEnd w:id="4"/>
            <w:r>
              <w:rPr>
                <w:rFonts w:ascii="Tahoma" w:hAnsi="Tahoma" w:cs="Tahoma"/>
                <w:b/>
                <w:sz w:val="18"/>
                <w:szCs w:val="18"/>
                <w:lang w:val="en-GB"/>
              </w:rPr>
              <w:t xml:space="preserve">  </w:t>
            </w:r>
            <w:r w:rsidRPr="00BF7A6B">
              <w:rPr>
                <w:rFonts w:ascii="Tahoma" w:hAnsi="Tahoma" w:cs="Tahoma"/>
                <w:b/>
                <w:sz w:val="18"/>
                <w:szCs w:val="18"/>
              </w:rPr>
              <w:t>Failure to follow these instructions will result in your quote not being considered.</w:t>
            </w:r>
          </w:p>
        </w:tc>
      </w:tr>
      <w:tr w:rsidR="006333C1" w:rsidRPr="00766895" w14:paraId="5B66EC55" w14:textId="77777777" w:rsidTr="009F1A1A">
        <w:tc>
          <w:tcPr>
            <w:tcW w:w="4140" w:type="dxa"/>
            <w:shd w:val="clear" w:color="auto" w:fill="A6A6A6"/>
          </w:tcPr>
          <w:p w14:paraId="7F833CFF" w14:textId="77777777" w:rsidR="006333C1" w:rsidRPr="00766895" w:rsidRDefault="006333C1" w:rsidP="006333C1">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15E21198" w:rsidR="006333C1" w:rsidRPr="00400F69" w:rsidRDefault="006333C1" w:rsidP="006333C1">
            <w:pPr>
              <w:spacing w:line="360" w:lineRule="auto"/>
              <w:jc w:val="left"/>
              <w:rPr>
                <w:rFonts w:ascii="Tahoma" w:hAnsi="Tahoma" w:cs="Tahoma"/>
                <w:b/>
                <w:sz w:val="18"/>
                <w:szCs w:val="18"/>
              </w:rPr>
            </w:pPr>
            <w:r w:rsidRPr="006333C1">
              <w:rPr>
                <w:rFonts w:ascii="Tahoma" w:hAnsi="Tahoma" w:cs="Tahoma"/>
                <w:bCs/>
                <w:sz w:val="18"/>
                <w:szCs w:val="18"/>
              </w:rPr>
              <w:t xml:space="preserve">Enquires can be directed at this e-mail address </w:t>
            </w:r>
            <w:hyperlink r:id="rId9" w:history="1">
              <w:r w:rsidRPr="00831B79">
                <w:rPr>
                  <w:rStyle w:val="Hyperlink"/>
                  <w:rFonts w:ascii="Tahoma" w:hAnsi="Tahoma" w:cs="Tahoma"/>
                  <w:bCs/>
                  <w:sz w:val="18"/>
                  <w:szCs w:val="18"/>
                </w:rPr>
                <w:t>jonathanm@raf.co.za</w:t>
              </w:r>
            </w:hyperlink>
            <w:r>
              <w:rPr>
                <w:rFonts w:ascii="Tahoma" w:hAnsi="Tahoma" w:cs="Tahoma"/>
                <w:bCs/>
                <w:sz w:val="18"/>
                <w:szCs w:val="18"/>
              </w:rPr>
              <w:t xml:space="preserve"> </w:t>
            </w:r>
            <w:r w:rsidRPr="006333C1">
              <w:rPr>
                <w:rFonts w:ascii="Tahoma" w:hAnsi="Tahoma" w:cs="Tahoma"/>
                <w:bCs/>
                <w:sz w:val="18"/>
                <w:szCs w:val="18"/>
              </w:rPr>
              <w:t>For further enquiries, 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48F717E3"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6333C1" w:rsidRPr="00831B79">
          <w:rPr>
            <w:rStyle w:val="Hyperlink"/>
          </w:rPr>
          <w:t>rfq.procurement@raf.co.za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6333C1">
      <w:pPr>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660EB2D" w14:textId="77777777" w:rsidR="0099273B" w:rsidRPr="003C1205" w:rsidRDefault="0099273B" w:rsidP="0099273B">
      <w:pPr>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984BA2">
          <w:footerReference w:type="even" r:id="rId11"/>
          <w:footerReference w:type="default" r:id="rId12"/>
          <w:footerReference w:type="first" r:id="rId13"/>
          <w:pgSz w:w="11905" w:h="16837" w:code="9"/>
          <w:pgMar w:top="454" w:right="709" w:bottom="993" w:left="851" w:header="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5" w:name="_Toc2171286"/>
      <w:r w:rsidR="00976D8C" w:rsidRPr="00766895">
        <w:rPr>
          <w:rFonts w:ascii="Tahoma" w:hAnsi="Tahoma" w:cs="Tahoma"/>
          <w:color w:val="auto"/>
          <w:sz w:val="18"/>
          <w:szCs w:val="18"/>
        </w:rPr>
        <w:t>TERMS AND CONDITIONS OF REQUEST FOR QUOTATION (RFQ)</w:t>
      </w:r>
      <w:bookmarkEnd w:id="5"/>
    </w:p>
    <w:p w14:paraId="017AC4B0" w14:textId="77777777" w:rsidR="0037307E" w:rsidRPr="00766895" w:rsidRDefault="0037307E" w:rsidP="0043222B">
      <w:pPr>
        <w:spacing w:line="360" w:lineRule="auto"/>
        <w:rPr>
          <w:rFonts w:ascii="Tahoma" w:hAnsi="Tahoma" w:cs="Tahoma"/>
          <w:b/>
          <w:sz w:val="18"/>
          <w:szCs w:val="18"/>
        </w:rPr>
      </w:pPr>
      <w:bookmarkStart w:id="6"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7" w:name="_Toc2171287"/>
      <w:r w:rsidRPr="00766895">
        <w:rPr>
          <w:rFonts w:ascii="Tahoma" w:hAnsi="Tahoma" w:cs="Tahoma"/>
          <w:color w:val="auto"/>
          <w:sz w:val="18"/>
          <w:szCs w:val="18"/>
        </w:rPr>
        <w:lastRenderedPageBreak/>
        <w:t>GENERAL CONDITIONS OF CONTRACT</w:t>
      </w:r>
      <w:bookmarkEnd w:id="7"/>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8" w:name="_Toc2171288"/>
      <w:r w:rsidRPr="00766895">
        <w:rPr>
          <w:rFonts w:ascii="Tahoma" w:hAnsi="Tahoma" w:cs="Tahoma"/>
          <w:color w:val="auto"/>
          <w:sz w:val="18"/>
          <w:szCs w:val="18"/>
        </w:rPr>
        <w:lastRenderedPageBreak/>
        <w:t>RFQ SPECIFICATION</w:t>
      </w:r>
      <w:bookmarkEnd w:id="8"/>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0FD20F29" w14:textId="21FC37D0" w:rsidR="00492E67" w:rsidRPr="008D2409" w:rsidRDefault="00492E67" w:rsidP="008D2409">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9" w:name="OLE_LINK2"/>
      <w:bookmarkStart w:id="10" w:name="OLE_LINK6"/>
      <w:bookmarkStart w:id="11" w:name="_Hlk134603594"/>
      <w:bookmarkStart w:id="12" w:name="_Hlk128723850"/>
      <w:bookmarkStart w:id="13" w:name="_Hlk127180884"/>
      <w:r w:rsidRPr="00766895">
        <w:rPr>
          <w:rFonts w:ascii="Tahoma" w:hAnsi="Tahoma" w:cs="Tahoma"/>
          <w:sz w:val="18"/>
          <w:szCs w:val="18"/>
        </w:rPr>
        <w:t>B</w:t>
      </w:r>
      <w:bookmarkStart w:id="14"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7E1137BD" w14:textId="05D4035C" w:rsidR="00CB163D" w:rsidRDefault="0074155C" w:rsidP="008D2409">
      <w:pPr>
        <w:pStyle w:val="ListParagraph"/>
        <w:spacing w:line="360" w:lineRule="auto"/>
        <w:ind w:left="360"/>
        <w:rPr>
          <w:rFonts w:ascii="Tahoma" w:hAnsi="Tahoma" w:cs="Tahoma"/>
          <w:iCs/>
          <w:sz w:val="18"/>
          <w:szCs w:val="18"/>
          <w:lang w:val="en-GB"/>
        </w:rPr>
      </w:pPr>
      <w:bookmarkStart w:id="15" w:name="_Toc410741504"/>
      <w:bookmarkStart w:id="16" w:name="_Toc412129726"/>
      <w:bookmarkStart w:id="17" w:name="_Toc396741567"/>
      <w:bookmarkStart w:id="18" w:name="_Toc413846968"/>
      <w:bookmarkStart w:id="19" w:name="_Toc417028669"/>
      <w:bookmarkStart w:id="20" w:name="_Toc423008316"/>
      <w:r w:rsidRPr="00CB163D">
        <w:rPr>
          <w:rFonts w:ascii="Tahoma" w:hAnsi="Tahoma" w:cs="Tahoma"/>
          <w:iCs/>
          <w:sz w:val="18"/>
          <w:szCs w:val="18"/>
          <w:lang w:val="en-GB"/>
        </w:rPr>
        <w:t>The</w:t>
      </w:r>
      <w:r w:rsidR="00E0322B" w:rsidRPr="00E0322B">
        <w:rPr>
          <w:rFonts w:ascii="Tahoma" w:hAnsi="Tahoma" w:cs="Tahoma"/>
          <w:iCs/>
          <w:sz w:val="18"/>
          <w:szCs w:val="18"/>
          <w:lang w:val="en-GB"/>
        </w:rPr>
        <w:t xml:space="preserve"> </w:t>
      </w:r>
      <w:r w:rsidR="00500A9B" w:rsidRPr="00500A9B">
        <w:rPr>
          <w:rFonts w:ascii="Tahoma" w:hAnsi="Tahoma" w:cs="Tahoma"/>
          <w:iCs/>
          <w:sz w:val="18"/>
          <w:szCs w:val="18"/>
          <w:lang w:val="en-GB"/>
        </w:rPr>
        <w:t>Road Accident Fund (RAF) wishes to appoint a suitable service provider to Install a replacement Jojo Tank and commission at the Head Office in Block F</w:t>
      </w:r>
    </w:p>
    <w:p w14:paraId="38093A0E" w14:textId="77777777" w:rsidR="008D2409" w:rsidRPr="008D2409" w:rsidRDefault="008D2409" w:rsidP="008D2409">
      <w:pPr>
        <w:pStyle w:val="ListParagraph"/>
        <w:spacing w:line="360" w:lineRule="auto"/>
        <w:ind w:left="360"/>
        <w:rPr>
          <w:rFonts w:ascii="Tahoma" w:hAnsi="Tahoma" w:cs="Tahoma"/>
          <w:iCs/>
          <w:sz w:val="18"/>
          <w:szCs w:val="18"/>
          <w:lang w:val="en-GB"/>
        </w:rPr>
      </w:pPr>
    </w:p>
    <w:p w14:paraId="1E93CF27" w14:textId="2959374B" w:rsidR="009F1A1A" w:rsidRPr="00CB163D" w:rsidRDefault="009F1A1A" w:rsidP="008D2409">
      <w:pPr>
        <w:pStyle w:val="ListParagraph"/>
        <w:numPr>
          <w:ilvl w:val="0"/>
          <w:numId w:val="8"/>
        </w:numPr>
        <w:spacing w:after="0" w:line="360" w:lineRule="auto"/>
        <w:ind w:left="357"/>
        <w:rPr>
          <w:rFonts w:ascii="Tahoma" w:hAnsi="Tahoma" w:cs="Tahoma"/>
          <w:b/>
          <w:sz w:val="18"/>
          <w:szCs w:val="18"/>
        </w:rPr>
      </w:pPr>
      <w:r w:rsidRPr="00856707">
        <w:rPr>
          <w:rFonts w:ascii="Tahoma" w:hAnsi="Tahoma" w:cs="Tahoma"/>
          <w:b/>
          <w:sz w:val="18"/>
          <w:szCs w:val="18"/>
          <w:lang w:val="en-US"/>
        </w:rPr>
        <w:t>DETAILED SPECIFICATION</w:t>
      </w:r>
    </w:p>
    <w:p w14:paraId="7ED262F7" w14:textId="255DCB28" w:rsidR="00F511C5" w:rsidRDefault="00500A9B" w:rsidP="008D2409">
      <w:pPr>
        <w:spacing w:line="360" w:lineRule="auto"/>
        <w:ind w:left="357"/>
        <w:rPr>
          <w:rFonts w:ascii="Tahoma" w:hAnsi="Tahoma" w:cs="Tahoma"/>
          <w:iCs/>
          <w:sz w:val="18"/>
          <w:szCs w:val="18"/>
          <w:lang w:val="en-GB"/>
        </w:rPr>
      </w:pPr>
      <w:r>
        <w:rPr>
          <w:rFonts w:ascii="Tahoma" w:hAnsi="Tahoma" w:cs="Tahoma"/>
          <w:iCs/>
          <w:sz w:val="18"/>
          <w:szCs w:val="18"/>
          <w:lang w:val="en-GB"/>
        </w:rPr>
        <w:t xml:space="preserve">1 x 10 000 </w:t>
      </w:r>
      <w:r w:rsidR="00005CAD">
        <w:rPr>
          <w:rFonts w:ascii="Tahoma" w:hAnsi="Tahoma" w:cs="Tahoma"/>
          <w:iCs/>
          <w:sz w:val="18"/>
          <w:szCs w:val="18"/>
          <w:lang w:val="en-GB"/>
        </w:rPr>
        <w:t>Litre Replacement</w:t>
      </w:r>
      <w:r>
        <w:rPr>
          <w:rFonts w:ascii="Tahoma" w:hAnsi="Tahoma" w:cs="Tahoma"/>
          <w:iCs/>
          <w:sz w:val="18"/>
          <w:szCs w:val="18"/>
          <w:lang w:val="en-GB"/>
        </w:rPr>
        <w:t xml:space="preserve"> Tan</w:t>
      </w:r>
      <w:r w:rsidR="00005CAD">
        <w:rPr>
          <w:rFonts w:ascii="Tahoma" w:hAnsi="Tahoma" w:cs="Tahoma"/>
          <w:iCs/>
          <w:sz w:val="18"/>
          <w:szCs w:val="18"/>
          <w:lang w:val="en-GB"/>
        </w:rPr>
        <w:t>k</w:t>
      </w:r>
      <w:r>
        <w:rPr>
          <w:rFonts w:ascii="Tahoma" w:hAnsi="Tahoma" w:cs="Tahoma"/>
          <w:iCs/>
          <w:sz w:val="18"/>
          <w:szCs w:val="18"/>
          <w:lang w:val="en-GB"/>
        </w:rPr>
        <w:t xml:space="preserve"> </w:t>
      </w:r>
    </w:p>
    <w:p w14:paraId="7717E4E0" w14:textId="1BDB7EE4" w:rsidR="00500A9B" w:rsidRPr="00500A9B" w:rsidRDefault="00500A9B" w:rsidP="00500A9B">
      <w:pPr>
        <w:pStyle w:val="ListParagraph"/>
        <w:numPr>
          <w:ilvl w:val="0"/>
          <w:numId w:val="42"/>
        </w:numPr>
        <w:spacing w:line="360" w:lineRule="auto"/>
        <w:rPr>
          <w:rFonts w:ascii="Tahoma" w:hAnsi="Tahoma" w:cs="Tahoma"/>
          <w:iCs/>
          <w:sz w:val="18"/>
          <w:szCs w:val="18"/>
          <w:lang w:val="en-GB"/>
        </w:rPr>
      </w:pPr>
      <w:r w:rsidRPr="00500A9B">
        <w:rPr>
          <w:rFonts w:ascii="Tahoma" w:hAnsi="Tahoma" w:cs="Tahoma"/>
          <w:iCs/>
          <w:sz w:val="18"/>
          <w:szCs w:val="18"/>
          <w:lang w:val="en-GB"/>
        </w:rPr>
        <w:t>Suitable For</w:t>
      </w:r>
      <w:r>
        <w:rPr>
          <w:rFonts w:ascii="Tahoma" w:hAnsi="Tahoma" w:cs="Tahoma"/>
          <w:iCs/>
          <w:sz w:val="18"/>
          <w:szCs w:val="18"/>
          <w:lang w:val="en-GB"/>
        </w:rPr>
        <w:t xml:space="preserve">: </w:t>
      </w:r>
      <w:r w:rsidRPr="00500A9B">
        <w:rPr>
          <w:rFonts w:ascii="Tahoma" w:hAnsi="Tahoma" w:cs="Tahoma"/>
          <w:iCs/>
          <w:sz w:val="18"/>
          <w:szCs w:val="18"/>
          <w:lang w:val="en-GB"/>
        </w:rPr>
        <w:t>Water Backup (SG 1)</w:t>
      </w:r>
    </w:p>
    <w:p w14:paraId="21B2FE3E" w14:textId="2C158348" w:rsidR="00500A9B" w:rsidRPr="00500A9B" w:rsidRDefault="00500A9B" w:rsidP="00500A9B">
      <w:pPr>
        <w:pStyle w:val="ListParagraph"/>
        <w:numPr>
          <w:ilvl w:val="0"/>
          <w:numId w:val="42"/>
        </w:numPr>
        <w:spacing w:line="360" w:lineRule="auto"/>
        <w:rPr>
          <w:rFonts w:ascii="Tahoma" w:hAnsi="Tahoma" w:cs="Tahoma"/>
          <w:iCs/>
          <w:sz w:val="18"/>
          <w:szCs w:val="18"/>
          <w:lang w:val="en-GB"/>
        </w:rPr>
      </w:pPr>
      <w:r w:rsidRPr="00500A9B">
        <w:rPr>
          <w:rFonts w:ascii="Tahoma" w:hAnsi="Tahoma" w:cs="Tahoma"/>
          <w:iCs/>
          <w:sz w:val="18"/>
          <w:szCs w:val="18"/>
          <w:lang w:val="en-GB"/>
        </w:rPr>
        <w:t>Diameter</w:t>
      </w:r>
      <w:r>
        <w:rPr>
          <w:rFonts w:ascii="Tahoma" w:hAnsi="Tahoma" w:cs="Tahoma"/>
          <w:iCs/>
          <w:sz w:val="18"/>
          <w:szCs w:val="18"/>
          <w:lang w:val="en-GB"/>
        </w:rPr>
        <w:t xml:space="preserve">: </w:t>
      </w:r>
      <w:r w:rsidRPr="00500A9B">
        <w:rPr>
          <w:rFonts w:ascii="Tahoma" w:hAnsi="Tahoma" w:cs="Tahoma"/>
          <w:iCs/>
          <w:sz w:val="18"/>
          <w:szCs w:val="18"/>
          <w:lang w:val="en-GB"/>
        </w:rPr>
        <w:t>2 420 mm</w:t>
      </w:r>
    </w:p>
    <w:p w14:paraId="545D13B2" w14:textId="55A361C5" w:rsidR="00500A9B" w:rsidRPr="00500A9B" w:rsidRDefault="00500A9B" w:rsidP="00500A9B">
      <w:pPr>
        <w:pStyle w:val="ListParagraph"/>
        <w:numPr>
          <w:ilvl w:val="0"/>
          <w:numId w:val="42"/>
        </w:numPr>
        <w:spacing w:line="360" w:lineRule="auto"/>
        <w:rPr>
          <w:rFonts w:ascii="Tahoma" w:hAnsi="Tahoma" w:cs="Tahoma"/>
          <w:iCs/>
          <w:sz w:val="18"/>
          <w:szCs w:val="18"/>
          <w:lang w:val="en-GB"/>
        </w:rPr>
      </w:pPr>
      <w:r w:rsidRPr="00500A9B">
        <w:rPr>
          <w:rFonts w:ascii="Tahoma" w:hAnsi="Tahoma" w:cs="Tahoma"/>
          <w:iCs/>
          <w:sz w:val="18"/>
          <w:szCs w:val="18"/>
          <w:lang w:val="en-GB"/>
        </w:rPr>
        <w:t>Height</w:t>
      </w:r>
      <w:r>
        <w:rPr>
          <w:rFonts w:ascii="Tahoma" w:hAnsi="Tahoma" w:cs="Tahoma"/>
          <w:iCs/>
          <w:sz w:val="18"/>
          <w:szCs w:val="18"/>
          <w:lang w:val="en-GB"/>
        </w:rPr>
        <w:t xml:space="preserve">: </w:t>
      </w:r>
      <w:r w:rsidRPr="00500A9B">
        <w:rPr>
          <w:rFonts w:ascii="Tahoma" w:hAnsi="Tahoma" w:cs="Tahoma"/>
          <w:iCs/>
          <w:sz w:val="18"/>
          <w:szCs w:val="18"/>
          <w:lang w:val="en-GB"/>
        </w:rPr>
        <w:t>2550 mm</w:t>
      </w:r>
    </w:p>
    <w:p w14:paraId="77D0FBA7" w14:textId="4D49BB37" w:rsidR="00500A9B" w:rsidRPr="00500A9B" w:rsidRDefault="00500A9B" w:rsidP="00500A9B">
      <w:pPr>
        <w:pStyle w:val="ListParagraph"/>
        <w:numPr>
          <w:ilvl w:val="0"/>
          <w:numId w:val="42"/>
        </w:numPr>
        <w:spacing w:line="360" w:lineRule="auto"/>
        <w:rPr>
          <w:rFonts w:ascii="Tahoma" w:hAnsi="Tahoma" w:cs="Tahoma"/>
          <w:iCs/>
          <w:sz w:val="18"/>
          <w:szCs w:val="18"/>
          <w:lang w:val="en-GB"/>
        </w:rPr>
      </w:pPr>
      <w:r w:rsidRPr="00500A9B">
        <w:rPr>
          <w:rFonts w:ascii="Tahoma" w:hAnsi="Tahoma" w:cs="Tahoma"/>
          <w:iCs/>
          <w:sz w:val="18"/>
          <w:szCs w:val="18"/>
          <w:lang w:val="en-GB"/>
        </w:rPr>
        <w:t>Lid</w:t>
      </w:r>
      <w:r>
        <w:rPr>
          <w:rFonts w:ascii="Tahoma" w:hAnsi="Tahoma" w:cs="Tahoma"/>
          <w:iCs/>
          <w:sz w:val="18"/>
          <w:szCs w:val="18"/>
          <w:lang w:val="en-GB"/>
        </w:rPr>
        <w:t xml:space="preserve">: </w:t>
      </w:r>
      <w:r w:rsidRPr="00500A9B">
        <w:rPr>
          <w:rFonts w:ascii="Tahoma" w:hAnsi="Tahoma" w:cs="Tahoma"/>
          <w:iCs/>
          <w:sz w:val="18"/>
          <w:szCs w:val="18"/>
          <w:lang w:val="en-GB"/>
        </w:rPr>
        <w:t>480mm Clip-on</w:t>
      </w:r>
    </w:p>
    <w:p w14:paraId="27532CE1" w14:textId="6E0E8D9C" w:rsidR="00500A9B" w:rsidRPr="00500A9B" w:rsidRDefault="00500A9B" w:rsidP="00500A9B">
      <w:pPr>
        <w:pStyle w:val="ListParagraph"/>
        <w:numPr>
          <w:ilvl w:val="0"/>
          <w:numId w:val="42"/>
        </w:numPr>
        <w:spacing w:line="360" w:lineRule="auto"/>
        <w:rPr>
          <w:rFonts w:ascii="Tahoma" w:hAnsi="Tahoma" w:cs="Tahoma"/>
          <w:iCs/>
          <w:sz w:val="18"/>
          <w:szCs w:val="18"/>
          <w:lang w:val="en-GB"/>
        </w:rPr>
      </w:pPr>
      <w:r w:rsidRPr="00500A9B">
        <w:rPr>
          <w:rFonts w:ascii="Tahoma" w:hAnsi="Tahoma" w:cs="Tahoma"/>
          <w:iCs/>
          <w:sz w:val="18"/>
          <w:szCs w:val="18"/>
          <w:lang w:val="en-GB"/>
        </w:rPr>
        <w:t>Inlet</w:t>
      </w:r>
      <w:r>
        <w:rPr>
          <w:rFonts w:ascii="Tahoma" w:hAnsi="Tahoma" w:cs="Tahoma"/>
          <w:iCs/>
          <w:sz w:val="18"/>
          <w:szCs w:val="18"/>
          <w:lang w:val="en-GB"/>
        </w:rPr>
        <w:t xml:space="preserve">: </w:t>
      </w:r>
      <w:r w:rsidRPr="00500A9B">
        <w:rPr>
          <w:rFonts w:ascii="Tahoma" w:hAnsi="Tahoma" w:cs="Tahoma"/>
          <w:iCs/>
          <w:sz w:val="18"/>
          <w:szCs w:val="18"/>
          <w:lang w:val="en-GB"/>
        </w:rPr>
        <w:t>40mm female Water Fitting</w:t>
      </w:r>
    </w:p>
    <w:p w14:paraId="3CED8D47" w14:textId="77777777" w:rsidR="00500A9B" w:rsidRPr="00500A9B" w:rsidRDefault="00500A9B" w:rsidP="00500A9B">
      <w:pPr>
        <w:pStyle w:val="ListParagraph"/>
        <w:numPr>
          <w:ilvl w:val="0"/>
          <w:numId w:val="42"/>
        </w:numPr>
        <w:spacing w:line="360" w:lineRule="auto"/>
        <w:rPr>
          <w:rFonts w:ascii="Tahoma" w:hAnsi="Tahoma" w:cs="Tahoma"/>
          <w:iCs/>
          <w:sz w:val="18"/>
          <w:szCs w:val="18"/>
          <w:lang w:val="en-GB"/>
        </w:rPr>
      </w:pPr>
      <w:r w:rsidRPr="00500A9B">
        <w:rPr>
          <w:rFonts w:ascii="Tahoma" w:hAnsi="Tahoma" w:cs="Tahoma"/>
          <w:iCs/>
          <w:sz w:val="18"/>
          <w:szCs w:val="18"/>
          <w:lang w:val="en-GB"/>
        </w:rPr>
        <w:t>Overflow 40mm female water fitting Outlet</w:t>
      </w:r>
    </w:p>
    <w:p w14:paraId="3CC936B7" w14:textId="21CFBD95" w:rsidR="00500A9B" w:rsidRPr="00500A9B" w:rsidRDefault="00500A9B" w:rsidP="00500A9B">
      <w:pPr>
        <w:pStyle w:val="ListParagraph"/>
        <w:numPr>
          <w:ilvl w:val="0"/>
          <w:numId w:val="42"/>
        </w:numPr>
        <w:spacing w:line="360" w:lineRule="auto"/>
        <w:rPr>
          <w:rFonts w:ascii="Tahoma" w:hAnsi="Tahoma" w:cs="Tahoma"/>
          <w:iCs/>
          <w:sz w:val="18"/>
          <w:szCs w:val="18"/>
          <w:lang w:val="en-GB"/>
        </w:rPr>
      </w:pPr>
      <w:r w:rsidRPr="00500A9B">
        <w:rPr>
          <w:rFonts w:ascii="Tahoma" w:hAnsi="Tahoma" w:cs="Tahoma"/>
          <w:iCs/>
          <w:sz w:val="18"/>
          <w:szCs w:val="18"/>
          <w:lang w:val="en-GB"/>
        </w:rPr>
        <w:t>40mm water fitting</w:t>
      </w:r>
    </w:p>
    <w:p w14:paraId="542765EA" w14:textId="77777777" w:rsidR="00500A9B" w:rsidRDefault="00500A9B" w:rsidP="00500A9B">
      <w:pPr>
        <w:spacing w:line="360" w:lineRule="auto"/>
        <w:ind w:left="360"/>
        <w:rPr>
          <w:rFonts w:ascii="Tahoma" w:hAnsi="Tahoma" w:cs="Tahoma"/>
          <w:iCs/>
          <w:sz w:val="18"/>
          <w:szCs w:val="18"/>
          <w:lang w:val="en-GB"/>
        </w:rPr>
      </w:pPr>
      <w:r>
        <w:rPr>
          <w:rFonts w:ascii="Tahoma" w:hAnsi="Tahoma" w:cs="Tahoma"/>
          <w:iCs/>
          <w:sz w:val="18"/>
          <w:szCs w:val="18"/>
          <w:lang w:val="en-GB"/>
        </w:rPr>
        <w:t xml:space="preserve">Tank must meet the following minimum standards  </w:t>
      </w:r>
    </w:p>
    <w:p w14:paraId="5A315283" w14:textId="03F47489" w:rsidR="00500A9B" w:rsidRPr="00500A9B" w:rsidRDefault="00500A9B" w:rsidP="00500A9B">
      <w:pPr>
        <w:pStyle w:val="ListParagraph"/>
        <w:numPr>
          <w:ilvl w:val="0"/>
          <w:numId w:val="41"/>
        </w:numPr>
        <w:spacing w:line="360" w:lineRule="auto"/>
        <w:rPr>
          <w:rFonts w:ascii="Tahoma" w:hAnsi="Tahoma" w:cs="Tahoma"/>
          <w:iCs/>
          <w:sz w:val="18"/>
          <w:szCs w:val="18"/>
          <w:lang w:val="en-GB"/>
        </w:rPr>
      </w:pPr>
      <w:r w:rsidRPr="00500A9B">
        <w:rPr>
          <w:rFonts w:ascii="Tahoma" w:hAnsi="Tahoma" w:cs="Tahoma"/>
          <w:iCs/>
          <w:sz w:val="18"/>
          <w:szCs w:val="18"/>
          <w:lang w:val="en-GB"/>
        </w:rPr>
        <w:t>made with the best quality virgin LLDPE</w:t>
      </w:r>
    </w:p>
    <w:p w14:paraId="31375EAF" w14:textId="33788278" w:rsidR="00500A9B" w:rsidRPr="00500A9B" w:rsidRDefault="00500A9B" w:rsidP="00500A9B">
      <w:pPr>
        <w:pStyle w:val="ListParagraph"/>
        <w:numPr>
          <w:ilvl w:val="0"/>
          <w:numId w:val="41"/>
        </w:numPr>
        <w:spacing w:line="360" w:lineRule="auto"/>
        <w:rPr>
          <w:rFonts w:ascii="Tahoma" w:hAnsi="Tahoma" w:cs="Tahoma"/>
          <w:iCs/>
          <w:sz w:val="18"/>
          <w:szCs w:val="18"/>
          <w:lang w:val="en-GB"/>
        </w:rPr>
      </w:pPr>
      <w:r w:rsidRPr="00500A9B">
        <w:rPr>
          <w:rFonts w:ascii="Tahoma" w:hAnsi="Tahoma" w:cs="Tahoma"/>
          <w:iCs/>
          <w:sz w:val="18"/>
          <w:szCs w:val="18"/>
          <w:lang w:val="en-GB"/>
        </w:rPr>
        <w:t>UV-stabilised outer layer</w:t>
      </w:r>
    </w:p>
    <w:p w14:paraId="34382170" w14:textId="1B8BA89C" w:rsidR="00500A9B" w:rsidRPr="00500A9B" w:rsidRDefault="00500A9B" w:rsidP="00500A9B">
      <w:pPr>
        <w:pStyle w:val="ListParagraph"/>
        <w:numPr>
          <w:ilvl w:val="0"/>
          <w:numId w:val="41"/>
        </w:numPr>
        <w:spacing w:line="360" w:lineRule="auto"/>
        <w:rPr>
          <w:rFonts w:ascii="Tahoma" w:hAnsi="Tahoma" w:cs="Tahoma"/>
          <w:iCs/>
          <w:sz w:val="18"/>
          <w:szCs w:val="18"/>
          <w:lang w:val="en-GB"/>
        </w:rPr>
      </w:pPr>
      <w:r w:rsidRPr="00500A9B">
        <w:rPr>
          <w:rFonts w:ascii="Tahoma" w:hAnsi="Tahoma" w:cs="Tahoma"/>
          <w:iCs/>
          <w:sz w:val="18"/>
          <w:szCs w:val="18"/>
          <w:lang w:val="en-GB"/>
        </w:rPr>
        <w:t>BPA-free, food-grade layer prevents leaching of harmful chemicals</w:t>
      </w:r>
    </w:p>
    <w:p w14:paraId="68679290" w14:textId="691649F8" w:rsidR="00500A9B" w:rsidRPr="00500A9B" w:rsidRDefault="00500A9B" w:rsidP="00500A9B">
      <w:pPr>
        <w:pStyle w:val="ListParagraph"/>
        <w:numPr>
          <w:ilvl w:val="0"/>
          <w:numId w:val="41"/>
        </w:numPr>
        <w:spacing w:line="360" w:lineRule="auto"/>
        <w:rPr>
          <w:rFonts w:ascii="Tahoma" w:hAnsi="Tahoma" w:cs="Tahoma"/>
          <w:iCs/>
          <w:sz w:val="18"/>
          <w:szCs w:val="18"/>
          <w:lang w:val="en-GB"/>
        </w:rPr>
      </w:pPr>
      <w:r w:rsidRPr="00500A9B">
        <w:rPr>
          <w:rFonts w:ascii="Tahoma" w:hAnsi="Tahoma" w:cs="Tahoma"/>
          <w:iCs/>
          <w:sz w:val="18"/>
          <w:szCs w:val="18"/>
          <w:lang w:val="en-GB"/>
        </w:rPr>
        <w:t>Black inner layer prevents algae growth</w:t>
      </w:r>
    </w:p>
    <w:p w14:paraId="37D9144E" w14:textId="031202FC" w:rsidR="00500A9B" w:rsidRDefault="00500A9B" w:rsidP="008D2409">
      <w:pPr>
        <w:pStyle w:val="ListParagraph"/>
        <w:numPr>
          <w:ilvl w:val="0"/>
          <w:numId w:val="41"/>
        </w:numPr>
        <w:spacing w:after="0" w:line="360" w:lineRule="auto"/>
        <w:rPr>
          <w:rFonts w:ascii="Tahoma" w:hAnsi="Tahoma" w:cs="Tahoma"/>
          <w:iCs/>
          <w:sz w:val="18"/>
          <w:szCs w:val="18"/>
          <w:lang w:val="en-GB"/>
        </w:rPr>
      </w:pPr>
      <w:r w:rsidRPr="00500A9B">
        <w:rPr>
          <w:rFonts w:ascii="Tahoma" w:hAnsi="Tahoma" w:cs="Tahoma"/>
          <w:iCs/>
          <w:sz w:val="18"/>
          <w:szCs w:val="18"/>
          <w:lang w:val="en-GB"/>
        </w:rPr>
        <w:t>Colour: Green</w:t>
      </w:r>
    </w:p>
    <w:p w14:paraId="2C5FC838" w14:textId="77777777" w:rsidR="00005CAD" w:rsidRPr="00005CAD" w:rsidRDefault="00005CAD" w:rsidP="008D2409">
      <w:pPr>
        <w:pStyle w:val="ListParagraph"/>
        <w:spacing w:after="0" w:line="360" w:lineRule="auto"/>
        <w:ind w:left="1077"/>
        <w:rPr>
          <w:rFonts w:ascii="Tahoma" w:hAnsi="Tahoma" w:cs="Tahoma"/>
          <w:iCs/>
          <w:sz w:val="18"/>
          <w:szCs w:val="18"/>
          <w:lang w:val="en-GB"/>
        </w:rPr>
      </w:pPr>
    </w:p>
    <w:p w14:paraId="107F9177" w14:textId="7B295D4D" w:rsidR="00F511C5" w:rsidRDefault="00500A9B" w:rsidP="008D2409">
      <w:pPr>
        <w:pStyle w:val="ListParagraph"/>
        <w:numPr>
          <w:ilvl w:val="1"/>
          <w:numId w:val="8"/>
        </w:numPr>
        <w:spacing w:after="0" w:line="360" w:lineRule="auto"/>
        <w:rPr>
          <w:rFonts w:ascii="Tahoma" w:hAnsi="Tahoma" w:cs="Tahoma"/>
          <w:iCs/>
          <w:sz w:val="18"/>
          <w:szCs w:val="18"/>
          <w:lang w:val="en-GB"/>
        </w:rPr>
      </w:pPr>
      <w:r>
        <w:rPr>
          <w:rFonts w:ascii="Tahoma" w:hAnsi="Tahoma" w:cs="Tahoma"/>
          <w:iCs/>
          <w:sz w:val="18"/>
          <w:szCs w:val="18"/>
          <w:lang w:val="en-GB"/>
        </w:rPr>
        <w:t xml:space="preserve">Service provider will be required to: </w:t>
      </w:r>
    </w:p>
    <w:p w14:paraId="2402C2F2" w14:textId="39F57BF9" w:rsidR="00500A9B" w:rsidRPr="00500A9B" w:rsidRDefault="00500A9B" w:rsidP="00005CAD">
      <w:pPr>
        <w:pStyle w:val="ListParagraph"/>
        <w:numPr>
          <w:ilvl w:val="0"/>
          <w:numId w:val="43"/>
        </w:numPr>
        <w:spacing w:line="360" w:lineRule="auto"/>
        <w:rPr>
          <w:rFonts w:ascii="Tahoma" w:hAnsi="Tahoma" w:cs="Tahoma"/>
          <w:iCs/>
          <w:sz w:val="18"/>
          <w:szCs w:val="18"/>
          <w:lang w:val="en-GB"/>
        </w:rPr>
      </w:pPr>
      <w:r w:rsidRPr="00500A9B">
        <w:rPr>
          <w:rFonts w:ascii="Tahoma" w:hAnsi="Tahoma" w:cs="Tahoma"/>
          <w:iCs/>
          <w:sz w:val="18"/>
          <w:szCs w:val="18"/>
          <w:lang w:val="en-GB"/>
        </w:rPr>
        <w:t>Supply and installation of a new JoJo water tank 10 000L</w:t>
      </w:r>
    </w:p>
    <w:p w14:paraId="509FFC38" w14:textId="087B0EA1" w:rsidR="00500A9B" w:rsidRPr="00500A9B" w:rsidRDefault="00500A9B" w:rsidP="00005CAD">
      <w:pPr>
        <w:pStyle w:val="ListParagraph"/>
        <w:numPr>
          <w:ilvl w:val="0"/>
          <w:numId w:val="43"/>
        </w:numPr>
        <w:spacing w:line="360" w:lineRule="auto"/>
        <w:rPr>
          <w:rFonts w:ascii="Tahoma" w:hAnsi="Tahoma" w:cs="Tahoma"/>
          <w:iCs/>
          <w:sz w:val="18"/>
          <w:szCs w:val="18"/>
          <w:lang w:val="en-GB"/>
        </w:rPr>
      </w:pPr>
      <w:r w:rsidRPr="00500A9B">
        <w:rPr>
          <w:rFonts w:ascii="Tahoma" w:hAnsi="Tahoma" w:cs="Tahoma"/>
          <w:iCs/>
          <w:sz w:val="18"/>
          <w:szCs w:val="18"/>
          <w:lang w:val="en-GB"/>
        </w:rPr>
        <w:t>Removal and disposal of the existing tank</w:t>
      </w:r>
    </w:p>
    <w:p w14:paraId="644D9250" w14:textId="7053EF28" w:rsidR="00500A9B" w:rsidRPr="00500A9B" w:rsidRDefault="00500A9B" w:rsidP="00005CAD">
      <w:pPr>
        <w:pStyle w:val="ListParagraph"/>
        <w:numPr>
          <w:ilvl w:val="0"/>
          <w:numId w:val="43"/>
        </w:numPr>
        <w:spacing w:line="360" w:lineRule="auto"/>
        <w:rPr>
          <w:rFonts w:ascii="Tahoma" w:hAnsi="Tahoma" w:cs="Tahoma"/>
          <w:iCs/>
          <w:sz w:val="18"/>
          <w:szCs w:val="18"/>
          <w:lang w:val="en-GB"/>
        </w:rPr>
      </w:pPr>
      <w:r w:rsidRPr="00500A9B">
        <w:rPr>
          <w:rFonts w:ascii="Tahoma" w:hAnsi="Tahoma" w:cs="Tahoma"/>
          <w:iCs/>
          <w:sz w:val="18"/>
          <w:szCs w:val="18"/>
          <w:lang w:val="en-GB"/>
        </w:rPr>
        <w:t>Installation of:</w:t>
      </w:r>
    </w:p>
    <w:p w14:paraId="1B4B1A4F" w14:textId="79FB1AFC" w:rsidR="00500A9B" w:rsidRPr="00005CAD" w:rsidRDefault="00500A9B" w:rsidP="00005CAD">
      <w:pPr>
        <w:pStyle w:val="ListParagraph"/>
        <w:numPr>
          <w:ilvl w:val="0"/>
          <w:numId w:val="45"/>
        </w:numPr>
        <w:spacing w:line="360" w:lineRule="auto"/>
        <w:ind w:left="1560" w:hanging="284"/>
        <w:rPr>
          <w:rFonts w:ascii="Tahoma" w:hAnsi="Tahoma" w:cs="Tahoma"/>
          <w:iCs/>
          <w:sz w:val="18"/>
          <w:szCs w:val="18"/>
          <w:lang w:val="en-GB"/>
        </w:rPr>
      </w:pPr>
      <w:r w:rsidRPr="00500A9B">
        <w:rPr>
          <w:rFonts w:ascii="Tahoma" w:hAnsi="Tahoma" w:cs="Tahoma"/>
          <w:iCs/>
          <w:sz w:val="18"/>
          <w:szCs w:val="18"/>
          <w:lang w:val="en-GB"/>
        </w:rPr>
        <w:t>Inlet and outlet piping</w:t>
      </w:r>
    </w:p>
    <w:p w14:paraId="61D62BA6" w14:textId="62F34824" w:rsidR="00500A9B" w:rsidRPr="00005CAD" w:rsidRDefault="00500A9B" w:rsidP="00005CAD">
      <w:pPr>
        <w:pStyle w:val="ListParagraph"/>
        <w:numPr>
          <w:ilvl w:val="0"/>
          <w:numId w:val="45"/>
        </w:numPr>
        <w:spacing w:line="360" w:lineRule="auto"/>
        <w:ind w:left="1560" w:hanging="284"/>
        <w:rPr>
          <w:rFonts w:ascii="Tahoma" w:hAnsi="Tahoma" w:cs="Tahoma"/>
          <w:iCs/>
          <w:sz w:val="18"/>
          <w:szCs w:val="18"/>
          <w:lang w:val="en-GB"/>
        </w:rPr>
      </w:pPr>
      <w:r w:rsidRPr="00500A9B">
        <w:rPr>
          <w:rFonts w:ascii="Tahoma" w:hAnsi="Tahoma" w:cs="Tahoma"/>
          <w:iCs/>
          <w:sz w:val="18"/>
          <w:szCs w:val="18"/>
          <w:lang w:val="en-GB"/>
        </w:rPr>
        <w:t>Overflow piping</w:t>
      </w:r>
    </w:p>
    <w:p w14:paraId="19F57C51" w14:textId="7DBE7D71" w:rsidR="00500A9B" w:rsidRPr="00005CAD" w:rsidRDefault="00500A9B" w:rsidP="00005CAD">
      <w:pPr>
        <w:pStyle w:val="ListParagraph"/>
        <w:numPr>
          <w:ilvl w:val="0"/>
          <w:numId w:val="45"/>
        </w:numPr>
        <w:spacing w:line="360" w:lineRule="auto"/>
        <w:ind w:left="1560" w:hanging="284"/>
        <w:rPr>
          <w:rFonts w:ascii="Tahoma" w:hAnsi="Tahoma" w:cs="Tahoma"/>
          <w:iCs/>
          <w:sz w:val="18"/>
          <w:szCs w:val="18"/>
          <w:lang w:val="en-GB"/>
        </w:rPr>
      </w:pPr>
      <w:r w:rsidRPr="00500A9B">
        <w:rPr>
          <w:rFonts w:ascii="Tahoma" w:hAnsi="Tahoma" w:cs="Tahoma"/>
          <w:iCs/>
          <w:sz w:val="18"/>
          <w:szCs w:val="18"/>
          <w:lang w:val="en-GB"/>
        </w:rPr>
        <w:t>Isolation valves</w:t>
      </w:r>
    </w:p>
    <w:p w14:paraId="3CF08A76" w14:textId="2D0D3F46" w:rsidR="008D2409" w:rsidRPr="008D2409" w:rsidRDefault="00500A9B" w:rsidP="008D2409">
      <w:pPr>
        <w:pStyle w:val="ListParagraph"/>
        <w:numPr>
          <w:ilvl w:val="0"/>
          <w:numId w:val="45"/>
        </w:numPr>
        <w:spacing w:line="360" w:lineRule="auto"/>
        <w:ind w:left="1560" w:hanging="284"/>
        <w:rPr>
          <w:rFonts w:ascii="Tahoma" w:hAnsi="Tahoma" w:cs="Tahoma"/>
          <w:iCs/>
          <w:sz w:val="18"/>
          <w:szCs w:val="18"/>
          <w:lang w:val="en-GB"/>
        </w:rPr>
      </w:pPr>
      <w:r w:rsidRPr="00500A9B">
        <w:rPr>
          <w:rFonts w:ascii="Tahoma" w:hAnsi="Tahoma" w:cs="Tahoma"/>
          <w:iCs/>
          <w:sz w:val="18"/>
          <w:szCs w:val="18"/>
          <w:lang w:val="en-GB"/>
        </w:rPr>
        <w:t>Tank connectors and fittings</w:t>
      </w:r>
    </w:p>
    <w:p w14:paraId="32C7C17C" w14:textId="4875F108" w:rsidR="00500A9B" w:rsidRPr="00005CAD" w:rsidRDefault="00500A9B" w:rsidP="00005CAD">
      <w:pPr>
        <w:pStyle w:val="ListParagraph"/>
        <w:numPr>
          <w:ilvl w:val="0"/>
          <w:numId w:val="44"/>
        </w:numPr>
        <w:spacing w:line="360" w:lineRule="auto"/>
        <w:rPr>
          <w:rFonts w:ascii="Tahoma" w:hAnsi="Tahoma" w:cs="Tahoma"/>
          <w:iCs/>
          <w:sz w:val="18"/>
          <w:szCs w:val="18"/>
          <w:lang w:val="en-GB"/>
        </w:rPr>
      </w:pPr>
      <w:r w:rsidRPr="00500A9B">
        <w:rPr>
          <w:rFonts w:ascii="Tahoma" w:hAnsi="Tahoma" w:cs="Tahoma"/>
          <w:iCs/>
          <w:sz w:val="18"/>
          <w:szCs w:val="18"/>
          <w:lang w:val="en-GB"/>
        </w:rPr>
        <w:t>Connection of tank to existing plumbing system</w:t>
      </w:r>
    </w:p>
    <w:p w14:paraId="77D6CE69" w14:textId="4012D3FD" w:rsidR="00500A9B" w:rsidRPr="00005CAD" w:rsidRDefault="00500A9B" w:rsidP="00005CAD">
      <w:pPr>
        <w:pStyle w:val="ListParagraph"/>
        <w:numPr>
          <w:ilvl w:val="0"/>
          <w:numId w:val="44"/>
        </w:numPr>
        <w:spacing w:line="360" w:lineRule="auto"/>
        <w:rPr>
          <w:rFonts w:ascii="Tahoma" w:hAnsi="Tahoma" w:cs="Tahoma"/>
          <w:iCs/>
          <w:sz w:val="18"/>
          <w:szCs w:val="18"/>
          <w:lang w:val="en-GB"/>
        </w:rPr>
      </w:pPr>
      <w:r w:rsidRPr="00500A9B">
        <w:rPr>
          <w:rFonts w:ascii="Tahoma" w:hAnsi="Tahoma" w:cs="Tahoma"/>
          <w:iCs/>
          <w:sz w:val="18"/>
          <w:szCs w:val="18"/>
          <w:lang w:val="en-GB"/>
        </w:rPr>
        <w:t>Testing for leaks and proper operation</w:t>
      </w:r>
    </w:p>
    <w:p w14:paraId="14C099A8" w14:textId="2F1ADFA5" w:rsidR="00500A9B" w:rsidRPr="00005CAD" w:rsidRDefault="00500A9B" w:rsidP="00005CAD">
      <w:pPr>
        <w:pStyle w:val="ListParagraph"/>
        <w:numPr>
          <w:ilvl w:val="0"/>
          <w:numId w:val="44"/>
        </w:numPr>
        <w:spacing w:line="360" w:lineRule="auto"/>
        <w:rPr>
          <w:rFonts w:ascii="Tahoma" w:hAnsi="Tahoma" w:cs="Tahoma"/>
          <w:iCs/>
          <w:sz w:val="18"/>
          <w:szCs w:val="18"/>
          <w:lang w:val="en-GB"/>
        </w:rPr>
      </w:pPr>
      <w:r w:rsidRPr="00500A9B">
        <w:rPr>
          <w:rFonts w:ascii="Tahoma" w:hAnsi="Tahoma" w:cs="Tahoma"/>
          <w:iCs/>
          <w:sz w:val="18"/>
          <w:szCs w:val="18"/>
          <w:lang w:val="en-GB"/>
        </w:rPr>
        <w:t>Cleaning of the site and disposal of waste material</w:t>
      </w:r>
    </w:p>
    <w:p w14:paraId="2991BED7" w14:textId="544BDD8F" w:rsidR="00D40CDF" w:rsidRPr="008D2409" w:rsidRDefault="00500A9B" w:rsidP="008D2409">
      <w:pPr>
        <w:pStyle w:val="ListParagraph"/>
        <w:numPr>
          <w:ilvl w:val="0"/>
          <w:numId w:val="44"/>
        </w:numPr>
        <w:spacing w:line="360" w:lineRule="auto"/>
        <w:rPr>
          <w:rFonts w:ascii="Tahoma" w:hAnsi="Tahoma" w:cs="Tahoma"/>
          <w:iCs/>
          <w:sz w:val="18"/>
          <w:szCs w:val="18"/>
          <w:lang w:val="en-GB"/>
        </w:rPr>
      </w:pPr>
      <w:r w:rsidRPr="00500A9B">
        <w:rPr>
          <w:rFonts w:ascii="Tahoma" w:hAnsi="Tahoma" w:cs="Tahoma"/>
          <w:iCs/>
          <w:sz w:val="18"/>
          <w:szCs w:val="18"/>
          <w:lang w:val="en-GB"/>
        </w:rPr>
        <w:t>Commissioning and handover</w:t>
      </w: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1" w:name="_Toc2171289"/>
      <w:bookmarkEnd w:id="9"/>
      <w:bookmarkEnd w:id="10"/>
      <w:bookmarkEnd w:id="11"/>
      <w:bookmarkEnd w:id="12"/>
      <w:bookmarkEnd w:id="13"/>
      <w:bookmarkEnd w:id="14"/>
      <w:r w:rsidRPr="00766895">
        <w:rPr>
          <w:rFonts w:ascii="Tahoma" w:hAnsi="Tahoma" w:cs="Tahoma"/>
          <w:color w:val="auto"/>
          <w:sz w:val="18"/>
          <w:szCs w:val="18"/>
        </w:rPr>
        <w:lastRenderedPageBreak/>
        <w:t>EVALUATION CRITERIA</w:t>
      </w:r>
      <w:bookmarkEnd w:id="15"/>
      <w:bookmarkEnd w:id="16"/>
      <w:bookmarkEnd w:id="21"/>
    </w:p>
    <w:p w14:paraId="11F53CBF" w14:textId="77777777" w:rsidR="00CE73DD" w:rsidRDefault="00CE73DD" w:rsidP="00CE73DD">
      <w:pPr>
        <w:numPr>
          <w:ilvl w:val="0"/>
          <w:numId w:val="30"/>
        </w:numPr>
        <w:spacing w:line="360" w:lineRule="auto"/>
        <w:rPr>
          <w:rFonts w:ascii="Tahoma" w:hAnsi="Tahoma" w:cs="Tahoma"/>
          <w:sz w:val="18"/>
          <w:szCs w:val="18"/>
        </w:rPr>
      </w:pPr>
      <w:bookmarkStart w:id="22" w:name="_Toc2171290"/>
      <w:bookmarkStart w:id="23" w:name="_Toc391995496"/>
      <w:bookmarkStart w:id="24"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2D22BBB"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bidder must attach </w:t>
            </w:r>
            <w:r w:rsidRPr="009A6A7A">
              <w:rPr>
                <w:rFonts w:ascii="Tahoma" w:hAnsi="Tahoma" w:cs="Tahoma"/>
                <w:b/>
                <w:bCs/>
                <w:sz w:val="18"/>
                <w:szCs w:val="18"/>
                <w:lang w:eastAsia="en-GB"/>
              </w:rPr>
              <w:t>valid</w:t>
            </w:r>
            <w:r w:rsidRPr="009A6A7A">
              <w:rPr>
                <w:rFonts w:ascii="Tahoma" w:hAnsi="Tahoma" w:cs="Tahoma"/>
                <w:sz w:val="18"/>
                <w:szCs w:val="18"/>
                <w:lang w:eastAsia="en-GB"/>
              </w:rPr>
              <w:t xml:space="preserve"> copy of letter of good standing from the </w:t>
            </w:r>
            <w:r w:rsidRPr="009A6A7A">
              <w:rPr>
                <w:rFonts w:ascii="Tahoma" w:hAnsi="Tahoma" w:cs="Tahoma"/>
                <w:b/>
                <w:bCs/>
                <w:sz w:val="18"/>
                <w:szCs w:val="18"/>
                <w:lang w:eastAsia="en-GB"/>
              </w:rPr>
              <w:t>Compensation Commissioner or authorized entity to comply with the Compensation for Occupational Injuries and Disease Act, Act 130 of 1993 (COIDA).</w:t>
            </w:r>
            <w:r w:rsidRPr="009A6A7A">
              <w:rPr>
                <w:rFonts w:ascii="Tahoma" w:hAnsi="Tahoma" w:cs="Tahoma"/>
                <w:sz w:val="18"/>
                <w:szCs w:val="18"/>
                <w:lang w:eastAsia="en-GB"/>
              </w:rPr>
              <w:t xml:space="preserve"> The successful bidder will be required to comply with the requirements of Occupational Health and Safety Act, Act 85 of 1993.</w:t>
            </w:r>
          </w:p>
          <w:p w14:paraId="13E48AB0" w14:textId="77777777" w:rsidR="009A6A7A" w:rsidRPr="009A6A7A" w:rsidRDefault="009A6A7A" w:rsidP="009A6A7A">
            <w:pPr>
              <w:spacing w:line="360" w:lineRule="auto"/>
              <w:rPr>
                <w:rFonts w:ascii="Tahoma" w:hAnsi="Tahoma" w:cs="Tahoma"/>
                <w:sz w:val="18"/>
                <w:szCs w:val="18"/>
                <w:lang w:eastAsia="en-GB"/>
              </w:rPr>
            </w:pPr>
          </w:p>
          <w:p w14:paraId="7D411BA0" w14:textId="2B7677AB" w:rsidR="00EE1CEC" w:rsidRPr="00EE1CEC" w:rsidRDefault="009A6A7A" w:rsidP="00EE1CEC">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service provider must submit a valid copy of the letter of good standing for </w:t>
            </w:r>
            <w:r w:rsidR="0006767D" w:rsidRPr="0006767D">
              <w:rPr>
                <w:rFonts w:ascii="Tahoma" w:hAnsi="Tahoma" w:cs="Tahoma"/>
                <w:sz w:val="18"/>
                <w:szCs w:val="18"/>
                <w:lang w:eastAsia="en-GB"/>
              </w:rPr>
              <w:t>plumbing including domestic drain-laying</w:t>
            </w:r>
            <w:r w:rsidR="0006767D">
              <w:rPr>
                <w:rFonts w:ascii="Tahoma" w:hAnsi="Tahoma" w:cs="Tahoma"/>
                <w:sz w:val="18"/>
                <w:szCs w:val="18"/>
                <w:lang w:eastAsia="en-GB"/>
              </w:rPr>
              <w:t>, Building Construction</w:t>
            </w:r>
            <w:r w:rsidR="00304E50">
              <w:rPr>
                <w:rFonts w:ascii="Tahoma" w:hAnsi="Tahoma" w:cs="Tahoma"/>
                <w:sz w:val="18"/>
                <w:szCs w:val="18"/>
                <w:lang w:eastAsia="en-GB"/>
              </w:rPr>
              <w:t xml:space="preserve">, </w:t>
            </w:r>
            <w:r w:rsidR="00005CAD" w:rsidRPr="00005CAD">
              <w:rPr>
                <w:rFonts w:ascii="Tahoma" w:hAnsi="Tahoma" w:cs="Tahoma"/>
                <w:sz w:val="18"/>
                <w:szCs w:val="18"/>
                <w:lang w:eastAsia="en-GB"/>
              </w:rPr>
              <w:t>Water Tank Installation</w:t>
            </w:r>
            <w:r w:rsidR="00EE1CEC">
              <w:rPr>
                <w:rFonts w:ascii="Tahoma" w:hAnsi="Tahoma" w:cs="Tahoma"/>
                <w:sz w:val="18"/>
                <w:szCs w:val="18"/>
                <w:lang w:eastAsia="en-GB"/>
              </w:rPr>
              <w:t xml:space="preserve">, </w:t>
            </w:r>
            <w:r w:rsidR="00EE1CEC" w:rsidRPr="00EE1CEC">
              <w:rPr>
                <w:rFonts w:ascii="Tahoma" w:hAnsi="Tahoma" w:cs="Tahoma"/>
                <w:sz w:val="18"/>
                <w:szCs w:val="18"/>
                <w:lang w:eastAsia="en-GB"/>
              </w:rPr>
              <w:t>Plumbing and Water Reticulation</w:t>
            </w:r>
            <w:r w:rsidR="00EE1CEC">
              <w:rPr>
                <w:rFonts w:ascii="Tahoma" w:hAnsi="Tahoma" w:cs="Tahoma"/>
                <w:sz w:val="18"/>
                <w:szCs w:val="18"/>
                <w:lang w:eastAsia="en-GB"/>
              </w:rPr>
              <w:t xml:space="preserve">, </w:t>
            </w:r>
            <w:r w:rsidR="00EE1CEC" w:rsidRPr="00EE1CEC">
              <w:rPr>
                <w:rFonts w:ascii="Tahoma" w:hAnsi="Tahoma" w:cs="Tahoma"/>
                <w:sz w:val="18"/>
                <w:szCs w:val="18"/>
                <w:lang w:eastAsia="en-GB"/>
              </w:rPr>
              <w:t>Water Storage</w:t>
            </w:r>
            <w:r w:rsidR="00EE1CEC">
              <w:rPr>
                <w:rFonts w:ascii="Tahoma" w:hAnsi="Tahoma" w:cs="Tahoma"/>
                <w:sz w:val="18"/>
                <w:szCs w:val="18"/>
                <w:lang w:eastAsia="en-GB"/>
              </w:rPr>
              <w:t xml:space="preserve">, </w:t>
            </w:r>
            <w:r w:rsidR="00EE1CEC" w:rsidRPr="00EE1CEC">
              <w:rPr>
                <w:rFonts w:ascii="Tahoma" w:hAnsi="Tahoma" w:cs="Tahoma"/>
                <w:sz w:val="18"/>
                <w:szCs w:val="18"/>
                <w:lang w:eastAsia="en-GB"/>
              </w:rPr>
              <w:t>Installation Services</w:t>
            </w:r>
            <w:r w:rsidR="00EE1CEC">
              <w:rPr>
                <w:rFonts w:ascii="Tahoma" w:hAnsi="Tahoma" w:cs="Tahoma"/>
                <w:sz w:val="18"/>
                <w:szCs w:val="18"/>
                <w:lang w:eastAsia="en-GB"/>
              </w:rPr>
              <w:t xml:space="preserve">, </w:t>
            </w:r>
            <w:r w:rsidR="00EE1CEC" w:rsidRPr="00EE1CEC">
              <w:rPr>
                <w:rFonts w:ascii="Tahoma" w:hAnsi="Tahoma" w:cs="Tahoma"/>
                <w:sz w:val="18"/>
                <w:szCs w:val="18"/>
                <w:lang w:eastAsia="en-GB"/>
              </w:rPr>
              <w:t>General Construction</w:t>
            </w:r>
            <w:r w:rsidR="00EE1CEC">
              <w:rPr>
                <w:rFonts w:ascii="Tahoma" w:hAnsi="Tahoma" w:cs="Tahoma"/>
                <w:sz w:val="18"/>
                <w:szCs w:val="18"/>
                <w:lang w:eastAsia="en-GB"/>
              </w:rPr>
              <w:t xml:space="preserve">, </w:t>
            </w:r>
            <w:r w:rsidR="00EE1CEC" w:rsidRPr="00EE1CEC">
              <w:rPr>
                <w:rFonts w:ascii="Tahoma" w:hAnsi="Tahoma" w:cs="Tahoma"/>
                <w:sz w:val="18"/>
                <w:szCs w:val="18"/>
                <w:lang w:eastAsia="en-GB"/>
              </w:rPr>
              <w:t>Civil Construction</w:t>
            </w:r>
            <w:r w:rsidR="00EE1CEC">
              <w:rPr>
                <w:rFonts w:ascii="Tahoma" w:hAnsi="Tahoma" w:cs="Tahoma"/>
                <w:sz w:val="18"/>
                <w:szCs w:val="18"/>
                <w:lang w:eastAsia="en-GB"/>
              </w:rPr>
              <w:t xml:space="preserve">, </w:t>
            </w:r>
            <w:r w:rsidR="00EE1CEC" w:rsidRPr="00EE1CEC">
              <w:rPr>
                <w:rFonts w:ascii="Tahoma" w:hAnsi="Tahoma" w:cs="Tahoma"/>
                <w:sz w:val="18"/>
                <w:szCs w:val="18"/>
                <w:lang w:eastAsia="en-GB"/>
              </w:rPr>
              <w:t>Building Maintenance and Installation</w:t>
            </w:r>
            <w:r w:rsidR="00EE1CEC">
              <w:rPr>
                <w:rFonts w:ascii="Tahoma" w:hAnsi="Tahoma" w:cs="Tahoma"/>
                <w:sz w:val="18"/>
                <w:szCs w:val="18"/>
                <w:lang w:eastAsia="en-GB"/>
              </w:rPr>
              <w:t xml:space="preserve">, </w:t>
            </w:r>
            <w:r w:rsidR="00EE1CEC" w:rsidRPr="00EE1CEC">
              <w:rPr>
                <w:rFonts w:ascii="Tahoma" w:hAnsi="Tahoma" w:cs="Tahoma"/>
                <w:sz w:val="18"/>
                <w:szCs w:val="18"/>
                <w:lang w:eastAsia="en-GB"/>
              </w:rPr>
              <w:t>Irrigation and Water Systems Installation</w:t>
            </w:r>
            <w:r w:rsidR="00EE1CEC">
              <w:rPr>
                <w:rFonts w:ascii="Tahoma" w:hAnsi="Tahoma" w:cs="Tahoma"/>
                <w:sz w:val="18"/>
                <w:szCs w:val="18"/>
                <w:lang w:eastAsia="en-GB"/>
              </w:rPr>
              <w:t xml:space="preserve"> and</w:t>
            </w:r>
          </w:p>
          <w:p w14:paraId="41A94F0A" w14:textId="45CDB58C" w:rsidR="009A6A7A" w:rsidRPr="009A6A7A" w:rsidRDefault="00EE1CEC" w:rsidP="00EE1CEC">
            <w:pPr>
              <w:spacing w:line="360" w:lineRule="auto"/>
              <w:rPr>
                <w:rFonts w:ascii="Tahoma" w:hAnsi="Tahoma" w:cs="Tahoma"/>
                <w:sz w:val="18"/>
                <w:szCs w:val="18"/>
                <w:lang w:eastAsia="en-GB"/>
              </w:rPr>
            </w:pPr>
            <w:r w:rsidRPr="00EE1CEC">
              <w:rPr>
                <w:rFonts w:ascii="Tahoma" w:hAnsi="Tahoma" w:cs="Tahoma"/>
                <w:sz w:val="18"/>
                <w:szCs w:val="18"/>
                <w:lang w:eastAsia="en-GB"/>
              </w:rPr>
              <w:t>Mechanical Installation Services</w:t>
            </w:r>
          </w:p>
          <w:p w14:paraId="174A08F4" w14:textId="77777777" w:rsidR="009A6A7A" w:rsidRPr="009A6A7A" w:rsidRDefault="009A6A7A" w:rsidP="009A6A7A">
            <w:pPr>
              <w:spacing w:line="360" w:lineRule="auto"/>
              <w:rPr>
                <w:rFonts w:ascii="Tahoma" w:hAnsi="Tahoma" w:cs="Tahoma"/>
                <w:sz w:val="18"/>
                <w:szCs w:val="18"/>
                <w:lang w:eastAsia="en-GB"/>
              </w:rPr>
            </w:pPr>
          </w:p>
          <w:p w14:paraId="0E4635B6"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Note: The COIDA certificate of good standing should not be older than twelve (12) months.</w:t>
            </w:r>
          </w:p>
          <w:p w14:paraId="36873C04" w14:textId="77777777" w:rsidR="009A6A7A" w:rsidRPr="009A6A7A" w:rsidRDefault="009A6A7A" w:rsidP="009A6A7A">
            <w:pPr>
              <w:spacing w:line="360" w:lineRule="auto"/>
              <w:rPr>
                <w:rFonts w:ascii="Tahoma" w:hAnsi="Tahoma" w:cs="Tahoma"/>
                <w:sz w:val="18"/>
                <w:szCs w:val="18"/>
                <w:lang w:eastAsia="en-GB"/>
              </w:rPr>
            </w:pPr>
          </w:p>
          <w:p w14:paraId="7D16486E"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The valid proof must be submitted by the closing date and time of the RFQ.</w:t>
            </w:r>
          </w:p>
          <w:p w14:paraId="5AE5A224" w14:textId="77777777" w:rsidR="009A6A7A" w:rsidRPr="009A6A7A" w:rsidRDefault="009A6A7A" w:rsidP="009A6A7A">
            <w:pPr>
              <w:spacing w:line="360" w:lineRule="auto"/>
              <w:rPr>
                <w:rFonts w:ascii="Tahoma" w:hAnsi="Tahoma" w:cs="Tahoma"/>
                <w:sz w:val="18"/>
                <w:szCs w:val="18"/>
                <w:lang w:eastAsia="en-GB"/>
              </w:rPr>
            </w:pPr>
          </w:p>
          <w:p w14:paraId="7252462F" w14:textId="368A146C" w:rsidR="00CE73DD" w:rsidRDefault="009A6A7A" w:rsidP="009A6A7A">
            <w:pPr>
              <w:spacing w:line="360" w:lineRule="auto"/>
              <w:rPr>
                <w:rFonts w:ascii="Tahoma" w:hAnsi="Tahoma" w:cs="Tahoma"/>
                <w:color w:val="000000"/>
                <w:sz w:val="18"/>
                <w:szCs w:val="18"/>
                <w:lang w:eastAsia="en-GB"/>
              </w:rPr>
            </w:pPr>
            <w:r w:rsidRPr="009A6A7A">
              <w:rPr>
                <w:rFonts w:ascii="Tahoma" w:hAnsi="Tahoma" w:cs="Tahoma"/>
                <w:sz w:val="18"/>
                <w:szCs w:val="18"/>
                <w:lang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EE1CEC">
        <w:trPr>
          <w:trHeight w:val="1584"/>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p w14:paraId="297BB59B" w14:textId="77777777" w:rsidR="00EE1CEC" w:rsidRDefault="00EE1CEC" w:rsidP="00CE73DD">
      <w:pPr>
        <w:spacing w:line="360" w:lineRule="auto"/>
        <w:rPr>
          <w:rFonts w:ascii="Tahoma" w:hAnsi="Tahoma" w:cs="Tahoma"/>
          <w:sz w:val="18"/>
          <w:szCs w:val="18"/>
        </w:rPr>
      </w:pPr>
    </w:p>
    <w:p w14:paraId="3F199BD4" w14:textId="77777777" w:rsidR="00EE1CEC" w:rsidRDefault="00EE1CEC" w:rsidP="00CE73DD">
      <w:pPr>
        <w:spacing w:line="360" w:lineRule="auto"/>
        <w:rPr>
          <w:rFonts w:ascii="Tahoma" w:hAnsi="Tahoma" w:cs="Tahoma"/>
          <w:sz w:val="18"/>
          <w:szCs w:val="18"/>
        </w:rPr>
      </w:pPr>
    </w:p>
    <w:p w14:paraId="312CFE8F" w14:textId="77777777" w:rsidR="00EE1CEC" w:rsidRDefault="00EE1CEC" w:rsidP="00CE73DD">
      <w:pPr>
        <w:spacing w:line="360" w:lineRule="auto"/>
        <w:rPr>
          <w:rFonts w:ascii="Tahoma" w:hAnsi="Tahoma" w:cs="Tahoma"/>
          <w:sz w:val="18"/>
          <w:szCs w:val="18"/>
        </w:rPr>
      </w:pPr>
    </w:p>
    <w:p w14:paraId="628F553A" w14:textId="77777777" w:rsidR="00EE1CEC" w:rsidRDefault="00EE1CEC" w:rsidP="00CE73DD">
      <w:pPr>
        <w:spacing w:line="360" w:lineRule="auto"/>
        <w:rPr>
          <w:rFonts w:ascii="Tahoma" w:hAnsi="Tahoma" w:cs="Tahoma"/>
          <w:sz w:val="18"/>
          <w:szCs w:val="18"/>
        </w:rPr>
      </w:pPr>
    </w:p>
    <w:p w14:paraId="456D486F" w14:textId="77777777" w:rsidR="00EE1CEC" w:rsidRDefault="00EE1CEC" w:rsidP="00CE73DD">
      <w:pPr>
        <w:spacing w:line="360" w:lineRule="auto"/>
        <w:rPr>
          <w:rFonts w:ascii="Tahoma" w:hAnsi="Tahoma" w:cs="Tahoma"/>
          <w:sz w:val="18"/>
          <w:szCs w:val="18"/>
        </w:rPr>
      </w:pPr>
    </w:p>
    <w:p w14:paraId="3FE71CC1" w14:textId="77777777" w:rsidR="00EE1CEC" w:rsidRDefault="00EE1CEC" w:rsidP="00CE73DD">
      <w:pPr>
        <w:spacing w:line="360" w:lineRule="auto"/>
        <w:rPr>
          <w:rFonts w:ascii="Tahoma" w:hAnsi="Tahoma" w:cs="Tahoma"/>
          <w:sz w:val="18"/>
          <w:szCs w:val="18"/>
        </w:rPr>
      </w:pPr>
    </w:p>
    <w:p w14:paraId="5E10200D" w14:textId="77777777" w:rsidR="00EE1CEC" w:rsidRDefault="00EE1CEC" w:rsidP="00CE73DD">
      <w:pPr>
        <w:spacing w:line="360" w:lineRule="auto"/>
        <w:rPr>
          <w:rFonts w:ascii="Tahoma" w:hAnsi="Tahoma" w:cs="Tahoma"/>
          <w:sz w:val="18"/>
          <w:szCs w:val="18"/>
        </w:rPr>
      </w:pPr>
    </w:p>
    <w:p w14:paraId="45DF8D4B" w14:textId="77777777" w:rsidR="00EE1CEC" w:rsidRDefault="00EE1CEC" w:rsidP="00CE73DD">
      <w:pPr>
        <w:spacing w:line="360" w:lineRule="auto"/>
        <w:rPr>
          <w:rFonts w:ascii="Tahoma" w:hAnsi="Tahoma" w:cs="Tahoma"/>
          <w:sz w:val="18"/>
          <w:szCs w:val="18"/>
        </w:rPr>
      </w:pPr>
    </w:p>
    <w:p w14:paraId="1FB3FADC" w14:textId="77777777" w:rsidR="00EE1CEC" w:rsidRDefault="00EE1CEC" w:rsidP="00CE73DD">
      <w:pPr>
        <w:spacing w:line="360" w:lineRule="auto"/>
        <w:rPr>
          <w:rFonts w:ascii="Tahoma" w:hAnsi="Tahoma" w:cs="Tahoma"/>
          <w:sz w:val="18"/>
          <w:szCs w:val="18"/>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095"/>
        <w:gridCol w:w="992"/>
        <w:gridCol w:w="1418"/>
      </w:tblGrid>
      <w:tr w:rsidR="00304E50" w:rsidRPr="00686360" w14:paraId="4CFCC8D7" w14:textId="77777777" w:rsidTr="00DB65B3">
        <w:tc>
          <w:tcPr>
            <w:tcW w:w="993" w:type="dxa"/>
          </w:tcPr>
          <w:p w14:paraId="697A7083"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No</w:t>
            </w:r>
          </w:p>
        </w:tc>
        <w:tc>
          <w:tcPr>
            <w:tcW w:w="6095" w:type="dxa"/>
          </w:tcPr>
          <w:p w14:paraId="193B38C5"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Description</w:t>
            </w:r>
          </w:p>
        </w:tc>
        <w:tc>
          <w:tcPr>
            <w:tcW w:w="992" w:type="dxa"/>
          </w:tcPr>
          <w:p w14:paraId="0FFD959E"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Comply</w:t>
            </w:r>
          </w:p>
        </w:tc>
        <w:tc>
          <w:tcPr>
            <w:tcW w:w="1418" w:type="dxa"/>
          </w:tcPr>
          <w:p w14:paraId="0E617CC8"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Not comply</w:t>
            </w:r>
          </w:p>
        </w:tc>
      </w:tr>
      <w:tr w:rsidR="00304E50" w:rsidRPr="00686360" w14:paraId="6132DC52" w14:textId="77777777" w:rsidTr="00EE1CEC">
        <w:trPr>
          <w:trHeight w:val="1266"/>
        </w:trPr>
        <w:tc>
          <w:tcPr>
            <w:tcW w:w="993" w:type="dxa"/>
          </w:tcPr>
          <w:p w14:paraId="18B1C530" w14:textId="77777777" w:rsidR="00304E50" w:rsidRPr="00686360" w:rsidRDefault="00304E50" w:rsidP="00F57D05">
            <w:pPr>
              <w:spacing w:after="200" w:line="360" w:lineRule="auto"/>
              <w:rPr>
                <w:rFonts w:ascii="Tahoma" w:hAnsi="Tahoma" w:cs="Tahoma"/>
                <w:b/>
                <w:sz w:val="18"/>
                <w:szCs w:val="18"/>
              </w:rPr>
            </w:pPr>
            <w:r>
              <w:rPr>
                <w:rFonts w:ascii="Tahoma" w:hAnsi="Tahoma" w:cs="Tahoma"/>
                <w:b/>
                <w:sz w:val="18"/>
                <w:szCs w:val="18"/>
              </w:rPr>
              <w:t>2</w:t>
            </w:r>
          </w:p>
        </w:tc>
        <w:tc>
          <w:tcPr>
            <w:tcW w:w="6095" w:type="dxa"/>
          </w:tcPr>
          <w:p w14:paraId="76E6772F" w14:textId="4C1ACF65" w:rsidR="00304E50" w:rsidRPr="00AC1F38" w:rsidRDefault="00304E50" w:rsidP="00F57D05">
            <w:pPr>
              <w:spacing w:line="360" w:lineRule="auto"/>
              <w:jc w:val="left"/>
              <w:rPr>
                <w:rFonts w:ascii="Tahoma" w:hAnsi="Tahoma" w:cs="Tahoma"/>
                <w:sz w:val="18"/>
                <w:szCs w:val="18"/>
                <w:lang w:val="en-GB"/>
              </w:rPr>
            </w:pPr>
            <w:r w:rsidRPr="00AC1F38">
              <w:rPr>
                <w:rFonts w:ascii="Tahoma" w:hAnsi="Tahoma" w:cs="Tahoma"/>
                <w:sz w:val="18"/>
                <w:szCs w:val="18"/>
                <w:lang w:val="en-GB"/>
              </w:rPr>
              <w:t>The service provider</w:t>
            </w:r>
            <w:r>
              <w:rPr>
                <w:rFonts w:ascii="Tahoma" w:hAnsi="Tahoma" w:cs="Tahoma"/>
                <w:sz w:val="18"/>
                <w:szCs w:val="18"/>
                <w:lang w:val="en-GB"/>
              </w:rPr>
              <w:t xml:space="preserve">’s </w:t>
            </w:r>
            <w:r w:rsidR="00DB65B3">
              <w:rPr>
                <w:rFonts w:ascii="Tahoma" w:hAnsi="Tahoma" w:cs="Tahoma"/>
                <w:sz w:val="18"/>
                <w:szCs w:val="18"/>
                <w:lang w:val="en-GB"/>
              </w:rPr>
              <w:t>Plumber</w:t>
            </w:r>
            <w:r w:rsidRPr="00AC1F38">
              <w:rPr>
                <w:rFonts w:ascii="Tahoma" w:hAnsi="Tahoma" w:cs="Tahoma"/>
                <w:sz w:val="18"/>
                <w:szCs w:val="18"/>
                <w:lang w:val="en-GB"/>
              </w:rPr>
              <w:t xml:space="preserve"> must </w:t>
            </w:r>
            <w:r w:rsidR="00EC3009">
              <w:rPr>
                <w:rFonts w:ascii="Tahoma" w:hAnsi="Tahoma" w:cs="Tahoma"/>
                <w:sz w:val="18"/>
                <w:szCs w:val="18"/>
                <w:lang w:val="en-GB"/>
              </w:rPr>
              <w:t>be a registered plumber registered with The Plumbing Certificate of Compliance (CoC)</w:t>
            </w:r>
            <w:r w:rsidR="0099273B">
              <w:rPr>
                <w:rFonts w:ascii="Tahoma" w:hAnsi="Tahoma" w:cs="Tahoma"/>
                <w:sz w:val="18"/>
                <w:szCs w:val="18"/>
                <w:lang w:val="en-GB"/>
              </w:rPr>
              <w:t xml:space="preserve"> and employed by the bidding company </w:t>
            </w:r>
          </w:p>
          <w:p w14:paraId="0277417C" w14:textId="77777777" w:rsidR="00304E50" w:rsidRPr="00AC1F38" w:rsidRDefault="00304E50" w:rsidP="00F57D05">
            <w:pPr>
              <w:spacing w:line="360" w:lineRule="auto"/>
              <w:jc w:val="left"/>
              <w:rPr>
                <w:rFonts w:ascii="Tahoma" w:hAnsi="Tahoma" w:cs="Tahoma"/>
                <w:sz w:val="18"/>
                <w:szCs w:val="18"/>
                <w:lang w:val="en-GB"/>
              </w:rPr>
            </w:pPr>
          </w:p>
          <w:p w14:paraId="3417EBD1" w14:textId="47399001" w:rsidR="00304E50" w:rsidRPr="003758AD" w:rsidRDefault="00304E50" w:rsidP="00F57D05">
            <w:pPr>
              <w:spacing w:line="360" w:lineRule="auto"/>
              <w:jc w:val="left"/>
              <w:rPr>
                <w:rFonts w:ascii="Tahoma" w:hAnsi="Tahoma" w:cs="Tahoma"/>
                <w:b/>
                <w:bCs/>
                <w:sz w:val="18"/>
                <w:szCs w:val="18"/>
                <w:lang w:val="en-GB"/>
              </w:rPr>
            </w:pPr>
            <w:r w:rsidRPr="003758AD">
              <w:rPr>
                <w:rFonts w:ascii="Tahoma" w:hAnsi="Tahoma" w:cs="Tahoma"/>
                <w:b/>
                <w:bCs/>
                <w:sz w:val="18"/>
                <w:szCs w:val="18"/>
                <w:lang w:val="en-GB"/>
              </w:rPr>
              <w:t>Service Provider must submit a valid</w:t>
            </w:r>
            <w:r>
              <w:rPr>
                <w:rFonts w:ascii="Tahoma" w:hAnsi="Tahoma" w:cs="Tahoma"/>
                <w:b/>
                <w:bCs/>
                <w:sz w:val="18"/>
                <w:szCs w:val="18"/>
                <w:lang w:val="en-GB"/>
              </w:rPr>
              <w:t xml:space="preserve"> copy of the</w:t>
            </w:r>
            <w:r w:rsidRPr="003758AD">
              <w:rPr>
                <w:rFonts w:ascii="Tahoma" w:hAnsi="Tahoma" w:cs="Tahoma"/>
                <w:b/>
                <w:bCs/>
                <w:sz w:val="18"/>
                <w:szCs w:val="18"/>
                <w:lang w:val="en-GB"/>
              </w:rPr>
              <w:t xml:space="preserve"> </w:t>
            </w:r>
            <w:r w:rsidR="0099273B">
              <w:rPr>
                <w:rFonts w:ascii="Tahoma" w:hAnsi="Tahoma" w:cs="Tahoma"/>
                <w:b/>
                <w:bCs/>
                <w:sz w:val="18"/>
                <w:szCs w:val="18"/>
                <w:lang w:val="en-GB"/>
              </w:rPr>
              <w:t>card/</w:t>
            </w:r>
            <w:r w:rsidRPr="003758AD">
              <w:rPr>
                <w:rFonts w:ascii="Tahoma" w:hAnsi="Tahoma" w:cs="Tahoma"/>
                <w:b/>
                <w:bCs/>
                <w:sz w:val="18"/>
                <w:szCs w:val="18"/>
                <w:lang w:val="en-GB"/>
              </w:rPr>
              <w:t>certificate</w:t>
            </w:r>
            <w:r>
              <w:rPr>
                <w:rFonts w:ascii="Tahoma" w:hAnsi="Tahoma" w:cs="Tahoma"/>
                <w:b/>
                <w:bCs/>
                <w:sz w:val="18"/>
                <w:szCs w:val="18"/>
                <w:lang w:val="en-GB"/>
              </w:rPr>
              <w:t xml:space="preserve"> for the </w:t>
            </w:r>
            <w:r w:rsidR="00EC3009">
              <w:rPr>
                <w:rFonts w:ascii="Tahoma" w:hAnsi="Tahoma" w:cs="Tahoma"/>
                <w:b/>
                <w:bCs/>
                <w:sz w:val="18"/>
                <w:szCs w:val="18"/>
                <w:lang w:val="en-GB"/>
              </w:rPr>
              <w:t>plumber</w:t>
            </w:r>
            <w:r>
              <w:rPr>
                <w:rFonts w:ascii="Tahoma" w:hAnsi="Tahoma" w:cs="Tahoma"/>
                <w:b/>
                <w:bCs/>
                <w:sz w:val="18"/>
                <w:szCs w:val="18"/>
                <w:lang w:val="en-GB"/>
              </w:rPr>
              <w:t xml:space="preserve">. </w:t>
            </w:r>
          </w:p>
          <w:p w14:paraId="14BE8C7E" w14:textId="77777777" w:rsidR="00304E50" w:rsidRDefault="00304E50" w:rsidP="00F57D05">
            <w:pPr>
              <w:spacing w:line="360" w:lineRule="auto"/>
              <w:jc w:val="left"/>
              <w:rPr>
                <w:rFonts w:ascii="Tahoma" w:hAnsi="Tahoma" w:cs="Tahoma"/>
                <w:sz w:val="18"/>
                <w:szCs w:val="18"/>
                <w:lang w:val="en-GB"/>
              </w:rPr>
            </w:pPr>
          </w:p>
          <w:p w14:paraId="6D2086E7" w14:textId="799BEC59" w:rsidR="00304E50" w:rsidRPr="00AC1F38" w:rsidRDefault="00304E50" w:rsidP="00F57D05">
            <w:pPr>
              <w:spacing w:line="360" w:lineRule="auto"/>
              <w:jc w:val="left"/>
              <w:rPr>
                <w:rFonts w:ascii="Tahoma" w:hAnsi="Tahoma" w:cs="Tahoma"/>
                <w:sz w:val="18"/>
                <w:szCs w:val="18"/>
                <w:lang w:val="en-GB"/>
              </w:rPr>
            </w:pPr>
            <w:r w:rsidRPr="003758AD">
              <w:rPr>
                <w:rFonts w:ascii="Tahoma" w:hAnsi="Tahoma" w:cs="Tahoma"/>
                <w:sz w:val="18"/>
                <w:szCs w:val="18"/>
                <w:lang w:val="en-GB"/>
              </w:rPr>
              <w:t xml:space="preserve">Please note: </w:t>
            </w:r>
            <w:r w:rsidR="00EC3009" w:rsidRPr="00EC3009">
              <w:rPr>
                <w:rFonts w:ascii="Tahoma" w:hAnsi="Tahoma" w:cs="Tahoma"/>
                <w:sz w:val="18"/>
                <w:szCs w:val="18"/>
                <w:lang w:val="en-GB"/>
              </w:rPr>
              <w:t>The valid proof must be submitted by the closing date and time of the RFQ</w:t>
            </w:r>
            <w:r w:rsidR="00EC3009">
              <w:rPr>
                <w:rFonts w:ascii="Tahoma" w:hAnsi="Tahoma" w:cs="Tahoma"/>
                <w:sz w:val="18"/>
                <w:szCs w:val="18"/>
                <w:lang w:val="en-GB"/>
              </w:rPr>
              <w:t xml:space="preserve">, and </w:t>
            </w:r>
            <w:r w:rsidRPr="003758AD">
              <w:rPr>
                <w:rFonts w:ascii="Tahoma" w:hAnsi="Tahoma" w:cs="Tahoma"/>
                <w:sz w:val="18"/>
                <w:szCs w:val="18"/>
                <w:lang w:val="en-GB"/>
              </w:rPr>
              <w:t xml:space="preserve">The RAF reserves the right to verify the </w:t>
            </w:r>
            <w:r>
              <w:rPr>
                <w:rFonts w:ascii="Tahoma" w:hAnsi="Tahoma" w:cs="Tahoma"/>
                <w:sz w:val="18"/>
                <w:szCs w:val="18"/>
                <w:lang w:val="en-GB"/>
              </w:rPr>
              <w:t xml:space="preserve">certificate or </w:t>
            </w:r>
            <w:r w:rsidRPr="003758AD">
              <w:rPr>
                <w:rFonts w:ascii="Tahoma" w:hAnsi="Tahoma" w:cs="Tahoma"/>
                <w:sz w:val="18"/>
                <w:szCs w:val="18"/>
                <w:lang w:val="en-GB"/>
              </w:rPr>
              <w:t xml:space="preserve">registration with </w:t>
            </w:r>
            <w:r>
              <w:rPr>
                <w:rFonts w:ascii="Tahoma" w:hAnsi="Tahoma" w:cs="Tahoma"/>
                <w:sz w:val="18"/>
                <w:szCs w:val="18"/>
                <w:lang w:val="en-GB"/>
              </w:rPr>
              <w:t>the accredited body</w:t>
            </w:r>
            <w:r w:rsidRPr="003758AD">
              <w:rPr>
                <w:rFonts w:ascii="Tahoma" w:hAnsi="Tahoma" w:cs="Tahoma"/>
                <w:sz w:val="18"/>
                <w:szCs w:val="18"/>
                <w:lang w:val="en-GB"/>
              </w:rPr>
              <w:t>.</w:t>
            </w:r>
          </w:p>
        </w:tc>
        <w:tc>
          <w:tcPr>
            <w:tcW w:w="992" w:type="dxa"/>
          </w:tcPr>
          <w:p w14:paraId="13E4308D" w14:textId="77777777" w:rsidR="00304E50" w:rsidRPr="00686360" w:rsidRDefault="00304E50" w:rsidP="00F57D05">
            <w:pPr>
              <w:spacing w:after="200" w:line="360" w:lineRule="auto"/>
              <w:rPr>
                <w:rFonts w:ascii="Tahoma" w:hAnsi="Tahoma" w:cs="Tahoma"/>
                <w:bCs/>
                <w:sz w:val="18"/>
                <w:szCs w:val="18"/>
              </w:rPr>
            </w:pPr>
          </w:p>
        </w:tc>
        <w:tc>
          <w:tcPr>
            <w:tcW w:w="1418" w:type="dxa"/>
          </w:tcPr>
          <w:p w14:paraId="3427429A" w14:textId="77777777" w:rsidR="00304E50" w:rsidRPr="00686360" w:rsidRDefault="00304E50" w:rsidP="00F57D05">
            <w:pPr>
              <w:spacing w:after="200" w:line="360" w:lineRule="auto"/>
              <w:rPr>
                <w:rFonts w:ascii="Tahoma" w:hAnsi="Tahoma" w:cs="Tahoma"/>
                <w:bCs/>
                <w:sz w:val="18"/>
                <w:szCs w:val="18"/>
              </w:rPr>
            </w:pPr>
          </w:p>
        </w:tc>
      </w:tr>
      <w:tr w:rsidR="00EE1CEC" w:rsidRPr="00686360" w14:paraId="734F3EA2" w14:textId="77777777" w:rsidTr="00FD4048">
        <w:trPr>
          <w:trHeight w:val="1266"/>
        </w:trPr>
        <w:tc>
          <w:tcPr>
            <w:tcW w:w="9498" w:type="dxa"/>
            <w:gridSpan w:val="4"/>
          </w:tcPr>
          <w:p w14:paraId="48EAD08B" w14:textId="1F9EBDDB" w:rsidR="00EE1CEC" w:rsidRPr="00EE1CEC" w:rsidRDefault="00EE1CEC" w:rsidP="00F57D05">
            <w:pPr>
              <w:spacing w:after="200" w:line="360" w:lineRule="auto"/>
              <w:rPr>
                <w:rFonts w:ascii="Tahoma" w:hAnsi="Tahoma" w:cs="Tahoma"/>
                <w:b/>
                <w:sz w:val="18"/>
                <w:szCs w:val="18"/>
              </w:rPr>
            </w:pPr>
            <w:r w:rsidRPr="00EE1CEC">
              <w:rPr>
                <w:rFonts w:ascii="Tahoma" w:hAnsi="Tahoma" w:cs="Tahoma"/>
                <w:b/>
                <w:sz w:val="18"/>
                <w:szCs w:val="18"/>
              </w:rPr>
              <w:t>Substantiate / Comment</w:t>
            </w:r>
          </w:p>
        </w:tc>
      </w:tr>
    </w:tbl>
    <w:p w14:paraId="70E43957" w14:textId="208C56AB" w:rsidR="00CE73DD" w:rsidRDefault="00CE73DD" w:rsidP="00CE73DD">
      <w:pPr>
        <w:spacing w:line="360" w:lineRule="auto"/>
        <w:rPr>
          <w:rFonts w:ascii="Tahoma" w:hAnsi="Tahoma" w:cs="Tahoma"/>
          <w:sz w:val="18"/>
          <w:szCs w:val="18"/>
        </w:rPr>
      </w:pPr>
    </w:p>
    <w:p w14:paraId="4727426C" w14:textId="77777777" w:rsidR="00EE1CEC" w:rsidRDefault="00EE1CEC" w:rsidP="00CE73DD">
      <w:pPr>
        <w:spacing w:line="360" w:lineRule="auto"/>
        <w:rPr>
          <w:rFonts w:ascii="Tahoma" w:hAnsi="Tahoma" w:cs="Tahoma"/>
          <w:sz w:val="18"/>
          <w:szCs w:val="18"/>
        </w:rPr>
      </w:pPr>
    </w:p>
    <w:p w14:paraId="596819A1" w14:textId="77777777" w:rsidR="00EE1CEC" w:rsidRDefault="00EE1CEC" w:rsidP="00CE73DD">
      <w:pPr>
        <w:spacing w:line="360" w:lineRule="auto"/>
        <w:rPr>
          <w:rFonts w:ascii="Tahoma" w:hAnsi="Tahoma" w:cs="Tahoma"/>
          <w:sz w:val="18"/>
          <w:szCs w:val="18"/>
        </w:rPr>
      </w:pPr>
    </w:p>
    <w:p w14:paraId="28A6DD42" w14:textId="77777777" w:rsidR="00EE1CEC" w:rsidRDefault="00EE1CEC" w:rsidP="00CE73DD">
      <w:pPr>
        <w:spacing w:line="360" w:lineRule="auto"/>
        <w:rPr>
          <w:rFonts w:ascii="Tahoma" w:hAnsi="Tahoma" w:cs="Tahoma"/>
          <w:sz w:val="18"/>
          <w:szCs w:val="18"/>
        </w:rPr>
      </w:pPr>
    </w:p>
    <w:p w14:paraId="4FFA24FF" w14:textId="77777777" w:rsidR="00EE1CEC" w:rsidRDefault="00EE1CEC" w:rsidP="00CE73DD">
      <w:pPr>
        <w:spacing w:line="360" w:lineRule="auto"/>
        <w:rPr>
          <w:rFonts w:ascii="Tahoma" w:hAnsi="Tahoma" w:cs="Tahoma"/>
          <w:sz w:val="18"/>
          <w:szCs w:val="18"/>
        </w:rPr>
      </w:pPr>
    </w:p>
    <w:p w14:paraId="659BA744" w14:textId="77777777" w:rsidR="00EE1CEC" w:rsidRDefault="00EE1CEC" w:rsidP="00CE73DD">
      <w:pPr>
        <w:spacing w:line="360" w:lineRule="auto"/>
        <w:rPr>
          <w:rFonts w:ascii="Tahoma" w:hAnsi="Tahoma" w:cs="Tahoma"/>
          <w:sz w:val="18"/>
          <w:szCs w:val="18"/>
        </w:rPr>
      </w:pPr>
    </w:p>
    <w:p w14:paraId="2ACD8C87" w14:textId="77777777" w:rsidR="00EE1CEC" w:rsidRDefault="00EE1CEC" w:rsidP="00CE73DD">
      <w:pPr>
        <w:spacing w:line="360" w:lineRule="auto"/>
        <w:rPr>
          <w:rFonts w:ascii="Tahoma" w:hAnsi="Tahoma" w:cs="Tahoma"/>
          <w:sz w:val="18"/>
          <w:szCs w:val="18"/>
        </w:rPr>
      </w:pPr>
    </w:p>
    <w:p w14:paraId="2E1AE916" w14:textId="77777777" w:rsidR="00EE1CEC" w:rsidRDefault="00EE1CEC" w:rsidP="00CE73DD">
      <w:pPr>
        <w:spacing w:line="360" w:lineRule="auto"/>
        <w:rPr>
          <w:rFonts w:ascii="Tahoma" w:hAnsi="Tahoma" w:cs="Tahoma"/>
          <w:sz w:val="18"/>
          <w:szCs w:val="18"/>
        </w:rPr>
      </w:pPr>
    </w:p>
    <w:p w14:paraId="3C15F16A" w14:textId="77777777" w:rsidR="00EE1CEC" w:rsidRDefault="00EE1CEC" w:rsidP="00CE73DD">
      <w:pPr>
        <w:spacing w:line="360" w:lineRule="auto"/>
        <w:rPr>
          <w:rFonts w:ascii="Tahoma" w:hAnsi="Tahoma" w:cs="Tahoma"/>
          <w:sz w:val="18"/>
          <w:szCs w:val="18"/>
        </w:rPr>
      </w:pPr>
    </w:p>
    <w:p w14:paraId="68FE1CF7" w14:textId="77777777" w:rsidR="00EE1CEC" w:rsidRDefault="00EE1CEC" w:rsidP="00CE73DD">
      <w:pPr>
        <w:spacing w:line="360" w:lineRule="auto"/>
        <w:rPr>
          <w:rFonts w:ascii="Tahoma" w:hAnsi="Tahoma" w:cs="Tahoma"/>
          <w:sz w:val="18"/>
          <w:szCs w:val="18"/>
        </w:rPr>
      </w:pPr>
    </w:p>
    <w:p w14:paraId="55150B7B" w14:textId="77777777" w:rsidR="00EE1CEC" w:rsidRDefault="00EE1CEC" w:rsidP="00CE73DD">
      <w:pPr>
        <w:spacing w:line="360" w:lineRule="auto"/>
        <w:rPr>
          <w:rFonts w:ascii="Tahoma" w:hAnsi="Tahoma" w:cs="Tahoma"/>
          <w:sz w:val="18"/>
          <w:szCs w:val="18"/>
        </w:rPr>
      </w:pPr>
    </w:p>
    <w:p w14:paraId="2742A0CD" w14:textId="77777777" w:rsidR="00EE1CEC" w:rsidRDefault="00EE1CEC" w:rsidP="00CE73DD">
      <w:pPr>
        <w:spacing w:line="360" w:lineRule="auto"/>
        <w:rPr>
          <w:rFonts w:ascii="Tahoma" w:hAnsi="Tahoma" w:cs="Tahoma"/>
          <w:sz w:val="18"/>
          <w:szCs w:val="18"/>
        </w:rPr>
      </w:pPr>
    </w:p>
    <w:p w14:paraId="50A76B2C" w14:textId="77777777" w:rsidR="00EE1CEC" w:rsidRDefault="00EE1CEC" w:rsidP="00CE73DD">
      <w:pPr>
        <w:spacing w:line="360" w:lineRule="auto"/>
        <w:rPr>
          <w:rFonts w:ascii="Tahoma" w:hAnsi="Tahoma" w:cs="Tahoma"/>
          <w:sz w:val="18"/>
          <w:szCs w:val="18"/>
        </w:rPr>
      </w:pPr>
    </w:p>
    <w:p w14:paraId="15C80816" w14:textId="77777777" w:rsidR="00EE1CEC" w:rsidRDefault="00EE1CEC" w:rsidP="00CE73DD">
      <w:pPr>
        <w:spacing w:line="360" w:lineRule="auto"/>
        <w:rPr>
          <w:rFonts w:ascii="Tahoma" w:hAnsi="Tahoma" w:cs="Tahoma"/>
          <w:sz w:val="18"/>
          <w:szCs w:val="18"/>
        </w:rPr>
      </w:pPr>
    </w:p>
    <w:p w14:paraId="123CDB8F" w14:textId="77777777" w:rsidR="00EE1CEC" w:rsidRDefault="00EE1CEC" w:rsidP="00CE73DD">
      <w:pPr>
        <w:spacing w:line="360" w:lineRule="auto"/>
        <w:rPr>
          <w:rFonts w:ascii="Tahoma" w:hAnsi="Tahoma" w:cs="Tahoma"/>
          <w:sz w:val="18"/>
          <w:szCs w:val="18"/>
        </w:rPr>
      </w:pPr>
    </w:p>
    <w:p w14:paraId="2CAF0DF6" w14:textId="77777777" w:rsidR="00EE1CEC" w:rsidRDefault="00EE1CEC" w:rsidP="00CE73DD">
      <w:pPr>
        <w:spacing w:line="360" w:lineRule="auto"/>
        <w:rPr>
          <w:rFonts w:ascii="Tahoma" w:hAnsi="Tahoma" w:cs="Tahoma"/>
          <w:sz w:val="18"/>
          <w:szCs w:val="18"/>
        </w:rPr>
      </w:pPr>
    </w:p>
    <w:p w14:paraId="5E0E6454" w14:textId="77777777" w:rsidR="00EE1CEC" w:rsidRDefault="00EE1CEC" w:rsidP="00CE73DD">
      <w:pPr>
        <w:spacing w:line="360" w:lineRule="auto"/>
        <w:rPr>
          <w:rFonts w:ascii="Tahoma" w:hAnsi="Tahoma" w:cs="Tahoma"/>
          <w:sz w:val="18"/>
          <w:szCs w:val="18"/>
        </w:rPr>
      </w:pPr>
    </w:p>
    <w:p w14:paraId="4F3B272E" w14:textId="77777777" w:rsidR="00EE1CEC" w:rsidRDefault="00EE1CEC" w:rsidP="00CE73DD">
      <w:pPr>
        <w:spacing w:line="360" w:lineRule="auto"/>
        <w:rPr>
          <w:rFonts w:ascii="Tahoma" w:hAnsi="Tahoma" w:cs="Tahoma"/>
          <w:sz w:val="18"/>
          <w:szCs w:val="18"/>
        </w:rPr>
      </w:pPr>
    </w:p>
    <w:p w14:paraId="5803EBCF" w14:textId="77777777" w:rsidR="00EE1CEC" w:rsidRDefault="00EE1CEC" w:rsidP="00CE73DD">
      <w:pPr>
        <w:spacing w:line="360" w:lineRule="auto"/>
        <w:rPr>
          <w:rFonts w:ascii="Tahoma" w:hAnsi="Tahoma" w:cs="Tahoma"/>
          <w:sz w:val="18"/>
          <w:szCs w:val="18"/>
        </w:rPr>
      </w:pPr>
    </w:p>
    <w:p w14:paraId="54B8B421" w14:textId="77777777" w:rsidR="00EE1CEC" w:rsidRDefault="00EE1CEC" w:rsidP="00CE73DD">
      <w:pPr>
        <w:spacing w:line="360" w:lineRule="auto"/>
        <w:rPr>
          <w:rFonts w:ascii="Tahoma" w:hAnsi="Tahoma" w:cs="Tahoma"/>
          <w:sz w:val="18"/>
          <w:szCs w:val="18"/>
        </w:rPr>
      </w:pPr>
    </w:p>
    <w:p w14:paraId="415B78F3" w14:textId="77777777" w:rsidR="00EE1CEC" w:rsidRDefault="00EE1CEC" w:rsidP="00CE73DD">
      <w:pPr>
        <w:spacing w:line="360" w:lineRule="auto"/>
        <w:rPr>
          <w:rFonts w:ascii="Tahoma" w:hAnsi="Tahoma" w:cs="Tahoma"/>
          <w:sz w:val="18"/>
          <w:szCs w:val="18"/>
        </w:rPr>
      </w:pPr>
    </w:p>
    <w:p w14:paraId="2A89D2D1" w14:textId="77777777" w:rsidR="00EE1CEC" w:rsidRDefault="00EE1CEC" w:rsidP="00CE73DD">
      <w:pPr>
        <w:spacing w:line="360" w:lineRule="auto"/>
        <w:rPr>
          <w:rFonts w:ascii="Tahoma" w:hAnsi="Tahoma" w:cs="Tahoma"/>
          <w:sz w:val="18"/>
          <w:szCs w:val="18"/>
        </w:rPr>
      </w:pPr>
    </w:p>
    <w:p w14:paraId="59C9D50D" w14:textId="77777777" w:rsidR="00EE1CEC" w:rsidRDefault="00EE1CEC" w:rsidP="00CE73DD">
      <w:pPr>
        <w:spacing w:line="360" w:lineRule="auto"/>
        <w:rPr>
          <w:rFonts w:ascii="Tahoma" w:hAnsi="Tahoma" w:cs="Tahoma"/>
          <w:sz w:val="18"/>
          <w:szCs w:val="18"/>
        </w:rPr>
      </w:pPr>
    </w:p>
    <w:p w14:paraId="0FB47147" w14:textId="77777777" w:rsidR="00EE1CEC" w:rsidRDefault="00EE1CEC" w:rsidP="00CE73DD">
      <w:pPr>
        <w:spacing w:line="360" w:lineRule="auto"/>
        <w:rPr>
          <w:rFonts w:ascii="Tahoma" w:hAnsi="Tahoma" w:cs="Tahoma"/>
          <w:sz w:val="18"/>
          <w:szCs w:val="18"/>
        </w:rPr>
      </w:pPr>
    </w:p>
    <w:p w14:paraId="480AD4E8" w14:textId="77777777" w:rsidR="00EE1CEC" w:rsidRDefault="00EE1CEC" w:rsidP="00CE73DD">
      <w:pPr>
        <w:spacing w:line="360" w:lineRule="auto"/>
        <w:rPr>
          <w:rFonts w:ascii="Tahoma" w:hAnsi="Tahoma" w:cs="Tahoma"/>
          <w:sz w:val="18"/>
          <w:szCs w:val="18"/>
        </w:rPr>
      </w:pPr>
    </w:p>
    <w:p w14:paraId="47469766" w14:textId="77777777" w:rsidR="00EE1CEC" w:rsidRDefault="00EE1CEC" w:rsidP="00CE73DD">
      <w:pPr>
        <w:spacing w:line="360" w:lineRule="auto"/>
        <w:rPr>
          <w:rFonts w:ascii="Tahoma" w:hAnsi="Tahoma" w:cs="Tahoma"/>
          <w:sz w:val="18"/>
          <w:szCs w:val="18"/>
        </w:rPr>
      </w:pPr>
    </w:p>
    <w:p w14:paraId="606BF411" w14:textId="77777777" w:rsidR="00EE1CEC" w:rsidRDefault="00EE1CEC" w:rsidP="00CE73DD">
      <w:pPr>
        <w:spacing w:line="360" w:lineRule="auto"/>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2"/>
      <w:r w:rsidRPr="00766895">
        <w:rPr>
          <w:rFonts w:ascii="Tahoma" w:hAnsi="Tahoma" w:cs="Tahoma"/>
          <w:color w:val="auto"/>
          <w:sz w:val="18"/>
          <w:szCs w:val="18"/>
        </w:rPr>
        <w:t xml:space="preserve"> </w:t>
      </w:r>
      <w:bookmarkEnd w:id="23"/>
      <w:bookmarkEnd w:id="24"/>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1D84A5A5" w:rsidR="002E183A" w:rsidRDefault="00005CAD" w:rsidP="002B79AA">
            <w:pPr>
              <w:spacing w:before="100" w:beforeAutospacing="1" w:after="100" w:afterAutospacing="1"/>
              <w:jc w:val="left"/>
              <w:rPr>
                <w:rFonts w:ascii="Tahoma" w:hAnsi="Tahoma" w:cs="Tahoma"/>
                <w:bCs/>
                <w:sz w:val="18"/>
                <w:szCs w:val="18"/>
                <w:lang w:eastAsia="en-GB"/>
              </w:rPr>
            </w:pPr>
            <w:r w:rsidRPr="00005CAD">
              <w:rPr>
                <w:rFonts w:ascii="Tahoma" w:hAnsi="Tahoma" w:cs="Tahoma"/>
                <w:bCs/>
                <w:sz w:val="18"/>
                <w:szCs w:val="18"/>
                <w:lang w:eastAsia="en-GB"/>
              </w:rPr>
              <w:t>Supply of JoJo tank</w:t>
            </w:r>
            <w:r>
              <w:rPr>
                <w:rFonts w:ascii="Tahoma" w:hAnsi="Tahoma" w:cs="Tahoma"/>
                <w:bCs/>
                <w:sz w:val="18"/>
                <w:szCs w:val="18"/>
                <w:lang w:eastAsia="en-GB"/>
              </w:rPr>
              <w:t xml:space="preserve"> 10 000L</w:t>
            </w:r>
          </w:p>
        </w:tc>
        <w:tc>
          <w:tcPr>
            <w:tcW w:w="2034" w:type="dxa"/>
          </w:tcPr>
          <w:p w14:paraId="660A1516" w14:textId="7FB38923" w:rsidR="002E183A" w:rsidRDefault="002E183A" w:rsidP="002B79AA">
            <w:pPr>
              <w:spacing w:after="200" w:line="360" w:lineRule="auto"/>
              <w:jc w:val="center"/>
              <w:rPr>
                <w:rFonts w:ascii="Tahoma" w:hAnsi="Tahoma" w:cs="Tahoma"/>
                <w:bCs/>
                <w:sz w:val="18"/>
                <w:szCs w:val="18"/>
                <w:lang w:eastAsia="en-GB"/>
              </w:rPr>
            </w:pP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64BCBB79" w14:textId="77777777" w:rsidTr="002B79AA">
        <w:trPr>
          <w:trHeight w:val="501"/>
        </w:trPr>
        <w:tc>
          <w:tcPr>
            <w:tcW w:w="553" w:type="dxa"/>
          </w:tcPr>
          <w:p w14:paraId="4E4E4420" w14:textId="7E4E88B4" w:rsidR="002E183A" w:rsidRDefault="00172096"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B9851AC" w14:textId="3E6F1F1F" w:rsidR="002E183A" w:rsidRPr="002E183A" w:rsidRDefault="00005CAD" w:rsidP="002B79AA">
            <w:pPr>
              <w:jc w:val="left"/>
              <w:rPr>
                <w:rFonts w:ascii="Tahoma" w:hAnsi="Tahoma" w:cs="Tahoma"/>
                <w:sz w:val="18"/>
                <w:szCs w:val="18"/>
              </w:rPr>
            </w:pPr>
            <w:r w:rsidRPr="00005CAD">
              <w:rPr>
                <w:rFonts w:ascii="Tahoma" w:hAnsi="Tahoma" w:cs="Tahoma"/>
                <w:sz w:val="18"/>
                <w:szCs w:val="18"/>
              </w:rPr>
              <w:t>Removal of existing tank</w:t>
            </w:r>
          </w:p>
        </w:tc>
        <w:tc>
          <w:tcPr>
            <w:tcW w:w="2034" w:type="dxa"/>
          </w:tcPr>
          <w:p w14:paraId="0D82095B" w14:textId="77777777" w:rsidR="002E183A" w:rsidRPr="00BF17FB" w:rsidRDefault="002E183A" w:rsidP="002B79AA">
            <w:pPr>
              <w:spacing w:after="200" w:line="360" w:lineRule="auto"/>
              <w:jc w:val="center"/>
              <w:rPr>
                <w:rFonts w:ascii="Tahoma" w:hAnsi="Tahoma" w:cs="Tahoma"/>
                <w:b/>
                <w:sz w:val="18"/>
                <w:szCs w:val="18"/>
                <w:lang w:eastAsia="en-ZA"/>
              </w:rPr>
            </w:pPr>
          </w:p>
        </w:tc>
        <w:tc>
          <w:tcPr>
            <w:tcW w:w="2021" w:type="dxa"/>
          </w:tcPr>
          <w:p w14:paraId="50ADA1AE"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30205DD7" w14:textId="77777777" w:rsidR="002E183A" w:rsidRDefault="002E183A" w:rsidP="002B79AA">
            <w:pPr>
              <w:spacing w:after="200" w:line="360" w:lineRule="auto"/>
              <w:rPr>
                <w:rFonts w:ascii="Tahoma" w:hAnsi="Tahoma" w:cs="Tahoma"/>
                <w:b/>
                <w:sz w:val="18"/>
                <w:szCs w:val="18"/>
                <w:lang w:eastAsia="en-ZA"/>
              </w:rPr>
            </w:pPr>
          </w:p>
        </w:tc>
      </w:tr>
      <w:tr w:rsidR="00005CAD" w14:paraId="7FE53AB2" w14:textId="77777777" w:rsidTr="002B79AA">
        <w:trPr>
          <w:trHeight w:val="501"/>
        </w:trPr>
        <w:tc>
          <w:tcPr>
            <w:tcW w:w="553" w:type="dxa"/>
          </w:tcPr>
          <w:p w14:paraId="023C028D" w14:textId="4F82265E" w:rsidR="00005CAD" w:rsidRDefault="00005CAD"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533A9D9C" w14:textId="4997972F" w:rsidR="00005CAD" w:rsidRPr="002E183A" w:rsidRDefault="00005CAD" w:rsidP="002B79AA">
            <w:pPr>
              <w:jc w:val="left"/>
              <w:rPr>
                <w:rFonts w:ascii="Tahoma" w:hAnsi="Tahoma" w:cs="Tahoma"/>
                <w:sz w:val="18"/>
                <w:szCs w:val="18"/>
              </w:rPr>
            </w:pPr>
            <w:r w:rsidRPr="00005CAD">
              <w:rPr>
                <w:rFonts w:ascii="Tahoma" w:hAnsi="Tahoma" w:cs="Tahoma"/>
                <w:sz w:val="18"/>
                <w:szCs w:val="18"/>
              </w:rPr>
              <w:t>Installation and plumbing connections</w:t>
            </w:r>
          </w:p>
        </w:tc>
        <w:tc>
          <w:tcPr>
            <w:tcW w:w="2034" w:type="dxa"/>
          </w:tcPr>
          <w:p w14:paraId="0ABD40F8" w14:textId="77777777" w:rsidR="00005CAD" w:rsidRPr="00BF17FB" w:rsidRDefault="00005CAD" w:rsidP="002B79AA">
            <w:pPr>
              <w:spacing w:after="200" w:line="360" w:lineRule="auto"/>
              <w:jc w:val="center"/>
              <w:rPr>
                <w:rFonts w:ascii="Tahoma" w:hAnsi="Tahoma" w:cs="Tahoma"/>
                <w:b/>
                <w:sz w:val="18"/>
                <w:szCs w:val="18"/>
                <w:lang w:eastAsia="en-ZA"/>
              </w:rPr>
            </w:pPr>
          </w:p>
        </w:tc>
        <w:tc>
          <w:tcPr>
            <w:tcW w:w="2021" w:type="dxa"/>
          </w:tcPr>
          <w:p w14:paraId="197225AA" w14:textId="77777777" w:rsidR="00005CAD" w:rsidRDefault="00005CAD" w:rsidP="002B79AA">
            <w:pPr>
              <w:spacing w:after="200" w:line="360" w:lineRule="auto"/>
              <w:rPr>
                <w:rFonts w:ascii="Tahoma" w:hAnsi="Tahoma" w:cs="Tahoma"/>
                <w:b/>
                <w:sz w:val="18"/>
                <w:szCs w:val="18"/>
                <w:lang w:eastAsia="en-ZA"/>
              </w:rPr>
            </w:pPr>
          </w:p>
        </w:tc>
        <w:tc>
          <w:tcPr>
            <w:tcW w:w="2020" w:type="dxa"/>
          </w:tcPr>
          <w:p w14:paraId="4B1BADBE" w14:textId="77777777" w:rsidR="00005CAD" w:rsidRDefault="00005CAD" w:rsidP="002B79AA">
            <w:pPr>
              <w:spacing w:after="200" w:line="360" w:lineRule="auto"/>
              <w:rPr>
                <w:rFonts w:ascii="Tahoma" w:hAnsi="Tahoma" w:cs="Tahoma"/>
                <w:b/>
                <w:sz w:val="18"/>
                <w:szCs w:val="18"/>
                <w:lang w:eastAsia="en-ZA"/>
              </w:rPr>
            </w:pPr>
          </w:p>
        </w:tc>
      </w:tr>
      <w:tr w:rsidR="00005CAD" w14:paraId="7DE23EAE" w14:textId="77777777" w:rsidTr="002B79AA">
        <w:trPr>
          <w:trHeight w:val="501"/>
        </w:trPr>
        <w:tc>
          <w:tcPr>
            <w:tcW w:w="553" w:type="dxa"/>
          </w:tcPr>
          <w:p w14:paraId="025AD780" w14:textId="2DFD7E20" w:rsidR="00005CAD" w:rsidRDefault="00EE1CEC" w:rsidP="002B79AA">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Pr>
          <w:p w14:paraId="7209F2B5" w14:textId="5025A6F0" w:rsidR="00005CAD" w:rsidRPr="00005CAD" w:rsidRDefault="00005CAD" w:rsidP="00005CAD">
            <w:pPr>
              <w:rPr>
                <w:rFonts w:ascii="Tahoma" w:hAnsi="Tahoma" w:cs="Tahoma"/>
                <w:sz w:val="18"/>
                <w:szCs w:val="18"/>
              </w:rPr>
            </w:pPr>
            <w:r w:rsidRPr="00005CAD">
              <w:rPr>
                <w:rFonts w:ascii="Tahoma" w:hAnsi="Tahoma" w:cs="Tahoma"/>
                <w:sz w:val="18"/>
                <w:szCs w:val="18"/>
              </w:rPr>
              <w:t>Commissioning and testing</w:t>
            </w:r>
          </w:p>
        </w:tc>
        <w:tc>
          <w:tcPr>
            <w:tcW w:w="2034" w:type="dxa"/>
          </w:tcPr>
          <w:p w14:paraId="02B10637" w14:textId="77777777" w:rsidR="00005CAD" w:rsidRPr="00BF17FB" w:rsidRDefault="00005CAD" w:rsidP="002B79AA">
            <w:pPr>
              <w:spacing w:after="200" w:line="360" w:lineRule="auto"/>
              <w:jc w:val="center"/>
              <w:rPr>
                <w:rFonts w:ascii="Tahoma" w:hAnsi="Tahoma" w:cs="Tahoma"/>
                <w:b/>
                <w:sz w:val="18"/>
                <w:szCs w:val="18"/>
                <w:lang w:eastAsia="en-ZA"/>
              </w:rPr>
            </w:pPr>
          </w:p>
        </w:tc>
        <w:tc>
          <w:tcPr>
            <w:tcW w:w="2021" w:type="dxa"/>
          </w:tcPr>
          <w:p w14:paraId="5C482B25" w14:textId="77777777" w:rsidR="00005CAD" w:rsidRDefault="00005CAD" w:rsidP="002B79AA">
            <w:pPr>
              <w:spacing w:after="200" w:line="360" w:lineRule="auto"/>
              <w:rPr>
                <w:rFonts w:ascii="Tahoma" w:hAnsi="Tahoma" w:cs="Tahoma"/>
                <w:b/>
                <w:sz w:val="18"/>
                <w:szCs w:val="18"/>
                <w:lang w:eastAsia="en-ZA"/>
              </w:rPr>
            </w:pPr>
          </w:p>
        </w:tc>
        <w:tc>
          <w:tcPr>
            <w:tcW w:w="2020" w:type="dxa"/>
          </w:tcPr>
          <w:p w14:paraId="57AC0901" w14:textId="77777777" w:rsidR="00005CAD" w:rsidRDefault="00005CAD" w:rsidP="002B79AA">
            <w:pPr>
              <w:spacing w:after="200" w:line="360" w:lineRule="auto"/>
              <w:rPr>
                <w:rFonts w:ascii="Tahoma" w:hAnsi="Tahoma" w:cs="Tahoma"/>
                <w:b/>
                <w:sz w:val="18"/>
                <w:szCs w:val="18"/>
                <w:lang w:eastAsia="en-ZA"/>
              </w:rPr>
            </w:pPr>
          </w:p>
        </w:tc>
      </w:tr>
      <w:tr w:rsidR="00005CAD" w14:paraId="7E1643FB" w14:textId="77777777" w:rsidTr="002B79AA">
        <w:trPr>
          <w:trHeight w:val="501"/>
        </w:trPr>
        <w:tc>
          <w:tcPr>
            <w:tcW w:w="553" w:type="dxa"/>
          </w:tcPr>
          <w:p w14:paraId="6D52D703" w14:textId="505BE533" w:rsidR="00005CAD" w:rsidRDefault="00EE1CEC" w:rsidP="002B79AA">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3625" w:type="dxa"/>
          </w:tcPr>
          <w:p w14:paraId="47617BDB" w14:textId="77777777" w:rsidR="00005CAD" w:rsidRDefault="00005CAD" w:rsidP="002B79AA">
            <w:pPr>
              <w:jc w:val="left"/>
              <w:rPr>
                <w:rFonts w:ascii="Tahoma" w:hAnsi="Tahoma" w:cs="Tahoma"/>
                <w:sz w:val="18"/>
                <w:szCs w:val="18"/>
              </w:rPr>
            </w:pPr>
            <w:r w:rsidRPr="00005CAD">
              <w:rPr>
                <w:rFonts w:ascii="Tahoma" w:hAnsi="Tahoma" w:cs="Tahoma"/>
                <w:sz w:val="18"/>
                <w:szCs w:val="18"/>
              </w:rPr>
              <w:t>Other Costs (if applicable)</w:t>
            </w:r>
          </w:p>
          <w:p w14:paraId="0993568F" w14:textId="77777777" w:rsidR="00EE1CEC" w:rsidRDefault="00EE1CEC" w:rsidP="002B79AA">
            <w:pPr>
              <w:jc w:val="left"/>
              <w:rPr>
                <w:rFonts w:ascii="Tahoma" w:hAnsi="Tahoma" w:cs="Tahoma"/>
                <w:sz w:val="18"/>
                <w:szCs w:val="18"/>
              </w:rPr>
            </w:pPr>
          </w:p>
          <w:p w14:paraId="1E0F7318" w14:textId="74944653" w:rsidR="00EE1CEC" w:rsidRPr="002E183A" w:rsidRDefault="00EE1CEC" w:rsidP="002B79AA">
            <w:pPr>
              <w:jc w:val="left"/>
              <w:rPr>
                <w:rFonts w:ascii="Tahoma" w:hAnsi="Tahoma" w:cs="Tahoma"/>
                <w:sz w:val="18"/>
                <w:szCs w:val="18"/>
              </w:rPr>
            </w:pPr>
            <w:r>
              <w:rPr>
                <w:rFonts w:ascii="Tahoma" w:hAnsi="Tahoma" w:cs="Tahoma"/>
                <w:sz w:val="18"/>
                <w:szCs w:val="18"/>
              </w:rPr>
              <w:t>Specify_______________________</w:t>
            </w:r>
          </w:p>
        </w:tc>
        <w:tc>
          <w:tcPr>
            <w:tcW w:w="2034" w:type="dxa"/>
          </w:tcPr>
          <w:p w14:paraId="51BF33DD" w14:textId="77777777" w:rsidR="00005CAD" w:rsidRPr="00BF17FB" w:rsidRDefault="00005CAD" w:rsidP="002B79AA">
            <w:pPr>
              <w:spacing w:after="200" w:line="360" w:lineRule="auto"/>
              <w:jc w:val="center"/>
              <w:rPr>
                <w:rFonts w:ascii="Tahoma" w:hAnsi="Tahoma" w:cs="Tahoma"/>
                <w:b/>
                <w:sz w:val="18"/>
                <w:szCs w:val="18"/>
                <w:lang w:eastAsia="en-ZA"/>
              </w:rPr>
            </w:pPr>
          </w:p>
        </w:tc>
        <w:tc>
          <w:tcPr>
            <w:tcW w:w="2021" w:type="dxa"/>
          </w:tcPr>
          <w:p w14:paraId="2F357E74" w14:textId="77777777" w:rsidR="00005CAD" w:rsidRDefault="00005CAD" w:rsidP="002B79AA">
            <w:pPr>
              <w:spacing w:after="200" w:line="360" w:lineRule="auto"/>
              <w:rPr>
                <w:rFonts w:ascii="Tahoma" w:hAnsi="Tahoma" w:cs="Tahoma"/>
                <w:b/>
                <w:sz w:val="18"/>
                <w:szCs w:val="18"/>
                <w:lang w:eastAsia="en-ZA"/>
              </w:rPr>
            </w:pPr>
          </w:p>
        </w:tc>
        <w:tc>
          <w:tcPr>
            <w:tcW w:w="2020" w:type="dxa"/>
          </w:tcPr>
          <w:p w14:paraId="3240E176" w14:textId="77777777" w:rsidR="00005CAD" w:rsidRDefault="00005CAD"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C836F52" w14:textId="77777777" w:rsidR="00005CAD" w:rsidRDefault="00005CAD" w:rsidP="002E183A">
      <w:pPr>
        <w:spacing w:line="360" w:lineRule="auto"/>
        <w:jc w:val="left"/>
        <w:rPr>
          <w:rFonts w:ascii="Tahoma" w:hAnsi="Tahoma" w:cs="Tahoma"/>
          <w:bCs/>
          <w:sz w:val="18"/>
          <w:szCs w:val="18"/>
          <w:lang w:val="en-US"/>
        </w:rPr>
      </w:pPr>
    </w:p>
    <w:p w14:paraId="1FB6E518" w14:textId="79FDE692"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5B2C73">
      <w:pPr>
        <w:rPr>
          <w:rFonts w:ascii="Tahoma" w:hAnsi="Tahoma" w:cs="Tahoma"/>
          <w:sz w:val="18"/>
          <w:szCs w:val="18"/>
          <w:lang w:val="en-US"/>
        </w:rPr>
      </w:pPr>
    </w:p>
    <w:bookmarkEnd w:id="6"/>
    <w:bookmarkEnd w:id="17"/>
    <w:bookmarkEnd w:id="18"/>
    <w:bookmarkEnd w:id="19"/>
    <w:bookmarkEnd w:id="20"/>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2D4BC" w14:textId="77777777" w:rsidR="00FD6EBC" w:rsidRDefault="00FD6EBC">
      <w:r>
        <w:separator/>
      </w:r>
    </w:p>
  </w:endnote>
  <w:endnote w:type="continuationSeparator" w:id="0">
    <w:p w14:paraId="0F30A740" w14:textId="77777777" w:rsidR="00FD6EBC" w:rsidRDefault="00FD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0670CAC" w:rsidR="0043222B" w:rsidRPr="00C625A0" w:rsidRDefault="008D2409" w:rsidP="00CE7D27">
    <w:pPr>
      <w:pStyle w:val="Footer"/>
      <w:tabs>
        <w:tab w:val="clear" w:pos="4153"/>
      </w:tabs>
      <w:rPr>
        <w:rFonts w:ascii="Tahoma" w:hAnsi="Tahoma" w:cs="Tahoma"/>
        <w:bCs/>
        <w:sz w:val="18"/>
        <w:szCs w:val="18"/>
        <w:lang w:val="en-ZA"/>
      </w:rPr>
    </w:pPr>
    <w:r w:rsidRPr="008D2409">
      <w:rPr>
        <w:rFonts w:ascii="Tahoma" w:hAnsi="Tahoma" w:cs="Tahoma"/>
        <w:bCs/>
        <w:sz w:val="18"/>
        <w:szCs w:val="18"/>
        <w:lang w:val="en-ZA"/>
      </w:rPr>
      <w:t>PR10116335</w:t>
    </w:r>
    <w:r w:rsidR="006333C1">
      <w:rPr>
        <w:rFonts w:ascii="Tahoma" w:hAnsi="Tahoma" w:cs="Tahoma"/>
        <w:bCs/>
        <w:sz w:val="18"/>
        <w:szCs w:val="18"/>
        <w:lang w:val="en-ZA"/>
      </w:rPr>
      <w:t xml:space="preserve"> - </w:t>
    </w:r>
    <w:r w:rsidR="00984BA2">
      <w:rPr>
        <w:rFonts w:ascii="Tahoma" w:hAnsi="Tahoma" w:cs="Tahoma"/>
        <w:bCs/>
        <w:sz w:val="18"/>
        <w:szCs w:val="18"/>
        <w:lang w:val="en-ZA"/>
      </w:rPr>
      <w:t>R</w:t>
    </w:r>
    <w:r w:rsidR="00984BA2" w:rsidRPr="00984BA2">
      <w:rPr>
        <w:rFonts w:ascii="Tahoma" w:hAnsi="Tahoma" w:cs="Tahoma"/>
        <w:bCs/>
        <w:sz w:val="18"/>
        <w:szCs w:val="18"/>
        <w:lang w:val="en-ZA"/>
      </w:rPr>
      <w:t xml:space="preserve">eplacement </w:t>
    </w:r>
    <w:r w:rsidR="00984BA2">
      <w:rPr>
        <w:rFonts w:ascii="Tahoma" w:hAnsi="Tahoma" w:cs="Tahoma"/>
        <w:bCs/>
        <w:sz w:val="18"/>
        <w:szCs w:val="18"/>
        <w:lang w:val="en-ZA"/>
      </w:rPr>
      <w:t xml:space="preserve">of </w:t>
    </w:r>
    <w:r w:rsidR="00984BA2" w:rsidRPr="00984BA2">
      <w:rPr>
        <w:rFonts w:ascii="Tahoma" w:hAnsi="Tahoma" w:cs="Tahoma"/>
        <w:bCs/>
        <w:sz w:val="18"/>
        <w:szCs w:val="18"/>
        <w:lang w:val="en-ZA"/>
      </w:rPr>
      <w:t>Jojo Tank and commission</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8B72D" w14:textId="77777777" w:rsidR="00FD6EBC" w:rsidRDefault="00FD6EBC">
      <w:r>
        <w:separator/>
      </w:r>
    </w:p>
  </w:footnote>
  <w:footnote w:type="continuationSeparator" w:id="0">
    <w:p w14:paraId="1B074F81" w14:textId="77777777" w:rsidR="00FD6EBC" w:rsidRDefault="00FD6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17209B"/>
    <w:multiLevelType w:val="hybridMultilevel"/>
    <w:tmpl w:val="09B4A644"/>
    <w:lvl w:ilvl="0" w:tplc="1C090005">
      <w:start w:val="1"/>
      <w:numFmt w:val="bullet"/>
      <w:lvlText w:val=""/>
      <w:lvlJc w:val="left"/>
      <w:pPr>
        <w:ind w:left="1294" w:hanging="360"/>
      </w:pPr>
      <w:rPr>
        <w:rFonts w:ascii="Wingdings" w:hAnsi="Wingdings" w:hint="default"/>
      </w:rPr>
    </w:lvl>
    <w:lvl w:ilvl="1" w:tplc="1C090003" w:tentative="1">
      <w:start w:val="1"/>
      <w:numFmt w:val="bullet"/>
      <w:lvlText w:val="o"/>
      <w:lvlJc w:val="left"/>
      <w:pPr>
        <w:ind w:left="2014" w:hanging="360"/>
      </w:pPr>
      <w:rPr>
        <w:rFonts w:ascii="Courier New" w:hAnsi="Courier New" w:cs="Courier New" w:hint="default"/>
      </w:rPr>
    </w:lvl>
    <w:lvl w:ilvl="2" w:tplc="1C090005" w:tentative="1">
      <w:start w:val="1"/>
      <w:numFmt w:val="bullet"/>
      <w:lvlText w:val=""/>
      <w:lvlJc w:val="left"/>
      <w:pPr>
        <w:ind w:left="2734" w:hanging="360"/>
      </w:pPr>
      <w:rPr>
        <w:rFonts w:ascii="Wingdings" w:hAnsi="Wingdings" w:hint="default"/>
      </w:rPr>
    </w:lvl>
    <w:lvl w:ilvl="3" w:tplc="1C090001" w:tentative="1">
      <w:start w:val="1"/>
      <w:numFmt w:val="bullet"/>
      <w:lvlText w:val=""/>
      <w:lvlJc w:val="left"/>
      <w:pPr>
        <w:ind w:left="3454" w:hanging="360"/>
      </w:pPr>
      <w:rPr>
        <w:rFonts w:ascii="Symbol" w:hAnsi="Symbol" w:hint="default"/>
      </w:rPr>
    </w:lvl>
    <w:lvl w:ilvl="4" w:tplc="1C090003" w:tentative="1">
      <w:start w:val="1"/>
      <w:numFmt w:val="bullet"/>
      <w:lvlText w:val="o"/>
      <w:lvlJc w:val="left"/>
      <w:pPr>
        <w:ind w:left="4174" w:hanging="360"/>
      </w:pPr>
      <w:rPr>
        <w:rFonts w:ascii="Courier New" w:hAnsi="Courier New" w:cs="Courier New" w:hint="default"/>
      </w:rPr>
    </w:lvl>
    <w:lvl w:ilvl="5" w:tplc="1C090005" w:tentative="1">
      <w:start w:val="1"/>
      <w:numFmt w:val="bullet"/>
      <w:lvlText w:val=""/>
      <w:lvlJc w:val="left"/>
      <w:pPr>
        <w:ind w:left="4894" w:hanging="360"/>
      </w:pPr>
      <w:rPr>
        <w:rFonts w:ascii="Wingdings" w:hAnsi="Wingdings" w:hint="default"/>
      </w:rPr>
    </w:lvl>
    <w:lvl w:ilvl="6" w:tplc="1C090001" w:tentative="1">
      <w:start w:val="1"/>
      <w:numFmt w:val="bullet"/>
      <w:lvlText w:val=""/>
      <w:lvlJc w:val="left"/>
      <w:pPr>
        <w:ind w:left="5614" w:hanging="360"/>
      </w:pPr>
      <w:rPr>
        <w:rFonts w:ascii="Symbol" w:hAnsi="Symbol" w:hint="default"/>
      </w:rPr>
    </w:lvl>
    <w:lvl w:ilvl="7" w:tplc="1C090003" w:tentative="1">
      <w:start w:val="1"/>
      <w:numFmt w:val="bullet"/>
      <w:lvlText w:val="o"/>
      <w:lvlJc w:val="left"/>
      <w:pPr>
        <w:ind w:left="6334" w:hanging="360"/>
      </w:pPr>
      <w:rPr>
        <w:rFonts w:ascii="Courier New" w:hAnsi="Courier New" w:cs="Courier New" w:hint="default"/>
      </w:rPr>
    </w:lvl>
    <w:lvl w:ilvl="8" w:tplc="1C090005" w:tentative="1">
      <w:start w:val="1"/>
      <w:numFmt w:val="bullet"/>
      <w:lvlText w:val=""/>
      <w:lvlJc w:val="left"/>
      <w:pPr>
        <w:ind w:left="7054" w:hanging="360"/>
      </w:pPr>
      <w:rPr>
        <w:rFonts w:ascii="Wingdings" w:hAnsi="Wingdings" w:hint="default"/>
      </w:rPr>
    </w:lvl>
  </w:abstractNum>
  <w:abstractNum w:abstractNumId="2"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851B64"/>
    <w:multiLevelType w:val="hybridMultilevel"/>
    <w:tmpl w:val="EC564C1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0"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0847F74"/>
    <w:multiLevelType w:val="hybridMultilevel"/>
    <w:tmpl w:val="BB38F2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84A702E"/>
    <w:multiLevelType w:val="hybridMultilevel"/>
    <w:tmpl w:val="A490B5FA"/>
    <w:lvl w:ilvl="0" w:tplc="1C090001">
      <w:start w:val="1"/>
      <w:numFmt w:val="bullet"/>
      <w:lvlText w:val=""/>
      <w:lvlJc w:val="left"/>
      <w:pPr>
        <w:ind w:left="1294" w:hanging="360"/>
      </w:pPr>
      <w:rPr>
        <w:rFonts w:ascii="Symbol" w:hAnsi="Symbol" w:hint="default"/>
      </w:rPr>
    </w:lvl>
    <w:lvl w:ilvl="1" w:tplc="1C090003" w:tentative="1">
      <w:start w:val="1"/>
      <w:numFmt w:val="bullet"/>
      <w:lvlText w:val="o"/>
      <w:lvlJc w:val="left"/>
      <w:pPr>
        <w:ind w:left="2014" w:hanging="360"/>
      </w:pPr>
      <w:rPr>
        <w:rFonts w:ascii="Courier New" w:hAnsi="Courier New" w:cs="Courier New" w:hint="default"/>
      </w:rPr>
    </w:lvl>
    <w:lvl w:ilvl="2" w:tplc="1C090005" w:tentative="1">
      <w:start w:val="1"/>
      <w:numFmt w:val="bullet"/>
      <w:lvlText w:val=""/>
      <w:lvlJc w:val="left"/>
      <w:pPr>
        <w:ind w:left="2734" w:hanging="360"/>
      </w:pPr>
      <w:rPr>
        <w:rFonts w:ascii="Wingdings" w:hAnsi="Wingdings" w:hint="default"/>
      </w:rPr>
    </w:lvl>
    <w:lvl w:ilvl="3" w:tplc="1C090001" w:tentative="1">
      <w:start w:val="1"/>
      <w:numFmt w:val="bullet"/>
      <w:lvlText w:val=""/>
      <w:lvlJc w:val="left"/>
      <w:pPr>
        <w:ind w:left="3454" w:hanging="360"/>
      </w:pPr>
      <w:rPr>
        <w:rFonts w:ascii="Symbol" w:hAnsi="Symbol" w:hint="default"/>
      </w:rPr>
    </w:lvl>
    <w:lvl w:ilvl="4" w:tplc="1C090003" w:tentative="1">
      <w:start w:val="1"/>
      <w:numFmt w:val="bullet"/>
      <w:lvlText w:val="o"/>
      <w:lvlJc w:val="left"/>
      <w:pPr>
        <w:ind w:left="4174" w:hanging="360"/>
      </w:pPr>
      <w:rPr>
        <w:rFonts w:ascii="Courier New" w:hAnsi="Courier New" w:cs="Courier New" w:hint="default"/>
      </w:rPr>
    </w:lvl>
    <w:lvl w:ilvl="5" w:tplc="1C090005" w:tentative="1">
      <w:start w:val="1"/>
      <w:numFmt w:val="bullet"/>
      <w:lvlText w:val=""/>
      <w:lvlJc w:val="left"/>
      <w:pPr>
        <w:ind w:left="4894" w:hanging="360"/>
      </w:pPr>
      <w:rPr>
        <w:rFonts w:ascii="Wingdings" w:hAnsi="Wingdings" w:hint="default"/>
      </w:rPr>
    </w:lvl>
    <w:lvl w:ilvl="6" w:tplc="1C090001" w:tentative="1">
      <w:start w:val="1"/>
      <w:numFmt w:val="bullet"/>
      <w:lvlText w:val=""/>
      <w:lvlJc w:val="left"/>
      <w:pPr>
        <w:ind w:left="5614" w:hanging="360"/>
      </w:pPr>
      <w:rPr>
        <w:rFonts w:ascii="Symbol" w:hAnsi="Symbol" w:hint="default"/>
      </w:rPr>
    </w:lvl>
    <w:lvl w:ilvl="7" w:tplc="1C090003" w:tentative="1">
      <w:start w:val="1"/>
      <w:numFmt w:val="bullet"/>
      <w:lvlText w:val="o"/>
      <w:lvlJc w:val="left"/>
      <w:pPr>
        <w:ind w:left="6334" w:hanging="360"/>
      </w:pPr>
      <w:rPr>
        <w:rFonts w:ascii="Courier New" w:hAnsi="Courier New" w:cs="Courier New" w:hint="default"/>
      </w:rPr>
    </w:lvl>
    <w:lvl w:ilvl="8" w:tplc="1C090005" w:tentative="1">
      <w:start w:val="1"/>
      <w:numFmt w:val="bullet"/>
      <w:lvlText w:val=""/>
      <w:lvlJc w:val="left"/>
      <w:pPr>
        <w:ind w:left="7054" w:hanging="360"/>
      </w:pPr>
      <w:rPr>
        <w:rFonts w:ascii="Wingdings" w:hAnsi="Wingdings" w:hint="default"/>
      </w:rPr>
    </w:lvl>
  </w:abstractNum>
  <w:abstractNum w:abstractNumId="27" w15:restartNumberingAfterBreak="0">
    <w:nsid w:val="49CD78C9"/>
    <w:multiLevelType w:val="hybridMultilevel"/>
    <w:tmpl w:val="0BB20174"/>
    <w:lvl w:ilvl="0" w:tplc="1C090001">
      <w:start w:val="1"/>
      <w:numFmt w:val="bullet"/>
      <w:lvlText w:val=""/>
      <w:lvlJc w:val="left"/>
      <w:pPr>
        <w:ind w:left="1294" w:hanging="360"/>
      </w:pPr>
      <w:rPr>
        <w:rFonts w:ascii="Symbol" w:hAnsi="Symbol" w:hint="default"/>
      </w:rPr>
    </w:lvl>
    <w:lvl w:ilvl="1" w:tplc="1C090003" w:tentative="1">
      <w:start w:val="1"/>
      <w:numFmt w:val="bullet"/>
      <w:lvlText w:val="o"/>
      <w:lvlJc w:val="left"/>
      <w:pPr>
        <w:ind w:left="2014" w:hanging="360"/>
      </w:pPr>
      <w:rPr>
        <w:rFonts w:ascii="Courier New" w:hAnsi="Courier New" w:cs="Courier New" w:hint="default"/>
      </w:rPr>
    </w:lvl>
    <w:lvl w:ilvl="2" w:tplc="1C090005" w:tentative="1">
      <w:start w:val="1"/>
      <w:numFmt w:val="bullet"/>
      <w:lvlText w:val=""/>
      <w:lvlJc w:val="left"/>
      <w:pPr>
        <w:ind w:left="2734" w:hanging="360"/>
      </w:pPr>
      <w:rPr>
        <w:rFonts w:ascii="Wingdings" w:hAnsi="Wingdings" w:hint="default"/>
      </w:rPr>
    </w:lvl>
    <w:lvl w:ilvl="3" w:tplc="1C090001" w:tentative="1">
      <w:start w:val="1"/>
      <w:numFmt w:val="bullet"/>
      <w:lvlText w:val=""/>
      <w:lvlJc w:val="left"/>
      <w:pPr>
        <w:ind w:left="3454" w:hanging="360"/>
      </w:pPr>
      <w:rPr>
        <w:rFonts w:ascii="Symbol" w:hAnsi="Symbol" w:hint="default"/>
      </w:rPr>
    </w:lvl>
    <w:lvl w:ilvl="4" w:tplc="1C090003" w:tentative="1">
      <w:start w:val="1"/>
      <w:numFmt w:val="bullet"/>
      <w:lvlText w:val="o"/>
      <w:lvlJc w:val="left"/>
      <w:pPr>
        <w:ind w:left="4174" w:hanging="360"/>
      </w:pPr>
      <w:rPr>
        <w:rFonts w:ascii="Courier New" w:hAnsi="Courier New" w:cs="Courier New" w:hint="default"/>
      </w:rPr>
    </w:lvl>
    <w:lvl w:ilvl="5" w:tplc="1C090005" w:tentative="1">
      <w:start w:val="1"/>
      <w:numFmt w:val="bullet"/>
      <w:lvlText w:val=""/>
      <w:lvlJc w:val="left"/>
      <w:pPr>
        <w:ind w:left="4894" w:hanging="360"/>
      </w:pPr>
      <w:rPr>
        <w:rFonts w:ascii="Wingdings" w:hAnsi="Wingdings" w:hint="default"/>
      </w:rPr>
    </w:lvl>
    <w:lvl w:ilvl="6" w:tplc="1C090001" w:tentative="1">
      <w:start w:val="1"/>
      <w:numFmt w:val="bullet"/>
      <w:lvlText w:val=""/>
      <w:lvlJc w:val="left"/>
      <w:pPr>
        <w:ind w:left="5614" w:hanging="360"/>
      </w:pPr>
      <w:rPr>
        <w:rFonts w:ascii="Symbol" w:hAnsi="Symbol" w:hint="default"/>
      </w:rPr>
    </w:lvl>
    <w:lvl w:ilvl="7" w:tplc="1C090003" w:tentative="1">
      <w:start w:val="1"/>
      <w:numFmt w:val="bullet"/>
      <w:lvlText w:val="o"/>
      <w:lvlJc w:val="left"/>
      <w:pPr>
        <w:ind w:left="6334" w:hanging="360"/>
      </w:pPr>
      <w:rPr>
        <w:rFonts w:ascii="Courier New" w:hAnsi="Courier New" w:cs="Courier New" w:hint="default"/>
      </w:rPr>
    </w:lvl>
    <w:lvl w:ilvl="8" w:tplc="1C090005" w:tentative="1">
      <w:start w:val="1"/>
      <w:numFmt w:val="bullet"/>
      <w:lvlText w:val=""/>
      <w:lvlJc w:val="left"/>
      <w:pPr>
        <w:ind w:left="7054" w:hanging="360"/>
      </w:pPr>
      <w:rPr>
        <w:rFonts w:ascii="Wingdings" w:hAnsi="Wingdings" w:hint="default"/>
      </w:rPr>
    </w:lvl>
  </w:abstractNum>
  <w:abstractNum w:abstractNumId="28"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8"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4"/>
  </w:num>
  <w:num w:numId="3" w16cid:durableId="57175828">
    <w:abstractNumId w:val="16"/>
  </w:num>
  <w:num w:numId="4" w16cid:durableId="732001554">
    <w:abstractNumId w:val="9"/>
  </w:num>
  <w:num w:numId="5" w16cid:durableId="15442908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9"/>
  </w:num>
  <w:num w:numId="8" w16cid:durableId="1915969152">
    <w:abstractNumId w:val="2"/>
  </w:num>
  <w:num w:numId="9" w16cid:durableId="1723287274">
    <w:abstractNumId w:val="25"/>
  </w:num>
  <w:num w:numId="10" w16cid:durableId="1509562158">
    <w:abstractNumId w:val="14"/>
  </w:num>
  <w:num w:numId="11" w16cid:durableId="1567181830">
    <w:abstractNumId w:val="40"/>
  </w:num>
  <w:num w:numId="12" w16cid:durableId="1737822088">
    <w:abstractNumId w:val="10"/>
  </w:num>
  <w:num w:numId="13" w16cid:durableId="344283141">
    <w:abstractNumId w:val="41"/>
  </w:num>
  <w:num w:numId="14" w16cid:durableId="1241066102">
    <w:abstractNumId w:val="32"/>
  </w:num>
  <w:num w:numId="15" w16cid:durableId="755320827">
    <w:abstractNumId w:val="19"/>
  </w:num>
  <w:num w:numId="16" w16cid:durableId="2009476835">
    <w:abstractNumId w:val="34"/>
  </w:num>
  <w:num w:numId="17" w16cid:durableId="239607111">
    <w:abstractNumId w:val="4"/>
  </w:num>
  <w:num w:numId="18" w16cid:durableId="289943842">
    <w:abstractNumId w:val="30"/>
  </w:num>
  <w:num w:numId="19" w16cid:durableId="1186093103">
    <w:abstractNumId w:val="35"/>
  </w:num>
  <w:num w:numId="20" w16cid:durableId="485316744">
    <w:abstractNumId w:val="12"/>
  </w:num>
  <w:num w:numId="21" w16cid:durableId="1063530985">
    <w:abstractNumId w:val="6"/>
  </w:num>
  <w:num w:numId="22" w16cid:durableId="1048260815">
    <w:abstractNumId w:val="13"/>
  </w:num>
  <w:num w:numId="23" w16cid:durableId="1696734911">
    <w:abstractNumId w:val="22"/>
  </w:num>
  <w:num w:numId="24" w16cid:durableId="1283805266">
    <w:abstractNumId w:val="38"/>
  </w:num>
  <w:num w:numId="25" w16cid:durableId="1436516346">
    <w:abstractNumId w:val="18"/>
  </w:num>
  <w:num w:numId="26" w16cid:durableId="57410841">
    <w:abstractNumId w:val="23"/>
  </w:num>
  <w:num w:numId="27" w16cid:durableId="471289637">
    <w:abstractNumId w:val="21"/>
  </w:num>
  <w:num w:numId="28" w16cid:durableId="328532582">
    <w:abstractNumId w:val="42"/>
  </w:num>
  <w:num w:numId="29" w16cid:durableId="682901671">
    <w:abstractNumId w:val="31"/>
  </w:num>
  <w:num w:numId="30" w16cid:durableId="8392784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0"/>
  </w:num>
  <w:num w:numId="32" w16cid:durableId="392050043">
    <w:abstractNumId w:val="11"/>
  </w:num>
  <w:num w:numId="33" w16cid:durableId="617101061">
    <w:abstractNumId w:val="33"/>
  </w:num>
  <w:num w:numId="34" w16cid:durableId="1812940803">
    <w:abstractNumId w:val="29"/>
  </w:num>
  <w:num w:numId="35" w16cid:durableId="375740556">
    <w:abstractNumId w:val="17"/>
  </w:num>
  <w:num w:numId="36" w16cid:durableId="2112310582">
    <w:abstractNumId w:val="28"/>
  </w:num>
  <w:num w:numId="37" w16cid:durableId="1759279928">
    <w:abstractNumId w:val="3"/>
  </w:num>
  <w:num w:numId="38" w16cid:durableId="608926925">
    <w:abstractNumId w:val="37"/>
  </w:num>
  <w:num w:numId="39" w16cid:durableId="201733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1020664527">
    <w:abstractNumId w:val="15"/>
  </w:num>
  <w:num w:numId="42" w16cid:durableId="978460273">
    <w:abstractNumId w:val="8"/>
  </w:num>
  <w:num w:numId="43" w16cid:durableId="269044025">
    <w:abstractNumId w:val="26"/>
  </w:num>
  <w:num w:numId="44" w16cid:durableId="1189760076">
    <w:abstractNumId w:val="27"/>
  </w:num>
  <w:num w:numId="45" w16cid:durableId="67930822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5CAD"/>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6767D"/>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16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096"/>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56A6"/>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A5B"/>
    <w:rsid w:val="002A2C1D"/>
    <w:rsid w:val="002A2F8E"/>
    <w:rsid w:val="002A4375"/>
    <w:rsid w:val="002A469B"/>
    <w:rsid w:val="002A5214"/>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4E50"/>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20E"/>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518E"/>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0A9B"/>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1B3"/>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3C1"/>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434F"/>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55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840"/>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09"/>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BA2"/>
    <w:rsid w:val="00984CEA"/>
    <w:rsid w:val="009852CB"/>
    <w:rsid w:val="00985D0F"/>
    <w:rsid w:val="00985FE0"/>
    <w:rsid w:val="0098749B"/>
    <w:rsid w:val="00987EA5"/>
    <w:rsid w:val="0099022C"/>
    <w:rsid w:val="00990A32"/>
    <w:rsid w:val="009915FC"/>
    <w:rsid w:val="00992034"/>
    <w:rsid w:val="0099273B"/>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1FF"/>
    <w:rsid w:val="00B91DE3"/>
    <w:rsid w:val="00B91FFF"/>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D7B"/>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4245"/>
    <w:rsid w:val="00BF538F"/>
    <w:rsid w:val="00BF57E4"/>
    <w:rsid w:val="00BF608F"/>
    <w:rsid w:val="00BF7D82"/>
    <w:rsid w:val="00C00D42"/>
    <w:rsid w:val="00C025CE"/>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1E4D"/>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63D"/>
    <w:rsid w:val="00CB1CB2"/>
    <w:rsid w:val="00CB1EB7"/>
    <w:rsid w:val="00CB5980"/>
    <w:rsid w:val="00CC0EE0"/>
    <w:rsid w:val="00CC103B"/>
    <w:rsid w:val="00CC16A9"/>
    <w:rsid w:val="00CC36FC"/>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C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401A"/>
    <w:rsid w:val="00DA5220"/>
    <w:rsid w:val="00DA5B81"/>
    <w:rsid w:val="00DA5D0D"/>
    <w:rsid w:val="00DA72B2"/>
    <w:rsid w:val="00DA754C"/>
    <w:rsid w:val="00DB332E"/>
    <w:rsid w:val="00DB38C8"/>
    <w:rsid w:val="00DB4922"/>
    <w:rsid w:val="00DB4D66"/>
    <w:rsid w:val="00DB4DBB"/>
    <w:rsid w:val="00DB5509"/>
    <w:rsid w:val="00DB6290"/>
    <w:rsid w:val="00DB65B3"/>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22B"/>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B6B"/>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009"/>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1CEC"/>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11C5"/>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EBC"/>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63D"/>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procurement@raf.co.za" TargetMode="External"/><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10</TotalTime>
  <Pages>10</Pages>
  <Words>1892</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12658</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2</cp:revision>
  <cp:lastPrinted>2020-03-06T06:59:00Z</cp:lastPrinted>
  <dcterms:created xsi:type="dcterms:W3CDTF">2026-05-26T12:13:00Z</dcterms:created>
  <dcterms:modified xsi:type="dcterms:W3CDTF">2026-05-26T12:13:00Z</dcterms:modified>
</cp:coreProperties>
</file>