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DEB81" w14:textId="77777777" w:rsidR="003C365C" w:rsidRPr="004B2A60" w:rsidRDefault="003C365C" w:rsidP="003C365C">
      <w:pPr>
        <w:jc w:val="center"/>
        <w:rPr>
          <w:b/>
          <w:color w:val="000066"/>
          <w:sz w:val="52"/>
          <w:szCs w:val="52"/>
        </w:rPr>
      </w:pPr>
      <w:r w:rsidRPr="007674C9">
        <w:rPr>
          <w:b/>
          <w:noProof/>
          <w:color w:val="000066"/>
          <w:sz w:val="52"/>
          <w:szCs w:val="52"/>
          <w:lang w:eastAsia="en-ZA"/>
        </w:rPr>
        <w:drawing>
          <wp:anchor distT="0" distB="0" distL="114300" distR="114300" simplePos="0" relativeHeight="251659264" behindDoc="1" locked="1" layoutInCell="1" allowOverlap="1" wp14:anchorId="41E75298" wp14:editId="62585ADF">
            <wp:simplePos x="2432649" y="733245"/>
            <wp:positionH relativeFrom="margin">
              <wp:align>left</wp:align>
            </wp:positionH>
            <wp:positionV relativeFrom="margin">
              <wp:align>top</wp:align>
            </wp:positionV>
            <wp:extent cx="565150" cy="701675"/>
            <wp:effectExtent l="0" t="0" r="6350" b="3175"/>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5199" cy="702218"/>
                    </a:xfrm>
                    <a:prstGeom prst="rect">
                      <a:avLst/>
                    </a:prstGeom>
                  </pic:spPr>
                </pic:pic>
              </a:graphicData>
            </a:graphic>
            <wp14:sizeRelH relativeFrom="margin">
              <wp14:pctWidth>0</wp14:pctWidth>
            </wp14:sizeRelH>
            <wp14:sizeRelV relativeFrom="margin">
              <wp14:pctHeight>0</wp14:pctHeight>
            </wp14:sizeRelV>
          </wp:anchor>
        </w:drawing>
      </w:r>
      <w:r w:rsidRPr="004B2A60">
        <w:rPr>
          <w:b/>
          <w:color w:val="000066"/>
          <w:sz w:val="52"/>
          <w:szCs w:val="52"/>
        </w:rPr>
        <w:t>ANNEXURE 1: BID SPECIFICATION</w:t>
      </w:r>
    </w:p>
    <w:p w14:paraId="0CE09486" w14:textId="77777777" w:rsidR="003C365C" w:rsidRPr="004B2A60" w:rsidRDefault="003C365C" w:rsidP="003C365C">
      <w:pPr>
        <w:jc w:val="center"/>
        <w:rPr>
          <w:b/>
          <w:color w:val="000099"/>
          <w:sz w:val="36"/>
          <w:szCs w:val="52"/>
        </w:rPr>
      </w:pPr>
      <w:r w:rsidRPr="004B2A60">
        <w:rPr>
          <w:b/>
          <w:color w:val="000066"/>
          <w:sz w:val="36"/>
          <w:szCs w:val="52"/>
        </w:rPr>
        <w:t>TECHNICAL REQUIREMENTS</w:t>
      </w:r>
    </w:p>
    <w:p w14:paraId="1EAE9872" w14:textId="77777777" w:rsidR="003C365C" w:rsidRPr="00F81E2D" w:rsidRDefault="003C365C" w:rsidP="003C365C">
      <w:pPr>
        <w:pBdr>
          <w:top w:val="single" w:sz="4" w:space="1" w:color="auto"/>
        </w:pBdr>
      </w:pPr>
    </w:p>
    <w:p w14:paraId="2B1B16FF" w14:textId="77777777" w:rsidR="003C365C" w:rsidRPr="004B2A60" w:rsidRDefault="003C365C" w:rsidP="003C365C">
      <w:pPr>
        <w:jc w:val="center"/>
      </w:pPr>
      <w:r w:rsidRPr="004B2A60">
        <w:t xml:space="preserve"> </w:t>
      </w: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4"/>
        <w:gridCol w:w="5272"/>
      </w:tblGrid>
      <w:tr w:rsidR="003C365C" w:rsidRPr="00E01ECE" w14:paraId="7F42CBDE" w14:textId="77777777" w:rsidTr="003523CB">
        <w:trPr>
          <w:trHeight w:val="567"/>
          <w:jc w:val="center"/>
        </w:trPr>
        <w:tc>
          <w:tcPr>
            <w:tcW w:w="3614" w:type="dxa"/>
            <w:vAlign w:val="center"/>
          </w:tcPr>
          <w:p w14:paraId="494DF659" w14:textId="77777777" w:rsidR="003C365C" w:rsidRPr="00E01ECE" w:rsidRDefault="003C365C" w:rsidP="003523CB">
            <w:pPr>
              <w:tabs>
                <w:tab w:val="left" w:pos="720"/>
                <w:tab w:val="left" w:pos="1944"/>
                <w:tab w:val="left" w:pos="3384"/>
                <w:tab w:val="left" w:pos="3744"/>
                <w:tab w:val="left" w:pos="4644"/>
                <w:tab w:val="left" w:pos="5760"/>
                <w:tab w:val="left" w:pos="7920"/>
              </w:tabs>
              <w:spacing w:before="40" w:after="40" w:line="276" w:lineRule="auto"/>
              <w:rPr>
                <w:b/>
                <w:szCs w:val="24"/>
                <w:lang w:val="en-GB"/>
              </w:rPr>
            </w:pPr>
            <w:bookmarkStart w:id="0" w:name="_Hlk73608309"/>
            <w:r>
              <w:rPr>
                <w:b/>
                <w:szCs w:val="24"/>
                <w:lang w:val="en-GB"/>
              </w:rPr>
              <w:t>RFB</w:t>
            </w:r>
            <w:r w:rsidRPr="00E01ECE">
              <w:rPr>
                <w:b/>
                <w:szCs w:val="24"/>
                <w:lang w:val="en-GB"/>
              </w:rPr>
              <w:t xml:space="preserve"> NUMBER:</w:t>
            </w:r>
          </w:p>
        </w:tc>
        <w:tc>
          <w:tcPr>
            <w:tcW w:w="5272" w:type="dxa"/>
          </w:tcPr>
          <w:p w14:paraId="4EF099A2" w14:textId="5103FACD" w:rsidR="003C365C" w:rsidRPr="00E01ECE" w:rsidRDefault="003C365C" w:rsidP="003523CB">
            <w:pPr>
              <w:tabs>
                <w:tab w:val="left" w:pos="720"/>
                <w:tab w:val="left" w:pos="1944"/>
                <w:tab w:val="left" w:pos="3384"/>
                <w:tab w:val="left" w:pos="3744"/>
                <w:tab w:val="left" w:pos="4644"/>
                <w:tab w:val="left" w:pos="5760"/>
                <w:tab w:val="left" w:pos="7920"/>
              </w:tabs>
              <w:spacing w:before="40" w:after="40" w:line="276" w:lineRule="auto"/>
              <w:rPr>
                <w:b/>
                <w:szCs w:val="24"/>
                <w:lang w:val="en-GB"/>
              </w:rPr>
            </w:pPr>
            <w:r>
              <w:rPr>
                <w:b/>
              </w:rPr>
              <w:t>RFB 24</w:t>
            </w:r>
            <w:r w:rsidR="006D1AE0">
              <w:rPr>
                <w:b/>
              </w:rPr>
              <w:t>40</w:t>
            </w:r>
            <w:r>
              <w:rPr>
                <w:b/>
              </w:rPr>
              <w:t>-2021</w:t>
            </w:r>
          </w:p>
        </w:tc>
      </w:tr>
      <w:tr w:rsidR="003C365C" w:rsidRPr="00E01ECE" w14:paraId="4D928BD1" w14:textId="77777777" w:rsidTr="003523CB">
        <w:trPr>
          <w:trHeight w:val="567"/>
          <w:jc w:val="center"/>
        </w:trPr>
        <w:tc>
          <w:tcPr>
            <w:tcW w:w="3614" w:type="dxa"/>
            <w:vAlign w:val="center"/>
          </w:tcPr>
          <w:p w14:paraId="4093F2B1" w14:textId="77777777" w:rsidR="003C365C" w:rsidRPr="00E01ECE" w:rsidRDefault="003C365C" w:rsidP="003523CB">
            <w:pPr>
              <w:tabs>
                <w:tab w:val="left" w:pos="720"/>
                <w:tab w:val="left" w:pos="1944"/>
                <w:tab w:val="left" w:pos="3384"/>
                <w:tab w:val="left" w:pos="3744"/>
                <w:tab w:val="left" w:pos="4644"/>
                <w:tab w:val="left" w:pos="5760"/>
                <w:tab w:val="left" w:pos="7920"/>
              </w:tabs>
              <w:spacing w:before="40" w:after="40" w:line="276" w:lineRule="auto"/>
              <w:rPr>
                <w:b/>
                <w:szCs w:val="24"/>
                <w:lang w:val="en-GB"/>
              </w:rPr>
            </w:pPr>
            <w:r>
              <w:rPr>
                <w:b/>
                <w:szCs w:val="24"/>
                <w:lang w:val="en-GB"/>
              </w:rPr>
              <w:t>RFB</w:t>
            </w:r>
            <w:r w:rsidRPr="00E01ECE">
              <w:rPr>
                <w:b/>
                <w:szCs w:val="24"/>
                <w:lang w:val="en-GB"/>
              </w:rPr>
              <w:t xml:space="preserve"> DESCRIPTION:</w:t>
            </w:r>
          </w:p>
        </w:tc>
        <w:tc>
          <w:tcPr>
            <w:tcW w:w="5272" w:type="dxa"/>
          </w:tcPr>
          <w:p w14:paraId="06D251A3" w14:textId="1BFB80BD" w:rsidR="003C365C" w:rsidRPr="001C3A12" w:rsidRDefault="00E65080" w:rsidP="003523CB">
            <w:pPr>
              <w:tabs>
                <w:tab w:val="left" w:pos="720"/>
                <w:tab w:val="left" w:pos="1944"/>
                <w:tab w:val="left" w:pos="3384"/>
                <w:tab w:val="left" w:pos="3744"/>
                <w:tab w:val="left" w:pos="4644"/>
                <w:tab w:val="left" w:pos="5760"/>
                <w:tab w:val="left" w:pos="7920"/>
              </w:tabs>
              <w:spacing w:before="40" w:after="40" w:line="360" w:lineRule="auto"/>
              <w:jc w:val="both"/>
              <w:rPr>
                <w:b/>
                <w:szCs w:val="24"/>
                <w:lang w:val="en-GB"/>
              </w:rPr>
            </w:pPr>
            <w:r w:rsidRPr="000324DE">
              <w:rPr>
                <w:rFonts w:asciiTheme="minorHAnsi" w:hAnsiTheme="minorHAnsi"/>
                <w:b/>
                <w:lang w:val="en-GB"/>
              </w:rPr>
              <w:t xml:space="preserve">Renewal </w:t>
            </w:r>
            <w:proofErr w:type="gramStart"/>
            <w:r w:rsidRPr="000324DE">
              <w:rPr>
                <w:rFonts w:asciiTheme="minorHAnsi" w:hAnsiTheme="minorHAnsi"/>
                <w:b/>
                <w:lang w:val="en-GB"/>
              </w:rPr>
              <w:t>Of</w:t>
            </w:r>
            <w:proofErr w:type="gramEnd"/>
            <w:r w:rsidRPr="000324DE">
              <w:rPr>
                <w:rFonts w:asciiTheme="minorHAnsi" w:hAnsiTheme="minorHAnsi"/>
                <w:b/>
                <w:lang w:val="en-GB"/>
              </w:rPr>
              <w:t xml:space="preserve"> Symantec Anti-Virus Software Licenses For The Northern Cape Office Of The Premier For A Period Of 12 Months </w:t>
            </w:r>
            <w:r w:rsidR="000324DE" w:rsidRPr="000324DE">
              <w:rPr>
                <w:rFonts w:asciiTheme="minorHAnsi" w:hAnsiTheme="minorHAnsi"/>
                <w:b/>
                <w:lang w:val="en-GB"/>
              </w:rPr>
              <w:t xml:space="preserve">(SYMC </w:t>
            </w:r>
            <w:r w:rsidRPr="000324DE">
              <w:rPr>
                <w:rFonts w:asciiTheme="minorHAnsi" w:hAnsiTheme="minorHAnsi"/>
                <w:b/>
                <w:lang w:val="en-GB"/>
              </w:rPr>
              <w:t>Protection Suite Enterprise Edition 4.1 Per Renewal, Gov Band A).</w:t>
            </w:r>
          </w:p>
        </w:tc>
      </w:tr>
      <w:tr w:rsidR="003C365C" w:rsidRPr="00E01ECE" w14:paraId="57B02294" w14:textId="77777777" w:rsidTr="00352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8886" w:type="dxa"/>
            <w:gridSpan w:val="2"/>
            <w:tcBorders>
              <w:top w:val="single" w:sz="4" w:space="0" w:color="auto"/>
              <w:left w:val="single" w:sz="4" w:space="0" w:color="auto"/>
              <w:bottom w:val="single" w:sz="4" w:space="0" w:color="auto"/>
              <w:right w:val="single" w:sz="4" w:space="0" w:color="auto"/>
            </w:tcBorders>
          </w:tcPr>
          <w:p w14:paraId="0A0AB436" w14:textId="77777777" w:rsidR="003C365C" w:rsidRPr="001B6060" w:rsidRDefault="003C365C" w:rsidP="003523CB">
            <w:pPr>
              <w:tabs>
                <w:tab w:val="left" w:pos="720"/>
                <w:tab w:val="left" w:pos="1944"/>
                <w:tab w:val="left" w:pos="3384"/>
                <w:tab w:val="left" w:pos="3744"/>
                <w:tab w:val="left" w:pos="4644"/>
                <w:tab w:val="left" w:pos="5760"/>
                <w:tab w:val="left" w:pos="7920"/>
              </w:tabs>
              <w:spacing w:before="40" w:after="40" w:line="276" w:lineRule="auto"/>
              <w:ind w:left="360" w:hanging="360"/>
              <w:jc w:val="both"/>
              <w:rPr>
                <w:b/>
              </w:rPr>
            </w:pPr>
            <w:r w:rsidRPr="00D55A63">
              <w:rPr>
                <w:b/>
              </w:rPr>
              <w:t xml:space="preserve">Briefing Session </w:t>
            </w:r>
            <w:r>
              <w:rPr>
                <w:b/>
              </w:rPr>
              <w:t>–</w:t>
            </w:r>
            <w:r w:rsidRPr="001B6060">
              <w:rPr>
                <w:b/>
              </w:rPr>
              <w:t xml:space="preserve"> </w:t>
            </w:r>
            <w:r>
              <w:rPr>
                <w:b/>
              </w:rPr>
              <w:t>Not Applicable</w:t>
            </w:r>
          </w:p>
        </w:tc>
      </w:tr>
      <w:tr w:rsidR="003C365C" w:rsidRPr="00E01ECE" w14:paraId="7B689534" w14:textId="77777777" w:rsidTr="00352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614" w:type="dxa"/>
            <w:tcBorders>
              <w:top w:val="single" w:sz="4" w:space="0" w:color="auto"/>
              <w:left w:val="single" w:sz="4" w:space="0" w:color="auto"/>
              <w:bottom w:val="single" w:sz="4" w:space="0" w:color="auto"/>
              <w:right w:val="single" w:sz="4" w:space="0" w:color="auto"/>
            </w:tcBorders>
          </w:tcPr>
          <w:p w14:paraId="1B2B72FE" w14:textId="77777777" w:rsidR="003C365C" w:rsidRPr="00E01ECE" w:rsidRDefault="003C365C" w:rsidP="003523CB">
            <w:pPr>
              <w:tabs>
                <w:tab w:val="left" w:pos="720"/>
                <w:tab w:val="left" w:pos="1944"/>
                <w:tab w:val="left" w:pos="3384"/>
                <w:tab w:val="left" w:pos="3744"/>
                <w:tab w:val="left" w:pos="4644"/>
                <w:tab w:val="left" w:pos="5760"/>
                <w:tab w:val="left" w:pos="7920"/>
              </w:tabs>
              <w:spacing w:before="40" w:after="40" w:line="276" w:lineRule="auto"/>
              <w:rPr>
                <w:b/>
                <w:szCs w:val="24"/>
              </w:rPr>
            </w:pPr>
            <w:r>
              <w:rPr>
                <w:b/>
                <w:szCs w:val="24"/>
              </w:rPr>
              <w:t>Publication Date:</w:t>
            </w:r>
          </w:p>
        </w:tc>
        <w:tc>
          <w:tcPr>
            <w:tcW w:w="5272" w:type="dxa"/>
            <w:tcBorders>
              <w:top w:val="single" w:sz="4" w:space="0" w:color="auto"/>
              <w:left w:val="single" w:sz="4" w:space="0" w:color="auto"/>
              <w:bottom w:val="single" w:sz="4" w:space="0" w:color="auto"/>
              <w:right w:val="single" w:sz="4" w:space="0" w:color="auto"/>
            </w:tcBorders>
          </w:tcPr>
          <w:p w14:paraId="6CE72AF9" w14:textId="74ACEDB3" w:rsidR="003C365C" w:rsidRDefault="003C365C" w:rsidP="003523CB">
            <w:pPr>
              <w:tabs>
                <w:tab w:val="left" w:pos="720"/>
                <w:tab w:val="left" w:pos="1944"/>
                <w:tab w:val="left" w:pos="3384"/>
                <w:tab w:val="left" w:pos="3744"/>
                <w:tab w:val="left" w:pos="4644"/>
                <w:tab w:val="left" w:pos="5760"/>
                <w:tab w:val="left" w:pos="7920"/>
              </w:tabs>
              <w:spacing w:before="40" w:after="40" w:line="276" w:lineRule="auto"/>
              <w:jc w:val="both"/>
              <w:rPr>
                <w:b/>
                <w:szCs w:val="24"/>
              </w:rPr>
            </w:pPr>
            <w:r>
              <w:rPr>
                <w:b/>
                <w:szCs w:val="24"/>
              </w:rPr>
              <w:t>0</w:t>
            </w:r>
            <w:r w:rsidR="000324DE">
              <w:rPr>
                <w:b/>
                <w:szCs w:val="24"/>
              </w:rPr>
              <w:t>7</w:t>
            </w:r>
            <w:r>
              <w:rPr>
                <w:b/>
                <w:szCs w:val="24"/>
              </w:rPr>
              <w:t xml:space="preserve"> June 2021</w:t>
            </w:r>
          </w:p>
        </w:tc>
      </w:tr>
      <w:tr w:rsidR="003C365C" w:rsidRPr="00E01ECE" w14:paraId="1D8311A2" w14:textId="77777777" w:rsidTr="00352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614" w:type="dxa"/>
            <w:tcBorders>
              <w:top w:val="single" w:sz="4" w:space="0" w:color="auto"/>
              <w:left w:val="single" w:sz="4" w:space="0" w:color="auto"/>
              <w:bottom w:val="single" w:sz="4" w:space="0" w:color="auto"/>
              <w:right w:val="single" w:sz="4" w:space="0" w:color="auto"/>
            </w:tcBorders>
          </w:tcPr>
          <w:p w14:paraId="7630EABE" w14:textId="77777777" w:rsidR="003C365C" w:rsidRPr="00E01ECE" w:rsidRDefault="003C365C" w:rsidP="003523CB">
            <w:pPr>
              <w:tabs>
                <w:tab w:val="left" w:pos="720"/>
                <w:tab w:val="left" w:pos="1944"/>
                <w:tab w:val="left" w:pos="3384"/>
                <w:tab w:val="left" w:pos="3744"/>
                <w:tab w:val="left" w:pos="4644"/>
                <w:tab w:val="left" w:pos="5760"/>
                <w:tab w:val="left" w:pos="7920"/>
              </w:tabs>
              <w:spacing w:before="40" w:after="40" w:line="276" w:lineRule="auto"/>
              <w:rPr>
                <w:b/>
                <w:szCs w:val="24"/>
              </w:rPr>
            </w:pPr>
            <w:r w:rsidRPr="00E01ECE">
              <w:rPr>
                <w:b/>
                <w:szCs w:val="24"/>
              </w:rPr>
              <w:t>Closing Date for questions / queries</w:t>
            </w:r>
          </w:p>
        </w:tc>
        <w:tc>
          <w:tcPr>
            <w:tcW w:w="5272" w:type="dxa"/>
            <w:tcBorders>
              <w:top w:val="single" w:sz="4" w:space="0" w:color="auto"/>
              <w:left w:val="single" w:sz="4" w:space="0" w:color="auto"/>
              <w:bottom w:val="single" w:sz="4" w:space="0" w:color="auto"/>
              <w:right w:val="single" w:sz="4" w:space="0" w:color="auto"/>
            </w:tcBorders>
          </w:tcPr>
          <w:p w14:paraId="4DAA68CB" w14:textId="39B75391" w:rsidR="003C365C" w:rsidRPr="00E01ECE" w:rsidRDefault="000324DE" w:rsidP="003523CB">
            <w:pPr>
              <w:tabs>
                <w:tab w:val="left" w:pos="720"/>
                <w:tab w:val="left" w:pos="1944"/>
                <w:tab w:val="left" w:pos="3384"/>
                <w:tab w:val="left" w:pos="3744"/>
                <w:tab w:val="left" w:pos="4644"/>
                <w:tab w:val="left" w:pos="5760"/>
                <w:tab w:val="left" w:pos="7920"/>
              </w:tabs>
              <w:spacing w:before="40" w:after="40" w:line="276" w:lineRule="auto"/>
              <w:jc w:val="both"/>
              <w:rPr>
                <w:b/>
                <w:szCs w:val="24"/>
              </w:rPr>
            </w:pPr>
            <w:r>
              <w:rPr>
                <w:b/>
                <w:szCs w:val="24"/>
              </w:rPr>
              <w:t>21</w:t>
            </w:r>
            <w:r w:rsidR="003C365C">
              <w:rPr>
                <w:b/>
                <w:szCs w:val="24"/>
              </w:rPr>
              <w:t xml:space="preserve"> June 2021</w:t>
            </w:r>
          </w:p>
        </w:tc>
      </w:tr>
      <w:tr w:rsidR="003C365C" w:rsidRPr="00E01ECE" w14:paraId="052FCDD3" w14:textId="77777777" w:rsidTr="00352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614" w:type="dxa"/>
            <w:tcBorders>
              <w:top w:val="single" w:sz="4" w:space="0" w:color="auto"/>
              <w:left w:val="single" w:sz="4" w:space="0" w:color="auto"/>
              <w:bottom w:val="single" w:sz="4" w:space="0" w:color="auto"/>
              <w:right w:val="single" w:sz="4" w:space="0" w:color="auto"/>
            </w:tcBorders>
          </w:tcPr>
          <w:p w14:paraId="48483E2E" w14:textId="77777777" w:rsidR="003C365C" w:rsidRPr="00E01ECE" w:rsidRDefault="003C365C" w:rsidP="003523CB">
            <w:pPr>
              <w:tabs>
                <w:tab w:val="left" w:pos="720"/>
                <w:tab w:val="left" w:pos="1944"/>
                <w:tab w:val="left" w:pos="3384"/>
                <w:tab w:val="left" w:pos="3744"/>
                <w:tab w:val="left" w:pos="4644"/>
                <w:tab w:val="left" w:pos="5760"/>
                <w:tab w:val="left" w:pos="7920"/>
              </w:tabs>
              <w:spacing w:before="40" w:after="40" w:line="276" w:lineRule="auto"/>
              <w:rPr>
                <w:b/>
                <w:szCs w:val="24"/>
              </w:rPr>
            </w:pPr>
            <w:r>
              <w:rPr>
                <w:b/>
                <w:szCs w:val="24"/>
              </w:rPr>
              <w:t>RFB</w:t>
            </w:r>
            <w:r w:rsidRPr="00E01ECE">
              <w:rPr>
                <w:b/>
                <w:szCs w:val="24"/>
              </w:rPr>
              <w:t xml:space="preserve"> Closing Details</w:t>
            </w:r>
          </w:p>
        </w:tc>
        <w:tc>
          <w:tcPr>
            <w:tcW w:w="5272" w:type="dxa"/>
            <w:tcBorders>
              <w:top w:val="single" w:sz="4" w:space="0" w:color="auto"/>
              <w:left w:val="single" w:sz="4" w:space="0" w:color="auto"/>
              <w:bottom w:val="single" w:sz="4" w:space="0" w:color="auto"/>
              <w:right w:val="single" w:sz="4" w:space="0" w:color="auto"/>
            </w:tcBorders>
          </w:tcPr>
          <w:p w14:paraId="16864BBF" w14:textId="2FE7FCBA" w:rsidR="003C365C" w:rsidRPr="00FD7523" w:rsidRDefault="003C365C" w:rsidP="003523CB">
            <w:pPr>
              <w:tabs>
                <w:tab w:val="left" w:pos="720"/>
                <w:tab w:val="left" w:pos="1944"/>
                <w:tab w:val="left" w:pos="3384"/>
                <w:tab w:val="left" w:pos="3744"/>
                <w:tab w:val="left" w:pos="4644"/>
                <w:tab w:val="left" w:pos="5760"/>
                <w:tab w:val="left" w:pos="7920"/>
              </w:tabs>
              <w:spacing w:before="40" w:after="40" w:line="276" w:lineRule="auto"/>
              <w:jc w:val="both"/>
              <w:rPr>
                <w:b/>
                <w:szCs w:val="24"/>
              </w:rPr>
            </w:pPr>
            <w:r w:rsidRPr="00FD7523">
              <w:rPr>
                <w:b/>
                <w:szCs w:val="24"/>
              </w:rPr>
              <w:t xml:space="preserve">Date: </w:t>
            </w:r>
            <w:r>
              <w:rPr>
                <w:b/>
                <w:szCs w:val="24"/>
              </w:rPr>
              <w:t>2</w:t>
            </w:r>
            <w:r w:rsidR="000324DE">
              <w:rPr>
                <w:b/>
                <w:szCs w:val="24"/>
              </w:rPr>
              <w:t>9</w:t>
            </w:r>
            <w:r>
              <w:rPr>
                <w:b/>
                <w:szCs w:val="24"/>
              </w:rPr>
              <w:t xml:space="preserve"> June 2021</w:t>
            </w:r>
          </w:p>
          <w:p w14:paraId="39149A7B" w14:textId="77777777" w:rsidR="003C365C" w:rsidRPr="00FD7523" w:rsidRDefault="003C365C" w:rsidP="003523CB">
            <w:pPr>
              <w:tabs>
                <w:tab w:val="left" w:pos="720"/>
                <w:tab w:val="left" w:pos="1944"/>
                <w:tab w:val="left" w:pos="3384"/>
                <w:tab w:val="left" w:pos="3744"/>
                <w:tab w:val="left" w:pos="4644"/>
                <w:tab w:val="left" w:pos="5760"/>
                <w:tab w:val="left" w:pos="7920"/>
              </w:tabs>
              <w:spacing w:before="40" w:after="40" w:line="276" w:lineRule="auto"/>
              <w:jc w:val="both"/>
              <w:rPr>
                <w:b/>
                <w:szCs w:val="24"/>
              </w:rPr>
            </w:pPr>
            <w:r w:rsidRPr="00FD7523">
              <w:rPr>
                <w:b/>
                <w:szCs w:val="24"/>
              </w:rPr>
              <w:t>Time: 11:00am (South African Time)</w:t>
            </w:r>
          </w:p>
          <w:p w14:paraId="66772E15" w14:textId="388F3EF6" w:rsidR="003C365C" w:rsidRPr="00E01ECE" w:rsidRDefault="003C365C" w:rsidP="003523CB">
            <w:pPr>
              <w:tabs>
                <w:tab w:val="left" w:pos="720"/>
                <w:tab w:val="left" w:pos="1944"/>
                <w:tab w:val="left" w:pos="3384"/>
                <w:tab w:val="left" w:pos="3744"/>
                <w:tab w:val="left" w:pos="4644"/>
                <w:tab w:val="left" w:pos="5760"/>
                <w:tab w:val="left" w:pos="7920"/>
              </w:tabs>
              <w:spacing w:before="40" w:after="40" w:line="276" w:lineRule="auto"/>
              <w:jc w:val="both"/>
              <w:rPr>
                <w:b/>
                <w:szCs w:val="24"/>
              </w:rPr>
            </w:pPr>
            <w:r w:rsidRPr="00FD7523">
              <w:rPr>
                <w:b/>
                <w:szCs w:val="24"/>
              </w:rPr>
              <w:t>Place:</w:t>
            </w:r>
            <w:r w:rsidR="00E65080">
              <w:rPr>
                <w:b/>
                <w:szCs w:val="24"/>
              </w:rPr>
              <w:t xml:space="preserve"> </w:t>
            </w:r>
            <w:bookmarkStart w:id="1" w:name="_GoBack"/>
            <w:bookmarkEnd w:id="1"/>
            <w:r w:rsidRPr="00095416">
              <w:rPr>
                <w:b/>
                <w:lang w:val="en-GB"/>
              </w:rPr>
              <w:t xml:space="preserve">Pongola in Apollo, SITA Head Office, 459 </w:t>
            </w:r>
            <w:proofErr w:type="spellStart"/>
            <w:r w:rsidRPr="00095416">
              <w:rPr>
                <w:b/>
                <w:lang w:val="en-GB"/>
              </w:rPr>
              <w:t>Tsitsa</w:t>
            </w:r>
            <w:proofErr w:type="spellEnd"/>
            <w:r w:rsidRPr="00095416">
              <w:rPr>
                <w:b/>
                <w:lang w:val="en-GB"/>
              </w:rPr>
              <w:t xml:space="preserve"> Street, </w:t>
            </w:r>
            <w:proofErr w:type="spellStart"/>
            <w:r w:rsidRPr="00095416">
              <w:rPr>
                <w:b/>
                <w:lang w:val="en-GB"/>
              </w:rPr>
              <w:t>Erasmuskloof</w:t>
            </w:r>
            <w:proofErr w:type="spellEnd"/>
            <w:r w:rsidRPr="00095416">
              <w:rPr>
                <w:b/>
                <w:lang w:val="en-GB"/>
              </w:rPr>
              <w:t>, Pretoria</w:t>
            </w:r>
          </w:p>
        </w:tc>
      </w:tr>
      <w:tr w:rsidR="003C365C" w:rsidRPr="00E01ECE" w14:paraId="17AB58D9" w14:textId="77777777" w:rsidTr="00352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614" w:type="dxa"/>
            <w:tcBorders>
              <w:top w:val="single" w:sz="4" w:space="0" w:color="auto"/>
              <w:left w:val="single" w:sz="4" w:space="0" w:color="auto"/>
              <w:bottom w:val="single" w:sz="4" w:space="0" w:color="auto"/>
              <w:right w:val="single" w:sz="4" w:space="0" w:color="auto"/>
            </w:tcBorders>
          </w:tcPr>
          <w:p w14:paraId="15F7C43D" w14:textId="77777777" w:rsidR="003C365C" w:rsidRPr="00E01ECE" w:rsidRDefault="003C365C" w:rsidP="003523CB">
            <w:pPr>
              <w:tabs>
                <w:tab w:val="left" w:pos="720"/>
                <w:tab w:val="left" w:pos="1944"/>
                <w:tab w:val="left" w:pos="3384"/>
                <w:tab w:val="left" w:pos="3744"/>
                <w:tab w:val="left" w:pos="4644"/>
                <w:tab w:val="left" w:pos="5760"/>
                <w:tab w:val="left" w:pos="7920"/>
              </w:tabs>
              <w:spacing w:before="40" w:after="40" w:line="276" w:lineRule="auto"/>
              <w:rPr>
                <w:b/>
                <w:szCs w:val="24"/>
              </w:rPr>
            </w:pPr>
            <w:r w:rsidRPr="00E01ECE">
              <w:rPr>
                <w:b/>
                <w:szCs w:val="24"/>
              </w:rPr>
              <w:t xml:space="preserve">Public Opening of </w:t>
            </w:r>
            <w:r>
              <w:rPr>
                <w:b/>
                <w:szCs w:val="24"/>
              </w:rPr>
              <w:t>RFB</w:t>
            </w:r>
            <w:r w:rsidRPr="00E01ECE">
              <w:rPr>
                <w:b/>
                <w:szCs w:val="24"/>
              </w:rPr>
              <w:t xml:space="preserve"> Responses</w:t>
            </w:r>
          </w:p>
        </w:tc>
        <w:tc>
          <w:tcPr>
            <w:tcW w:w="5272" w:type="dxa"/>
            <w:tcBorders>
              <w:top w:val="single" w:sz="4" w:space="0" w:color="auto"/>
              <w:left w:val="single" w:sz="4" w:space="0" w:color="auto"/>
              <w:bottom w:val="single" w:sz="4" w:space="0" w:color="auto"/>
              <w:right w:val="single" w:sz="4" w:space="0" w:color="auto"/>
            </w:tcBorders>
          </w:tcPr>
          <w:p w14:paraId="5D300E8F" w14:textId="77777777" w:rsidR="003C365C" w:rsidRPr="00E01ECE" w:rsidRDefault="003C365C" w:rsidP="003523CB">
            <w:pPr>
              <w:tabs>
                <w:tab w:val="left" w:pos="720"/>
                <w:tab w:val="left" w:pos="1944"/>
                <w:tab w:val="left" w:pos="3384"/>
                <w:tab w:val="left" w:pos="3744"/>
                <w:tab w:val="left" w:pos="4644"/>
                <w:tab w:val="left" w:pos="5760"/>
                <w:tab w:val="left" w:pos="7920"/>
              </w:tabs>
              <w:spacing w:before="40" w:after="40" w:line="276" w:lineRule="auto"/>
              <w:jc w:val="both"/>
              <w:rPr>
                <w:b/>
                <w:szCs w:val="24"/>
              </w:rPr>
            </w:pPr>
            <w:r w:rsidRPr="00FD7523">
              <w:rPr>
                <w:b/>
                <w:szCs w:val="24"/>
              </w:rPr>
              <w:t>Not Applicable – responses will be electronic</w:t>
            </w:r>
          </w:p>
        </w:tc>
      </w:tr>
      <w:tr w:rsidR="003C365C" w:rsidRPr="00E01ECE" w14:paraId="199D332A" w14:textId="77777777" w:rsidTr="00352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614" w:type="dxa"/>
            <w:tcBorders>
              <w:top w:val="single" w:sz="4" w:space="0" w:color="auto"/>
              <w:left w:val="single" w:sz="4" w:space="0" w:color="auto"/>
              <w:bottom w:val="single" w:sz="4" w:space="0" w:color="auto"/>
              <w:right w:val="single" w:sz="4" w:space="0" w:color="auto"/>
            </w:tcBorders>
          </w:tcPr>
          <w:p w14:paraId="237C2898" w14:textId="77777777" w:rsidR="003C365C" w:rsidRPr="00E01ECE" w:rsidRDefault="003C365C" w:rsidP="003523CB">
            <w:pPr>
              <w:tabs>
                <w:tab w:val="left" w:pos="720"/>
                <w:tab w:val="left" w:pos="1944"/>
                <w:tab w:val="left" w:pos="3384"/>
                <w:tab w:val="left" w:pos="3744"/>
                <w:tab w:val="left" w:pos="4644"/>
                <w:tab w:val="left" w:pos="5760"/>
                <w:tab w:val="left" w:pos="7920"/>
              </w:tabs>
              <w:spacing w:before="40" w:after="40" w:line="276" w:lineRule="auto"/>
              <w:rPr>
                <w:b/>
                <w:szCs w:val="24"/>
              </w:rPr>
            </w:pPr>
            <w:r>
              <w:rPr>
                <w:b/>
                <w:szCs w:val="24"/>
              </w:rPr>
              <w:t>RFB</w:t>
            </w:r>
            <w:r w:rsidRPr="00E01ECE">
              <w:rPr>
                <w:b/>
                <w:szCs w:val="24"/>
              </w:rPr>
              <w:t xml:space="preserve"> Validity Period</w:t>
            </w:r>
          </w:p>
        </w:tc>
        <w:tc>
          <w:tcPr>
            <w:tcW w:w="5272" w:type="dxa"/>
            <w:tcBorders>
              <w:top w:val="single" w:sz="4" w:space="0" w:color="auto"/>
              <w:left w:val="single" w:sz="4" w:space="0" w:color="auto"/>
              <w:bottom w:val="single" w:sz="4" w:space="0" w:color="auto"/>
              <w:right w:val="single" w:sz="4" w:space="0" w:color="auto"/>
            </w:tcBorders>
          </w:tcPr>
          <w:p w14:paraId="6D2E05B0" w14:textId="77777777" w:rsidR="003C365C" w:rsidRPr="00E01ECE" w:rsidRDefault="003C365C" w:rsidP="003523CB">
            <w:pPr>
              <w:tabs>
                <w:tab w:val="left" w:pos="720"/>
                <w:tab w:val="left" w:pos="1944"/>
                <w:tab w:val="left" w:pos="3384"/>
                <w:tab w:val="left" w:pos="3744"/>
                <w:tab w:val="left" w:pos="4644"/>
                <w:tab w:val="left" w:pos="5760"/>
                <w:tab w:val="left" w:pos="7920"/>
              </w:tabs>
              <w:spacing w:before="40" w:after="40" w:line="276" w:lineRule="auto"/>
              <w:jc w:val="both"/>
              <w:rPr>
                <w:b/>
                <w:szCs w:val="24"/>
              </w:rPr>
            </w:pPr>
            <w:r w:rsidRPr="00E01ECE">
              <w:rPr>
                <w:b/>
                <w:szCs w:val="24"/>
              </w:rPr>
              <w:t>120 Days from the Closing Date</w:t>
            </w:r>
          </w:p>
        </w:tc>
      </w:tr>
      <w:tr w:rsidR="003C365C" w:rsidRPr="00E01ECE" w14:paraId="0AE89A90" w14:textId="77777777" w:rsidTr="00352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614" w:type="dxa"/>
            <w:tcBorders>
              <w:top w:val="single" w:sz="4" w:space="0" w:color="auto"/>
              <w:left w:val="single" w:sz="4" w:space="0" w:color="auto"/>
              <w:bottom w:val="single" w:sz="4" w:space="0" w:color="auto"/>
              <w:right w:val="single" w:sz="4" w:space="0" w:color="auto"/>
            </w:tcBorders>
          </w:tcPr>
          <w:p w14:paraId="3EC0A069" w14:textId="77777777" w:rsidR="003C365C" w:rsidRPr="00E01ECE" w:rsidRDefault="003C365C" w:rsidP="003523CB">
            <w:pPr>
              <w:tabs>
                <w:tab w:val="left" w:pos="720"/>
                <w:tab w:val="left" w:pos="1944"/>
                <w:tab w:val="left" w:pos="3384"/>
                <w:tab w:val="left" w:pos="3744"/>
                <w:tab w:val="left" w:pos="4644"/>
                <w:tab w:val="left" w:pos="5760"/>
                <w:tab w:val="left" w:pos="7920"/>
              </w:tabs>
              <w:spacing w:before="40" w:after="40" w:line="276" w:lineRule="auto"/>
              <w:rPr>
                <w:b/>
                <w:szCs w:val="24"/>
              </w:rPr>
            </w:pPr>
            <w:r>
              <w:rPr>
                <w:b/>
                <w:szCs w:val="24"/>
              </w:rPr>
              <w:t>RFB</w:t>
            </w:r>
            <w:r w:rsidRPr="00E01ECE">
              <w:rPr>
                <w:b/>
                <w:szCs w:val="24"/>
              </w:rPr>
              <w:t xml:space="preserve"> type</w:t>
            </w:r>
          </w:p>
        </w:tc>
        <w:tc>
          <w:tcPr>
            <w:tcW w:w="5272" w:type="dxa"/>
            <w:tcBorders>
              <w:top w:val="single" w:sz="4" w:space="0" w:color="auto"/>
              <w:left w:val="single" w:sz="4" w:space="0" w:color="auto"/>
              <w:bottom w:val="single" w:sz="4" w:space="0" w:color="auto"/>
              <w:right w:val="single" w:sz="4" w:space="0" w:color="auto"/>
            </w:tcBorders>
          </w:tcPr>
          <w:p w14:paraId="7ED6A0ED" w14:textId="6D7DBF72" w:rsidR="003C365C" w:rsidRPr="00E01ECE" w:rsidRDefault="003C365C" w:rsidP="003523CB">
            <w:pPr>
              <w:tabs>
                <w:tab w:val="left" w:pos="720"/>
                <w:tab w:val="left" w:pos="1944"/>
                <w:tab w:val="left" w:pos="3384"/>
                <w:tab w:val="left" w:pos="3744"/>
                <w:tab w:val="left" w:pos="4644"/>
                <w:tab w:val="left" w:pos="5760"/>
                <w:tab w:val="left" w:pos="7920"/>
              </w:tabs>
              <w:spacing w:before="40" w:after="40" w:line="276" w:lineRule="auto"/>
              <w:jc w:val="both"/>
              <w:rPr>
                <w:b/>
                <w:szCs w:val="24"/>
              </w:rPr>
            </w:pPr>
            <w:r w:rsidRPr="00646859">
              <w:rPr>
                <w:b/>
                <w:szCs w:val="24"/>
              </w:rPr>
              <w:t>Brand Specific</w:t>
            </w:r>
            <w:r>
              <w:rPr>
                <w:b/>
                <w:szCs w:val="24"/>
              </w:rPr>
              <w:t xml:space="preserve"> - S</w:t>
            </w:r>
            <w:r w:rsidR="000324DE">
              <w:rPr>
                <w:b/>
                <w:szCs w:val="24"/>
              </w:rPr>
              <w:t>ymantec</w:t>
            </w:r>
          </w:p>
        </w:tc>
      </w:tr>
      <w:tr w:rsidR="00B35718" w:rsidRPr="00E01ECE" w14:paraId="161148A3" w14:textId="77777777" w:rsidTr="00352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614" w:type="dxa"/>
            <w:tcBorders>
              <w:top w:val="single" w:sz="4" w:space="0" w:color="auto"/>
              <w:left w:val="single" w:sz="4" w:space="0" w:color="auto"/>
              <w:bottom w:val="single" w:sz="4" w:space="0" w:color="auto"/>
              <w:right w:val="single" w:sz="4" w:space="0" w:color="auto"/>
            </w:tcBorders>
          </w:tcPr>
          <w:p w14:paraId="187E4089" w14:textId="77777777" w:rsidR="00B35718" w:rsidRPr="00E01ECE" w:rsidRDefault="00B35718" w:rsidP="00B35718">
            <w:pPr>
              <w:tabs>
                <w:tab w:val="left" w:pos="720"/>
                <w:tab w:val="left" w:pos="1944"/>
                <w:tab w:val="left" w:pos="3384"/>
                <w:tab w:val="left" w:pos="3744"/>
                <w:tab w:val="left" w:pos="4644"/>
                <w:tab w:val="left" w:pos="5760"/>
                <w:tab w:val="left" w:pos="7920"/>
              </w:tabs>
              <w:spacing w:before="40" w:after="40" w:line="276" w:lineRule="auto"/>
              <w:rPr>
                <w:b/>
                <w:szCs w:val="24"/>
              </w:rPr>
            </w:pPr>
            <w:r w:rsidRPr="00E01ECE">
              <w:rPr>
                <w:b/>
                <w:szCs w:val="24"/>
              </w:rPr>
              <w:t>Procurement Deviation:</w:t>
            </w:r>
          </w:p>
        </w:tc>
        <w:tc>
          <w:tcPr>
            <w:tcW w:w="5272" w:type="dxa"/>
            <w:tcBorders>
              <w:top w:val="single" w:sz="4" w:space="0" w:color="auto"/>
              <w:left w:val="single" w:sz="4" w:space="0" w:color="auto"/>
              <w:bottom w:val="single" w:sz="4" w:space="0" w:color="auto"/>
              <w:right w:val="single" w:sz="4" w:space="0" w:color="auto"/>
            </w:tcBorders>
          </w:tcPr>
          <w:p w14:paraId="3E7E806A" w14:textId="482C0218" w:rsidR="00B35718" w:rsidRPr="00E01ECE" w:rsidRDefault="00B35718" w:rsidP="00B35718">
            <w:pPr>
              <w:tabs>
                <w:tab w:val="left" w:pos="720"/>
                <w:tab w:val="left" w:pos="1944"/>
                <w:tab w:val="left" w:pos="3384"/>
                <w:tab w:val="left" w:pos="3744"/>
                <w:tab w:val="left" w:pos="4644"/>
                <w:tab w:val="left" w:pos="5760"/>
                <w:tab w:val="left" w:pos="7920"/>
              </w:tabs>
              <w:spacing w:before="40" w:after="40" w:line="276" w:lineRule="auto"/>
              <w:jc w:val="both"/>
              <w:rPr>
                <w:b/>
                <w:szCs w:val="24"/>
              </w:rPr>
            </w:pPr>
            <w:r w:rsidRPr="00646859">
              <w:rPr>
                <w:b/>
                <w:szCs w:val="24"/>
              </w:rPr>
              <w:t>Brand Specific</w:t>
            </w:r>
            <w:r>
              <w:rPr>
                <w:b/>
                <w:szCs w:val="24"/>
              </w:rPr>
              <w:t xml:space="preserve"> </w:t>
            </w:r>
          </w:p>
        </w:tc>
      </w:tr>
      <w:bookmarkEnd w:id="0"/>
    </w:tbl>
    <w:p w14:paraId="301C5ECC" w14:textId="77777777" w:rsidR="003C365C" w:rsidRDefault="003C365C" w:rsidP="003C365C">
      <w:pPr>
        <w:jc w:val="center"/>
        <w:rPr>
          <w:b/>
          <w:color w:val="000066"/>
          <w:sz w:val="52"/>
          <w:szCs w:val="52"/>
        </w:rPr>
      </w:pPr>
    </w:p>
    <w:p w14:paraId="4B1EDBEC" w14:textId="7E845F2B" w:rsidR="0042693D" w:rsidRDefault="003C365C" w:rsidP="003C365C">
      <w:pPr>
        <w:spacing w:after="200" w:line="276" w:lineRule="auto"/>
        <w:rPr>
          <w:b/>
          <w:color w:val="000066"/>
          <w:sz w:val="52"/>
          <w:szCs w:val="52"/>
        </w:rPr>
      </w:pPr>
      <w:r w:rsidRPr="00F81E2D">
        <w:br w:type="page"/>
      </w:r>
    </w:p>
    <w:p w14:paraId="069416FD" w14:textId="77777777" w:rsidR="00760D12" w:rsidRPr="00F81E2D" w:rsidRDefault="00760D12" w:rsidP="003C365C">
      <w:pPr>
        <w:pStyle w:val="Title"/>
      </w:pPr>
      <w:r w:rsidRPr="00F81E2D">
        <w:lastRenderedPageBreak/>
        <w:t>Contents</w:t>
      </w:r>
    </w:p>
    <w:p w14:paraId="78C3DF80" w14:textId="3C733706" w:rsidR="00861C34" w:rsidRDefault="005952A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r w:rsidRPr="00F81E2D">
        <w:fldChar w:fldCharType="begin"/>
      </w:r>
      <w:r w:rsidRPr="00F81E2D">
        <w:instrText xml:space="preserve"> TOC \h \z \t "Heading 1,1,Heading 2,2,Heading 3,3,Annex H1,1,Annex H2,1" </w:instrText>
      </w:r>
      <w:r w:rsidRPr="00F81E2D">
        <w:fldChar w:fldCharType="separate"/>
      </w:r>
      <w:hyperlink w:anchor="_Toc67911428" w:history="1">
        <w:r w:rsidR="00861C34" w:rsidRPr="006B70CD">
          <w:rPr>
            <w:rStyle w:val="Hyperlink"/>
            <w:noProof/>
          </w:rPr>
          <w:t>1.</w:t>
        </w:r>
        <w:r w:rsidR="00861C34">
          <w:rPr>
            <w:rFonts w:asciiTheme="minorHAnsi" w:eastAsiaTheme="minorEastAsia" w:hAnsiTheme="minorHAnsi" w:cstheme="minorBidi"/>
            <w:b w:val="0"/>
            <w:bCs w:val="0"/>
            <w:caps w:val="0"/>
            <w:noProof/>
            <w:sz w:val="22"/>
            <w:szCs w:val="22"/>
            <w:lang w:eastAsia="en-ZA"/>
          </w:rPr>
          <w:tab/>
        </w:r>
        <w:r w:rsidR="00861C34" w:rsidRPr="006B70CD">
          <w:rPr>
            <w:rStyle w:val="Hyperlink"/>
            <w:noProof/>
          </w:rPr>
          <w:t>ANNEX A.1 INTRODUCTION</w:t>
        </w:r>
        <w:r w:rsidR="00861C34">
          <w:rPr>
            <w:noProof/>
            <w:webHidden/>
          </w:rPr>
          <w:tab/>
        </w:r>
        <w:r w:rsidR="00861C34">
          <w:rPr>
            <w:noProof/>
            <w:webHidden/>
          </w:rPr>
          <w:fldChar w:fldCharType="begin"/>
        </w:r>
        <w:r w:rsidR="00861C34">
          <w:rPr>
            <w:noProof/>
            <w:webHidden/>
          </w:rPr>
          <w:instrText xml:space="preserve"> PAGEREF _Toc67911428 \h </w:instrText>
        </w:r>
        <w:r w:rsidR="00861C34">
          <w:rPr>
            <w:noProof/>
            <w:webHidden/>
          </w:rPr>
        </w:r>
        <w:r w:rsidR="00861C34">
          <w:rPr>
            <w:noProof/>
            <w:webHidden/>
          </w:rPr>
          <w:fldChar w:fldCharType="separate"/>
        </w:r>
        <w:r w:rsidR="00861C34">
          <w:rPr>
            <w:noProof/>
            <w:webHidden/>
          </w:rPr>
          <w:t>3</w:t>
        </w:r>
        <w:r w:rsidR="00861C34">
          <w:rPr>
            <w:noProof/>
            <w:webHidden/>
          </w:rPr>
          <w:fldChar w:fldCharType="end"/>
        </w:r>
      </w:hyperlink>
    </w:p>
    <w:p w14:paraId="0D6218C1" w14:textId="68E2657E" w:rsidR="00861C34" w:rsidRDefault="00D376BE">
      <w:pPr>
        <w:pStyle w:val="TOC2"/>
        <w:tabs>
          <w:tab w:val="right" w:leader="dot" w:pos="9628"/>
        </w:tabs>
        <w:rPr>
          <w:rFonts w:asciiTheme="minorHAnsi" w:eastAsiaTheme="minorEastAsia" w:hAnsiTheme="minorHAnsi" w:cstheme="minorBidi"/>
          <w:smallCaps w:val="0"/>
          <w:noProof/>
          <w:sz w:val="22"/>
          <w:szCs w:val="22"/>
          <w:lang w:eastAsia="en-ZA"/>
        </w:rPr>
      </w:pPr>
      <w:hyperlink w:anchor="_Toc67911429" w:history="1">
        <w:r w:rsidR="00861C34" w:rsidRPr="006B70CD">
          <w:rPr>
            <w:rStyle w:val="Hyperlink"/>
            <w:noProof/>
          </w:rPr>
          <w:t>4.1 ADMINISTRATIVE PRE-QUALIFICATION VERIFICATION</w:t>
        </w:r>
        <w:r w:rsidR="00861C34">
          <w:rPr>
            <w:noProof/>
            <w:webHidden/>
          </w:rPr>
          <w:tab/>
        </w:r>
        <w:r w:rsidR="00861C34">
          <w:rPr>
            <w:noProof/>
            <w:webHidden/>
          </w:rPr>
          <w:fldChar w:fldCharType="begin"/>
        </w:r>
        <w:r w:rsidR="00861C34">
          <w:rPr>
            <w:noProof/>
            <w:webHidden/>
          </w:rPr>
          <w:instrText xml:space="preserve"> PAGEREF _Toc67911429 \h </w:instrText>
        </w:r>
        <w:r w:rsidR="00861C34">
          <w:rPr>
            <w:noProof/>
            <w:webHidden/>
          </w:rPr>
        </w:r>
        <w:r w:rsidR="00861C34">
          <w:rPr>
            <w:noProof/>
            <w:webHidden/>
          </w:rPr>
          <w:fldChar w:fldCharType="separate"/>
        </w:r>
        <w:r w:rsidR="00861C34">
          <w:rPr>
            <w:noProof/>
            <w:webHidden/>
          </w:rPr>
          <w:t>4</w:t>
        </w:r>
        <w:r w:rsidR="00861C34">
          <w:rPr>
            <w:noProof/>
            <w:webHidden/>
          </w:rPr>
          <w:fldChar w:fldCharType="end"/>
        </w:r>
      </w:hyperlink>
    </w:p>
    <w:p w14:paraId="075C6348" w14:textId="02CE801B" w:rsidR="00861C34" w:rsidRDefault="00D376BE">
      <w:pPr>
        <w:pStyle w:val="TOC2"/>
        <w:tabs>
          <w:tab w:val="right" w:leader="dot" w:pos="9628"/>
        </w:tabs>
        <w:rPr>
          <w:rFonts w:asciiTheme="minorHAnsi" w:eastAsiaTheme="minorEastAsia" w:hAnsiTheme="minorHAnsi" w:cstheme="minorBidi"/>
          <w:smallCaps w:val="0"/>
          <w:noProof/>
          <w:sz w:val="22"/>
          <w:szCs w:val="22"/>
          <w:lang w:eastAsia="en-ZA"/>
        </w:rPr>
      </w:pPr>
      <w:hyperlink w:anchor="_Toc67911430" w:history="1">
        <w:r w:rsidR="00861C34" w:rsidRPr="006B70CD">
          <w:rPr>
            <w:rStyle w:val="Hyperlink"/>
            <w:noProof/>
          </w:rPr>
          <w:t>ADMINISTRATIVE PRE-QUALIFICATION REQUIREMENTS</w:t>
        </w:r>
        <w:r w:rsidR="00861C34">
          <w:rPr>
            <w:noProof/>
            <w:webHidden/>
          </w:rPr>
          <w:tab/>
        </w:r>
        <w:r w:rsidR="00861C34">
          <w:rPr>
            <w:noProof/>
            <w:webHidden/>
          </w:rPr>
          <w:fldChar w:fldCharType="begin"/>
        </w:r>
        <w:r w:rsidR="00861C34">
          <w:rPr>
            <w:noProof/>
            <w:webHidden/>
          </w:rPr>
          <w:instrText xml:space="preserve"> PAGEREF _Toc67911430 \h </w:instrText>
        </w:r>
        <w:r w:rsidR="00861C34">
          <w:rPr>
            <w:noProof/>
            <w:webHidden/>
          </w:rPr>
        </w:r>
        <w:r w:rsidR="00861C34">
          <w:rPr>
            <w:noProof/>
            <w:webHidden/>
          </w:rPr>
          <w:fldChar w:fldCharType="separate"/>
        </w:r>
        <w:r w:rsidR="00861C34">
          <w:rPr>
            <w:noProof/>
            <w:webHidden/>
          </w:rPr>
          <w:t>5</w:t>
        </w:r>
        <w:r w:rsidR="00861C34">
          <w:rPr>
            <w:noProof/>
            <w:webHidden/>
          </w:rPr>
          <w:fldChar w:fldCharType="end"/>
        </w:r>
      </w:hyperlink>
    </w:p>
    <w:p w14:paraId="7E597959" w14:textId="51B1E68E" w:rsidR="00861C34" w:rsidRDefault="00D376BE">
      <w:pPr>
        <w:pStyle w:val="TOC2"/>
        <w:tabs>
          <w:tab w:val="left" w:pos="720"/>
          <w:tab w:val="right" w:leader="dot" w:pos="9628"/>
        </w:tabs>
        <w:rPr>
          <w:rFonts w:asciiTheme="minorHAnsi" w:eastAsiaTheme="minorEastAsia" w:hAnsiTheme="minorHAnsi" w:cstheme="minorBidi"/>
          <w:smallCaps w:val="0"/>
          <w:noProof/>
          <w:sz w:val="22"/>
          <w:szCs w:val="22"/>
          <w:lang w:eastAsia="en-ZA"/>
        </w:rPr>
      </w:pPr>
      <w:hyperlink w:anchor="_Toc67911431" w:history="1">
        <w:r w:rsidR="00861C34" w:rsidRPr="006B70CD">
          <w:rPr>
            <w:rStyle w:val="Hyperlink"/>
            <w:noProof/>
          </w:rPr>
          <w:t>5.1</w:t>
        </w:r>
        <w:r w:rsidR="00861C34">
          <w:rPr>
            <w:rFonts w:asciiTheme="minorHAnsi" w:eastAsiaTheme="minorEastAsia" w:hAnsiTheme="minorHAnsi" w:cstheme="minorBidi"/>
            <w:smallCaps w:val="0"/>
            <w:noProof/>
            <w:sz w:val="22"/>
            <w:szCs w:val="22"/>
            <w:lang w:eastAsia="en-ZA"/>
          </w:rPr>
          <w:tab/>
        </w:r>
        <w:r w:rsidR="00861C34" w:rsidRPr="006B70CD">
          <w:rPr>
            <w:rStyle w:val="Hyperlink"/>
            <w:noProof/>
          </w:rPr>
          <w:t>INSTRUCTION AND EVALUATION CRITERIA</w:t>
        </w:r>
        <w:r w:rsidR="00861C34">
          <w:rPr>
            <w:noProof/>
            <w:webHidden/>
          </w:rPr>
          <w:tab/>
        </w:r>
        <w:r w:rsidR="00861C34">
          <w:rPr>
            <w:noProof/>
            <w:webHidden/>
          </w:rPr>
          <w:fldChar w:fldCharType="begin"/>
        </w:r>
        <w:r w:rsidR="00861C34">
          <w:rPr>
            <w:noProof/>
            <w:webHidden/>
          </w:rPr>
          <w:instrText xml:space="preserve"> PAGEREF _Toc67911431 \h </w:instrText>
        </w:r>
        <w:r w:rsidR="00861C34">
          <w:rPr>
            <w:noProof/>
            <w:webHidden/>
          </w:rPr>
        </w:r>
        <w:r w:rsidR="00861C34">
          <w:rPr>
            <w:noProof/>
            <w:webHidden/>
          </w:rPr>
          <w:fldChar w:fldCharType="separate"/>
        </w:r>
        <w:r w:rsidR="00861C34">
          <w:rPr>
            <w:noProof/>
            <w:webHidden/>
          </w:rPr>
          <w:t>6</w:t>
        </w:r>
        <w:r w:rsidR="00861C34">
          <w:rPr>
            <w:noProof/>
            <w:webHidden/>
          </w:rPr>
          <w:fldChar w:fldCharType="end"/>
        </w:r>
      </w:hyperlink>
    </w:p>
    <w:p w14:paraId="49915460" w14:textId="114C7F18" w:rsidR="00861C34" w:rsidRDefault="00D376BE">
      <w:pPr>
        <w:pStyle w:val="TOC2"/>
        <w:tabs>
          <w:tab w:val="left" w:pos="720"/>
          <w:tab w:val="right" w:leader="dot" w:pos="9628"/>
        </w:tabs>
        <w:rPr>
          <w:rFonts w:asciiTheme="minorHAnsi" w:eastAsiaTheme="minorEastAsia" w:hAnsiTheme="minorHAnsi" w:cstheme="minorBidi"/>
          <w:smallCaps w:val="0"/>
          <w:noProof/>
          <w:sz w:val="22"/>
          <w:szCs w:val="22"/>
          <w:lang w:eastAsia="en-ZA"/>
        </w:rPr>
      </w:pPr>
      <w:hyperlink w:anchor="_Toc67911432" w:history="1">
        <w:r w:rsidR="00861C34" w:rsidRPr="006B70CD">
          <w:rPr>
            <w:rStyle w:val="Hyperlink"/>
            <w:noProof/>
          </w:rPr>
          <w:t>5.2</w:t>
        </w:r>
        <w:r w:rsidR="00861C34">
          <w:rPr>
            <w:rFonts w:asciiTheme="minorHAnsi" w:eastAsiaTheme="minorEastAsia" w:hAnsiTheme="minorHAnsi" w:cstheme="minorBidi"/>
            <w:smallCaps w:val="0"/>
            <w:noProof/>
            <w:sz w:val="22"/>
            <w:szCs w:val="22"/>
            <w:lang w:eastAsia="en-ZA"/>
          </w:rPr>
          <w:tab/>
        </w:r>
        <w:r w:rsidR="00861C34" w:rsidRPr="006B70CD">
          <w:rPr>
            <w:rStyle w:val="Hyperlink"/>
            <w:noProof/>
          </w:rPr>
          <w:t>TECHNICAL MANDATORY REQUIREMENTS</w:t>
        </w:r>
        <w:r w:rsidR="00861C34">
          <w:rPr>
            <w:noProof/>
            <w:webHidden/>
          </w:rPr>
          <w:tab/>
        </w:r>
        <w:r w:rsidR="00861C34">
          <w:rPr>
            <w:noProof/>
            <w:webHidden/>
          </w:rPr>
          <w:fldChar w:fldCharType="begin"/>
        </w:r>
        <w:r w:rsidR="00861C34">
          <w:rPr>
            <w:noProof/>
            <w:webHidden/>
          </w:rPr>
          <w:instrText xml:space="preserve"> PAGEREF _Toc67911432 \h </w:instrText>
        </w:r>
        <w:r w:rsidR="00861C34">
          <w:rPr>
            <w:noProof/>
            <w:webHidden/>
          </w:rPr>
        </w:r>
        <w:r w:rsidR="00861C34">
          <w:rPr>
            <w:noProof/>
            <w:webHidden/>
          </w:rPr>
          <w:fldChar w:fldCharType="separate"/>
        </w:r>
        <w:r w:rsidR="00861C34">
          <w:rPr>
            <w:noProof/>
            <w:webHidden/>
          </w:rPr>
          <w:t>6</w:t>
        </w:r>
        <w:r w:rsidR="00861C34">
          <w:rPr>
            <w:noProof/>
            <w:webHidden/>
          </w:rPr>
          <w:fldChar w:fldCharType="end"/>
        </w:r>
      </w:hyperlink>
    </w:p>
    <w:p w14:paraId="675EC941" w14:textId="38B46560" w:rsidR="00861C34" w:rsidRDefault="00D376BE">
      <w:pPr>
        <w:pStyle w:val="TOC2"/>
        <w:tabs>
          <w:tab w:val="left" w:pos="720"/>
          <w:tab w:val="right" w:leader="dot" w:pos="9628"/>
        </w:tabs>
        <w:rPr>
          <w:rFonts w:asciiTheme="minorHAnsi" w:eastAsiaTheme="minorEastAsia" w:hAnsiTheme="minorHAnsi" w:cstheme="minorBidi"/>
          <w:smallCaps w:val="0"/>
          <w:noProof/>
          <w:sz w:val="22"/>
          <w:szCs w:val="22"/>
          <w:lang w:eastAsia="en-ZA"/>
        </w:rPr>
      </w:pPr>
      <w:hyperlink w:anchor="_Toc67911433" w:history="1">
        <w:r w:rsidR="00861C34" w:rsidRPr="006B70CD">
          <w:rPr>
            <w:rStyle w:val="Hyperlink"/>
            <w:noProof/>
          </w:rPr>
          <w:t>5.3</w:t>
        </w:r>
        <w:r w:rsidR="00861C34">
          <w:rPr>
            <w:rFonts w:asciiTheme="minorHAnsi" w:eastAsiaTheme="minorEastAsia" w:hAnsiTheme="minorHAnsi" w:cstheme="minorBidi"/>
            <w:smallCaps w:val="0"/>
            <w:noProof/>
            <w:sz w:val="22"/>
            <w:szCs w:val="22"/>
            <w:lang w:eastAsia="en-ZA"/>
          </w:rPr>
          <w:tab/>
        </w:r>
        <w:r w:rsidR="00861C34" w:rsidRPr="006B70CD">
          <w:rPr>
            <w:rStyle w:val="Hyperlink"/>
            <w:noProof/>
          </w:rPr>
          <w:t>DECLARATION OF COMPLIANCE</w:t>
        </w:r>
        <w:r w:rsidR="00861C34">
          <w:rPr>
            <w:noProof/>
            <w:webHidden/>
          </w:rPr>
          <w:tab/>
        </w:r>
        <w:r w:rsidR="00861C34">
          <w:rPr>
            <w:noProof/>
            <w:webHidden/>
          </w:rPr>
          <w:fldChar w:fldCharType="begin"/>
        </w:r>
        <w:r w:rsidR="00861C34">
          <w:rPr>
            <w:noProof/>
            <w:webHidden/>
          </w:rPr>
          <w:instrText xml:space="preserve"> PAGEREF _Toc67911433 \h </w:instrText>
        </w:r>
        <w:r w:rsidR="00861C34">
          <w:rPr>
            <w:noProof/>
            <w:webHidden/>
          </w:rPr>
        </w:r>
        <w:r w:rsidR="00861C34">
          <w:rPr>
            <w:noProof/>
            <w:webHidden/>
          </w:rPr>
          <w:fldChar w:fldCharType="separate"/>
        </w:r>
        <w:r w:rsidR="00861C34">
          <w:rPr>
            <w:noProof/>
            <w:webHidden/>
          </w:rPr>
          <w:t>7</w:t>
        </w:r>
        <w:r w:rsidR="00861C34">
          <w:rPr>
            <w:noProof/>
            <w:webHidden/>
          </w:rPr>
          <w:fldChar w:fldCharType="end"/>
        </w:r>
      </w:hyperlink>
    </w:p>
    <w:p w14:paraId="3A5BAF69" w14:textId="07C5E565" w:rsidR="00861C34" w:rsidRDefault="00D376BE">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67911434" w:history="1">
        <w:r w:rsidR="00861C34" w:rsidRPr="006B70CD">
          <w:rPr>
            <w:rStyle w:val="Hyperlink"/>
            <w:noProof/>
          </w:rPr>
          <w:t>ANNEX A.3 SPECIAL CONDITIONS OF CONTRACT (SCC)</w:t>
        </w:r>
        <w:r w:rsidR="00861C34">
          <w:rPr>
            <w:noProof/>
            <w:webHidden/>
          </w:rPr>
          <w:tab/>
        </w:r>
        <w:r w:rsidR="00861C34">
          <w:rPr>
            <w:noProof/>
            <w:webHidden/>
          </w:rPr>
          <w:fldChar w:fldCharType="begin"/>
        </w:r>
        <w:r w:rsidR="00861C34">
          <w:rPr>
            <w:noProof/>
            <w:webHidden/>
          </w:rPr>
          <w:instrText xml:space="preserve"> PAGEREF _Toc67911434 \h </w:instrText>
        </w:r>
        <w:r w:rsidR="00861C34">
          <w:rPr>
            <w:noProof/>
            <w:webHidden/>
          </w:rPr>
        </w:r>
        <w:r w:rsidR="00861C34">
          <w:rPr>
            <w:noProof/>
            <w:webHidden/>
          </w:rPr>
          <w:fldChar w:fldCharType="separate"/>
        </w:r>
        <w:r w:rsidR="00861C34">
          <w:rPr>
            <w:noProof/>
            <w:webHidden/>
          </w:rPr>
          <w:t>8</w:t>
        </w:r>
        <w:r w:rsidR="00861C34">
          <w:rPr>
            <w:noProof/>
            <w:webHidden/>
          </w:rPr>
          <w:fldChar w:fldCharType="end"/>
        </w:r>
      </w:hyperlink>
    </w:p>
    <w:p w14:paraId="6A651F17" w14:textId="29BEB2A1" w:rsidR="00861C34" w:rsidRDefault="00D376BE">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67911435" w:history="1">
        <w:r w:rsidR="00861C34" w:rsidRPr="006B70CD">
          <w:rPr>
            <w:rStyle w:val="Hyperlink"/>
            <w:noProof/>
          </w:rPr>
          <w:t>6</w:t>
        </w:r>
        <w:r w:rsidR="00861C34">
          <w:rPr>
            <w:rFonts w:asciiTheme="minorHAnsi" w:eastAsiaTheme="minorEastAsia" w:hAnsiTheme="minorHAnsi" w:cstheme="minorBidi"/>
            <w:b w:val="0"/>
            <w:bCs w:val="0"/>
            <w:caps w:val="0"/>
            <w:noProof/>
            <w:sz w:val="22"/>
            <w:szCs w:val="22"/>
            <w:lang w:eastAsia="en-ZA"/>
          </w:rPr>
          <w:tab/>
        </w:r>
        <w:r w:rsidR="00861C34" w:rsidRPr="006B70CD">
          <w:rPr>
            <w:rStyle w:val="Hyperlink"/>
            <w:noProof/>
          </w:rPr>
          <w:t>SPECIAL CONDITIONS OF CONTRACT</w:t>
        </w:r>
        <w:r w:rsidR="00861C34">
          <w:rPr>
            <w:noProof/>
            <w:webHidden/>
          </w:rPr>
          <w:tab/>
        </w:r>
        <w:r w:rsidR="00861C34">
          <w:rPr>
            <w:noProof/>
            <w:webHidden/>
          </w:rPr>
          <w:fldChar w:fldCharType="begin"/>
        </w:r>
        <w:r w:rsidR="00861C34">
          <w:rPr>
            <w:noProof/>
            <w:webHidden/>
          </w:rPr>
          <w:instrText xml:space="preserve"> PAGEREF _Toc67911435 \h </w:instrText>
        </w:r>
        <w:r w:rsidR="00861C34">
          <w:rPr>
            <w:noProof/>
            <w:webHidden/>
          </w:rPr>
        </w:r>
        <w:r w:rsidR="00861C34">
          <w:rPr>
            <w:noProof/>
            <w:webHidden/>
          </w:rPr>
          <w:fldChar w:fldCharType="separate"/>
        </w:r>
        <w:r w:rsidR="00861C34">
          <w:rPr>
            <w:noProof/>
            <w:webHidden/>
          </w:rPr>
          <w:t>8</w:t>
        </w:r>
        <w:r w:rsidR="00861C34">
          <w:rPr>
            <w:noProof/>
            <w:webHidden/>
          </w:rPr>
          <w:fldChar w:fldCharType="end"/>
        </w:r>
      </w:hyperlink>
    </w:p>
    <w:p w14:paraId="4466AE4A" w14:textId="3A2D0122" w:rsidR="00861C34" w:rsidRDefault="00D376BE">
      <w:pPr>
        <w:pStyle w:val="TOC2"/>
        <w:tabs>
          <w:tab w:val="left" w:pos="720"/>
          <w:tab w:val="right" w:leader="dot" w:pos="9628"/>
        </w:tabs>
        <w:rPr>
          <w:rFonts w:asciiTheme="minorHAnsi" w:eastAsiaTheme="minorEastAsia" w:hAnsiTheme="minorHAnsi" w:cstheme="minorBidi"/>
          <w:smallCaps w:val="0"/>
          <w:noProof/>
          <w:sz w:val="22"/>
          <w:szCs w:val="22"/>
          <w:lang w:eastAsia="en-ZA"/>
        </w:rPr>
      </w:pPr>
      <w:hyperlink w:anchor="_Toc67911436" w:history="1">
        <w:r w:rsidR="00861C34" w:rsidRPr="006B70CD">
          <w:rPr>
            <w:rStyle w:val="Hyperlink"/>
            <w:noProof/>
          </w:rPr>
          <w:t>6.1</w:t>
        </w:r>
        <w:r w:rsidR="00861C34">
          <w:rPr>
            <w:rFonts w:asciiTheme="minorHAnsi" w:eastAsiaTheme="minorEastAsia" w:hAnsiTheme="minorHAnsi" w:cstheme="minorBidi"/>
            <w:smallCaps w:val="0"/>
            <w:noProof/>
            <w:sz w:val="22"/>
            <w:szCs w:val="22"/>
            <w:lang w:eastAsia="en-ZA"/>
          </w:rPr>
          <w:tab/>
        </w:r>
        <w:r w:rsidR="00861C34" w:rsidRPr="006B70CD">
          <w:rPr>
            <w:rStyle w:val="Hyperlink"/>
            <w:noProof/>
          </w:rPr>
          <w:t>INSTRUCTION</w:t>
        </w:r>
        <w:r w:rsidR="00861C34">
          <w:rPr>
            <w:noProof/>
            <w:webHidden/>
          </w:rPr>
          <w:tab/>
        </w:r>
        <w:r w:rsidR="00861C34">
          <w:rPr>
            <w:noProof/>
            <w:webHidden/>
          </w:rPr>
          <w:fldChar w:fldCharType="begin"/>
        </w:r>
        <w:r w:rsidR="00861C34">
          <w:rPr>
            <w:noProof/>
            <w:webHidden/>
          </w:rPr>
          <w:instrText xml:space="preserve"> PAGEREF _Toc67911436 \h </w:instrText>
        </w:r>
        <w:r w:rsidR="00861C34">
          <w:rPr>
            <w:noProof/>
            <w:webHidden/>
          </w:rPr>
        </w:r>
        <w:r w:rsidR="00861C34">
          <w:rPr>
            <w:noProof/>
            <w:webHidden/>
          </w:rPr>
          <w:fldChar w:fldCharType="separate"/>
        </w:r>
        <w:r w:rsidR="00861C34">
          <w:rPr>
            <w:noProof/>
            <w:webHidden/>
          </w:rPr>
          <w:t>8</w:t>
        </w:r>
        <w:r w:rsidR="00861C34">
          <w:rPr>
            <w:noProof/>
            <w:webHidden/>
          </w:rPr>
          <w:fldChar w:fldCharType="end"/>
        </w:r>
      </w:hyperlink>
    </w:p>
    <w:p w14:paraId="32392D2B" w14:textId="3FC3FE69" w:rsidR="00861C34" w:rsidRDefault="00D376BE">
      <w:pPr>
        <w:pStyle w:val="TOC2"/>
        <w:tabs>
          <w:tab w:val="left" w:pos="720"/>
          <w:tab w:val="right" w:leader="dot" w:pos="9628"/>
        </w:tabs>
        <w:rPr>
          <w:rFonts w:asciiTheme="minorHAnsi" w:eastAsiaTheme="minorEastAsia" w:hAnsiTheme="minorHAnsi" w:cstheme="minorBidi"/>
          <w:smallCaps w:val="0"/>
          <w:noProof/>
          <w:sz w:val="22"/>
          <w:szCs w:val="22"/>
          <w:lang w:eastAsia="en-ZA"/>
        </w:rPr>
      </w:pPr>
      <w:hyperlink w:anchor="_Toc67911437" w:history="1">
        <w:r w:rsidR="00861C34" w:rsidRPr="006B70CD">
          <w:rPr>
            <w:rStyle w:val="Hyperlink"/>
            <w:noProof/>
          </w:rPr>
          <w:t>6.2</w:t>
        </w:r>
        <w:r w:rsidR="00861C34">
          <w:rPr>
            <w:rFonts w:asciiTheme="minorHAnsi" w:eastAsiaTheme="minorEastAsia" w:hAnsiTheme="minorHAnsi" w:cstheme="minorBidi"/>
            <w:smallCaps w:val="0"/>
            <w:noProof/>
            <w:sz w:val="22"/>
            <w:szCs w:val="22"/>
            <w:lang w:eastAsia="en-ZA"/>
          </w:rPr>
          <w:tab/>
        </w:r>
        <w:r w:rsidR="00861C34" w:rsidRPr="006B70CD">
          <w:rPr>
            <w:rStyle w:val="Hyperlink"/>
            <w:noProof/>
          </w:rPr>
          <w:t>SPECIAL CONDITIONS OF CONTRACT</w:t>
        </w:r>
        <w:r w:rsidR="00861C34">
          <w:rPr>
            <w:noProof/>
            <w:webHidden/>
          </w:rPr>
          <w:tab/>
        </w:r>
        <w:r w:rsidR="00861C34">
          <w:rPr>
            <w:noProof/>
            <w:webHidden/>
          </w:rPr>
          <w:fldChar w:fldCharType="begin"/>
        </w:r>
        <w:r w:rsidR="00861C34">
          <w:rPr>
            <w:noProof/>
            <w:webHidden/>
          </w:rPr>
          <w:instrText xml:space="preserve"> PAGEREF _Toc67911437 \h </w:instrText>
        </w:r>
        <w:r w:rsidR="00861C34">
          <w:rPr>
            <w:noProof/>
            <w:webHidden/>
          </w:rPr>
        </w:r>
        <w:r w:rsidR="00861C34">
          <w:rPr>
            <w:noProof/>
            <w:webHidden/>
          </w:rPr>
          <w:fldChar w:fldCharType="separate"/>
        </w:r>
        <w:r w:rsidR="00861C34">
          <w:rPr>
            <w:noProof/>
            <w:webHidden/>
          </w:rPr>
          <w:t>8</w:t>
        </w:r>
        <w:r w:rsidR="00861C34">
          <w:rPr>
            <w:noProof/>
            <w:webHidden/>
          </w:rPr>
          <w:fldChar w:fldCharType="end"/>
        </w:r>
      </w:hyperlink>
    </w:p>
    <w:p w14:paraId="56868DC1" w14:textId="1FCB80C6" w:rsidR="00861C34" w:rsidRDefault="00D376BE">
      <w:pPr>
        <w:pStyle w:val="TOC2"/>
        <w:tabs>
          <w:tab w:val="left" w:pos="720"/>
          <w:tab w:val="right" w:leader="dot" w:pos="9628"/>
        </w:tabs>
        <w:rPr>
          <w:rFonts w:asciiTheme="minorHAnsi" w:eastAsiaTheme="minorEastAsia" w:hAnsiTheme="minorHAnsi" w:cstheme="minorBidi"/>
          <w:smallCaps w:val="0"/>
          <w:noProof/>
          <w:sz w:val="22"/>
          <w:szCs w:val="22"/>
          <w:lang w:eastAsia="en-ZA"/>
        </w:rPr>
      </w:pPr>
      <w:hyperlink w:anchor="_Toc67911438" w:history="1">
        <w:r w:rsidR="00861C34" w:rsidRPr="006B70CD">
          <w:rPr>
            <w:rStyle w:val="Hyperlink"/>
            <w:noProof/>
          </w:rPr>
          <w:t>6.3</w:t>
        </w:r>
        <w:r w:rsidR="00861C34">
          <w:rPr>
            <w:rFonts w:asciiTheme="minorHAnsi" w:eastAsiaTheme="minorEastAsia" w:hAnsiTheme="minorHAnsi" w:cstheme="minorBidi"/>
            <w:smallCaps w:val="0"/>
            <w:noProof/>
            <w:sz w:val="22"/>
            <w:szCs w:val="22"/>
            <w:lang w:eastAsia="en-ZA"/>
          </w:rPr>
          <w:tab/>
        </w:r>
        <w:r w:rsidR="00861C34" w:rsidRPr="006B70CD">
          <w:rPr>
            <w:rStyle w:val="Hyperlink"/>
            <w:noProof/>
          </w:rPr>
          <w:t>DECLARATION OF ACCEPTANCE</w:t>
        </w:r>
        <w:r w:rsidR="00861C34">
          <w:rPr>
            <w:noProof/>
            <w:webHidden/>
          </w:rPr>
          <w:tab/>
        </w:r>
        <w:r w:rsidR="00861C34">
          <w:rPr>
            <w:noProof/>
            <w:webHidden/>
          </w:rPr>
          <w:fldChar w:fldCharType="begin"/>
        </w:r>
        <w:r w:rsidR="00861C34">
          <w:rPr>
            <w:noProof/>
            <w:webHidden/>
          </w:rPr>
          <w:instrText xml:space="preserve"> PAGEREF _Toc67911438 \h </w:instrText>
        </w:r>
        <w:r w:rsidR="00861C34">
          <w:rPr>
            <w:noProof/>
            <w:webHidden/>
          </w:rPr>
        </w:r>
        <w:r w:rsidR="00861C34">
          <w:rPr>
            <w:noProof/>
            <w:webHidden/>
          </w:rPr>
          <w:fldChar w:fldCharType="separate"/>
        </w:r>
        <w:r w:rsidR="00861C34">
          <w:rPr>
            <w:noProof/>
            <w:webHidden/>
          </w:rPr>
          <w:t>12</w:t>
        </w:r>
        <w:r w:rsidR="00861C34">
          <w:rPr>
            <w:noProof/>
            <w:webHidden/>
          </w:rPr>
          <w:fldChar w:fldCharType="end"/>
        </w:r>
      </w:hyperlink>
    </w:p>
    <w:p w14:paraId="02F91BBB" w14:textId="57308F9C" w:rsidR="00861C34" w:rsidRDefault="00D376BE">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67911439" w:history="1">
        <w:r w:rsidR="00861C34" w:rsidRPr="006B70CD">
          <w:rPr>
            <w:rStyle w:val="Hyperlink"/>
            <w:noProof/>
          </w:rPr>
          <w:t>ANNEX A.4 COSTING AND PRICING</w:t>
        </w:r>
        <w:r w:rsidR="00861C34">
          <w:rPr>
            <w:noProof/>
            <w:webHidden/>
          </w:rPr>
          <w:tab/>
        </w:r>
        <w:r w:rsidR="00861C34">
          <w:rPr>
            <w:noProof/>
            <w:webHidden/>
          </w:rPr>
          <w:fldChar w:fldCharType="begin"/>
        </w:r>
        <w:r w:rsidR="00861C34">
          <w:rPr>
            <w:noProof/>
            <w:webHidden/>
          </w:rPr>
          <w:instrText xml:space="preserve"> PAGEREF _Toc67911439 \h </w:instrText>
        </w:r>
        <w:r w:rsidR="00861C34">
          <w:rPr>
            <w:noProof/>
            <w:webHidden/>
          </w:rPr>
        </w:r>
        <w:r w:rsidR="00861C34">
          <w:rPr>
            <w:noProof/>
            <w:webHidden/>
          </w:rPr>
          <w:fldChar w:fldCharType="separate"/>
        </w:r>
        <w:r w:rsidR="00861C34">
          <w:rPr>
            <w:noProof/>
            <w:webHidden/>
          </w:rPr>
          <w:t>13</w:t>
        </w:r>
        <w:r w:rsidR="00861C34">
          <w:rPr>
            <w:noProof/>
            <w:webHidden/>
          </w:rPr>
          <w:fldChar w:fldCharType="end"/>
        </w:r>
      </w:hyperlink>
    </w:p>
    <w:p w14:paraId="29A976A7" w14:textId="2228C301" w:rsidR="00861C34" w:rsidRDefault="00D376BE">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67911440" w:history="1">
        <w:r w:rsidR="00861C34" w:rsidRPr="006B70CD">
          <w:rPr>
            <w:rStyle w:val="Hyperlink"/>
            <w:noProof/>
          </w:rPr>
          <w:t>7</w:t>
        </w:r>
        <w:r w:rsidR="00861C34">
          <w:rPr>
            <w:rFonts w:asciiTheme="minorHAnsi" w:eastAsiaTheme="minorEastAsia" w:hAnsiTheme="minorHAnsi" w:cstheme="minorBidi"/>
            <w:b w:val="0"/>
            <w:bCs w:val="0"/>
            <w:caps w:val="0"/>
            <w:noProof/>
            <w:sz w:val="22"/>
            <w:szCs w:val="22"/>
            <w:lang w:eastAsia="en-ZA"/>
          </w:rPr>
          <w:tab/>
        </w:r>
        <w:r w:rsidR="00861C34" w:rsidRPr="006B70CD">
          <w:rPr>
            <w:rStyle w:val="Hyperlink"/>
            <w:noProof/>
          </w:rPr>
          <w:t>COSTING AND PRICING</w:t>
        </w:r>
        <w:r w:rsidR="00861C34">
          <w:rPr>
            <w:noProof/>
            <w:webHidden/>
          </w:rPr>
          <w:tab/>
        </w:r>
        <w:r w:rsidR="00861C34">
          <w:rPr>
            <w:noProof/>
            <w:webHidden/>
          </w:rPr>
          <w:fldChar w:fldCharType="begin"/>
        </w:r>
        <w:r w:rsidR="00861C34">
          <w:rPr>
            <w:noProof/>
            <w:webHidden/>
          </w:rPr>
          <w:instrText xml:space="preserve"> PAGEREF _Toc67911440 \h </w:instrText>
        </w:r>
        <w:r w:rsidR="00861C34">
          <w:rPr>
            <w:noProof/>
            <w:webHidden/>
          </w:rPr>
        </w:r>
        <w:r w:rsidR="00861C34">
          <w:rPr>
            <w:noProof/>
            <w:webHidden/>
          </w:rPr>
          <w:fldChar w:fldCharType="separate"/>
        </w:r>
        <w:r w:rsidR="00861C34">
          <w:rPr>
            <w:noProof/>
            <w:webHidden/>
          </w:rPr>
          <w:t>13</w:t>
        </w:r>
        <w:r w:rsidR="00861C34">
          <w:rPr>
            <w:noProof/>
            <w:webHidden/>
          </w:rPr>
          <w:fldChar w:fldCharType="end"/>
        </w:r>
      </w:hyperlink>
    </w:p>
    <w:p w14:paraId="6539B478" w14:textId="5E6DE2F0" w:rsidR="00861C34" w:rsidRDefault="00D376BE">
      <w:pPr>
        <w:pStyle w:val="TOC2"/>
        <w:tabs>
          <w:tab w:val="left" w:pos="720"/>
          <w:tab w:val="right" w:leader="dot" w:pos="9628"/>
        </w:tabs>
        <w:rPr>
          <w:rFonts w:asciiTheme="minorHAnsi" w:eastAsiaTheme="minorEastAsia" w:hAnsiTheme="minorHAnsi" w:cstheme="minorBidi"/>
          <w:smallCaps w:val="0"/>
          <w:noProof/>
          <w:sz w:val="22"/>
          <w:szCs w:val="22"/>
          <w:lang w:eastAsia="en-ZA"/>
        </w:rPr>
      </w:pPr>
      <w:hyperlink w:anchor="_Toc67911441" w:history="1">
        <w:r w:rsidR="00861C34" w:rsidRPr="006B70CD">
          <w:rPr>
            <w:rStyle w:val="Hyperlink"/>
            <w:noProof/>
          </w:rPr>
          <w:t>7.1</w:t>
        </w:r>
        <w:r w:rsidR="00861C34">
          <w:rPr>
            <w:rFonts w:asciiTheme="minorHAnsi" w:eastAsiaTheme="minorEastAsia" w:hAnsiTheme="minorHAnsi" w:cstheme="minorBidi"/>
            <w:smallCaps w:val="0"/>
            <w:noProof/>
            <w:sz w:val="22"/>
            <w:szCs w:val="22"/>
            <w:lang w:eastAsia="en-ZA"/>
          </w:rPr>
          <w:tab/>
        </w:r>
        <w:r w:rsidR="00861C34" w:rsidRPr="006B70CD">
          <w:rPr>
            <w:rStyle w:val="Hyperlink"/>
            <w:noProof/>
          </w:rPr>
          <w:t>COSTING AND PRICING EVALUATION</w:t>
        </w:r>
        <w:r w:rsidR="00861C34">
          <w:rPr>
            <w:noProof/>
            <w:webHidden/>
          </w:rPr>
          <w:tab/>
        </w:r>
        <w:r w:rsidR="00861C34">
          <w:rPr>
            <w:noProof/>
            <w:webHidden/>
          </w:rPr>
          <w:fldChar w:fldCharType="begin"/>
        </w:r>
        <w:r w:rsidR="00861C34">
          <w:rPr>
            <w:noProof/>
            <w:webHidden/>
          </w:rPr>
          <w:instrText xml:space="preserve"> PAGEREF _Toc67911441 \h </w:instrText>
        </w:r>
        <w:r w:rsidR="00861C34">
          <w:rPr>
            <w:noProof/>
            <w:webHidden/>
          </w:rPr>
        </w:r>
        <w:r w:rsidR="00861C34">
          <w:rPr>
            <w:noProof/>
            <w:webHidden/>
          </w:rPr>
          <w:fldChar w:fldCharType="separate"/>
        </w:r>
        <w:r w:rsidR="00861C34">
          <w:rPr>
            <w:noProof/>
            <w:webHidden/>
          </w:rPr>
          <w:t>13</w:t>
        </w:r>
        <w:r w:rsidR="00861C34">
          <w:rPr>
            <w:noProof/>
            <w:webHidden/>
          </w:rPr>
          <w:fldChar w:fldCharType="end"/>
        </w:r>
      </w:hyperlink>
    </w:p>
    <w:p w14:paraId="71CD3B3A" w14:textId="07CF0988" w:rsidR="00861C34" w:rsidRDefault="00D376BE">
      <w:pPr>
        <w:pStyle w:val="TOC2"/>
        <w:tabs>
          <w:tab w:val="left" w:pos="720"/>
          <w:tab w:val="right" w:leader="dot" w:pos="9628"/>
        </w:tabs>
        <w:rPr>
          <w:rFonts w:asciiTheme="minorHAnsi" w:eastAsiaTheme="minorEastAsia" w:hAnsiTheme="minorHAnsi" w:cstheme="minorBidi"/>
          <w:smallCaps w:val="0"/>
          <w:noProof/>
          <w:sz w:val="22"/>
          <w:szCs w:val="22"/>
          <w:lang w:eastAsia="en-ZA"/>
        </w:rPr>
      </w:pPr>
      <w:hyperlink w:anchor="_Toc67911442" w:history="1">
        <w:r w:rsidR="00861C34" w:rsidRPr="006B70CD">
          <w:rPr>
            <w:rStyle w:val="Hyperlink"/>
            <w:noProof/>
          </w:rPr>
          <w:t>7.2</w:t>
        </w:r>
        <w:r w:rsidR="00861C34">
          <w:rPr>
            <w:rFonts w:asciiTheme="minorHAnsi" w:eastAsiaTheme="minorEastAsia" w:hAnsiTheme="minorHAnsi" w:cstheme="minorBidi"/>
            <w:smallCaps w:val="0"/>
            <w:noProof/>
            <w:sz w:val="22"/>
            <w:szCs w:val="22"/>
            <w:lang w:eastAsia="en-ZA"/>
          </w:rPr>
          <w:tab/>
        </w:r>
        <w:r w:rsidR="00861C34" w:rsidRPr="006B70CD">
          <w:rPr>
            <w:rStyle w:val="Hyperlink"/>
            <w:noProof/>
          </w:rPr>
          <w:t>COSTING AND PRICING CONDITIONS</w:t>
        </w:r>
        <w:r w:rsidR="00861C34">
          <w:rPr>
            <w:noProof/>
            <w:webHidden/>
          </w:rPr>
          <w:tab/>
        </w:r>
        <w:r w:rsidR="00861C34">
          <w:rPr>
            <w:noProof/>
            <w:webHidden/>
          </w:rPr>
          <w:fldChar w:fldCharType="begin"/>
        </w:r>
        <w:r w:rsidR="00861C34">
          <w:rPr>
            <w:noProof/>
            <w:webHidden/>
          </w:rPr>
          <w:instrText xml:space="preserve"> PAGEREF _Toc67911442 \h </w:instrText>
        </w:r>
        <w:r w:rsidR="00861C34">
          <w:rPr>
            <w:noProof/>
            <w:webHidden/>
          </w:rPr>
        </w:r>
        <w:r w:rsidR="00861C34">
          <w:rPr>
            <w:noProof/>
            <w:webHidden/>
          </w:rPr>
          <w:fldChar w:fldCharType="separate"/>
        </w:r>
        <w:r w:rsidR="00861C34">
          <w:rPr>
            <w:noProof/>
            <w:webHidden/>
          </w:rPr>
          <w:t>13</w:t>
        </w:r>
        <w:r w:rsidR="00861C34">
          <w:rPr>
            <w:noProof/>
            <w:webHidden/>
          </w:rPr>
          <w:fldChar w:fldCharType="end"/>
        </w:r>
      </w:hyperlink>
    </w:p>
    <w:p w14:paraId="696625E4" w14:textId="0A5F8A04" w:rsidR="00861C34" w:rsidRDefault="00D376BE">
      <w:pPr>
        <w:pStyle w:val="TOC2"/>
        <w:tabs>
          <w:tab w:val="left" w:pos="720"/>
          <w:tab w:val="right" w:leader="dot" w:pos="9628"/>
        </w:tabs>
        <w:rPr>
          <w:rFonts w:asciiTheme="minorHAnsi" w:eastAsiaTheme="minorEastAsia" w:hAnsiTheme="minorHAnsi" w:cstheme="minorBidi"/>
          <w:smallCaps w:val="0"/>
          <w:noProof/>
          <w:sz w:val="22"/>
          <w:szCs w:val="22"/>
          <w:lang w:eastAsia="en-ZA"/>
        </w:rPr>
      </w:pPr>
      <w:hyperlink w:anchor="_Toc67911443" w:history="1">
        <w:r w:rsidR="00861C34" w:rsidRPr="006B70CD">
          <w:rPr>
            <w:rStyle w:val="Hyperlink"/>
            <w:noProof/>
          </w:rPr>
          <w:t>7.3</w:t>
        </w:r>
        <w:r w:rsidR="00861C34">
          <w:rPr>
            <w:rFonts w:asciiTheme="minorHAnsi" w:eastAsiaTheme="minorEastAsia" w:hAnsiTheme="minorHAnsi" w:cstheme="minorBidi"/>
            <w:smallCaps w:val="0"/>
            <w:noProof/>
            <w:sz w:val="22"/>
            <w:szCs w:val="22"/>
            <w:lang w:eastAsia="en-ZA"/>
          </w:rPr>
          <w:tab/>
        </w:r>
        <w:r w:rsidR="00861C34" w:rsidRPr="006B70CD">
          <w:rPr>
            <w:rStyle w:val="Hyperlink"/>
            <w:noProof/>
          </w:rPr>
          <w:t>DECLARATION OF ACCEPTANCE</w:t>
        </w:r>
        <w:r w:rsidR="00861C34">
          <w:rPr>
            <w:noProof/>
            <w:webHidden/>
          </w:rPr>
          <w:tab/>
        </w:r>
        <w:r w:rsidR="00861C34">
          <w:rPr>
            <w:noProof/>
            <w:webHidden/>
          </w:rPr>
          <w:fldChar w:fldCharType="begin"/>
        </w:r>
        <w:r w:rsidR="00861C34">
          <w:rPr>
            <w:noProof/>
            <w:webHidden/>
          </w:rPr>
          <w:instrText xml:space="preserve"> PAGEREF _Toc67911443 \h </w:instrText>
        </w:r>
        <w:r w:rsidR="00861C34">
          <w:rPr>
            <w:noProof/>
            <w:webHidden/>
          </w:rPr>
        </w:r>
        <w:r w:rsidR="00861C34">
          <w:rPr>
            <w:noProof/>
            <w:webHidden/>
          </w:rPr>
          <w:fldChar w:fldCharType="separate"/>
        </w:r>
        <w:r w:rsidR="00861C34">
          <w:rPr>
            <w:noProof/>
            <w:webHidden/>
          </w:rPr>
          <w:t>14</w:t>
        </w:r>
        <w:r w:rsidR="00861C34">
          <w:rPr>
            <w:noProof/>
            <w:webHidden/>
          </w:rPr>
          <w:fldChar w:fldCharType="end"/>
        </w:r>
      </w:hyperlink>
    </w:p>
    <w:p w14:paraId="0EC8858E" w14:textId="7FD0F73D" w:rsidR="00861C34" w:rsidRDefault="00D376BE">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67911444" w:history="1">
        <w:r w:rsidR="00861C34" w:rsidRPr="006B70CD">
          <w:rPr>
            <w:rStyle w:val="Hyperlink"/>
            <w:noProof/>
          </w:rPr>
          <w:t>ANNEX A.5 Terms and definitions</w:t>
        </w:r>
        <w:r w:rsidR="00861C34">
          <w:rPr>
            <w:noProof/>
            <w:webHidden/>
          </w:rPr>
          <w:tab/>
        </w:r>
        <w:r w:rsidR="00861C34">
          <w:rPr>
            <w:noProof/>
            <w:webHidden/>
          </w:rPr>
          <w:fldChar w:fldCharType="begin"/>
        </w:r>
        <w:r w:rsidR="00861C34">
          <w:rPr>
            <w:noProof/>
            <w:webHidden/>
          </w:rPr>
          <w:instrText xml:space="preserve"> PAGEREF _Toc67911444 \h </w:instrText>
        </w:r>
        <w:r w:rsidR="00861C34">
          <w:rPr>
            <w:noProof/>
            <w:webHidden/>
          </w:rPr>
        </w:r>
        <w:r w:rsidR="00861C34">
          <w:rPr>
            <w:noProof/>
            <w:webHidden/>
          </w:rPr>
          <w:fldChar w:fldCharType="separate"/>
        </w:r>
        <w:r w:rsidR="00861C34">
          <w:rPr>
            <w:noProof/>
            <w:webHidden/>
          </w:rPr>
          <w:t>16</w:t>
        </w:r>
        <w:r w:rsidR="00861C34">
          <w:rPr>
            <w:noProof/>
            <w:webHidden/>
          </w:rPr>
          <w:fldChar w:fldCharType="end"/>
        </w:r>
      </w:hyperlink>
    </w:p>
    <w:p w14:paraId="3DB85760" w14:textId="15154FBA" w:rsidR="00861C34" w:rsidRDefault="00D376BE">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67911445" w:history="1">
        <w:r w:rsidR="00861C34" w:rsidRPr="006B70CD">
          <w:rPr>
            <w:rStyle w:val="Hyperlink"/>
            <w:noProof/>
          </w:rPr>
          <w:t>1.</w:t>
        </w:r>
        <w:r w:rsidR="00861C34">
          <w:rPr>
            <w:rFonts w:asciiTheme="minorHAnsi" w:eastAsiaTheme="minorEastAsia" w:hAnsiTheme="minorHAnsi" w:cstheme="minorBidi"/>
            <w:b w:val="0"/>
            <w:bCs w:val="0"/>
            <w:caps w:val="0"/>
            <w:noProof/>
            <w:sz w:val="22"/>
            <w:szCs w:val="22"/>
            <w:lang w:eastAsia="en-ZA"/>
          </w:rPr>
          <w:tab/>
        </w:r>
        <w:r w:rsidR="00861C34" w:rsidRPr="006B70CD">
          <w:rPr>
            <w:rStyle w:val="Hyperlink"/>
            <w:noProof/>
          </w:rPr>
          <w:t>ABBREVIATIONS</w:t>
        </w:r>
        <w:r w:rsidR="00861C34">
          <w:rPr>
            <w:noProof/>
            <w:webHidden/>
          </w:rPr>
          <w:tab/>
        </w:r>
        <w:r w:rsidR="00861C34">
          <w:rPr>
            <w:noProof/>
            <w:webHidden/>
          </w:rPr>
          <w:fldChar w:fldCharType="begin"/>
        </w:r>
        <w:r w:rsidR="00861C34">
          <w:rPr>
            <w:noProof/>
            <w:webHidden/>
          </w:rPr>
          <w:instrText xml:space="preserve"> PAGEREF _Toc67911445 \h </w:instrText>
        </w:r>
        <w:r w:rsidR="00861C34">
          <w:rPr>
            <w:noProof/>
            <w:webHidden/>
          </w:rPr>
        </w:r>
        <w:r w:rsidR="00861C34">
          <w:rPr>
            <w:noProof/>
            <w:webHidden/>
          </w:rPr>
          <w:fldChar w:fldCharType="separate"/>
        </w:r>
        <w:r w:rsidR="00861C34">
          <w:rPr>
            <w:noProof/>
            <w:webHidden/>
          </w:rPr>
          <w:t>16</w:t>
        </w:r>
        <w:r w:rsidR="00861C34">
          <w:rPr>
            <w:noProof/>
            <w:webHidden/>
          </w:rPr>
          <w:fldChar w:fldCharType="end"/>
        </w:r>
      </w:hyperlink>
    </w:p>
    <w:p w14:paraId="63FCDFF4" w14:textId="05947718" w:rsidR="00861C34" w:rsidRDefault="00D376BE">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67911446" w:history="1">
        <w:r w:rsidR="00861C34" w:rsidRPr="006B70CD">
          <w:rPr>
            <w:rStyle w:val="Hyperlink"/>
            <w:noProof/>
          </w:rPr>
          <w:t>ANNEX C: ADDENDUM 1</w:t>
        </w:r>
        <w:r w:rsidR="00861C34">
          <w:rPr>
            <w:noProof/>
            <w:webHidden/>
          </w:rPr>
          <w:tab/>
        </w:r>
        <w:r w:rsidR="00861C34">
          <w:rPr>
            <w:noProof/>
            <w:webHidden/>
          </w:rPr>
          <w:fldChar w:fldCharType="begin"/>
        </w:r>
        <w:r w:rsidR="00861C34">
          <w:rPr>
            <w:noProof/>
            <w:webHidden/>
          </w:rPr>
          <w:instrText xml:space="preserve"> PAGEREF _Toc67911446 \h </w:instrText>
        </w:r>
        <w:r w:rsidR="00861C34">
          <w:rPr>
            <w:noProof/>
            <w:webHidden/>
          </w:rPr>
        </w:r>
        <w:r w:rsidR="00861C34">
          <w:rPr>
            <w:noProof/>
            <w:webHidden/>
          </w:rPr>
          <w:fldChar w:fldCharType="separate"/>
        </w:r>
        <w:r w:rsidR="00861C34">
          <w:rPr>
            <w:noProof/>
            <w:webHidden/>
          </w:rPr>
          <w:t>18</w:t>
        </w:r>
        <w:r w:rsidR="00861C34">
          <w:rPr>
            <w:noProof/>
            <w:webHidden/>
          </w:rPr>
          <w:fldChar w:fldCharType="end"/>
        </w:r>
      </w:hyperlink>
    </w:p>
    <w:p w14:paraId="419E57FF" w14:textId="03C35C98" w:rsidR="00871368" w:rsidRPr="00F81E2D" w:rsidRDefault="005952AC" w:rsidP="00E84251">
      <w:pPr>
        <w:ind w:left="1134"/>
      </w:pPr>
      <w:r w:rsidRPr="00F81E2D">
        <w:fldChar w:fldCharType="end"/>
      </w:r>
      <w:r w:rsidR="00760D12" w:rsidRPr="00F81E2D">
        <w:br w:type="page"/>
      </w:r>
    </w:p>
    <w:p w14:paraId="72A2A6D4" w14:textId="7DD1D92E" w:rsidR="002C0B8F" w:rsidRPr="00F81E2D" w:rsidRDefault="0042693D" w:rsidP="0042693D">
      <w:pPr>
        <w:pStyle w:val="AnnexH1"/>
        <w:tabs>
          <w:tab w:val="num" w:pos="360"/>
        </w:tabs>
      </w:pPr>
      <w:bookmarkStart w:id="2" w:name="_Toc67911428"/>
      <w:r>
        <w:lastRenderedPageBreak/>
        <w:t xml:space="preserve">ANNEX A.1 </w:t>
      </w:r>
      <w:r w:rsidR="005952AC" w:rsidRPr="00F81E2D">
        <w:t>INTRODUCTION</w:t>
      </w:r>
      <w:bookmarkEnd w:id="2"/>
    </w:p>
    <w:p w14:paraId="64E70102" w14:textId="77777777" w:rsidR="001A25A4" w:rsidRPr="000D0537" w:rsidRDefault="00B558CD" w:rsidP="00772D2A">
      <w:pPr>
        <w:pStyle w:val="NoSpacing"/>
        <w:numPr>
          <w:ilvl w:val="0"/>
          <w:numId w:val="22"/>
        </w:numPr>
        <w:rPr>
          <w:b/>
        </w:rPr>
      </w:pPr>
      <w:bookmarkStart w:id="3" w:name="_Toc435315878"/>
      <w:r w:rsidRPr="000D0537">
        <w:rPr>
          <w:b/>
        </w:rPr>
        <w:t>PURPOSE AND BACKGROUND</w:t>
      </w:r>
    </w:p>
    <w:p w14:paraId="10FD32A9" w14:textId="77777777" w:rsidR="0042693D" w:rsidRDefault="0042693D" w:rsidP="0042693D">
      <w:pPr>
        <w:pStyle w:val="NoSpacing"/>
      </w:pPr>
    </w:p>
    <w:p w14:paraId="31988BD6" w14:textId="6BD787B1" w:rsidR="0042693D" w:rsidRPr="000D0537" w:rsidRDefault="000D0537" w:rsidP="00772D2A">
      <w:pPr>
        <w:pStyle w:val="NoSpacing"/>
        <w:numPr>
          <w:ilvl w:val="1"/>
          <w:numId w:val="23"/>
        </w:numPr>
        <w:rPr>
          <w:b/>
        </w:rPr>
      </w:pPr>
      <w:r w:rsidRPr="000D0537">
        <w:rPr>
          <w:b/>
        </w:rPr>
        <w:t xml:space="preserve"> </w:t>
      </w:r>
      <w:r w:rsidR="00B558CD" w:rsidRPr="000D0537">
        <w:rPr>
          <w:b/>
        </w:rPr>
        <w:t>PURPOSE</w:t>
      </w:r>
      <w:bookmarkStart w:id="4" w:name="_Toc435315879"/>
      <w:bookmarkEnd w:id="3"/>
    </w:p>
    <w:p w14:paraId="71796560" w14:textId="6849035A" w:rsidR="000D0537" w:rsidRDefault="000D0537" w:rsidP="008B10A6">
      <w:pPr>
        <w:pStyle w:val="NoSpacing"/>
        <w:ind w:left="468"/>
        <w:jc w:val="both"/>
        <w:rPr>
          <w:rFonts w:asciiTheme="minorHAnsi" w:hAnsiTheme="minorHAnsi"/>
          <w:szCs w:val="22"/>
          <w:lang w:val="en-ZA"/>
        </w:rPr>
      </w:pPr>
      <w:r w:rsidRPr="000D0537">
        <w:rPr>
          <w:rFonts w:asciiTheme="minorHAnsi" w:hAnsiTheme="minorHAnsi" w:cstheme="minorHAnsi"/>
        </w:rPr>
        <w:t xml:space="preserve">The purpose of this RFB is to invite Suppliers (hereinafter referred to as “bidders”) to </w:t>
      </w:r>
      <w:r w:rsidR="00861C34" w:rsidRPr="000D0537">
        <w:rPr>
          <w:rFonts w:asciiTheme="minorHAnsi" w:hAnsiTheme="minorHAnsi" w:cstheme="minorHAnsi"/>
        </w:rPr>
        <w:t xml:space="preserve">submit </w:t>
      </w:r>
      <w:r w:rsidR="00861C34">
        <w:rPr>
          <w:rFonts w:asciiTheme="minorHAnsi" w:hAnsiTheme="minorHAnsi" w:cstheme="minorHAnsi"/>
        </w:rPr>
        <w:t>bids</w:t>
      </w:r>
      <w:r>
        <w:rPr>
          <w:rFonts w:asciiTheme="minorHAnsi" w:hAnsiTheme="minorHAnsi" w:cstheme="minorHAnsi"/>
        </w:rPr>
        <w:t xml:space="preserve"> </w:t>
      </w:r>
      <w:r w:rsidRPr="000D0537">
        <w:rPr>
          <w:rFonts w:asciiTheme="minorHAnsi" w:hAnsiTheme="minorHAnsi" w:cstheme="minorHAnsi"/>
        </w:rPr>
        <w:t xml:space="preserve">for the </w:t>
      </w:r>
      <w:r w:rsidRPr="00EA77EA">
        <w:rPr>
          <w:rFonts w:asciiTheme="minorHAnsi" w:hAnsiTheme="minorHAnsi"/>
          <w:szCs w:val="22"/>
          <w:lang w:val="en-ZA"/>
        </w:rPr>
        <w:t xml:space="preserve">the </w:t>
      </w:r>
      <w:r w:rsidR="00F00FE0">
        <w:rPr>
          <w:rFonts w:asciiTheme="minorHAnsi" w:hAnsiTheme="minorHAnsi"/>
          <w:szCs w:val="22"/>
          <w:lang w:val="en-ZA"/>
        </w:rPr>
        <w:t>“R</w:t>
      </w:r>
      <w:r w:rsidRPr="00EA77EA">
        <w:rPr>
          <w:rFonts w:asciiTheme="minorHAnsi" w:hAnsiTheme="minorHAnsi"/>
          <w:szCs w:val="22"/>
          <w:lang w:val="en-ZA"/>
        </w:rPr>
        <w:t xml:space="preserve">enewal </w:t>
      </w:r>
      <w:r w:rsidR="00861C34" w:rsidRPr="00EA77EA">
        <w:rPr>
          <w:rFonts w:asciiTheme="minorHAnsi" w:hAnsiTheme="minorHAnsi"/>
          <w:szCs w:val="22"/>
          <w:lang w:val="en-ZA"/>
        </w:rPr>
        <w:t>of Symantec</w:t>
      </w:r>
      <w:r w:rsidRPr="00EA77EA">
        <w:rPr>
          <w:rFonts w:asciiTheme="minorHAnsi" w:hAnsiTheme="minorHAnsi"/>
          <w:szCs w:val="22"/>
          <w:lang w:val="en-ZA"/>
        </w:rPr>
        <w:t xml:space="preserve"> Anti-Virus </w:t>
      </w:r>
      <w:r w:rsidR="00F00FE0">
        <w:rPr>
          <w:rFonts w:asciiTheme="minorHAnsi" w:hAnsiTheme="minorHAnsi"/>
          <w:szCs w:val="22"/>
          <w:lang w:val="en-ZA"/>
        </w:rPr>
        <w:t>Software L</w:t>
      </w:r>
      <w:r w:rsidRPr="00EA77EA">
        <w:rPr>
          <w:rFonts w:asciiTheme="minorHAnsi" w:hAnsiTheme="minorHAnsi"/>
          <w:szCs w:val="22"/>
          <w:lang w:val="en-ZA"/>
        </w:rPr>
        <w:t>icens</w:t>
      </w:r>
      <w:r w:rsidR="00F00FE0">
        <w:rPr>
          <w:rFonts w:asciiTheme="minorHAnsi" w:hAnsiTheme="minorHAnsi"/>
          <w:szCs w:val="22"/>
          <w:lang w:val="en-ZA"/>
        </w:rPr>
        <w:t>es</w:t>
      </w:r>
      <w:r w:rsidRPr="00EA77EA">
        <w:rPr>
          <w:rFonts w:asciiTheme="minorHAnsi" w:hAnsiTheme="minorHAnsi"/>
          <w:szCs w:val="22"/>
          <w:lang w:val="en-ZA"/>
        </w:rPr>
        <w:t xml:space="preserve"> for the Office of the Premier Northern Cape</w:t>
      </w:r>
      <w:r w:rsidR="00F00FE0">
        <w:rPr>
          <w:rFonts w:asciiTheme="minorHAnsi" w:hAnsiTheme="minorHAnsi"/>
          <w:szCs w:val="22"/>
          <w:lang w:val="en-ZA"/>
        </w:rPr>
        <w:t xml:space="preserve"> for a period of 12 months</w:t>
      </w:r>
      <w:r w:rsidR="00861C34">
        <w:rPr>
          <w:rFonts w:asciiTheme="minorHAnsi" w:hAnsiTheme="minorHAnsi"/>
          <w:szCs w:val="22"/>
          <w:lang w:val="en-ZA"/>
        </w:rPr>
        <w:t>”.</w:t>
      </w:r>
      <w:r w:rsidR="00F00FE0">
        <w:rPr>
          <w:rFonts w:asciiTheme="minorHAnsi" w:hAnsiTheme="minorHAnsi"/>
          <w:szCs w:val="22"/>
          <w:lang w:val="en-ZA"/>
        </w:rPr>
        <w:t xml:space="preserve"> </w:t>
      </w:r>
    </w:p>
    <w:p w14:paraId="3A5365D2" w14:textId="3BA2D95C" w:rsidR="0042693D" w:rsidRPr="0048572A" w:rsidRDefault="000D0537" w:rsidP="000D0537">
      <w:pPr>
        <w:pStyle w:val="NoSpacing"/>
        <w:ind w:left="468"/>
        <w:rPr>
          <w:rFonts w:asciiTheme="minorHAnsi" w:hAnsiTheme="minorHAnsi"/>
          <w:szCs w:val="22"/>
        </w:rPr>
      </w:pPr>
      <w:r w:rsidRPr="000D0537">
        <w:rPr>
          <w:rFonts w:asciiTheme="minorHAnsi" w:hAnsiTheme="minorHAnsi" w:cstheme="minorHAnsi"/>
        </w:rPr>
        <w:t xml:space="preserve"> </w:t>
      </w:r>
    </w:p>
    <w:p w14:paraId="720A18BF" w14:textId="02F13178" w:rsidR="009169D6" w:rsidRPr="000D0537" w:rsidRDefault="00B558CD" w:rsidP="00772D2A">
      <w:pPr>
        <w:pStyle w:val="NoSpacing"/>
        <w:numPr>
          <w:ilvl w:val="1"/>
          <w:numId w:val="23"/>
        </w:numPr>
        <w:rPr>
          <w:b/>
        </w:rPr>
      </w:pPr>
      <w:r w:rsidRPr="000D0537">
        <w:rPr>
          <w:b/>
        </w:rPr>
        <w:t>BACKGROUND</w:t>
      </w:r>
      <w:bookmarkEnd w:id="4"/>
    </w:p>
    <w:p w14:paraId="062C46DB" w14:textId="77777777" w:rsidR="000D0537" w:rsidRPr="00F81E2D" w:rsidRDefault="000D0537" w:rsidP="000D0537">
      <w:pPr>
        <w:pStyle w:val="NoSpacing"/>
        <w:ind w:left="360"/>
      </w:pPr>
    </w:p>
    <w:p w14:paraId="7F1C0335" w14:textId="2A48A89B" w:rsidR="00C40135" w:rsidRPr="00C40135" w:rsidRDefault="0048572A" w:rsidP="008B10A6">
      <w:pPr>
        <w:pStyle w:val="NoSpacing"/>
        <w:ind w:left="360"/>
        <w:jc w:val="both"/>
        <w:rPr>
          <w:rFonts w:asciiTheme="minorHAnsi" w:hAnsiTheme="minorHAnsi"/>
          <w:szCs w:val="22"/>
        </w:rPr>
      </w:pPr>
      <w:r w:rsidRPr="0048572A">
        <w:rPr>
          <w:rFonts w:asciiTheme="minorHAnsi" w:hAnsiTheme="minorHAnsi"/>
          <w:szCs w:val="22"/>
        </w:rPr>
        <w:t>The</w:t>
      </w:r>
      <w:r w:rsidR="006C506F">
        <w:rPr>
          <w:rFonts w:asciiTheme="minorHAnsi" w:hAnsiTheme="minorHAnsi"/>
          <w:szCs w:val="22"/>
        </w:rPr>
        <w:t xml:space="preserve"> </w:t>
      </w:r>
      <w:r w:rsidR="00C40135">
        <w:rPr>
          <w:rFonts w:asciiTheme="minorHAnsi" w:hAnsiTheme="minorHAnsi"/>
          <w:szCs w:val="22"/>
        </w:rPr>
        <w:t>O</w:t>
      </w:r>
      <w:r w:rsidR="00C40135" w:rsidRPr="00C40135">
        <w:rPr>
          <w:rFonts w:asciiTheme="minorHAnsi" w:hAnsiTheme="minorHAnsi"/>
          <w:szCs w:val="22"/>
        </w:rPr>
        <w:t>ffice of the Premier Northern Cape</w:t>
      </w:r>
      <w:r w:rsidR="00C40135" w:rsidRPr="0048572A">
        <w:rPr>
          <w:rFonts w:asciiTheme="minorHAnsi" w:hAnsiTheme="minorHAnsi"/>
          <w:szCs w:val="22"/>
        </w:rPr>
        <w:t xml:space="preserve"> </w:t>
      </w:r>
      <w:r w:rsidR="00C40135" w:rsidRPr="00C40135">
        <w:rPr>
          <w:rFonts w:asciiTheme="minorHAnsi" w:hAnsiTheme="minorHAnsi"/>
          <w:szCs w:val="22"/>
        </w:rPr>
        <w:t>requires the renewal of 3500 (three thousand five hundred) SYMC Protection Suite Enterprise E</w:t>
      </w:r>
      <w:r w:rsidR="00042918">
        <w:rPr>
          <w:rFonts w:asciiTheme="minorHAnsi" w:hAnsiTheme="minorHAnsi"/>
          <w:szCs w:val="22"/>
        </w:rPr>
        <w:t>dition 4.1, Gov Band A licenses for a period of one year</w:t>
      </w:r>
      <w:r w:rsidR="00C40135" w:rsidRPr="00C40135">
        <w:rPr>
          <w:rFonts w:asciiTheme="minorHAnsi" w:hAnsiTheme="minorHAnsi"/>
          <w:szCs w:val="22"/>
        </w:rPr>
        <w:t>. The Office of the Premier, Northern Cape renewal ID for Symantec is RNW551-370-753.</w:t>
      </w:r>
    </w:p>
    <w:p w14:paraId="70B3F220" w14:textId="77777777" w:rsidR="00C40135" w:rsidRPr="00C40135" w:rsidRDefault="00C40135" w:rsidP="008B10A6">
      <w:pPr>
        <w:pStyle w:val="NoSpacing"/>
        <w:ind w:left="360"/>
        <w:jc w:val="both"/>
        <w:rPr>
          <w:rFonts w:asciiTheme="minorHAnsi" w:hAnsiTheme="minorHAnsi"/>
          <w:szCs w:val="22"/>
        </w:rPr>
      </w:pPr>
    </w:p>
    <w:p w14:paraId="425CA8CA" w14:textId="77777777" w:rsidR="00C40135" w:rsidRPr="00C40135" w:rsidRDefault="00C40135" w:rsidP="008B10A6">
      <w:pPr>
        <w:pStyle w:val="NoSpacing"/>
        <w:ind w:left="360"/>
        <w:jc w:val="both"/>
        <w:rPr>
          <w:rFonts w:asciiTheme="minorHAnsi" w:hAnsiTheme="minorHAnsi"/>
          <w:szCs w:val="22"/>
        </w:rPr>
      </w:pPr>
      <w:r w:rsidRPr="00C40135">
        <w:rPr>
          <w:rFonts w:asciiTheme="minorHAnsi" w:hAnsiTheme="minorHAnsi"/>
          <w:szCs w:val="22"/>
        </w:rPr>
        <w:t xml:space="preserve">The Northern Cape Provincial Government currently have the necessary skill set to support the Symantec endpoint protection solution.   The Northern Cape Provincial Government uses the old versions of software such as </w:t>
      </w:r>
      <w:proofErr w:type="spellStart"/>
      <w:r w:rsidRPr="00C40135">
        <w:rPr>
          <w:rFonts w:asciiTheme="minorHAnsi" w:hAnsiTheme="minorHAnsi"/>
          <w:szCs w:val="22"/>
        </w:rPr>
        <w:t>Groupwise</w:t>
      </w:r>
      <w:proofErr w:type="spellEnd"/>
      <w:r w:rsidRPr="00C40135">
        <w:rPr>
          <w:rFonts w:asciiTheme="minorHAnsi" w:hAnsiTheme="minorHAnsi"/>
          <w:szCs w:val="22"/>
        </w:rPr>
        <w:t xml:space="preserve"> 7 and Novell Netware 6.5. The Symantec Endpoint protection license anti-virus solution has been tested and are compatible with those software’s and including the Transversal Solutions (BAS, </w:t>
      </w:r>
      <w:proofErr w:type="spellStart"/>
      <w:r w:rsidRPr="00C40135">
        <w:rPr>
          <w:rFonts w:asciiTheme="minorHAnsi" w:hAnsiTheme="minorHAnsi"/>
          <w:szCs w:val="22"/>
        </w:rPr>
        <w:t>Persal</w:t>
      </w:r>
      <w:proofErr w:type="spellEnd"/>
      <w:r w:rsidRPr="00C40135">
        <w:rPr>
          <w:rFonts w:asciiTheme="minorHAnsi" w:hAnsiTheme="minorHAnsi"/>
          <w:szCs w:val="22"/>
        </w:rPr>
        <w:t xml:space="preserve"> &amp; LOGIS).  </w:t>
      </w:r>
    </w:p>
    <w:p w14:paraId="0D670342" w14:textId="53F023A1" w:rsidR="009169D6" w:rsidRPr="0048572A" w:rsidRDefault="009169D6" w:rsidP="000D0537">
      <w:pPr>
        <w:pStyle w:val="NoSpacing"/>
        <w:ind w:left="360"/>
        <w:rPr>
          <w:rFonts w:asciiTheme="minorHAnsi" w:hAnsiTheme="minorHAnsi"/>
          <w:szCs w:val="22"/>
          <w:lang w:val="en-ZA"/>
        </w:rPr>
      </w:pPr>
    </w:p>
    <w:p w14:paraId="795140E2" w14:textId="23645A99" w:rsidR="00692C90" w:rsidRPr="000D0537" w:rsidRDefault="000D0537" w:rsidP="00772D2A">
      <w:pPr>
        <w:pStyle w:val="NoSpacing"/>
        <w:numPr>
          <w:ilvl w:val="0"/>
          <w:numId w:val="22"/>
        </w:numPr>
        <w:rPr>
          <w:b/>
        </w:rPr>
      </w:pPr>
      <w:bookmarkStart w:id="5" w:name="_Toc62544979"/>
      <w:r>
        <w:rPr>
          <w:b/>
        </w:rPr>
        <w:t xml:space="preserve"> </w:t>
      </w:r>
      <w:r w:rsidR="00692C90" w:rsidRPr="000D0537">
        <w:rPr>
          <w:b/>
        </w:rPr>
        <w:t>SCOPE OF BID</w:t>
      </w:r>
      <w:bookmarkEnd w:id="5"/>
    </w:p>
    <w:p w14:paraId="5D10AF80" w14:textId="26441C93" w:rsidR="000D0537" w:rsidRDefault="000D0537" w:rsidP="000D0537">
      <w:pPr>
        <w:pStyle w:val="NoSpacing"/>
      </w:pPr>
    </w:p>
    <w:p w14:paraId="1E090873" w14:textId="53DC3198" w:rsidR="000D0537" w:rsidRPr="000D0537" w:rsidRDefault="000D0537" w:rsidP="00772D2A">
      <w:pPr>
        <w:pStyle w:val="NoSpacing"/>
        <w:numPr>
          <w:ilvl w:val="1"/>
          <w:numId w:val="22"/>
        </w:numPr>
        <w:rPr>
          <w:b/>
        </w:rPr>
      </w:pPr>
      <w:r w:rsidRPr="000D0537">
        <w:rPr>
          <w:b/>
        </w:rPr>
        <w:t>SCOPE OF WORK</w:t>
      </w:r>
    </w:p>
    <w:p w14:paraId="740FA91A" w14:textId="77777777" w:rsidR="000D0537" w:rsidRDefault="000D0537" w:rsidP="000D0537">
      <w:pPr>
        <w:pStyle w:val="NoSpacing"/>
        <w:ind w:left="360"/>
      </w:pPr>
    </w:p>
    <w:p w14:paraId="73A48C13" w14:textId="153D5356" w:rsidR="0048572A" w:rsidRDefault="0048572A" w:rsidP="000D0537">
      <w:pPr>
        <w:pStyle w:val="NoSpacing"/>
        <w:ind w:left="360"/>
        <w:rPr>
          <w:rFonts w:asciiTheme="minorHAnsi" w:hAnsiTheme="minorHAnsi"/>
          <w:sz w:val="22"/>
          <w:szCs w:val="22"/>
        </w:rPr>
      </w:pPr>
      <w:r>
        <w:rPr>
          <w:rFonts w:asciiTheme="minorHAnsi" w:hAnsiTheme="minorHAnsi"/>
          <w:szCs w:val="22"/>
        </w:rPr>
        <w:t>The following items are within the scope of this request:</w:t>
      </w:r>
    </w:p>
    <w:p w14:paraId="0A9EBD0D" w14:textId="77777777" w:rsidR="0048572A" w:rsidRDefault="0048572A" w:rsidP="000D0537">
      <w:pPr>
        <w:pStyle w:val="NoSpacing"/>
        <w:ind w:left="360"/>
        <w:rPr>
          <w:rFonts w:asciiTheme="minorHAnsi" w:hAnsiTheme="minorHAnsi"/>
          <w:szCs w:val="22"/>
        </w:rPr>
      </w:pPr>
      <w:r>
        <w:rPr>
          <w:rFonts w:asciiTheme="minorHAnsi" w:hAnsiTheme="minorHAnsi"/>
          <w:szCs w:val="22"/>
        </w:rPr>
        <w:t>Renew licensing for Symantec Endpoint Protection</w:t>
      </w:r>
    </w:p>
    <w:p w14:paraId="06C750DA" w14:textId="5F1021FC" w:rsidR="0048572A" w:rsidRPr="00C40135" w:rsidRDefault="00C40135" w:rsidP="000D0537">
      <w:pPr>
        <w:pStyle w:val="NoSpacing"/>
        <w:ind w:left="360"/>
        <w:rPr>
          <w:rFonts w:asciiTheme="minorHAnsi" w:hAnsiTheme="minorHAnsi"/>
          <w:szCs w:val="22"/>
        </w:rPr>
      </w:pPr>
      <w:r w:rsidRPr="00C40135">
        <w:rPr>
          <w:rFonts w:asciiTheme="minorHAnsi" w:hAnsiTheme="minorHAnsi"/>
          <w:szCs w:val="22"/>
        </w:rPr>
        <w:t>Version:</w:t>
      </w:r>
      <w:r w:rsidRPr="00C40135">
        <w:rPr>
          <w:rFonts w:asciiTheme="minorHAnsi" w:hAnsiTheme="minorHAnsi"/>
          <w:szCs w:val="22"/>
        </w:rPr>
        <w:tab/>
      </w:r>
      <w:r w:rsidRPr="00C40135">
        <w:rPr>
          <w:rFonts w:asciiTheme="minorHAnsi" w:hAnsiTheme="minorHAnsi"/>
          <w:szCs w:val="22"/>
        </w:rPr>
        <w:tab/>
        <w:t xml:space="preserve">SYMC </w:t>
      </w:r>
      <w:r>
        <w:rPr>
          <w:rFonts w:asciiTheme="minorHAnsi" w:hAnsiTheme="minorHAnsi"/>
          <w:szCs w:val="22"/>
        </w:rPr>
        <w:t>Protection Suite Enterprise ed. 4.1, GOV</w:t>
      </w:r>
      <w:r w:rsidR="006665BD">
        <w:rPr>
          <w:rFonts w:asciiTheme="minorHAnsi" w:hAnsiTheme="minorHAnsi"/>
          <w:szCs w:val="22"/>
        </w:rPr>
        <w:t>.</w:t>
      </w:r>
      <w:r>
        <w:rPr>
          <w:rFonts w:asciiTheme="minorHAnsi" w:hAnsiTheme="minorHAnsi"/>
          <w:szCs w:val="22"/>
        </w:rPr>
        <w:t xml:space="preserve"> Band A </w:t>
      </w:r>
    </w:p>
    <w:p w14:paraId="0D0846AD" w14:textId="21132ABD" w:rsidR="00C40135" w:rsidRPr="00C40135" w:rsidRDefault="00C40135" w:rsidP="000D0537">
      <w:pPr>
        <w:pStyle w:val="NoSpacing"/>
        <w:ind w:left="360"/>
        <w:rPr>
          <w:rFonts w:asciiTheme="minorHAnsi" w:hAnsiTheme="minorHAnsi"/>
          <w:szCs w:val="22"/>
        </w:rPr>
      </w:pPr>
      <w:r w:rsidRPr="00C40135">
        <w:rPr>
          <w:rFonts w:asciiTheme="minorHAnsi" w:hAnsiTheme="minorHAnsi"/>
          <w:szCs w:val="22"/>
        </w:rPr>
        <w:t>Renewal ID</w:t>
      </w:r>
      <w:r w:rsidR="0048572A" w:rsidRPr="00C40135">
        <w:rPr>
          <w:rFonts w:asciiTheme="minorHAnsi" w:hAnsiTheme="minorHAnsi"/>
          <w:szCs w:val="22"/>
        </w:rPr>
        <w:t>:</w:t>
      </w:r>
      <w:r w:rsidR="0048572A" w:rsidRPr="00C40135">
        <w:rPr>
          <w:rFonts w:asciiTheme="minorHAnsi" w:hAnsiTheme="minorHAnsi"/>
          <w:szCs w:val="22"/>
        </w:rPr>
        <w:tab/>
      </w:r>
      <w:r>
        <w:rPr>
          <w:rFonts w:asciiTheme="minorHAnsi" w:hAnsiTheme="minorHAnsi"/>
          <w:szCs w:val="22"/>
        </w:rPr>
        <w:tab/>
      </w:r>
      <w:r w:rsidRPr="00C40135">
        <w:t>RNW551-370-753</w:t>
      </w:r>
    </w:p>
    <w:p w14:paraId="5DE47C83" w14:textId="15670569" w:rsidR="0048572A" w:rsidRPr="00C40135" w:rsidRDefault="0048572A" w:rsidP="000D0537">
      <w:pPr>
        <w:pStyle w:val="NoSpacing"/>
        <w:ind w:left="360"/>
        <w:rPr>
          <w:rFonts w:asciiTheme="minorHAnsi" w:hAnsiTheme="minorHAnsi"/>
          <w:szCs w:val="22"/>
        </w:rPr>
      </w:pPr>
      <w:r w:rsidRPr="00C40135">
        <w:rPr>
          <w:rFonts w:asciiTheme="minorHAnsi" w:hAnsiTheme="minorHAnsi"/>
          <w:szCs w:val="22"/>
        </w:rPr>
        <w:t>Number of seats:</w:t>
      </w:r>
      <w:r w:rsidRPr="00C40135">
        <w:rPr>
          <w:rFonts w:asciiTheme="minorHAnsi" w:hAnsiTheme="minorHAnsi"/>
          <w:szCs w:val="22"/>
        </w:rPr>
        <w:tab/>
      </w:r>
      <w:r w:rsidR="00C40135">
        <w:rPr>
          <w:rFonts w:asciiTheme="minorHAnsi" w:hAnsiTheme="minorHAnsi"/>
          <w:szCs w:val="22"/>
        </w:rPr>
        <w:t>3500</w:t>
      </w:r>
    </w:p>
    <w:p w14:paraId="556D2FB2" w14:textId="762EC005" w:rsidR="00F40C5B" w:rsidRPr="00F81E2D" w:rsidRDefault="00F40C5B" w:rsidP="000D0537">
      <w:pPr>
        <w:pStyle w:val="NoSpacing"/>
        <w:ind w:left="360"/>
      </w:pPr>
    </w:p>
    <w:p w14:paraId="58CBAFAE" w14:textId="3545D44B" w:rsidR="00C163BE" w:rsidRPr="000D0537" w:rsidRDefault="00C163BE" w:rsidP="00772D2A">
      <w:pPr>
        <w:pStyle w:val="NoSpacing"/>
        <w:numPr>
          <w:ilvl w:val="1"/>
          <w:numId w:val="22"/>
        </w:numPr>
        <w:rPr>
          <w:b/>
        </w:rPr>
      </w:pPr>
      <w:r w:rsidRPr="000D0537">
        <w:rPr>
          <w:b/>
        </w:rPr>
        <w:t>DELIVERY ADDRESS</w:t>
      </w:r>
    </w:p>
    <w:p w14:paraId="045F019E" w14:textId="77777777" w:rsidR="000D0537" w:rsidRPr="00F81E2D" w:rsidRDefault="000D0537" w:rsidP="000D0537">
      <w:pPr>
        <w:pStyle w:val="NoSpacing"/>
        <w:ind w:left="360"/>
      </w:pPr>
    </w:p>
    <w:p w14:paraId="191F9542" w14:textId="7CB063B9" w:rsidR="00562808" w:rsidRDefault="00371F19" w:rsidP="0042693D">
      <w:pPr>
        <w:pStyle w:val="NoSpacing"/>
      </w:pPr>
      <w:r w:rsidRPr="00F81E2D">
        <w:t xml:space="preserve">The goods </w:t>
      </w:r>
      <w:r w:rsidR="009F3711" w:rsidRPr="00F81E2D">
        <w:t>or</w:t>
      </w:r>
      <w:r w:rsidR="00610C62" w:rsidRPr="00F81E2D">
        <w:t xml:space="preserve"> services must be supplied </w:t>
      </w:r>
      <w:r w:rsidR="009F3711" w:rsidRPr="00F81E2D">
        <w:t xml:space="preserve">or provided </w:t>
      </w:r>
      <w:r w:rsidR="00610C62" w:rsidRPr="00F81E2D">
        <w:t xml:space="preserve">at the </w:t>
      </w:r>
      <w:r w:rsidR="00A22A7F" w:rsidRPr="00F81E2D">
        <w:t>following physical address(es)</w:t>
      </w:r>
      <w:r w:rsidR="00A82EAA" w:rsidRPr="00F81E2D">
        <w:t>;</w:t>
      </w:r>
    </w:p>
    <w:p w14:paraId="46C80983" w14:textId="0321CC6C" w:rsidR="00151527" w:rsidRDefault="00151527" w:rsidP="0042693D">
      <w:pPr>
        <w:pStyle w:val="NoSpacing"/>
      </w:pPr>
    </w:p>
    <w:p w14:paraId="42C2B2F1" w14:textId="77777777" w:rsidR="00151527" w:rsidRDefault="00151527" w:rsidP="0042693D">
      <w:pPr>
        <w:pStyle w:val="NoSpacing"/>
      </w:pPr>
      <w:r w:rsidRPr="00151527">
        <w:t>JW Sauer Building,</w:t>
      </w:r>
    </w:p>
    <w:p w14:paraId="376CC447" w14:textId="4BEE13DB" w:rsidR="00151527" w:rsidRDefault="00151527" w:rsidP="0042693D">
      <w:pPr>
        <w:pStyle w:val="NoSpacing"/>
      </w:pPr>
      <w:proofErr w:type="spellStart"/>
      <w:r w:rsidRPr="00151527">
        <w:t>Cnr</w:t>
      </w:r>
      <w:proofErr w:type="spellEnd"/>
      <w:r w:rsidRPr="00151527">
        <w:t xml:space="preserve"> Roper &amp; Quinn Street, </w:t>
      </w:r>
    </w:p>
    <w:p w14:paraId="78E5CD18" w14:textId="77777777" w:rsidR="00151527" w:rsidRDefault="00151527" w:rsidP="0042693D">
      <w:pPr>
        <w:pStyle w:val="NoSpacing"/>
      </w:pPr>
      <w:r w:rsidRPr="00151527">
        <w:t xml:space="preserve">Kimberley, </w:t>
      </w:r>
    </w:p>
    <w:p w14:paraId="42ABF8F1" w14:textId="62B29AB4" w:rsidR="00151527" w:rsidRDefault="00151527" w:rsidP="0042693D">
      <w:pPr>
        <w:pStyle w:val="NoSpacing"/>
      </w:pPr>
      <w:r w:rsidRPr="00151527">
        <w:t>Northern Cape</w:t>
      </w:r>
    </w:p>
    <w:p w14:paraId="16882532" w14:textId="0007BDD8" w:rsidR="00151527" w:rsidRDefault="00151527" w:rsidP="0042693D">
      <w:pPr>
        <w:pStyle w:val="NoSpacing"/>
      </w:pPr>
    </w:p>
    <w:p w14:paraId="440AB04E" w14:textId="77777777" w:rsidR="00151527" w:rsidRPr="00F81E2D" w:rsidRDefault="00151527" w:rsidP="0042693D">
      <w:pPr>
        <w:pStyle w:val="NoSpacing"/>
      </w:pPr>
    </w:p>
    <w:p w14:paraId="067643E2" w14:textId="771E3CA0" w:rsidR="00A22A7F" w:rsidRDefault="00A22A7F" w:rsidP="0042693D">
      <w:pPr>
        <w:pStyle w:val="NoSpacing"/>
      </w:pPr>
    </w:p>
    <w:p w14:paraId="5E08ACDA" w14:textId="54127480" w:rsidR="00E84251" w:rsidRDefault="00E84251" w:rsidP="0042693D">
      <w:pPr>
        <w:pStyle w:val="NoSpacing"/>
      </w:pPr>
    </w:p>
    <w:p w14:paraId="630C466A" w14:textId="16D0485A" w:rsidR="00861C34" w:rsidRDefault="00861C34" w:rsidP="0042693D">
      <w:pPr>
        <w:pStyle w:val="NoSpacing"/>
      </w:pPr>
    </w:p>
    <w:p w14:paraId="4F7472B2" w14:textId="77777777" w:rsidR="00D773D1" w:rsidRDefault="00D773D1" w:rsidP="0042693D">
      <w:pPr>
        <w:pStyle w:val="NoSpacing"/>
      </w:pPr>
    </w:p>
    <w:p w14:paraId="46C08A22" w14:textId="77777777" w:rsidR="00861C34" w:rsidRDefault="00861C34" w:rsidP="0042693D">
      <w:pPr>
        <w:pStyle w:val="NoSpacing"/>
      </w:pPr>
    </w:p>
    <w:p w14:paraId="73297ACD" w14:textId="520E6A57" w:rsidR="000D0537" w:rsidRDefault="000D0537" w:rsidP="00772D2A">
      <w:pPr>
        <w:pStyle w:val="NoSpacing"/>
        <w:numPr>
          <w:ilvl w:val="0"/>
          <w:numId w:val="22"/>
        </w:numPr>
        <w:rPr>
          <w:rFonts w:eastAsiaTheme="majorEastAsia" w:cstheme="majorBidi"/>
          <w:b/>
          <w:bCs/>
          <w:color w:val="000066"/>
          <w:sz w:val="28"/>
          <w:szCs w:val="28"/>
          <w14:scene3d>
            <w14:camera w14:prst="orthographicFront"/>
            <w14:lightRig w14:rig="threePt" w14:dir="t">
              <w14:rot w14:lat="0" w14:lon="0" w14:rev="0"/>
            </w14:lightRig>
          </w14:scene3d>
        </w:rPr>
      </w:pPr>
      <w:bookmarkStart w:id="6" w:name="_Toc56442378"/>
      <w:r w:rsidRPr="000D0537">
        <w:rPr>
          <w:rFonts w:eastAsiaTheme="majorEastAsia" w:cstheme="majorBidi"/>
          <w:b/>
          <w:bCs/>
          <w:color w:val="000066"/>
          <w:sz w:val="28"/>
          <w:szCs w:val="28"/>
          <w14:scene3d>
            <w14:camera w14:prst="orthographicFront"/>
            <w14:lightRig w14:rig="threePt" w14:dir="t">
              <w14:rot w14:lat="0" w14:lon="0" w14:rev="0"/>
            </w14:lightRig>
          </w14:scene3d>
        </w:rPr>
        <w:lastRenderedPageBreak/>
        <w:t>BID EVALUATION STAGES</w:t>
      </w:r>
      <w:bookmarkEnd w:id="6"/>
    </w:p>
    <w:p w14:paraId="0E1267D8" w14:textId="77777777" w:rsidR="000D0537" w:rsidRPr="000D0537" w:rsidRDefault="000D0537" w:rsidP="000D0537">
      <w:pPr>
        <w:pStyle w:val="NoSpacing"/>
        <w:ind w:left="360"/>
        <w:rPr>
          <w:rFonts w:eastAsiaTheme="majorEastAsia" w:cstheme="majorBidi"/>
          <w:b/>
          <w:bCs/>
          <w:color w:val="000066"/>
          <w:sz w:val="28"/>
          <w:szCs w:val="28"/>
          <w14:scene3d>
            <w14:camera w14:prst="orthographicFront"/>
            <w14:lightRig w14:rig="threePt" w14:dir="t">
              <w14:rot w14:lat="0" w14:lon="0" w14:rev="0"/>
            </w14:lightRig>
          </w14:scene3d>
        </w:rPr>
      </w:pPr>
    </w:p>
    <w:p w14:paraId="1958F3D3" w14:textId="3D797385" w:rsidR="000D0537" w:rsidRPr="000D0537" w:rsidRDefault="000D0537" w:rsidP="00772D2A">
      <w:pPr>
        <w:pStyle w:val="ListParagraph"/>
        <w:numPr>
          <w:ilvl w:val="0"/>
          <w:numId w:val="24"/>
        </w:numPr>
      </w:pPr>
      <w:r>
        <w:t xml:space="preserve"> </w:t>
      </w:r>
      <w:r w:rsidRPr="000D0537">
        <w:t>The bid evaluation process consists of several stages that are applicable according to the nature of the bid as defined in the table below.</w:t>
      </w:r>
    </w:p>
    <w:p w14:paraId="048EA81E" w14:textId="77777777" w:rsidR="000D0537" w:rsidRPr="000D0537" w:rsidRDefault="000D0537" w:rsidP="000D0537"/>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716C95" w:rsidRPr="00F81E2D" w14:paraId="1C44C971" w14:textId="77777777" w:rsidTr="00E84251">
        <w:tc>
          <w:tcPr>
            <w:tcW w:w="702" w:type="pct"/>
            <w:shd w:val="clear" w:color="auto" w:fill="DBE5F1" w:themeFill="accent1" w:themeFillTint="33"/>
          </w:tcPr>
          <w:p w14:paraId="1926B176" w14:textId="77777777" w:rsidR="00716C95" w:rsidRPr="00F81E2D" w:rsidRDefault="007160ED" w:rsidP="00FF2815">
            <w:pPr>
              <w:rPr>
                <w:rFonts w:asciiTheme="minorHAnsi" w:hAnsiTheme="minorHAnsi"/>
                <w:b/>
              </w:rPr>
            </w:pPr>
            <w:r w:rsidRPr="00F81E2D">
              <w:rPr>
                <w:rFonts w:asciiTheme="minorHAnsi" w:hAnsiTheme="minorHAnsi"/>
                <w:b/>
              </w:rPr>
              <w:t>Stage</w:t>
            </w:r>
          </w:p>
        </w:tc>
        <w:tc>
          <w:tcPr>
            <w:tcW w:w="3052" w:type="pct"/>
            <w:shd w:val="clear" w:color="auto" w:fill="DBE5F1" w:themeFill="accent1" w:themeFillTint="33"/>
          </w:tcPr>
          <w:p w14:paraId="7C72BB67" w14:textId="77777777" w:rsidR="00716C95" w:rsidRPr="00F81E2D" w:rsidRDefault="00716C95" w:rsidP="00FF2815">
            <w:pPr>
              <w:rPr>
                <w:rFonts w:asciiTheme="minorHAnsi" w:hAnsiTheme="minorHAnsi"/>
                <w:b/>
              </w:rPr>
            </w:pPr>
            <w:r w:rsidRPr="00F81E2D">
              <w:rPr>
                <w:rFonts w:asciiTheme="minorHAnsi" w:hAnsiTheme="minorHAnsi"/>
                <w:b/>
              </w:rPr>
              <w:t>Description</w:t>
            </w:r>
          </w:p>
        </w:tc>
        <w:tc>
          <w:tcPr>
            <w:tcW w:w="1246" w:type="pct"/>
            <w:shd w:val="clear" w:color="auto" w:fill="DBE5F1" w:themeFill="accent1" w:themeFillTint="33"/>
          </w:tcPr>
          <w:p w14:paraId="588C5FD1" w14:textId="77777777" w:rsidR="00716C95" w:rsidRPr="00F81E2D" w:rsidRDefault="00716C95" w:rsidP="00FF2815">
            <w:pPr>
              <w:rPr>
                <w:rFonts w:asciiTheme="minorHAnsi" w:hAnsiTheme="minorHAnsi"/>
                <w:b/>
              </w:rPr>
            </w:pPr>
            <w:r w:rsidRPr="00F81E2D">
              <w:rPr>
                <w:rFonts w:asciiTheme="minorHAnsi" w:hAnsiTheme="minorHAnsi"/>
                <w:b/>
              </w:rPr>
              <w:t>Applicable for this bid</w:t>
            </w:r>
          </w:p>
        </w:tc>
      </w:tr>
      <w:tr w:rsidR="00716C95" w:rsidRPr="00F81E2D" w14:paraId="28E35814" w14:textId="77777777" w:rsidTr="00E84251">
        <w:tc>
          <w:tcPr>
            <w:tcW w:w="702" w:type="pct"/>
          </w:tcPr>
          <w:p w14:paraId="15F0B8D6" w14:textId="77777777" w:rsidR="00716C95" w:rsidRPr="00F81E2D" w:rsidRDefault="001C7F0D" w:rsidP="00716C95">
            <w:pPr>
              <w:rPr>
                <w:rFonts w:asciiTheme="minorHAnsi" w:hAnsiTheme="minorHAnsi"/>
              </w:rPr>
            </w:pPr>
            <w:r w:rsidRPr="00F81E2D">
              <w:rPr>
                <w:rFonts w:asciiTheme="minorHAnsi" w:hAnsiTheme="minorHAnsi"/>
              </w:rPr>
              <w:t>Stage 1</w:t>
            </w:r>
            <w:r w:rsidR="00716C95" w:rsidRPr="00F81E2D">
              <w:rPr>
                <w:rFonts w:asciiTheme="minorHAnsi" w:hAnsiTheme="minorHAnsi"/>
              </w:rPr>
              <w:tab/>
            </w:r>
          </w:p>
        </w:tc>
        <w:tc>
          <w:tcPr>
            <w:tcW w:w="3052" w:type="pct"/>
          </w:tcPr>
          <w:p w14:paraId="4EEFB9D7" w14:textId="77777777" w:rsidR="00716C95" w:rsidRPr="00F81E2D" w:rsidRDefault="00AD6C0C" w:rsidP="00B145FE">
            <w:pPr>
              <w:rPr>
                <w:rFonts w:asciiTheme="minorHAnsi" w:hAnsiTheme="minorHAnsi"/>
              </w:rPr>
            </w:pPr>
            <w:r w:rsidRPr="00F81E2D">
              <w:rPr>
                <w:rFonts w:asciiTheme="minorHAnsi" w:hAnsiTheme="minorHAnsi"/>
              </w:rPr>
              <w:t>Administrative</w:t>
            </w:r>
            <w:r w:rsidR="00B715B5" w:rsidRPr="00F81E2D">
              <w:rPr>
                <w:rFonts w:asciiTheme="minorHAnsi" w:hAnsiTheme="minorHAnsi"/>
              </w:rPr>
              <w:t xml:space="preserve"> </w:t>
            </w:r>
            <w:r w:rsidR="00BD73E5" w:rsidRPr="00F81E2D">
              <w:rPr>
                <w:rFonts w:asciiTheme="minorHAnsi" w:hAnsiTheme="minorHAnsi"/>
              </w:rPr>
              <w:t>pre-</w:t>
            </w:r>
            <w:r w:rsidR="00B145FE" w:rsidRPr="00F81E2D">
              <w:rPr>
                <w:rFonts w:asciiTheme="minorHAnsi" w:hAnsiTheme="minorHAnsi"/>
              </w:rPr>
              <w:t xml:space="preserve">qualification </w:t>
            </w:r>
            <w:r w:rsidR="00A00EC3" w:rsidRPr="00F81E2D">
              <w:rPr>
                <w:rFonts w:asciiTheme="minorHAnsi" w:hAnsiTheme="minorHAnsi"/>
              </w:rPr>
              <w:t>verification</w:t>
            </w:r>
          </w:p>
        </w:tc>
        <w:tc>
          <w:tcPr>
            <w:tcW w:w="1246" w:type="pct"/>
            <w:shd w:val="clear" w:color="auto" w:fill="DBE5F1" w:themeFill="accent1" w:themeFillTint="33"/>
          </w:tcPr>
          <w:p w14:paraId="5DB94D9D" w14:textId="77777777" w:rsidR="00716C95" w:rsidRPr="00F81E2D" w:rsidRDefault="00716C95" w:rsidP="00716C95">
            <w:pPr>
              <w:jc w:val="center"/>
              <w:rPr>
                <w:rFonts w:asciiTheme="minorHAnsi" w:hAnsiTheme="minorHAnsi"/>
              </w:rPr>
            </w:pPr>
            <w:r w:rsidRPr="00F81E2D">
              <w:rPr>
                <w:rFonts w:asciiTheme="minorHAnsi" w:hAnsiTheme="minorHAnsi"/>
              </w:rPr>
              <w:t>YES</w:t>
            </w:r>
          </w:p>
        </w:tc>
      </w:tr>
      <w:tr w:rsidR="00716C95" w:rsidRPr="00F81E2D" w14:paraId="08059DB8" w14:textId="77777777" w:rsidTr="00E84251">
        <w:tc>
          <w:tcPr>
            <w:tcW w:w="702" w:type="pct"/>
          </w:tcPr>
          <w:p w14:paraId="34B6BB27" w14:textId="0CD0B9C3" w:rsidR="00716C95" w:rsidRPr="00F81E2D" w:rsidRDefault="00BA5085" w:rsidP="00752F62">
            <w:pPr>
              <w:rPr>
                <w:rFonts w:asciiTheme="minorHAnsi" w:hAnsiTheme="minorHAnsi"/>
              </w:rPr>
            </w:pPr>
            <w:r w:rsidRPr="00F81E2D">
              <w:rPr>
                <w:rFonts w:asciiTheme="minorHAnsi" w:hAnsiTheme="minorHAnsi"/>
              </w:rPr>
              <w:t>Stage 2</w:t>
            </w:r>
          </w:p>
        </w:tc>
        <w:tc>
          <w:tcPr>
            <w:tcW w:w="3052" w:type="pct"/>
          </w:tcPr>
          <w:p w14:paraId="6136905F" w14:textId="77777777" w:rsidR="00716C95" w:rsidRPr="00F81E2D" w:rsidRDefault="00716C95" w:rsidP="00B145FE">
            <w:pPr>
              <w:rPr>
                <w:rFonts w:asciiTheme="minorHAnsi" w:hAnsiTheme="minorHAnsi"/>
              </w:rPr>
            </w:pPr>
            <w:r w:rsidRPr="00F81E2D">
              <w:rPr>
                <w:rFonts w:asciiTheme="minorHAnsi" w:hAnsiTheme="minorHAnsi"/>
              </w:rPr>
              <w:t xml:space="preserve">Technical </w:t>
            </w:r>
            <w:r w:rsidR="00B145FE" w:rsidRPr="00F81E2D">
              <w:rPr>
                <w:rFonts w:asciiTheme="minorHAnsi" w:hAnsiTheme="minorHAnsi"/>
              </w:rPr>
              <w:t>Mandatory requirement</w:t>
            </w:r>
            <w:r w:rsidR="00BD73E5" w:rsidRPr="00F81E2D">
              <w:rPr>
                <w:rFonts w:asciiTheme="minorHAnsi" w:hAnsiTheme="minorHAnsi"/>
              </w:rPr>
              <w:t xml:space="preserve"> </w:t>
            </w:r>
            <w:r w:rsidR="00B715B5" w:rsidRPr="00F81E2D">
              <w:rPr>
                <w:rFonts w:asciiTheme="minorHAnsi" w:hAnsiTheme="minorHAnsi"/>
              </w:rPr>
              <w:t>evaluation</w:t>
            </w:r>
          </w:p>
        </w:tc>
        <w:tc>
          <w:tcPr>
            <w:tcW w:w="1246" w:type="pct"/>
            <w:shd w:val="clear" w:color="auto" w:fill="DBE5F1" w:themeFill="accent1" w:themeFillTint="33"/>
          </w:tcPr>
          <w:p w14:paraId="054D781D" w14:textId="77777777" w:rsidR="00716C95" w:rsidRPr="00F81E2D" w:rsidRDefault="00716C95" w:rsidP="00716C95">
            <w:pPr>
              <w:jc w:val="center"/>
              <w:rPr>
                <w:rFonts w:asciiTheme="minorHAnsi" w:hAnsiTheme="minorHAnsi"/>
              </w:rPr>
            </w:pPr>
            <w:r w:rsidRPr="00F81E2D">
              <w:rPr>
                <w:rFonts w:asciiTheme="minorHAnsi" w:hAnsiTheme="minorHAnsi"/>
              </w:rPr>
              <w:t>YES</w:t>
            </w:r>
          </w:p>
        </w:tc>
      </w:tr>
      <w:tr w:rsidR="00D45361" w:rsidRPr="00F81E2D" w14:paraId="3685152F" w14:textId="77777777" w:rsidTr="00E84251">
        <w:tc>
          <w:tcPr>
            <w:tcW w:w="702" w:type="pct"/>
          </w:tcPr>
          <w:p w14:paraId="67831A34" w14:textId="77777777" w:rsidR="00D45361" w:rsidRPr="00F81E2D" w:rsidRDefault="00D45361" w:rsidP="00FF2815">
            <w:pPr>
              <w:rPr>
                <w:rFonts w:asciiTheme="minorHAnsi" w:hAnsiTheme="minorHAnsi"/>
              </w:rPr>
            </w:pPr>
            <w:r w:rsidRPr="00F81E2D">
              <w:rPr>
                <w:rFonts w:asciiTheme="minorHAnsi" w:hAnsiTheme="minorHAnsi"/>
              </w:rPr>
              <w:t>Stage 3</w:t>
            </w:r>
          </w:p>
        </w:tc>
        <w:tc>
          <w:tcPr>
            <w:tcW w:w="3052" w:type="pct"/>
          </w:tcPr>
          <w:p w14:paraId="2B91348D" w14:textId="77777777" w:rsidR="00D45361" w:rsidRPr="00F81E2D" w:rsidRDefault="00D45361" w:rsidP="00637577">
            <w:pPr>
              <w:rPr>
                <w:rFonts w:asciiTheme="minorHAnsi" w:hAnsiTheme="minorHAnsi"/>
              </w:rPr>
            </w:pPr>
            <w:r w:rsidRPr="00F81E2D">
              <w:rPr>
                <w:rFonts w:asciiTheme="minorHAnsi" w:hAnsiTheme="minorHAnsi"/>
              </w:rPr>
              <w:t xml:space="preserve">Special Conditions of Contract </w:t>
            </w:r>
            <w:r w:rsidR="00637577">
              <w:rPr>
                <w:rFonts w:asciiTheme="minorHAnsi" w:hAnsiTheme="minorHAnsi"/>
              </w:rPr>
              <w:t>verification</w:t>
            </w:r>
          </w:p>
        </w:tc>
        <w:tc>
          <w:tcPr>
            <w:tcW w:w="1246" w:type="pct"/>
            <w:shd w:val="clear" w:color="auto" w:fill="DBE5F1" w:themeFill="accent1" w:themeFillTint="33"/>
          </w:tcPr>
          <w:p w14:paraId="7C99E221" w14:textId="77777777" w:rsidR="00D45361" w:rsidRPr="00F81E2D" w:rsidRDefault="00D45361" w:rsidP="00716C95">
            <w:pPr>
              <w:jc w:val="center"/>
              <w:rPr>
                <w:rFonts w:asciiTheme="minorHAnsi" w:hAnsiTheme="minorHAnsi"/>
              </w:rPr>
            </w:pPr>
            <w:r w:rsidRPr="00F81E2D">
              <w:rPr>
                <w:rFonts w:asciiTheme="minorHAnsi" w:hAnsiTheme="minorHAnsi"/>
              </w:rPr>
              <w:t>YES</w:t>
            </w:r>
          </w:p>
        </w:tc>
      </w:tr>
      <w:tr w:rsidR="00716C95" w:rsidRPr="00F81E2D" w14:paraId="002C3E30" w14:textId="77777777" w:rsidTr="00E84251">
        <w:tc>
          <w:tcPr>
            <w:tcW w:w="702" w:type="pct"/>
          </w:tcPr>
          <w:p w14:paraId="2A8A7608" w14:textId="77777777" w:rsidR="00716C95" w:rsidRPr="00F81E2D" w:rsidRDefault="00D45361" w:rsidP="00FF2815">
            <w:pPr>
              <w:rPr>
                <w:rFonts w:asciiTheme="minorHAnsi" w:hAnsiTheme="minorHAnsi"/>
              </w:rPr>
            </w:pPr>
            <w:r w:rsidRPr="00F81E2D">
              <w:rPr>
                <w:rFonts w:asciiTheme="minorHAnsi" w:hAnsiTheme="minorHAnsi"/>
              </w:rPr>
              <w:t>Stage 4</w:t>
            </w:r>
            <w:r w:rsidR="00716C95" w:rsidRPr="00F81E2D">
              <w:rPr>
                <w:rFonts w:asciiTheme="minorHAnsi" w:hAnsiTheme="minorHAnsi"/>
              </w:rPr>
              <w:tab/>
            </w:r>
          </w:p>
        </w:tc>
        <w:tc>
          <w:tcPr>
            <w:tcW w:w="3052" w:type="pct"/>
          </w:tcPr>
          <w:p w14:paraId="1CDECF19" w14:textId="77777777" w:rsidR="00716C95" w:rsidRPr="00F81E2D" w:rsidRDefault="00716C95" w:rsidP="00FF2815">
            <w:pPr>
              <w:rPr>
                <w:rFonts w:asciiTheme="minorHAnsi" w:hAnsiTheme="minorHAnsi"/>
              </w:rPr>
            </w:pPr>
            <w:r w:rsidRPr="00F81E2D">
              <w:rPr>
                <w:rFonts w:asciiTheme="minorHAnsi" w:hAnsiTheme="minorHAnsi"/>
              </w:rPr>
              <w:t xml:space="preserve">Price </w:t>
            </w:r>
            <w:r w:rsidR="001C7F0D" w:rsidRPr="00F81E2D">
              <w:rPr>
                <w:rFonts w:asciiTheme="minorHAnsi" w:hAnsiTheme="minorHAnsi"/>
              </w:rPr>
              <w:t xml:space="preserve">/ B-BBEE </w:t>
            </w:r>
            <w:r w:rsidRPr="00F81E2D">
              <w:rPr>
                <w:rFonts w:asciiTheme="minorHAnsi" w:hAnsiTheme="minorHAnsi"/>
              </w:rPr>
              <w:t>evaluation</w:t>
            </w:r>
          </w:p>
        </w:tc>
        <w:tc>
          <w:tcPr>
            <w:tcW w:w="1246" w:type="pct"/>
            <w:shd w:val="clear" w:color="auto" w:fill="DBE5F1" w:themeFill="accent1" w:themeFillTint="33"/>
          </w:tcPr>
          <w:p w14:paraId="2ABBC2C8" w14:textId="77777777" w:rsidR="00716C95" w:rsidRPr="00F81E2D" w:rsidRDefault="00716C95" w:rsidP="00716C95">
            <w:pPr>
              <w:jc w:val="center"/>
              <w:rPr>
                <w:rFonts w:asciiTheme="minorHAnsi" w:hAnsiTheme="minorHAnsi"/>
              </w:rPr>
            </w:pPr>
            <w:r w:rsidRPr="00F81E2D">
              <w:rPr>
                <w:rFonts w:asciiTheme="minorHAnsi" w:hAnsiTheme="minorHAnsi"/>
              </w:rPr>
              <w:t>YES</w:t>
            </w:r>
          </w:p>
        </w:tc>
      </w:tr>
    </w:tbl>
    <w:p w14:paraId="3C5A6E83" w14:textId="77777777" w:rsidR="0051162B" w:rsidRPr="00F81E2D" w:rsidRDefault="0051162B" w:rsidP="00E84251">
      <w:pPr>
        <w:pStyle w:val="Specification"/>
        <w:numPr>
          <w:ilvl w:val="0"/>
          <w:numId w:val="0"/>
        </w:numPr>
        <w:ind w:left="1701"/>
      </w:pPr>
    </w:p>
    <w:p w14:paraId="744E5E78" w14:textId="1C8DC9E9" w:rsidR="00227C30" w:rsidRDefault="000D0537" w:rsidP="00772D2A">
      <w:pPr>
        <w:pStyle w:val="Specification"/>
        <w:numPr>
          <w:ilvl w:val="0"/>
          <w:numId w:val="24"/>
        </w:numPr>
        <w:rPr>
          <w:b/>
        </w:rPr>
      </w:pPr>
      <w:r>
        <w:rPr>
          <w:b/>
        </w:rPr>
        <w:t xml:space="preserve"> </w:t>
      </w:r>
      <w:r w:rsidR="0051162B" w:rsidRPr="00F81E2D">
        <w:rPr>
          <w:b/>
        </w:rPr>
        <w:t xml:space="preserve">The bidder must qualify </w:t>
      </w:r>
      <w:r w:rsidR="00094B22" w:rsidRPr="00F81E2D">
        <w:rPr>
          <w:b/>
        </w:rPr>
        <w:t xml:space="preserve">for </w:t>
      </w:r>
      <w:r w:rsidR="0051162B" w:rsidRPr="00F81E2D">
        <w:rPr>
          <w:b/>
        </w:rPr>
        <w:t>each stage to be eligible to proceed to the next stage of the evaluation.</w:t>
      </w:r>
    </w:p>
    <w:p w14:paraId="0687A96B" w14:textId="525CCD54" w:rsidR="006545DC" w:rsidRDefault="006545DC" w:rsidP="006545DC">
      <w:pPr>
        <w:pStyle w:val="Specification"/>
        <w:numPr>
          <w:ilvl w:val="0"/>
          <w:numId w:val="0"/>
        </w:numPr>
        <w:ind w:left="360"/>
        <w:rPr>
          <w:b/>
        </w:rPr>
      </w:pPr>
    </w:p>
    <w:p w14:paraId="4D3E0215" w14:textId="1B15C686" w:rsidR="006545DC" w:rsidRDefault="006545DC" w:rsidP="006545DC">
      <w:pPr>
        <w:pStyle w:val="Specification"/>
        <w:numPr>
          <w:ilvl w:val="0"/>
          <w:numId w:val="0"/>
        </w:numPr>
        <w:ind w:left="360"/>
        <w:rPr>
          <w:b/>
        </w:rPr>
      </w:pPr>
    </w:p>
    <w:p w14:paraId="2D6DD028" w14:textId="29615AF2" w:rsidR="006545DC" w:rsidRDefault="006545DC" w:rsidP="006545DC">
      <w:pPr>
        <w:pStyle w:val="Specification"/>
        <w:numPr>
          <w:ilvl w:val="0"/>
          <w:numId w:val="0"/>
        </w:numPr>
        <w:ind w:left="360"/>
        <w:rPr>
          <w:b/>
        </w:rPr>
      </w:pPr>
    </w:p>
    <w:p w14:paraId="16EABB27" w14:textId="021B2C11" w:rsidR="006545DC" w:rsidRDefault="006545DC" w:rsidP="006545DC">
      <w:pPr>
        <w:pStyle w:val="Specification"/>
        <w:numPr>
          <w:ilvl w:val="0"/>
          <w:numId w:val="0"/>
        </w:numPr>
        <w:ind w:left="360"/>
        <w:rPr>
          <w:b/>
        </w:rPr>
      </w:pPr>
    </w:p>
    <w:p w14:paraId="67763415" w14:textId="50A85350" w:rsidR="006545DC" w:rsidRDefault="006545DC" w:rsidP="006545DC">
      <w:pPr>
        <w:pStyle w:val="Specification"/>
        <w:numPr>
          <w:ilvl w:val="0"/>
          <w:numId w:val="0"/>
        </w:numPr>
        <w:ind w:left="360"/>
        <w:rPr>
          <w:b/>
        </w:rPr>
      </w:pPr>
    </w:p>
    <w:p w14:paraId="6491162D" w14:textId="517C5D9E" w:rsidR="006545DC" w:rsidRDefault="006545DC" w:rsidP="006545DC">
      <w:pPr>
        <w:pStyle w:val="Specification"/>
        <w:numPr>
          <w:ilvl w:val="0"/>
          <w:numId w:val="0"/>
        </w:numPr>
        <w:ind w:left="360"/>
        <w:rPr>
          <w:b/>
        </w:rPr>
      </w:pPr>
    </w:p>
    <w:p w14:paraId="2B205C9A" w14:textId="0A76B9C9" w:rsidR="006545DC" w:rsidRDefault="006545DC" w:rsidP="006545DC">
      <w:pPr>
        <w:pStyle w:val="Specification"/>
        <w:numPr>
          <w:ilvl w:val="0"/>
          <w:numId w:val="0"/>
        </w:numPr>
        <w:ind w:left="360"/>
        <w:rPr>
          <w:b/>
        </w:rPr>
      </w:pPr>
    </w:p>
    <w:p w14:paraId="07C2052D" w14:textId="08D6DB12" w:rsidR="006545DC" w:rsidRDefault="006545DC" w:rsidP="006545DC">
      <w:pPr>
        <w:pStyle w:val="Specification"/>
        <w:numPr>
          <w:ilvl w:val="0"/>
          <w:numId w:val="0"/>
        </w:numPr>
        <w:ind w:left="360"/>
        <w:rPr>
          <w:b/>
        </w:rPr>
      </w:pPr>
    </w:p>
    <w:p w14:paraId="359EE43B" w14:textId="5262D2DF" w:rsidR="006545DC" w:rsidRDefault="006545DC" w:rsidP="006545DC">
      <w:pPr>
        <w:pStyle w:val="Specification"/>
        <w:numPr>
          <w:ilvl w:val="0"/>
          <w:numId w:val="0"/>
        </w:numPr>
        <w:ind w:left="360"/>
        <w:rPr>
          <w:b/>
        </w:rPr>
      </w:pPr>
    </w:p>
    <w:p w14:paraId="3440851C" w14:textId="21E14AF7" w:rsidR="006545DC" w:rsidRDefault="006545DC" w:rsidP="006545DC">
      <w:pPr>
        <w:pStyle w:val="Specification"/>
        <w:numPr>
          <w:ilvl w:val="0"/>
          <w:numId w:val="0"/>
        </w:numPr>
        <w:ind w:left="360"/>
        <w:rPr>
          <w:b/>
        </w:rPr>
      </w:pPr>
    </w:p>
    <w:p w14:paraId="5B05B1B5" w14:textId="23BF0784" w:rsidR="006545DC" w:rsidRDefault="006545DC" w:rsidP="006545DC">
      <w:pPr>
        <w:pStyle w:val="Specification"/>
        <w:numPr>
          <w:ilvl w:val="0"/>
          <w:numId w:val="0"/>
        </w:numPr>
        <w:ind w:left="360"/>
        <w:rPr>
          <w:b/>
        </w:rPr>
      </w:pPr>
    </w:p>
    <w:p w14:paraId="72900753" w14:textId="5C560C0B" w:rsidR="006545DC" w:rsidRDefault="006545DC" w:rsidP="006545DC">
      <w:pPr>
        <w:pStyle w:val="Specification"/>
        <w:numPr>
          <w:ilvl w:val="0"/>
          <w:numId w:val="0"/>
        </w:numPr>
        <w:ind w:left="360"/>
        <w:rPr>
          <w:b/>
        </w:rPr>
      </w:pPr>
    </w:p>
    <w:p w14:paraId="6C18E02E" w14:textId="14C5F6E1" w:rsidR="006545DC" w:rsidRDefault="006545DC" w:rsidP="006545DC">
      <w:pPr>
        <w:pStyle w:val="Specification"/>
        <w:numPr>
          <w:ilvl w:val="0"/>
          <w:numId w:val="0"/>
        </w:numPr>
        <w:ind w:left="360"/>
        <w:rPr>
          <w:b/>
        </w:rPr>
      </w:pPr>
    </w:p>
    <w:p w14:paraId="099CDD39" w14:textId="75A6E329" w:rsidR="006545DC" w:rsidRDefault="006545DC" w:rsidP="006545DC">
      <w:pPr>
        <w:pStyle w:val="Specification"/>
        <w:numPr>
          <w:ilvl w:val="0"/>
          <w:numId w:val="0"/>
        </w:numPr>
        <w:ind w:left="360"/>
        <w:rPr>
          <w:b/>
        </w:rPr>
      </w:pPr>
    </w:p>
    <w:p w14:paraId="1E65A0E5" w14:textId="661246F4" w:rsidR="00A40DC2" w:rsidRDefault="00A40DC2" w:rsidP="006545DC">
      <w:pPr>
        <w:pStyle w:val="Specification"/>
        <w:numPr>
          <w:ilvl w:val="0"/>
          <w:numId w:val="0"/>
        </w:numPr>
        <w:ind w:left="360"/>
        <w:rPr>
          <w:b/>
        </w:rPr>
      </w:pPr>
    </w:p>
    <w:p w14:paraId="6638F5ED" w14:textId="323F6588" w:rsidR="00A40DC2" w:rsidRDefault="00A40DC2" w:rsidP="006545DC">
      <w:pPr>
        <w:pStyle w:val="Specification"/>
        <w:numPr>
          <w:ilvl w:val="0"/>
          <w:numId w:val="0"/>
        </w:numPr>
        <w:ind w:left="360"/>
        <w:rPr>
          <w:b/>
        </w:rPr>
      </w:pPr>
    </w:p>
    <w:p w14:paraId="4526E37B" w14:textId="7FF1ADB0" w:rsidR="00A40DC2" w:rsidRDefault="00A40DC2" w:rsidP="006545DC">
      <w:pPr>
        <w:pStyle w:val="Specification"/>
        <w:numPr>
          <w:ilvl w:val="0"/>
          <w:numId w:val="0"/>
        </w:numPr>
        <w:ind w:left="360"/>
        <w:rPr>
          <w:b/>
        </w:rPr>
      </w:pPr>
    </w:p>
    <w:p w14:paraId="75A12821" w14:textId="428D691B" w:rsidR="00A40DC2" w:rsidRDefault="00A40DC2" w:rsidP="006545DC">
      <w:pPr>
        <w:pStyle w:val="Specification"/>
        <w:numPr>
          <w:ilvl w:val="0"/>
          <w:numId w:val="0"/>
        </w:numPr>
        <w:ind w:left="360"/>
        <w:rPr>
          <w:b/>
        </w:rPr>
      </w:pPr>
    </w:p>
    <w:p w14:paraId="46061909" w14:textId="72FB3B25" w:rsidR="00A40DC2" w:rsidRDefault="00A40DC2" w:rsidP="006545DC">
      <w:pPr>
        <w:pStyle w:val="Specification"/>
        <w:numPr>
          <w:ilvl w:val="0"/>
          <w:numId w:val="0"/>
        </w:numPr>
        <w:ind w:left="360"/>
        <w:rPr>
          <w:b/>
        </w:rPr>
      </w:pPr>
    </w:p>
    <w:p w14:paraId="2B18E238" w14:textId="74AB47D8" w:rsidR="00A40DC2" w:rsidRDefault="00A40DC2" w:rsidP="006545DC">
      <w:pPr>
        <w:pStyle w:val="Specification"/>
        <w:numPr>
          <w:ilvl w:val="0"/>
          <w:numId w:val="0"/>
        </w:numPr>
        <w:ind w:left="360"/>
        <w:rPr>
          <w:b/>
        </w:rPr>
      </w:pPr>
    </w:p>
    <w:p w14:paraId="4B54C681" w14:textId="7AC909DD" w:rsidR="006545DC" w:rsidRDefault="006545DC" w:rsidP="006545DC">
      <w:pPr>
        <w:pStyle w:val="Specification"/>
        <w:numPr>
          <w:ilvl w:val="0"/>
          <w:numId w:val="0"/>
        </w:numPr>
        <w:ind w:left="360"/>
        <w:rPr>
          <w:b/>
        </w:rPr>
      </w:pPr>
    </w:p>
    <w:p w14:paraId="0D8C5BEC" w14:textId="7206E278" w:rsidR="006545DC" w:rsidRDefault="006545DC" w:rsidP="006545DC">
      <w:pPr>
        <w:pStyle w:val="Specification"/>
        <w:numPr>
          <w:ilvl w:val="0"/>
          <w:numId w:val="0"/>
        </w:numPr>
        <w:ind w:left="360"/>
        <w:rPr>
          <w:b/>
        </w:rPr>
      </w:pPr>
    </w:p>
    <w:p w14:paraId="7D8B29BC" w14:textId="2C1C1C37" w:rsidR="00A00EC3" w:rsidRPr="006545DC" w:rsidRDefault="000D0537" w:rsidP="006545DC">
      <w:pPr>
        <w:pStyle w:val="NoSpacing"/>
        <w:pBdr>
          <w:bottom w:val="single" w:sz="12" w:space="1" w:color="auto"/>
        </w:pBdr>
        <w:rPr>
          <w:rFonts w:asciiTheme="minorHAnsi" w:hAnsiTheme="minorHAnsi" w:cstheme="minorHAnsi"/>
          <w:b/>
          <w:sz w:val="36"/>
          <w:szCs w:val="36"/>
        </w:rPr>
      </w:pPr>
      <w:bookmarkStart w:id="7" w:name="_Toc435315888"/>
      <w:r w:rsidRPr="006545DC">
        <w:rPr>
          <w:rFonts w:asciiTheme="minorHAnsi" w:hAnsiTheme="minorHAnsi" w:cstheme="minorHAnsi"/>
          <w:b/>
          <w:sz w:val="36"/>
          <w:szCs w:val="36"/>
        </w:rPr>
        <w:lastRenderedPageBreak/>
        <w:t xml:space="preserve">ANNEX A.1 </w:t>
      </w:r>
      <w:r w:rsidR="009A3591" w:rsidRPr="006545DC">
        <w:rPr>
          <w:rFonts w:asciiTheme="minorHAnsi" w:hAnsiTheme="minorHAnsi" w:cstheme="minorHAnsi"/>
          <w:b/>
          <w:sz w:val="36"/>
          <w:szCs w:val="36"/>
        </w:rPr>
        <w:t>ADMINISTRATIVE</w:t>
      </w:r>
      <w:r w:rsidR="00A00EC3" w:rsidRPr="006545DC">
        <w:rPr>
          <w:rFonts w:asciiTheme="minorHAnsi" w:hAnsiTheme="minorHAnsi" w:cstheme="minorHAnsi"/>
          <w:b/>
          <w:sz w:val="36"/>
          <w:szCs w:val="36"/>
        </w:rPr>
        <w:t xml:space="preserve"> PRE-QUALIFICATION</w:t>
      </w:r>
      <w:bookmarkEnd w:id="7"/>
    </w:p>
    <w:p w14:paraId="112605C8" w14:textId="77777777" w:rsidR="006545DC" w:rsidRPr="006545DC" w:rsidRDefault="006545DC" w:rsidP="006545DC">
      <w:pPr>
        <w:pStyle w:val="NoSpacing"/>
        <w:rPr>
          <w:rFonts w:asciiTheme="minorHAnsi" w:hAnsiTheme="minorHAnsi" w:cstheme="minorHAnsi"/>
        </w:rPr>
      </w:pPr>
    </w:p>
    <w:p w14:paraId="5ECD1325" w14:textId="47D4AE58" w:rsidR="00FA52A7" w:rsidRPr="006545DC" w:rsidRDefault="00FA52A7" w:rsidP="00772D2A">
      <w:pPr>
        <w:pStyle w:val="NoSpacing"/>
        <w:numPr>
          <w:ilvl w:val="0"/>
          <w:numId w:val="22"/>
        </w:numPr>
        <w:rPr>
          <w:b/>
        </w:rPr>
      </w:pPr>
      <w:bookmarkStart w:id="8" w:name="_Toc435315889"/>
      <w:r w:rsidRPr="006545DC">
        <w:rPr>
          <w:b/>
        </w:rPr>
        <w:t>ADMINISTRATIVE PRE-QUALIFICATION REQUIREMENTS</w:t>
      </w:r>
    </w:p>
    <w:p w14:paraId="7C646A66" w14:textId="1C6814EA" w:rsidR="00A00EC3" w:rsidRDefault="006545DC" w:rsidP="006545DC">
      <w:pPr>
        <w:pStyle w:val="Heading2"/>
        <w:numPr>
          <w:ilvl w:val="0"/>
          <w:numId w:val="0"/>
        </w:numPr>
        <w:ind w:left="567" w:hanging="567"/>
      </w:pPr>
      <w:bookmarkStart w:id="9" w:name="_Toc67911429"/>
      <w:r>
        <w:t>4.1 ADMINISTRATIVE</w:t>
      </w:r>
      <w:r w:rsidR="0008733A" w:rsidRPr="00F81E2D">
        <w:t xml:space="preserve"> PRE-QUALIFICATION </w:t>
      </w:r>
      <w:bookmarkEnd w:id="8"/>
      <w:r w:rsidR="00530398" w:rsidRPr="00F81E2D">
        <w:t>VERIFICATION</w:t>
      </w:r>
      <w:bookmarkEnd w:id="9"/>
    </w:p>
    <w:p w14:paraId="7144EA8E" w14:textId="77777777" w:rsidR="006545DC" w:rsidRPr="006545DC" w:rsidRDefault="006545DC" w:rsidP="006545DC"/>
    <w:p w14:paraId="23808AB3" w14:textId="77777777" w:rsidR="0082014C" w:rsidRPr="0082014C" w:rsidRDefault="0082014C" w:rsidP="0082014C">
      <w:pPr>
        <w:numPr>
          <w:ilvl w:val="0"/>
          <w:numId w:val="26"/>
        </w:numPr>
        <w:spacing w:after="120"/>
        <w:ind w:left="567" w:hanging="567"/>
        <w:rPr>
          <w:szCs w:val="24"/>
        </w:rPr>
      </w:pPr>
      <w:r w:rsidRPr="0082014C">
        <w:rPr>
          <w:szCs w:val="24"/>
        </w:rPr>
        <w:t xml:space="preserve">The bidder </w:t>
      </w:r>
      <w:r w:rsidRPr="0082014C">
        <w:rPr>
          <w:b/>
          <w:szCs w:val="24"/>
        </w:rPr>
        <w:t>must comply</w:t>
      </w:r>
      <w:r w:rsidRPr="0082014C">
        <w:rPr>
          <w:szCs w:val="24"/>
        </w:rPr>
        <w:t xml:space="preserve"> with ALL of the bid pre-qualification requirements in order for the bid to be accepted for evaluation.</w:t>
      </w:r>
    </w:p>
    <w:p w14:paraId="1555C880" w14:textId="77777777" w:rsidR="0082014C" w:rsidRPr="0082014C" w:rsidRDefault="0082014C" w:rsidP="0082014C">
      <w:pPr>
        <w:numPr>
          <w:ilvl w:val="0"/>
          <w:numId w:val="26"/>
        </w:numPr>
        <w:spacing w:after="120"/>
        <w:ind w:left="567" w:hanging="567"/>
        <w:jc w:val="both"/>
        <w:rPr>
          <w:szCs w:val="24"/>
        </w:rPr>
      </w:pPr>
      <w:r w:rsidRPr="0082014C">
        <w:rPr>
          <w:szCs w:val="24"/>
        </w:rPr>
        <w:t>If the Bidder failed to comply with any of the administrative pre-qualification requirements, or if SITA is unable to verify whether the pre-qualification requirements are met, then SITA reserves the right to-</w:t>
      </w:r>
    </w:p>
    <w:p w14:paraId="16F99751" w14:textId="77777777" w:rsidR="0082014C" w:rsidRPr="0082014C" w:rsidRDefault="0082014C" w:rsidP="0082014C">
      <w:pPr>
        <w:numPr>
          <w:ilvl w:val="1"/>
          <w:numId w:val="27"/>
        </w:numPr>
        <w:spacing w:after="120"/>
        <w:jc w:val="both"/>
        <w:rPr>
          <w:szCs w:val="24"/>
        </w:rPr>
      </w:pPr>
      <w:r w:rsidRPr="0082014C">
        <w:rPr>
          <w:szCs w:val="24"/>
        </w:rPr>
        <w:t>Reject the bid and not evaluate it, or</w:t>
      </w:r>
    </w:p>
    <w:p w14:paraId="002EB67A" w14:textId="77777777" w:rsidR="0082014C" w:rsidRPr="0082014C" w:rsidRDefault="0082014C" w:rsidP="0082014C">
      <w:pPr>
        <w:numPr>
          <w:ilvl w:val="1"/>
          <w:numId w:val="27"/>
        </w:numPr>
        <w:spacing w:after="120"/>
        <w:jc w:val="both"/>
        <w:rPr>
          <w:szCs w:val="24"/>
        </w:rPr>
      </w:pPr>
      <w:r w:rsidRPr="0082014C">
        <w:rPr>
          <w:szCs w:val="24"/>
        </w:rPr>
        <w:t>Accept the bid for evaluation, on condition that the Bidder must submit within 7 (seven) days any supplementary information to achieve full compliance, provided that the supplementary information is administrative and not substantive in nature.</w:t>
      </w:r>
    </w:p>
    <w:p w14:paraId="1B1B14B4" w14:textId="77777777" w:rsidR="0082014C" w:rsidRPr="0082014C" w:rsidRDefault="0082014C" w:rsidP="003C5F11">
      <w:pPr>
        <w:pStyle w:val="Heading2"/>
        <w:numPr>
          <w:ilvl w:val="0"/>
          <w:numId w:val="0"/>
        </w:numPr>
        <w:ind w:left="567" w:hanging="567"/>
      </w:pPr>
      <w:bookmarkStart w:id="10" w:name="_Toc61897835"/>
      <w:bookmarkStart w:id="11" w:name="_Toc65869298"/>
      <w:bookmarkStart w:id="12" w:name="_Toc67911430"/>
      <w:r w:rsidRPr="0082014C">
        <w:t>ADMINISTRATIVE PRE-QUALIFICATION REQUIREMENTS</w:t>
      </w:r>
      <w:bookmarkEnd w:id="10"/>
      <w:bookmarkEnd w:id="11"/>
      <w:bookmarkEnd w:id="12"/>
    </w:p>
    <w:p w14:paraId="78F60193" w14:textId="77777777" w:rsidR="0082014C" w:rsidRPr="0082014C" w:rsidRDefault="0082014C" w:rsidP="0082014C">
      <w:pPr>
        <w:numPr>
          <w:ilvl w:val="0"/>
          <w:numId w:val="5"/>
        </w:numPr>
        <w:spacing w:after="120"/>
        <w:rPr>
          <w:szCs w:val="24"/>
        </w:rPr>
      </w:pPr>
      <w:r w:rsidRPr="0082014C">
        <w:rPr>
          <w:b/>
          <w:szCs w:val="24"/>
        </w:rPr>
        <w:t>Submission of bid response</w:t>
      </w:r>
      <w:r w:rsidRPr="0082014C">
        <w:rPr>
          <w:szCs w:val="24"/>
        </w:rPr>
        <w:t xml:space="preserve">: The bidder has submitted a bid response documentation pack –  </w:t>
      </w:r>
    </w:p>
    <w:p w14:paraId="10A757DF" w14:textId="77777777" w:rsidR="0082014C" w:rsidRPr="0082014C" w:rsidRDefault="0082014C" w:rsidP="0082014C">
      <w:pPr>
        <w:numPr>
          <w:ilvl w:val="1"/>
          <w:numId w:val="2"/>
        </w:numPr>
        <w:spacing w:after="120"/>
        <w:rPr>
          <w:szCs w:val="24"/>
        </w:rPr>
      </w:pPr>
      <w:r w:rsidRPr="0082014C">
        <w:rPr>
          <w:szCs w:val="24"/>
        </w:rPr>
        <w:t>that was delivered at the correct physical or postal address and within the stipulated date and time as specified in the “Invitation to Bid” cover page, and;</w:t>
      </w:r>
    </w:p>
    <w:p w14:paraId="7EE2B60A" w14:textId="77777777" w:rsidR="0082014C" w:rsidRPr="0082014C" w:rsidRDefault="0082014C" w:rsidP="0082014C">
      <w:pPr>
        <w:numPr>
          <w:ilvl w:val="1"/>
          <w:numId w:val="2"/>
        </w:numPr>
        <w:spacing w:after="120"/>
        <w:rPr>
          <w:szCs w:val="24"/>
        </w:rPr>
      </w:pPr>
      <w:r w:rsidRPr="0082014C">
        <w:rPr>
          <w:szCs w:val="24"/>
        </w:rPr>
        <w:t>in the correct format as one original document, two copies and a copy on memory stick.</w:t>
      </w:r>
    </w:p>
    <w:p w14:paraId="5A6E8808" w14:textId="77777777" w:rsidR="0082014C" w:rsidRPr="0082014C" w:rsidRDefault="0082014C" w:rsidP="0082014C">
      <w:pPr>
        <w:numPr>
          <w:ilvl w:val="0"/>
          <w:numId w:val="2"/>
        </w:numPr>
        <w:spacing w:after="120"/>
        <w:jc w:val="both"/>
        <w:rPr>
          <w:szCs w:val="24"/>
        </w:rPr>
      </w:pPr>
      <w:r w:rsidRPr="0082014C">
        <w:rPr>
          <w:b/>
          <w:szCs w:val="24"/>
        </w:rPr>
        <w:t>Attendance of briefing session</w:t>
      </w:r>
      <w:r w:rsidRPr="0082014C">
        <w:rPr>
          <w:szCs w:val="24"/>
        </w:rPr>
        <w:t xml:space="preserve">: If a briefing session is called, then the bidder has to sign the briefing session attendance register using the same information (bidder company name, bidder representative person name and contact details) as submitted in the </w:t>
      </w:r>
      <w:proofErr w:type="gramStart"/>
      <w:r w:rsidRPr="0082014C">
        <w:rPr>
          <w:szCs w:val="24"/>
        </w:rPr>
        <w:t>bidders</w:t>
      </w:r>
      <w:proofErr w:type="gramEnd"/>
      <w:r w:rsidRPr="0082014C">
        <w:rPr>
          <w:szCs w:val="24"/>
        </w:rPr>
        <w:t xml:space="preserve"> response document. The attendance of the briefing session is not compulsory.</w:t>
      </w:r>
    </w:p>
    <w:p w14:paraId="5D65720C" w14:textId="77777777" w:rsidR="0082014C" w:rsidRPr="0082014C" w:rsidRDefault="0082014C" w:rsidP="0082014C">
      <w:pPr>
        <w:numPr>
          <w:ilvl w:val="0"/>
          <w:numId w:val="2"/>
        </w:numPr>
        <w:spacing w:after="120"/>
        <w:rPr>
          <w:szCs w:val="24"/>
        </w:rPr>
      </w:pPr>
      <w:r w:rsidRPr="0082014C">
        <w:rPr>
          <w:b/>
          <w:szCs w:val="24"/>
        </w:rPr>
        <w:t xml:space="preserve">Registered Supplier. </w:t>
      </w:r>
      <w:r w:rsidRPr="0082014C">
        <w:rPr>
          <w:szCs w:val="24"/>
        </w:rPr>
        <w:t>The bidder is, in terms of National Treasury Instruction Note 3 of 2016/17, registered as a Supplier on National Treasury Central Supplier Database (CSD).</w:t>
      </w:r>
    </w:p>
    <w:p w14:paraId="3B7DBAAB" w14:textId="77777777" w:rsidR="00A00EC3" w:rsidRPr="00F81E2D" w:rsidRDefault="00A00EC3" w:rsidP="000D0537"/>
    <w:p w14:paraId="616F0A76" w14:textId="77777777" w:rsidR="00CC263C" w:rsidRPr="00F81E2D" w:rsidRDefault="00CC263C" w:rsidP="00772D2A">
      <w:pPr>
        <w:pStyle w:val="AnnexH2"/>
        <w:numPr>
          <w:ilvl w:val="1"/>
          <w:numId w:val="22"/>
        </w:numPr>
        <w:ind w:left="2835" w:hanging="1701"/>
        <w:sectPr w:rsidR="00CC263C" w:rsidRPr="00F81E2D" w:rsidSect="009517BD">
          <w:footerReference w:type="default" r:id="rId9"/>
          <w:pgSz w:w="11906" w:h="16838"/>
          <w:pgMar w:top="1134" w:right="1134" w:bottom="1134" w:left="1134" w:header="680" w:footer="680" w:gutter="0"/>
          <w:cols w:space="708"/>
          <w:docGrid w:linePitch="360"/>
        </w:sectPr>
      </w:pPr>
      <w:bookmarkStart w:id="13" w:name="_Toc435315891"/>
    </w:p>
    <w:p w14:paraId="7BF1309F" w14:textId="11970B33" w:rsidR="0067784B" w:rsidRPr="006545DC" w:rsidRDefault="00F40A48" w:rsidP="00A40DC2">
      <w:pPr>
        <w:pStyle w:val="NoSpacing"/>
        <w:pBdr>
          <w:bottom w:val="single" w:sz="12" w:space="1" w:color="auto"/>
        </w:pBdr>
        <w:rPr>
          <w:b/>
          <w:sz w:val="32"/>
          <w:szCs w:val="32"/>
        </w:rPr>
      </w:pPr>
      <w:r>
        <w:rPr>
          <w:b/>
          <w:sz w:val="32"/>
          <w:szCs w:val="32"/>
        </w:rPr>
        <w:lastRenderedPageBreak/>
        <w:t>ANNEX A.</w:t>
      </w:r>
      <w:r w:rsidR="006545DC" w:rsidRPr="006545DC">
        <w:rPr>
          <w:b/>
          <w:sz w:val="32"/>
          <w:szCs w:val="32"/>
        </w:rPr>
        <w:t xml:space="preserve">2 </w:t>
      </w:r>
      <w:r w:rsidR="00227C30" w:rsidRPr="006545DC">
        <w:rPr>
          <w:b/>
          <w:sz w:val="32"/>
          <w:szCs w:val="32"/>
        </w:rPr>
        <w:t xml:space="preserve">TECHNICAL </w:t>
      </w:r>
      <w:r w:rsidR="00B145FE" w:rsidRPr="006545DC">
        <w:rPr>
          <w:b/>
          <w:sz w:val="32"/>
          <w:szCs w:val="32"/>
        </w:rPr>
        <w:t>MANDATORY</w:t>
      </w:r>
      <w:r w:rsidR="00DB018A" w:rsidRPr="006545DC">
        <w:rPr>
          <w:b/>
          <w:sz w:val="32"/>
          <w:szCs w:val="32"/>
        </w:rPr>
        <w:t xml:space="preserve"> </w:t>
      </w:r>
      <w:r w:rsidR="0067784B" w:rsidRPr="006545DC">
        <w:rPr>
          <w:b/>
          <w:sz w:val="32"/>
          <w:szCs w:val="32"/>
        </w:rPr>
        <w:t>REQUIREMENTS</w:t>
      </w:r>
      <w:bookmarkEnd w:id="13"/>
    </w:p>
    <w:p w14:paraId="13FEEB32" w14:textId="77777777" w:rsidR="00F40A48" w:rsidRDefault="00F40A48" w:rsidP="00F40A48">
      <w:pPr>
        <w:pStyle w:val="NoSpacing"/>
        <w:ind w:left="360"/>
      </w:pPr>
      <w:bookmarkStart w:id="14" w:name="_Toc435315892"/>
    </w:p>
    <w:p w14:paraId="6EE34935" w14:textId="6C9E67BF" w:rsidR="00FA52A7" w:rsidRPr="00F40A48" w:rsidRDefault="00FA52A7" w:rsidP="00772D2A">
      <w:pPr>
        <w:pStyle w:val="NoSpacing"/>
        <w:numPr>
          <w:ilvl w:val="0"/>
          <w:numId w:val="22"/>
        </w:numPr>
        <w:rPr>
          <w:b/>
        </w:rPr>
      </w:pPr>
      <w:r w:rsidRPr="00F40A48">
        <w:rPr>
          <w:b/>
        </w:rPr>
        <w:t>TECHNICAL MANDATORY</w:t>
      </w:r>
    </w:p>
    <w:p w14:paraId="207C636D" w14:textId="0FE552DE" w:rsidR="0070175D" w:rsidRPr="00F81E2D" w:rsidRDefault="00F40A48" w:rsidP="00772D2A">
      <w:pPr>
        <w:pStyle w:val="Heading2"/>
        <w:numPr>
          <w:ilvl w:val="1"/>
          <w:numId w:val="25"/>
        </w:numPr>
        <w:tabs>
          <w:tab w:val="num" w:pos="1701"/>
        </w:tabs>
      </w:pPr>
      <w:r>
        <w:t xml:space="preserve"> </w:t>
      </w:r>
      <w:bookmarkStart w:id="15" w:name="_Toc67911431"/>
      <w:r w:rsidR="00B558CD" w:rsidRPr="00F81E2D">
        <w:t>INSTRUCTION AND EVALUATION CRITERIA</w:t>
      </w:r>
      <w:bookmarkEnd w:id="14"/>
      <w:bookmarkEnd w:id="15"/>
    </w:p>
    <w:p w14:paraId="0787DC94" w14:textId="569BF1A1" w:rsidR="0082014C" w:rsidRDefault="0082014C" w:rsidP="003C5F11">
      <w:pPr>
        <w:pStyle w:val="Specification"/>
        <w:numPr>
          <w:ilvl w:val="0"/>
          <w:numId w:val="37"/>
        </w:numPr>
      </w:pPr>
      <w:r>
        <w:t xml:space="preserve">The bidder must comply with ALL the requirements as per section </w:t>
      </w:r>
      <w:r w:rsidR="00A40DC2">
        <w:t>5</w:t>
      </w:r>
      <w:r>
        <w:t>.2 below by providing substantiating evidence in the form of documentation or information, failing which it will be regarded as “NOT COMPLY”.</w:t>
      </w:r>
    </w:p>
    <w:p w14:paraId="0225C0F5" w14:textId="77777777" w:rsidR="0082014C" w:rsidRDefault="0082014C" w:rsidP="0082014C">
      <w:pPr>
        <w:pStyle w:val="Specification"/>
      </w:pPr>
      <w:r>
        <w:t>The bidder must provide a unique reference number (e.g. binder/folio, chapter, section, page) to locate substantiating evidence in the bid response. During evaluation, SITA reserves the right to treat substantiation evidence that cannot be located in the bid response as “NOT COMPLY”.</w:t>
      </w:r>
    </w:p>
    <w:p w14:paraId="7D682A67" w14:textId="6762D7C5" w:rsidR="0082014C" w:rsidRDefault="0082014C" w:rsidP="0082014C">
      <w:pPr>
        <w:pStyle w:val="Specification"/>
      </w:pPr>
      <w:r>
        <w:t xml:space="preserve">The bidder must complete the declaration of compliance as per section </w:t>
      </w:r>
      <w:r w:rsidR="00A40DC2">
        <w:t>5</w:t>
      </w:r>
      <w:r>
        <w:t>.3 below by marking with an “X” either “COMPLY”, or “NOT COMPLY” with ALL of the technical mandatory requirements, failing which it will be regarded as “NOT COMPLY”.</w:t>
      </w:r>
    </w:p>
    <w:p w14:paraId="202FA27D" w14:textId="77777777" w:rsidR="0082014C" w:rsidRDefault="0082014C" w:rsidP="0082014C">
      <w:pPr>
        <w:pStyle w:val="Specification"/>
      </w:pPr>
      <w:r>
        <w:t>The bidder must comply with ALL the TECHNICAL MANDATORY REQUIREMENTS in order for the bid to proceed to the next stage of the evaluation.</w:t>
      </w:r>
    </w:p>
    <w:p w14:paraId="5E79638F" w14:textId="77777777" w:rsidR="0082014C" w:rsidRDefault="0082014C" w:rsidP="0082014C">
      <w:pPr>
        <w:pStyle w:val="Specification"/>
      </w:pPr>
      <w:r>
        <w:t>No URL references or links will be accepted as evidence.</w:t>
      </w:r>
    </w:p>
    <w:p w14:paraId="7EAEF165" w14:textId="5580FB81" w:rsidR="001C34D0" w:rsidRPr="00F81E2D" w:rsidRDefault="001C34D0" w:rsidP="003C5F11">
      <w:pPr>
        <w:pStyle w:val="Specification"/>
        <w:numPr>
          <w:ilvl w:val="0"/>
          <w:numId w:val="0"/>
        </w:numPr>
        <w:rPr>
          <w:b/>
        </w:rPr>
      </w:pPr>
      <w:bookmarkStart w:id="16" w:name="_Toc435315893"/>
    </w:p>
    <w:p w14:paraId="4146E066" w14:textId="77777777" w:rsidR="00593FC7" w:rsidRPr="00F81E2D" w:rsidRDefault="00146A41" w:rsidP="00772D2A">
      <w:pPr>
        <w:pStyle w:val="Heading2"/>
        <w:numPr>
          <w:ilvl w:val="1"/>
          <w:numId w:val="25"/>
        </w:numPr>
        <w:tabs>
          <w:tab w:val="num" w:pos="1701"/>
        </w:tabs>
        <w:ind w:left="468"/>
      </w:pPr>
      <w:bookmarkStart w:id="17" w:name="_Ref455335758"/>
      <w:bookmarkStart w:id="18" w:name="_Toc67911432"/>
      <w:r w:rsidRPr="00F81E2D">
        <w:t xml:space="preserve">TECHNICAL </w:t>
      </w:r>
      <w:r w:rsidR="00880ACA" w:rsidRPr="00F81E2D">
        <w:t>MANDATORY</w:t>
      </w:r>
      <w:r w:rsidR="0071532F" w:rsidRPr="00F81E2D">
        <w:t xml:space="preserve"> REQUIREMENTS</w:t>
      </w:r>
      <w:bookmarkEnd w:id="16"/>
      <w:bookmarkEnd w:id="17"/>
      <w:bookmarkEnd w:id="18"/>
    </w:p>
    <w:p w14:paraId="3C6E9E0C" w14:textId="77777777" w:rsidR="00CE64B4" w:rsidRPr="00E33DC4" w:rsidRDefault="00CE64B4" w:rsidP="00A40DC2">
      <w:pPr>
        <w:spacing w:after="120"/>
        <w:ind w:left="108"/>
        <w:jc w:val="both"/>
        <w:rPr>
          <w:b/>
          <w:szCs w:val="24"/>
        </w:rPr>
      </w:pPr>
      <w:bookmarkStart w:id="19" w:name="_Hlk64914289"/>
      <w:bookmarkStart w:id="20" w:name="_Toc435315895"/>
      <w:r w:rsidRPr="00E33DC4">
        <w:rPr>
          <w:b/>
          <w:szCs w:val="24"/>
        </w:rPr>
        <w:t xml:space="preserve">The bidder must provide unique reference to locate substantiating evidence in the bid response – see Annex </w:t>
      </w:r>
      <w:r>
        <w:rPr>
          <w:b/>
          <w:szCs w:val="24"/>
        </w:rPr>
        <w:t>B</w:t>
      </w:r>
    </w:p>
    <w:tbl>
      <w:tblPr>
        <w:tblStyle w:val="TableGrid"/>
        <w:tblW w:w="5445"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681"/>
        <w:gridCol w:w="4254"/>
        <w:gridCol w:w="2550"/>
      </w:tblGrid>
      <w:tr w:rsidR="00CE64B4" w:rsidRPr="00F81E2D" w14:paraId="023B54C8" w14:textId="77777777" w:rsidTr="00A40DC2">
        <w:trPr>
          <w:tblHeader/>
        </w:trPr>
        <w:tc>
          <w:tcPr>
            <w:tcW w:w="1755" w:type="pct"/>
            <w:shd w:val="clear" w:color="auto" w:fill="DBE5F1" w:themeFill="accent1" w:themeFillTint="33"/>
          </w:tcPr>
          <w:bookmarkEnd w:id="19"/>
          <w:p w14:paraId="70AF9A9F" w14:textId="77777777" w:rsidR="00CE64B4" w:rsidRPr="00F81E2D" w:rsidRDefault="00CE64B4" w:rsidP="00CE64B4">
            <w:pPr>
              <w:rPr>
                <w:rFonts w:asciiTheme="minorHAnsi" w:hAnsiTheme="minorHAnsi"/>
                <w:b/>
                <w:i/>
                <w:color w:val="000066"/>
              </w:rPr>
            </w:pPr>
            <w:r w:rsidRPr="00F81E2D">
              <w:rPr>
                <w:rFonts w:asciiTheme="minorHAnsi" w:hAnsiTheme="minorHAnsi"/>
                <w:b/>
                <w:i/>
                <w:color w:val="000066"/>
              </w:rPr>
              <w:t>MANDATORY REQUIREMENTS</w:t>
            </w:r>
          </w:p>
        </w:tc>
        <w:tc>
          <w:tcPr>
            <w:tcW w:w="2028" w:type="pct"/>
            <w:shd w:val="clear" w:color="auto" w:fill="DBE5F1" w:themeFill="accent1" w:themeFillTint="33"/>
          </w:tcPr>
          <w:p w14:paraId="1BCBB9D4" w14:textId="77777777" w:rsidR="00CE64B4" w:rsidRPr="00F81E2D" w:rsidRDefault="00CE64B4" w:rsidP="00CE64B4">
            <w:pPr>
              <w:rPr>
                <w:rFonts w:asciiTheme="minorHAnsi" w:hAnsiTheme="minorHAnsi"/>
                <w:b/>
                <w:i/>
                <w:color w:val="000066"/>
              </w:rPr>
            </w:pPr>
            <w:r w:rsidRPr="00F81E2D">
              <w:rPr>
                <w:rFonts w:asciiTheme="minorHAnsi" w:hAnsiTheme="minorHAnsi"/>
                <w:b/>
                <w:i/>
                <w:color w:val="000066"/>
              </w:rPr>
              <w:t>Substantiating evidence of compliance</w:t>
            </w:r>
          </w:p>
          <w:p w14:paraId="71A4BB6D" w14:textId="77777777" w:rsidR="00CE64B4" w:rsidRPr="00F81E2D" w:rsidRDefault="00CE64B4" w:rsidP="00CE64B4">
            <w:pPr>
              <w:rPr>
                <w:rFonts w:asciiTheme="minorHAnsi" w:hAnsiTheme="minorHAnsi"/>
                <w:i/>
                <w:color w:val="000066"/>
              </w:rPr>
            </w:pPr>
            <w:r w:rsidRPr="00F81E2D">
              <w:rPr>
                <w:rFonts w:asciiTheme="minorHAnsi" w:hAnsiTheme="minorHAnsi"/>
                <w:i/>
                <w:color w:val="000066"/>
                <w:sz w:val="22"/>
              </w:rPr>
              <w:t>(used to evaluate bid)</w:t>
            </w:r>
          </w:p>
        </w:tc>
        <w:tc>
          <w:tcPr>
            <w:tcW w:w="1216" w:type="pct"/>
            <w:shd w:val="clear" w:color="auto" w:fill="DBE5F1" w:themeFill="accent1" w:themeFillTint="33"/>
          </w:tcPr>
          <w:p w14:paraId="57B73464" w14:textId="77777777" w:rsidR="00CE64B4" w:rsidRPr="00F81E2D" w:rsidRDefault="00CE64B4" w:rsidP="00CE64B4">
            <w:pPr>
              <w:rPr>
                <w:rFonts w:asciiTheme="minorHAnsi" w:hAnsiTheme="minorHAnsi"/>
                <w:b/>
                <w:i/>
                <w:color w:val="000066"/>
              </w:rPr>
            </w:pPr>
            <w:r w:rsidRPr="00F81E2D">
              <w:rPr>
                <w:rFonts w:asciiTheme="minorHAnsi" w:hAnsiTheme="minorHAnsi"/>
                <w:b/>
                <w:i/>
                <w:color w:val="000066"/>
              </w:rPr>
              <w:t>Evidence reference</w:t>
            </w:r>
          </w:p>
          <w:p w14:paraId="2A61BA78" w14:textId="77777777" w:rsidR="00CE64B4" w:rsidRPr="00F81E2D" w:rsidRDefault="00CE64B4" w:rsidP="00CE64B4">
            <w:pPr>
              <w:rPr>
                <w:rFonts w:asciiTheme="minorHAnsi" w:hAnsiTheme="minorHAnsi"/>
                <w:b/>
                <w:i/>
                <w:color w:val="000066"/>
              </w:rPr>
            </w:pPr>
            <w:r w:rsidRPr="00F81E2D">
              <w:rPr>
                <w:rFonts w:asciiTheme="minorHAnsi" w:hAnsiTheme="minorHAnsi"/>
                <w:i/>
                <w:color w:val="000066"/>
                <w:sz w:val="22"/>
              </w:rPr>
              <w:t>(to be completed by bidder)</w:t>
            </w:r>
          </w:p>
        </w:tc>
      </w:tr>
      <w:tr w:rsidR="00CE64B4" w:rsidRPr="00F81E2D" w14:paraId="7B8A31D9" w14:textId="77777777" w:rsidTr="00A40DC2">
        <w:tc>
          <w:tcPr>
            <w:tcW w:w="1755" w:type="pct"/>
          </w:tcPr>
          <w:p w14:paraId="39301F33" w14:textId="50B42C65" w:rsidR="00CE64B4" w:rsidRDefault="00CE64B4" w:rsidP="003C5F11">
            <w:pPr>
              <w:pStyle w:val="NoSpacing"/>
              <w:numPr>
                <w:ilvl w:val="0"/>
                <w:numId w:val="38"/>
              </w:numPr>
              <w:rPr>
                <w:rStyle w:val="Strong"/>
                <w:rFonts w:asciiTheme="minorHAnsi" w:hAnsiTheme="minorHAnsi"/>
              </w:rPr>
            </w:pPr>
            <w:r w:rsidRPr="002A1918">
              <w:rPr>
                <w:rStyle w:val="Strong"/>
                <w:rFonts w:asciiTheme="minorHAnsi" w:hAnsiTheme="minorHAnsi"/>
              </w:rPr>
              <w:t>BIDDER CERTIFICATION / AFFILIATION REQUIREMENTS</w:t>
            </w:r>
          </w:p>
          <w:p w14:paraId="2B17FC47" w14:textId="77777777" w:rsidR="00F40A48" w:rsidRPr="00B80224" w:rsidRDefault="00F40A48" w:rsidP="00F40A48">
            <w:pPr>
              <w:pStyle w:val="NoSpacing"/>
            </w:pPr>
          </w:p>
          <w:p w14:paraId="0629B742" w14:textId="2C8B7853" w:rsidR="00CE64B4" w:rsidRPr="00A40DC2" w:rsidRDefault="00A40DC2" w:rsidP="00A40DC2">
            <w:pPr>
              <w:ind w:left="34" w:hanging="34"/>
              <w:jc w:val="both"/>
              <w:rPr>
                <w:rFonts w:asciiTheme="minorHAnsi" w:hAnsiTheme="minorHAnsi"/>
              </w:rPr>
            </w:pPr>
            <w:r>
              <w:rPr>
                <w:rFonts w:asciiTheme="minorHAnsi" w:hAnsiTheme="minorHAnsi"/>
              </w:rPr>
              <w:t xml:space="preserve"> </w:t>
            </w:r>
            <w:r w:rsidR="00CE64B4" w:rsidRPr="00A40DC2">
              <w:rPr>
                <w:rFonts w:asciiTheme="minorHAnsi" w:hAnsiTheme="minorHAnsi"/>
              </w:rPr>
              <w:t>The bidder must be an OSM or a registered OSM partner</w:t>
            </w:r>
            <w:r w:rsidR="00151527" w:rsidRPr="00A40DC2">
              <w:rPr>
                <w:rFonts w:asciiTheme="minorHAnsi" w:hAnsiTheme="minorHAnsi"/>
              </w:rPr>
              <w:t xml:space="preserve"> / reseller </w:t>
            </w:r>
            <w:r w:rsidR="00CE64B4" w:rsidRPr="00A40DC2">
              <w:rPr>
                <w:rFonts w:asciiTheme="minorHAnsi" w:hAnsiTheme="minorHAnsi"/>
              </w:rPr>
              <w:t xml:space="preserve">to provide a </w:t>
            </w:r>
            <w:bookmarkStart w:id="21" w:name="_Hlk63121934"/>
            <w:r w:rsidR="00CE64B4" w:rsidRPr="00A40DC2">
              <w:rPr>
                <w:rFonts w:asciiTheme="minorHAnsi" w:hAnsiTheme="minorHAnsi"/>
              </w:rPr>
              <w:t xml:space="preserve">Symantec products/ </w:t>
            </w:r>
            <w:bookmarkEnd w:id="21"/>
            <w:r w:rsidR="00CE64B4" w:rsidRPr="00A40DC2">
              <w:rPr>
                <w:rFonts w:asciiTheme="minorHAnsi" w:hAnsiTheme="minorHAnsi"/>
              </w:rPr>
              <w:t>services.</w:t>
            </w:r>
          </w:p>
          <w:p w14:paraId="09680D49" w14:textId="77777777" w:rsidR="00CE64B4" w:rsidRPr="00F81E2D" w:rsidRDefault="00CE64B4" w:rsidP="00CE64B4">
            <w:pPr>
              <w:rPr>
                <w:rFonts w:asciiTheme="minorHAnsi" w:hAnsiTheme="minorHAnsi"/>
              </w:rPr>
            </w:pPr>
          </w:p>
        </w:tc>
        <w:tc>
          <w:tcPr>
            <w:tcW w:w="2028" w:type="pct"/>
          </w:tcPr>
          <w:p w14:paraId="6A7B9633" w14:textId="77777777" w:rsidR="00A40DC2" w:rsidRDefault="00A40DC2" w:rsidP="00CE64B4">
            <w:pPr>
              <w:rPr>
                <w:rFonts w:asciiTheme="minorHAnsi" w:hAnsiTheme="minorHAnsi" w:cstheme="minorHAnsi"/>
                <w:szCs w:val="24"/>
              </w:rPr>
            </w:pPr>
          </w:p>
          <w:p w14:paraId="4151D970" w14:textId="77777777" w:rsidR="00A40DC2" w:rsidRDefault="00A40DC2" w:rsidP="00CE64B4">
            <w:pPr>
              <w:rPr>
                <w:rFonts w:asciiTheme="minorHAnsi" w:hAnsiTheme="minorHAnsi" w:cstheme="minorHAnsi"/>
                <w:szCs w:val="24"/>
              </w:rPr>
            </w:pPr>
          </w:p>
          <w:p w14:paraId="78D682CC" w14:textId="77777777" w:rsidR="00A40DC2" w:rsidRDefault="00A40DC2" w:rsidP="00CE64B4">
            <w:pPr>
              <w:rPr>
                <w:rFonts w:asciiTheme="minorHAnsi" w:hAnsiTheme="minorHAnsi" w:cstheme="minorHAnsi"/>
                <w:szCs w:val="24"/>
              </w:rPr>
            </w:pPr>
          </w:p>
          <w:p w14:paraId="77D266BC" w14:textId="7C0F7A5F" w:rsidR="00CE64B4" w:rsidRDefault="0082014C" w:rsidP="00CE64B4">
            <w:pPr>
              <w:rPr>
                <w:rFonts w:asciiTheme="minorHAnsi" w:hAnsiTheme="minorHAnsi"/>
              </w:rPr>
            </w:pPr>
            <w:r w:rsidRPr="0082014C">
              <w:rPr>
                <w:rFonts w:asciiTheme="minorHAnsi" w:hAnsiTheme="minorHAnsi" w:cstheme="minorHAnsi"/>
                <w:szCs w:val="24"/>
              </w:rPr>
              <w:t xml:space="preserve">Attach to ANNEX B a copy of documentation (valid certificate, license, letter or </w:t>
            </w:r>
            <w:r>
              <w:rPr>
                <w:rFonts w:asciiTheme="minorHAnsi" w:hAnsiTheme="minorHAnsi" w:cstheme="minorHAnsi"/>
                <w:szCs w:val="24"/>
              </w:rPr>
              <w:t>an</w:t>
            </w:r>
            <w:r w:rsidRPr="0082014C">
              <w:rPr>
                <w:rFonts w:asciiTheme="minorHAnsi" w:hAnsiTheme="minorHAnsi" w:cstheme="minorHAnsi"/>
                <w:szCs w:val="24"/>
              </w:rPr>
              <w:t xml:space="preserve"> affidavit) indicating that the bidder is </w:t>
            </w:r>
            <w:r w:rsidR="00151527">
              <w:rPr>
                <w:rFonts w:asciiTheme="minorHAnsi" w:hAnsiTheme="minorHAnsi" w:cstheme="minorHAnsi"/>
                <w:szCs w:val="24"/>
              </w:rPr>
              <w:t xml:space="preserve">the OSM or a </w:t>
            </w:r>
            <w:r w:rsidRPr="0082014C">
              <w:rPr>
                <w:rFonts w:asciiTheme="minorHAnsi" w:hAnsiTheme="minorHAnsi" w:cstheme="minorHAnsi"/>
                <w:szCs w:val="24"/>
              </w:rPr>
              <w:t xml:space="preserve">registered OSM partner </w:t>
            </w:r>
            <w:r w:rsidR="00151527">
              <w:rPr>
                <w:rFonts w:asciiTheme="minorHAnsi" w:hAnsiTheme="minorHAnsi" w:cstheme="minorHAnsi"/>
                <w:szCs w:val="24"/>
              </w:rPr>
              <w:t>/</w:t>
            </w:r>
            <w:r w:rsidRPr="0082014C">
              <w:rPr>
                <w:rFonts w:asciiTheme="minorHAnsi" w:hAnsiTheme="minorHAnsi" w:cstheme="minorHAnsi"/>
                <w:szCs w:val="24"/>
              </w:rPr>
              <w:t xml:space="preserve"> re</w:t>
            </w:r>
            <w:r w:rsidR="00151527">
              <w:rPr>
                <w:rFonts w:asciiTheme="minorHAnsi" w:hAnsiTheme="minorHAnsi" w:cstheme="minorHAnsi"/>
                <w:szCs w:val="24"/>
              </w:rPr>
              <w:t xml:space="preserve">seller </w:t>
            </w:r>
            <w:r w:rsidRPr="0082014C">
              <w:rPr>
                <w:rFonts w:asciiTheme="minorHAnsi" w:hAnsiTheme="minorHAnsi" w:cstheme="minorHAnsi"/>
                <w:szCs w:val="24"/>
              </w:rPr>
              <w:t xml:space="preserve">to provide </w:t>
            </w:r>
            <w:r w:rsidR="00CE64B4">
              <w:rPr>
                <w:rFonts w:asciiTheme="minorHAnsi" w:hAnsiTheme="minorHAnsi"/>
              </w:rPr>
              <w:t>Symantec</w:t>
            </w:r>
            <w:r w:rsidR="00CE64B4" w:rsidRPr="00E33DC4">
              <w:rPr>
                <w:rFonts w:asciiTheme="minorHAnsi" w:hAnsiTheme="minorHAnsi"/>
              </w:rPr>
              <w:t xml:space="preserve"> products/</w:t>
            </w:r>
            <w:r w:rsidR="00CE64B4">
              <w:rPr>
                <w:rFonts w:asciiTheme="minorHAnsi" w:hAnsiTheme="minorHAnsi"/>
              </w:rPr>
              <w:t>services.</w:t>
            </w:r>
          </w:p>
          <w:p w14:paraId="5DBC237F" w14:textId="77777777" w:rsidR="00CE64B4" w:rsidRPr="000D614B" w:rsidRDefault="00CE64B4" w:rsidP="00CE64B4">
            <w:pPr>
              <w:rPr>
                <w:rFonts w:asciiTheme="minorHAnsi" w:hAnsiTheme="minorHAnsi"/>
                <w:color w:val="000000" w:themeColor="text1"/>
              </w:rPr>
            </w:pPr>
          </w:p>
          <w:p w14:paraId="1EEE15E2" w14:textId="77777777" w:rsidR="00791707" w:rsidRPr="00791707" w:rsidRDefault="00791707" w:rsidP="00791707">
            <w:pPr>
              <w:jc w:val="both"/>
              <w:rPr>
                <w:rFonts w:asciiTheme="minorHAnsi" w:hAnsiTheme="minorHAnsi"/>
                <w:b/>
                <w:color w:val="000000" w:themeColor="text1"/>
              </w:rPr>
            </w:pPr>
            <w:r w:rsidRPr="00791707">
              <w:rPr>
                <w:rFonts w:asciiTheme="minorHAnsi" w:hAnsiTheme="minorHAnsi"/>
                <w:b/>
                <w:color w:val="000000" w:themeColor="text1"/>
              </w:rPr>
              <w:t xml:space="preserve">NB: </w:t>
            </w:r>
            <w:r w:rsidRPr="00A40DC2">
              <w:rPr>
                <w:rFonts w:asciiTheme="minorHAnsi" w:hAnsiTheme="minorHAnsi"/>
                <w:color w:val="000000" w:themeColor="text1"/>
              </w:rPr>
              <w:t xml:space="preserve">SITA reserves the right to verify all information provided.                                                                                                               </w:t>
            </w:r>
          </w:p>
          <w:p w14:paraId="15AA99E1" w14:textId="77777777" w:rsidR="00CE64B4" w:rsidRPr="002264E4" w:rsidRDefault="00CE64B4" w:rsidP="00CE64B4">
            <w:pPr>
              <w:jc w:val="both"/>
              <w:rPr>
                <w:rFonts w:asciiTheme="minorHAnsi" w:hAnsiTheme="minorHAnsi"/>
                <w:color w:val="000000" w:themeColor="text1"/>
              </w:rPr>
            </w:pPr>
          </w:p>
        </w:tc>
        <w:tc>
          <w:tcPr>
            <w:tcW w:w="1216" w:type="pct"/>
          </w:tcPr>
          <w:p w14:paraId="2D74F105" w14:textId="77777777" w:rsidR="00A40DC2" w:rsidRDefault="00A40DC2" w:rsidP="00CE64B4">
            <w:pPr>
              <w:rPr>
                <w:rFonts w:asciiTheme="minorHAnsi" w:hAnsiTheme="minorHAnsi"/>
                <w:color w:val="FF0000"/>
              </w:rPr>
            </w:pPr>
          </w:p>
          <w:p w14:paraId="45AB1952" w14:textId="77777777" w:rsidR="00A40DC2" w:rsidRDefault="00A40DC2" w:rsidP="00CE64B4">
            <w:pPr>
              <w:rPr>
                <w:rFonts w:asciiTheme="minorHAnsi" w:hAnsiTheme="minorHAnsi"/>
                <w:color w:val="FF0000"/>
              </w:rPr>
            </w:pPr>
          </w:p>
          <w:p w14:paraId="5A8F06CC" w14:textId="77777777" w:rsidR="00A40DC2" w:rsidRDefault="00A40DC2" w:rsidP="00CE64B4">
            <w:pPr>
              <w:rPr>
                <w:rFonts w:asciiTheme="minorHAnsi" w:hAnsiTheme="minorHAnsi"/>
                <w:color w:val="FF0000"/>
              </w:rPr>
            </w:pPr>
          </w:p>
          <w:p w14:paraId="4CDDFEF1" w14:textId="4FF73A93" w:rsidR="00CE64B4" w:rsidRPr="00587560" w:rsidRDefault="00CE64B4" w:rsidP="00CE64B4">
            <w:pPr>
              <w:rPr>
                <w:rFonts w:asciiTheme="minorHAnsi" w:hAnsiTheme="minorHAnsi"/>
                <w:color w:val="FF0000"/>
                <w:highlight w:val="lightGray"/>
              </w:rPr>
            </w:pPr>
            <w:r w:rsidRPr="00272765">
              <w:rPr>
                <w:rFonts w:asciiTheme="minorHAnsi" w:hAnsiTheme="minorHAnsi"/>
                <w:color w:val="FF0000"/>
              </w:rPr>
              <w:t xml:space="preserve">&lt;provide unique reference to locate substantiating evidence in the bid response – see Annex B </w:t>
            </w:r>
            <w:r w:rsidRPr="00A40DC2">
              <w:rPr>
                <w:rFonts w:asciiTheme="minorHAnsi" w:hAnsiTheme="minorHAnsi"/>
                <w:color w:val="FF0000"/>
              </w:rPr>
              <w:t>8.</w:t>
            </w:r>
            <w:r w:rsidRPr="000B65A8">
              <w:rPr>
                <w:rFonts w:asciiTheme="minorHAnsi" w:hAnsiTheme="minorHAnsi"/>
                <w:color w:val="FF0000"/>
              </w:rPr>
              <w:t>1&gt;</w:t>
            </w:r>
          </w:p>
        </w:tc>
      </w:tr>
      <w:tr w:rsidR="00151527" w:rsidRPr="00F81E2D" w14:paraId="65FAE79F" w14:textId="77777777" w:rsidTr="00A40DC2">
        <w:tc>
          <w:tcPr>
            <w:tcW w:w="1755" w:type="pct"/>
          </w:tcPr>
          <w:p w14:paraId="7D49CF41" w14:textId="6C2CB689" w:rsidR="00151527" w:rsidRPr="00A40DC2" w:rsidRDefault="00151527" w:rsidP="003C5F11">
            <w:pPr>
              <w:pStyle w:val="Specification"/>
              <w:numPr>
                <w:ilvl w:val="0"/>
                <w:numId w:val="31"/>
              </w:numPr>
              <w:rPr>
                <w:rFonts w:asciiTheme="minorHAnsi" w:hAnsiTheme="minorHAnsi"/>
                <w:b/>
                <w:szCs w:val="20"/>
              </w:rPr>
            </w:pPr>
            <w:bookmarkStart w:id="22" w:name="_Toc435315899"/>
            <w:r w:rsidRPr="00A40DC2">
              <w:rPr>
                <w:rFonts w:asciiTheme="minorHAnsi" w:hAnsiTheme="minorHAnsi"/>
                <w:b/>
                <w:szCs w:val="20"/>
              </w:rPr>
              <w:t>TECHNICAL MANDATORY FUNCTIONAL REQUIREMENT</w:t>
            </w:r>
            <w:bookmarkEnd w:id="22"/>
          </w:p>
          <w:p w14:paraId="2A69F8A5" w14:textId="13A0F47D" w:rsidR="00151527" w:rsidRPr="00A40DC2" w:rsidRDefault="00151527" w:rsidP="00151527">
            <w:pPr>
              <w:pStyle w:val="NoSpacing"/>
              <w:rPr>
                <w:b/>
                <w:bCs/>
                <w:szCs w:val="20"/>
                <w:lang w:val="en-ZA"/>
              </w:rPr>
            </w:pPr>
            <w:r w:rsidRPr="00A40DC2">
              <w:rPr>
                <w:rFonts w:asciiTheme="minorHAnsi" w:hAnsiTheme="minorHAnsi"/>
                <w:szCs w:val="20"/>
                <w:lang w:val="en-ZA"/>
              </w:rPr>
              <w:t xml:space="preserve">The bidder must confirm compliance to the technical </w:t>
            </w:r>
            <w:r w:rsidRPr="00A40DC2">
              <w:rPr>
                <w:rFonts w:asciiTheme="minorHAnsi" w:hAnsiTheme="minorHAnsi"/>
                <w:szCs w:val="20"/>
                <w:lang w:val="en-ZA"/>
              </w:rPr>
              <w:lastRenderedPageBreak/>
              <w:t>mandatory functional requirements</w:t>
            </w:r>
          </w:p>
        </w:tc>
        <w:tc>
          <w:tcPr>
            <w:tcW w:w="2028" w:type="pct"/>
          </w:tcPr>
          <w:p w14:paraId="4412E6B7" w14:textId="77777777" w:rsidR="00A40DC2" w:rsidRDefault="00A40DC2" w:rsidP="00151527">
            <w:pPr>
              <w:spacing w:after="120"/>
              <w:rPr>
                <w:rFonts w:asciiTheme="minorHAnsi" w:hAnsiTheme="minorHAnsi"/>
              </w:rPr>
            </w:pPr>
          </w:p>
          <w:p w14:paraId="57C2E5EC" w14:textId="77777777" w:rsidR="00A40DC2" w:rsidRDefault="00A40DC2" w:rsidP="00151527">
            <w:pPr>
              <w:spacing w:after="120"/>
              <w:rPr>
                <w:rFonts w:asciiTheme="minorHAnsi" w:hAnsiTheme="minorHAnsi"/>
              </w:rPr>
            </w:pPr>
          </w:p>
          <w:p w14:paraId="20D02D43" w14:textId="0033A162" w:rsidR="00151527" w:rsidRPr="00A40DC2" w:rsidRDefault="00151527" w:rsidP="00151527">
            <w:pPr>
              <w:spacing w:after="120"/>
              <w:rPr>
                <w:rFonts w:asciiTheme="minorHAnsi" w:hAnsiTheme="minorHAnsi"/>
              </w:rPr>
            </w:pPr>
            <w:r w:rsidRPr="00A40DC2">
              <w:rPr>
                <w:rFonts w:asciiTheme="minorHAnsi" w:hAnsiTheme="minorHAnsi"/>
              </w:rPr>
              <w:t xml:space="preserve">The bidder must confirm that they comply with the Technical Mandatory </w:t>
            </w:r>
            <w:r w:rsidRPr="00A40DC2">
              <w:rPr>
                <w:rFonts w:asciiTheme="minorHAnsi" w:hAnsiTheme="minorHAnsi"/>
              </w:rPr>
              <w:lastRenderedPageBreak/>
              <w:t>Functional Requirements by completing ANNEXC: Addendum1.</w:t>
            </w:r>
          </w:p>
          <w:p w14:paraId="3E748D23" w14:textId="77777777" w:rsidR="00151527" w:rsidRPr="00A40DC2" w:rsidRDefault="00151527" w:rsidP="00151527">
            <w:pPr>
              <w:rPr>
                <w:rFonts w:asciiTheme="minorHAnsi" w:hAnsiTheme="minorHAnsi"/>
              </w:rPr>
            </w:pPr>
          </w:p>
        </w:tc>
        <w:tc>
          <w:tcPr>
            <w:tcW w:w="1216" w:type="pct"/>
          </w:tcPr>
          <w:p w14:paraId="18B24405" w14:textId="77777777" w:rsidR="00A40DC2" w:rsidRDefault="00A40DC2" w:rsidP="00151527">
            <w:pPr>
              <w:rPr>
                <w:rFonts w:asciiTheme="minorHAnsi" w:hAnsiTheme="minorHAnsi"/>
                <w:color w:val="FF0000"/>
                <w:szCs w:val="24"/>
              </w:rPr>
            </w:pPr>
          </w:p>
          <w:p w14:paraId="2BA269A0" w14:textId="77777777" w:rsidR="00A40DC2" w:rsidRDefault="00A40DC2" w:rsidP="00151527">
            <w:pPr>
              <w:rPr>
                <w:rFonts w:asciiTheme="minorHAnsi" w:hAnsiTheme="minorHAnsi"/>
                <w:color w:val="FF0000"/>
                <w:szCs w:val="24"/>
              </w:rPr>
            </w:pPr>
          </w:p>
          <w:p w14:paraId="6D65329D" w14:textId="78B5906B" w:rsidR="00151527" w:rsidRPr="00A40DC2" w:rsidRDefault="00151527" w:rsidP="00151527">
            <w:pPr>
              <w:rPr>
                <w:rFonts w:asciiTheme="minorHAnsi" w:hAnsiTheme="minorHAnsi"/>
                <w:color w:val="FF0000"/>
                <w:szCs w:val="24"/>
              </w:rPr>
            </w:pPr>
            <w:r w:rsidRPr="00A40DC2">
              <w:rPr>
                <w:rFonts w:asciiTheme="minorHAnsi" w:hAnsiTheme="minorHAnsi"/>
                <w:color w:val="FF0000"/>
                <w:szCs w:val="24"/>
              </w:rPr>
              <w:t xml:space="preserve">&lt;provide unique reference to locate </w:t>
            </w:r>
            <w:r w:rsidRPr="00A40DC2">
              <w:rPr>
                <w:rFonts w:asciiTheme="minorHAnsi" w:hAnsiTheme="minorHAnsi"/>
                <w:color w:val="FF0000"/>
                <w:szCs w:val="24"/>
              </w:rPr>
              <w:lastRenderedPageBreak/>
              <w:t xml:space="preserve">substantiating evidence in the bid response – see Annex B section </w:t>
            </w:r>
            <w:r w:rsidR="002D12BF" w:rsidRPr="00A40DC2">
              <w:rPr>
                <w:rFonts w:asciiTheme="minorHAnsi" w:hAnsiTheme="minorHAnsi"/>
                <w:color w:val="FF0000"/>
                <w:szCs w:val="24"/>
              </w:rPr>
              <w:t>8</w:t>
            </w:r>
            <w:r w:rsidRPr="00A40DC2">
              <w:rPr>
                <w:rFonts w:asciiTheme="minorHAnsi" w:hAnsiTheme="minorHAnsi"/>
                <w:color w:val="FF0000"/>
                <w:szCs w:val="24"/>
              </w:rPr>
              <w:t>.2 and Annex C: Addendum 1</w:t>
            </w:r>
            <w:r w:rsidRPr="00A40DC2">
              <w:rPr>
                <w:rFonts w:asciiTheme="minorHAnsi" w:hAnsiTheme="minorHAnsi" w:cstheme="minorHAnsi"/>
                <w:color w:val="FF0000"/>
                <w:szCs w:val="24"/>
              </w:rPr>
              <w:t>&gt;</w:t>
            </w:r>
            <w:r w:rsidRPr="00A40DC2">
              <w:rPr>
                <w:rFonts w:asciiTheme="minorHAnsi" w:hAnsiTheme="minorHAnsi"/>
                <w:color w:val="FF0000"/>
                <w:szCs w:val="24"/>
              </w:rPr>
              <w:t xml:space="preserve"> </w:t>
            </w:r>
          </w:p>
          <w:p w14:paraId="18573E3A" w14:textId="77777777" w:rsidR="00151527" w:rsidRPr="00A40DC2" w:rsidRDefault="00151527" w:rsidP="00151527">
            <w:pPr>
              <w:rPr>
                <w:rFonts w:asciiTheme="minorHAnsi" w:hAnsiTheme="minorHAnsi"/>
                <w:color w:val="FF0000"/>
                <w:szCs w:val="24"/>
              </w:rPr>
            </w:pPr>
          </w:p>
        </w:tc>
      </w:tr>
    </w:tbl>
    <w:p w14:paraId="571B8F1B" w14:textId="77777777" w:rsidR="00476EE9" w:rsidRPr="00F81E2D" w:rsidRDefault="00476EE9" w:rsidP="00E84251">
      <w:pPr>
        <w:ind w:left="1134"/>
      </w:pPr>
    </w:p>
    <w:p w14:paraId="07C4B17F" w14:textId="11F91AAA" w:rsidR="00791707" w:rsidRPr="00F40A48" w:rsidRDefault="00791707" w:rsidP="00772D2A">
      <w:pPr>
        <w:pStyle w:val="Heading2"/>
        <w:numPr>
          <w:ilvl w:val="1"/>
          <w:numId w:val="25"/>
        </w:numPr>
        <w:ind w:left="468"/>
        <w:rPr>
          <w:bCs w:val="0"/>
        </w:rPr>
      </w:pPr>
      <w:bookmarkStart w:id="23" w:name="_Toc435315904"/>
      <w:bookmarkStart w:id="24" w:name="_Ref455335890"/>
      <w:bookmarkStart w:id="25" w:name="_Toc67911433"/>
      <w:bookmarkStart w:id="26" w:name="_Toc435315906"/>
      <w:bookmarkEnd w:id="20"/>
      <w:r w:rsidRPr="00F40A48">
        <w:rPr>
          <w:bCs w:val="0"/>
        </w:rPr>
        <w:t>DECLARATION OF COMPLIANCE</w:t>
      </w:r>
      <w:bookmarkEnd w:id="23"/>
      <w:bookmarkEnd w:id="24"/>
      <w:bookmarkEnd w:id="25"/>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791707" w:rsidRPr="00791707" w14:paraId="0608325B" w14:textId="77777777" w:rsidTr="00E84251">
        <w:trPr>
          <w:tblHeader/>
        </w:trPr>
        <w:tc>
          <w:tcPr>
            <w:tcW w:w="3776" w:type="pct"/>
            <w:shd w:val="clear" w:color="auto" w:fill="C6D9F1" w:themeFill="text2" w:themeFillTint="33"/>
          </w:tcPr>
          <w:p w14:paraId="1FDA15CD" w14:textId="77777777" w:rsidR="00791707" w:rsidRPr="00791707" w:rsidRDefault="00791707" w:rsidP="00791707">
            <w:pPr>
              <w:rPr>
                <w:b/>
              </w:rPr>
            </w:pPr>
          </w:p>
        </w:tc>
        <w:tc>
          <w:tcPr>
            <w:tcW w:w="623" w:type="pct"/>
            <w:shd w:val="clear" w:color="auto" w:fill="C6D9F1" w:themeFill="text2" w:themeFillTint="33"/>
          </w:tcPr>
          <w:p w14:paraId="0C8329F3" w14:textId="77777777" w:rsidR="00791707" w:rsidRPr="00791707" w:rsidRDefault="00791707" w:rsidP="00791707">
            <w:pPr>
              <w:rPr>
                <w:b/>
              </w:rPr>
            </w:pPr>
            <w:r w:rsidRPr="00791707">
              <w:rPr>
                <w:b/>
              </w:rPr>
              <w:t>Comply</w:t>
            </w:r>
          </w:p>
        </w:tc>
        <w:tc>
          <w:tcPr>
            <w:tcW w:w="601" w:type="pct"/>
            <w:shd w:val="clear" w:color="auto" w:fill="C6D9F1" w:themeFill="text2" w:themeFillTint="33"/>
          </w:tcPr>
          <w:p w14:paraId="1EED05E7" w14:textId="77777777" w:rsidR="00791707" w:rsidRPr="00791707" w:rsidRDefault="00791707" w:rsidP="00791707">
            <w:pPr>
              <w:rPr>
                <w:b/>
              </w:rPr>
            </w:pPr>
            <w:r w:rsidRPr="00791707">
              <w:rPr>
                <w:b/>
              </w:rPr>
              <w:t>Not Comply</w:t>
            </w:r>
          </w:p>
        </w:tc>
      </w:tr>
      <w:tr w:rsidR="00791707" w:rsidRPr="00791707" w14:paraId="1236A841" w14:textId="77777777" w:rsidTr="00E84251">
        <w:tc>
          <w:tcPr>
            <w:tcW w:w="3776" w:type="pct"/>
          </w:tcPr>
          <w:p w14:paraId="038092D2" w14:textId="77777777" w:rsidR="00791707" w:rsidRPr="00791707" w:rsidRDefault="00791707" w:rsidP="00791707">
            <w:r w:rsidRPr="00791707">
              <w:t xml:space="preserve">The bidder declares by </w:t>
            </w:r>
            <w:r w:rsidRPr="00791707">
              <w:rPr>
                <w:b/>
              </w:rPr>
              <w:t>indicating with an “X”</w:t>
            </w:r>
            <w:r w:rsidRPr="00791707">
              <w:t xml:space="preserve"> in either the “COMPLY” or “NOT COMPLY” column that –</w:t>
            </w:r>
          </w:p>
          <w:p w14:paraId="768D39E2" w14:textId="77777777" w:rsidR="00791707" w:rsidRPr="00791707" w:rsidRDefault="00791707" w:rsidP="00791707"/>
          <w:p w14:paraId="22F28AC4" w14:textId="77777777" w:rsidR="00791707" w:rsidRPr="00791707" w:rsidRDefault="00791707" w:rsidP="00772D2A">
            <w:pPr>
              <w:numPr>
                <w:ilvl w:val="0"/>
                <w:numId w:val="20"/>
              </w:numPr>
            </w:pPr>
            <w:r w:rsidRPr="00791707">
              <w:t>The bid complies with each and every TECHNICAL MANDATORY REQUIREMENT as specified in SECTION 5.2 above; AND</w:t>
            </w:r>
          </w:p>
          <w:p w14:paraId="4DC237D3" w14:textId="77777777" w:rsidR="00791707" w:rsidRPr="00791707" w:rsidRDefault="00791707" w:rsidP="00772D2A">
            <w:pPr>
              <w:numPr>
                <w:ilvl w:val="0"/>
                <w:numId w:val="20"/>
              </w:numPr>
            </w:pPr>
            <w:r w:rsidRPr="00791707">
              <w:t>Each and every requirement specification is substantiated by evidence as proof of compliance.</w:t>
            </w:r>
          </w:p>
          <w:p w14:paraId="2EE48374" w14:textId="77777777" w:rsidR="00791707" w:rsidRPr="00791707" w:rsidRDefault="00791707" w:rsidP="00791707"/>
        </w:tc>
        <w:tc>
          <w:tcPr>
            <w:tcW w:w="623" w:type="pct"/>
          </w:tcPr>
          <w:p w14:paraId="0F93BEE7" w14:textId="77777777" w:rsidR="00791707" w:rsidRPr="00791707" w:rsidRDefault="00791707" w:rsidP="00791707"/>
        </w:tc>
        <w:tc>
          <w:tcPr>
            <w:tcW w:w="601" w:type="pct"/>
          </w:tcPr>
          <w:p w14:paraId="320F5B84" w14:textId="77777777" w:rsidR="00791707" w:rsidRPr="00791707" w:rsidRDefault="00791707" w:rsidP="00791707"/>
        </w:tc>
      </w:tr>
    </w:tbl>
    <w:p w14:paraId="39745055" w14:textId="77777777" w:rsidR="00791707" w:rsidRPr="00791707" w:rsidRDefault="00791707" w:rsidP="00E84251">
      <w:pPr>
        <w:ind w:left="1134"/>
      </w:pPr>
    </w:p>
    <w:p w14:paraId="090C46EF" w14:textId="77777777" w:rsidR="00DB018A" w:rsidRPr="00F81E2D" w:rsidRDefault="00DB018A" w:rsidP="00E84251">
      <w:pPr>
        <w:spacing w:after="200" w:line="276" w:lineRule="auto"/>
        <w:ind w:left="1134"/>
        <w:rPr>
          <w:rFonts w:eastAsiaTheme="majorEastAsia" w:cstheme="majorBidi"/>
          <w:b/>
          <w:color w:val="000066"/>
          <w:szCs w:val="28"/>
          <w14:scene3d>
            <w14:camera w14:prst="orthographicFront"/>
            <w14:lightRig w14:rig="threePt" w14:dir="t">
              <w14:rot w14:lat="0" w14:lon="0" w14:rev="0"/>
            </w14:lightRig>
          </w14:scene3d>
        </w:rPr>
      </w:pPr>
      <w:r w:rsidRPr="00F81E2D">
        <w:br w:type="page"/>
      </w:r>
    </w:p>
    <w:p w14:paraId="4ECD8B2A" w14:textId="77777777" w:rsidR="00D112F7" w:rsidRPr="00F81E2D" w:rsidRDefault="00D112F7" w:rsidP="00E84251">
      <w:pPr>
        <w:pStyle w:val="AnnexH2"/>
        <w:tabs>
          <w:tab w:val="clear" w:pos="502"/>
        </w:tabs>
        <w:ind w:left="2835" w:firstLine="0"/>
        <w:sectPr w:rsidR="00D112F7" w:rsidRPr="00F81E2D" w:rsidSect="006545DC">
          <w:pgSz w:w="11906" w:h="16838"/>
          <w:pgMar w:top="1134" w:right="1134" w:bottom="1134" w:left="1134" w:header="680" w:footer="680" w:gutter="0"/>
          <w:cols w:space="708"/>
          <w:docGrid w:linePitch="360"/>
        </w:sectPr>
      </w:pPr>
      <w:bookmarkStart w:id="27" w:name="_Toc435315921"/>
      <w:bookmarkEnd w:id="26"/>
    </w:p>
    <w:p w14:paraId="3E6099D5" w14:textId="04C8BF73" w:rsidR="0043548E" w:rsidRPr="00F81E2D" w:rsidRDefault="00F40A48" w:rsidP="00F40A48">
      <w:pPr>
        <w:pStyle w:val="AnnexH2"/>
        <w:tabs>
          <w:tab w:val="clear" w:pos="502"/>
        </w:tabs>
      </w:pPr>
      <w:bookmarkStart w:id="28" w:name="_Toc67911434"/>
      <w:r>
        <w:lastRenderedPageBreak/>
        <w:t xml:space="preserve">ANNEX </w:t>
      </w:r>
      <w:r w:rsidR="00355D68">
        <w:t>A.3 SPECIAL</w:t>
      </w:r>
      <w:r w:rsidR="006246E8" w:rsidRPr="00F81E2D">
        <w:t xml:space="preserve"> </w:t>
      </w:r>
      <w:r w:rsidR="0043548E" w:rsidRPr="00F81E2D">
        <w:t>CONDITIONS</w:t>
      </w:r>
      <w:r w:rsidR="00372274" w:rsidRPr="00F81E2D">
        <w:t xml:space="preserve"> OF CONTRACT</w:t>
      </w:r>
      <w:bookmarkEnd w:id="27"/>
      <w:r w:rsidR="008C3080" w:rsidRPr="00F81E2D">
        <w:t xml:space="preserve"> (SCC)</w:t>
      </w:r>
      <w:bookmarkEnd w:id="28"/>
    </w:p>
    <w:p w14:paraId="632C1642" w14:textId="77777777" w:rsidR="00300AD9" w:rsidRPr="00F81E2D" w:rsidRDefault="00300AD9" w:rsidP="00772D2A">
      <w:pPr>
        <w:pStyle w:val="Heading1"/>
        <w:numPr>
          <w:ilvl w:val="0"/>
          <w:numId w:val="25"/>
        </w:numPr>
      </w:pPr>
      <w:bookmarkStart w:id="29" w:name="_Toc51575920"/>
      <w:bookmarkStart w:id="30" w:name="_Toc63617851"/>
      <w:bookmarkStart w:id="31" w:name="_Toc67911435"/>
      <w:bookmarkStart w:id="32" w:name="_Toc435315925"/>
      <w:r w:rsidRPr="00F81E2D">
        <w:t>SPECIAL CONDITIONS OF CONTRACT</w:t>
      </w:r>
      <w:bookmarkEnd w:id="29"/>
      <w:bookmarkEnd w:id="30"/>
      <w:bookmarkEnd w:id="31"/>
    </w:p>
    <w:p w14:paraId="2D5EC58F" w14:textId="77777777" w:rsidR="00300AD9" w:rsidRPr="00F81E2D" w:rsidRDefault="00300AD9" w:rsidP="00772D2A">
      <w:pPr>
        <w:pStyle w:val="Heading2"/>
        <w:numPr>
          <w:ilvl w:val="1"/>
          <w:numId w:val="25"/>
        </w:numPr>
        <w:tabs>
          <w:tab w:val="num" w:pos="360"/>
        </w:tabs>
      </w:pPr>
      <w:bookmarkStart w:id="33" w:name="_Ref455588818"/>
      <w:bookmarkStart w:id="34" w:name="_Ref455588837"/>
      <w:bookmarkStart w:id="35" w:name="_Toc51575921"/>
      <w:bookmarkStart w:id="36" w:name="_Toc63617852"/>
      <w:bookmarkStart w:id="37" w:name="_Toc67911436"/>
      <w:r w:rsidRPr="00F81E2D">
        <w:t>INSTRUCTION</w:t>
      </w:r>
      <w:bookmarkEnd w:id="33"/>
      <w:bookmarkEnd w:id="34"/>
      <w:bookmarkEnd w:id="35"/>
      <w:bookmarkEnd w:id="36"/>
      <w:bookmarkEnd w:id="37"/>
    </w:p>
    <w:p w14:paraId="27CDC1C9" w14:textId="77777777" w:rsidR="00300AD9" w:rsidRPr="00F81E2D" w:rsidRDefault="00300AD9" w:rsidP="00772D2A">
      <w:pPr>
        <w:pStyle w:val="Specification"/>
        <w:numPr>
          <w:ilvl w:val="0"/>
          <w:numId w:val="13"/>
        </w:numPr>
        <w:tabs>
          <w:tab w:val="clear" w:pos="567"/>
          <w:tab w:val="num" w:pos="1701"/>
        </w:tabs>
      </w:pPr>
      <w:r w:rsidRPr="00F81E2D">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1B9016C3" w14:textId="77777777" w:rsidR="00300AD9" w:rsidRPr="00F81E2D" w:rsidRDefault="00300AD9" w:rsidP="00772D2A">
      <w:pPr>
        <w:pStyle w:val="Specification"/>
        <w:numPr>
          <w:ilvl w:val="0"/>
          <w:numId w:val="3"/>
        </w:numPr>
        <w:tabs>
          <w:tab w:val="clear" w:pos="567"/>
          <w:tab w:val="num" w:pos="1701"/>
        </w:tabs>
      </w:pPr>
      <w:bookmarkStart w:id="38" w:name="_Ref455588887"/>
      <w:r w:rsidRPr="00F81E2D">
        <w:t>SITA reserves the right to –</w:t>
      </w:r>
      <w:bookmarkEnd w:id="38"/>
    </w:p>
    <w:p w14:paraId="01C5E90C" w14:textId="77777777" w:rsidR="00300AD9" w:rsidRPr="00F81E2D" w:rsidRDefault="00300AD9" w:rsidP="003C5F11">
      <w:pPr>
        <w:pStyle w:val="Specification"/>
        <w:numPr>
          <w:ilvl w:val="1"/>
          <w:numId w:val="9"/>
        </w:numPr>
      </w:pPr>
      <w:r w:rsidRPr="00F81E2D">
        <w:t>Negotiate the conditions, or</w:t>
      </w:r>
    </w:p>
    <w:p w14:paraId="208A194C" w14:textId="77777777" w:rsidR="00300AD9" w:rsidRPr="00F81E2D" w:rsidRDefault="00300AD9" w:rsidP="003C5F11">
      <w:pPr>
        <w:pStyle w:val="Specification"/>
        <w:numPr>
          <w:ilvl w:val="1"/>
          <w:numId w:val="9"/>
        </w:numPr>
      </w:pPr>
      <w:r w:rsidRPr="00F81E2D">
        <w:t xml:space="preserve">Automatically disqualify a bidder for not accepting these conditions. </w:t>
      </w:r>
    </w:p>
    <w:p w14:paraId="6CF94B55" w14:textId="2F5A8557" w:rsidR="00300AD9" w:rsidRDefault="00300AD9" w:rsidP="00772D2A">
      <w:pPr>
        <w:pStyle w:val="Specification"/>
        <w:numPr>
          <w:ilvl w:val="0"/>
          <w:numId w:val="3"/>
        </w:numPr>
        <w:tabs>
          <w:tab w:val="clear" w:pos="567"/>
          <w:tab w:val="num" w:pos="1701"/>
        </w:tabs>
      </w:pPr>
      <w:bookmarkStart w:id="39" w:name="_Toc435315923"/>
      <w:bookmarkStart w:id="40" w:name="_Ref455338564"/>
      <w:r>
        <w:t xml:space="preserve">In the event that the bidder qualifies the proposal with own conditions, and does not specifically withdraw such own conditions when called upon to do so, SITA will invoke the rights reserved in accordance with subsection </w:t>
      </w:r>
      <w:r>
        <w:fldChar w:fldCharType="begin"/>
      </w:r>
      <w:r>
        <w:instrText xml:space="preserve"> REF _Ref455588837 \n \h </w:instrText>
      </w:r>
      <w:r>
        <w:fldChar w:fldCharType="separate"/>
      </w:r>
      <w:r w:rsidR="002A1918">
        <w:t>6.</w:t>
      </w:r>
      <w:r>
        <w:t>1</w:t>
      </w:r>
      <w:r>
        <w:fldChar w:fldCharType="end"/>
      </w:r>
      <w:r>
        <w:t>(2) above.</w:t>
      </w:r>
    </w:p>
    <w:p w14:paraId="32CBDABD" w14:textId="55A32661" w:rsidR="00300AD9" w:rsidRPr="00F81E2D" w:rsidRDefault="00300AD9" w:rsidP="00772D2A">
      <w:pPr>
        <w:pStyle w:val="Specification"/>
        <w:numPr>
          <w:ilvl w:val="0"/>
          <w:numId w:val="3"/>
        </w:numPr>
        <w:tabs>
          <w:tab w:val="clear" w:pos="567"/>
          <w:tab w:val="num" w:pos="1701"/>
        </w:tabs>
      </w:pPr>
      <w:r w:rsidRPr="00F81E2D">
        <w:t xml:space="preserve">The bidder must </w:t>
      </w:r>
      <w:r w:rsidRPr="00F81E2D">
        <w:rPr>
          <w:b/>
        </w:rPr>
        <w:t>complete the declaration of acceptance</w:t>
      </w:r>
      <w:r w:rsidRPr="00F81E2D">
        <w:t xml:space="preserve"> as per section </w:t>
      </w:r>
      <w:r w:rsidRPr="00F81E2D">
        <w:fldChar w:fldCharType="begin"/>
      </w:r>
      <w:r w:rsidRPr="00F81E2D">
        <w:instrText xml:space="preserve"> REF _Ref455338474 \w \h  \* MERGEFORMAT </w:instrText>
      </w:r>
      <w:r w:rsidRPr="00F81E2D">
        <w:fldChar w:fldCharType="separate"/>
      </w:r>
      <w:r w:rsidR="00DD2D48">
        <w:t>6</w:t>
      </w:r>
      <w:r>
        <w:t>.3</w:t>
      </w:r>
      <w:r w:rsidRPr="00F81E2D">
        <w:fldChar w:fldCharType="end"/>
      </w:r>
      <w:r w:rsidRPr="00F81E2D">
        <w:t xml:space="preserve"> below by marking w</w:t>
      </w:r>
      <w:r>
        <w:t xml:space="preserve">ith an </w:t>
      </w:r>
      <w:r w:rsidRPr="008C6011">
        <w:rPr>
          <w:b/>
        </w:rPr>
        <w:t>“X”</w:t>
      </w:r>
      <w:r>
        <w:t xml:space="preserve"> either “ACCEPT ALL”</w:t>
      </w:r>
      <w:r w:rsidRPr="00F81E2D">
        <w:t xml:space="preserve"> or “DO NOT ACCEPT ALL”, failing which the declaration </w:t>
      </w:r>
      <w:r>
        <w:t>will be</w:t>
      </w:r>
      <w:r w:rsidRPr="00F81E2D">
        <w:t xml:space="preserve"> regarded as “DO NOT ACCEPT ALL” and the bid </w:t>
      </w:r>
      <w:r>
        <w:t xml:space="preserve">will be </w:t>
      </w:r>
      <w:r w:rsidRPr="00F81E2D">
        <w:t>disqualified.</w:t>
      </w:r>
    </w:p>
    <w:p w14:paraId="51935D00" w14:textId="77777777" w:rsidR="00300AD9" w:rsidRPr="00F81E2D" w:rsidRDefault="00300AD9" w:rsidP="00772D2A">
      <w:pPr>
        <w:pStyle w:val="Heading2"/>
        <w:numPr>
          <w:ilvl w:val="1"/>
          <w:numId w:val="25"/>
        </w:numPr>
        <w:tabs>
          <w:tab w:val="num" w:pos="360"/>
        </w:tabs>
      </w:pPr>
      <w:bookmarkStart w:id="41" w:name="_Ref455589115"/>
      <w:bookmarkStart w:id="42" w:name="_Ref455589123"/>
      <w:bookmarkStart w:id="43" w:name="_Ref455589162"/>
      <w:bookmarkStart w:id="44" w:name="_Toc51575922"/>
      <w:bookmarkStart w:id="45" w:name="_Toc63617853"/>
      <w:bookmarkStart w:id="46" w:name="_Toc67911437"/>
      <w:r w:rsidRPr="00F81E2D">
        <w:t>SPECIAL CONDITIONS OF CONTRACT</w:t>
      </w:r>
      <w:bookmarkEnd w:id="39"/>
      <w:bookmarkEnd w:id="40"/>
      <w:bookmarkEnd w:id="41"/>
      <w:bookmarkEnd w:id="42"/>
      <w:bookmarkEnd w:id="43"/>
      <w:bookmarkEnd w:id="44"/>
      <w:bookmarkEnd w:id="45"/>
      <w:bookmarkEnd w:id="46"/>
    </w:p>
    <w:p w14:paraId="1D63A8C3" w14:textId="77777777" w:rsidR="00300AD9" w:rsidRPr="00CE64B4" w:rsidRDefault="00300AD9" w:rsidP="00772D2A">
      <w:pPr>
        <w:pStyle w:val="Specification"/>
        <w:numPr>
          <w:ilvl w:val="0"/>
          <w:numId w:val="14"/>
        </w:numPr>
        <w:rPr>
          <w:rStyle w:val="Strong"/>
          <w:bCs w:val="0"/>
        </w:rPr>
      </w:pPr>
      <w:r w:rsidRPr="00CE64B4">
        <w:rPr>
          <w:rStyle w:val="Strong"/>
          <w:bCs w:val="0"/>
        </w:rPr>
        <w:t>CONTRACTING CONDITIONS</w:t>
      </w:r>
    </w:p>
    <w:p w14:paraId="134DF990" w14:textId="3EB9AF6B" w:rsidR="00300AD9" w:rsidRPr="00F81E2D" w:rsidRDefault="00300AD9" w:rsidP="00772D2A">
      <w:pPr>
        <w:pStyle w:val="Specification"/>
        <w:numPr>
          <w:ilvl w:val="1"/>
          <w:numId w:val="3"/>
        </w:numPr>
        <w:rPr>
          <w:rStyle w:val="Strong"/>
          <w:b w:val="0"/>
          <w:bCs w:val="0"/>
        </w:rPr>
      </w:pPr>
      <w:r w:rsidRPr="00F81E2D">
        <w:rPr>
          <w:rStyle w:val="Strong"/>
          <w:bCs w:val="0"/>
        </w:rPr>
        <w:t xml:space="preserve">Formal Contract. </w:t>
      </w:r>
      <w:r w:rsidRPr="00F81E2D">
        <w:rPr>
          <w:rStyle w:val="Strong"/>
          <w:b w:val="0"/>
          <w:bCs w:val="0"/>
        </w:rPr>
        <w:t xml:space="preserve">The Supplier must enter into a formal written Contract (Agreement) with </w:t>
      </w:r>
      <w:r w:rsidR="00151527" w:rsidRPr="005700AD">
        <w:rPr>
          <w:rStyle w:val="Strong"/>
          <w:b w:val="0"/>
          <w:bCs w:val="0"/>
        </w:rPr>
        <w:t>SITA.</w:t>
      </w:r>
    </w:p>
    <w:p w14:paraId="316BD00C" w14:textId="77777777" w:rsidR="00300AD9" w:rsidRPr="00F81E2D" w:rsidRDefault="00300AD9" w:rsidP="00772D2A">
      <w:pPr>
        <w:pStyle w:val="Specification"/>
        <w:numPr>
          <w:ilvl w:val="1"/>
          <w:numId w:val="3"/>
        </w:numPr>
        <w:rPr>
          <w:b/>
        </w:rPr>
      </w:pPr>
      <w:r w:rsidRPr="00F81E2D">
        <w:rPr>
          <w:b/>
        </w:rPr>
        <w:t xml:space="preserve">Right of Award. </w:t>
      </w:r>
      <w:r w:rsidRPr="00F81E2D">
        <w:t>SITA reserves the right to award the contract for required goods or services to multiple Suppliers.</w:t>
      </w:r>
    </w:p>
    <w:p w14:paraId="101921D2" w14:textId="77777777" w:rsidR="00300AD9" w:rsidRPr="00294B93" w:rsidRDefault="00300AD9" w:rsidP="00772D2A">
      <w:pPr>
        <w:pStyle w:val="Specification"/>
        <w:numPr>
          <w:ilvl w:val="1"/>
          <w:numId w:val="3"/>
        </w:numPr>
        <w:rPr>
          <w:rStyle w:val="Strong"/>
          <w:bCs w:val="0"/>
        </w:rPr>
      </w:pPr>
      <w:r w:rsidRPr="00F81E2D">
        <w:rPr>
          <w:rStyle w:val="Strong"/>
          <w:bCs w:val="0"/>
        </w:rPr>
        <w:t xml:space="preserve">Right to Audit. </w:t>
      </w:r>
      <w:r w:rsidRPr="00F81E2D">
        <w:rPr>
          <w:rStyle w:val="Strong"/>
          <w:b w:val="0"/>
          <w:bCs w:val="0"/>
        </w:rPr>
        <w:t>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2F333761" w14:textId="77777777" w:rsidR="00300AD9" w:rsidRPr="008C5E0F" w:rsidRDefault="00300AD9" w:rsidP="00300AD9">
      <w:pPr>
        <w:pStyle w:val="Specification"/>
        <w:numPr>
          <w:ilvl w:val="0"/>
          <w:numId w:val="0"/>
        </w:numPr>
        <w:ind w:left="1134"/>
        <w:rPr>
          <w:rStyle w:val="Strong"/>
          <w:bCs w:val="0"/>
        </w:rPr>
      </w:pPr>
    </w:p>
    <w:p w14:paraId="74600B48" w14:textId="77777777" w:rsidR="005F7910" w:rsidRDefault="005F7910" w:rsidP="00772D2A">
      <w:pPr>
        <w:pStyle w:val="Specification"/>
        <w:numPr>
          <w:ilvl w:val="0"/>
          <w:numId w:val="3"/>
        </w:numPr>
        <w:rPr>
          <w:rStyle w:val="Strong"/>
          <w:bCs w:val="0"/>
        </w:rPr>
      </w:pPr>
      <w:r>
        <w:rPr>
          <w:rStyle w:val="Strong"/>
          <w:bCs w:val="0"/>
        </w:rPr>
        <w:t>SERVICE LEVEL REQUIREMENTS</w:t>
      </w:r>
    </w:p>
    <w:p w14:paraId="0B4F1833" w14:textId="7E634A96" w:rsidR="005F7910" w:rsidRPr="005F7910" w:rsidRDefault="005F7910" w:rsidP="00A40DC2">
      <w:pPr>
        <w:pStyle w:val="Specification"/>
        <w:numPr>
          <w:ilvl w:val="0"/>
          <w:numId w:val="0"/>
        </w:numPr>
        <w:ind w:left="567"/>
        <w:rPr>
          <w:b/>
        </w:rPr>
      </w:pPr>
      <w:r w:rsidRPr="00135F49">
        <w:rPr>
          <w:rStyle w:val="Strong"/>
          <w:bCs w:val="0"/>
        </w:rPr>
        <w:t xml:space="preserve">Uptime Continuity. </w:t>
      </w:r>
      <w:r>
        <w:rPr>
          <w:rStyle w:val="Strong"/>
          <w:b w:val="0"/>
          <w:bCs w:val="0"/>
        </w:rPr>
        <w:t>The Supplier will ensure minimal downtime of mail by ensuring the licences</w:t>
      </w:r>
      <w:r w:rsidR="00A40DC2">
        <w:rPr>
          <w:rStyle w:val="Strong"/>
          <w:b w:val="0"/>
          <w:bCs w:val="0"/>
        </w:rPr>
        <w:t xml:space="preserve"> </w:t>
      </w:r>
      <w:r>
        <w:rPr>
          <w:rStyle w:val="Strong"/>
          <w:b w:val="0"/>
          <w:bCs w:val="0"/>
        </w:rPr>
        <w:t>provided are validated and operational. If there are problems, the Supplier has 1 hour to rectify.</w:t>
      </w:r>
    </w:p>
    <w:p w14:paraId="5AE03FA8" w14:textId="3FBE8708" w:rsidR="00300AD9" w:rsidRDefault="00300AD9" w:rsidP="00772D2A">
      <w:pPr>
        <w:pStyle w:val="Specification"/>
        <w:numPr>
          <w:ilvl w:val="0"/>
          <w:numId w:val="3"/>
        </w:numPr>
        <w:rPr>
          <w:b/>
        </w:rPr>
      </w:pPr>
      <w:r w:rsidRPr="00F81E2D">
        <w:rPr>
          <w:b/>
        </w:rPr>
        <w:t xml:space="preserve">DELIVERY ADDRESS. </w:t>
      </w:r>
    </w:p>
    <w:p w14:paraId="67F6EB71" w14:textId="779ECE5C" w:rsidR="00300AD9" w:rsidRPr="003C5F11" w:rsidRDefault="00300AD9" w:rsidP="00A40DC2">
      <w:pPr>
        <w:ind w:firstLine="567"/>
        <w:rPr>
          <w:rStyle w:val="Strong"/>
          <w:b w:val="0"/>
          <w:szCs w:val="24"/>
        </w:rPr>
      </w:pPr>
      <w:r w:rsidRPr="003C5F11">
        <w:rPr>
          <w:rStyle w:val="Strong"/>
          <w:b w:val="0"/>
          <w:szCs w:val="24"/>
        </w:rPr>
        <w:t>As per section 2.</w:t>
      </w:r>
      <w:r w:rsidR="002A1918" w:rsidRPr="003C5F11">
        <w:rPr>
          <w:rStyle w:val="Strong"/>
          <w:b w:val="0"/>
          <w:szCs w:val="24"/>
        </w:rPr>
        <w:t>1</w:t>
      </w:r>
    </w:p>
    <w:p w14:paraId="06B33EF9" w14:textId="77777777" w:rsidR="00300AD9" w:rsidRDefault="00300AD9" w:rsidP="00300AD9">
      <w:pPr>
        <w:ind w:firstLine="567"/>
        <w:rPr>
          <w:rFonts w:ascii="Helvetica" w:hAnsi="Helvetica" w:cs="Helvetica"/>
          <w:sz w:val="20"/>
          <w:lang w:val="en-US"/>
        </w:rPr>
      </w:pPr>
    </w:p>
    <w:p w14:paraId="25837FAB" w14:textId="77777777" w:rsidR="00300AD9" w:rsidRPr="00F81E2D" w:rsidRDefault="00300AD9" w:rsidP="00772D2A">
      <w:pPr>
        <w:pStyle w:val="Specification"/>
        <w:numPr>
          <w:ilvl w:val="0"/>
          <w:numId w:val="3"/>
        </w:numPr>
        <w:rPr>
          <w:b/>
        </w:rPr>
      </w:pPr>
      <w:r w:rsidRPr="00F81E2D">
        <w:rPr>
          <w:b/>
        </w:rPr>
        <w:t>SCOPE OF WORK AND DELIVERY SCHEDULE</w:t>
      </w:r>
    </w:p>
    <w:p w14:paraId="40C59937" w14:textId="104E9DB6" w:rsidR="00300AD9" w:rsidRPr="00F81E2D" w:rsidRDefault="00300AD9" w:rsidP="00A40DC2">
      <w:pPr>
        <w:pStyle w:val="Specification"/>
        <w:numPr>
          <w:ilvl w:val="0"/>
          <w:numId w:val="0"/>
        </w:numPr>
        <w:ind w:left="567"/>
      </w:pPr>
      <w:r w:rsidRPr="0081096F">
        <w:t>Deliverables must be in accordance with specific</w:t>
      </w:r>
      <w:r>
        <w:t>ations as outlines in section 2 (Scope of Work).</w:t>
      </w:r>
    </w:p>
    <w:p w14:paraId="04020F32" w14:textId="77777777" w:rsidR="005F7910" w:rsidRPr="00F81E2D" w:rsidRDefault="005F7910" w:rsidP="00772D2A">
      <w:pPr>
        <w:pStyle w:val="Specification"/>
        <w:numPr>
          <w:ilvl w:val="0"/>
          <w:numId w:val="3"/>
        </w:numPr>
        <w:rPr>
          <w:b/>
        </w:rPr>
      </w:pPr>
      <w:r w:rsidRPr="00F81E2D">
        <w:rPr>
          <w:b/>
        </w:rPr>
        <w:lastRenderedPageBreak/>
        <w:t>SUPPLIER PERFORMANCE REPORTING</w:t>
      </w:r>
    </w:p>
    <w:p w14:paraId="5E0D95F4" w14:textId="77777777" w:rsidR="005F7910" w:rsidRPr="000015C7" w:rsidRDefault="005F7910" w:rsidP="003C5F11">
      <w:pPr>
        <w:pStyle w:val="Specification"/>
        <w:numPr>
          <w:ilvl w:val="1"/>
          <w:numId w:val="9"/>
        </w:numPr>
      </w:pPr>
      <w:r w:rsidRPr="0081096F">
        <w:t>The Supplier must attend meetings that SITA will convene as and when necessary;</w:t>
      </w:r>
    </w:p>
    <w:p w14:paraId="4A3E9299" w14:textId="77777777" w:rsidR="005F7910" w:rsidRPr="003922A4" w:rsidRDefault="005F7910" w:rsidP="003C5F11">
      <w:pPr>
        <w:pStyle w:val="Specification"/>
        <w:numPr>
          <w:ilvl w:val="1"/>
          <w:numId w:val="9"/>
        </w:numPr>
        <w:rPr>
          <w:b/>
        </w:rPr>
      </w:pPr>
      <w:r w:rsidRPr="0081096F">
        <w:t>SITA will communicate between role-play</w:t>
      </w:r>
      <w:r>
        <w:t>ers primarily by means of email.</w:t>
      </w:r>
    </w:p>
    <w:p w14:paraId="5D8AD311" w14:textId="77777777" w:rsidR="005F7910" w:rsidRPr="00F81E2D" w:rsidRDefault="005F7910" w:rsidP="003C5F11">
      <w:pPr>
        <w:pStyle w:val="Specification"/>
        <w:rPr>
          <w:rStyle w:val="Strong"/>
          <w:bCs w:val="0"/>
        </w:rPr>
      </w:pPr>
      <w:r w:rsidRPr="00F81E2D">
        <w:rPr>
          <w:rStyle w:val="Strong"/>
        </w:rPr>
        <w:t xml:space="preserve">CERTIFICATION, EXPERTISE AND </w:t>
      </w:r>
      <w:r>
        <w:rPr>
          <w:rStyle w:val="Strong"/>
        </w:rPr>
        <w:t>QUALIFICATION</w:t>
      </w:r>
    </w:p>
    <w:p w14:paraId="31D02B10" w14:textId="77777777" w:rsidR="005F7910" w:rsidRPr="00F461CD" w:rsidRDefault="005F7910" w:rsidP="003C5F11">
      <w:pPr>
        <w:pStyle w:val="Specification"/>
        <w:numPr>
          <w:ilvl w:val="1"/>
          <w:numId w:val="9"/>
        </w:numPr>
        <w:rPr>
          <w:rStyle w:val="Strong"/>
          <w:bCs w:val="0"/>
        </w:rPr>
      </w:pPr>
      <w:r w:rsidRPr="00F81E2D">
        <w:rPr>
          <w:rStyle w:val="Strong"/>
          <w:b w:val="0"/>
        </w:rPr>
        <w:t>The Supplier represents that</w:t>
      </w:r>
      <w:r>
        <w:rPr>
          <w:rStyle w:val="Strong"/>
          <w:b w:val="0"/>
        </w:rPr>
        <w:t>,</w:t>
      </w:r>
      <w:r w:rsidRPr="00F81E2D">
        <w:rPr>
          <w:rStyle w:val="Strong"/>
          <w:b w:val="0"/>
        </w:rPr>
        <w:t xml:space="preserve"> </w:t>
      </w:r>
    </w:p>
    <w:p w14:paraId="1A10D045" w14:textId="77777777" w:rsidR="005F7910" w:rsidRPr="00F461CD" w:rsidRDefault="005F7910" w:rsidP="003C5F11">
      <w:pPr>
        <w:pStyle w:val="Specification"/>
        <w:numPr>
          <w:ilvl w:val="2"/>
          <w:numId w:val="9"/>
        </w:numPr>
        <w:rPr>
          <w:rStyle w:val="Strong"/>
          <w:bCs w:val="0"/>
        </w:rPr>
      </w:pPr>
      <w:r w:rsidRPr="00F81E2D">
        <w:rPr>
          <w:rStyle w:val="Strong"/>
          <w:b w:val="0"/>
        </w:rPr>
        <w:t xml:space="preserve">it has the necessary expertise, skill, qualifications and ability to undertake the work required in terms of the Statement of Work </w:t>
      </w:r>
      <w:r>
        <w:rPr>
          <w:rStyle w:val="Strong"/>
          <w:b w:val="0"/>
        </w:rPr>
        <w:t xml:space="preserve">or Service Definition </w:t>
      </w:r>
      <w:r w:rsidRPr="00F81E2D">
        <w:rPr>
          <w:rStyle w:val="Strong"/>
          <w:b w:val="0"/>
        </w:rPr>
        <w:t>and</w:t>
      </w:r>
      <w:r>
        <w:rPr>
          <w:rStyle w:val="Strong"/>
          <w:b w:val="0"/>
        </w:rPr>
        <w:t>;</w:t>
      </w:r>
    </w:p>
    <w:p w14:paraId="1212972C" w14:textId="77777777" w:rsidR="005F7910" w:rsidRPr="00F461CD" w:rsidRDefault="005F7910" w:rsidP="003C5F11">
      <w:pPr>
        <w:pStyle w:val="Specification"/>
        <w:numPr>
          <w:ilvl w:val="2"/>
          <w:numId w:val="9"/>
        </w:numPr>
        <w:rPr>
          <w:rStyle w:val="Strong"/>
          <w:bCs w:val="0"/>
        </w:rPr>
      </w:pPr>
      <w:r w:rsidRPr="00F81E2D">
        <w:rPr>
          <w:rStyle w:val="Strong"/>
          <w:b w:val="0"/>
        </w:rPr>
        <w:t xml:space="preserve">it </w:t>
      </w:r>
      <w:r>
        <w:rPr>
          <w:rStyle w:val="Strong"/>
          <w:b w:val="0"/>
        </w:rPr>
        <w:t>is</w:t>
      </w:r>
      <w:r w:rsidRPr="00F81E2D">
        <w:rPr>
          <w:rStyle w:val="Strong"/>
          <w:b w:val="0"/>
        </w:rPr>
        <w:t xml:space="preserve"> committed to </w:t>
      </w:r>
      <w:r>
        <w:rPr>
          <w:rStyle w:val="Strong"/>
          <w:b w:val="0"/>
        </w:rPr>
        <w:t>provide</w:t>
      </w:r>
      <w:r w:rsidRPr="00F81E2D">
        <w:rPr>
          <w:rStyle w:val="Strong"/>
          <w:b w:val="0"/>
        </w:rPr>
        <w:t xml:space="preserve"> the Products or Services</w:t>
      </w:r>
      <w:r>
        <w:rPr>
          <w:rStyle w:val="Strong"/>
          <w:b w:val="0"/>
        </w:rPr>
        <w:t>;</w:t>
      </w:r>
      <w:r w:rsidRPr="00F81E2D">
        <w:rPr>
          <w:rStyle w:val="Strong"/>
          <w:b w:val="0"/>
        </w:rPr>
        <w:t xml:space="preserve"> and</w:t>
      </w:r>
    </w:p>
    <w:p w14:paraId="6E3E3DFC" w14:textId="77777777" w:rsidR="005F7910" w:rsidRPr="00F81E2D" w:rsidRDefault="005F7910" w:rsidP="003C5F11">
      <w:pPr>
        <w:pStyle w:val="Specification"/>
        <w:numPr>
          <w:ilvl w:val="2"/>
          <w:numId w:val="9"/>
        </w:numPr>
        <w:rPr>
          <w:rStyle w:val="Strong"/>
          <w:bCs w:val="0"/>
        </w:rPr>
      </w:pPr>
      <w:r w:rsidRPr="00F81E2D">
        <w:rPr>
          <w:rStyle w:val="Strong"/>
          <w:b w:val="0"/>
        </w:rPr>
        <w:t>perform all obligations detailed herein without any interruption to the Customer.</w:t>
      </w:r>
    </w:p>
    <w:p w14:paraId="64DCE5EE" w14:textId="77777777" w:rsidR="005F7910" w:rsidRPr="00F81E2D" w:rsidRDefault="005F7910" w:rsidP="003C5F11">
      <w:pPr>
        <w:pStyle w:val="Specification"/>
        <w:numPr>
          <w:ilvl w:val="1"/>
          <w:numId w:val="9"/>
        </w:numPr>
      </w:pPr>
      <w:r>
        <w:t xml:space="preserve">The Supplier must provide the service </w:t>
      </w:r>
      <w:r w:rsidRPr="00F81E2D">
        <w:t>in a good and workmanlike manner and in accordance with the practices and high professional standards used in well-managed operations performing services similar to the Services;</w:t>
      </w:r>
    </w:p>
    <w:p w14:paraId="096DBF32" w14:textId="77777777" w:rsidR="005F7910" w:rsidRPr="00F81E2D" w:rsidRDefault="005F7910" w:rsidP="003C5F11">
      <w:pPr>
        <w:pStyle w:val="Specification"/>
        <w:numPr>
          <w:ilvl w:val="1"/>
          <w:numId w:val="9"/>
        </w:numPr>
      </w:pPr>
      <w:r>
        <w:t xml:space="preserve">The Supplier must </w:t>
      </w:r>
      <w:r w:rsidRPr="00F81E2D">
        <w:t>perform the Services in the most cost-effective manner consistent with the level of quality and performance as defined in Statement of Work or Service Definition</w:t>
      </w:r>
      <w:r>
        <w:t>.</w:t>
      </w:r>
    </w:p>
    <w:p w14:paraId="524C8B93" w14:textId="77777777" w:rsidR="005F7910" w:rsidRPr="00F81E2D" w:rsidRDefault="005F7910" w:rsidP="00772D2A">
      <w:pPr>
        <w:pStyle w:val="Specification"/>
        <w:numPr>
          <w:ilvl w:val="0"/>
          <w:numId w:val="3"/>
        </w:numPr>
        <w:rPr>
          <w:b/>
        </w:rPr>
      </w:pPr>
      <w:r w:rsidRPr="00F81E2D">
        <w:rPr>
          <w:b/>
        </w:rPr>
        <w:t>LOGISTICAL CONDITIONS</w:t>
      </w:r>
    </w:p>
    <w:p w14:paraId="5D9358E6" w14:textId="77777777" w:rsidR="005F7910" w:rsidRPr="00F81E2D" w:rsidRDefault="005F7910" w:rsidP="003C5F11">
      <w:pPr>
        <w:pStyle w:val="Specification"/>
        <w:numPr>
          <w:ilvl w:val="1"/>
          <w:numId w:val="9"/>
        </w:numPr>
        <w:rPr>
          <w:color w:val="FF0000"/>
        </w:rPr>
      </w:pPr>
      <w:bookmarkStart w:id="47" w:name="_Toc448483118"/>
      <w:r w:rsidRPr="00F81E2D">
        <w:rPr>
          <w:b/>
        </w:rPr>
        <w:t>Hours of work</w:t>
      </w:r>
      <w:r w:rsidRPr="00F81E2D">
        <w:t xml:space="preserve">. </w:t>
      </w:r>
      <w:r>
        <w:t>Normal hours are 07:30 to 16:30 from Monday to Friday. After hours may also be necessary.</w:t>
      </w:r>
    </w:p>
    <w:p w14:paraId="78C648DE" w14:textId="77777777" w:rsidR="005F7910" w:rsidRPr="00F81E2D" w:rsidRDefault="005F7910" w:rsidP="003C5F11">
      <w:pPr>
        <w:pStyle w:val="Specification"/>
        <w:numPr>
          <w:ilvl w:val="1"/>
          <w:numId w:val="9"/>
        </w:numPr>
      </w:pPr>
      <w:r w:rsidRPr="00F81E2D">
        <w:t xml:space="preserve">In the event that SITA grants the Supplier permission to access SITA's Environment including hardware, software, internet facilities, data, telecommunication facilities and/or network facilities remotely, the Supplier </w:t>
      </w:r>
      <w:r>
        <w:t>must</w:t>
      </w:r>
      <w:r w:rsidRPr="00F81E2D">
        <w:t xml:space="preserve"> adhere to SITA's relevant policies and procedures (which policy and procedures are available to the Supplier on request) or in the absence of such policy and procedures, in terms of, best industry practice.</w:t>
      </w:r>
      <w:bookmarkEnd w:id="47"/>
    </w:p>
    <w:p w14:paraId="69E65A44" w14:textId="77777777" w:rsidR="005F7910" w:rsidRDefault="005F7910" w:rsidP="003C5F11">
      <w:pPr>
        <w:pStyle w:val="Specification"/>
        <w:numPr>
          <w:ilvl w:val="1"/>
          <w:numId w:val="9"/>
        </w:numPr>
      </w:pPr>
      <w:r w:rsidRPr="003922A4">
        <w:rPr>
          <w:b/>
        </w:rPr>
        <w:t>Tools of Trade</w:t>
      </w:r>
      <w:r w:rsidRPr="00F81E2D">
        <w:t xml:space="preserve">. The Supplier must </w:t>
      </w:r>
      <w:r w:rsidRPr="0081096F">
        <w:t>provide its own tools.</w:t>
      </w:r>
    </w:p>
    <w:p w14:paraId="4521D904" w14:textId="77777777" w:rsidR="005F7910" w:rsidRPr="00F81E2D" w:rsidRDefault="005F7910" w:rsidP="003C5F11">
      <w:pPr>
        <w:pStyle w:val="Specification"/>
        <w:numPr>
          <w:ilvl w:val="1"/>
          <w:numId w:val="9"/>
        </w:numPr>
      </w:pPr>
      <w:r w:rsidRPr="003922A4">
        <w:rPr>
          <w:b/>
        </w:rPr>
        <w:t>On-site and Remote Support</w:t>
      </w:r>
      <w:r w:rsidRPr="00F81E2D">
        <w:t xml:space="preserve">. </w:t>
      </w:r>
      <w:r>
        <w:t>There may be instances when on-site is necessary and others where remote support is adequate.</w:t>
      </w:r>
    </w:p>
    <w:p w14:paraId="3E8F4106" w14:textId="77777777" w:rsidR="005F7910" w:rsidRPr="00F81E2D" w:rsidRDefault="005F7910" w:rsidP="00772D2A">
      <w:pPr>
        <w:pStyle w:val="Specification"/>
        <w:numPr>
          <w:ilvl w:val="0"/>
          <w:numId w:val="3"/>
        </w:numPr>
        <w:rPr>
          <w:b/>
        </w:rPr>
      </w:pPr>
      <w:r w:rsidRPr="00F81E2D">
        <w:rPr>
          <w:b/>
        </w:rPr>
        <w:t>SKILLS TRANSFER AND TRAINING</w:t>
      </w:r>
    </w:p>
    <w:p w14:paraId="18BE6377" w14:textId="77777777" w:rsidR="005F7910" w:rsidRPr="00F52653" w:rsidRDefault="005F7910" w:rsidP="00A40DC2">
      <w:pPr>
        <w:pStyle w:val="Specification"/>
        <w:numPr>
          <w:ilvl w:val="0"/>
          <w:numId w:val="0"/>
        </w:numPr>
        <w:ind w:left="567"/>
      </w:pPr>
      <w:r>
        <w:t xml:space="preserve">Knowledge transfer </w:t>
      </w:r>
      <w:r w:rsidRPr="00F52653">
        <w:t>is applicable where any source code is being used from an external source and for any configuration changes. Supplier to also provide documentation in this instance.</w:t>
      </w:r>
    </w:p>
    <w:p w14:paraId="5AFA8F5D" w14:textId="77777777" w:rsidR="005F7910" w:rsidRPr="00F81E2D" w:rsidRDefault="005F7910" w:rsidP="00772D2A">
      <w:pPr>
        <w:pStyle w:val="Specification"/>
        <w:numPr>
          <w:ilvl w:val="0"/>
          <w:numId w:val="3"/>
        </w:numPr>
        <w:rPr>
          <w:rStyle w:val="Strong"/>
          <w:bCs w:val="0"/>
        </w:rPr>
      </w:pPr>
      <w:r w:rsidRPr="00F81E2D">
        <w:rPr>
          <w:rStyle w:val="Strong"/>
          <w:bCs w:val="0"/>
        </w:rPr>
        <w:t>REGULATORY, QUALITY AND STANDARDS</w:t>
      </w:r>
    </w:p>
    <w:p w14:paraId="595AD965" w14:textId="77777777" w:rsidR="005F7910" w:rsidRDefault="005F7910" w:rsidP="003C5F11">
      <w:pPr>
        <w:pStyle w:val="Specification"/>
        <w:numPr>
          <w:ilvl w:val="1"/>
          <w:numId w:val="9"/>
        </w:numPr>
        <w:rPr>
          <w:rStyle w:val="Strong"/>
          <w:b w:val="0"/>
          <w:bCs w:val="0"/>
        </w:rPr>
      </w:pPr>
      <w:r w:rsidRPr="00F81E2D">
        <w:rPr>
          <w:rStyle w:val="Strong"/>
          <w:b w:val="0"/>
          <w:bCs w:val="0"/>
        </w:rPr>
        <w:t>The Supplier must for the duration of the contract ensure compliance with &lt;</w:t>
      </w:r>
      <w:r>
        <w:rPr>
          <w:rStyle w:val="Strong"/>
          <w:b w:val="0"/>
          <w:bCs w:val="0"/>
        </w:rPr>
        <w:t>I</w:t>
      </w:r>
      <w:r w:rsidRPr="00F81E2D">
        <w:rPr>
          <w:rStyle w:val="Strong"/>
          <w:b w:val="0"/>
          <w:bCs w:val="0"/>
        </w:rPr>
        <w:t>SO/IEC General Quality Standards, ISO9001&gt;</w:t>
      </w:r>
    </w:p>
    <w:p w14:paraId="0D52E624" w14:textId="09EA585C" w:rsidR="005F7910" w:rsidRDefault="005F7910" w:rsidP="003C5F11">
      <w:pPr>
        <w:pStyle w:val="ListParagraph"/>
        <w:numPr>
          <w:ilvl w:val="1"/>
          <w:numId w:val="9"/>
        </w:numPr>
        <w:rPr>
          <w:rStyle w:val="Strong"/>
          <w:b w:val="0"/>
          <w:bCs w:val="0"/>
        </w:rPr>
      </w:pPr>
      <w:r w:rsidRPr="000A6218">
        <w:rPr>
          <w:rStyle w:val="Strong"/>
          <w:b w:val="0"/>
          <w:bCs w:val="0"/>
        </w:rPr>
        <w:t>The Supplier must for the duration of the contract ensure compliance with ISO/IEC General Quality Standards, ISO27001, and Protection of Personal Information Act (POPIA).</w:t>
      </w:r>
    </w:p>
    <w:p w14:paraId="7E4C6DB3" w14:textId="11626481" w:rsidR="00791707" w:rsidRDefault="00791707" w:rsidP="00791707">
      <w:pPr>
        <w:pStyle w:val="Specification"/>
        <w:numPr>
          <w:ilvl w:val="0"/>
          <w:numId w:val="0"/>
        </w:numPr>
        <w:ind w:left="567" w:hanging="567"/>
        <w:rPr>
          <w:rStyle w:val="Strong"/>
          <w:b w:val="0"/>
          <w:bCs w:val="0"/>
        </w:rPr>
      </w:pPr>
    </w:p>
    <w:p w14:paraId="06B658BF" w14:textId="77777777" w:rsidR="00791707" w:rsidRPr="000A6218" w:rsidRDefault="00791707" w:rsidP="00791707">
      <w:pPr>
        <w:pStyle w:val="Specification"/>
        <w:numPr>
          <w:ilvl w:val="0"/>
          <w:numId w:val="0"/>
        </w:numPr>
        <w:ind w:left="567" w:hanging="567"/>
        <w:rPr>
          <w:rStyle w:val="Strong"/>
          <w:b w:val="0"/>
          <w:bCs w:val="0"/>
        </w:rPr>
      </w:pPr>
    </w:p>
    <w:p w14:paraId="40539C84" w14:textId="77777777" w:rsidR="005F7910" w:rsidRPr="00F81E2D" w:rsidRDefault="005F7910" w:rsidP="005F7910">
      <w:pPr>
        <w:pStyle w:val="Specification"/>
        <w:numPr>
          <w:ilvl w:val="0"/>
          <w:numId w:val="0"/>
        </w:numPr>
        <w:ind w:left="1134"/>
        <w:rPr>
          <w:rStyle w:val="Strong"/>
          <w:b w:val="0"/>
          <w:bCs w:val="0"/>
        </w:rPr>
      </w:pPr>
    </w:p>
    <w:p w14:paraId="3D31AF2F" w14:textId="77777777" w:rsidR="005F7910" w:rsidRPr="00F81E2D" w:rsidRDefault="005F7910" w:rsidP="00772D2A">
      <w:pPr>
        <w:pStyle w:val="Specification"/>
        <w:numPr>
          <w:ilvl w:val="0"/>
          <w:numId w:val="3"/>
        </w:numPr>
        <w:rPr>
          <w:rStyle w:val="Strong"/>
          <w:bCs w:val="0"/>
        </w:rPr>
      </w:pPr>
      <w:r w:rsidRPr="00F81E2D">
        <w:rPr>
          <w:rStyle w:val="Strong"/>
          <w:bCs w:val="0"/>
        </w:rPr>
        <w:t>CONFIDENTIALITY AND NON-DISCLOSURE CONDITIONS</w:t>
      </w:r>
    </w:p>
    <w:p w14:paraId="361A6901" w14:textId="77777777" w:rsidR="005F7910" w:rsidRPr="00F81E2D" w:rsidRDefault="005F7910" w:rsidP="003C5F11">
      <w:pPr>
        <w:pStyle w:val="Specification"/>
        <w:numPr>
          <w:ilvl w:val="1"/>
          <w:numId w:val="9"/>
        </w:numPr>
      </w:pPr>
      <w:r w:rsidRPr="00F81E2D">
        <w:rPr>
          <w:rStyle w:val="Strong"/>
          <w:b w:val="0"/>
          <w:bCs w:val="0"/>
        </w:rPr>
        <w:t>The Supplier, including its management and staff, must before commencement of the Contract, sign a non-disclosure agreement regarding Confidential Information.</w:t>
      </w:r>
    </w:p>
    <w:p w14:paraId="2E3B176B" w14:textId="77777777" w:rsidR="005F7910" w:rsidRPr="00F81E2D" w:rsidRDefault="005F7910" w:rsidP="003C5F11">
      <w:pPr>
        <w:pStyle w:val="Specification"/>
        <w:numPr>
          <w:ilvl w:val="1"/>
          <w:numId w:val="9"/>
        </w:numPr>
      </w:pPr>
      <w:r w:rsidRPr="00F81E2D">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2BFE255C" w14:textId="77777777" w:rsidR="005F7910" w:rsidRPr="00F81E2D" w:rsidRDefault="005F7910" w:rsidP="003C5F11">
      <w:pPr>
        <w:pStyle w:val="Specification"/>
        <w:numPr>
          <w:ilvl w:val="2"/>
          <w:numId w:val="9"/>
        </w:numPr>
      </w:pPr>
      <w:r w:rsidRPr="00F81E2D">
        <w:t>the Promotion of Access to Information Act, 2000 (Act no. 2 of 2000);</w:t>
      </w:r>
    </w:p>
    <w:p w14:paraId="4FEC0AD2" w14:textId="77777777" w:rsidR="005F7910" w:rsidRPr="00F81E2D" w:rsidRDefault="005F7910" w:rsidP="003C5F11">
      <w:pPr>
        <w:pStyle w:val="Specification"/>
        <w:numPr>
          <w:ilvl w:val="2"/>
          <w:numId w:val="9"/>
        </w:numPr>
      </w:pPr>
      <w:r w:rsidRPr="00F81E2D">
        <w:t>being clearly marked "Confidential" and which is provided by one Party to another Party in terms of this Contract;</w:t>
      </w:r>
    </w:p>
    <w:p w14:paraId="2D67F04F" w14:textId="77777777" w:rsidR="005F7910" w:rsidRPr="00F81E2D" w:rsidRDefault="005F7910" w:rsidP="003C5F11">
      <w:pPr>
        <w:pStyle w:val="Specification"/>
        <w:numPr>
          <w:ilvl w:val="2"/>
          <w:numId w:val="9"/>
        </w:numPr>
      </w:pPr>
      <w:r w:rsidRPr="00F81E2D">
        <w:t>being information or data, which one Party provides to another Party or to which a Party has access because of Services provided in terms of this Contract and in which a Party would have a reasonable expectation of confidentiality;</w:t>
      </w:r>
    </w:p>
    <w:p w14:paraId="077ACE42" w14:textId="77777777" w:rsidR="005F7910" w:rsidRPr="00F81E2D" w:rsidRDefault="005F7910" w:rsidP="003C5F11">
      <w:pPr>
        <w:pStyle w:val="Specification"/>
        <w:numPr>
          <w:ilvl w:val="2"/>
          <w:numId w:val="9"/>
        </w:numPr>
      </w:pPr>
      <w:r w:rsidRPr="00F81E2D">
        <w:t>being information provided by one Party to another Party in the course of contractual or other negotiations, which could reasonably be expected to prejudice the right of the non-disclosing Party;</w:t>
      </w:r>
    </w:p>
    <w:p w14:paraId="0D477F5D" w14:textId="77777777" w:rsidR="005F7910" w:rsidRPr="00F81E2D" w:rsidRDefault="005F7910" w:rsidP="003C5F11">
      <w:pPr>
        <w:pStyle w:val="Specification"/>
        <w:numPr>
          <w:ilvl w:val="2"/>
          <w:numId w:val="9"/>
        </w:numPr>
      </w:pPr>
      <w:r w:rsidRPr="00F81E2D">
        <w:t>being information, the disclosure of which could reasonably be expected to endanger a life or physical security of a person;</w:t>
      </w:r>
    </w:p>
    <w:p w14:paraId="0AEDCDE8" w14:textId="77777777" w:rsidR="005F7910" w:rsidRPr="00F81E2D" w:rsidRDefault="005F7910" w:rsidP="003C5F11">
      <w:pPr>
        <w:pStyle w:val="Specification"/>
        <w:numPr>
          <w:ilvl w:val="2"/>
          <w:numId w:val="9"/>
        </w:numPr>
      </w:pPr>
      <w:r w:rsidRPr="00F81E2D">
        <w:t>being technical, scientific, commercial, financial and market-related information, know-how and trade secrets of a Party;</w:t>
      </w:r>
    </w:p>
    <w:p w14:paraId="6000FCD2" w14:textId="77777777" w:rsidR="005F7910" w:rsidRPr="00F81E2D" w:rsidRDefault="005F7910" w:rsidP="003C5F11">
      <w:pPr>
        <w:pStyle w:val="Specification"/>
        <w:numPr>
          <w:ilvl w:val="2"/>
          <w:numId w:val="9"/>
        </w:numPr>
      </w:pPr>
      <w:r w:rsidRPr="00F81E2D">
        <w:t>being financial, commercial, scientific or technical information, other than trade secrets, of a Party, the disclosure of which would be likely to cause harm to the commercial or financial interests of a non-disclosing Party; and</w:t>
      </w:r>
    </w:p>
    <w:p w14:paraId="20EFDF54" w14:textId="77777777" w:rsidR="005F7910" w:rsidRPr="00F81E2D" w:rsidRDefault="005F7910" w:rsidP="003C5F11">
      <w:pPr>
        <w:pStyle w:val="Specification"/>
        <w:numPr>
          <w:ilvl w:val="2"/>
          <w:numId w:val="9"/>
        </w:numPr>
      </w:pPr>
      <w:r w:rsidRPr="00F81E2D">
        <w:t>being information supplied by a Party in confidence, the disclosure of which could reasonably be expected either to put the Party at a disadvantage in contractual or other negotiations or to prejudice the Party in commercial competition; or</w:t>
      </w:r>
    </w:p>
    <w:p w14:paraId="2D576798" w14:textId="77777777" w:rsidR="005F7910" w:rsidRPr="00F81E2D" w:rsidRDefault="005F7910" w:rsidP="003C5F11">
      <w:pPr>
        <w:pStyle w:val="Specification"/>
        <w:numPr>
          <w:ilvl w:val="2"/>
          <w:numId w:val="9"/>
        </w:numPr>
      </w:pPr>
      <w:r w:rsidRPr="00F81E2D">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w:t>
      </w:r>
      <w:r>
        <w:t>ifications of a Party, but must</w:t>
      </w:r>
      <w:r w:rsidRPr="00F81E2D">
        <w:t xml:space="preserve">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0D2DF00A" w14:textId="77777777" w:rsidR="005F7910" w:rsidRPr="00F81E2D" w:rsidRDefault="005F7910" w:rsidP="003C5F11">
      <w:pPr>
        <w:pStyle w:val="Specification"/>
        <w:numPr>
          <w:ilvl w:val="1"/>
          <w:numId w:val="9"/>
        </w:numPr>
      </w:pPr>
      <w:r w:rsidRPr="00F81E2D">
        <w:lastRenderedPageBreak/>
        <w:t xml:space="preserve">Notwithstanding the provisions of this Contract, no Party </w:t>
      </w:r>
      <w:r>
        <w:t>is</w:t>
      </w:r>
      <w:r w:rsidRPr="00F81E2D">
        <w:t xml:space="preserve"> entitled to disclose Confidential Information, except where required to do so in terms of a law, without the prior written consent of any other Party having an interest in the disclosure;</w:t>
      </w:r>
    </w:p>
    <w:p w14:paraId="365E5D7D" w14:textId="77777777" w:rsidR="005F7910" w:rsidRPr="00F81E2D" w:rsidRDefault="005F7910" w:rsidP="003C5F11">
      <w:pPr>
        <w:pStyle w:val="Specification"/>
        <w:numPr>
          <w:ilvl w:val="1"/>
          <w:numId w:val="9"/>
        </w:numPr>
      </w:pPr>
      <w:r w:rsidRPr="00F81E2D">
        <w:t xml:space="preserve">Where a Party discloses Confidential Information which materially damages or could materially damage another Party, the disclosing Party </w:t>
      </w:r>
      <w:r>
        <w:t>must</w:t>
      </w:r>
      <w:r w:rsidRPr="00F81E2D">
        <w:t xml:space="preserve"> submit all facts related to the disclosure in writing to the other Party, who </w:t>
      </w:r>
      <w:r>
        <w:t>must</w:t>
      </w:r>
      <w:r w:rsidRPr="00F81E2D">
        <w:t xml:space="preserve"> submit information related to such actual or potential material damage to be resolved as a dispute;</w:t>
      </w:r>
    </w:p>
    <w:p w14:paraId="5D35648B" w14:textId="77777777" w:rsidR="005F7910" w:rsidRPr="00F81E2D" w:rsidRDefault="005F7910" w:rsidP="003C5F11">
      <w:pPr>
        <w:pStyle w:val="Specification"/>
        <w:numPr>
          <w:ilvl w:val="1"/>
          <w:numId w:val="9"/>
        </w:numPr>
      </w:pPr>
      <w:r w:rsidRPr="00F81E2D">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w:t>
      </w:r>
      <w:r>
        <w:t>must</w:t>
      </w:r>
      <w:r w:rsidRPr="00F81E2D">
        <w:t xml:space="preserve"> not unreasonably be withheld.</w:t>
      </w:r>
    </w:p>
    <w:p w14:paraId="645F040E" w14:textId="77777777" w:rsidR="005F7910" w:rsidRPr="00BA6BFC" w:rsidRDefault="005F7910" w:rsidP="00772D2A">
      <w:pPr>
        <w:pStyle w:val="Specification"/>
        <w:keepNext/>
        <w:numPr>
          <w:ilvl w:val="0"/>
          <w:numId w:val="3"/>
        </w:numPr>
        <w:rPr>
          <w:b/>
        </w:rPr>
      </w:pPr>
      <w:r w:rsidRPr="00F81E2D">
        <w:rPr>
          <w:b/>
        </w:rPr>
        <w:t>GUARANTEE AND WARRANTIES</w:t>
      </w:r>
      <w:r>
        <w:rPr>
          <w:b/>
        </w:rPr>
        <w:t xml:space="preserve">. </w:t>
      </w:r>
      <w:r w:rsidRPr="00F81E2D">
        <w:t>The Supplier warrants that:</w:t>
      </w:r>
    </w:p>
    <w:p w14:paraId="2C2B8BF1" w14:textId="77777777" w:rsidR="005F7910" w:rsidRPr="00F81E2D" w:rsidRDefault="005F7910" w:rsidP="003C5F11">
      <w:pPr>
        <w:pStyle w:val="Specification"/>
        <w:numPr>
          <w:ilvl w:val="1"/>
          <w:numId w:val="9"/>
        </w:numPr>
      </w:pPr>
      <w:r w:rsidRPr="00F81E2D">
        <w:t xml:space="preserve">SITA’s use of the Product and Manuals </w:t>
      </w:r>
      <w:r>
        <w:t>supplied</w:t>
      </w:r>
      <w:r w:rsidRPr="00F81E2D">
        <w:t xml:space="preserve"> in connection with the Contract </w:t>
      </w:r>
      <w:r>
        <w:t>does not</w:t>
      </w:r>
      <w:r w:rsidRPr="00F81E2D">
        <w:t xml:space="preserve"> infring</w:t>
      </w:r>
      <w:r>
        <w:t>e</w:t>
      </w:r>
      <w:r w:rsidRPr="00F81E2D">
        <w:t xml:space="preserve"> any Intellectual Property Rights of any third party; </w:t>
      </w:r>
    </w:p>
    <w:p w14:paraId="1DA463E3" w14:textId="77777777" w:rsidR="005F7910" w:rsidRPr="00F81E2D" w:rsidRDefault="005F7910" w:rsidP="003C5F11">
      <w:pPr>
        <w:pStyle w:val="Specification"/>
        <w:numPr>
          <w:ilvl w:val="1"/>
          <w:numId w:val="9"/>
        </w:numPr>
      </w:pPr>
      <w:r w:rsidRPr="00F81E2D">
        <w:t xml:space="preserve">the information disclosed to SITA </w:t>
      </w:r>
      <w:r>
        <w:t>does</w:t>
      </w:r>
      <w:r w:rsidRPr="00F81E2D">
        <w:t xml:space="preserve"> not contain any trade secrets of any third party, unless disclosure is permitted by such third party;</w:t>
      </w:r>
    </w:p>
    <w:p w14:paraId="4698ABF2" w14:textId="77777777" w:rsidR="005F7910" w:rsidRPr="00F81E2D" w:rsidRDefault="005F7910" w:rsidP="003C5F11">
      <w:pPr>
        <w:pStyle w:val="Specification"/>
        <w:numPr>
          <w:ilvl w:val="1"/>
          <w:numId w:val="9"/>
        </w:numPr>
      </w:pPr>
      <w:r w:rsidRPr="00F81E2D">
        <w:t xml:space="preserve">it is financially capable of fulfilling all requirements of the Contract and that the Supplier is a validly organized entity that has the authority to enter into the Contract; </w:t>
      </w:r>
    </w:p>
    <w:p w14:paraId="6A092A65" w14:textId="77777777" w:rsidR="005F7910" w:rsidRPr="00F81E2D" w:rsidRDefault="005F7910" w:rsidP="003C5F11">
      <w:pPr>
        <w:pStyle w:val="Specification"/>
        <w:numPr>
          <w:ilvl w:val="1"/>
          <w:numId w:val="9"/>
        </w:numPr>
      </w:pPr>
      <w:r w:rsidRPr="00F81E2D">
        <w:t>it is not prohibited by any loan, contract, financing arrangement, trade covenant, or similar restriction from entering into the Contract;</w:t>
      </w:r>
    </w:p>
    <w:p w14:paraId="7CAC4977" w14:textId="77777777" w:rsidR="005F7910" w:rsidRPr="00F81E2D" w:rsidRDefault="005F7910" w:rsidP="003C5F11">
      <w:pPr>
        <w:pStyle w:val="Specification"/>
        <w:numPr>
          <w:ilvl w:val="1"/>
          <w:numId w:val="9"/>
        </w:numPr>
      </w:pPr>
      <w:r w:rsidRPr="00F81E2D">
        <w:t>the prices, charges and fees to SITA as contained in the Contract are at least as favourable as those offered by the Supplier to any of its other customers that are of the same or similar standing and situation as SITA; and</w:t>
      </w:r>
    </w:p>
    <w:p w14:paraId="788B6632" w14:textId="77777777" w:rsidR="005F7910" w:rsidRPr="00F81E2D" w:rsidRDefault="005F7910" w:rsidP="003C5F11">
      <w:pPr>
        <w:pStyle w:val="Specification"/>
        <w:numPr>
          <w:ilvl w:val="1"/>
          <w:numId w:val="9"/>
        </w:numPr>
      </w:pPr>
      <w:r w:rsidRPr="00F81E2D">
        <w:t>any misrepr</w:t>
      </w:r>
      <w:r>
        <w:t>esentation by the Supplier</w:t>
      </w:r>
      <w:r w:rsidRPr="00F81E2D">
        <w:t xml:space="preserve"> amount</w:t>
      </w:r>
      <w:r>
        <w:t>s</w:t>
      </w:r>
      <w:r w:rsidRPr="00F81E2D">
        <w:t xml:space="preserve"> to a breach of Contract. </w:t>
      </w:r>
    </w:p>
    <w:p w14:paraId="16DC71B2" w14:textId="77777777" w:rsidR="005F7910" w:rsidRPr="00F81E2D" w:rsidRDefault="005F7910" w:rsidP="00772D2A">
      <w:pPr>
        <w:pStyle w:val="Specification"/>
        <w:numPr>
          <w:ilvl w:val="0"/>
          <w:numId w:val="3"/>
        </w:numPr>
        <w:rPr>
          <w:b/>
        </w:rPr>
      </w:pPr>
      <w:r w:rsidRPr="00F81E2D">
        <w:rPr>
          <w:b/>
        </w:rPr>
        <w:t xml:space="preserve">INTELLECTUAL PROPERTY RIGHTS </w:t>
      </w:r>
    </w:p>
    <w:p w14:paraId="220271F0" w14:textId="77777777" w:rsidR="005F7910" w:rsidRPr="00F81E2D" w:rsidRDefault="005F7910" w:rsidP="003C5F11">
      <w:pPr>
        <w:pStyle w:val="Specification"/>
        <w:numPr>
          <w:ilvl w:val="1"/>
          <w:numId w:val="9"/>
        </w:numPr>
      </w:pPr>
      <w:r w:rsidRPr="00F81E2D">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w:t>
      </w:r>
      <w:r>
        <w:t xml:space="preserve">must </w:t>
      </w:r>
      <w:r w:rsidRPr="00F81E2D">
        <w:t xml:space="preserve">not be permitted to use SITA's Intellectual Property for the benefit of any entities other than SITA without the written consent of SITA, which consent may be withheld in SITA's sole and absolute discretion. Except as otherwise requested or approved by SITA, which approval </w:t>
      </w:r>
      <w:r>
        <w:t>is</w:t>
      </w:r>
      <w:r w:rsidRPr="00F81E2D">
        <w:t xml:space="preserve"> in SITA's sole and absolute discretion, the Supplier </w:t>
      </w:r>
      <w:r>
        <w:t>must</w:t>
      </w:r>
      <w:r w:rsidRPr="00F81E2D">
        <w:t xml:space="preserve"> cease all use of SITA's Intellectual Property, at of the earliest of: </w:t>
      </w:r>
    </w:p>
    <w:p w14:paraId="52D9C779" w14:textId="77777777" w:rsidR="005F7910" w:rsidRPr="00F81E2D" w:rsidRDefault="005F7910" w:rsidP="003C5F11">
      <w:pPr>
        <w:pStyle w:val="Specification"/>
        <w:numPr>
          <w:ilvl w:val="2"/>
          <w:numId w:val="9"/>
        </w:numPr>
      </w:pPr>
      <w:r w:rsidRPr="00F81E2D">
        <w:t xml:space="preserve">termination or expiration date of this Contract; </w:t>
      </w:r>
    </w:p>
    <w:p w14:paraId="07C64B25" w14:textId="77777777" w:rsidR="005F7910" w:rsidRPr="00F81E2D" w:rsidRDefault="005F7910" w:rsidP="003C5F11">
      <w:pPr>
        <w:pStyle w:val="Specification"/>
        <w:numPr>
          <w:ilvl w:val="2"/>
          <w:numId w:val="9"/>
        </w:numPr>
      </w:pPr>
      <w:r w:rsidRPr="00F81E2D">
        <w:t xml:space="preserve">the date of completion of the Services; and </w:t>
      </w:r>
    </w:p>
    <w:p w14:paraId="5D3D8A47" w14:textId="77777777" w:rsidR="005F7910" w:rsidRPr="00F81E2D" w:rsidRDefault="005F7910" w:rsidP="003C5F11">
      <w:pPr>
        <w:pStyle w:val="Specification"/>
        <w:numPr>
          <w:ilvl w:val="2"/>
          <w:numId w:val="9"/>
        </w:numPr>
      </w:pPr>
      <w:r w:rsidRPr="00F81E2D">
        <w:t xml:space="preserve">the date of rendering of the last of the Deliverables. </w:t>
      </w:r>
    </w:p>
    <w:p w14:paraId="1CEEBCB5" w14:textId="77777777" w:rsidR="005F7910" w:rsidRPr="00F81E2D" w:rsidRDefault="005F7910" w:rsidP="003C5F11">
      <w:pPr>
        <w:pStyle w:val="Specification"/>
        <w:numPr>
          <w:ilvl w:val="1"/>
          <w:numId w:val="9"/>
        </w:numPr>
      </w:pPr>
      <w:r w:rsidRPr="00F81E2D">
        <w:lastRenderedPageBreak/>
        <w:t xml:space="preserve">If so required by SITA, the Supplier </w:t>
      </w:r>
      <w:r>
        <w:t>must</w:t>
      </w:r>
      <w:r w:rsidRPr="00F81E2D">
        <w:t xml:space="preserve"> certify in writing to SITA that it has either returned all SITA Intellectual Property to SITA or destroyed or deleted all other SITA Intellectual Property in its possession or under its control.</w:t>
      </w:r>
    </w:p>
    <w:p w14:paraId="0DCA2959" w14:textId="77777777" w:rsidR="005F7910" w:rsidRPr="00F81E2D" w:rsidRDefault="005F7910" w:rsidP="003C5F11">
      <w:pPr>
        <w:pStyle w:val="Specification"/>
        <w:numPr>
          <w:ilvl w:val="1"/>
          <w:numId w:val="9"/>
        </w:numPr>
      </w:pPr>
      <w:r w:rsidRPr="00F81E2D">
        <w:t>SITA</w:t>
      </w:r>
      <w:r>
        <w:t xml:space="preserve">, </w:t>
      </w:r>
      <w:r w:rsidRPr="00F81E2D">
        <w:t>at all times</w:t>
      </w:r>
      <w:r>
        <w:t>,</w:t>
      </w:r>
      <w:r w:rsidRPr="00F81E2D">
        <w:t xml:space="preserve"> own</w:t>
      </w:r>
      <w:r>
        <w:t>s</w:t>
      </w:r>
      <w:r w:rsidRPr="00F81E2D">
        <w:t xml:space="preserve"> all Intellectual Property Rights in and to all Bespoke Intellectual Property. </w:t>
      </w:r>
    </w:p>
    <w:p w14:paraId="1FA0FAA6" w14:textId="77777777" w:rsidR="005F7910" w:rsidRPr="00F81E2D" w:rsidRDefault="005F7910" w:rsidP="003C5F11">
      <w:pPr>
        <w:pStyle w:val="Specification"/>
        <w:numPr>
          <w:ilvl w:val="1"/>
          <w:numId w:val="9"/>
        </w:numPr>
      </w:pPr>
      <w:r w:rsidRPr="00F81E2D">
        <w:t>Save for the license granted in terms of this Contract, the Supplier retains all Intellectual Property Rights in and to the Supplier’s pre-existing Intellectual Property that is used or supplied in connection with the Products or Services.</w:t>
      </w:r>
    </w:p>
    <w:p w14:paraId="42653B20" w14:textId="77777777" w:rsidR="005F7910" w:rsidRPr="00F81E2D" w:rsidRDefault="005F7910" w:rsidP="005F7910">
      <w:pPr>
        <w:pStyle w:val="Specification"/>
        <w:numPr>
          <w:ilvl w:val="0"/>
          <w:numId w:val="0"/>
        </w:numPr>
      </w:pPr>
    </w:p>
    <w:p w14:paraId="409A1DC1" w14:textId="77777777" w:rsidR="005F7910" w:rsidRPr="00F81E2D" w:rsidRDefault="005F7910" w:rsidP="00772D2A">
      <w:pPr>
        <w:pStyle w:val="Heading2"/>
        <w:numPr>
          <w:ilvl w:val="1"/>
          <w:numId w:val="25"/>
        </w:numPr>
      </w:pPr>
      <w:bookmarkStart w:id="48" w:name="_Toc62544998"/>
      <w:bookmarkStart w:id="49" w:name="_Toc67911438"/>
      <w:r w:rsidRPr="00F81E2D">
        <w:t>DECLARATION OF ACCEPTANCE</w:t>
      </w:r>
      <w:bookmarkEnd w:id="48"/>
      <w:bookmarkEnd w:id="49"/>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5F7910" w:rsidRPr="00F81E2D" w14:paraId="04A6167B" w14:textId="77777777" w:rsidTr="0042693D">
        <w:trPr>
          <w:tblHeader/>
        </w:trPr>
        <w:tc>
          <w:tcPr>
            <w:tcW w:w="3436" w:type="pct"/>
            <w:shd w:val="clear" w:color="auto" w:fill="C6D9F1" w:themeFill="text2" w:themeFillTint="33"/>
          </w:tcPr>
          <w:p w14:paraId="73745ADD" w14:textId="77777777" w:rsidR="005F7910" w:rsidRPr="00F81E2D" w:rsidRDefault="005F7910" w:rsidP="0042693D">
            <w:pPr>
              <w:rPr>
                <w:rFonts w:asciiTheme="minorHAnsi" w:hAnsiTheme="minorHAnsi"/>
                <w:b/>
              </w:rPr>
            </w:pPr>
          </w:p>
        </w:tc>
        <w:tc>
          <w:tcPr>
            <w:tcW w:w="719" w:type="pct"/>
            <w:shd w:val="clear" w:color="auto" w:fill="C6D9F1" w:themeFill="text2" w:themeFillTint="33"/>
          </w:tcPr>
          <w:p w14:paraId="51CEC3C0" w14:textId="77777777" w:rsidR="005F7910" w:rsidRPr="00F81E2D" w:rsidRDefault="005F7910" w:rsidP="0042693D">
            <w:pPr>
              <w:jc w:val="center"/>
              <w:rPr>
                <w:rFonts w:asciiTheme="minorHAnsi" w:hAnsiTheme="minorHAnsi"/>
                <w:b/>
              </w:rPr>
            </w:pPr>
            <w:r w:rsidRPr="00F81E2D">
              <w:rPr>
                <w:rFonts w:asciiTheme="minorHAnsi" w:hAnsiTheme="minorHAnsi"/>
                <w:b/>
              </w:rPr>
              <w:t>ACCEPT ALL</w:t>
            </w:r>
          </w:p>
        </w:tc>
        <w:tc>
          <w:tcPr>
            <w:tcW w:w="845" w:type="pct"/>
            <w:shd w:val="clear" w:color="auto" w:fill="C6D9F1" w:themeFill="text2" w:themeFillTint="33"/>
          </w:tcPr>
          <w:p w14:paraId="04387325" w14:textId="77777777" w:rsidR="005F7910" w:rsidRPr="00F81E2D" w:rsidRDefault="005F7910" w:rsidP="0042693D">
            <w:pPr>
              <w:jc w:val="center"/>
              <w:rPr>
                <w:rFonts w:asciiTheme="minorHAnsi" w:hAnsiTheme="minorHAnsi"/>
                <w:b/>
              </w:rPr>
            </w:pPr>
            <w:r w:rsidRPr="00F81E2D">
              <w:rPr>
                <w:rFonts w:asciiTheme="minorHAnsi" w:hAnsiTheme="minorHAnsi"/>
                <w:b/>
              </w:rPr>
              <w:t>DO NOT ACCEPT ALL</w:t>
            </w:r>
          </w:p>
        </w:tc>
      </w:tr>
      <w:tr w:rsidR="005F7910" w:rsidRPr="00F81E2D" w14:paraId="69AC256D" w14:textId="77777777" w:rsidTr="0042693D">
        <w:tc>
          <w:tcPr>
            <w:tcW w:w="3436" w:type="pct"/>
          </w:tcPr>
          <w:p w14:paraId="72B91D76" w14:textId="77777777" w:rsidR="005F7910" w:rsidRPr="00B80224" w:rsidRDefault="005F7910" w:rsidP="00772D2A">
            <w:pPr>
              <w:pStyle w:val="Specification"/>
              <w:numPr>
                <w:ilvl w:val="0"/>
                <w:numId w:val="19"/>
              </w:numPr>
              <w:rPr>
                <w:rFonts w:asciiTheme="minorHAnsi" w:hAnsiTheme="minorHAnsi"/>
              </w:rPr>
            </w:pPr>
            <w:r w:rsidRPr="00B80224">
              <w:rPr>
                <w:rFonts w:asciiTheme="minorHAnsi" w:hAnsiTheme="minorHAnsi"/>
              </w:rPr>
              <w:t xml:space="preserve">The bidder declares to ACCEPT ALL the Special Condition of Contract as specified in section </w:t>
            </w:r>
            <w:r>
              <w:fldChar w:fldCharType="begin"/>
            </w:r>
            <w:r w:rsidRPr="00B80224">
              <w:rPr>
                <w:rFonts w:asciiTheme="minorHAnsi" w:hAnsiTheme="minorHAnsi"/>
              </w:rPr>
              <w:instrText xml:space="preserve"> REF _Ref455589162 \w </w:instrText>
            </w:r>
            <w:r>
              <w:fldChar w:fldCharType="separate"/>
            </w:r>
            <w:r>
              <w:t>6</w:t>
            </w:r>
            <w:r w:rsidRPr="00B80224">
              <w:rPr>
                <w:rFonts w:asciiTheme="minorHAnsi" w:hAnsiTheme="minorHAnsi"/>
              </w:rPr>
              <w:t>.2</w:t>
            </w:r>
            <w:r>
              <w:fldChar w:fldCharType="end"/>
            </w:r>
            <w:r>
              <w:t xml:space="preserve"> </w:t>
            </w:r>
            <w:r w:rsidRPr="00B80224">
              <w:rPr>
                <w:rFonts w:asciiTheme="minorHAnsi" w:hAnsiTheme="minorHAnsi"/>
              </w:rPr>
              <w:t>above by indicating with an “X” in the “ACCEPT ALL” column, OR</w:t>
            </w:r>
          </w:p>
          <w:p w14:paraId="42AC1B39" w14:textId="77777777" w:rsidR="005F7910" w:rsidRPr="00F81E2D" w:rsidRDefault="005F7910" w:rsidP="00772D2A">
            <w:pPr>
              <w:pStyle w:val="Specification"/>
              <w:numPr>
                <w:ilvl w:val="0"/>
                <w:numId w:val="3"/>
              </w:numPr>
              <w:rPr>
                <w:rFonts w:asciiTheme="minorHAnsi" w:hAnsiTheme="minorHAnsi"/>
              </w:rPr>
            </w:pPr>
            <w:r w:rsidRPr="00F81E2D">
              <w:rPr>
                <w:rFonts w:asciiTheme="minorHAnsi" w:hAnsiTheme="minorHAnsi"/>
              </w:rPr>
              <w:t>The bidder declares to NOT ACCEPT ALL the Special Conditions of Contract</w:t>
            </w:r>
            <w:r>
              <w:rPr>
                <w:rFonts w:asciiTheme="minorHAnsi" w:hAnsiTheme="minorHAnsi"/>
              </w:rPr>
              <w:t xml:space="preserve"> as specified </w:t>
            </w:r>
            <w:r w:rsidRPr="00F81E2D">
              <w:rPr>
                <w:rFonts w:asciiTheme="minorHAnsi" w:hAnsiTheme="minorHAnsi"/>
              </w:rPr>
              <w:t xml:space="preserve">in section </w:t>
            </w:r>
            <w:r>
              <w:fldChar w:fldCharType="begin"/>
            </w:r>
            <w:r>
              <w:rPr>
                <w:rFonts w:asciiTheme="minorHAnsi" w:hAnsiTheme="minorHAnsi"/>
              </w:rPr>
              <w:instrText xml:space="preserve"> REF _Ref455589162 \w </w:instrText>
            </w:r>
            <w:r>
              <w:fldChar w:fldCharType="separate"/>
            </w:r>
            <w:r>
              <w:t>6</w:t>
            </w:r>
            <w:r>
              <w:rPr>
                <w:rFonts w:asciiTheme="minorHAnsi" w:hAnsiTheme="minorHAnsi"/>
              </w:rPr>
              <w:t>.2</w:t>
            </w:r>
            <w:r>
              <w:fldChar w:fldCharType="end"/>
            </w:r>
            <w:r>
              <w:t xml:space="preserve"> </w:t>
            </w:r>
            <w:r w:rsidRPr="00F81E2D">
              <w:rPr>
                <w:rFonts w:asciiTheme="minorHAnsi" w:hAnsiTheme="minorHAnsi"/>
              </w:rPr>
              <w:t xml:space="preserve">above by - </w:t>
            </w:r>
          </w:p>
          <w:p w14:paraId="5F9D2E26" w14:textId="77777777" w:rsidR="005F7910" w:rsidRPr="00F81E2D" w:rsidRDefault="005F7910" w:rsidP="00772D2A">
            <w:pPr>
              <w:pStyle w:val="Specification"/>
              <w:numPr>
                <w:ilvl w:val="1"/>
                <w:numId w:val="3"/>
              </w:numPr>
              <w:rPr>
                <w:rFonts w:asciiTheme="minorHAnsi" w:hAnsiTheme="minorHAnsi"/>
              </w:rPr>
            </w:pPr>
            <w:r w:rsidRPr="00F81E2D">
              <w:rPr>
                <w:rFonts w:asciiTheme="minorHAnsi" w:hAnsiTheme="minorHAnsi"/>
              </w:rPr>
              <w:t>Indicating with an “X” in the “DO NOT ACCEPT ALL” column, and;</w:t>
            </w:r>
          </w:p>
          <w:p w14:paraId="2C005CD8" w14:textId="77777777" w:rsidR="005F7910" w:rsidRPr="00F81E2D" w:rsidRDefault="005F7910" w:rsidP="00772D2A">
            <w:pPr>
              <w:pStyle w:val="Specification"/>
              <w:numPr>
                <w:ilvl w:val="1"/>
                <w:numId w:val="3"/>
              </w:numPr>
              <w:rPr>
                <w:rFonts w:asciiTheme="minorHAnsi" w:hAnsiTheme="minorHAnsi"/>
              </w:rPr>
            </w:pPr>
            <w:r w:rsidRPr="00F81E2D">
              <w:rPr>
                <w:rFonts w:asciiTheme="minorHAnsi" w:hAnsiTheme="minorHAnsi"/>
              </w:rPr>
              <w:t xml:space="preserve">Provide reason and proposal for each of the conditions that is not accepted. </w:t>
            </w:r>
          </w:p>
        </w:tc>
        <w:tc>
          <w:tcPr>
            <w:tcW w:w="719" w:type="pct"/>
          </w:tcPr>
          <w:p w14:paraId="24F699AC" w14:textId="77777777" w:rsidR="005F7910" w:rsidRPr="00F81E2D" w:rsidRDefault="005F7910" w:rsidP="0042693D">
            <w:pPr>
              <w:jc w:val="center"/>
              <w:rPr>
                <w:rFonts w:asciiTheme="minorHAnsi" w:hAnsiTheme="minorHAnsi"/>
              </w:rPr>
            </w:pPr>
          </w:p>
        </w:tc>
        <w:tc>
          <w:tcPr>
            <w:tcW w:w="845" w:type="pct"/>
          </w:tcPr>
          <w:p w14:paraId="23720EBD" w14:textId="77777777" w:rsidR="005F7910" w:rsidRPr="00F81E2D" w:rsidRDefault="005F7910" w:rsidP="0042693D">
            <w:pPr>
              <w:jc w:val="center"/>
              <w:rPr>
                <w:rFonts w:asciiTheme="minorHAnsi" w:hAnsiTheme="minorHAnsi"/>
              </w:rPr>
            </w:pPr>
          </w:p>
        </w:tc>
      </w:tr>
      <w:tr w:rsidR="005F7910" w:rsidRPr="00F81E2D" w14:paraId="74BA4AD0" w14:textId="77777777" w:rsidTr="0042693D">
        <w:tc>
          <w:tcPr>
            <w:tcW w:w="5000" w:type="pct"/>
            <w:gridSpan w:val="3"/>
          </w:tcPr>
          <w:p w14:paraId="0C24AC5B" w14:textId="77777777" w:rsidR="005F7910" w:rsidRPr="00F81E2D" w:rsidRDefault="005F7910" w:rsidP="0042693D">
            <w:pPr>
              <w:rPr>
                <w:rFonts w:asciiTheme="minorHAnsi" w:hAnsiTheme="minorHAnsi"/>
                <w:b/>
              </w:rPr>
            </w:pPr>
            <w:r w:rsidRPr="00F81E2D">
              <w:rPr>
                <w:rFonts w:asciiTheme="minorHAnsi" w:hAnsiTheme="minorHAnsi"/>
                <w:b/>
              </w:rPr>
              <w:t>Comments by bidder:</w:t>
            </w:r>
          </w:p>
          <w:p w14:paraId="75F4C5CB" w14:textId="77777777" w:rsidR="005F7910" w:rsidRPr="00F81E2D" w:rsidRDefault="005F7910" w:rsidP="0042693D">
            <w:pPr>
              <w:rPr>
                <w:rFonts w:asciiTheme="minorHAnsi" w:hAnsiTheme="minorHAnsi"/>
              </w:rPr>
            </w:pPr>
            <w:r w:rsidRPr="00F81E2D">
              <w:rPr>
                <w:rFonts w:asciiTheme="minorHAnsi" w:hAnsiTheme="minorHAnsi"/>
              </w:rPr>
              <w:t>Provide reason and proposal for each of the conditions not accepted as per the format:</w:t>
            </w:r>
          </w:p>
          <w:p w14:paraId="4A54F96D" w14:textId="77777777" w:rsidR="005F7910" w:rsidRPr="00F81E2D" w:rsidRDefault="005F7910" w:rsidP="0042693D">
            <w:pPr>
              <w:rPr>
                <w:rFonts w:asciiTheme="minorHAnsi" w:hAnsiTheme="minorHAnsi"/>
              </w:rPr>
            </w:pPr>
            <w:r w:rsidRPr="00F81E2D">
              <w:rPr>
                <w:rFonts w:asciiTheme="minorHAnsi" w:hAnsiTheme="minorHAnsi"/>
              </w:rPr>
              <w:t>Condition Reference:</w:t>
            </w:r>
          </w:p>
          <w:p w14:paraId="38F1AE07" w14:textId="77777777" w:rsidR="005F7910" w:rsidRPr="00F81E2D" w:rsidRDefault="005F7910" w:rsidP="0042693D">
            <w:pPr>
              <w:rPr>
                <w:rFonts w:asciiTheme="minorHAnsi" w:hAnsiTheme="minorHAnsi"/>
              </w:rPr>
            </w:pPr>
            <w:r w:rsidRPr="00F81E2D">
              <w:rPr>
                <w:rFonts w:asciiTheme="minorHAnsi" w:hAnsiTheme="minorHAnsi"/>
              </w:rPr>
              <w:t>Reason:</w:t>
            </w:r>
          </w:p>
          <w:p w14:paraId="2AAE1DCF" w14:textId="77777777" w:rsidR="005F7910" w:rsidRPr="00F81E2D" w:rsidRDefault="005F7910" w:rsidP="0042693D">
            <w:pPr>
              <w:rPr>
                <w:rFonts w:asciiTheme="minorHAnsi" w:hAnsiTheme="minorHAnsi"/>
                <w:b/>
              </w:rPr>
            </w:pPr>
            <w:r w:rsidRPr="00F81E2D">
              <w:rPr>
                <w:rFonts w:asciiTheme="minorHAnsi" w:hAnsiTheme="minorHAnsi"/>
              </w:rPr>
              <w:t>Proposal:</w:t>
            </w:r>
          </w:p>
        </w:tc>
      </w:tr>
    </w:tbl>
    <w:p w14:paraId="29D50BBE" w14:textId="77777777" w:rsidR="005F7910" w:rsidRPr="00F81E2D" w:rsidRDefault="005F7910" w:rsidP="005F7910">
      <w:pPr>
        <w:rPr>
          <w:b/>
        </w:rPr>
      </w:pPr>
      <w:r w:rsidRPr="00F81E2D">
        <w:rPr>
          <w:b/>
        </w:rPr>
        <w:br w:type="page"/>
      </w:r>
    </w:p>
    <w:p w14:paraId="5566C93A" w14:textId="2DD76B6F" w:rsidR="0070175D" w:rsidRPr="00F81E2D" w:rsidRDefault="00355D68" w:rsidP="00F40A48">
      <w:pPr>
        <w:pStyle w:val="AnnexH2"/>
        <w:tabs>
          <w:tab w:val="clear" w:pos="502"/>
        </w:tabs>
      </w:pPr>
      <w:bookmarkStart w:id="50" w:name="_Toc51575196"/>
      <w:bookmarkStart w:id="51" w:name="_Toc51575231"/>
      <w:bookmarkStart w:id="52" w:name="_Toc67911439"/>
      <w:bookmarkEnd w:id="50"/>
      <w:bookmarkEnd w:id="51"/>
      <w:r>
        <w:lastRenderedPageBreak/>
        <w:t>ANNEX A.4 COSTING</w:t>
      </w:r>
      <w:r w:rsidR="0066206F" w:rsidRPr="00F81E2D">
        <w:t xml:space="preserve"> </w:t>
      </w:r>
      <w:r w:rsidR="00376BCF" w:rsidRPr="00F81E2D">
        <w:t xml:space="preserve">AND </w:t>
      </w:r>
      <w:r w:rsidR="0066206F" w:rsidRPr="00F81E2D">
        <w:t>PRICING</w:t>
      </w:r>
      <w:bookmarkEnd w:id="32"/>
      <w:bookmarkEnd w:id="52"/>
    </w:p>
    <w:p w14:paraId="786519A8" w14:textId="77777777" w:rsidR="00300AD9" w:rsidRPr="00F81E2D" w:rsidRDefault="00300AD9" w:rsidP="00772D2A">
      <w:pPr>
        <w:pStyle w:val="Heading1"/>
        <w:numPr>
          <w:ilvl w:val="0"/>
          <w:numId w:val="25"/>
        </w:numPr>
      </w:pPr>
      <w:bookmarkStart w:id="53" w:name="_Ref455599421"/>
      <w:bookmarkStart w:id="54" w:name="_Toc63617856"/>
      <w:bookmarkStart w:id="55" w:name="_Toc67911440"/>
      <w:r w:rsidRPr="00F81E2D">
        <w:t>COSTING AND PRICING</w:t>
      </w:r>
      <w:bookmarkEnd w:id="53"/>
      <w:bookmarkEnd w:id="54"/>
      <w:bookmarkEnd w:id="55"/>
    </w:p>
    <w:p w14:paraId="59963AE4" w14:textId="77777777" w:rsidR="00300AD9" w:rsidRPr="00F81E2D" w:rsidRDefault="00300AD9" w:rsidP="00772D2A">
      <w:pPr>
        <w:pStyle w:val="Heading2"/>
        <w:numPr>
          <w:ilvl w:val="1"/>
          <w:numId w:val="25"/>
        </w:numPr>
      </w:pPr>
      <w:bookmarkStart w:id="56" w:name="_Toc63617857"/>
      <w:bookmarkStart w:id="57" w:name="_Toc67911441"/>
      <w:r w:rsidRPr="00F81E2D">
        <w:t>COSTING AND PRICING EVALUATION</w:t>
      </w:r>
      <w:bookmarkEnd w:id="56"/>
      <w:bookmarkEnd w:id="57"/>
    </w:p>
    <w:p w14:paraId="2301A228" w14:textId="77777777" w:rsidR="003B1AD1" w:rsidRPr="00F46540" w:rsidRDefault="003B1AD1" w:rsidP="003B1AD1">
      <w:pPr>
        <w:pStyle w:val="Specification"/>
        <w:numPr>
          <w:ilvl w:val="0"/>
          <w:numId w:val="32"/>
        </w:numPr>
        <w:jc w:val="both"/>
        <w:rPr>
          <w:rFonts w:asciiTheme="minorHAnsi" w:hAnsiTheme="minorHAnsi"/>
        </w:rPr>
      </w:pPr>
      <w:r w:rsidRPr="00F46540">
        <w:rPr>
          <w:rFonts w:asciiTheme="minorHAnsi" w:hAnsiTheme="minorHAnsi"/>
          <w:lang w:val="en-GB"/>
        </w:rPr>
        <w:t>In terms of Preferential Procurement Policy Framework Act (PPPFA), the following preference point system is applicable to all Bids:</w:t>
      </w:r>
    </w:p>
    <w:p w14:paraId="10B68C16" w14:textId="77777777" w:rsidR="003B1AD1" w:rsidRPr="00ED2BD0" w:rsidRDefault="003B1AD1" w:rsidP="003B1AD1">
      <w:pPr>
        <w:pStyle w:val="Specification"/>
        <w:numPr>
          <w:ilvl w:val="1"/>
          <w:numId w:val="32"/>
        </w:numPr>
        <w:jc w:val="both"/>
        <w:rPr>
          <w:rFonts w:asciiTheme="minorHAnsi" w:hAnsiTheme="minorHAnsi"/>
        </w:rPr>
      </w:pPr>
      <w:r w:rsidRPr="00ED2BD0">
        <w:rPr>
          <w:rFonts w:asciiTheme="minorHAnsi" w:hAnsiTheme="minorHAnsi"/>
        </w:rPr>
        <w:t xml:space="preserve">the 80/20 system (80 Price, 20 B-BBEE) for requirements with a Rand value of up to R50 000 000 (all applicable taxes included); or </w:t>
      </w:r>
    </w:p>
    <w:p w14:paraId="4628DA45" w14:textId="77777777" w:rsidR="003B1AD1" w:rsidRPr="00F46540" w:rsidRDefault="003B1AD1" w:rsidP="003B1AD1">
      <w:pPr>
        <w:pStyle w:val="Specification"/>
        <w:numPr>
          <w:ilvl w:val="1"/>
          <w:numId w:val="32"/>
        </w:numPr>
        <w:jc w:val="both"/>
        <w:rPr>
          <w:rFonts w:asciiTheme="minorHAnsi" w:hAnsiTheme="minorHAnsi"/>
        </w:rPr>
      </w:pPr>
      <w:r w:rsidRPr="00ED2BD0">
        <w:rPr>
          <w:rFonts w:asciiTheme="minorHAnsi" w:hAnsiTheme="minorHAnsi"/>
        </w:rPr>
        <w:t>the 90/10 system (90 Price and 10 B-BBEE) for requirements with a Rand value above R50 000 000 (all applicable taxes included).</w:t>
      </w:r>
    </w:p>
    <w:p w14:paraId="284A5E56" w14:textId="77777777" w:rsidR="003B1AD1" w:rsidRPr="007056C2" w:rsidRDefault="003B1AD1" w:rsidP="003B1AD1">
      <w:pPr>
        <w:numPr>
          <w:ilvl w:val="0"/>
          <w:numId w:val="32"/>
        </w:numPr>
        <w:tabs>
          <w:tab w:val="left" w:pos="1134"/>
        </w:tabs>
        <w:spacing w:after="120"/>
        <w:jc w:val="both"/>
        <w:rPr>
          <w:rFonts w:asciiTheme="minorHAnsi" w:hAnsiTheme="minorHAnsi" w:cstheme="minorHAnsi"/>
          <w:szCs w:val="24"/>
        </w:rPr>
      </w:pPr>
      <w:r w:rsidRPr="007056C2">
        <w:rPr>
          <w:rFonts w:asciiTheme="minorHAnsi" w:hAnsiTheme="minorHAnsi" w:cstheme="minorHAnsi"/>
          <w:szCs w:val="24"/>
        </w:rPr>
        <w:t xml:space="preserve">This bid will be evaluated using the preferential point system of </w:t>
      </w:r>
      <w:r>
        <w:rPr>
          <w:rFonts w:asciiTheme="minorHAnsi" w:hAnsiTheme="minorHAnsi" w:cstheme="minorHAnsi"/>
          <w:b/>
          <w:bCs/>
          <w:szCs w:val="24"/>
        </w:rPr>
        <w:t>8</w:t>
      </w:r>
      <w:r w:rsidRPr="007056C2">
        <w:rPr>
          <w:rFonts w:asciiTheme="minorHAnsi" w:hAnsiTheme="minorHAnsi" w:cstheme="minorHAnsi"/>
          <w:b/>
          <w:bCs/>
          <w:szCs w:val="24"/>
        </w:rPr>
        <w:t>0/20</w:t>
      </w:r>
      <w:r w:rsidRPr="007056C2">
        <w:rPr>
          <w:rFonts w:asciiTheme="minorHAnsi" w:hAnsiTheme="minorHAnsi" w:cstheme="minorHAnsi"/>
          <w:szCs w:val="24"/>
        </w:rPr>
        <w:t>, subject to the following conditions –</w:t>
      </w:r>
    </w:p>
    <w:p w14:paraId="4811D7D8" w14:textId="77777777" w:rsidR="003B1AD1" w:rsidRPr="007056C2" w:rsidRDefault="003B1AD1" w:rsidP="003B1AD1">
      <w:pPr>
        <w:numPr>
          <w:ilvl w:val="1"/>
          <w:numId w:val="32"/>
        </w:numPr>
        <w:spacing w:after="120"/>
        <w:jc w:val="both"/>
        <w:rPr>
          <w:rFonts w:asciiTheme="minorHAnsi" w:hAnsiTheme="minorHAnsi" w:cstheme="minorHAnsi"/>
          <w:szCs w:val="24"/>
        </w:rPr>
      </w:pPr>
      <w:r w:rsidRPr="007056C2">
        <w:rPr>
          <w:rFonts w:asciiTheme="minorHAnsi" w:hAnsiTheme="minorHAnsi" w:cstheme="minorHAnsi"/>
          <w:szCs w:val="24"/>
        </w:rPr>
        <w:t xml:space="preserve">If the lowest acceptable bid price is up to and including R50 000 000 (all applicable taxes included) then the 80/20 preferential point system will apply to all acceptable bids; or </w:t>
      </w:r>
    </w:p>
    <w:p w14:paraId="6F9241B2" w14:textId="77777777" w:rsidR="003B1AD1" w:rsidRPr="00F46540" w:rsidRDefault="003B1AD1" w:rsidP="003B1AD1">
      <w:pPr>
        <w:numPr>
          <w:ilvl w:val="1"/>
          <w:numId w:val="32"/>
        </w:numPr>
        <w:spacing w:after="120"/>
        <w:jc w:val="both"/>
        <w:rPr>
          <w:rFonts w:asciiTheme="minorHAnsi" w:hAnsiTheme="minorHAnsi" w:cstheme="minorHAnsi"/>
          <w:szCs w:val="24"/>
        </w:rPr>
      </w:pPr>
      <w:r w:rsidRPr="007056C2">
        <w:rPr>
          <w:rFonts w:asciiTheme="minorHAnsi" w:hAnsiTheme="minorHAnsi" w:cstheme="minorHAnsi"/>
          <w:szCs w:val="24"/>
        </w:rPr>
        <w:t>If the lowest acceptable bid price is above R50 000 000 (all applicable taxes included) then the 90/10 preferential point system will apply to all acceptable bids;</w:t>
      </w:r>
    </w:p>
    <w:p w14:paraId="58EF4DC3" w14:textId="684FD185" w:rsidR="003B1AD1" w:rsidRPr="00ED2BD0" w:rsidRDefault="003B1AD1" w:rsidP="003B1AD1">
      <w:pPr>
        <w:pStyle w:val="Specification"/>
        <w:numPr>
          <w:ilvl w:val="0"/>
          <w:numId w:val="32"/>
        </w:numPr>
        <w:jc w:val="both"/>
        <w:rPr>
          <w:rFonts w:asciiTheme="minorHAnsi" w:hAnsiTheme="minorHAnsi"/>
        </w:rPr>
      </w:pPr>
      <w:r w:rsidRPr="00ED2BD0">
        <w:rPr>
          <w:rFonts w:asciiTheme="minorHAnsi" w:hAnsiTheme="minorHAnsi"/>
        </w:rPr>
        <w:t xml:space="preserve">The bidder must </w:t>
      </w:r>
      <w:r w:rsidRPr="00ED2BD0">
        <w:rPr>
          <w:rFonts w:asciiTheme="minorHAnsi" w:hAnsiTheme="minorHAnsi"/>
          <w:b/>
        </w:rPr>
        <w:t>complete the declaration of acceptance</w:t>
      </w:r>
      <w:r w:rsidRPr="00ED2BD0">
        <w:rPr>
          <w:rFonts w:asciiTheme="minorHAnsi" w:hAnsiTheme="minorHAnsi"/>
        </w:rPr>
        <w:t xml:space="preserve"> as </w:t>
      </w:r>
      <w:r w:rsidRPr="00150C74">
        <w:rPr>
          <w:rFonts w:asciiTheme="minorHAnsi" w:hAnsiTheme="minorHAnsi"/>
        </w:rPr>
        <w:t xml:space="preserve">per section </w:t>
      </w:r>
      <w:r w:rsidRPr="003C5F11">
        <w:rPr>
          <w:rFonts w:asciiTheme="minorHAnsi" w:hAnsiTheme="minorHAnsi"/>
        </w:rPr>
        <w:t>7.3</w:t>
      </w:r>
      <w:r w:rsidRPr="00150C74">
        <w:rPr>
          <w:rFonts w:asciiTheme="minorHAnsi" w:hAnsiTheme="minorHAnsi"/>
        </w:rPr>
        <w:t xml:space="preserve"> below</w:t>
      </w:r>
      <w:r w:rsidRPr="00ED2BD0">
        <w:rPr>
          <w:rFonts w:asciiTheme="minorHAnsi" w:hAnsiTheme="minorHAnsi"/>
        </w:rPr>
        <w:t xml:space="preserve"> by marking with an “X” either “ACCEPT ALL”, or “DO NOT ACCEPT ALL”, failing which the declaration will be regarded as “DO NOT ACCEPT ALL” and the bid will be disqualified. </w:t>
      </w:r>
    </w:p>
    <w:p w14:paraId="6F8714AB" w14:textId="77777777" w:rsidR="003B1AD1" w:rsidRDefault="003B1AD1" w:rsidP="003B1AD1">
      <w:pPr>
        <w:pStyle w:val="Specification"/>
        <w:numPr>
          <w:ilvl w:val="0"/>
          <w:numId w:val="32"/>
        </w:numPr>
        <w:jc w:val="both"/>
        <w:rPr>
          <w:rFonts w:asciiTheme="minorHAnsi" w:hAnsiTheme="minorHAnsi"/>
        </w:rPr>
      </w:pPr>
      <w:r w:rsidRPr="00ED2BD0">
        <w:rPr>
          <w:rFonts w:asciiTheme="minorHAnsi" w:hAnsiTheme="minorHAnsi"/>
        </w:rPr>
        <w:t>Bidder will be bound by the following general costing and pricing conditions and SITA reserves the right to negotiate the conditions or automatically disqualify the bidder for not accepting these conditions. These conditions will form part of the Contract between SITA and the bidder. However, SITA reserves the right to include or waive the condition in the Contract.</w:t>
      </w:r>
    </w:p>
    <w:p w14:paraId="56699843" w14:textId="77777777" w:rsidR="00300AD9" w:rsidRPr="00F81E2D" w:rsidRDefault="00300AD9" w:rsidP="00772D2A">
      <w:pPr>
        <w:pStyle w:val="Heading2"/>
        <w:numPr>
          <w:ilvl w:val="1"/>
          <w:numId w:val="25"/>
        </w:numPr>
      </w:pPr>
      <w:bookmarkStart w:id="58" w:name="_Toc435315929"/>
      <w:bookmarkStart w:id="59" w:name="_Ref455341462"/>
      <w:bookmarkStart w:id="60" w:name="_Toc63617858"/>
      <w:bookmarkStart w:id="61" w:name="_Toc67911442"/>
      <w:r w:rsidRPr="00F81E2D">
        <w:t>COSTING AND PRICING CONDITIONS</w:t>
      </w:r>
      <w:bookmarkEnd w:id="58"/>
      <w:bookmarkEnd w:id="59"/>
      <w:bookmarkEnd w:id="60"/>
      <w:bookmarkEnd w:id="61"/>
    </w:p>
    <w:p w14:paraId="3BC3B3A1" w14:textId="77777777" w:rsidR="003B1AD1" w:rsidRPr="003B1AD1" w:rsidRDefault="003B1AD1" w:rsidP="003B1AD1">
      <w:pPr>
        <w:numPr>
          <w:ilvl w:val="0"/>
          <w:numId w:val="34"/>
        </w:numPr>
        <w:spacing w:after="120"/>
        <w:rPr>
          <w:szCs w:val="24"/>
        </w:rPr>
      </w:pPr>
      <w:r w:rsidRPr="003B1AD1">
        <w:rPr>
          <w:b/>
          <w:bCs/>
          <w:szCs w:val="24"/>
        </w:rPr>
        <w:t>SOUTH AFRICAN PRICING.</w:t>
      </w:r>
      <w:r w:rsidRPr="003B1AD1">
        <w:rPr>
          <w:szCs w:val="24"/>
        </w:rPr>
        <w:t xml:space="preserve"> The total price must be VAT inclusive and be quoted in South African Rand (ZAR).</w:t>
      </w:r>
      <w:r w:rsidRPr="003B1AD1">
        <w:rPr>
          <w:szCs w:val="24"/>
        </w:rPr>
        <w:tab/>
      </w:r>
    </w:p>
    <w:p w14:paraId="5DCEF5B6" w14:textId="77777777" w:rsidR="003B1AD1" w:rsidRPr="003B1AD1" w:rsidRDefault="003B1AD1" w:rsidP="003B1AD1">
      <w:pPr>
        <w:numPr>
          <w:ilvl w:val="0"/>
          <w:numId w:val="34"/>
        </w:numPr>
        <w:spacing w:after="120"/>
        <w:rPr>
          <w:b/>
          <w:bCs/>
          <w:szCs w:val="24"/>
        </w:rPr>
      </w:pPr>
      <w:r w:rsidRPr="003B1AD1">
        <w:rPr>
          <w:b/>
          <w:bCs/>
          <w:szCs w:val="24"/>
        </w:rPr>
        <w:t>TOTAL PRICE</w:t>
      </w:r>
    </w:p>
    <w:p w14:paraId="67B5393B" w14:textId="77777777" w:rsidR="003B1AD1" w:rsidRPr="003B1AD1" w:rsidRDefault="003B1AD1" w:rsidP="003B1AD1">
      <w:pPr>
        <w:numPr>
          <w:ilvl w:val="1"/>
          <w:numId w:val="34"/>
        </w:numPr>
        <w:spacing w:after="120"/>
        <w:rPr>
          <w:szCs w:val="24"/>
        </w:rPr>
      </w:pPr>
      <w:r w:rsidRPr="003B1AD1">
        <w:rPr>
          <w:szCs w:val="24"/>
        </w:rPr>
        <w:t>All quoted prices are the total price for the entire scope of required services and deliverables to be provided by the bidder.</w:t>
      </w:r>
    </w:p>
    <w:p w14:paraId="2E617EC7" w14:textId="77777777" w:rsidR="003B1AD1" w:rsidRPr="003B1AD1" w:rsidRDefault="003B1AD1" w:rsidP="003B1AD1">
      <w:pPr>
        <w:numPr>
          <w:ilvl w:val="1"/>
          <w:numId w:val="34"/>
        </w:numPr>
        <w:spacing w:after="120"/>
        <w:rPr>
          <w:szCs w:val="24"/>
        </w:rPr>
      </w:pPr>
      <w:r w:rsidRPr="003B1AD1">
        <w:rPr>
          <w:szCs w:val="24"/>
        </w:rPr>
        <w:t>The cost of delivery, labour, S&amp;T, overtime, etc. must be included in this bid.</w:t>
      </w:r>
    </w:p>
    <w:p w14:paraId="6D4952CF" w14:textId="77777777" w:rsidR="003B1AD1" w:rsidRPr="003B1AD1" w:rsidRDefault="003B1AD1" w:rsidP="003B1AD1">
      <w:pPr>
        <w:numPr>
          <w:ilvl w:val="1"/>
          <w:numId w:val="34"/>
        </w:numPr>
        <w:spacing w:after="120"/>
        <w:rPr>
          <w:szCs w:val="24"/>
        </w:rPr>
      </w:pPr>
      <w:r w:rsidRPr="003B1AD1">
        <w:rPr>
          <w:szCs w:val="24"/>
        </w:rPr>
        <w:t>All additional costs must be clearly specified.</w:t>
      </w:r>
      <w:r w:rsidRPr="003B1AD1">
        <w:rPr>
          <w:szCs w:val="24"/>
        </w:rPr>
        <w:tab/>
      </w:r>
    </w:p>
    <w:p w14:paraId="62B0E4D3" w14:textId="0D682B17" w:rsidR="006610E4" w:rsidRPr="006610E4" w:rsidRDefault="006610E4" w:rsidP="006610E4">
      <w:pPr>
        <w:pStyle w:val="ListParagraph"/>
        <w:numPr>
          <w:ilvl w:val="1"/>
          <w:numId w:val="34"/>
        </w:numPr>
      </w:pPr>
      <w:r w:rsidRPr="006610E4">
        <w:t xml:space="preserve">Bidders will be required to provide costing for year two and year three, which is not for evaluation purposes of this bid, but only for </w:t>
      </w:r>
      <w:r w:rsidR="00771B05">
        <w:t>indicative</w:t>
      </w:r>
      <w:r w:rsidR="00771B05" w:rsidRPr="00771B05">
        <w:t xml:space="preserve"> budget</w:t>
      </w:r>
      <w:r w:rsidR="00771B05">
        <w:t xml:space="preserve"> </w:t>
      </w:r>
      <w:r w:rsidRPr="006610E4">
        <w:t xml:space="preserve">purposes. </w:t>
      </w:r>
    </w:p>
    <w:p w14:paraId="20275D46" w14:textId="77777777" w:rsidR="003B1AD1" w:rsidRPr="003B1AD1" w:rsidRDefault="003B1AD1" w:rsidP="003B1AD1">
      <w:pPr>
        <w:spacing w:after="120"/>
        <w:ind w:left="1134"/>
        <w:rPr>
          <w:szCs w:val="24"/>
        </w:rPr>
      </w:pPr>
    </w:p>
    <w:p w14:paraId="21321183" w14:textId="77777777" w:rsidR="003B1AD1" w:rsidRPr="003B1AD1" w:rsidRDefault="003B1AD1" w:rsidP="003B1AD1">
      <w:pPr>
        <w:spacing w:after="120"/>
        <w:ind w:left="567"/>
        <w:rPr>
          <w:rFonts w:cs="Calibri"/>
          <w:b/>
          <w:bCs/>
          <w:color w:val="FF0000"/>
          <w:sz w:val="22"/>
          <w:szCs w:val="22"/>
        </w:rPr>
      </w:pPr>
      <w:r w:rsidRPr="003B1AD1">
        <w:rPr>
          <w:rFonts w:cs="Calibri"/>
          <w:b/>
          <w:bCs/>
          <w:color w:val="FF0000"/>
          <w:sz w:val="22"/>
          <w:szCs w:val="22"/>
        </w:rPr>
        <w:t>SITA reserves the right to negotiate pricing with the successful bidder prior to the award as well as envisaged quantities.</w:t>
      </w:r>
    </w:p>
    <w:p w14:paraId="18D68238" w14:textId="225FA0E6" w:rsidR="003B1AD1" w:rsidRDefault="003B1AD1" w:rsidP="003B1AD1">
      <w:pPr>
        <w:spacing w:after="120"/>
        <w:ind w:left="567"/>
        <w:rPr>
          <w:rFonts w:cs="Calibri"/>
          <w:b/>
          <w:bCs/>
          <w:color w:val="FF0000"/>
          <w:sz w:val="22"/>
          <w:szCs w:val="22"/>
        </w:rPr>
      </w:pPr>
    </w:p>
    <w:p w14:paraId="49AC6C99" w14:textId="77777777" w:rsidR="00A40DC2" w:rsidRPr="003B1AD1" w:rsidRDefault="00A40DC2" w:rsidP="003B1AD1">
      <w:pPr>
        <w:spacing w:after="120"/>
        <w:ind w:left="567"/>
        <w:rPr>
          <w:rFonts w:cs="Calibri"/>
          <w:b/>
          <w:bCs/>
          <w:color w:val="FF0000"/>
          <w:sz w:val="22"/>
          <w:szCs w:val="22"/>
        </w:rPr>
      </w:pPr>
    </w:p>
    <w:p w14:paraId="784E5796" w14:textId="77777777" w:rsidR="003B1AD1" w:rsidRPr="00BC7C3B" w:rsidRDefault="003B1AD1" w:rsidP="00771B05">
      <w:pPr>
        <w:pStyle w:val="Preliminary"/>
        <w:rPr>
          <w:b/>
          <w:sz w:val="24"/>
        </w:rPr>
      </w:pPr>
      <w:r w:rsidRPr="00BC7C3B">
        <w:rPr>
          <w:b/>
          <w:sz w:val="24"/>
        </w:rPr>
        <w:lastRenderedPageBreak/>
        <w:t>BID EXCHANGE RATE CONDITIONS</w:t>
      </w:r>
    </w:p>
    <w:p w14:paraId="70830D00" w14:textId="77777777" w:rsidR="003B1AD1" w:rsidRPr="003B1AD1" w:rsidRDefault="003B1AD1" w:rsidP="003B1AD1">
      <w:pPr>
        <w:tabs>
          <w:tab w:val="num" w:pos="360"/>
        </w:tabs>
        <w:spacing w:after="120"/>
        <w:ind w:left="540"/>
        <w:rPr>
          <w:rFonts w:cs="Calibri"/>
          <w:b/>
          <w:sz w:val="22"/>
          <w:szCs w:val="22"/>
        </w:rPr>
      </w:pPr>
      <w:r w:rsidRPr="003B1AD1">
        <w:rPr>
          <w:rFonts w:cs="Calibri"/>
          <w:sz w:val="22"/>
          <w:szCs w:val="22"/>
        </w:rPr>
        <w:t>The bidders must use the exchange rate provided below to enable SITA to compare the prices provided by using the same exchange rate:</w:t>
      </w:r>
    </w:p>
    <w:p w14:paraId="6E96AE69" w14:textId="77777777" w:rsidR="003B1AD1" w:rsidRPr="003B1AD1" w:rsidRDefault="003B1AD1" w:rsidP="003B1AD1">
      <w:pPr>
        <w:tabs>
          <w:tab w:val="num" w:pos="360"/>
        </w:tabs>
        <w:spacing w:after="120"/>
        <w:ind w:left="540"/>
        <w:rPr>
          <w:rFonts w:cs="Calibri"/>
          <w:b/>
          <w:sz w:val="22"/>
          <w:szCs w:val="22"/>
        </w:rPr>
      </w:pPr>
    </w:p>
    <w:tbl>
      <w:tblPr>
        <w:tblW w:w="0" w:type="auto"/>
        <w:tblInd w:w="67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4139"/>
        <w:gridCol w:w="4814"/>
      </w:tblGrid>
      <w:tr w:rsidR="003B1AD1" w:rsidRPr="008B10A6" w14:paraId="6907A62D" w14:textId="77777777" w:rsidTr="00D53BCE">
        <w:tc>
          <w:tcPr>
            <w:tcW w:w="4139" w:type="dxa"/>
            <w:shd w:val="clear" w:color="auto" w:fill="D5DCE4"/>
          </w:tcPr>
          <w:p w14:paraId="25ADE443" w14:textId="77777777" w:rsidR="003B1AD1" w:rsidRPr="008B10A6" w:rsidRDefault="003B1AD1" w:rsidP="003B1AD1">
            <w:pPr>
              <w:rPr>
                <w:b/>
                <w:sz w:val="22"/>
                <w:szCs w:val="22"/>
              </w:rPr>
            </w:pPr>
            <w:r w:rsidRPr="008B10A6">
              <w:rPr>
                <w:b/>
                <w:sz w:val="22"/>
                <w:szCs w:val="22"/>
              </w:rPr>
              <w:t>Foreign currency</w:t>
            </w:r>
          </w:p>
        </w:tc>
        <w:tc>
          <w:tcPr>
            <w:tcW w:w="4814" w:type="dxa"/>
            <w:shd w:val="clear" w:color="auto" w:fill="D5DCE4"/>
          </w:tcPr>
          <w:p w14:paraId="1B1AAA65" w14:textId="77777777" w:rsidR="003B1AD1" w:rsidRPr="008B10A6" w:rsidRDefault="003B1AD1" w:rsidP="003B1AD1">
            <w:pPr>
              <w:rPr>
                <w:b/>
                <w:sz w:val="22"/>
                <w:szCs w:val="22"/>
              </w:rPr>
            </w:pPr>
            <w:r w:rsidRPr="008B10A6">
              <w:rPr>
                <w:b/>
                <w:sz w:val="22"/>
                <w:szCs w:val="22"/>
              </w:rPr>
              <w:t xml:space="preserve">South African Rand (ZAR) exchange rate </w:t>
            </w:r>
          </w:p>
        </w:tc>
      </w:tr>
      <w:tr w:rsidR="008B10A6" w:rsidRPr="008B10A6" w14:paraId="2A64625C" w14:textId="77777777" w:rsidTr="00FE4A9B">
        <w:tc>
          <w:tcPr>
            <w:tcW w:w="4139" w:type="dxa"/>
            <w:shd w:val="clear" w:color="auto" w:fill="auto"/>
          </w:tcPr>
          <w:p w14:paraId="657F031B" w14:textId="77777777" w:rsidR="008B10A6" w:rsidRPr="008B10A6" w:rsidRDefault="008B10A6" w:rsidP="008B10A6">
            <w:pPr>
              <w:rPr>
                <w:sz w:val="22"/>
                <w:szCs w:val="22"/>
              </w:rPr>
            </w:pPr>
            <w:r w:rsidRPr="008B10A6">
              <w:rPr>
                <w:sz w:val="22"/>
                <w:szCs w:val="22"/>
              </w:rPr>
              <w:t>1 US Dollar</w:t>
            </w:r>
          </w:p>
        </w:tc>
        <w:tc>
          <w:tcPr>
            <w:tcW w:w="4814" w:type="dxa"/>
            <w:tcBorders>
              <w:top w:val="nil"/>
              <w:left w:val="single" w:sz="4" w:space="0" w:color="5B9BD5"/>
              <w:bottom w:val="single" w:sz="4" w:space="0" w:color="5B9BD5"/>
              <w:right w:val="single" w:sz="4" w:space="0" w:color="5B9BD5"/>
            </w:tcBorders>
            <w:shd w:val="clear" w:color="000000" w:fill="FFFFFF"/>
            <w:vAlign w:val="center"/>
          </w:tcPr>
          <w:p w14:paraId="54A71F30" w14:textId="53F860DD" w:rsidR="008B10A6" w:rsidRPr="008B10A6" w:rsidRDefault="008B10A6" w:rsidP="008B10A6">
            <w:pPr>
              <w:rPr>
                <w:color w:val="FF0000"/>
                <w:sz w:val="22"/>
                <w:szCs w:val="22"/>
                <w:highlight w:val="cyan"/>
              </w:rPr>
            </w:pPr>
            <w:r w:rsidRPr="008B10A6">
              <w:rPr>
                <w:rFonts w:cs="Calibri"/>
                <w:color w:val="FF0000"/>
                <w:sz w:val="22"/>
                <w:szCs w:val="22"/>
              </w:rPr>
              <w:t xml:space="preserve"> R                      13,6629 </w:t>
            </w:r>
          </w:p>
        </w:tc>
      </w:tr>
      <w:tr w:rsidR="008B10A6" w:rsidRPr="008B10A6" w14:paraId="53B33154" w14:textId="77777777" w:rsidTr="00FE4A9B">
        <w:tc>
          <w:tcPr>
            <w:tcW w:w="4139" w:type="dxa"/>
            <w:shd w:val="clear" w:color="auto" w:fill="auto"/>
          </w:tcPr>
          <w:p w14:paraId="681E28CE" w14:textId="77777777" w:rsidR="008B10A6" w:rsidRPr="008B10A6" w:rsidRDefault="008B10A6" w:rsidP="008B10A6">
            <w:pPr>
              <w:rPr>
                <w:sz w:val="22"/>
                <w:szCs w:val="22"/>
              </w:rPr>
            </w:pPr>
            <w:r w:rsidRPr="008B10A6">
              <w:rPr>
                <w:sz w:val="22"/>
                <w:szCs w:val="22"/>
              </w:rPr>
              <w:t>1 Euro</w:t>
            </w:r>
          </w:p>
        </w:tc>
        <w:tc>
          <w:tcPr>
            <w:tcW w:w="4814" w:type="dxa"/>
            <w:tcBorders>
              <w:top w:val="single" w:sz="4" w:space="0" w:color="5B9BD5"/>
              <w:left w:val="single" w:sz="4" w:space="0" w:color="5B9BD5"/>
              <w:bottom w:val="single" w:sz="4" w:space="0" w:color="5B9BD5"/>
              <w:right w:val="single" w:sz="4" w:space="0" w:color="5B9BD5"/>
            </w:tcBorders>
            <w:shd w:val="clear" w:color="000000" w:fill="FFFFFF"/>
            <w:vAlign w:val="center"/>
          </w:tcPr>
          <w:p w14:paraId="68104851" w14:textId="7AA8E529" w:rsidR="008B10A6" w:rsidRPr="008B10A6" w:rsidRDefault="008B10A6" w:rsidP="008B10A6">
            <w:pPr>
              <w:rPr>
                <w:color w:val="FF0000"/>
                <w:sz w:val="22"/>
                <w:szCs w:val="22"/>
                <w:highlight w:val="cyan"/>
              </w:rPr>
            </w:pPr>
            <w:r w:rsidRPr="008B10A6">
              <w:rPr>
                <w:rFonts w:cs="Calibri"/>
                <w:color w:val="FF0000"/>
                <w:sz w:val="22"/>
                <w:szCs w:val="22"/>
              </w:rPr>
              <w:t xml:space="preserve"> R                      16,5478 </w:t>
            </w:r>
          </w:p>
        </w:tc>
      </w:tr>
      <w:tr w:rsidR="008B10A6" w:rsidRPr="008B10A6" w14:paraId="67D48692" w14:textId="77777777" w:rsidTr="00FE4A9B">
        <w:tc>
          <w:tcPr>
            <w:tcW w:w="4139" w:type="dxa"/>
            <w:shd w:val="clear" w:color="auto" w:fill="auto"/>
          </w:tcPr>
          <w:p w14:paraId="1C783E8E" w14:textId="77777777" w:rsidR="008B10A6" w:rsidRPr="008B10A6" w:rsidRDefault="008B10A6" w:rsidP="008B10A6">
            <w:pPr>
              <w:rPr>
                <w:sz w:val="22"/>
                <w:szCs w:val="22"/>
              </w:rPr>
            </w:pPr>
            <w:r w:rsidRPr="008B10A6">
              <w:rPr>
                <w:sz w:val="22"/>
                <w:szCs w:val="22"/>
              </w:rPr>
              <w:t>1 Pound</w:t>
            </w:r>
          </w:p>
        </w:tc>
        <w:tc>
          <w:tcPr>
            <w:tcW w:w="4814" w:type="dxa"/>
            <w:tcBorders>
              <w:top w:val="single" w:sz="4" w:space="0" w:color="5B9BD5"/>
              <w:left w:val="single" w:sz="4" w:space="0" w:color="5B9BD5"/>
              <w:bottom w:val="single" w:sz="4" w:space="0" w:color="5B9BD5"/>
              <w:right w:val="single" w:sz="4" w:space="0" w:color="5B9BD5"/>
            </w:tcBorders>
            <w:shd w:val="clear" w:color="000000" w:fill="FFFFFF"/>
            <w:vAlign w:val="center"/>
          </w:tcPr>
          <w:p w14:paraId="4C049BA9" w14:textId="3C6C3ECB" w:rsidR="008B10A6" w:rsidRPr="008B10A6" w:rsidRDefault="008B10A6" w:rsidP="008B10A6">
            <w:pPr>
              <w:rPr>
                <w:color w:val="FF0000"/>
                <w:sz w:val="22"/>
                <w:szCs w:val="22"/>
                <w:highlight w:val="cyan"/>
              </w:rPr>
            </w:pPr>
            <w:r w:rsidRPr="008B10A6">
              <w:rPr>
                <w:rFonts w:cs="Calibri"/>
                <w:color w:val="FF0000"/>
                <w:sz w:val="22"/>
                <w:szCs w:val="22"/>
              </w:rPr>
              <w:t xml:space="preserve"> R                      19,2982 </w:t>
            </w:r>
          </w:p>
        </w:tc>
      </w:tr>
    </w:tbl>
    <w:p w14:paraId="5F3B899F" w14:textId="77777777" w:rsidR="003B1AD1" w:rsidRPr="003B1AD1" w:rsidRDefault="003B1AD1" w:rsidP="003B1AD1">
      <w:pPr>
        <w:tabs>
          <w:tab w:val="num" w:pos="360"/>
        </w:tabs>
        <w:spacing w:after="120"/>
        <w:ind w:left="567"/>
        <w:rPr>
          <w:sz w:val="22"/>
          <w:szCs w:val="22"/>
          <w:highlight w:val="yellow"/>
        </w:rPr>
      </w:pPr>
    </w:p>
    <w:p w14:paraId="0A1B78E6" w14:textId="77777777" w:rsidR="003B1AD1" w:rsidRPr="003B1AD1" w:rsidRDefault="003B1AD1" w:rsidP="00771B05">
      <w:pPr>
        <w:numPr>
          <w:ilvl w:val="0"/>
          <w:numId w:val="34"/>
        </w:numPr>
        <w:spacing w:after="120"/>
        <w:ind w:hanging="720"/>
        <w:rPr>
          <w:b/>
          <w:bCs/>
          <w:szCs w:val="24"/>
        </w:rPr>
      </w:pPr>
      <w:bookmarkStart w:id="62" w:name="_Toc62646408"/>
      <w:bookmarkStart w:id="63" w:name="_Toc63716398"/>
      <w:bookmarkStart w:id="64" w:name="_Toc63797595"/>
      <w:r w:rsidRPr="003B1AD1">
        <w:rPr>
          <w:b/>
          <w:bCs/>
          <w:szCs w:val="24"/>
        </w:rPr>
        <w:t>BID PRICING SCHEDULE</w:t>
      </w:r>
      <w:bookmarkEnd w:id="62"/>
      <w:bookmarkEnd w:id="63"/>
      <w:bookmarkEnd w:id="64"/>
    </w:p>
    <w:p w14:paraId="5AF9C4C1" w14:textId="77777777" w:rsidR="003B1AD1" w:rsidRPr="003B1AD1" w:rsidRDefault="003B1AD1" w:rsidP="003B1AD1">
      <w:pPr>
        <w:spacing w:after="200" w:line="276" w:lineRule="auto"/>
        <w:ind w:left="567"/>
        <w:jc w:val="both"/>
      </w:pPr>
      <w:r w:rsidRPr="003B1AD1">
        <w:t>Note: Bidders will complete the bid pricing schedule in the Excel spreadsheet format provided and include this as part of the hard copy submission documents and on the memory stick to be submitted Refer to section 7.</w:t>
      </w:r>
    </w:p>
    <w:p w14:paraId="5B37201A" w14:textId="60745BBE" w:rsidR="00AE6E42" w:rsidRDefault="003B1AD1" w:rsidP="00A40DC2">
      <w:pPr>
        <w:ind w:left="360"/>
        <w:jc w:val="both"/>
      </w:pPr>
      <w:r w:rsidRPr="003B1AD1">
        <w:t xml:space="preserve">Note: Bidders </w:t>
      </w:r>
      <w:r w:rsidR="00AE6E42">
        <w:t>are required to also complete pricing schedule as per attached sheets for the:</w:t>
      </w:r>
    </w:p>
    <w:p w14:paraId="50E3F8E0" w14:textId="69516896" w:rsidR="00AE6E42" w:rsidRDefault="00AE6E42" w:rsidP="00AE6E42">
      <w:pPr>
        <w:pStyle w:val="ListParagraph"/>
        <w:numPr>
          <w:ilvl w:val="0"/>
          <w:numId w:val="39"/>
        </w:numPr>
        <w:jc w:val="both"/>
      </w:pPr>
      <w:r>
        <w:t xml:space="preserve">Two-year period and </w:t>
      </w:r>
    </w:p>
    <w:p w14:paraId="5032C1F6" w14:textId="1D6C3D41" w:rsidR="00AE6E42" w:rsidRDefault="00AE6E42" w:rsidP="00AE6E42">
      <w:pPr>
        <w:pStyle w:val="ListParagraph"/>
        <w:numPr>
          <w:ilvl w:val="0"/>
          <w:numId w:val="39"/>
        </w:numPr>
        <w:jc w:val="both"/>
      </w:pPr>
      <w:r>
        <w:t>Three-year period</w:t>
      </w:r>
    </w:p>
    <w:p w14:paraId="28DF7F6C" w14:textId="5B1F2A7E" w:rsidR="003B1AD1" w:rsidRDefault="00AE6E42" w:rsidP="009D69E7">
      <w:pPr>
        <w:pStyle w:val="ListParagraph"/>
        <w:numPr>
          <w:ilvl w:val="0"/>
          <w:numId w:val="39"/>
        </w:numPr>
        <w:jc w:val="both"/>
      </w:pPr>
      <w:r>
        <w:t xml:space="preserve">The two will not evaluated for the purpose of awarding the </w:t>
      </w:r>
      <w:proofErr w:type="gramStart"/>
      <w:r>
        <w:t>bid ,</w:t>
      </w:r>
      <w:proofErr w:type="gramEnd"/>
      <w:r>
        <w:t xml:space="preserve"> but only One-Year pricing will be evaluated for award. </w:t>
      </w:r>
    </w:p>
    <w:p w14:paraId="55AE0807" w14:textId="77777777" w:rsidR="00AE6E42" w:rsidRPr="00AE6E42" w:rsidRDefault="00AE6E42" w:rsidP="009D69E7">
      <w:pPr>
        <w:pStyle w:val="ListParagraph"/>
        <w:numPr>
          <w:ilvl w:val="0"/>
          <w:numId w:val="39"/>
        </w:numPr>
        <w:jc w:val="both"/>
      </w:pPr>
    </w:p>
    <w:p w14:paraId="24A0A73C" w14:textId="77777777" w:rsidR="00300AD9" w:rsidRPr="00F81E2D" w:rsidRDefault="00300AD9" w:rsidP="00772D2A">
      <w:pPr>
        <w:pStyle w:val="Heading2"/>
        <w:numPr>
          <w:ilvl w:val="1"/>
          <w:numId w:val="25"/>
        </w:numPr>
      </w:pPr>
      <w:bookmarkStart w:id="65" w:name="_Toc435315930"/>
      <w:bookmarkStart w:id="66" w:name="_Ref455338328"/>
      <w:bookmarkStart w:id="67" w:name="_Ref455597629"/>
      <w:bookmarkStart w:id="68" w:name="_Toc63617859"/>
      <w:bookmarkStart w:id="69" w:name="_Toc67911443"/>
      <w:r w:rsidRPr="00F81E2D">
        <w:t>DECLARATION OF ACCEPTANCE</w:t>
      </w:r>
      <w:bookmarkEnd w:id="65"/>
      <w:bookmarkEnd w:id="66"/>
      <w:bookmarkEnd w:id="67"/>
      <w:bookmarkEnd w:id="68"/>
      <w:bookmarkEnd w:id="69"/>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300AD9" w:rsidRPr="00F81E2D" w14:paraId="7237C5F1" w14:textId="77777777" w:rsidTr="0048572A">
        <w:trPr>
          <w:tblHeader/>
        </w:trPr>
        <w:tc>
          <w:tcPr>
            <w:tcW w:w="3436" w:type="pct"/>
            <w:shd w:val="clear" w:color="auto" w:fill="C6D9F1" w:themeFill="text2" w:themeFillTint="33"/>
          </w:tcPr>
          <w:p w14:paraId="423C6111" w14:textId="77777777" w:rsidR="00300AD9" w:rsidRPr="00F81E2D" w:rsidRDefault="00300AD9" w:rsidP="0048572A">
            <w:pPr>
              <w:rPr>
                <w:rFonts w:asciiTheme="minorHAnsi" w:hAnsiTheme="minorHAnsi"/>
                <w:b/>
              </w:rPr>
            </w:pPr>
          </w:p>
        </w:tc>
        <w:tc>
          <w:tcPr>
            <w:tcW w:w="719" w:type="pct"/>
            <w:shd w:val="clear" w:color="auto" w:fill="C6D9F1" w:themeFill="text2" w:themeFillTint="33"/>
          </w:tcPr>
          <w:p w14:paraId="2164B2D4" w14:textId="77777777" w:rsidR="00300AD9" w:rsidRPr="00F81E2D" w:rsidRDefault="00300AD9" w:rsidP="0048572A">
            <w:pPr>
              <w:jc w:val="center"/>
              <w:rPr>
                <w:rFonts w:asciiTheme="minorHAnsi" w:hAnsiTheme="minorHAnsi"/>
                <w:b/>
              </w:rPr>
            </w:pPr>
            <w:r w:rsidRPr="00F81E2D">
              <w:rPr>
                <w:rFonts w:asciiTheme="minorHAnsi" w:hAnsiTheme="minorHAnsi"/>
                <w:b/>
              </w:rPr>
              <w:t>ACCEPT ALL</w:t>
            </w:r>
          </w:p>
        </w:tc>
        <w:tc>
          <w:tcPr>
            <w:tcW w:w="845" w:type="pct"/>
            <w:shd w:val="clear" w:color="auto" w:fill="C6D9F1" w:themeFill="text2" w:themeFillTint="33"/>
          </w:tcPr>
          <w:p w14:paraId="2F2D26D7" w14:textId="77777777" w:rsidR="00300AD9" w:rsidRPr="00F81E2D" w:rsidRDefault="00300AD9" w:rsidP="0048572A">
            <w:pPr>
              <w:jc w:val="center"/>
              <w:rPr>
                <w:rFonts w:asciiTheme="minorHAnsi" w:hAnsiTheme="minorHAnsi"/>
                <w:b/>
              </w:rPr>
            </w:pPr>
            <w:r w:rsidRPr="00F81E2D">
              <w:rPr>
                <w:rFonts w:asciiTheme="minorHAnsi" w:hAnsiTheme="minorHAnsi"/>
                <w:b/>
              </w:rPr>
              <w:t>DO NOT ACCEPT ALL</w:t>
            </w:r>
          </w:p>
        </w:tc>
      </w:tr>
      <w:tr w:rsidR="00300AD9" w:rsidRPr="00F81E2D" w14:paraId="3BC818D9" w14:textId="77777777" w:rsidTr="0048572A">
        <w:tc>
          <w:tcPr>
            <w:tcW w:w="3436" w:type="pct"/>
          </w:tcPr>
          <w:p w14:paraId="60B1A576" w14:textId="4769E964" w:rsidR="00300AD9" w:rsidRPr="005F7910" w:rsidRDefault="00300AD9" w:rsidP="00772D2A">
            <w:pPr>
              <w:pStyle w:val="Specification"/>
              <w:numPr>
                <w:ilvl w:val="0"/>
                <w:numId w:val="17"/>
              </w:numPr>
              <w:rPr>
                <w:rFonts w:asciiTheme="minorHAnsi" w:hAnsiTheme="minorHAnsi"/>
              </w:rPr>
            </w:pPr>
            <w:r w:rsidRPr="005F7910">
              <w:rPr>
                <w:rFonts w:asciiTheme="minorHAnsi" w:hAnsiTheme="minorHAnsi"/>
              </w:rPr>
              <w:t xml:space="preserve">The bidder declares to ACCEPT ALL the Costing and Pricing conditions as specified in section </w:t>
            </w:r>
            <w:r w:rsidRPr="00F81E2D">
              <w:fldChar w:fldCharType="begin"/>
            </w:r>
            <w:r w:rsidRPr="005F7910">
              <w:rPr>
                <w:rFonts w:asciiTheme="minorHAnsi" w:hAnsiTheme="minorHAnsi"/>
              </w:rPr>
              <w:instrText xml:space="preserve"> REF _Ref455341462 \w \h  \* MERGEFORMAT </w:instrText>
            </w:r>
            <w:r w:rsidRPr="00F81E2D">
              <w:fldChar w:fldCharType="separate"/>
            </w:r>
            <w:r w:rsidR="002A1918">
              <w:rPr>
                <w:rFonts w:asciiTheme="minorHAnsi" w:hAnsiTheme="minorHAnsi"/>
              </w:rPr>
              <w:t>7</w:t>
            </w:r>
            <w:r w:rsidRPr="005F7910">
              <w:rPr>
                <w:rFonts w:asciiTheme="minorHAnsi" w:hAnsiTheme="minorHAnsi"/>
              </w:rPr>
              <w:t>.2</w:t>
            </w:r>
            <w:r w:rsidRPr="00F81E2D">
              <w:fldChar w:fldCharType="end"/>
            </w:r>
            <w:r w:rsidRPr="005F7910">
              <w:rPr>
                <w:rFonts w:asciiTheme="minorHAnsi" w:hAnsiTheme="minorHAnsi"/>
              </w:rPr>
              <w:t xml:space="preserve"> above by indicating with an “X” in the “ACCEPT ALL” column, or</w:t>
            </w:r>
          </w:p>
          <w:p w14:paraId="1A2583E6" w14:textId="21A0A2F5" w:rsidR="00300AD9" w:rsidRPr="00F81E2D" w:rsidRDefault="00300AD9" w:rsidP="00772D2A">
            <w:pPr>
              <w:pStyle w:val="Specification"/>
              <w:numPr>
                <w:ilvl w:val="0"/>
                <w:numId w:val="3"/>
              </w:numPr>
              <w:rPr>
                <w:rFonts w:asciiTheme="minorHAnsi" w:hAnsiTheme="minorHAnsi"/>
              </w:rPr>
            </w:pPr>
            <w:r w:rsidRPr="00F81E2D">
              <w:rPr>
                <w:rFonts w:asciiTheme="minorHAnsi" w:hAnsiTheme="minorHAnsi"/>
              </w:rPr>
              <w:t xml:space="preserve">The bidder declares to NOT ACCEPT ALL the Costing and Pricing Conditions </w:t>
            </w:r>
            <w:r>
              <w:rPr>
                <w:rFonts w:asciiTheme="minorHAnsi" w:hAnsiTheme="minorHAnsi"/>
              </w:rPr>
              <w:t xml:space="preserve">as specified </w:t>
            </w:r>
            <w:r w:rsidRPr="00F81E2D">
              <w:rPr>
                <w:rFonts w:asciiTheme="minorHAnsi" w:hAnsiTheme="minorHAnsi"/>
              </w:rPr>
              <w:t xml:space="preserve">in section </w:t>
            </w:r>
            <w:r w:rsidRPr="00F81E2D">
              <w:fldChar w:fldCharType="begin"/>
            </w:r>
            <w:r w:rsidRPr="00F81E2D">
              <w:rPr>
                <w:rFonts w:asciiTheme="minorHAnsi" w:hAnsiTheme="minorHAnsi"/>
              </w:rPr>
              <w:instrText xml:space="preserve"> REF _Ref455341462 \w \h  \* MERGEFORMAT </w:instrText>
            </w:r>
            <w:r w:rsidRPr="00F81E2D">
              <w:fldChar w:fldCharType="separate"/>
            </w:r>
            <w:r w:rsidR="002A1918">
              <w:rPr>
                <w:rFonts w:asciiTheme="minorHAnsi" w:hAnsiTheme="minorHAnsi"/>
              </w:rPr>
              <w:t>7</w:t>
            </w:r>
            <w:r>
              <w:rPr>
                <w:rFonts w:asciiTheme="minorHAnsi" w:hAnsiTheme="minorHAnsi"/>
              </w:rPr>
              <w:t>.2</w:t>
            </w:r>
            <w:r w:rsidRPr="00F81E2D">
              <w:fldChar w:fldCharType="end"/>
            </w:r>
            <w:r w:rsidRPr="00F81E2D">
              <w:rPr>
                <w:rFonts w:asciiTheme="minorHAnsi" w:hAnsiTheme="minorHAnsi"/>
              </w:rPr>
              <w:t xml:space="preserve"> above by - </w:t>
            </w:r>
          </w:p>
          <w:p w14:paraId="2C41D4D7" w14:textId="77777777" w:rsidR="00300AD9" w:rsidRPr="00F81E2D" w:rsidRDefault="00300AD9" w:rsidP="00772D2A">
            <w:pPr>
              <w:pStyle w:val="Specification"/>
              <w:numPr>
                <w:ilvl w:val="1"/>
                <w:numId w:val="3"/>
              </w:numPr>
              <w:rPr>
                <w:rFonts w:asciiTheme="minorHAnsi" w:hAnsiTheme="minorHAnsi"/>
              </w:rPr>
            </w:pPr>
            <w:r w:rsidRPr="00F81E2D">
              <w:rPr>
                <w:rFonts w:asciiTheme="minorHAnsi" w:hAnsiTheme="minorHAnsi"/>
              </w:rPr>
              <w:t>Indicating with an “X” in the “DO NOT ACCEPT ALL” column, and;</w:t>
            </w:r>
          </w:p>
          <w:p w14:paraId="748EFE1D" w14:textId="77777777" w:rsidR="00300AD9" w:rsidRPr="00F81E2D" w:rsidRDefault="00300AD9" w:rsidP="00772D2A">
            <w:pPr>
              <w:pStyle w:val="Specification"/>
              <w:numPr>
                <w:ilvl w:val="1"/>
                <w:numId w:val="3"/>
              </w:numPr>
              <w:rPr>
                <w:rFonts w:asciiTheme="minorHAnsi" w:hAnsiTheme="minorHAnsi"/>
              </w:rPr>
            </w:pPr>
            <w:r w:rsidRPr="00F81E2D">
              <w:rPr>
                <w:rFonts w:asciiTheme="minorHAnsi" w:hAnsiTheme="minorHAnsi"/>
              </w:rPr>
              <w:t xml:space="preserve">Provide reason and proposal for each of the condition not accepted. </w:t>
            </w:r>
          </w:p>
        </w:tc>
        <w:tc>
          <w:tcPr>
            <w:tcW w:w="719" w:type="pct"/>
          </w:tcPr>
          <w:p w14:paraId="2CB79FB7" w14:textId="77777777" w:rsidR="00300AD9" w:rsidRPr="00F81E2D" w:rsidRDefault="00300AD9" w:rsidP="0048572A">
            <w:pPr>
              <w:jc w:val="center"/>
              <w:rPr>
                <w:rFonts w:asciiTheme="minorHAnsi" w:hAnsiTheme="minorHAnsi"/>
              </w:rPr>
            </w:pPr>
          </w:p>
        </w:tc>
        <w:tc>
          <w:tcPr>
            <w:tcW w:w="845" w:type="pct"/>
          </w:tcPr>
          <w:p w14:paraId="1B76E8A7" w14:textId="77777777" w:rsidR="00300AD9" w:rsidRPr="00F81E2D" w:rsidRDefault="00300AD9" w:rsidP="0048572A">
            <w:pPr>
              <w:jc w:val="center"/>
              <w:rPr>
                <w:rFonts w:asciiTheme="minorHAnsi" w:hAnsiTheme="minorHAnsi"/>
              </w:rPr>
            </w:pPr>
          </w:p>
        </w:tc>
      </w:tr>
      <w:tr w:rsidR="00300AD9" w:rsidRPr="00F81E2D" w14:paraId="2A941BC3" w14:textId="77777777" w:rsidTr="0048572A">
        <w:tc>
          <w:tcPr>
            <w:tcW w:w="5000" w:type="pct"/>
            <w:gridSpan w:val="3"/>
          </w:tcPr>
          <w:p w14:paraId="066E0FEE" w14:textId="77777777" w:rsidR="00300AD9" w:rsidRPr="00F81E2D" w:rsidRDefault="00300AD9" w:rsidP="0048572A">
            <w:pPr>
              <w:rPr>
                <w:rFonts w:asciiTheme="minorHAnsi" w:hAnsiTheme="minorHAnsi"/>
                <w:b/>
              </w:rPr>
            </w:pPr>
            <w:r w:rsidRPr="00F81E2D">
              <w:rPr>
                <w:rFonts w:asciiTheme="minorHAnsi" w:hAnsiTheme="minorHAnsi"/>
                <w:b/>
              </w:rPr>
              <w:t>Comments by bidder:</w:t>
            </w:r>
          </w:p>
          <w:p w14:paraId="4765E1CC" w14:textId="77777777" w:rsidR="00300AD9" w:rsidRPr="00F81E2D" w:rsidRDefault="00300AD9" w:rsidP="0048572A">
            <w:pPr>
              <w:rPr>
                <w:rFonts w:asciiTheme="minorHAnsi" w:hAnsiTheme="minorHAnsi"/>
                <w:b/>
              </w:rPr>
            </w:pPr>
            <w:r w:rsidRPr="00F81E2D">
              <w:rPr>
                <w:rFonts w:asciiTheme="minorHAnsi" w:hAnsiTheme="minorHAnsi"/>
              </w:rPr>
              <w:t>Provide the condition reference, the reasons for not accepting the condition.</w:t>
            </w:r>
          </w:p>
        </w:tc>
      </w:tr>
    </w:tbl>
    <w:p w14:paraId="0EF9DAB7" w14:textId="77777777" w:rsidR="00300AD9" w:rsidRPr="00F81E2D" w:rsidRDefault="00300AD9" w:rsidP="00300AD9"/>
    <w:p w14:paraId="22484DEA" w14:textId="77777777" w:rsidR="00300AD9" w:rsidRPr="00F81E2D" w:rsidRDefault="00300AD9" w:rsidP="00300AD9">
      <w:pPr>
        <w:spacing w:after="200" w:line="276" w:lineRule="auto"/>
        <w:rPr>
          <w:rFonts w:eastAsiaTheme="majorEastAsia" w:cstheme="majorBidi"/>
          <w:b/>
          <w:bCs/>
          <w:caps/>
          <w:color w:val="000066"/>
          <w:szCs w:val="28"/>
        </w:rPr>
      </w:pPr>
      <w:r w:rsidRPr="00F81E2D">
        <w:br w:type="page"/>
      </w:r>
    </w:p>
    <w:p w14:paraId="3022D7A0" w14:textId="77777777" w:rsidR="003840BB" w:rsidRPr="00F81E2D" w:rsidRDefault="003840BB" w:rsidP="00772D2A">
      <w:pPr>
        <w:pStyle w:val="Heading2"/>
        <w:numPr>
          <w:ilvl w:val="1"/>
          <w:numId w:val="25"/>
        </w:numPr>
        <w:sectPr w:rsidR="003840BB" w:rsidRPr="00F81E2D" w:rsidSect="00D112F7">
          <w:pgSz w:w="11906" w:h="16838"/>
          <w:pgMar w:top="1134" w:right="1134" w:bottom="1134" w:left="1134" w:header="680" w:footer="680" w:gutter="0"/>
          <w:cols w:space="708"/>
          <w:docGrid w:linePitch="360"/>
        </w:sectPr>
      </w:pPr>
    </w:p>
    <w:p w14:paraId="50D07755" w14:textId="71D76AC0" w:rsidR="00A90316" w:rsidRPr="00F81E2D" w:rsidRDefault="00355D68" w:rsidP="00F40A48">
      <w:pPr>
        <w:pStyle w:val="AnnexH2"/>
        <w:tabs>
          <w:tab w:val="clear" w:pos="502"/>
        </w:tabs>
      </w:pPr>
      <w:bookmarkStart w:id="70" w:name="_Toc67911444"/>
      <w:bookmarkStart w:id="71" w:name="_Toc435315942"/>
      <w:r>
        <w:lastRenderedPageBreak/>
        <w:t xml:space="preserve">ANNEX A.5 </w:t>
      </w:r>
      <w:r w:rsidR="00F739D0" w:rsidRPr="00F81E2D">
        <w:t>Terms and definitions</w:t>
      </w:r>
      <w:bookmarkEnd w:id="70"/>
    </w:p>
    <w:p w14:paraId="687ED95C" w14:textId="77777777" w:rsidR="00F739D0" w:rsidRPr="00F81E2D" w:rsidRDefault="00F739D0" w:rsidP="00772D2A">
      <w:pPr>
        <w:pStyle w:val="Heading1"/>
        <w:numPr>
          <w:ilvl w:val="0"/>
          <w:numId w:val="12"/>
        </w:numPr>
      </w:pPr>
      <w:bookmarkStart w:id="72" w:name="_Toc67911445"/>
      <w:r w:rsidRPr="00F81E2D">
        <w:t>ABBREVIATIONS</w:t>
      </w:r>
      <w:bookmarkEnd w:id="72"/>
    </w:p>
    <w:p w14:paraId="7472872C" w14:textId="77777777" w:rsidR="0051052B" w:rsidRPr="00F81E2D" w:rsidRDefault="0051052B" w:rsidP="0051052B">
      <w:r w:rsidRPr="00F81E2D">
        <w:t>ICT</w:t>
      </w:r>
      <w:r w:rsidRPr="00F81E2D">
        <w:tab/>
      </w:r>
      <w:r w:rsidRPr="00F81E2D">
        <w:tab/>
        <w:t>Information and Communication Technology</w:t>
      </w:r>
    </w:p>
    <w:p w14:paraId="68B8A283" w14:textId="77777777" w:rsidR="0051052B" w:rsidRPr="00F81E2D" w:rsidRDefault="0051052B" w:rsidP="0051052B">
      <w:r w:rsidRPr="00F81E2D">
        <w:t>PPPFA</w:t>
      </w:r>
      <w:r w:rsidRPr="00F81E2D">
        <w:tab/>
        <w:t>Preferential Procurement Policy Framework Act</w:t>
      </w:r>
    </w:p>
    <w:p w14:paraId="0E3F5B6D" w14:textId="77777777" w:rsidR="0051052B" w:rsidRPr="00F81E2D" w:rsidRDefault="0051052B" w:rsidP="0051052B">
      <w:r>
        <w:t>CSD</w:t>
      </w:r>
      <w:r>
        <w:tab/>
      </w:r>
      <w:r>
        <w:tab/>
        <w:t>Central Suppliers Database</w:t>
      </w:r>
    </w:p>
    <w:p w14:paraId="2FA3244A" w14:textId="77777777" w:rsidR="0051052B" w:rsidRDefault="0051052B" w:rsidP="0051052B">
      <w:r>
        <w:t>SCM</w:t>
      </w:r>
      <w:r>
        <w:tab/>
      </w:r>
      <w:r>
        <w:tab/>
        <w:t>Supply Chain Management</w:t>
      </w:r>
    </w:p>
    <w:p w14:paraId="31AAE6F9" w14:textId="42C5F0F6" w:rsidR="0051052B" w:rsidRDefault="0051052B" w:rsidP="0051052B">
      <w:r>
        <w:t>EDR</w:t>
      </w:r>
      <w:r>
        <w:tab/>
      </w:r>
      <w:r>
        <w:tab/>
      </w:r>
      <w:r w:rsidRPr="006876CA">
        <w:t>Endpoint Detection &amp;Response</w:t>
      </w:r>
    </w:p>
    <w:p w14:paraId="046B9D07" w14:textId="77777777" w:rsidR="0051052B" w:rsidRDefault="0051052B" w:rsidP="0051052B">
      <w:r>
        <w:t>ERD</w:t>
      </w:r>
      <w:r>
        <w:tab/>
      </w:r>
      <w:r>
        <w:tab/>
        <w:t>Enterprise Resource Planning</w:t>
      </w:r>
    </w:p>
    <w:p w14:paraId="060DCC59" w14:textId="77777777" w:rsidR="0051052B" w:rsidRDefault="0051052B" w:rsidP="0051052B">
      <w:r>
        <w:t>ICT</w:t>
      </w:r>
      <w:r>
        <w:tab/>
      </w:r>
      <w:r>
        <w:tab/>
      </w:r>
      <w:r w:rsidRPr="006876CA">
        <w:t>Informatio</w:t>
      </w:r>
      <w:r>
        <w:t>n and Communications Technology</w:t>
      </w:r>
    </w:p>
    <w:p w14:paraId="2EAE416C" w14:textId="77777777" w:rsidR="0051052B" w:rsidRDefault="0051052B" w:rsidP="0051052B">
      <w:r>
        <w:t>OEM</w:t>
      </w:r>
      <w:r>
        <w:tab/>
      </w:r>
      <w:r>
        <w:tab/>
      </w:r>
      <w:r w:rsidRPr="006876CA">
        <w:t>Original Equipment Manufacturer</w:t>
      </w:r>
    </w:p>
    <w:p w14:paraId="6E108F98" w14:textId="77777777" w:rsidR="0051052B" w:rsidRDefault="0051052B" w:rsidP="0051052B">
      <w:r>
        <w:t>R</w:t>
      </w:r>
      <w:r>
        <w:tab/>
      </w:r>
      <w:r>
        <w:tab/>
      </w:r>
      <w:r w:rsidRPr="006876CA">
        <w:t xml:space="preserve">Rand  </w:t>
      </w:r>
      <w:r>
        <w:t xml:space="preserve">                                    </w:t>
      </w:r>
    </w:p>
    <w:p w14:paraId="0C619F60" w14:textId="77777777" w:rsidR="0051052B" w:rsidRDefault="0051052B" w:rsidP="0051052B">
      <w:r>
        <w:t>RFB</w:t>
      </w:r>
      <w:r>
        <w:tab/>
      </w:r>
      <w:r>
        <w:tab/>
        <w:t>Request for Bid</w:t>
      </w:r>
    </w:p>
    <w:p w14:paraId="182BE1BF" w14:textId="77777777" w:rsidR="0051052B" w:rsidRDefault="0051052B" w:rsidP="0051052B">
      <w:r>
        <w:t>RFQ</w:t>
      </w:r>
      <w:r>
        <w:tab/>
      </w:r>
      <w:r>
        <w:tab/>
        <w:t>Request for Quotation</w:t>
      </w:r>
    </w:p>
    <w:p w14:paraId="668014E1" w14:textId="77777777" w:rsidR="0051052B" w:rsidRDefault="0051052B" w:rsidP="0051052B">
      <w:r>
        <w:t>SCM</w:t>
      </w:r>
      <w:r>
        <w:tab/>
      </w:r>
      <w:r>
        <w:tab/>
        <w:t>Supply Chain Management</w:t>
      </w:r>
    </w:p>
    <w:p w14:paraId="5AADFA4A" w14:textId="77777777" w:rsidR="0051052B" w:rsidRDefault="0051052B" w:rsidP="0051052B">
      <w:r>
        <w:t>SITA             State Information Technology Agency</w:t>
      </w:r>
    </w:p>
    <w:p w14:paraId="5F67E111" w14:textId="77777777" w:rsidR="0051052B" w:rsidRPr="00F81E2D" w:rsidRDefault="0051052B" w:rsidP="0051052B">
      <w:r>
        <w:t>QTY</w:t>
      </w:r>
      <w:r>
        <w:tab/>
      </w:r>
      <w:r>
        <w:tab/>
        <w:t>Quantity</w:t>
      </w:r>
    </w:p>
    <w:p w14:paraId="4B776F2D" w14:textId="77777777" w:rsidR="0051052B" w:rsidRDefault="0051052B" w:rsidP="0051052B">
      <w:pPr>
        <w:rPr>
          <w:rFonts w:cs="Arial"/>
          <w:bCs/>
          <w:sz w:val="22"/>
          <w:szCs w:val="22"/>
        </w:rPr>
      </w:pPr>
    </w:p>
    <w:p w14:paraId="3FF0EF62" w14:textId="77777777" w:rsidR="0051052B" w:rsidRDefault="0051052B" w:rsidP="0051052B">
      <w:pPr>
        <w:spacing w:after="200" w:line="276" w:lineRule="auto"/>
        <w:rPr>
          <w:rFonts w:cs="Arial"/>
          <w:bCs/>
          <w:sz w:val="22"/>
          <w:szCs w:val="22"/>
        </w:rPr>
      </w:pPr>
      <w:r>
        <w:rPr>
          <w:rFonts w:cs="Arial"/>
          <w:bCs/>
          <w:sz w:val="22"/>
          <w:szCs w:val="22"/>
        </w:rPr>
        <w:br w:type="page"/>
      </w:r>
    </w:p>
    <w:p w14:paraId="191C5ADF" w14:textId="46A6196C" w:rsidR="0051052B" w:rsidRPr="00942EAE" w:rsidRDefault="0051052B" w:rsidP="0051052B">
      <w:pPr>
        <w:keepNext/>
        <w:pageBreakBefore/>
        <w:pBdr>
          <w:bottom w:val="single" w:sz="4" w:space="1" w:color="000066"/>
        </w:pBdr>
        <w:spacing w:before="240" w:after="240"/>
        <w:ind w:left="964" w:hanging="964"/>
        <w:outlineLvl w:val="0"/>
        <w:rPr>
          <w:b/>
          <w:color w:val="000066"/>
          <w:kern w:val="28"/>
          <w:sz w:val="36"/>
          <w:szCs w:val="40"/>
          <w14:scene3d>
            <w14:camera w14:prst="orthographicFront"/>
            <w14:lightRig w14:rig="threePt" w14:dir="t">
              <w14:rot w14:lat="0" w14:lon="0" w14:rev="0"/>
            </w14:lightRig>
          </w14:scene3d>
        </w:rPr>
      </w:pPr>
      <w:bookmarkStart w:id="73" w:name="_Toc51687858"/>
      <w:bookmarkStart w:id="74" w:name="_Toc55568543"/>
      <w:r>
        <w:rPr>
          <w:b/>
          <w:color w:val="000066"/>
          <w:kern w:val="28"/>
          <w:sz w:val="36"/>
          <w:szCs w:val="40"/>
          <w14:scene3d>
            <w14:camera w14:prst="orthographicFront"/>
            <w14:lightRig w14:rig="threePt" w14:dir="t">
              <w14:rot w14:lat="0" w14:lon="0" w14:rev="0"/>
            </w14:lightRig>
          </w14:scene3d>
        </w:rPr>
        <w:lastRenderedPageBreak/>
        <w:t xml:space="preserve">ANNEX B: </w:t>
      </w:r>
      <w:r w:rsidRPr="00942EAE">
        <w:rPr>
          <w:b/>
          <w:color w:val="000066"/>
          <w:kern w:val="28"/>
          <w:sz w:val="36"/>
          <w:szCs w:val="40"/>
          <w14:scene3d>
            <w14:camera w14:prst="orthographicFront"/>
            <w14:lightRig w14:rig="threePt" w14:dir="t">
              <w14:rot w14:lat="0" w14:lon="0" w14:rev="0"/>
            </w14:lightRig>
          </w14:scene3d>
        </w:rPr>
        <w:t>BIDDER SUBSTANTIATING EVIDENCE</w:t>
      </w:r>
      <w:bookmarkEnd w:id="73"/>
      <w:bookmarkEnd w:id="74"/>
    </w:p>
    <w:p w14:paraId="6FD6CF70" w14:textId="66B37FCF" w:rsidR="0051052B" w:rsidRPr="00942EAE" w:rsidRDefault="00791707" w:rsidP="00791707">
      <w:pPr>
        <w:keepNext/>
        <w:keepLines/>
        <w:spacing w:before="240" w:after="120"/>
        <w:outlineLvl w:val="0"/>
        <w:rPr>
          <w:rFonts w:eastAsiaTheme="majorEastAsia" w:cstheme="majorBidi"/>
          <w:b/>
          <w:bCs/>
          <w:color w:val="000066"/>
          <w:sz w:val="28"/>
          <w:szCs w:val="28"/>
          <w14:scene3d>
            <w14:camera w14:prst="orthographicFront"/>
            <w14:lightRig w14:rig="threePt" w14:dir="t">
              <w14:rot w14:lat="0" w14:lon="0" w14:rev="0"/>
            </w14:lightRig>
          </w14:scene3d>
        </w:rPr>
      </w:pPr>
      <w:bookmarkStart w:id="75" w:name="_Toc57762003"/>
      <w:r>
        <w:rPr>
          <w:rFonts w:eastAsiaTheme="majorEastAsia" w:cstheme="majorBidi"/>
          <w:b/>
          <w:bCs/>
          <w:color w:val="000066"/>
          <w:sz w:val="28"/>
          <w:szCs w:val="28"/>
          <w14:scene3d>
            <w14:camera w14:prst="orthographicFront"/>
            <w14:lightRig w14:rig="threePt" w14:dir="t">
              <w14:rot w14:lat="0" w14:lon="0" w14:rev="0"/>
            </w14:lightRig>
          </w14:scene3d>
        </w:rPr>
        <w:t xml:space="preserve">8.  </w:t>
      </w:r>
      <w:r w:rsidR="0051052B" w:rsidRPr="00942EAE">
        <w:rPr>
          <w:rFonts w:eastAsiaTheme="majorEastAsia" w:cstheme="majorBidi"/>
          <w:b/>
          <w:bCs/>
          <w:color w:val="000066"/>
          <w:sz w:val="28"/>
          <w:szCs w:val="28"/>
          <w14:scene3d>
            <w14:camera w14:prst="orthographicFront"/>
            <w14:lightRig w14:rig="threePt" w14:dir="t">
              <w14:rot w14:lat="0" w14:lon="0" w14:rev="0"/>
            </w14:lightRig>
          </w14:scene3d>
        </w:rPr>
        <w:t>MANDATORY REQUIREMENT EVIDENCE</w:t>
      </w:r>
      <w:bookmarkEnd w:id="75"/>
    </w:p>
    <w:p w14:paraId="1EE0DEE5" w14:textId="77777777" w:rsidR="0051052B" w:rsidRPr="00942EAE" w:rsidRDefault="0051052B" w:rsidP="00772D2A">
      <w:pPr>
        <w:pStyle w:val="ListParagraph"/>
        <w:keepNext/>
        <w:numPr>
          <w:ilvl w:val="1"/>
          <w:numId w:val="18"/>
        </w:numPr>
        <w:spacing w:before="240"/>
        <w:outlineLvl w:val="1"/>
        <w:rPr>
          <w:rFonts w:eastAsiaTheme="majorEastAsia" w:cstheme="majorBidi"/>
          <w:b/>
          <w:bCs/>
          <w:color w:val="000066"/>
          <w:szCs w:val="28"/>
          <w14:scene3d>
            <w14:camera w14:prst="orthographicFront"/>
            <w14:lightRig w14:rig="threePt" w14:dir="t">
              <w14:rot w14:lat="0" w14:lon="0" w14:rev="0"/>
            </w14:lightRig>
          </w14:scene3d>
        </w:rPr>
      </w:pPr>
      <w:r w:rsidRPr="00942EAE">
        <w:rPr>
          <w:rFonts w:asciiTheme="minorHAnsi" w:eastAsiaTheme="majorEastAsia" w:hAnsiTheme="minorHAnsi" w:cstheme="majorBidi"/>
          <w:b/>
          <w:color w:val="000066"/>
          <w:szCs w:val="28"/>
          <w14:scene3d>
            <w14:camera w14:prst="orthographicFront"/>
            <w14:lightRig w14:rig="threePt" w14:dir="t">
              <w14:rot w14:lat="0" w14:lon="0" w14:rev="0"/>
            </w14:lightRig>
          </w14:scene3d>
        </w:rPr>
        <w:t>BIDDER CERTIFICATION / AFFILIATION REQUIREMENTS</w:t>
      </w:r>
    </w:p>
    <w:p w14:paraId="33D3BD8D" w14:textId="292D7C76" w:rsidR="0051052B" w:rsidRDefault="0051052B" w:rsidP="00F40A48">
      <w:pPr>
        <w:tabs>
          <w:tab w:val="num" w:pos="567"/>
        </w:tabs>
        <w:spacing w:after="120"/>
        <w:ind w:left="360"/>
        <w:rPr>
          <w:rFonts w:asciiTheme="minorHAnsi" w:hAnsiTheme="minorHAnsi"/>
          <w:szCs w:val="24"/>
        </w:rPr>
      </w:pPr>
      <w:r w:rsidRPr="00942EAE">
        <w:rPr>
          <w:szCs w:val="24"/>
        </w:rPr>
        <w:t xml:space="preserve">Attached </w:t>
      </w:r>
      <w:r w:rsidRPr="00942EAE">
        <w:rPr>
          <w:rFonts w:asciiTheme="minorHAnsi" w:hAnsiTheme="minorHAnsi" w:cstheme="minorHAnsi"/>
          <w:szCs w:val="24"/>
        </w:rPr>
        <w:t xml:space="preserve">a copy </w:t>
      </w:r>
      <w:r w:rsidR="003B1AD1" w:rsidRPr="003B1AD1">
        <w:rPr>
          <w:rFonts w:asciiTheme="minorHAnsi" w:hAnsiTheme="minorHAnsi" w:cstheme="minorHAnsi"/>
          <w:szCs w:val="24"/>
        </w:rPr>
        <w:t>of documentation (valid certificate, license, letter or an affidavit) indicating that the bidder is the OSM or a registered OSM partner / reseller to provide Symantec products/service</w:t>
      </w:r>
      <w:r>
        <w:rPr>
          <w:rFonts w:asciiTheme="minorHAnsi" w:hAnsiTheme="minorHAnsi"/>
          <w:szCs w:val="24"/>
        </w:rPr>
        <w:t xml:space="preserve"> </w:t>
      </w:r>
      <w:r w:rsidRPr="00942EAE">
        <w:rPr>
          <w:rFonts w:asciiTheme="minorHAnsi" w:hAnsiTheme="minorHAnsi"/>
          <w:szCs w:val="24"/>
        </w:rPr>
        <w:t>here.</w:t>
      </w:r>
    </w:p>
    <w:p w14:paraId="6CFE545F" w14:textId="62FDA9AF" w:rsidR="003B1AD1" w:rsidRPr="0056750B" w:rsidRDefault="003B1AD1" w:rsidP="003C5F11">
      <w:pPr>
        <w:tabs>
          <w:tab w:val="num" w:pos="567"/>
        </w:tabs>
        <w:spacing w:after="120"/>
        <w:rPr>
          <w:rFonts w:asciiTheme="minorHAnsi" w:eastAsiaTheme="majorEastAsia" w:hAnsiTheme="minorHAnsi" w:cstheme="majorBidi"/>
          <w:b/>
          <w:color w:val="000066"/>
          <w:szCs w:val="28"/>
          <w14:scene3d>
            <w14:camera w14:prst="orthographicFront"/>
            <w14:lightRig w14:rig="threePt" w14:dir="t">
              <w14:rot w14:lat="0" w14:lon="0" w14:rev="0"/>
            </w14:lightRig>
          </w14:scene3d>
        </w:rPr>
      </w:pPr>
      <w:r w:rsidRPr="0056750B">
        <w:rPr>
          <w:rFonts w:asciiTheme="minorHAnsi" w:eastAsiaTheme="majorEastAsia" w:hAnsiTheme="minorHAnsi" w:cstheme="majorBidi"/>
          <w:b/>
          <w:color w:val="000066"/>
          <w:szCs w:val="28"/>
          <w14:scene3d>
            <w14:camera w14:prst="orthographicFront"/>
            <w14:lightRig w14:rig="threePt" w14:dir="t">
              <w14:rot w14:lat="0" w14:lon="0" w14:rev="0"/>
            </w14:lightRig>
          </w14:scene3d>
        </w:rPr>
        <w:t xml:space="preserve">8.2 TECHNICAL MANDATORY FUNCTIONAL REQUIREMENTS </w:t>
      </w:r>
    </w:p>
    <w:p w14:paraId="73F7A1B1" w14:textId="6A0D8481" w:rsidR="002D12BF" w:rsidRDefault="003B1AD1" w:rsidP="0056750B">
      <w:pPr>
        <w:spacing w:after="120"/>
        <w:ind w:left="360"/>
        <w:rPr>
          <w:rFonts w:asciiTheme="minorHAnsi" w:hAnsiTheme="minorHAnsi" w:cstheme="minorHAnsi"/>
          <w:szCs w:val="24"/>
        </w:rPr>
      </w:pPr>
      <w:r w:rsidRPr="003B1AD1">
        <w:rPr>
          <w:rFonts w:asciiTheme="minorHAnsi" w:hAnsiTheme="minorHAnsi" w:cstheme="minorHAnsi"/>
          <w:szCs w:val="24"/>
        </w:rPr>
        <w:t>The bidder must confirm that they comply with the Technical Mandatory Functional Requirements by completing ANNEXC: Addendum1 and attach it here.</w:t>
      </w:r>
    </w:p>
    <w:p w14:paraId="23A137AF" w14:textId="77777777" w:rsidR="002D12BF" w:rsidRDefault="002D12BF">
      <w:pPr>
        <w:spacing w:after="200" w:line="276" w:lineRule="auto"/>
        <w:rPr>
          <w:rFonts w:asciiTheme="minorHAnsi" w:hAnsiTheme="minorHAnsi" w:cstheme="minorHAnsi"/>
          <w:szCs w:val="24"/>
        </w:rPr>
      </w:pPr>
      <w:r>
        <w:rPr>
          <w:rFonts w:asciiTheme="minorHAnsi" w:hAnsiTheme="minorHAnsi" w:cstheme="minorHAnsi"/>
          <w:szCs w:val="24"/>
        </w:rPr>
        <w:br w:type="page"/>
      </w:r>
    </w:p>
    <w:p w14:paraId="163F11EE" w14:textId="77777777" w:rsidR="002D12BF" w:rsidRPr="006B7D0E" w:rsidRDefault="002D12BF" w:rsidP="003C5F11">
      <w:pPr>
        <w:pStyle w:val="AnnexH2"/>
        <w:tabs>
          <w:tab w:val="clear" w:pos="502"/>
        </w:tabs>
        <w:ind w:left="0" w:firstLine="0"/>
      </w:pPr>
      <w:bookmarkStart w:id="76" w:name="_Toc61897862"/>
      <w:bookmarkStart w:id="77" w:name="_Toc65869312"/>
      <w:bookmarkStart w:id="78" w:name="_Toc67911446"/>
      <w:r w:rsidRPr="00F3422E">
        <w:lastRenderedPageBreak/>
        <w:t>ANNEX C: ADDENDUM 1</w:t>
      </w:r>
      <w:bookmarkEnd w:id="76"/>
      <w:bookmarkEnd w:id="77"/>
      <w:bookmarkEnd w:id="78"/>
    </w:p>
    <w:p w14:paraId="690D18A5" w14:textId="726CF4FA" w:rsidR="002D12BF" w:rsidRPr="003C5F11" w:rsidRDefault="002D12BF" w:rsidP="003C5F11">
      <w:pPr>
        <w:pStyle w:val="ListParagraph"/>
        <w:numPr>
          <w:ilvl w:val="0"/>
          <w:numId w:val="35"/>
        </w:numPr>
        <w:rPr>
          <w:b/>
        </w:rPr>
      </w:pPr>
      <w:r w:rsidRPr="002D12BF">
        <w:rPr>
          <w:b/>
        </w:rPr>
        <w:t>NB:  The bidder must confirm that they comply with the following Technical Mandatory Functional Requirements as indicated below as this will be legal contractual binding:</w:t>
      </w:r>
    </w:p>
    <w:tbl>
      <w:tblPr>
        <w:tblStyle w:val="TableGrid"/>
        <w:tblW w:w="9351" w:type="dxa"/>
        <w:tblLook w:val="04A0" w:firstRow="1" w:lastRow="0" w:firstColumn="1" w:lastColumn="0" w:noHBand="0" w:noVBand="1"/>
      </w:tblPr>
      <w:tblGrid>
        <w:gridCol w:w="846"/>
        <w:gridCol w:w="2551"/>
        <w:gridCol w:w="3824"/>
        <w:gridCol w:w="2130"/>
      </w:tblGrid>
      <w:tr w:rsidR="002D12BF" w14:paraId="6891B6EF" w14:textId="77777777" w:rsidTr="003C5F11">
        <w:tc>
          <w:tcPr>
            <w:tcW w:w="846" w:type="dxa"/>
          </w:tcPr>
          <w:p w14:paraId="55C24369" w14:textId="776A0A0A" w:rsidR="002D12BF" w:rsidRPr="003C5F11" w:rsidRDefault="002D12BF" w:rsidP="002D12BF">
            <w:pPr>
              <w:spacing w:after="120"/>
              <w:rPr>
                <w:rFonts w:asciiTheme="minorHAnsi" w:hAnsiTheme="minorHAnsi" w:cstheme="minorHAnsi"/>
                <w:b/>
                <w:szCs w:val="24"/>
              </w:rPr>
            </w:pPr>
            <w:r w:rsidRPr="003C5F11">
              <w:rPr>
                <w:rFonts w:asciiTheme="minorHAnsi" w:hAnsiTheme="minorHAnsi" w:cstheme="minorHAnsi"/>
                <w:b/>
                <w:szCs w:val="24"/>
              </w:rPr>
              <w:t>#</w:t>
            </w:r>
          </w:p>
        </w:tc>
        <w:tc>
          <w:tcPr>
            <w:tcW w:w="2551" w:type="dxa"/>
          </w:tcPr>
          <w:p w14:paraId="18A1087C" w14:textId="0868137F" w:rsidR="002D12BF" w:rsidRPr="003C5F11" w:rsidRDefault="002D12BF" w:rsidP="002D12BF">
            <w:pPr>
              <w:spacing w:after="120"/>
              <w:rPr>
                <w:rFonts w:asciiTheme="minorHAnsi" w:hAnsiTheme="minorHAnsi" w:cstheme="minorHAnsi"/>
                <w:b/>
                <w:szCs w:val="24"/>
              </w:rPr>
            </w:pPr>
            <w:r w:rsidRPr="003C5F11">
              <w:rPr>
                <w:rFonts w:asciiTheme="minorHAnsi" w:hAnsiTheme="minorHAnsi" w:cstheme="minorHAnsi"/>
                <w:b/>
                <w:szCs w:val="24"/>
              </w:rPr>
              <w:t>Item</w:t>
            </w:r>
          </w:p>
        </w:tc>
        <w:tc>
          <w:tcPr>
            <w:tcW w:w="3824" w:type="dxa"/>
          </w:tcPr>
          <w:p w14:paraId="74CF41C1" w14:textId="38642B99" w:rsidR="002D12BF" w:rsidRPr="003C5F11" w:rsidRDefault="002D12BF" w:rsidP="002D12BF">
            <w:pPr>
              <w:spacing w:after="120"/>
              <w:rPr>
                <w:rFonts w:asciiTheme="minorHAnsi" w:hAnsiTheme="minorHAnsi" w:cstheme="minorHAnsi"/>
                <w:b/>
                <w:szCs w:val="24"/>
              </w:rPr>
            </w:pPr>
            <w:r w:rsidRPr="003C5F11">
              <w:rPr>
                <w:rFonts w:asciiTheme="minorHAnsi" w:hAnsiTheme="minorHAnsi" w:cstheme="minorHAnsi"/>
                <w:b/>
                <w:szCs w:val="24"/>
              </w:rPr>
              <w:t xml:space="preserve">Description </w:t>
            </w:r>
          </w:p>
        </w:tc>
        <w:tc>
          <w:tcPr>
            <w:tcW w:w="2130" w:type="dxa"/>
          </w:tcPr>
          <w:p w14:paraId="0B23E85C" w14:textId="77777777" w:rsidR="002D12BF" w:rsidRPr="003C5F11" w:rsidRDefault="002D12BF" w:rsidP="002D12BF">
            <w:pPr>
              <w:spacing w:after="120"/>
              <w:rPr>
                <w:rFonts w:asciiTheme="minorHAnsi" w:hAnsiTheme="minorHAnsi" w:cstheme="minorHAnsi"/>
                <w:b/>
                <w:szCs w:val="24"/>
              </w:rPr>
            </w:pPr>
            <w:r w:rsidRPr="003C5F11">
              <w:rPr>
                <w:rFonts w:asciiTheme="minorHAnsi" w:hAnsiTheme="minorHAnsi" w:cstheme="minorHAnsi"/>
                <w:b/>
                <w:szCs w:val="24"/>
              </w:rPr>
              <w:t xml:space="preserve">Indicate </w:t>
            </w:r>
          </w:p>
          <w:p w14:paraId="4E1A789B" w14:textId="2847FE63" w:rsidR="002D12BF" w:rsidRPr="003C5F11" w:rsidRDefault="0056750B" w:rsidP="002D12BF">
            <w:pPr>
              <w:spacing w:after="120"/>
              <w:rPr>
                <w:rFonts w:asciiTheme="minorHAnsi" w:hAnsiTheme="minorHAnsi" w:cstheme="minorHAnsi"/>
                <w:b/>
                <w:szCs w:val="24"/>
              </w:rPr>
            </w:pPr>
            <w:r>
              <w:rPr>
                <w:rFonts w:asciiTheme="minorHAnsi" w:hAnsiTheme="minorHAnsi" w:cstheme="minorHAnsi"/>
                <w:b/>
                <w:szCs w:val="24"/>
              </w:rPr>
              <w:t>(</w:t>
            </w:r>
            <w:r w:rsidR="002D12BF" w:rsidRPr="003C5F11">
              <w:rPr>
                <w:rFonts w:asciiTheme="minorHAnsi" w:hAnsiTheme="minorHAnsi" w:cstheme="minorHAnsi"/>
                <w:b/>
                <w:szCs w:val="24"/>
              </w:rPr>
              <w:t>Comply- Yes / Not Comply – No</w:t>
            </w:r>
            <w:r>
              <w:rPr>
                <w:rFonts w:asciiTheme="minorHAnsi" w:hAnsiTheme="minorHAnsi" w:cstheme="minorHAnsi"/>
                <w:b/>
                <w:szCs w:val="24"/>
              </w:rPr>
              <w:t>)</w:t>
            </w:r>
          </w:p>
        </w:tc>
      </w:tr>
      <w:tr w:rsidR="002D12BF" w14:paraId="07FDDEB7" w14:textId="77777777" w:rsidTr="003C5F11">
        <w:tc>
          <w:tcPr>
            <w:tcW w:w="846" w:type="dxa"/>
          </w:tcPr>
          <w:p w14:paraId="3923ECDB" w14:textId="66805642" w:rsidR="002D12BF" w:rsidRDefault="002D12BF" w:rsidP="002D12BF">
            <w:pPr>
              <w:spacing w:after="120"/>
              <w:rPr>
                <w:rFonts w:asciiTheme="minorHAnsi" w:hAnsiTheme="minorHAnsi" w:cstheme="minorHAnsi"/>
                <w:szCs w:val="24"/>
              </w:rPr>
            </w:pPr>
            <w:r>
              <w:rPr>
                <w:rFonts w:asciiTheme="minorHAnsi" w:hAnsiTheme="minorHAnsi" w:cstheme="minorHAnsi"/>
                <w:szCs w:val="24"/>
              </w:rPr>
              <w:t>1.</w:t>
            </w:r>
          </w:p>
        </w:tc>
        <w:tc>
          <w:tcPr>
            <w:tcW w:w="2551" w:type="dxa"/>
          </w:tcPr>
          <w:p w14:paraId="324254F7" w14:textId="68FB8068" w:rsidR="002D12BF" w:rsidRPr="0056750B" w:rsidRDefault="002D12BF" w:rsidP="002D12BF">
            <w:pPr>
              <w:spacing w:after="120"/>
              <w:rPr>
                <w:rFonts w:asciiTheme="minorHAnsi" w:hAnsiTheme="minorHAnsi" w:cstheme="minorHAnsi"/>
                <w:b/>
                <w:szCs w:val="24"/>
              </w:rPr>
            </w:pPr>
            <w:r w:rsidRPr="0056750B">
              <w:rPr>
                <w:rFonts w:asciiTheme="minorHAnsi" w:hAnsiTheme="minorHAnsi" w:cstheme="minorHAnsi"/>
                <w:b/>
                <w:szCs w:val="24"/>
              </w:rPr>
              <w:t xml:space="preserve">License Renewal </w:t>
            </w:r>
          </w:p>
        </w:tc>
        <w:tc>
          <w:tcPr>
            <w:tcW w:w="3824" w:type="dxa"/>
          </w:tcPr>
          <w:p w14:paraId="6CBD8952" w14:textId="6CF6DEA6" w:rsidR="002D12BF" w:rsidRPr="002D12BF" w:rsidRDefault="002D12BF" w:rsidP="002D12BF">
            <w:pPr>
              <w:spacing w:after="120"/>
              <w:rPr>
                <w:rFonts w:asciiTheme="minorHAnsi" w:hAnsiTheme="minorHAnsi" w:cstheme="minorHAnsi"/>
                <w:szCs w:val="24"/>
              </w:rPr>
            </w:pPr>
            <w:r w:rsidRPr="002D12BF">
              <w:rPr>
                <w:rFonts w:asciiTheme="minorHAnsi" w:hAnsiTheme="minorHAnsi" w:cstheme="minorHAnsi"/>
                <w:szCs w:val="24"/>
              </w:rPr>
              <w:t>Symantec Endpoint Protection</w:t>
            </w:r>
            <w:r w:rsidR="0056750B">
              <w:rPr>
                <w:rFonts w:asciiTheme="minorHAnsi" w:hAnsiTheme="minorHAnsi" w:cstheme="minorHAnsi"/>
                <w:szCs w:val="24"/>
              </w:rPr>
              <w:t>:</w:t>
            </w:r>
          </w:p>
          <w:p w14:paraId="3E4A058D" w14:textId="1D1A3A66" w:rsidR="002D12BF" w:rsidRPr="002D12BF" w:rsidRDefault="002D12BF" w:rsidP="002D12BF">
            <w:pPr>
              <w:spacing w:after="120"/>
              <w:rPr>
                <w:rFonts w:asciiTheme="minorHAnsi" w:hAnsiTheme="minorHAnsi" w:cstheme="minorHAnsi"/>
                <w:szCs w:val="24"/>
              </w:rPr>
            </w:pPr>
            <w:r w:rsidRPr="002D12BF">
              <w:rPr>
                <w:rFonts w:asciiTheme="minorHAnsi" w:hAnsiTheme="minorHAnsi" w:cstheme="minorHAnsi"/>
                <w:szCs w:val="24"/>
              </w:rPr>
              <w:t>Version:</w:t>
            </w:r>
            <w:r w:rsidRPr="002D12BF">
              <w:rPr>
                <w:rFonts w:asciiTheme="minorHAnsi" w:hAnsiTheme="minorHAnsi" w:cstheme="minorHAnsi"/>
                <w:szCs w:val="24"/>
              </w:rPr>
              <w:tab/>
              <w:t xml:space="preserve">SYMC Protection Suite Enterprise ed. 4.1, GOV. Band A </w:t>
            </w:r>
          </w:p>
          <w:p w14:paraId="38C3C851" w14:textId="7B2B7AB4" w:rsidR="002D12BF" w:rsidRPr="002D12BF" w:rsidRDefault="002D12BF" w:rsidP="002D12BF">
            <w:pPr>
              <w:spacing w:after="120"/>
              <w:rPr>
                <w:rFonts w:asciiTheme="minorHAnsi" w:hAnsiTheme="minorHAnsi" w:cstheme="minorHAnsi"/>
                <w:szCs w:val="24"/>
              </w:rPr>
            </w:pPr>
            <w:r w:rsidRPr="002D12BF">
              <w:rPr>
                <w:rFonts w:asciiTheme="minorHAnsi" w:hAnsiTheme="minorHAnsi" w:cstheme="minorHAnsi"/>
                <w:szCs w:val="24"/>
              </w:rPr>
              <w:t>Renewal ID:</w:t>
            </w:r>
            <w:r>
              <w:rPr>
                <w:rFonts w:asciiTheme="minorHAnsi" w:hAnsiTheme="minorHAnsi" w:cstheme="minorHAnsi"/>
                <w:szCs w:val="24"/>
              </w:rPr>
              <w:t xml:space="preserve"> </w:t>
            </w:r>
            <w:r w:rsidRPr="002D12BF">
              <w:rPr>
                <w:rFonts w:asciiTheme="minorHAnsi" w:hAnsiTheme="minorHAnsi" w:cstheme="minorHAnsi"/>
                <w:szCs w:val="24"/>
              </w:rPr>
              <w:t>RNW551-370-753</w:t>
            </w:r>
          </w:p>
          <w:p w14:paraId="49E899F3" w14:textId="77777777" w:rsidR="002D12BF" w:rsidRPr="002D12BF" w:rsidRDefault="002D12BF" w:rsidP="002D12BF">
            <w:pPr>
              <w:spacing w:after="120"/>
              <w:rPr>
                <w:rFonts w:asciiTheme="minorHAnsi" w:hAnsiTheme="minorHAnsi" w:cstheme="minorHAnsi"/>
                <w:szCs w:val="24"/>
              </w:rPr>
            </w:pPr>
            <w:r w:rsidRPr="002D12BF">
              <w:rPr>
                <w:rFonts w:asciiTheme="minorHAnsi" w:hAnsiTheme="minorHAnsi" w:cstheme="minorHAnsi"/>
                <w:szCs w:val="24"/>
              </w:rPr>
              <w:t>Number of seats:</w:t>
            </w:r>
            <w:r w:rsidRPr="002D12BF">
              <w:rPr>
                <w:rFonts w:asciiTheme="minorHAnsi" w:hAnsiTheme="minorHAnsi" w:cstheme="minorHAnsi"/>
                <w:szCs w:val="24"/>
              </w:rPr>
              <w:tab/>
              <w:t>3500</w:t>
            </w:r>
          </w:p>
          <w:p w14:paraId="35C2658B" w14:textId="4160F3E0" w:rsidR="002D12BF" w:rsidRDefault="002D12BF" w:rsidP="002D12BF">
            <w:pPr>
              <w:spacing w:after="120"/>
              <w:rPr>
                <w:rFonts w:asciiTheme="minorHAnsi" w:hAnsiTheme="minorHAnsi" w:cstheme="minorHAnsi"/>
                <w:szCs w:val="24"/>
              </w:rPr>
            </w:pPr>
          </w:p>
        </w:tc>
        <w:tc>
          <w:tcPr>
            <w:tcW w:w="2130" w:type="dxa"/>
          </w:tcPr>
          <w:p w14:paraId="7DBE48DA" w14:textId="77777777" w:rsidR="002D12BF" w:rsidRDefault="002D12BF" w:rsidP="002D12BF">
            <w:pPr>
              <w:spacing w:after="120"/>
              <w:rPr>
                <w:rFonts w:asciiTheme="minorHAnsi" w:hAnsiTheme="minorHAnsi" w:cstheme="minorHAnsi"/>
                <w:szCs w:val="24"/>
              </w:rPr>
            </w:pPr>
          </w:p>
        </w:tc>
      </w:tr>
    </w:tbl>
    <w:p w14:paraId="1A32C2DD" w14:textId="286A6371" w:rsidR="002D12BF" w:rsidRDefault="002D12BF" w:rsidP="002D12BF">
      <w:pPr>
        <w:spacing w:after="120"/>
        <w:rPr>
          <w:rFonts w:asciiTheme="minorHAnsi" w:hAnsiTheme="minorHAnsi" w:cstheme="minorHAnsi"/>
          <w:szCs w:val="24"/>
        </w:rPr>
      </w:pPr>
    </w:p>
    <w:p w14:paraId="1B2461B9" w14:textId="77777777" w:rsidR="002D12BF" w:rsidRPr="002D12BF" w:rsidRDefault="002D12BF" w:rsidP="002D12BF">
      <w:pPr>
        <w:spacing w:after="120"/>
        <w:rPr>
          <w:rFonts w:asciiTheme="minorHAnsi" w:hAnsiTheme="minorHAnsi" w:cstheme="minorHAnsi"/>
          <w:szCs w:val="24"/>
        </w:rPr>
      </w:pPr>
      <w:r w:rsidRPr="002D12BF">
        <w:rPr>
          <w:rFonts w:asciiTheme="minorHAnsi" w:hAnsiTheme="minorHAnsi" w:cstheme="minorHAnsi"/>
          <w:szCs w:val="24"/>
        </w:rPr>
        <w:t>I, the bidder (Full names) …………………………………………………………. representing (company name) ……………………………………………………………... Hereby confirm that I comply with the above Technical Mandatory Requirements and understand that it will form part of the contract and is legally binding.</w:t>
      </w:r>
    </w:p>
    <w:p w14:paraId="5DC5AC74" w14:textId="77777777" w:rsidR="002D12BF" w:rsidRPr="002D12BF" w:rsidRDefault="002D12BF" w:rsidP="002D12BF">
      <w:pPr>
        <w:spacing w:after="120"/>
        <w:rPr>
          <w:rFonts w:asciiTheme="minorHAnsi" w:hAnsiTheme="minorHAnsi" w:cstheme="minorHAnsi"/>
          <w:szCs w:val="24"/>
        </w:rPr>
      </w:pPr>
    </w:p>
    <w:p w14:paraId="0375CB77" w14:textId="77777777" w:rsidR="002D12BF" w:rsidRPr="002D12BF" w:rsidRDefault="002D12BF" w:rsidP="002D12BF">
      <w:pPr>
        <w:spacing w:after="120"/>
        <w:rPr>
          <w:rFonts w:asciiTheme="minorHAnsi" w:hAnsiTheme="minorHAnsi" w:cstheme="minorHAnsi"/>
          <w:szCs w:val="24"/>
        </w:rPr>
      </w:pPr>
      <w:r w:rsidRPr="002D12BF">
        <w:rPr>
          <w:rFonts w:asciiTheme="minorHAnsi" w:hAnsiTheme="minorHAnsi" w:cstheme="minorHAnsi"/>
          <w:szCs w:val="24"/>
        </w:rPr>
        <w:t xml:space="preserve">Thus, done and signed at ……………………………………. On this………day of……………...….20…. </w:t>
      </w:r>
    </w:p>
    <w:p w14:paraId="590B483B" w14:textId="77777777" w:rsidR="002D12BF" w:rsidRPr="002D12BF" w:rsidRDefault="002D12BF" w:rsidP="002D12BF">
      <w:pPr>
        <w:spacing w:after="120"/>
        <w:rPr>
          <w:rFonts w:asciiTheme="minorHAnsi" w:hAnsiTheme="minorHAnsi" w:cstheme="minorHAnsi"/>
          <w:szCs w:val="24"/>
        </w:rPr>
      </w:pPr>
    </w:p>
    <w:p w14:paraId="20DEDB86" w14:textId="77777777" w:rsidR="002D12BF" w:rsidRPr="002D12BF" w:rsidRDefault="002D12BF" w:rsidP="002D12BF">
      <w:pPr>
        <w:spacing w:after="120"/>
        <w:rPr>
          <w:rFonts w:asciiTheme="minorHAnsi" w:hAnsiTheme="minorHAnsi" w:cstheme="minorHAnsi"/>
          <w:szCs w:val="24"/>
        </w:rPr>
      </w:pPr>
      <w:r w:rsidRPr="002D12BF">
        <w:rPr>
          <w:rFonts w:asciiTheme="minorHAnsi" w:hAnsiTheme="minorHAnsi" w:cstheme="minorHAnsi"/>
          <w:szCs w:val="24"/>
        </w:rPr>
        <w:t>……………………………….</w:t>
      </w:r>
      <w:r w:rsidRPr="002D12BF">
        <w:rPr>
          <w:rFonts w:asciiTheme="minorHAnsi" w:hAnsiTheme="minorHAnsi" w:cstheme="minorHAnsi"/>
          <w:szCs w:val="24"/>
        </w:rPr>
        <w:tab/>
      </w:r>
      <w:r w:rsidRPr="002D12BF">
        <w:rPr>
          <w:rFonts w:asciiTheme="minorHAnsi" w:hAnsiTheme="minorHAnsi" w:cstheme="minorHAnsi"/>
          <w:szCs w:val="24"/>
        </w:rPr>
        <w:tab/>
      </w:r>
      <w:r w:rsidRPr="002D12BF">
        <w:rPr>
          <w:rFonts w:asciiTheme="minorHAnsi" w:hAnsiTheme="minorHAnsi" w:cstheme="minorHAnsi"/>
          <w:szCs w:val="24"/>
        </w:rPr>
        <w:tab/>
      </w:r>
      <w:r w:rsidRPr="002D12BF">
        <w:rPr>
          <w:rFonts w:asciiTheme="minorHAnsi" w:hAnsiTheme="minorHAnsi" w:cstheme="minorHAnsi"/>
          <w:szCs w:val="24"/>
        </w:rPr>
        <w:tab/>
      </w:r>
      <w:r w:rsidRPr="002D12BF">
        <w:rPr>
          <w:rFonts w:asciiTheme="minorHAnsi" w:hAnsiTheme="minorHAnsi" w:cstheme="minorHAnsi"/>
          <w:szCs w:val="24"/>
        </w:rPr>
        <w:tab/>
      </w:r>
      <w:r w:rsidRPr="002D12BF">
        <w:rPr>
          <w:rFonts w:asciiTheme="minorHAnsi" w:hAnsiTheme="minorHAnsi" w:cstheme="minorHAnsi"/>
          <w:szCs w:val="24"/>
        </w:rPr>
        <w:tab/>
      </w:r>
      <w:r w:rsidRPr="002D12BF">
        <w:rPr>
          <w:rFonts w:asciiTheme="minorHAnsi" w:hAnsiTheme="minorHAnsi" w:cstheme="minorHAnsi"/>
          <w:szCs w:val="24"/>
        </w:rPr>
        <w:tab/>
      </w:r>
      <w:r w:rsidRPr="002D12BF">
        <w:rPr>
          <w:rFonts w:asciiTheme="minorHAnsi" w:hAnsiTheme="minorHAnsi" w:cstheme="minorHAnsi"/>
          <w:szCs w:val="24"/>
        </w:rPr>
        <w:tab/>
      </w:r>
    </w:p>
    <w:p w14:paraId="20986039" w14:textId="77777777" w:rsidR="002D12BF" w:rsidRPr="002D12BF" w:rsidRDefault="002D12BF" w:rsidP="002D12BF">
      <w:pPr>
        <w:spacing w:after="120"/>
        <w:rPr>
          <w:rFonts w:asciiTheme="minorHAnsi" w:hAnsiTheme="minorHAnsi" w:cstheme="minorHAnsi"/>
          <w:szCs w:val="24"/>
        </w:rPr>
      </w:pPr>
      <w:r w:rsidRPr="002D12BF">
        <w:rPr>
          <w:rFonts w:asciiTheme="minorHAnsi" w:hAnsiTheme="minorHAnsi" w:cstheme="minorHAnsi"/>
          <w:szCs w:val="24"/>
        </w:rPr>
        <w:t>Signature</w:t>
      </w:r>
    </w:p>
    <w:p w14:paraId="3BE3051A" w14:textId="10B03B8F" w:rsidR="002D12BF" w:rsidRPr="003B1AD1" w:rsidRDefault="002D12BF" w:rsidP="003C5F11">
      <w:pPr>
        <w:spacing w:after="120"/>
        <w:rPr>
          <w:rFonts w:asciiTheme="minorHAnsi" w:hAnsiTheme="minorHAnsi" w:cstheme="minorHAnsi"/>
          <w:szCs w:val="24"/>
        </w:rPr>
      </w:pPr>
      <w:r w:rsidRPr="002D12BF">
        <w:rPr>
          <w:rFonts w:asciiTheme="minorHAnsi" w:hAnsiTheme="minorHAnsi" w:cstheme="minorHAnsi"/>
          <w:szCs w:val="24"/>
        </w:rPr>
        <w:t>Designation:</w:t>
      </w:r>
    </w:p>
    <w:p w14:paraId="5D1B9334" w14:textId="77777777" w:rsidR="0051052B" w:rsidRPr="00942EAE" w:rsidRDefault="0051052B" w:rsidP="0051052B">
      <w:pPr>
        <w:tabs>
          <w:tab w:val="num" w:pos="567"/>
        </w:tabs>
        <w:spacing w:after="120"/>
        <w:ind w:left="567"/>
        <w:rPr>
          <w:rFonts w:asciiTheme="minorHAnsi" w:hAnsiTheme="minorHAnsi" w:cstheme="minorHAnsi"/>
          <w:szCs w:val="24"/>
        </w:rPr>
      </w:pPr>
    </w:p>
    <w:p w14:paraId="05EB0896" w14:textId="77777777" w:rsidR="0051052B" w:rsidRDefault="0051052B" w:rsidP="0051052B">
      <w:pPr>
        <w:rPr>
          <w:rFonts w:cs="Arial"/>
          <w:bCs/>
          <w:sz w:val="22"/>
          <w:szCs w:val="22"/>
        </w:rPr>
      </w:pPr>
    </w:p>
    <w:p w14:paraId="24B51C0A" w14:textId="77777777" w:rsidR="0051052B" w:rsidRDefault="0051052B" w:rsidP="0051052B">
      <w:pPr>
        <w:rPr>
          <w:rFonts w:cs="Arial"/>
          <w:bCs/>
          <w:sz w:val="22"/>
          <w:szCs w:val="22"/>
        </w:rPr>
      </w:pPr>
    </w:p>
    <w:p w14:paraId="5301724A" w14:textId="77777777" w:rsidR="0051052B" w:rsidRDefault="0051052B" w:rsidP="0051052B">
      <w:pPr>
        <w:rPr>
          <w:rFonts w:cs="Arial"/>
          <w:bCs/>
          <w:sz w:val="22"/>
          <w:szCs w:val="22"/>
        </w:rPr>
      </w:pPr>
    </w:p>
    <w:p w14:paraId="798A65BC" w14:textId="77777777" w:rsidR="0051052B" w:rsidRDefault="0051052B" w:rsidP="0051052B">
      <w:pPr>
        <w:rPr>
          <w:rFonts w:cs="Arial"/>
          <w:bCs/>
          <w:sz w:val="22"/>
          <w:szCs w:val="22"/>
        </w:rPr>
      </w:pPr>
    </w:p>
    <w:bookmarkEnd w:id="71"/>
    <w:p w14:paraId="69AB6D23" w14:textId="77777777" w:rsidR="00372274" w:rsidRPr="00F81E2D" w:rsidRDefault="00372274" w:rsidP="00372274">
      <w:pPr>
        <w:rPr>
          <w:b/>
          <w:color w:val="FF0000"/>
        </w:rPr>
      </w:pPr>
    </w:p>
    <w:sectPr w:rsidR="00372274" w:rsidRPr="00F81E2D" w:rsidSect="0022116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E89A1" w14:textId="77777777" w:rsidR="00D376BE" w:rsidRDefault="00D376BE" w:rsidP="0096715B">
      <w:r>
        <w:separator/>
      </w:r>
    </w:p>
    <w:p w14:paraId="51B2CB2A" w14:textId="77777777" w:rsidR="00D376BE" w:rsidRDefault="00D376BE"/>
  </w:endnote>
  <w:endnote w:type="continuationSeparator" w:id="0">
    <w:p w14:paraId="658F248D" w14:textId="77777777" w:rsidR="00D376BE" w:rsidRDefault="00D376BE" w:rsidP="0096715B">
      <w:r>
        <w:continuationSeparator/>
      </w:r>
    </w:p>
    <w:p w14:paraId="3F7A1847" w14:textId="77777777" w:rsidR="00D376BE" w:rsidRDefault="00D376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8CA05" w14:textId="77777777" w:rsidR="00151527" w:rsidRDefault="00151527" w:rsidP="00DB4744">
    <w:pPr>
      <w:pStyle w:val="Footer"/>
      <w:tabs>
        <w:tab w:val="clear" w:pos="4513"/>
        <w:tab w:val="clear" w:pos="9026"/>
        <w:tab w:val="right" w:pos="9639"/>
      </w:tabs>
      <w:jc w:val="right"/>
      <w:rPr>
        <w:noProof/>
      </w:rPr>
    </w:pPr>
  </w:p>
  <w:p w14:paraId="05CAF344" w14:textId="57083775" w:rsidR="00151527" w:rsidRDefault="00151527"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17</w:t>
    </w:r>
    <w:r>
      <w:rPr>
        <w:noProof/>
      </w:rPr>
      <w:fldChar w:fldCharType="end"/>
    </w:r>
  </w:p>
  <w:p w14:paraId="55E33C30" w14:textId="77777777" w:rsidR="00151527" w:rsidRPr="006302B2" w:rsidRDefault="00151527" w:rsidP="00626A04">
    <w:pPr>
      <w:pStyle w:val="Header"/>
      <w:tabs>
        <w:tab w:val="clear" w:pos="4513"/>
        <w:tab w:val="clear" w:pos="9026"/>
      </w:tabs>
      <w:jc w:val="center"/>
      <w:rPr>
        <w:b/>
        <w:sz w:val="22"/>
      </w:rPr>
    </w:pPr>
    <w:r w:rsidRPr="006302B2">
      <w:rPr>
        <w:b/>
        <w:sz w:val="22"/>
      </w:rPr>
      <w:t>CONFIDENTIAL</w:t>
    </w:r>
  </w:p>
  <w:p w14:paraId="0988D808" w14:textId="77777777" w:rsidR="00151527" w:rsidRDefault="001515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BC963" w14:textId="77777777" w:rsidR="00D376BE" w:rsidRDefault="00D376BE" w:rsidP="0096715B">
      <w:r>
        <w:separator/>
      </w:r>
    </w:p>
    <w:p w14:paraId="33D9933D" w14:textId="77777777" w:rsidR="00D376BE" w:rsidRDefault="00D376BE"/>
  </w:footnote>
  <w:footnote w:type="continuationSeparator" w:id="0">
    <w:p w14:paraId="36B8499A" w14:textId="77777777" w:rsidR="00D376BE" w:rsidRDefault="00D376BE" w:rsidP="0096715B">
      <w:r>
        <w:continuationSeparator/>
      </w:r>
    </w:p>
    <w:p w14:paraId="56EC58C8" w14:textId="77777777" w:rsidR="00D376BE" w:rsidRDefault="00D376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08F4"/>
    <w:multiLevelType w:val="hybridMultilevel"/>
    <w:tmpl w:val="62EC52A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05A7CD5"/>
    <w:multiLevelType w:val="hybridMultilevel"/>
    <w:tmpl w:val="89E818E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60332AF"/>
    <w:multiLevelType w:val="hybridMultilevel"/>
    <w:tmpl w:val="29B68E9E"/>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F4B24D7"/>
    <w:multiLevelType w:val="multilevel"/>
    <w:tmpl w:val="6DE0A388"/>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1F9D08D7"/>
    <w:multiLevelType w:val="multilevel"/>
    <w:tmpl w:val="9C841A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2845535"/>
    <w:multiLevelType w:val="multilevel"/>
    <w:tmpl w:val="33E2C248"/>
    <w:lvl w:ilvl="0">
      <w:start w:val="1"/>
      <w:numFmt w:val="decimal"/>
      <w:pStyle w:val="Heading1"/>
      <w:lvlText w:val="%1."/>
      <w:lvlJc w:val="left"/>
      <w:pPr>
        <w:tabs>
          <w:tab w:val="num" w:pos="502"/>
        </w:tabs>
        <w:ind w:left="567" w:hanging="567"/>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9" w15:restartNumberingAfterBreak="0">
    <w:nsid w:val="245F1BBC"/>
    <w:multiLevelType w:val="multilevel"/>
    <w:tmpl w:val="97ECC748"/>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27CD2E40"/>
    <w:multiLevelType w:val="hybridMultilevel"/>
    <w:tmpl w:val="F038241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55D6A9D"/>
    <w:multiLevelType w:val="multilevel"/>
    <w:tmpl w:val="8360636E"/>
    <w:lvl w:ilvl="0">
      <w:start w:val="1"/>
      <w:numFmt w:val="lowerLetter"/>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5B632FA"/>
    <w:multiLevelType w:val="hybridMultilevel"/>
    <w:tmpl w:val="30C0BB4A"/>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F684B08"/>
    <w:multiLevelType w:val="hybridMultilevel"/>
    <w:tmpl w:val="30C0BB4A"/>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40A94ED8"/>
    <w:multiLevelType w:val="multilevel"/>
    <w:tmpl w:val="ED4C34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1A096B"/>
    <w:multiLevelType w:val="hybridMultilevel"/>
    <w:tmpl w:val="B62E98FA"/>
    <w:lvl w:ilvl="0" w:tplc="34422F4E">
      <w:start w:val="1"/>
      <w:numFmt w:val="decimal"/>
      <w:lvlText w:val="%1)"/>
      <w:lvlJc w:val="left"/>
      <w:pPr>
        <w:ind w:left="720" w:hanging="360"/>
      </w:pPr>
      <w:rPr>
        <w:b w:val="0"/>
        <w:bCs w:val="0"/>
        <w:sz w:val="22"/>
        <w:szCs w:val="22"/>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5185D1F"/>
    <w:multiLevelType w:val="multilevel"/>
    <w:tmpl w:val="C206FCFC"/>
    <w:lvl w:ilvl="0">
      <w:start w:val="1"/>
      <w:numFmt w:val="upperLetter"/>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ANNEX %1.%2:"/>
      <w:lvlJc w:val="left"/>
      <w:pPr>
        <w:ind w:left="96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64" w:hanging="964"/>
      </w:pPr>
      <w:rPr>
        <w:rFonts w:hint="default"/>
      </w:rPr>
    </w:lvl>
    <w:lvl w:ilvl="3">
      <w:start w:val="1"/>
      <w:numFmt w:val="decimal"/>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18" w15:restartNumberingAfterBreak="0">
    <w:nsid w:val="46323C6D"/>
    <w:multiLevelType w:val="multilevel"/>
    <w:tmpl w:val="DDC43DF8"/>
    <w:lvl w:ilvl="0">
      <w:start w:val="1"/>
      <w:numFmt w:val="decimal"/>
      <w:lvlText w:val="%1."/>
      <w:lvlJc w:val="left"/>
      <w:pPr>
        <w:ind w:left="360" w:hanging="360"/>
      </w:pPr>
    </w:lvl>
    <w:lvl w:ilvl="1">
      <w:start w:val="2"/>
      <w:numFmt w:val="decimal"/>
      <w:isLgl/>
      <w:lvlText w:val="%1.%2"/>
      <w:lvlJc w:val="left"/>
      <w:pPr>
        <w:ind w:left="468" w:hanging="46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4DF9175D"/>
    <w:multiLevelType w:val="multilevel"/>
    <w:tmpl w:val="8DE4D124"/>
    <w:lvl w:ilvl="0">
      <w:start w:val="2"/>
      <w:numFmt w:val="decimal"/>
      <w:pStyle w:val="Preliminary"/>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5223591B"/>
    <w:multiLevelType w:val="hybridMultilevel"/>
    <w:tmpl w:val="5AD6369C"/>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20E74C0"/>
    <w:multiLevelType w:val="multilevel"/>
    <w:tmpl w:val="688C46B2"/>
    <w:lvl w:ilvl="0">
      <w:start w:val="8"/>
      <w:numFmt w:val="decimal"/>
      <w:lvlText w:val="%1"/>
      <w:lvlJc w:val="left"/>
      <w:pPr>
        <w:ind w:left="360" w:hanging="360"/>
      </w:pPr>
      <w:rPr>
        <w:rFonts w:asciiTheme="minorHAnsi" w:hAnsiTheme="minorHAnsi" w:hint="default"/>
      </w:rPr>
    </w:lvl>
    <w:lvl w:ilvl="1">
      <w:start w:val="1"/>
      <w:numFmt w:val="decimal"/>
      <w:lvlText w:val="%1.%2"/>
      <w:lvlJc w:val="left"/>
      <w:pPr>
        <w:ind w:left="360" w:hanging="36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24" w15:restartNumberingAfterBreak="0">
    <w:nsid w:val="6AEF27E8"/>
    <w:multiLevelType w:val="hybridMultilevel"/>
    <w:tmpl w:val="B8EA9AD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71B207AB"/>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7"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9"/>
  </w:num>
  <w:num w:numId="2">
    <w:abstractNumId w:val="9"/>
  </w:num>
  <w:num w:numId="3">
    <w:abstractNumId w:val="9"/>
  </w:num>
  <w:num w:numId="4">
    <w:abstractNumId w:val="8"/>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2"/>
  </w:num>
  <w:num w:numId="9">
    <w:abstractNumId w:val="9"/>
  </w:num>
  <w:num w:numId="10">
    <w:abstractNumId w:val="1"/>
  </w:num>
  <w:num w:numId="11">
    <w:abstractNumId w:val="2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
  </w:num>
  <w:num w:numId="22">
    <w:abstractNumId w:val="18"/>
  </w:num>
  <w:num w:numId="23">
    <w:abstractNumId w:val="6"/>
  </w:num>
  <w:num w:numId="24">
    <w:abstractNumId w:val="13"/>
  </w:num>
  <w:num w:numId="25">
    <w:abstractNumId w:val="15"/>
  </w:num>
  <w:num w:numId="26">
    <w:abstractNumId w:val="0"/>
  </w:num>
  <w:num w:numId="27">
    <w:abstractNumId w:val="5"/>
  </w:num>
  <w:num w:numId="28">
    <w:abstractNumId w:val="8"/>
  </w:num>
  <w:num w:numId="29">
    <w:abstractNumId w:val="8"/>
  </w:num>
  <w:num w:numId="30">
    <w:abstractNumId w:val="14"/>
  </w:num>
  <w:num w:numId="3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0"/>
  </w:num>
  <w:num w:numId="34">
    <w:abstractNumId w:val="16"/>
  </w:num>
  <w:num w:numId="35">
    <w:abstractNumId w:val="10"/>
  </w:num>
  <w:num w:numId="36">
    <w:abstractNumId w:val="17"/>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EA4"/>
    <w:rsid w:val="0000338F"/>
    <w:rsid w:val="00007CC3"/>
    <w:rsid w:val="0001343F"/>
    <w:rsid w:val="000139AD"/>
    <w:rsid w:val="00013E9B"/>
    <w:rsid w:val="000143CF"/>
    <w:rsid w:val="00015062"/>
    <w:rsid w:val="00016B33"/>
    <w:rsid w:val="00022FBE"/>
    <w:rsid w:val="00024A22"/>
    <w:rsid w:val="00025D72"/>
    <w:rsid w:val="00026222"/>
    <w:rsid w:val="0003164A"/>
    <w:rsid w:val="000324DE"/>
    <w:rsid w:val="000402F6"/>
    <w:rsid w:val="000425F2"/>
    <w:rsid w:val="00042918"/>
    <w:rsid w:val="00043A64"/>
    <w:rsid w:val="000452C9"/>
    <w:rsid w:val="0004589C"/>
    <w:rsid w:val="00046429"/>
    <w:rsid w:val="00052E16"/>
    <w:rsid w:val="000555C2"/>
    <w:rsid w:val="00055A94"/>
    <w:rsid w:val="00063922"/>
    <w:rsid w:val="000729B4"/>
    <w:rsid w:val="000746E3"/>
    <w:rsid w:val="0007567D"/>
    <w:rsid w:val="0008305B"/>
    <w:rsid w:val="0008733A"/>
    <w:rsid w:val="000948C0"/>
    <w:rsid w:val="00094B22"/>
    <w:rsid w:val="00094B3F"/>
    <w:rsid w:val="00096369"/>
    <w:rsid w:val="000A1680"/>
    <w:rsid w:val="000A4536"/>
    <w:rsid w:val="000A460F"/>
    <w:rsid w:val="000B0E14"/>
    <w:rsid w:val="000B17A9"/>
    <w:rsid w:val="000B36F6"/>
    <w:rsid w:val="000B442E"/>
    <w:rsid w:val="000B73D1"/>
    <w:rsid w:val="000C13E5"/>
    <w:rsid w:val="000C14C0"/>
    <w:rsid w:val="000C68CA"/>
    <w:rsid w:val="000D0537"/>
    <w:rsid w:val="000D178E"/>
    <w:rsid w:val="000D2B41"/>
    <w:rsid w:val="000D4B6A"/>
    <w:rsid w:val="000E459E"/>
    <w:rsid w:val="000F097F"/>
    <w:rsid w:val="000F31FA"/>
    <w:rsid w:val="001046D6"/>
    <w:rsid w:val="001066D8"/>
    <w:rsid w:val="00112E4A"/>
    <w:rsid w:val="00114439"/>
    <w:rsid w:val="00121E4D"/>
    <w:rsid w:val="00122918"/>
    <w:rsid w:val="00124D31"/>
    <w:rsid w:val="0012754D"/>
    <w:rsid w:val="001306FF"/>
    <w:rsid w:val="00130B23"/>
    <w:rsid w:val="00130BAF"/>
    <w:rsid w:val="001440B5"/>
    <w:rsid w:val="0014430A"/>
    <w:rsid w:val="00146A41"/>
    <w:rsid w:val="00147A09"/>
    <w:rsid w:val="00151527"/>
    <w:rsid w:val="00154D5D"/>
    <w:rsid w:val="00157C27"/>
    <w:rsid w:val="001600DC"/>
    <w:rsid w:val="0016093F"/>
    <w:rsid w:val="00163FB4"/>
    <w:rsid w:val="00164C89"/>
    <w:rsid w:val="00164ED7"/>
    <w:rsid w:val="00167009"/>
    <w:rsid w:val="0017710D"/>
    <w:rsid w:val="00180935"/>
    <w:rsid w:val="00185F72"/>
    <w:rsid w:val="00186DCB"/>
    <w:rsid w:val="00187FE6"/>
    <w:rsid w:val="00190E5E"/>
    <w:rsid w:val="001913B8"/>
    <w:rsid w:val="00191607"/>
    <w:rsid w:val="00193827"/>
    <w:rsid w:val="00194A27"/>
    <w:rsid w:val="001959D6"/>
    <w:rsid w:val="001A0182"/>
    <w:rsid w:val="001A25A4"/>
    <w:rsid w:val="001A2C3A"/>
    <w:rsid w:val="001A4EAF"/>
    <w:rsid w:val="001A52EB"/>
    <w:rsid w:val="001A7C0D"/>
    <w:rsid w:val="001B7F8B"/>
    <w:rsid w:val="001C0CCC"/>
    <w:rsid w:val="001C2CA9"/>
    <w:rsid w:val="001C34D0"/>
    <w:rsid w:val="001C3A0E"/>
    <w:rsid w:val="001C5223"/>
    <w:rsid w:val="001C529A"/>
    <w:rsid w:val="001C7B1B"/>
    <w:rsid w:val="001C7D1C"/>
    <w:rsid w:val="001C7F0D"/>
    <w:rsid w:val="001D2F39"/>
    <w:rsid w:val="001D34CA"/>
    <w:rsid w:val="001D6778"/>
    <w:rsid w:val="001E047C"/>
    <w:rsid w:val="001E078A"/>
    <w:rsid w:val="001E2DE9"/>
    <w:rsid w:val="001E3768"/>
    <w:rsid w:val="001E64D0"/>
    <w:rsid w:val="001E6A90"/>
    <w:rsid w:val="001E7EBF"/>
    <w:rsid w:val="001F2130"/>
    <w:rsid w:val="001F4BA5"/>
    <w:rsid w:val="001F4BD1"/>
    <w:rsid w:val="00201999"/>
    <w:rsid w:val="00201BBC"/>
    <w:rsid w:val="00203DF3"/>
    <w:rsid w:val="00210C80"/>
    <w:rsid w:val="002115BA"/>
    <w:rsid w:val="00213444"/>
    <w:rsid w:val="0021780E"/>
    <w:rsid w:val="00220A26"/>
    <w:rsid w:val="00221161"/>
    <w:rsid w:val="00225F5E"/>
    <w:rsid w:val="00227C30"/>
    <w:rsid w:val="0023246C"/>
    <w:rsid w:val="002339F9"/>
    <w:rsid w:val="0023470F"/>
    <w:rsid w:val="00234C61"/>
    <w:rsid w:val="00236444"/>
    <w:rsid w:val="00244B1F"/>
    <w:rsid w:val="00253387"/>
    <w:rsid w:val="0026041C"/>
    <w:rsid w:val="002678A3"/>
    <w:rsid w:val="00272387"/>
    <w:rsid w:val="00273113"/>
    <w:rsid w:val="002733FD"/>
    <w:rsid w:val="00275A66"/>
    <w:rsid w:val="002773CA"/>
    <w:rsid w:val="00287230"/>
    <w:rsid w:val="00293CFE"/>
    <w:rsid w:val="00296E66"/>
    <w:rsid w:val="00297CF8"/>
    <w:rsid w:val="002A17B9"/>
    <w:rsid w:val="002A1918"/>
    <w:rsid w:val="002A36E6"/>
    <w:rsid w:val="002C0AEC"/>
    <w:rsid w:val="002C0B8F"/>
    <w:rsid w:val="002C2E47"/>
    <w:rsid w:val="002C5974"/>
    <w:rsid w:val="002C597E"/>
    <w:rsid w:val="002D12BF"/>
    <w:rsid w:val="002E00A1"/>
    <w:rsid w:val="002E089D"/>
    <w:rsid w:val="002E5167"/>
    <w:rsid w:val="002E6C73"/>
    <w:rsid w:val="002F3DA3"/>
    <w:rsid w:val="003005CE"/>
    <w:rsid w:val="00300AD9"/>
    <w:rsid w:val="00301D9D"/>
    <w:rsid w:val="003026D6"/>
    <w:rsid w:val="0031424E"/>
    <w:rsid w:val="00315CC5"/>
    <w:rsid w:val="00321EA2"/>
    <w:rsid w:val="00322FC3"/>
    <w:rsid w:val="00326D19"/>
    <w:rsid w:val="0032758F"/>
    <w:rsid w:val="003275DC"/>
    <w:rsid w:val="00332049"/>
    <w:rsid w:val="003341A2"/>
    <w:rsid w:val="00335332"/>
    <w:rsid w:val="00335718"/>
    <w:rsid w:val="00342818"/>
    <w:rsid w:val="003534AA"/>
    <w:rsid w:val="00355D68"/>
    <w:rsid w:val="00357B34"/>
    <w:rsid w:val="0036107A"/>
    <w:rsid w:val="003643D2"/>
    <w:rsid w:val="00371F19"/>
    <w:rsid w:val="00372274"/>
    <w:rsid w:val="003740B7"/>
    <w:rsid w:val="00376BCF"/>
    <w:rsid w:val="0038241D"/>
    <w:rsid w:val="003840BB"/>
    <w:rsid w:val="003851A3"/>
    <w:rsid w:val="003857E0"/>
    <w:rsid w:val="003906D8"/>
    <w:rsid w:val="003A1C04"/>
    <w:rsid w:val="003A69DA"/>
    <w:rsid w:val="003B118D"/>
    <w:rsid w:val="003B1AD1"/>
    <w:rsid w:val="003B4C9E"/>
    <w:rsid w:val="003C2DC6"/>
    <w:rsid w:val="003C31C6"/>
    <w:rsid w:val="003C365C"/>
    <w:rsid w:val="003C3E03"/>
    <w:rsid w:val="003C5F11"/>
    <w:rsid w:val="003C6CFC"/>
    <w:rsid w:val="003C7033"/>
    <w:rsid w:val="003C7762"/>
    <w:rsid w:val="003D03F2"/>
    <w:rsid w:val="003D1DAF"/>
    <w:rsid w:val="003D3A7D"/>
    <w:rsid w:val="003D3E69"/>
    <w:rsid w:val="003E32F5"/>
    <w:rsid w:val="003E6300"/>
    <w:rsid w:val="003F06B1"/>
    <w:rsid w:val="003F1217"/>
    <w:rsid w:val="003F2A33"/>
    <w:rsid w:val="003F4270"/>
    <w:rsid w:val="003F78CE"/>
    <w:rsid w:val="0040577D"/>
    <w:rsid w:val="004206AA"/>
    <w:rsid w:val="00420E51"/>
    <w:rsid w:val="00423E91"/>
    <w:rsid w:val="00425741"/>
    <w:rsid w:val="00425B15"/>
    <w:rsid w:val="0042693D"/>
    <w:rsid w:val="0042738B"/>
    <w:rsid w:val="00430BBE"/>
    <w:rsid w:val="00432FF3"/>
    <w:rsid w:val="0043548E"/>
    <w:rsid w:val="004362DB"/>
    <w:rsid w:val="004401FF"/>
    <w:rsid w:val="004423CD"/>
    <w:rsid w:val="00445077"/>
    <w:rsid w:val="004453BD"/>
    <w:rsid w:val="0044586E"/>
    <w:rsid w:val="004464D6"/>
    <w:rsid w:val="00446880"/>
    <w:rsid w:val="0045151E"/>
    <w:rsid w:val="00452177"/>
    <w:rsid w:val="00454A97"/>
    <w:rsid w:val="004639F6"/>
    <w:rsid w:val="00465203"/>
    <w:rsid w:val="0046531B"/>
    <w:rsid w:val="00467E3C"/>
    <w:rsid w:val="00470BA0"/>
    <w:rsid w:val="00475A12"/>
    <w:rsid w:val="00475E42"/>
    <w:rsid w:val="00476EE9"/>
    <w:rsid w:val="00485270"/>
    <w:rsid w:val="0048572A"/>
    <w:rsid w:val="00490F2A"/>
    <w:rsid w:val="004913FD"/>
    <w:rsid w:val="004A2A72"/>
    <w:rsid w:val="004A4E04"/>
    <w:rsid w:val="004A5B87"/>
    <w:rsid w:val="004A6388"/>
    <w:rsid w:val="004A7E24"/>
    <w:rsid w:val="004B1D0D"/>
    <w:rsid w:val="004B2929"/>
    <w:rsid w:val="004B422D"/>
    <w:rsid w:val="004B5F77"/>
    <w:rsid w:val="004B6B4A"/>
    <w:rsid w:val="004C3368"/>
    <w:rsid w:val="004C7890"/>
    <w:rsid w:val="004D0A18"/>
    <w:rsid w:val="004D16A7"/>
    <w:rsid w:val="004D67C1"/>
    <w:rsid w:val="004D7299"/>
    <w:rsid w:val="004E36BE"/>
    <w:rsid w:val="004E5BF2"/>
    <w:rsid w:val="004E73B4"/>
    <w:rsid w:val="004F296E"/>
    <w:rsid w:val="004F57B3"/>
    <w:rsid w:val="004F7186"/>
    <w:rsid w:val="005006C1"/>
    <w:rsid w:val="005045BC"/>
    <w:rsid w:val="0051052B"/>
    <w:rsid w:val="0051127A"/>
    <w:rsid w:val="0051162B"/>
    <w:rsid w:val="00516691"/>
    <w:rsid w:val="00520F28"/>
    <w:rsid w:val="00530398"/>
    <w:rsid w:val="00531420"/>
    <w:rsid w:val="00531552"/>
    <w:rsid w:val="005359C1"/>
    <w:rsid w:val="00541E6E"/>
    <w:rsid w:val="00542AF9"/>
    <w:rsid w:val="00543F63"/>
    <w:rsid w:val="00562808"/>
    <w:rsid w:val="0056750B"/>
    <w:rsid w:val="00571DDB"/>
    <w:rsid w:val="00576974"/>
    <w:rsid w:val="00577D8C"/>
    <w:rsid w:val="0058511A"/>
    <w:rsid w:val="00586A5C"/>
    <w:rsid w:val="00593FC7"/>
    <w:rsid w:val="005952AC"/>
    <w:rsid w:val="00596E0C"/>
    <w:rsid w:val="005976B0"/>
    <w:rsid w:val="00597B5E"/>
    <w:rsid w:val="005A1391"/>
    <w:rsid w:val="005A1DBF"/>
    <w:rsid w:val="005A2E46"/>
    <w:rsid w:val="005A3CE0"/>
    <w:rsid w:val="005A3FC5"/>
    <w:rsid w:val="005A6757"/>
    <w:rsid w:val="005A68C7"/>
    <w:rsid w:val="005B0BFA"/>
    <w:rsid w:val="005B0EA6"/>
    <w:rsid w:val="005B7AEA"/>
    <w:rsid w:val="005C08F3"/>
    <w:rsid w:val="005C1950"/>
    <w:rsid w:val="005C1A9A"/>
    <w:rsid w:val="005C1EF9"/>
    <w:rsid w:val="005C7042"/>
    <w:rsid w:val="005D013E"/>
    <w:rsid w:val="005D0426"/>
    <w:rsid w:val="005D0758"/>
    <w:rsid w:val="005D74A6"/>
    <w:rsid w:val="005D775F"/>
    <w:rsid w:val="005E1111"/>
    <w:rsid w:val="005E220C"/>
    <w:rsid w:val="005E39E0"/>
    <w:rsid w:val="005E3CF7"/>
    <w:rsid w:val="005E6837"/>
    <w:rsid w:val="005E7986"/>
    <w:rsid w:val="005F27D1"/>
    <w:rsid w:val="005F40D5"/>
    <w:rsid w:val="005F57CF"/>
    <w:rsid w:val="005F7910"/>
    <w:rsid w:val="006024DC"/>
    <w:rsid w:val="006025EA"/>
    <w:rsid w:val="00610C62"/>
    <w:rsid w:val="006114C8"/>
    <w:rsid w:val="00612C0E"/>
    <w:rsid w:val="0061335D"/>
    <w:rsid w:val="00620E36"/>
    <w:rsid w:val="00622402"/>
    <w:rsid w:val="00622C06"/>
    <w:rsid w:val="006246E8"/>
    <w:rsid w:val="00624D61"/>
    <w:rsid w:val="00626A04"/>
    <w:rsid w:val="00627DAE"/>
    <w:rsid w:val="006302B2"/>
    <w:rsid w:val="006324AF"/>
    <w:rsid w:val="00635F28"/>
    <w:rsid w:val="00636C32"/>
    <w:rsid w:val="00637577"/>
    <w:rsid w:val="00644F1C"/>
    <w:rsid w:val="0064511F"/>
    <w:rsid w:val="00650634"/>
    <w:rsid w:val="00650787"/>
    <w:rsid w:val="00650CC3"/>
    <w:rsid w:val="006515EB"/>
    <w:rsid w:val="00651BBA"/>
    <w:rsid w:val="0065212B"/>
    <w:rsid w:val="00652AD5"/>
    <w:rsid w:val="006545DC"/>
    <w:rsid w:val="006610E4"/>
    <w:rsid w:val="0066148C"/>
    <w:rsid w:val="0066206F"/>
    <w:rsid w:val="0066207B"/>
    <w:rsid w:val="00663AE7"/>
    <w:rsid w:val="00664D76"/>
    <w:rsid w:val="006665BD"/>
    <w:rsid w:val="00671A65"/>
    <w:rsid w:val="00672CE6"/>
    <w:rsid w:val="00676362"/>
    <w:rsid w:val="006769C0"/>
    <w:rsid w:val="0067784B"/>
    <w:rsid w:val="00682100"/>
    <w:rsid w:val="00682FC6"/>
    <w:rsid w:val="00685393"/>
    <w:rsid w:val="00685A59"/>
    <w:rsid w:val="00687E81"/>
    <w:rsid w:val="00692BDE"/>
    <w:rsid w:val="00692C90"/>
    <w:rsid w:val="00696D39"/>
    <w:rsid w:val="00697E76"/>
    <w:rsid w:val="006A13A0"/>
    <w:rsid w:val="006A13DB"/>
    <w:rsid w:val="006A22E0"/>
    <w:rsid w:val="006B06C3"/>
    <w:rsid w:val="006B124F"/>
    <w:rsid w:val="006B1C3F"/>
    <w:rsid w:val="006B37FC"/>
    <w:rsid w:val="006B6C10"/>
    <w:rsid w:val="006B7AFD"/>
    <w:rsid w:val="006C4006"/>
    <w:rsid w:val="006C4939"/>
    <w:rsid w:val="006C506F"/>
    <w:rsid w:val="006D1AE0"/>
    <w:rsid w:val="006D2D81"/>
    <w:rsid w:val="006D52DE"/>
    <w:rsid w:val="006D6365"/>
    <w:rsid w:val="006D75A4"/>
    <w:rsid w:val="006E0D50"/>
    <w:rsid w:val="006E4D48"/>
    <w:rsid w:val="006E629E"/>
    <w:rsid w:val="006F3B4F"/>
    <w:rsid w:val="006F45CC"/>
    <w:rsid w:val="0070175D"/>
    <w:rsid w:val="007029DE"/>
    <w:rsid w:val="007054CA"/>
    <w:rsid w:val="00707DAA"/>
    <w:rsid w:val="007102DD"/>
    <w:rsid w:val="0071135D"/>
    <w:rsid w:val="0071532F"/>
    <w:rsid w:val="00715331"/>
    <w:rsid w:val="007160ED"/>
    <w:rsid w:val="00716C95"/>
    <w:rsid w:val="007218CD"/>
    <w:rsid w:val="00726B44"/>
    <w:rsid w:val="00727C64"/>
    <w:rsid w:val="007311A1"/>
    <w:rsid w:val="00733455"/>
    <w:rsid w:val="007342B8"/>
    <w:rsid w:val="007370B1"/>
    <w:rsid w:val="00741C55"/>
    <w:rsid w:val="00745FE9"/>
    <w:rsid w:val="0074798D"/>
    <w:rsid w:val="00752F62"/>
    <w:rsid w:val="00760D12"/>
    <w:rsid w:val="007674C9"/>
    <w:rsid w:val="00767E0A"/>
    <w:rsid w:val="00771B05"/>
    <w:rsid w:val="00772917"/>
    <w:rsid w:val="00772D2A"/>
    <w:rsid w:val="0077324C"/>
    <w:rsid w:val="00774627"/>
    <w:rsid w:val="00775BCF"/>
    <w:rsid w:val="00780C9A"/>
    <w:rsid w:val="00781CFC"/>
    <w:rsid w:val="00781FD1"/>
    <w:rsid w:val="00787967"/>
    <w:rsid w:val="0079024E"/>
    <w:rsid w:val="00791707"/>
    <w:rsid w:val="0079581C"/>
    <w:rsid w:val="007A3097"/>
    <w:rsid w:val="007A7E68"/>
    <w:rsid w:val="007B0779"/>
    <w:rsid w:val="007B0C23"/>
    <w:rsid w:val="007B17A6"/>
    <w:rsid w:val="007B2546"/>
    <w:rsid w:val="007B5E57"/>
    <w:rsid w:val="007B5F4C"/>
    <w:rsid w:val="007C0319"/>
    <w:rsid w:val="007C07FB"/>
    <w:rsid w:val="007C160B"/>
    <w:rsid w:val="007C26DC"/>
    <w:rsid w:val="007C30FC"/>
    <w:rsid w:val="007C4040"/>
    <w:rsid w:val="007C5314"/>
    <w:rsid w:val="007D7B43"/>
    <w:rsid w:val="007E1A29"/>
    <w:rsid w:val="007E3D2D"/>
    <w:rsid w:val="007E512C"/>
    <w:rsid w:val="007F0473"/>
    <w:rsid w:val="007F2936"/>
    <w:rsid w:val="007F3370"/>
    <w:rsid w:val="007F3718"/>
    <w:rsid w:val="007F3B66"/>
    <w:rsid w:val="00802A32"/>
    <w:rsid w:val="008039DD"/>
    <w:rsid w:val="008045D8"/>
    <w:rsid w:val="0081138F"/>
    <w:rsid w:val="00812195"/>
    <w:rsid w:val="0081229C"/>
    <w:rsid w:val="00812F93"/>
    <w:rsid w:val="0081441E"/>
    <w:rsid w:val="00814EEA"/>
    <w:rsid w:val="00816DD7"/>
    <w:rsid w:val="0082014C"/>
    <w:rsid w:val="008230BF"/>
    <w:rsid w:val="00827CBC"/>
    <w:rsid w:val="00830EDB"/>
    <w:rsid w:val="008346FD"/>
    <w:rsid w:val="00834A22"/>
    <w:rsid w:val="0083744A"/>
    <w:rsid w:val="00837ABB"/>
    <w:rsid w:val="008425A7"/>
    <w:rsid w:val="00847D75"/>
    <w:rsid w:val="00851C73"/>
    <w:rsid w:val="008524E9"/>
    <w:rsid w:val="0085250F"/>
    <w:rsid w:val="00855070"/>
    <w:rsid w:val="00861C34"/>
    <w:rsid w:val="00863651"/>
    <w:rsid w:val="0086790C"/>
    <w:rsid w:val="00867B5D"/>
    <w:rsid w:val="00871368"/>
    <w:rsid w:val="008742FA"/>
    <w:rsid w:val="00875B45"/>
    <w:rsid w:val="00880A23"/>
    <w:rsid w:val="00880ACA"/>
    <w:rsid w:val="00880E82"/>
    <w:rsid w:val="00885428"/>
    <w:rsid w:val="00887CFC"/>
    <w:rsid w:val="008A0B3C"/>
    <w:rsid w:val="008A5DA1"/>
    <w:rsid w:val="008A7B28"/>
    <w:rsid w:val="008B10A6"/>
    <w:rsid w:val="008B5BF9"/>
    <w:rsid w:val="008B720D"/>
    <w:rsid w:val="008C3080"/>
    <w:rsid w:val="008C4888"/>
    <w:rsid w:val="008C5E0F"/>
    <w:rsid w:val="008C6011"/>
    <w:rsid w:val="008C67E7"/>
    <w:rsid w:val="008D6AE3"/>
    <w:rsid w:val="008E3746"/>
    <w:rsid w:val="008E3C46"/>
    <w:rsid w:val="008F7060"/>
    <w:rsid w:val="00911B72"/>
    <w:rsid w:val="00911D2A"/>
    <w:rsid w:val="009169D6"/>
    <w:rsid w:val="0092109C"/>
    <w:rsid w:val="009218DA"/>
    <w:rsid w:val="009256DF"/>
    <w:rsid w:val="0092593E"/>
    <w:rsid w:val="00925B0D"/>
    <w:rsid w:val="00931B8F"/>
    <w:rsid w:val="00932583"/>
    <w:rsid w:val="00933540"/>
    <w:rsid w:val="009350EA"/>
    <w:rsid w:val="00936D4C"/>
    <w:rsid w:val="009408E3"/>
    <w:rsid w:val="00943E9F"/>
    <w:rsid w:val="009512B8"/>
    <w:rsid w:val="009517BD"/>
    <w:rsid w:val="00954076"/>
    <w:rsid w:val="009554D3"/>
    <w:rsid w:val="00955EA2"/>
    <w:rsid w:val="00960861"/>
    <w:rsid w:val="009609F4"/>
    <w:rsid w:val="00964A80"/>
    <w:rsid w:val="0096715B"/>
    <w:rsid w:val="00971728"/>
    <w:rsid w:val="00973A04"/>
    <w:rsid w:val="009750B8"/>
    <w:rsid w:val="00975119"/>
    <w:rsid w:val="0097548D"/>
    <w:rsid w:val="00984FEE"/>
    <w:rsid w:val="00986DF2"/>
    <w:rsid w:val="0099061F"/>
    <w:rsid w:val="00992212"/>
    <w:rsid w:val="00994562"/>
    <w:rsid w:val="00995651"/>
    <w:rsid w:val="009970C5"/>
    <w:rsid w:val="00997D1D"/>
    <w:rsid w:val="009A0042"/>
    <w:rsid w:val="009A206D"/>
    <w:rsid w:val="009A3591"/>
    <w:rsid w:val="009A494F"/>
    <w:rsid w:val="009A5ECB"/>
    <w:rsid w:val="009B0A25"/>
    <w:rsid w:val="009B1AEF"/>
    <w:rsid w:val="009B3A4F"/>
    <w:rsid w:val="009B3CAE"/>
    <w:rsid w:val="009B4B36"/>
    <w:rsid w:val="009B59B8"/>
    <w:rsid w:val="009B5C75"/>
    <w:rsid w:val="009B60BD"/>
    <w:rsid w:val="009C08D7"/>
    <w:rsid w:val="009C1EA8"/>
    <w:rsid w:val="009D077F"/>
    <w:rsid w:val="009D07AB"/>
    <w:rsid w:val="009D0D1F"/>
    <w:rsid w:val="009D4E2A"/>
    <w:rsid w:val="009E3372"/>
    <w:rsid w:val="009E4608"/>
    <w:rsid w:val="009F24E6"/>
    <w:rsid w:val="009F3711"/>
    <w:rsid w:val="009F6AF6"/>
    <w:rsid w:val="00A00EC3"/>
    <w:rsid w:val="00A025CC"/>
    <w:rsid w:val="00A05250"/>
    <w:rsid w:val="00A077EF"/>
    <w:rsid w:val="00A13CCC"/>
    <w:rsid w:val="00A15898"/>
    <w:rsid w:val="00A16F3D"/>
    <w:rsid w:val="00A205F6"/>
    <w:rsid w:val="00A21C3A"/>
    <w:rsid w:val="00A22A7F"/>
    <w:rsid w:val="00A25747"/>
    <w:rsid w:val="00A25CEA"/>
    <w:rsid w:val="00A314BB"/>
    <w:rsid w:val="00A40DC2"/>
    <w:rsid w:val="00A4381F"/>
    <w:rsid w:val="00A464BF"/>
    <w:rsid w:val="00A47EB0"/>
    <w:rsid w:val="00A55321"/>
    <w:rsid w:val="00A57F7A"/>
    <w:rsid w:val="00A60152"/>
    <w:rsid w:val="00A617BF"/>
    <w:rsid w:val="00A65055"/>
    <w:rsid w:val="00A67AD0"/>
    <w:rsid w:val="00A73815"/>
    <w:rsid w:val="00A772D1"/>
    <w:rsid w:val="00A80B5E"/>
    <w:rsid w:val="00A80FF5"/>
    <w:rsid w:val="00A82C83"/>
    <w:rsid w:val="00A82EAA"/>
    <w:rsid w:val="00A83C3D"/>
    <w:rsid w:val="00A86DF1"/>
    <w:rsid w:val="00A87ED9"/>
    <w:rsid w:val="00A90316"/>
    <w:rsid w:val="00A9079B"/>
    <w:rsid w:val="00A91C4A"/>
    <w:rsid w:val="00A954C8"/>
    <w:rsid w:val="00AA0550"/>
    <w:rsid w:val="00AA2378"/>
    <w:rsid w:val="00AB30F9"/>
    <w:rsid w:val="00AB5F70"/>
    <w:rsid w:val="00AC032A"/>
    <w:rsid w:val="00AC0610"/>
    <w:rsid w:val="00AC6B03"/>
    <w:rsid w:val="00AD0928"/>
    <w:rsid w:val="00AD4548"/>
    <w:rsid w:val="00AD46A2"/>
    <w:rsid w:val="00AD6C0C"/>
    <w:rsid w:val="00AD6C49"/>
    <w:rsid w:val="00AE268C"/>
    <w:rsid w:val="00AE5B51"/>
    <w:rsid w:val="00AE6E42"/>
    <w:rsid w:val="00AF06F8"/>
    <w:rsid w:val="00AF0AF3"/>
    <w:rsid w:val="00AF2F0A"/>
    <w:rsid w:val="00AF5886"/>
    <w:rsid w:val="00B02D29"/>
    <w:rsid w:val="00B0538C"/>
    <w:rsid w:val="00B0588F"/>
    <w:rsid w:val="00B05CB2"/>
    <w:rsid w:val="00B06357"/>
    <w:rsid w:val="00B11A0E"/>
    <w:rsid w:val="00B145FE"/>
    <w:rsid w:val="00B22841"/>
    <w:rsid w:val="00B23EE8"/>
    <w:rsid w:val="00B31535"/>
    <w:rsid w:val="00B324FF"/>
    <w:rsid w:val="00B35718"/>
    <w:rsid w:val="00B35871"/>
    <w:rsid w:val="00B35AC4"/>
    <w:rsid w:val="00B35FB9"/>
    <w:rsid w:val="00B37237"/>
    <w:rsid w:val="00B376A1"/>
    <w:rsid w:val="00B4301F"/>
    <w:rsid w:val="00B46034"/>
    <w:rsid w:val="00B46ED5"/>
    <w:rsid w:val="00B5321C"/>
    <w:rsid w:val="00B53440"/>
    <w:rsid w:val="00B558CD"/>
    <w:rsid w:val="00B6309C"/>
    <w:rsid w:val="00B64A77"/>
    <w:rsid w:val="00B65C4A"/>
    <w:rsid w:val="00B66994"/>
    <w:rsid w:val="00B67046"/>
    <w:rsid w:val="00B715B5"/>
    <w:rsid w:val="00B80224"/>
    <w:rsid w:val="00B83EE8"/>
    <w:rsid w:val="00B849CA"/>
    <w:rsid w:val="00B879B5"/>
    <w:rsid w:val="00B87E72"/>
    <w:rsid w:val="00B9078D"/>
    <w:rsid w:val="00B9142D"/>
    <w:rsid w:val="00B923C6"/>
    <w:rsid w:val="00B94E4D"/>
    <w:rsid w:val="00B9633B"/>
    <w:rsid w:val="00BA0822"/>
    <w:rsid w:val="00BA1848"/>
    <w:rsid w:val="00BA227B"/>
    <w:rsid w:val="00BA5085"/>
    <w:rsid w:val="00BA6BFC"/>
    <w:rsid w:val="00BA7093"/>
    <w:rsid w:val="00BA7BFD"/>
    <w:rsid w:val="00BB3213"/>
    <w:rsid w:val="00BC3969"/>
    <w:rsid w:val="00BC7C3B"/>
    <w:rsid w:val="00BD73E5"/>
    <w:rsid w:val="00BE268D"/>
    <w:rsid w:val="00BE312D"/>
    <w:rsid w:val="00BF12F7"/>
    <w:rsid w:val="00BF4D07"/>
    <w:rsid w:val="00BF5791"/>
    <w:rsid w:val="00BF5E5C"/>
    <w:rsid w:val="00C07319"/>
    <w:rsid w:val="00C155A9"/>
    <w:rsid w:val="00C163BE"/>
    <w:rsid w:val="00C216B2"/>
    <w:rsid w:val="00C24040"/>
    <w:rsid w:val="00C30B9E"/>
    <w:rsid w:val="00C34E39"/>
    <w:rsid w:val="00C35F25"/>
    <w:rsid w:val="00C36B4B"/>
    <w:rsid w:val="00C40135"/>
    <w:rsid w:val="00C4043E"/>
    <w:rsid w:val="00C407BB"/>
    <w:rsid w:val="00C417BC"/>
    <w:rsid w:val="00C44A87"/>
    <w:rsid w:val="00C514A2"/>
    <w:rsid w:val="00C51652"/>
    <w:rsid w:val="00C5265B"/>
    <w:rsid w:val="00C5777C"/>
    <w:rsid w:val="00C577C9"/>
    <w:rsid w:val="00C66087"/>
    <w:rsid w:val="00C67D2F"/>
    <w:rsid w:val="00C70184"/>
    <w:rsid w:val="00C70436"/>
    <w:rsid w:val="00C705B3"/>
    <w:rsid w:val="00C71C1F"/>
    <w:rsid w:val="00C75EB2"/>
    <w:rsid w:val="00C806B9"/>
    <w:rsid w:val="00C845C1"/>
    <w:rsid w:val="00C85563"/>
    <w:rsid w:val="00C85DF3"/>
    <w:rsid w:val="00C87C5F"/>
    <w:rsid w:val="00C87D14"/>
    <w:rsid w:val="00C90904"/>
    <w:rsid w:val="00C91264"/>
    <w:rsid w:val="00C936BF"/>
    <w:rsid w:val="00C96EB8"/>
    <w:rsid w:val="00CA1678"/>
    <w:rsid w:val="00CA242C"/>
    <w:rsid w:val="00CB539F"/>
    <w:rsid w:val="00CB69FF"/>
    <w:rsid w:val="00CC0540"/>
    <w:rsid w:val="00CC07DB"/>
    <w:rsid w:val="00CC263C"/>
    <w:rsid w:val="00CC3DC0"/>
    <w:rsid w:val="00CE1940"/>
    <w:rsid w:val="00CE1B31"/>
    <w:rsid w:val="00CE64B4"/>
    <w:rsid w:val="00CE6FB4"/>
    <w:rsid w:val="00CF24B8"/>
    <w:rsid w:val="00CF67E7"/>
    <w:rsid w:val="00CF70F6"/>
    <w:rsid w:val="00D02C0B"/>
    <w:rsid w:val="00D064A4"/>
    <w:rsid w:val="00D07110"/>
    <w:rsid w:val="00D07FB1"/>
    <w:rsid w:val="00D10890"/>
    <w:rsid w:val="00D112F7"/>
    <w:rsid w:val="00D1236B"/>
    <w:rsid w:val="00D13D26"/>
    <w:rsid w:val="00D2113F"/>
    <w:rsid w:val="00D218A9"/>
    <w:rsid w:val="00D25D36"/>
    <w:rsid w:val="00D25FE5"/>
    <w:rsid w:val="00D27A76"/>
    <w:rsid w:val="00D318BA"/>
    <w:rsid w:val="00D35DED"/>
    <w:rsid w:val="00D376BE"/>
    <w:rsid w:val="00D44BDC"/>
    <w:rsid w:val="00D45361"/>
    <w:rsid w:val="00D50ED0"/>
    <w:rsid w:val="00D514B8"/>
    <w:rsid w:val="00D52953"/>
    <w:rsid w:val="00D5340B"/>
    <w:rsid w:val="00D53E6D"/>
    <w:rsid w:val="00D5480C"/>
    <w:rsid w:val="00D55B32"/>
    <w:rsid w:val="00D55CC1"/>
    <w:rsid w:val="00D6069D"/>
    <w:rsid w:val="00D67B56"/>
    <w:rsid w:val="00D70F98"/>
    <w:rsid w:val="00D74E74"/>
    <w:rsid w:val="00D76A7E"/>
    <w:rsid w:val="00D773D1"/>
    <w:rsid w:val="00D80461"/>
    <w:rsid w:val="00D80938"/>
    <w:rsid w:val="00D87B7C"/>
    <w:rsid w:val="00D90E33"/>
    <w:rsid w:val="00D92428"/>
    <w:rsid w:val="00D9269F"/>
    <w:rsid w:val="00D92F66"/>
    <w:rsid w:val="00D93924"/>
    <w:rsid w:val="00D95FEE"/>
    <w:rsid w:val="00DA07C5"/>
    <w:rsid w:val="00DA2973"/>
    <w:rsid w:val="00DA7ACA"/>
    <w:rsid w:val="00DB018A"/>
    <w:rsid w:val="00DB4744"/>
    <w:rsid w:val="00DC1F4F"/>
    <w:rsid w:val="00DD04C9"/>
    <w:rsid w:val="00DD1B44"/>
    <w:rsid w:val="00DD2D48"/>
    <w:rsid w:val="00DD747C"/>
    <w:rsid w:val="00DE2C03"/>
    <w:rsid w:val="00DE3D7A"/>
    <w:rsid w:val="00DE53EF"/>
    <w:rsid w:val="00DE6070"/>
    <w:rsid w:val="00DE61DD"/>
    <w:rsid w:val="00DF1F53"/>
    <w:rsid w:val="00DF56E2"/>
    <w:rsid w:val="00DF5AC6"/>
    <w:rsid w:val="00DF6A95"/>
    <w:rsid w:val="00DF7AAD"/>
    <w:rsid w:val="00E05960"/>
    <w:rsid w:val="00E06B28"/>
    <w:rsid w:val="00E077DB"/>
    <w:rsid w:val="00E11BD6"/>
    <w:rsid w:val="00E12648"/>
    <w:rsid w:val="00E127D3"/>
    <w:rsid w:val="00E22482"/>
    <w:rsid w:val="00E22488"/>
    <w:rsid w:val="00E22F6C"/>
    <w:rsid w:val="00E233A7"/>
    <w:rsid w:val="00E31D75"/>
    <w:rsid w:val="00E32686"/>
    <w:rsid w:val="00E32CF0"/>
    <w:rsid w:val="00E342D3"/>
    <w:rsid w:val="00E36E99"/>
    <w:rsid w:val="00E4417F"/>
    <w:rsid w:val="00E61413"/>
    <w:rsid w:val="00E65080"/>
    <w:rsid w:val="00E65CE2"/>
    <w:rsid w:val="00E662C9"/>
    <w:rsid w:val="00E66420"/>
    <w:rsid w:val="00E66BBD"/>
    <w:rsid w:val="00E735A0"/>
    <w:rsid w:val="00E750F3"/>
    <w:rsid w:val="00E77E18"/>
    <w:rsid w:val="00E84251"/>
    <w:rsid w:val="00E90718"/>
    <w:rsid w:val="00E90F3B"/>
    <w:rsid w:val="00EA6E75"/>
    <w:rsid w:val="00EA77EA"/>
    <w:rsid w:val="00EB3FFE"/>
    <w:rsid w:val="00EB7EA9"/>
    <w:rsid w:val="00EC2B41"/>
    <w:rsid w:val="00EC4547"/>
    <w:rsid w:val="00EC6328"/>
    <w:rsid w:val="00EC6CDF"/>
    <w:rsid w:val="00ED2F0E"/>
    <w:rsid w:val="00ED3362"/>
    <w:rsid w:val="00EE0106"/>
    <w:rsid w:val="00EE4426"/>
    <w:rsid w:val="00EE46DA"/>
    <w:rsid w:val="00EE6366"/>
    <w:rsid w:val="00EE7684"/>
    <w:rsid w:val="00EF0DBA"/>
    <w:rsid w:val="00EF174F"/>
    <w:rsid w:val="00EF447B"/>
    <w:rsid w:val="00EF5DCE"/>
    <w:rsid w:val="00EF66BD"/>
    <w:rsid w:val="00F0085E"/>
    <w:rsid w:val="00F00FE0"/>
    <w:rsid w:val="00F016A4"/>
    <w:rsid w:val="00F024FE"/>
    <w:rsid w:val="00F10A4E"/>
    <w:rsid w:val="00F13ECB"/>
    <w:rsid w:val="00F1675C"/>
    <w:rsid w:val="00F1764F"/>
    <w:rsid w:val="00F1787C"/>
    <w:rsid w:val="00F245F4"/>
    <w:rsid w:val="00F2682A"/>
    <w:rsid w:val="00F27FC0"/>
    <w:rsid w:val="00F30042"/>
    <w:rsid w:val="00F40A48"/>
    <w:rsid w:val="00F40C5B"/>
    <w:rsid w:val="00F44ABB"/>
    <w:rsid w:val="00F461CD"/>
    <w:rsid w:val="00F46999"/>
    <w:rsid w:val="00F47E29"/>
    <w:rsid w:val="00F52433"/>
    <w:rsid w:val="00F625ED"/>
    <w:rsid w:val="00F659FA"/>
    <w:rsid w:val="00F7116C"/>
    <w:rsid w:val="00F71DCB"/>
    <w:rsid w:val="00F739D0"/>
    <w:rsid w:val="00F76069"/>
    <w:rsid w:val="00F762F1"/>
    <w:rsid w:val="00F80336"/>
    <w:rsid w:val="00F81E2D"/>
    <w:rsid w:val="00F945E5"/>
    <w:rsid w:val="00F96833"/>
    <w:rsid w:val="00FA0EB8"/>
    <w:rsid w:val="00FA1710"/>
    <w:rsid w:val="00FA50CA"/>
    <w:rsid w:val="00FA52A7"/>
    <w:rsid w:val="00FA6262"/>
    <w:rsid w:val="00FB1890"/>
    <w:rsid w:val="00FB26EC"/>
    <w:rsid w:val="00FB499F"/>
    <w:rsid w:val="00FB5354"/>
    <w:rsid w:val="00FB5A19"/>
    <w:rsid w:val="00FC0B90"/>
    <w:rsid w:val="00FC56C4"/>
    <w:rsid w:val="00FD0AB4"/>
    <w:rsid w:val="00FD0BA0"/>
    <w:rsid w:val="00FD7EC9"/>
    <w:rsid w:val="00FE6C16"/>
    <w:rsid w:val="00FF0B31"/>
    <w:rsid w:val="00FF2815"/>
    <w:rsid w:val="00FF4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D7119"/>
  <w15:docId w15:val="{E44B8BC6-7E1D-440E-B467-86CC54E2D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42C"/>
    <w:pPr>
      <w:spacing w:after="0" w:line="240" w:lineRule="auto"/>
    </w:pPr>
    <w:rPr>
      <w:rFonts w:ascii="Calibri" w:hAnsi="Calibri" w:cs="Times New Roman"/>
      <w:sz w:val="24"/>
      <w:szCs w:val="20"/>
      <w:lang w:eastAsia="en-US"/>
    </w:rPr>
  </w:style>
  <w:style w:type="paragraph" w:styleId="Heading1">
    <w:name w:val="heading 1"/>
    <w:aliases w:val="rp_Heading 1,H1,app heading 1,h1,Header 1,II+,I"/>
    <w:basedOn w:val="BodyText"/>
    <w:next w:val="Normal"/>
    <w:link w:val="Heading1Char"/>
    <w:qFormat/>
    <w:rsid w:val="000B17A9"/>
    <w:pPr>
      <w:keepNext/>
      <w:keepLines/>
      <w:numPr>
        <w:numId w:val="4"/>
      </w:numPr>
      <w:tabs>
        <w:tab w:val="clear" w:pos="502"/>
        <w:tab w:val="num" w:pos="567"/>
      </w:tabs>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aliases w:val="V_Head2,rp_Heading 2,2,21,h2,A.B.C.,heading 2,H2,subhead,Bold 14,Heading_2_num,A,Header 2,l2,Prophead 2"/>
    <w:basedOn w:val="Heading1"/>
    <w:next w:val="Normal"/>
    <w:link w:val="Heading2Char"/>
    <w:unhideWhenUsed/>
    <w:qFormat/>
    <w:rsid w:val="000B17A9"/>
    <w:pPr>
      <w:keepLines w:val="0"/>
      <w:numPr>
        <w:ilvl w:val="1"/>
      </w:numPr>
      <w:outlineLvl w:val="1"/>
    </w:pPr>
    <w:rPr>
      <w:sz w:val="24"/>
    </w:rPr>
  </w:style>
  <w:style w:type="paragraph" w:styleId="Heading3">
    <w:name w:val="heading 3"/>
    <w:aliases w:val="rp_Heading 3,3,h3,H3,1."/>
    <w:basedOn w:val="Heading1"/>
    <w:next w:val="Normal"/>
    <w:link w:val="Heading3Char"/>
    <w:unhideWhenUsed/>
    <w:qFormat/>
    <w:rsid w:val="000B17A9"/>
    <w:pPr>
      <w:keepLines w:val="0"/>
      <w:numPr>
        <w:ilvl w:val="2"/>
      </w:numPr>
      <w:ind w:left="851" w:hanging="851"/>
      <w:outlineLvl w:val="2"/>
    </w:pPr>
    <w:rPr>
      <w:bCs w:val="0"/>
      <w:sz w:val="24"/>
    </w:rPr>
  </w:style>
  <w:style w:type="paragraph" w:styleId="Heading4">
    <w:name w:val="heading 4"/>
    <w:aliases w:val="rp_Heading 4,Heading,4,Map Title"/>
    <w:basedOn w:val="Heading1"/>
    <w:next w:val="Normal"/>
    <w:link w:val="Heading4Char"/>
    <w:uiPriority w:val="5"/>
    <w:unhideWhenUsed/>
    <w:qFormat/>
    <w:rsid w:val="000B17A9"/>
    <w:pPr>
      <w:keepLines w:val="0"/>
      <w:numPr>
        <w:ilvl w:val="3"/>
      </w:numPr>
      <w:tabs>
        <w:tab w:val="clear" w:pos="502"/>
      </w:tabs>
      <w:ind w:left="851" w:hanging="851"/>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pPr>
      <w:numPr>
        <w:numId w:val="33"/>
      </w:numPr>
    </w:pPr>
    <w:rPr>
      <w:sz w:val="20"/>
    </w:rPr>
  </w:style>
  <w:style w:type="paragraph" w:styleId="ListParagraph">
    <w:name w:val="List Paragraph"/>
    <w:aliases w:val="Table of contents numbered,Figure_name,Bulletted,AB List 1,lp1,TOC style,Bullet List,FooterText,numbered,List Paragraph1,Paragraphe de liste1,Bulletr List Paragraph,列出段落,列出段落1,Use Case List Paragraph,Page Titles,List Paragraph Char Char"/>
    <w:basedOn w:val="Normal"/>
    <w:link w:val="ListParagraphChar"/>
    <w:uiPriority w:val="34"/>
    <w:qFormat/>
    <w:rsid w:val="00E90718"/>
    <w:pPr>
      <w:numPr>
        <w:numId w:val="8"/>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aliases w:val="rp_Heading 1 Char,H1 Char,app heading 1 Char,h1 Char,Header 1 Char,II+ Char,I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aliases w:val="V_Head2 Char,rp_Heading 2 Char,2 Char,21 Char,h2 Char,A.B.C. Char,heading 2 Char,H2 Char,subhead Char,Bold 14 Char,Heading_2_num Char,A Char,Header 2 Char,l2 Char,Prophead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aliases w:val="rp_Heading 3 Char,3 Char,h3 Char,H3 Char,1.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aliases w:val="rp_Heading 4 Char,Heading Char,4 Char,Map Title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pBdr>
        <w:bottom w:val="single" w:sz="4" w:space="1" w:color="000066"/>
      </w:pBdr>
      <w:tabs>
        <w:tab w:val="clear" w:pos="567"/>
        <w:tab w:val="num" w:pos="502"/>
      </w:tabs>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numId w:val="0"/>
      </w:numPr>
      <w:tabs>
        <w:tab w:val="left" w:pos="851"/>
      </w:tabs>
      <w:spacing w:after="60"/>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numId w:val="0"/>
      </w:numPr>
      <w:tabs>
        <w:tab w:val="num" w:pos="502"/>
      </w:tabs>
      <w:ind w:left="1701" w:hanging="1701"/>
      <w:outlineLvl w:val="1"/>
    </w:pPr>
    <w:rPr>
      <w:bCs/>
      <w:sz w:val="32"/>
      <w:szCs w:val="32"/>
    </w:rPr>
  </w:style>
  <w:style w:type="paragraph" w:customStyle="1" w:styleId="AnnexH4">
    <w:name w:val="Annex H4"/>
    <w:basedOn w:val="Heading1"/>
    <w:next w:val="Normal"/>
    <w:rsid w:val="00FB499F"/>
    <w:pPr>
      <w:keepLines w:val="0"/>
      <w:numPr>
        <w:numId w:val="0"/>
      </w:numPr>
      <w:spacing w:after="60"/>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uiPriority w:val="59"/>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Figure_name Char,Bulletted Char,AB List 1 Char,lp1 Char,TOC style Char,Bullet List Char,FooterText Char,numbered Char,List Paragraph1 Char,Paragraphe de liste1 Char,Bulletr List Paragraph Char"/>
    <w:basedOn w:val="DefaultParagraphFont"/>
    <w:link w:val="ListParagraph"/>
    <w:uiPriority w:val="34"/>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1"/>
      </w:numPr>
    </w:pPr>
  </w:style>
  <w:style w:type="paragraph" w:styleId="NoSpacing">
    <w:name w:val="No Spacing"/>
    <w:uiPriority w:val="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9"/>
      </w:numPr>
    </w:pPr>
  </w:style>
  <w:style w:type="paragraph" w:customStyle="1" w:styleId="Level1">
    <w:name w:val="Level 1"/>
    <w:basedOn w:val="Normal"/>
    <w:next w:val="Normal"/>
    <w:uiPriority w:val="6"/>
    <w:rsid w:val="00C216B2"/>
    <w:pPr>
      <w:numPr>
        <w:numId w:val="10"/>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0"/>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0"/>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0"/>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0"/>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1"/>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styleId="CommentSubject">
    <w:name w:val="annotation subject"/>
    <w:basedOn w:val="CommentText"/>
    <w:next w:val="CommentText"/>
    <w:link w:val="CommentSubjectChar"/>
    <w:uiPriority w:val="99"/>
    <w:semiHidden/>
    <w:unhideWhenUsed/>
    <w:rsid w:val="00C5265B"/>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C5265B"/>
    <w:rPr>
      <w:rFonts w:ascii="Calibri" w:eastAsia="Arial Unicode MS" w:hAnsi="Calibri" w:cs="Times New Roman"/>
      <w:b/>
      <w:bCs/>
      <w:sz w:val="20"/>
      <w:szCs w:val="20"/>
      <w:lang w:val="en-GB" w:eastAsia="en-US"/>
    </w:rPr>
  </w:style>
  <w:style w:type="paragraph" w:customStyle="1" w:styleId="Default">
    <w:name w:val="Default"/>
    <w:rsid w:val="00F40C5B"/>
    <w:pPr>
      <w:autoSpaceDE w:val="0"/>
      <w:autoSpaceDN w:val="0"/>
      <w:adjustRightInd w:val="0"/>
      <w:spacing w:after="0" w:line="240" w:lineRule="auto"/>
    </w:pPr>
    <w:rPr>
      <w:rFonts w:ascii="Calibri" w:hAnsi="Calibri" w:cs="Calibri"/>
      <w:color w:val="000000"/>
      <w:sz w:val="24"/>
      <w:szCs w:val="24"/>
      <w:lang w:val="en-US"/>
    </w:rPr>
  </w:style>
  <w:style w:type="table" w:styleId="PlainTable2">
    <w:name w:val="Plain Table 2"/>
    <w:basedOn w:val="TableNormal"/>
    <w:uiPriority w:val="42"/>
    <w:rsid w:val="003D1D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40165">
      <w:bodyDiv w:val="1"/>
      <w:marLeft w:val="0"/>
      <w:marRight w:val="0"/>
      <w:marTop w:val="0"/>
      <w:marBottom w:val="0"/>
      <w:divBdr>
        <w:top w:val="none" w:sz="0" w:space="0" w:color="auto"/>
        <w:left w:val="none" w:sz="0" w:space="0" w:color="auto"/>
        <w:bottom w:val="none" w:sz="0" w:space="0" w:color="auto"/>
        <w:right w:val="none" w:sz="0" w:space="0" w:color="auto"/>
      </w:divBdr>
    </w:div>
    <w:div w:id="189149253">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76476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4045B-4166-4EDF-BF98-8840F2FF4E62}"/>
</file>

<file path=customXml/itemProps2.xml><?xml version="1.0" encoding="utf-8"?>
<ds:datastoreItem xmlns:ds="http://schemas.openxmlformats.org/officeDocument/2006/customXml" ds:itemID="{C585D529-823C-4FDB-B941-01ACC405ADC6}"/>
</file>

<file path=customXml/itemProps3.xml><?xml version="1.0" encoding="utf-8"?>
<ds:datastoreItem xmlns:ds="http://schemas.openxmlformats.org/officeDocument/2006/customXml" ds:itemID="{74C42051-0DC3-4FCA-9FC6-6DD952819AEE}"/>
</file>

<file path=customXml/itemProps4.xml><?xml version="1.0" encoding="utf-8"?>
<ds:datastoreItem xmlns:ds="http://schemas.openxmlformats.org/officeDocument/2006/customXml" ds:itemID="{0627266E-36E4-4FC6-A9CB-7630CC5EFACB}"/>
</file>

<file path=docProps/app.xml><?xml version="1.0" encoding="utf-8"?>
<Properties xmlns="http://schemas.openxmlformats.org/officeDocument/2006/extended-properties" xmlns:vt="http://schemas.openxmlformats.org/officeDocument/2006/docPropsVTypes">
  <Template>Template - Document 2014 v4.4</Template>
  <TotalTime>1</TotalTime>
  <Pages>17</Pages>
  <Words>3911</Words>
  <Characters>22299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26158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creator>Willie Needham</dc:creator>
  <cp:lastModifiedBy>Brian Matemane</cp:lastModifiedBy>
  <cp:revision>2</cp:revision>
  <cp:lastPrinted>2016-07-06T11:40:00Z</cp:lastPrinted>
  <dcterms:created xsi:type="dcterms:W3CDTF">2021-06-07T12:20:00Z</dcterms:created>
  <dcterms:modified xsi:type="dcterms:W3CDTF">2021-06-07T12:20:00Z</dcterms:modified>
  <cp:version>2016-06-30 v2.3c</cp:version>
</cp:coreProperties>
</file>