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0CE76" w14:textId="77777777" w:rsidR="00666689" w:rsidRPr="00997F0B" w:rsidRDefault="00666689" w:rsidP="001B6EED">
      <w:pPr>
        <w:jc w:val="center"/>
        <w:rPr>
          <w:rFonts w:ascii="Arial Narrow" w:hAnsi="Arial Narrow"/>
          <w:b/>
        </w:rPr>
      </w:pPr>
      <w:r w:rsidRPr="00997F0B">
        <w:rPr>
          <w:rFonts w:ascii="Arial Narrow" w:hAnsi="Arial Narrow"/>
          <w:b/>
        </w:rPr>
        <w:t>MOSSEL BAY MUNICIPALITY</w:t>
      </w:r>
    </w:p>
    <w:p w14:paraId="7E4D6D2A" w14:textId="77777777" w:rsidR="00666689" w:rsidRPr="00997F0B" w:rsidRDefault="00666689" w:rsidP="001B6EED">
      <w:pPr>
        <w:jc w:val="center"/>
        <w:rPr>
          <w:rFonts w:ascii="Arial Narrow" w:hAnsi="Arial Narrow"/>
          <w:b/>
        </w:rPr>
      </w:pPr>
      <w:r w:rsidRPr="00997F0B">
        <w:rPr>
          <w:rFonts w:ascii="Arial Narrow" w:hAnsi="Arial Narrow"/>
          <w:b/>
        </w:rPr>
        <w:t>INVITATION TO TENDER</w:t>
      </w:r>
    </w:p>
    <w:p w14:paraId="7B61DE76" w14:textId="77777777" w:rsidR="00104914" w:rsidRPr="00E03AEF" w:rsidRDefault="00104914" w:rsidP="004C21A2">
      <w:pPr>
        <w:rPr>
          <w:rFonts w:ascii="Arial Narrow" w:hAnsi="Arial Narrow"/>
          <w:b/>
          <w:sz w:val="20"/>
          <w:szCs w:val="20"/>
        </w:rPr>
      </w:pPr>
    </w:p>
    <w:p w14:paraId="45C63125" w14:textId="57C80BF4" w:rsidR="00C35765" w:rsidRPr="00566C7D" w:rsidRDefault="00C35765" w:rsidP="00C35765">
      <w:pPr>
        <w:spacing w:line="216" w:lineRule="auto"/>
        <w:jc w:val="both"/>
        <w:rPr>
          <w:rFonts w:ascii="Arial Narrow" w:hAnsi="Arial Narrow"/>
          <w:b/>
        </w:rPr>
      </w:pPr>
      <w:r w:rsidRPr="00B95757">
        <w:rPr>
          <w:rFonts w:ascii="Arial Narrow" w:hAnsi="Arial Narrow"/>
          <w:b/>
        </w:rPr>
        <w:t>CLOSING TIME:  12:00</w:t>
      </w:r>
      <w:r w:rsidRPr="00B95757">
        <w:rPr>
          <w:rFonts w:ascii="Arial Narrow" w:hAnsi="Arial Narrow"/>
          <w:b/>
        </w:rPr>
        <w:tab/>
      </w:r>
      <w:r w:rsidRPr="00B95757">
        <w:rPr>
          <w:rFonts w:ascii="Arial Narrow" w:hAnsi="Arial Narrow"/>
          <w:b/>
        </w:rPr>
        <w:tab/>
      </w:r>
      <w:r w:rsidRPr="00B95757">
        <w:rPr>
          <w:rFonts w:ascii="Arial Narrow" w:hAnsi="Arial Narrow"/>
          <w:b/>
        </w:rPr>
        <w:tab/>
        <w:t xml:space="preserve">             </w:t>
      </w:r>
      <w:r w:rsidRPr="00B95757">
        <w:rPr>
          <w:rFonts w:ascii="Arial Narrow" w:hAnsi="Arial Narrow"/>
          <w:b/>
        </w:rPr>
        <w:tab/>
        <w:t xml:space="preserve">      </w:t>
      </w:r>
      <w:r w:rsidRPr="00B95757">
        <w:rPr>
          <w:rFonts w:ascii="Arial Narrow" w:hAnsi="Arial Narrow"/>
          <w:b/>
        </w:rPr>
        <w:tab/>
        <w:t xml:space="preserve">           </w:t>
      </w:r>
      <w:r w:rsidRPr="00B95757">
        <w:rPr>
          <w:rFonts w:ascii="Arial Narrow" w:hAnsi="Arial Narrow"/>
          <w:b/>
        </w:rPr>
        <w:tab/>
        <w:t xml:space="preserve">              </w:t>
      </w:r>
      <w:r w:rsidR="0038619E">
        <w:rPr>
          <w:rFonts w:ascii="Arial Narrow" w:hAnsi="Arial Narrow"/>
          <w:b/>
        </w:rPr>
        <w:tab/>
      </w:r>
      <w:r w:rsidR="0038619E">
        <w:rPr>
          <w:rFonts w:ascii="Arial Narrow" w:hAnsi="Arial Narrow"/>
          <w:b/>
        </w:rPr>
        <w:tab/>
      </w:r>
      <w:r w:rsidRPr="00B95757">
        <w:rPr>
          <w:rFonts w:ascii="Arial Narrow" w:hAnsi="Arial Narrow"/>
          <w:b/>
        </w:rPr>
        <w:t xml:space="preserve">  </w:t>
      </w:r>
      <w:r w:rsidRPr="00566C7D">
        <w:rPr>
          <w:rFonts w:ascii="Arial Narrow" w:hAnsi="Arial Narrow"/>
          <w:b/>
        </w:rPr>
        <w:t xml:space="preserve">CLOSING DATE: </w:t>
      </w:r>
      <w:r w:rsidR="00FC4EE1" w:rsidRPr="00566C7D">
        <w:rPr>
          <w:rFonts w:ascii="Arial Narrow" w:hAnsi="Arial Narrow"/>
          <w:b/>
        </w:rPr>
        <w:t xml:space="preserve">16 </w:t>
      </w:r>
      <w:r w:rsidRPr="00566C7D">
        <w:rPr>
          <w:rFonts w:ascii="Arial Narrow" w:hAnsi="Arial Narrow"/>
          <w:b/>
        </w:rPr>
        <w:t>JULY 2021</w:t>
      </w:r>
    </w:p>
    <w:p w14:paraId="5F58331A" w14:textId="77777777" w:rsidR="00C35765" w:rsidRPr="00566C7D" w:rsidRDefault="00C35765" w:rsidP="00C35765">
      <w:pPr>
        <w:jc w:val="center"/>
        <w:rPr>
          <w:rFonts w:ascii="Arial Narrow" w:hAnsi="Arial Narrow"/>
        </w:rPr>
      </w:pPr>
    </w:p>
    <w:p w14:paraId="55AD6468" w14:textId="369A1F4D" w:rsidR="00C35765" w:rsidRPr="00566C7D" w:rsidRDefault="00C35765" w:rsidP="00C35765">
      <w:pPr>
        <w:jc w:val="center"/>
        <w:rPr>
          <w:rFonts w:ascii="Arial Narrow" w:hAnsi="Arial Narrow" w:cs="Arial"/>
          <w:b/>
          <w:bCs/>
        </w:rPr>
      </w:pPr>
      <w:r w:rsidRPr="00566C7D">
        <w:rPr>
          <w:rFonts w:ascii="Arial Narrow" w:hAnsi="Arial Narrow" w:cs="Arial"/>
          <w:b/>
          <w:bCs/>
          <w:lang w:val="en-US"/>
        </w:rPr>
        <w:t xml:space="preserve">TDR189/2020/2021: </w:t>
      </w:r>
      <w:r w:rsidR="0038619E" w:rsidRPr="00566C7D">
        <w:rPr>
          <w:rFonts w:ascii="Arial Narrow" w:hAnsi="Arial Narrow" w:cs="Arial"/>
          <w:b/>
          <w:bCs/>
        </w:rPr>
        <w:t>SUPPLY AND DELIVERY OF PERSONAL PROTECTIVE EQUIPMENT (PPE)</w:t>
      </w:r>
    </w:p>
    <w:p w14:paraId="77F1BC33" w14:textId="77777777" w:rsidR="00C35765" w:rsidRPr="00566C7D" w:rsidRDefault="00C35765" w:rsidP="00C35765">
      <w:pPr>
        <w:jc w:val="center"/>
        <w:rPr>
          <w:rFonts w:ascii="Arial Narrow" w:hAnsi="Arial Narrow" w:cs="Arial"/>
        </w:rPr>
      </w:pPr>
    </w:p>
    <w:p w14:paraId="0FCDE93D" w14:textId="0ABC63DD" w:rsidR="00C35765" w:rsidRPr="00566C7D" w:rsidRDefault="00C35765" w:rsidP="00C35765">
      <w:pPr>
        <w:jc w:val="both"/>
        <w:rPr>
          <w:rFonts w:ascii="Arial Narrow" w:hAnsi="Arial Narrow" w:cs="Arial"/>
        </w:rPr>
      </w:pPr>
      <w:r w:rsidRPr="00566C7D">
        <w:rPr>
          <w:rFonts w:ascii="Arial Narrow" w:hAnsi="Arial Narrow" w:cs="Arial"/>
        </w:rPr>
        <w:t xml:space="preserve">Tenders are hereby invited from suppliers for the supply and delivery of </w:t>
      </w:r>
      <w:r w:rsidR="0038619E" w:rsidRPr="00566C7D">
        <w:rPr>
          <w:rFonts w:ascii="Arial Narrow" w:hAnsi="Arial Narrow" w:cs="Arial"/>
        </w:rPr>
        <w:t xml:space="preserve">personal </w:t>
      </w:r>
      <w:r w:rsidRPr="00566C7D">
        <w:rPr>
          <w:rFonts w:ascii="Arial Narrow" w:hAnsi="Arial Narrow" w:cs="Arial"/>
        </w:rPr>
        <w:t>protective clothing</w:t>
      </w:r>
      <w:r w:rsidR="0038619E" w:rsidRPr="00566C7D">
        <w:rPr>
          <w:rFonts w:ascii="Arial Narrow" w:hAnsi="Arial Narrow" w:cs="Arial"/>
        </w:rPr>
        <w:t xml:space="preserve"> (PPE)</w:t>
      </w:r>
      <w:r w:rsidRPr="00566C7D">
        <w:rPr>
          <w:rFonts w:ascii="Arial Narrow" w:hAnsi="Arial Narrow" w:cs="Arial"/>
        </w:rPr>
        <w:t xml:space="preserve"> for the Mossel Bay Municipality for a period ending 30 June 202</w:t>
      </w:r>
      <w:r w:rsidR="00FC4EE1" w:rsidRPr="00566C7D">
        <w:rPr>
          <w:rFonts w:ascii="Arial Narrow" w:hAnsi="Arial Narrow" w:cs="Arial"/>
        </w:rPr>
        <w:t>2</w:t>
      </w:r>
      <w:r w:rsidRPr="00566C7D">
        <w:rPr>
          <w:rFonts w:ascii="Arial Narrow" w:hAnsi="Arial Narrow" w:cs="Arial"/>
        </w:rPr>
        <w:t xml:space="preserve">. </w:t>
      </w:r>
    </w:p>
    <w:p w14:paraId="6979949C" w14:textId="77777777" w:rsidR="00C35765" w:rsidRPr="00566C7D" w:rsidRDefault="00C35765" w:rsidP="00C35765">
      <w:pPr>
        <w:jc w:val="both"/>
        <w:rPr>
          <w:rFonts w:ascii="Arial Narrow" w:hAnsi="Arial Narrow" w:cs="Arial"/>
        </w:rPr>
      </w:pPr>
    </w:p>
    <w:p w14:paraId="78472180" w14:textId="455AE34F" w:rsidR="00C35765" w:rsidRPr="00566C7D" w:rsidRDefault="00C35765" w:rsidP="00C35765">
      <w:pPr>
        <w:autoSpaceDE w:val="0"/>
        <w:autoSpaceDN w:val="0"/>
        <w:adjustRightInd w:val="0"/>
        <w:jc w:val="both"/>
        <w:rPr>
          <w:rFonts w:ascii="Arial Narrow" w:hAnsi="Arial Narrow" w:cs="Arial"/>
        </w:rPr>
      </w:pPr>
      <w:r w:rsidRPr="00566C7D">
        <w:rPr>
          <w:rFonts w:ascii="Arial Narrow" w:hAnsi="Arial Narrow" w:cs="Arial"/>
        </w:rPr>
        <w:t xml:space="preserve">Tenders must be submitted on the original documents and remain valid for ninety (90) days after the closing date of the tender. Enquiries pertaining to the specifications can be addressed to </w:t>
      </w:r>
      <w:bookmarkStart w:id="0" w:name="_Hlk74042349"/>
      <w:r w:rsidRPr="00566C7D">
        <w:rPr>
          <w:rFonts w:ascii="Arial Narrow" w:hAnsi="Arial Narrow" w:cs="Arial"/>
          <w:lang w:eastAsia="en-GB"/>
        </w:rPr>
        <w:t xml:space="preserve">Ms Nombulelo </w:t>
      </w:r>
      <w:r w:rsidR="00552CF8" w:rsidRPr="00552CF8">
        <w:rPr>
          <w:rFonts w:ascii="Arial Narrow" w:hAnsi="Arial Narrow" w:cs="Arial"/>
          <w:lang w:eastAsia="en-GB"/>
        </w:rPr>
        <w:t>Gwangqa</w:t>
      </w:r>
      <w:r w:rsidRPr="00566C7D">
        <w:rPr>
          <w:rFonts w:ascii="Arial Narrow" w:hAnsi="Arial Narrow" w:cs="Arial"/>
          <w:lang w:eastAsia="en-GB"/>
        </w:rPr>
        <w:t xml:space="preserve"> </w:t>
      </w:r>
      <w:bookmarkEnd w:id="0"/>
      <w:r w:rsidRPr="00566C7D">
        <w:rPr>
          <w:rFonts w:ascii="Arial Narrow" w:hAnsi="Arial Narrow" w:cs="Arial"/>
          <w:lang w:eastAsia="en-GB"/>
        </w:rPr>
        <w:t xml:space="preserve">at telephone (044) 606-5180 or e-mail to </w:t>
      </w:r>
      <w:r w:rsidR="00E333F6" w:rsidRPr="00E333F6">
        <w:rPr>
          <w:rFonts w:ascii="Arial Narrow" w:hAnsi="Arial Narrow" w:cs="Arial"/>
          <w:lang w:eastAsia="en-GB"/>
        </w:rPr>
        <w:t>n</w:t>
      </w:r>
      <w:r w:rsidR="00552CF8">
        <w:rPr>
          <w:rFonts w:ascii="Arial Narrow" w:hAnsi="Arial Narrow" w:cs="Arial"/>
          <w:lang w:eastAsia="en-GB"/>
        </w:rPr>
        <w:t>gwangqa</w:t>
      </w:r>
      <w:r w:rsidR="00E333F6" w:rsidRPr="00E333F6">
        <w:rPr>
          <w:rFonts w:ascii="Arial Narrow" w:hAnsi="Arial Narrow" w:cs="Arial"/>
          <w:lang w:eastAsia="en-GB"/>
        </w:rPr>
        <w:t>@</w:t>
      </w:r>
      <w:r w:rsidR="00552CF8">
        <w:rPr>
          <w:rFonts w:ascii="Arial Narrow" w:hAnsi="Arial Narrow" w:cs="Arial"/>
          <w:lang w:eastAsia="en-GB"/>
        </w:rPr>
        <w:t>mosselbay.gov.za</w:t>
      </w:r>
      <w:r w:rsidRPr="00566C7D">
        <w:rPr>
          <w:rFonts w:ascii="Arial Narrow" w:hAnsi="Arial Narrow" w:cs="Arial"/>
        </w:rPr>
        <w:t xml:space="preserve">. Enquiries pertaining to the completion of the documents can be addressed to </w:t>
      </w:r>
      <w:bookmarkStart w:id="1" w:name="_Hlk23149815"/>
      <w:r w:rsidRPr="00566C7D">
        <w:rPr>
          <w:rFonts w:ascii="Arial Narrow" w:hAnsi="Arial Narrow" w:cs="Arial"/>
        </w:rPr>
        <w:t>Ms Juanita Schutte</w:t>
      </w:r>
      <w:bookmarkEnd w:id="1"/>
      <w:r w:rsidRPr="00566C7D">
        <w:rPr>
          <w:rFonts w:ascii="Arial Narrow" w:hAnsi="Arial Narrow" w:cs="Arial"/>
        </w:rPr>
        <w:t xml:space="preserve"> at telephone (044) 606-5198 or e-mail to jschutte@mosselbay.gov.za. </w:t>
      </w:r>
    </w:p>
    <w:p w14:paraId="5BDD1CDD" w14:textId="77777777" w:rsidR="00C35765" w:rsidRPr="00566C7D" w:rsidRDefault="00C35765" w:rsidP="00C35765">
      <w:pPr>
        <w:autoSpaceDE w:val="0"/>
        <w:autoSpaceDN w:val="0"/>
        <w:adjustRightInd w:val="0"/>
        <w:spacing w:line="228" w:lineRule="auto"/>
        <w:jc w:val="both"/>
        <w:rPr>
          <w:rFonts w:ascii="Arial Narrow" w:hAnsi="Arial Narrow" w:cs="Arial"/>
          <w:lang w:eastAsia="en-GB"/>
        </w:rPr>
      </w:pPr>
    </w:p>
    <w:p w14:paraId="4CA943BE" w14:textId="77777777" w:rsidR="00C35765" w:rsidRPr="00566C7D" w:rsidRDefault="00C35765" w:rsidP="00C35765">
      <w:pPr>
        <w:autoSpaceDE w:val="0"/>
        <w:autoSpaceDN w:val="0"/>
        <w:adjustRightInd w:val="0"/>
        <w:jc w:val="both"/>
        <w:rPr>
          <w:rFonts w:ascii="Arial Narrow" w:hAnsi="Arial Narrow" w:cs="Arial"/>
        </w:rPr>
      </w:pPr>
      <w:r w:rsidRPr="00566C7D">
        <w:rPr>
          <w:rFonts w:ascii="Arial Narrow" w:hAnsi="Arial Narrow" w:cs="Arial"/>
        </w:rPr>
        <w:t xml:space="preserve">A set of tender documents can be obtained at a non-refundable cost of R244.06 per set from </w:t>
      </w:r>
      <w:r w:rsidRPr="00566C7D">
        <w:rPr>
          <w:rFonts w:ascii="Arial Narrow" w:hAnsi="Arial Narrow" w:cs="Arial"/>
          <w:lang w:eastAsia="en-GB"/>
        </w:rPr>
        <w:t xml:space="preserve">Ms Juanita Schutte who may be contacted at telephone (044) 606-5198 </w:t>
      </w:r>
      <w:r w:rsidRPr="00566C7D">
        <w:rPr>
          <w:rFonts w:ascii="Arial Narrow" w:hAnsi="Arial Narrow" w:cs="Arial"/>
        </w:rPr>
        <w:t>or e-mail to jschutte@mosselbay.gov.za</w:t>
      </w:r>
      <w:r w:rsidRPr="00566C7D">
        <w:rPr>
          <w:rFonts w:ascii="Arial Narrow" w:hAnsi="Arial Narrow" w:cs="Arial"/>
          <w:b/>
        </w:rPr>
        <w:t xml:space="preserve"> OR</w:t>
      </w:r>
      <w:r w:rsidRPr="00566C7D">
        <w:rPr>
          <w:rFonts w:ascii="Arial Narrow" w:hAnsi="Arial Narrow" w:cs="Arial"/>
        </w:rPr>
        <w:t xml:space="preserve"> it can be obtained </w:t>
      </w:r>
      <w:r w:rsidRPr="00566C7D">
        <w:rPr>
          <w:rFonts w:ascii="Arial Narrow" w:hAnsi="Arial Narrow"/>
        </w:rPr>
        <w:t xml:space="preserve">on our website at </w:t>
      </w:r>
      <w:hyperlink r:id="rId7" w:history="1">
        <w:r w:rsidRPr="00566C7D">
          <w:rPr>
            <w:rFonts w:ascii="Arial Narrow" w:hAnsi="Arial Narrow"/>
            <w:color w:val="0000FF"/>
            <w:u w:val="single"/>
          </w:rPr>
          <w:t>https://www.mosselbay.gov.za/tenders-available</w:t>
        </w:r>
      </w:hyperlink>
      <w:r w:rsidRPr="00566C7D">
        <w:rPr>
          <w:rFonts w:ascii="Arial Narrow" w:hAnsi="Arial Narrow"/>
        </w:rPr>
        <w:t xml:space="preserve"> free of charge (follow the procurement-link). Payments must be made at the cashiers at the </w:t>
      </w:r>
      <w:r w:rsidRPr="00566C7D">
        <w:rPr>
          <w:rFonts w:ascii="Arial Narrow" w:hAnsi="Arial Narrow"/>
          <w:b/>
        </w:rPr>
        <w:t xml:space="preserve">Mossel Bay Municipality’s Main Building, 101 Marsh Street on the Lower Ground Floor (seaside) </w:t>
      </w:r>
      <w:r w:rsidRPr="00566C7D">
        <w:rPr>
          <w:rFonts w:ascii="Arial Narrow" w:hAnsi="Arial Narrow"/>
        </w:rPr>
        <w:t>prior to collecting the tender document and proof of payment must be submitted when collecting the tender document</w:t>
      </w:r>
      <w:r w:rsidRPr="00566C7D">
        <w:rPr>
          <w:rFonts w:ascii="Arial Narrow" w:hAnsi="Arial Narrow" w:cs="Arial"/>
          <w:lang w:eastAsia="en-GB"/>
        </w:rPr>
        <w:t xml:space="preserve"> from the Supply Chain Management Offices, Plaza </w:t>
      </w:r>
      <w:proofErr w:type="spellStart"/>
      <w:r w:rsidRPr="00566C7D">
        <w:rPr>
          <w:rFonts w:ascii="Arial Narrow" w:hAnsi="Arial Narrow" w:cs="Arial"/>
          <w:lang w:eastAsia="en-GB"/>
        </w:rPr>
        <w:t>Aquada</w:t>
      </w:r>
      <w:proofErr w:type="spellEnd"/>
      <w:r w:rsidRPr="00566C7D">
        <w:rPr>
          <w:rFonts w:ascii="Arial Narrow" w:hAnsi="Arial Narrow" w:cs="Arial"/>
          <w:lang w:eastAsia="en-GB"/>
        </w:rPr>
        <w:t xml:space="preserve"> Building, 55 Marsh Street, Mossel Bay</w:t>
      </w:r>
      <w:r w:rsidRPr="00566C7D">
        <w:rPr>
          <w:rFonts w:ascii="Arial Narrow" w:hAnsi="Arial Narrow"/>
        </w:rPr>
        <w:t>.</w:t>
      </w:r>
    </w:p>
    <w:p w14:paraId="1498BAB9" w14:textId="77777777" w:rsidR="00C35765" w:rsidRPr="00566C7D" w:rsidRDefault="00C35765" w:rsidP="00C35765">
      <w:pPr>
        <w:autoSpaceDE w:val="0"/>
        <w:autoSpaceDN w:val="0"/>
        <w:adjustRightInd w:val="0"/>
        <w:spacing w:line="228" w:lineRule="auto"/>
        <w:jc w:val="both"/>
        <w:rPr>
          <w:rFonts w:ascii="Arial Narrow" w:hAnsi="Arial Narrow" w:cs="Arial"/>
          <w:lang w:eastAsia="en-GB"/>
        </w:rPr>
      </w:pPr>
    </w:p>
    <w:p w14:paraId="4AECB274" w14:textId="100B369A" w:rsidR="00767B61" w:rsidRPr="0089086F" w:rsidRDefault="00C35765" w:rsidP="00C35765">
      <w:pPr>
        <w:ind w:right="56"/>
        <w:jc w:val="both"/>
        <w:rPr>
          <w:rFonts w:ascii="Arial Narrow" w:eastAsia="Arial Narrow" w:hAnsi="Arial Narrow" w:cs="Arial"/>
        </w:rPr>
      </w:pPr>
      <w:r w:rsidRPr="00566C7D">
        <w:rPr>
          <w:rFonts w:ascii="Arial Narrow" w:hAnsi="Arial Narrow" w:cs="Arial"/>
          <w:lang w:eastAsia="en-GB"/>
        </w:rPr>
        <w:t xml:space="preserve">Fully completed tender documents must be placed in a sealed envelope and placed in the </w:t>
      </w:r>
      <w:r w:rsidRPr="00566C7D">
        <w:rPr>
          <w:rFonts w:ascii="Arial Narrow" w:hAnsi="Arial Narrow" w:cs="Arial"/>
          <w:b/>
          <w:lang w:eastAsia="en-GB"/>
        </w:rPr>
        <w:t xml:space="preserve">tender box on the Lower Ground floor (seaside) at the Mossel Bay Municipality Main Building, 101 Marsh Street, Mossel Bay by not later than 12h00 on Friday, </w:t>
      </w:r>
      <w:r w:rsidR="00FC4EE1" w:rsidRPr="00566C7D">
        <w:rPr>
          <w:rFonts w:ascii="Arial Narrow" w:hAnsi="Arial Narrow" w:cs="Arial"/>
          <w:b/>
          <w:lang w:eastAsia="en-GB"/>
        </w:rPr>
        <w:t xml:space="preserve">16 </w:t>
      </w:r>
      <w:r w:rsidRPr="00566C7D">
        <w:rPr>
          <w:rFonts w:ascii="Arial Narrow" w:hAnsi="Arial Narrow" w:cs="Arial"/>
          <w:b/>
          <w:lang w:eastAsia="en-GB"/>
        </w:rPr>
        <w:t xml:space="preserve">July 2021 </w:t>
      </w:r>
      <w:r w:rsidRPr="00566C7D">
        <w:rPr>
          <w:rFonts w:ascii="Arial Narrow" w:hAnsi="Arial Narrow" w:cs="Arial"/>
          <w:lang w:eastAsia="en-GB"/>
        </w:rPr>
        <w:t xml:space="preserve">or be mailed to reach the </w:t>
      </w:r>
      <w:r w:rsidRPr="00566C7D">
        <w:rPr>
          <w:rFonts w:ascii="Arial Narrow" w:hAnsi="Arial Narrow" w:cs="Arial"/>
          <w:b/>
          <w:lang w:eastAsia="en-GB"/>
        </w:rPr>
        <w:t>Tender Box, Mossel Bay Municipality, PO Box 25, Mossel Bay, 6500</w:t>
      </w:r>
      <w:r w:rsidRPr="00566C7D">
        <w:rPr>
          <w:rFonts w:ascii="Arial Narrow" w:hAnsi="Arial Narrow" w:cs="Arial"/>
          <w:lang w:eastAsia="en-GB"/>
        </w:rPr>
        <w:t xml:space="preserve"> before the specified closing date and time. The envelopes must be endorsed clearly with the number, title and closing date of the tender as above.</w:t>
      </w:r>
    </w:p>
    <w:p w14:paraId="2E101CBB" w14:textId="77777777" w:rsidR="00767B61" w:rsidRPr="00CC2F01" w:rsidRDefault="00767B61" w:rsidP="00767B61">
      <w:pPr>
        <w:ind w:right="56"/>
        <w:jc w:val="both"/>
        <w:rPr>
          <w:rFonts w:ascii="Arial Narrow" w:eastAsia="Arial Narrow" w:hAnsi="Arial Narrow" w:cs="Arial"/>
        </w:rPr>
      </w:pPr>
    </w:p>
    <w:p w14:paraId="3B2B0002" w14:textId="759A7671" w:rsidR="00767B61" w:rsidRPr="00CC2F01" w:rsidRDefault="00767B61" w:rsidP="00767B61">
      <w:pPr>
        <w:tabs>
          <w:tab w:val="left" w:pos="900"/>
          <w:tab w:val="left" w:pos="2880"/>
          <w:tab w:val="left" w:pos="5760"/>
          <w:tab w:val="left" w:pos="7920"/>
        </w:tabs>
        <w:spacing w:line="228" w:lineRule="auto"/>
        <w:jc w:val="both"/>
        <w:outlineLvl w:val="0"/>
        <w:rPr>
          <w:rFonts w:ascii="Arial Narrow" w:hAnsi="Arial Narrow" w:cs="Arial"/>
          <w:lang w:eastAsia="en-GB"/>
        </w:rPr>
      </w:pPr>
      <w:r w:rsidRPr="00CC2F01">
        <w:rPr>
          <w:rFonts w:ascii="Arial Narrow" w:hAnsi="Arial Narrow" w:cs="Arial"/>
          <w:lang w:eastAsia="en-GB"/>
        </w:rPr>
        <w:t xml:space="preserve">This tender is subject to Regulation 8 “Local Production and Content” of the Preferential Procurement Policy Framework Act, 2017: Preferential Procurement Regulations, 2017 submitting of MBD 6.2 is compulsory. Please note that </w:t>
      </w:r>
      <w:r w:rsidR="00C35765">
        <w:rPr>
          <w:rFonts w:ascii="Arial Narrow" w:hAnsi="Arial Narrow" w:cs="Arial"/>
          <w:lang w:eastAsia="en-GB"/>
        </w:rPr>
        <w:t>t</w:t>
      </w:r>
      <w:r w:rsidR="00CC2F01" w:rsidRPr="00CC2F01">
        <w:rPr>
          <w:rFonts w:ascii="Arial Narrow" w:hAnsi="Arial Narrow" w:cs="Arial"/>
          <w:lang w:eastAsia="en-GB"/>
        </w:rPr>
        <w:t>extile, clothing, leather and footwear sector</w:t>
      </w:r>
      <w:r w:rsidRPr="00CC2F01">
        <w:rPr>
          <w:rFonts w:ascii="Arial Narrow" w:hAnsi="Arial Narrow" w:cs="Arial"/>
          <w:lang w:eastAsia="en-GB"/>
        </w:rPr>
        <w:t xml:space="preserve"> have been designated with a minimum of </w:t>
      </w:r>
      <w:r w:rsidR="00657BB1">
        <w:rPr>
          <w:rFonts w:ascii="Arial Narrow" w:hAnsi="Arial Narrow" w:cs="Arial"/>
          <w:lang w:eastAsia="en-GB"/>
        </w:rPr>
        <w:t xml:space="preserve">90 - </w:t>
      </w:r>
      <w:r w:rsidRPr="00CC2F01">
        <w:rPr>
          <w:rFonts w:ascii="Arial Narrow" w:hAnsi="Arial Narrow" w:cs="Arial"/>
          <w:lang w:eastAsia="en-GB"/>
        </w:rPr>
        <w:t>100% for local content and production.</w:t>
      </w:r>
    </w:p>
    <w:p w14:paraId="7BAC30E7" w14:textId="77777777" w:rsidR="00767B61" w:rsidRPr="00CC2F01" w:rsidRDefault="00767B61" w:rsidP="00767B61">
      <w:pPr>
        <w:tabs>
          <w:tab w:val="left" w:pos="900"/>
          <w:tab w:val="left" w:pos="2880"/>
          <w:tab w:val="left" w:pos="5760"/>
          <w:tab w:val="left" w:pos="7920"/>
        </w:tabs>
        <w:spacing w:line="228" w:lineRule="auto"/>
        <w:jc w:val="both"/>
        <w:outlineLvl w:val="0"/>
        <w:rPr>
          <w:rFonts w:ascii="Arial Narrow" w:hAnsi="Arial Narrow" w:cs="Arial"/>
          <w:lang w:eastAsia="en-GB"/>
        </w:rPr>
      </w:pPr>
    </w:p>
    <w:p w14:paraId="17DD0881" w14:textId="42F5985E" w:rsidR="00767B61" w:rsidRPr="00566C7D" w:rsidRDefault="00767B61" w:rsidP="00767B61">
      <w:pPr>
        <w:tabs>
          <w:tab w:val="left" w:pos="900"/>
          <w:tab w:val="left" w:pos="2880"/>
          <w:tab w:val="left" w:pos="5760"/>
          <w:tab w:val="left" w:pos="7920"/>
        </w:tabs>
        <w:spacing w:line="228" w:lineRule="auto"/>
        <w:ind w:left="720" w:hanging="720"/>
        <w:jc w:val="both"/>
        <w:outlineLvl w:val="0"/>
        <w:rPr>
          <w:rFonts w:ascii="Arial Narrow" w:hAnsi="Arial Narrow" w:cs="Arial"/>
          <w:lang w:eastAsia="en-GB"/>
        </w:rPr>
      </w:pPr>
      <w:r w:rsidRPr="00CC2F01">
        <w:rPr>
          <w:rFonts w:ascii="Arial Narrow" w:hAnsi="Arial Narrow" w:cs="Arial"/>
          <w:lang w:eastAsia="en-GB"/>
        </w:rPr>
        <w:t xml:space="preserve">1.  </w:t>
      </w:r>
      <w:r w:rsidRPr="00CC2F01">
        <w:rPr>
          <w:rFonts w:ascii="Arial Narrow" w:hAnsi="Arial Narrow" w:cs="Arial"/>
          <w:lang w:eastAsia="en-GB"/>
        </w:rPr>
        <w:tab/>
        <w:t xml:space="preserve">The exchange rate to be used for the calculation of local production and content must be the exchange rate published by the South African Reserve Bank (SARB) at 12:00 on </w:t>
      </w:r>
      <w:r w:rsidRPr="00566C7D">
        <w:rPr>
          <w:rFonts w:ascii="Arial Narrow" w:hAnsi="Arial Narrow" w:cs="Arial"/>
          <w:lang w:eastAsia="en-GB"/>
        </w:rPr>
        <w:t xml:space="preserve">Friday, </w:t>
      </w:r>
      <w:r w:rsidR="00FC4EE1" w:rsidRPr="00566C7D">
        <w:rPr>
          <w:rFonts w:ascii="Arial Narrow" w:hAnsi="Arial Narrow" w:cs="Arial"/>
          <w:lang w:eastAsia="en-GB"/>
        </w:rPr>
        <w:t xml:space="preserve">11 </w:t>
      </w:r>
      <w:r w:rsidR="00C35765" w:rsidRPr="00566C7D">
        <w:rPr>
          <w:rFonts w:ascii="Arial Narrow" w:hAnsi="Arial Narrow" w:cs="Arial"/>
          <w:lang w:eastAsia="en-GB"/>
        </w:rPr>
        <w:t>June</w:t>
      </w:r>
      <w:r w:rsidRPr="00566C7D">
        <w:rPr>
          <w:rFonts w:ascii="Arial Narrow" w:hAnsi="Arial Narrow" w:cs="Arial"/>
          <w:lang w:eastAsia="en-GB"/>
        </w:rPr>
        <w:t xml:space="preserve"> 2021.</w:t>
      </w:r>
    </w:p>
    <w:p w14:paraId="159BF6A3" w14:textId="77777777" w:rsidR="00767B61" w:rsidRPr="00CC2F01" w:rsidRDefault="00767B61" w:rsidP="00767B61">
      <w:pPr>
        <w:tabs>
          <w:tab w:val="left" w:pos="900"/>
          <w:tab w:val="left" w:pos="2880"/>
          <w:tab w:val="left" w:pos="5760"/>
          <w:tab w:val="left" w:pos="7920"/>
        </w:tabs>
        <w:spacing w:line="228" w:lineRule="auto"/>
        <w:jc w:val="both"/>
        <w:outlineLvl w:val="0"/>
        <w:rPr>
          <w:rFonts w:ascii="Arial Narrow" w:hAnsi="Arial Narrow" w:cs="Arial"/>
          <w:lang w:eastAsia="en-GB"/>
        </w:rPr>
      </w:pPr>
      <w:r w:rsidRPr="00566C7D">
        <w:rPr>
          <w:rFonts w:ascii="Arial Narrow" w:hAnsi="Arial Narrow" w:cs="Arial"/>
          <w:lang w:eastAsia="en-GB"/>
        </w:rPr>
        <w:t>2.           Only the South African Bureau of Standards (SANS) approved technical specification</w:t>
      </w:r>
      <w:r w:rsidRPr="00CC2F01">
        <w:rPr>
          <w:rFonts w:ascii="Arial Narrow" w:hAnsi="Arial Narrow" w:cs="Arial"/>
          <w:lang w:eastAsia="en-GB"/>
        </w:rPr>
        <w:t xml:space="preserve"> number SATS </w:t>
      </w:r>
    </w:p>
    <w:p w14:paraId="1B51806B" w14:textId="77777777" w:rsidR="00767B61" w:rsidRPr="00C20F61" w:rsidRDefault="00767B61" w:rsidP="00767B61">
      <w:pPr>
        <w:tabs>
          <w:tab w:val="left" w:pos="900"/>
          <w:tab w:val="left" w:pos="2880"/>
          <w:tab w:val="left" w:pos="5760"/>
          <w:tab w:val="left" w:pos="7920"/>
        </w:tabs>
        <w:spacing w:line="228" w:lineRule="auto"/>
        <w:jc w:val="both"/>
        <w:outlineLvl w:val="0"/>
        <w:rPr>
          <w:rFonts w:ascii="Arial Narrow" w:hAnsi="Arial Narrow" w:cs="Arial"/>
          <w:lang w:eastAsia="en-GB"/>
        </w:rPr>
      </w:pPr>
      <w:r w:rsidRPr="00CC2F01">
        <w:rPr>
          <w:rFonts w:ascii="Arial Narrow" w:hAnsi="Arial Narrow" w:cs="Arial"/>
          <w:lang w:eastAsia="en-GB"/>
        </w:rPr>
        <w:t xml:space="preserve">              1286:2011 must be used to calculate local content.</w:t>
      </w:r>
    </w:p>
    <w:p w14:paraId="20B83B00" w14:textId="77777777" w:rsidR="00767B61" w:rsidRDefault="00767B61" w:rsidP="00767B61">
      <w:pPr>
        <w:ind w:right="56"/>
        <w:jc w:val="both"/>
        <w:rPr>
          <w:rFonts w:ascii="Arial Narrow" w:eastAsia="Arial Narrow" w:hAnsi="Arial Narrow" w:cs="Arial"/>
        </w:rPr>
      </w:pPr>
    </w:p>
    <w:p w14:paraId="56BC3655" w14:textId="77777777" w:rsidR="00767B61" w:rsidRPr="0089086F" w:rsidRDefault="00767B61" w:rsidP="00767B61">
      <w:pPr>
        <w:ind w:right="56"/>
        <w:jc w:val="both"/>
        <w:rPr>
          <w:rFonts w:ascii="Arial Narrow" w:eastAsia="Arial Narrow" w:hAnsi="Arial Narrow" w:cs="Arial"/>
        </w:rPr>
      </w:pPr>
      <w:r w:rsidRPr="0089086F">
        <w:rPr>
          <w:rFonts w:ascii="Arial Narrow" w:eastAsia="Arial Narrow" w:hAnsi="Arial Narrow" w:cs="Arial"/>
        </w:rPr>
        <w:t>Responsive bids will then be evaluated on the 80/20 or 90/10 Preference Points system as prescribed by the Preferential Procurement Regulations, 2017.</w:t>
      </w:r>
    </w:p>
    <w:p w14:paraId="0D7D31B9" w14:textId="77777777" w:rsidR="00767B61" w:rsidRPr="0089086F" w:rsidRDefault="00767B61" w:rsidP="00767B61">
      <w:pPr>
        <w:ind w:left="118" w:right="56"/>
        <w:jc w:val="both"/>
        <w:rPr>
          <w:rFonts w:ascii="Arial Narrow" w:eastAsia="Arial Narrow" w:hAnsi="Arial Narrow" w:cs="Arial"/>
        </w:rPr>
      </w:pPr>
    </w:p>
    <w:p w14:paraId="16E94DB1" w14:textId="77777777" w:rsidR="00767B61" w:rsidRPr="0089086F" w:rsidRDefault="00767B61" w:rsidP="00767B61">
      <w:pPr>
        <w:ind w:right="56"/>
        <w:jc w:val="both"/>
        <w:rPr>
          <w:rFonts w:ascii="Arial Narrow" w:eastAsia="Arial Narrow" w:hAnsi="Arial Narrow" w:cs="Arial"/>
        </w:rPr>
      </w:pPr>
      <w:r w:rsidRPr="0089086F">
        <w:rPr>
          <w:rFonts w:ascii="Arial Narrow" w:eastAsia="Arial Narrow" w:hAnsi="Arial Narrow" w:cs="Arial"/>
        </w:rPr>
        <w:t>Receipts will be issued on request only for tenders handed in during office hours from Mondays to Fridays. Receipts will not be issued for tenders placed in the tender box after hours or which are received by mail.</w:t>
      </w:r>
    </w:p>
    <w:p w14:paraId="0F563DB8" w14:textId="77777777" w:rsidR="00767B61" w:rsidRPr="0089086F" w:rsidRDefault="00767B61" w:rsidP="00767B61">
      <w:pPr>
        <w:ind w:left="118" w:right="56"/>
        <w:jc w:val="both"/>
        <w:rPr>
          <w:rFonts w:ascii="Arial Narrow" w:eastAsia="Arial Narrow" w:hAnsi="Arial Narrow" w:cs="Arial"/>
        </w:rPr>
      </w:pPr>
    </w:p>
    <w:p w14:paraId="7A8A7B14" w14:textId="77777777" w:rsidR="00767B61" w:rsidRPr="0089086F" w:rsidRDefault="00767B61" w:rsidP="00767B61">
      <w:pPr>
        <w:ind w:right="56"/>
        <w:jc w:val="both"/>
        <w:rPr>
          <w:rFonts w:ascii="Arial Narrow" w:eastAsia="Arial Narrow" w:hAnsi="Arial Narrow" w:cs="Arial"/>
        </w:rPr>
      </w:pPr>
      <w:r w:rsidRPr="0089086F">
        <w:rPr>
          <w:rFonts w:ascii="Arial Narrow" w:eastAsia="Arial Narrow" w:hAnsi="Arial Narrow" w:cs="Arial"/>
        </w:rPr>
        <w:t>The tender box will be emptied just after 12:00 on the closing date as above, hereafter all bids will be opened in public. Late tenders or tenders submitted by e-mail or fax will under no circumstances be accepted.</w:t>
      </w:r>
    </w:p>
    <w:p w14:paraId="2DA0BA28" w14:textId="77777777" w:rsidR="00767B61" w:rsidRPr="0089086F" w:rsidRDefault="00767B61" w:rsidP="00767B61">
      <w:pPr>
        <w:ind w:left="118" w:right="56"/>
        <w:jc w:val="both"/>
        <w:rPr>
          <w:rFonts w:ascii="Arial Narrow" w:eastAsia="Arial Narrow" w:hAnsi="Arial Narrow" w:cs="Arial"/>
        </w:rPr>
      </w:pPr>
    </w:p>
    <w:p w14:paraId="0A126F2B" w14:textId="77777777" w:rsidR="00767B61" w:rsidRPr="0089086F" w:rsidRDefault="00767B61" w:rsidP="00767B61">
      <w:pPr>
        <w:ind w:right="56"/>
        <w:jc w:val="both"/>
        <w:rPr>
          <w:rFonts w:ascii="Arial Narrow" w:eastAsia="Arial Narrow" w:hAnsi="Arial Narrow" w:cs="Arial"/>
        </w:rPr>
      </w:pPr>
      <w:r w:rsidRPr="0089086F">
        <w:rPr>
          <w:rFonts w:ascii="Arial Narrow" w:eastAsia="Arial Narrow" w:hAnsi="Arial Narrow" w:cs="Arial"/>
        </w:rPr>
        <w:t>The Municipality reserves the right to withdraw any invitation to tender and/or to re-advertise or to reject any tender or to accept a part of it. The Municipality does not bind itself to accepting the lowest tender or award a contract to the bidder scoring the highest number of points.</w:t>
      </w:r>
    </w:p>
    <w:p w14:paraId="003F87E9" w14:textId="77777777" w:rsidR="00767B61" w:rsidRPr="0089086F" w:rsidRDefault="00767B61" w:rsidP="00767B61">
      <w:pPr>
        <w:ind w:left="118" w:right="56"/>
        <w:jc w:val="both"/>
        <w:rPr>
          <w:rFonts w:ascii="Arial Narrow" w:eastAsia="Arial Narrow" w:hAnsi="Arial Narrow" w:cs="Arial"/>
        </w:rPr>
      </w:pPr>
    </w:p>
    <w:p w14:paraId="204DAD78" w14:textId="77777777" w:rsidR="00767B61" w:rsidRPr="00EB36E3" w:rsidRDefault="00767B61" w:rsidP="00767B61">
      <w:pPr>
        <w:ind w:right="56"/>
        <w:jc w:val="both"/>
        <w:rPr>
          <w:rFonts w:ascii="Arial Narrow" w:eastAsia="Arial Narrow" w:hAnsi="Arial Narrow" w:cs="Arial"/>
        </w:rPr>
      </w:pPr>
      <w:r w:rsidRPr="0089086F">
        <w:rPr>
          <w:rFonts w:ascii="Arial Narrow" w:eastAsia="Arial Narrow" w:hAnsi="Arial Narrow" w:cs="Arial"/>
        </w:rPr>
        <w:t>It is expected of all Bidders who are not yet registered on the Central Supplier Database to re</w:t>
      </w:r>
      <w:r w:rsidRPr="00EB36E3">
        <w:rPr>
          <w:rFonts w:ascii="Arial Narrow" w:eastAsia="Arial Narrow" w:hAnsi="Arial Narrow" w:cs="Arial"/>
        </w:rPr>
        <w:t>gister without delay on the prescribed form. The Municipality reserves the right not to award tenders to Bidders who are not registered on the Database.</w:t>
      </w:r>
    </w:p>
    <w:p w14:paraId="5F04946F" w14:textId="77777777" w:rsidR="00767B61" w:rsidRPr="00EB36E3" w:rsidRDefault="00767B61" w:rsidP="00767B61">
      <w:pPr>
        <w:ind w:left="118" w:right="56"/>
        <w:jc w:val="both"/>
        <w:rPr>
          <w:rFonts w:ascii="Arial Narrow" w:eastAsia="Arial Narrow" w:hAnsi="Arial Narrow" w:cs="Arial"/>
        </w:rPr>
      </w:pPr>
    </w:p>
    <w:p w14:paraId="4DBF4542" w14:textId="77777777" w:rsidR="00767B61" w:rsidRPr="00EB36E3" w:rsidRDefault="00767B61" w:rsidP="00767B61">
      <w:pPr>
        <w:ind w:right="56"/>
        <w:jc w:val="both"/>
        <w:rPr>
          <w:rFonts w:ascii="Arial Narrow" w:eastAsia="Arial Narrow" w:hAnsi="Arial Narrow" w:cs="Arial"/>
          <w:b/>
          <w:bCs/>
        </w:rPr>
      </w:pPr>
      <w:r w:rsidRPr="00EB36E3">
        <w:rPr>
          <w:rFonts w:ascii="Arial Narrow" w:eastAsia="Arial Narrow" w:hAnsi="Arial Narrow" w:cs="Arial"/>
          <w:b/>
          <w:bCs/>
        </w:rPr>
        <w:t>ADV THYS GILIOMEE</w:t>
      </w:r>
    </w:p>
    <w:p w14:paraId="7BE81BD3" w14:textId="4EDE6100" w:rsidR="004646C5" w:rsidRPr="00E03AEF" w:rsidRDefault="00767B61" w:rsidP="00C35765">
      <w:pPr>
        <w:spacing w:line="252" w:lineRule="exact"/>
        <w:ind w:right="65"/>
        <w:jc w:val="both"/>
        <w:rPr>
          <w:rFonts w:ascii="Arial Narrow" w:eastAsia="Arial Narrow" w:hAnsi="Arial Narrow" w:cs="Arial"/>
          <w:b/>
          <w:bCs/>
          <w:sz w:val="20"/>
          <w:szCs w:val="20"/>
        </w:rPr>
      </w:pPr>
      <w:r w:rsidRPr="00EB36E3">
        <w:rPr>
          <w:rFonts w:ascii="Arial Narrow" w:eastAsia="Arial Narrow" w:hAnsi="Arial Narrow" w:cs="Arial"/>
          <w:b/>
          <w:bCs/>
        </w:rPr>
        <w:t>MUNICIPAL MANAGER</w:t>
      </w:r>
    </w:p>
    <w:sectPr w:rsidR="004646C5" w:rsidRPr="00E03AEF" w:rsidSect="002D0F79">
      <w:footerReference w:type="default" r:id="rId8"/>
      <w:pgSz w:w="11906" w:h="16838"/>
      <w:pgMar w:top="1440" w:right="992" w:bottom="144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052F2" w14:textId="77777777" w:rsidR="009E6980" w:rsidRDefault="009E6980" w:rsidP="004D0E11">
      <w:r>
        <w:separator/>
      </w:r>
    </w:p>
  </w:endnote>
  <w:endnote w:type="continuationSeparator" w:id="0">
    <w:p w14:paraId="0AB5AB19" w14:textId="77777777" w:rsidR="009E6980" w:rsidRDefault="009E6980" w:rsidP="004D0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A740" w14:textId="77777777" w:rsidR="006F45BE" w:rsidRDefault="006F45BE">
    <w:pPr>
      <w:pStyle w:val="Footer"/>
      <w:jc w:val="center"/>
    </w:pPr>
  </w:p>
  <w:p w14:paraId="0FA4F3A2" w14:textId="77777777" w:rsidR="004D0E11" w:rsidRDefault="004D0E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07B45" w14:textId="77777777" w:rsidR="009E6980" w:rsidRDefault="009E6980" w:rsidP="004D0E11">
      <w:r>
        <w:separator/>
      </w:r>
    </w:p>
  </w:footnote>
  <w:footnote w:type="continuationSeparator" w:id="0">
    <w:p w14:paraId="066C46FF" w14:textId="77777777" w:rsidR="009E6980" w:rsidRDefault="009E6980" w:rsidP="004D0E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F7F1F"/>
    <w:multiLevelType w:val="hybridMultilevel"/>
    <w:tmpl w:val="144850E8"/>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ADE793E"/>
    <w:multiLevelType w:val="hybridMultilevel"/>
    <w:tmpl w:val="144850E8"/>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416917B9"/>
    <w:multiLevelType w:val="hybridMultilevel"/>
    <w:tmpl w:val="BFF0D62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5FC43501"/>
    <w:multiLevelType w:val="hybridMultilevel"/>
    <w:tmpl w:val="558C3006"/>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761A0389"/>
    <w:multiLevelType w:val="hybridMultilevel"/>
    <w:tmpl w:val="144850E8"/>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79F27F43"/>
    <w:multiLevelType w:val="hybridMultilevel"/>
    <w:tmpl w:val="FB5E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689"/>
    <w:rsid w:val="00014890"/>
    <w:rsid w:val="000149AF"/>
    <w:rsid w:val="0002352A"/>
    <w:rsid w:val="00025005"/>
    <w:rsid w:val="000443FC"/>
    <w:rsid w:val="000524EE"/>
    <w:rsid w:val="00057F0E"/>
    <w:rsid w:val="0009184E"/>
    <w:rsid w:val="000A04C6"/>
    <w:rsid w:val="000B262D"/>
    <w:rsid w:val="000D5DFA"/>
    <w:rsid w:val="000E18B8"/>
    <w:rsid w:val="000E1C3B"/>
    <w:rsid w:val="000F17A0"/>
    <w:rsid w:val="000F26E2"/>
    <w:rsid w:val="00104914"/>
    <w:rsid w:val="00141E07"/>
    <w:rsid w:val="001458D0"/>
    <w:rsid w:val="001642B5"/>
    <w:rsid w:val="00181898"/>
    <w:rsid w:val="001B6EED"/>
    <w:rsid w:val="001D0227"/>
    <w:rsid w:val="001D3C29"/>
    <w:rsid w:val="001E46C4"/>
    <w:rsid w:val="001F738E"/>
    <w:rsid w:val="00202EC6"/>
    <w:rsid w:val="00207BA7"/>
    <w:rsid w:val="00244C77"/>
    <w:rsid w:val="00251015"/>
    <w:rsid w:val="002B0A63"/>
    <w:rsid w:val="002D0F79"/>
    <w:rsid w:val="002F3956"/>
    <w:rsid w:val="00310C9D"/>
    <w:rsid w:val="003204BA"/>
    <w:rsid w:val="00331DA7"/>
    <w:rsid w:val="003379E7"/>
    <w:rsid w:val="0034039D"/>
    <w:rsid w:val="00343FA3"/>
    <w:rsid w:val="003451E3"/>
    <w:rsid w:val="00357468"/>
    <w:rsid w:val="003637D7"/>
    <w:rsid w:val="00385451"/>
    <w:rsid w:val="0038619E"/>
    <w:rsid w:val="00392810"/>
    <w:rsid w:val="0041675B"/>
    <w:rsid w:val="00432505"/>
    <w:rsid w:val="0044522C"/>
    <w:rsid w:val="004646C5"/>
    <w:rsid w:val="00465AA8"/>
    <w:rsid w:val="00483B26"/>
    <w:rsid w:val="004A52CF"/>
    <w:rsid w:val="004A5696"/>
    <w:rsid w:val="004B489D"/>
    <w:rsid w:val="004B7E1A"/>
    <w:rsid w:val="004C21A2"/>
    <w:rsid w:val="004C5F91"/>
    <w:rsid w:val="004D0E11"/>
    <w:rsid w:val="004E7137"/>
    <w:rsid w:val="004F30F3"/>
    <w:rsid w:val="0053682C"/>
    <w:rsid w:val="0053690D"/>
    <w:rsid w:val="00552CF8"/>
    <w:rsid w:val="00560E2A"/>
    <w:rsid w:val="00566C7D"/>
    <w:rsid w:val="005860D3"/>
    <w:rsid w:val="00592588"/>
    <w:rsid w:val="005A26DC"/>
    <w:rsid w:val="005A6873"/>
    <w:rsid w:val="005C1940"/>
    <w:rsid w:val="005C323C"/>
    <w:rsid w:val="00657BB1"/>
    <w:rsid w:val="00666689"/>
    <w:rsid w:val="00686A90"/>
    <w:rsid w:val="00692B41"/>
    <w:rsid w:val="006A4B68"/>
    <w:rsid w:val="006B357D"/>
    <w:rsid w:val="006C011F"/>
    <w:rsid w:val="006D1FD9"/>
    <w:rsid w:val="006D25D2"/>
    <w:rsid w:val="006E3F14"/>
    <w:rsid w:val="006F45BE"/>
    <w:rsid w:val="006F54FB"/>
    <w:rsid w:val="006F657C"/>
    <w:rsid w:val="00701F9E"/>
    <w:rsid w:val="007149D1"/>
    <w:rsid w:val="0072598B"/>
    <w:rsid w:val="00767B61"/>
    <w:rsid w:val="007A4424"/>
    <w:rsid w:val="007B0B61"/>
    <w:rsid w:val="007C7AD5"/>
    <w:rsid w:val="007C7F46"/>
    <w:rsid w:val="00821309"/>
    <w:rsid w:val="00834160"/>
    <w:rsid w:val="00843120"/>
    <w:rsid w:val="00846C86"/>
    <w:rsid w:val="00887DFA"/>
    <w:rsid w:val="00891CB8"/>
    <w:rsid w:val="008A20EF"/>
    <w:rsid w:val="008A2BA0"/>
    <w:rsid w:val="008A46B4"/>
    <w:rsid w:val="008E11C0"/>
    <w:rsid w:val="00906679"/>
    <w:rsid w:val="009429DA"/>
    <w:rsid w:val="0096760D"/>
    <w:rsid w:val="009701AC"/>
    <w:rsid w:val="00983388"/>
    <w:rsid w:val="00984DDB"/>
    <w:rsid w:val="00997F0B"/>
    <w:rsid w:val="009B15A5"/>
    <w:rsid w:val="009B1DD7"/>
    <w:rsid w:val="009B1E4F"/>
    <w:rsid w:val="009B31CE"/>
    <w:rsid w:val="009B7F84"/>
    <w:rsid w:val="009D0FCB"/>
    <w:rsid w:val="009D2CC4"/>
    <w:rsid w:val="009E3890"/>
    <w:rsid w:val="009E445F"/>
    <w:rsid w:val="009E6980"/>
    <w:rsid w:val="00A36266"/>
    <w:rsid w:val="00A37665"/>
    <w:rsid w:val="00A46953"/>
    <w:rsid w:val="00A7536E"/>
    <w:rsid w:val="00A75D68"/>
    <w:rsid w:val="00A81481"/>
    <w:rsid w:val="00A82655"/>
    <w:rsid w:val="00A87807"/>
    <w:rsid w:val="00A91E2D"/>
    <w:rsid w:val="00A923C9"/>
    <w:rsid w:val="00AB74AC"/>
    <w:rsid w:val="00AB79AC"/>
    <w:rsid w:val="00AC17E1"/>
    <w:rsid w:val="00AC4457"/>
    <w:rsid w:val="00AD6E70"/>
    <w:rsid w:val="00AE16F3"/>
    <w:rsid w:val="00AE4D00"/>
    <w:rsid w:val="00AE7467"/>
    <w:rsid w:val="00AF033B"/>
    <w:rsid w:val="00AF0563"/>
    <w:rsid w:val="00B06680"/>
    <w:rsid w:val="00B163BB"/>
    <w:rsid w:val="00B301F8"/>
    <w:rsid w:val="00B33D08"/>
    <w:rsid w:val="00B43B15"/>
    <w:rsid w:val="00B50615"/>
    <w:rsid w:val="00B52029"/>
    <w:rsid w:val="00B54323"/>
    <w:rsid w:val="00B618CA"/>
    <w:rsid w:val="00B63EF2"/>
    <w:rsid w:val="00B92D95"/>
    <w:rsid w:val="00BC1889"/>
    <w:rsid w:val="00BD0892"/>
    <w:rsid w:val="00BE79A6"/>
    <w:rsid w:val="00BF4DDE"/>
    <w:rsid w:val="00C017CF"/>
    <w:rsid w:val="00C1271E"/>
    <w:rsid w:val="00C14CAB"/>
    <w:rsid w:val="00C32F16"/>
    <w:rsid w:val="00C35765"/>
    <w:rsid w:val="00C55C52"/>
    <w:rsid w:val="00C841C6"/>
    <w:rsid w:val="00C86F41"/>
    <w:rsid w:val="00CB0B6D"/>
    <w:rsid w:val="00CC2F01"/>
    <w:rsid w:val="00CD2BDD"/>
    <w:rsid w:val="00CE7168"/>
    <w:rsid w:val="00D0086F"/>
    <w:rsid w:val="00D02055"/>
    <w:rsid w:val="00D12721"/>
    <w:rsid w:val="00D412EC"/>
    <w:rsid w:val="00D43267"/>
    <w:rsid w:val="00D466A5"/>
    <w:rsid w:val="00D661A7"/>
    <w:rsid w:val="00D66361"/>
    <w:rsid w:val="00D677F9"/>
    <w:rsid w:val="00D747F4"/>
    <w:rsid w:val="00D907A8"/>
    <w:rsid w:val="00D92B2B"/>
    <w:rsid w:val="00D94B2B"/>
    <w:rsid w:val="00DA2D80"/>
    <w:rsid w:val="00DA6867"/>
    <w:rsid w:val="00DB1416"/>
    <w:rsid w:val="00DC2637"/>
    <w:rsid w:val="00DD08F1"/>
    <w:rsid w:val="00DD0A8C"/>
    <w:rsid w:val="00DE4485"/>
    <w:rsid w:val="00DF1182"/>
    <w:rsid w:val="00DF406D"/>
    <w:rsid w:val="00E03AEF"/>
    <w:rsid w:val="00E0798C"/>
    <w:rsid w:val="00E26BCE"/>
    <w:rsid w:val="00E333F6"/>
    <w:rsid w:val="00E374CE"/>
    <w:rsid w:val="00E52D52"/>
    <w:rsid w:val="00E6476B"/>
    <w:rsid w:val="00E67220"/>
    <w:rsid w:val="00E847D2"/>
    <w:rsid w:val="00E84B41"/>
    <w:rsid w:val="00EB36E3"/>
    <w:rsid w:val="00EB71BA"/>
    <w:rsid w:val="00EB758B"/>
    <w:rsid w:val="00EC04B7"/>
    <w:rsid w:val="00ED1DBF"/>
    <w:rsid w:val="00EE687F"/>
    <w:rsid w:val="00F14D3D"/>
    <w:rsid w:val="00F23A6D"/>
    <w:rsid w:val="00F2533D"/>
    <w:rsid w:val="00F84813"/>
    <w:rsid w:val="00FB65B3"/>
    <w:rsid w:val="00FC4EE1"/>
    <w:rsid w:val="00FD682D"/>
    <w:rsid w:val="00FE470F"/>
    <w:rsid w:val="00FE672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1215F"/>
  <w15:chartTrackingRefBased/>
  <w15:docId w15:val="{B79D9E27-50D8-4CFF-AF80-4A402F811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689"/>
    <w:pPr>
      <w:spacing w:after="0" w:line="240" w:lineRule="auto"/>
    </w:pPr>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6689"/>
    <w:pPr>
      <w:spacing w:after="0" w:line="240" w:lineRule="auto"/>
    </w:pPr>
    <w:rPr>
      <w:rFonts w:ascii="Arial" w:eastAsia="Times New Roman" w:hAnsi="Arial" w:cs="Times New Roman"/>
    </w:rPr>
  </w:style>
  <w:style w:type="character" w:styleId="Hyperlink">
    <w:name w:val="Hyperlink"/>
    <w:basedOn w:val="DefaultParagraphFont"/>
    <w:uiPriority w:val="99"/>
    <w:unhideWhenUsed/>
    <w:rsid w:val="00891CB8"/>
    <w:rPr>
      <w:color w:val="0563C1" w:themeColor="hyperlink"/>
      <w:u w:val="single"/>
    </w:rPr>
  </w:style>
  <w:style w:type="paragraph" w:styleId="Header">
    <w:name w:val="header"/>
    <w:basedOn w:val="Normal"/>
    <w:link w:val="HeaderChar"/>
    <w:uiPriority w:val="99"/>
    <w:unhideWhenUsed/>
    <w:rsid w:val="004D0E11"/>
    <w:pPr>
      <w:tabs>
        <w:tab w:val="center" w:pos="4513"/>
        <w:tab w:val="right" w:pos="9026"/>
      </w:tabs>
    </w:pPr>
  </w:style>
  <w:style w:type="character" w:customStyle="1" w:styleId="HeaderChar">
    <w:name w:val="Header Char"/>
    <w:basedOn w:val="DefaultParagraphFont"/>
    <w:link w:val="Header"/>
    <w:uiPriority w:val="99"/>
    <w:rsid w:val="004D0E11"/>
    <w:rPr>
      <w:rFonts w:ascii="Arial" w:eastAsia="Times New Roman" w:hAnsi="Arial" w:cs="Times New Roman"/>
    </w:rPr>
  </w:style>
  <w:style w:type="paragraph" w:styleId="Footer">
    <w:name w:val="footer"/>
    <w:basedOn w:val="Normal"/>
    <w:link w:val="FooterChar"/>
    <w:uiPriority w:val="99"/>
    <w:unhideWhenUsed/>
    <w:rsid w:val="004D0E11"/>
    <w:pPr>
      <w:tabs>
        <w:tab w:val="center" w:pos="4513"/>
        <w:tab w:val="right" w:pos="9026"/>
      </w:tabs>
    </w:pPr>
  </w:style>
  <w:style w:type="character" w:customStyle="1" w:styleId="FooterChar">
    <w:name w:val="Footer Char"/>
    <w:basedOn w:val="DefaultParagraphFont"/>
    <w:link w:val="Footer"/>
    <w:uiPriority w:val="99"/>
    <w:rsid w:val="004D0E11"/>
    <w:rPr>
      <w:rFonts w:ascii="Arial" w:eastAsia="Times New Roman" w:hAnsi="Arial" w:cs="Times New Roman"/>
    </w:rPr>
  </w:style>
  <w:style w:type="paragraph" w:styleId="Title">
    <w:name w:val="Title"/>
    <w:basedOn w:val="Normal"/>
    <w:next w:val="Normal"/>
    <w:link w:val="TitleChar"/>
    <w:uiPriority w:val="10"/>
    <w:qFormat/>
    <w:rsid w:val="00EB758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58B"/>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F253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533D"/>
    <w:rPr>
      <w:rFonts w:ascii="Segoe UI" w:eastAsia="Times New Roman" w:hAnsi="Segoe UI" w:cs="Segoe UI"/>
      <w:sz w:val="18"/>
      <w:szCs w:val="18"/>
    </w:rPr>
  </w:style>
  <w:style w:type="paragraph" w:styleId="ListParagraph">
    <w:name w:val="List Paragraph"/>
    <w:basedOn w:val="Normal"/>
    <w:uiPriority w:val="34"/>
    <w:qFormat/>
    <w:rsid w:val="00B06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79379">
      <w:bodyDiv w:val="1"/>
      <w:marLeft w:val="0"/>
      <w:marRight w:val="0"/>
      <w:marTop w:val="0"/>
      <w:marBottom w:val="0"/>
      <w:divBdr>
        <w:top w:val="none" w:sz="0" w:space="0" w:color="auto"/>
        <w:left w:val="none" w:sz="0" w:space="0" w:color="auto"/>
        <w:bottom w:val="none" w:sz="0" w:space="0" w:color="auto"/>
        <w:right w:val="none" w:sz="0" w:space="0" w:color="auto"/>
      </w:divBdr>
    </w:div>
    <w:div w:id="364912819">
      <w:bodyDiv w:val="1"/>
      <w:marLeft w:val="0"/>
      <w:marRight w:val="0"/>
      <w:marTop w:val="0"/>
      <w:marBottom w:val="0"/>
      <w:divBdr>
        <w:top w:val="none" w:sz="0" w:space="0" w:color="auto"/>
        <w:left w:val="none" w:sz="0" w:space="0" w:color="auto"/>
        <w:bottom w:val="none" w:sz="0" w:space="0" w:color="auto"/>
        <w:right w:val="none" w:sz="0" w:space="0" w:color="auto"/>
      </w:divBdr>
    </w:div>
    <w:div w:id="886646698">
      <w:bodyDiv w:val="1"/>
      <w:marLeft w:val="0"/>
      <w:marRight w:val="0"/>
      <w:marTop w:val="0"/>
      <w:marBottom w:val="0"/>
      <w:divBdr>
        <w:top w:val="none" w:sz="0" w:space="0" w:color="auto"/>
        <w:left w:val="none" w:sz="0" w:space="0" w:color="auto"/>
        <w:bottom w:val="none" w:sz="0" w:space="0" w:color="auto"/>
        <w:right w:val="none" w:sz="0" w:space="0" w:color="auto"/>
      </w:divBdr>
    </w:div>
    <w:div w:id="1219320329">
      <w:bodyDiv w:val="1"/>
      <w:marLeft w:val="0"/>
      <w:marRight w:val="0"/>
      <w:marTop w:val="0"/>
      <w:marBottom w:val="0"/>
      <w:divBdr>
        <w:top w:val="none" w:sz="0" w:space="0" w:color="auto"/>
        <w:left w:val="none" w:sz="0" w:space="0" w:color="auto"/>
        <w:bottom w:val="none" w:sz="0" w:space="0" w:color="auto"/>
        <w:right w:val="none" w:sz="0" w:space="0" w:color="auto"/>
      </w:divBdr>
    </w:div>
    <w:div w:id="1392267356">
      <w:bodyDiv w:val="1"/>
      <w:marLeft w:val="0"/>
      <w:marRight w:val="0"/>
      <w:marTop w:val="0"/>
      <w:marBottom w:val="0"/>
      <w:divBdr>
        <w:top w:val="none" w:sz="0" w:space="0" w:color="auto"/>
        <w:left w:val="none" w:sz="0" w:space="0" w:color="auto"/>
        <w:bottom w:val="none" w:sz="0" w:space="0" w:color="auto"/>
        <w:right w:val="none" w:sz="0" w:space="0" w:color="auto"/>
      </w:divBdr>
    </w:div>
    <w:div w:id="1440879561">
      <w:bodyDiv w:val="1"/>
      <w:marLeft w:val="0"/>
      <w:marRight w:val="0"/>
      <w:marTop w:val="0"/>
      <w:marBottom w:val="0"/>
      <w:divBdr>
        <w:top w:val="none" w:sz="0" w:space="0" w:color="auto"/>
        <w:left w:val="none" w:sz="0" w:space="0" w:color="auto"/>
        <w:bottom w:val="none" w:sz="0" w:space="0" w:color="auto"/>
        <w:right w:val="none" w:sz="0" w:space="0" w:color="auto"/>
      </w:divBdr>
    </w:div>
    <w:div w:id="1858034169">
      <w:bodyDiv w:val="1"/>
      <w:marLeft w:val="0"/>
      <w:marRight w:val="0"/>
      <w:marTop w:val="0"/>
      <w:marBottom w:val="0"/>
      <w:divBdr>
        <w:top w:val="none" w:sz="0" w:space="0" w:color="auto"/>
        <w:left w:val="none" w:sz="0" w:space="0" w:color="auto"/>
        <w:bottom w:val="none" w:sz="0" w:space="0" w:color="auto"/>
        <w:right w:val="none" w:sz="0" w:space="0" w:color="auto"/>
      </w:divBdr>
    </w:div>
    <w:div w:id="186378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mosselbay.gov.za/tenders-available"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6D1568-EB36-4B31-8FB9-BBFF38C1251C}"/>
</file>

<file path=customXml/itemProps2.xml><?xml version="1.0" encoding="utf-8"?>
<ds:datastoreItem xmlns:ds="http://schemas.openxmlformats.org/officeDocument/2006/customXml" ds:itemID="{CA2CEF81-88B4-4D44-AD79-62FE4600EE5B}"/>
</file>

<file path=customXml/itemProps3.xml><?xml version="1.0" encoding="utf-8"?>
<ds:datastoreItem xmlns:ds="http://schemas.openxmlformats.org/officeDocument/2006/customXml" ds:itemID="{0758BCAC-2886-4BC2-B49A-075C9FDDE1EF}"/>
</file>

<file path=docProps/app.xml><?xml version="1.0" encoding="utf-8"?>
<Properties xmlns="http://schemas.openxmlformats.org/officeDocument/2006/extended-properties" xmlns:vt="http://schemas.openxmlformats.org/officeDocument/2006/docPropsVTypes">
  <Template>Normal.dotm</Template>
  <TotalTime>0</TotalTime>
  <Pages>1</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Schutte, Juanita</dc:creator>
  <cp:keywords/>
  <dc:description/>
  <cp:lastModifiedBy>Schutte, Juanita</cp:lastModifiedBy>
  <cp:revision>27</cp:revision>
  <dcterms:created xsi:type="dcterms:W3CDTF">2020-01-15T09:51:00Z</dcterms:created>
  <dcterms:modified xsi:type="dcterms:W3CDTF">2021-06-08T11:33:00Z</dcterms:modified>
</cp:coreProperties>
</file>