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58BA7941"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A1784C" w:rsidRPr="00A1784C">
              <w:rPr>
                <w:rFonts w:ascii="Tahoma" w:hAnsi="Tahoma" w:cs="Tahoma"/>
                <w:b/>
                <w:sz w:val="18"/>
                <w:szCs w:val="18"/>
              </w:rPr>
              <w:t xml:space="preserve"> </w:t>
            </w:r>
            <w:r w:rsidR="000D51F1" w:rsidRPr="000D51F1">
              <w:rPr>
                <w:rFonts w:ascii="Tahoma" w:hAnsi="Tahoma" w:cs="Tahoma"/>
                <w:b/>
                <w:sz w:val="18"/>
                <w:szCs w:val="18"/>
              </w:rPr>
              <w:t>10115098</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7D6101D0"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Pr="00C34ED1">
              <w:rPr>
                <w:rFonts w:ascii="Tahoma" w:hAnsi="Tahoma" w:cs="Tahoma"/>
                <w:bCs/>
                <w:sz w:val="18"/>
                <w:szCs w:val="18"/>
              </w:rPr>
              <w:t>for once-off fumigation and deep cleaning of the ablution facilities in Eco Glades</w:t>
            </w:r>
            <w:r w:rsidR="007E1D7A">
              <w:rPr>
                <w:rFonts w:ascii="Tahoma" w:hAnsi="Tahoma" w:cs="Tahoma"/>
                <w:bCs/>
                <w:sz w:val="18"/>
                <w:szCs w:val="18"/>
              </w:rPr>
              <w:t xml:space="preserve"> 2</w:t>
            </w:r>
            <w:r w:rsidRPr="00C34ED1">
              <w:rPr>
                <w:rFonts w:ascii="Tahoma" w:hAnsi="Tahoma" w:cs="Tahoma"/>
                <w:bCs/>
                <w:sz w:val="18"/>
                <w:szCs w:val="18"/>
              </w:rPr>
              <w:t xml:space="preserve"> – Block F</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642FDFE5" w:rsidR="00A1784C" w:rsidRPr="00A1784C" w:rsidRDefault="000D51F1" w:rsidP="00A1784C">
            <w:pPr>
              <w:spacing w:line="360" w:lineRule="auto"/>
              <w:rPr>
                <w:rFonts w:ascii="Tahoma" w:hAnsi="Tahoma" w:cs="Tahoma"/>
                <w:b/>
                <w:bCs/>
                <w:sz w:val="18"/>
                <w:szCs w:val="18"/>
              </w:rPr>
            </w:pPr>
            <w:r>
              <w:rPr>
                <w:rFonts w:ascii="Tahoma" w:hAnsi="Tahoma" w:cs="Tahoma"/>
                <w:b/>
                <w:bCs/>
                <w:sz w:val="18"/>
                <w:szCs w:val="18"/>
              </w:rPr>
              <w:t>16 March</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6FE4510E" w:rsidR="00A1784C" w:rsidRPr="00A1784C" w:rsidRDefault="000D51F1" w:rsidP="00A1784C">
            <w:pPr>
              <w:spacing w:line="360" w:lineRule="auto"/>
              <w:rPr>
                <w:rFonts w:ascii="Tahoma" w:hAnsi="Tahoma" w:cs="Tahoma"/>
                <w:b/>
                <w:bCs/>
                <w:sz w:val="18"/>
                <w:szCs w:val="18"/>
              </w:rPr>
            </w:pPr>
            <w:r>
              <w:rPr>
                <w:rFonts w:ascii="Tahoma" w:hAnsi="Tahoma" w:cs="Tahoma"/>
                <w:b/>
                <w:bCs/>
                <w:sz w:val="18"/>
                <w:szCs w:val="18"/>
              </w:rPr>
              <w:t>20 March</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w:t>
            </w:r>
            <w:r w:rsidR="0085274F">
              <w:rPr>
                <w:rFonts w:ascii="Tahoma" w:hAnsi="Tahoma" w:cs="Tahoma"/>
                <w:b/>
                <w:bCs/>
                <w:sz w:val="18"/>
                <w:szCs w:val="18"/>
              </w:rPr>
              <w:t>09</w:t>
            </w:r>
            <w:r w:rsidR="00A1784C" w:rsidRPr="00A1784C">
              <w:rPr>
                <w:rFonts w:ascii="Tahoma" w:hAnsi="Tahoma" w:cs="Tahoma"/>
                <w:b/>
                <w:bCs/>
                <w:sz w:val="18"/>
                <w:szCs w:val="18"/>
              </w:rPr>
              <w:t>:00</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050D3A4E" w:rsidR="00A1784C" w:rsidRPr="00A1784C" w:rsidRDefault="0085274F"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28 March</w:t>
            </w:r>
            <w:r w:rsidR="00AA2F9D">
              <w:rPr>
                <w:rFonts w:ascii="Tahoma" w:hAnsi="Tahoma" w:cs="Tahoma"/>
                <w:b/>
                <w:sz w:val="18"/>
                <w:szCs w:val="18"/>
                <w:lang w:eastAsia="en-ZA" w:bidi="he-IL"/>
              </w:rPr>
              <w:t xml:space="preserve"> 2026</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34CB461A"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p w14:paraId="086466F6" w14:textId="2B482CC8"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SITE VISIT/SITE INSPECTION </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9F1A1A">
        <w:trPr>
          <w:trHeight w:val="640"/>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2F6BDDB4"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Road Accident Fund</w:t>
            </w:r>
          </w:p>
          <w:p w14:paraId="4E9F6A72"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420 Witch-Hazel Avenue</w:t>
            </w:r>
          </w:p>
          <w:p w14:paraId="0CA93151"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Eco-glades 2, Block F</w:t>
            </w:r>
          </w:p>
          <w:p w14:paraId="367D7FAB" w14:textId="166C3334" w:rsidR="00A1784C" w:rsidRPr="00A1784C" w:rsidRDefault="00A1784C" w:rsidP="00A1784C">
            <w:pPr>
              <w:spacing w:line="360" w:lineRule="auto"/>
              <w:rPr>
                <w:rFonts w:ascii="Tahoma" w:hAnsi="Tahoma" w:cs="Tahoma"/>
                <w:b/>
                <w:sz w:val="18"/>
                <w:szCs w:val="18"/>
              </w:rPr>
            </w:pPr>
            <w:r w:rsidRPr="00A1784C">
              <w:rPr>
                <w:rFonts w:ascii="Tahoma" w:hAnsi="Tahoma" w:cs="Tahoma"/>
                <w:bCs/>
                <w:sz w:val="18"/>
                <w:szCs w:val="18"/>
              </w:rPr>
              <w:t>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672BFCFD" w:rsidR="00A1784C" w:rsidRPr="00A1784C" w:rsidRDefault="00A1784C" w:rsidP="00A1784C">
            <w:pPr>
              <w:spacing w:line="360" w:lineRule="auto"/>
              <w:rPr>
                <w:rFonts w:ascii="Tahoma" w:hAnsi="Tahoma" w:cs="Tahoma"/>
                <w:b/>
                <w:sz w:val="18"/>
                <w:szCs w:val="18"/>
              </w:rPr>
            </w:pPr>
            <w:r w:rsidRPr="00A1784C">
              <w:rPr>
                <w:rFonts w:ascii="Tahoma" w:hAnsi="Tahoma" w:cs="Tahoma"/>
                <w:bCs/>
                <w:sz w:val="18"/>
                <w:szCs w:val="18"/>
              </w:rPr>
              <w:t xml:space="preserve">Enquires can be directed at this e-mail address </w:t>
            </w:r>
            <w:hyperlink r:id="rId10" w:history="1">
              <w:r w:rsidRPr="00A1784C">
                <w:rPr>
                  <w:rStyle w:val="Hyperlink"/>
                  <w:rFonts w:ascii="Tahoma" w:hAnsi="Tahoma" w:cs="Tahoma"/>
                  <w:b/>
                  <w:sz w:val="18"/>
                  <w:szCs w:val="18"/>
                </w:rPr>
                <w:t>duduetsang@raf.co.za</w:t>
              </w:r>
            </w:hyperlink>
            <w:r w:rsidRPr="00A1784C">
              <w:rPr>
                <w:rFonts w:ascii="Tahoma" w:hAnsi="Tahoma" w:cs="Tahoma"/>
                <w:b/>
                <w:sz w:val="18"/>
                <w:szCs w:val="18"/>
              </w:rPr>
              <w:t xml:space="preserve"> </w:t>
            </w:r>
            <w:r w:rsidRPr="00A1784C">
              <w:rPr>
                <w:rFonts w:ascii="Tahoma" w:hAnsi="Tahoma" w:cs="Tahoma"/>
                <w:bCs/>
                <w:sz w:val="18"/>
                <w:szCs w:val="18"/>
              </w:rPr>
              <w:t>For further enquiries, you may contact Duduetsang Sono on 012 429 5605</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Pr="00A1784C" w:rsidRDefault="00D936E5" w:rsidP="00A1784C">
      <w:pPr>
        <w:spacing w:line="360" w:lineRule="auto"/>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1784C">
        <w:rPr>
          <w:rFonts w:ascii="Tahoma" w:hAnsi="Tahoma" w:cs="Tahoma"/>
          <w:sz w:val="18"/>
          <w:szCs w:val="18"/>
        </w:rPr>
        <w:t>is considered to be</w:t>
      </w:r>
      <w:proofErr w:type="gramEnd"/>
      <w:r w:rsidRPr="00A1784C">
        <w:rPr>
          <w:rFonts w:ascii="Tahoma" w:hAnsi="Tahoma" w:cs="Tahoma"/>
          <w:sz w:val="18"/>
          <w:szCs w:val="18"/>
        </w:rPr>
        <w:t xml:space="preserv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w:t>
      </w:r>
      <w:r w:rsidRPr="00A1784C">
        <w:rPr>
          <w:rFonts w:ascii="Tahoma" w:hAnsi="Tahoma" w:cs="Tahoma"/>
          <w:sz w:val="18"/>
          <w:szCs w:val="18"/>
        </w:rPr>
        <w:lastRenderedPageBreak/>
        <w:t xml:space="preserve">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A1784C">
      <w:pPr>
        <w:spacing w:line="360" w:lineRule="auto"/>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lang w:val="en-ZA"/>
        </w:rPr>
        <w:t>G</w:t>
      </w:r>
      <w:proofErr w:type="spellStart"/>
      <w:r w:rsidRPr="00A1784C">
        <w:rPr>
          <w:rFonts w:ascii="Tahoma" w:hAnsi="Tahoma" w:cs="Tahoma"/>
          <w:sz w:val="18"/>
          <w:szCs w:val="18"/>
        </w:rPr>
        <w:t>oods</w:t>
      </w:r>
      <w:proofErr w:type="spellEnd"/>
      <w:r w:rsidRPr="00A1784C">
        <w:rPr>
          <w:rFonts w:ascii="Tahoma" w:hAnsi="Tahoma" w:cs="Tahoma"/>
          <w:sz w:val="18"/>
          <w:szCs w:val="18"/>
        </w:rPr>
        <w:t xml:space="preserve">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A1784C">
      <w:pPr>
        <w:pStyle w:val="ListParagraph"/>
        <w:numPr>
          <w:ilvl w:val="0"/>
          <w:numId w:val="9"/>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A1784C">
      <w:pPr>
        <w:pStyle w:val="Heading4"/>
        <w:numPr>
          <w:ilvl w:val="0"/>
          <w:numId w:val="8"/>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1784C">
        <w:rPr>
          <w:rFonts w:ascii="Tahoma" w:hAnsi="Tahoma" w:cs="Tahoma"/>
          <w:iCs/>
          <w:sz w:val="18"/>
          <w:szCs w:val="18"/>
          <w:lang w:val="en-GB"/>
        </w:rPr>
        <w:t>as a result of</w:t>
      </w:r>
      <w:proofErr w:type="gramEnd"/>
      <w:r w:rsidRPr="00A1784C">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A1784C">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2C4FE84C" w:rsidR="0074155C" w:rsidRPr="00A1784C" w:rsidRDefault="00C34ED1" w:rsidP="00A1784C">
      <w:pPr>
        <w:spacing w:line="360" w:lineRule="auto"/>
        <w:ind w:left="357"/>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34ED1">
        <w:rPr>
          <w:rFonts w:ascii="Tahoma" w:hAnsi="Tahoma" w:cs="Tahoma"/>
          <w:bCs/>
          <w:sz w:val="18"/>
          <w:szCs w:val="18"/>
        </w:rPr>
        <w:t>The Road Accident Fund (RAF) wishes to appoint a suitable service provider for once-off fumigation and deep cleaning of the ablution facilities in Eco Glades – Block F</w:t>
      </w:r>
      <w:r>
        <w:rPr>
          <w:rFonts w:ascii="Tahoma" w:hAnsi="Tahoma" w:cs="Tahoma"/>
          <w:bCs/>
          <w:sz w:val="18"/>
          <w:szCs w:val="18"/>
        </w:rPr>
        <w:t>.</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A1784C">
      <w:pPr>
        <w:pStyle w:val="ListParagraph"/>
        <w:numPr>
          <w:ilvl w:val="0"/>
          <w:numId w:val="8"/>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44821FD7"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Fumigation:</w:t>
      </w:r>
    </w:p>
    <w:p w14:paraId="4F0C54B8" w14:textId="77777777" w:rsidR="00A1784C" w:rsidRPr="00A1784C" w:rsidRDefault="00A1784C" w:rsidP="00A1784C">
      <w:pPr>
        <w:spacing w:line="360" w:lineRule="auto"/>
        <w:rPr>
          <w:rFonts w:ascii="Tahoma" w:hAnsi="Tahoma" w:cs="Tahoma"/>
          <w:b/>
          <w:bCs/>
          <w:sz w:val="18"/>
          <w:szCs w:val="18"/>
        </w:rPr>
      </w:pPr>
    </w:p>
    <w:p w14:paraId="271B079D"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Floor size is 7 048.45m².</w:t>
      </w:r>
    </w:p>
    <w:p w14:paraId="52FFD3AC"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The service provider is expected to render comprehensive Pest Control services.</w:t>
      </w:r>
    </w:p>
    <w:p w14:paraId="3B684BD2"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Treat all types of pest infestations in the office environments (including but not limited to cockroaches, ants, mosquitos, paper mites, winged termite swarmer’s, bees, wasps, flies, fruit flies, spiders, moths, silverfish and carpet beetles).</w:t>
      </w:r>
    </w:p>
    <w:p w14:paraId="2B318511"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Eliminate all infestations while minimizing the risks to humans and the environment.</w:t>
      </w:r>
    </w:p>
    <w:p w14:paraId="25CAA57C"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Issue a pest control certificate after service delivered</w:t>
      </w:r>
    </w:p>
    <w:p w14:paraId="6A3B4463" w14:textId="77777777" w:rsidR="00A1784C" w:rsidRP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Pesticides used must be approved under ACT36 of 1947</w:t>
      </w:r>
    </w:p>
    <w:p w14:paraId="7EBB6899" w14:textId="77777777" w:rsidR="00A1784C" w:rsidRDefault="00A1784C" w:rsidP="00A1784C">
      <w:pPr>
        <w:spacing w:line="360" w:lineRule="auto"/>
        <w:ind w:left="357"/>
        <w:rPr>
          <w:rFonts w:ascii="Tahoma" w:hAnsi="Tahoma" w:cs="Tahoma"/>
          <w:bCs/>
          <w:sz w:val="18"/>
          <w:szCs w:val="18"/>
        </w:rPr>
      </w:pPr>
      <w:r w:rsidRPr="00A1784C">
        <w:rPr>
          <w:rFonts w:ascii="Tahoma" w:hAnsi="Tahoma" w:cs="Tahoma"/>
          <w:bCs/>
          <w:sz w:val="18"/>
          <w:szCs w:val="18"/>
        </w:rPr>
        <w:t>Employee’s must be registered with Department of Agriculture</w:t>
      </w:r>
    </w:p>
    <w:p w14:paraId="4C51AEF2" w14:textId="77777777" w:rsidR="00C34ED1" w:rsidRDefault="00C34ED1" w:rsidP="00A1784C">
      <w:pPr>
        <w:spacing w:line="360" w:lineRule="auto"/>
        <w:ind w:left="357"/>
        <w:rPr>
          <w:rFonts w:ascii="Tahoma" w:hAnsi="Tahoma" w:cs="Tahoma"/>
          <w:bCs/>
          <w:sz w:val="18"/>
          <w:szCs w:val="18"/>
        </w:rPr>
      </w:pPr>
    </w:p>
    <w:p w14:paraId="268534D4" w14:textId="77777777" w:rsidR="00C34ED1" w:rsidRPr="00C34ED1" w:rsidRDefault="00C34ED1" w:rsidP="003F690F">
      <w:pPr>
        <w:spacing w:line="360" w:lineRule="auto"/>
        <w:rPr>
          <w:rFonts w:ascii="Tahoma" w:hAnsi="Tahoma" w:cs="Tahoma"/>
          <w:b/>
          <w:bCs/>
          <w:sz w:val="18"/>
          <w:szCs w:val="18"/>
        </w:rPr>
      </w:pPr>
      <w:r w:rsidRPr="00C34ED1">
        <w:rPr>
          <w:rFonts w:ascii="Tahoma" w:hAnsi="Tahoma" w:cs="Tahoma"/>
          <w:b/>
          <w:bCs/>
          <w:sz w:val="18"/>
          <w:szCs w:val="18"/>
        </w:rPr>
        <w:t>Deep Cleaning of Ablution Facilities:</w:t>
      </w:r>
    </w:p>
    <w:p w14:paraId="5F48700C" w14:textId="77777777" w:rsidR="00C34ED1" w:rsidRPr="00C34ED1" w:rsidRDefault="00C34ED1" w:rsidP="00C34ED1">
      <w:pPr>
        <w:spacing w:line="360" w:lineRule="auto"/>
        <w:ind w:left="357"/>
        <w:rPr>
          <w:rFonts w:ascii="Tahoma" w:hAnsi="Tahoma" w:cs="Tahoma"/>
          <w:b/>
          <w:bCs/>
          <w:sz w:val="18"/>
          <w:szCs w:val="18"/>
        </w:rPr>
      </w:pPr>
      <w:r w:rsidRPr="00C34ED1">
        <w:rPr>
          <w:rFonts w:ascii="Tahoma" w:hAnsi="Tahoma" w:cs="Tahoma"/>
          <w:bCs/>
          <w:sz w:val="18"/>
          <w:szCs w:val="18"/>
        </w:rPr>
        <w:t xml:space="preserve"> </w:t>
      </w:r>
    </w:p>
    <w:p w14:paraId="78FF5DB0" w14:textId="77777777" w:rsidR="00C34ED1" w:rsidRPr="00C34ED1" w:rsidRDefault="00C34ED1" w:rsidP="00C34ED1">
      <w:pPr>
        <w:spacing w:line="360" w:lineRule="auto"/>
        <w:ind w:left="357"/>
        <w:rPr>
          <w:rFonts w:ascii="Tahoma" w:hAnsi="Tahoma" w:cs="Tahoma"/>
          <w:bCs/>
          <w:sz w:val="18"/>
          <w:szCs w:val="18"/>
        </w:rPr>
      </w:pPr>
      <w:r w:rsidRPr="00C34ED1">
        <w:rPr>
          <w:rFonts w:ascii="Tahoma" w:hAnsi="Tahoma" w:cs="Tahoma"/>
          <w:bCs/>
          <w:sz w:val="18"/>
          <w:szCs w:val="18"/>
        </w:rPr>
        <w:t>Area size is 200.77m²</w:t>
      </w:r>
    </w:p>
    <w:p w14:paraId="77BA2743" w14:textId="77777777" w:rsidR="00C34ED1" w:rsidRPr="00C34ED1" w:rsidRDefault="00C34ED1" w:rsidP="00C34ED1">
      <w:pPr>
        <w:numPr>
          <w:ilvl w:val="0"/>
          <w:numId w:val="47"/>
        </w:numPr>
        <w:spacing w:line="360" w:lineRule="auto"/>
        <w:rPr>
          <w:rFonts w:ascii="Tahoma" w:hAnsi="Tahoma" w:cs="Tahoma"/>
          <w:bCs/>
          <w:sz w:val="18"/>
          <w:szCs w:val="18"/>
          <w:lang w:val="x-none"/>
        </w:rPr>
      </w:pPr>
      <w:r w:rsidRPr="00C34ED1">
        <w:rPr>
          <w:rFonts w:ascii="Tahoma" w:hAnsi="Tahoma" w:cs="Tahoma"/>
          <w:bCs/>
          <w:sz w:val="18"/>
          <w:szCs w:val="18"/>
          <w:lang w:val="x-none"/>
        </w:rPr>
        <w:t>Removal of:</w:t>
      </w:r>
    </w:p>
    <w:p w14:paraId="3B813F22" w14:textId="77777777" w:rsidR="00C34ED1" w:rsidRPr="00C34ED1" w:rsidRDefault="00C34ED1" w:rsidP="00C34ED1">
      <w:pPr>
        <w:numPr>
          <w:ilvl w:val="0"/>
          <w:numId w:val="48"/>
        </w:numPr>
        <w:spacing w:line="360" w:lineRule="auto"/>
        <w:rPr>
          <w:rFonts w:ascii="Tahoma" w:hAnsi="Tahoma" w:cs="Tahoma"/>
          <w:bCs/>
          <w:sz w:val="18"/>
          <w:szCs w:val="18"/>
          <w:lang w:val="x-none"/>
        </w:rPr>
      </w:pPr>
      <w:r w:rsidRPr="00C34ED1">
        <w:rPr>
          <w:rFonts w:ascii="Tahoma" w:hAnsi="Tahoma" w:cs="Tahoma"/>
          <w:bCs/>
          <w:sz w:val="18"/>
          <w:szCs w:val="18"/>
          <w:lang w:val="x-none"/>
        </w:rPr>
        <w:t xml:space="preserve">Limescale, </w:t>
      </w:r>
    </w:p>
    <w:p w14:paraId="685FD6B0" w14:textId="77777777" w:rsidR="00C34ED1" w:rsidRPr="00C34ED1" w:rsidRDefault="00C34ED1" w:rsidP="00C34ED1">
      <w:pPr>
        <w:numPr>
          <w:ilvl w:val="0"/>
          <w:numId w:val="48"/>
        </w:numPr>
        <w:spacing w:line="360" w:lineRule="auto"/>
        <w:rPr>
          <w:rFonts w:ascii="Tahoma" w:hAnsi="Tahoma" w:cs="Tahoma"/>
          <w:bCs/>
          <w:sz w:val="18"/>
          <w:szCs w:val="18"/>
          <w:lang w:val="x-none"/>
        </w:rPr>
      </w:pPr>
      <w:r w:rsidRPr="00C34ED1">
        <w:rPr>
          <w:rFonts w:ascii="Tahoma" w:hAnsi="Tahoma" w:cs="Tahoma"/>
          <w:bCs/>
          <w:sz w:val="18"/>
          <w:szCs w:val="18"/>
          <w:lang w:val="x-none"/>
        </w:rPr>
        <w:t xml:space="preserve">Dirt, </w:t>
      </w:r>
    </w:p>
    <w:p w14:paraId="3FBC07E3" w14:textId="77777777" w:rsidR="00C34ED1" w:rsidRPr="00C34ED1" w:rsidRDefault="00C34ED1" w:rsidP="00C34ED1">
      <w:pPr>
        <w:numPr>
          <w:ilvl w:val="0"/>
          <w:numId w:val="48"/>
        </w:numPr>
        <w:spacing w:line="360" w:lineRule="auto"/>
        <w:rPr>
          <w:rFonts w:ascii="Tahoma" w:hAnsi="Tahoma" w:cs="Tahoma"/>
          <w:bCs/>
          <w:sz w:val="18"/>
          <w:szCs w:val="18"/>
          <w:lang w:val="x-none"/>
        </w:rPr>
      </w:pPr>
      <w:r w:rsidRPr="00C34ED1">
        <w:rPr>
          <w:rFonts w:ascii="Tahoma" w:hAnsi="Tahoma" w:cs="Tahoma"/>
          <w:bCs/>
          <w:sz w:val="18"/>
          <w:szCs w:val="18"/>
          <w:lang w:val="x-none"/>
        </w:rPr>
        <w:t>Disinfecting services</w:t>
      </w:r>
    </w:p>
    <w:p w14:paraId="2B876329" w14:textId="77777777" w:rsidR="00C34ED1" w:rsidRPr="00C34ED1" w:rsidRDefault="00C34ED1" w:rsidP="00C34ED1">
      <w:pPr>
        <w:numPr>
          <w:ilvl w:val="0"/>
          <w:numId w:val="47"/>
        </w:numPr>
        <w:spacing w:line="360" w:lineRule="auto"/>
        <w:rPr>
          <w:rFonts w:ascii="Tahoma" w:hAnsi="Tahoma" w:cs="Tahoma"/>
          <w:bCs/>
          <w:sz w:val="18"/>
          <w:szCs w:val="18"/>
          <w:lang w:val="x-none"/>
        </w:rPr>
      </w:pPr>
      <w:r w:rsidRPr="00C34ED1">
        <w:rPr>
          <w:rFonts w:ascii="Tahoma" w:hAnsi="Tahoma" w:cs="Tahoma"/>
          <w:bCs/>
          <w:sz w:val="18"/>
          <w:szCs w:val="18"/>
          <w:lang w:val="x-none"/>
        </w:rPr>
        <w:t>Deep cleaning of:</w:t>
      </w:r>
    </w:p>
    <w:p w14:paraId="03F3F19E"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Cubicles</w:t>
      </w:r>
    </w:p>
    <w:p w14:paraId="4088E615"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Urinals</w:t>
      </w:r>
    </w:p>
    <w:p w14:paraId="5EEF897F"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Urinal traps</w:t>
      </w:r>
    </w:p>
    <w:p w14:paraId="267AAD1F"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Toilet bowls</w:t>
      </w:r>
    </w:p>
    <w:p w14:paraId="4B504BE3"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Toilet rims</w:t>
      </w:r>
    </w:p>
    <w:p w14:paraId="627C2432"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Restroom basins</w:t>
      </w:r>
    </w:p>
    <w:p w14:paraId="4F857F1C"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Basin traps</w:t>
      </w:r>
    </w:p>
    <w:p w14:paraId="4F6A330E" w14:textId="77777777" w:rsidR="00C34ED1" w:rsidRPr="00C34ED1"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t>Wipe mirrors, walls and doors</w:t>
      </w:r>
    </w:p>
    <w:p w14:paraId="79679DD3" w14:textId="4FEED867" w:rsidR="007066C5" w:rsidRDefault="00C34ED1" w:rsidP="00C34ED1">
      <w:pPr>
        <w:numPr>
          <w:ilvl w:val="0"/>
          <w:numId w:val="49"/>
        </w:numPr>
        <w:spacing w:line="360" w:lineRule="auto"/>
        <w:rPr>
          <w:rFonts w:ascii="Tahoma" w:hAnsi="Tahoma" w:cs="Tahoma"/>
          <w:bCs/>
          <w:sz w:val="18"/>
          <w:szCs w:val="18"/>
          <w:lang w:val="x-none"/>
        </w:rPr>
      </w:pPr>
      <w:r w:rsidRPr="00C34ED1">
        <w:rPr>
          <w:rFonts w:ascii="Tahoma" w:hAnsi="Tahoma" w:cs="Tahoma"/>
          <w:bCs/>
          <w:sz w:val="18"/>
          <w:szCs w:val="18"/>
          <w:lang w:val="x-none"/>
        </w:rPr>
        <w:lastRenderedPageBreak/>
        <w:t>Disinfecting and sanitizing entire ablution facilities</w:t>
      </w:r>
    </w:p>
    <w:p w14:paraId="56A532BD" w14:textId="77777777" w:rsidR="007E1D7A" w:rsidRPr="00C34ED1" w:rsidRDefault="007E1D7A" w:rsidP="007E1D7A">
      <w:pPr>
        <w:spacing w:line="360" w:lineRule="auto"/>
        <w:ind w:left="1440"/>
        <w:rPr>
          <w:rFonts w:ascii="Tahoma" w:hAnsi="Tahoma" w:cs="Tahoma"/>
          <w:bCs/>
          <w:sz w:val="18"/>
          <w:szCs w:val="18"/>
          <w:lang w:val="x-none"/>
        </w:rPr>
      </w:pPr>
    </w:p>
    <w:p w14:paraId="4453B7ED" w14:textId="77777777" w:rsidR="00A1784C" w:rsidRPr="00A1784C" w:rsidRDefault="00A1784C" w:rsidP="00A1784C">
      <w:pPr>
        <w:tabs>
          <w:tab w:val="left" w:pos="6120"/>
        </w:tabs>
        <w:spacing w:line="360" w:lineRule="auto"/>
        <w:rPr>
          <w:rFonts w:ascii="Tahoma" w:hAnsi="Tahoma" w:cs="Tahoma"/>
          <w:b/>
          <w:sz w:val="18"/>
          <w:szCs w:val="18"/>
          <w:lang w:val="en-GB"/>
        </w:rPr>
      </w:pPr>
      <w:r w:rsidRPr="00A1784C">
        <w:rPr>
          <w:rFonts w:ascii="Tahoma" w:hAnsi="Tahoma" w:cs="Tahoma"/>
          <w:b/>
          <w:sz w:val="18"/>
          <w:szCs w:val="18"/>
          <w:lang w:val="en-GB"/>
        </w:rPr>
        <w:t>Successful service provider needs to:</w:t>
      </w:r>
    </w:p>
    <w:p w14:paraId="5AC3E825" w14:textId="4F450892" w:rsidR="00A1784C" w:rsidRPr="00A1784C" w:rsidRDefault="006A7B7E"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Pr>
          <w:rFonts w:ascii="Tahoma" w:hAnsi="Tahoma" w:cs="Tahoma"/>
          <w:bCs/>
          <w:sz w:val="18"/>
          <w:szCs w:val="18"/>
          <w:lang w:val="en-GB"/>
        </w:rPr>
        <w:t>Deliver</w:t>
      </w:r>
      <w:r w:rsidR="00A1784C" w:rsidRPr="00A1784C">
        <w:rPr>
          <w:rFonts w:ascii="Tahoma" w:hAnsi="Tahoma" w:cs="Tahoma"/>
          <w:bCs/>
          <w:sz w:val="18"/>
          <w:szCs w:val="18"/>
          <w:lang w:val="en-GB"/>
        </w:rPr>
        <w:t xml:space="preserve"> safe and effective services,</w:t>
      </w:r>
    </w:p>
    <w:p w14:paraId="28ADC69C"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All services performed must be in accordance with the Occupational Health and Safety Regulations</w:t>
      </w:r>
    </w:p>
    <w:p w14:paraId="2DA9091E"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Provide all consumables, equipment and devices</w:t>
      </w:r>
    </w:p>
    <w:p w14:paraId="48CF9173"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All consumables must be SABS approved</w:t>
      </w:r>
    </w:p>
    <w:p w14:paraId="5E0BC28A" w14:textId="77777777" w:rsidR="00A1784C" w:rsidRPr="00A1784C" w:rsidRDefault="00A1784C" w:rsidP="00A1784C">
      <w:pPr>
        <w:pStyle w:val="ListParagraph"/>
        <w:numPr>
          <w:ilvl w:val="0"/>
          <w:numId w:val="40"/>
        </w:numPr>
        <w:tabs>
          <w:tab w:val="left" w:pos="6120"/>
        </w:tabs>
        <w:autoSpaceDE w:val="0"/>
        <w:autoSpaceDN w:val="0"/>
        <w:spacing w:after="0" w:line="360" w:lineRule="auto"/>
        <w:jc w:val="both"/>
        <w:rPr>
          <w:rFonts w:ascii="Tahoma" w:hAnsi="Tahoma" w:cs="Tahoma"/>
          <w:bCs/>
          <w:sz w:val="18"/>
          <w:szCs w:val="18"/>
          <w:lang w:val="en-GB"/>
        </w:rPr>
      </w:pPr>
      <w:r w:rsidRPr="00A1784C">
        <w:rPr>
          <w:rFonts w:ascii="Tahoma" w:hAnsi="Tahoma" w:cs="Tahoma"/>
          <w:bCs/>
          <w:sz w:val="18"/>
          <w:szCs w:val="18"/>
          <w:lang w:val="en-GB"/>
        </w:rPr>
        <w:t>Provide PPE clothing, equipment and devices to employees</w:t>
      </w:r>
    </w:p>
    <w:p w14:paraId="04331934" w14:textId="77777777" w:rsidR="00A1784C" w:rsidRPr="00A1784C" w:rsidRDefault="00A1784C" w:rsidP="00A1784C">
      <w:pPr>
        <w:tabs>
          <w:tab w:val="left" w:pos="6120"/>
        </w:tabs>
        <w:autoSpaceDE w:val="0"/>
        <w:autoSpaceDN w:val="0"/>
        <w:spacing w:line="360" w:lineRule="auto"/>
        <w:rPr>
          <w:rFonts w:ascii="Tahoma" w:hAnsi="Tahoma" w:cs="Tahoma"/>
          <w:bCs/>
          <w:color w:val="000000" w:themeColor="text1"/>
          <w:sz w:val="18"/>
          <w:szCs w:val="18"/>
        </w:rPr>
      </w:pPr>
    </w:p>
    <w:p w14:paraId="7ED6206D" w14:textId="77777777" w:rsidR="00F252FB" w:rsidRPr="00A1784C" w:rsidRDefault="00F252FB" w:rsidP="00A1784C">
      <w:pPr>
        <w:spacing w:line="360" w:lineRule="auto"/>
        <w:ind w:left="360"/>
        <w:rPr>
          <w:rFonts w:ascii="Tahoma" w:hAnsi="Tahoma" w:cs="Tahoma"/>
          <w:bCs/>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18"/>
    </w:p>
    <w:p w14:paraId="4D0E7A1F" w14:textId="77777777" w:rsidR="00A1784C" w:rsidRPr="00A1784C" w:rsidRDefault="00A1784C" w:rsidP="00A1784C">
      <w:pPr>
        <w:spacing w:line="360" w:lineRule="auto"/>
        <w:rPr>
          <w:rFonts w:ascii="Tahoma" w:hAnsi="Tahoma" w:cs="Tahoma"/>
          <w:bCs/>
          <w:sz w:val="18"/>
          <w:szCs w:val="18"/>
        </w:rPr>
      </w:pPr>
      <w:bookmarkStart w:id="19" w:name="_Toc2171290"/>
      <w:bookmarkStart w:id="20" w:name="_Toc391995496"/>
      <w:bookmarkStart w:id="21"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A1784C">
      <w:pPr>
        <w:pStyle w:val="ListParagraph"/>
        <w:numPr>
          <w:ilvl w:val="0"/>
          <w:numId w:val="44"/>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A1784C">
      <w:pPr>
        <w:pStyle w:val="ListParagraph"/>
        <w:numPr>
          <w:ilvl w:val="0"/>
          <w:numId w:val="44"/>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4D82B567" w14:textId="77777777" w:rsidR="00A1784C" w:rsidRPr="00A1784C" w:rsidRDefault="00A1784C" w:rsidP="00A1784C">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A7611FA" w14:textId="77777777" w:rsidR="00A1784C" w:rsidRPr="00A1784C" w:rsidRDefault="00A1784C" w:rsidP="00A1784C">
      <w:pPr>
        <w:spacing w:line="360" w:lineRule="auto"/>
        <w:ind w:firstLine="360"/>
        <w:rPr>
          <w:rFonts w:ascii="Tahoma" w:hAnsi="Tahoma" w:cs="Tahoma"/>
          <w:b/>
          <w:bCs/>
          <w:sz w:val="18"/>
          <w:szCs w:val="18"/>
          <w:u w:val="single"/>
        </w:rPr>
      </w:pP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429943C6" w14:textId="77777777" w:rsidR="00A1784C" w:rsidRPr="00A1784C" w:rsidRDefault="00A1784C" w:rsidP="00A1784C">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p w14:paraId="0CC9E397" w14:textId="77777777" w:rsidR="00A1784C" w:rsidRPr="00A1784C" w:rsidRDefault="00A1784C" w:rsidP="00A1784C">
      <w:pPr>
        <w:spacing w:line="360" w:lineRule="auto"/>
        <w:ind w:firstLine="567"/>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A1784C" w:rsidRPr="00A1784C" w14:paraId="17415D1C" w14:textId="77777777" w:rsidTr="0013152F">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382CD778" w14:textId="77777777" w:rsidR="00A1784C" w:rsidRPr="00A1784C" w:rsidRDefault="00A1784C" w:rsidP="00A1784C">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2B52F89A" w14:textId="77777777" w:rsidR="00A1784C" w:rsidRPr="00A1784C" w:rsidRDefault="00A1784C"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1152" w:type="dxa"/>
            <w:tcBorders>
              <w:top w:val="single" w:sz="4" w:space="0" w:color="auto"/>
              <w:left w:val="single" w:sz="4" w:space="0" w:color="auto"/>
              <w:bottom w:val="single" w:sz="4" w:space="0" w:color="auto"/>
              <w:right w:val="single" w:sz="4" w:space="0" w:color="auto"/>
            </w:tcBorders>
            <w:hideMark/>
          </w:tcPr>
          <w:p w14:paraId="2917F5E7" w14:textId="77777777" w:rsidR="00A1784C" w:rsidRPr="00A1784C" w:rsidRDefault="00A1784C"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A1784C" w:rsidRPr="00A1784C" w14:paraId="0F367A33" w14:textId="77777777" w:rsidTr="0013152F">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tcPr>
          <w:p w14:paraId="419DCBDF" w14:textId="51BC09CD" w:rsidR="00A1784C" w:rsidRPr="00A1784C" w:rsidRDefault="00A1784C" w:rsidP="00A1784C">
            <w:pPr>
              <w:spacing w:line="360" w:lineRule="auto"/>
              <w:rPr>
                <w:rFonts w:ascii="Tahoma" w:hAnsi="Tahoma" w:cs="Tahoma"/>
                <w:sz w:val="18"/>
                <w:szCs w:val="18"/>
                <w:lang w:eastAsia="en-ZA"/>
              </w:rPr>
            </w:pPr>
            <w:r w:rsidRPr="00A1784C">
              <w:rPr>
                <w:rFonts w:ascii="Tahoma" w:hAnsi="Tahoma" w:cs="Tahoma"/>
                <w:bCs/>
                <w:sz w:val="18"/>
                <w:szCs w:val="18"/>
                <w:lang w:eastAsia="en-GB"/>
              </w:rPr>
              <w:t xml:space="preserve">The service provider/contractor or official must be registered with the </w:t>
            </w:r>
            <w:r w:rsidRPr="00A1784C">
              <w:rPr>
                <w:rFonts w:ascii="Tahoma" w:hAnsi="Tahoma" w:cs="Tahoma"/>
                <w:sz w:val="18"/>
                <w:szCs w:val="18"/>
                <w:lang w:eastAsia="en-GB"/>
              </w:rPr>
              <w:t xml:space="preserve">Department of Agriculture </w:t>
            </w:r>
          </w:p>
          <w:p w14:paraId="5DA2F58A" w14:textId="77777777" w:rsidR="00A1784C" w:rsidRPr="00A1784C" w:rsidRDefault="00A1784C" w:rsidP="00A1784C">
            <w:pPr>
              <w:spacing w:line="360" w:lineRule="auto"/>
              <w:rPr>
                <w:rFonts w:ascii="Tahoma" w:hAnsi="Tahoma" w:cs="Tahoma"/>
                <w:sz w:val="18"/>
                <w:szCs w:val="18"/>
                <w:lang w:eastAsia="en-ZA"/>
              </w:rPr>
            </w:pPr>
          </w:p>
          <w:p w14:paraId="0F3B4B0E" w14:textId="1EE5EB44" w:rsidR="007E1D7A" w:rsidRDefault="00A1784C" w:rsidP="007E1D7A">
            <w:pPr>
              <w:spacing w:after="200" w:line="360" w:lineRule="auto"/>
              <w:rPr>
                <w:rFonts w:ascii="Tahoma" w:hAnsi="Tahoma" w:cs="Tahoma"/>
                <w:bCs/>
                <w:sz w:val="18"/>
                <w:szCs w:val="18"/>
                <w:lang w:eastAsia="en-GB"/>
              </w:rPr>
            </w:pPr>
            <w:r w:rsidRPr="00A1784C">
              <w:rPr>
                <w:rFonts w:ascii="Tahoma" w:hAnsi="Tahoma" w:cs="Tahoma"/>
                <w:bCs/>
                <w:sz w:val="18"/>
                <w:szCs w:val="18"/>
                <w:lang w:eastAsia="en-GB"/>
              </w:rPr>
              <w:t xml:space="preserve">The service provider/contractor or official must submit a </w:t>
            </w:r>
            <w:r w:rsidRPr="009A6954">
              <w:rPr>
                <w:rFonts w:ascii="Tahoma" w:hAnsi="Tahoma" w:cs="Tahoma"/>
                <w:b/>
                <w:sz w:val="18"/>
                <w:szCs w:val="18"/>
                <w:lang w:val="en-GB" w:eastAsia="en-GB"/>
              </w:rPr>
              <w:t>valid</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copy of a certificate of disinfection</w:t>
            </w:r>
            <w:r w:rsidRPr="00A1784C">
              <w:rPr>
                <w:rFonts w:ascii="Tahoma" w:hAnsi="Tahoma" w:cs="Tahoma"/>
                <w:bCs/>
                <w:sz w:val="18"/>
                <w:szCs w:val="18"/>
                <w:lang w:val="en-GB" w:eastAsia="en-GB"/>
              </w:rPr>
              <w:t>/ fumigation</w:t>
            </w:r>
            <w:r w:rsidR="00AA2F9D">
              <w:rPr>
                <w:rFonts w:ascii="Tahoma" w:hAnsi="Tahoma" w:cs="Tahoma"/>
                <w:bCs/>
                <w:sz w:val="18"/>
                <w:szCs w:val="18"/>
                <w:lang w:val="en-GB" w:eastAsia="en-GB"/>
              </w:rPr>
              <w:t xml:space="preserve">/ pest control from the </w:t>
            </w:r>
            <w:r w:rsidR="00AA2F9D" w:rsidRPr="00A1784C">
              <w:rPr>
                <w:rFonts w:ascii="Tahoma" w:hAnsi="Tahoma" w:cs="Tahoma"/>
                <w:sz w:val="18"/>
                <w:szCs w:val="18"/>
                <w:lang w:eastAsia="en-GB"/>
              </w:rPr>
              <w:t>Department of Agriculture</w:t>
            </w:r>
            <w:r w:rsidR="007E1D7A">
              <w:rPr>
                <w:rFonts w:ascii="Tahoma" w:hAnsi="Tahoma" w:cs="Tahoma"/>
                <w:sz w:val="18"/>
                <w:szCs w:val="18"/>
                <w:lang w:eastAsia="en-GB"/>
              </w:rPr>
              <w:t xml:space="preserve"> </w:t>
            </w:r>
            <w:r w:rsidR="007E1D7A">
              <w:rPr>
                <w:rFonts w:ascii="Tahoma" w:hAnsi="Tahoma" w:cs="Tahoma"/>
                <w:bCs/>
                <w:sz w:val="18"/>
                <w:szCs w:val="18"/>
                <w:lang w:eastAsia="en-GB"/>
              </w:rPr>
              <w:t>by the closing date and time of the RFQ.</w:t>
            </w:r>
            <w:r w:rsidR="009A6954">
              <w:rPr>
                <w:rFonts w:ascii="Tahoma" w:hAnsi="Tahoma" w:cs="Tahoma"/>
                <w:bCs/>
                <w:sz w:val="18"/>
                <w:szCs w:val="18"/>
                <w:lang w:eastAsia="en-GB"/>
              </w:rPr>
              <w:t xml:space="preserve"> Expired certificates will not be accepted.</w:t>
            </w:r>
          </w:p>
          <w:p w14:paraId="4FB28C91" w14:textId="70BB1CA5" w:rsidR="00A1784C" w:rsidRPr="00AA2F9D" w:rsidRDefault="007E1D7A" w:rsidP="007E1D7A">
            <w:pPr>
              <w:spacing w:line="360" w:lineRule="auto"/>
              <w:rPr>
                <w:rFonts w:ascii="Tahoma" w:hAnsi="Tahoma" w:cs="Tahoma"/>
                <w:sz w:val="18"/>
                <w:szCs w:val="18"/>
                <w:lang w:eastAsia="en-ZA"/>
              </w:rPr>
            </w:pPr>
            <w:r>
              <w:rPr>
                <w:rFonts w:ascii="Tahoma" w:hAnsi="Tahoma" w:cs="Tahoma"/>
                <w:bCs/>
                <w:sz w:val="18"/>
                <w:szCs w:val="18"/>
                <w:lang w:eastAsia="en-GB"/>
              </w:rPr>
              <w:t>T</w:t>
            </w:r>
            <w:r w:rsidRPr="00AA4913">
              <w:rPr>
                <w:rFonts w:ascii="Tahoma" w:hAnsi="Tahoma" w:cs="Tahoma"/>
                <w:bCs/>
                <w:sz w:val="18"/>
                <w:szCs w:val="18"/>
                <w:lang w:eastAsia="en-GB"/>
              </w:rPr>
              <w: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vAlign w:val="center"/>
          </w:tcPr>
          <w:p w14:paraId="0FC783ED" w14:textId="77777777" w:rsidR="00A1784C" w:rsidRPr="00A1784C" w:rsidRDefault="00A1784C" w:rsidP="00A1784C">
            <w:pPr>
              <w:spacing w:line="360" w:lineRule="auto"/>
              <w:rPr>
                <w:rFonts w:ascii="Tahoma" w:hAnsi="Tahoma" w:cs="Tahoma"/>
                <w:b/>
                <w:bCs/>
                <w:sz w:val="18"/>
                <w:szCs w:val="18"/>
                <w:lang w:eastAsia="en-GB"/>
              </w:rPr>
            </w:pPr>
          </w:p>
        </w:tc>
        <w:tc>
          <w:tcPr>
            <w:tcW w:w="1152" w:type="dxa"/>
            <w:tcBorders>
              <w:top w:val="single" w:sz="4" w:space="0" w:color="auto"/>
              <w:left w:val="single" w:sz="4" w:space="0" w:color="auto"/>
              <w:bottom w:val="single" w:sz="4" w:space="0" w:color="auto"/>
              <w:right w:val="single" w:sz="4" w:space="0" w:color="auto"/>
            </w:tcBorders>
            <w:vAlign w:val="center"/>
          </w:tcPr>
          <w:p w14:paraId="741CC820" w14:textId="77777777" w:rsidR="00A1784C" w:rsidRPr="00A1784C" w:rsidRDefault="00A1784C" w:rsidP="00A1784C">
            <w:pPr>
              <w:spacing w:line="360" w:lineRule="auto"/>
              <w:rPr>
                <w:rFonts w:ascii="Tahoma" w:hAnsi="Tahoma" w:cs="Tahoma"/>
                <w:b/>
                <w:bCs/>
                <w:sz w:val="18"/>
                <w:szCs w:val="18"/>
                <w:lang w:eastAsia="en-GB"/>
              </w:rPr>
            </w:pPr>
          </w:p>
        </w:tc>
      </w:tr>
      <w:tr w:rsidR="00A1784C" w:rsidRPr="00A1784C" w14:paraId="27A62B09" w14:textId="77777777" w:rsidTr="0013152F">
        <w:trPr>
          <w:cantSplit/>
          <w:trHeight w:val="698"/>
        </w:trPr>
        <w:tc>
          <w:tcPr>
            <w:tcW w:w="9373" w:type="dxa"/>
            <w:gridSpan w:val="3"/>
            <w:tcBorders>
              <w:top w:val="single" w:sz="4" w:space="0" w:color="auto"/>
              <w:left w:val="single" w:sz="4" w:space="0" w:color="auto"/>
              <w:bottom w:val="single" w:sz="4" w:space="0" w:color="auto"/>
              <w:right w:val="single" w:sz="4" w:space="0" w:color="auto"/>
            </w:tcBorders>
            <w:hideMark/>
          </w:tcPr>
          <w:p w14:paraId="37FAB2B2" w14:textId="77777777" w:rsidR="00A1784C" w:rsidRPr="00A1784C" w:rsidRDefault="00A1784C"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54A3D36B" w14:textId="77777777" w:rsidR="009A6F5B" w:rsidRPr="00A1784C" w:rsidRDefault="009A6F5B" w:rsidP="00A1784C">
      <w:pPr>
        <w:autoSpaceDE w:val="0"/>
        <w:autoSpaceDN w:val="0"/>
        <w:spacing w:line="360" w:lineRule="auto"/>
        <w:ind w:left="1440" w:right="-2"/>
        <w:rPr>
          <w:rFonts w:ascii="Tahoma" w:hAnsi="Tahoma" w:cs="Tahoma"/>
          <w:sz w:val="18"/>
          <w:szCs w:val="18"/>
        </w:rPr>
      </w:pPr>
    </w:p>
    <w:p w14:paraId="39E4E7AB"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70919BB"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4DE5ACE"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A1CCC79"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7D80868"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2DCC45A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64803AD"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302F0D6"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2F84217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0EDC95D2"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3811D527"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51BBCE73"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4A63C71"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B97BA7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E537BD7"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368CBAE5"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85D705D"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FD8E635"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74066414" w14:textId="77777777" w:rsidR="00A1784C" w:rsidRDefault="00A1784C" w:rsidP="00A1784C">
      <w:pPr>
        <w:spacing w:line="360" w:lineRule="auto"/>
        <w:rPr>
          <w:rFonts w:ascii="Tahoma" w:hAnsi="Tahoma" w:cs="Tahoma"/>
          <w:sz w:val="18"/>
          <w:szCs w:val="18"/>
        </w:rPr>
      </w:pPr>
    </w:p>
    <w:p w14:paraId="2415F418" w14:textId="77777777" w:rsidR="00AA2741" w:rsidRPr="00A1784C" w:rsidRDefault="00AA2741" w:rsidP="00A1784C">
      <w:pPr>
        <w:spacing w:line="360" w:lineRule="auto"/>
        <w:rPr>
          <w:rFonts w:ascii="Tahoma" w:hAnsi="Tahoma" w:cs="Tahoma"/>
          <w:sz w:val="18"/>
          <w:szCs w:val="18"/>
        </w:rPr>
      </w:pPr>
    </w:p>
    <w:p w14:paraId="2BF2836B" w14:textId="41F49DD5"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9"/>
      <w:r w:rsidRPr="00A1784C">
        <w:rPr>
          <w:rFonts w:ascii="Tahoma" w:hAnsi="Tahoma" w:cs="Tahoma"/>
          <w:color w:val="auto"/>
          <w:sz w:val="18"/>
          <w:szCs w:val="18"/>
        </w:rPr>
        <w:t xml:space="preserve"> </w:t>
      </w:r>
      <w:bookmarkEnd w:id="20"/>
      <w:bookmarkEnd w:id="21"/>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A1784C">
      <w:pPr>
        <w:pStyle w:val="ListParagraph"/>
        <w:numPr>
          <w:ilvl w:val="0"/>
          <w:numId w:val="3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A1784C">
      <w:pPr>
        <w:pStyle w:val="ListParagraph"/>
        <w:numPr>
          <w:ilvl w:val="0"/>
          <w:numId w:val="3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A1784C">
      <w:pPr>
        <w:pStyle w:val="ListParagraph"/>
        <w:numPr>
          <w:ilvl w:val="0"/>
          <w:numId w:val="3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A1784C">
      <w:pPr>
        <w:pStyle w:val="ListParagraph"/>
        <w:numPr>
          <w:ilvl w:val="0"/>
          <w:numId w:val="3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QUANTITIES</w:t>
            </w:r>
          </w:p>
          <w:p w14:paraId="27D6982C" w14:textId="70EE351B" w:rsidR="00A1784C" w:rsidRPr="00F85E8C" w:rsidRDefault="00A1784C" w:rsidP="00F85E8C">
            <w:pPr>
              <w:spacing w:after="200" w:line="360" w:lineRule="auto"/>
              <w:jc w:val="center"/>
              <w:rPr>
                <w:rFonts w:ascii="Tahoma" w:hAnsi="Tahoma" w:cs="Tahoma"/>
                <w:b/>
                <w:sz w:val="18"/>
                <w:szCs w:val="18"/>
                <w:lang w:eastAsia="en-ZA"/>
              </w:rPr>
            </w:pPr>
            <w:r w:rsidRPr="00F85E8C">
              <w:rPr>
                <w:rFonts w:ascii="Tahoma" w:hAnsi="Tahoma" w:cs="Tahoma"/>
                <w:b/>
                <w:color w:val="000000" w:themeColor="text1"/>
                <w:sz w:val="18"/>
                <w:szCs w:val="18"/>
              </w:rPr>
              <w:t>m²</w:t>
            </w: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A1784C" w:rsidRPr="00A1784C" w14:paraId="3E8E3454" w14:textId="77777777" w:rsidTr="002B79AA">
        <w:trPr>
          <w:trHeight w:val="501"/>
        </w:trPr>
        <w:tc>
          <w:tcPr>
            <w:tcW w:w="553" w:type="dxa"/>
          </w:tcPr>
          <w:p w14:paraId="1FAEED63"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0AEED3B6" w14:textId="77777777" w:rsidR="00A1784C" w:rsidRPr="00A1784C" w:rsidRDefault="00A1784C" w:rsidP="00A1784C">
            <w:pPr>
              <w:spacing w:line="360" w:lineRule="auto"/>
              <w:rPr>
                <w:rFonts w:ascii="Tahoma" w:hAnsi="Tahoma" w:cs="Tahoma"/>
                <w:bCs/>
                <w:sz w:val="18"/>
                <w:szCs w:val="18"/>
                <w:lang w:val="en-US"/>
              </w:rPr>
            </w:pPr>
            <w:r w:rsidRPr="00A1784C">
              <w:rPr>
                <w:rFonts w:ascii="Tahoma" w:hAnsi="Tahoma" w:cs="Tahoma"/>
                <w:bCs/>
                <w:sz w:val="18"/>
                <w:szCs w:val="18"/>
                <w:lang w:val="en-US"/>
              </w:rPr>
              <w:t>Fumigation</w:t>
            </w:r>
          </w:p>
          <w:p w14:paraId="14D5B83F" w14:textId="073CA4F1" w:rsidR="00A1784C" w:rsidRPr="00A1784C" w:rsidRDefault="00A1784C" w:rsidP="00A1784C">
            <w:pPr>
              <w:spacing w:before="100" w:beforeAutospacing="1" w:after="100" w:afterAutospacing="1" w:line="360" w:lineRule="auto"/>
              <w:rPr>
                <w:rFonts w:ascii="Tahoma" w:hAnsi="Tahoma" w:cs="Tahoma"/>
                <w:bCs/>
                <w:sz w:val="18"/>
                <w:szCs w:val="18"/>
                <w:lang w:eastAsia="en-GB"/>
              </w:rPr>
            </w:pPr>
            <w:r w:rsidRPr="00A1784C">
              <w:rPr>
                <w:rFonts w:ascii="Tahoma" w:hAnsi="Tahoma" w:cs="Tahoma"/>
                <w:bCs/>
                <w:sz w:val="18"/>
                <w:szCs w:val="18"/>
                <w:lang w:val="en-US"/>
              </w:rPr>
              <w:t>(as per specification on Annex C)</w:t>
            </w:r>
          </w:p>
        </w:tc>
        <w:tc>
          <w:tcPr>
            <w:tcW w:w="2034" w:type="dxa"/>
          </w:tcPr>
          <w:p w14:paraId="660A1516" w14:textId="43AD113F" w:rsidR="00A1784C" w:rsidRPr="00A1784C" w:rsidRDefault="00A1784C" w:rsidP="00A1784C">
            <w:pPr>
              <w:spacing w:after="200" w:line="360" w:lineRule="auto"/>
              <w:jc w:val="center"/>
              <w:rPr>
                <w:rFonts w:ascii="Tahoma" w:hAnsi="Tahoma" w:cs="Tahoma"/>
                <w:bCs/>
                <w:sz w:val="18"/>
                <w:szCs w:val="18"/>
                <w:lang w:eastAsia="en-GB"/>
              </w:rPr>
            </w:pPr>
            <w:r w:rsidRPr="00A1784C">
              <w:rPr>
                <w:rFonts w:ascii="Tahoma" w:hAnsi="Tahoma" w:cs="Tahoma"/>
                <w:bCs/>
                <w:sz w:val="18"/>
                <w:szCs w:val="18"/>
              </w:rPr>
              <w:t>7 048.45</w:t>
            </w:r>
          </w:p>
        </w:tc>
        <w:tc>
          <w:tcPr>
            <w:tcW w:w="2021" w:type="dxa"/>
          </w:tcPr>
          <w:p w14:paraId="2BD7E2C8" w14:textId="42883DB1" w:rsidR="00A1784C" w:rsidRPr="00A1784C" w:rsidRDefault="00A1784C" w:rsidP="00A1784C">
            <w:pPr>
              <w:spacing w:after="200" w:line="360" w:lineRule="auto"/>
              <w:rPr>
                <w:rFonts w:ascii="Tahoma" w:hAnsi="Tahoma" w:cs="Tahoma"/>
                <w:bCs/>
                <w:sz w:val="18"/>
                <w:szCs w:val="18"/>
                <w:lang w:eastAsia="en-ZA"/>
              </w:rPr>
            </w:pPr>
          </w:p>
        </w:tc>
        <w:tc>
          <w:tcPr>
            <w:tcW w:w="2020" w:type="dxa"/>
          </w:tcPr>
          <w:p w14:paraId="1423DAD1" w14:textId="716B7584" w:rsidR="00A1784C" w:rsidRPr="00A1784C" w:rsidRDefault="00A1784C" w:rsidP="00A1784C">
            <w:pPr>
              <w:spacing w:after="200" w:line="360" w:lineRule="auto"/>
              <w:rPr>
                <w:rFonts w:ascii="Tahoma" w:hAnsi="Tahoma" w:cs="Tahoma"/>
                <w:bCs/>
                <w:sz w:val="18"/>
                <w:szCs w:val="18"/>
                <w:lang w:eastAsia="en-ZA"/>
              </w:rPr>
            </w:pPr>
          </w:p>
        </w:tc>
      </w:tr>
      <w:tr w:rsidR="007E1D7A" w:rsidRPr="00A1784C" w14:paraId="2B57BECD" w14:textId="77777777" w:rsidTr="002B79AA">
        <w:trPr>
          <w:trHeight w:val="501"/>
        </w:trPr>
        <w:tc>
          <w:tcPr>
            <w:tcW w:w="553" w:type="dxa"/>
          </w:tcPr>
          <w:p w14:paraId="0B2A0D5E" w14:textId="603F905E" w:rsidR="007E1D7A" w:rsidRPr="00A1784C" w:rsidRDefault="007E1D7A"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09088DEA" w14:textId="77777777" w:rsidR="007E1D7A" w:rsidRPr="007E1D7A" w:rsidRDefault="007E1D7A" w:rsidP="007E1D7A">
            <w:pPr>
              <w:spacing w:line="360" w:lineRule="auto"/>
              <w:rPr>
                <w:rFonts w:ascii="Tahoma" w:hAnsi="Tahoma" w:cs="Tahoma"/>
                <w:bCs/>
                <w:sz w:val="18"/>
                <w:szCs w:val="18"/>
                <w:lang w:val="en-US"/>
              </w:rPr>
            </w:pPr>
            <w:r w:rsidRPr="007E1D7A">
              <w:rPr>
                <w:rFonts w:ascii="Tahoma" w:hAnsi="Tahoma" w:cs="Tahoma"/>
                <w:bCs/>
                <w:sz w:val="18"/>
                <w:szCs w:val="18"/>
                <w:lang w:val="en-US"/>
              </w:rPr>
              <w:t>Deep cleaning of ablution facilities</w:t>
            </w:r>
          </w:p>
          <w:p w14:paraId="674F9714" w14:textId="28391157" w:rsidR="007E1D7A" w:rsidRPr="00A1784C" w:rsidRDefault="007E1D7A" w:rsidP="007E1D7A">
            <w:pPr>
              <w:spacing w:line="360" w:lineRule="auto"/>
              <w:rPr>
                <w:rFonts w:ascii="Tahoma" w:hAnsi="Tahoma" w:cs="Tahoma"/>
                <w:bCs/>
                <w:sz w:val="18"/>
                <w:szCs w:val="18"/>
                <w:lang w:val="en-US"/>
              </w:rPr>
            </w:pPr>
            <w:r w:rsidRPr="007E1D7A">
              <w:rPr>
                <w:rFonts w:ascii="Tahoma" w:hAnsi="Tahoma" w:cs="Tahoma"/>
                <w:bCs/>
                <w:sz w:val="18"/>
                <w:szCs w:val="18"/>
                <w:lang w:val="en-US"/>
              </w:rPr>
              <w:t>(as per specification on Annex C)</w:t>
            </w:r>
          </w:p>
        </w:tc>
        <w:tc>
          <w:tcPr>
            <w:tcW w:w="2034" w:type="dxa"/>
          </w:tcPr>
          <w:p w14:paraId="7363C27D" w14:textId="3F629FAC" w:rsidR="007E1D7A" w:rsidRPr="00A1784C" w:rsidRDefault="007E1D7A" w:rsidP="00A1784C">
            <w:pPr>
              <w:spacing w:after="200" w:line="360" w:lineRule="auto"/>
              <w:jc w:val="center"/>
              <w:rPr>
                <w:rFonts w:ascii="Tahoma" w:hAnsi="Tahoma" w:cs="Tahoma"/>
                <w:bCs/>
                <w:sz w:val="18"/>
                <w:szCs w:val="18"/>
              </w:rPr>
            </w:pPr>
            <w:r w:rsidRPr="00C34ED1">
              <w:rPr>
                <w:rFonts w:ascii="Tahoma" w:hAnsi="Tahoma" w:cs="Tahoma"/>
                <w:bCs/>
                <w:sz w:val="18"/>
                <w:szCs w:val="18"/>
              </w:rPr>
              <w:t>200.77m</w:t>
            </w:r>
          </w:p>
        </w:tc>
        <w:tc>
          <w:tcPr>
            <w:tcW w:w="2021" w:type="dxa"/>
          </w:tcPr>
          <w:p w14:paraId="552928A6" w14:textId="77777777" w:rsidR="007E1D7A" w:rsidRPr="00A1784C" w:rsidRDefault="007E1D7A" w:rsidP="00A1784C">
            <w:pPr>
              <w:spacing w:after="200" w:line="360" w:lineRule="auto"/>
              <w:rPr>
                <w:rFonts w:ascii="Tahoma" w:hAnsi="Tahoma" w:cs="Tahoma"/>
                <w:bCs/>
                <w:sz w:val="18"/>
                <w:szCs w:val="18"/>
                <w:lang w:eastAsia="en-ZA"/>
              </w:rPr>
            </w:pPr>
          </w:p>
        </w:tc>
        <w:tc>
          <w:tcPr>
            <w:tcW w:w="2020" w:type="dxa"/>
          </w:tcPr>
          <w:p w14:paraId="2709503B" w14:textId="77777777" w:rsidR="007E1D7A" w:rsidRPr="00A1784C" w:rsidRDefault="007E1D7A" w:rsidP="00A1784C">
            <w:pPr>
              <w:spacing w:after="200" w:line="360" w:lineRule="auto"/>
              <w:rPr>
                <w:rFonts w:ascii="Tahoma" w:hAnsi="Tahoma" w:cs="Tahoma"/>
                <w:bCs/>
                <w:sz w:val="18"/>
                <w:szCs w:val="18"/>
                <w:lang w:eastAsia="en-ZA"/>
              </w:rPr>
            </w:pPr>
          </w:p>
        </w:tc>
      </w:tr>
      <w:tr w:rsidR="00A1784C" w:rsidRPr="00A1784C" w14:paraId="64BCBB79" w14:textId="77777777" w:rsidTr="002B79AA">
        <w:trPr>
          <w:trHeight w:val="501"/>
        </w:trPr>
        <w:tc>
          <w:tcPr>
            <w:tcW w:w="553" w:type="dxa"/>
          </w:tcPr>
          <w:p w14:paraId="4E4E4420" w14:textId="2FAC9786"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3</w:t>
            </w:r>
          </w:p>
        </w:tc>
        <w:tc>
          <w:tcPr>
            <w:tcW w:w="3625" w:type="dxa"/>
          </w:tcPr>
          <w:p w14:paraId="2B9851AC" w14:textId="77777777" w:rsidR="00A1784C" w:rsidRPr="00A1784C" w:rsidRDefault="00A1784C" w:rsidP="00A1784C">
            <w:pPr>
              <w:spacing w:line="360" w:lineRule="auto"/>
              <w:rPr>
                <w:rFonts w:ascii="Tahoma" w:hAnsi="Tahoma" w:cs="Tahoma"/>
                <w:sz w:val="18"/>
                <w:szCs w:val="18"/>
              </w:rPr>
            </w:pPr>
            <w:r w:rsidRPr="00A1784C">
              <w:rPr>
                <w:rFonts w:ascii="Tahoma" w:hAnsi="Tahoma" w:cs="Tahoma"/>
                <w:sz w:val="18"/>
                <w:szCs w:val="18"/>
              </w:rPr>
              <w:t>Other Costs (if applicable)</w:t>
            </w:r>
          </w:p>
        </w:tc>
        <w:tc>
          <w:tcPr>
            <w:tcW w:w="2034" w:type="dxa"/>
          </w:tcPr>
          <w:p w14:paraId="0D82095B" w14:textId="77777777" w:rsidR="00A1784C" w:rsidRPr="00A1784C" w:rsidRDefault="00A1784C" w:rsidP="00A1784C">
            <w:pPr>
              <w:spacing w:after="200" w:line="360" w:lineRule="auto"/>
              <w:rPr>
                <w:rFonts w:ascii="Tahoma" w:hAnsi="Tahoma" w:cs="Tahoma"/>
                <w:b/>
                <w:sz w:val="18"/>
                <w:szCs w:val="18"/>
                <w:lang w:eastAsia="en-ZA"/>
              </w:rPr>
            </w:pPr>
          </w:p>
        </w:tc>
        <w:tc>
          <w:tcPr>
            <w:tcW w:w="2021" w:type="dxa"/>
          </w:tcPr>
          <w:p w14:paraId="50ADA1AE" w14:textId="77777777" w:rsidR="00A1784C" w:rsidRPr="00A1784C" w:rsidRDefault="00A1784C" w:rsidP="00A1784C">
            <w:pPr>
              <w:spacing w:after="200" w:line="360" w:lineRule="auto"/>
              <w:rPr>
                <w:rFonts w:ascii="Tahoma" w:hAnsi="Tahoma" w:cs="Tahoma"/>
                <w:b/>
                <w:sz w:val="18"/>
                <w:szCs w:val="18"/>
                <w:lang w:eastAsia="en-ZA"/>
              </w:rPr>
            </w:pPr>
          </w:p>
        </w:tc>
        <w:tc>
          <w:tcPr>
            <w:tcW w:w="2020" w:type="dxa"/>
          </w:tcPr>
          <w:p w14:paraId="30205DD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2B79AA">
        <w:trPr>
          <w:trHeight w:val="522"/>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1FB6E518" w14:textId="10A3EAE1"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2" w:name="_Toc515519195"/>
      <w:bookmarkStart w:id="23" w:name="_Toc2171291"/>
      <w:r w:rsidRPr="00A1784C">
        <w:rPr>
          <w:rFonts w:ascii="Tahoma" w:hAnsi="Tahoma" w:cs="Tahoma"/>
          <w:sz w:val="18"/>
          <w:szCs w:val="18"/>
        </w:rPr>
        <w:lastRenderedPageBreak/>
        <w:t>S</w:t>
      </w:r>
      <w:bookmarkEnd w:id="22"/>
      <w:r w:rsidRPr="00A1784C">
        <w:rPr>
          <w:rFonts w:ascii="Tahoma" w:hAnsi="Tahoma" w:cs="Tahoma"/>
          <w:sz w:val="18"/>
          <w:szCs w:val="18"/>
        </w:rPr>
        <w:t>TANDARD BIDDING DOCUMENTS</w:t>
      </w:r>
      <w:bookmarkEnd w:id="23"/>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587B8" w14:textId="77777777" w:rsidR="006F2428" w:rsidRDefault="006F2428">
      <w:r>
        <w:separator/>
      </w:r>
    </w:p>
  </w:endnote>
  <w:endnote w:type="continuationSeparator" w:id="0">
    <w:p w14:paraId="37EB3AB3" w14:textId="77777777" w:rsidR="006F2428" w:rsidRDefault="006F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AAC8D24"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1784C">
      <w:rPr>
        <w:rFonts w:ascii="Tahoma" w:hAnsi="Tahoma" w:cs="Tahoma"/>
        <w:bCs/>
        <w:sz w:val="18"/>
        <w:szCs w:val="18"/>
        <w:lang w:val="en-ZA"/>
      </w:rPr>
      <w:t xml:space="preserve"> </w:t>
    </w:r>
    <w:r w:rsidR="000D51F1" w:rsidRPr="000D51F1">
      <w:rPr>
        <w:rFonts w:ascii="Tahoma" w:hAnsi="Tahoma" w:cs="Tahoma"/>
        <w:bCs/>
        <w:sz w:val="18"/>
        <w:szCs w:val="18"/>
        <w:lang w:val="en-ZA"/>
      </w:rPr>
      <w:t>10115098</w:t>
    </w:r>
    <w:r w:rsidR="00A1784C">
      <w:rPr>
        <w:rFonts w:ascii="Tahoma" w:hAnsi="Tahoma" w:cs="Tahoma"/>
        <w:bCs/>
        <w:sz w:val="18"/>
        <w:szCs w:val="18"/>
        <w:lang w:val="en-ZA"/>
      </w:rPr>
      <w:t xml:space="preserve"> – Fumigation</w:t>
    </w:r>
    <w:r w:rsidR="007E1D7A">
      <w:rPr>
        <w:rFonts w:ascii="Tahoma" w:hAnsi="Tahoma" w:cs="Tahoma"/>
        <w:bCs/>
        <w:sz w:val="18"/>
        <w:szCs w:val="18"/>
        <w:lang w:val="en-ZA"/>
      </w:rPr>
      <w:t xml:space="preserve"> &amp; Deep Cleaning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876BE" w14:textId="77777777" w:rsidR="006F2428" w:rsidRDefault="006F2428">
      <w:r>
        <w:separator/>
      </w:r>
    </w:p>
  </w:footnote>
  <w:footnote w:type="continuationSeparator" w:id="0">
    <w:p w14:paraId="2F0C8016" w14:textId="77777777" w:rsidR="006F2428" w:rsidRDefault="006F2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E03169B"/>
    <w:multiLevelType w:val="hybridMultilevel"/>
    <w:tmpl w:val="2408B63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E392933"/>
    <w:multiLevelType w:val="hybridMultilevel"/>
    <w:tmpl w:val="94F61736"/>
    <w:lvl w:ilvl="0" w:tplc="1C090005">
      <w:start w:val="1"/>
      <w:numFmt w:val="bullet"/>
      <w:lvlText w:val=""/>
      <w:lvlJc w:val="left"/>
      <w:pPr>
        <w:ind w:left="1500" w:hanging="360"/>
      </w:pPr>
      <w:rPr>
        <w:rFonts w:ascii="Wingdings" w:hAnsi="Wingdings"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0" w15:restartNumberingAfterBreak="0">
    <w:nsid w:val="1EE862D8"/>
    <w:multiLevelType w:val="hybridMultilevel"/>
    <w:tmpl w:val="A198A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1892BCF"/>
    <w:multiLevelType w:val="hybridMultilevel"/>
    <w:tmpl w:val="BE28BF0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5C1BD9"/>
    <w:multiLevelType w:val="hybridMultilevel"/>
    <w:tmpl w:val="33908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773AFF"/>
    <w:multiLevelType w:val="hybridMultilevel"/>
    <w:tmpl w:val="000AE0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8"/>
  </w:num>
  <w:num w:numId="4" w16cid:durableId="732001554">
    <w:abstractNumId w:val="6"/>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40"/>
  </w:num>
  <w:num w:numId="8" w16cid:durableId="1915969152">
    <w:abstractNumId w:val="1"/>
  </w:num>
  <w:num w:numId="9" w16cid:durableId="1723287274">
    <w:abstractNumId w:val="27"/>
  </w:num>
  <w:num w:numId="10" w16cid:durableId="1509562158">
    <w:abstractNumId w:val="17"/>
  </w:num>
  <w:num w:numId="11" w16cid:durableId="1567181830">
    <w:abstractNumId w:val="41"/>
  </w:num>
  <w:num w:numId="12" w16cid:durableId="1737822088">
    <w:abstractNumId w:val="7"/>
  </w:num>
  <w:num w:numId="13" w16cid:durableId="344283141">
    <w:abstractNumId w:val="42"/>
  </w:num>
  <w:num w:numId="14" w16cid:durableId="1241066102">
    <w:abstractNumId w:val="33"/>
  </w:num>
  <w:num w:numId="15" w16cid:durableId="755320827">
    <w:abstractNumId w:val="21"/>
  </w:num>
  <w:num w:numId="16" w16cid:durableId="2009476835">
    <w:abstractNumId w:val="35"/>
  </w:num>
  <w:num w:numId="17" w16cid:durableId="239607111">
    <w:abstractNumId w:val="3"/>
  </w:num>
  <w:num w:numId="18" w16cid:durableId="289943842">
    <w:abstractNumId w:val="31"/>
  </w:num>
  <w:num w:numId="19" w16cid:durableId="1186093103">
    <w:abstractNumId w:val="36"/>
  </w:num>
  <w:num w:numId="20" w16cid:durableId="485316744">
    <w:abstractNumId w:val="14"/>
  </w:num>
  <w:num w:numId="21" w16cid:durableId="1063530985">
    <w:abstractNumId w:val="4"/>
  </w:num>
  <w:num w:numId="22" w16cid:durableId="1048260815">
    <w:abstractNumId w:val="16"/>
  </w:num>
  <w:num w:numId="23" w16cid:durableId="1696734911">
    <w:abstractNumId w:val="24"/>
  </w:num>
  <w:num w:numId="24" w16cid:durableId="1283805266">
    <w:abstractNumId w:val="39"/>
  </w:num>
  <w:num w:numId="25" w16cid:durableId="1436516346">
    <w:abstractNumId w:val="20"/>
  </w:num>
  <w:num w:numId="26" w16cid:durableId="57410841">
    <w:abstractNumId w:val="25"/>
  </w:num>
  <w:num w:numId="27" w16cid:durableId="471289637">
    <w:abstractNumId w:val="23"/>
  </w:num>
  <w:num w:numId="28" w16cid:durableId="328532582">
    <w:abstractNumId w:val="43"/>
  </w:num>
  <w:num w:numId="29" w16cid:durableId="682901671">
    <w:abstractNumId w:val="32"/>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2"/>
  </w:num>
  <w:num w:numId="32" w16cid:durableId="392050043">
    <w:abstractNumId w:val="13"/>
  </w:num>
  <w:num w:numId="33" w16cid:durableId="617101061">
    <w:abstractNumId w:val="34"/>
  </w:num>
  <w:num w:numId="34" w16cid:durableId="1812940803">
    <w:abstractNumId w:val="30"/>
  </w:num>
  <w:num w:numId="35" w16cid:durableId="375740556">
    <w:abstractNumId w:val="19"/>
  </w:num>
  <w:num w:numId="36" w16cid:durableId="2112310582">
    <w:abstractNumId w:val="28"/>
  </w:num>
  <w:num w:numId="37" w16cid:durableId="1759279928">
    <w:abstractNumId w:val="2"/>
  </w:num>
  <w:num w:numId="38" w16cid:durableId="608926925">
    <w:abstractNumId w:val="38"/>
  </w:num>
  <w:num w:numId="39"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40798">
    <w:abstractNumId w:val="10"/>
  </w:num>
  <w:num w:numId="41" w16cid:durableId="887843545">
    <w:abstractNumId w:val="29"/>
  </w:num>
  <w:num w:numId="42" w16cid:durableId="728454904">
    <w:abstractNumId w:val="12"/>
  </w:num>
  <w:num w:numId="43" w16cid:durableId="950476378">
    <w:abstractNumId w:val="9"/>
  </w:num>
  <w:num w:numId="44" w16cid:durableId="1020856184">
    <w:abstractNumId w:val="11"/>
  </w:num>
  <w:num w:numId="45" w16cid:durableId="65105505">
    <w:abstractNumId w:val="15"/>
  </w:num>
  <w:num w:numId="46" w16cid:durableId="861017936">
    <w:abstractNumId w:val="8"/>
  </w:num>
  <w:num w:numId="47" w16cid:durableId="1115711721">
    <w:abstractNumId w:val="29"/>
  </w:num>
  <w:num w:numId="48" w16cid:durableId="735475824">
    <w:abstractNumId w:val="9"/>
  </w:num>
  <w:num w:numId="49" w16cid:durableId="10229709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F1"/>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4D6E"/>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78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2428"/>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4F"/>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0BBF"/>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DB3"/>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7</TotalTime>
  <Pages>11</Pages>
  <Words>1827</Words>
  <Characters>10035</Characters>
  <Application>Microsoft Office Word</Application>
  <DocSecurity>4</DocSecurity>
  <Lines>334</Lines>
  <Paragraphs>223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11639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2</cp:revision>
  <cp:lastPrinted>2020-03-06T06:59:00Z</cp:lastPrinted>
  <dcterms:created xsi:type="dcterms:W3CDTF">2026-03-16T09:54:00Z</dcterms:created>
  <dcterms:modified xsi:type="dcterms:W3CDTF">2026-03-16T09:54:00Z</dcterms:modified>
</cp:coreProperties>
</file>