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7" w:tblpY="631"/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7"/>
        <w:gridCol w:w="1283"/>
        <w:gridCol w:w="367"/>
        <w:gridCol w:w="630"/>
        <w:gridCol w:w="555"/>
        <w:gridCol w:w="291"/>
        <w:gridCol w:w="189"/>
        <w:gridCol w:w="480"/>
        <w:gridCol w:w="45"/>
        <w:gridCol w:w="570"/>
        <w:gridCol w:w="525"/>
        <w:gridCol w:w="510"/>
        <w:gridCol w:w="495"/>
        <w:gridCol w:w="304"/>
        <w:gridCol w:w="206"/>
        <w:gridCol w:w="690"/>
        <w:gridCol w:w="405"/>
        <w:gridCol w:w="420"/>
        <w:gridCol w:w="405"/>
        <w:gridCol w:w="435"/>
        <w:gridCol w:w="390"/>
        <w:gridCol w:w="465"/>
        <w:gridCol w:w="553"/>
        <w:gridCol w:w="559"/>
        <w:gridCol w:w="275"/>
      </w:tblGrid>
      <w:tr w:rsidR="00BC7434" w:rsidTr="00273A9D">
        <w:trPr>
          <w:trHeight w:val="70"/>
        </w:trPr>
        <w:tc>
          <w:tcPr>
            <w:tcW w:w="3537" w:type="dxa"/>
          </w:tcPr>
          <w:p w:rsidR="00BC7434" w:rsidRPr="00E045C5" w:rsidRDefault="00BC7434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of I</w:t>
            </w:r>
            <w:r w:rsidRPr="00E045C5">
              <w:rPr>
                <w:rFonts w:ascii="Times New Roman" w:hAnsi="Times New Roman" w:cs="Times New Roman"/>
                <w:sz w:val="24"/>
              </w:rPr>
              <w:t>nstitution</w:t>
            </w:r>
          </w:p>
        </w:tc>
        <w:tc>
          <w:tcPr>
            <w:tcW w:w="11047" w:type="dxa"/>
            <w:gridSpan w:val="24"/>
          </w:tcPr>
          <w:p w:rsidR="00BC7434" w:rsidRDefault="002D2529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PRIVATE SECURITY INDUSTR</w:t>
            </w:r>
            <w:r w:rsidR="006B5D0B">
              <w:rPr>
                <w:rFonts w:ascii="Times New Roman" w:hAnsi="Times New Roman" w:cs="Times New Roman"/>
                <w:b/>
                <w:sz w:val="24"/>
              </w:rPr>
              <w:t>Y REGULATORY AUTHORITY (</w:t>
            </w:r>
            <w:proofErr w:type="spellStart"/>
            <w:r w:rsidR="006B5D0B">
              <w:rPr>
                <w:rFonts w:ascii="Times New Roman" w:hAnsi="Times New Roman" w:cs="Times New Roman"/>
                <w:b/>
                <w:sz w:val="24"/>
              </w:rPr>
              <w:t>PSiRA</w:t>
            </w:r>
            <w:proofErr w:type="spellEnd"/>
            <w:r w:rsidR="006B5D0B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BC7434" w:rsidTr="00273A9D">
        <w:trPr>
          <w:trHeight w:val="70"/>
        </w:trPr>
        <w:tc>
          <w:tcPr>
            <w:tcW w:w="3537" w:type="dxa"/>
          </w:tcPr>
          <w:p w:rsidR="00BC7434" w:rsidRDefault="00BC7434" w:rsidP="00273A9D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Contract description</w:t>
            </w:r>
          </w:p>
        </w:tc>
        <w:tc>
          <w:tcPr>
            <w:tcW w:w="11047" w:type="dxa"/>
            <w:gridSpan w:val="24"/>
          </w:tcPr>
          <w:p w:rsidR="00BC7434" w:rsidRDefault="006B5D0B" w:rsidP="006B5D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B5D0B">
              <w:rPr>
                <w:rFonts w:ascii="Times New Roman" w:hAnsi="Times New Roman" w:cs="Times New Roman"/>
                <w:b/>
                <w:sz w:val="24"/>
              </w:rPr>
              <w:t>APPOINTMENT OF THE SERVICE PROVIDER TO SUPPLY\DEVELOP, IMPLEMENT AND MAINTAIN THE ONLINE APPLICATION, REGISTRATION, TRAINING, ASSESSMENT AND BACK OFFICE SOLUTION FOR PRIVATE SECURIT</w:t>
            </w:r>
            <w:r>
              <w:rPr>
                <w:rFonts w:ascii="Times New Roman" w:hAnsi="Times New Roman" w:cs="Times New Roman"/>
                <w:b/>
                <w:sz w:val="24"/>
              </w:rPr>
              <w:t>Y INDUSTRY REGULATORY AUTHORITY</w:t>
            </w:r>
          </w:p>
        </w:tc>
      </w:tr>
      <w:tr w:rsidR="00BC7434" w:rsidTr="00273A9D">
        <w:trPr>
          <w:trHeight w:val="230"/>
        </w:trPr>
        <w:tc>
          <w:tcPr>
            <w:tcW w:w="3537" w:type="dxa"/>
          </w:tcPr>
          <w:p w:rsidR="00BC7434" w:rsidRPr="00E045C5" w:rsidRDefault="00BC7434" w:rsidP="00273A9D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Contract number</w:t>
            </w:r>
          </w:p>
        </w:tc>
        <w:tc>
          <w:tcPr>
            <w:tcW w:w="11047" w:type="dxa"/>
            <w:gridSpan w:val="24"/>
          </w:tcPr>
          <w:p w:rsidR="00BC7434" w:rsidRDefault="006B5D0B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PSiRA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/2020/RFB/02</w:t>
            </w:r>
          </w:p>
        </w:tc>
      </w:tr>
      <w:tr w:rsidR="001D3CD2" w:rsidTr="00273A9D">
        <w:trPr>
          <w:trHeight w:val="441"/>
        </w:trPr>
        <w:tc>
          <w:tcPr>
            <w:tcW w:w="3537" w:type="dxa"/>
          </w:tcPr>
          <w:p w:rsidR="001D3CD2" w:rsidRPr="00E045C5" w:rsidRDefault="001D3CD2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Contact Person</w:t>
            </w:r>
          </w:p>
        </w:tc>
        <w:tc>
          <w:tcPr>
            <w:tcW w:w="3795" w:type="dxa"/>
            <w:gridSpan w:val="7"/>
          </w:tcPr>
          <w:p w:rsidR="001D3CD2" w:rsidRDefault="006B5D0B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Tsakani Maluleke</w:t>
            </w:r>
          </w:p>
        </w:tc>
        <w:tc>
          <w:tcPr>
            <w:tcW w:w="1140" w:type="dxa"/>
            <w:gridSpan w:val="3"/>
            <w:shd w:val="clear" w:color="auto" w:fill="C00000"/>
          </w:tcPr>
          <w:p w:rsidR="001D3CD2" w:rsidRDefault="001D3CD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Email</w:t>
            </w:r>
          </w:p>
        </w:tc>
        <w:tc>
          <w:tcPr>
            <w:tcW w:w="3030" w:type="dxa"/>
            <w:gridSpan w:val="7"/>
          </w:tcPr>
          <w:p w:rsidR="001D3CD2" w:rsidRDefault="002F2F4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hyperlink r:id="rId4" w:history="1">
              <w:r w:rsidR="006B5D0B" w:rsidRPr="00E555A6">
                <w:rPr>
                  <w:rStyle w:val="Hyperlink"/>
                  <w:rFonts w:ascii="Times New Roman" w:hAnsi="Times New Roman" w:cs="Times New Roman"/>
                  <w:b/>
                  <w:sz w:val="24"/>
                </w:rPr>
                <w:t>bids@psira.co.za</w:t>
              </w:r>
            </w:hyperlink>
          </w:p>
        </w:tc>
        <w:tc>
          <w:tcPr>
            <w:tcW w:w="840" w:type="dxa"/>
            <w:gridSpan w:val="2"/>
            <w:shd w:val="clear" w:color="auto" w:fill="C00000"/>
          </w:tcPr>
          <w:p w:rsidR="001D3CD2" w:rsidRDefault="001D3CD2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CD2">
              <w:rPr>
                <w:rFonts w:ascii="Times New Roman" w:hAnsi="Times New Roman" w:cs="Times New Roman"/>
                <w:b/>
                <w:sz w:val="20"/>
              </w:rPr>
              <w:t>TEL</w:t>
            </w:r>
          </w:p>
        </w:tc>
        <w:tc>
          <w:tcPr>
            <w:tcW w:w="2242" w:type="dxa"/>
            <w:gridSpan w:val="5"/>
          </w:tcPr>
          <w:p w:rsidR="001D3CD2" w:rsidRDefault="006B5D0B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012 003 0686</w:t>
            </w:r>
          </w:p>
        </w:tc>
      </w:tr>
      <w:tr w:rsidR="00273A9D" w:rsidTr="00273A9D">
        <w:trPr>
          <w:trHeight w:val="533"/>
        </w:trPr>
        <w:tc>
          <w:tcPr>
            <w:tcW w:w="3537" w:type="dxa"/>
          </w:tcPr>
          <w:p w:rsidR="00273A9D" w:rsidRPr="00E045C5" w:rsidRDefault="00273A9D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Opening and Closing Dates of the Advertisement</w:t>
            </w:r>
          </w:p>
        </w:tc>
        <w:tc>
          <w:tcPr>
            <w:tcW w:w="1650" w:type="dxa"/>
            <w:gridSpan w:val="2"/>
            <w:shd w:val="clear" w:color="auto" w:fill="C00000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Opening Date</w:t>
            </w:r>
          </w:p>
        </w:tc>
        <w:tc>
          <w:tcPr>
            <w:tcW w:w="630" w:type="dxa"/>
          </w:tcPr>
          <w:p w:rsidR="00273A9D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  <w:p w:rsidR="006B5D0B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</w:p>
        </w:tc>
        <w:tc>
          <w:tcPr>
            <w:tcW w:w="555" w:type="dxa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4</w:t>
            </w:r>
          </w:p>
        </w:tc>
        <w:tc>
          <w:tcPr>
            <w:tcW w:w="480" w:type="dxa"/>
            <w:gridSpan w:val="2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25" w:type="dxa"/>
            <w:gridSpan w:val="2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8</w:t>
            </w:r>
          </w:p>
        </w:tc>
        <w:tc>
          <w:tcPr>
            <w:tcW w:w="570" w:type="dxa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25" w:type="dxa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10" w:type="dxa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95" w:type="dxa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200" w:type="dxa"/>
            <w:gridSpan w:val="3"/>
            <w:shd w:val="clear" w:color="auto" w:fill="C00000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56FC">
              <w:rPr>
                <w:rFonts w:ascii="Times New Roman" w:hAnsi="Times New Roman" w:cs="Times New Roman"/>
                <w:b/>
              </w:rPr>
              <w:t>Closing Date</w:t>
            </w:r>
          </w:p>
        </w:tc>
        <w:tc>
          <w:tcPr>
            <w:tcW w:w="405" w:type="dxa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420" w:type="dxa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8</w:t>
            </w:r>
          </w:p>
        </w:tc>
        <w:tc>
          <w:tcPr>
            <w:tcW w:w="405" w:type="dxa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435" w:type="dxa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9</w:t>
            </w:r>
          </w:p>
        </w:tc>
        <w:tc>
          <w:tcPr>
            <w:tcW w:w="390" w:type="dxa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65" w:type="dxa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53" w:type="dxa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59" w:type="dxa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275" w:type="dxa"/>
          </w:tcPr>
          <w:p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</w:p>
        </w:tc>
      </w:tr>
      <w:tr w:rsidR="00273A9D" w:rsidTr="00273A9D">
        <w:trPr>
          <w:trHeight w:val="601"/>
        </w:trPr>
        <w:tc>
          <w:tcPr>
            <w:tcW w:w="3537" w:type="dxa"/>
          </w:tcPr>
          <w:p w:rsidR="00273A9D" w:rsidRPr="00E045C5" w:rsidRDefault="00273A9D" w:rsidP="00273A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Contract Period</w:t>
            </w:r>
          </w:p>
        </w:tc>
        <w:tc>
          <w:tcPr>
            <w:tcW w:w="1650" w:type="dxa"/>
            <w:gridSpan w:val="2"/>
            <w:shd w:val="clear" w:color="auto" w:fill="C00000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Opening Date</w:t>
            </w:r>
          </w:p>
        </w:tc>
        <w:tc>
          <w:tcPr>
            <w:tcW w:w="630" w:type="dxa"/>
          </w:tcPr>
          <w:p w:rsidR="00273A9D" w:rsidRPr="00B02F25" w:rsidRDefault="00F2746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55" w:type="dxa"/>
          </w:tcPr>
          <w:p w:rsidR="00273A9D" w:rsidRPr="00B02F25" w:rsidRDefault="00F2746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480" w:type="dxa"/>
            <w:gridSpan w:val="2"/>
          </w:tcPr>
          <w:p w:rsidR="00273A9D" w:rsidRPr="00B02F25" w:rsidRDefault="00F2746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25" w:type="dxa"/>
            <w:gridSpan w:val="2"/>
          </w:tcPr>
          <w:p w:rsidR="00273A9D" w:rsidRPr="00B02F25" w:rsidRDefault="00F2746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7</w:t>
            </w:r>
          </w:p>
        </w:tc>
        <w:tc>
          <w:tcPr>
            <w:tcW w:w="570" w:type="dxa"/>
          </w:tcPr>
          <w:p w:rsidR="00273A9D" w:rsidRPr="00B02F25" w:rsidRDefault="00F2746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25" w:type="dxa"/>
          </w:tcPr>
          <w:p w:rsidR="00273A9D" w:rsidRPr="00B02F25" w:rsidRDefault="00F2746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10" w:type="dxa"/>
          </w:tcPr>
          <w:p w:rsidR="00273A9D" w:rsidRPr="00B02F25" w:rsidRDefault="00F2746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95" w:type="dxa"/>
          </w:tcPr>
          <w:p w:rsidR="00273A9D" w:rsidRPr="00B02F25" w:rsidRDefault="00F2746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  <w:tc>
          <w:tcPr>
            <w:tcW w:w="1200" w:type="dxa"/>
            <w:gridSpan w:val="3"/>
            <w:shd w:val="clear" w:color="auto" w:fill="C00000"/>
          </w:tcPr>
          <w:p w:rsidR="00273A9D" w:rsidRDefault="00273A9D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56FC">
              <w:rPr>
                <w:rFonts w:ascii="Times New Roman" w:hAnsi="Times New Roman" w:cs="Times New Roman"/>
                <w:b/>
              </w:rPr>
              <w:t>Closing Date</w:t>
            </w:r>
          </w:p>
        </w:tc>
        <w:tc>
          <w:tcPr>
            <w:tcW w:w="405" w:type="dxa"/>
          </w:tcPr>
          <w:p w:rsidR="00273A9D" w:rsidRPr="00B02F25" w:rsidRDefault="00F2746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3</w:t>
            </w:r>
          </w:p>
        </w:tc>
        <w:tc>
          <w:tcPr>
            <w:tcW w:w="420" w:type="dxa"/>
          </w:tcPr>
          <w:p w:rsidR="00273A9D" w:rsidRPr="00B02F25" w:rsidRDefault="00F2746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405" w:type="dxa"/>
          </w:tcPr>
          <w:p w:rsidR="00273A9D" w:rsidRPr="00B02F25" w:rsidRDefault="00F2746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435" w:type="dxa"/>
          </w:tcPr>
          <w:p w:rsidR="00273A9D" w:rsidRPr="00B02F25" w:rsidRDefault="00F2746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6</w:t>
            </w:r>
          </w:p>
        </w:tc>
        <w:tc>
          <w:tcPr>
            <w:tcW w:w="390" w:type="dxa"/>
          </w:tcPr>
          <w:p w:rsidR="00273A9D" w:rsidRPr="00B02F25" w:rsidRDefault="00F2746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465" w:type="dxa"/>
          </w:tcPr>
          <w:p w:rsidR="00273A9D" w:rsidRPr="00B02F25" w:rsidRDefault="00F2746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553" w:type="dxa"/>
          </w:tcPr>
          <w:p w:rsidR="00273A9D" w:rsidRPr="00B02F25" w:rsidRDefault="00F2746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559" w:type="dxa"/>
          </w:tcPr>
          <w:p w:rsidR="00273A9D" w:rsidRPr="00B02F25" w:rsidRDefault="00F27468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4</w:t>
            </w:r>
          </w:p>
        </w:tc>
        <w:tc>
          <w:tcPr>
            <w:tcW w:w="275" w:type="dxa"/>
          </w:tcPr>
          <w:p w:rsidR="00273A9D" w:rsidRPr="00B02F25" w:rsidRDefault="00273A9D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</w:p>
        </w:tc>
      </w:tr>
      <w:tr w:rsidR="00273A9D" w:rsidTr="00273A9D">
        <w:trPr>
          <w:trHeight w:val="341"/>
        </w:trPr>
        <w:tc>
          <w:tcPr>
            <w:tcW w:w="3537" w:type="dxa"/>
          </w:tcPr>
          <w:p w:rsidR="00273A9D" w:rsidRPr="00E045C5" w:rsidRDefault="00273A9D" w:rsidP="00273A9D">
            <w:pPr>
              <w:rPr>
                <w:rFonts w:ascii="Times New Roman" w:hAnsi="Times New Roman" w:cs="Times New Roman"/>
                <w:sz w:val="24"/>
              </w:rPr>
            </w:pPr>
            <w:r w:rsidRPr="00E045C5">
              <w:rPr>
                <w:rFonts w:ascii="Times New Roman" w:hAnsi="Times New Roman" w:cs="Times New Roman"/>
                <w:sz w:val="24"/>
              </w:rPr>
              <w:t>Date of Award</w:t>
            </w:r>
          </w:p>
        </w:tc>
        <w:tc>
          <w:tcPr>
            <w:tcW w:w="1650" w:type="dxa"/>
            <w:gridSpan w:val="2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665" w:type="dxa"/>
            <w:gridSpan w:val="4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5</w:t>
            </w:r>
          </w:p>
        </w:tc>
        <w:tc>
          <w:tcPr>
            <w:tcW w:w="1620" w:type="dxa"/>
            <w:gridSpan w:val="4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515" w:type="dxa"/>
            <w:gridSpan w:val="4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5</w:t>
            </w:r>
          </w:p>
        </w:tc>
        <w:tc>
          <w:tcPr>
            <w:tcW w:w="1095" w:type="dxa"/>
            <w:gridSpan w:val="2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1260" w:type="dxa"/>
            <w:gridSpan w:val="3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0</w:t>
            </w:r>
          </w:p>
        </w:tc>
        <w:tc>
          <w:tcPr>
            <w:tcW w:w="1408" w:type="dxa"/>
            <w:gridSpan w:val="3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2</w:t>
            </w:r>
          </w:p>
        </w:tc>
        <w:tc>
          <w:tcPr>
            <w:tcW w:w="834" w:type="dxa"/>
            <w:gridSpan w:val="2"/>
          </w:tcPr>
          <w:p w:rsidR="00273A9D" w:rsidRPr="00B02F25" w:rsidRDefault="006B5D0B" w:rsidP="00273A9D">
            <w:pPr>
              <w:jc w:val="center"/>
              <w:rPr>
                <w:rFonts w:ascii="Microsoft Himalaya" w:hAnsi="Microsoft Himalaya" w:cs="Microsoft Himalaya"/>
                <w:b/>
                <w:sz w:val="24"/>
              </w:rPr>
            </w:pPr>
            <w:r>
              <w:rPr>
                <w:rFonts w:ascii="Microsoft Himalaya" w:hAnsi="Microsoft Himalaya" w:cs="Microsoft Himalaya"/>
                <w:b/>
                <w:sz w:val="24"/>
              </w:rPr>
              <w:t>1</w:t>
            </w:r>
          </w:p>
        </w:tc>
      </w:tr>
      <w:tr w:rsidR="00273A9D" w:rsidTr="00782789">
        <w:trPr>
          <w:trHeight w:val="166"/>
        </w:trPr>
        <w:tc>
          <w:tcPr>
            <w:tcW w:w="14584" w:type="dxa"/>
            <w:gridSpan w:val="25"/>
            <w:shd w:val="clear" w:color="auto" w:fill="C00000"/>
          </w:tcPr>
          <w:p w:rsidR="00273A9D" w:rsidRDefault="00273A9D" w:rsidP="00273A9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81A02">
              <w:rPr>
                <w:rFonts w:ascii="Times New Roman" w:hAnsi="Times New Roman" w:cs="Times New Roman"/>
                <w:b/>
              </w:rPr>
              <w:t xml:space="preserve">Name of successful bidder (s)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 Points claimed     </w:t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Contract price (if applicable)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81A02">
              <w:rPr>
                <w:rFonts w:ascii="Times New Roman" w:hAnsi="Times New Roman" w:cs="Times New Roman"/>
                <w:b/>
              </w:rPr>
              <w:t>Directors names</w:t>
            </w:r>
          </w:p>
        </w:tc>
      </w:tr>
      <w:tr w:rsidR="00273A9D" w:rsidTr="00273A9D">
        <w:trPr>
          <w:trHeight w:val="102"/>
        </w:trPr>
        <w:tc>
          <w:tcPr>
            <w:tcW w:w="4820" w:type="dxa"/>
            <w:gridSpan w:val="2"/>
          </w:tcPr>
          <w:p w:rsidR="00273A9D" w:rsidRDefault="002305F7" w:rsidP="0078278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PTP</w:t>
            </w:r>
            <w:r w:rsidR="00782789">
              <w:rPr>
                <w:rFonts w:ascii="Times New Roman" w:hAnsi="Times New Roman" w:cs="Times New Roman"/>
                <w:b/>
                <w:sz w:val="24"/>
              </w:rPr>
              <w:t xml:space="preserve"> INTEGRATED (PTY) LTD </w:t>
            </w:r>
          </w:p>
        </w:tc>
        <w:tc>
          <w:tcPr>
            <w:tcW w:w="1843" w:type="dxa"/>
            <w:gridSpan w:val="4"/>
          </w:tcPr>
          <w:p w:rsidR="00273A9D" w:rsidRDefault="00782789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  <w:p w:rsidR="00782789" w:rsidRDefault="00782789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18" w:type="dxa"/>
            <w:gridSpan w:val="8"/>
          </w:tcPr>
          <w:p w:rsidR="00273A9D" w:rsidRDefault="00782789" w:rsidP="00273A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 7 728 000.00</w:t>
            </w:r>
          </w:p>
        </w:tc>
        <w:tc>
          <w:tcPr>
            <w:tcW w:w="4803" w:type="dxa"/>
            <w:gridSpan w:val="11"/>
          </w:tcPr>
          <w:p w:rsidR="00273A9D" w:rsidRDefault="002F2F42" w:rsidP="002F2F42">
            <w:pPr>
              <w:tabs>
                <w:tab w:val="center" w:pos="2293"/>
              </w:tabs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ab/>
              <w:t xml:space="preserve">LAZARUS MMAKGOPA </w:t>
            </w:r>
            <w:bookmarkStart w:id="0" w:name="_GoBack"/>
            <w:bookmarkEnd w:id="0"/>
            <w:r w:rsidR="00782789">
              <w:rPr>
                <w:rFonts w:ascii="Times New Roman" w:hAnsi="Times New Roman" w:cs="Times New Roman"/>
                <w:b/>
                <w:sz w:val="24"/>
              </w:rPr>
              <w:t>SIKHWETHA</w:t>
            </w:r>
          </w:p>
        </w:tc>
      </w:tr>
    </w:tbl>
    <w:tbl>
      <w:tblPr>
        <w:tblpPr w:leftFromText="180" w:rightFromText="180" w:vertAnchor="text" w:horzAnchor="margin" w:tblpX="-147" w:tblpY="582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96"/>
      </w:tblGrid>
      <w:tr w:rsidR="002305F7" w:rsidTr="003D5162">
        <w:trPr>
          <w:trHeight w:val="251"/>
        </w:trPr>
        <w:tc>
          <w:tcPr>
            <w:tcW w:w="14596" w:type="dxa"/>
            <w:shd w:val="clear" w:color="auto" w:fill="C00000"/>
          </w:tcPr>
          <w:p w:rsidR="002305F7" w:rsidRDefault="002305F7" w:rsidP="002305F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B81A02">
              <w:rPr>
                <w:rFonts w:ascii="Times New Roman" w:hAnsi="Times New Roman" w:cs="Times New Roman"/>
                <w:b/>
              </w:rPr>
              <w:t xml:space="preserve">Name of unsuccessful bidder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B81A02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2A4873" w:rsidTr="002A4873">
        <w:trPr>
          <w:trHeight w:val="251"/>
        </w:trPr>
        <w:tc>
          <w:tcPr>
            <w:tcW w:w="14596" w:type="dxa"/>
            <w:shd w:val="clear" w:color="auto" w:fill="auto"/>
          </w:tcPr>
          <w:p w:rsidR="002A4873" w:rsidRPr="00CD5B9A" w:rsidRDefault="002A4873" w:rsidP="002A4873"/>
        </w:tc>
      </w:tr>
      <w:tr w:rsidR="002A4873" w:rsidTr="002A4873">
        <w:trPr>
          <w:trHeight w:val="251"/>
        </w:trPr>
        <w:tc>
          <w:tcPr>
            <w:tcW w:w="14596" w:type="dxa"/>
            <w:shd w:val="clear" w:color="auto" w:fill="auto"/>
          </w:tcPr>
          <w:p w:rsidR="002A4873" w:rsidRPr="00CD5B9A" w:rsidRDefault="002A4873" w:rsidP="002A4873">
            <w:r w:rsidRPr="00CD5B9A">
              <w:t>ILOSI CONSULTING (PTY) LTD</w:t>
            </w:r>
          </w:p>
        </w:tc>
      </w:tr>
      <w:tr w:rsidR="002A4873" w:rsidTr="002A4873">
        <w:trPr>
          <w:trHeight w:val="251"/>
        </w:trPr>
        <w:tc>
          <w:tcPr>
            <w:tcW w:w="14596" w:type="dxa"/>
            <w:shd w:val="clear" w:color="auto" w:fill="auto"/>
          </w:tcPr>
          <w:p w:rsidR="002A4873" w:rsidRPr="00CD5B9A" w:rsidRDefault="002A4873" w:rsidP="002A4873">
            <w:r w:rsidRPr="00CD5B9A">
              <w:t>BODIMO ASSET MANAGEMENT SOLUTIONS(PTY) LTD</w:t>
            </w:r>
          </w:p>
        </w:tc>
      </w:tr>
      <w:tr w:rsidR="002A4873" w:rsidTr="002A4873">
        <w:trPr>
          <w:trHeight w:val="251"/>
        </w:trPr>
        <w:tc>
          <w:tcPr>
            <w:tcW w:w="14596" w:type="dxa"/>
            <w:shd w:val="clear" w:color="auto" w:fill="auto"/>
          </w:tcPr>
          <w:p w:rsidR="002A4873" w:rsidRPr="00CD5B9A" w:rsidRDefault="002A4873" w:rsidP="002A4873">
            <w:r w:rsidRPr="00CD5B9A">
              <w:t>AFRICA SOFTWARE ARCHITECTS</w:t>
            </w:r>
          </w:p>
        </w:tc>
      </w:tr>
      <w:tr w:rsidR="002A4873" w:rsidTr="002A4873">
        <w:trPr>
          <w:trHeight w:val="251"/>
        </w:trPr>
        <w:tc>
          <w:tcPr>
            <w:tcW w:w="14596" w:type="dxa"/>
            <w:shd w:val="clear" w:color="auto" w:fill="auto"/>
          </w:tcPr>
          <w:p w:rsidR="002A4873" w:rsidRPr="00CD5B9A" w:rsidRDefault="002A4873" w:rsidP="002A4873">
            <w:r w:rsidRPr="00CD5B9A">
              <w:t>THE TRANING ROOM ONLINE (PTY) LTD</w:t>
            </w:r>
          </w:p>
        </w:tc>
      </w:tr>
      <w:tr w:rsidR="002A4873" w:rsidTr="002A4873">
        <w:trPr>
          <w:trHeight w:val="251"/>
        </w:trPr>
        <w:tc>
          <w:tcPr>
            <w:tcW w:w="14596" w:type="dxa"/>
            <w:shd w:val="clear" w:color="auto" w:fill="auto"/>
          </w:tcPr>
          <w:p w:rsidR="002A4873" w:rsidRPr="00CD5B9A" w:rsidRDefault="002A4873" w:rsidP="002A4873">
            <w:r w:rsidRPr="00CD5B9A">
              <w:lastRenderedPageBreak/>
              <w:t>Q DIGITAL AGENCY</w:t>
            </w:r>
          </w:p>
        </w:tc>
      </w:tr>
      <w:tr w:rsidR="002A4873" w:rsidTr="002A4873">
        <w:trPr>
          <w:trHeight w:val="251"/>
        </w:trPr>
        <w:tc>
          <w:tcPr>
            <w:tcW w:w="14596" w:type="dxa"/>
            <w:shd w:val="clear" w:color="auto" w:fill="auto"/>
          </w:tcPr>
          <w:p w:rsidR="002A4873" w:rsidRPr="00CD5B9A" w:rsidRDefault="002A4873" w:rsidP="002A4873">
            <w:r w:rsidRPr="00CD5B9A">
              <w:t>NAVAYUGA INFOTECHSA (PTY) LTD</w:t>
            </w:r>
          </w:p>
        </w:tc>
      </w:tr>
      <w:tr w:rsidR="002A4873" w:rsidTr="002A4873">
        <w:trPr>
          <w:trHeight w:val="251"/>
        </w:trPr>
        <w:tc>
          <w:tcPr>
            <w:tcW w:w="14596" w:type="dxa"/>
            <w:shd w:val="clear" w:color="auto" w:fill="auto"/>
          </w:tcPr>
          <w:p w:rsidR="002A4873" w:rsidRPr="00CD5B9A" w:rsidRDefault="002A4873" w:rsidP="002A4873">
            <w:r w:rsidRPr="00CD5B9A">
              <w:t>RECURSO HRM (PTY) LTD</w:t>
            </w:r>
          </w:p>
        </w:tc>
      </w:tr>
      <w:tr w:rsidR="002A4873" w:rsidTr="002A4873">
        <w:trPr>
          <w:trHeight w:val="251"/>
        </w:trPr>
        <w:tc>
          <w:tcPr>
            <w:tcW w:w="14596" w:type="dxa"/>
            <w:shd w:val="clear" w:color="auto" w:fill="auto"/>
          </w:tcPr>
          <w:p w:rsidR="002A4873" w:rsidRPr="00CD5B9A" w:rsidRDefault="002A4873" w:rsidP="002A4873">
            <w:r w:rsidRPr="00CD5B9A">
              <w:t>BOXFUSION (PTY) LTD</w:t>
            </w:r>
          </w:p>
        </w:tc>
      </w:tr>
      <w:tr w:rsidR="002A4873" w:rsidTr="002A4873">
        <w:trPr>
          <w:trHeight w:val="251"/>
        </w:trPr>
        <w:tc>
          <w:tcPr>
            <w:tcW w:w="14596" w:type="dxa"/>
            <w:shd w:val="clear" w:color="auto" w:fill="auto"/>
          </w:tcPr>
          <w:p w:rsidR="002A4873" w:rsidRPr="00CD5B9A" w:rsidRDefault="002A4873" w:rsidP="002A4873">
            <w:r w:rsidRPr="00CD5B9A">
              <w:t>SEC-E (PTY) LTD</w:t>
            </w:r>
          </w:p>
        </w:tc>
      </w:tr>
      <w:tr w:rsidR="002A4873" w:rsidTr="002A4873">
        <w:trPr>
          <w:trHeight w:val="251"/>
        </w:trPr>
        <w:tc>
          <w:tcPr>
            <w:tcW w:w="14596" w:type="dxa"/>
            <w:shd w:val="clear" w:color="auto" w:fill="auto"/>
          </w:tcPr>
          <w:p w:rsidR="002A4873" w:rsidRDefault="002A4873" w:rsidP="002A4873">
            <w:r w:rsidRPr="00CD5B9A">
              <w:t>SPESNET (PTY) LTD</w:t>
            </w:r>
          </w:p>
        </w:tc>
      </w:tr>
    </w:tbl>
    <w:p w:rsidR="00BC7434" w:rsidRPr="00244DAC" w:rsidRDefault="00BC7434" w:rsidP="003D516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9" w:color="auto"/>
        </w:pBdr>
        <w:shd w:val="clear" w:color="auto" w:fill="C00000"/>
        <w:ind w:right="-217"/>
        <w:jc w:val="center"/>
        <w:rPr>
          <w:rFonts w:ascii="Times New Roman" w:hAnsi="Times New Roman" w:cs="Times New Roman"/>
          <w:b/>
          <w:sz w:val="24"/>
        </w:rPr>
      </w:pPr>
      <w:r w:rsidRPr="00244DAC">
        <w:rPr>
          <w:rFonts w:ascii="Times New Roman" w:hAnsi="Times New Roman" w:cs="Times New Roman"/>
          <w:b/>
          <w:sz w:val="24"/>
        </w:rPr>
        <w:t>PUBLICATION OF AWARD FORM</w:t>
      </w:r>
    </w:p>
    <w:p w:rsidR="002E3C7A" w:rsidRDefault="00244DAC" w:rsidP="003D5162">
      <w:pPr>
        <w:ind w:left="11520" w:firstLine="720"/>
        <w:rPr>
          <w:rFonts w:ascii="Times New Roman" w:hAnsi="Times New Roman" w:cs="Times New Roman"/>
          <w:b/>
        </w:rPr>
      </w:pPr>
      <w:r w:rsidRPr="00244DAC">
        <w:rPr>
          <w:rFonts w:ascii="Times New Roman" w:hAnsi="Times New Roman" w:cs="Times New Roman"/>
          <w:b/>
        </w:rPr>
        <w:t>ANNEXURE B</w:t>
      </w:r>
    </w:p>
    <w:sectPr w:rsidR="002E3C7A" w:rsidSect="00244DAC">
      <w:pgSz w:w="16838" w:h="11906" w:orient="landscape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AC"/>
    <w:rsid w:val="001D3CD2"/>
    <w:rsid w:val="002305F7"/>
    <w:rsid w:val="00244DAC"/>
    <w:rsid w:val="00273A9D"/>
    <w:rsid w:val="002A4873"/>
    <w:rsid w:val="002D2529"/>
    <w:rsid w:val="002E3C7A"/>
    <w:rsid w:val="002F2F42"/>
    <w:rsid w:val="003D5162"/>
    <w:rsid w:val="006B5D0B"/>
    <w:rsid w:val="00782789"/>
    <w:rsid w:val="00A2505D"/>
    <w:rsid w:val="00A54BD6"/>
    <w:rsid w:val="00B02F25"/>
    <w:rsid w:val="00B81A02"/>
    <w:rsid w:val="00BC7434"/>
    <w:rsid w:val="00CB6CC4"/>
    <w:rsid w:val="00D84392"/>
    <w:rsid w:val="00DA56FC"/>
    <w:rsid w:val="00E045C5"/>
    <w:rsid w:val="00F2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63D6"/>
  <w15:chartTrackingRefBased/>
  <w15:docId w15:val="{78209FCD-EE1C-4FA4-99BF-EB378677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D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ds@psira.co.za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0C09F5-FC59-47C5-B18C-8F5BE4E6AAD6}"/>
</file>

<file path=customXml/itemProps2.xml><?xml version="1.0" encoding="utf-8"?>
<ds:datastoreItem xmlns:ds="http://schemas.openxmlformats.org/officeDocument/2006/customXml" ds:itemID="{9224EE21-71B1-4204-A050-FA34DB78D572}"/>
</file>

<file path=customXml/itemProps3.xml><?xml version="1.0" encoding="utf-8"?>
<ds:datastoreItem xmlns:ds="http://schemas.openxmlformats.org/officeDocument/2006/customXml" ds:itemID="{823E8398-DBDC-4655-801C-0BBD14750D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Mtsheku</dc:creator>
  <cp:keywords/>
  <dc:description/>
  <cp:lastModifiedBy>Tsakani MALULEKE</cp:lastModifiedBy>
  <cp:revision>5</cp:revision>
  <dcterms:created xsi:type="dcterms:W3CDTF">2021-05-27T10:14:00Z</dcterms:created>
  <dcterms:modified xsi:type="dcterms:W3CDTF">2021-05-28T07:27:00Z</dcterms:modified>
</cp:coreProperties>
</file>