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4503B1" w:rsidP="004503B1">
      <w:pPr>
        <w:jc w:val="center"/>
        <w:rPr>
          <w:rFonts w:asciiTheme="majorHAnsi" w:hAnsiTheme="majorHAnsi" w:cs="Arial"/>
          <w:sz w:val="18"/>
          <w:szCs w:val="18"/>
        </w:rPr>
      </w:pPr>
      <w:r w:rsidRPr="005F6555">
        <w:rPr>
          <w:rFonts w:asciiTheme="majorHAnsi" w:hAnsiTheme="majorHAnsi" w:cs="Arial"/>
          <w:noProof/>
          <w:sz w:val="16"/>
          <w:szCs w:val="16"/>
          <w:lang w:eastAsia="en-ZA"/>
        </w:rPr>
        <w:drawing>
          <wp:inline distT="0" distB="0" distL="0" distR="0">
            <wp:extent cx="1382458" cy="1238751"/>
            <wp:effectExtent l="0" t="0" r="8255" b="0"/>
            <wp:docPr id="1" name="Picture 1" descr="C:\Artscape\Project Office\Marketing\logo's\Artscape BLACK on White Transparent DSAC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scape\Project Office\Marketing\logo's\Artscape BLACK on White Transparent DSAC Ne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1256" cy="1255595"/>
                    </a:xfrm>
                    <a:prstGeom prst="rect">
                      <a:avLst/>
                    </a:prstGeom>
                    <a:noFill/>
                    <a:ln>
                      <a:noFill/>
                    </a:ln>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5F6555" w:rsidP="002C0263">
            <w:pPr>
              <w:rPr>
                <w:rFonts w:asciiTheme="majorHAnsi" w:hAnsiTheme="majorHAnsi" w:cs="Arial"/>
                <w:b/>
                <w:sz w:val="18"/>
                <w:szCs w:val="18"/>
              </w:rPr>
            </w:pPr>
            <w:r>
              <w:rPr>
                <w:rFonts w:asciiTheme="majorHAnsi" w:hAnsiTheme="majorHAnsi" w:cs="Arial"/>
                <w:b/>
                <w:sz w:val="18"/>
                <w:szCs w:val="18"/>
              </w:rPr>
              <w:t>X</w:t>
            </w:r>
          </w:p>
        </w:tc>
      </w:tr>
    </w:tbl>
    <w:p w:rsidR="00584A03" w:rsidRPr="002F4B3C" w:rsidRDefault="002C0263"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Atscape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r w:rsidR="00E86EE3">
        <w:rPr>
          <w:rFonts w:asciiTheme="majorHAnsi" w:eastAsia="Times New Roman" w:hAnsiTheme="majorHAnsi" w:cs="Arial"/>
          <w:b/>
          <w:sz w:val="18"/>
          <w:szCs w:val="18"/>
        </w:rPr>
        <w:t xml:space="preserve"> ( </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E86EE3">
        <w:rPr>
          <w:rFonts w:asciiTheme="majorHAnsi" w:hAnsiTheme="majorHAnsi" w:cs="Arial"/>
          <w:sz w:val="18"/>
          <w:szCs w:val="18"/>
        </w:rPr>
        <w:t xml:space="preserve"> SBD6,</w:t>
      </w:r>
      <w:r w:rsidR="00CA29CD" w:rsidRPr="002F4B3C">
        <w:rPr>
          <w:rFonts w:asciiTheme="majorHAnsi" w:hAnsiTheme="majorHAnsi" w:cs="Arial"/>
          <w:sz w:val="18"/>
          <w:szCs w:val="18"/>
        </w:rPr>
        <w:t xml:space="preserve">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E86EE3" w:rsidRPr="002F4B3C" w:rsidRDefault="00E86EE3" w:rsidP="00B452EF">
      <w:pPr>
        <w:numPr>
          <w:ilvl w:val="0"/>
          <w:numId w:val="4"/>
        </w:numPr>
        <w:spacing w:after="0" w:line="240" w:lineRule="auto"/>
        <w:jc w:val="both"/>
        <w:rPr>
          <w:rFonts w:asciiTheme="majorHAnsi" w:hAnsiTheme="majorHAnsi" w:cs="Arial"/>
          <w:sz w:val="18"/>
          <w:szCs w:val="18"/>
        </w:rPr>
      </w:pPr>
      <w:r>
        <w:rPr>
          <w:rFonts w:asciiTheme="majorHAnsi" w:hAnsiTheme="majorHAnsi" w:cs="Arial"/>
          <w:sz w:val="18"/>
          <w:szCs w:val="18"/>
        </w:rPr>
        <w:t>Bidders please advised that you will be evaluated, as per SBD 6.1</w:t>
      </w:r>
    </w:p>
    <w:p w:rsidR="00166FF2" w:rsidRPr="002F4B3C" w:rsidRDefault="00166FF2" w:rsidP="00E86EE3">
      <w:pPr>
        <w:spacing w:after="0" w:line="240" w:lineRule="auto"/>
        <w:ind w:left="720"/>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Ind w:w="-856" w:type="dxa"/>
        <w:tblLook w:val="04A0" w:firstRow="1" w:lastRow="0" w:firstColumn="1" w:lastColumn="0" w:noHBand="0" w:noVBand="1"/>
      </w:tblPr>
      <w:tblGrid>
        <w:gridCol w:w="7088"/>
        <w:gridCol w:w="3010"/>
      </w:tblGrid>
      <w:tr w:rsidR="00B452EF" w:rsidRPr="002F4B3C" w:rsidTr="00521530">
        <w:trPr>
          <w:trHeight w:val="435"/>
        </w:trPr>
        <w:tc>
          <w:tcPr>
            <w:tcW w:w="7088" w:type="dxa"/>
          </w:tcPr>
          <w:p w:rsidR="00B452EF" w:rsidRPr="005F6555" w:rsidRDefault="00B452EF" w:rsidP="00B452EF">
            <w:pPr>
              <w:jc w:val="both"/>
              <w:rPr>
                <w:rFonts w:asciiTheme="majorHAnsi" w:hAnsiTheme="majorHAnsi" w:cs="Arial"/>
                <w:b/>
                <w:sz w:val="18"/>
                <w:szCs w:val="18"/>
              </w:rPr>
            </w:pPr>
            <w:r w:rsidRPr="005F6555">
              <w:rPr>
                <w:rFonts w:asciiTheme="majorHAnsi" w:hAnsiTheme="majorHAnsi" w:cs="Arial"/>
                <w:b/>
                <w:sz w:val="18"/>
                <w:szCs w:val="18"/>
              </w:rPr>
              <w:t>Date Issued:</w:t>
            </w:r>
            <w:r w:rsidR="00DD511B" w:rsidRPr="005F6555">
              <w:rPr>
                <w:rFonts w:asciiTheme="majorHAnsi" w:hAnsiTheme="majorHAnsi" w:cs="Arial"/>
                <w:b/>
                <w:sz w:val="18"/>
                <w:szCs w:val="18"/>
              </w:rPr>
              <w:t xml:space="preserve"> </w:t>
            </w:r>
          </w:p>
        </w:tc>
        <w:tc>
          <w:tcPr>
            <w:tcW w:w="3010" w:type="dxa"/>
          </w:tcPr>
          <w:p w:rsidR="00B452EF" w:rsidRPr="005F6555" w:rsidRDefault="00B40CA3" w:rsidP="00DD45CB">
            <w:pPr>
              <w:jc w:val="both"/>
              <w:rPr>
                <w:rFonts w:asciiTheme="majorHAnsi" w:hAnsiTheme="majorHAnsi" w:cs="Arial"/>
                <w:b/>
                <w:sz w:val="18"/>
                <w:szCs w:val="18"/>
              </w:rPr>
            </w:pPr>
            <w:r>
              <w:rPr>
                <w:rFonts w:asciiTheme="majorHAnsi" w:hAnsiTheme="majorHAnsi" w:cs="Arial"/>
                <w:b/>
                <w:sz w:val="18"/>
                <w:szCs w:val="18"/>
              </w:rPr>
              <w:t xml:space="preserve">15 </w:t>
            </w:r>
            <w:bookmarkStart w:id="0" w:name="_GoBack"/>
            <w:bookmarkEnd w:id="0"/>
            <w:r w:rsidR="00EB4C26">
              <w:rPr>
                <w:rFonts w:asciiTheme="majorHAnsi" w:hAnsiTheme="majorHAnsi" w:cs="Arial"/>
                <w:b/>
                <w:sz w:val="18"/>
                <w:szCs w:val="18"/>
              </w:rPr>
              <w:t>June 2022</w:t>
            </w:r>
            <w:r w:rsidR="00DD511B" w:rsidRPr="005F6555">
              <w:rPr>
                <w:rFonts w:asciiTheme="majorHAnsi" w:hAnsiTheme="majorHAnsi" w:cs="Arial"/>
                <w:b/>
                <w:sz w:val="18"/>
                <w:szCs w:val="18"/>
              </w:rPr>
              <w:t xml:space="preserve">   </w:t>
            </w:r>
          </w:p>
        </w:tc>
      </w:tr>
      <w:tr w:rsidR="005F6555" w:rsidRPr="002F4B3C" w:rsidTr="005F6555">
        <w:tc>
          <w:tcPr>
            <w:tcW w:w="10098" w:type="dxa"/>
            <w:gridSpan w:val="2"/>
          </w:tcPr>
          <w:p w:rsidR="005F6555" w:rsidRPr="005F6555" w:rsidRDefault="005F6555" w:rsidP="00521530">
            <w:pPr>
              <w:jc w:val="both"/>
              <w:rPr>
                <w:rFonts w:asciiTheme="majorHAnsi" w:hAnsiTheme="majorHAnsi" w:cs="Arial"/>
                <w:b/>
                <w:sz w:val="18"/>
                <w:szCs w:val="18"/>
              </w:rPr>
            </w:pPr>
            <w:r w:rsidRPr="005F6555">
              <w:rPr>
                <w:rFonts w:asciiTheme="majorHAnsi" w:hAnsiTheme="majorHAnsi" w:cs="Arial"/>
                <w:b/>
                <w:sz w:val="18"/>
                <w:szCs w:val="18"/>
              </w:rPr>
              <w:t xml:space="preserve">Description of Goods or Service:  </w:t>
            </w:r>
          </w:p>
          <w:p w:rsidR="005F6555" w:rsidRPr="005F6555" w:rsidRDefault="005F6555" w:rsidP="00EB4C26">
            <w:pPr>
              <w:rPr>
                <w:rFonts w:asciiTheme="majorHAnsi" w:hAnsiTheme="majorHAnsi" w:cs="Arial"/>
                <w:b/>
                <w:sz w:val="18"/>
                <w:szCs w:val="18"/>
              </w:rPr>
            </w:pPr>
            <w:r w:rsidRPr="005F6555">
              <w:rPr>
                <w:rFonts w:asciiTheme="majorHAnsi" w:hAnsiTheme="majorHAnsi" w:cs="Arial"/>
                <w:b/>
                <w:sz w:val="18"/>
                <w:szCs w:val="18"/>
              </w:rPr>
              <w:t xml:space="preserve">VIDEOGRAPHER: FOR </w:t>
            </w:r>
            <w:r w:rsidR="00EB4C26">
              <w:rPr>
                <w:rFonts w:asciiTheme="majorHAnsi" w:hAnsiTheme="majorHAnsi" w:cs="Arial"/>
                <w:b/>
                <w:sz w:val="18"/>
                <w:szCs w:val="18"/>
              </w:rPr>
              <w:t>WOMENS FESTIVAL</w:t>
            </w:r>
            <w:r w:rsidR="001808F4">
              <w:rPr>
                <w:rFonts w:asciiTheme="majorHAnsi" w:hAnsiTheme="majorHAnsi" w:cs="Arial"/>
                <w:b/>
                <w:sz w:val="18"/>
                <w:szCs w:val="18"/>
              </w:rPr>
              <w:t xml:space="preserve"> (</w:t>
            </w:r>
            <w:r w:rsidR="00EB4C26">
              <w:rPr>
                <w:rFonts w:asciiTheme="majorHAnsi" w:hAnsiTheme="majorHAnsi" w:cs="Arial"/>
                <w:b/>
                <w:sz w:val="18"/>
                <w:szCs w:val="18"/>
              </w:rPr>
              <w:t>August</w:t>
            </w:r>
            <w:r w:rsidR="001808F4">
              <w:rPr>
                <w:rFonts w:asciiTheme="majorHAnsi" w:hAnsiTheme="majorHAnsi" w:cs="Arial"/>
                <w:b/>
                <w:sz w:val="18"/>
                <w:szCs w:val="18"/>
              </w:rPr>
              <w:t xml:space="preserve"> 2022</w:t>
            </w:r>
            <w:r w:rsidR="000C4F3D">
              <w:rPr>
                <w:rFonts w:asciiTheme="majorHAnsi" w:hAnsiTheme="majorHAnsi" w:cs="Arial"/>
                <w:b/>
                <w:sz w:val="18"/>
                <w:szCs w:val="18"/>
              </w:rPr>
              <w:t>)</w:t>
            </w:r>
          </w:p>
        </w:tc>
      </w:tr>
      <w:tr w:rsidR="005F6555" w:rsidRPr="002F4B3C" w:rsidTr="005F6555">
        <w:tc>
          <w:tcPr>
            <w:tcW w:w="10098" w:type="dxa"/>
            <w:gridSpan w:val="2"/>
          </w:tcPr>
          <w:p w:rsidR="005F6555" w:rsidRPr="005F6555" w:rsidRDefault="005F6555" w:rsidP="005F6555">
            <w:pPr>
              <w:pBdr>
                <w:bottom w:val="single" w:sz="12" w:space="1" w:color="auto"/>
              </w:pBdr>
              <w:jc w:val="center"/>
              <w:rPr>
                <w:rFonts w:asciiTheme="majorHAnsi" w:hAnsiTheme="majorHAnsi" w:cs="Arial"/>
                <w:b/>
                <w:sz w:val="18"/>
                <w:szCs w:val="18"/>
              </w:rPr>
            </w:pPr>
          </w:p>
          <w:tbl>
            <w:tblPr>
              <w:tblpPr w:leftFromText="180" w:rightFromText="180" w:vertAnchor="text" w:horzAnchor="margin" w:tblpY="44"/>
              <w:tblW w:w="9546" w:type="dxa"/>
              <w:tblLook w:val="0000" w:firstRow="0" w:lastRow="0" w:firstColumn="0" w:lastColumn="0" w:noHBand="0" w:noVBand="0"/>
            </w:tblPr>
            <w:tblGrid>
              <w:gridCol w:w="9546"/>
            </w:tblGrid>
            <w:tr w:rsidR="005F6555" w:rsidRPr="005F6555" w:rsidTr="005F6555">
              <w:trPr>
                <w:trHeight w:val="247"/>
              </w:trPr>
              <w:tc>
                <w:tcPr>
                  <w:tcW w:w="9546" w:type="dxa"/>
                </w:tcPr>
                <w:p w:rsidR="005F6555" w:rsidRPr="005F6555" w:rsidRDefault="005F6555" w:rsidP="00EB4C26">
                  <w:pPr>
                    <w:spacing w:after="0" w:line="360" w:lineRule="auto"/>
                    <w:rPr>
                      <w:rFonts w:asciiTheme="majorHAnsi" w:hAnsiTheme="majorHAnsi" w:cs="Arial"/>
                      <w:b/>
                      <w:sz w:val="18"/>
                      <w:szCs w:val="18"/>
                    </w:rPr>
                  </w:pPr>
                  <w:r w:rsidRPr="005F6555">
                    <w:rPr>
                      <w:rFonts w:asciiTheme="majorHAnsi" w:hAnsiTheme="majorHAnsi" w:cs="Arial"/>
                      <w:b/>
                      <w:sz w:val="18"/>
                      <w:szCs w:val="18"/>
                    </w:rPr>
                    <w:t xml:space="preserve">QUOTATION DEADLINE: </w:t>
                  </w:r>
                  <w:r w:rsidRPr="005F6555">
                    <w:rPr>
                      <w:rFonts w:asciiTheme="majorHAnsi" w:hAnsiTheme="majorHAnsi" w:cs="Arial"/>
                      <w:sz w:val="18"/>
                      <w:szCs w:val="18"/>
                    </w:rPr>
                    <w:t xml:space="preserve"> </w:t>
                  </w:r>
                  <w:r w:rsidR="00EB4C26">
                    <w:rPr>
                      <w:rFonts w:asciiTheme="majorHAnsi" w:hAnsiTheme="majorHAnsi" w:cs="Arial"/>
                      <w:sz w:val="18"/>
                      <w:szCs w:val="18"/>
                    </w:rPr>
                    <w:t>23</w:t>
                  </w:r>
                  <w:r w:rsidR="001808F4">
                    <w:rPr>
                      <w:rFonts w:asciiTheme="majorHAnsi" w:hAnsiTheme="majorHAnsi" w:cs="Arial"/>
                      <w:sz w:val="18"/>
                      <w:szCs w:val="18"/>
                    </w:rPr>
                    <w:t xml:space="preserve"> June 2022</w:t>
                  </w:r>
                </w:p>
              </w:tc>
            </w:tr>
            <w:tr w:rsidR="005F6555" w:rsidRPr="005F6555" w:rsidTr="005F6555">
              <w:trPr>
                <w:trHeight w:val="529"/>
              </w:trPr>
              <w:tc>
                <w:tcPr>
                  <w:tcW w:w="9546" w:type="dxa"/>
                </w:tcPr>
                <w:p w:rsidR="005F6555" w:rsidRPr="005F6555" w:rsidRDefault="005F6555" w:rsidP="00B42B5B">
                  <w:pPr>
                    <w:spacing w:after="0" w:line="360" w:lineRule="auto"/>
                    <w:rPr>
                      <w:rFonts w:asciiTheme="majorHAnsi" w:hAnsiTheme="majorHAnsi" w:cs="Arial"/>
                      <w:sz w:val="18"/>
                      <w:szCs w:val="18"/>
                    </w:rPr>
                  </w:pPr>
                  <w:r w:rsidRPr="005F6555">
                    <w:rPr>
                      <w:rFonts w:asciiTheme="majorHAnsi" w:hAnsiTheme="majorHAnsi" w:cs="Arial"/>
                      <w:b/>
                      <w:sz w:val="18"/>
                      <w:szCs w:val="18"/>
                    </w:rPr>
                    <w:t>PURPOSE</w:t>
                  </w:r>
                  <w:r w:rsidRPr="005F6555">
                    <w:rPr>
                      <w:rFonts w:asciiTheme="majorHAnsi" w:hAnsiTheme="majorHAnsi" w:cs="Arial"/>
                      <w:sz w:val="18"/>
                      <w:szCs w:val="18"/>
                    </w:rPr>
                    <w:t xml:space="preserve">: </w:t>
                  </w:r>
                  <w:r w:rsidRPr="005F6555">
                    <w:rPr>
                      <w:rFonts w:asciiTheme="majorHAnsi" w:hAnsiTheme="majorHAnsi" w:cs="Arial"/>
                      <w:b/>
                      <w:sz w:val="18"/>
                      <w:szCs w:val="18"/>
                    </w:rPr>
                    <w:t xml:space="preserve"> </w:t>
                  </w:r>
                  <w:r w:rsidRPr="005F6555">
                    <w:rPr>
                      <w:rFonts w:asciiTheme="majorHAnsi" w:hAnsiTheme="majorHAnsi" w:cs="Arial"/>
                      <w:sz w:val="18"/>
                      <w:szCs w:val="18"/>
                    </w:rPr>
                    <w:t xml:space="preserve">The appointment of a videographer who can record </w:t>
                  </w:r>
                  <w:r w:rsidR="00B42B5B">
                    <w:rPr>
                      <w:rFonts w:asciiTheme="majorHAnsi" w:hAnsiTheme="majorHAnsi" w:cs="Arial"/>
                      <w:sz w:val="18"/>
                      <w:szCs w:val="18"/>
                    </w:rPr>
                    <w:t>and</w:t>
                  </w:r>
                  <w:r w:rsidRPr="005F6555">
                    <w:rPr>
                      <w:rFonts w:asciiTheme="majorHAnsi" w:hAnsiTheme="majorHAnsi" w:cs="Arial"/>
                      <w:sz w:val="18"/>
                      <w:szCs w:val="18"/>
                    </w:rPr>
                    <w:t xml:space="preserve"> edit a</w:t>
                  </w:r>
                  <w:r w:rsidR="00EB4C26">
                    <w:rPr>
                      <w:rFonts w:asciiTheme="majorHAnsi" w:hAnsiTheme="majorHAnsi" w:cs="Arial"/>
                      <w:sz w:val="18"/>
                      <w:szCs w:val="18"/>
                    </w:rPr>
                    <w:t>ctivities on Women’s Day (9 August), a</w:t>
                  </w:r>
                  <w:r w:rsidRPr="005F6555">
                    <w:rPr>
                      <w:rFonts w:asciiTheme="majorHAnsi" w:hAnsiTheme="majorHAnsi" w:cs="Arial"/>
                      <w:sz w:val="18"/>
                      <w:szCs w:val="18"/>
                    </w:rPr>
                    <w:t xml:space="preserve"> series of </w:t>
                  </w:r>
                  <w:r w:rsidR="00B42B5B">
                    <w:rPr>
                      <w:rFonts w:asciiTheme="majorHAnsi" w:hAnsiTheme="majorHAnsi" w:cs="Arial"/>
                      <w:sz w:val="18"/>
                      <w:szCs w:val="18"/>
                    </w:rPr>
                    <w:t>concerts</w:t>
                  </w:r>
                  <w:r w:rsidRPr="005F6555">
                    <w:rPr>
                      <w:rFonts w:asciiTheme="majorHAnsi" w:hAnsiTheme="majorHAnsi" w:cs="Arial"/>
                      <w:sz w:val="18"/>
                      <w:szCs w:val="18"/>
                    </w:rPr>
                    <w:t xml:space="preserve"> </w:t>
                  </w:r>
                  <w:r w:rsidR="00EB4C26">
                    <w:rPr>
                      <w:rFonts w:asciiTheme="majorHAnsi" w:hAnsiTheme="majorHAnsi" w:cs="Arial"/>
                      <w:sz w:val="18"/>
                      <w:szCs w:val="18"/>
                    </w:rPr>
                    <w:t xml:space="preserve">(during August) </w:t>
                  </w:r>
                  <w:r w:rsidR="00B42B5B">
                    <w:rPr>
                      <w:rFonts w:asciiTheme="majorHAnsi" w:hAnsiTheme="majorHAnsi" w:cs="Arial"/>
                      <w:sz w:val="18"/>
                      <w:szCs w:val="18"/>
                    </w:rPr>
                    <w:t>and related content at Artscape</w:t>
                  </w:r>
                  <w:r w:rsidRPr="005F6555">
                    <w:rPr>
                      <w:rFonts w:asciiTheme="majorHAnsi" w:hAnsiTheme="majorHAnsi" w:cs="Arial"/>
                      <w:sz w:val="18"/>
                      <w:szCs w:val="18"/>
                    </w:rPr>
                    <w:t xml:space="preserve">. </w:t>
                  </w:r>
                </w:p>
              </w:tc>
            </w:tr>
          </w:tbl>
          <w:p w:rsidR="00B42B5B" w:rsidRPr="00B42B5B" w:rsidRDefault="00B42B5B" w:rsidP="00B42B5B">
            <w:pPr>
              <w:rPr>
                <w:rFonts w:eastAsiaTheme="minorEastAsia" w:cs="Arial"/>
                <w:b/>
              </w:rPr>
            </w:pPr>
            <w:r w:rsidRPr="00B42B5B">
              <w:rPr>
                <w:rFonts w:eastAsiaTheme="minorEastAsia" w:cs="Arial"/>
                <w:b/>
              </w:rPr>
              <w:t xml:space="preserve">OVERVIEW: </w:t>
            </w:r>
          </w:p>
          <w:p w:rsidR="000C4F3D" w:rsidRDefault="00EB4C26" w:rsidP="00B42B5B">
            <w:pPr>
              <w:rPr>
                <w:rFonts w:cs="Arial"/>
              </w:rPr>
            </w:pPr>
            <w:r>
              <w:rPr>
                <w:rFonts w:cs="Arial"/>
              </w:rPr>
              <w:t>The Women’s Festival takes place at Artscape during August each year</w:t>
            </w:r>
            <w:r w:rsidR="001808F4" w:rsidRPr="001808F4">
              <w:rPr>
                <w:rFonts w:cs="Arial"/>
              </w:rPr>
              <w:t>.</w:t>
            </w:r>
            <w:r>
              <w:rPr>
                <w:rFonts w:cs="Arial"/>
              </w:rPr>
              <w:t xml:space="preserve">  The main day of activities is on Women’s Day, 9 August, with productions, workshops, talks, etc. taking place.  During the rest of the month there are productions taking place on certain days.</w:t>
            </w:r>
          </w:p>
          <w:p w:rsidR="001808F4" w:rsidRPr="001808F4" w:rsidRDefault="001808F4" w:rsidP="00B42B5B">
            <w:pPr>
              <w:rPr>
                <w:rFonts w:eastAsiaTheme="minorEastAsia" w:cs="Arial"/>
                <w:sz w:val="22"/>
              </w:rPr>
            </w:pPr>
          </w:p>
          <w:p w:rsidR="00B42B5B" w:rsidRDefault="000C4F3D" w:rsidP="00B42B5B">
            <w:pPr>
              <w:rPr>
                <w:rFonts w:eastAsiaTheme="minorEastAsia" w:cs="Arial"/>
              </w:rPr>
            </w:pPr>
            <w:r>
              <w:rPr>
                <w:rFonts w:eastAsiaTheme="minorEastAsia" w:cs="Arial"/>
              </w:rPr>
              <w:t xml:space="preserve">The </w:t>
            </w:r>
            <w:r w:rsidR="00EB4C26">
              <w:rPr>
                <w:rFonts w:eastAsiaTheme="minorEastAsia" w:cs="Arial"/>
              </w:rPr>
              <w:t>production</w:t>
            </w:r>
            <w:r>
              <w:rPr>
                <w:rFonts w:eastAsiaTheme="minorEastAsia" w:cs="Arial"/>
              </w:rPr>
              <w:t xml:space="preserve"> dates are:</w:t>
            </w:r>
          </w:p>
          <w:p w:rsidR="006A7122" w:rsidRPr="006A7122" w:rsidRDefault="006A7122" w:rsidP="006A7122">
            <w:pPr>
              <w:pStyle w:val="NoSpacing"/>
              <w:numPr>
                <w:ilvl w:val="0"/>
                <w:numId w:val="43"/>
              </w:numPr>
              <w:rPr>
                <w:rFonts w:eastAsiaTheme="minorEastAsia" w:cs="Arial"/>
              </w:rPr>
            </w:pPr>
            <w:r w:rsidRPr="006A7122">
              <w:rPr>
                <w:rFonts w:eastAsiaTheme="minorEastAsia" w:cs="Arial"/>
              </w:rPr>
              <w:t>Spertyd</w:t>
            </w:r>
            <w:r w:rsidRPr="006A7122">
              <w:rPr>
                <w:rFonts w:eastAsiaTheme="minorEastAsia" w:cs="Arial"/>
              </w:rPr>
              <w:tab/>
            </w:r>
            <w:r>
              <w:rPr>
                <w:rFonts w:eastAsiaTheme="minorEastAsia" w:cs="Arial"/>
              </w:rPr>
              <w:tab/>
            </w:r>
            <w:r>
              <w:rPr>
                <w:rFonts w:eastAsiaTheme="minorEastAsia" w:cs="Arial"/>
              </w:rPr>
              <w:tab/>
            </w:r>
            <w:r>
              <w:rPr>
                <w:rFonts w:eastAsiaTheme="minorEastAsia" w:cs="Arial"/>
              </w:rPr>
              <w:tab/>
            </w:r>
            <w:r>
              <w:rPr>
                <w:rFonts w:eastAsiaTheme="minorEastAsia" w:cs="Arial"/>
              </w:rPr>
              <w:tab/>
            </w:r>
            <w:r w:rsidRPr="006A7122">
              <w:rPr>
                <w:rFonts w:eastAsiaTheme="minorEastAsia" w:cs="Arial"/>
              </w:rPr>
              <w:t>3- 4 August 2022</w:t>
            </w:r>
            <w:r w:rsidRPr="006A7122">
              <w:rPr>
                <w:rFonts w:eastAsiaTheme="minorEastAsia" w:cs="Arial"/>
              </w:rPr>
              <w:tab/>
            </w:r>
            <w:r>
              <w:rPr>
                <w:rFonts w:eastAsiaTheme="minorEastAsia" w:cs="Arial"/>
              </w:rPr>
              <w:tab/>
            </w:r>
            <w:r w:rsidRPr="006A7122">
              <w:rPr>
                <w:rFonts w:eastAsiaTheme="minorEastAsia" w:cs="Arial"/>
              </w:rPr>
              <w:t>Theatre</w:t>
            </w:r>
          </w:p>
          <w:p w:rsidR="006A7122" w:rsidRPr="006A7122" w:rsidRDefault="006A7122" w:rsidP="006A7122">
            <w:pPr>
              <w:pStyle w:val="NoSpacing"/>
              <w:numPr>
                <w:ilvl w:val="0"/>
                <w:numId w:val="43"/>
              </w:numPr>
              <w:rPr>
                <w:rFonts w:eastAsiaTheme="minorEastAsia" w:cs="Arial"/>
              </w:rPr>
            </w:pPr>
            <w:r w:rsidRPr="006A7122">
              <w:rPr>
                <w:rFonts w:eastAsiaTheme="minorEastAsia" w:cs="Arial"/>
              </w:rPr>
              <w:t>Karin Kortje in Cabaret</w:t>
            </w:r>
            <w:r w:rsidRPr="006A7122">
              <w:rPr>
                <w:rFonts w:eastAsiaTheme="minorEastAsia" w:cs="Arial"/>
              </w:rPr>
              <w:tab/>
            </w:r>
            <w:r>
              <w:rPr>
                <w:rFonts w:eastAsiaTheme="minorEastAsia" w:cs="Arial"/>
              </w:rPr>
              <w:tab/>
            </w:r>
            <w:r>
              <w:rPr>
                <w:rFonts w:eastAsiaTheme="minorEastAsia" w:cs="Arial"/>
              </w:rPr>
              <w:tab/>
            </w:r>
            <w:r w:rsidRPr="006A7122">
              <w:rPr>
                <w:rFonts w:eastAsiaTheme="minorEastAsia" w:cs="Arial"/>
              </w:rPr>
              <w:t>5 – 6 August 2022</w:t>
            </w:r>
            <w:r w:rsidRPr="006A7122">
              <w:rPr>
                <w:rFonts w:eastAsiaTheme="minorEastAsia" w:cs="Arial"/>
              </w:rPr>
              <w:tab/>
              <w:t>Theatre</w:t>
            </w:r>
          </w:p>
          <w:p w:rsidR="006A7122" w:rsidRPr="006A7122" w:rsidRDefault="006A7122" w:rsidP="006A7122">
            <w:pPr>
              <w:pStyle w:val="NoSpacing"/>
              <w:numPr>
                <w:ilvl w:val="0"/>
                <w:numId w:val="43"/>
              </w:numPr>
              <w:rPr>
                <w:rFonts w:eastAsiaTheme="minorEastAsia" w:cs="Arial"/>
              </w:rPr>
            </w:pPr>
            <w:r w:rsidRPr="006A7122">
              <w:rPr>
                <w:rFonts w:eastAsiaTheme="minorEastAsia" w:cs="Arial"/>
              </w:rPr>
              <w:t>The Unlikely Secret Agent</w:t>
            </w:r>
            <w:r>
              <w:rPr>
                <w:rFonts w:eastAsiaTheme="minorEastAsia" w:cs="Arial"/>
              </w:rPr>
              <w:tab/>
            </w:r>
            <w:r w:rsidRPr="006A7122">
              <w:rPr>
                <w:rFonts w:eastAsiaTheme="minorEastAsia" w:cs="Arial"/>
              </w:rPr>
              <w:tab/>
            </w:r>
            <w:r>
              <w:rPr>
                <w:rFonts w:eastAsiaTheme="minorEastAsia" w:cs="Arial"/>
              </w:rPr>
              <w:tab/>
            </w:r>
            <w:r w:rsidRPr="006A7122">
              <w:rPr>
                <w:rFonts w:eastAsiaTheme="minorEastAsia" w:cs="Arial"/>
              </w:rPr>
              <w:t>4 – 9 August 2022</w:t>
            </w:r>
            <w:r w:rsidRPr="006A7122">
              <w:rPr>
                <w:rFonts w:eastAsiaTheme="minorEastAsia" w:cs="Arial"/>
              </w:rPr>
              <w:tab/>
              <w:t>Arena</w:t>
            </w:r>
          </w:p>
          <w:p w:rsidR="006A7122" w:rsidRPr="006A7122" w:rsidRDefault="006A7122" w:rsidP="006A7122">
            <w:pPr>
              <w:pStyle w:val="NoSpacing"/>
              <w:numPr>
                <w:ilvl w:val="0"/>
                <w:numId w:val="43"/>
              </w:numPr>
              <w:rPr>
                <w:rFonts w:eastAsiaTheme="minorEastAsia" w:cs="Arial"/>
              </w:rPr>
            </w:pPr>
            <w:r w:rsidRPr="006A7122">
              <w:rPr>
                <w:rFonts w:eastAsiaTheme="minorEastAsia" w:cs="Arial"/>
              </w:rPr>
              <w:t>Yebani le Panty (Wh</w:t>
            </w:r>
            <w:r>
              <w:rPr>
                <w:rFonts w:eastAsiaTheme="minorEastAsia" w:cs="Arial"/>
              </w:rPr>
              <w:t>o’s panty is this)</w:t>
            </w:r>
            <w:r>
              <w:rPr>
                <w:rFonts w:eastAsiaTheme="minorEastAsia" w:cs="Arial"/>
              </w:rPr>
              <w:tab/>
              <w:t>4 – 9 August 2022</w:t>
            </w:r>
            <w:r>
              <w:rPr>
                <w:rFonts w:eastAsiaTheme="minorEastAsia" w:cs="Arial"/>
              </w:rPr>
              <w:tab/>
            </w:r>
            <w:r w:rsidRPr="006A7122">
              <w:rPr>
                <w:rFonts w:eastAsiaTheme="minorEastAsia" w:cs="Arial"/>
              </w:rPr>
              <w:t>Foyer performance</w:t>
            </w:r>
          </w:p>
          <w:p w:rsidR="006A7122" w:rsidRPr="006A7122" w:rsidRDefault="006A7122" w:rsidP="006A7122">
            <w:pPr>
              <w:pStyle w:val="NoSpacing"/>
              <w:numPr>
                <w:ilvl w:val="0"/>
                <w:numId w:val="43"/>
              </w:numPr>
              <w:rPr>
                <w:rFonts w:eastAsiaTheme="minorEastAsia" w:cs="Arial"/>
              </w:rPr>
            </w:pPr>
            <w:r w:rsidRPr="006A7122">
              <w:rPr>
                <w:rFonts w:eastAsiaTheme="minorEastAsia" w:cs="Arial"/>
              </w:rPr>
              <w:t>ABFAB</w:t>
            </w:r>
            <w:r w:rsidRPr="006A7122">
              <w:rPr>
                <w:rFonts w:eastAsiaTheme="minorEastAsia" w:cs="Arial"/>
              </w:rPr>
              <w:tab/>
            </w:r>
            <w:r>
              <w:rPr>
                <w:rFonts w:eastAsiaTheme="minorEastAsia" w:cs="Arial"/>
              </w:rPr>
              <w:tab/>
            </w:r>
            <w:r>
              <w:rPr>
                <w:rFonts w:eastAsiaTheme="minorEastAsia" w:cs="Arial"/>
              </w:rPr>
              <w:tab/>
            </w:r>
            <w:r>
              <w:rPr>
                <w:rFonts w:eastAsiaTheme="minorEastAsia" w:cs="Arial"/>
              </w:rPr>
              <w:tab/>
            </w:r>
            <w:r>
              <w:rPr>
                <w:rFonts w:eastAsiaTheme="minorEastAsia" w:cs="Arial"/>
              </w:rPr>
              <w:tab/>
            </w:r>
            <w:r w:rsidRPr="006A7122">
              <w:rPr>
                <w:rFonts w:eastAsiaTheme="minorEastAsia" w:cs="Arial"/>
              </w:rPr>
              <w:t>9 August 2022</w:t>
            </w:r>
            <w:r w:rsidRPr="006A7122">
              <w:rPr>
                <w:rFonts w:eastAsiaTheme="minorEastAsia" w:cs="Arial"/>
              </w:rPr>
              <w:tab/>
            </w:r>
            <w:r>
              <w:rPr>
                <w:rFonts w:eastAsiaTheme="minorEastAsia" w:cs="Arial"/>
              </w:rPr>
              <w:tab/>
            </w:r>
            <w:r w:rsidRPr="006A7122">
              <w:rPr>
                <w:rFonts w:eastAsiaTheme="minorEastAsia" w:cs="Arial"/>
              </w:rPr>
              <w:t>Theatre</w:t>
            </w:r>
          </w:p>
          <w:p w:rsidR="006A7122" w:rsidRPr="006A7122" w:rsidRDefault="006A7122" w:rsidP="006A7122">
            <w:pPr>
              <w:pStyle w:val="NoSpacing"/>
              <w:numPr>
                <w:ilvl w:val="0"/>
                <w:numId w:val="43"/>
              </w:numPr>
              <w:rPr>
                <w:rFonts w:eastAsiaTheme="minorEastAsia" w:cs="Arial"/>
              </w:rPr>
            </w:pPr>
            <w:r w:rsidRPr="006A7122">
              <w:rPr>
                <w:rFonts w:eastAsiaTheme="minorEastAsia" w:cs="Arial"/>
              </w:rPr>
              <w:t>Two Hues film screening</w:t>
            </w:r>
            <w:r w:rsidRPr="006A7122">
              <w:rPr>
                <w:rFonts w:eastAsiaTheme="minorEastAsia" w:cs="Arial"/>
              </w:rPr>
              <w:tab/>
            </w:r>
            <w:r>
              <w:rPr>
                <w:rFonts w:eastAsiaTheme="minorEastAsia" w:cs="Arial"/>
              </w:rPr>
              <w:tab/>
            </w:r>
            <w:r>
              <w:rPr>
                <w:rFonts w:eastAsiaTheme="minorEastAsia" w:cs="Arial"/>
              </w:rPr>
              <w:tab/>
            </w:r>
            <w:r w:rsidRPr="006A7122">
              <w:rPr>
                <w:rFonts w:eastAsiaTheme="minorEastAsia" w:cs="Arial"/>
              </w:rPr>
              <w:t>9 August 2022</w:t>
            </w:r>
            <w:r w:rsidRPr="006A7122">
              <w:rPr>
                <w:rFonts w:eastAsiaTheme="minorEastAsia" w:cs="Arial"/>
              </w:rPr>
              <w:tab/>
            </w:r>
            <w:r>
              <w:rPr>
                <w:rFonts w:eastAsiaTheme="minorEastAsia" w:cs="Arial"/>
              </w:rPr>
              <w:tab/>
            </w:r>
            <w:r w:rsidRPr="006A7122">
              <w:rPr>
                <w:rFonts w:eastAsiaTheme="minorEastAsia" w:cs="Arial"/>
              </w:rPr>
              <w:t>Theatre</w:t>
            </w:r>
          </w:p>
          <w:p w:rsidR="00B42B5B" w:rsidRDefault="006A7122" w:rsidP="006A7122">
            <w:pPr>
              <w:pStyle w:val="NoSpacing"/>
              <w:numPr>
                <w:ilvl w:val="0"/>
                <w:numId w:val="43"/>
              </w:numPr>
              <w:rPr>
                <w:rFonts w:eastAsiaTheme="minorEastAsia" w:cs="Arial"/>
              </w:rPr>
            </w:pPr>
            <w:r>
              <w:rPr>
                <w:rFonts w:eastAsiaTheme="minorEastAsia" w:cs="Arial"/>
              </w:rPr>
              <w:t>Onder die Brug</w:t>
            </w:r>
            <w:r>
              <w:rPr>
                <w:rFonts w:eastAsiaTheme="minorEastAsia" w:cs="Arial"/>
              </w:rPr>
              <w:tab/>
            </w:r>
            <w:r>
              <w:rPr>
                <w:rFonts w:eastAsiaTheme="minorEastAsia" w:cs="Arial"/>
              </w:rPr>
              <w:tab/>
            </w:r>
            <w:r>
              <w:rPr>
                <w:rFonts w:eastAsiaTheme="minorEastAsia" w:cs="Arial"/>
              </w:rPr>
              <w:tab/>
            </w:r>
            <w:r>
              <w:rPr>
                <w:rFonts w:eastAsiaTheme="minorEastAsia" w:cs="Arial"/>
              </w:rPr>
              <w:tab/>
              <w:t>25 – 27 August 2022</w:t>
            </w:r>
            <w:r>
              <w:rPr>
                <w:rFonts w:eastAsiaTheme="minorEastAsia" w:cs="Arial"/>
              </w:rPr>
              <w:tab/>
            </w:r>
            <w:r w:rsidRPr="006A7122">
              <w:rPr>
                <w:rFonts w:eastAsiaTheme="minorEastAsia" w:cs="Arial"/>
              </w:rPr>
              <w:t>Arena</w:t>
            </w:r>
          </w:p>
          <w:p w:rsidR="00EB4C26" w:rsidRDefault="00EB4C26" w:rsidP="00B42B5B">
            <w:pPr>
              <w:pStyle w:val="NoSpacing"/>
              <w:rPr>
                <w:rFonts w:eastAsiaTheme="minorEastAsia" w:cs="Arial"/>
              </w:rPr>
            </w:pPr>
          </w:p>
          <w:p w:rsidR="00EB4C26" w:rsidRPr="00B42B5B" w:rsidRDefault="00EB4C26" w:rsidP="00B42B5B">
            <w:pPr>
              <w:pStyle w:val="NoSpacing"/>
              <w:rPr>
                <w:rFonts w:eastAsiaTheme="minorEastAsia" w:cs="Arial"/>
              </w:rPr>
            </w:pPr>
          </w:p>
          <w:p w:rsidR="00B42B5B" w:rsidRPr="00B42B5B" w:rsidRDefault="00B42B5B" w:rsidP="00B42B5B">
            <w:pPr>
              <w:pStyle w:val="NoSpacing"/>
              <w:rPr>
                <w:rFonts w:eastAsiaTheme="minorEastAsia" w:cs="Arial"/>
                <w:b/>
              </w:rPr>
            </w:pPr>
            <w:r w:rsidRPr="00B42B5B">
              <w:rPr>
                <w:rFonts w:eastAsiaTheme="minorEastAsia" w:cs="Arial"/>
                <w:b/>
              </w:rPr>
              <w:t xml:space="preserve">SCOPE: </w:t>
            </w:r>
          </w:p>
          <w:p w:rsidR="00B42B5B" w:rsidRPr="00B42B5B" w:rsidRDefault="00B42B5B" w:rsidP="00B42B5B">
            <w:pPr>
              <w:pStyle w:val="NoSpacing"/>
              <w:rPr>
                <w:rFonts w:eastAsiaTheme="minorEastAsia" w:cs="Arial"/>
              </w:rPr>
            </w:pPr>
            <w:r w:rsidRPr="00B42B5B">
              <w:rPr>
                <w:rFonts w:eastAsiaTheme="minorEastAsia" w:cs="Arial"/>
              </w:rPr>
              <w:t>Items required in the final product include but are not limited to:</w:t>
            </w:r>
          </w:p>
          <w:p w:rsidR="00174B61" w:rsidRDefault="00EB4C26" w:rsidP="00B42B5B">
            <w:pPr>
              <w:pStyle w:val="NoSpacing"/>
              <w:numPr>
                <w:ilvl w:val="0"/>
                <w:numId w:val="36"/>
              </w:numPr>
              <w:rPr>
                <w:rFonts w:eastAsiaTheme="minorEastAsia" w:cs="Arial"/>
              </w:rPr>
            </w:pPr>
            <w:r>
              <w:rPr>
                <w:rFonts w:eastAsiaTheme="minorEastAsia" w:cs="Arial"/>
              </w:rPr>
              <w:t>Snippets of the various productions (as indicated by Artscape)</w:t>
            </w:r>
          </w:p>
          <w:p w:rsidR="00EB4C26" w:rsidRDefault="00EB4C26" w:rsidP="00B42B5B">
            <w:pPr>
              <w:pStyle w:val="NoSpacing"/>
              <w:numPr>
                <w:ilvl w:val="0"/>
                <w:numId w:val="36"/>
              </w:numPr>
              <w:rPr>
                <w:rFonts w:eastAsiaTheme="minorEastAsia" w:cs="Arial"/>
              </w:rPr>
            </w:pPr>
            <w:r>
              <w:rPr>
                <w:rFonts w:eastAsiaTheme="minorEastAsia" w:cs="Arial"/>
              </w:rPr>
              <w:t>Capturing the activities on Women’s Day (9 August).  A separate video to be provided</w:t>
            </w:r>
          </w:p>
          <w:p w:rsidR="00EB4C26" w:rsidRDefault="00EB4C26" w:rsidP="00B42B5B">
            <w:pPr>
              <w:pStyle w:val="NoSpacing"/>
              <w:numPr>
                <w:ilvl w:val="0"/>
                <w:numId w:val="36"/>
              </w:numPr>
              <w:rPr>
                <w:rFonts w:eastAsiaTheme="minorEastAsia" w:cs="Arial"/>
              </w:rPr>
            </w:pPr>
            <w:r>
              <w:rPr>
                <w:rFonts w:eastAsiaTheme="minorEastAsia" w:cs="Arial"/>
              </w:rPr>
              <w:t>A and B above are also to be combined into a video that captures the essence of the Festival’s activities</w:t>
            </w:r>
          </w:p>
          <w:p w:rsidR="00B42B5B" w:rsidRDefault="00B42B5B" w:rsidP="00B42B5B">
            <w:pPr>
              <w:pStyle w:val="NoSpacing"/>
              <w:numPr>
                <w:ilvl w:val="0"/>
                <w:numId w:val="36"/>
              </w:numPr>
              <w:rPr>
                <w:rFonts w:eastAsiaTheme="minorEastAsia" w:cs="Arial"/>
              </w:rPr>
            </w:pPr>
            <w:r w:rsidRPr="00B42B5B">
              <w:rPr>
                <w:rFonts w:eastAsiaTheme="minorEastAsia" w:cs="Arial"/>
              </w:rPr>
              <w:t xml:space="preserve">1-3 minute video-clip – sound is optional but preferred – featuring the project or product to be used by news organizations. Often these video clips will be inserted into news feature stories that most always require video while the presenter provides narration. </w:t>
            </w:r>
          </w:p>
          <w:p w:rsidR="00174B61" w:rsidRPr="00B42B5B" w:rsidRDefault="00174B61" w:rsidP="00B42B5B">
            <w:pPr>
              <w:pStyle w:val="NoSpacing"/>
              <w:numPr>
                <w:ilvl w:val="0"/>
                <w:numId w:val="36"/>
              </w:numPr>
              <w:rPr>
                <w:rFonts w:eastAsiaTheme="minorEastAsia" w:cs="Arial"/>
              </w:rPr>
            </w:pPr>
            <w:r>
              <w:rPr>
                <w:rFonts w:eastAsiaTheme="minorEastAsia" w:cs="Arial"/>
              </w:rPr>
              <w:lastRenderedPageBreak/>
              <w:t xml:space="preserve">Interviews with participants (estimate </w:t>
            </w:r>
            <w:r w:rsidR="00EB4C26">
              <w:rPr>
                <w:rFonts w:eastAsiaTheme="minorEastAsia" w:cs="Arial"/>
              </w:rPr>
              <w:t xml:space="preserve">10 x 2mins and </w:t>
            </w:r>
            <w:r>
              <w:rPr>
                <w:rFonts w:eastAsiaTheme="minorEastAsia" w:cs="Arial"/>
              </w:rPr>
              <w:t>10 x 10mins)</w:t>
            </w:r>
            <w:r w:rsidR="00EB4C26">
              <w:rPr>
                <w:rFonts w:eastAsiaTheme="minorEastAsia" w:cs="Arial"/>
              </w:rPr>
              <w:t xml:space="preserve">  this will be in advance of the actual events some of these are to be included in the overall video and some will be used for marketing on social media platforms</w:t>
            </w:r>
          </w:p>
          <w:p w:rsidR="00B42B5B" w:rsidRPr="00B42B5B" w:rsidRDefault="00B42B5B" w:rsidP="00B42B5B">
            <w:pPr>
              <w:pStyle w:val="NoSpacing"/>
              <w:numPr>
                <w:ilvl w:val="0"/>
                <w:numId w:val="36"/>
              </w:numPr>
              <w:rPr>
                <w:rFonts w:eastAsiaTheme="minorEastAsia" w:cs="Arial"/>
              </w:rPr>
            </w:pPr>
            <w:r w:rsidRPr="00B42B5B">
              <w:rPr>
                <w:rFonts w:eastAsiaTheme="minorEastAsia" w:cs="Arial"/>
              </w:rPr>
              <w:t>If no sound, please provide music with post edit. Include the copyright costs in quote when required</w:t>
            </w:r>
          </w:p>
          <w:p w:rsidR="00B42B5B" w:rsidRPr="00B42B5B" w:rsidRDefault="00B42B5B" w:rsidP="00B42B5B">
            <w:pPr>
              <w:pStyle w:val="NoSpacing"/>
              <w:rPr>
                <w:rFonts w:eastAsiaTheme="minorEastAsia" w:cs="Arial"/>
              </w:rPr>
            </w:pPr>
          </w:p>
          <w:p w:rsidR="00EB4C26" w:rsidRDefault="00B42B5B" w:rsidP="00B42B5B">
            <w:pPr>
              <w:pStyle w:val="NoSpacing"/>
              <w:rPr>
                <w:rFonts w:eastAsiaTheme="minorEastAsia" w:cs="Arial"/>
                <w:b/>
              </w:rPr>
            </w:pPr>
            <w:r w:rsidRPr="00B42B5B">
              <w:rPr>
                <w:rFonts w:eastAsiaTheme="minorEastAsia" w:cs="Arial"/>
                <w:b/>
              </w:rPr>
              <w:t xml:space="preserve"> </w:t>
            </w:r>
          </w:p>
          <w:p w:rsidR="00EB4C26" w:rsidRDefault="00EB4C26" w:rsidP="00B42B5B">
            <w:pPr>
              <w:pStyle w:val="NoSpacing"/>
              <w:rPr>
                <w:rFonts w:eastAsiaTheme="minorEastAsia" w:cs="Arial"/>
                <w:b/>
              </w:rPr>
            </w:pPr>
          </w:p>
          <w:p w:rsidR="00B42B5B" w:rsidRPr="00B42B5B" w:rsidRDefault="00B42B5B" w:rsidP="00B42B5B">
            <w:pPr>
              <w:pStyle w:val="NoSpacing"/>
              <w:rPr>
                <w:rFonts w:eastAsiaTheme="minorEastAsia" w:cs="Arial"/>
                <w:b/>
              </w:rPr>
            </w:pPr>
            <w:r w:rsidRPr="00B42B5B">
              <w:rPr>
                <w:rFonts w:eastAsiaTheme="minorEastAsia" w:cs="Arial"/>
                <w:b/>
              </w:rPr>
              <w:t>DELIVERABLES, REPORTING &amp; PROJECT SCHEDULE:</w:t>
            </w:r>
            <w:r w:rsidRPr="00B42B5B">
              <w:rPr>
                <w:rFonts w:eastAsiaTheme="minorEastAsia" w:cs="Arial"/>
                <w:b/>
              </w:rPr>
              <w:tab/>
            </w:r>
            <w:r w:rsidRPr="00B42B5B">
              <w:rPr>
                <w:rFonts w:eastAsiaTheme="minorEastAsia" w:cs="Arial"/>
                <w:b/>
              </w:rPr>
              <w:tab/>
            </w:r>
          </w:p>
          <w:p w:rsidR="00B42B5B" w:rsidRPr="00B42B5B" w:rsidRDefault="00B42B5B" w:rsidP="00B42B5B">
            <w:pPr>
              <w:pStyle w:val="Default"/>
              <w:numPr>
                <w:ilvl w:val="0"/>
                <w:numId w:val="37"/>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Videograph</w:t>
            </w:r>
            <w:r w:rsidR="00174B61">
              <w:rPr>
                <w:rFonts w:ascii="Times New Roman" w:eastAsiaTheme="minorEastAsia" w:hAnsi="Times New Roman"/>
                <w:color w:val="auto"/>
                <w:sz w:val="20"/>
                <w:szCs w:val="20"/>
              </w:rPr>
              <w:t xml:space="preserve"> all</w:t>
            </w:r>
            <w:r w:rsidRPr="00B42B5B">
              <w:rPr>
                <w:rFonts w:ascii="Times New Roman" w:eastAsiaTheme="minorEastAsia" w:hAnsi="Times New Roman"/>
                <w:color w:val="auto"/>
                <w:sz w:val="20"/>
                <w:szCs w:val="20"/>
              </w:rPr>
              <w:t xml:space="preserve"> the performance</w:t>
            </w:r>
            <w:r w:rsidR="00174B61">
              <w:rPr>
                <w:rFonts w:ascii="Times New Roman" w:eastAsiaTheme="minorEastAsia" w:hAnsi="Times New Roman"/>
                <w:color w:val="auto"/>
                <w:sz w:val="20"/>
                <w:szCs w:val="20"/>
              </w:rPr>
              <w:t xml:space="preserve">s </w:t>
            </w:r>
            <w:r w:rsidR="00EB4C26" w:rsidRPr="00EB4C26">
              <w:rPr>
                <w:rFonts w:ascii="Times New Roman" w:eastAsiaTheme="minorEastAsia" w:hAnsi="Times New Roman"/>
                <w:color w:val="auto"/>
                <w:sz w:val="20"/>
                <w:szCs w:val="20"/>
              </w:rPr>
              <w:t>and activities as per the listing above</w:t>
            </w:r>
            <w:r w:rsidRPr="00B42B5B">
              <w:rPr>
                <w:rFonts w:ascii="Times New Roman" w:eastAsiaTheme="minorEastAsia" w:hAnsi="Times New Roman"/>
                <w:color w:val="auto"/>
                <w:sz w:val="20"/>
                <w:szCs w:val="20"/>
              </w:rPr>
              <w:t xml:space="preserve"> </w:t>
            </w:r>
          </w:p>
          <w:p w:rsidR="00B42B5B" w:rsidRPr="00B42B5B" w:rsidRDefault="00B42B5B" w:rsidP="00B42B5B">
            <w:pPr>
              <w:pStyle w:val="Default"/>
              <w:numPr>
                <w:ilvl w:val="0"/>
                <w:numId w:val="37"/>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The Videographer should provide 2 DVDs and an electronic copy of footage in hard-case covers, clearly labelled. The footage needs to be delivered within one weeks after of the event. All events videographed to be packaged as individual DVD’s </w:t>
            </w:r>
          </w:p>
          <w:p w:rsidR="00B42B5B" w:rsidRPr="00B42B5B" w:rsidRDefault="00B42B5B" w:rsidP="00B42B5B">
            <w:pPr>
              <w:pStyle w:val="Default"/>
              <w:numPr>
                <w:ilvl w:val="0"/>
                <w:numId w:val="38"/>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Content of DVD output must be inclusive of menu that contains: </w:t>
            </w:r>
          </w:p>
          <w:p w:rsidR="00B42B5B" w:rsidRPr="00B42B5B" w:rsidRDefault="00B42B5B" w:rsidP="00B42B5B">
            <w:pPr>
              <w:pStyle w:val="Default"/>
              <w:numPr>
                <w:ilvl w:val="0"/>
                <w:numId w:val="38"/>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Chapters/scenes/of production; </w:t>
            </w:r>
          </w:p>
          <w:p w:rsidR="00B42B5B" w:rsidRDefault="00B42B5B" w:rsidP="00B42B5B">
            <w:pPr>
              <w:pStyle w:val="Default"/>
              <w:numPr>
                <w:ilvl w:val="0"/>
                <w:numId w:val="38"/>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Highlights/short clips for Youtube and other web purposes; </w:t>
            </w:r>
          </w:p>
          <w:p w:rsidR="00174B61" w:rsidRPr="00B42B5B" w:rsidRDefault="00174B61" w:rsidP="00B42B5B">
            <w:pPr>
              <w:pStyle w:val="Default"/>
              <w:numPr>
                <w:ilvl w:val="0"/>
                <w:numId w:val="38"/>
              </w:numPr>
              <w:spacing w:after="19"/>
              <w:rPr>
                <w:rFonts w:ascii="Times New Roman" w:eastAsiaTheme="minorEastAsia" w:hAnsi="Times New Roman"/>
                <w:color w:val="auto"/>
                <w:sz w:val="20"/>
                <w:szCs w:val="20"/>
              </w:rPr>
            </w:pPr>
            <w:r>
              <w:rPr>
                <w:rFonts w:ascii="Times New Roman" w:eastAsiaTheme="minorEastAsia" w:hAnsi="Times New Roman"/>
                <w:color w:val="auto"/>
                <w:sz w:val="20"/>
                <w:szCs w:val="20"/>
              </w:rPr>
              <w:t>Interviews;</w:t>
            </w:r>
          </w:p>
          <w:p w:rsidR="00B42B5B" w:rsidRPr="00B42B5B" w:rsidRDefault="00B42B5B" w:rsidP="00B42B5B">
            <w:pPr>
              <w:pStyle w:val="Default"/>
              <w:numPr>
                <w:ilvl w:val="0"/>
                <w:numId w:val="38"/>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Artscape’s logo and logos of sponsors must feature on all short clips intended for social media on the last frame and on the full video. Logos will be provided. </w:t>
            </w:r>
          </w:p>
          <w:p w:rsidR="00B42B5B" w:rsidRPr="00B42B5B" w:rsidRDefault="00B42B5B" w:rsidP="00B42B5B">
            <w:pPr>
              <w:pStyle w:val="Default"/>
              <w:numPr>
                <w:ilvl w:val="0"/>
                <w:numId w:val="39"/>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Video files must be delivered in a compatible format for most media players</w:t>
            </w:r>
          </w:p>
          <w:p w:rsidR="00B42B5B" w:rsidRPr="00B42B5B" w:rsidRDefault="00B42B5B" w:rsidP="00B42B5B">
            <w:pPr>
              <w:pStyle w:val="Default"/>
              <w:numPr>
                <w:ilvl w:val="0"/>
                <w:numId w:val="40"/>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frame size- 1.920 x1,080 pixels</w:t>
            </w:r>
          </w:p>
          <w:p w:rsidR="00B42B5B" w:rsidRPr="00B42B5B" w:rsidRDefault="00B42B5B" w:rsidP="00B42B5B">
            <w:pPr>
              <w:pStyle w:val="Default"/>
              <w:numPr>
                <w:ilvl w:val="0"/>
                <w:numId w:val="39"/>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Videoclip of 3 – 5 minutes that best sum up the project. These clips can be posted to not only the Artscape website, but websites and internet portals or bloggers that will include the video elements to better tell the story. </w:t>
            </w:r>
          </w:p>
          <w:p w:rsidR="00B42B5B" w:rsidRPr="00B42B5B" w:rsidRDefault="00B42B5B" w:rsidP="000E6F54">
            <w:pPr>
              <w:pStyle w:val="Default"/>
              <w:numPr>
                <w:ilvl w:val="0"/>
                <w:numId w:val="41"/>
              </w:numPr>
              <w:spacing w:after="19"/>
              <w:ind w:left="743"/>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Two (2) cameras/angles minimum to be provided </w:t>
            </w:r>
          </w:p>
          <w:p w:rsidR="00B42B5B" w:rsidRPr="00B42B5B" w:rsidRDefault="00B42B5B" w:rsidP="000E6F54">
            <w:pPr>
              <w:pStyle w:val="Default"/>
              <w:numPr>
                <w:ilvl w:val="0"/>
                <w:numId w:val="41"/>
              </w:numPr>
              <w:spacing w:after="19"/>
              <w:ind w:left="743"/>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HD Quality only. </w:t>
            </w:r>
          </w:p>
          <w:p w:rsidR="00B42B5B" w:rsidRPr="00B42B5B" w:rsidRDefault="00B42B5B" w:rsidP="000E6F54">
            <w:pPr>
              <w:pStyle w:val="Default"/>
              <w:numPr>
                <w:ilvl w:val="0"/>
                <w:numId w:val="41"/>
              </w:numPr>
              <w:spacing w:after="19"/>
              <w:ind w:left="743"/>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 xml:space="preserve">Include labour cost for post edit as well as export to DVD </w:t>
            </w:r>
          </w:p>
          <w:p w:rsidR="00B42B5B" w:rsidRPr="00B42B5B" w:rsidRDefault="00B42B5B" w:rsidP="00B42B5B">
            <w:pPr>
              <w:pStyle w:val="Default"/>
              <w:numPr>
                <w:ilvl w:val="0"/>
                <w:numId w:val="39"/>
              </w:numPr>
              <w:spacing w:after="19"/>
              <w:rPr>
                <w:rFonts w:ascii="Times New Roman" w:eastAsiaTheme="minorEastAsia" w:hAnsi="Times New Roman"/>
                <w:color w:val="auto"/>
                <w:sz w:val="20"/>
                <w:szCs w:val="20"/>
              </w:rPr>
            </w:pPr>
            <w:r w:rsidRPr="00B42B5B">
              <w:rPr>
                <w:rFonts w:ascii="Times New Roman" w:eastAsiaTheme="minorEastAsia" w:hAnsi="Times New Roman"/>
                <w:color w:val="auto"/>
                <w:sz w:val="20"/>
                <w:szCs w:val="20"/>
              </w:rPr>
              <w:t>No footage to be used by the service provider without written consent from Artscape.</w:t>
            </w:r>
          </w:p>
          <w:p w:rsidR="00B42B5B" w:rsidRPr="00B42B5B" w:rsidRDefault="00B42B5B" w:rsidP="00B42B5B">
            <w:pPr>
              <w:pStyle w:val="ListParagraph"/>
              <w:numPr>
                <w:ilvl w:val="0"/>
                <w:numId w:val="39"/>
              </w:numPr>
              <w:autoSpaceDE w:val="0"/>
              <w:autoSpaceDN w:val="0"/>
              <w:adjustRightInd w:val="0"/>
              <w:rPr>
                <w:rFonts w:eastAsiaTheme="minorEastAsia" w:cs="Arial"/>
              </w:rPr>
            </w:pPr>
            <w:r w:rsidRPr="00B42B5B">
              <w:rPr>
                <w:rFonts w:eastAsiaTheme="minorEastAsia" w:cs="Arial"/>
              </w:rPr>
              <w:t xml:space="preserve">Delivery: The Final Product to be delivered to Artscape Theatre Centre, Cape Town, 8001 and to </w:t>
            </w:r>
            <w:hyperlink r:id="rId9" w:history="1">
              <w:r w:rsidRPr="00B42B5B">
                <w:rPr>
                  <w:rFonts w:eastAsiaTheme="minorEastAsia"/>
                  <w:b/>
                </w:rPr>
                <w:t>lungaq@artscape.co.za</w:t>
              </w:r>
            </w:hyperlink>
            <w:r w:rsidRPr="00B42B5B">
              <w:rPr>
                <w:rFonts w:eastAsiaTheme="minorEastAsia" w:cs="Arial"/>
              </w:rPr>
              <w:t xml:space="preserve"> and </w:t>
            </w:r>
            <w:r w:rsidRPr="00B42B5B">
              <w:rPr>
                <w:rFonts w:eastAsiaTheme="minorEastAsia" w:cs="Arial"/>
                <w:b/>
              </w:rPr>
              <w:t>andres@artscape.co.za</w:t>
            </w:r>
          </w:p>
          <w:p w:rsidR="005F6555" w:rsidRPr="00B42B5B" w:rsidRDefault="005F6555" w:rsidP="005F6555">
            <w:pPr>
              <w:jc w:val="both"/>
              <w:rPr>
                <w:rFonts w:eastAsiaTheme="minorEastAsia" w:cs="Arial"/>
              </w:rPr>
            </w:pPr>
          </w:p>
          <w:p w:rsidR="005F6555" w:rsidRDefault="005F6555" w:rsidP="005F6555">
            <w:pPr>
              <w:shd w:val="clear" w:color="auto" w:fill="FFFFFF"/>
              <w:spacing w:after="120"/>
              <w:jc w:val="both"/>
              <w:textAlignment w:val="baseline"/>
              <w:rPr>
                <w:rFonts w:asciiTheme="majorHAnsi" w:hAnsiTheme="majorHAnsi" w:cs="Calibri Light"/>
                <w:b/>
                <w:sz w:val="18"/>
                <w:szCs w:val="18"/>
                <w:lang w:val="en-US"/>
              </w:rPr>
            </w:pPr>
          </w:p>
          <w:p w:rsidR="005F6555" w:rsidRPr="005F6555" w:rsidRDefault="005F6555" w:rsidP="005F6555">
            <w:pPr>
              <w:shd w:val="clear" w:color="auto" w:fill="FFFFFF"/>
              <w:spacing w:after="120"/>
              <w:jc w:val="both"/>
              <w:textAlignment w:val="baseline"/>
              <w:rPr>
                <w:rFonts w:asciiTheme="majorHAnsi" w:hAnsiTheme="majorHAnsi" w:cs="Calibri Light"/>
                <w:b/>
                <w:sz w:val="18"/>
                <w:szCs w:val="18"/>
                <w:lang w:val="en-US"/>
              </w:rPr>
            </w:pPr>
            <w:r w:rsidRPr="005F6555">
              <w:rPr>
                <w:rFonts w:asciiTheme="majorHAnsi" w:hAnsiTheme="majorHAnsi" w:cs="Calibri Light"/>
                <w:b/>
                <w:sz w:val="18"/>
                <w:szCs w:val="18"/>
                <w:lang w:val="en-US"/>
              </w:rPr>
              <w:t>REQUIREMENTS (Please complete the table below and submit with your bid)</w:t>
            </w:r>
          </w:p>
          <w:tbl>
            <w:tblPr>
              <w:tblStyle w:val="TableGrid"/>
              <w:tblW w:w="0" w:type="auto"/>
              <w:tblLook w:val="04A0" w:firstRow="1" w:lastRow="0" w:firstColumn="1" w:lastColumn="0" w:noHBand="0" w:noVBand="1"/>
            </w:tblPr>
            <w:tblGrid>
              <w:gridCol w:w="8109"/>
              <w:gridCol w:w="1667"/>
            </w:tblGrid>
            <w:tr w:rsidR="005F6555" w:rsidRPr="005F6555" w:rsidTr="005F6555">
              <w:tc>
                <w:tcPr>
                  <w:tcW w:w="8109" w:type="dxa"/>
                </w:tcPr>
                <w:p w:rsidR="005F6555" w:rsidRPr="005F6555" w:rsidRDefault="005F6555" w:rsidP="005F6555">
                  <w:pPr>
                    <w:rPr>
                      <w:rFonts w:asciiTheme="majorHAnsi" w:hAnsiTheme="majorHAnsi" w:cs="Calibri Light"/>
                      <w:b/>
                      <w:sz w:val="18"/>
                      <w:szCs w:val="18"/>
                      <w:lang w:val="en-US"/>
                    </w:rPr>
                  </w:pPr>
                  <w:r w:rsidRPr="005F6555">
                    <w:rPr>
                      <w:rFonts w:asciiTheme="majorHAnsi" w:hAnsiTheme="majorHAnsi" w:cs="Calibri Light"/>
                      <w:b/>
                      <w:sz w:val="18"/>
                      <w:szCs w:val="18"/>
                      <w:lang w:val="en-US"/>
                    </w:rPr>
                    <w:t>The videographer must:</w:t>
                  </w:r>
                </w:p>
              </w:tc>
              <w:tc>
                <w:tcPr>
                  <w:tcW w:w="1667" w:type="dxa"/>
                </w:tcPr>
                <w:p w:rsidR="005F6555" w:rsidRPr="005F6555" w:rsidRDefault="005F6555" w:rsidP="005F6555">
                  <w:pPr>
                    <w:rPr>
                      <w:rFonts w:asciiTheme="majorHAnsi" w:hAnsiTheme="majorHAnsi" w:cs="Calibri Light"/>
                      <w:b/>
                      <w:sz w:val="18"/>
                      <w:szCs w:val="18"/>
                      <w:lang w:val="en-US"/>
                    </w:rPr>
                  </w:pPr>
                  <w:r w:rsidRPr="005F6555">
                    <w:rPr>
                      <w:rFonts w:asciiTheme="majorHAnsi" w:hAnsiTheme="majorHAnsi" w:cs="Calibri Light"/>
                      <w:b/>
                      <w:sz w:val="18"/>
                      <w:szCs w:val="18"/>
                      <w:lang w:val="en-US"/>
                    </w:rPr>
                    <w:t>BIDDER RESPONSE (YES/NO)</w:t>
                  </w:r>
                </w:p>
              </w:tc>
            </w:tr>
            <w:tr w:rsidR="005F6555" w:rsidRPr="005F6555" w:rsidTr="005F6555">
              <w:tc>
                <w:tcPr>
                  <w:tcW w:w="8109" w:type="dxa"/>
                </w:tcPr>
                <w:p w:rsidR="005F6555" w:rsidRPr="005F6555" w:rsidRDefault="005F6555" w:rsidP="00EB4C26">
                  <w:pPr>
                    <w:numPr>
                      <w:ilvl w:val="0"/>
                      <w:numId w:val="42"/>
                    </w:numPr>
                    <w:contextualSpacing/>
                    <w:rPr>
                      <w:rFonts w:asciiTheme="majorHAnsi" w:hAnsiTheme="majorHAnsi" w:cs="Calibri Light"/>
                      <w:sz w:val="18"/>
                      <w:szCs w:val="18"/>
                      <w:lang w:val="en-US"/>
                    </w:rPr>
                  </w:pPr>
                  <w:r w:rsidRPr="005F6555">
                    <w:rPr>
                      <w:rFonts w:asciiTheme="majorHAnsi" w:hAnsiTheme="majorHAnsi" w:cs="Calibri Light"/>
                      <w:sz w:val="18"/>
                      <w:szCs w:val="18"/>
                      <w:lang w:val="en-US"/>
                    </w:rPr>
                    <w:t xml:space="preserve">Be based </w:t>
                  </w:r>
                  <w:r w:rsidR="00EB4C26">
                    <w:rPr>
                      <w:rFonts w:asciiTheme="majorHAnsi" w:hAnsiTheme="majorHAnsi" w:cs="Calibri Light"/>
                      <w:sz w:val="18"/>
                      <w:szCs w:val="18"/>
                      <w:lang w:val="en-US"/>
                    </w:rPr>
                    <w:t>in Cape Town</w:t>
                  </w:r>
                </w:p>
              </w:tc>
              <w:tc>
                <w:tcPr>
                  <w:tcW w:w="1667" w:type="dxa"/>
                </w:tcPr>
                <w:p w:rsidR="005F6555" w:rsidRPr="005F6555" w:rsidRDefault="005F6555" w:rsidP="005F6555">
                  <w:pPr>
                    <w:rPr>
                      <w:rFonts w:asciiTheme="majorHAnsi" w:hAnsiTheme="majorHAnsi" w:cs="Calibri Light"/>
                      <w:sz w:val="18"/>
                      <w:szCs w:val="18"/>
                      <w:lang w:val="en-US"/>
                    </w:rPr>
                  </w:pPr>
                </w:p>
              </w:tc>
            </w:tr>
            <w:tr w:rsidR="005F6555" w:rsidRPr="005F6555" w:rsidTr="005F6555">
              <w:tc>
                <w:tcPr>
                  <w:tcW w:w="8109" w:type="dxa"/>
                </w:tcPr>
                <w:p w:rsidR="005F6555" w:rsidRPr="005F6555" w:rsidRDefault="005F6555" w:rsidP="005F6555">
                  <w:pPr>
                    <w:numPr>
                      <w:ilvl w:val="0"/>
                      <w:numId w:val="42"/>
                    </w:numPr>
                    <w:contextualSpacing/>
                    <w:rPr>
                      <w:rFonts w:asciiTheme="majorHAnsi" w:hAnsiTheme="majorHAnsi" w:cs="Calibri Light"/>
                      <w:sz w:val="18"/>
                      <w:szCs w:val="18"/>
                      <w:lang w:val="en-US"/>
                    </w:rPr>
                  </w:pPr>
                  <w:r w:rsidRPr="005F6555">
                    <w:rPr>
                      <w:rFonts w:asciiTheme="majorHAnsi" w:hAnsiTheme="majorHAnsi" w:cs="Calibri Light"/>
                      <w:sz w:val="18"/>
                      <w:szCs w:val="18"/>
                      <w:lang w:val="en-US"/>
                    </w:rPr>
                    <w:t>Be able to do multicam recording with at least 2 cameras with associated camera crew</w:t>
                  </w:r>
                </w:p>
              </w:tc>
              <w:tc>
                <w:tcPr>
                  <w:tcW w:w="1667" w:type="dxa"/>
                </w:tcPr>
                <w:p w:rsidR="005F6555" w:rsidRPr="005F6555" w:rsidRDefault="005F6555" w:rsidP="005F6555">
                  <w:pPr>
                    <w:rPr>
                      <w:rFonts w:asciiTheme="majorHAnsi" w:hAnsiTheme="majorHAnsi" w:cs="Calibri Light"/>
                      <w:sz w:val="18"/>
                      <w:szCs w:val="18"/>
                      <w:lang w:val="en-US"/>
                    </w:rPr>
                  </w:pPr>
                </w:p>
              </w:tc>
            </w:tr>
            <w:tr w:rsidR="005F6555" w:rsidRPr="005F6555" w:rsidTr="005F6555">
              <w:tc>
                <w:tcPr>
                  <w:tcW w:w="8109" w:type="dxa"/>
                </w:tcPr>
                <w:p w:rsidR="005F6555" w:rsidRPr="005F6555" w:rsidRDefault="005F6555" w:rsidP="005F6555">
                  <w:pPr>
                    <w:numPr>
                      <w:ilvl w:val="0"/>
                      <w:numId w:val="42"/>
                    </w:numPr>
                    <w:contextualSpacing/>
                    <w:rPr>
                      <w:rFonts w:asciiTheme="majorHAnsi" w:hAnsiTheme="majorHAnsi" w:cs="Calibri Light"/>
                      <w:sz w:val="18"/>
                      <w:szCs w:val="18"/>
                      <w:lang w:val="en-US"/>
                    </w:rPr>
                  </w:pPr>
                  <w:r w:rsidRPr="005F6555">
                    <w:rPr>
                      <w:rFonts w:asciiTheme="majorHAnsi" w:hAnsiTheme="majorHAnsi" w:cs="Calibri Light"/>
                      <w:sz w:val="18"/>
                      <w:szCs w:val="18"/>
                      <w:lang w:val="en-US"/>
                    </w:rPr>
                    <w:t>Do live camera switching or mixing if a simulcast is needed</w:t>
                  </w:r>
                </w:p>
              </w:tc>
              <w:tc>
                <w:tcPr>
                  <w:tcW w:w="1667" w:type="dxa"/>
                </w:tcPr>
                <w:p w:rsidR="005F6555" w:rsidRPr="005F6555" w:rsidRDefault="005F6555" w:rsidP="005F6555">
                  <w:pPr>
                    <w:rPr>
                      <w:rFonts w:asciiTheme="majorHAnsi" w:hAnsiTheme="majorHAnsi" w:cs="Calibri Light"/>
                      <w:sz w:val="18"/>
                      <w:szCs w:val="18"/>
                      <w:lang w:val="en-US"/>
                    </w:rPr>
                  </w:pPr>
                </w:p>
              </w:tc>
            </w:tr>
            <w:tr w:rsidR="005F6555" w:rsidRPr="005F6555" w:rsidTr="005F6555">
              <w:tc>
                <w:tcPr>
                  <w:tcW w:w="8109" w:type="dxa"/>
                </w:tcPr>
                <w:p w:rsidR="005F6555" w:rsidRPr="005F6555" w:rsidRDefault="005F6555" w:rsidP="005F6555">
                  <w:pPr>
                    <w:numPr>
                      <w:ilvl w:val="0"/>
                      <w:numId w:val="42"/>
                    </w:numPr>
                    <w:contextualSpacing/>
                    <w:rPr>
                      <w:rFonts w:asciiTheme="majorHAnsi" w:hAnsiTheme="majorHAnsi" w:cs="Calibri Light"/>
                      <w:sz w:val="18"/>
                      <w:szCs w:val="18"/>
                      <w:lang w:val="en-US"/>
                    </w:rPr>
                  </w:pPr>
                  <w:r w:rsidRPr="005F6555">
                    <w:rPr>
                      <w:rFonts w:asciiTheme="majorHAnsi" w:hAnsiTheme="majorHAnsi" w:cs="Calibri Light"/>
                      <w:sz w:val="18"/>
                      <w:szCs w:val="18"/>
                      <w:lang w:val="en-US"/>
                    </w:rPr>
                    <w:t>Provide audio to film syncing where necessary</w:t>
                  </w:r>
                </w:p>
              </w:tc>
              <w:tc>
                <w:tcPr>
                  <w:tcW w:w="1667" w:type="dxa"/>
                </w:tcPr>
                <w:p w:rsidR="005F6555" w:rsidRPr="005F6555" w:rsidRDefault="005F6555" w:rsidP="005F6555">
                  <w:pPr>
                    <w:rPr>
                      <w:rFonts w:asciiTheme="majorHAnsi" w:hAnsiTheme="majorHAnsi" w:cs="Calibri Light"/>
                      <w:sz w:val="18"/>
                      <w:szCs w:val="18"/>
                      <w:lang w:val="en-US"/>
                    </w:rPr>
                  </w:pPr>
                </w:p>
              </w:tc>
            </w:tr>
            <w:tr w:rsidR="005F6555" w:rsidRPr="005F6555" w:rsidTr="005F6555">
              <w:tc>
                <w:tcPr>
                  <w:tcW w:w="8109" w:type="dxa"/>
                </w:tcPr>
                <w:p w:rsidR="005F6555" w:rsidRPr="005F6555" w:rsidRDefault="005F6555" w:rsidP="005F6555">
                  <w:pPr>
                    <w:numPr>
                      <w:ilvl w:val="0"/>
                      <w:numId w:val="42"/>
                    </w:numPr>
                    <w:contextualSpacing/>
                    <w:rPr>
                      <w:rFonts w:asciiTheme="majorHAnsi" w:hAnsiTheme="majorHAnsi" w:cs="Calibri Light"/>
                      <w:sz w:val="18"/>
                      <w:szCs w:val="18"/>
                      <w:lang w:val="en-US"/>
                    </w:rPr>
                  </w:pPr>
                  <w:r w:rsidRPr="005F6555">
                    <w:rPr>
                      <w:rFonts w:asciiTheme="majorHAnsi" w:hAnsiTheme="majorHAnsi" w:cs="Calibri Light"/>
                      <w:sz w:val="18"/>
                      <w:szCs w:val="18"/>
                      <w:lang w:val="en-US"/>
                    </w:rPr>
                    <w:t>Do the collation, editing of recorded footage into a professional, high quality video that can be broadcast on TV or web portal or social media platforms</w:t>
                  </w:r>
                </w:p>
              </w:tc>
              <w:tc>
                <w:tcPr>
                  <w:tcW w:w="1667" w:type="dxa"/>
                </w:tcPr>
                <w:p w:rsidR="005F6555" w:rsidRPr="005F6555" w:rsidRDefault="005F6555" w:rsidP="005F6555">
                  <w:pPr>
                    <w:rPr>
                      <w:rFonts w:asciiTheme="majorHAnsi" w:hAnsiTheme="majorHAnsi" w:cs="Calibri Light"/>
                      <w:sz w:val="18"/>
                      <w:szCs w:val="18"/>
                      <w:lang w:val="en-US"/>
                    </w:rPr>
                  </w:pPr>
                </w:p>
              </w:tc>
            </w:tr>
            <w:tr w:rsidR="005F6555" w:rsidRPr="005F6555" w:rsidTr="005F6555">
              <w:tc>
                <w:tcPr>
                  <w:tcW w:w="8109" w:type="dxa"/>
                </w:tcPr>
                <w:p w:rsidR="005F6555" w:rsidRPr="005F6555" w:rsidRDefault="005F6555" w:rsidP="005F6555">
                  <w:pPr>
                    <w:numPr>
                      <w:ilvl w:val="0"/>
                      <w:numId w:val="42"/>
                    </w:numPr>
                    <w:contextualSpacing/>
                    <w:rPr>
                      <w:rFonts w:asciiTheme="majorHAnsi" w:hAnsiTheme="majorHAnsi" w:cs="Calibri Light"/>
                      <w:sz w:val="18"/>
                      <w:szCs w:val="18"/>
                      <w:lang w:val="en-US"/>
                    </w:rPr>
                  </w:pPr>
                  <w:r w:rsidRPr="005F6555">
                    <w:rPr>
                      <w:rFonts w:asciiTheme="majorHAnsi" w:hAnsiTheme="majorHAnsi" w:cs="Calibri Light"/>
                      <w:sz w:val="18"/>
                      <w:szCs w:val="18"/>
                      <w:lang w:val="en-US"/>
                    </w:rPr>
                    <w:t>Provide all necessary equipment including microphones</w:t>
                  </w:r>
                </w:p>
              </w:tc>
              <w:tc>
                <w:tcPr>
                  <w:tcW w:w="1667" w:type="dxa"/>
                </w:tcPr>
                <w:p w:rsidR="005F6555" w:rsidRPr="005F6555" w:rsidRDefault="005F6555" w:rsidP="005F6555">
                  <w:pPr>
                    <w:rPr>
                      <w:rFonts w:asciiTheme="majorHAnsi" w:hAnsiTheme="majorHAnsi" w:cs="Calibri Light"/>
                      <w:sz w:val="18"/>
                      <w:szCs w:val="18"/>
                      <w:lang w:val="en-US"/>
                    </w:rPr>
                  </w:pPr>
                </w:p>
              </w:tc>
            </w:tr>
          </w:tbl>
          <w:p w:rsidR="005F6555" w:rsidRPr="005F6555" w:rsidRDefault="005F6555" w:rsidP="005F6555">
            <w:pPr>
              <w:rPr>
                <w:rFonts w:asciiTheme="majorHAnsi" w:hAnsiTheme="majorHAnsi" w:cs="Calibri Light"/>
                <w:sz w:val="18"/>
                <w:szCs w:val="18"/>
                <w:lang w:val="en-US"/>
              </w:rPr>
            </w:pPr>
          </w:p>
          <w:p w:rsidR="005F6555" w:rsidRDefault="005F6555" w:rsidP="005F6555">
            <w:pPr>
              <w:rPr>
                <w:rFonts w:asciiTheme="majorHAnsi" w:hAnsiTheme="majorHAnsi" w:cs="Calibri Light"/>
                <w:b/>
                <w:sz w:val="18"/>
                <w:szCs w:val="18"/>
                <w:lang w:val="en-US"/>
              </w:rPr>
            </w:pPr>
          </w:p>
          <w:p w:rsidR="005F6555" w:rsidRPr="005F6555" w:rsidRDefault="005F6555" w:rsidP="005F6555">
            <w:pPr>
              <w:shd w:val="clear" w:color="auto" w:fill="FFFFFF"/>
              <w:jc w:val="both"/>
              <w:textAlignment w:val="baseline"/>
              <w:rPr>
                <w:rFonts w:asciiTheme="majorHAnsi" w:hAnsiTheme="majorHAnsi" w:cs="Calibri Light"/>
                <w:b/>
                <w:sz w:val="18"/>
                <w:szCs w:val="18"/>
                <w:lang w:val="en-US"/>
              </w:rPr>
            </w:pPr>
          </w:p>
          <w:tbl>
            <w:tblPr>
              <w:tblStyle w:val="TableGrid"/>
              <w:tblW w:w="0" w:type="auto"/>
              <w:tblLook w:val="04A0" w:firstRow="1" w:lastRow="0" w:firstColumn="1" w:lastColumn="0" w:noHBand="0" w:noVBand="1"/>
            </w:tblPr>
            <w:tblGrid>
              <w:gridCol w:w="5058"/>
              <w:gridCol w:w="2421"/>
            </w:tblGrid>
            <w:tr w:rsidR="005F6555" w:rsidRPr="005F6555" w:rsidTr="005F6555">
              <w:tc>
                <w:tcPr>
                  <w:tcW w:w="5058" w:type="dxa"/>
                  <w:shd w:val="clear" w:color="auto" w:fill="D9D9D9" w:themeFill="background1" w:themeFillShade="D9"/>
                </w:tcPr>
                <w:p w:rsidR="005F6555" w:rsidRPr="005F6555" w:rsidRDefault="00DF4F96" w:rsidP="005F6555">
                  <w:pPr>
                    <w:spacing w:after="120"/>
                    <w:jc w:val="both"/>
                    <w:textAlignment w:val="baseline"/>
                    <w:rPr>
                      <w:rFonts w:asciiTheme="majorHAnsi" w:hAnsiTheme="majorHAnsi" w:cs="Calibri Light"/>
                      <w:b/>
                      <w:sz w:val="18"/>
                      <w:szCs w:val="18"/>
                      <w:lang w:val="en-US"/>
                    </w:rPr>
                  </w:pPr>
                  <w:r>
                    <w:rPr>
                      <w:rFonts w:asciiTheme="majorHAnsi" w:hAnsiTheme="majorHAnsi" w:cs="Calibri Light"/>
                      <w:b/>
                      <w:sz w:val="18"/>
                      <w:szCs w:val="18"/>
                      <w:lang w:val="en-US"/>
                    </w:rPr>
                    <w:t>TOTAL PRICE</w:t>
                  </w:r>
                  <w:r w:rsidR="005F6555" w:rsidRPr="005F6555">
                    <w:rPr>
                      <w:rFonts w:asciiTheme="majorHAnsi" w:hAnsiTheme="majorHAnsi" w:cs="Calibri Light"/>
                      <w:b/>
                      <w:sz w:val="18"/>
                      <w:szCs w:val="18"/>
                      <w:lang w:val="en-US"/>
                    </w:rPr>
                    <w:t xml:space="preserve"> (inclusive of VAT):</w:t>
                  </w:r>
                </w:p>
              </w:tc>
              <w:tc>
                <w:tcPr>
                  <w:tcW w:w="2421" w:type="dxa"/>
                </w:tcPr>
                <w:p w:rsidR="005F6555" w:rsidRPr="005F6555" w:rsidRDefault="005F6555" w:rsidP="005F6555">
                  <w:pPr>
                    <w:spacing w:after="120"/>
                    <w:jc w:val="both"/>
                    <w:textAlignment w:val="baseline"/>
                    <w:rPr>
                      <w:rFonts w:asciiTheme="majorHAnsi" w:hAnsiTheme="majorHAnsi" w:cs="Calibri Light"/>
                      <w:b/>
                      <w:sz w:val="18"/>
                      <w:szCs w:val="18"/>
                      <w:lang w:val="en-US"/>
                    </w:rPr>
                  </w:pPr>
                  <w:r w:rsidRPr="005F6555">
                    <w:rPr>
                      <w:rFonts w:asciiTheme="majorHAnsi" w:hAnsiTheme="majorHAnsi" w:cs="Calibri Light"/>
                      <w:b/>
                      <w:sz w:val="18"/>
                      <w:szCs w:val="18"/>
                      <w:lang w:val="en-US"/>
                    </w:rPr>
                    <w:t>R</w:t>
                  </w:r>
                </w:p>
              </w:tc>
            </w:tr>
          </w:tbl>
          <w:p w:rsidR="005F6555" w:rsidRDefault="005F6555" w:rsidP="00B452EF">
            <w:pPr>
              <w:jc w:val="both"/>
              <w:rPr>
                <w:rFonts w:asciiTheme="majorHAnsi" w:hAnsiTheme="majorHAnsi" w:cs="Arial"/>
                <w:b/>
                <w:sz w:val="18"/>
                <w:szCs w:val="18"/>
              </w:rPr>
            </w:pPr>
          </w:p>
          <w:p w:rsidR="007335D0" w:rsidRDefault="007335D0" w:rsidP="00B452EF">
            <w:pPr>
              <w:jc w:val="both"/>
              <w:rPr>
                <w:rFonts w:asciiTheme="majorHAnsi" w:hAnsiTheme="majorHAnsi" w:cs="Arial"/>
                <w:b/>
                <w:sz w:val="18"/>
                <w:szCs w:val="18"/>
              </w:rPr>
            </w:pPr>
          </w:p>
          <w:p w:rsidR="007335D0" w:rsidRDefault="007335D0" w:rsidP="00B452EF">
            <w:pPr>
              <w:jc w:val="both"/>
              <w:rPr>
                <w:rFonts w:asciiTheme="majorHAnsi" w:hAnsiTheme="majorHAnsi" w:cs="Arial"/>
                <w:b/>
                <w:sz w:val="18"/>
                <w:szCs w:val="18"/>
              </w:rPr>
            </w:pPr>
          </w:p>
          <w:p w:rsidR="007335D0" w:rsidRDefault="007335D0" w:rsidP="00B452EF">
            <w:pPr>
              <w:jc w:val="both"/>
              <w:rPr>
                <w:rFonts w:asciiTheme="majorHAnsi" w:hAnsiTheme="majorHAnsi" w:cs="Arial"/>
                <w:b/>
                <w:sz w:val="18"/>
                <w:szCs w:val="18"/>
              </w:rPr>
            </w:pPr>
          </w:p>
          <w:p w:rsidR="007335D0" w:rsidRPr="005F6555" w:rsidRDefault="007335D0" w:rsidP="00B452EF">
            <w:pPr>
              <w:jc w:val="both"/>
              <w:rPr>
                <w:rFonts w:asciiTheme="majorHAnsi" w:hAnsiTheme="majorHAnsi" w:cs="Arial"/>
                <w:b/>
                <w:sz w:val="18"/>
                <w:szCs w:val="18"/>
              </w:rPr>
            </w:pPr>
          </w:p>
        </w:tc>
      </w:tr>
      <w:tr w:rsidR="00B452EF" w:rsidRPr="002F4B3C" w:rsidTr="00521530">
        <w:tc>
          <w:tcPr>
            <w:tcW w:w="708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lastRenderedPageBreak/>
              <w:t>Date Goods or Service required:</w:t>
            </w:r>
          </w:p>
        </w:tc>
        <w:tc>
          <w:tcPr>
            <w:tcW w:w="3010" w:type="dxa"/>
          </w:tcPr>
          <w:p w:rsidR="00B452EF" w:rsidRPr="002F4B3C" w:rsidRDefault="00EB4C26" w:rsidP="00B452EF">
            <w:pPr>
              <w:jc w:val="both"/>
              <w:rPr>
                <w:rFonts w:asciiTheme="majorHAnsi" w:hAnsiTheme="majorHAnsi" w:cs="Arial"/>
                <w:b/>
                <w:sz w:val="18"/>
                <w:szCs w:val="18"/>
              </w:rPr>
            </w:pPr>
            <w:r>
              <w:rPr>
                <w:rFonts w:asciiTheme="majorHAnsi" w:hAnsiTheme="majorHAnsi" w:cs="Arial"/>
                <w:b/>
                <w:sz w:val="18"/>
                <w:szCs w:val="18"/>
              </w:rPr>
              <w:t>August</w:t>
            </w:r>
            <w:r w:rsidR="006F1F76">
              <w:rPr>
                <w:rFonts w:asciiTheme="majorHAnsi" w:hAnsiTheme="majorHAnsi" w:cs="Arial"/>
                <w:b/>
                <w:sz w:val="18"/>
                <w:szCs w:val="18"/>
              </w:rPr>
              <w:t xml:space="preserve"> 2022</w:t>
            </w:r>
          </w:p>
        </w:tc>
      </w:tr>
      <w:tr w:rsidR="00B452EF" w:rsidRPr="002F4B3C" w:rsidTr="00521530">
        <w:tc>
          <w:tcPr>
            <w:tcW w:w="708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3010"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521530">
        <w:tc>
          <w:tcPr>
            <w:tcW w:w="708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p>
          <w:p w:rsidR="00B452EF" w:rsidRPr="002F4B3C" w:rsidRDefault="00B452EF" w:rsidP="00B452EF">
            <w:pPr>
              <w:jc w:val="both"/>
              <w:rPr>
                <w:rFonts w:asciiTheme="majorHAnsi" w:hAnsiTheme="majorHAnsi" w:cs="Arial"/>
                <w:b/>
                <w:sz w:val="18"/>
                <w:szCs w:val="18"/>
              </w:rPr>
            </w:pPr>
          </w:p>
        </w:tc>
        <w:tc>
          <w:tcPr>
            <w:tcW w:w="3010" w:type="dxa"/>
          </w:tcPr>
          <w:p w:rsidR="00636A33" w:rsidRDefault="00E22666" w:rsidP="00B452EF">
            <w:pPr>
              <w:jc w:val="both"/>
              <w:rPr>
                <w:rFonts w:asciiTheme="majorHAnsi" w:hAnsiTheme="majorHAnsi" w:cs="Arial"/>
                <w:b/>
                <w:sz w:val="18"/>
                <w:szCs w:val="18"/>
              </w:rPr>
            </w:pPr>
            <w:r>
              <w:rPr>
                <w:rFonts w:asciiTheme="majorHAnsi" w:hAnsiTheme="majorHAnsi" w:cs="Arial"/>
                <w:b/>
                <w:sz w:val="18"/>
                <w:szCs w:val="18"/>
              </w:rPr>
              <w:t>Andre Steenveld</w:t>
            </w:r>
          </w:p>
          <w:p w:rsidR="00E22666" w:rsidRPr="002F4B3C" w:rsidRDefault="006A7BBE" w:rsidP="00E22666">
            <w:pPr>
              <w:jc w:val="both"/>
              <w:rPr>
                <w:rFonts w:asciiTheme="majorHAnsi" w:hAnsiTheme="majorHAnsi" w:cs="Arial"/>
                <w:b/>
                <w:sz w:val="18"/>
                <w:szCs w:val="18"/>
              </w:rPr>
            </w:pPr>
            <w:hyperlink r:id="rId10" w:history="1">
              <w:r w:rsidR="00E22666" w:rsidRPr="00F63F58">
                <w:rPr>
                  <w:rStyle w:val="Hyperlink"/>
                  <w:rFonts w:asciiTheme="majorHAnsi" w:hAnsiTheme="majorHAnsi" w:cs="Arial"/>
                  <w:b/>
                  <w:sz w:val="18"/>
                  <w:szCs w:val="18"/>
                </w:rPr>
                <w:t>andres@artscape.co.za</w:t>
              </w:r>
            </w:hyperlink>
          </w:p>
        </w:tc>
      </w:tr>
      <w:tr w:rsidR="00B452EF" w:rsidRPr="002F4B3C" w:rsidTr="00521530">
        <w:tc>
          <w:tcPr>
            <w:tcW w:w="708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3010" w:type="dxa"/>
          </w:tcPr>
          <w:p w:rsidR="00B452EF" w:rsidRDefault="00521530" w:rsidP="00B452EF">
            <w:pPr>
              <w:jc w:val="both"/>
              <w:rPr>
                <w:rFonts w:asciiTheme="majorHAnsi" w:hAnsiTheme="majorHAnsi" w:cs="Arial"/>
                <w:b/>
                <w:sz w:val="18"/>
                <w:szCs w:val="18"/>
              </w:rPr>
            </w:pPr>
            <w:r>
              <w:rPr>
                <w:rFonts w:asciiTheme="majorHAnsi" w:hAnsiTheme="majorHAnsi" w:cs="Arial"/>
                <w:b/>
                <w:sz w:val="18"/>
                <w:szCs w:val="18"/>
              </w:rPr>
              <w:t xml:space="preserve">Natasja Pietersen </w:t>
            </w:r>
          </w:p>
          <w:p w:rsidR="00521530" w:rsidRPr="002F4B3C" w:rsidRDefault="006A7BBE" w:rsidP="00E22666">
            <w:pPr>
              <w:jc w:val="both"/>
              <w:rPr>
                <w:rFonts w:asciiTheme="majorHAnsi" w:hAnsiTheme="majorHAnsi" w:cs="Arial"/>
                <w:b/>
                <w:sz w:val="18"/>
                <w:szCs w:val="18"/>
              </w:rPr>
            </w:pPr>
            <w:hyperlink r:id="rId11" w:history="1">
              <w:r w:rsidR="00521530" w:rsidRPr="00F63F58">
                <w:rPr>
                  <w:rStyle w:val="Hyperlink"/>
                  <w:rFonts w:asciiTheme="majorHAnsi" w:hAnsiTheme="majorHAnsi" w:cs="Arial"/>
                  <w:b/>
                  <w:sz w:val="18"/>
                  <w:szCs w:val="18"/>
                </w:rPr>
                <w:t>natasjap@artscape.co.za</w:t>
              </w:r>
            </w:hyperlink>
          </w:p>
        </w:tc>
      </w:tr>
      <w:tr w:rsidR="00B452EF" w:rsidRPr="002F4B3C" w:rsidTr="00521530">
        <w:tc>
          <w:tcPr>
            <w:tcW w:w="708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3010" w:type="dxa"/>
          </w:tcPr>
          <w:p w:rsidR="00521530" w:rsidRPr="00521530" w:rsidRDefault="00EB4C26" w:rsidP="00B452EF">
            <w:pPr>
              <w:jc w:val="both"/>
              <w:rPr>
                <w:rFonts w:asciiTheme="majorHAnsi" w:hAnsiTheme="majorHAnsi" w:cs="Arial"/>
                <w:b/>
              </w:rPr>
            </w:pPr>
            <w:r>
              <w:rPr>
                <w:rFonts w:asciiTheme="majorHAnsi" w:hAnsiTheme="majorHAnsi" w:cs="Arial"/>
                <w:b/>
                <w:sz w:val="21"/>
                <w:szCs w:val="21"/>
              </w:rPr>
              <w:t>23</w:t>
            </w:r>
            <w:r w:rsidR="006F1F76">
              <w:rPr>
                <w:rFonts w:asciiTheme="majorHAnsi" w:hAnsiTheme="majorHAnsi" w:cs="Arial"/>
                <w:b/>
                <w:sz w:val="21"/>
                <w:szCs w:val="21"/>
              </w:rPr>
              <w:t xml:space="preserve"> June 2022</w:t>
            </w:r>
          </w:p>
        </w:tc>
      </w:tr>
      <w:tr w:rsidR="00B452EF" w:rsidRPr="002F4B3C" w:rsidTr="005F6555">
        <w:trPr>
          <w:trHeight w:val="169"/>
        </w:trPr>
        <w:tc>
          <w:tcPr>
            <w:tcW w:w="708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3010" w:type="dxa"/>
          </w:tcPr>
          <w:p w:rsidR="00B452EF" w:rsidRPr="002F4B3C" w:rsidRDefault="002309FA" w:rsidP="00B452EF">
            <w:pPr>
              <w:jc w:val="both"/>
              <w:rPr>
                <w:rFonts w:asciiTheme="majorHAnsi" w:hAnsiTheme="majorHAnsi" w:cs="Arial"/>
                <w:b/>
                <w:sz w:val="18"/>
                <w:szCs w:val="18"/>
              </w:rPr>
            </w:pPr>
            <w:r>
              <w:rPr>
                <w:rStyle w:val="Hyperlink"/>
              </w:rPr>
              <w:t>natasjap</w:t>
            </w:r>
            <w:r w:rsidR="00DD511B">
              <w:rPr>
                <w:rStyle w:val="Hyperlink"/>
              </w:rPr>
              <w:t>@artscape.co.za</w:t>
            </w:r>
          </w:p>
        </w:tc>
      </w:tr>
    </w:tbl>
    <w:p w:rsidR="005F6555" w:rsidRDefault="005F6555" w:rsidP="005F6555">
      <w:pPr>
        <w:rPr>
          <w:rFonts w:asciiTheme="majorHAnsi" w:hAnsiTheme="majorHAnsi" w:cs="Arial"/>
          <w:b/>
          <w:sz w:val="18"/>
          <w:szCs w:val="18"/>
        </w:rPr>
      </w:pPr>
    </w:p>
    <w:p w:rsidR="007335D0" w:rsidRDefault="007335D0">
      <w:pPr>
        <w:rPr>
          <w:rFonts w:asciiTheme="majorHAnsi" w:hAnsiTheme="majorHAnsi" w:cs="Arial"/>
          <w:b/>
          <w:sz w:val="18"/>
          <w:szCs w:val="18"/>
          <w:u w:val="single"/>
        </w:rPr>
      </w:pPr>
      <w:r>
        <w:rPr>
          <w:rFonts w:asciiTheme="majorHAnsi" w:hAnsiTheme="majorHAnsi" w:cs="Arial"/>
          <w:b/>
          <w:sz w:val="18"/>
          <w:szCs w:val="18"/>
          <w:u w:val="single"/>
        </w:rPr>
        <w:lastRenderedPageBreak/>
        <w:br w:type="page"/>
      </w:r>
    </w:p>
    <w:p w:rsidR="00B452EF" w:rsidRPr="002F4B3C" w:rsidRDefault="005F6555" w:rsidP="005F6555">
      <w:pPr>
        <w:rPr>
          <w:rFonts w:asciiTheme="majorHAnsi" w:hAnsiTheme="majorHAnsi" w:cs="Arial"/>
          <w:b/>
          <w:sz w:val="18"/>
          <w:szCs w:val="18"/>
          <w:u w:val="single"/>
        </w:rPr>
      </w:pPr>
      <w:r>
        <w:rPr>
          <w:rFonts w:asciiTheme="majorHAnsi" w:hAnsiTheme="majorHAnsi" w:cs="Arial"/>
          <w:b/>
          <w:sz w:val="18"/>
          <w:szCs w:val="18"/>
          <w:u w:val="single"/>
        </w:rPr>
        <w:lastRenderedPageBreak/>
        <w:t>SUPPLIER DETAILS</w:t>
      </w:r>
    </w:p>
    <w:tbl>
      <w:tblPr>
        <w:tblStyle w:val="TableGrid1"/>
        <w:tblW w:w="0" w:type="auto"/>
        <w:tblInd w:w="-856" w:type="dxa"/>
        <w:tblLook w:val="04A0" w:firstRow="1" w:lastRow="0" w:firstColumn="1" w:lastColumn="0" w:noHBand="0" w:noVBand="1"/>
      </w:tblPr>
      <w:tblGrid>
        <w:gridCol w:w="5784"/>
        <w:gridCol w:w="4314"/>
      </w:tblGrid>
      <w:tr w:rsidR="00411C00" w:rsidRPr="002F4B3C" w:rsidTr="00B42B5B">
        <w:tc>
          <w:tcPr>
            <w:tcW w:w="10098" w:type="dxa"/>
            <w:gridSpan w:val="2"/>
          </w:tcPr>
          <w:p w:rsidR="00411C00" w:rsidRPr="002F4B3C" w:rsidRDefault="00411C00"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r>
      <w:tr w:rsidR="00411C00" w:rsidRPr="002F4B3C" w:rsidTr="00B42B5B">
        <w:tc>
          <w:tcPr>
            <w:tcW w:w="10098" w:type="dxa"/>
            <w:gridSpan w:val="2"/>
          </w:tcPr>
          <w:p w:rsidR="00411C00" w:rsidRPr="002F4B3C" w:rsidRDefault="00411C00" w:rsidP="00B452EF">
            <w:pPr>
              <w:jc w:val="both"/>
              <w:rPr>
                <w:rFonts w:asciiTheme="majorHAnsi" w:hAnsiTheme="majorHAnsi" w:cs="Arial"/>
                <w:b/>
                <w:sz w:val="18"/>
                <w:szCs w:val="18"/>
              </w:rPr>
            </w:pPr>
          </w:p>
        </w:tc>
      </w:tr>
      <w:tr w:rsidR="00411C00" w:rsidRPr="002F4B3C" w:rsidTr="00B42B5B">
        <w:tc>
          <w:tcPr>
            <w:tcW w:w="10098" w:type="dxa"/>
            <w:gridSpan w:val="2"/>
          </w:tcPr>
          <w:p w:rsidR="00411C00" w:rsidRPr="002F4B3C" w:rsidRDefault="00411C00"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r>
      <w:tr w:rsidR="00411C00" w:rsidRPr="002F4B3C" w:rsidTr="00B42B5B">
        <w:tc>
          <w:tcPr>
            <w:tcW w:w="10098" w:type="dxa"/>
            <w:gridSpan w:val="2"/>
          </w:tcPr>
          <w:p w:rsidR="00411C00" w:rsidRPr="002F4B3C" w:rsidRDefault="00411C00" w:rsidP="00B452EF">
            <w:pPr>
              <w:jc w:val="both"/>
              <w:rPr>
                <w:rFonts w:asciiTheme="majorHAnsi" w:hAnsiTheme="majorHAnsi" w:cs="Arial"/>
                <w:b/>
                <w:sz w:val="18"/>
                <w:szCs w:val="18"/>
              </w:rPr>
            </w:pPr>
          </w:p>
        </w:tc>
      </w:tr>
      <w:tr w:rsidR="00B452EF" w:rsidRPr="002F4B3C" w:rsidTr="00DD511B">
        <w:tc>
          <w:tcPr>
            <w:tcW w:w="578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bdr w:val="single" w:sz="4" w:space="0" w:color="auto"/>
              </w:rPr>
              <w:t>Email:</w:t>
            </w:r>
          </w:p>
        </w:tc>
      </w:tr>
    </w:tbl>
    <w:p w:rsidR="00B452EF" w:rsidRDefault="00B452EF" w:rsidP="00B452EF">
      <w:pPr>
        <w:spacing w:after="0" w:line="240" w:lineRule="auto"/>
        <w:jc w:val="both"/>
        <w:rPr>
          <w:rFonts w:asciiTheme="majorHAnsi" w:hAnsiTheme="majorHAnsi"/>
          <w:sz w:val="18"/>
          <w:szCs w:val="18"/>
        </w:rPr>
      </w:pPr>
    </w:p>
    <w:p w:rsidR="005F6555" w:rsidRPr="002F4B3C" w:rsidRDefault="005F6555"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E86EE3" w:rsidRDefault="00B452EF" w:rsidP="00E86EE3">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E86EE3" w:rsidRDefault="00B452EF" w:rsidP="00E86EE3">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2F4B3C" w:rsidRDefault="00B452EF" w:rsidP="00E86EE3">
      <w:pPr>
        <w:rPr>
          <w:rFonts w:asciiTheme="majorHAnsi" w:hAnsiTheme="majorHAnsi" w:cs="Arial"/>
          <w:sz w:val="18"/>
          <w:szCs w:val="18"/>
        </w:rPr>
      </w:pPr>
      <w:r w:rsidRPr="002F4B3C">
        <w:rPr>
          <w:rFonts w:asciiTheme="majorHAnsi" w:hAnsiTheme="majorHAnsi" w:cs="Arial"/>
          <w:sz w:val="18"/>
          <w:szCs w:val="18"/>
        </w:rPr>
        <w:t>On Behalf of the Supplier (duly authorised)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8"/>
      </w:tblGrid>
      <w:tr w:rsidR="00B452EF" w:rsidRPr="002F4B3C" w:rsidTr="00E86EE3">
        <w:trPr>
          <w:trHeight w:val="1644"/>
        </w:trPr>
        <w:tc>
          <w:tcPr>
            <w:tcW w:w="2418" w:type="dxa"/>
          </w:tcPr>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tc>
      </w:tr>
    </w:tbl>
    <w:p w:rsidR="00E86EE3"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2309FA" w:rsidRDefault="00B452EF" w:rsidP="002309FA">
      <w:pPr>
        <w:jc w:val="both"/>
        <w:rPr>
          <w:rFonts w:asciiTheme="majorHAnsi" w:hAnsiTheme="majorHAnsi" w:cs="Arial"/>
          <w:b/>
          <w:sz w:val="18"/>
          <w:szCs w:val="18"/>
        </w:rPr>
      </w:pPr>
      <w:r w:rsidRPr="002F4B3C">
        <w:rPr>
          <w:rFonts w:asciiTheme="majorHAnsi" w:hAnsiTheme="majorHAnsi" w:cs="Arial"/>
          <w:b/>
          <w:sz w:val="18"/>
          <w:szCs w:val="18"/>
        </w:rPr>
        <w:t>Note: It is advised that documents be returned in PDF.</w:t>
      </w:r>
    </w:p>
    <w:p w:rsidR="002309FA" w:rsidRDefault="002309FA" w:rsidP="002309FA">
      <w:pPr>
        <w:jc w:val="both"/>
        <w:rPr>
          <w:rFonts w:asciiTheme="majorHAnsi" w:hAnsiTheme="majorHAnsi" w:cs="Arial"/>
          <w:b/>
          <w:sz w:val="18"/>
          <w:szCs w:val="18"/>
        </w:rPr>
      </w:pPr>
    </w:p>
    <w:p w:rsidR="002309FA" w:rsidRDefault="002309FA" w:rsidP="002309FA">
      <w:pPr>
        <w:jc w:val="both"/>
        <w:rPr>
          <w:rFonts w:asciiTheme="majorHAnsi" w:hAnsiTheme="majorHAnsi" w:cs="Arial"/>
          <w:b/>
          <w:sz w:val="18"/>
          <w:szCs w:val="18"/>
        </w:rPr>
      </w:pPr>
    </w:p>
    <w:p w:rsidR="002309FA" w:rsidRDefault="002309FA" w:rsidP="002309FA">
      <w:pPr>
        <w:jc w:val="both"/>
        <w:rPr>
          <w:rFonts w:asciiTheme="majorHAnsi" w:hAnsiTheme="majorHAnsi" w:cs="Arial"/>
          <w:b/>
          <w:sz w:val="18"/>
          <w:szCs w:val="18"/>
        </w:rPr>
      </w:pPr>
    </w:p>
    <w:p w:rsidR="004503B1" w:rsidRDefault="002309FA" w:rsidP="002309FA">
      <w:pPr>
        <w:jc w:val="both"/>
        <w:rPr>
          <w:rFonts w:asciiTheme="majorHAnsi" w:eastAsia="Times New Roman" w:hAnsiTheme="majorHAnsi" w:cs="Times New Roman"/>
          <w:b/>
          <w:snapToGrid w:val="0"/>
          <w:sz w:val="18"/>
          <w:szCs w:val="18"/>
          <w:lang w:val="en-GB"/>
        </w:rPr>
      </w:pPr>
      <w:r>
        <w:rPr>
          <w:rFonts w:asciiTheme="majorHAnsi" w:eastAsia="Times New Roman" w:hAnsiTheme="majorHAnsi" w:cs="Times New Roman"/>
          <w:b/>
          <w:snapToGrid w:val="0"/>
          <w:sz w:val="18"/>
          <w:szCs w:val="18"/>
          <w:lang w:val="en-GB"/>
        </w:rPr>
        <w:tab/>
      </w:r>
      <w:r>
        <w:rPr>
          <w:rFonts w:asciiTheme="majorHAnsi" w:eastAsia="Times New Roman" w:hAnsiTheme="majorHAnsi" w:cs="Times New Roman"/>
          <w:b/>
          <w:snapToGrid w:val="0"/>
          <w:sz w:val="18"/>
          <w:szCs w:val="18"/>
          <w:lang w:val="en-GB"/>
        </w:rPr>
        <w:tab/>
      </w:r>
      <w:r>
        <w:rPr>
          <w:rFonts w:asciiTheme="majorHAnsi" w:eastAsia="Times New Roman" w:hAnsiTheme="majorHAnsi" w:cs="Times New Roman"/>
          <w:b/>
          <w:snapToGrid w:val="0"/>
          <w:sz w:val="18"/>
          <w:szCs w:val="18"/>
          <w:lang w:val="en-GB"/>
        </w:rPr>
        <w:tab/>
      </w:r>
      <w:r>
        <w:rPr>
          <w:rFonts w:asciiTheme="majorHAnsi" w:eastAsia="Times New Roman" w:hAnsiTheme="majorHAnsi" w:cs="Times New Roman"/>
          <w:b/>
          <w:snapToGrid w:val="0"/>
          <w:sz w:val="18"/>
          <w:szCs w:val="18"/>
          <w:lang w:val="en-GB"/>
        </w:rPr>
        <w:tab/>
      </w:r>
      <w:r>
        <w:rPr>
          <w:rFonts w:asciiTheme="majorHAnsi" w:eastAsia="Times New Roman" w:hAnsiTheme="majorHAnsi" w:cs="Times New Roman"/>
          <w:b/>
          <w:snapToGrid w:val="0"/>
          <w:sz w:val="18"/>
          <w:szCs w:val="18"/>
          <w:lang w:val="en-GB"/>
        </w:rPr>
        <w:tab/>
      </w:r>
      <w:r>
        <w:rPr>
          <w:rFonts w:asciiTheme="majorHAnsi" w:eastAsia="Times New Roman" w:hAnsiTheme="majorHAnsi" w:cs="Times New Roman"/>
          <w:b/>
          <w:snapToGrid w:val="0"/>
          <w:sz w:val="18"/>
          <w:szCs w:val="18"/>
          <w:lang w:val="en-GB"/>
        </w:rPr>
        <w:tab/>
      </w:r>
      <w:r>
        <w:rPr>
          <w:rFonts w:asciiTheme="majorHAnsi" w:eastAsia="Times New Roman" w:hAnsiTheme="majorHAnsi" w:cs="Times New Roman"/>
          <w:b/>
          <w:snapToGrid w:val="0"/>
          <w:sz w:val="18"/>
          <w:szCs w:val="18"/>
          <w:lang w:val="en-GB"/>
        </w:rPr>
        <w:tab/>
      </w:r>
      <w:r>
        <w:rPr>
          <w:rFonts w:asciiTheme="majorHAnsi" w:eastAsia="Times New Roman" w:hAnsiTheme="majorHAnsi" w:cs="Times New Roman"/>
          <w:b/>
          <w:snapToGrid w:val="0"/>
          <w:sz w:val="18"/>
          <w:szCs w:val="18"/>
          <w:lang w:val="en-GB"/>
        </w:rPr>
        <w:tab/>
      </w:r>
      <w:r>
        <w:rPr>
          <w:rFonts w:asciiTheme="majorHAnsi" w:eastAsia="Times New Roman" w:hAnsiTheme="majorHAnsi" w:cs="Times New Roman"/>
          <w:b/>
          <w:snapToGrid w:val="0"/>
          <w:sz w:val="18"/>
          <w:szCs w:val="18"/>
          <w:lang w:val="en-GB"/>
        </w:rPr>
        <w:tab/>
      </w:r>
      <w:r w:rsidR="00F650FE" w:rsidRPr="002F4B3C">
        <w:rPr>
          <w:rFonts w:asciiTheme="majorHAnsi" w:eastAsia="Times New Roman" w:hAnsiTheme="majorHAnsi" w:cs="Times New Roman"/>
          <w:b/>
          <w:snapToGrid w:val="0"/>
          <w:sz w:val="18"/>
          <w:szCs w:val="18"/>
          <w:lang w:val="en-GB"/>
        </w:rPr>
        <w:tab/>
      </w:r>
    </w:p>
    <w:p w:rsidR="004503B1" w:rsidRDefault="004503B1">
      <w:pPr>
        <w:rPr>
          <w:rFonts w:asciiTheme="majorHAnsi" w:eastAsia="Times New Roman" w:hAnsiTheme="majorHAnsi" w:cs="Times New Roman"/>
          <w:b/>
          <w:snapToGrid w:val="0"/>
          <w:sz w:val="18"/>
          <w:szCs w:val="18"/>
          <w:lang w:val="en-GB"/>
        </w:rPr>
      </w:pPr>
      <w:r>
        <w:rPr>
          <w:rFonts w:asciiTheme="majorHAnsi" w:eastAsia="Times New Roman" w:hAnsiTheme="majorHAnsi" w:cs="Times New Roman"/>
          <w:b/>
          <w:snapToGrid w:val="0"/>
          <w:sz w:val="18"/>
          <w:szCs w:val="18"/>
          <w:lang w:val="en-GB"/>
        </w:rPr>
        <w:br w:type="page"/>
      </w:r>
    </w:p>
    <w:p w:rsidR="00F650FE" w:rsidRPr="002F4B3C" w:rsidRDefault="00F650FE" w:rsidP="002309FA">
      <w:pPr>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lastRenderedPageBreak/>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4503B1" w:rsidRDefault="004503B1">
      <w:pPr>
        <w:rPr>
          <w:rFonts w:asciiTheme="majorHAnsi" w:eastAsia="Times New Roman" w:hAnsiTheme="majorHAnsi" w:cs="Times New Roman"/>
          <w:snapToGrid w:val="0"/>
          <w:sz w:val="18"/>
          <w:szCs w:val="18"/>
          <w:lang w:val="en-US"/>
        </w:rPr>
      </w:pPr>
      <w:r>
        <w:rPr>
          <w:rFonts w:asciiTheme="majorHAnsi" w:eastAsia="Times New Roman" w:hAnsiTheme="majorHAnsi" w:cs="Times New Roman"/>
          <w:snapToGrid w:val="0"/>
          <w:sz w:val="18"/>
          <w:szCs w:val="18"/>
          <w:lang w:val="en-US"/>
        </w:rPr>
        <w:br w:type="page"/>
      </w:r>
    </w:p>
    <w:p w:rsidR="004503B1" w:rsidRPr="002F4B3C" w:rsidRDefault="004503B1"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5F6555"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t xml:space="preserve">Position                                                                               </w:t>
      </w:r>
      <w:r w:rsidR="00F650FE" w:rsidRPr="002F4B3C">
        <w:rPr>
          <w:rFonts w:asciiTheme="majorHAnsi" w:eastAsia="Times New Roman" w:hAnsiTheme="majorHAnsi" w:cs="Times New Roman"/>
          <w:snapToGrid w:val="0"/>
          <w:sz w:val="18"/>
          <w:szCs w:val="18"/>
          <w:lang w:val="en-GB"/>
        </w:rPr>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E86EE3" w:rsidRDefault="00A968DD"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r w:rsidRPr="002F4B3C">
        <w:rPr>
          <w:rFonts w:asciiTheme="majorHAnsi" w:hAnsiTheme="majorHAnsi"/>
          <w:color w:val="000080"/>
          <w:sz w:val="18"/>
          <w:szCs w:val="18"/>
          <w:lang w:val="en-GB"/>
        </w:rPr>
        <w:tab/>
      </w:r>
      <w:r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E86EE3" w:rsidRDefault="00E86EE3"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p>
    <w:p w:rsidR="004503B1" w:rsidRDefault="004503B1">
      <w:pPr>
        <w:rPr>
          <w:rFonts w:asciiTheme="majorHAnsi" w:eastAsia="Times New Roman" w:hAnsiTheme="majorHAnsi" w:cs="Times New Roman"/>
          <w:b/>
          <w:snapToGrid w:val="0"/>
          <w:sz w:val="18"/>
          <w:szCs w:val="18"/>
          <w:lang w:val="en-GB"/>
        </w:rPr>
      </w:pPr>
      <w:r>
        <w:rPr>
          <w:rFonts w:asciiTheme="majorHAnsi" w:eastAsia="Times New Roman" w:hAnsiTheme="majorHAnsi" w:cs="Times New Roman"/>
          <w:b/>
          <w:snapToGrid w:val="0"/>
          <w:sz w:val="18"/>
          <w:szCs w:val="18"/>
          <w:lang w:val="en-GB"/>
        </w:rPr>
        <w:br w:type="page"/>
      </w:r>
    </w:p>
    <w:p w:rsidR="00AA5953" w:rsidRPr="002F4B3C" w:rsidRDefault="00AA5953"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sidRPr="00C6549E">
        <w:rPr>
          <w:rFonts w:asciiTheme="majorHAnsi" w:eastAsia="Times New Roman" w:hAnsiTheme="majorHAnsi" w:cs="Times New Roman"/>
          <w:b/>
          <w:snapToGrid w:val="0"/>
          <w:sz w:val="18"/>
          <w:szCs w:val="18"/>
          <w:lang w:val="en-GB"/>
        </w:rPr>
        <w:lastRenderedPageBreak/>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lastRenderedPageBreak/>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5pt" o:ole="" fillcolor="window">
            <v:imagedata r:id="rId12" o:title=""/>
          </v:shape>
          <o:OLEObject Type="Embed" ProgID="Equation.3" ShapeID="_x0000_i1025" DrawAspect="Content" ObjectID="_1716801147"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707FBB" w:rsidRDefault="00707FBB"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lastRenderedPageBreak/>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recover costs, losses or damages it has incurred or suffered as a result of that </w:t>
      </w:r>
      <w:r w:rsidRPr="002F4B3C">
        <w:rPr>
          <w:rFonts w:asciiTheme="majorHAnsi" w:eastAsia="Times New Roman" w:hAnsiTheme="majorHAnsi" w:cs="Times New Roman"/>
          <w:snapToGrid w:val="0"/>
          <w:sz w:val="18"/>
          <w:szCs w:val="18"/>
          <w:lang w:val="en-GB"/>
        </w:rPr>
        <w:lastRenderedPageBreak/>
        <w:t>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CB0CE"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4503B1" w:rsidRDefault="004503B1">
      <w:pPr>
        <w:rPr>
          <w:rFonts w:asciiTheme="majorHAnsi" w:hAnsiTheme="majorHAnsi"/>
          <w:b/>
          <w:sz w:val="18"/>
          <w:szCs w:val="18"/>
          <w:lang w:val="en-US"/>
        </w:rPr>
      </w:pPr>
      <w:r>
        <w:rPr>
          <w:rFonts w:asciiTheme="majorHAnsi" w:hAnsiTheme="majorHAnsi"/>
          <w:b/>
          <w:sz w:val="18"/>
          <w:szCs w:val="18"/>
          <w:lang w:val="en-US"/>
        </w:rPr>
        <w:br w:type="page"/>
      </w: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lastRenderedPageBreak/>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6A7BBE">
              <w:rPr>
                <w:rFonts w:asciiTheme="majorHAnsi" w:hAnsiTheme="majorHAnsi"/>
                <w:sz w:val="18"/>
                <w:szCs w:val="18"/>
              </w:rPr>
            </w:r>
            <w:r w:rsidR="006A7BBE">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6A7BBE">
              <w:rPr>
                <w:rFonts w:asciiTheme="majorHAnsi" w:hAnsiTheme="majorHAnsi"/>
                <w:sz w:val="18"/>
                <w:szCs w:val="18"/>
              </w:rPr>
            </w:r>
            <w:r w:rsidR="006A7BBE">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4"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6A7BBE">
              <w:rPr>
                <w:rFonts w:asciiTheme="majorHAnsi" w:hAnsiTheme="majorHAnsi"/>
                <w:sz w:val="18"/>
                <w:szCs w:val="18"/>
              </w:rPr>
            </w:r>
            <w:r w:rsidR="006A7BBE">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6A7BBE">
              <w:rPr>
                <w:rFonts w:asciiTheme="majorHAnsi" w:hAnsiTheme="majorHAnsi"/>
                <w:sz w:val="18"/>
                <w:szCs w:val="18"/>
              </w:rPr>
            </w:r>
            <w:r w:rsidR="006A7BBE">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6A7BBE">
              <w:rPr>
                <w:rFonts w:asciiTheme="majorHAnsi" w:hAnsiTheme="majorHAnsi"/>
                <w:sz w:val="18"/>
                <w:szCs w:val="18"/>
              </w:rPr>
            </w:r>
            <w:r w:rsidR="006A7BBE">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6A7BBE">
              <w:rPr>
                <w:rFonts w:asciiTheme="majorHAnsi" w:hAnsiTheme="majorHAnsi"/>
                <w:sz w:val="18"/>
                <w:szCs w:val="18"/>
              </w:rPr>
            </w:r>
            <w:r w:rsidR="006A7BBE">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6A7BBE">
              <w:rPr>
                <w:rFonts w:asciiTheme="majorHAnsi" w:hAnsiTheme="majorHAnsi"/>
                <w:sz w:val="18"/>
                <w:szCs w:val="18"/>
              </w:rPr>
            </w:r>
            <w:r w:rsidR="006A7BBE">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6A7BBE">
              <w:rPr>
                <w:rFonts w:asciiTheme="majorHAnsi" w:hAnsiTheme="majorHAnsi"/>
                <w:sz w:val="18"/>
                <w:szCs w:val="18"/>
              </w:rPr>
            </w:r>
            <w:r w:rsidR="006A7BBE">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r>
      <w:r w:rsidR="002309FA">
        <w:rPr>
          <w:rFonts w:asciiTheme="majorHAnsi" w:hAnsiTheme="majorHAnsi"/>
          <w:b/>
          <w:bCs/>
          <w:color w:val="auto"/>
          <w:sz w:val="18"/>
          <w:szCs w:val="18"/>
        </w:rPr>
        <w:tab/>
      </w:r>
      <w:r w:rsidRPr="00C6549E">
        <w:rPr>
          <w:rFonts w:asciiTheme="majorHAnsi" w:hAnsiTheme="majorHAnsi"/>
          <w:b/>
          <w:bCs/>
          <w:color w:val="auto"/>
          <w:sz w:val="18"/>
          <w:szCs w:val="18"/>
        </w:rPr>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r>
      <w:r w:rsidR="002309FA">
        <w:rPr>
          <w:rFonts w:asciiTheme="majorHAnsi" w:hAnsiTheme="majorHAnsi"/>
          <w:b/>
          <w:bCs/>
          <w:color w:val="auto"/>
          <w:sz w:val="18"/>
          <w:szCs w:val="18"/>
        </w:rPr>
        <w:tab/>
      </w:r>
      <w:r w:rsidRPr="00C6549E">
        <w:rPr>
          <w:rFonts w:asciiTheme="majorHAnsi" w:hAnsiTheme="majorHAnsi"/>
          <w:b/>
          <w:bCs/>
          <w:color w:val="auto"/>
          <w:sz w:val="18"/>
          <w:szCs w:val="18"/>
        </w:rPr>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4503B1" w:rsidRDefault="008570BE" w:rsidP="00DA7E8F">
      <w:pPr>
        <w:pStyle w:val="BodyTextIndent"/>
        <w:ind w:left="0" w:firstLine="0"/>
        <w:rPr>
          <w:rFonts w:asciiTheme="majorHAnsi" w:hAnsiTheme="majorHAnsi"/>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p>
    <w:p w:rsidR="004503B1" w:rsidRDefault="004503B1">
      <w:pPr>
        <w:rPr>
          <w:rFonts w:asciiTheme="majorHAnsi" w:eastAsia="Times New Roman" w:hAnsiTheme="majorHAnsi" w:cs="Times New Roman"/>
          <w:color w:val="000080"/>
          <w:sz w:val="18"/>
          <w:szCs w:val="18"/>
          <w:lang w:val="en-GB"/>
        </w:rPr>
      </w:pPr>
      <w:r>
        <w:rPr>
          <w:rFonts w:asciiTheme="majorHAnsi" w:hAnsiTheme="majorHAnsi"/>
          <w:sz w:val="18"/>
          <w:szCs w:val="18"/>
        </w:rPr>
        <w:br w:type="page"/>
      </w:r>
    </w:p>
    <w:p w:rsidR="00220E18" w:rsidRPr="002F4B3C" w:rsidRDefault="00DA7E8F" w:rsidP="00DA7E8F">
      <w:pPr>
        <w:pStyle w:val="BodyTextIndent"/>
        <w:ind w:left="0" w:firstLine="0"/>
        <w:rPr>
          <w:rFonts w:asciiTheme="majorHAnsi" w:hAnsiTheme="majorHAnsi"/>
          <w:b/>
          <w:sz w:val="18"/>
          <w:szCs w:val="18"/>
        </w:rPr>
      </w:pPr>
      <w:r w:rsidRPr="002F4B3C">
        <w:rPr>
          <w:rFonts w:asciiTheme="majorHAnsi" w:hAnsiTheme="majorHAnsi"/>
          <w:b/>
          <w:color w:val="auto"/>
          <w:sz w:val="18"/>
          <w:szCs w:val="18"/>
        </w:rPr>
        <w:lastRenderedPageBreak/>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7335D0">
          <w:headerReference w:type="even" r:id="rId15"/>
          <w:headerReference w:type="default" r:id="rId16"/>
          <w:footerReference w:type="even" r:id="rId17"/>
          <w:footerReference w:type="default" r:id="rId18"/>
          <w:pgSz w:w="11900" w:h="16840"/>
          <w:pgMar w:top="-851" w:right="1280" w:bottom="709"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EF2BA7"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35F866"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2309FA"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2309FA"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7BBE" w:rsidRDefault="006A7BBE">
      <w:pPr>
        <w:spacing w:after="0" w:line="240" w:lineRule="auto"/>
      </w:pPr>
      <w:r>
        <w:separator/>
      </w:r>
    </w:p>
  </w:endnote>
  <w:endnote w:type="continuationSeparator" w:id="0">
    <w:p w:rsidR="006A7BBE" w:rsidRDefault="006A7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C26" w:rsidRDefault="00EB4C26">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C26" w:rsidRDefault="00EB4C26">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EB4C26" w:rsidRDefault="00EB4C26">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C26" w:rsidRDefault="00EB4C26">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7BBE" w:rsidRDefault="006A7BBE">
      <w:pPr>
        <w:spacing w:after="0" w:line="240" w:lineRule="auto"/>
      </w:pPr>
      <w:r>
        <w:separator/>
      </w:r>
    </w:p>
  </w:footnote>
  <w:footnote w:type="continuationSeparator" w:id="0">
    <w:p w:rsidR="006A7BBE" w:rsidRDefault="006A7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C26" w:rsidRDefault="00EB4C26">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C26" w:rsidRDefault="00EB4C26">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22723438"/>
    <w:multiLevelType w:val="hybridMultilevel"/>
    <w:tmpl w:val="FCDE6E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23DD7EAF"/>
    <w:multiLevelType w:val="hybridMultilevel"/>
    <w:tmpl w:val="BF9C70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BBE47AB"/>
    <w:multiLevelType w:val="hybridMultilevel"/>
    <w:tmpl w:val="7B2CE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28C54B5"/>
    <w:multiLevelType w:val="hybridMultilevel"/>
    <w:tmpl w:val="FB9C5BB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7"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0"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2"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3"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4" w15:restartNumberingAfterBreak="0">
    <w:nsid w:val="583B27EE"/>
    <w:multiLevelType w:val="hybridMultilevel"/>
    <w:tmpl w:val="BB1E1D7C"/>
    <w:lvl w:ilvl="0" w:tplc="1C090001">
      <w:start w:val="1"/>
      <w:numFmt w:val="bullet"/>
      <w:lvlText w:val=""/>
      <w:lvlJc w:val="left"/>
      <w:pPr>
        <w:ind w:left="1755" w:hanging="360"/>
      </w:pPr>
      <w:rPr>
        <w:rFonts w:ascii="Symbol" w:hAnsi="Symbol" w:hint="default"/>
      </w:rPr>
    </w:lvl>
    <w:lvl w:ilvl="1" w:tplc="1C090003">
      <w:start w:val="1"/>
      <w:numFmt w:val="bullet"/>
      <w:lvlText w:val="o"/>
      <w:lvlJc w:val="left"/>
      <w:pPr>
        <w:ind w:left="2475" w:hanging="360"/>
      </w:pPr>
      <w:rPr>
        <w:rFonts w:ascii="Courier New" w:hAnsi="Courier New" w:cs="Courier New" w:hint="default"/>
      </w:rPr>
    </w:lvl>
    <w:lvl w:ilvl="2" w:tplc="1C090005">
      <w:start w:val="1"/>
      <w:numFmt w:val="bullet"/>
      <w:lvlText w:val=""/>
      <w:lvlJc w:val="left"/>
      <w:pPr>
        <w:ind w:left="3195" w:hanging="360"/>
      </w:pPr>
      <w:rPr>
        <w:rFonts w:ascii="Wingdings" w:hAnsi="Wingdings" w:hint="default"/>
      </w:rPr>
    </w:lvl>
    <w:lvl w:ilvl="3" w:tplc="1C090001">
      <w:start w:val="1"/>
      <w:numFmt w:val="bullet"/>
      <w:lvlText w:val=""/>
      <w:lvlJc w:val="left"/>
      <w:pPr>
        <w:ind w:left="3915" w:hanging="360"/>
      </w:pPr>
      <w:rPr>
        <w:rFonts w:ascii="Symbol" w:hAnsi="Symbol" w:hint="default"/>
      </w:rPr>
    </w:lvl>
    <w:lvl w:ilvl="4" w:tplc="1C090003">
      <w:start w:val="1"/>
      <w:numFmt w:val="bullet"/>
      <w:lvlText w:val="o"/>
      <w:lvlJc w:val="left"/>
      <w:pPr>
        <w:ind w:left="4635" w:hanging="360"/>
      </w:pPr>
      <w:rPr>
        <w:rFonts w:ascii="Courier New" w:hAnsi="Courier New" w:cs="Courier New" w:hint="default"/>
      </w:rPr>
    </w:lvl>
    <w:lvl w:ilvl="5" w:tplc="1C090005">
      <w:start w:val="1"/>
      <w:numFmt w:val="bullet"/>
      <w:lvlText w:val=""/>
      <w:lvlJc w:val="left"/>
      <w:pPr>
        <w:ind w:left="5355" w:hanging="360"/>
      </w:pPr>
      <w:rPr>
        <w:rFonts w:ascii="Wingdings" w:hAnsi="Wingdings" w:hint="default"/>
      </w:rPr>
    </w:lvl>
    <w:lvl w:ilvl="6" w:tplc="1C090001">
      <w:start w:val="1"/>
      <w:numFmt w:val="bullet"/>
      <w:lvlText w:val=""/>
      <w:lvlJc w:val="left"/>
      <w:pPr>
        <w:ind w:left="6075" w:hanging="360"/>
      </w:pPr>
      <w:rPr>
        <w:rFonts w:ascii="Symbol" w:hAnsi="Symbol" w:hint="default"/>
      </w:rPr>
    </w:lvl>
    <w:lvl w:ilvl="7" w:tplc="1C090003">
      <w:start w:val="1"/>
      <w:numFmt w:val="bullet"/>
      <w:lvlText w:val="o"/>
      <w:lvlJc w:val="left"/>
      <w:pPr>
        <w:ind w:left="6795" w:hanging="360"/>
      </w:pPr>
      <w:rPr>
        <w:rFonts w:ascii="Courier New" w:hAnsi="Courier New" w:cs="Courier New" w:hint="default"/>
      </w:rPr>
    </w:lvl>
    <w:lvl w:ilvl="8" w:tplc="1C090005">
      <w:start w:val="1"/>
      <w:numFmt w:val="bullet"/>
      <w:lvlText w:val=""/>
      <w:lvlJc w:val="left"/>
      <w:pPr>
        <w:ind w:left="7515" w:hanging="360"/>
      </w:pPr>
      <w:rPr>
        <w:rFonts w:ascii="Wingdings" w:hAnsi="Wingdings" w:hint="default"/>
      </w:rPr>
    </w:lvl>
  </w:abstractNum>
  <w:abstractNum w:abstractNumId="25"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6"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7" w15:restartNumberingAfterBreak="0">
    <w:nsid w:val="674B658A"/>
    <w:multiLevelType w:val="hybridMultilevel"/>
    <w:tmpl w:val="709209CC"/>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0"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33" w15:restartNumberingAfterBreak="0">
    <w:nsid w:val="75A76A0B"/>
    <w:multiLevelType w:val="hybridMultilevel"/>
    <w:tmpl w:val="D04209B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15:restartNumberingAfterBreak="0">
    <w:nsid w:val="7BBC2639"/>
    <w:multiLevelType w:val="hybridMultilevel"/>
    <w:tmpl w:val="3B56CF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CA75E37"/>
    <w:multiLevelType w:val="hybridMultilevel"/>
    <w:tmpl w:val="4036E9B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6" w15:restartNumberingAfterBreak="0">
    <w:nsid w:val="7E0131AE"/>
    <w:multiLevelType w:val="hybridMultilevel"/>
    <w:tmpl w:val="44665DE0"/>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8"/>
  </w:num>
  <w:num w:numId="2">
    <w:abstractNumId w:val="30"/>
  </w:num>
  <w:num w:numId="3">
    <w:abstractNumId w:val="3"/>
  </w:num>
  <w:num w:numId="4">
    <w:abstractNumId w:val="17"/>
  </w:num>
  <w:num w:numId="5">
    <w:abstractNumId w:val="2"/>
  </w:num>
  <w:num w:numId="6">
    <w:abstractNumId w:val="31"/>
  </w:num>
  <w:num w:numId="7">
    <w:abstractNumId w:val="3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32"/>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6"/>
    <w:lvlOverride w:ilvl="0">
      <w:startOverride w:val="1"/>
    </w:lvlOverride>
  </w:num>
  <w:num w:numId="14">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num>
  <w:num w:numId="18">
    <w:abstractNumId w:val="25"/>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32"/>
  </w:num>
  <w:num w:numId="28">
    <w:abstractNumId w:val="4"/>
  </w:num>
  <w:num w:numId="29">
    <w:abstractNumId w:val="23"/>
  </w:num>
  <w:num w:numId="30">
    <w:abstractNumId w:val="7"/>
  </w:num>
  <w:num w:numId="31">
    <w:abstractNumId w:val="19"/>
  </w:num>
  <w:num w:numId="32">
    <w:abstractNumId w:val="28"/>
  </w:num>
  <w:num w:numId="33">
    <w:abstractNumId w:val="20"/>
  </w:num>
  <w:num w:numId="34">
    <w:abstractNumId w:val="33"/>
  </w:num>
  <w:num w:numId="35">
    <w:abstractNumId w:val="24"/>
  </w:num>
  <w:num w:numId="36">
    <w:abstractNumId w:val="15"/>
  </w:num>
  <w:num w:numId="37">
    <w:abstractNumId w:val="14"/>
  </w:num>
  <w:num w:numId="38">
    <w:abstractNumId w:val="36"/>
  </w:num>
  <w:num w:numId="39">
    <w:abstractNumId w:val="13"/>
  </w:num>
  <w:num w:numId="40">
    <w:abstractNumId w:val="27"/>
  </w:num>
  <w:num w:numId="41">
    <w:abstractNumId w:val="35"/>
  </w:num>
  <w:num w:numId="42">
    <w:abstractNumId w:val="34"/>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507A7"/>
    <w:rsid w:val="00074612"/>
    <w:rsid w:val="00084B50"/>
    <w:rsid w:val="00095F0F"/>
    <w:rsid w:val="000C4F3D"/>
    <w:rsid w:val="000D2CB0"/>
    <w:rsid w:val="000E620F"/>
    <w:rsid w:val="000E6F54"/>
    <w:rsid w:val="000F1848"/>
    <w:rsid w:val="00100F43"/>
    <w:rsid w:val="0012618F"/>
    <w:rsid w:val="001500FF"/>
    <w:rsid w:val="00155FB7"/>
    <w:rsid w:val="00166A18"/>
    <w:rsid w:val="00166FF2"/>
    <w:rsid w:val="00174B61"/>
    <w:rsid w:val="001808F4"/>
    <w:rsid w:val="00191D0C"/>
    <w:rsid w:val="0019499A"/>
    <w:rsid w:val="001A2324"/>
    <w:rsid w:val="001C6D13"/>
    <w:rsid w:val="001D6284"/>
    <w:rsid w:val="00202006"/>
    <w:rsid w:val="002141C9"/>
    <w:rsid w:val="00216E17"/>
    <w:rsid w:val="00220E18"/>
    <w:rsid w:val="002211FA"/>
    <w:rsid w:val="00222C96"/>
    <w:rsid w:val="002309FA"/>
    <w:rsid w:val="002509BA"/>
    <w:rsid w:val="002604DC"/>
    <w:rsid w:val="00264E91"/>
    <w:rsid w:val="0027506B"/>
    <w:rsid w:val="002C0263"/>
    <w:rsid w:val="002C3479"/>
    <w:rsid w:val="002F4B3C"/>
    <w:rsid w:val="002F55DB"/>
    <w:rsid w:val="0033006F"/>
    <w:rsid w:val="00355D9B"/>
    <w:rsid w:val="00366F8F"/>
    <w:rsid w:val="003A372B"/>
    <w:rsid w:val="003A50DD"/>
    <w:rsid w:val="003B1589"/>
    <w:rsid w:val="003B4865"/>
    <w:rsid w:val="003C5961"/>
    <w:rsid w:val="003F525B"/>
    <w:rsid w:val="00411C00"/>
    <w:rsid w:val="00414C38"/>
    <w:rsid w:val="00422A1B"/>
    <w:rsid w:val="00424AFD"/>
    <w:rsid w:val="004301AA"/>
    <w:rsid w:val="004323C4"/>
    <w:rsid w:val="004350D5"/>
    <w:rsid w:val="0044096C"/>
    <w:rsid w:val="004503B1"/>
    <w:rsid w:val="004769F1"/>
    <w:rsid w:val="00476AB5"/>
    <w:rsid w:val="004A7660"/>
    <w:rsid w:val="00521530"/>
    <w:rsid w:val="00525D00"/>
    <w:rsid w:val="005374FB"/>
    <w:rsid w:val="005466D1"/>
    <w:rsid w:val="00584A03"/>
    <w:rsid w:val="005B0440"/>
    <w:rsid w:val="005B4716"/>
    <w:rsid w:val="005D30E5"/>
    <w:rsid w:val="005E0141"/>
    <w:rsid w:val="005E0F6F"/>
    <w:rsid w:val="005F6555"/>
    <w:rsid w:val="00607E07"/>
    <w:rsid w:val="00636A33"/>
    <w:rsid w:val="00654B4F"/>
    <w:rsid w:val="00680651"/>
    <w:rsid w:val="00693198"/>
    <w:rsid w:val="006A7122"/>
    <w:rsid w:val="006A7BBE"/>
    <w:rsid w:val="006C2B47"/>
    <w:rsid w:val="006E1498"/>
    <w:rsid w:val="006E1610"/>
    <w:rsid w:val="006F1F76"/>
    <w:rsid w:val="006F4F9A"/>
    <w:rsid w:val="00707FBB"/>
    <w:rsid w:val="00716EA6"/>
    <w:rsid w:val="00721944"/>
    <w:rsid w:val="007335D0"/>
    <w:rsid w:val="00750B20"/>
    <w:rsid w:val="0076379F"/>
    <w:rsid w:val="007E371E"/>
    <w:rsid w:val="007E488A"/>
    <w:rsid w:val="008551E4"/>
    <w:rsid w:val="008570BE"/>
    <w:rsid w:val="008648FC"/>
    <w:rsid w:val="00864B0A"/>
    <w:rsid w:val="0086782A"/>
    <w:rsid w:val="00890798"/>
    <w:rsid w:val="008C0EBC"/>
    <w:rsid w:val="008C1E63"/>
    <w:rsid w:val="008E698C"/>
    <w:rsid w:val="00952159"/>
    <w:rsid w:val="009554CD"/>
    <w:rsid w:val="0095579C"/>
    <w:rsid w:val="009747B6"/>
    <w:rsid w:val="00983009"/>
    <w:rsid w:val="00991EA8"/>
    <w:rsid w:val="0099223B"/>
    <w:rsid w:val="0099312A"/>
    <w:rsid w:val="009974E0"/>
    <w:rsid w:val="009A560F"/>
    <w:rsid w:val="009A59A0"/>
    <w:rsid w:val="009E5EEA"/>
    <w:rsid w:val="00A32537"/>
    <w:rsid w:val="00A55EB4"/>
    <w:rsid w:val="00A62BAC"/>
    <w:rsid w:val="00A74BF5"/>
    <w:rsid w:val="00A77FA5"/>
    <w:rsid w:val="00A968DD"/>
    <w:rsid w:val="00AA5953"/>
    <w:rsid w:val="00AC0B50"/>
    <w:rsid w:val="00AE02D8"/>
    <w:rsid w:val="00AF3902"/>
    <w:rsid w:val="00B07746"/>
    <w:rsid w:val="00B137F7"/>
    <w:rsid w:val="00B40869"/>
    <w:rsid w:val="00B40CA3"/>
    <w:rsid w:val="00B42B5B"/>
    <w:rsid w:val="00B452EF"/>
    <w:rsid w:val="00B57B9B"/>
    <w:rsid w:val="00B736D9"/>
    <w:rsid w:val="00B81D1E"/>
    <w:rsid w:val="00BB4BF0"/>
    <w:rsid w:val="00BC2BCF"/>
    <w:rsid w:val="00BC4E25"/>
    <w:rsid w:val="00BD082E"/>
    <w:rsid w:val="00BD2068"/>
    <w:rsid w:val="00BE4CEA"/>
    <w:rsid w:val="00C12B32"/>
    <w:rsid w:val="00C143DD"/>
    <w:rsid w:val="00C20E43"/>
    <w:rsid w:val="00C31CA1"/>
    <w:rsid w:val="00C40E9F"/>
    <w:rsid w:val="00C6549E"/>
    <w:rsid w:val="00C70AF8"/>
    <w:rsid w:val="00CA29CD"/>
    <w:rsid w:val="00CB3316"/>
    <w:rsid w:val="00CB6037"/>
    <w:rsid w:val="00D1444C"/>
    <w:rsid w:val="00D62A6C"/>
    <w:rsid w:val="00D64065"/>
    <w:rsid w:val="00D675C6"/>
    <w:rsid w:val="00D728CF"/>
    <w:rsid w:val="00D775F1"/>
    <w:rsid w:val="00DA7E8F"/>
    <w:rsid w:val="00DD45CB"/>
    <w:rsid w:val="00DD4F98"/>
    <w:rsid w:val="00DD511B"/>
    <w:rsid w:val="00DE1919"/>
    <w:rsid w:val="00DF4F96"/>
    <w:rsid w:val="00E024EA"/>
    <w:rsid w:val="00E04789"/>
    <w:rsid w:val="00E22666"/>
    <w:rsid w:val="00E86EE3"/>
    <w:rsid w:val="00E90286"/>
    <w:rsid w:val="00E965BC"/>
    <w:rsid w:val="00EA7381"/>
    <w:rsid w:val="00EB1C0E"/>
    <w:rsid w:val="00EB4C26"/>
    <w:rsid w:val="00F1742A"/>
    <w:rsid w:val="00F269FB"/>
    <w:rsid w:val="00F404C4"/>
    <w:rsid w:val="00F650FE"/>
    <w:rsid w:val="00F73E3A"/>
    <w:rsid w:val="00F93D44"/>
    <w:rsid w:val="00FA029B"/>
    <w:rsid w:val="00FE5B1B"/>
  </w:rsids>
  <m:mathPr>
    <m:mathFont m:val="Cambria Math"/>
    <m:brkBin m:val="before"/>
    <m:brkBinSub m:val="--"/>
    <m:smallFrac m:val="0"/>
    <m:dispDef/>
    <m:lMargin m:val="0"/>
    <m:rMargin m:val="0"/>
    <m:defJc m:val="centerGroup"/>
    <m:wrapIndent m:val="1440"/>
    <m:intLim m:val="subSup"/>
    <m:naryLim m:val="undOvr"/>
  </m:mathPr>
  <w:themeFontLang w:val="en-Z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B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952856">
      <w:bodyDiv w:val="1"/>
      <w:marLeft w:val="0"/>
      <w:marRight w:val="0"/>
      <w:marTop w:val="0"/>
      <w:marBottom w:val="0"/>
      <w:divBdr>
        <w:top w:val="none" w:sz="0" w:space="0" w:color="auto"/>
        <w:left w:val="none" w:sz="0" w:space="0" w:color="auto"/>
        <w:bottom w:val="none" w:sz="0" w:space="0" w:color="auto"/>
        <w:right w:val="none" w:sz="0" w:space="0" w:color="auto"/>
      </w:divBdr>
    </w:div>
    <w:div w:id="886181912">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asjap@artscape.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ndres@artscape.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ungaq@artscape.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97422-8EFA-46D2-A7FF-65240449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4371</Words>
  <Characters>24915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2020-09-04T05:50:00Z</cp:lastPrinted>
  <dcterms:created xsi:type="dcterms:W3CDTF">2022-06-15T10:26:00Z</dcterms:created>
  <dcterms:modified xsi:type="dcterms:W3CDTF">2022-06-15T10:26:00Z</dcterms:modified>
</cp:coreProperties>
</file>