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F06A13E73E4D4506AFEC719253AAF44C"/>
        </w:placeholder>
      </w:sdtPr>
      <w:sdtEndPr/>
      <w:sdtContent>
        <w:sdt>
          <w:sdtPr>
            <w:id w:val="-1462265599"/>
            <w:lock w:val="sdtContentLocked"/>
            <w:placeholder>
              <w:docPart w:val="F06A13E73E4D4506AFEC719253AAF44C"/>
            </w:placeholder>
            <w15:appearance w15:val="hidden"/>
          </w:sdtPr>
          <w:sdtEndPr/>
          <w:sdtContent>
            <w:p w14:paraId="4DC9B56A" w14:textId="77777777" w:rsidR="00AB0B86" w:rsidRDefault="00AB0B86" w:rsidP="00AB0B86">
              <w:pPr>
                <w:jc w:val="center"/>
              </w:pPr>
            </w:p>
            <w:p w14:paraId="4E416F69" w14:textId="77777777" w:rsidR="00AB0B86" w:rsidRDefault="007C6533" w:rsidP="00AB0B86">
              <w:pPr>
                <w:jc w:val="center"/>
              </w:pPr>
              <w:r>
                <w:rPr>
                  <w:noProof/>
                  <w:lang w:eastAsia="en-ZA"/>
                </w:rPr>
                <w:drawing>
                  <wp:anchor distT="0" distB="0" distL="114300" distR="114300" simplePos="0" relativeHeight="251661312" behindDoc="0" locked="0" layoutInCell="1" allowOverlap="1" wp14:anchorId="1D1A8E07" wp14:editId="1EC7730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F5BE90F" w14:textId="77777777" w:rsidR="00A06C58" w:rsidRDefault="00087CD2" w:rsidP="00AB0B86">
              <w:pPr>
                <w:jc w:val="center"/>
              </w:pPr>
              <w:r>
                <w:rPr>
                  <w:noProof/>
                  <w:lang w:eastAsia="en-ZA"/>
                </w:rPr>
                <w:drawing>
                  <wp:anchor distT="0" distB="0" distL="114300" distR="114300" simplePos="0" relativeHeight="251657216" behindDoc="1" locked="1" layoutInCell="1" allowOverlap="0" wp14:anchorId="64943D70" wp14:editId="2605DB7D">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408BD17" w14:textId="77777777" w:rsidR="00AB0B86" w:rsidRDefault="00AB0B86" w:rsidP="00AB0B86">
              <w:pPr>
                <w:jc w:val="center"/>
              </w:pPr>
            </w:p>
            <w:p w14:paraId="1E4AF0A0" w14:textId="77777777" w:rsidR="00AB0B86" w:rsidRDefault="00AB0B86" w:rsidP="00AB0B86">
              <w:pPr>
                <w:jc w:val="center"/>
              </w:pPr>
            </w:p>
            <w:p w14:paraId="3BFDF8BA" w14:textId="77777777" w:rsidR="00AB0B86" w:rsidRDefault="00AB0B86" w:rsidP="00AB0B86">
              <w:pPr>
                <w:jc w:val="center"/>
              </w:pPr>
            </w:p>
            <w:p w14:paraId="193BBFCE" w14:textId="77777777" w:rsidR="00AB0B86" w:rsidRDefault="00AB0B86" w:rsidP="00AB0B86">
              <w:pPr>
                <w:jc w:val="center"/>
              </w:pPr>
            </w:p>
            <w:p w14:paraId="2439F936" w14:textId="77777777" w:rsidR="00AB0B86" w:rsidRDefault="00AB0B86" w:rsidP="00AB0B86">
              <w:pPr>
                <w:jc w:val="center"/>
              </w:pPr>
            </w:p>
            <w:p w14:paraId="5F1A4902" w14:textId="77777777" w:rsidR="00AB0B86" w:rsidRDefault="00AB0B86" w:rsidP="00AB0B86">
              <w:pPr>
                <w:jc w:val="center"/>
              </w:pPr>
            </w:p>
            <w:p w14:paraId="0E6FBB01" w14:textId="77777777" w:rsidR="00AB0B86" w:rsidRDefault="00AB0B86" w:rsidP="00AB0B86">
              <w:pPr>
                <w:jc w:val="center"/>
              </w:pPr>
            </w:p>
            <w:p w14:paraId="6F65D0B4" w14:textId="77777777" w:rsidR="00F70A16" w:rsidRDefault="00D0738B" w:rsidP="00AB0B86">
              <w:pPr>
                <w:jc w:val="center"/>
              </w:pPr>
            </w:p>
          </w:sdtContent>
        </w:sdt>
      </w:sdtContent>
    </w:sdt>
    <w:p w14:paraId="357E0BE1" w14:textId="2ACAC543" w:rsidR="00DB3501" w:rsidRDefault="00DB3501" w:rsidP="00CE47C8">
      <w:pPr>
        <w:jc w:val="center"/>
        <w:rPr>
          <w:rFonts w:asciiTheme="majorHAnsi" w:hAnsiTheme="majorHAnsi"/>
          <w:b/>
          <w:color w:val="0E1B8D"/>
          <w:sz w:val="40"/>
          <w:szCs w:val="40"/>
        </w:rPr>
      </w:pPr>
      <w:r w:rsidRPr="00DB3501">
        <w:rPr>
          <w:rFonts w:asciiTheme="majorHAnsi" w:hAnsiTheme="majorHAnsi"/>
          <w:b/>
          <w:color w:val="0E1B8D"/>
          <w:sz w:val="40"/>
          <w:szCs w:val="40"/>
        </w:rPr>
        <w:t xml:space="preserve">Annexure 1: Bid Specification: </w:t>
      </w:r>
      <w:bookmarkStart w:id="0" w:name="_Hlk184286244"/>
      <w:bookmarkStart w:id="1" w:name="_Hlk153376604"/>
    </w:p>
    <w:p w14:paraId="5F1B521F" w14:textId="79BF5CB2" w:rsidR="00CE47C8" w:rsidRPr="00DB3501" w:rsidRDefault="004B48F9" w:rsidP="00CE47C8">
      <w:pPr>
        <w:jc w:val="center"/>
        <w:rPr>
          <w:rFonts w:asciiTheme="majorHAnsi" w:hAnsiTheme="majorHAnsi"/>
          <w:b/>
          <w:color w:val="0E1B8D"/>
          <w:sz w:val="40"/>
          <w:szCs w:val="40"/>
        </w:rPr>
      </w:pPr>
      <w:r>
        <w:rPr>
          <w:rFonts w:asciiTheme="majorHAnsi" w:hAnsiTheme="majorHAnsi"/>
          <w:b/>
          <w:color w:val="0E1B8D"/>
          <w:sz w:val="40"/>
          <w:szCs w:val="40"/>
        </w:rPr>
        <w:t>RFB 3246-2026</w:t>
      </w:r>
      <w:bookmarkStart w:id="2" w:name="_GoBack"/>
      <w:bookmarkEnd w:id="2"/>
    </w:p>
    <w:p w14:paraId="362A5C82" w14:textId="5597288F" w:rsidR="00CE47C8" w:rsidRPr="00DB3501" w:rsidRDefault="00CE47C8" w:rsidP="00CE47C8">
      <w:pPr>
        <w:jc w:val="center"/>
        <w:rPr>
          <w:rFonts w:asciiTheme="majorHAnsi" w:hAnsiTheme="majorHAnsi"/>
          <w:b/>
          <w:color w:val="0E1B8D"/>
          <w:sz w:val="40"/>
          <w:szCs w:val="40"/>
        </w:rPr>
      </w:pPr>
      <w:r w:rsidRPr="00DB3501">
        <w:rPr>
          <w:rFonts w:asciiTheme="majorHAnsi" w:hAnsiTheme="majorHAnsi"/>
          <w:b/>
          <w:color w:val="0E1B8D"/>
          <w:sz w:val="40"/>
          <w:szCs w:val="40"/>
        </w:rPr>
        <w:t>R</w:t>
      </w:r>
      <w:r w:rsidR="00174BEC" w:rsidRPr="00DB3501">
        <w:rPr>
          <w:rFonts w:asciiTheme="majorHAnsi" w:hAnsiTheme="majorHAnsi"/>
          <w:b/>
          <w:color w:val="0E1B8D"/>
          <w:sz w:val="40"/>
          <w:szCs w:val="40"/>
        </w:rPr>
        <w:t xml:space="preserve">EQUEST FOR BID </w:t>
      </w:r>
      <w:r w:rsidR="00DB3501">
        <w:rPr>
          <w:rFonts w:asciiTheme="majorHAnsi" w:hAnsiTheme="majorHAnsi"/>
          <w:b/>
          <w:color w:val="0E1B8D"/>
          <w:sz w:val="40"/>
          <w:szCs w:val="40"/>
        </w:rPr>
        <w:t>FOR THE</w:t>
      </w:r>
      <w:r w:rsidR="00174BEC" w:rsidRPr="00DB3501">
        <w:rPr>
          <w:rFonts w:asciiTheme="majorHAnsi" w:hAnsiTheme="majorHAnsi"/>
          <w:b/>
          <w:color w:val="0E1B8D"/>
          <w:sz w:val="40"/>
          <w:szCs w:val="40"/>
        </w:rPr>
        <w:t xml:space="preserve"> APPOINT</w:t>
      </w:r>
      <w:r w:rsidR="00DB3501">
        <w:rPr>
          <w:rFonts w:asciiTheme="majorHAnsi" w:hAnsiTheme="majorHAnsi"/>
          <w:b/>
          <w:color w:val="0E1B8D"/>
          <w:sz w:val="40"/>
          <w:szCs w:val="40"/>
        </w:rPr>
        <w:t>MENT OF</w:t>
      </w:r>
      <w:r w:rsidR="00174BEC" w:rsidRPr="00DB3501">
        <w:rPr>
          <w:rFonts w:asciiTheme="majorHAnsi" w:hAnsiTheme="majorHAnsi"/>
          <w:b/>
          <w:color w:val="0E1B8D"/>
          <w:sz w:val="40"/>
          <w:szCs w:val="40"/>
        </w:rPr>
        <w:t xml:space="preserve"> A SERVICE PROVIDER F</w:t>
      </w:r>
      <w:r w:rsidRPr="00DB3501">
        <w:rPr>
          <w:rFonts w:asciiTheme="majorHAnsi" w:hAnsiTheme="majorHAnsi"/>
          <w:b/>
          <w:color w:val="0E1B8D"/>
          <w:sz w:val="40"/>
          <w:szCs w:val="40"/>
        </w:rPr>
        <w:t xml:space="preserve">OR THE PHYSICAL SECURITY GUARDING CONTRACT FOR </w:t>
      </w:r>
      <w:r w:rsidR="003E3FB2" w:rsidRPr="00DB3501">
        <w:rPr>
          <w:rFonts w:asciiTheme="majorHAnsi" w:hAnsiTheme="majorHAnsi"/>
          <w:b/>
          <w:color w:val="0E1B8D"/>
          <w:sz w:val="40"/>
          <w:szCs w:val="40"/>
        </w:rPr>
        <w:t xml:space="preserve">NELSPRUIT </w:t>
      </w:r>
      <w:r w:rsidRPr="00DB3501">
        <w:rPr>
          <w:rFonts w:asciiTheme="majorHAnsi" w:hAnsiTheme="majorHAnsi"/>
          <w:b/>
          <w:color w:val="0E1B8D"/>
          <w:sz w:val="40"/>
          <w:szCs w:val="40"/>
        </w:rPr>
        <w:t xml:space="preserve">SITA OFFICE FOR A PERIOD OF </w:t>
      </w:r>
      <w:r w:rsidR="00D94000" w:rsidRPr="00DB3501">
        <w:rPr>
          <w:rFonts w:asciiTheme="majorHAnsi" w:hAnsiTheme="majorHAnsi"/>
          <w:b/>
          <w:color w:val="0E1B8D"/>
          <w:sz w:val="40"/>
          <w:szCs w:val="40"/>
        </w:rPr>
        <w:t>THREE YEARS</w:t>
      </w:r>
    </w:p>
    <w:bookmarkEnd w:id="0"/>
    <w:bookmarkEnd w:id="1"/>
    <w:p w14:paraId="122BBAA0" w14:textId="77777777" w:rsidR="00CE47C8" w:rsidRPr="00DB3501" w:rsidRDefault="00CE47C8" w:rsidP="00CE47C8">
      <w:pPr>
        <w:jc w:val="center"/>
        <w:rPr>
          <w:rFonts w:asciiTheme="majorHAnsi" w:hAnsiTheme="majorHAnsi"/>
          <w:b/>
          <w:color w:val="0E1B8D"/>
          <w:sz w:val="40"/>
          <w:szCs w:val="40"/>
        </w:rPr>
      </w:pPr>
    </w:p>
    <w:p w14:paraId="32A345F9" w14:textId="77777777" w:rsidR="00CE47C8" w:rsidRPr="00DB3501" w:rsidRDefault="00CE47C8" w:rsidP="00CE47C8">
      <w:pPr>
        <w:jc w:val="center"/>
        <w:rPr>
          <w:rFonts w:asciiTheme="majorHAnsi" w:hAnsiTheme="majorHAnsi"/>
          <w:b/>
          <w:color w:val="0E1B8D"/>
          <w:sz w:val="40"/>
          <w:szCs w:val="40"/>
        </w:rPr>
      </w:pPr>
      <w:r w:rsidRPr="00DB3501">
        <w:rPr>
          <w:rFonts w:asciiTheme="majorHAnsi" w:hAnsiTheme="majorHAnsi"/>
          <w:b/>
          <w:color w:val="0E1B8D"/>
          <w:sz w:val="40"/>
          <w:szCs w:val="40"/>
        </w:rPr>
        <w:t>TECHNICAL, PRICING AND PREFERENCE POINTS REQUIREMENTS</w:t>
      </w:r>
    </w:p>
    <w:p w14:paraId="2FF2CDAD" w14:textId="77777777" w:rsidR="00CE47C8" w:rsidRDefault="00CE47C8" w:rsidP="00C2646C">
      <w:pPr>
        <w:pStyle w:val="Title"/>
      </w:pPr>
    </w:p>
    <w:p w14:paraId="115E2E7A" w14:textId="77777777" w:rsidR="00CE47C8" w:rsidRDefault="00CE47C8" w:rsidP="00C2646C">
      <w:pPr>
        <w:pStyle w:val="Title"/>
      </w:pPr>
    </w:p>
    <w:p w14:paraId="0E4E517D" w14:textId="77777777" w:rsidR="00CE47C8" w:rsidRDefault="00CE47C8" w:rsidP="00C2646C">
      <w:pPr>
        <w:pStyle w:val="Title"/>
      </w:pPr>
    </w:p>
    <w:p w14:paraId="1C2CE5A8" w14:textId="77777777" w:rsidR="00CE47C8" w:rsidRDefault="00CE47C8" w:rsidP="00C2646C">
      <w:pPr>
        <w:pStyle w:val="Title"/>
      </w:pPr>
    </w:p>
    <w:p w14:paraId="38E05DF7" w14:textId="77777777" w:rsidR="00CE47C8" w:rsidRDefault="00CE47C8" w:rsidP="00C2646C">
      <w:pPr>
        <w:pStyle w:val="Title"/>
      </w:pPr>
    </w:p>
    <w:p w14:paraId="4CF0C167" w14:textId="77777777" w:rsidR="00D94000" w:rsidRDefault="00D94000" w:rsidP="00D94000"/>
    <w:p w14:paraId="4FC00C3D" w14:textId="77777777" w:rsidR="00D94000" w:rsidRDefault="00D94000" w:rsidP="00D94000"/>
    <w:p w14:paraId="69A267E3" w14:textId="77777777" w:rsidR="003E3FB2" w:rsidRDefault="003E3FB2" w:rsidP="003E3FB2"/>
    <w:p w14:paraId="343F28F3" w14:textId="77777777" w:rsidR="00DB3501" w:rsidRPr="003E3FB2" w:rsidRDefault="00DB3501" w:rsidP="003E3FB2"/>
    <w:p w14:paraId="27F2D1B1" w14:textId="12819E55" w:rsidR="00A44D99" w:rsidRPr="006C0A8D" w:rsidRDefault="00A44D99" w:rsidP="00C2646C">
      <w:pPr>
        <w:pStyle w:val="Title"/>
      </w:pPr>
      <w:r w:rsidRPr="006C0A8D">
        <w:lastRenderedPageBreak/>
        <w:t>Contents</w:t>
      </w:r>
    </w:p>
    <w:p w14:paraId="46CDEE0A" w14:textId="0E80E69B" w:rsidR="00DB3501"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8439875" w:history="1">
        <w:r w:rsidR="00DB3501" w:rsidRPr="00666805">
          <w:rPr>
            <w:rStyle w:val="Hyperlink"/>
            <w:rFonts w:cstheme="minorHAnsi"/>
            <w:noProof/>
          </w:rPr>
          <w:t>1.</w:t>
        </w:r>
        <w:r w:rsidR="00DB3501">
          <w:rPr>
            <w:rFonts w:asciiTheme="minorHAnsi" w:eastAsiaTheme="minorEastAsia" w:hAnsiTheme="minorHAnsi" w:cstheme="minorBidi"/>
            <w:b w:val="0"/>
            <w:noProof/>
            <w:kern w:val="2"/>
            <w:sz w:val="24"/>
            <w:szCs w:val="24"/>
            <w:lang w:eastAsia="en-ZA"/>
            <w14:ligatures w14:val="standardContextual"/>
          </w:rPr>
          <w:tab/>
        </w:r>
        <w:r w:rsidR="00DB3501" w:rsidRPr="00666805">
          <w:rPr>
            <w:rStyle w:val="Hyperlink"/>
            <w:rFonts w:cstheme="minorHAnsi"/>
            <w:noProof/>
          </w:rPr>
          <w:t>Introduction</w:t>
        </w:r>
        <w:r w:rsidR="00DB3501">
          <w:rPr>
            <w:noProof/>
            <w:webHidden/>
          </w:rPr>
          <w:tab/>
        </w:r>
        <w:r w:rsidR="00DB3501">
          <w:rPr>
            <w:noProof/>
            <w:webHidden/>
          </w:rPr>
          <w:fldChar w:fldCharType="begin"/>
        </w:r>
        <w:r w:rsidR="00DB3501">
          <w:rPr>
            <w:noProof/>
            <w:webHidden/>
          </w:rPr>
          <w:instrText xml:space="preserve"> PAGEREF _Toc228439875 \h </w:instrText>
        </w:r>
        <w:r w:rsidR="00DB3501">
          <w:rPr>
            <w:noProof/>
            <w:webHidden/>
          </w:rPr>
        </w:r>
        <w:r w:rsidR="00DB3501">
          <w:rPr>
            <w:noProof/>
            <w:webHidden/>
          </w:rPr>
          <w:fldChar w:fldCharType="separate"/>
        </w:r>
        <w:r w:rsidR="00DB3501">
          <w:rPr>
            <w:noProof/>
            <w:webHidden/>
          </w:rPr>
          <w:t>3</w:t>
        </w:r>
        <w:r w:rsidR="00DB3501">
          <w:rPr>
            <w:noProof/>
            <w:webHidden/>
          </w:rPr>
          <w:fldChar w:fldCharType="end"/>
        </w:r>
      </w:hyperlink>
    </w:p>
    <w:p w14:paraId="6531E2BA" w14:textId="71D0720E" w:rsidR="00DB3501" w:rsidRDefault="00D0738B">
      <w:pPr>
        <w:pStyle w:val="TOC2"/>
        <w:rPr>
          <w:rFonts w:asciiTheme="minorHAnsi" w:eastAsiaTheme="minorEastAsia" w:hAnsiTheme="minorHAnsi" w:cstheme="minorBidi"/>
          <w:noProof/>
          <w:kern w:val="2"/>
          <w:sz w:val="24"/>
          <w:szCs w:val="24"/>
          <w:lang w:eastAsia="en-ZA"/>
          <w14:ligatures w14:val="standardContextual"/>
        </w:rPr>
      </w:pPr>
      <w:hyperlink w:anchor="_Toc228439876" w:history="1">
        <w:r w:rsidR="00DB3501" w:rsidRPr="00666805">
          <w:rPr>
            <w:rStyle w:val="Hyperlink"/>
            <w:noProof/>
            <w:lang w:val="en-GB"/>
          </w:rPr>
          <w:t>1.1</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noProof/>
            <w:lang w:val="en-GB"/>
          </w:rPr>
          <w:t>Purpose</w:t>
        </w:r>
        <w:r w:rsidR="00DB3501">
          <w:rPr>
            <w:noProof/>
            <w:webHidden/>
          </w:rPr>
          <w:tab/>
        </w:r>
        <w:r w:rsidR="00DB3501">
          <w:rPr>
            <w:noProof/>
            <w:webHidden/>
          </w:rPr>
          <w:fldChar w:fldCharType="begin"/>
        </w:r>
        <w:r w:rsidR="00DB3501">
          <w:rPr>
            <w:noProof/>
            <w:webHidden/>
          </w:rPr>
          <w:instrText xml:space="preserve"> PAGEREF _Toc228439876 \h </w:instrText>
        </w:r>
        <w:r w:rsidR="00DB3501">
          <w:rPr>
            <w:noProof/>
            <w:webHidden/>
          </w:rPr>
        </w:r>
        <w:r w:rsidR="00DB3501">
          <w:rPr>
            <w:noProof/>
            <w:webHidden/>
          </w:rPr>
          <w:fldChar w:fldCharType="separate"/>
        </w:r>
        <w:r w:rsidR="00DB3501">
          <w:rPr>
            <w:noProof/>
            <w:webHidden/>
          </w:rPr>
          <w:t>3</w:t>
        </w:r>
        <w:r w:rsidR="00DB3501">
          <w:rPr>
            <w:noProof/>
            <w:webHidden/>
          </w:rPr>
          <w:fldChar w:fldCharType="end"/>
        </w:r>
      </w:hyperlink>
    </w:p>
    <w:p w14:paraId="45D3E564" w14:textId="77C248BC" w:rsidR="00DB3501" w:rsidRDefault="00D0738B">
      <w:pPr>
        <w:pStyle w:val="TOC2"/>
        <w:rPr>
          <w:rFonts w:asciiTheme="minorHAnsi" w:eastAsiaTheme="minorEastAsia" w:hAnsiTheme="minorHAnsi" w:cstheme="minorBidi"/>
          <w:noProof/>
          <w:kern w:val="2"/>
          <w:sz w:val="24"/>
          <w:szCs w:val="24"/>
          <w:lang w:eastAsia="en-ZA"/>
          <w14:ligatures w14:val="standardContextual"/>
        </w:rPr>
      </w:pPr>
      <w:hyperlink w:anchor="_Toc228439877" w:history="1">
        <w:r w:rsidR="00DB3501" w:rsidRPr="00666805">
          <w:rPr>
            <w:rStyle w:val="Hyperlink"/>
            <w:rFonts w:cstheme="majorHAnsi"/>
            <w:noProof/>
          </w:rPr>
          <w:t>1.2</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Background</w:t>
        </w:r>
        <w:r w:rsidR="00DB3501">
          <w:rPr>
            <w:noProof/>
            <w:webHidden/>
          </w:rPr>
          <w:tab/>
        </w:r>
        <w:r w:rsidR="00DB3501">
          <w:rPr>
            <w:noProof/>
            <w:webHidden/>
          </w:rPr>
          <w:fldChar w:fldCharType="begin"/>
        </w:r>
        <w:r w:rsidR="00DB3501">
          <w:rPr>
            <w:noProof/>
            <w:webHidden/>
          </w:rPr>
          <w:instrText xml:space="preserve"> PAGEREF _Toc228439877 \h </w:instrText>
        </w:r>
        <w:r w:rsidR="00DB3501">
          <w:rPr>
            <w:noProof/>
            <w:webHidden/>
          </w:rPr>
        </w:r>
        <w:r w:rsidR="00DB3501">
          <w:rPr>
            <w:noProof/>
            <w:webHidden/>
          </w:rPr>
          <w:fldChar w:fldCharType="separate"/>
        </w:r>
        <w:r w:rsidR="00DB3501">
          <w:rPr>
            <w:noProof/>
            <w:webHidden/>
          </w:rPr>
          <w:t>3</w:t>
        </w:r>
        <w:r w:rsidR="00DB3501">
          <w:rPr>
            <w:noProof/>
            <w:webHidden/>
          </w:rPr>
          <w:fldChar w:fldCharType="end"/>
        </w:r>
      </w:hyperlink>
    </w:p>
    <w:p w14:paraId="6D1415C7" w14:textId="410B09CE" w:rsidR="00DB3501" w:rsidRDefault="00D0738B">
      <w:pPr>
        <w:pStyle w:val="TOC1"/>
        <w:rPr>
          <w:rFonts w:asciiTheme="minorHAnsi" w:eastAsiaTheme="minorEastAsia" w:hAnsiTheme="minorHAnsi" w:cstheme="minorBidi"/>
          <w:b w:val="0"/>
          <w:noProof/>
          <w:kern w:val="2"/>
          <w:sz w:val="24"/>
          <w:szCs w:val="24"/>
          <w:lang w:eastAsia="en-ZA"/>
          <w14:ligatures w14:val="standardContextual"/>
        </w:rPr>
      </w:pPr>
      <w:hyperlink w:anchor="_Toc228439878" w:history="1">
        <w:r w:rsidR="00DB3501" w:rsidRPr="00666805">
          <w:rPr>
            <w:rStyle w:val="Hyperlink"/>
            <w:rFonts w:cstheme="majorHAnsi"/>
            <w:noProof/>
          </w:rPr>
          <w:t>2.</w:t>
        </w:r>
        <w:r w:rsidR="00DB3501">
          <w:rPr>
            <w:rFonts w:asciiTheme="minorHAnsi" w:eastAsiaTheme="minorEastAsia" w:hAnsiTheme="minorHAnsi" w:cstheme="minorBidi"/>
            <w:b w:val="0"/>
            <w:noProof/>
            <w:kern w:val="2"/>
            <w:sz w:val="24"/>
            <w:szCs w:val="24"/>
            <w:lang w:eastAsia="en-ZA"/>
            <w14:ligatures w14:val="standardContextual"/>
          </w:rPr>
          <w:tab/>
        </w:r>
        <w:r w:rsidR="00DB3501" w:rsidRPr="00666805">
          <w:rPr>
            <w:rStyle w:val="Hyperlink"/>
            <w:rFonts w:cstheme="majorHAnsi"/>
            <w:noProof/>
          </w:rPr>
          <w:t>Scope of Bid</w:t>
        </w:r>
        <w:r w:rsidR="00DB3501">
          <w:rPr>
            <w:noProof/>
            <w:webHidden/>
          </w:rPr>
          <w:tab/>
        </w:r>
        <w:r w:rsidR="00DB3501">
          <w:rPr>
            <w:noProof/>
            <w:webHidden/>
          </w:rPr>
          <w:fldChar w:fldCharType="begin"/>
        </w:r>
        <w:r w:rsidR="00DB3501">
          <w:rPr>
            <w:noProof/>
            <w:webHidden/>
          </w:rPr>
          <w:instrText xml:space="preserve"> PAGEREF _Toc228439878 \h </w:instrText>
        </w:r>
        <w:r w:rsidR="00DB3501">
          <w:rPr>
            <w:noProof/>
            <w:webHidden/>
          </w:rPr>
        </w:r>
        <w:r w:rsidR="00DB3501">
          <w:rPr>
            <w:noProof/>
            <w:webHidden/>
          </w:rPr>
          <w:fldChar w:fldCharType="separate"/>
        </w:r>
        <w:r w:rsidR="00DB3501">
          <w:rPr>
            <w:noProof/>
            <w:webHidden/>
          </w:rPr>
          <w:t>3</w:t>
        </w:r>
        <w:r w:rsidR="00DB3501">
          <w:rPr>
            <w:noProof/>
            <w:webHidden/>
          </w:rPr>
          <w:fldChar w:fldCharType="end"/>
        </w:r>
      </w:hyperlink>
    </w:p>
    <w:p w14:paraId="36945513" w14:textId="671796F7" w:rsidR="00DB3501" w:rsidRDefault="00D0738B">
      <w:pPr>
        <w:pStyle w:val="TOC2"/>
        <w:rPr>
          <w:rFonts w:asciiTheme="minorHAnsi" w:eastAsiaTheme="minorEastAsia" w:hAnsiTheme="minorHAnsi" w:cstheme="minorBidi"/>
          <w:noProof/>
          <w:kern w:val="2"/>
          <w:sz w:val="24"/>
          <w:szCs w:val="24"/>
          <w:lang w:eastAsia="en-ZA"/>
          <w14:ligatures w14:val="standardContextual"/>
        </w:rPr>
      </w:pPr>
      <w:hyperlink w:anchor="_Toc228439879" w:history="1">
        <w:r w:rsidR="00DB3501" w:rsidRPr="00666805">
          <w:rPr>
            <w:rStyle w:val="Hyperlink"/>
            <w:rFonts w:cstheme="majorHAnsi"/>
            <w:noProof/>
          </w:rPr>
          <w:t>2.1</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Scope of work</w:t>
        </w:r>
        <w:r w:rsidR="00DB3501">
          <w:rPr>
            <w:noProof/>
            <w:webHidden/>
          </w:rPr>
          <w:tab/>
        </w:r>
        <w:r w:rsidR="00DB3501">
          <w:rPr>
            <w:noProof/>
            <w:webHidden/>
          </w:rPr>
          <w:fldChar w:fldCharType="begin"/>
        </w:r>
        <w:r w:rsidR="00DB3501">
          <w:rPr>
            <w:noProof/>
            <w:webHidden/>
          </w:rPr>
          <w:instrText xml:space="preserve"> PAGEREF _Toc228439879 \h </w:instrText>
        </w:r>
        <w:r w:rsidR="00DB3501">
          <w:rPr>
            <w:noProof/>
            <w:webHidden/>
          </w:rPr>
        </w:r>
        <w:r w:rsidR="00DB3501">
          <w:rPr>
            <w:noProof/>
            <w:webHidden/>
          </w:rPr>
          <w:fldChar w:fldCharType="separate"/>
        </w:r>
        <w:r w:rsidR="00DB3501">
          <w:rPr>
            <w:noProof/>
            <w:webHidden/>
          </w:rPr>
          <w:t>3</w:t>
        </w:r>
        <w:r w:rsidR="00DB3501">
          <w:rPr>
            <w:noProof/>
            <w:webHidden/>
          </w:rPr>
          <w:fldChar w:fldCharType="end"/>
        </w:r>
      </w:hyperlink>
    </w:p>
    <w:p w14:paraId="73909563" w14:textId="29AF71EF" w:rsidR="00DB3501" w:rsidRDefault="00D0738B">
      <w:pPr>
        <w:pStyle w:val="TOC2"/>
        <w:rPr>
          <w:rFonts w:asciiTheme="minorHAnsi" w:eastAsiaTheme="minorEastAsia" w:hAnsiTheme="minorHAnsi" w:cstheme="minorBidi"/>
          <w:noProof/>
          <w:kern w:val="2"/>
          <w:sz w:val="24"/>
          <w:szCs w:val="24"/>
          <w:lang w:eastAsia="en-ZA"/>
          <w14:ligatures w14:val="standardContextual"/>
        </w:rPr>
      </w:pPr>
      <w:hyperlink w:anchor="_Toc228439880" w:history="1">
        <w:r w:rsidR="00DB3501" w:rsidRPr="00666805">
          <w:rPr>
            <w:rStyle w:val="Hyperlink"/>
            <w:rFonts w:cstheme="majorHAnsi"/>
            <w:noProof/>
          </w:rPr>
          <w:t>2.2</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Delivery address</w:t>
        </w:r>
        <w:r w:rsidR="00DB3501">
          <w:rPr>
            <w:noProof/>
            <w:webHidden/>
          </w:rPr>
          <w:tab/>
        </w:r>
        <w:r w:rsidR="00DB3501">
          <w:rPr>
            <w:noProof/>
            <w:webHidden/>
          </w:rPr>
          <w:fldChar w:fldCharType="begin"/>
        </w:r>
        <w:r w:rsidR="00DB3501">
          <w:rPr>
            <w:noProof/>
            <w:webHidden/>
          </w:rPr>
          <w:instrText xml:space="preserve"> PAGEREF _Toc228439880 \h </w:instrText>
        </w:r>
        <w:r w:rsidR="00DB3501">
          <w:rPr>
            <w:noProof/>
            <w:webHidden/>
          </w:rPr>
        </w:r>
        <w:r w:rsidR="00DB3501">
          <w:rPr>
            <w:noProof/>
            <w:webHidden/>
          </w:rPr>
          <w:fldChar w:fldCharType="separate"/>
        </w:r>
        <w:r w:rsidR="00DB3501">
          <w:rPr>
            <w:noProof/>
            <w:webHidden/>
          </w:rPr>
          <w:t>3</w:t>
        </w:r>
        <w:r w:rsidR="00DB3501">
          <w:rPr>
            <w:noProof/>
            <w:webHidden/>
          </w:rPr>
          <w:fldChar w:fldCharType="end"/>
        </w:r>
      </w:hyperlink>
    </w:p>
    <w:p w14:paraId="0CBFEEDB" w14:textId="44904E30" w:rsidR="00DB3501" w:rsidRDefault="00D0738B">
      <w:pPr>
        <w:pStyle w:val="TOC1"/>
        <w:rPr>
          <w:rFonts w:asciiTheme="minorHAnsi" w:eastAsiaTheme="minorEastAsia" w:hAnsiTheme="minorHAnsi" w:cstheme="minorBidi"/>
          <w:b w:val="0"/>
          <w:noProof/>
          <w:kern w:val="2"/>
          <w:sz w:val="24"/>
          <w:szCs w:val="24"/>
          <w:lang w:eastAsia="en-ZA"/>
          <w14:ligatures w14:val="standardContextual"/>
        </w:rPr>
      </w:pPr>
      <w:hyperlink w:anchor="_Toc228439881" w:history="1">
        <w:r w:rsidR="00DB3501" w:rsidRPr="00666805">
          <w:rPr>
            <w:rStyle w:val="Hyperlink"/>
            <w:rFonts w:cstheme="majorHAnsi"/>
            <w:noProof/>
          </w:rPr>
          <w:t>3.</w:t>
        </w:r>
        <w:r w:rsidR="00DB3501">
          <w:rPr>
            <w:rFonts w:asciiTheme="minorHAnsi" w:eastAsiaTheme="minorEastAsia" w:hAnsiTheme="minorHAnsi" w:cstheme="minorBidi"/>
            <w:b w:val="0"/>
            <w:noProof/>
            <w:kern w:val="2"/>
            <w:sz w:val="24"/>
            <w:szCs w:val="24"/>
            <w:lang w:eastAsia="en-ZA"/>
            <w14:ligatures w14:val="standardContextual"/>
          </w:rPr>
          <w:tab/>
        </w:r>
        <w:r w:rsidR="00DB3501" w:rsidRPr="00666805">
          <w:rPr>
            <w:rStyle w:val="Hyperlink"/>
            <w:rFonts w:cstheme="majorHAnsi"/>
            <w:noProof/>
          </w:rPr>
          <w:t>Requirements</w:t>
        </w:r>
        <w:r w:rsidR="00DB3501">
          <w:rPr>
            <w:noProof/>
            <w:webHidden/>
          </w:rPr>
          <w:tab/>
        </w:r>
        <w:r w:rsidR="00DB3501">
          <w:rPr>
            <w:noProof/>
            <w:webHidden/>
          </w:rPr>
          <w:fldChar w:fldCharType="begin"/>
        </w:r>
        <w:r w:rsidR="00DB3501">
          <w:rPr>
            <w:noProof/>
            <w:webHidden/>
          </w:rPr>
          <w:instrText xml:space="preserve"> PAGEREF _Toc228439881 \h </w:instrText>
        </w:r>
        <w:r w:rsidR="00DB3501">
          <w:rPr>
            <w:noProof/>
            <w:webHidden/>
          </w:rPr>
        </w:r>
        <w:r w:rsidR="00DB3501">
          <w:rPr>
            <w:noProof/>
            <w:webHidden/>
          </w:rPr>
          <w:fldChar w:fldCharType="separate"/>
        </w:r>
        <w:r w:rsidR="00DB3501">
          <w:rPr>
            <w:noProof/>
            <w:webHidden/>
          </w:rPr>
          <w:t>4</w:t>
        </w:r>
        <w:r w:rsidR="00DB3501">
          <w:rPr>
            <w:noProof/>
            <w:webHidden/>
          </w:rPr>
          <w:fldChar w:fldCharType="end"/>
        </w:r>
      </w:hyperlink>
    </w:p>
    <w:p w14:paraId="3A3AECA6" w14:textId="7E62D5C0" w:rsidR="00DB3501" w:rsidRDefault="00D0738B">
      <w:pPr>
        <w:pStyle w:val="TOC1"/>
        <w:rPr>
          <w:rFonts w:asciiTheme="minorHAnsi" w:eastAsiaTheme="minorEastAsia" w:hAnsiTheme="minorHAnsi" w:cstheme="minorBidi"/>
          <w:b w:val="0"/>
          <w:noProof/>
          <w:kern w:val="2"/>
          <w:sz w:val="24"/>
          <w:szCs w:val="24"/>
          <w:lang w:eastAsia="en-ZA"/>
          <w14:ligatures w14:val="standardContextual"/>
        </w:rPr>
      </w:pPr>
      <w:hyperlink w:anchor="_Toc228439882" w:history="1">
        <w:r w:rsidR="00DB3501" w:rsidRPr="00666805">
          <w:rPr>
            <w:rStyle w:val="Hyperlink"/>
            <w:rFonts w:cstheme="majorHAnsi"/>
            <w:noProof/>
          </w:rPr>
          <w:t>4.</w:t>
        </w:r>
        <w:r w:rsidR="00DB3501">
          <w:rPr>
            <w:rFonts w:asciiTheme="minorHAnsi" w:eastAsiaTheme="minorEastAsia" w:hAnsiTheme="minorHAnsi" w:cstheme="minorBidi"/>
            <w:b w:val="0"/>
            <w:noProof/>
            <w:kern w:val="2"/>
            <w:sz w:val="24"/>
            <w:szCs w:val="24"/>
            <w:lang w:eastAsia="en-ZA"/>
            <w14:ligatures w14:val="standardContextual"/>
          </w:rPr>
          <w:tab/>
        </w:r>
        <w:r w:rsidR="00DB3501" w:rsidRPr="00666805">
          <w:rPr>
            <w:rStyle w:val="Hyperlink"/>
            <w:rFonts w:cstheme="majorHAnsi"/>
            <w:noProof/>
          </w:rPr>
          <w:t>Bid Evaluation Stages</w:t>
        </w:r>
        <w:r w:rsidR="00DB3501">
          <w:rPr>
            <w:noProof/>
            <w:webHidden/>
          </w:rPr>
          <w:tab/>
        </w:r>
        <w:r w:rsidR="00DB3501">
          <w:rPr>
            <w:noProof/>
            <w:webHidden/>
          </w:rPr>
          <w:fldChar w:fldCharType="begin"/>
        </w:r>
        <w:r w:rsidR="00DB3501">
          <w:rPr>
            <w:noProof/>
            <w:webHidden/>
          </w:rPr>
          <w:instrText xml:space="preserve"> PAGEREF _Toc228439882 \h </w:instrText>
        </w:r>
        <w:r w:rsidR="00DB3501">
          <w:rPr>
            <w:noProof/>
            <w:webHidden/>
          </w:rPr>
        </w:r>
        <w:r w:rsidR="00DB3501">
          <w:rPr>
            <w:noProof/>
            <w:webHidden/>
          </w:rPr>
          <w:fldChar w:fldCharType="separate"/>
        </w:r>
        <w:r w:rsidR="00DB3501">
          <w:rPr>
            <w:noProof/>
            <w:webHidden/>
          </w:rPr>
          <w:t>6</w:t>
        </w:r>
        <w:r w:rsidR="00DB3501">
          <w:rPr>
            <w:noProof/>
            <w:webHidden/>
          </w:rPr>
          <w:fldChar w:fldCharType="end"/>
        </w:r>
      </w:hyperlink>
    </w:p>
    <w:p w14:paraId="019572C7" w14:textId="4B452713" w:rsidR="00DB3501" w:rsidRDefault="00D0738B">
      <w:pPr>
        <w:pStyle w:val="TOC2"/>
        <w:rPr>
          <w:rFonts w:asciiTheme="minorHAnsi" w:eastAsiaTheme="minorEastAsia" w:hAnsiTheme="minorHAnsi" w:cstheme="minorBidi"/>
          <w:noProof/>
          <w:kern w:val="2"/>
          <w:sz w:val="24"/>
          <w:szCs w:val="24"/>
          <w:lang w:eastAsia="en-ZA"/>
          <w14:ligatures w14:val="standardContextual"/>
        </w:rPr>
      </w:pPr>
      <w:hyperlink w:anchor="_Toc228439883" w:history="1">
        <w:r w:rsidR="00DB3501" w:rsidRPr="00666805">
          <w:rPr>
            <w:rStyle w:val="Hyperlink"/>
            <w:rFonts w:cstheme="majorHAnsi"/>
            <w:noProof/>
          </w:rPr>
          <w:t>4.1</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Mandatory Administrative Requirements (Stage 1)</w:t>
        </w:r>
        <w:r w:rsidR="00DB3501">
          <w:rPr>
            <w:noProof/>
            <w:webHidden/>
          </w:rPr>
          <w:tab/>
        </w:r>
        <w:r w:rsidR="00DB3501">
          <w:rPr>
            <w:noProof/>
            <w:webHidden/>
          </w:rPr>
          <w:fldChar w:fldCharType="begin"/>
        </w:r>
        <w:r w:rsidR="00DB3501">
          <w:rPr>
            <w:noProof/>
            <w:webHidden/>
          </w:rPr>
          <w:instrText xml:space="preserve"> PAGEREF _Toc228439883 \h </w:instrText>
        </w:r>
        <w:r w:rsidR="00DB3501">
          <w:rPr>
            <w:noProof/>
            <w:webHidden/>
          </w:rPr>
        </w:r>
        <w:r w:rsidR="00DB3501">
          <w:rPr>
            <w:noProof/>
            <w:webHidden/>
          </w:rPr>
          <w:fldChar w:fldCharType="separate"/>
        </w:r>
        <w:r w:rsidR="00DB3501">
          <w:rPr>
            <w:noProof/>
            <w:webHidden/>
          </w:rPr>
          <w:t>6</w:t>
        </w:r>
        <w:r w:rsidR="00DB3501">
          <w:rPr>
            <w:noProof/>
            <w:webHidden/>
          </w:rPr>
          <w:fldChar w:fldCharType="end"/>
        </w:r>
      </w:hyperlink>
    </w:p>
    <w:p w14:paraId="5D60E0EE" w14:textId="06E096DC" w:rsidR="00DB3501" w:rsidRDefault="00D0738B">
      <w:pPr>
        <w:pStyle w:val="TOC3"/>
        <w:rPr>
          <w:rFonts w:asciiTheme="minorHAnsi" w:eastAsiaTheme="minorEastAsia" w:hAnsiTheme="minorHAnsi" w:cstheme="minorBidi"/>
          <w:noProof/>
          <w:kern w:val="2"/>
          <w:sz w:val="24"/>
          <w:szCs w:val="24"/>
          <w:lang w:eastAsia="en-ZA"/>
          <w14:ligatures w14:val="standardContextual"/>
        </w:rPr>
      </w:pPr>
      <w:hyperlink w:anchor="_Toc228439884" w:history="1">
        <w:r w:rsidR="00DB3501" w:rsidRPr="00666805">
          <w:rPr>
            <w:rStyle w:val="Hyperlink"/>
            <w:rFonts w:cstheme="majorHAnsi"/>
            <w:noProof/>
          </w:rPr>
          <w:t>4.1.1</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Mandatory Administrative requirements</w:t>
        </w:r>
        <w:r w:rsidR="00DB3501">
          <w:rPr>
            <w:noProof/>
            <w:webHidden/>
          </w:rPr>
          <w:tab/>
        </w:r>
        <w:r w:rsidR="00DB3501">
          <w:rPr>
            <w:noProof/>
            <w:webHidden/>
          </w:rPr>
          <w:fldChar w:fldCharType="begin"/>
        </w:r>
        <w:r w:rsidR="00DB3501">
          <w:rPr>
            <w:noProof/>
            <w:webHidden/>
          </w:rPr>
          <w:instrText xml:space="preserve"> PAGEREF _Toc228439884 \h </w:instrText>
        </w:r>
        <w:r w:rsidR="00DB3501">
          <w:rPr>
            <w:noProof/>
            <w:webHidden/>
          </w:rPr>
        </w:r>
        <w:r w:rsidR="00DB3501">
          <w:rPr>
            <w:noProof/>
            <w:webHidden/>
          </w:rPr>
          <w:fldChar w:fldCharType="separate"/>
        </w:r>
        <w:r w:rsidR="00DB3501">
          <w:rPr>
            <w:noProof/>
            <w:webHidden/>
          </w:rPr>
          <w:t>6</w:t>
        </w:r>
        <w:r w:rsidR="00DB3501">
          <w:rPr>
            <w:noProof/>
            <w:webHidden/>
          </w:rPr>
          <w:fldChar w:fldCharType="end"/>
        </w:r>
      </w:hyperlink>
    </w:p>
    <w:p w14:paraId="68A203D8" w14:textId="6159DD87" w:rsidR="00DB3501" w:rsidRDefault="00D0738B">
      <w:pPr>
        <w:pStyle w:val="TOC3"/>
        <w:rPr>
          <w:rFonts w:asciiTheme="minorHAnsi" w:eastAsiaTheme="minorEastAsia" w:hAnsiTheme="minorHAnsi" w:cstheme="minorBidi"/>
          <w:noProof/>
          <w:kern w:val="2"/>
          <w:sz w:val="24"/>
          <w:szCs w:val="24"/>
          <w:lang w:eastAsia="en-ZA"/>
          <w14:ligatures w14:val="standardContextual"/>
        </w:rPr>
      </w:pPr>
      <w:hyperlink w:anchor="_Toc228439885" w:history="1">
        <w:r w:rsidR="00DB3501" w:rsidRPr="00666805">
          <w:rPr>
            <w:rStyle w:val="Hyperlink"/>
            <w:rFonts w:cs="Calibri"/>
            <w:noProof/>
          </w:rPr>
          <w:t>4.1.2</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Calibri"/>
            <w:noProof/>
          </w:rPr>
          <w:t>Registered Supplier.</w:t>
        </w:r>
        <w:r w:rsidR="00DB3501">
          <w:rPr>
            <w:noProof/>
            <w:webHidden/>
          </w:rPr>
          <w:tab/>
        </w:r>
        <w:r w:rsidR="00DB3501">
          <w:rPr>
            <w:noProof/>
            <w:webHidden/>
          </w:rPr>
          <w:fldChar w:fldCharType="begin"/>
        </w:r>
        <w:r w:rsidR="00DB3501">
          <w:rPr>
            <w:noProof/>
            <w:webHidden/>
          </w:rPr>
          <w:instrText xml:space="preserve"> PAGEREF _Toc228439885 \h </w:instrText>
        </w:r>
        <w:r w:rsidR="00DB3501">
          <w:rPr>
            <w:noProof/>
            <w:webHidden/>
          </w:rPr>
        </w:r>
        <w:r w:rsidR="00DB3501">
          <w:rPr>
            <w:noProof/>
            <w:webHidden/>
          </w:rPr>
          <w:fldChar w:fldCharType="separate"/>
        </w:r>
        <w:r w:rsidR="00DB3501">
          <w:rPr>
            <w:noProof/>
            <w:webHidden/>
          </w:rPr>
          <w:t>7</w:t>
        </w:r>
        <w:r w:rsidR="00DB3501">
          <w:rPr>
            <w:noProof/>
            <w:webHidden/>
          </w:rPr>
          <w:fldChar w:fldCharType="end"/>
        </w:r>
      </w:hyperlink>
    </w:p>
    <w:p w14:paraId="2A7A64AA" w14:textId="0AD3EDEA" w:rsidR="00DB3501" w:rsidRDefault="00D0738B">
      <w:pPr>
        <w:pStyle w:val="TOC2"/>
        <w:rPr>
          <w:rFonts w:asciiTheme="minorHAnsi" w:eastAsiaTheme="minorEastAsia" w:hAnsiTheme="minorHAnsi" w:cstheme="minorBidi"/>
          <w:noProof/>
          <w:kern w:val="2"/>
          <w:sz w:val="24"/>
          <w:szCs w:val="24"/>
          <w:lang w:eastAsia="en-ZA"/>
          <w14:ligatures w14:val="standardContextual"/>
        </w:rPr>
      </w:pPr>
      <w:hyperlink w:anchor="_Toc228439886" w:history="1">
        <w:r w:rsidR="00DB3501" w:rsidRPr="00666805">
          <w:rPr>
            <w:rStyle w:val="Hyperlink"/>
            <w:rFonts w:cstheme="majorHAnsi"/>
            <w:noProof/>
          </w:rPr>
          <w:t>4.2</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Technical Mandatory Responsiveness</w:t>
        </w:r>
        <w:r w:rsidR="00DB3501">
          <w:rPr>
            <w:noProof/>
            <w:webHidden/>
          </w:rPr>
          <w:tab/>
        </w:r>
        <w:r w:rsidR="00DB3501">
          <w:rPr>
            <w:noProof/>
            <w:webHidden/>
          </w:rPr>
          <w:fldChar w:fldCharType="begin"/>
        </w:r>
        <w:r w:rsidR="00DB3501">
          <w:rPr>
            <w:noProof/>
            <w:webHidden/>
          </w:rPr>
          <w:instrText xml:space="preserve"> PAGEREF _Toc228439886 \h </w:instrText>
        </w:r>
        <w:r w:rsidR="00DB3501">
          <w:rPr>
            <w:noProof/>
            <w:webHidden/>
          </w:rPr>
        </w:r>
        <w:r w:rsidR="00DB3501">
          <w:rPr>
            <w:noProof/>
            <w:webHidden/>
          </w:rPr>
          <w:fldChar w:fldCharType="separate"/>
        </w:r>
        <w:r w:rsidR="00DB3501">
          <w:rPr>
            <w:noProof/>
            <w:webHidden/>
          </w:rPr>
          <w:t>7</w:t>
        </w:r>
        <w:r w:rsidR="00DB3501">
          <w:rPr>
            <w:noProof/>
            <w:webHidden/>
          </w:rPr>
          <w:fldChar w:fldCharType="end"/>
        </w:r>
      </w:hyperlink>
    </w:p>
    <w:p w14:paraId="34749684" w14:textId="5BBBF20C" w:rsidR="00DB3501" w:rsidRDefault="00D0738B">
      <w:pPr>
        <w:pStyle w:val="TOC3"/>
        <w:rPr>
          <w:rFonts w:asciiTheme="minorHAnsi" w:eastAsiaTheme="minorEastAsia" w:hAnsiTheme="minorHAnsi" w:cstheme="minorBidi"/>
          <w:noProof/>
          <w:kern w:val="2"/>
          <w:sz w:val="24"/>
          <w:szCs w:val="24"/>
          <w:lang w:eastAsia="en-ZA"/>
          <w14:ligatures w14:val="standardContextual"/>
        </w:rPr>
      </w:pPr>
      <w:hyperlink w:anchor="_Toc228439887" w:history="1">
        <w:r w:rsidR="00DB3501" w:rsidRPr="00666805">
          <w:rPr>
            <w:rStyle w:val="Hyperlink"/>
            <w:rFonts w:cstheme="majorHAnsi"/>
            <w:noProof/>
          </w:rPr>
          <w:t>4.2.1</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Instruction and Evaluation Criteria</w:t>
        </w:r>
        <w:r w:rsidR="00DB3501">
          <w:rPr>
            <w:noProof/>
            <w:webHidden/>
          </w:rPr>
          <w:tab/>
        </w:r>
        <w:r w:rsidR="00DB3501">
          <w:rPr>
            <w:noProof/>
            <w:webHidden/>
          </w:rPr>
          <w:fldChar w:fldCharType="begin"/>
        </w:r>
        <w:r w:rsidR="00DB3501">
          <w:rPr>
            <w:noProof/>
            <w:webHidden/>
          </w:rPr>
          <w:instrText xml:space="preserve"> PAGEREF _Toc228439887 \h </w:instrText>
        </w:r>
        <w:r w:rsidR="00DB3501">
          <w:rPr>
            <w:noProof/>
            <w:webHidden/>
          </w:rPr>
        </w:r>
        <w:r w:rsidR="00DB3501">
          <w:rPr>
            <w:noProof/>
            <w:webHidden/>
          </w:rPr>
          <w:fldChar w:fldCharType="separate"/>
        </w:r>
        <w:r w:rsidR="00DB3501">
          <w:rPr>
            <w:noProof/>
            <w:webHidden/>
          </w:rPr>
          <w:t>7</w:t>
        </w:r>
        <w:r w:rsidR="00DB3501">
          <w:rPr>
            <w:noProof/>
            <w:webHidden/>
          </w:rPr>
          <w:fldChar w:fldCharType="end"/>
        </w:r>
      </w:hyperlink>
    </w:p>
    <w:p w14:paraId="77BF07BD" w14:textId="71D2CB5F" w:rsidR="00DB3501" w:rsidRDefault="00D0738B">
      <w:pPr>
        <w:pStyle w:val="TOC3"/>
        <w:rPr>
          <w:rFonts w:asciiTheme="minorHAnsi" w:eastAsiaTheme="minorEastAsia" w:hAnsiTheme="minorHAnsi" w:cstheme="minorBidi"/>
          <w:noProof/>
          <w:kern w:val="2"/>
          <w:sz w:val="24"/>
          <w:szCs w:val="24"/>
          <w:lang w:eastAsia="en-ZA"/>
          <w14:ligatures w14:val="standardContextual"/>
        </w:rPr>
      </w:pPr>
      <w:hyperlink w:anchor="_Toc228439888" w:history="1">
        <w:r w:rsidR="00DB3501" w:rsidRPr="00666805">
          <w:rPr>
            <w:rStyle w:val="Hyperlink"/>
            <w:rFonts w:cstheme="majorHAnsi"/>
            <w:noProof/>
          </w:rPr>
          <w:t>4.2.2</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Technical mandatory requirements (Stage 2)</w:t>
        </w:r>
        <w:r w:rsidR="00DB3501">
          <w:rPr>
            <w:noProof/>
            <w:webHidden/>
          </w:rPr>
          <w:tab/>
        </w:r>
        <w:r w:rsidR="00DB3501">
          <w:rPr>
            <w:noProof/>
            <w:webHidden/>
          </w:rPr>
          <w:fldChar w:fldCharType="begin"/>
        </w:r>
        <w:r w:rsidR="00DB3501">
          <w:rPr>
            <w:noProof/>
            <w:webHidden/>
          </w:rPr>
          <w:instrText xml:space="preserve"> PAGEREF _Toc228439888 \h </w:instrText>
        </w:r>
        <w:r w:rsidR="00DB3501">
          <w:rPr>
            <w:noProof/>
            <w:webHidden/>
          </w:rPr>
        </w:r>
        <w:r w:rsidR="00DB3501">
          <w:rPr>
            <w:noProof/>
            <w:webHidden/>
          </w:rPr>
          <w:fldChar w:fldCharType="separate"/>
        </w:r>
        <w:r w:rsidR="00DB3501">
          <w:rPr>
            <w:noProof/>
            <w:webHidden/>
          </w:rPr>
          <w:t>7</w:t>
        </w:r>
        <w:r w:rsidR="00DB3501">
          <w:rPr>
            <w:noProof/>
            <w:webHidden/>
          </w:rPr>
          <w:fldChar w:fldCharType="end"/>
        </w:r>
      </w:hyperlink>
    </w:p>
    <w:p w14:paraId="7698C9EE" w14:textId="6E395C8F" w:rsidR="00DB3501" w:rsidRDefault="00D0738B">
      <w:pPr>
        <w:pStyle w:val="TOC2"/>
        <w:rPr>
          <w:rFonts w:asciiTheme="minorHAnsi" w:eastAsiaTheme="minorEastAsia" w:hAnsiTheme="minorHAnsi" w:cstheme="minorBidi"/>
          <w:noProof/>
          <w:kern w:val="2"/>
          <w:sz w:val="24"/>
          <w:szCs w:val="24"/>
          <w:lang w:eastAsia="en-ZA"/>
          <w14:ligatures w14:val="standardContextual"/>
        </w:rPr>
      </w:pPr>
      <w:hyperlink w:anchor="_Toc228439889" w:history="1">
        <w:r w:rsidR="00DB3501" w:rsidRPr="00666805">
          <w:rPr>
            <w:rStyle w:val="Hyperlink"/>
            <w:rFonts w:cstheme="majorHAnsi"/>
            <w:noProof/>
          </w:rPr>
          <w:t>4.3</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Special Conditions of Contract Verification (Stage 3)</w:t>
        </w:r>
        <w:r w:rsidR="00DB3501">
          <w:rPr>
            <w:noProof/>
            <w:webHidden/>
          </w:rPr>
          <w:tab/>
        </w:r>
        <w:r w:rsidR="00DB3501">
          <w:rPr>
            <w:noProof/>
            <w:webHidden/>
          </w:rPr>
          <w:fldChar w:fldCharType="begin"/>
        </w:r>
        <w:r w:rsidR="00DB3501">
          <w:rPr>
            <w:noProof/>
            <w:webHidden/>
          </w:rPr>
          <w:instrText xml:space="preserve"> PAGEREF _Toc228439889 \h </w:instrText>
        </w:r>
        <w:r w:rsidR="00DB3501">
          <w:rPr>
            <w:noProof/>
            <w:webHidden/>
          </w:rPr>
        </w:r>
        <w:r w:rsidR="00DB3501">
          <w:rPr>
            <w:noProof/>
            <w:webHidden/>
          </w:rPr>
          <w:fldChar w:fldCharType="separate"/>
        </w:r>
        <w:r w:rsidR="00DB3501">
          <w:rPr>
            <w:noProof/>
            <w:webHidden/>
          </w:rPr>
          <w:t>10</w:t>
        </w:r>
        <w:r w:rsidR="00DB3501">
          <w:rPr>
            <w:noProof/>
            <w:webHidden/>
          </w:rPr>
          <w:fldChar w:fldCharType="end"/>
        </w:r>
      </w:hyperlink>
    </w:p>
    <w:p w14:paraId="5E879B6E" w14:textId="17E9DDDB" w:rsidR="00DB3501" w:rsidRDefault="00D0738B">
      <w:pPr>
        <w:pStyle w:val="TOC3"/>
        <w:rPr>
          <w:rFonts w:asciiTheme="minorHAnsi" w:eastAsiaTheme="minorEastAsia" w:hAnsiTheme="minorHAnsi" w:cstheme="minorBidi"/>
          <w:noProof/>
          <w:kern w:val="2"/>
          <w:sz w:val="24"/>
          <w:szCs w:val="24"/>
          <w:lang w:eastAsia="en-ZA"/>
          <w14:ligatures w14:val="standardContextual"/>
        </w:rPr>
      </w:pPr>
      <w:hyperlink w:anchor="_Toc228439890" w:history="1">
        <w:r w:rsidR="00DB3501" w:rsidRPr="00666805">
          <w:rPr>
            <w:rStyle w:val="Hyperlink"/>
            <w:rFonts w:cstheme="majorHAnsi"/>
            <w:noProof/>
          </w:rPr>
          <w:t>4.3.1</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Special Conditions of Contract</w:t>
        </w:r>
        <w:r w:rsidR="00DB3501">
          <w:rPr>
            <w:noProof/>
            <w:webHidden/>
          </w:rPr>
          <w:tab/>
        </w:r>
        <w:r w:rsidR="00DB3501">
          <w:rPr>
            <w:noProof/>
            <w:webHidden/>
          </w:rPr>
          <w:fldChar w:fldCharType="begin"/>
        </w:r>
        <w:r w:rsidR="00DB3501">
          <w:rPr>
            <w:noProof/>
            <w:webHidden/>
          </w:rPr>
          <w:instrText xml:space="preserve"> PAGEREF _Toc228439890 \h </w:instrText>
        </w:r>
        <w:r w:rsidR="00DB3501">
          <w:rPr>
            <w:noProof/>
            <w:webHidden/>
          </w:rPr>
        </w:r>
        <w:r w:rsidR="00DB3501">
          <w:rPr>
            <w:noProof/>
            <w:webHidden/>
          </w:rPr>
          <w:fldChar w:fldCharType="separate"/>
        </w:r>
        <w:r w:rsidR="00DB3501">
          <w:rPr>
            <w:noProof/>
            <w:webHidden/>
          </w:rPr>
          <w:t>10</w:t>
        </w:r>
        <w:r w:rsidR="00DB3501">
          <w:rPr>
            <w:noProof/>
            <w:webHidden/>
          </w:rPr>
          <w:fldChar w:fldCharType="end"/>
        </w:r>
      </w:hyperlink>
    </w:p>
    <w:p w14:paraId="1362C16D" w14:textId="0F7E910A" w:rsidR="00DB3501" w:rsidRDefault="00D0738B">
      <w:pPr>
        <w:pStyle w:val="TOC3"/>
        <w:rPr>
          <w:rFonts w:asciiTheme="minorHAnsi" w:eastAsiaTheme="minorEastAsia" w:hAnsiTheme="minorHAnsi" w:cstheme="minorBidi"/>
          <w:noProof/>
          <w:kern w:val="2"/>
          <w:sz w:val="24"/>
          <w:szCs w:val="24"/>
          <w:lang w:eastAsia="en-ZA"/>
          <w14:ligatures w14:val="standardContextual"/>
        </w:rPr>
      </w:pPr>
      <w:hyperlink w:anchor="_Toc228439891" w:history="1">
        <w:r w:rsidR="00DB3501" w:rsidRPr="00666805">
          <w:rPr>
            <w:rStyle w:val="Hyperlink"/>
            <w:rFonts w:cstheme="majorHAnsi"/>
            <w:noProof/>
          </w:rPr>
          <w:t>4.3.2</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Declaration of compliance and acceptance SCC</w:t>
        </w:r>
        <w:r w:rsidR="00DB3501">
          <w:rPr>
            <w:noProof/>
            <w:webHidden/>
          </w:rPr>
          <w:tab/>
        </w:r>
        <w:r w:rsidR="00DB3501">
          <w:rPr>
            <w:noProof/>
            <w:webHidden/>
          </w:rPr>
          <w:fldChar w:fldCharType="begin"/>
        </w:r>
        <w:r w:rsidR="00DB3501">
          <w:rPr>
            <w:noProof/>
            <w:webHidden/>
          </w:rPr>
          <w:instrText xml:space="preserve"> PAGEREF _Toc228439891 \h </w:instrText>
        </w:r>
        <w:r w:rsidR="00DB3501">
          <w:rPr>
            <w:noProof/>
            <w:webHidden/>
          </w:rPr>
        </w:r>
        <w:r w:rsidR="00DB3501">
          <w:rPr>
            <w:noProof/>
            <w:webHidden/>
          </w:rPr>
          <w:fldChar w:fldCharType="separate"/>
        </w:r>
        <w:r w:rsidR="00DB3501">
          <w:rPr>
            <w:noProof/>
            <w:webHidden/>
          </w:rPr>
          <w:t>16</w:t>
        </w:r>
        <w:r w:rsidR="00DB3501">
          <w:rPr>
            <w:noProof/>
            <w:webHidden/>
          </w:rPr>
          <w:fldChar w:fldCharType="end"/>
        </w:r>
      </w:hyperlink>
    </w:p>
    <w:p w14:paraId="4EA32CBE" w14:textId="53EDE9B8" w:rsidR="00DB3501" w:rsidRDefault="00D0738B">
      <w:pPr>
        <w:pStyle w:val="TOC2"/>
        <w:rPr>
          <w:rFonts w:asciiTheme="minorHAnsi" w:eastAsiaTheme="minorEastAsia" w:hAnsiTheme="minorHAnsi" w:cstheme="minorBidi"/>
          <w:noProof/>
          <w:kern w:val="2"/>
          <w:sz w:val="24"/>
          <w:szCs w:val="24"/>
          <w:lang w:eastAsia="en-ZA"/>
          <w14:ligatures w14:val="standardContextual"/>
        </w:rPr>
      </w:pPr>
      <w:hyperlink w:anchor="_Toc228439892" w:history="1">
        <w:r w:rsidR="00DB3501" w:rsidRPr="00666805">
          <w:rPr>
            <w:rStyle w:val="Hyperlink"/>
            <w:rFonts w:cstheme="majorHAnsi"/>
            <w:noProof/>
          </w:rPr>
          <w:t>4.4.</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Price and Preference Points Evaluation (Stage 4)</w:t>
        </w:r>
        <w:r w:rsidR="00DB3501">
          <w:rPr>
            <w:noProof/>
            <w:webHidden/>
          </w:rPr>
          <w:tab/>
        </w:r>
        <w:r w:rsidR="00DB3501">
          <w:rPr>
            <w:noProof/>
            <w:webHidden/>
          </w:rPr>
          <w:fldChar w:fldCharType="begin"/>
        </w:r>
        <w:r w:rsidR="00DB3501">
          <w:rPr>
            <w:noProof/>
            <w:webHidden/>
          </w:rPr>
          <w:instrText xml:space="preserve"> PAGEREF _Toc228439892 \h </w:instrText>
        </w:r>
        <w:r w:rsidR="00DB3501">
          <w:rPr>
            <w:noProof/>
            <w:webHidden/>
          </w:rPr>
        </w:r>
        <w:r w:rsidR="00DB3501">
          <w:rPr>
            <w:noProof/>
            <w:webHidden/>
          </w:rPr>
          <w:fldChar w:fldCharType="separate"/>
        </w:r>
        <w:r w:rsidR="00DB3501">
          <w:rPr>
            <w:noProof/>
            <w:webHidden/>
          </w:rPr>
          <w:t>17</w:t>
        </w:r>
        <w:r w:rsidR="00DB3501">
          <w:rPr>
            <w:noProof/>
            <w:webHidden/>
          </w:rPr>
          <w:fldChar w:fldCharType="end"/>
        </w:r>
      </w:hyperlink>
    </w:p>
    <w:p w14:paraId="64F84D10" w14:textId="5B4A7143" w:rsidR="00DB3501" w:rsidRDefault="00D0738B">
      <w:pPr>
        <w:pStyle w:val="TOC3"/>
        <w:rPr>
          <w:rFonts w:asciiTheme="minorHAnsi" w:eastAsiaTheme="minorEastAsia" w:hAnsiTheme="minorHAnsi" w:cstheme="minorBidi"/>
          <w:noProof/>
          <w:kern w:val="2"/>
          <w:sz w:val="24"/>
          <w:szCs w:val="24"/>
          <w:lang w:eastAsia="en-ZA"/>
          <w14:ligatures w14:val="standardContextual"/>
        </w:rPr>
      </w:pPr>
      <w:hyperlink w:anchor="_Toc228439893" w:history="1">
        <w:r w:rsidR="00DB3501" w:rsidRPr="00666805">
          <w:rPr>
            <w:rStyle w:val="Hyperlink"/>
            <w:rFonts w:cstheme="majorHAnsi"/>
            <w:noProof/>
          </w:rPr>
          <w:t>4.4.1.</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Costing and Preference Evaluation</w:t>
        </w:r>
        <w:r w:rsidR="00DB3501">
          <w:rPr>
            <w:noProof/>
            <w:webHidden/>
          </w:rPr>
          <w:tab/>
        </w:r>
        <w:r w:rsidR="00DB3501">
          <w:rPr>
            <w:noProof/>
            <w:webHidden/>
          </w:rPr>
          <w:fldChar w:fldCharType="begin"/>
        </w:r>
        <w:r w:rsidR="00DB3501">
          <w:rPr>
            <w:noProof/>
            <w:webHidden/>
          </w:rPr>
          <w:instrText xml:space="preserve"> PAGEREF _Toc228439893 \h </w:instrText>
        </w:r>
        <w:r w:rsidR="00DB3501">
          <w:rPr>
            <w:noProof/>
            <w:webHidden/>
          </w:rPr>
        </w:r>
        <w:r w:rsidR="00DB3501">
          <w:rPr>
            <w:noProof/>
            <w:webHidden/>
          </w:rPr>
          <w:fldChar w:fldCharType="separate"/>
        </w:r>
        <w:r w:rsidR="00DB3501">
          <w:rPr>
            <w:noProof/>
            <w:webHidden/>
          </w:rPr>
          <w:t>17</w:t>
        </w:r>
        <w:r w:rsidR="00DB3501">
          <w:rPr>
            <w:noProof/>
            <w:webHidden/>
          </w:rPr>
          <w:fldChar w:fldCharType="end"/>
        </w:r>
      </w:hyperlink>
    </w:p>
    <w:p w14:paraId="24B14910" w14:textId="4B3036F8" w:rsidR="00DB3501" w:rsidRDefault="00D0738B">
      <w:pPr>
        <w:pStyle w:val="TOC3"/>
        <w:rPr>
          <w:rFonts w:asciiTheme="minorHAnsi" w:eastAsiaTheme="minorEastAsia" w:hAnsiTheme="minorHAnsi" w:cstheme="minorBidi"/>
          <w:noProof/>
          <w:kern w:val="2"/>
          <w:sz w:val="24"/>
          <w:szCs w:val="24"/>
          <w:lang w:eastAsia="en-ZA"/>
          <w14:ligatures w14:val="standardContextual"/>
        </w:rPr>
      </w:pPr>
      <w:hyperlink w:anchor="_Toc228439894" w:history="1">
        <w:r w:rsidR="00DB3501" w:rsidRPr="00666805">
          <w:rPr>
            <w:rStyle w:val="Hyperlink"/>
            <w:rFonts w:cstheme="majorHAnsi"/>
            <w:noProof/>
          </w:rPr>
          <w:t>4.4.2.</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Costing and Preference Conditions</w:t>
        </w:r>
        <w:r w:rsidR="00DB3501">
          <w:rPr>
            <w:noProof/>
            <w:webHidden/>
          </w:rPr>
          <w:tab/>
        </w:r>
        <w:r w:rsidR="00DB3501">
          <w:rPr>
            <w:noProof/>
            <w:webHidden/>
          </w:rPr>
          <w:fldChar w:fldCharType="begin"/>
        </w:r>
        <w:r w:rsidR="00DB3501">
          <w:rPr>
            <w:noProof/>
            <w:webHidden/>
          </w:rPr>
          <w:instrText xml:space="preserve"> PAGEREF _Toc228439894 \h </w:instrText>
        </w:r>
        <w:r w:rsidR="00DB3501">
          <w:rPr>
            <w:noProof/>
            <w:webHidden/>
          </w:rPr>
        </w:r>
        <w:r w:rsidR="00DB3501">
          <w:rPr>
            <w:noProof/>
            <w:webHidden/>
          </w:rPr>
          <w:fldChar w:fldCharType="separate"/>
        </w:r>
        <w:r w:rsidR="00DB3501">
          <w:rPr>
            <w:noProof/>
            <w:webHidden/>
          </w:rPr>
          <w:t>17</w:t>
        </w:r>
        <w:r w:rsidR="00DB3501">
          <w:rPr>
            <w:noProof/>
            <w:webHidden/>
          </w:rPr>
          <w:fldChar w:fldCharType="end"/>
        </w:r>
      </w:hyperlink>
    </w:p>
    <w:p w14:paraId="404CB405" w14:textId="51A8F4F7" w:rsidR="00DB3501" w:rsidRDefault="00D0738B">
      <w:pPr>
        <w:pStyle w:val="TOC3"/>
        <w:rPr>
          <w:rFonts w:asciiTheme="minorHAnsi" w:eastAsiaTheme="minorEastAsia" w:hAnsiTheme="minorHAnsi" w:cstheme="minorBidi"/>
          <w:noProof/>
          <w:kern w:val="2"/>
          <w:sz w:val="24"/>
          <w:szCs w:val="24"/>
          <w:lang w:eastAsia="en-ZA"/>
          <w14:ligatures w14:val="standardContextual"/>
        </w:rPr>
      </w:pPr>
      <w:hyperlink w:anchor="_Toc228439895" w:history="1">
        <w:r w:rsidR="00DB3501" w:rsidRPr="00666805">
          <w:rPr>
            <w:rStyle w:val="Hyperlink"/>
            <w:rFonts w:cstheme="majorHAnsi"/>
            <w:noProof/>
          </w:rPr>
          <w:t>4.4.3.</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Bid Pricing Schedule</w:t>
        </w:r>
        <w:r w:rsidR="00DB3501">
          <w:rPr>
            <w:noProof/>
            <w:webHidden/>
          </w:rPr>
          <w:tab/>
        </w:r>
        <w:r w:rsidR="00DB3501">
          <w:rPr>
            <w:noProof/>
            <w:webHidden/>
          </w:rPr>
          <w:fldChar w:fldCharType="begin"/>
        </w:r>
        <w:r w:rsidR="00DB3501">
          <w:rPr>
            <w:noProof/>
            <w:webHidden/>
          </w:rPr>
          <w:instrText xml:space="preserve"> PAGEREF _Toc228439895 \h </w:instrText>
        </w:r>
        <w:r w:rsidR="00DB3501">
          <w:rPr>
            <w:noProof/>
            <w:webHidden/>
          </w:rPr>
        </w:r>
        <w:r w:rsidR="00DB3501">
          <w:rPr>
            <w:noProof/>
            <w:webHidden/>
          </w:rPr>
          <w:fldChar w:fldCharType="separate"/>
        </w:r>
        <w:r w:rsidR="00DB3501">
          <w:rPr>
            <w:noProof/>
            <w:webHidden/>
          </w:rPr>
          <w:t>17</w:t>
        </w:r>
        <w:r w:rsidR="00DB3501">
          <w:rPr>
            <w:noProof/>
            <w:webHidden/>
          </w:rPr>
          <w:fldChar w:fldCharType="end"/>
        </w:r>
      </w:hyperlink>
    </w:p>
    <w:p w14:paraId="59A2E90D" w14:textId="47D11B9C" w:rsidR="00DB3501" w:rsidRDefault="00D0738B">
      <w:pPr>
        <w:pStyle w:val="TOC3"/>
        <w:rPr>
          <w:rFonts w:asciiTheme="minorHAnsi" w:eastAsiaTheme="minorEastAsia" w:hAnsiTheme="minorHAnsi" w:cstheme="minorBidi"/>
          <w:noProof/>
          <w:kern w:val="2"/>
          <w:sz w:val="24"/>
          <w:szCs w:val="24"/>
          <w:lang w:eastAsia="en-ZA"/>
          <w14:ligatures w14:val="standardContextual"/>
        </w:rPr>
      </w:pPr>
      <w:hyperlink w:anchor="_Toc228439896" w:history="1">
        <w:r w:rsidR="00DB3501" w:rsidRPr="00666805">
          <w:rPr>
            <w:rStyle w:val="Hyperlink"/>
            <w:rFonts w:cstheme="majorHAnsi"/>
            <w:noProof/>
          </w:rPr>
          <w:t>4.4.4.</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Declaration of Acceptance</w:t>
        </w:r>
        <w:r w:rsidR="00DB3501">
          <w:rPr>
            <w:noProof/>
            <w:webHidden/>
          </w:rPr>
          <w:tab/>
        </w:r>
        <w:r w:rsidR="00DB3501">
          <w:rPr>
            <w:noProof/>
            <w:webHidden/>
          </w:rPr>
          <w:fldChar w:fldCharType="begin"/>
        </w:r>
        <w:r w:rsidR="00DB3501">
          <w:rPr>
            <w:noProof/>
            <w:webHidden/>
          </w:rPr>
          <w:instrText xml:space="preserve"> PAGEREF _Toc228439896 \h </w:instrText>
        </w:r>
        <w:r w:rsidR="00DB3501">
          <w:rPr>
            <w:noProof/>
            <w:webHidden/>
          </w:rPr>
        </w:r>
        <w:r w:rsidR="00DB3501">
          <w:rPr>
            <w:noProof/>
            <w:webHidden/>
          </w:rPr>
          <w:fldChar w:fldCharType="separate"/>
        </w:r>
        <w:r w:rsidR="00DB3501">
          <w:rPr>
            <w:noProof/>
            <w:webHidden/>
          </w:rPr>
          <w:t>18</w:t>
        </w:r>
        <w:r w:rsidR="00DB3501">
          <w:rPr>
            <w:noProof/>
            <w:webHidden/>
          </w:rPr>
          <w:fldChar w:fldCharType="end"/>
        </w:r>
      </w:hyperlink>
    </w:p>
    <w:p w14:paraId="59D36B44" w14:textId="404500CC" w:rsidR="00DB3501" w:rsidRDefault="00D0738B">
      <w:pPr>
        <w:pStyle w:val="TOC2"/>
        <w:rPr>
          <w:rFonts w:asciiTheme="minorHAnsi" w:eastAsiaTheme="minorEastAsia" w:hAnsiTheme="minorHAnsi" w:cstheme="minorBidi"/>
          <w:noProof/>
          <w:kern w:val="2"/>
          <w:sz w:val="24"/>
          <w:szCs w:val="24"/>
          <w:lang w:eastAsia="en-ZA"/>
          <w14:ligatures w14:val="standardContextual"/>
        </w:rPr>
      </w:pPr>
      <w:hyperlink w:anchor="_Toc228439897" w:history="1">
        <w:r w:rsidR="00DB3501" w:rsidRPr="00666805">
          <w:rPr>
            <w:rStyle w:val="Hyperlink"/>
            <w:rFonts w:cstheme="majorHAnsi"/>
            <w:noProof/>
          </w:rPr>
          <w:t>4.5.</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Preference Requirements</w:t>
        </w:r>
        <w:r w:rsidR="00DB3501">
          <w:rPr>
            <w:noProof/>
            <w:webHidden/>
          </w:rPr>
          <w:tab/>
        </w:r>
        <w:r w:rsidR="00DB3501">
          <w:rPr>
            <w:noProof/>
            <w:webHidden/>
          </w:rPr>
          <w:fldChar w:fldCharType="begin"/>
        </w:r>
        <w:r w:rsidR="00DB3501">
          <w:rPr>
            <w:noProof/>
            <w:webHidden/>
          </w:rPr>
          <w:instrText xml:space="preserve"> PAGEREF _Toc228439897 \h </w:instrText>
        </w:r>
        <w:r w:rsidR="00DB3501">
          <w:rPr>
            <w:noProof/>
            <w:webHidden/>
          </w:rPr>
        </w:r>
        <w:r w:rsidR="00DB3501">
          <w:rPr>
            <w:noProof/>
            <w:webHidden/>
          </w:rPr>
          <w:fldChar w:fldCharType="separate"/>
        </w:r>
        <w:r w:rsidR="00DB3501">
          <w:rPr>
            <w:noProof/>
            <w:webHidden/>
          </w:rPr>
          <w:t>18</w:t>
        </w:r>
        <w:r w:rsidR="00DB3501">
          <w:rPr>
            <w:noProof/>
            <w:webHidden/>
          </w:rPr>
          <w:fldChar w:fldCharType="end"/>
        </w:r>
      </w:hyperlink>
    </w:p>
    <w:p w14:paraId="1EC6FDDA" w14:textId="537915C6" w:rsidR="00DB3501" w:rsidRDefault="00D0738B">
      <w:pPr>
        <w:pStyle w:val="TOC1"/>
        <w:rPr>
          <w:rFonts w:asciiTheme="minorHAnsi" w:eastAsiaTheme="minorEastAsia" w:hAnsiTheme="minorHAnsi" w:cstheme="minorBidi"/>
          <w:b w:val="0"/>
          <w:noProof/>
          <w:kern w:val="2"/>
          <w:sz w:val="24"/>
          <w:szCs w:val="24"/>
          <w:lang w:eastAsia="en-ZA"/>
          <w14:ligatures w14:val="standardContextual"/>
        </w:rPr>
      </w:pPr>
      <w:hyperlink w:anchor="_Toc228439898" w:history="1">
        <w:r w:rsidR="00DB3501" w:rsidRPr="00666805">
          <w:rPr>
            <w:rStyle w:val="Hyperlink"/>
            <w:rFonts w:asciiTheme="majorHAnsi" w:hAnsiTheme="majorHAnsi" w:cstheme="majorHAnsi"/>
            <w:noProof/>
            <w14:scene3d>
              <w14:camera w14:prst="orthographicFront"/>
              <w14:lightRig w14:rig="threePt" w14:dir="t">
                <w14:rot w14:lat="0" w14:lon="0" w14:rev="0"/>
              </w14:lightRig>
            </w14:scene3d>
          </w:rPr>
          <w:t>Annex A:</w:t>
        </w:r>
        <w:r w:rsidR="00DB3501" w:rsidRPr="00666805">
          <w:rPr>
            <w:rStyle w:val="Hyperlink"/>
            <w:rFonts w:asciiTheme="majorHAnsi" w:hAnsiTheme="majorHAnsi" w:cstheme="majorHAnsi"/>
            <w:noProof/>
          </w:rPr>
          <w:t xml:space="preserve"> Bidder substantiating evidence</w:t>
        </w:r>
        <w:r w:rsidR="00DB3501">
          <w:rPr>
            <w:noProof/>
            <w:webHidden/>
          </w:rPr>
          <w:tab/>
        </w:r>
        <w:r w:rsidR="00DB3501">
          <w:rPr>
            <w:noProof/>
            <w:webHidden/>
          </w:rPr>
          <w:fldChar w:fldCharType="begin"/>
        </w:r>
        <w:r w:rsidR="00DB3501">
          <w:rPr>
            <w:noProof/>
            <w:webHidden/>
          </w:rPr>
          <w:instrText xml:space="preserve"> PAGEREF _Toc228439898 \h </w:instrText>
        </w:r>
        <w:r w:rsidR="00DB3501">
          <w:rPr>
            <w:noProof/>
            <w:webHidden/>
          </w:rPr>
        </w:r>
        <w:r w:rsidR="00DB3501">
          <w:rPr>
            <w:noProof/>
            <w:webHidden/>
          </w:rPr>
          <w:fldChar w:fldCharType="separate"/>
        </w:r>
        <w:r w:rsidR="00DB3501">
          <w:rPr>
            <w:noProof/>
            <w:webHidden/>
          </w:rPr>
          <w:t>23</w:t>
        </w:r>
        <w:r w:rsidR="00DB3501">
          <w:rPr>
            <w:noProof/>
            <w:webHidden/>
          </w:rPr>
          <w:fldChar w:fldCharType="end"/>
        </w:r>
      </w:hyperlink>
    </w:p>
    <w:p w14:paraId="5305481F" w14:textId="66E6B774" w:rsidR="00DB3501" w:rsidRDefault="00D0738B">
      <w:pPr>
        <w:pStyle w:val="TOC1"/>
        <w:rPr>
          <w:rFonts w:asciiTheme="minorHAnsi" w:eastAsiaTheme="minorEastAsia" w:hAnsiTheme="minorHAnsi" w:cstheme="minorBidi"/>
          <w:b w:val="0"/>
          <w:noProof/>
          <w:kern w:val="2"/>
          <w:sz w:val="24"/>
          <w:szCs w:val="24"/>
          <w:lang w:eastAsia="en-ZA"/>
          <w14:ligatures w14:val="standardContextual"/>
        </w:rPr>
      </w:pPr>
      <w:hyperlink w:anchor="_Toc228439899" w:history="1">
        <w:r w:rsidR="00DB3501" w:rsidRPr="00666805">
          <w:rPr>
            <w:rStyle w:val="Hyperlink"/>
            <w:rFonts w:cstheme="majorHAnsi"/>
            <w:noProof/>
          </w:rPr>
          <w:t>5.</w:t>
        </w:r>
        <w:r w:rsidR="00DB3501">
          <w:rPr>
            <w:rFonts w:asciiTheme="minorHAnsi" w:eastAsiaTheme="minorEastAsia" w:hAnsiTheme="minorHAnsi" w:cstheme="minorBidi"/>
            <w:b w:val="0"/>
            <w:noProof/>
            <w:kern w:val="2"/>
            <w:sz w:val="24"/>
            <w:szCs w:val="24"/>
            <w:lang w:eastAsia="en-ZA"/>
            <w14:ligatures w14:val="standardContextual"/>
          </w:rPr>
          <w:tab/>
        </w:r>
        <w:r w:rsidR="00DB3501" w:rsidRPr="00666805">
          <w:rPr>
            <w:rStyle w:val="Hyperlink"/>
            <w:rFonts w:cstheme="majorHAnsi"/>
            <w:noProof/>
          </w:rPr>
          <w:t>Technical Mandatory Requirement Evidence</w:t>
        </w:r>
        <w:r w:rsidR="00DB3501">
          <w:rPr>
            <w:noProof/>
            <w:webHidden/>
          </w:rPr>
          <w:tab/>
        </w:r>
        <w:r w:rsidR="00DB3501">
          <w:rPr>
            <w:noProof/>
            <w:webHidden/>
          </w:rPr>
          <w:fldChar w:fldCharType="begin"/>
        </w:r>
        <w:r w:rsidR="00DB3501">
          <w:rPr>
            <w:noProof/>
            <w:webHidden/>
          </w:rPr>
          <w:instrText xml:space="preserve"> PAGEREF _Toc228439899 \h </w:instrText>
        </w:r>
        <w:r w:rsidR="00DB3501">
          <w:rPr>
            <w:noProof/>
            <w:webHidden/>
          </w:rPr>
        </w:r>
        <w:r w:rsidR="00DB3501">
          <w:rPr>
            <w:noProof/>
            <w:webHidden/>
          </w:rPr>
          <w:fldChar w:fldCharType="separate"/>
        </w:r>
        <w:r w:rsidR="00DB3501">
          <w:rPr>
            <w:noProof/>
            <w:webHidden/>
          </w:rPr>
          <w:t>23</w:t>
        </w:r>
        <w:r w:rsidR="00DB3501">
          <w:rPr>
            <w:noProof/>
            <w:webHidden/>
          </w:rPr>
          <w:fldChar w:fldCharType="end"/>
        </w:r>
      </w:hyperlink>
    </w:p>
    <w:p w14:paraId="0CACA262" w14:textId="20B6CD3B" w:rsidR="00DB3501" w:rsidRDefault="00D0738B">
      <w:pPr>
        <w:pStyle w:val="TOC2"/>
        <w:rPr>
          <w:rFonts w:asciiTheme="minorHAnsi" w:eastAsiaTheme="minorEastAsia" w:hAnsiTheme="minorHAnsi" w:cstheme="minorBidi"/>
          <w:noProof/>
          <w:kern w:val="2"/>
          <w:sz w:val="24"/>
          <w:szCs w:val="24"/>
          <w:lang w:eastAsia="en-ZA"/>
          <w14:ligatures w14:val="standardContextual"/>
        </w:rPr>
      </w:pPr>
      <w:hyperlink w:anchor="_Toc228439900" w:history="1">
        <w:r w:rsidR="00DB3501" w:rsidRPr="00666805">
          <w:rPr>
            <w:rStyle w:val="Hyperlink"/>
            <w:rFonts w:cstheme="majorHAnsi"/>
            <w:noProof/>
          </w:rPr>
          <w:t>5.1.</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Bidder Certification / Affiliation Requirements</w:t>
        </w:r>
        <w:r w:rsidR="00DB3501">
          <w:rPr>
            <w:noProof/>
            <w:webHidden/>
          </w:rPr>
          <w:tab/>
        </w:r>
        <w:r w:rsidR="00DB3501">
          <w:rPr>
            <w:noProof/>
            <w:webHidden/>
          </w:rPr>
          <w:fldChar w:fldCharType="begin"/>
        </w:r>
        <w:r w:rsidR="00DB3501">
          <w:rPr>
            <w:noProof/>
            <w:webHidden/>
          </w:rPr>
          <w:instrText xml:space="preserve"> PAGEREF _Toc228439900 \h </w:instrText>
        </w:r>
        <w:r w:rsidR="00DB3501">
          <w:rPr>
            <w:noProof/>
            <w:webHidden/>
          </w:rPr>
        </w:r>
        <w:r w:rsidR="00DB3501">
          <w:rPr>
            <w:noProof/>
            <w:webHidden/>
          </w:rPr>
          <w:fldChar w:fldCharType="separate"/>
        </w:r>
        <w:r w:rsidR="00DB3501">
          <w:rPr>
            <w:noProof/>
            <w:webHidden/>
          </w:rPr>
          <w:t>23</w:t>
        </w:r>
        <w:r w:rsidR="00DB3501">
          <w:rPr>
            <w:noProof/>
            <w:webHidden/>
          </w:rPr>
          <w:fldChar w:fldCharType="end"/>
        </w:r>
      </w:hyperlink>
    </w:p>
    <w:p w14:paraId="55DE4A44" w14:textId="3D280A44" w:rsidR="00DB3501" w:rsidRDefault="00D0738B">
      <w:pPr>
        <w:pStyle w:val="TOC2"/>
        <w:rPr>
          <w:rFonts w:asciiTheme="minorHAnsi" w:eastAsiaTheme="minorEastAsia" w:hAnsiTheme="minorHAnsi" w:cstheme="minorBidi"/>
          <w:noProof/>
          <w:kern w:val="2"/>
          <w:sz w:val="24"/>
          <w:szCs w:val="24"/>
          <w:lang w:eastAsia="en-ZA"/>
          <w14:ligatures w14:val="standardContextual"/>
        </w:rPr>
      </w:pPr>
      <w:hyperlink w:anchor="_Toc228439901" w:history="1">
        <w:r w:rsidR="00DB3501" w:rsidRPr="00666805">
          <w:rPr>
            <w:rStyle w:val="Hyperlink"/>
            <w:rFonts w:cstheme="majorHAnsi"/>
            <w:noProof/>
          </w:rPr>
          <w:t>5.2.</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Legislative Requirements</w:t>
        </w:r>
        <w:r w:rsidR="00DB3501">
          <w:rPr>
            <w:noProof/>
            <w:webHidden/>
          </w:rPr>
          <w:tab/>
        </w:r>
        <w:r w:rsidR="00DB3501">
          <w:rPr>
            <w:noProof/>
            <w:webHidden/>
          </w:rPr>
          <w:fldChar w:fldCharType="begin"/>
        </w:r>
        <w:r w:rsidR="00DB3501">
          <w:rPr>
            <w:noProof/>
            <w:webHidden/>
          </w:rPr>
          <w:instrText xml:space="preserve"> PAGEREF _Toc228439901 \h </w:instrText>
        </w:r>
        <w:r w:rsidR="00DB3501">
          <w:rPr>
            <w:noProof/>
            <w:webHidden/>
          </w:rPr>
        </w:r>
        <w:r w:rsidR="00DB3501">
          <w:rPr>
            <w:noProof/>
            <w:webHidden/>
          </w:rPr>
          <w:fldChar w:fldCharType="separate"/>
        </w:r>
        <w:r w:rsidR="00DB3501">
          <w:rPr>
            <w:noProof/>
            <w:webHidden/>
          </w:rPr>
          <w:t>23</w:t>
        </w:r>
        <w:r w:rsidR="00DB3501">
          <w:rPr>
            <w:noProof/>
            <w:webHidden/>
          </w:rPr>
          <w:fldChar w:fldCharType="end"/>
        </w:r>
      </w:hyperlink>
    </w:p>
    <w:p w14:paraId="4BD3E32D" w14:textId="64C04558" w:rsidR="00DB3501" w:rsidRDefault="00D0738B">
      <w:pPr>
        <w:pStyle w:val="TOC2"/>
        <w:rPr>
          <w:rFonts w:asciiTheme="minorHAnsi" w:eastAsiaTheme="minorEastAsia" w:hAnsiTheme="minorHAnsi" w:cstheme="minorBidi"/>
          <w:noProof/>
          <w:kern w:val="2"/>
          <w:sz w:val="24"/>
          <w:szCs w:val="24"/>
          <w:lang w:eastAsia="en-ZA"/>
          <w14:ligatures w14:val="standardContextual"/>
        </w:rPr>
      </w:pPr>
      <w:hyperlink w:anchor="_Toc228439902" w:history="1">
        <w:r w:rsidR="00DB3501" w:rsidRPr="00666805">
          <w:rPr>
            <w:rStyle w:val="Hyperlink"/>
            <w:rFonts w:cstheme="majorHAnsi"/>
            <w:noProof/>
          </w:rPr>
          <w:t>5.3.</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Bidder Experience and Capability Requirements</w:t>
        </w:r>
        <w:r w:rsidR="00DB3501">
          <w:rPr>
            <w:noProof/>
            <w:webHidden/>
          </w:rPr>
          <w:tab/>
        </w:r>
        <w:r w:rsidR="00DB3501">
          <w:rPr>
            <w:noProof/>
            <w:webHidden/>
          </w:rPr>
          <w:fldChar w:fldCharType="begin"/>
        </w:r>
        <w:r w:rsidR="00DB3501">
          <w:rPr>
            <w:noProof/>
            <w:webHidden/>
          </w:rPr>
          <w:instrText xml:space="preserve"> PAGEREF _Toc228439902 \h </w:instrText>
        </w:r>
        <w:r w:rsidR="00DB3501">
          <w:rPr>
            <w:noProof/>
            <w:webHidden/>
          </w:rPr>
        </w:r>
        <w:r w:rsidR="00DB3501">
          <w:rPr>
            <w:noProof/>
            <w:webHidden/>
          </w:rPr>
          <w:fldChar w:fldCharType="separate"/>
        </w:r>
        <w:r w:rsidR="00DB3501">
          <w:rPr>
            <w:noProof/>
            <w:webHidden/>
          </w:rPr>
          <w:t>23</w:t>
        </w:r>
        <w:r w:rsidR="00DB3501">
          <w:rPr>
            <w:noProof/>
            <w:webHidden/>
          </w:rPr>
          <w:fldChar w:fldCharType="end"/>
        </w:r>
      </w:hyperlink>
    </w:p>
    <w:p w14:paraId="1ABF1256" w14:textId="5B0EFB29" w:rsidR="00DB3501" w:rsidRDefault="00D0738B">
      <w:pPr>
        <w:pStyle w:val="TOC2"/>
        <w:rPr>
          <w:rFonts w:asciiTheme="minorHAnsi" w:eastAsiaTheme="minorEastAsia" w:hAnsiTheme="minorHAnsi" w:cstheme="minorBidi"/>
          <w:noProof/>
          <w:kern w:val="2"/>
          <w:sz w:val="24"/>
          <w:szCs w:val="24"/>
          <w:lang w:eastAsia="en-ZA"/>
          <w14:ligatures w14:val="standardContextual"/>
        </w:rPr>
      </w:pPr>
      <w:hyperlink w:anchor="_Toc228439903" w:history="1">
        <w:r w:rsidR="00DB3501" w:rsidRPr="00666805">
          <w:rPr>
            <w:rStyle w:val="Hyperlink"/>
            <w:rFonts w:cstheme="majorHAnsi"/>
            <w:noProof/>
          </w:rPr>
          <w:t>5.4.</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Special Conditions of Contract Acceptance</w:t>
        </w:r>
        <w:r w:rsidR="00DB3501">
          <w:rPr>
            <w:noProof/>
            <w:webHidden/>
          </w:rPr>
          <w:tab/>
        </w:r>
        <w:r w:rsidR="00DB3501">
          <w:rPr>
            <w:noProof/>
            <w:webHidden/>
          </w:rPr>
          <w:fldChar w:fldCharType="begin"/>
        </w:r>
        <w:r w:rsidR="00DB3501">
          <w:rPr>
            <w:noProof/>
            <w:webHidden/>
          </w:rPr>
          <w:instrText xml:space="preserve"> PAGEREF _Toc228439903 \h </w:instrText>
        </w:r>
        <w:r w:rsidR="00DB3501">
          <w:rPr>
            <w:noProof/>
            <w:webHidden/>
          </w:rPr>
        </w:r>
        <w:r w:rsidR="00DB3501">
          <w:rPr>
            <w:noProof/>
            <w:webHidden/>
          </w:rPr>
          <w:fldChar w:fldCharType="separate"/>
        </w:r>
        <w:r w:rsidR="00DB3501">
          <w:rPr>
            <w:noProof/>
            <w:webHidden/>
          </w:rPr>
          <w:t>24</w:t>
        </w:r>
        <w:r w:rsidR="00DB3501">
          <w:rPr>
            <w:noProof/>
            <w:webHidden/>
          </w:rPr>
          <w:fldChar w:fldCharType="end"/>
        </w:r>
      </w:hyperlink>
    </w:p>
    <w:p w14:paraId="2F2F30AE" w14:textId="194AAF24" w:rsidR="00DB3501" w:rsidRDefault="00D0738B">
      <w:pPr>
        <w:pStyle w:val="TOC2"/>
        <w:rPr>
          <w:rFonts w:asciiTheme="minorHAnsi" w:eastAsiaTheme="minorEastAsia" w:hAnsiTheme="minorHAnsi" w:cstheme="minorBidi"/>
          <w:noProof/>
          <w:kern w:val="2"/>
          <w:sz w:val="24"/>
          <w:szCs w:val="24"/>
          <w:lang w:eastAsia="en-ZA"/>
          <w14:ligatures w14:val="standardContextual"/>
        </w:rPr>
      </w:pPr>
      <w:hyperlink w:anchor="_Toc228439904" w:history="1">
        <w:r w:rsidR="00DB3501" w:rsidRPr="00666805">
          <w:rPr>
            <w:rStyle w:val="Hyperlink"/>
            <w:rFonts w:cstheme="majorHAnsi"/>
            <w:noProof/>
          </w:rPr>
          <w:t>5.5.</w:t>
        </w:r>
        <w:r w:rsidR="00DB3501">
          <w:rPr>
            <w:rFonts w:asciiTheme="minorHAnsi" w:eastAsiaTheme="minorEastAsia" w:hAnsiTheme="minorHAnsi" w:cstheme="minorBidi"/>
            <w:noProof/>
            <w:kern w:val="2"/>
            <w:sz w:val="24"/>
            <w:szCs w:val="24"/>
            <w:lang w:eastAsia="en-ZA"/>
            <w14:ligatures w14:val="standardContextual"/>
          </w:rPr>
          <w:tab/>
        </w:r>
        <w:r w:rsidR="00DB3501" w:rsidRPr="00666805">
          <w:rPr>
            <w:rStyle w:val="Hyperlink"/>
            <w:rFonts w:cstheme="majorHAnsi"/>
            <w:noProof/>
          </w:rPr>
          <w:t>Preferential Goal Requirements</w:t>
        </w:r>
        <w:r w:rsidR="00DB3501">
          <w:rPr>
            <w:noProof/>
            <w:webHidden/>
          </w:rPr>
          <w:tab/>
        </w:r>
        <w:r w:rsidR="00DB3501">
          <w:rPr>
            <w:noProof/>
            <w:webHidden/>
          </w:rPr>
          <w:fldChar w:fldCharType="begin"/>
        </w:r>
        <w:r w:rsidR="00DB3501">
          <w:rPr>
            <w:noProof/>
            <w:webHidden/>
          </w:rPr>
          <w:instrText xml:space="preserve"> PAGEREF _Toc228439904 \h </w:instrText>
        </w:r>
        <w:r w:rsidR="00DB3501">
          <w:rPr>
            <w:noProof/>
            <w:webHidden/>
          </w:rPr>
        </w:r>
        <w:r w:rsidR="00DB3501">
          <w:rPr>
            <w:noProof/>
            <w:webHidden/>
          </w:rPr>
          <w:fldChar w:fldCharType="separate"/>
        </w:r>
        <w:r w:rsidR="00DB3501">
          <w:rPr>
            <w:noProof/>
            <w:webHidden/>
          </w:rPr>
          <w:t>24</w:t>
        </w:r>
        <w:r w:rsidR="00DB3501">
          <w:rPr>
            <w:noProof/>
            <w:webHidden/>
          </w:rPr>
          <w:fldChar w:fldCharType="end"/>
        </w:r>
      </w:hyperlink>
    </w:p>
    <w:p w14:paraId="76712254" w14:textId="406B48F8"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56AF5BF4" w14:textId="77777777" w:rsidR="00F23181" w:rsidRDefault="00F23181" w:rsidP="00A44D99">
      <w:pPr>
        <w:rPr>
          <w:rFonts w:asciiTheme="minorHAnsi" w:hAnsiTheme="minorHAnsi"/>
          <w:b/>
          <w:bCs/>
          <w:caps/>
          <w:sz w:val="20"/>
        </w:rPr>
      </w:pPr>
    </w:p>
    <w:p w14:paraId="409A4817" w14:textId="77777777" w:rsidR="00F23181" w:rsidRDefault="00F23181" w:rsidP="00A44D99">
      <w:pPr>
        <w:rPr>
          <w:rFonts w:asciiTheme="minorHAnsi" w:hAnsiTheme="minorHAnsi"/>
          <w:b/>
          <w:bCs/>
          <w:caps/>
          <w:sz w:val="20"/>
        </w:rPr>
      </w:pPr>
    </w:p>
    <w:p w14:paraId="155D7BD6" w14:textId="77777777" w:rsidR="00A31492" w:rsidRDefault="00A31492" w:rsidP="00A44D99">
      <w:pPr>
        <w:rPr>
          <w:rFonts w:asciiTheme="minorHAnsi" w:hAnsiTheme="minorHAnsi"/>
          <w:b/>
          <w:bCs/>
          <w:caps/>
          <w:sz w:val="20"/>
        </w:rPr>
      </w:pPr>
    </w:p>
    <w:p w14:paraId="32A64E22" w14:textId="77777777" w:rsidR="00A31492" w:rsidRDefault="00A31492" w:rsidP="00A44D99">
      <w:pPr>
        <w:rPr>
          <w:rFonts w:asciiTheme="minorHAnsi" w:hAnsiTheme="minorHAnsi"/>
          <w:b/>
          <w:bCs/>
          <w:caps/>
          <w:sz w:val="20"/>
        </w:rPr>
      </w:pPr>
    </w:p>
    <w:p w14:paraId="582177CF" w14:textId="77777777" w:rsidR="00A31492" w:rsidRDefault="00A31492" w:rsidP="00A44D99">
      <w:pPr>
        <w:rPr>
          <w:rFonts w:asciiTheme="minorHAnsi" w:hAnsiTheme="minorHAnsi"/>
          <w:b/>
          <w:bCs/>
          <w:caps/>
          <w:sz w:val="20"/>
        </w:rPr>
      </w:pPr>
    </w:p>
    <w:p w14:paraId="35D159F9" w14:textId="77777777" w:rsidR="00F23181" w:rsidRDefault="00F23181" w:rsidP="00A44D99">
      <w:pPr>
        <w:rPr>
          <w:rFonts w:asciiTheme="minorHAnsi" w:hAnsiTheme="minorHAnsi"/>
          <w:b/>
          <w:bCs/>
          <w:caps/>
          <w:sz w:val="20"/>
        </w:rPr>
      </w:pPr>
    </w:p>
    <w:p w14:paraId="2EAC929F" w14:textId="77777777" w:rsidR="00A31492" w:rsidRDefault="00A31492" w:rsidP="00A44D99">
      <w:pPr>
        <w:rPr>
          <w:rFonts w:asciiTheme="minorHAnsi" w:hAnsiTheme="minorHAnsi"/>
          <w:b/>
          <w:bCs/>
          <w:caps/>
          <w:sz w:val="20"/>
        </w:rPr>
      </w:pPr>
    </w:p>
    <w:p w14:paraId="652DF7F3" w14:textId="77777777" w:rsidR="00A31492" w:rsidRDefault="00A31492" w:rsidP="00A44D99">
      <w:pPr>
        <w:rPr>
          <w:rFonts w:asciiTheme="minorHAnsi" w:hAnsiTheme="minorHAnsi"/>
          <w:b/>
          <w:bCs/>
          <w:caps/>
          <w:sz w:val="20"/>
        </w:rPr>
      </w:pPr>
    </w:p>
    <w:p w14:paraId="7A0D1F31" w14:textId="77777777" w:rsidR="00A31492" w:rsidRDefault="00A31492" w:rsidP="00A44D99">
      <w:pPr>
        <w:rPr>
          <w:rFonts w:asciiTheme="minorHAnsi" w:hAnsiTheme="minorHAnsi"/>
          <w:b/>
          <w:bCs/>
          <w:caps/>
          <w:sz w:val="20"/>
        </w:rPr>
      </w:pPr>
    </w:p>
    <w:p w14:paraId="2774418B" w14:textId="77777777" w:rsidR="001313AD" w:rsidRPr="00C6674B" w:rsidRDefault="00496E1A" w:rsidP="0073195E">
      <w:pPr>
        <w:pStyle w:val="Heading1"/>
        <w:spacing w:line="276" w:lineRule="auto"/>
        <w:jc w:val="both"/>
        <w:rPr>
          <w:rFonts w:asciiTheme="minorHAnsi" w:hAnsiTheme="minorHAnsi" w:cstheme="minorHAnsi"/>
          <w:sz w:val="28"/>
          <w:szCs w:val="28"/>
        </w:rPr>
      </w:pPr>
      <w:bookmarkStart w:id="3" w:name="_Toc228439875"/>
      <w:bookmarkStart w:id="4" w:name="_Toc394775451"/>
      <w:bookmarkStart w:id="5" w:name="_Toc394778358"/>
      <w:bookmarkStart w:id="6" w:name="_Toc498843318"/>
      <w:bookmarkStart w:id="7" w:name="_Toc505652265"/>
      <w:r w:rsidRPr="00C6674B">
        <w:rPr>
          <w:rFonts w:asciiTheme="minorHAnsi" w:hAnsiTheme="minorHAnsi" w:cstheme="minorHAnsi"/>
          <w:sz w:val="28"/>
          <w:szCs w:val="28"/>
        </w:rPr>
        <w:t>Introduction</w:t>
      </w:r>
      <w:bookmarkEnd w:id="3"/>
    </w:p>
    <w:p w14:paraId="1EFD3777" w14:textId="77777777" w:rsidR="00944B12" w:rsidRDefault="00C6674B" w:rsidP="00C6674B">
      <w:pPr>
        <w:pStyle w:val="Heading2"/>
        <w:rPr>
          <w:sz w:val="24"/>
          <w:szCs w:val="24"/>
          <w:lang w:val="en-GB"/>
        </w:rPr>
      </w:pPr>
      <w:bookmarkStart w:id="8" w:name="_Toc228439876"/>
      <w:r w:rsidRPr="00C6674B">
        <w:rPr>
          <w:sz w:val="24"/>
          <w:szCs w:val="24"/>
          <w:lang w:val="en-GB"/>
        </w:rPr>
        <w:t>Purpose</w:t>
      </w:r>
      <w:bookmarkEnd w:id="8"/>
    </w:p>
    <w:p w14:paraId="32033409" w14:textId="4DD3DBAA" w:rsidR="00496E1A" w:rsidRPr="001507AE" w:rsidRDefault="004B5D71" w:rsidP="0073195E">
      <w:pPr>
        <w:ind w:left="567"/>
        <w:rPr>
          <w:rFonts w:asciiTheme="majorHAnsi" w:hAnsiTheme="majorHAnsi" w:cstheme="majorHAnsi"/>
        </w:rPr>
      </w:pPr>
      <w:r w:rsidRPr="001507AE">
        <w:rPr>
          <w:rFonts w:asciiTheme="majorHAnsi" w:hAnsiTheme="majorHAnsi" w:cstheme="majorHAnsi"/>
        </w:rPr>
        <w:t xml:space="preserve">The purpose of this </w:t>
      </w:r>
      <w:r w:rsidR="000E4418">
        <w:rPr>
          <w:rFonts w:asciiTheme="majorHAnsi" w:hAnsiTheme="majorHAnsi" w:cstheme="majorHAnsi"/>
        </w:rPr>
        <w:t>Request for Bid (</w:t>
      </w:r>
      <w:r w:rsidRPr="001507AE">
        <w:rPr>
          <w:rFonts w:asciiTheme="majorHAnsi" w:hAnsiTheme="majorHAnsi" w:cstheme="majorHAnsi"/>
        </w:rPr>
        <w:t>RFB</w:t>
      </w:r>
      <w:r w:rsidR="000E4418">
        <w:rPr>
          <w:rFonts w:asciiTheme="majorHAnsi" w:hAnsiTheme="majorHAnsi" w:cstheme="majorHAnsi"/>
        </w:rPr>
        <w:t>)</w:t>
      </w:r>
      <w:r w:rsidRPr="001507AE">
        <w:rPr>
          <w:rFonts w:asciiTheme="majorHAnsi" w:hAnsiTheme="majorHAnsi" w:cstheme="majorHAnsi"/>
        </w:rPr>
        <w:t xml:space="preserve"> is to invite Suppliers (hereinafter referred to as “bidders”) to submit bids for the “Provision of 24 hours physical security</w:t>
      </w:r>
      <w:r w:rsidR="00156CA4" w:rsidRPr="001507AE">
        <w:rPr>
          <w:rFonts w:asciiTheme="majorHAnsi" w:hAnsiTheme="majorHAnsi" w:cstheme="majorHAnsi"/>
        </w:rPr>
        <w:t xml:space="preserve"> guarding</w:t>
      </w:r>
      <w:r w:rsidRPr="001507AE">
        <w:rPr>
          <w:rFonts w:asciiTheme="majorHAnsi" w:hAnsiTheme="majorHAnsi" w:cstheme="majorHAnsi"/>
        </w:rPr>
        <w:t xml:space="preserve"> services to the </w:t>
      </w:r>
      <w:r w:rsidR="00BF3309" w:rsidRPr="001507AE">
        <w:rPr>
          <w:rFonts w:asciiTheme="majorHAnsi" w:hAnsiTheme="majorHAnsi" w:cstheme="majorHAnsi"/>
        </w:rPr>
        <w:t xml:space="preserve">SITA </w:t>
      </w:r>
      <w:r w:rsidR="00695B53">
        <w:rPr>
          <w:rFonts w:asciiTheme="majorHAnsi" w:hAnsiTheme="majorHAnsi" w:cstheme="majorHAnsi"/>
        </w:rPr>
        <w:t xml:space="preserve">Nelspruit </w:t>
      </w:r>
      <w:r w:rsidR="00623146" w:rsidRPr="001507AE">
        <w:rPr>
          <w:rFonts w:asciiTheme="majorHAnsi" w:hAnsiTheme="majorHAnsi" w:cstheme="majorHAnsi"/>
        </w:rPr>
        <w:t>O</w:t>
      </w:r>
      <w:r w:rsidR="00BF3309" w:rsidRPr="001507AE">
        <w:rPr>
          <w:rFonts w:asciiTheme="majorHAnsi" w:hAnsiTheme="majorHAnsi" w:cstheme="majorHAnsi"/>
        </w:rPr>
        <w:t>ffice for the period of thirty-six (36)</w:t>
      </w:r>
      <w:r w:rsidR="00D2736C" w:rsidRPr="001507AE">
        <w:rPr>
          <w:rFonts w:asciiTheme="majorHAnsi" w:hAnsiTheme="majorHAnsi" w:cstheme="majorHAnsi"/>
        </w:rPr>
        <w:t xml:space="preserve"> months</w:t>
      </w:r>
      <w:r w:rsidR="00BC023C" w:rsidRPr="001507AE">
        <w:rPr>
          <w:rFonts w:asciiTheme="majorHAnsi" w:hAnsiTheme="majorHAnsi" w:cstheme="majorHAnsi"/>
        </w:rPr>
        <w:t>.</w:t>
      </w:r>
    </w:p>
    <w:p w14:paraId="3FEFFC22" w14:textId="77777777" w:rsidR="007F3E12" w:rsidRPr="00C6674B" w:rsidRDefault="007F3E12" w:rsidP="0073195E">
      <w:pPr>
        <w:pStyle w:val="Heading2"/>
        <w:spacing w:line="276" w:lineRule="auto"/>
        <w:jc w:val="both"/>
        <w:rPr>
          <w:rFonts w:cstheme="majorHAnsi"/>
          <w:sz w:val="24"/>
          <w:szCs w:val="24"/>
        </w:rPr>
      </w:pPr>
      <w:bookmarkStart w:id="9" w:name="_Toc228439877"/>
      <w:r w:rsidRPr="00C6674B">
        <w:rPr>
          <w:rFonts w:cstheme="majorHAnsi"/>
          <w:sz w:val="24"/>
          <w:szCs w:val="24"/>
        </w:rPr>
        <w:t>Background</w:t>
      </w:r>
      <w:bookmarkEnd w:id="9"/>
    </w:p>
    <w:p w14:paraId="17D7F830" w14:textId="77777777" w:rsidR="009E5066" w:rsidRDefault="009E5066" w:rsidP="000E4418">
      <w:pPr>
        <w:ind w:left="567"/>
        <w:rPr>
          <w:rStyle w:val="ui-provider"/>
          <w:rFonts w:cstheme="majorHAnsi"/>
          <w:b/>
          <w:iCs/>
        </w:rPr>
      </w:pPr>
      <w:r w:rsidRPr="009E5066">
        <w:rPr>
          <w:rStyle w:val="ui-provider"/>
          <w:rFonts w:cstheme="majorHAnsi"/>
        </w:rPr>
        <w:t>It is very essential that SITA enlists the services of reputable, experienced, and well-resourced service providers to provide Physical Guarding and Security Incident Management services to SITA which entails monitoring of access control, guarding of premises, patrolling of premises, protection of personnel, protection of property, protection of assets, protection of visitors, protection of information, event security management.</w:t>
      </w:r>
      <w:r>
        <w:rPr>
          <w:rStyle w:val="ui-provider"/>
          <w:rFonts w:cstheme="majorHAnsi"/>
        </w:rPr>
        <w:t xml:space="preserve">  </w:t>
      </w:r>
    </w:p>
    <w:p w14:paraId="17827988" w14:textId="7C31A6C6" w:rsidR="009E5066" w:rsidRPr="009E5066" w:rsidRDefault="009E5066" w:rsidP="000E4418">
      <w:pPr>
        <w:ind w:left="567"/>
        <w:rPr>
          <w:rStyle w:val="ui-provider"/>
          <w:rFonts w:cstheme="majorHAnsi"/>
          <w:sz w:val="24"/>
          <w:szCs w:val="24"/>
        </w:rPr>
      </w:pPr>
      <w:r w:rsidRPr="009E5066">
        <w:rPr>
          <w:rStyle w:val="ui-provider"/>
          <w:rFonts w:cstheme="majorHAnsi"/>
        </w:rPr>
        <w:t>SITA Nelspruit office accommodates technical and support staff as well as the SITA physical assets hence the need for a Physical Security Officers on site is critical to manage the access control and guarding of the site.</w:t>
      </w:r>
    </w:p>
    <w:p w14:paraId="223E6455" w14:textId="491075C2" w:rsidR="007A0556" w:rsidRPr="007A0556" w:rsidRDefault="00AF05FE" w:rsidP="009E5066">
      <w:pPr>
        <w:pStyle w:val="Heading1"/>
        <w:rPr>
          <w:rFonts w:cstheme="majorHAnsi"/>
          <w:sz w:val="24"/>
          <w:szCs w:val="24"/>
        </w:rPr>
      </w:pPr>
      <w:bookmarkStart w:id="10" w:name="_Toc228439878"/>
      <w:r w:rsidRPr="007A0556">
        <w:rPr>
          <w:rFonts w:cstheme="majorHAnsi"/>
          <w:sz w:val="24"/>
          <w:szCs w:val="24"/>
        </w:rPr>
        <w:t xml:space="preserve">Scope of </w:t>
      </w:r>
      <w:r w:rsidR="007A0556" w:rsidRPr="007A0556">
        <w:rPr>
          <w:rFonts w:cstheme="majorHAnsi"/>
          <w:sz w:val="24"/>
          <w:szCs w:val="24"/>
        </w:rPr>
        <w:t>Bid</w:t>
      </w:r>
      <w:bookmarkEnd w:id="10"/>
    </w:p>
    <w:p w14:paraId="01457539" w14:textId="33169B7E" w:rsidR="00AF05FE" w:rsidRDefault="007A0556" w:rsidP="007A0556">
      <w:pPr>
        <w:pStyle w:val="Heading2"/>
        <w:rPr>
          <w:rFonts w:cstheme="majorHAnsi"/>
          <w:sz w:val="24"/>
          <w:szCs w:val="24"/>
        </w:rPr>
      </w:pPr>
      <w:bookmarkStart w:id="11" w:name="_Toc228439879"/>
      <w:r w:rsidRPr="007A0556">
        <w:rPr>
          <w:rFonts w:cstheme="majorHAnsi"/>
          <w:sz w:val="24"/>
          <w:szCs w:val="24"/>
        </w:rPr>
        <w:t>Scope of w</w:t>
      </w:r>
      <w:r w:rsidR="00AF05FE" w:rsidRPr="007A0556">
        <w:rPr>
          <w:rFonts w:cstheme="majorHAnsi"/>
          <w:sz w:val="24"/>
          <w:szCs w:val="24"/>
        </w:rPr>
        <w:t>ork</w:t>
      </w:r>
      <w:bookmarkEnd w:id="11"/>
    </w:p>
    <w:tbl>
      <w:tblPr>
        <w:tblW w:w="960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628"/>
        <w:gridCol w:w="7660"/>
        <w:gridCol w:w="1312"/>
      </w:tblGrid>
      <w:tr w:rsidR="00F23181" w:rsidRPr="00482751" w14:paraId="3C3A67C6" w14:textId="77777777" w:rsidTr="004C6B54">
        <w:trPr>
          <w:trHeight w:val="517"/>
        </w:trPr>
        <w:tc>
          <w:tcPr>
            <w:tcW w:w="628" w:type="dxa"/>
            <w:shd w:val="clear" w:color="auto" w:fill="C6D9F1" w:themeFill="text2" w:themeFillTint="33"/>
            <w:hideMark/>
          </w:tcPr>
          <w:p w14:paraId="6994B40D" w14:textId="77777777" w:rsidR="00F23181" w:rsidRPr="00482751" w:rsidRDefault="00F23181" w:rsidP="004C6B54">
            <w:pPr>
              <w:jc w:val="center"/>
              <w:rPr>
                <w:rFonts w:asciiTheme="minorHAnsi" w:hAnsiTheme="minorHAnsi" w:cstheme="minorHAnsi"/>
                <w:b/>
                <w:szCs w:val="24"/>
              </w:rPr>
            </w:pPr>
            <w:r w:rsidRPr="00482751">
              <w:rPr>
                <w:rFonts w:asciiTheme="minorHAnsi" w:hAnsiTheme="minorHAnsi" w:cstheme="minorHAnsi"/>
                <w:b/>
                <w:szCs w:val="24"/>
              </w:rPr>
              <w:t>No</w:t>
            </w:r>
          </w:p>
        </w:tc>
        <w:tc>
          <w:tcPr>
            <w:tcW w:w="7660" w:type="dxa"/>
            <w:shd w:val="clear" w:color="auto" w:fill="C6D9F1" w:themeFill="text2" w:themeFillTint="33"/>
            <w:noWrap/>
            <w:vAlign w:val="bottom"/>
            <w:hideMark/>
          </w:tcPr>
          <w:p w14:paraId="08CC4120" w14:textId="77777777" w:rsidR="00F23181" w:rsidRPr="00482751" w:rsidRDefault="00F23181" w:rsidP="004C6B54">
            <w:pPr>
              <w:rPr>
                <w:rFonts w:asciiTheme="minorHAnsi" w:hAnsiTheme="minorHAnsi" w:cstheme="minorHAnsi"/>
                <w:b/>
                <w:szCs w:val="24"/>
              </w:rPr>
            </w:pPr>
            <w:r w:rsidRPr="00482751">
              <w:rPr>
                <w:rFonts w:asciiTheme="minorHAnsi" w:hAnsiTheme="minorHAnsi" w:cstheme="minorHAnsi"/>
                <w:b/>
                <w:szCs w:val="24"/>
              </w:rPr>
              <w:t>Product/Service Description</w:t>
            </w:r>
          </w:p>
        </w:tc>
        <w:tc>
          <w:tcPr>
            <w:tcW w:w="1312" w:type="dxa"/>
            <w:shd w:val="clear" w:color="auto" w:fill="C6D9F1" w:themeFill="text2" w:themeFillTint="33"/>
            <w:hideMark/>
          </w:tcPr>
          <w:p w14:paraId="1EEB1968" w14:textId="77777777" w:rsidR="00F23181" w:rsidRPr="00482751" w:rsidRDefault="00F23181" w:rsidP="004C6B54">
            <w:pPr>
              <w:jc w:val="center"/>
              <w:rPr>
                <w:rFonts w:asciiTheme="minorHAnsi" w:hAnsiTheme="minorHAnsi" w:cstheme="minorHAnsi"/>
                <w:b/>
                <w:szCs w:val="24"/>
              </w:rPr>
            </w:pPr>
            <w:r w:rsidRPr="00482751">
              <w:rPr>
                <w:rFonts w:asciiTheme="minorHAnsi" w:hAnsiTheme="minorHAnsi" w:cstheme="minorHAnsi"/>
                <w:b/>
                <w:szCs w:val="24"/>
              </w:rPr>
              <w:t> Quantities</w:t>
            </w:r>
          </w:p>
        </w:tc>
      </w:tr>
      <w:tr w:rsidR="000E4418" w:rsidRPr="00482751" w14:paraId="3A34E13A" w14:textId="77777777" w:rsidTr="00062663">
        <w:trPr>
          <w:trHeight w:val="270"/>
        </w:trPr>
        <w:tc>
          <w:tcPr>
            <w:tcW w:w="9600" w:type="dxa"/>
            <w:gridSpan w:val="3"/>
          </w:tcPr>
          <w:p w14:paraId="2AF2A872" w14:textId="0BE078A6" w:rsidR="000E4418" w:rsidRPr="007A0556" w:rsidRDefault="000E4418" w:rsidP="00A05E84">
            <w:pPr>
              <w:rPr>
                <w:rFonts w:asciiTheme="majorHAnsi" w:hAnsiTheme="majorHAnsi" w:cstheme="majorHAnsi"/>
                <w:b/>
                <w:bCs/>
                <w:color w:val="FFFFFF"/>
                <w:lang w:eastAsia="en-ZA"/>
              </w:rPr>
            </w:pPr>
            <w:r w:rsidRPr="007A0556">
              <w:rPr>
                <w:rFonts w:asciiTheme="majorHAnsi" w:hAnsiTheme="majorHAnsi" w:cstheme="majorHAnsi"/>
                <w:b/>
                <w:bCs/>
                <w:color w:val="000000"/>
                <w:lang w:eastAsia="en-ZA"/>
              </w:rPr>
              <w:t xml:space="preserve">SITA </w:t>
            </w:r>
            <w:r>
              <w:rPr>
                <w:rFonts w:asciiTheme="majorHAnsi" w:hAnsiTheme="majorHAnsi" w:cstheme="majorHAnsi"/>
                <w:b/>
                <w:bCs/>
                <w:color w:val="000000"/>
                <w:lang w:eastAsia="en-ZA"/>
              </w:rPr>
              <w:t>Nelspruit</w:t>
            </w:r>
            <w:r w:rsidRPr="007A0556">
              <w:rPr>
                <w:rFonts w:asciiTheme="majorHAnsi" w:hAnsiTheme="majorHAnsi" w:cstheme="majorHAnsi"/>
                <w:b/>
                <w:bCs/>
                <w:color w:val="000000"/>
                <w:lang w:eastAsia="en-ZA"/>
              </w:rPr>
              <w:t xml:space="preserve"> Office</w:t>
            </w:r>
          </w:p>
        </w:tc>
      </w:tr>
      <w:tr w:rsidR="00F23181" w:rsidRPr="00482751" w14:paraId="13E233BF" w14:textId="77777777" w:rsidTr="00C87A6C">
        <w:trPr>
          <w:trHeight w:val="525"/>
        </w:trPr>
        <w:tc>
          <w:tcPr>
            <w:tcW w:w="628" w:type="dxa"/>
          </w:tcPr>
          <w:p w14:paraId="19B1304F" w14:textId="77777777" w:rsidR="00F23181" w:rsidRPr="00482751" w:rsidRDefault="00F23181" w:rsidP="00D0738B">
            <w:pPr>
              <w:pStyle w:val="ListParagraph"/>
              <w:numPr>
                <w:ilvl w:val="0"/>
                <w:numId w:val="38"/>
              </w:numPr>
              <w:spacing w:after="120" w:line="240" w:lineRule="auto"/>
              <w:jc w:val="left"/>
              <w:outlineLvl w:val="9"/>
              <w:rPr>
                <w:rFonts w:cs="Calibri"/>
                <w:color w:val="000000"/>
                <w:lang w:eastAsia="en-ZA"/>
              </w:rPr>
            </w:pPr>
          </w:p>
        </w:tc>
        <w:tc>
          <w:tcPr>
            <w:tcW w:w="7660" w:type="dxa"/>
            <w:vAlign w:val="bottom"/>
            <w:hideMark/>
          </w:tcPr>
          <w:p w14:paraId="4AD4502F" w14:textId="2022DFD5" w:rsidR="00F23181" w:rsidRPr="00051152" w:rsidRDefault="00194A3C" w:rsidP="00616051">
            <w:pPr>
              <w:rPr>
                <w:rFonts w:asciiTheme="minorHAnsi" w:hAnsiTheme="minorHAnsi" w:cstheme="minorHAnsi"/>
                <w:color w:val="000000"/>
                <w:lang w:eastAsia="en-ZA"/>
              </w:rPr>
            </w:pPr>
            <w:r w:rsidRPr="00051152">
              <w:t xml:space="preserve">Grade "C" Security Officers Day shift from Monday to Friday, </w:t>
            </w:r>
            <w:r w:rsidR="006C0DE3">
              <w:t>W</w:t>
            </w:r>
            <w:r w:rsidRPr="00051152">
              <w:t xml:space="preserve">eekends and </w:t>
            </w:r>
            <w:r w:rsidR="006C0DE3">
              <w:t>P</w:t>
            </w:r>
            <w:r w:rsidRPr="00051152">
              <w:t xml:space="preserve">ublic </w:t>
            </w:r>
            <w:r w:rsidR="006C0DE3">
              <w:t>H</w:t>
            </w:r>
            <w:r w:rsidRPr="00051152">
              <w:t>olidays</w:t>
            </w:r>
            <w:r w:rsidR="006C0DE3">
              <w:t xml:space="preserve"> and Annual Closure</w:t>
            </w:r>
            <w:r w:rsidRPr="00051152">
              <w:t>, 24/7</w:t>
            </w:r>
          </w:p>
        </w:tc>
        <w:tc>
          <w:tcPr>
            <w:tcW w:w="1312" w:type="dxa"/>
            <w:hideMark/>
          </w:tcPr>
          <w:p w14:paraId="4E14ED58" w14:textId="4B0CCF51" w:rsidR="00F23181" w:rsidRPr="00051152" w:rsidRDefault="00194A3C" w:rsidP="00DB3501">
            <w:pPr>
              <w:jc w:val="center"/>
              <w:rPr>
                <w:rFonts w:asciiTheme="minorHAnsi" w:hAnsiTheme="minorHAnsi" w:cstheme="minorHAnsi"/>
                <w:color w:val="000000"/>
                <w:lang w:eastAsia="en-ZA"/>
              </w:rPr>
            </w:pPr>
            <w:r w:rsidRPr="00051152">
              <w:rPr>
                <w:rFonts w:asciiTheme="minorHAnsi" w:hAnsiTheme="minorHAnsi" w:cstheme="minorHAnsi"/>
                <w:color w:val="000000"/>
                <w:lang w:eastAsia="en-ZA"/>
              </w:rPr>
              <w:t>3</w:t>
            </w:r>
          </w:p>
        </w:tc>
      </w:tr>
      <w:tr w:rsidR="00F23181" w:rsidRPr="00482751" w14:paraId="699E0EC9" w14:textId="77777777" w:rsidTr="00C87A6C">
        <w:trPr>
          <w:trHeight w:val="418"/>
        </w:trPr>
        <w:tc>
          <w:tcPr>
            <w:tcW w:w="628" w:type="dxa"/>
          </w:tcPr>
          <w:p w14:paraId="67E7D3A4" w14:textId="77777777" w:rsidR="00F23181" w:rsidRPr="00482751" w:rsidRDefault="00F23181" w:rsidP="00D0738B">
            <w:pPr>
              <w:pStyle w:val="ListParagraph"/>
              <w:numPr>
                <w:ilvl w:val="0"/>
                <w:numId w:val="38"/>
              </w:numPr>
              <w:spacing w:after="120" w:line="240" w:lineRule="auto"/>
              <w:jc w:val="left"/>
              <w:outlineLvl w:val="9"/>
              <w:rPr>
                <w:rFonts w:cs="Calibri"/>
                <w:color w:val="000000"/>
                <w:lang w:eastAsia="en-ZA"/>
              </w:rPr>
            </w:pPr>
          </w:p>
        </w:tc>
        <w:tc>
          <w:tcPr>
            <w:tcW w:w="7660" w:type="dxa"/>
            <w:vAlign w:val="bottom"/>
            <w:hideMark/>
          </w:tcPr>
          <w:p w14:paraId="0B0D415F" w14:textId="448DA18C" w:rsidR="00F23181" w:rsidRPr="00051152" w:rsidRDefault="00194A3C" w:rsidP="00A05E84">
            <w:pPr>
              <w:rPr>
                <w:rFonts w:asciiTheme="minorHAnsi" w:hAnsiTheme="minorHAnsi" w:cstheme="minorHAnsi"/>
                <w:color w:val="000000"/>
                <w:lang w:eastAsia="en-ZA"/>
              </w:rPr>
            </w:pPr>
            <w:r w:rsidRPr="00051152">
              <w:t xml:space="preserve">Grade “C” Security Officers Night shift from Monday to Friday, </w:t>
            </w:r>
            <w:r w:rsidR="006C0DE3">
              <w:t>W</w:t>
            </w:r>
            <w:r w:rsidRPr="00051152">
              <w:t xml:space="preserve">eekends and </w:t>
            </w:r>
            <w:r w:rsidR="006C0DE3">
              <w:t>P</w:t>
            </w:r>
            <w:r w:rsidRPr="00051152">
              <w:t xml:space="preserve">ublic </w:t>
            </w:r>
            <w:r w:rsidR="006C0DE3">
              <w:t>H</w:t>
            </w:r>
            <w:r w:rsidRPr="00051152">
              <w:t>olidays</w:t>
            </w:r>
            <w:r w:rsidR="006C0DE3">
              <w:t xml:space="preserve"> and Annual Closure</w:t>
            </w:r>
            <w:r w:rsidRPr="00051152">
              <w:t>, 24/7</w:t>
            </w:r>
          </w:p>
        </w:tc>
        <w:tc>
          <w:tcPr>
            <w:tcW w:w="1312" w:type="dxa"/>
            <w:hideMark/>
          </w:tcPr>
          <w:p w14:paraId="16919216" w14:textId="7B2228DB" w:rsidR="00F23181" w:rsidRPr="00051152" w:rsidRDefault="00194A3C" w:rsidP="00DB3501">
            <w:pPr>
              <w:jc w:val="center"/>
              <w:rPr>
                <w:rFonts w:asciiTheme="minorHAnsi" w:hAnsiTheme="minorHAnsi" w:cstheme="minorHAnsi"/>
                <w:color w:val="000000"/>
                <w:lang w:eastAsia="en-ZA"/>
              </w:rPr>
            </w:pPr>
            <w:r w:rsidRPr="00051152">
              <w:rPr>
                <w:rFonts w:asciiTheme="minorHAnsi" w:hAnsiTheme="minorHAnsi" w:cstheme="minorHAnsi"/>
                <w:color w:val="000000"/>
                <w:lang w:eastAsia="en-ZA"/>
              </w:rPr>
              <w:t>2</w:t>
            </w:r>
          </w:p>
        </w:tc>
      </w:tr>
      <w:tr w:rsidR="0013067E" w:rsidRPr="00482751" w14:paraId="34540C75" w14:textId="77777777" w:rsidTr="0013067E">
        <w:trPr>
          <w:trHeight w:val="1376"/>
        </w:trPr>
        <w:tc>
          <w:tcPr>
            <w:tcW w:w="628" w:type="dxa"/>
            <w:tcBorders>
              <w:top w:val="single" w:sz="4" w:space="0" w:color="auto"/>
            </w:tcBorders>
          </w:tcPr>
          <w:p w14:paraId="5650E1D8" w14:textId="77777777" w:rsidR="0013067E" w:rsidRPr="00482751" w:rsidRDefault="0013067E" w:rsidP="00D0738B">
            <w:pPr>
              <w:pStyle w:val="ListParagraph"/>
              <w:numPr>
                <w:ilvl w:val="0"/>
                <w:numId w:val="38"/>
              </w:numPr>
              <w:spacing w:after="120" w:line="240" w:lineRule="auto"/>
              <w:jc w:val="left"/>
              <w:outlineLvl w:val="9"/>
              <w:rPr>
                <w:rFonts w:cs="Calibri"/>
                <w:color w:val="000000"/>
                <w:lang w:eastAsia="en-ZA"/>
              </w:rPr>
            </w:pPr>
          </w:p>
        </w:tc>
        <w:tc>
          <w:tcPr>
            <w:tcW w:w="7660" w:type="dxa"/>
            <w:tcBorders>
              <w:top w:val="single" w:sz="4" w:space="0" w:color="auto"/>
            </w:tcBorders>
            <w:vAlign w:val="bottom"/>
          </w:tcPr>
          <w:p w14:paraId="0151C9C2" w14:textId="26D9586E" w:rsidR="00D12EFF" w:rsidRPr="00A31492" w:rsidRDefault="00DB3501" w:rsidP="00D12EFF">
            <w:pPr>
              <w:rPr>
                <w:rFonts w:asciiTheme="minorHAnsi" w:hAnsiTheme="minorHAnsi" w:cstheme="minorHAnsi"/>
                <w:b/>
                <w:bCs/>
                <w:iCs/>
                <w:color w:val="000000"/>
                <w:lang w:eastAsia="en-ZA"/>
              </w:rPr>
            </w:pPr>
            <w:r w:rsidRPr="00A31492">
              <w:rPr>
                <w:rFonts w:asciiTheme="minorHAnsi" w:hAnsiTheme="minorHAnsi" w:cstheme="minorHAnsi"/>
                <w:b/>
                <w:bCs/>
                <w:iCs/>
                <w:color w:val="000000"/>
                <w:lang w:eastAsia="en-ZA"/>
              </w:rPr>
              <w:t xml:space="preserve">Total Number </w:t>
            </w:r>
            <w:r>
              <w:rPr>
                <w:rFonts w:asciiTheme="minorHAnsi" w:hAnsiTheme="minorHAnsi" w:cstheme="minorHAnsi"/>
                <w:b/>
                <w:bCs/>
                <w:iCs/>
                <w:color w:val="000000"/>
                <w:lang w:eastAsia="en-ZA"/>
              </w:rPr>
              <w:t>o</w:t>
            </w:r>
            <w:r w:rsidRPr="00A31492">
              <w:rPr>
                <w:rFonts w:asciiTheme="minorHAnsi" w:hAnsiTheme="minorHAnsi" w:cstheme="minorHAnsi"/>
                <w:b/>
                <w:bCs/>
                <w:iCs/>
                <w:color w:val="000000"/>
                <w:lang w:eastAsia="en-ZA"/>
              </w:rPr>
              <w:t>f Security Officers Required</w:t>
            </w:r>
            <w:r>
              <w:rPr>
                <w:rFonts w:asciiTheme="minorHAnsi" w:hAnsiTheme="minorHAnsi" w:cstheme="minorHAnsi"/>
                <w:b/>
                <w:bCs/>
                <w:iCs/>
                <w:color w:val="000000"/>
                <w:lang w:eastAsia="en-ZA"/>
              </w:rPr>
              <w:t>:</w:t>
            </w:r>
          </w:p>
          <w:p w14:paraId="0DB17158" w14:textId="0DB8C3F6" w:rsidR="0013067E" w:rsidRPr="009E5066" w:rsidRDefault="0013067E" w:rsidP="00D0738B">
            <w:pPr>
              <w:pStyle w:val="ListParagraph"/>
              <w:numPr>
                <w:ilvl w:val="0"/>
                <w:numId w:val="23"/>
              </w:numPr>
              <w:rPr>
                <w:rFonts w:eastAsia="Times New Roman" w:cstheme="minorHAnsi"/>
                <w:iCs/>
                <w:lang w:val="en-US"/>
              </w:rPr>
            </w:pPr>
            <w:r w:rsidRPr="009E5066">
              <w:rPr>
                <w:rFonts w:eastAsia="Times New Roman" w:cstheme="minorHAnsi"/>
                <w:iCs/>
                <w:lang w:val="en-US"/>
              </w:rPr>
              <w:t xml:space="preserve">50% Males and 50% Female security officers) </w:t>
            </w:r>
          </w:p>
          <w:p w14:paraId="6B55F22A" w14:textId="77777777" w:rsidR="0013067E" w:rsidRPr="009E5066" w:rsidRDefault="0013067E" w:rsidP="00D0738B">
            <w:pPr>
              <w:pStyle w:val="ListParagraph"/>
              <w:numPr>
                <w:ilvl w:val="0"/>
                <w:numId w:val="23"/>
              </w:numPr>
              <w:rPr>
                <w:rFonts w:cstheme="minorHAnsi"/>
                <w:iCs/>
                <w:color w:val="000000"/>
                <w:lang w:eastAsia="en-ZA"/>
              </w:rPr>
            </w:pPr>
            <w:r w:rsidRPr="009E5066">
              <w:rPr>
                <w:rFonts w:eastAsia="Times New Roman" w:cstheme="minorHAnsi"/>
                <w:iCs/>
                <w:lang w:val="en-US"/>
              </w:rPr>
              <w:t>The security officers/Supervisor must be including relievers as per National Bargaining Council for the Private Security Sector</w:t>
            </w:r>
          </w:p>
          <w:p w14:paraId="77F4ED70" w14:textId="1C5E0088" w:rsidR="0013067E" w:rsidRPr="009E5066" w:rsidRDefault="0013067E" w:rsidP="004C6B54">
            <w:pPr>
              <w:rPr>
                <w:rFonts w:asciiTheme="minorHAnsi" w:hAnsiTheme="minorHAnsi" w:cstheme="minorHAnsi"/>
                <w:iCs/>
                <w:color w:val="000000"/>
                <w:lang w:eastAsia="en-ZA"/>
              </w:rPr>
            </w:pPr>
          </w:p>
        </w:tc>
        <w:tc>
          <w:tcPr>
            <w:tcW w:w="1312" w:type="dxa"/>
            <w:tcBorders>
              <w:top w:val="single" w:sz="4" w:space="0" w:color="auto"/>
            </w:tcBorders>
            <w:vAlign w:val="center"/>
          </w:tcPr>
          <w:p w14:paraId="0A45D6F4" w14:textId="4C90F684" w:rsidR="0013067E" w:rsidRPr="007A0556" w:rsidRDefault="0080205A" w:rsidP="004C6B54">
            <w:pPr>
              <w:jc w:val="center"/>
              <w:rPr>
                <w:rFonts w:asciiTheme="minorHAnsi" w:hAnsiTheme="minorHAnsi" w:cstheme="minorHAnsi"/>
                <w:b/>
                <w:bCs/>
                <w:color w:val="000000"/>
                <w:lang w:eastAsia="en-ZA"/>
              </w:rPr>
            </w:pPr>
            <w:r>
              <w:rPr>
                <w:rFonts w:asciiTheme="minorHAnsi" w:hAnsiTheme="minorHAnsi" w:cstheme="minorHAnsi"/>
                <w:b/>
                <w:bCs/>
                <w:color w:val="000000"/>
                <w:lang w:eastAsia="en-ZA"/>
              </w:rPr>
              <w:t>5</w:t>
            </w:r>
          </w:p>
        </w:tc>
      </w:tr>
    </w:tbl>
    <w:p w14:paraId="53A148E0" w14:textId="77777777" w:rsidR="00F23181" w:rsidRPr="0073195E" w:rsidRDefault="00F23181" w:rsidP="0073195E">
      <w:pPr>
        <w:rPr>
          <w:rFonts w:ascii="Calibri" w:hAnsi="Calibri" w:cs="Calibri"/>
          <w:spacing w:val="-2"/>
          <w:sz w:val="24"/>
          <w:szCs w:val="24"/>
        </w:rPr>
      </w:pPr>
    </w:p>
    <w:p w14:paraId="7E185C62" w14:textId="77777777" w:rsidR="00AF05FE" w:rsidRPr="007A0556" w:rsidRDefault="00AF05FE" w:rsidP="007A0556">
      <w:pPr>
        <w:pStyle w:val="Heading2"/>
        <w:rPr>
          <w:rFonts w:cstheme="majorHAnsi"/>
          <w:sz w:val="24"/>
          <w:szCs w:val="24"/>
        </w:rPr>
      </w:pPr>
      <w:bookmarkStart w:id="12" w:name="_Toc228439880"/>
      <w:r w:rsidRPr="007A0556">
        <w:rPr>
          <w:rFonts w:cstheme="majorHAnsi"/>
          <w:sz w:val="24"/>
          <w:szCs w:val="24"/>
        </w:rPr>
        <w:t>Delivery address</w:t>
      </w:r>
      <w:bookmarkEnd w:id="12"/>
    </w:p>
    <w:p w14:paraId="079D2912" w14:textId="77777777" w:rsidR="00605D9E" w:rsidRPr="007A0556" w:rsidRDefault="00605D9E" w:rsidP="0073195E">
      <w:pPr>
        <w:ind w:left="567"/>
        <w:rPr>
          <w:rFonts w:asciiTheme="majorHAnsi" w:hAnsiTheme="majorHAnsi" w:cstheme="majorHAnsi"/>
        </w:rPr>
      </w:pPr>
      <w:r w:rsidRPr="007A0556">
        <w:rPr>
          <w:rFonts w:asciiTheme="majorHAnsi" w:hAnsiTheme="majorHAnsi" w:cstheme="majorHAnsi"/>
        </w:rPr>
        <w:t>The services must be supplied or provided at the following physical address (es):</w:t>
      </w:r>
    </w:p>
    <w:p w14:paraId="333D489E" w14:textId="77777777" w:rsidR="00BF3309" w:rsidRPr="007A0556" w:rsidRDefault="00BF3309" w:rsidP="00F446E6">
      <w:pPr>
        <w:spacing w:after="0" w:line="240" w:lineRule="auto"/>
        <w:rPr>
          <w:rFonts w:asciiTheme="majorHAnsi" w:hAnsiTheme="majorHAnsi" w:cstheme="majorHAnsi"/>
        </w:rPr>
      </w:pPr>
    </w:p>
    <w:tbl>
      <w:tblPr>
        <w:tblStyle w:val="TableGrid"/>
        <w:tblW w:w="4859"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8647"/>
      </w:tblGrid>
      <w:tr w:rsidR="00605D9E" w:rsidRPr="007A0556" w14:paraId="53BCCC30" w14:textId="77777777" w:rsidTr="00F446E6">
        <w:tc>
          <w:tcPr>
            <w:tcW w:w="379" w:type="pct"/>
            <w:shd w:val="clear" w:color="auto" w:fill="DBE5F1" w:themeFill="accent1" w:themeFillTint="33"/>
          </w:tcPr>
          <w:p w14:paraId="5117AE43" w14:textId="77777777" w:rsidR="00605D9E" w:rsidRPr="007A0556" w:rsidRDefault="00605D9E" w:rsidP="0073195E">
            <w:pPr>
              <w:spacing w:line="276" w:lineRule="auto"/>
              <w:rPr>
                <w:rFonts w:asciiTheme="majorHAnsi" w:hAnsiTheme="majorHAnsi" w:cstheme="majorHAnsi"/>
                <w:b/>
              </w:rPr>
            </w:pPr>
            <w:r w:rsidRPr="007A0556">
              <w:rPr>
                <w:rFonts w:asciiTheme="majorHAnsi" w:hAnsiTheme="majorHAnsi" w:cstheme="majorHAnsi"/>
                <w:b/>
              </w:rPr>
              <w:t>No</w:t>
            </w:r>
          </w:p>
        </w:tc>
        <w:tc>
          <w:tcPr>
            <w:tcW w:w="4621" w:type="pct"/>
            <w:shd w:val="clear" w:color="auto" w:fill="DBE5F1" w:themeFill="accent1" w:themeFillTint="33"/>
          </w:tcPr>
          <w:p w14:paraId="14852A84" w14:textId="77777777" w:rsidR="00605D9E" w:rsidRPr="007A0556" w:rsidRDefault="00605D9E" w:rsidP="0073195E">
            <w:pPr>
              <w:spacing w:line="276" w:lineRule="auto"/>
              <w:rPr>
                <w:rFonts w:asciiTheme="majorHAnsi" w:hAnsiTheme="majorHAnsi" w:cstheme="majorHAnsi"/>
                <w:b/>
              </w:rPr>
            </w:pPr>
            <w:r w:rsidRPr="007A0556">
              <w:rPr>
                <w:rFonts w:asciiTheme="majorHAnsi" w:hAnsiTheme="majorHAnsi" w:cstheme="majorHAnsi"/>
                <w:b/>
              </w:rPr>
              <w:t>Physical Address</w:t>
            </w:r>
          </w:p>
        </w:tc>
      </w:tr>
      <w:tr w:rsidR="00605D9E" w:rsidRPr="007A0556" w14:paraId="3C27F332" w14:textId="77777777" w:rsidTr="00F446E6">
        <w:trPr>
          <w:trHeight w:val="1306"/>
        </w:trPr>
        <w:tc>
          <w:tcPr>
            <w:tcW w:w="379" w:type="pct"/>
          </w:tcPr>
          <w:p w14:paraId="0CF23D29" w14:textId="77777777" w:rsidR="00605D9E" w:rsidRPr="007A0556" w:rsidRDefault="00605D9E" w:rsidP="0073195E">
            <w:pPr>
              <w:spacing w:line="276" w:lineRule="auto"/>
              <w:jc w:val="left"/>
              <w:rPr>
                <w:rFonts w:asciiTheme="majorHAnsi" w:hAnsiTheme="majorHAnsi" w:cstheme="majorHAnsi"/>
              </w:rPr>
            </w:pPr>
            <w:r w:rsidRPr="007A0556">
              <w:rPr>
                <w:rFonts w:asciiTheme="majorHAnsi" w:hAnsiTheme="majorHAnsi" w:cstheme="majorHAnsi"/>
              </w:rPr>
              <w:t>1</w:t>
            </w:r>
          </w:p>
        </w:tc>
        <w:tc>
          <w:tcPr>
            <w:tcW w:w="4621" w:type="pct"/>
          </w:tcPr>
          <w:p w14:paraId="4420FAB4" w14:textId="4A928460" w:rsidR="00605D9E" w:rsidRPr="007A0556" w:rsidRDefault="00605D9E" w:rsidP="0073195E">
            <w:pPr>
              <w:spacing w:line="276" w:lineRule="auto"/>
              <w:jc w:val="left"/>
              <w:rPr>
                <w:rFonts w:asciiTheme="majorHAnsi" w:hAnsiTheme="majorHAnsi" w:cstheme="majorHAnsi"/>
              </w:rPr>
            </w:pPr>
            <w:r w:rsidRPr="007A0556">
              <w:rPr>
                <w:rFonts w:asciiTheme="majorHAnsi" w:hAnsiTheme="majorHAnsi" w:cstheme="majorHAnsi"/>
              </w:rPr>
              <w:t xml:space="preserve">SITA </w:t>
            </w:r>
            <w:r w:rsidR="00285623">
              <w:rPr>
                <w:rFonts w:asciiTheme="majorHAnsi" w:hAnsiTheme="majorHAnsi" w:cstheme="majorHAnsi"/>
              </w:rPr>
              <w:t>Nelspruit</w:t>
            </w:r>
          </w:p>
          <w:p w14:paraId="2FE8A134" w14:textId="635BF2E2" w:rsidR="001D1931" w:rsidRPr="001D1931" w:rsidRDefault="001D1931" w:rsidP="001D1931">
            <w:pPr>
              <w:jc w:val="left"/>
              <w:rPr>
                <w:rFonts w:asciiTheme="minorHAnsi" w:eastAsia="Aptos" w:hAnsiTheme="minorHAnsi" w:cstheme="minorHAnsi"/>
                <w14:ligatures w14:val="standardContextual"/>
              </w:rPr>
            </w:pPr>
            <w:r w:rsidRPr="001D1931">
              <w:rPr>
                <w:rFonts w:asciiTheme="minorHAnsi" w:eastAsia="Aptos" w:hAnsiTheme="minorHAnsi" w:cstheme="minorHAnsi"/>
                <w14:ligatures w14:val="standardContextual"/>
              </w:rPr>
              <w:t>Office Suite 503, Floor 5</w:t>
            </w:r>
            <w:r w:rsidR="009E5066">
              <w:rPr>
                <w:rFonts w:asciiTheme="minorHAnsi" w:eastAsia="Aptos" w:hAnsiTheme="minorHAnsi" w:cstheme="minorHAnsi"/>
                <w14:ligatures w14:val="standardContextual"/>
              </w:rPr>
              <w:t xml:space="preserve">, </w:t>
            </w:r>
            <w:r w:rsidRPr="001D1931">
              <w:rPr>
                <w:rFonts w:asciiTheme="minorHAnsi" w:eastAsia="Aptos" w:hAnsiTheme="minorHAnsi" w:cstheme="minorHAnsi"/>
                <w14:ligatures w14:val="standardContextual"/>
              </w:rPr>
              <w:t>The Pinnacle Building</w:t>
            </w:r>
          </w:p>
          <w:p w14:paraId="7CA95E6E" w14:textId="4F1AD475" w:rsidR="001D1931" w:rsidRPr="001D1931" w:rsidRDefault="001D1931" w:rsidP="001D1931">
            <w:pPr>
              <w:jc w:val="left"/>
              <w:rPr>
                <w:rFonts w:asciiTheme="minorHAnsi" w:eastAsia="Aptos" w:hAnsiTheme="minorHAnsi" w:cstheme="minorHAnsi"/>
                <w14:ligatures w14:val="standardContextual"/>
              </w:rPr>
            </w:pPr>
            <w:r w:rsidRPr="001D1931">
              <w:rPr>
                <w:rFonts w:asciiTheme="minorHAnsi" w:eastAsia="Aptos" w:hAnsiTheme="minorHAnsi" w:cstheme="minorHAnsi"/>
                <w14:ligatures w14:val="standardContextual"/>
              </w:rPr>
              <w:t>1 Parkin Street</w:t>
            </w:r>
            <w:r w:rsidR="009E5066">
              <w:rPr>
                <w:rFonts w:asciiTheme="minorHAnsi" w:eastAsia="Aptos" w:hAnsiTheme="minorHAnsi" w:cstheme="minorHAnsi"/>
                <w14:ligatures w14:val="standardContextual"/>
              </w:rPr>
              <w:t xml:space="preserve">, </w:t>
            </w:r>
            <w:r w:rsidRPr="001D1931">
              <w:rPr>
                <w:rFonts w:asciiTheme="minorHAnsi" w:eastAsia="Aptos" w:hAnsiTheme="minorHAnsi" w:cstheme="minorHAnsi"/>
                <w14:ligatures w14:val="standardContextual"/>
              </w:rPr>
              <w:t xml:space="preserve">Nelspruit </w:t>
            </w:r>
          </w:p>
          <w:p w14:paraId="0898A803" w14:textId="77777777" w:rsidR="001D1931" w:rsidRPr="001D1931" w:rsidRDefault="001D1931" w:rsidP="001D1931">
            <w:pPr>
              <w:jc w:val="left"/>
              <w:rPr>
                <w:rFonts w:ascii="Aptos" w:eastAsia="Aptos" w:hAnsi="Aptos" w:cs="Aptos"/>
                <w14:ligatures w14:val="standardContextual"/>
              </w:rPr>
            </w:pPr>
            <w:r w:rsidRPr="001D1931">
              <w:rPr>
                <w:rFonts w:asciiTheme="minorHAnsi" w:eastAsia="Aptos" w:hAnsiTheme="minorHAnsi" w:cstheme="minorHAnsi"/>
                <w14:ligatures w14:val="standardContextual"/>
              </w:rPr>
              <w:t>1200</w:t>
            </w:r>
          </w:p>
          <w:p w14:paraId="403E96B2" w14:textId="611825BA" w:rsidR="00605D9E" w:rsidRPr="007A0556" w:rsidRDefault="00605D9E" w:rsidP="0073195E">
            <w:pPr>
              <w:spacing w:line="276" w:lineRule="auto"/>
              <w:jc w:val="left"/>
              <w:rPr>
                <w:rFonts w:asciiTheme="majorHAnsi" w:hAnsiTheme="majorHAnsi" w:cstheme="majorHAnsi"/>
              </w:rPr>
            </w:pPr>
          </w:p>
        </w:tc>
      </w:tr>
    </w:tbl>
    <w:p w14:paraId="63A99868" w14:textId="77777777" w:rsidR="00F446E6" w:rsidRDefault="00F446E6" w:rsidP="00F446E6">
      <w:pPr>
        <w:pStyle w:val="Heading1"/>
        <w:numPr>
          <w:ilvl w:val="0"/>
          <w:numId w:val="0"/>
        </w:numPr>
        <w:spacing w:before="0" w:after="0"/>
        <w:jc w:val="both"/>
        <w:rPr>
          <w:rFonts w:ascii="Calibri" w:hAnsi="Calibri" w:cs="Calibri"/>
          <w:sz w:val="24"/>
          <w:szCs w:val="24"/>
        </w:rPr>
      </w:pPr>
    </w:p>
    <w:p w14:paraId="5EF79B2C" w14:textId="77777777" w:rsidR="00A05E84" w:rsidRDefault="00A05E84" w:rsidP="00A05E84">
      <w:pPr>
        <w:rPr>
          <w:lang w:val="en-GB"/>
        </w:rPr>
      </w:pPr>
    </w:p>
    <w:p w14:paraId="7C48C66A" w14:textId="77777777" w:rsidR="00AF05FE" w:rsidRPr="007A0556" w:rsidRDefault="00AF05FE" w:rsidP="0073195E">
      <w:pPr>
        <w:pStyle w:val="Heading1"/>
        <w:spacing w:line="276" w:lineRule="auto"/>
        <w:jc w:val="both"/>
        <w:rPr>
          <w:rFonts w:cstheme="majorHAnsi"/>
          <w:sz w:val="24"/>
          <w:szCs w:val="24"/>
        </w:rPr>
      </w:pPr>
      <w:bookmarkStart w:id="13" w:name="_Toc228439881"/>
      <w:r w:rsidRPr="007A0556">
        <w:rPr>
          <w:rFonts w:cstheme="majorHAnsi"/>
          <w:sz w:val="24"/>
          <w:szCs w:val="24"/>
        </w:rPr>
        <w:t>Requirements</w:t>
      </w:r>
      <w:bookmarkEnd w:id="13"/>
    </w:p>
    <w:p w14:paraId="0EF0BB49" w14:textId="77777777" w:rsidR="007D30F9" w:rsidRPr="007A0556" w:rsidRDefault="007D30F9" w:rsidP="00D0738B">
      <w:pPr>
        <w:pStyle w:val="ListParagraph"/>
        <w:numPr>
          <w:ilvl w:val="0"/>
          <w:numId w:val="50"/>
        </w:numPr>
        <w:ind w:left="851" w:hanging="284"/>
        <w:rPr>
          <w:rFonts w:asciiTheme="majorHAnsi" w:hAnsiTheme="majorHAnsi" w:cstheme="majorHAnsi"/>
          <w:spacing w:val="-2"/>
        </w:rPr>
      </w:pPr>
      <w:r w:rsidRPr="007A0556">
        <w:rPr>
          <w:rFonts w:asciiTheme="majorHAnsi" w:hAnsiTheme="majorHAnsi" w:cstheme="majorHAnsi"/>
          <w:b/>
          <w:bCs/>
          <w:spacing w:val="-2"/>
        </w:rPr>
        <w:t>The duties attached to the Security Site Supervisor will be and not limited to as follows</w:t>
      </w:r>
      <w:r w:rsidRPr="007A0556">
        <w:rPr>
          <w:rFonts w:asciiTheme="majorHAnsi" w:hAnsiTheme="majorHAnsi" w:cstheme="majorHAnsi"/>
          <w:spacing w:val="-2"/>
        </w:rPr>
        <w:t>:</w:t>
      </w:r>
    </w:p>
    <w:p w14:paraId="444D8CDA" w14:textId="3B2F424B"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 xml:space="preserve">Supervise, assign and evaluate the activities of shift personnel, ensuring adherence to the SITA Physical Security </w:t>
      </w:r>
      <w:r w:rsidR="006E77C8" w:rsidRPr="007A0556">
        <w:rPr>
          <w:rFonts w:asciiTheme="majorHAnsi" w:hAnsiTheme="majorHAnsi" w:cstheme="majorHAnsi"/>
          <w:spacing w:val="-2"/>
        </w:rPr>
        <w:t>P</w:t>
      </w:r>
      <w:r w:rsidRPr="007A0556">
        <w:rPr>
          <w:rFonts w:asciiTheme="majorHAnsi" w:hAnsiTheme="majorHAnsi" w:cstheme="majorHAnsi"/>
          <w:spacing w:val="-2"/>
        </w:rPr>
        <w:t xml:space="preserve">olicies and </w:t>
      </w:r>
      <w:r w:rsidR="006E77C8" w:rsidRPr="007A0556">
        <w:rPr>
          <w:rFonts w:asciiTheme="majorHAnsi" w:hAnsiTheme="majorHAnsi" w:cstheme="majorHAnsi"/>
          <w:spacing w:val="-2"/>
        </w:rPr>
        <w:t>P</w:t>
      </w:r>
      <w:r w:rsidRPr="007A0556">
        <w:rPr>
          <w:rFonts w:asciiTheme="majorHAnsi" w:hAnsiTheme="majorHAnsi" w:cstheme="majorHAnsi"/>
          <w:spacing w:val="-2"/>
        </w:rPr>
        <w:t>rocedures.</w:t>
      </w:r>
    </w:p>
    <w:p w14:paraId="6E215CE9"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Oversee day to day operations of the facility physical security.</w:t>
      </w:r>
    </w:p>
    <w:p w14:paraId="10F64F0F"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Provide for site safety and security, devise and implement site policies and procedures.</w:t>
      </w:r>
    </w:p>
    <w:p w14:paraId="5443A207" w14:textId="7D5C2312"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 xml:space="preserve">Conduct regular inspections and maintenance of systems and </w:t>
      </w:r>
      <w:r w:rsidR="009E5066" w:rsidRPr="007A0556">
        <w:rPr>
          <w:rFonts w:asciiTheme="majorHAnsi" w:hAnsiTheme="majorHAnsi" w:cstheme="majorHAnsi"/>
          <w:spacing w:val="-2"/>
        </w:rPr>
        <w:t>equipment’s,</w:t>
      </w:r>
      <w:r w:rsidRPr="007A0556">
        <w:rPr>
          <w:rFonts w:asciiTheme="majorHAnsi" w:hAnsiTheme="majorHAnsi" w:cstheme="majorHAnsi"/>
          <w:spacing w:val="-2"/>
        </w:rPr>
        <w:t xml:space="preserve"> monitor fire alarm control panels and other emergency equipment after hours</w:t>
      </w:r>
      <w:r w:rsidR="00BC023C" w:rsidRPr="007A0556">
        <w:rPr>
          <w:rFonts w:asciiTheme="majorHAnsi" w:hAnsiTheme="majorHAnsi" w:cstheme="majorHAnsi"/>
          <w:spacing w:val="-2"/>
        </w:rPr>
        <w:t xml:space="preserve"> and report irregularities</w:t>
      </w:r>
      <w:r w:rsidRPr="007A0556">
        <w:rPr>
          <w:rFonts w:asciiTheme="majorHAnsi" w:hAnsiTheme="majorHAnsi" w:cstheme="majorHAnsi"/>
          <w:spacing w:val="-2"/>
        </w:rPr>
        <w:t>.</w:t>
      </w:r>
    </w:p>
    <w:p w14:paraId="41ABCD7F"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Handle emergencies appropriately according to established procedures; prepare and file accidents and incidents report.</w:t>
      </w:r>
    </w:p>
    <w:p w14:paraId="76F74AA3"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Supervise and evaluate staff, complete employees’ reviews, keep accurate records of employee attendance and timesheets; provide positive direction to motivate quality performance; discipline personnel when necessary and appropriate.</w:t>
      </w:r>
    </w:p>
    <w:p w14:paraId="07F756B0"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Interview candidates; onboard and train new hires on site instructions.</w:t>
      </w:r>
    </w:p>
    <w:p w14:paraId="36C56100"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Set project goals and oversee projects to completion. Schedule and track assignments.</w:t>
      </w:r>
    </w:p>
    <w:p w14:paraId="4D270648"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Handle site specific sensitive information with high confidentiality.</w:t>
      </w:r>
    </w:p>
    <w:p w14:paraId="6D28C45B"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 xml:space="preserve">Ensure compliance with </w:t>
      </w:r>
      <w:r w:rsidR="00BC023C" w:rsidRPr="007A0556">
        <w:rPr>
          <w:rFonts w:asciiTheme="majorHAnsi" w:hAnsiTheme="majorHAnsi" w:cstheme="majorHAnsi"/>
          <w:spacing w:val="-2"/>
        </w:rPr>
        <w:t xml:space="preserve">PSIRA, </w:t>
      </w:r>
      <w:r w:rsidRPr="007A0556">
        <w:rPr>
          <w:rFonts w:asciiTheme="majorHAnsi" w:hAnsiTheme="majorHAnsi" w:cstheme="majorHAnsi"/>
          <w:spacing w:val="-2"/>
        </w:rPr>
        <w:t>company or government regulation</w:t>
      </w:r>
      <w:r w:rsidR="00BC023C" w:rsidRPr="007A0556">
        <w:rPr>
          <w:rFonts w:asciiTheme="majorHAnsi" w:hAnsiTheme="majorHAnsi" w:cstheme="majorHAnsi"/>
          <w:spacing w:val="-2"/>
        </w:rPr>
        <w:t>s</w:t>
      </w:r>
      <w:r w:rsidRPr="007A0556">
        <w:rPr>
          <w:rFonts w:asciiTheme="majorHAnsi" w:hAnsiTheme="majorHAnsi" w:cstheme="majorHAnsi"/>
          <w:spacing w:val="-2"/>
        </w:rPr>
        <w:t>; ensure compliance with contracted service level agreement (SLA)</w:t>
      </w:r>
    </w:p>
    <w:p w14:paraId="5001CCD8"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Communicate with customers regarding new service requests.</w:t>
      </w:r>
    </w:p>
    <w:p w14:paraId="701C68FC"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Plan daily assignments and conduct daily briefing for security operations.</w:t>
      </w:r>
    </w:p>
    <w:p w14:paraId="0CF488AE"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Assess shift personnel and equipment needs.</w:t>
      </w:r>
    </w:p>
    <w:p w14:paraId="1C2C3BE0"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Monitor shift operations and work to resolve problems as they arise.</w:t>
      </w:r>
    </w:p>
    <w:p w14:paraId="6801D0D9"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Evaluate, council and mentor shift personnel on job performance.</w:t>
      </w:r>
    </w:p>
    <w:p w14:paraId="28B5F1D2"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Monitor the training progress for new security employees and recommend updates and changes in the training program.</w:t>
      </w:r>
    </w:p>
    <w:p w14:paraId="670AC8B9"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 xml:space="preserve">Delegate specific tasks to security officers and department personnel and inform the SITA Security Manager/Supervisor or SITA delegated </w:t>
      </w:r>
      <w:r w:rsidR="00A204E6" w:rsidRPr="007A0556">
        <w:rPr>
          <w:rFonts w:asciiTheme="majorHAnsi" w:hAnsiTheme="majorHAnsi" w:cstheme="majorHAnsi"/>
          <w:spacing w:val="-2"/>
        </w:rPr>
        <w:t>official regarding</w:t>
      </w:r>
      <w:r w:rsidRPr="007A0556">
        <w:rPr>
          <w:rFonts w:asciiTheme="majorHAnsi" w:hAnsiTheme="majorHAnsi" w:cstheme="majorHAnsi"/>
          <w:spacing w:val="-2"/>
        </w:rPr>
        <w:t xml:space="preserve"> potential problems/issues and recommend possible solutions.</w:t>
      </w:r>
    </w:p>
    <w:p w14:paraId="23C34D55"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Conduct staff performance evaluations and mentor security officers as needed.</w:t>
      </w:r>
    </w:p>
    <w:p w14:paraId="167A6D7B" w14:textId="77777777" w:rsidR="007D30F9" w:rsidRPr="007A0556" w:rsidRDefault="007D30F9" w:rsidP="00D0738B">
      <w:pPr>
        <w:pStyle w:val="ListParagraph"/>
        <w:numPr>
          <w:ilvl w:val="0"/>
          <w:numId w:val="51"/>
        </w:numPr>
        <w:rPr>
          <w:rFonts w:asciiTheme="majorHAnsi" w:hAnsiTheme="majorHAnsi" w:cstheme="majorHAnsi"/>
          <w:spacing w:val="-2"/>
        </w:rPr>
      </w:pPr>
      <w:r w:rsidRPr="007A0556">
        <w:rPr>
          <w:rFonts w:asciiTheme="majorHAnsi" w:hAnsiTheme="majorHAnsi" w:cstheme="majorHAnsi"/>
          <w:spacing w:val="-2"/>
        </w:rPr>
        <w:t>Manage all incidents that may require the intervention of other law enforcement agencies until the arrival of proper authorities.</w:t>
      </w:r>
    </w:p>
    <w:p w14:paraId="71C6B29D" w14:textId="77777777" w:rsidR="007D30F9" w:rsidRPr="007A0556" w:rsidRDefault="007D30F9" w:rsidP="00F446E6">
      <w:pPr>
        <w:spacing w:after="0" w:line="240" w:lineRule="auto"/>
        <w:rPr>
          <w:rFonts w:asciiTheme="majorHAnsi" w:hAnsiTheme="majorHAnsi" w:cstheme="majorHAnsi"/>
          <w:spacing w:val="-2"/>
        </w:rPr>
      </w:pPr>
    </w:p>
    <w:p w14:paraId="6EBF344F" w14:textId="77777777" w:rsidR="007D30F9" w:rsidRPr="007A0556" w:rsidRDefault="007D30F9" w:rsidP="00D0738B">
      <w:pPr>
        <w:pStyle w:val="ListParagraph"/>
        <w:numPr>
          <w:ilvl w:val="0"/>
          <w:numId w:val="50"/>
        </w:numPr>
        <w:ind w:left="851" w:hanging="284"/>
        <w:rPr>
          <w:rFonts w:asciiTheme="majorHAnsi" w:hAnsiTheme="majorHAnsi" w:cstheme="majorHAnsi"/>
          <w:b/>
          <w:bCs/>
          <w:spacing w:val="-2"/>
        </w:rPr>
      </w:pPr>
      <w:r w:rsidRPr="007A0556">
        <w:rPr>
          <w:rFonts w:asciiTheme="majorHAnsi" w:hAnsiTheme="majorHAnsi" w:cstheme="majorHAnsi"/>
          <w:b/>
          <w:bCs/>
          <w:spacing w:val="-2"/>
        </w:rPr>
        <w:t>The duties attached to the Security Officers will be and not limited to as follows:</w:t>
      </w:r>
    </w:p>
    <w:p w14:paraId="38469D88" w14:textId="77777777" w:rsidR="007D30F9" w:rsidRPr="007A0556" w:rsidRDefault="00313B4C"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Ensure</w:t>
      </w:r>
      <w:r w:rsidR="007D30F9" w:rsidRPr="007A0556">
        <w:rPr>
          <w:rFonts w:asciiTheme="majorHAnsi" w:hAnsiTheme="majorHAnsi" w:cstheme="majorHAnsi"/>
        </w:rPr>
        <w:t xml:space="preserve"> all incidents that may require the intervention of other law enforcement agencies until the arrival of the proper authorities</w:t>
      </w:r>
      <w:r w:rsidRPr="007A0556">
        <w:rPr>
          <w:rFonts w:asciiTheme="majorHAnsi" w:hAnsiTheme="majorHAnsi" w:cstheme="majorHAnsi"/>
        </w:rPr>
        <w:t xml:space="preserve"> are handled properly</w:t>
      </w:r>
    </w:p>
    <w:p w14:paraId="0816345D" w14:textId="77777777" w:rsidR="007D30F9" w:rsidRPr="007A0556" w:rsidRDefault="0073195E"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Man,</w:t>
      </w:r>
      <w:r w:rsidR="007D30F9" w:rsidRPr="007A0556">
        <w:rPr>
          <w:rFonts w:asciiTheme="majorHAnsi" w:hAnsiTheme="majorHAnsi" w:cstheme="majorHAnsi"/>
        </w:rPr>
        <w:t xml:space="preserve"> the fire command centre, security command centre, security/reception counters, loading/unloading bays, car parks and other stipulated locations.</w:t>
      </w:r>
    </w:p>
    <w:p w14:paraId="56E391F9"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Conduct indoor and outdoor security patrols on an hourly basis.</w:t>
      </w:r>
    </w:p>
    <w:p w14:paraId="7363F484"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Prevent unauthorised entry, trespass, intrusion and acts of vandalism.</w:t>
      </w:r>
    </w:p>
    <w:p w14:paraId="5CA85DD8" w14:textId="27460534"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Prevent abuse of facilities at the SITA </w:t>
      </w:r>
      <w:r w:rsidR="00447039">
        <w:rPr>
          <w:rFonts w:asciiTheme="majorHAnsi" w:hAnsiTheme="majorHAnsi" w:cstheme="majorHAnsi"/>
        </w:rPr>
        <w:t>Nelspruit</w:t>
      </w:r>
      <w:r w:rsidR="00B5219C">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ffice and by employees (including visitors).</w:t>
      </w:r>
    </w:p>
    <w:p w14:paraId="422504E8"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Implement crowd management procedures as and when the need arises.</w:t>
      </w:r>
    </w:p>
    <w:p w14:paraId="2139FF2A" w14:textId="7EEA49E5"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Ensure doors are securely </w:t>
      </w:r>
      <w:r w:rsidR="00BF5886" w:rsidRPr="007A0556">
        <w:rPr>
          <w:rFonts w:asciiTheme="majorHAnsi" w:hAnsiTheme="majorHAnsi" w:cstheme="majorHAnsi"/>
        </w:rPr>
        <w:t>always locked</w:t>
      </w:r>
      <w:r w:rsidRPr="007A0556">
        <w:rPr>
          <w:rFonts w:asciiTheme="majorHAnsi" w:hAnsiTheme="majorHAnsi" w:cstheme="majorHAnsi"/>
        </w:rPr>
        <w:t>.</w:t>
      </w:r>
    </w:p>
    <w:p w14:paraId="48FEC1A7" w14:textId="4D132812"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Lock and unlock doors within the SITA </w:t>
      </w:r>
      <w:r w:rsidR="00B5219C">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ffice premises at certain times of the day as stipulated and/or directed by the responsible manager from time to time.</w:t>
      </w:r>
    </w:p>
    <w:p w14:paraId="705803E0" w14:textId="79F97963"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Provide security guarding services after office hours during addition and alteration works in the SITA </w:t>
      </w:r>
      <w:r w:rsidR="00B5219C">
        <w:rPr>
          <w:rFonts w:asciiTheme="majorHAnsi" w:hAnsiTheme="majorHAnsi" w:cstheme="majorHAnsi"/>
        </w:rPr>
        <w:t>Nelspruit</w:t>
      </w:r>
      <w:r w:rsidRPr="007A0556">
        <w:rPr>
          <w:rFonts w:asciiTheme="majorHAnsi" w:hAnsiTheme="majorHAnsi" w:cstheme="majorHAnsi"/>
        </w:rPr>
        <w:t xml:space="preserve"> office.</w:t>
      </w:r>
    </w:p>
    <w:p w14:paraId="7B998AE7"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Ensure that all employees, suppliers and visitors register at the designated security/reception counters and issue visitor cards.</w:t>
      </w:r>
    </w:p>
    <w:p w14:paraId="4C72BABA" w14:textId="70E2F1E0"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Keep track and ensure that all visitor cards </w:t>
      </w:r>
      <w:r w:rsidR="00E4675B" w:rsidRPr="007A0556">
        <w:rPr>
          <w:rFonts w:asciiTheme="majorHAnsi" w:hAnsiTheme="majorHAnsi" w:cstheme="majorHAnsi"/>
        </w:rPr>
        <w:t xml:space="preserve">if issued with one </w:t>
      </w:r>
      <w:r w:rsidRPr="007A0556">
        <w:rPr>
          <w:rFonts w:asciiTheme="majorHAnsi" w:hAnsiTheme="majorHAnsi" w:cstheme="majorHAnsi"/>
        </w:rPr>
        <w:t xml:space="preserve">are accounted for at the end of each shift. Should there be any visitor cards that are not returned at the end of each working day, the Security Supervisor shall contact </w:t>
      </w:r>
      <w:r w:rsidR="00E4675B" w:rsidRPr="007A0556">
        <w:rPr>
          <w:rFonts w:asciiTheme="majorHAnsi" w:hAnsiTheme="majorHAnsi" w:cstheme="majorHAnsi"/>
        </w:rPr>
        <w:t xml:space="preserve">host of the </w:t>
      </w:r>
      <w:r w:rsidRPr="007A0556">
        <w:rPr>
          <w:rFonts w:asciiTheme="majorHAnsi" w:hAnsiTheme="majorHAnsi" w:cstheme="majorHAnsi"/>
        </w:rPr>
        <w:t xml:space="preserve">visitor to return the visitor’s card to SITA </w:t>
      </w:r>
      <w:r w:rsidR="00B5219C">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ffice and report the case to the responsible manager from SITA on the next working day (if applicable)</w:t>
      </w:r>
    </w:p>
    <w:p w14:paraId="68724051" w14:textId="006F4AB9"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Conduct </w:t>
      </w:r>
      <w:r w:rsidR="00A73B5D" w:rsidRPr="007A0556">
        <w:rPr>
          <w:rFonts w:asciiTheme="majorHAnsi" w:hAnsiTheme="majorHAnsi" w:cstheme="majorHAnsi"/>
        </w:rPr>
        <w:t>security</w:t>
      </w:r>
      <w:r w:rsidRPr="007A0556">
        <w:rPr>
          <w:rFonts w:asciiTheme="majorHAnsi" w:hAnsiTheme="majorHAnsi" w:cstheme="majorHAnsi"/>
        </w:rPr>
        <w:t xml:space="preserve"> check</w:t>
      </w:r>
      <w:r w:rsidR="00A73B5D" w:rsidRPr="007A0556">
        <w:rPr>
          <w:rFonts w:asciiTheme="majorHAnsi" w:hAnsiTheme="majorHAnsi" w:cstheme="majorHAnsi"/>
        </w:rPr>
        <w:t>s</w:t>
      </w:r>
      <w:r w:rsidRPr="007A0556">
        <w:rPr>
          <w:rFonts w:asciiTheme="majorHAnsi" w:hAnsiTheme="majorHAnsi" w:cstheme="majorHAnsi"/>
        </w:rPr>
        <w:t xml:space="preserve"> on security passes to ensure only authorized occupants (staff, tenants, suppliers, etc.) gain access into the offices.</w:t>
      </w:r>
    </w:p>
    <w:p w14:paraId="021A5FF6"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Detect any irregularities or abnormalities e.g. water seepage, flooding, sparks from light switches, oil leakage, etc. and report such incident(s) immediately to the designated representative or responsible Manager</w:t>
      </w:r>
      <w:r w:rsidR="00156CA4" w:rsidRPr="007A0556">
        <w:rPr>
          <w:rFonts w:asciiTheme="majorHAnsi" w:hAnsiTheme="majorHAnsi" w:cstheme="majorHAnsi"/>
        </w:rPr>
        <w:t>.</w:t>
      </w:r>
    </w:p>
    <w:p w14:paraId="48E00F7F" w14:textId="68F43113"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Detect and remove any person(s) found loitering at the SITA </w:t>
      </w:r>
      <w:r w:rsidR="00A73B5D" w:rsidRPr="007A0556">
        <w:rPr>
          <w:rFonts w:asciiTheme="majorHAnsi" w:hAnsiTheme="majorHAnsi" w:cstheme="majorHAnsi"/>
        </w:rPr>
        <w:t>Kimberly</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without a valid </w:t>
      </w:r>
      <w:r w:rsidR="00F23181" w:rsidRPr="007A0556">
        <w:rPr>
          <w:rFonts w:asciiTheme="majorHAnsi" w:hAnsiTheme="majorHAnsi" w:cstheme="majorHAnsi"/>
        </w:rPr>
        <w:t>purpose or</w:t>
      </w:r>
      <w:r w:rsidRPr="007A0556">
        <w:rPr>
          <w:rFonts w:asciiTheme="majorHAnsi" w:hAnsiTheme="majorHAnsi" w:cstheme="majorHAnsi"/>
        </w:rPr>
        <w:t xml:space="preserve"> conducting activities of a suspicious/unusual nature.</w:t>
      </w:r>
    </w:p>
    <w:p w14:paraId="56BF5EA5" w14:textId="51C0B28C"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Detect and remove unauthorised vendors of food, drinks or other merchandise from SITA </w:t>
      </w:r>
      <w:r w:rsidR="0081396D" w:rsidRPr="007A0556">
        <w:rPr>
          <w:rFonts w:asciiTheme="majorHAnsi" w:hAnsiTheme="majorHAnsi" w:cstheme="majorHAnsi"/>
        </w:rPr>
        <w:t>Kimberly</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w:t>
      </w:r>
    </w:p>
    <w:p w14:paraId="069EB2D1" w14:textId="12ED1359"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Detect, apprehend and detain until the arrival of the South African Police Services (SAPS), intruders and/or other persons who have been or are a potential hazard or risk to property at the SITA </w:t>
      </w:r>
      <w:r w:rsidR="00953584">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w:t>
      </w:r>
    </w:p>
    <w:p w14:paraId="113EAB5C" w14:textId="2F24FB4A"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Expel or lock out any unruly and or undesirable elements e.g. drunkards, vagrants, etc. from the SITA </w:t>
      </w:r>
      <w:r w:rsidR="00DD7E4C">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w:t>
      </w:r>
    </w:p>
    <w:p w14:paraId="2C409B13"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Manage/monitor security/fire protection systems such as access control system, CCTVs, door monitoring devices, fire alarm systems, intrusion detection systems, etc. and react/respond immediately to activations in accordance with established procedures until the arrival of the relevant authorities.</w:t>
      </w:r>
    </w:p>
    <w:p w14:paraId="4589F9A6" w14:textId="66AF643C"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Form part of the SITA </w:t>
      </w:r>
      <w:r w:rsidR="00DD7E4C">
        <w:rPr>
          <w:rFonts w:asciiTheme="majorHAnsi" w:hAnsiTheme="majorHAnsi" w:cstheme="majorHAnsi"/>
        </w:rPr>
        <w:t>Nelspruit</w:t>
      </w:r>
      <w:r w:rsidRPr="007A0556">
        <w:rPr>
          <w:rFonts w:asciiTheme="majorHAnsi" w:hAnsiTheme="majorHAnsi" w:cstheme="majorHAnsi"/>
        </w:rPr>
        <w:t xml:space="preserve"> </w:t>
      </w:r>
      <w:r w:rsidR="00623146" w:rsidRPr="007A0556">
        <w:rPr>
          <w:rFonts w:asciiTheme="majorHAnsi" w:hAnsiTheme="majorHAnsi" w:cstheme="majorHAnsi"/>
        </w:rPr>
        <w:t>O</w:t>
      </w:r>
      <w:r w:rsidRPr="007A0556">
        <w:rPr>
          <w:rFonts w:asciiTheme="majorHAnsi" w:hAnsiTheme="majorHAnsi" w:cstheme="majorHAnsi"/>
        </w:rPr>
        <w:t xml:space="preserve">ffice and Switching </w:t>
      </w:r>
      <w:r w:rsidR="00623146" w:rsidRPr="007A0556">
        <w:rPr>
          <w:rFonts w:asciiTheme="majorHAnsi" w:hAnsiTheme="majorHAnsi" w:cstheme="majorHAnsi"/>
        </w:rPr>
        <w:t>C</w:t>
      </w:r>
      <w:r w:rsidRPr="007A0556">
        <w:rPr>
          <w:rFonts w:asciiTheme="majorHAnsi" w:hAnsiTheme="majorHAnsi" w:cstheme="majorHAnsi"/>
        </w:rPr>
        <w:t xml:space="preserve">entre </w:t>
      </w:r>
      <w:r w:rsidR="00D94000" w:rsidRPr="007A0556">
        <w:rPr>
          <w:rFonts w:asciiTheme="majorHAnsi" w:hAnsiTheme="majorHAnsi" w:cstheme="majorHAnsi"/>
        </w:rPr>
        <w:t>firefighting</w:t>
      </w:r>
      <w:r w:rsidRPr="007A0556">
        <w:rPr>
          <w:rFonts w:asciiTheme="majorHAnsi" w:hAnsiTheme="majorHAnsi" w:cstheme="majorHAnsi"/>
        </w:rPr>
        <w:t xml:space="preserve"> and first-aid team, as required by Occupational Health and Safety Act of 1993.</w:t>
      </w:r>
    </w:p>
    <w:p w14:paraId="593B35A9"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Respond to any out-breaks of fire and act as an Emergency Response and Evacuation Team (ERT) prior to the arrival of the Fire Brigade.</w:t>
      </w:r>
    </w:p>
    <w:p w14:paraId="4F8684DC"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Provide basic first aid to injured persons in the event of any fire incident or accidents within the premises if qualified to do so.</w:t>
      </w:r>
    </w:p>
    <w:p w14:paraId="76A3DE69" w14:textId="79724F85"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Manage and safe keeping of keys to SITA </w:t>
      </w:r>
      <w:r w:rsidR="005323CE">
        <w:rPr>
          <w:rFonts w:asciiTheme="majorHAnsi" w:hAnsiTheme="majorHAnsi" w:cstheme="majorHAnsi"/>
        </w:rPr>
        <w:t>Nelspruit</w:t>
      </w:r>
      <w:r w:rsidRPr="007A0556">
        <w:rPr>
          <w:rFonts w:asciiTheme="majorHAnsi" w:hAnsiTheme="majorHAnsi" w:cstheme="majorHAnsi"/>
        </w:rPr>
        <w:t>, security areas, doors, etc. and ensure only authorised employees in line with procedures are drawing keys for official purposes. Should there be any loss of keys during the term of the agreement, the Security Service provider shall be liable to bear all costs to have the missing keys to be duplicated or to be replaced.</w:t>
      </w:r>
    </w:p>
    <w:p w14:paraId="079850F8"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Manage ‘Lost and Found’ properties or assets in accordance with established procedures.</w:t>
      </w:r>
    </w:p>
    <w:p w14:paraId="7966E014"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Provide and maintain proper and legible records of events, activities or occurrences in the following books/forms and not limited to:</w:t>
      </w:r>
    </w:p>
    <w:p w14:paraId="7AAF62FC" w14:textId="77777777" w:rsidR="007D30F9" w:rsidRPr="007A0556" w:rsidRDefault="007D30F9" w:rsidP="00D0738B">
      <w:pPr>
        <w:pStyle w:val="ListParagraph"/>
        <w:numPr>
          <w:ilvl w:val="1"/>
          <w:numId w:val="18"/>
        </w:numPr>
        <w:spacing w:before="60"/>
        <w:ind w:left="1701" w:hanging="425"/>
        <w:contextualSpacing/>
        <w:outlineLvl w:val="9"/>
        <w:rPr>
          <w:rFonts w:asciiTheme="majorHAnsi" w:hAnsiTheme="majorHAnsi" w:cstheme="majorHAnsi"/>
        </w:rPr>
      </w:pPr>
      <w:r w:rsidRPr="007A0556">
        <w:rPr>
          <w:rFonts w:asciiTheme="majorHAnsi" w:hAnsiTheme="majorHAnsi" w:cstheme="majorHAnsi"/>
        </w:rPr>
        <w:t>Occurrence Book</w:t>
      </w:r>
    </w:p>
    <w:p w14:paraId="35756A57" w14:textId="77777777" w:rsidR="007D30F9" w:rsidRPr="007A0556" w:rsidRDefault="007D30F9" w:rsidP="00D0738B">
      <w:pPr>
        <w:pStyle w:val="ListParagraph"/>
        <w:numPr>
          <w:ilvl w:val="1"/>
          <w:numId w:val="18"/>
        </w:numPr>
        <w:spacing w:before="60"/>
        <w:ind w:left="1701" w:hanging="425"/>
        <w:contextualSpacing/>
        <w:outlineLvl w:val="9"/>
        <w:rPr>
          <w:rFonts w:asciiTheme="majorHAnsi" w:hAnsiTheme="majorHAnsi" w:cstheme="majorHAnsi"/>
        </w:rPr>
      </w:pPr>
      <w:r w:rsidRPr="007A0556">
        <w:rPr>
          <w:rFonts w:asciiTheme="majorHAnsi" w:hAnsiTheme="majorHAnsi" w:cstheme="majorHAnsi"/>
        </w:rPr>
        <w:t>Key Register Book</w:t>
      </w:r>
    </w:p>
    <w:p w14:paraId="747D4AC4" w14:textId="77777777" w:rsidR="007D30F9" w:rsidRPr="007A0556" w:rsidRDefault="007D30F9" w:rsidP="00D0738B">
      <w:pPr>
        <w:pStyle w:val="ListParagraph"/>
        <w:numPr>
          <w:ilvl w:val="1"/>
          <w:numId w:val="18"/>
        </w:numPr>
        <w:spacing w:before="60"/>
        <w:ind w:left="1701" w:hanging="425"/>
        <w:contextualSpacing/>
        <w:outlineLvl w:val="9"/>
        <w:rPr>
          <w:rFonts w:asciiTheme="majorHAnsi" w:hAnsiTheme="majorHAnsi" w:cstheme="majorHAnsi"/>
        </w:rPr>
      </w:pPr>
      <w:r w:rsidRPr="007A0556">
        <w:rPr>
          <w:rFonts w:asciiTheme="majorHAnsi" w:hAnsiTheme="majorHAnsi" w:cstheme="majorHAnsi"/>
        </w:rPr>
        <w:t>Attendance Book</w:t>
      </w:r>
    </w:p>
    <w:p w14:paraId="05AA4621" w14:textId="77777777" w:rsidR="007D30F9" w:rsidRPr="007A0556" w:rsidRDefault="007D30F9" w:rsidP="00D0738B">
      <w:pPr>
        <w:pStyle w:val="ListParagraph"/>
        <w:numPr>
          <w:ilvl w:val="1"/>
          <w:numId w:val="18"/>
        </w:numPr>
        <w:spacing w:before="60"/>
        <w:ind w:left="1701" w:hanging="425"/>
        <w:contextualSpacing/>
        <w:outlineLvl w:val="9"/>
        <w:rPr>
          <w:rFonts w:asciiTheme="majorHAnsi" w:hAnsiTheme="majorHAnsi" w:cstheme="majorHAnsi"/>
        </w:rPr>
      </w:pPr>
      <w:r w:rsidRPr="007A0556">
        <w:rPr>
          <w:rFonts w:asciiTheme="majorHAnsi" w:hAnsiTheme="majorHAnsi" w:cstheme="majorHAnsi"/>
        </w:rPr>
        <w:t>Deployment and Duty Roster Forms</w:t>
      </w:r>
    </w:p>
    <w:p w14:paraId="70511C74" w14:textId="77777777" w:rsidR="007D30F9" w:rsidRPr="007A0556" w:rsidRDefault="007D30F9" w:rsidP="00D0738B">
      <w:pPr>
        <w:pStyle w:val="ListParagraph"/>
        <w:numPr>
          <w:ilvl w:val="1"/>
          <w:numId w:val="18"/>
        </w:numPr>
        <w:spacing w:before="60"/>
        <w:ind w:left="1701" w:hanging="425"/>
        <w:contextualSpacing/>
        <w:outlineLvl w:val="9"/>
        <w:rPr>
          <w:rFonts w:asciiTheme="majorHAnsi" w:hAnsiTheme="majorHAnsi" w:cstheme="majorHAnsi"/>
        </w:rPr>
      </w:pPr>
      <w:r w:rsidRPr="007A0556">
        <w:rPr>
          <w:rFonts w:asciiTheme="majorHAnsi" w:hAnsiTheme="majorHAnsi" w:cstheme="majorHAnsi"/>
        </w:rPr>
        <w:t>Visitor Registration Books</w:t>
      </w:r>
    </w:p>
    <w:p w14:paraId="72BD7E61" w14:textId="77777777" w:rsidR="007D30F9" w:rsidRPr="007A0556" w:rsidRDefault="00E4675B" w:rsidP="00D0738B">
      <w:pPr>
        <w:pStyle w:val="ListParagraph"/>
        <w:numPr>
          <w:ilvl w:val="1"/>
          <w:numId w:val="18"/>
        </w:numPr>
        <w:spacing w:before="60"/>
        <w:ind w:left="1701" w:hanging="425"/>
        <w:contextualSpacing/>
        <w:outlineLvl w:val="9"/>
        <w:rPr>
          <w:rFonts w:asciiTheme="majorHAnsi" w:hAnsiTheme="majorHAnsi" w:cstheme="majorHAnsi"/>
        </w:rPr>
      </w:pPr>
      <w:r w:rsidRPr="007A0556">
        <w:rPr>
          <w:rFonts w:asciiTheme="majorHAnsi" w:hAnsiTheme="majorHAnsi" w:cstheme="majorHAnsi"/>
        </w:rPr>
        <w:t>Incident register</w:t>
      </w:r>
    </w:p>
    <w:p w14:paraId="6AA65356" w14:textId="77777777" w:rsidR="00E4675B" w:rsidRPr="007A0556" w:rsidRDefault="00E4675B" w:rsidP="00D0738B">
      <w:pPr>
        <w:pStyle w:val="ListParagraph"/>
        <w:numPr>
          <w:ilvl w:val="1"/>
          <w:numId w:val="18"/>
        </w:numPr>
        <w:spacing w:before="60"/>
        <w:ind w:left="1701" w:hanging="425"/>
        <w:contextualSpacing/>
        <w:outlineLvl w:val="9"/>
        <w:rPr>
          <w:rFonts w:asciiTheme="majorHAnsi" w:hAnsiTheme="majorHAnsi" w:cstheme="majorHAnsi"/>
        </w:rPr>
      </w:pPr>
      <w:r w:rsidRPr="007A0556">
        <w:rPr>
          <w:rFonts w:asciiTheme="majorHAnsi" w:hAnsiTheme="majorHAnsi" w:cstheme="majorHAnsi"/>
        </w:rPr>
        <w:t>Faults Register</w:t>
      </w:r>
    </w:p>
    <w:p w14:paraId="09D7ED14" w14:textId="77777777" w:rsidR="007D30F9" w:rsidRPr="007A0556" w:rsidRDefault="007D30F9" w:rsidP="00D0738B">
      <w:pPr>
        <w:pStyle w:val="ListParagraph"/>
        <w:numPr>
          <w:ilvl w:val="1"/>
          <w:numId w:val="18"/>
        </w:numPr>
        <w:spacing w:before="60"/>
        <w:ind w:left="1701" w:hanging="425"/>
        <w:contextualSpacing/>
        <w:outlineLvl w:val="9"/>
        <w:rPr>
          <w:rFonts w:asciiTheme="majorHAnsi" w:hAnsiTheme="majorHAnsi" w:cstheme="majorHAnsi"/>
        </w:rPr>
      </w:pPr>
      <w:r w:rsidRPr="007A0556">
        <w:rPr>
          <w:rFonts w:asciiTheme="majorHAnsi" w:hAnsiTheme="majorHAnsi" w:cstheme="majorHAnsi"/>
        </w:rPr>
        <w:t xml:space="preserve">Lost &amp; Found </w:t>
      </w:r>
      <w:r w:rsidR="00774B62" w:rsidRPr="007A0556">
        <w:rPr>
          <w:rFonts w:asciiTheme="majorHAnsi" w:hAnsiTheme="majorHAnsi" w:cstheme="majorHAnsi"/>
        </w:rPr>
        <w:t>Register</w:t>
      </w:r>
    </w:p>
    <w:p w14:paraId="3BAEBBC8" w14:textId="77777777" w:rsidR="007D30F9" w:rsidRPr="007A0556" w:rsidRDefault="00774B62" w:rsidP="00D0738B">
      <w:pPr>
        <w:pStyle w:val="ListParagraph"/>
        <w:numPr>
          <w:ilvl w:val="1"/>
          <w:numId w:val="18"/>
        </w:numPr>
        <w:spacing w:before="60"/>
        <w:ind w:left="1701" w:hanging="425"/>
        <w:contextualSpacing/>
        <w:outlineLvl w:val="9"/>
        <w:rPr>
          <w:rFonts w:asciiTheme="majorHAnsi" w:hAnsiTheme="majorHAnsi" w:cstheme="majorHAnsi"/>
        </w:rPr>
      </w:pPr>
      <w:r w:rsidRPr="007A0556">
        <w:rPr>
          <w:rFonts w:asciiTheme="majorHAnsi" w:hAnsiTheme="majorHAnsi" w:cstheme="majorHAnsi"/>
        </w:rPr>
        <w:t>Contractors register</w:t>
      </w:r>
    </w:p>
    <w:p w14:paraId="3966C53E" w14:textId="54EA309F"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Operate and/or monitor the CCTV system,</w:t>
      </w:r>
      <w:r w:rsidR="00393613" w:rsidRPr="007A0556">
        <w:rPr>
          <w:rFonts w:asciiTheme="majorHAnsi" w:hAnsiTheme="majorHAnsi" w:cstheme="majorHAnsi"/>
        </w:rPr>
        <w:t xml:space="preserve"> alarm systems,</w:t>
      </w:r>
      <w:r w:rsidRPr="007A0556">
        <w:rPr>
          <w:rFonts w:asciiTheme="majorHAnsi" w:hAnsiTheme="majorHAnsi" w:cstheme="majorHAnsi"/>
        </w:rPr>
        <w:t xml:space="preserve"> access control system and visitor management system </w:t>
      </w:r>
      <w:r w:rsidR="00D03555" w:rsidRPr="007A0556">
        <w:rPr>
          <w:rFonts w:asciiTheme="majorHAnsi" w:hAnsiTheme="majorHAnsi" w:cstheme="majorHAnsi"/>
        </w:rPr>
        <w:t>24/7</w:t>
      </w:r>
      <w:r w:rsidRPr="007A0556">
        <w:rPr>
          <w:rFonts w:asciiTheme="majorHAnsi" w:hAnsiTheme="majorHAnsi" w:cstheme="majorHAnsi"/>
        </w:rPr>
        <w:t>.</w:t>
      </w:r>
    </w:p>
    <w:p w14:paraId="36A9B058" w14:textId="10996EFD"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Support and participate in training to manage safety/security incidents at SITA </w:t>
      </w:r>
      <w:r w:rsidR="005323CE">
        <w:rPr>
          <w:rFonts w:asciiTheme="majorHAnsi" w:hAnsiTheme="majorHAnsi" w:cstheme="majorHAnsi"/>
        </w:rPr>
        <w:t>Nelspruit</w:t>
      </w:r>
    </w:p>
    <w:p w14:paraId="26DEEB20"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Remove all potential fire hazards such as disused items, unauthorized structures, etc. and ensure that all fire exits, escape routes and doors are free from any obstruction, or alert the relevant authorities or designated representatives of such occurrences.</w:t>
      </w:r>
    </w:p>
    <w:p w14:paraId="50EEE538" w14:textId="21F21AFE"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Assist SITA </w:t>
      </w:r>
      <w:r w:rsidR="00EE6EA9">
        <w:rPr>
          <w:rFonts w:asciiTheme="majorHAnsi" w:hAnsiTheme="majorHAnsi" w:cstheme="majorHAnsi"/>
        </w:rPr>
        <w:t>Nelspruit</w:t>
      </w:r>
      <w:r w:rsidRPr="007A0556">
        <w:rPr>
          <w:rFonts w:asciiTheme="majorHAnsi" w:hAnsiTheme="majorHAnsi" w:cstheme="majorHAnsi"/>
        </w:rPr>
        <w:t xml:space="preserve"> in conducting the monthly fire alarm testing and annual fire drill exercises.</w:t>
      </w:r>
    </w:p>
    <w:p w14:paraId="77DC70D4"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Report to the relevant authorities or designated representatives of people who do not smoke in the designated smoking areas.</w:t>
      </w:r>
    </w:p>
    <w:p w14:paraId="5EE16CE6"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Ensure all facilities are locked down by the stipulated times.</w:t>
      </w:r>
    </w:p>
    <w:p w14:paraId="091BA560" w14:textId="415D5444"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Allow access for authorized users of the auditorium and training rooms and ensure that all doors and windows of training rooms and auditorium are </w:t>
      </w:r>
      <w:r w:rsidR="00EE4B82" w:rsidRPr="007A0556">
        <w:rPr>
          <w:rFonts w:asciiTheme="majorHAnsi" w:hAnsiTheme="majorHAnsi" w:cstheme="majorHAnsi"/>
        </w:rPr>
        <w:t>closed,</w:t>
      </w:r>
      <w:r w:rsidRPr="007A0556">
        <w:rPr>
          <w:rFonts w:asciiTheme="majorHAnsi" w:hAnsiTheme="majorHAnsi" w:cstheme="majorHAnsi"/>
        </w:rPr>
        <w:t xml:space="preserve"> and all </w:t>
      </w:r>
      <w:r w:rsidR="00A80052" w:rsidRPr="007A0556">
        <w:rPr>
          <w:rFonts w:asciiTheme="majorHAnsi" w:hAnsiTheme="majorHAnsi" w:cstheme="majorHAnsi"/>
        </w:rPr>
        <w:t>equipment’s</w:t>
      </w:r>
      <w:r w:rsidRPr="007A0556">
        <w:rPr>
          <w:rFonts w:asciiTheme="majorHAnsi" w:hAnsiTheme="majorHAnsi" w:cstheme="majorHAnsi"/>
        </w:rPr>
        <w:t xml:space="preserve"> are switched off after use.</w:t>
      </w:r>
    </w:p>
    <w:p w14:paraId="04A403FC"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Check, switch off and/or alert the company of any lights, air-conditioners and/or electrical appliances in the site that are not in use.</w:t>
      </w:r>
    </w:p>
    <w:p w14:paraId="23397F30" w14:textId="2F867759"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Conduct guard patrols as and when instructed (or according to the approved guard tour proposed by the bidder) for the whole SITA </w:t>
      </w:r>
      <w:r w:rsidR="00EE6EA9">
        <w:rPr>
          <w:rFonts w:asciiTheme="majorHAnsi" w:hAnsiTheme="majorHAnsi" w:cstheme="majorHAnsi"/>
        </w:rPr>
        <w:t>Nelspruit</w:t>
      </w:r>
      <w:r w:rsidRPr="007A0556">
        <w:rPr>
          <w:rFonts w:asciiTheme="majorHAnsi" w:hAnsiTheme="majorHAnsi" w:cstheme="majorHAnsi"/>
        </w:rPr>
        <w:t>.</w:t>
      </w:r>
    </w:p>
    <w:p w14:paraId="6FD12775" w14:textId="2FE148F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 xml:space="preserve">The following is a synopsis of KPIs or primary duties of the security service provider at SITA </w:t>
      </w:r>
      <w:r w:rsidR="00EE6EA9">
        <w:rPr>
          <w:rFonts w:asciiTheme="majorHAnsi" w:hAnsiTheme="majorHAnsi" w:cstheme="majorHAnsi"/>
        </w:rPr>
        <w:t>Nelspruit</w:t>
      </w:r>
      <w:r w:rsidRPr="007A0556">
        <w:rPr>
          <w:rFonts w:asciiTheme="majorHAnsi" w:hAnsiTheme="majorHAnsi" w:cstheme="majorHAnsi"/>
        </w:rPr>
        <w:t xml:space="preserve"> office and Switching centre: </w:t>
      </w:r>
    </w:p>
    <w:p w14:paraId="45E3973C"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Provide 24-hours security service seven days a week and on public holidays.</w:t>
      </w:r>
    </w:p>
    <w:p w14:paraId="3DD1F868"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Control and monitor access of staff and visitors to the SITA building.</w:t>
      </w:r>
    </w:p>
    <w:p w14:paraId="3B3382FA"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Control Visitor Registers by ensuring all visitors’ completion and sign-off.</w:t>
      </w:r>
    </w:p>
    <w:p w14:paraId="42347874"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Control Key Cabinet and Register for the issue of room keys and/or spare keys to staff.</w:t>
      </w:r>
    </w:p>
    <w:p w14:paraId="71FDC67D"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Control, check and monitor all goods entering/leaving the building.</w:t>
      </w:r>
    </w:p>
    <w:p w14:paraId="2FB4AD23" w14:textId="75F5D1FC"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Search all staff and visitors upon entering/leaving the building</w:t>
      </w:r>
      <w:r w:rsidR="00D944E3" w:rsidRPr="007A0556">
        <w:rPr>
          <w:rFonts w:asciiTheme="majorHAnsi" w:hAnsiTheme="majorHAnsi" w:cstheme="majorHAnsi"/>
        </w:rPr>
        <w:t>, all prohibited items must be confiscated and recorded in an OB</w:t>
      </w:r>
      <w:r w:rsidR="00733066" w:rsidRPr="007A0556">
        <w:rPr>
          <w:rFonts w:asciiTheme="majorHAnsi" w:hAnsiTheme="majorHAnsi" w:cstheme="majorHAnsi"/>
        </w:rPr>
        <w:t xml:space="preserve"> and </w:t>
      </w:r>
      <w:r w:rsidR="00D944E3" w:rsidRPr="007A0556">
        <w:rPr>
          <w:rFonts w:asciiTheme="majorHAnsi" w:hAnsiTheme="majorHAnsi" w:cstheme="majorHAnsi"/>
        </w:rPr>
        <w:t>kept in a safe</w:t>
      </w:r>
      <w:r w:rsidR="00623146" w:rsidRPr="007A0556">
        <w:rPr>
          <w:rFonts w:asciiTheme="majorHAnsi" w:hAnsiTheme="majorHAnsi" w:cstheme="majorHAnsi"/>
        </w:rPr>
        <w:t>.</w:t>
      </w:r>
      <w:r w:rsidR="00D944E3" w:rsidRPr="007A0556">
        <w:rPr>
          <w:rFonts w:asciiTheme="majorHAnsi" w:hAnsiTheme="majorHAnsi" w:cstheme="majorHAnsi"/>
        </w:rPr>
        <w:t xml:space="preserve"> </w:t>
      </w:r>
    </w:p>
    <w:p w14:paraId="4162D7C7" w14:textId="77777777"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Take part in coordination of mandatory/impromptu fire drill exercises.</w:t>
      </w:r>
    </w:p>
    <w:p w14:paraId="07FCD2C0" w14:textId="128E439F" w:rsidR="007D30F9"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r w:rsidRPr="007A0556">
        <w:rPr>
          <w:rFonts w:asciiTheme="majorHAnsi" w:hAnsiTheme="majorHAnsi" w:cstheme="majorHAnsi"/>
        </w:rPr>
        <w:t>Perform internal building patrols on an hourly basis</w:t>
      </w:r>
      <w:r w:rsidR="00733066" w:rsidRPr="007A0556">
        <w:rPr>
          <w:rFonts w:asciiTheme="majorHAnsi" w:hAnsiTheme="majorHAnsi" w:cstheme="majorHAnsi"/>
        </w:rPr>
        <w:t xml:space="preserve"> 24/7</w:t>
      </w:r>
      <w:r w:rsidRPr="007A0556">
        <w:rPr>
          <w:rFonts w:asciiTheme="majorHAnsi" w:hAnsiTheme="majorHAnsi" w:cstheme="majorHAnsi"/>
        </w:rPr>
        <w:t>.</w:t>
      </w:r>
    </w:p>
    <w:p w14:paraId="092DC0FB" w14:textId="25E7E453" w:rsidR="008273F3" w:rsidRPr="007A0556" w:rsidRDefault="007D30F9" w:rsidP="00D0738B">
      <w:pPr>
        <w:pStyle w:val="ListParagraph"/>
        <w:numPr>
          <w:ilvl w:val="0"/>
          <w:numId w:val="52"/>
        </w:numPr>
        <w:spacing w:before="60"/>
        <w:ind w:left="1276" w:hanging="425"/>
        <w:contextualSpacing/>
        <w:outlineLvl w:val="9"/>
        <w:rPr>
          <w:rFonts w:asciiTheme="majorHAnsi" w:hAnsiTheme="majorHAnsi" w:cstheme="majorHAnsi"/>
        </w:rPr>
      </w:pPr>
      <w:bookmarkStart w:id="14" w:name="_Hlk84175302"/>
      <w:r w:rsidRPr="007A0556">
        <w:rPr>
          <w:rFonts w:asciiTheme="majorHAnsi" w:hAnsiTheme="majorHAnsi" w:cstheme="majorHAnsi"/>
        </w:rPr>
        <w:t>Site Manager/Supervisor is</w:t>
      </w:r>
      <w:r w:rsidRPr="007A0556" w:rsidDel="00F66666">
        <w:rPr>
          <w:rFonts w:asciiTheme="majorHAnsi" w:hAnsiTheme="majorHAnsi" w:cstheme="majorHAnsi"/>
        </w:rPr>
        <w:t xml:space="preserve"> required to inspect </w:t>
      </w:r>
      <w:r w:rsidR="00733066" w:rsidRPr="007A0556">
        <w:rPr>
          <w:rFonts w:asciiTheme="majorHAnsi" w:hAnsiTheme="majorHAnsi" w:cstheme="majorHAnsi"/>
        </w:rPr>
        <w:t xml:space="preserve">their </w:t>
      </w:r>
      <w:r w:rsidRPr="007A0556" w:rsidDel="00F66666">
        <w:rPr>
          <w:rFonts w:asciiTheme="majorHAnsi" w:hAnsiTheme="majorHAnsi" w:cstheme="majorHAnsi"/>
        </w:rPr>
        <w:t xml:space="preserve">staff and </w:t>
      </w:r>
      <w:r w:rsidRPr="007A0556">
        <w:rPr>
          <w:rFonts w:asciiTheme="majorHAnsi" w:hAnsiTheme="majorHAnsi" w:cstheme="majorHAnsi"/>
        </w:rPr>
        <w:t xml:space="preserve">regularly </w:t>
      </w:r>
      <w:r w:rsidRPr="007A0556" w:rsidDel="00F66666">
        <w:rPr>
          <w:rFonts w:asciiTheme="majorHAnsi" w:hAnsiTheme="majorHAnsi" w:cstheme="majorHAnsi"/>
        </w:rPr>
        <w:t>follow up on issues requiring further at</w:t>
      </w:r>
      <w:r w:rsidRPr="007A0556">
        <w:rPr>
          <w:rFonts w:asciiTheme="majorHAnsi" w:hAnsiTheme="majorHAnsi" w:cstheme="majorHAnsi"/>
        </w:rPr>
        <w:t>tention</w:t>
      </w:r>
      <w:r w:rsidRPr="007A0556" w:rsidDel="00F66666">
        <w:rPr>
          <w:rFonts w:asciiTheme="majorHAnsi" w:hAnsiTheme="majorHAnsi" w:cstheme="majorHAnsi"/>
        </w:rPr>
        <w:t>. Evidence of such visits should be recorded in the occurrence books.</w:t>
      </w:r>
      <w:bookmarkEnd w:id="14"/>
    </w:p>
    <w:p w14:paraId="31EA3EB2" w14:textId="77777777" w:rsidR="009A07C6" w:rsidRPr="00A31492" w:rsidRDefault="00CE4A9B" w:rsidP="0073195E">
      <w:pPr>
        <w:pStyle w:val="Heading1"/>
        <w:spacing w:line="276" w:lineRule="auto"/>
        <w:jc w:val="both"/>
        <w:rPr>
          <w:rFonts w:cstheme="majorHAnsi"/>
          <w:sz w:val="24"/>
          <w:szCs w:val="24"/>
        </w:rPr>
      </w:pPr>
      <w:bookmarkStart w:id="15" w:name="_Toc228439882"/>
      <w:r w:rsidRPr="00A31492">
        <w:rPr>
          <w:rFonts w:cstheme="majorHAnsi"/>
          <w:sz w:val="24"/>
          <w:szCs w:val="24"/>
        </w:rPr>
        <w:t>Bid Evaluation Stages</w:t>
      </w:r>
      <w:bookmarkEnd w:id="15"/>
    </w:p>
    <w:p w14:paraId="3119C577" w14:textId="5A503C67" w:rsidR="007A0556" w:rsidRPr="00A31492" w:rsidRDefault="007A0556" w:rsidP="007A0556">
      <w:pPr>
        <w:pStyle w:val="Specification"/>
        <w:ind w:left="567"/>
        <w:rPr>
          <w:rFonts w:asciiTheme="majorHAnsi" w:hAnsiTheme="majorHAnsi" w:cstheme="majorHAnsi"/>
          <w:sz w:val="22"/>
          <w:szCs w:val="22"/>
        </w:rPr>
      </w:pPr>
      <w:r w:rsidRPr="00A31492">
        <w:rPr>
          <w:rFonts w:asciiTheme="majorHAnsi" w:hAnsiTheme="majorHAnsi" w:cstheme="majorHAnsi"/>
          <w:sz w:val="22"/>
          <w:szCs w:val="22"/>
        </w:rPr>
        <w:t>The bid evaluation process consists of four stages, according to the nature of the bid. A bidder must qualify for each stage to be eligible to proceed to the next stage of the evaluation. The stages are:</w:t>
      </w:r>
    </w:p>
    <w:p w14:paraId="67887282" w14:textId="1F4BF6FD" w:rsidR="00F446E6" w:rsidRPr="00DB3501" w:rsidRDefault="007A0556" w:rsidP="007A0556">
      <w:pPr>
        <w:pStyle w:val="Specification"/>
        <w:ind w:left="567"/>
        <w:jc w:val="center"/>
        <w:rPr>
          <w:rFonts w:asciiTheme="minorHAnsi" w:hAnsiTheme="minorHAnsi" w:cstheme="minorHAnsi"/>
          <w:b/>
          <w:bCs/>
        </w:rPr>
      </w:pPr>
      <w:r w:rsidRPr="00DB3501">
        <w:rPr>
          <w:rFonts w:asciiTheme="minorHAnsi" w:hAnsiTheme="minorHAnsi" w:cstheme="minorHAnsi"/>
          <w:b/>
          <w:bCs/>
          <w:sz w:val="22"/>
          <w:szCs w:val="22"/>
        </w:rPr>
        <w:t>Table 1: Bid Evaluation Stages</w:t>
      </w:r>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4676"/>
        <w:gridCol w:w="2967"/>
      </w:tblGrid>
      <w:tr w:rsidR="00A62B8F" w:rsidRPr="0073195E" w14:paraId="2AAD3DB2" w14:textId="77777777" w:rsidTr="0073195E">
        <w:tc>
          <w:tcPr>
            <w:tcW w:w="783" w:type="pct"/>
            <w:shd w:val="clear" w:color="auto" w:fill="DBE5F1" w:themeFill="accent1" w:themeFillTint="33"/>
            <w:vAlign w:val="center"/>
          </w:tcPr>
          <w:p w14:paraId="19438A7A" w14:textId="77777777" w:rsidR="00CE4A9B" w:rsidRPr="007A0556" w:rsidRDefault="00CE4A9B" w:rsidP="0073195E">
            <w:pPr>
              <w:spacing w:line="276" w:lineRule="auto"/>
              <w:rPr>
                <w:rFonts w:asciiTheme="minorHAnsi" w:eastAsiaTheme="majorEastAsia" w:hAnsiTheme="minorHAnsi" w:cstheme="minorHAnsi"/>
                <w:b/>
                <w:color w:val="0E1B8D"/>
                <w:sz w:val="24"/>
                <w:szCs w:val="24"/>
              </w:rPr>
            </w:pPr>
            <w:r w:rsidRPr="007A0556">
              <w:rPr>
                <w:rFonts w:asciiTheme="minorHAnsi" w:eastAsiaTheme="majorEastAsia" w:hAnsiTheme="minorHAnsi" w:cstheme="minorHAnsi"/>
                <w:b/>
                <w:color w:val="0E1B8D"/>
                <w:sz w:val="24"/>
                <w:szCs w:val="24"/>
              </w:rPr>
              <w:t>Stage</w:t>
            </w:r>
          </w:p>
        </w:tc>
        <w:tc>
          <w:tcPr>
            <w:tcW w:w="2580" w:type="pct"/>
            <w:shd w:val="clear" w:color="auto" w:fill="DBE5F1" w:themeFill="accent1" w:themeFillTint="33"/>
            <w:vAlign w:val="center"/>
          </w:tcPr>
          <w:p w14:paraId="4F242FDA" w14:textId="77777777" w:rsidR="00CE4A9B" w:rsidRPr="007A0556" w:rsidRDefault="00CE4A9B" w:rsidP="0073195E">
            <w:pPr>
              <w:spacing w:line="276" w:lineRule="auto"/>
              <w:rPr>
                <w:rFonts w:asciiTheme="minorHAnsi" w:eastAsiaTheme="majorEastAsia" w:hAnsiTheme="minorHAnsi" w:cstheme="minorHAnsi"/>
                <w:b/>
                <w:color w:val="0E1B8D"/>
                <w:sz w:val="24"/>
                <w:szCs w:val="24"/>
              </w:rPr>
            </w:pPr>
            <w:r w:rsidRPr="007A0556">
              <w:rPr>
                <w:rFonts w:asciiTheme="minorHAnsi" w:eastAsiaTheme="majorEastAsia" w:hAnsiTheme="minorHAnsi" w:cstheme="minorHAnsi"/>
                <w:b/>
                <w:color w:val="0E1B8D"/>
                <w:sz w:val="24"/>
                <w:szCs w:val="24"/>
              </w:rPr>
              <w:t>Description</w:t>
            </w:r>
          </w:p>
        </w:tc>
        <w:tc>
          <w:tcPr>
            <w:tcW w:w="1637" w:type="pct"/>
            <w:shd w:val="clear" w:color="auto" w:fill="DBE5F1" w:themeFill="accent1" w:themeFillTint="33"/>
            <w:vAlign w:val="center"/>
          </w:tcPr>
          <w:p w14:paraId="3A4CAD9D" w14:textId="6D8759B7" w:rsidR="00CE4A9B" w:rsidRPr="007A0556" w:rsidRDefault="00CE4A9B" w:rsidP="0073195E">
            <w:pPr>
              <w:spacing w:line="276" w:lineRule="auto"/>
              <w:jc w:val="center"/>
              <w:rPr>
                <w:rFonts w:asciiTheme="minorHAnsi" w:eastAsiaTheme="majorEastAsia" w:hAnsiTheme="minorHAnsi" w:cstheme="minorHAnsi"/>
                <w:b/>
                <w:color w:val="0E1B8D"/>
                <w:sz w:val="24"/>
                <w:szCs w:val="24"/>
              </w:rPr>
            </w:pPr>
            <w:r w:rsidRPr="007A0556">
              <w:rPr>
                <w:rFonts w:asciiTheme="minorHAnsi" w:eastAsiaTheme="majorEastAsia" w:hAnsiTheme="minorHAnsi" w:cstheme="minorHAnsi"/>
                <w:b/>
                <w:color w:val="0E1B8D"/>
                <w:sz w:val="24"/>
                <w:szCs w:val="24"/>
              </w:rPr>
              <w:t>Applicable for this bid YE</w:t>
            </w:r>
            <w:r w:rsidR="006D7966">
              <w:rPr>
                <w:rFonts w:asciiTheme="minorHAnsi" w:eastAsiaTheme="majorEastAsia" w:hAnsiTheme="minorHAnsi" w:cstheme="minorHAnsi"/>
                <w:b/>
                <w:color w:val="0E1B8D"/>
                <w:sz w:val="24"/>
                <w:szCs w:val="24"/>
              </w:rPr>
              <w:t>S</w:t>
            </w:r>
          </w:p>
        </w:tc>
      </w:tr>
      <w:tr w:rsidR="00A62B8F" w:rsidRPr="0073195E" w14:paraId="28149665" w14:textId="77777777" w:rsidTr="0073195E">
        <w:tc>
          <w:tcPr>
            <w:tcW w:w="783" w:type="pct"/>
            <w:vAlign w:val="center"/>
          </w:tcPr>
          <w:p w14:paraId="5324B173"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Stage 1</w:t>
            </w:r>
            <w:r w:rsidRPr="007A0556">
              <w:rPr>
                <w:rFonts w:asciiTheme="majorHAnsi" w:hAnsiTheme="majorHAnsi" w:cstheme="majorHAnsi"/>
              </w:rPr>
              <w:tab/>
            </w:r>
          </w:p>
        </w:tc>
        <w:tc>
          <w:tcPr>
            <w:tcW w:w="2580" w:type="pct"/>
            <w:vAlign w:val="center"/>
          </w:tcPr>
          <w:p w14:paraId="41B8762C" w14:textId="526720A8" w:rsidR="00CE4A9B" w:rsidRPr="007A0556" w:rsidRDefault="00174BEC" w:rsidP="0073195E">
            <w:pPr>
              <w:spacing w:line="276" w:lineRule="auto"/>
              <w:rPr>
                <w:rFonts w:asciiTheme="majorHAnsi" w:hAnsiTheme="majorHAnsi" w:cstheme="majorHAnsi"/>
              </w:rPr>
            </w:pPr>
            <w:r>
              <w:rPr>
                <w:rFonts w:asciiTheme="majorHAnsi" w:hAnsiTheme="majorHAnsi" w:cstheme="majorHAnsi"/>
              </w:rPr>
              <w:t xml:space="preserve">Mandatory </w:t>
            </w:r>
            <w:r w:rsidR="00CE4A9B" w:rsidRPr="007A0556">
              <w:rPr>
                <w:rFonts w:asciiTheme="majorHAnsi" w:hAnsiTheme="majorHAnsi" w:cstheme="majorHAnsi"/>
              </w:rPr>
              <w:t xml:space="preserve">Administrative </w:t>
            </w:r>
            <w:r w:rsidR="00D27774" w:rsidRPr="007A0556">
              <w:rPr>
                <w:rFonts w:asciiTheme="majorHAnsi" w:hAnsiTheme="majorHAnsi" w:cstheme="majorHAnsi"/>
              </w:rPr>
              <w:t>Responsiveness</w:t>
            </w:r>
          </w:p>
        </w:tc>
        <w:tc>
          <w:tcPr>
            <w:tcW w:w="1637" w:type="pct"/>
            <w:shd w:val="clear" w:color="auto" w:fill="DBE5F1" w:themeFill="accent1" w:themeFillTint="33"/>
            <w:vAlign w:val="center"/>
          </w:tcPr>
          <w:p w14:paraId="5C9A5751" w14:textId="77777777" w:rsidR="00CE4A9B" w:rsidRPr="007A0556" w:rsidRDefault="00CE4A9B" w:rsidP="0073195E">
            <w:pPr>
              <w:spacing w:line="276" w:lineRule="auto"/>
              <w:jc w:val="center"/>
              <w:rPr>
                <w:rFonts w:asciiTheme="majorHAnsi" w:hAnsiTheme="majorHAnsi" w:cstheme="majorHAnsi"/>
              </w:rPr>
            </w:pPr>
            <w:r w:rsidRPr="007A0556">
              <w:rPr>
                <w:rFonts w:asciiTheme="majorHAnsi" w:hAnsiTheme="majorHAnsi" w:cstheme="majorHAnsi"/>
              </w:rPr>
              <w:t>YES</w:t>
            </w:r>
          </w:p>
        </w:tc>
      </w:tr>
      <w:tr w:rsidR="00A62B8F" w:rsidRPr="0073195E" w14:paraId="0732F1FE" w14:textId="77777777" w:rsidTr="0073195E">
        <w:tc>
          <w:tcPr>
            <w:tcW w:w="783" w:type="pct"/>
            <w:vAlign w:val="center"/>
          </w:tcPr>
          <w:p w14:paraId="38DA5D9C"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 xml:space="preserve">Stage 2 </w:t>
            </w:r>
          </w:p>
        </w:tc>
        <w:tc>
          <w:tcPr>
            <w:tcW w:w="2580" w:type="pct"/>
            <w:vAlign w:val="center"/>
          </w:tcPr>
          <w:p w14:paraId="2C45F700"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Technical Mandatory</w:t>
            </w:r>
            <w:r w:rsidR="00F52232" w:rsidRPr="007A0556">
              <w:rPr>
                <w:rFonts w:asciiTheme="majorHAnsi" w:hAnsiTheme="majorHAnsi" w:cstheme="majorHAnsi"/>
              </w:rPr>
              <w:t xml:space="preserve"> </w:t>
            </w:r>
            <w:r w:rsidR="00D27774" w:rsidRPr="007A0556">
              <w:rPr>
                <w:rFonts w:asciiTheme="majorHAnsi" w:hAnsiTheme="majorHAnsi" w:cstheme="majorHAnsi"/>
              </w:rPr>
              <w:t xml:space="preserve">Responsiveness </w:t>
            </w:r>
          </w:p>
        </w:tc>
        <w:tc>
          <w:tcPr>
            <w:tcW w:w="1637" w:type="pct"/>
            <w:shd w:val="clear" w:color="auto" w:fill="DBE5F1" w:themeFill="accent1" w:themeFillTint="33"/>
            <w:vAlign w:val="center"/>
          </w:tcPr>
          <w:p w14:paraId="13217FDD" w14:textId="77777777" w:rsidR="00CE4A9B" w:rsidRPr="007A0556" w:rsidRDefault="00CE4A9B" w:rsidP="0073195E">
            <w:pPr>
              <w:spacing w:line="276" w:lineRule="auto"/>
              <w:jc w:val="center"/>
              <w:rPr>
                <w:rFonts w:asciiTheme="majorHAnsi" w:hAnsiTheme="majorHAnsi" w:cstheme="majorHAnsi"/>
              </w:rPr>
            </w:pPr>
            <w:r w:rsidRPr="007A0556">
              <w:rPr>
                <w:rFonts w:asciiTheme="majorHAnsi" w:hAnsiTheme="majorHAnsi" w:cstheme="majorHAnsi"/>
              </w:rPr>
              <w:t>YES</w:t>
            </w:r>
          </w:p>
        </w:tc>
      </w:tr>
      <w:tr w:rsidR="00A62B8F" w:rsidRPr="0073195E" w14:paraId="4E09763E" w14:textId="77777777" w:rsidTr="0073195E">
        <w:tc>
          <w:tcPr>
            <w:tcW w:w="783" w:type="pct"/>
            <w:vAlign w:val="center"/>
          </w:tcPr>
          <w:p w14:paraId="487A534C"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 xml:space="preserve">Stage </w:t>
            </w:r>
            <w:r w:rsidR="007D30F9" w:rsidRPr="007A0556">
              <w:rPr>
                <w:rFonts w:asciiTheme="majorHAnsi" w:hAnsiTheme="majorHAnsi" w:cstheme="majorHAnsi"/>
              </w:rPr>
              <w:t>3</w:t>
            </w:r>
          </w:p>
        </w:tc>
        <w:tc>
          <w:tcPr>
            <w:tcW w:w="2580" w:type="pct"/>
            <w:vAlign w:val="center"/>
          </w:tcPr>
          <w:p w14:paraId="17DA6307"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 xml:space="preserve">Special Conditions </w:t>
            </w:r>
            <w:r w:rsidR="00D27774" w:rsidRPr="007A0556">
              <w:rPr>
                <w:rFonts w:asciiTheme="majorHAnsi" w:hAnsiTheme="majorHAnsi" w:cstheme="majorHAnsi"/>
              </w:rPr>
              <w:t xml:space="preserve">of </w:t>
            </w:r>
            <w:r w:rsidRPr="007A0556">
              <w:rPr>
                <w:rFonts w:asciiTheme="majorHAnsi" w:hAnsiTheme="majorHAnsi" w:cstheme="majorHAnsi"/>
              </w:rPr>
              <w:t xml:space="preserve">Contract </w:t>
            </w:r>
            <w:r w:rsidR="00D27774" w:rsidRPr="007A0556">
              <w:rPr>
                <w:rFonts w:asciiTheme="majorHAnsi" w:hAnsiTheme="majorHAnsi" w:cstheme="majorHAnsi"/>
              </w:rPr>
              <w:t>Verification</w:t>
            </w:r>
          </w:p>
        </w:tc>
        <w:tc>
          <w:tcPr>
            <w:tcW w:w="1637" w:type="pct"/>
            <w:shd w:val="clear" w:color="auto" w:fill="DBE5F1" w:themeFill="accent1" w:themeFillTint="33"/>
            <w:vAlign w:val="center"/>
          </w:tcPr>
          <w:p w14:paraId="3015C3E8" w14:textId="77777777" w:rsidR="00CE4A9B" w:rsidRPr="007A0556" w:rsidRDefault="00CE4A9B" w:rsidP="0073195E">
            <w:pPr>
              <w:spacing w:line="276" w:lineRule="auto"/>
              <w:jc w:val="center"/>
              <w:rPr>
                <w:rFonts w:asciiTheme="majorHAnsi" w:hAnsiTheme="majorHAnsi" w:cstheme="majorHAnsi"/>
              </w:rPr>
            </w:pPr>
            <w:r w:rsidRPr="007A0556">
              <w:rPr>
                <w:rFonts w:asciiTheme="majorHAnsi" w:hAnsiTheme="majorHAnsi" w:cstheme="majorHAnsi"/>
              </w:rPr>
              <w:t>YES</w:t>
            </w:r>
          </w:p>
        </w:tc>
      </w:tr>
      <w:tr w:rsidR="00A62B8F" w:rsidRPr="0073195E" w14:paraId="22F9048B" w14:textId="77777777" w:rsidTr="0073195E">
        <w:tc>
          <w:tcPr>
            <w:tcW w:w="783" w:type="pct"/>
            <w:vAlign w:val="center"/>
          </w:tcPr>
          <w:p w14:paraId="5C0A15FE" w14:textId="77777777" w:rsidR="00CE4A9B" w:rsidRPr="007A0556" w:rsidRDefault="00CE4A9B" w:rsidP="0073195E">
            <w:pPr>
              <w:spacing w:line="276" w:lineRule="auto"/>
              <w:rPr>
                <w:rFonts w:asciiTheme="majorHAnsi" w:hAnsiTheme="majorHAnsi" w:cstheme="majorHAnsi"/>
              </w:rPr>
            </w:pPr>
            <w:r w:rsidRPr="007A0556">
              <w:rPr>
                <w:rFonts w:asciiTheme="majorHAnsi" w:hAnsiTheme="majorHAnsi" w:cstheme="majorHAnsi"/>
              </w:rPr>
              <w:t xml:space="preserve">Stage </w:t>
            </w:r>
            <w:r w:rsidR="007D30F9" w:rsidRPr="007A0556">
              <w:rPr>
                <w:rFonts w:asciiTheme="majorHAnsi" w:hAnsiTheme="majorHAnsi" w:cstheme="majorHAnsi"/>
              </w:rPr>
              <w:t>4</w:t>
            </w:r>
          </w:p>
        </w:tc>
        <w:tc>
          <w:tcPr>
            <w:tcW w:w="2580" w:type="pct"/>
            <w:vAlign w:val="center"/>
          </w:tcPr>
          <w:p w14:paraId="09FA9994" w14:textId="52475069" w:rsidR="00CE4A9B" w:rsidRPr="007A0556" w:rsidRDefault="00DB3501" w:rsidP="0073195E">
            <w:pPr>
              <w:spacing w:line="276" w:lineRule="auto"/>
              <w:rPr>
                <w:rFonts w:asciiTheme="majorHAnsi" w:hAnsiTheme="majorHAnsi" w:cstheme="majorHAnsi"/>
              </w:rPr>
            </w:pPr>
            <w:r>
              <w:rPr>
                <w:rFonts w:asciiTheme="majorHAnsi" w:hAnsiTheme="majorHAnsi" w:cstheme="majorHAnsi"/>
              </w:rPr>
              <w:t xml:space="preserve">Price and </w:t>
            </w:r>
            <w:r w:rsidR="00504F20" w:rsidRPr="007A0556">
              <w:rPr>
                <w:rFonts w:asciiTheme="majorHAnsi" w:hAnsiTheme="majorHAnsi" w:cstheme="majorHAnsi"/>
              </w:rPr>
              <w:t xml:space="preserve">Preference </w:t>
            </w:r>
            <w:r w:rsidR="00D27774" w:rsidRPr="007A0556">
              <w:rPr>
                <w:rFonts w:asciiTheme="majorHAnsi" w:hAnsiTheme="majorHAnsi" w:cstheme="majorHAnsi"/>
              </w:rPr>
              <w:t>Points</w:t>
            </w:r>
            <w:r>
              <w:rPr>
                <w:rFonts w:asciiTheme="majorHAnsi" w:hAnsiTheme="majorHAnsi" w:cstheme="majorHAnsi"/>
              </w:rPr>
              <w:t xml:space="preserve"> Evaluation</w:t>
            </w:r>
          </w:p>
        </w:tc>
        <w:tc>
          <w:tcPr>
            <w:tcW w:w="1637" w:type="pct"/>
            <w:shd w:val="clear" w:color="auto" w:fill="DBE5F1" w:themeFill="accent1" w:themeFillTint="33"/>
            <w:vAlign w:val="center"/>
          </w:tcPr>
          <w:p w14:paraId="6DE2703F" w14:textId="77777777" w:rsidR="00CE4A9B" w:rsidRPr="007A0556" w:rsidRDefault="00CE4A9B" w:rsidP="0073195E">
            <w:pPr>
              <w:spacing w:line="276" w:lineRule="auto"/>
              <w:jc w:val="center"/>
              <w:rPr>
                <w:rFonts w:asciiTheme="majorHAnsi" w:hAnsiTheme="majorHAnsi" w:cstheme="majorHAnsi"/>
              </w:rPr>
            </w:pPr>
            <w:r w:rsidRPr="007A0556">
              <w:rPr>
                <w:rFonts w:asciiTheme="majorHAnsi" w:hAnsiTheme="majorHAnsi" w:cstheme="majorHAnsi"/>
              </w:rPr>
              <w:t>YES</w:t>
            </w:r>
          </w:p>
        </w:tc>
      </w:tr>
    </w:tbl>
    <w:p w14:paraId="3D40AA55" w14:textId="77777777" w:rsidR="00F446E6" w:rsidRDefault="00F446E6" w:rsidP="0073195E">
      <w:pPr>
        <w:rPr>
          <w:rFonts w:ascii="Calibri" w:hAnsi="Calibri" w:cs="Calibri"/>
          <w:sz w:val="24"/>
          <w:szCs w:val="24"/>
        </w:rPr>
      </w:pPr>
    </w:p>
    <w:p w14:paraId="5D25B36E" w14:textId="2F280A32" w:rsidR="00CE4A9B" w:rsidRPr="00A31492" w:rsidRDefault="00174BEC" w:rsidP="00D27774">
      <w:pPr>
        <w:pStyle w:val="Heading2"/>
        <w:spacing w:after="0" w:line="276" w:lineRule="auto"/>
        <w:jc w:val="both"/>
        <w:rPr>
          <w:rFonts w:cstheme="majorHAnsi"/>
          <w:sz w:val="24"/>
          <w:szCs w:val="24"/>
        </w:rPr>
      </w:pPr>
      <w:bookmarkStart w:id="16" w:name="_Toc228439883"/>
      <w:r w:rsidRPr="00A31492">
        <w:rPr>
          <w:rFonts w:cstheme="majorHAnsi"/>
          <w:sz w:val="24"/>
          <w:szCs w:val="24"/>
        </w:rPr>
        <w:t xml:space="preserve">Mandatory </w:t>
      </w:r>
      <w:r w:rsidR="00CE4A9B" w:rsidRPr="00A31492">
        <w:rPr>
          <w:rFonts w:cstheme="majorHAnsi"/>
          <w:sz w:val="24"/>
          <w:szCs w:val="24"/>
        </w:rPr>
        <w:t xml:space="preserve">Administrative </w:t>
      </w:r>
      <w:r w:rsidR="00D27774" w:rsidRPr="00A31492">
        <w:rPr>
          <w:rFonts w:cstheme="majorHAnsi"/>
          <w:sz w:val="24"/>
          <w:szCs w:val="24"/>
        </w:rPr>
        <w:t>R</w:t>
      </w:r>
      <w:r w:rsidR="00F52232" w:rsidRPr="00A31492">
        <w:rPr>
          <w:rFonts w:cstheme="majorHAnsi"/>
          <w:sz w:val="24"/>
          <w:szCs w:val="24"/>
        </w:rPr>
        <w:t>e</w:t>
      </w:r>
      <w:r w:rsidR="007A0556" w:rsidRPr="00A31492">
        <w:rPr>
          <w:rFonts w:cstheme="majorHAnsi"/>
          <w:sz w:val="24"/>
          <w:szCs w:val="24"/>
        </w:rPr>
        <w:t>quirements</w:t>
      </w:r>
      <w:r w:rsidR="00595AD7" w:rsidRPr="00A31492">
        <w:rPr>
          <w:rFonts w:cstheme="majorHAnsi"/>
          <w:sz w:val="24"/>
          <w:szCs w:val="24"/>
        </w:rPr>
        <w:t xml:space="preserve"> (Stage 1)</w:t>
      </w:r>
      <w:bookmarkEnd w:id="16"/>
    </w:p>
    <w:p w14:paraId="73C27676" w14:textId="0F0412E8" w:rsidR="00D27774" w:rsidRPr="00A31492" w:rsidRDefault="00174BEC" w:rsidP="00D27774">
      <w:pPr>
        <w:pStyle w:val="Heading3"/>
        <w:spacing w:line="276" w:lineRule="auto"/>
        <w:jc w:val="both"/>
        <w:rPr>
          <w:rFonts w:cstheme="majorHAnsi"/>
        </w:rPr>
      </w:pPr>
      <w:bookmarkStart w:id="17" w:name="_Toc435315890"/>
      <w:bookmarkStart w:id="18" w:name="_Toc133346773"/>
      <w:bookmarkStart w:id="19" w:name="_Toc228439884"/>
      <w:r w:rsidRPr="00A31492">
        <w:rPr>
          <w:rFonts w:cstheme="majorHAnsi"/>
        </w:rPr>
        <w:t xml:space="preserve">Mandatory </w:t>
      </w:r>
      <w:r w:rsidR="00532BE7" w:rsidRPr="00A31492">
        <w:rPr>
          <w:rFonts w:cstheme="majorHAnsi"/>
        </w:rPr>
        <w:t>Administrative requirements</w:t>
      </w:r>
      <w:bookmarkEnd w:id="17"/>
      <w:bookmarkEnd w:id="18"/>
      <w:bookmarkEnd w:id="19"/>
    </w:p>
    <w:p w14:paraId="2CB30C02" w14:textId="304D58B8" w:rsidR="00D27774" w:rsidRPr="00E8502E" w:rsidRDefault="00DB3501" w:rsidP="00D0738B">
      <w:pPr>
        <w:pStyle w:val="Specification"/>
        <w:numPr>
          <w:ilvl w:val="0"/>
          <w:numId w:val="53"/>
        </w:numPr>
        <w:jc w:val="both"/>
        <w:rPr>
          <w:rFonts w:asciiTheme="majorHAnsi" w:hAnsiTheme="majorHAnsi" w:cstheme="majorHAnsi"/>
          <w:sz w:val="22"/>
          <w:szCs w:val="22"/>
        </w:rPr>
      </w:pPr>
      <w:r>
        <w:rPr>
          <w:rFonts w:asciiTheme="majorHAnsi" w:hAnsiTheme="majorHAnsi" w:cstheme="majorHAnsi"/>
          <w:b/>
          <w:sz w:val="22"/>
          <w:szCs w:val="22"/>
        </w:rPr>
        <w:t xml:space="preserve">A </w:t>
      </w:r>
      <w:r w:rsidR="00E8502E" w:rsidRPr="00E8502E">
        <w:rPr>
          <w:rFonts w:asciiTheme="majorHAnsi" w:hAnsiTheme="majorHAnsi" w:cstheme="majorHAnsi"/>
          <w:b/>
          <w:sz w:val="22"/>
          <w:szCs w:val="22"/>
        </w:rPr>
        <w:t xml:space="preserve">Compulsory </w:t>
      </w:r>
      <w:r>
        <w:rPr>
          <w:rFonts w:asciiTheme="majorHAnsi" w:hAnsiTheme="majorHAnsi" w:cstheme="majorHAnsi"/>
          <w:b/>
          <w:sz w:val="22"/>
          <w:szCs w:val="22"/>
        </w:rPr>
        <w:t xml:space="preserve">physical </w:t>
      </w:r>
      <w:r w:rsidR="00E8502E" w:rsidRPr="00E8502E">
        <w:rPr>
          <w:rFonts w:asciiTheme="majorHAnsi" w:hAnsiTheme="majorHAnsi" w:cstheme="majorHAnsi"/>
          <w:b/>
          <w:sz w:val="22"/>
          <w:szCs w:val="22"/>
        </w:rPr>
        <w:t>briefing</w:t>
      </w:r>
      <w:r w:rsidR="00D27774" w:rsidRPr="00E8502E">
        <w:rPr>
          <w:rFonts w:asciiTheme="majorHAnsi" w:hAnsiTheme="majorHAnsi" w:cstheme="majorHAnsi"/>
          <w:b/>
          <w:sz w:val="22"/>
          <w:szCs w:val="22"/>
        </w:rPr>
        <w:t xml:space="preserve"> session</w:t>
      </w:r>
      <w:r w:rsidR="00850BBC" w:rsidRPr="00E8502E">
        <w:rPr>
          <w:rFonts w:asciiTheme="majorHAnsi" w:hAnsiTheme="majorHAnsi" w:cstheme="majorHAnsi"/>
          <w:b/>
          <w:sz w:val="22"/>
          <w:szCs w:val="22"/>
        </w:rPr>
        <w:t xml:space="preserve"> and site visit</w:t>
      </w:r>
      <w:r w:rsidR="009A1308" w:rsidRPr="00E8502E">
        <w:rPr>
          <w:rFonts w:asciiTheme="majorHAnsi" w:hAnsiTheme="majorHAnsi" w:cstheme="majorHAnsi"/>
          <w:sz w:val="22"/>
          <w:szCs w:val="22"/>
        </w:rPr>
        <w:t xml:space="preserve"> will be held</w:t>
      </w:r>
      <w:r w:rsidR="00E8502E" w:rsidRPr="00E8502E">
        <w:rPr>
          <w:rFonts w:asciiTheme="majorHAnsi" w:hAnsiTheme="majorHAnsi" w:cstheme="majorHAnsi"/>
          <w:sz w:val="22"/>
          <w:szCs w:val="22"/>
        </w:rPr>
        <w:t xml:space="preserve">.  </w:t>
      </w:r>
      <w:r w:rsidR="006D7966" w:rsidRPr="00E8502E">
        <w:rPr>
          <w:rFonts w:asciiTheme="majorHAnsi" w:hAnsiTheme="majorHAnsi" w:cstheme="majorHAnsi"/>
          <w:sz w:val="22"/>
          <w:szCs w:val="22"/>
        </w:rPr>
        <w:t>T</w:t>
      </w:r>
      <w:r w:rsidR="00623146" w:rsidRPr="00E8502E">
        <w:rPr>
          <w:rFonts w:asciiTheme="majorHAnsi" w:hAnsiTheme="majorHAnsi" w:cstheme="majorHAnsi"/>
          <w:sz w:val="22"/>
          <w:szCs w:val="22"/>
        </w:rPr>
        <w:t xml:space="preserve">he bidder must sign the attendance register using the same information (bidder company name, bidder representative person name and contact details) as submitted in </w:t>
      </w:r>
      <w:r w:rsidR="00623146" w:rsidRPr="00111690">
        <w:rPr>
          <w:rFonts w:asciiTheme="majorHAnsi" w:hAnsiTheme="majorHAnsi" w:cstheme="majorHAnsi"/>
          <w:sz w:val="22"/>
          <w:szCs w:val="22"/>
        </w:rPr>
        <w:t xml:space="preserve">the bidder’s response document. Any bidder who fails to attend </w:t>
      </w:r>
      <w:r w:rsidR="00111690" w:rsidRPr="00111690">
        <w:rPr>
          <w:rFonts w:asciiTheme="majorHAnsi" w:hAnsiTheme="majorHAnsi" w:cstheme="majorHAnsi"/>
          <w:sz w:val="22"/>
          <w:szCs w:val="22"/>
        </w:rPr>
        <w:t>the</w:t>
      </w:r>
      <w:r w:rsidR="00E8502E" w:rsidRPr="00111690">
        <w:rPr>
          <w:rFonts w:asciiTheme="majorHAnsi" w:hAnsiTheme="majorHAnsi" w:cstheme="majorHAnsi"/>
          <w:sz w:val="22"/>
          <w:szCs w:val="22"/>
        </w:rPr>
        <w:t xml:space="preserve"> sessions </w:t>
      </w:r>
      <w:r w:rsidR="00623146" w:rsidRPr="00111690">
        <w:rPr>
          <w:rFonts w:asciiTheme="majorHAnsi" w:hAnsiTheme="majorHAnsi" w:cstheme="majorHAnsi"/>
          <w:sz w:val="22"/>
          <w:szCs w:val="22"/>
        </w:rPr>
        <w:t>will be disqualified.</w:t>
      </w:r>
      <w:r w:rsidR="001C446B" w:rsidRPr="00E8502E">
        <w:rPr>
          <w:rFonts w:asciiTheme="majorHAnsi" w:hAnsiTheme="majorHAnsi" w:cstheme="majorHAnsi"/>
          <w:sz w:val="22"/>
          <w:szCs w:val="22"/>
        </w:rPr>
        <w:t xml:space="preserve"> </w:t>
      </w:r>
    </w:p>
    <w:p w14:paraId="25C9ED26" w14:textId="0DEBCAA0" w:rsidR="001C446B" w:rsidRPr="00111690" w:rsidRDefault="001C446B" w:rsidP="00D0738B">
      <w:pPr>
        <w:pStyle w:val="Specification"/>
        <w:numPr>
          <w:ilvl w:val="0"/>
          <w:numId w:val="53"/>
        </w:numPr>
        <w:jc w:val="both"/>
        <w:rPr>
          <w:rFonts w:asciiTheme="majorHAnsi" w:hAnsiTheme="majorHAnsi" w:cstheme="majorHAnsi"/>
          <w:color w:val="4F81BD" w:themeColor="accent1"/>
          <w:sz w:val="22"/>
          <w:szCs w:val="22"/>
        </w:rPr>
      </w:pPr>
      <w:r>
        <w:rPr>
          <w:rFonts w:asciiTheme="majorHAnsi" w:hAnsiTheme="majorHAnsi" w:cstheme="majorHAnsi"/>
          <w:sz w:val="22"/>
          <w:szCs w:val="22"/>
        </w:rPr>
        <w:t xml:space="preserve">Briefing session and site visit </w:t>
      </w:r>
      <w:r w:rsidRPr="001C446B">
        <w:rPr>
          <w:rFonts w:asciiTheme="majorHAnsi" w:hAnsiTheme="majorHAnsi" w:cstheme="majorHAnsi"/>
          <w:b/>
          <w:bCs/>
          <w:sz w:val="22"/>
          <w:szCs w:val="22"/>
        </w:rPr>
        <w:t>date</w:t>
      </w:r>
      <w:r>
        <w:rPr>
          <w:rFonts w:asciiTheme="majorHAnsi" w:hAnsiTheme="majorHAnsi" w:cstheme="majorHAnsi"/>
          <w:b/>
          <w:bCs/>
          <w:sz w:val="22"/>
          <w:szCs w:val="22"/>
        </w:rPr>
        <w:t xml:space="preserve"> and </w:t>
      </w:r>
      <w:r w:rsidRPr="001C446B">
        <w:rPr>
          <w:rFonts w:asciiTheme="majorHAnsi" w:hAnsiTheme="majorHAnsi" w:cstheme="majorHAnsi"/>
          <w:b/>
          <w:bCs/>
          <w:sz w:val="22"/>
          <w:szCs w:val="22"/>
        </w:rPr>
        <w:t xml:space="preserve">time </w:t>
      </w:r>
      <w:r>
        <w:rPr>
          <w:rFonts w:asciiTheme="majorHAnsi" w:hAnsiTheme="majorHAnsi" w:cstheme="majorHAnsi"/>
          <w:sz w:val="22"/>
          <w:szCs w:val="22"/>
        </w:rPr>
        <w:t>will be confirmed.</w:t>
      </w:r>
    </w:p>
    <w:p w14:paraId="29772234" w14:textId="43A64E88" w:rsidR="00111690" w:rsidRPr="00111690" w:rsidRDefault="00111690" w:rsidP="00D0738B">
      <w:pPr>
        <w:pStyle w:val="Specification"/>
        <w:numPr>
          <w:ilvl w:val="0"/>
          <w:numId w:val="53"/>
        </w:numPr>
        <w:jc w:val="both"/>
        <w:rPr>
          <w:rFonts w:asciiTheme="minorHAnsi" w:hAnsiTheme="minorHAnsi" w:cstheme="minorHAnsi"/>
          <w:color w:val="4F81BD" w:themeColor="accent1"/>
          <w:sz w:val="22"/>
          <w:szCs w:val="22"/>
        </w:rPr>
      </w:pPr>
      <w:r w:rsidRPr="00111690">
        <w:rPr>
          <w:rFonts w:asciiTheme="minorHAnsi" w:hAnsiTheme="minorHAnsi" w:cstheme="minorHAnsi"/>
          <w:sz w:val="22"/>
          <w:szCs w:val="22"/>
        </w:rPr>
        <w:t>In the case of joint ventures or consortiums the bidder must demonstrate that at least one of the parties to the bid response attended the briefing session</w:t>
      </w:r>
      <w:r>
        <w:rPr>
          <w:rFonts w:asciiTheme="minorHAnsi" w:hAnsiTheme="minorHAnsi" w:cstheme="minorHAnsi"/>
          <w:sz w:val="22"/>
          <w:szCs w:val="22"/>
        </w:rPr>
        <w:t>.</w:t>
      </w:r>
    </w:p>
    <w:p w14:paraId="2AD7715E" w14:textId="77777777" w:rsidR="007A0556" w:rsidRPr="00532BE7" w:rsidRDefault="00D27774" w:rsidP="007A0556">
      <w:pPr>
        <w:pStyle w:val="Heading3"/>
        <w:spacing w:line="276" w:lineRule="auto"/>
        <w:jc w:val="both"/>
        <w:rPr>
          <w:rFonts w:cs="Calibri"/>
        </w:rPr>
      </w:pPr>
      <w:bookmarkStart w:id="20" w:name="_Toc228439885"/>
      <w:r w:rsidRPr="00532BE7">
        <w:rPr>
          <w:rFonts w:cs="Calibri"/>
        </w:rPr>
        <w:t>Registered Supplier.</w:t>
      </w:r>
      <w:bookmarkEnd w:id="20"/>
      <w:r w:rsidRPr="00532BE7">
        <w:rPr>
          <w:rFonts w:cs="Calibri"/>
        </w:rPr>
        <w:t xml:space="preserve"> </w:t>
      </w:r>
    </w:p>
    <w:p w14:paraId="69D5FB32" w14:textId="77777777" w:rsidR="007A0556" w:rsidRPr="007507A9" w:rsidRDefault="007A0556" w:rsidP="00D0738B">
      <w:pPr>
        <w:pStyle w:val="ListParagraph"/>
        <w:numPr>
          <w:ilvl w:val="0"/>
          <w:numId w:val="40"/>
        </w:numPr>
        <w:rPr>
          <w:rFonts w:cstheme="minorHAnsi"/>
        </w:rPr>
      </w:pPr>
      <w:r w:rsidRPr="007507A9">
        <w:rPr>
          <w:rFonts w:cstheme="minorHAnsi"/>
        </w:rPr>
        <w:t>Only responses from bidders who are registered as a Supplier on National Treasury’s Central Supplier Database (CSD) in terms of National Treasury’s Instruction Note 4A of 2016/17 will be considered for award on this RF</w:t>
      </w:r>
      <w:r>
        <w:rPr>
          <w:rFonts w:cstheme="minorHAnsi"/>
        </w:rPr>
        <w:t>B</w:t>
      </w:r>
      <w:r w:rsidRPr="007507A9">
        <w:rPr>
          <w:rFonts w:cstheme="minorHAnsi"/>
        </w:rPr>
        <w:t>.</w:t>
      </w:r>
    </w:p>
    <w:p w14:paraId="1BED09A8" w14:textId="77777777" w:rsidR="00F446E6" w:rsidRDefault="00F446E6" w:rsidP="00F446E6">
      <w:pPr>
        <w:rPr>
          <w:rFonts w:ascii="Calibri" w:hAnsi="Calibri" w:cs="Calibri"/>
          <w:sz w:val="24"/>
          <w:szCs w:val="24"/>
        </w:rPr>
      </w:pPr>
    </w:p>
    <w:p w14:paraId="2E134DDC" w14:textId="77777777" w:rsidR="00235913" w:rsidRPr="00532BE7" w:rsidRDefault="00D27774" w:rsidP="0073195E">
      <w:pPr>
        <w:pStyle w:val="Heading2"/>
        <w:spacing w:line="276" w:lineRule="auto"/>
        <w:jc w:val="both"/>
        <w:rPr>
          <w:rFonts w:cstheme="majorHAnsi"/>
          <w:sz w:val="24"/>
          <w:szCs w:val="24"/>
        </w:rPr>
      </w:pPr>
      <w:bookmarkStart w:id="21" w:name="_Toc228439886"/>
      <w:r w:rsidRPr="00532BE7">
        <w:rPr>
          <w:rFonts w:cstheme="majorHAnsi"/>
          <w:sz w:val="24"/>
          <w:szCs w:val="24"/>
        </w:rPr>
        <w:t>Technical Mandatory Responsiveness</w:t>
      </w:r>
      <w:bookmarkEnd w:id="21"/>
    </w:p>
    <w:p w14:paraId="359EC598" w14:textId="77777777" w:rsidR="00942B4A" w:rsidRPr="00532BE7" w:rsidRDefault="00235913" w:rsidP="0073195E">
      <w:pPr>
        <w:pStyle w:val="Heading3"/>
        <w:spacing w:line="276" w:lineRule="auto"/>
        <w:jc w:val="both"/>
        <w:rPr>
          <w:rFonts w:cstheme="majorHAnsi"/>
        </w:rPr>
      </w:pPr>
      <w:bookmarkStart w:id="22" w:name="_Toc228439887"/>
      <w:r w:rsidRPr="00532BE7">
        <w:rPr>
          <w:rFonts w:cstheme="majorHAnsi"/>
        </w:rPr>
        <w:t xml:space="preserve">Instruction and </w:t>
      </w:r>
      <w:r w:rsidR="00D27774" w:rsidRPr="00532BE7">
        <w:rPr>
          <w:rFonts w:cstheme="majorHAnsi"/>
        </w:rPr>
        <w:t>Evaluation Criteria</w:t>
      </w:r>
      <w:bookmarkEnd w:id="22"/>
    </w:p>
    <w:p w14:paraId="270F1570" w14:textId="77777777" w:rsidR="00235913" w:rsidRPr="000E4418" w:rsidRDefault="00235913" w:rsidP="0073195E">
      <w:pPr>
        <w:pStyle w:val="ListParagraph"/>
        <w:numPr>
          <w:ilvl w:val="0"/>
          <w:numId w:val="3"/>
        </w:numPr>
        <w:rPr>
          <w:rFonts w:asciiTheme="majorHAnsi" w:hAnsiTheme="majorHAnsi" w:cstheme="majorHAnsi"/>
          <w:bCs/>
        </w:rPr>
      </w:pPr>
      <w:r w:rsidRPr="00532BE7">
        <w:rPr>
          <w:rFonts w:asciiTheme="majorHAnsi" w:hAnsiTheme="majorHAnsi" w:cstheme="majorHAnsi"/>
        </w:rPr>
        <w:t xml:space="preserve">The bidder </w:t>
      </w:r>
      <w:r w:rsidRPr="000E4418">
        <w:rPr>
          <w:rFonts w:asciiTheme="majorHAnsi" w:hAnsiTheme="majorHAnsi" w:cstheme="majorHAnsi"/>
          <w:bCs/>
        </w:rPr>
        <w:t xml:space="preserve">must comply with </w:t>
      </w:r>
      <w:r w:rsidR="00527C18" w:rsidRPr="000E4418">
        <w:rPr>
          <w:rFonts w:asciiTheme="majorHAnsi" w:hAnsiTheme="majorHAnsi" w:cstheme="majorHAnsi"/>
          <w:bCs/>
        </w:rPr>
        <w:t xml:space="preserve">ALL </w:t>
      </w:r>
      <w:r w:rsidRPr="000E4418">
        <w:rPr>
          <w:rFonts w:asciiTheme="majorHAnsi" w:hAnsiTheme="majorHAnsi" w:cstheme="majorHAnsi"/>
          <w:bCs/>
        </w:rPr>
        <w:t>the requirements as per the Technical Mandatory Requirements below by providing substantiating evidence in the form of documentation or information, failing which it will be regarded as “NOT COMPLY”.</w:t>
      </w:r>
    </w:p>
    <w:p w14:paraId="08B62C87" w14:textId="77777777" w:rsidR="00D27774" w:rsidRPr="000E4418" w:rsidRDefault="00235913" w:rsidP="0073195E">
      <w:pPr>
        <w:pStyle w:val="ListParagraph"/>
        <w:numPr>
          <w:ilvl w:val="0"/>
          <w:numId w:val="3"/>
        </w:numPr>
        <w:rPr>
          <w:rFonts w:asciiTheme="majorHAnsi" w:hAnsiTheme="majorHAnsi" w:cstheme="majorHAnsi"/>
          <w:bCs/>
        </w:rPr>
      </w:pPr>
      <w:r w:rsidRPr="000E4418">
        <w:rPr>
          <w:rFonts w:asciiTheme="majorHAnsi" w:hAnsiTheme="majorHAnsi" w:cstheme="majorHAnsi"/>
          <w:bCs/>
        </w:rPr>
        <w:t>The bidder must provide a unique reference number (e.g. binder/folio, chapter, section, page) to locate substantiating evidence in the bid response.</w:t>
      </w:r>
    </w:p>
    <w:p w14:paraId="4FD6EB6B" w14:textId="77777777" w:rsidR="00235913" w:rsidRPr="00532BE7" w:rsidRDefault="00D27774" w:rsidP="0073195E">
      <w:pPr>
        <w:pStyle w:val="ListParagraph"/>
        <w:numPr>
          <w:ilvl w:val="0"/>
          <w:numId w:val="3"/>
        </w:numPr>
        <w:rPr>
          <w:rFonts w:asciiTheme="majorHAnsi" w:hAnsiTheme="majorHAnsi" w:cstheme="majorHAnsi"/>
        </w:rPr>
      </w:pPr>
      <w:r w:rsidRPr="000E4418">
        <w:rPr>
          <w:rFonts w:asciiTheme="majorHAnsi" w:hAnsiTheme="majorHAnsi" w:cstheme="majorHAnsi"/>
          <w:bCs/>
        </w:rPr>
        <w:t>The bidder must complete the declaration of compliance as</w:t>
      </w:r>
      <w:r w:rsidRPr="00532BE7">
        <w:rPr>
          <w:rFonts w:asciiTheme="majorHAnsi" w:hAnsiTheme="majorHAnsi" w:cstheme="majorHAnsi"/>
        </w:rPr>
        <w:t xml:space="preserve"> per section 4.2.2 below by marking with an “X” either “COMPLY”, or “NOT COMPLY” with ALL of the technical mandatory requirements, failing which it will be regarded as “NOT COMPLY”.</w:t>
      </w:r>
      <w:r w:rsidR="00235913" w:rsidRPr="00532BE7">
        <w:rPr>
          <w:rFonts w:asciiTheme="majorHAnsi" w:hAnsiTheme="majorHAnsi" w:cstheme="majorHAnsi"/>
        </w:rPr>
        <w:t xml:space="preserve"> </w:t>
      </w:r>
    </w:p>
    <w:p w14:paraId="03124071" w14:textId="77777777" w:rsidR="00235913" w:rsidRPr="00532BE7" w:rsidRDefault="00235913" w:rsidP="0073195E">
      <w:pPr>
        <w:pStyle w:val="ListParagraph"/>
        <w:numPr>
          <w:ilvl w:val="0"/>
          <w:numId w:val="3"/>
        </w:numPr>
        <w:rPr>
          <w:rFonts w:asciiTheme="majorHAnsi" w:hAnsiTheme="majorHAnsi" w:cstheme="majorHAnsi"/>
        </w:rPr>
      </w:pPr>
      <w:r w:rsidRPr="00532BE7">
        <w:rPr>
          <w:rFonts w:asciiTheme="majorHAnsi" w:hAnsiTheme="majorHAnsi" w:cstheme="majorHAnsi"/>
        </w:rPr>
        <w:t xml:space="preserve">The bidder must comply </w:t>
      </w:r>
      <w:r w:rsidRPr="00532BE7">
        <w:rPr>
          <w:rFonts w:asciiTheme="majorHAnsi" w:hAnsiTheme="majorHAnsi" w:cstheme="majorHAnsi"/>
          <w:shd w:val="clear" w:color="auto" w:fill="FFFFFF" w:themeFill="background1"/>
        </w:rPr>
        <w:t>with ALL</w:t>
      </w:r>
      <w:r w:rsidRPr="00532BE7">
        <w:rPr>
          <w:rFonts w:asciiTheme="majorHAnsi" w:hAnsiTheme="majorHAnsi" w:cstheme="majorHAnsi"/>
        </w:rPr>
        <w:t xml:space="preserve"> the TECHNICAL MANDATORY REQUIREMENTS in order for the bid response to proceed to the next stage of the evaluation.</w:t>
      </w:r>
    </w:p>
    <w:p w14:paraId="6E3ED6FC" w14:textId="77777777" w:rsidR="00D27774" w:rsidRPr="00532BE7" w:rsidRDefault="00D27774" w:rsidP="0073195E">
      <w:pPr>
        <w:pStyle w:val="ListParagraph"/>
        <w:numPr>
          <w:ilvl w:val="0"/>
          <w:numId w:val="3"/>
        </w:numPr>
        <w:rPr>
          <w:rFonts w:asciiTheme="majorHAnsi" w:hAnsiTheme="majorHAnsi" w:cstheme="majorHAnsi"/>
        </w:rPr>
      </w:pPr>
      <w:r w:rsidRPr="00532BE7">
        <w:rPr>
          <w:rFonts w:asciiTheme="majorHAnsi" w:hAnsiTheme="majorHAnsi" w:cstheme="majorHAnsi"/>
        </w:rPr>
        <w:t>No URL references or links will be accepted as evidence</w:t>
      </w:r>
    </w:p>
    <w:p w14:paraId="7BCA7AA1" w14:textId="77777777" w:rsidR="00942B4A" w:rsidRPr="0073195E" w:rsidRDefault="00942B4A" w:rsidP="008C4CA1">
      <w:pPr>
        <w:spacing w:after="0" w:line="240" w:lineRule="auto"/>
        <w:rPr>
          <w:rFonts w:ascii="Calibri" w:hAnsi="Calibri" w:cs="Calibri"/>
          <w:sz w:val="24"/>
          <w:szCs w:val="24"/>
        </w:rPr>
      </w:pPr>
    </w:p>
    <w:p w14:paraId="21CF77CA" w14:textId="77777777" w:rsidR="00235913" w:rsidRPr="00532BE7" w:rsidRDefault="00235913" w:rsidP="00D162FC">
      <w:pPr>
        <w:pStyle w:val="Heading3"/>
        <w:spacing w:line="276" w:lineRule="auto"/>
        <w:rPr>
          <w:rFonts w:cstheme="majorHAnsi"/>
        </w:rPr>
      </w:pPr>
      <w:bookmarkStart w:id="23" w:name="_Toc228439888"/>
      <w:r w:rsidRPr="00532BE7">
        <w:rPr>
          <w:rFonts w:cstheme="majorHAnsi"/>
        </w:rPr>
        <w:t>Technical mandatory requirement</w:t>
      </w:r>
      <w:r w:rsidR="00B46FFE" w:rsidRPr="00532BE7">
        <w:rPr>
          <w:rFonts w:cstheme="majorHAnsi"/>
        </w:rPr>
        <w:t>s</w:t>
      </w:r>
      <w:r w:rsidR="00512A12" w:rsidRPr="00532BE7">
        <w:rPr>
          <w:rFonts w:cstheme="majorHAnsi"/>
        </w:rPr>
        <w:t xml:space="preserve"> (Stage 2)</w:t>
      </w:r>
      <w:bookmarkEnd w:id="23"/>
    </w:p>
    <w:p w14:paraId="2F333941" w14:textId="3558A4AF" w:rsidR="00576C51" w:rsidRPr="00532BE7" w:rsidRDefault="00576C51" w:rsidP="00D162FC">
      <w:pPr>
        <w:pStyle w:val="Caption"/>
        <w:spacing w:line="276" w:lineRule="auto"/>
        <w:rPr>
          <w:rFonts w:asciiTheme="majorHAnsi" w:hAnsiTheme="majorHAnsi" w:cstheme="majorHAnsi"/>
          <w:szCs w:val="22"/>
        </w:rPr>
      </w:pPr>
      <w:bookmarkStart w:id="24" w:name="_Toc184288189"/>
      <w:r w:rsidRPr="00532BE7">
        <w:rPr>
          <w:rFonts w:asciiTheme="majorHAnsi" w:hAnsiTheme="majorHAnsi" w:cstheme="majorHAnsi"/>
          <w:szCs w:val="22"/>
        </w:rPr>
        <w:t xml:space="preserve">Table </w:t>
      </w:r>
      <w:r w:rsidRPr="00532BE7">
        <w:rPr>
          <w:rFonts w:asciiTheme="majorHAnsi" w:hAnsiTheme="majorHAnsi" w:cstheme="majorHAnsi"/>
          <w:szCs w:val="22"/>
        </w:rPr>
        <w:fldChar w:fldCharType="begin"/>
      </w:r>
      <w:r w:rsidRPr="00532BE7">
        <w:rPr>
          <w:rFonts w:asciiTheme="majorHAnsi" w:hAnsiTheme="majorHAnsi" w:cstheme="majorHAnsi"/>
          <w:szCs w:val="22"/>
        </w:rPr>
        <w:instrText xml:space="preserve"> SEQ Table \* ARABIC </w:instrText>
      </w:r>
      <w:r w:rsidRPr="00532BE7">
        <w:rPr>
          <w:rFonts w:asciiTheme="majorHAnsi" w:hAnsiTheme="majorHAnsi" w:cstheme="majorHAnsi"/>
          <w:szCs w:val="22"/>
        </w:rPr>
        <w:fldChar w:fldCharType="separate"/>
      </w:r>
      <w:r w:rsidR="008D1B86" w:rsidRPr="00532BE7">
        <w:rPr>
          <w:rFonts w:asciiTheme="majorHAnsi" w:hAnsiTheme="majorHAnsi" w:cstheme="majorHAnsi"/>
          <w:noProof/>
          <w:szCs w:val="22"/>
        </w:rPr>
        <w:t>2</w:t>
      </w:r>
      <w:r w:rsidRPr="00532BE7">
        <w:rPr>
          <w:rFonts w:asciiTheme="majorHAnsi" w:hAnsiTheme="majorHAnsi" w:cstheme="majorHAnsi"/>
          <w:szCs w:val="22"/>
        </w:rPr>
        <w:fldChar w:fldCharType="end"/>
      </w:r>
      <w:r w:rsidRPr="00532BE7">
        <w:rPr>
          <w:rFonts w:asciiTheme="majorHAnsi" w:hAnsiTheme="majorHAnsi" w:cstheme="majorHAnsi"/>
          <w:szCs w:val="22"/>
        </w:rPr>
        <w:t>: Technical</w:t>
      </w:r>
      <w:r w:rsidR="003711BF" w:rsidRPr="00532BE7">
        <w:rPr>
          <w:rFonts w:asciiTheme="majorHAnsi" w:hAnsiTheme="majorHAnsi" w:cstheme="majorHAnsi"/>
          <w:szCs w:val="22"/>
        </w:rPr>
        <w:t xml:space="preserve"> </w:t>
      </w:r>
      <w:r w:rsidRPr="00532BE7">
        <w:rPr>
          <w:rFonts w:asciiTheme="majorHAnsi" w:hAnsiTheme="majorHAnsi" w:cstheme="majorHAnsi"/>
          <w:szCs w:val="22"/>
        </w:rPr>
        <w:t>Mandatory Requirements</w:t>
      </w:r>
      <w:bookmarkEnd w:id="2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RPr="0073195E" w14:paraId="29BBBBE0" w14:textId="77777777" w:rsidTr="00B942C2">
        <w:trPr>
          <w:tblHeader/>
        </w:trPr>
        <w:tc>
          <w:tcPr>
            <w:tcW w:w="3209" w:type="dxa"/>
            <w:shd w:val="solid" w:color="DBE5F1" w:themeColor="accent1" w:themeTint="33" w:fill="DBE5F1" w:themeFill="accent1" w:themeFillTint="33"/>
          </w:tcPr>
          <w:p w14:paraId="5B284748" w14:textId="77777777" w:rsidR="00235913" w:rsidRPr="00532BE7" w:rsidRDefault="00235913" w:rsidP="00D162FC">
            <w:pPr>
              <w:spacing w:line="276" w:lineRule="auto"/>
              <w:rPr>
                <w:rFonts w:asciiTheme="majorHAnsi" w:eastAsiaTheme="majorEastAsia" w:hAnsiTheme="majorHAnsi" w:cstheme="majorHAnsi"/>
                <w:b/>
                <w:iCs/>
                <w:color w:val="0E1B8D"/>
                <w:lang w:val="en-GB"/>
              </w:rPr>
            </w:pPr>
            <w:r w:rsidRPr="00532BE7">
              <w:rPr>
                <w:rFonts w:asciiTheme="majorHAnsi" w:eastAsiaTheme="majorEastAsia" w:hAnsiTheme="majorHAnsi" w:cstheme="majorHAnsi"/>
                <w:b/>
                <w:iCs/>
                <w:color w:val="0E1B8D"/>
                <w:lang w:val="en-GB"/>
              </w:rPr>
              <w:t>Mandatory Requirements</w:t>
            </w:r>
          </w:p>
        </w:tc>
        <w:tc>
          <w:tcPr>
            <w:tcW w:w="3209" w:type="dxa"/>
            <w:shd w:val="solid" w:color="DBE5F1" w:themeColor="accent1" w:themeTint="33" w:fill="DBE5F1" w:themeFill="accent1" w:themeFillTint="33"/>
          </w:tcPr>
          <w:p w14:paraId="334378BD" w14:textId="77777777" w:rsidR="00235913" w:rsidRPr="00532BE7" w:rsidRDefault="00235913" w:rsidP="00D162FC">
            <w:pPr>
              <w:spacing w:line="276" w:lineRule="auto"/>
              <w:jc w:val="left"/>
              <w:rPr>
                <w:rFonts w:asciiTheme="majorHAnsi" w:eastAsiaTheme="majorEastAsia" w:hAnsiTheme="majorHAnsi" w:cstheme="majorHAnsi"/>
                <w:b/>
                <w:iCs/>
                <w:color w:val="0E1B8D"/>
                <w:lang w:val="en-GB"/>
              </w:rPr>
            </w:pPr>
            <w:r w:rsidRPr="00532BE7">
              <w:rPr>
                <w:rFonts w:asciiTheme="majorHAnsi" w:eastAsiaTheme="majorEastAsia" w:hAnsiTheme="majorHAnsi" w:cstheme="majorHAnsi"/>
                <w:b/>
                <w:iCs/>
                <w:color w:val="0E1B8D"/>
                <w:lang w:val="en-GB"/>
              </w:rPr>
              <w:t>Substantiating evidence of compliance (used to evaluate bid)</w:t>
            </w:r>
          </w:p>
        </w:tc>
        <w:tc>
          <w:tcPr>
            <w:tcW w:w="3210" w:type="dxa"/>
            <w:shd w:val="solid" w:color="DBE5F1" w:themeColor="accent1" w:themeTint="33" w:fill="DBE5F1" w:themeFill="accent1" w:themeFillTint="33"/>
          </w:tcPr>
          <w:p w14:paraId="3E7BAD7F" w14:textId="77777777" w:rsidR="00235913" w:rsidRPr="00532BE7" w:rsidRDefault="00E87622" w:rsidP="00D162FC">
            <w:pPr>
              <w:spacing w:line="276" w:lineRule="auto"/>
              <w:jc w:val="left"/>
              <w:rPr>
                <w:rFonts w:asciiTheme="majorHAnsi" w:eastAsiaTheme="majorEastAsia" w:hAnsiTheme="majorHAnsi" w:cstheme="majorHAnsi"/>
                <w:b/>
                <w:iCs/>
                <w:color w:val="0E1B8D"/>
                <w:lang w:val="en-GB"/>
              </w:rPr>
            </w:pPr>
            <w:r w:rsidRPr="00532BE7">
              <w:rPr>
                <w:rFonts w:asciiTheme="majorHAnsi" w:eastAsiaTheme="majorEastAsia" w:hAnsiTheme="majorHAnsi" w:cstheme="majorHAnsi"/>
                <w:b/>
                <w:iCs/>
                <w:color w:val="0E1B8D"/>
                <w:lang w:val="en-GB"/>
              </w:rPr>
              <w:t>Evidence reference (to be completed by bidder)</w:t>
            </w:r>
          </w:p>
        </w:tc>
      </w:tr>
      <w:tr w:rsidR="00805234" w:rsidRPr="00532BE7" w14:paraId="4C8CF4EA" w14:textId="77777777" w:rsidTr="00B942C2">
        <w:tc>
          <w:tcPr>
            <w:tcW w:w="9628" w:type="dxa"/>
            <w:gridSpan w:val="3"/>
          </w:tcPr>
          <w:p w14:paraId="4117E3DA" w14:textId="78EA68CA" w:rsidR="00805234" w:rsidRPr="000E4418" w:rsidRDefault="00B942C2" w:rsidP="00D0738B">
            <w:pPr>
              <w:pStyle w:val="ListParagraph"/>
              <w:numPr>
                <w:ilvl w:val="2"/>
                <w:numId w:val="41"/>
              </w:numPr>
              <w:tabs>
                <w:tab w:val="left" w:pos="318"/>
              </w:tabs>
              <w:ind w:left="34" w:hanging="34"/>
              <w:rPr>
                <w:rFonts w:asciiTheme="majorHAnsi" w:hAnsiTheme="majorHAnsi" w:cstheme="majorHAnsi"/>
                <w:lang w:val="en-GB"/>
              </w:rPr>
            </w:pPr>
            <w:r w:rsidRPr="000E4418">
              <w:rPr>
                <w:rFonts w:asciiTheme="majorHAnsi" w:hAnsiTheme="majorHAnsi" w:cstheme="majorHAnsi"/>
                <w:b/>
                <w:bCs/>
                <w:lang w:val="en-GB"/>
              </w:rPr>
              <w:t xml:space="preserve"> </w:t>
            </w:r>
            <w:r w:rsidR="00805234" w:rsidRPr="000E4418">
              <w:rPr>
                <w:rFonts w:asciiTheme="majorHAnsi" w:hAnsiTheme="majorHAnsi" w:cstheme="majorHAnsi"/>
                <w:b/>
                <w:bCs/>
                <w:lang w:val="en-GB"/>
              </w:rPr>
              <w:t>Bidder Certification/ Affiliation Requirements</w:t>
            </w:r>
          </w:p>
        </w:tc>
      </w:tr>
      <w:tr w:rsidR="00910DAA" w:rsidRPr="00532BE7" w14:paraId="2EB9AFB0" w14:textId="77777777" w:rsidTr="00B942C2">
        <w:tc>
          <w:tcPr>
            <w:tcW w:w="3209" w:type="dxa"/>
          </w:tcPr>
          <w:p w14:paraId="569CA33A" w14:textId="643ECC97" w:rsidR="00910DAA" w:rsidRPr="00532BE7" w:rsidRDefault="00910DAA" w:rsidP="00D0738B">
            <w:pPr>
              <w:pStyle w:val="ListParagraph"/>
              <w:numPr>
                <w:ilvl w:val="1"/>
                <w:numId w:val="17"/>
              </w:numPr>
              <w:spacing w:line="276" w:lineRule="auto"/>
              <w:ind w:left="318" w:hanging="302"/>
              <w:contextualSpacing/>
              <w:jc w:val="left"/>
              <w:rPr>
                <w:rFonts w:asciiTheme="majorHAnsi" w:hAnsiTheme="majorHAnsi" w:cstheme="majorHAnsi"/>
              </w:rPr>
            </w:pPr>
            <w:r w:rsidRPr="00532BE7">
              <w:rPr>
                <w:rFonts w:asciiTheme="majorHAnsi" w:hAnsiTheme="majorHAnsi" w:cstheme="majorHAnsi"/>
              </w:rPr>
              <w:t>The bidder’s company must be registered with P</w:t>
            </w:r>
            <w:r w:rsidR="00F2476E">
              <w:rPr>
                <w:rFonts w:asciiTheme="majorHAnsi" w:hAnsiTheme="majorHAnsi" w:cstheme="majorHAnsi"/>
              </w:rPr>
              <w:t>rivate</w:t>
            </w:r>
            <w:r w:rsidRPr="00532BE7">
              <w:rPr>
                <w:rFonts w:asciiTheme="majorHAnsi" w:hAnsiTheme="majorHAnsi" w:cstheme="majorHAnsi"/>
              </w:rPr>
              <w:t xml:space="preserve"> Security Industry Regulatory Authority (PSIRA).  </w:t>
            </w:r>
          </w:p>
          <w:p w14:paraId="522EC954" w14:textId="77777777" w:rsidR="00910DAA" w:rsidRPr="00532BE7" w:rsidRDefault="00910DAA" w:rsidP="00D162FC">
            <w:pPr>
              <w:spacing w:line="276" w:lineRule="auto"/>
              <w:jc w:val="left"/>
              <w:rPr>
                <w:rFonts w:asciiTheme="majorHAnsi" w:hAnsiTheme="majorHAnsi" w:cstheme="majorHAnsi"/>
              </w:rPr>
            </w:pPr>
          </w:p>
          <w:p w14:paraId="67EE6C83" w14:textId="77777777" w:rsidR="00910DAA" w:rsidRPr="00532BE7" w:rsidRDefault="00910DAA" w:rsidP="00D162FC">
            <w:pPr>
              <w:spacing w:line="276" w:lineRule="auto"/>
              <w:jc w:val="left"/>
              <w:rPr>
                <w:rFonts w:asciiTheme="majorHAnsi" w:hAnsiTheme="majorHAnsi" w:cstheme="majorHAnsi"/>
                <w:lang w:val="en-GB"/>
              </w:rPr>
            </w:pPr>
          </w:p>
        </w:tc>
        <w:tc>
          <w:tcPr>
            <w:tcW w:w="3209" w:type="dxa"/>
          </w:tcPr>
          <w:p w14:paraId="40C5C4FE" w14:textId="2E1AFEA0" w:rsidR="00910DAA" w:rsidRDefault="00910DAA" w:rsidP="000E4418">
            <w:pPr>
              <w:spacing w:line="276" w:lineRule="auto"/>
              <w:jc w:val="left"/>
              <w:rPr>
                <w:rFonts w:asciiTheme="majorHAnsi" w:hAnsiTheme="majorHAnsi" w:cstheme="majorHAnsi"/>
              </w:rPr>
            </w:pPr>
            <w:r w:rsidRPr="00532BE7">
              <w:rPr>
                <w:rFonts w:asciiTheme="majorHAnsi" w:hAnsiTheme="majorHAnsi" w:cstheme="majorHAnsi"/>
              </w:rPr>
              <w:t xml:space="preserve">Attach to </w:t>
            </w:r>
            <w:r w:rsidRPr="000E4418">
              <w:rPr>
                <w:rFonts w:asciiTheme="majorHAnsi" w:hAnsiTheme="majorHAnsi" w:cstheme="majorHAnsi"/>
                <w:b/>
                <w:bCs/>
              </w:rPr>
              <w:t xml:space="preserve">ANNEX </w:t>
            </w:r>
            <w:r w:rsidR="00763678" w:rsidRPr="000E4418">
              <w:rPr>
                <w:rFonts w:asciiTheme="majorHAnsi" w:hAnsiTheme="majorHAnsi" w:cstheme="majorHAnsi"/>
                <w:b/>
                <w:bCs/>
              </w:rPr>
              <w:t>A</w:t>
            </w:r>
            <w:r w:rsidR="00352EAC" w:rsidRPr="00532BE7">
              <w:rPr>
                <w:rFonts w:asciiTheme="majorHAnsi" w:hAnsiTheme="majorHAnsi" w:cstheme="majorHAnsi"/>
              </w:rPr>
              <w:t>,</w:t>
            </w:r>
            <w:r w:rsidRPr="00532BE7">
              <w:rPr>
                <w:rFonts w:asciiTheme="majorHAnsi" w:hAnsiTheme="majorHAnsi" w:cstheme="majorHAnsi"/>
              </w:rPr>
              <w:t xml:space="preserve"> </w:t>
            </w:r>
            <w:r w:rsidR="000E4418">
              <w:rPr>
                <w:rFonts w:asciiTheme="majorHAnsi" w:hAnsiTheme="majorHAnsi" w:cstheme="majorHAnsi"/>
              </w:rPr>
              <w:t>c</w:t>
            </w:r>
            <w:r w:rsidR="00623146" w:rsidRPr="00532BE7">
              <w:rPr>
                <w:rStyle w:val="ui-provider"/>
                <w:rFonts w:asciiTheme="majorHAnsi" w:hAnsiTheme="majorHAnsi" w:cstheme="majorHAnsi"/>
              </w:rPr>
              <w:t>ertified</w:t>
            </w:r>
            <w:r w:rsidR="00623146" w:rsidRPr="00532BE7">
              <w:rPr>
                <w:rFonts w:asciiTheme="majorHAnsi" w:hAnsiTheme="majorHAnsi" w:cstheme="majorHAnsi"/>
              </w:rPr>
              <w:t xml:space="preserve"> </w:t>
            </w:r>
            <w:r w:rsidR="000E4418">
              <w:rPr>
                <w:rFonts w:asciiTheme="majorHAnsi" w:hAnsiTheme="majorHAnsi" w:cstheme="majorHAnsi"/>
              </w:rPr>
              <w:t>c</w:t>
            </w:r>
            <w:r w:rsidRPr="00532BE7">
              <w:rPr>
                <w:rFonts w:asciiTheme="majorHAnsi" w:hAnsiTheme="majorHAnsi" w:cstheme="majorHAnsi"/>
              </w:rPr>
              <w:t>opy of</w:t>
            </w:r>
            <w:r w:rsidR="00623146" w:rsidRPr="00532BE7">
              <w:rPr>
                <w:rFonts w:asciiTheme="majorHAnsi" w:hAnsiTheme="majorHAnsi" w:cstheme="majorHAnsi"/>
              </w:rPr>
              <w:t xml:space="preserve"> </w:t>
            </w:r>
            <w:r w:rsidR="000E4418">
              <w:rPr>
                <w:rFonts w:asciiTheme="majorHAnsi" w:hAnsiTheme="majorHAnsi" w:cstheme="majorHAnsi"/>
              </w:rPr>
              <w:t>d</w:t>
            </w:r>
            <w:r w:rsidRPr="00532BE7">
              <w:rPr>
                <w:rFonts w:asciiTheme="majorHAnsi" w:hAnsiTheme="majorHAnsi" w:cstheme="majorHAnsi"/>
              </w:rPr>
              <w:t>ocumentation (</w:t>
            </w:r>
            <w:r w:rsidR="00623146" w:rsidRPr="00532BE7">
              <w:rPr>
                <w:rFonts w:asciiTheme="majorHAnsi" w:hAnsiTheme="majorHAnsi" w:cstheme="majorHAnsi"/>
              </w:rPr>
              <w:t>V</w:t>
            </w:r>
            <w:r w:rsidRPr="00532BE7">
              <w:rPr>
                <w:rFonts w:asciiTheme="majorHAnsi" w:hAnsiTheme="majorHAnsi" w:cstheme="majorHAnsi"/>
              </w:rPr>
              <w:t xml:space="preserve">alid </w:t>
            </w:r>
            <w:r w:rsidR="000E4418">
              <w:rPr>
                <w:rFonts w:asciiTheme="majorHAnsi" w:hAnsiTheme="majorHAnsi" w:cstheme="majorHAnsi"/>
              </w:rPr>
              <w:t>C</w:t>
            </w:r>
            <w:r w:rsidRPr="00532BE7">
              <w:rPr>
                <w:rFonts w:asciiTheme="majorHAnsi" w:hAnsiTheme="majorHAnsi" w:cstheme="majorHAnsi"/>
              </w:rPr>
              <w:t>ertificate) indicating the company’s registration with PSIRA.</w:t>
            </w:r>
          </w:p>
          <w:p w14:paraId="41D2A957" w14:textId="77777777" w:rsidR="000E4418" w:rsidRDefault="000E4418" w:rsidP="000E4418">
            <w:pPr>
              <w:spacing w:line="276" w:lineRule="auto"/>
              <w:jc w:val="left"/>
              <w:rPr>
                <w:rFonts w:asciiTheme="majorHAnsi" w:hAnsiTheme="majorHAnsi" w:cstheme="majorHAnsi"/>
              </w:rPr>
            </w:pPr>
          </w:p>
          <w:p w14:paraId="5D69648F" w14:textId="6435E35D" w:rsidR="00357883" w:rsidRPr="00532BE7" w:rsidRDefault="00357883" w:rsidP="00E8502E">
            <w:pPr>
              <w:spacing w:line="276" w:lineRule="auto"/>
              <w:rPr>
                <w:rFonts w:asciiTheme="majorHAnsi" w:hAnsiTheme="majorHAnsi" w:cstheme="majorHAnsi"/>
              </w:rPr>
            </w:pPr>
            <w:r w:rsidRPr="00357883">
              <w:rPr>
                <w:rFonts w:asciiTheme="majorHAnsi" w:hAnsiTheme="majorHAnsi" w:cstheme="majorHAnsi"/>
                <w:b/>
                <w:bCs/>
              </w:rPr>
              <w:t>N</w:t>
            </w:r>
            <w:r w:rsidR="000E4418">
              <w:rPr>
                <w:rFonts w:asciiTheme="majorHAnsi" w:hAnsiTheme="majorHAnsi" w:cstheme="majorHAnsi"/>
                <w:b/>
                <w:bCs/>
              </w:rPr>
              <w:t>OTE</w:t>
            </w:r>
            <w:r w:rsidRPr="00357883">
              <w:rPr>
                <w:rFonts w:asciiTheme="majorHAnsi" w:hAnsiTheme="majorHAnsi" w:cstheme="majorHAnsi"/>
                <w:b/>
                <w:bCs/>
              </w:rPr>
              <w:t xml:space="preserve"> 1</w:t>
            </w:r>
            <w:r>
              <w:rPr>
                <w:rFonts w:asciiTheme="majorHAnsi" w:hAnsiTheme="majorHAnsi" w:cstheme="majorHAnsi"/>
              </w:rPr>
              <w:t>:</w:t>
            </w:r>
          </w:p>
          <w:p w14:paraId="60FF3F63" w14:textId="4E78E0BC" w:rsidR="00194A3C" w:rsidRPr="00EE3E66" w:rsidRDefault="00194A3C" w:rsidP="00E8502E">
            <w:r w:rsidRPr="00EE3E66">
              <w:t>The certificate must have the following information:</w:t>
            </w:r>
          </w:p>
          <w:p w14:paraId="3B2FB3FF" w14:textId="037DA59F" w:rsidR="00194A3C" w:rsidRPr="00597DFA" w:rsidRDefault="000E4418" w:rsidP="00D0738B">
            <w:pPr>
              <w:pStyle w:val="ListParagraph"/>
              <w:numPr>
                <w:ilvl w:val="0"/>
                <w:numId w:val="56"/>
              </w:numPr>
            </w:pPr>
            <w:r>
              <w:t>T</w:t>
            </w:r>
            <w:r w:rsidR="00194A3C" w:rsidRPr="00597DFA">
              <w:t xml:space="preserve">he </w:t>
            </w:r>
            <w:r w:rsidR="00111690">
              <w:t>B</w:t>
            </w:r>
            <w:r w:rsidR="00194A3C" w:rsidRPr="00597DFA">
              <w:t>idder</w:t>
            </w:r>
            <w:r w:rsidR="00194A3C">
              <w:t>’s</w:t>
            </w:r>
            <w:r w:rsidR="00194A3C" w:rsidRPr="00597DFA">
              <w:t xml:space="preserve"> </w:t>
            </w:r>
            <w:r w:rsidR="00111690">
              <w:t>N</w:t>
            </w:r>
            <w:r w:rsidR="00194A3C" w:rsidRPr="00597DFA">
              <w:t>ame</w:t>
            </w:r>
            <w:r w:rsidR="00111690">
              <w:t>.</w:t>
            </w:r>
            <w:r w:rsidR="00194A3C" w:rsidRPr="00597DFA">
              <w:t xml:space="preserve"> </w:t>
            </w:r>
          </w:p>
          <w:p w14:paraId="5AB9291F" w14:textId="03D212BD" w:rsidR="00194A3C" w:rsidRPr="00EE3E66" w:rsidRDefault="000E4418" w:rsidP="00D0738B">
            <w:pPr>
              <w:pStyle w:val="ListParagraph"/>
              <w:numPr>
                <w:ilvl w:val="0"/>
                <w:numId w:val="56"/>
              </w:numPr>
              <w:contextualSpacing/>
              <w:jc w:val="left"/>
              <w:rPr>
                <w:rFonts w:asciiTheme="majorHAnsi" w:hAnsiTheme="majorHAnsi" w:cstheme="majorHAnsi"/>
              </w:rPr>
            </w:pPr>
            <w:r>
              <w:t>Confirmation that t</w:t>
            </w:r>
            <w:r w:rsidR="00194A3C" w:rsidRPr="00597DFA">
              <w:t>he bidder</w:t>
            </w:r>
            <w:r>
              <w:t>’s company</w:t>
            </w:r>
            <w:r w:rsidR="00194A3C">
              <w:t xml:space="preserve"> is </w:t>
            </w:r>
            <w:r w:rsidR="00194A3C" w:rsidRPr="00EE3E66">
              <w:rPr>
                <w:rFonts w:asciiTheme="majorHAnsi" w:hAnsiTheme="majorHAnsi" w:cstheme="majorHAnsi"/>
              </w:rPr>
              <w:t xml:space="preserve">registered with PSIRA.  </w:t>
            </w:r>
          </w:p>
          <w:p w14:paraId="3E01C3C0" w14:textId="410ABCA4" w:rsidR="00194A3C" w:rsidRPr="00EE3E66" w:rsidRDefault="00194A3C" w:rsidP="00D0738B">
            <w:pPr>
              <w:pStyle w:val="ListParagraph"/>
              <w:numPr>
                <w:ilvl w:val="0"/>
                <w:numId w:val="56"/>
              </w:numPr>
              <w:rPr>
                <w:bCs/>
              </w:rPr>
            </w:pPr>
            <w:r w:rsidRPr="00EE3E66">
              <w:rPr>
                <w:bCs/>
              </w:rPr>
              <w:t>All certificates must be dated, signed and on a letterhead of the entity that issued it.</w:t>
            </w:r>
          </w:p>
          <w:p w14:paraId="7E231139" w14:textId="77777777" w:rsidR="00910DAA" w:rsidRPr="00532BE7" w:rsidRDefault="00910DAA" w:rsidP="00E8502E">
            <w:pPr>
              <w:pStyle w:val="Specification"/>
              <w:spacing w:after="0"/>
              <w:jc w:val="both"/>
              <w:rPr>
                <w:rFonts w:asciiTheme="majorHAnsi" w:hAnsiTheme="majorHAnsi" w:cstheme="majorHAnsi"/>
                <w:sz w:val="22"/>
                <w:szCs w:val="22"/>
              </w:rPr>
            </w:pPr>
          </w:p>
          <w:p w14:paraId="2464571A" w14:textId="02040B03" w:rsidR="000E4418" w:rsidRDefault="00910DAA" w:rsidP="00E8502E">
            <w:pPr>
              <w:spacing w:line="276" w:lineRule="auto"/>
              <w:rPr>
                <w:rFonts w:asciiTheme="majorHAnsi" w:hAnsiTheme="majorHAnsi" w:cstheme="majorHAnsi"/>
                <w:b/>
              </w:rPr>
            </w:pPr>
            <w:r w:rsidRPr="00532BE7">
              <w:rPr>
                <w:rFonts w:asciiTheme="majorHAnsi" w:hAnsiTheme="majorHAnsi" w:cstheme="majorHAnsi"/>
                <w:b/>
              </w:rPr>
              <w:t>N</w:t>
            </w:r>
            <w:r w:rsidR="000E4418">
              <w:rPr>
                <w:rFonts w:asciiTheme="majorHAnsi" w:hAnsiTheme="majorHAnsi" w:cstheme="majorHAnsi"/>
                <w:b/>
              </w:rPr>
              <w:t>OTE</w:t>
            </w:r>
            <w:r w:rsidR="00194A3C">
              <w:rPr>
                <w:rFonts w:asciiTheme="majorHAnsi" w:hAnsiTheme="majorHAnsi" w:cstheme="majorHAnsi"/>
                <w:b/>
              </w:rPr>
              <w:t xml:space="preserve"> </w:t>
            </w:r>
            <w:r w:rsidR="00EE3E66">
              <w:rPr>
                <w:rFonts w:asciiTheme="majorHAnsi" w:hAnsiTheme="majorHAnsi" w:cstheme="majorHAnsi"/>
                <w:b/>
              </w:rPr>
              <w:t>2</w:t>
            </w:r>
            <w:r w:rsidRPr="00532BE7">
              <w:rPr>
                <w:rFonts w:asciiTheme="majorHAnsi" w:hAnsiTheme="majorHAnsi" w:cstheme="majorHAnsi"/>
                <w:b/>
              </w:rPr>
              <w:t>:</w:t>
            </w:r>
            <w:r w:rsidR="00194A3C">
              <w:rPr>
                <w:rFonts w:asciiTheme="majorHAnsi" w:hAnsiTheme="majorHAnsi" w:cstheme="majorHAnsi"/>
                <w:b/>
              </w:rPr>
              <w:t xml:space="preserve">  </w:t>
            </w:r>
          </w:p>
          <w:p w14:paraId="3DF67599" w14:textId="41CB03FA" w:rsidR="00910DAA" w:rsidRPr="000E4418" w:rsidRDefault="00910DAA" w:rsidP="00E8502E">
            <w:pPr>
              <w:spacing w:line="276" w:lineRule="auto"/>
              <w:rPr>
                <w:rFonts w:asciiTheme="majorHAnsi" w:hAnsiTheme="majorHAnsi" w:cstheme="majorHAnsi"/>
                <w:b/>
              </w:rPr>
            </w:pPr>
            <w:r w:rsidRPr="00532BE7">
              <w:rPr>
                <w:rFonts w:asciiTheme="majorHAnsi" w:hAnsiTheme="majorHAnsi" w:cstheme="majorHAnsi"/>
              </w:rPr>
              <w:t>SITA reserves the right to verify the information provided</w:t>
            </w:r>
            <w:r w:rsidR="00623146" w:rsidRPr="00532BE7">
              <w:rPr>
                <w:rFonts w:asciiTheme="majorHAnsi" w:hAnsiTheme="majorHAnsi" w:cstheme="majorHAnsi"/>
              </w:rPr>
              <w:t>.</w:t>
            </w:r>
          </w:p>
        </w:tc>
        <w:tc>
          <w:tcPr>
            <w:tcW w:w="3210" w:type="dxa"/>
          </w:tcPr>
          <w:p w14:paraId="330A5708" w14:textId="2DBA75C1" w:rsidR="00910DAA" w:rsidRPr="00194A3C" w:rsidRDefault="00910DAA" w:rsidP="00D162FC">
            <w:pPr>
              <w:spacing w:line="276" w:lineRule="auto"/>
              <w:jc w:val="left"/>
              <w:rPr>
                <w:rFonts w:asciiTheme="majorHAnsi" w:hAnsiTheme="majorHAnsi" w:cstheme="majorHAnsi"/>
                <w:color w:val="000000" w:themeColor="text1"/>
                <w:lang w:val="en-GB"/>
              </w:rPr>
            </w:pPr>
            <w:r w:rsidRPr="00B942C2">
              <w:rPr>
                <w:rFonts w:asciiTheme="majorHAnsi" w:hAnsiTheme="majorHAnsi" w:cstheme="majorHAnsi"/>
                <w:color w:val="EE0000"/>
              </w:rPr>
              <w:t xml:space="preserve">&lt;provide unique reference to locate substantiating evidence in the bid response – </w:t>
            </w:r>
            <w:r w:rsidRPr="00B942C2">
              <w:rPr>
                <w:rFonts w:asciiTheme="majorHAnsi" w:hAnsiTheme="majorHAnsi" w:cstheme="majorHAnsi"/>
                <w:b/>
                <w:bCs/>
                <w:color w:val="EE0000"/>
              </w:rPr>
              <w:t>see Annex A, par 5.1</w:t>
            </w:r>
            <w:r w:rsidRPr="00B942C2">
              <w:rPr>
                <w:rFonts w:asciiTheme="majorHAnsi" w:hAnsiTheme="majorHAnsi" w:cstheme="majorHAnsi"/>
                <w:color w:val="EE0000"/>
              </w:rPr>
              <w:t>&gt;</w:t>
            </w:r>
          </w:p>
        </w:tc>
      </w:tr>
      <w:tr w:rsidR="00763678" w:rsidRPr="00532BE7" w14:paraId="739638E9" w14:textId="77777777" w:rsidTr="00B942C2">
        <w:tc>
          <w:tcPr>
            <w:tcW w:w="3209" w:type="dxa"/>
          </w:tcPr>
          <w:p w14:paraId="221A1D40" w14:textId="51AD86B4" w:rsidR="00763678" w:rsidRPr="00532BE7" w:rsidRDefault="00763678" w:rsidP="00D0738B">
            <w:pPr>
              <w:pStyle w:val="ListParagraph"/>
              <w:numPr>
                <w:ilvl w:val="1"/>
                <w:numId w:val="17"/>
              </w:numPr>
              <w:spacing w:line="276" w:lineRule="auto"/>
              <w:ind w:left="318" w:hanging="302"/>
              <w:contextualSpacing/>
              <w:jc w:val="left"/>
              <w:rPr>
                <w:rFonts w:asciiTheme="majorHAnsi" w:hAnsiTheme="majorHAnsi" w:cstheme="majorHAnsi"/>
              </w:rPr>
            </w:pPr>
            <w:r w:rsidRPr="00532BE7">
              <w:rPr>
                <w:rFonts w:asciiTheme="majorHAnsi" w:hAnsiTheme="majorHAnsi" w:cstheme="majorHAnsi"/>
              </w:rPr>
              <w:t xml:space="preserve">The bidder’s company’s </w:t>
            </w:r>
            <w:r w:rsidR="00623146" w:rsidRPr="00532BE7">
              <w:rPr>
                <w:rFonts w:asciiTheme="majorHAnsi" w:hAnsiTheme="majorHAnsi" w:cstheme="majorHAnsi"/>
              </w:rPr>
              <w:t>D</w:t>
            </w:r>
            <w:r w:rsidRPr="00532BE7">
              <w:rPr>
                <w:rFonts w:asciiTheme="majorHAnsi" w:hAnsiTheme="majorHAnsi" w:cstheme="majorHAnsi"/>
              </w:rPr>
              <w:t>irector(</w:t>
            </w:r>
            <w:r w:rsidR="00D162FC" w:rsidRPr="00532BE7">
              <w:rPr>
                <w:rFonts w:asciiTheme="majorHAnsi" w:hAnsiTheme="majorHAnsi" w:cstheme="majorHAnsi"/>
              </w:rPr>
              <w:t>s) must</w:t>
            </w:r>
            <w:r w:rsidRPr="00532BE7">
              <w:rPr>
                <w:rFonts w:asciiTheme="majorHAnsi" w:hAnsiTheme="majorHAnsi" w:cstheme="majorHAnsi"/>
              </w:rPr>
              <w:t xml:space="preserve"> be registered with P</w:t>
            </w:r>
            <w:r w:rsidR="00F2476E">
              <w:rPr>
                <w:rFonts w:asciiTheme="majorHAnsi" w:hAnsiTheme="majorHAnsi" w:cstheme="majorHAnsi"/>
              </w:rPr>
              <w:t>rivate</w:t>
            </w:r>
            <w:r w:rsidRPr="00532BE7">
              <w:rPr>
                <w:rFonts w:asciiTheme="majorHAnsi" w:hAnsiTheme="majorHAnsi" w:cstheme="majorHAnsi"/>
              </w:rPr>
              <w:t xml:space="preserve"> Security Industry Regulatory Authority (PSIRA).  </w:t>
            </w:r>
          </w:p>
        </w:tc>
        <w:tc>
          <w:tcPr>
            <w:tcW w:w="3209" w:type="dxa"/>
          </w:tcPr>
          <w:p w14:paraId="26659146" w14:textId="02BEA106" w:rsidR="00763678" w:rsidRPr="00532BE7" w:rsidRDefault="00352EAC" w:rsidP="00D162FC">
            <w:pPr>
              <w:spacing w:line="276" w:lineRule="auto"/>
              <w:jc w:val="left"/>
              <w:rPr>
                <w:rStyle w:val="ui-provider"/>
                <w:rFonts w:asciiTheme="majorHAnsi" w:hAnsiTheme="majorHAnsi" w:cstheme="majorHAnsi"/>
              </w:rPr>
            </w:pPr>
            <w:r w:rsidRPr="00532BE7">
              <w:rPr>
                <w:rFonts w:asciiTheme="majorHAnsi" w:hAnsiTheme="majorHAnsi" w:cstheme="majorHAnsi"/>
              </w:rPr>
              <w:t xml:space="preserve">Attach to </w:t>
            </w:r>
            <w:r w:rsidRPr="000E4418">
              <w:rPr>
                <w:rFonts w:asciiTheme="majorHAnsi" w:hAnsiTheme="majorHAnsi" w:cstheme="majorHAnsi"/>
                <w:b/>
                <w:bCs/>
              </w:rPr>
              <w:t>ANNEX A</w:t>
            </w:r>
            <w:r w:rsidRPr="00532BE7">
              <w:rPr>
                <w:rFonts w:asciiTheme="majorHAnsi" w:hAnsiTheme="majorHAnsi" w:cstheme="majorHAnsi"/>
              </w:rPr>
              <w:t>,</w:t>
            </w:r>
            <w:r w:rsidR="00C65E68">
              <w:rPr>
                <w:rFonts w:asciiTheme="majorHAnsi" w:hAnsiTheme="majorHAnsi" w:cstheme="majorHAnsi"/>
              </w:rPr>
              <w:t xml:space="preserve"> </w:t>
            </w:r>
            <w:r w:rsidR="00AB779C">
              <w:rPr>
                <w:rFonts w:asciiTheme="majorHAnsi" w:hAnsiTheme="majorHAnsi" w:cstheme="majorHAnsi"/>
              </w:rPr>
              <w:t>a</w:t>
            </w:r>
            <w:r w:rsidR="00AB779C">
              <w:t xml:space="preserve"> v</w:t>
            </w:r>
            <w:r w:rsidR="00C65E68">
              <w:t>alid</w:t>
            </w:r>
            <w:r w:rsidR="00D162FC" w:rsidRPr="00532BE7">
              <w:rPr>
                <w:rStyle w:val="ui-provider"/>
                <w:rFonts w:asciiTheme="majorHAnsi" w:hAnsiTheme="majorHAnsi" w:cstheme="majorHAnsi"/>
              </w:rPr>
              <w:t xml:space="preserve"> </w:t>
            </w:r>
            <w:r w:rsidR="005F371E">
              <w:rPr>
                <w:rStyle w:val="ui-provider"/>
                <w:rFonts w:asciiTheme="majorHAnsi" w:hAnsiTheme="majorHAnsi" w:cstheme="majorHAnsi"/>
              </w:rPr>
              <w:t>c</w:t>
            </w:r>
            <w:r w:rsidR="00D162FC" w:rsidRPr="00532BE7">
              <w:rPr>
                <w:rStyle w:val="ui-provider"/>
                <w:rFonts w:asciiTheme="majorHAnsi" w:hAnsiTheme="majorHAnsi" w:cstheme="majorHAnsi"/>
              </w:rPr>
              <w:t>ertified</w:t>
            </w:r>
            <w:r w:rsidR="00763678" w:rsidRPr="00532BE7">
              <w:rPr>
                <w:rStyle w:val="ui-provider"/>
                <w:rFonts w:asciiTheme="majorHAnsi" w:hAnsiTheme="majorHAnsi" w:cstheme="majorHAnsi"/>
              </w:rPr>
              <w:t xml:space="preserve"> </w:t>
            </w:r>
            <w:r w:rsidR="005F371E">
              <w:rPr>
                <w:rStyle w:val="ui-provider"/>
                <w:rFonts w:asciiTheme="majorHAnsi" w:hAnsiTheme="majorHAnsi" w:cstheme="majorHAnsi"/>
              </w:rPr>
              <w:t>c</w:t>
            </w:r>
            <w:r w:rsidR="00763678" w:rsidRPr="00532BE7">
              <w:rPr>
                <w:rStyle w:val="ui-provider"/>
                <w:rFonts w:asciiTheme="majorHAnsi" w:hAnsiTheme="majorHAnsi" w:cstheme="majorHAnsi"/>
              </w:rPr>
              <w:t xml:space="preserve">opy of </w:t>
            </w:r>
            <w:r w:rsidR="005F371E">
              <w:rPr>
                <w:rStyle w:val="ui-provider"/>
                <w:rFonts w:asciiTheme="majorHAnsi" w:hAnsiTheme="majorHAnsi" w:cstheme="majorHAnsi"/>
              </w:rPr>
              <w:t>r</w:t>
            </w:r>
            <w:r w:rsidR="00763678" w:rsidRPr="00532BE7">
              <w:rPr>
                <w:rStyle w:val="ui-provider"/>
                <w:rFonts w:asciiTheme="majorHAnsi" w:hAnsiTheme="majorHAnsi" w:cstheme="majorHAnsi"/>
              </w:rPr>
              <w:t xml:space="preserve">egistration for each </w:t>
            </w:r>
            <w:r w:rsidR="00623146" w:rsidRPr="00532BE7">
              <w:rPr>
                <w:rStyle w:val="ui-provider"/>
                <w:rFonts w:asciiTheme="majorHAnsi" w:hAnsiTheme="majorHAnsi" w:cstheme="majorHAnsi"/>
              </w:rPr>
              <w:t>D</w:t>
            </w:r>
            <w:r w:rsidR="00763678" w:rsidRPr="00532BE7">
              <w:rPr>
                <w:rStyle w:val="ui-provider"/>
                <w:rFonts w:asciiTheme="majorHAnsi" w:hAnsiTheme="majorHAnsi" w:cstheme="majorHAnsi"/>
              </w:rPr>
              <w:t xml:space="preserve">irector indicating the </w:t>
            </w:r>
            <w:r w:rsidR="00623146" w:rsidRPr="00532BE7">
              <w:rPr>
                <w:rStyle w:val="ui-provider"/>
                <w:rFonts w:asciiTheme="majorHAnsi" w:hAnsiTheme="majorHAnsi" w:cstheme="majorHAnsi"/>
              </w:rPr>
              <w:t>D</w:t>
            </w:r>
            <w:r w:rsidR="00763678" w:rsidRPr="00532BE7">
              <w:rPr>
                <w:rStyle w:val="ui-provider"/>
                <w:rFonts w:asciiTheme="majorHAnsi" w:hAnsiTheme="majorHAnsi" w:cstheme="majorHAnsi"/>
              </w:rPr>
              <w:t>irector’s registration with PSIRA.</w:t>
            </w:r>
          </w:p>
          <w:p w14:paraId="35F4EE88" w14:textId="77777777" w:rsidR="00623146" w:rsidRPr="00532BE7" w:rsidRDefault="00623146" w:rsidP="00D162FC">
            <w:pPr>
              <w:spacing w:line="276" w:lineRule="auto"/>
              <w:jc w:val="left"/>
              <w:rPr>
                <w:rStyle w:val="ui-provider"/>
                <w:rFonts w:asciiTheme="majorHAnsi" w:hAnsiTheme="majorHAnsi" w:cstheme="majorHAnsi"/>
              </w:rPr>
            </w:pPr>
          </w:p>
          <w:p w14:paraId="7810BAFC" w14:textId="14671482" w:rsidR="00EE3E66" w:rsidRDefault="00623146" w:rsidP="00D162FC">
            <w:pPr>
              <w:spacing w:line="276" w:lineRule="auto"/>
              <w:jc w:val="left"/>
              <w:rPr>
                <w:rFonts w:asciiTheme="majorHAnsi" w:hAnsiTheme="majorHAnsi" w:cstheme="majorHAnsi"/>
              </w:rPr>
            </w:pPr>
            <w:r w:rsidRPr="00532BE7">
              <w:rPr>
                <w:rFonts w:asciiTheme="majorHAnsi" w:hAnsiTheme="majorHAnsi" w:cstheme="majorHAnsi"/>
                <w:b/>
              </w:rPr>
              <w:t>N</w:t>
            </w:r>
            <w:r w:rsidR="000E4418">
              <w:rPr>
                <w:rFonts w:asciiTheme="majorHAnsi" w:hAnsiTheme="majorHAnsi" w:cstheme="majorHAnsi"/>
                <w:b/>
              </w:rPr>
              <w:t>OTE 1</w:t>
            </w:r>
            <w:r w:rsidRPr="00532BE7">
              <w:rPr>
                <w:rFonts w:asciiTheme="majorHAnsi" w:hAnsiTheme="majorHAnsi" w:cstheme="majorHAnsi"/>
                <w:b/>
              </w:rPr>
              <w:t>:</w:t>
            </w:r>
            <w:r w:rsidRPr="00532BE7">
              <w:rPr>
                <w:rFonts w:asciiTheme="majorHAnsi" w:hAnsiTheme="majorHAnsi" w:cstheme="majorHAnsi"/>
              </w:rPr>
              <w:t xml:space="preserve"> </w:t>
            </w:r>
          </w:p>
          <w:p w14:paraId="5EE0EFD3" w14:textId="63D4DC35" w:rsidR="00623146" w:rsidRPr="00532BE7" w:rsidRDefault="00623146" w:rsidP="00D162FC">
            <w:pPr>
              <w:spacing w:line="276" w:lineRule="auto"/>
              <w:jc w:val="left"/>
              <w:rPr>
                <w:rFonts w:asciiTheme="majorHAnsi" w:hAnsiTheme="majorHAnsi" w:cstheme="majorHAnsi"/>
              </w:rPr>
            </w:pPr>
            <w:r w:rsidRPr="00532BE7">
              <w:rPr>
                <w:rFonts w:asciiTheme="majorHAnsi" w:hAnsiTheme="majorHAnsi" w:cstheme="majorHAnsi"/>
              </w:rPr>
              <w:t>SITA reserves the right to verify the information provided.</w:t>
            </w:r>
          </w:p>
        </w:tc>
        <w:tc>
          <w:tcPr>
            <w:tcW w:w="3210" w:type="dxa"/>
          </w:tcPr>
          <w:p w14:paraId="765D47BE" w14:textId="77777777" w:rsidR="00763678" w:rsidRPr="00B942C2" w:rsidRDefault="00763678" w:rsidP="00D162FC">
            <w:pPr>
              <w:spacing w:line="276" w:lineRule="auto"/>
              <w:jc w:val="left"/>
              <w:rPr>
                <w:rFonts w:asciiTheme="majorHAnsi" w:hAnsiTheme="majorHAnsi" w:cstheme="majorHAnsi"/>
                <w:color w:val="EE0000"/>
              </w:rPr>
            </w:pPr>
            <w:r w:rsidRPr="00B942C2">
              <w:rPr>
                <w:rFonts w:asciiTheme="majorHAnsi" w:hAnsiTheme="majorHAnsi" w:cstheme="majorHAnsi"/>
                <w:color w:val="EE0000"/>
              </w:rPr>
              <w:t xml:space="preserve">&lt;provide unique reference to locate substantiating evidence in the bid response – </w:t>
            </w:r>
            <w:r w:rsidRPr="00B942C2">
              <w:rPr>
                <w:rFonts w:asciiTheme="majorHAnsi" w:hAnsiTheme="majorHAnsi" w:cstheme="majorHAnsi"/>
                <w:b/>
                <w:bCs/>
                <w:color w:val="EE0000"/>
              </w:rPr>
              <w:t>see Annex A, par 5.1</w:t>
            </w:r>
          </w:p>
        </w:tc>
      </w:tr>
      <w:tr w:rsidR="00763678" w:rsidRPr="00532BE7" w14:paraId="0D1CB93A" w14:textId="77777777" w:rsidTr="00B942C2">
        <w:tc>
          <w:tcPr>
            <w:tcW w:w="3209" w:type="dxa"/>
          </w:tcPr>
          <w:p w14:paraId="65122A45" w14:textId="01709D16" w:rsidR="00763678" w:rsidRPr="00532BE7" w:rsidRDefault="00352EAC" w:rsidP="00D0738B">
            <w:pPr>
              <w:pStyle w:val="ListParagraph"/>
              <w:numPr>
                <w:ilvl w:val="1"/>
                <w:numId w:val="17"/>
              </w:numPr>
              <w:spacing w:line="276" w:lineRule="auto"/>
              <w:ind w:left="318" w:hanging="318"/>
              <w:contextualSpacing/>
              <w:jc w:val="left"/>
              <w:rPr>
                <w:rFonts w:asciiTheme="majorHAnsi" w:hAnsiTheme="majorHAnsi" w:cstheme="majorHAnsi"/>
              </w:rPr>
            </w:pPr>
            <w:r w:rsidRPr="00532BE7">
              <w:rPr>
                <w:rStyle w:val="ui-provider"/>
                <w:rFonts w:asciiTheme="majorHAnsi" w:hAnsiTheme="majorHAnsi" w:cstheme="majorHAnsi"/>
              </w:rPr>
              <w:t xml:space="preserve">The bidder must provide a Letter of Good Standing from the Department of </w:t>
            </w:r>
            <w:r w:rsidR="005F371E">
              <w:rPr>
                <w:rStyle w:val="ui-provider"/>
                <w:rFonts w:asciiTheme="majorHAnsi" w:hAnsiTheme="majorHAnsi" w:cstheme="majorHAnsi"/>
              </w:rPr>
              <w:t xml:space="preserve">Employment and </w:t>
            </w:r>
            <w:r w:rsidRPr="00532BE7">
              <w:rPr>
                <w:rStyle w:val="ui-provider"/>
                <w:rFonts w:asciiTheme="majorHAnsi" w:hAnsiTheme="majorHAnsi" w:cstheme="majorHAnsi"/>
              </w:rPr>
              <w:t>Labour (Occupational Injuries and Diseases Act (COIDA) Letter of Good Standing)</w:t>
            </w:r>
            <w:r w:rsidR="00763678" w:rsidRPr="00532BE7">
              <w:rPr>
                <w:rStyle w:val="ui-provider"/>
                <w:rFonts w:asciiTheme="majorHAnsi" w:hAnsiTheme="majorHAnsi" w:cstheme="majorHAnsi"/>
              </w:rPr>
              <w:t>.</w:t>
            </w:r>
          </w:p>
        </w:tc>
        <w:tc>
          <w:tcPr>
            <w:tcW w:w="3209" w:type="dxa"/>
          </w:tcPr>
          <w:p w14:paraId="76109C88" w14:textId="47A9E61F" w:rsidR="00763678" w:rsidRPr="00532BE7" w:rsidRDefault="00352EAC" w:rsidP="00D162FC">
            <w:pPr>
              <w:spacing w:line="276" w:lineRule="auto"/>
              <w:jc w:val="left"/>
              <w:rPr>
                <w:rStyle w:val="ui-provider"/>
                <w:rFonts w:asciiTheme="majorHAnsi" w:hAnsiTheme="majorHAnsi" w:cstheme="majorHAnsi"/>
              </w:rPr>
            </w:pPr>
            <w:r w:rsidRPr="00532BE7">
              <w:rPr>
                <w:rFonts w:asciiTheme="majorHAnsi" w:hAnsiTheme="majorHAnsi" w:cstheme="majorHAnsi"/>
              </w:rPr>
              <w:t xml:space="preserve">Attach to </w:t>
            </w:r>
            <w:r w:rsidRPr="000E4418">
              <w:rPr>
                <w:rFonts w:asciiTheme="majorHAnsi" w:hAnsiTheme="majorHAnsi" w:cstheme="majorHAnsi"/>
                <w:b/>
                <w:bCs/>
              </w:rPr>
              <w:t>ANNEX A</w:t>
            </w:r>
            <w:r w:rsidRPr="00532BE7">
              <w:rPr>
                <w:rFonts w:asciiTheme="majorHAnsi" w:hAnsiTheme="majorHAnsi" w:cstheme="majorHAnsi"/>
              </w:rPr>
              <w:t>,</w:t>
            </w:r>
            <w:r w:rsidR="00623146" w:rsidRPr="00532BE7">
              <w:rPr>
                <w:rStyle w:val="ui-provider"/>
                <w:rFonts w:asciiTheme="majorHAnsi" w:hAnsiTheme="majorHAnsi" w:cstheme="majorHAnsi"/>
              </w:rPr>
              <w:t xml:space="preserve"> </w:t>
            </w:r>
            <w:r w:rsidR="005F371E">
              <w:rPr>
                <w:rStyle w:val="ui-provider"/>
                <w:rFonts w:asciiTheme="majorHAnsi" w:hAnsiTheme="majorHAnsi" w:cstheme="majorHAnsi"/>
              </w:rPr>
              <w:t>c</w:t>
            </w:r>
            <w:r w:rsidR="00623146" w:rsidRPr="00532BE7">
              <w:rPr>
                <w:rStyle w:val="ui-provider"/>
                <w:rFonts w:asciiTheme="majorHAnsi" w:hAnsiTheme="majorHAnsi" w:cstheme="majorHAnsi"/>
              </w:rPr>
              <w:t>ertified</w:t>
            </w:r>
            <w:r w:rsidR="00763678" w:rsidRPr="00532BE7">
              <w:rPr>
                <w:rStyle w:val="ui-provider"/>
                <w:rFonts w:asciiTheme="majorHAnsi" w:hAnsiTheme="majorHAnsi" w:cstheme="majorHAnsi"/>
              </w:rPr>
              <w:t xml:space="preserve"> </w:t>
            </w:r>
            <w:r w:rsidR="005F371E">
              <w:rPr>
                <w:rStyle w:val="ui-provider"/>
                <w:rFonts w:asciiTheme="majorHAnsi" w:hAnsiTheme="majorHAnsi" w:cstheme="majorHAnsi"/>
              </w:rPr>
              <w:t>c</w:t>
            </w:r>
            <w:r w:rsidR="00763678" w:rsidRPr="00532BE7">
              <w:rPr>
                <w:rStyle w:val="ui-provider"/>
                <w:rFonts w:asciiTheme="majorHAnsi" w:hAnsiTheme="majorHAnsi" w:cstheme="majorHAnsi"/>
              </w:rPr>
              <w:t xml:space="preserve">opy of valid </w:t>
            </w:r>
            <w:r w:rsidRPr="00532BE7">
              <w:rPr>
                <w:rStyle w:val="ui-provider"/>
                <w:rFonts w:asciiTheme="majorHAnsi" w:hAnsiTheme="majorHAnsi" w:cstheme="majorHAnsi"/>
              </w:rPr>
              <w:t xml:space="preserve">Letter of Good Standing from Department of </w:t>
            </w:r>
            <w:r w:rsidR="005F371E">
              <w:rPr>
                <w:rStyle w:val="ui-provider"/>
                <w:rFonts w:asciiTheme="majorHAnsi" w:hAnsiTheme="majorHAnsi" w:cstheme="majorHAnsi"/>
              </w:rPr>
              <w:t xml:space="preserve">Employment and </w:t>
            </w:r>
            <w:r w:rsidRPr="00532BE7">
              <w:rPr>
                <w:rStyle w:val="ui-provider"/>
                <w:rFonts w:asciiTheme="majorHAnsi" w:hAnsiTheme="majorHAnsi" w:cstheme="majorHAnsi"/>
              </w:rPr>
              <w:t>Labour (Occupational Injuries and Diseases Act (COIDA) Letter of Good Standing)</w:t>
            </w:r>
            <w:r w:rsidR="00763678" w:rsidRPr="00532BE7">
              <w:rPr>
                <w:rStyle w:val="ui-provider"/>
                <w:rFonts w:asciiTheme="majorHAnsi" w:hAnsiTheme="majorHAnsi" w:cstheme="majorHAnsi"/>
              </w:rPr>
              <w:t>.</w:t>
            </w:r>
          </w:p>
          <w:p w14:paraId="15814B84" w14:textId="77777777" w:rsidR="000E4418" w:rsidRDefault="000E4418" w:rsidP="002070E2">
            <w:pPr>
              <w:jc w:val="left"/>
              <w:rPr>
                <w:rFonts w:asciiTheme="majorHAnsi" w:hAnsiTheme="majorHAnsi" w:cstheme="majorHAnsi"/>
                <w:b/>
              </w:rPr>
            </w:pPr>
          </w:p>
          <w:p w14:paraId="759F075E" w14:textId="68FB8DF1" w:rsidR="00EE3E66" w:rsidRDefault="002070E2" w:rsidP="002070E2">
            <w:pPr>
              <w:jc w:val="left"/>
              <w:rPr>
                <w:rFonts w:asciiTheme="majorHAnsi" w:hAnsiTheme="majorHAnsi" w:cstheme="majorHAnsi"/>
                <w:b/>
              </w:rPr>
            </w:pPr>
            <w:r w:rsidRPr="00532BE7">
              <w:rPr>
                <w:rFonts w:asciiTheme="majorHAnsi" w:hAnsiTheme="majorHAnsi" w:cstheme="majorHAnsi"/>
                <w:b/>
              </w:rPr>
              <w:t>N</w:t>
            </w:r>
            <w:r w:rsidR="000E4418">
              <w:rPr>
                <w:rFonts w:asciiTheme="majorHAnsi" w:hAnsiTheme="majorHAnsi" w:cstheme="majorHAnsi"/>
                <w:b/>
              </w:rPr>
              <w:t>OTE</w:t>
            </w:r>
            <w:r w:rsidR="00EE3E66">
              <w:rPr>
                <w:rFonts w:asciiTheme="majorHAnsi" w:hAnsiTheme="majorHAnsi" w:cstheme="majorHAnsi"/>
                <w:b/>
              </w:rPr>
              <w:t xml:space="preserve"> 1:</w:t>
            </w:r>
          </w:p>
          <w:p w14:paraId="349895D3" w14:textId="70EAA3AC" w:rsidR="002070E2" w:rsidRPr="00532BE7" w:rsidRDefault="00EE3E66" w:rsidP="002070E2">
            <w:pPr>
              <w:jc w:val="left"/>
              <w:rPr>
                <w:rFonts w:asciiTheme="majorHAnsi" w:hAnsiTheme="majorHAnsi" w:cstheme="majorHAnsi"/>
              </w:rPr>
            </w:pPr>
            <w:r w:rsidRPr="00532BE7">
              <w:rPr>
                <w:rFonts w:asciiTheme="majorHAnsi" w:hAnsiTheme="majorHAnsi" w:cstheme="majorHAnsi"/>
              </w:rPr>
              <w:t>The</w:t>
            </w:r>
            <w:r w:rsidR="002070E2" w:rsidRPr="00532BE7">
              <w:rPr>
                <w:rFonts w:asciiTheme="majorHAnsi" w:hAnsiTheme="majorHAnsi" w:cstheme="majorHAnsi"/>
              </w:rPr>
              <w:t xml:space="preserve"> letter must not be older than two (2) months from the closing date of this bid.</w:t>
            </w:r>
          </w:p>
          <w:p w14:paraId="41EFCD4D" w14:textId="77777777" w:rsidR="00623146" w:rsidRPr="00532BE7" w:rsidRDefault="00623146" w:rsidP="00D162FC">
            <w:pPr>
              <w:spacing w:line="276" w:lineRule="auto"/>
              <w:jc w:val="left"/>
              <w:rPr>
                <w:rStyle w:val="ui-provider"/>
                <w:rFonts w:asciiTheme="majorHAnsi" w:hAnsiTheme="majorHAnsi" w:cstheme="majorHAnsi"/>
              </w:rPr>
            </w:pPr>
          </w:p>
          <w:p w14:paraId="41693DC8" w14:textId="1C1099CC" w:rsidR="00EE3E66" w:rsidRDefault="00623146" w:rsidP="00D162FC">
            <w:pPr>
              <w:spacing w:line="276" w:lineRule="auto"/>
              <w:jc w:val="left"/>
              <w:rPr>
                <w:rFonts w:asciiTheme="majorHAnsi" w:hAnsiTheme="majorHAnsi" w:cstheme="majorHAnsi"/>
                <w:b/>
              </w:rPr>
            </w:pPr>
            <w:r w:rsidRPr="00532BE7">
              <w:rPr>
                <w:rFonts w:asciiTheme="majorHAnsi" w:hAnsiTheme="majorHAnsi" w:cstheme="majorHAnsi"/>
                <w:b/>
              </w:rPr>
              <w:t>N</w:t>
            </w:r>
            <w:r w:rsidR="000E4418">
              <w:rPr>
                <w:rFonts w:asciiTheme="majorHAnsi" w:hAnsiTheme="majorHAnsi" w:cstheme="majorHAnsi"/>
                <w:b/>
              </w:rPr>
              <w:t>OTE</w:t>
            </w:r>
            <w:r w:rsidR="00EE3E66">
              <w:rPr>
                <w:rFonts w:asciiTheme="majorHAnsi" w:hAnsiTheme="majorHAnsi" w:cstheme="majorHAnsi"/>
                <w:b/>
              </w:rPr>
              <w:t xml:space="preserve"> 2</w:t>
            </w:r>
            <w:r w:rsidRPr="00532BE7">
              <w:rPr>
                <w:rFonts w:asciiTheme="majorHAnsi" w:hAnsiTheme="majorHAnsi" w:cstheme="majorHAnsi"/>
                <w:b/>
              </w:rPr>
              <w:t>:</w:t>
            </w:r>
          </w:p>
          <w:p w14:paraId="04EC7B00" w14:textId="7D73F041" w:rsidR="00623146" w:rsidRPr="00532BE7" w:rsidRDefault="00623146" w:rsidP="00D162FC">
            <w:pPr>
              <w:spacing w:line="276" w:lineRule="auto"/>
              <w:jc w:val="left"/>
              <w:rPr>
                <w:rStyle w:val="ui-provider"/>
                <w:rFonts w:asciiTheme="majorHAnsi" w:hAnsiTheme="majorHAnsi" w:cstheme="majorHAnsi"/>
              </w:rPr>
            </w:pPr>
            <w:r w:rsidRPr="00532BE7">
              <w:rPr>
                <w:rFonts w:asciiTheme="majorHAnsi" w:hAnsiTheme="majorHAnsi" w:cstheme="majorHAnsi"/>
              </w:rPr>
              <w:t>SITA reserves the right to verify the information provided.</w:t>
            </w:r>
          </w:p>
        </w:tc>
        <w:tc>
          <w:tcPr>
            <w:tcW w:w="3210" w:type="dxa"/>
          </w:tcPr>
          <w:p w14:paraId="7F3771FB" w14:textId="77777777" w:rsidR="00763678" w:rsidRPr="00B942C2" w:rsidRDefault="00763678" w:rsidP="00D162FC">
            <w:pPr>
              <w:spacing w:line="276" w:lineRule="auto"/>
              <w:jc w:val="left"/>
              <w:rPr>
                <w:rFonts w:asciiTheme="majorHAnsi" w:hAnsiTheme="majorHAnsi" w:cstheme="majorHAnsi"/>
                <w:color w:val="EE0000"/>
              </w:rPr>
            </w:pPr>
            <w:r w:rsidRPr="00B942C2">
              <w:rPr>
                <w:rFonts w:asciiTheme="majorHAnsi" w:hAnsiTheme="majorHAnsi" w:cstheme="majorHAnsi"/>
                <w:color w:val="EE0000"/>
              </w:rPr>
              <w:t xml:space="preserve">&lt;provide unique reference to locate substantiating evidence in the bid response – </w:t>
            </w:r>
            <w:r w:rsidRPr="00B942C2">
              <w:rPr>
                <w:rFonts w:asciiTheme="majorHAnsi" w:hAnsiTheme="majorHAnsi" w:cstheme="majorHAnsi"/>
                <w:b/>
                <w:bCs/>
                <w:color w:val="EE0000"/>
              </w:rPr>
              <w:t>see Annex A, par 5.1</w:t>
            </w:r>
          </w:p>
        </w:tc>
      </w:tr>
      <w:tr w:rsidR="00352EAC" w:rsidRPr="00532BE7" w14:paraId="081777B9" w14:textId="77777777" w:rsidTr="00B942C2">
        <w:tc>
          <w:tcPr>
            <w:tcW w:w="3209" w:type="dxa"/>
          </w:tcPr>
          <w:p w14:paraId="0CC4A000" w14:textId="0FF81C5D" w:rsidR="00352EAC" w:rsidRPr="00532BE7" w:rsidRDefault="00352EAC" w:rsidP="00D0738B">
            <w:pPr>
              <w:pStyle w:val="ListParagraph"/>
              <w:numPr>
                <w:ilvl w:val="1"/>
                <w:numId w:val="17"/>
              </w:numPr>
              <w:spacing w:line="276" w:lineRule="auto"/>
              <w:ind w:left="318" w:hanging="284"/>
              <w:contextualSpacing/>
              <w:jc w:val="left"/>
              <w:rPr>
                <w:rStyle w:val="ui-provider"/>
                <w:rFonts w:asciiTheme="majorHAnsi" w:hAnsiTheme="majorHAnsi" w:cstheme="majorHAnsi"/>
              </w:rPr>
            </w:pPr>
            <w:r w:rsidRPr="00532BE7">
              <w:rPr>
                <w:rStyle w:val="ui-provider"/>
                <w:rFonts w:asciiTheme="majorHAnsi" w:hAnsiTheme="majorHAnsi" w:cstheme="majorHAnsi"/>
              </w:rPr>
              <w:t>The Bidder must contribute towards the Private Security Sector Provident Fund (PSSPF)</w:t>
            </w:r>
          </w:p>
        </w:tc>
        <w:tc>
          <w:tcPr>
            <w:tcW w:w="3209" w:type="dxa"/>
          </w:tcPr>
          <w:p w14:paraId="3803E26E" w14:textId="14E06B58" w:rsidR="00352EAC" w:rsidRPr="00532BE7" w:rsidRDefault="00352EAC" w:rsidP="002C602F">
            <w:pPr>
              <w:spacing w:line="276" w:lineRule="auto"/>
              <w:jc w:val="left"/>
              <w:rPr>
                <w:rStyle w:val="ui-provider"/>
                <w:rFonts w:asciiTheme="majorHAnsi" w:hAnsiTheme="majorHAnsi" w:cstheme="majorHAnsi"/>
              </w:rPr>
            </w:pPr>
            <w:r w:rsidRPr="00532BE7">
              <w:rPr>
                <w:rStyle w:val="ui-provider"/>
                <w:rFonts w:asciiTheme="majorHAnsi" w:hAnsiTheme="majorHAnsi" w:cstheme="majorHAnsi"/>
              </w:rPr>
              <w:t xml:space="preserve">Attach to </w:t>
            </w:r>
            <w:r w:rsidRPr="000E4418">
              <w:rPr>
                <w:rStyle w:val="ui-provider"/>
                <w:rFonts w:asciiTheme="majorHAnsi" w:hAnsiTheme="majorHAnsi" w:cstheme="majorHAnsi"/>
                <w:b/>
                <w:bCs/>
              </w:rPr>
              <w:t>ANNEX A</w:t>
            </w:r>
            <w:r w:rsidRPr="00532BE7">
              <w:rPr>
                <w:rStyle w:val="ui-provider"/>
                <w:rFonts w:asciiTheme="majorHAnsi" w:hAnsiTheme="majorHAnsi" w:cstheme="majorHAnsi"/>
              </w:rPr>
              <w:t xml:space="preserve">, Certified Copy of </w:t>
            </w:r>
            <w:bookmarkStart w:id="25" w:name="_Hlk177681999"/>
            <w:r w:rsidRPr="00532BE7">
              <w:rPr>
                <w:rStyle w:val="ui-provider"/>
                <w:rFonts w:asciiTheme="majorHAnsi" w:hAnsiTheme="majorHAnsi" w:cstheme="majorHAnsi"/>
              </w:rPr>
              <w:t>Proof of contribution to the Private Security Sector Provident Fund (PSSPF)</w:t>
            </w:r>
            <w:bookmarkEnd w:id="25"/>
            <w:r w:rsidRPr="00532BE7">
              <w:rPr>
                <w:rStyle w:val="ui-provider"/>
                <w:rFonts w:asciiTheme="majorHAnsi" w:hAnsiTheme="majorHAnsi" w:cstheme="majorHAnsi"/>
              </w:rPr>
              <w:t>:</w:t>
            </w:r>
          </w:p>
          <w:p w14:paraId="08125C06" w14:textId="77777777" w:rsidR="00352EAC" w:rsidRPr="00532BE7" w:rsidRDefault="00352EAC" w:rsidP="00D0738B">
            <w:pPr>
              <w:pStyle w:val="ListParagraph"/>
              <w:numPr>
                <w:ilvl w:val="0"/>
                <w:numId w:val="39"/>
              </w:numPr>
              <w:spacing w:line="276" w:lineRule="auto"/>
              <w:jc w:val="left"/>
              <w:rPr>
                <w:rFonts w:asciiTheme="majorHAnsi" w:eastAsia="Calibri" w:hAnsiTheme="majorHAnsi" w:cstheme="majorHAnsi"/>
              </w:rPr>
            </w:pPr>
            <w:r w:rsidRPr="00532BE7">
              <w:rPr>
                <w:rStyle w:val="ui-provider"/>
                <w:rFonts w:asciiTheme="majorHAnsi" w:hAnsiTheme="majorHAnsi" w:cstheme="majorHAnsi"/>
              </w:rPr>
              <w:t>Bidders are required to provide a valid and certified copy of the Letter of Confirmation, from the Private Security Sector Provident Fund (PSSPF</w:t>
            </w:r>
            <w:r w:rsidRPr="00532BE7">
              <w:rPr>
                <w:rFonts w:asciiTheme="majorHAnsi" w:eastAsia="Calibri" w:hAnsiTheme="majorHAnsi" w:cstheme="majorHAnsi"/>
              </w:rPr>
              <w:t xml:space="preserve">). </w:t>
            </w:r>
          </w:p>
          <w:p w14:paraId="4360FF49" w14:textId="77777777" w:rsidR="00352EAC" w:rsidRPr="00532BE7" w:rsidRDefault="00352EAC" w:rsidP="002C602F">
            <w:pPr>
              <w:pStyle w:val="ListParagraph"/>
              <w:spacing w:line="276" w:lineRule="auto"/>
              <w:ind w:left="1089"/>
              <w:jc w:val="left"/>
              <w:rPr>
                <w:rFonts w:asciiTheme="majorHAnsi" w:eastAsia="Calibri" w:hAnsiTheme="majorHAnsi" w:cstheme="majorHAnsi"/>
              </w:rPr>
            </w:pPr>
          </w:p>
          <w:p w14:paraId="7B2E7AB1" w14:textId="7F70F90D" w:rsidR="00352EAC" w:rsidRPr="00532BE7" w:rsidRDefault="00352EAC" w:rsidP="002C602F">
            <w:pPr>
              <w:spacing w:line="276" w:lineRule="auto"/>
              <w:jc w:val="left"/>
              <w:rPr>
                <w:rFonts w:asciiTheme="majorHAnsi" w:hAnsiTheme="majorHAnsi" w:cstheme="majorHAnsi"/>
                <w:b/>
              </w:rPr>
            </w:pPr>
            <w:r w:rsidRPr="00532BE7">
              <w:rPr>
                <w:rFonts w:asciiTheme="majorHAnsi" w:hAnsiTheme="majorHAnsi" w:cstheme="majorHAnsi"/>
                <w:b/>
              </w:rPr>
              <w:t>N</w:t>
            </w:r>
            <w:r w:rsidR="000E4418">
              <w:rPr>
                <w:rFonts w:asciiTheme="majorHAnsi" w:hAnsiTheme="majorHAnsi" w:cstheme="majorHAnsi"/>
                <w:b/>
              </w:rPr>
              <w:t>OTE</w:t>
            </w:r>
            <w:r w:rsidR="00EE3E66">
              <w:rPr>
                <w:rFonts w:asciiTheme="majorHAnsi" w:hAnsiTheme="majorHAnsi" w:cstheme="majorHAnsi"/>
                <w:b/>
              </w:rPr>
              <w:t xml:space="preserve"> 1</w:t>
            </w:r>
            <w:r w:rsidRPr="00532BE7">
              <w:rPr>
                <w:rFonts w:asciiTheme="majorHAnsi" w:hAnsiTheme="majorHAnsi" w:cstheme="majorHAnsi"/>
                <w:b/>
              </w:rPr>
              <w:t>:</w:t>
            </w:r>
          </w:p>
          <w:p w14:paraId="4D1E0F7A" w14:textId="77777777" w:rsidR="00352EAC" w:rsidRPr="00532BE7" w:rsidRDefault="00352EAC" w:rsidP="002C602F">
            <w:pPr>
              <w:spacing w:line="276" w:lineRule="auto"/>
              <w:jc w:val="left"/>
              <w:rPr>
                <w:rFonts w:asciiTheme="majorHAnsi" w:hAnsiTheme="majorHAnsi" w:cstheme="majorHAnsi"/>
              </w:rPr>
            </w:pPr>
            <w:r w:rsidRPr="00532BE7">
              <w:rPr>
                <w:rFonts w:asciiTheme="majorHAnsi" w:hAnsiTheme="majorHAnsi" w:cstheme="majorHAnsi"/>
              </w:rPr>
              <w:t>The letter must not be older than two (2) months from the closing date of this bid.</w:t>
            </w:r>
          </w:p>
          <w:p w14:paraId="018B898C" w14:textId="77777777" w:rsidR="00352EAC" w:rsidRPr="00532BE7" w:rsidRDefault="00352EAC" w:rsidP="00352EAC">
            <w:pPr>
              <w:jc w:val="left"/>
              <w:rPr>
                <w:rFonts w:asciiTheme="majorHAnsi" w:hAnsiTheme="majorHAnsi" w:cstheme="majorHAnsi"/>
              </w:rPr>
            </w:pPr>
          </w:p>
          <w:p w14:paraId="557659F7" w14:textId="0C31DA1F" w:rsidR="00EE3E66" w:rsidRDefault="00352EAC" w:rsidP="00352EAC">
            <w:pPr>
              <w:jc w:val="left"/>
              <w:rPr>
                <w:rFonts w:asciiTheme="majorHAnsi" w:hAnsiTheme="majorHAnsi" w:cstheme="majorHAnsi"/>
              </w:rPr>
            </w:pPr>
            <w:r w:rsidRPr="00532BE7">
              <w:rPr>
                <w:rFonts w:asciiTheme="majorHAnsi" w:hAnsiTheme="majorHAnsi" w:cstheme="majorHAnsi"/>
                <w:b/>
              </w:rPr>
              <w:t>N</w:t>
            </w:r>
            <w:r w:rsidR="000E4418">
              <w:rPr>
                <w:rFonts w:asciiTheme="majorHAnsi" w:hAnsiTheme="majorHAnsi" w:cstheme="majorHAnsi"/>
                <w:b/>
              </w:rPr>
              <w:t>OTE</w:t>
            </w:r>
            <w:r w:rsidR="00EE3E66">
              <w:rPr>
                <w:rFonts w:asciiTheme="majorHAnsi" w:hAnsiTheme="majorHAnsi" w:cstheme="majorHAnsi"/>
                <w:b/>
              </w:rPr>
              <w:t xml:space="preserve"> 2</w:t>
            </w:r>
            <w:r w:rsidRPr="00532BE7">
              <w:rPr>
                <w:rFonts w:asciiTheme="majorHAnsi" w:hAnsiTheme="majorHAnsi" w:cstheme="majorHAnsi"/>
                <w:b/>
              </w:rPr>
              <w:t>:</w:t>
            </w:r>
            <w:r w:rsidRPr="00532BE7">
              <w:rPr>
                <w:rFonts w:asciiTheme="majorHAnsi" w:hAnsiTheme="majorHAnsi" w:cstheme="majorHAnsi"/>
              </w:rPr>
              <w:t xml:space="preserve"> </w:t>
            </w:r>
          </w:p>
          <w:p w14:paraId="6E3ACE01" w14:textId="3FA5C4A9" w:rsidR="00352EAC" w:rsidRPr="00532BE7" w:rsidRDefault="00352EAC" w:rsidP="00352EAC">
            <w:pPr>
              <w:jc w:val="left"/>
              <w:rPr>
                <w:rStyle w:val="ui-provider"/>
                <w:rFonts w:asciiTheme="majorHAnsi" w:hAnsiTheme="majorHAnsi" w:cstheme="majorHAnsi"/>
              </w:rPr>
            </w:pPr>
            <w:r w:rsidRPr="00532BE7">
              <w:rPr>
                <w:rFonts w:asciiTheme="majorHAnsi" w:hAnsiTheme="majorHAnsi" w:cstheme="majorHAnsi"/>
              </w:rPr>
              <w:t>SITA reserves the right to verify the information provided</w:t>
            </w:r>
          </w:p>
        </w:tc>
        <w:tc>
          <w:tcPr>
            <w:tcW w:w="3210" w:type="dxa"/>
          </w:tcPr>
          <w:p w14:paraId="60FDEA6E" w14:textId="2C4E69B7" w:rsidR="00352EAC" w:rsidRPr="00532BE7" w:rsidRDefault="00352EAC" w:rsidP="00D162FC">
            <w:pPr>
              <w:jc w:val="left"/>
              <w:rPr>
                <w:rFonts w:asciiTheme="majorHAnsi" w:hAnsiTheme="majorHAnsi" w:cstheme="majorHAnsi"/>
                <w:color w:val="FF0000"/>
              </w:rPr>
            </w:pPr>
            <w:r w:rsidRPr="00B942C2">
              <w:rPr>
                <w:rFonts w:asciiTheme="majorHAnsi" w:hAnsiTheme="majorHAnsi" w:cstheme="majorHAnsi"/>
                <w:color w:val="EE0000"/>
              </w:rPr>
              <w:t xml:space="preserve">&lt;provide unique reference to locate substantiating evidence in the bid response – </w:t>
            </w:r>
            <w:r w:rsidRPr="00B942C2">
              <w:rPr>
                <w:rFonts w:asciiTheme="majorHAnsi" w:hAnsiTheme="majorHAnsi" w:cstheme="majorHAnsi"/>
                <w:b/>
                <w:bCs/>
                <w:color w:val="EE0000"/>
              </w:rPr>
              <w:t>see Annex A, par 5.1</w:t>
            </w:r>
          </w:p>
        </w:tc>
      </w:tr>
      <w:tr w:rsidR="00A11DE0" w:rsidRPr="00532BE7" w14:paraId="0BBF5993" w14:textId="77777777" w:rsidTr="00B942C2">
        <w:tc>
          <w:tcPr>
            <w:tcW w:w="9628" w:type="dxa"/>
            <w:gridSpan w:val="3"/>
          </w:tcPr>
          <w:p w14:paraId="247731D4" w14:textId="470D3CE2" w:rsidR="00A11DE0" w:rsidRPr="006D7966" w:rsidRDefault="00A11DE0" w:rsidP="00D0738B">
            <w:pPr>
              <w:pStyle w:val="ListParagraph"/>
              <w:numPr>
                <w:ilvl w:val="2"/>
                <w:numId w:val="41"/>
              </w:numPr>
              <w:tabs>
                <w:tab w:val="left" w:pos="318"/>
              </w:tabs>
              <w:ind w:left="34" w:hanging="34"/>
              <w:rPr>
                <w:rFonts w:asciiTheme="majorHAnsi" w:hAnsiTheme="majorHAnsi" w:cstheme="majorHAnsi"/>
                <w:b/>
                <w:bCs/>
                <w:color w:val="FF0000"/>
                <w:sz w:val="24"/>
                <w:szCs w:val="24"/>
              </w:rPr>
            </w:pPr>
            <w:r w:rsidRPr="000E4418">
              <w:rPr>
                <w:rFonts w:asciiTheme="majorHAnsi" w:hAnsiTheme="majorHAnsi" w:cstheme="majorHAnsi"/>
                <w:b/>
                <w:bCs/>
                <w:lang w:val="en-GB"/>
              </w:rPr>
              <w:t>Legislati</w:t>
            </w:r>
            <w:r w:rsidR="005F371E">
              <w:rPr>
                <w:rFonts w:asciiTheme="majorHAnsi" w:hAnsiTheme="majorHAnsi" w:cstheme="majorHAnsi"/>
                <w:b/>
                <w:bCs/>
                <w:lang w:val="en-GB"/>
              </w:rPr>
              <w:t>ve</w:t>
            </w:r>
            <w:r w:rsidRPr="000E4418">
              <w:rPr>
                <w:rFonts w:asciiTheme="majorHAnsi" w:hAnsiTheme="majorHAnsi" w:cstheme="majorHAnsi"/>
                <w:b/>
                <w:bCs/>
                <w:lang w:val="en-GB"/>
              </w:rPr>
              <w:t xml:space="preserve"> </w:t>
            </w:r>
            <w:r w:rsidR="000E4418">
              <w:rPr>
                <w:rFonts w:asciiTheme="majorHAnsi" w:hAnsiTheme="majorHAnsi" w:cstheme="majorHAnsi"/>
                <w:b/>
                <w:bCs/>
                <w:lang w:val="en-GB"/>
              </w:rPr>
              <w:t>R</w:t>
            </w:r>
            <w:r w:rsidRPr="000E4418">
              <w:rPr>
                <w:rFonts w:asciiTheme="majorHAnsi" w:hAnsiTheme="majorHAnsi" w:cstheme="majorHAnsi"/>
                <w:b/>
                <w:bCs/>
                <w:lang w:val="en-GB"/>
              </w:rPr>
              <w:t>equirement</w:t>
            </w:r>
            <w:r w:rsidR="005F371E">
              <w:rPr>
                <w:rFonts w:asciiTheme="majorHAnsi" w:hAnsiTheme="majorHAnsi" w:cstheme="majorHAnsi"/>
                <w:b/>
                <w:bCs/>
                <w:lang w:val="en-GB"/>
              </w:rPr>
              <w:t>s</w:t>
            </w:r>
          </w:p>
        </w:tc>
      </w:tr>
      <w:tr w:rsidR="00A11DE0" w:rsidRPr="00532BE7" w14:paraId="5B933374" w14:textId="77777777" w:rsidTr="00B942C2">
        <w:tc>
          <w:tcPr>
            <w:tcW w:w="3209" w:type="dxa"/>
          </w:tcPr>
          <w:p w14:paraId="46DC21C9" w14:textId="43E247E6" w:rsidR="00A11DE0" w:rsidRPr="00532BE7" w:rsidRDefault="00A11DE0" w:rsidP="000E4418">
            <w:pPr>
              <w:spacing w:line="276" w:lineRule="auto"/>
              <w:contextualSpacing/>
              <w:jc w:val="left"/>
              <w:rPr>
                <w:rStyle w:val="ui-provider"/>
                <w:rFonts w:asciiTheme="majorHAnsi" w:hAnsiTheme="majorHAnsi" w:cstheme="majorHAnsi"/>
              </w:rPr>
            </w:pPr>
            <w:r w:rsidRPr="00532BE7">
              <w:rPr>
                <w:rStyle w:val="ui-provider"/>
                <w:rFonts w:asciiTheme="majorHAnsi" w:hAnsiTheme="majorHAnsi" w:cstheme="majorHAnsi"/>
              </w:rPr>
              <w:t xml:space="preserve">Bidders must comply with </w:t>
            </w:r>
            <w:r w:rsidR="00623146" w:rsidRPr="00532BE7">
              <w:rPr>
                <w:rStyle w:val="ui-provider"/>
                <w:rFonts w:asciiTheme="majorHAnsi" w:hAnsiTheme="majorHAnsi" w:cstheme="majorHAnsi"/>
              </w:rPr>
              <w:t>Illustrative Pricing Guide from National Bargaining Council</w:t>
            </w:r>
            <w:r w:rsidRPr="00532BE7">
              <w:rPr>
                <w:rStyle w:val="ui-provider"/>
                <w:rFonts w:asciiTheme="majorHAnsi" w:hAnsiTheme="majorHAnsi" w:cstheme="majorHAnsi"/>
              </w:rPr>
              <w:t xml:space="preserve"> in the pricing Schedule. The wages and the quotation provided should NOT be less than the minimum wage rate as prescribed by the </w:t>
            </w:r>
            <w:r w:rsidR="00623146" w:rsidRPr="00532BE7">
              <w:rPr>
                <w:rStyle w:val="ui-provider"/>
                <w:rFonts w:asciiTheme="majorHAnsi" w:hAnsiTheme="majorHAnsi" w:cstheme="majorHAnsi"/>
              </w:rPr>
              <w:t>National Bargaining Council for the Private Security Sector</w:t>
            </w:r>
            <w:r w:rsidR="00E7560D" w:rsidRPr="00532BE7">
              <w:rPr>
                <w:rStyle w:val="ui-provider"/>
                <w:rFonts w:asciiTheme="majorHAnsi" w:hAnsiTheme="majorHAnsi" w:cstheme="majorHAnsi"/>
              </w:rPr>
              <w:t xml:space="preserve"> (NBCPSS)</w:t>
            </w:r>
            <w:r w:rsidRPr="00532BE7">
              <w:rPr>
                <w:rStyle w:val="ui-provider"/>
                <w:rFonts w:asciiTheme="majorHAnsi" w:hAnsiTheme="majorHAnsi" w:cstheme="majorHAnsi"/>
              </w:rPr>
              <w:t>.</w:t>
            </w:r>
          </w:p>
        </w:tc>
        <w:tc>
          <w:tcPr>
            <w:tcW w:w="3209" w:type="dxa"/>
          </w:tcPr>
          <w:p w14:paraId="08F6FEE4" w14:textId="0A6423CB" w:rsidR="00A11DE0" w:rsidRPr="00532BE7" w:rsidRDefault="00A11DE0" w:rsidP="000E4418">
            <w:pPr>
              <w:spacing w:line="276" w:lineRule="auto"/>
              <w:jc w:val="left"/>
              <w:rPr>
                <w:rStyle w:val="ui-provider"/>
                <w:rFonts w:asciiTheme="majorHAnsi" w:hAnsiTheme="majorHAnsi" w:cstheme="majorHAnsi"/>
              </w:rPr>
            </w:pPr>
            <w:r w:rsidRPr="00532BE7">
              <w:rPr>
                <w:rStyle w:val="ui-provider"/>
                <w:rFonts w:asciiTheme="majorHAnsi" w:hAnsiTheme="majorHAnsi" w:cstheme="majorHAnsi"/>
              </w:rPr>
              <w:t xml:space="preserve">Attach to </w:t>
            </w:r>
            <w:r w:rsidRPr="000E4418">
              <w:rPr>
                <w:rStyle w:val="ui-provider"/>
                <w:rFonts w:asciiTheme="majorHAnsi" w:hAnsiTheme="majorHAnsi" w:cstheme="majorHAnsi"/>
                <w:b/>
                <w:bCs/>
              </w:rPr>
              <w:t>A</w:t>
            </w:r>
            <w:r w:rsidR="000E4418" w:rsidRPr="000E4418">
              <w:rPr>
                <w:rStyle w:val="ui-provider"/>
                <w:rFonts w:asciiTheme="majorHAnsi" w:hAnsiTheme="majorHAnsi" w:cstheme="majorHAnsi"/>
                <w:b/>
                <w:bCs/>
              </w:rPr>
              <w:t>NNEX</w:t>
            </w:r>
            <w:r w:rsidRPr="000E4418">
              <w:rPr>
                <w:rStyle w:val="ui-provider"/>
                <w:rFonts w:asciiTheme="majorHAnsi" w:hAnsiTheme="majorHAnsi" w:cstheme="majorHAnsi"/>
                <w:b/>
                <w:bCs/>
              </w:rPr>
              <w:t xml:space="preserve"> </w:t>
            </w:r>
            <w:r w:rsidR="00A47072" w:rsidRPr="000E4418">
              <w:rPr>
                <w:rFonts w:asciiTheme="majorHAnsi" w:hAnsiTheme="majorHAnsi" w:cstheme="majorHAnsi"/>
                <w:b/>
                <w:bCs/>
              </w:rPr>
              <w:t>A</w:t>
            </w:r>
            <w:r w:rsidR="00A47072" w:rsidRPr="00A47072">
              <w:rPr>
                <w:rFonts w:asciiTheme="majorHAnsi" w:hAnsiTheme="majorHAnsi" w:cstheme="majorHAnsi"/>
              </w:rPr>
              <w:t xml:space="preserve"> proof /copy of the National Bargaining Council for the Private Security Sector (NBCPSS) </w:t>
            </w:r>
            <w:r w:rsidR="00111690">
              <w:rPr>
                <w:rFonts w:asciiTheme="majorHAnsi" w:hAnsiTheme="majorHAnsi" w:cstheme="majorHAnsi"/>
              </w:rPr>
              <w:t xml:space="preserve">certificate </w:t>
            </w:r>
            <w:r w:rsidR="00A74313" w:rsidRPr="00A74313">
              <w:rPr>
                <w:rFonts w:asciiTheme="majorHAnsi" w:hAnsiTheme="majorHAnsi" w:cstheme="majorHAnsi"/>
              </w:rPr>
              <w:t xml:space="preserve">and the NBC Illustrative Pricing </w:t>
            </w:r>
            <w:r w:rsidR="00E8502E" w:rsidRPr="00A74313">
              <w:rPr>
                <w:rFonts w:asciiTheme="majorHAnsi" w:hAnsiTheme="majorHAnsi" w:cstheme="majorHAnsi"/>
              </w:rPr>
              <w:t>Guideline</w:t>
            </w:r>
            <w:r w:rsidR="00A74313" w:rsidRPr="00A74313">
              <w:rPr>
                <w:rFonts w:asciiTheme="majorHAnsi" w:hAnsiTheme="majorHAnsi" w:cstheme="majorHAnsi"/>
              </w:rPr>
              <w:t xml:space="preserve"> for the Private Security Sector as evidence of financial compliance of the bid.</w:t>
            </w:r>
          </w:p>
          <w:p w14:paraId="545023F9" w14:textId="77777777" w:rsidR="00623146" w:rsidRPr="00532BE7" w:rsidRDefault="00623146" w:rsidP="00E8502E">
            <w:pPr>
              <w:spacing w:line="276" w:lineRule="auto"/>
              <w:rPr>
                <w:rStyle w:val="ui-provider"/>
                <w:rFonts w:asciiTheme="majorHAnsi" w:hAnsiTheme="majorHAnsi" w:cstheme="majorHAnsi"/>
              </w:rPr>
            </w:pPr>
          </w:p>
          <w:p w14:paraId="0BD8781C" w14:textId="4FF82741" w:rsidR="000E4418" w:rsidRDefault="00623146" w:rsidP="00E8502E">
            <w:pPr>
              <w:spacing w:line="276" w:lineRule="auto"/>
              <w:rPr>
                <w:rFonts w:asciiTheme="majorHAnsi" w:hAnsiTheme="majorHAnsi" w:cstheme="majorHAnsi"/>
              </w:rPr>
            </w:pPr>
            <w:r w:rsidRPr="00532BE7">
              <w:rPr>
                <w:rFonts w:asciiTheme="majorHAnsi" w:hAnsiTheme="majorHAnsi" w:cstheme="majorHAnsi"/>
                <w:b/>
              </w:rPr>
              <w:t>N</w:t>
            </w:r>
            <w:r w:rsidR="000E4418">
              <w:rPr>
                <w:rFonts w:asciiTheme="majorHAnsi" w:hAnsiTheme="majorHAnsi" w:cstheme="majorHAnsi"/>
                <w:b/>
              </w:rPr>
              <w:t>OTE 1</w:t>
            </w:r>
            <w:r w:rsidRPr="00532BE7">
              <w:rPr>
                <w:rFonts w:asciiTheme="majorHAnsi" w:hAnsiTheme="majorHAnsi" w:cstheme="majorHAnsi"/>
                <w:b/>
              </w:rPr>
              <w:t>:</w:t>
            </w:r>
            <w:r w:rsidRPr="00532BE7">
              <w:rPr>
                <w:rFonts w:asciiTheme="majorHAnsi" w:hAnsiTheme="majorHAnsi" w:cstheme="majorHAnsi"/>
              </w:rPr>
              <w:t xml:space="preserve"> </w:t>
            </w:r>
          </w:p>
          <w:p w14:paraId="0608FD81" w14:textId="6F8992FA" w:rsidR="00623146" w:rsidRPr="00532BE7" w:rsidRDefault="00623146" w:rsidP="00E8502E">
            <w:pPr>
              <w:spacing w:line="276" w:lineRule="auto"/>
              <w:rPr>
                <w:rStyle w:val="ui-provider"/>
                <w:rFonts w:asciiTheme="majorHAnsi" w:hAnsiTheme="majorHAnsi" w:cstheme="majorHAnsi"/>
              </w:rPr>
            </w:pPr>
            <w:r w:rsidRPr="00532BE7">
              <w:rPr>
                <w:rFonts w:asciiTheme="majorHAnsi" w:hAnsiTheme="majorHAnsi" w:cstheme="majorHAnsi"/>
              </w:rPr>
              <w:t>SITA reserves the right to verify the information provided.</w:t>
            </w:r>
          </w:p>
        </w:tc>
        <w:tc>
          <w:tcPr>
            <w:tcW w:w="3210" w:type="dxa"/>
          </w:tcPr>
          <w:p w14:paraId="21F1FD68" w14:textId="77777777" w:rsidR="00A11DE0" w:rsidRPr="00194A3C" w:rsidRDefault="00A11DE0" w:rsidP="00E8502E">
            <w:pPr>
              <w:spacing w:line="276" w:lineRule="auto"/>
              <w:rPr>
                <w:rFonts w:asciiTheme="majorHAnsi" w:hAnsiTheme="majorHAnsi" w:cstheme="majorHAnsi"/>
                <w:color w:val="000000" w:themeColor="text1"/>
              </w:rPr>
            </w:pPr>
            <w:r w:rsidRPr="00B942C2">
              <w:rPr>
                <w:rFonts w:asciiTheme="majorHAnsi" w:hAnsiTheme="majorHAnsi" w:cstheme="majorHAnsi"/>
                <w:color w:val="EE0000"/>
              </w:rPr>
              <w:t xml:space="preserve">provide unique reference to locate substantiating evidence in the bid response – </w:t>
            </w:r>
            <w:r w:rsidRPr="00B942C2">
              <w:rPr>
                <w:rFonts w:asciiTheme="majorHAnsi" w:hAnsiTheme="majorHAnsi" w:cstheme="majorHAnsi"/>
                <w:b/>
                <w:bCs/>
                <w:color w:val="EE0000"/>
              </w:rPr>
              <w:t>see Annex A, par 5.2</w:t>
            </w:r>
          </w:p>
        </w:tc>
      </w:tr>
      <w:tr w:rsidR="00805234" w:rsidRPr="00532BE7" w14:paraId="587BCA22" w14:textId="77777777" w:rsidTr="00B942C2">
        <w:tc>
          <w:tcPr>
            <w:tcW w:w="9628" w:type="dxa"/>
            <w:gridSpan w:val="3"/>
          </w:tcPr>
          <w:p w14:paraId="16265AF3" w14:textId="40E55F95" w:rsidR="00805234" w:rsidRPr="00194A3C" w:rsidRDefault="00805234" w:rsidP="00D0738B">
            <w:pPr>
              <w:pStyle w:val="ListParagraph"/>
              <w:numPr>
                <w:ilvl w:val="2"/>
                <w:numId w:val="41"/>
              </w:numPr>
              <w:tabs>
                <w:tab w:val="left" w:pos="318"/>
              </w:tabs>
              <w:ind w:left="34" w:hanging="34"/>
              <w:rPr>
                <w:rFonts w:asciiTheme="majorHAnsi" w:hAnsiTheme="majorHAnsi" w:cstheme="majorHAnsi"/>
                <w:color w:val="000000" w:themeColor="text1"/>
                <w:lang w:val="en-GB"/>
              </w:rPr>
            </w:pPr>
            <w:r w:rsidRPr="000E4418">
              <w:rPr>
                <w:rFonts w:asciiTheme="majorHAnsi" w:hAnsiTheme="majorHAnsi" w:cstheme="majorHAnsi"/>
                <w:b/>
                <w:bCs/>
                <w:lang w:val="en-GB"/>
              </w:rPr>
              <w:t>Bidder Experience and Capability Requirements</w:t>
            </w:r>
          </w:p>
        </w:tc>
      </w:tr>
      <w:tr w:rsidR="00910DAA" w:rsidRPr="00532BE7" w14:paraId="0114F1F8" w14:textId="77777777" w:rsidTr="00B942C2">
        <w:tc>
          <w:tcPr>
            <w:tcW w:w="3209" w:type="dxa"/>
          </w:tcPr>
          <w:p w14:paraId="20065A7D" w14:textId="47B7595C" w:rsidR="00910DAA" w:rsidRPr="00532BE7" w:rsidRDefault="00A11DE0" w:rsidP="002C602F">
            <w:pPr>
              <w:spacing w:line="276" w:lineRule="auto"/>
              <w:jc w:val="left"/>
              <w:rPr>
                <w:rFonts w:asciiTheme="majorHAnsi" w:hAnsiTheme="majorHAnsi" w:cstheme="majorHAnsi"/>
                <w:lang w:val="en-GB"/>
              </w:rPr>
            </w:pPr>
            <w:r w:rsidRPr="00532BE7">
              <w:rPr>
                <w:rStyle w:val="ui-provider"/>
                <w:rFonts w:asciiTheme="majorHAnsi" w:hAnsiTheme="majorHAnsi" w:cstheme="majorHAnsi"/>
              </w:rPr>
              <w:t xml:space="preserve">The bidder must have provided Physical Security services to at least </w:t>
            </w:r>
            <w:r w:rsidR="00647FCC" w:rsidRPr="00647FCC">
              <w:rPr>
                <w:rStyle w:val="ui-provider"/>
                <w:rFonts w:asciiTheme="majorHAnsi" w:hAnsiTheme="majorHAnsi" w:cstheme="majorHAnsi"/>
                <w:b/>
                <w:bCs/>
              </w:rPr>
              <w:t>T</w:t>
            </w:r>
            <w:r w:rsidR="00623146" w:rsidRPr="00647FCC">
              <w:rPr>
                <w:rStyle w:val="ui-provider"/>
                <w:rFonts w:asciiTheme="majorHAnsi" w:hAnsiTheme="majorHAnsi" w:cstheme="majorHAnsi"/>
                <w:b/>
                <w:bCs/>
              </w:rPr>
              <w:t>wo</w:t>
            </w:r>
            <w:r w:rsidRPr="00647FCC">
              <w:rPr>
                <w:rStyle w:val="ui-provider"/>
                <w:rFonts w:asciiTheme="majorHAnsi" w:hAnsiTheme="majorHAnsi" w:cstheme="majorHAnsi"/>
                <w:b/>
                <w:bCs/>
              </w:rPr>
              <w:t xml:space="preserve"> (</w:t>
            </w:r>
            <w:r w:rsidR="00623146" w:rsidRPr="00647FCC">
              <w:rPr>
                <w:rStyle w:val="ui-provider"/>
                <w:rFonts w:asciiTheme="majorHAnsi" w:hAnsiTheme="majorHAnsi" w:cstheme="majorHAnsi"/>
                <w:b/>
                <w:bCs/>
              </w:rPr>
              <w:t>2</w:t>
            </w:r>
            <w:r w:rsidRPr="00647FCC">
              <w:rPr>
                <w:rStyle w:val="ui-provider"/>
                <w:rFonts w:asciiTheme="majorHAnsi" w:hAnsiTheme="majorHAnsi" w:cstheme="majorHAnsi"/>
                <w:b/>
                <w:bCs/>
              </w:rPr>
              <w:t>)</w:t>
            </w:r>
            <w:r w:rsidRPr="00532BE7">
              <w:rPr>
                <w:rStyle w:val="ui-provider"/>
                <w:rFonts w:asciiTheme="majorHAnsi" w:hAnsiTheme="majorHAnsi" w:cstheme="majorHAnsi"/>
              </w:rPr>
              <w:t xml:space="preserve"> </w:t>
            </w:r>
            <w:r w:rsidR="00C1344E" w:rsidRPr="00532BE7">
              <w:rPr>
                <w:rStyle w:val="ui-provider"/>
                <w:rFonts w:asciiTheme="majorHAnsi" w:hAnsiTheme="majorHAnsi" w:cstheme="majorHAnsi"/>
              </w:rPr>
              <w:t>customers</w:t>
            </w:r>
            <w:r w:rsidRPr="00532BE7">
              <w:rPr>
                <w:rStyle w:val="ui-provider"/>
                <w:rFonts w:asciiTheme="majorHAnsi" w:hAnsiTheme="majorHAnsi" w:cstheme="majorHAnsi"/>
              </w:rPr>
              <w:t xml:space="preserve"> in the last </w:t>
            </w:r>
            <w:r w:rsidR="000E4418" w:rsidRPr="00647FCC">
              <w:rPr>
                <w:rStyle w:val="ui-provider"/>
                <w:rFonts w:asciiTheme="majorHAnsi" w:hAnsiTheme="majorHAnsi" w:cstheme="majorHAnsi"/>
                <w:b/>
                <w:bCs/>
              </w:rPr>
              <w:t>F</w:t>
            </w:r>
            <w:r w:rsidRPr="00647FCC">
              <w:rPr>
                <w:rStyle w:val="ui-provider"/>
                <w:rFonts w:asciiTheme="majorHAnsi" w:hAnsiTheme="majorHAnsi" w:cstheme="majorHAnsi"/>
                <w:b/>
                <w:bCs/>
              </w:rPr>
              <w:t>ive</w:t>
            </w:r>
            <w:r w:rsidRPr="000E4418">
              <w:rPr>
                <w:rStyle w:val="ui-provider"/>
                <w:rFonts w:asciiTheme="majorHAnsi" w:hAnsiTheme="majorHAnsi" w:cstheme="majorHAnsi"/>
                <w:b/>
                <w:bCs/>
              </w:rPr>
              <w:t xml:space="preserve"> (5)</w:t>
            </w:r>
            <w:r w:rsidRPr="00532BE7">
              <w:rPr>
                <w:rStyle w:val="ui-provider"/>
                <w:rFonts w:asciiTheme="majorHAnsi" w:hAnsiTheme="majorHAnsi" w:cstheme="majorHAnsi"/>
              </w:rPr>
              <w:t xml:space="preserve"> years</w:t>
            </w:r>
            <w:r w:rsidR="00D12EFF">
              <w:rPr>
                <w:rStyle w:val="ui-provider"/>
                <w:rFonts w:asciiTheme="majorHAnsi" w:hAnsiTheme="majorHAnsi" w:cstheme="majorHAnsi"/>
              </w:rPr>
              <w:t xml:space="preserve"> from the closing </w:t>
            </w:r>
            <w:r w:rsidR="00194A3C">
              <w:rPr>
                <w:rStyle w:val="ui-provider"/>
                <w:rFonts w:asciiTheme="majorHAnsi" w:hAnsiTheme="majorHAnsi" w:cstheme="majorHAnsi"/>
              </w:rPr>
              <w:t xml:space="preserve">date </w:t>
            </w:r>
            <w:r w:rsidR="00D12EFF">
              <w:rPr>
                <w:rStyle w:val="ui-provider"/>
                <w:rFonts w:asciiTheme="majorHAnsi" w:hAnsiTheme="majorHAnsi" w:cstheme="majorHAnsi"/>
              </w:rPr>
              <w:t>of this bid.</w:t>
            </w:r>
          </w:p>
        </w:tc>
        <w:tc>
          <w:tcPr>
            <w:tcW w:w="3209" w:type="dxa"/>
          </w:tcPr>
          <w:p w14:paraId="2ECA229C" w14:textId="78023224" w:rsidR="00ED2B1A" w:rsidRDefault="00532BE7" w:rsidP="002C602F">
            <w:pPr>
              <w:spacing w:before="100" w:beforeAutospacing="1" w:line="276" w:lineRule="auto"/>
              <w:jc w:val="left"/>
              <w:rPr>
                <w:rStyle w:val="ui-provider"/>
                <w:rFonts w:asciiTheme="majorHAnsi" w:hAnsiTheme="majorHAnsi" w:cstheme="majorHAnsi"/>
              </w:rPr>
            </w:pPr>
            <w:r>
              <w:rPr>
                <w:rStyle w:val="ui-provider"/>
                <w:rFonts w:asciiTheme="majorHAnsi" w:hAnsiTheme="majorHAnsi" w:cstheme="majorHAnsi"/>
              </w:rPr>
              <w:t>P</w:t>
            </w:r>
            <w:r w:rsidR="00ED2B1A" w:rsidRPr="00532BE7">
              <w:rPr>
                <w:rStyle w:val="ui-provider"/>
                <w:rFonts w:asciiTheme="majorHAnsi" w:hAnsiTheme="majorHAnsi" w:cstheme="majorHAnsi"/>
              </w:rPr>
              <w:t xml:space="preserve">rovide </w:t>
            </w:r>
            <w:r>
              <w:rPr>
                <w:rStyle w:val="ui-provider"/>
                <w:rFonts w:asciiTheme="majorHAnsi" w:hAnsiTheme="majorHAnsi" w:cstheme="majorHAnsi"/>
              </w:rPr>
              <w:t xml:space="preserve">to </w:t>
            </w:r>
            <w:r w:rsidR="00ED2B1A" w:rsidRPr="00532BE7">
              <w:rPr>
                <w:rStyle w:val="Strong"/>
                <w:rFonts w:asciiTheme="majorHAnsi" w:hAnsiTheme="majorHAnsi" w:cstheme="majorHAnsi"/>
              </w:rPr>
              <w:t>A</w:t>
            </w:r>
            <w:r w:rsidR="000E4418">
              <w:rPr>
                <w:rStyle w:val="Strong"/>
                <w:rFonts w:asciiTheme="majorHAnsi" w:hAnsiTheme="majorHAnsi" w:cstheme="majorHAnsi"/>
              </w:rPr>
              <w:t>NNEX</w:t>
            </w:r>
            <w:r w:rsidR="00ED2B1A" w:rsidRPr="00532BE7">
              <w:rPr>
                <w:rStyle w:val="Strong"/>
                <w:rFonts w:asciiTheme="majorHAnsi" w:hAnsiTheme="majorHAnsi" w:cstheme="majorHAnsi"/>
              </w:rPr>
              <w:t xml:space="preserve"> A </w:t>
            </w:r>
            <w:r w:rsidR="00ED2B1A" w:rsidRPr="00532BE7">
              <w:rPr>
                <w:rStyle w:val="ui-provider"/>
                <w:rFonts w:asciiTheme="majorHAnsi" w:hAnsiTheme="majorHAnsi" w:cstheme="majorHAnsi"/>
              </w:rPr>
              <w:t xml:space="preserve">reference details </w:t>
            </w:r>
            <w:r w:rsidR="00BB3725" w:rsidRPr="000E4418">
              <w:rPr>
                <w:rStyle w:val="ui-provider"/>
                <w:rFonts w:asciiTheme="majorHAnsi" w:hAnsiTheme="majorHAnsi" w:cstheme="majorHAnsi"/>
                <w:b/>
                <w:bCs/>
              </w:rPr>
              <w:t>and</w:t>
            </w:r>
            <w:r w:rsidR="000E4418" w:rsidRPr="000E4418">
              <w:rPr>
                <w:rStyle w:val="ui-provider"/>
                <w:rFonts w:asciiTheme="majorHAnsi" w:hAnsiTheme="majorHAnsi" w:cstheme="majorHAnsi"/>
                <w:b/>
                <w:bCs/>
              </w:rPr>
              <w:t>/</w:t>
            </w:r>
            <w:r w:rsidR="00BB3725" w:rsidRPr="000E4418">
              <w:rPr>
                <w:rStyle w:val="ui-provider"/>
                <w:rFonts w:asciiTheme="majorHAnsi" w:hAnsiTheme="majorHAnsi" w:cstheme="majorHAnsi"/>
                <w:b/>
                <w:bCs/>
              </w:rPr>
              <w:t>or</w:t>
            </w:r>
            <w:r w:rsidR="00BB3725">
              <w:rPr>
                <w:rStyle w:val="ui-provider"/>
                <w:rFonts w:asciiTheme="majorHAnsi" w:hAnsiTheme="majorHAnsi" w:cstheme="majorHAnsi"/>
              </w:rPr>
              <w:t xml:space="preserve"> reference letter </w:t>
            </w:r>
            <w:r w:rsidR="00ED2B1A" w:rsidRPr="00532BE7">
              <w:rPr>
                <w:rStyle w:val="ui-provider"/>
                <w:rFonts w:asciiTheme="majorHAnsi" w:hAnsiTheme="majorHAnsi" w:cstheme="majorHAnsi"/>
              </w:rPr>
              <w:t xml:space="preserve">from at least </w:t>
            </w:r>
            <w:r w:rsidR="00647FCC">
              <w:rPr>
                <w:rStyle w:val="ui-provider"/>
                <w:rFonts w:asciiTheme="majorHAnsi" w:hAnsiTheme="majorHAnsi" w:cstheme="majorHAnsi"/>
              </w:rPr>
              <w:t>T</w:t>
            </w:r>
            <w:r w:rsidR="00623146" w:rsidRPr="000E4418">
              <w:rPr>
                <w:rStyle w:val="ui-provider"/>
                <w:rFonts w:asciiTheme="majorHAnsi" w:hAnsiTheme="majorHAnsi" w:cstheme="majorHAnsi"/>
                <w:b/>
                <w:bCs/>
              </w:rPr>
              <w:t>wo</w:t>
            </w:r>
            <w:r w:rsidR="00ED2B1A" w:rsidRPr="000E4418">
              <w:rPr>
                <w:rStyle w:val="ui-provider"/>
                <w:rFonts w:asciiTheme="majorHAnsi" w:hAnsiTheme="majorHAnsi" w:cstheme="majorHAnsi"/>
                <w:b/>
                <w:bCs/>
              </w:rPr>
              <w:t xml:space="preserve"> (</w:t>
            </w:r>
            <w:r w:rsidR="00623146" w:rsidRPr="000E4418">
              <w:rPr>
                <w:rStyle w:val="ui-provider"/>
                <w:rFonts w:asciiTheme="majorHAnsi" w:hAnsiTheme="majorHAnsi" w:cstheme="majorHAnsi"/>
                <w:b/>
                <w:bCs/>
              </w:rPr>
              <w:t>2</w:t>
            </w:r>
            <w:r w:rsidR="00ED2B1A" w:rsidRPr="000E4418">
              <w:rPr>
                <w:rStyle w:val="ui-provider"/>
                <w:rFonts w:asciiTheme="majorHAnsi" w:hAnsiTheme="majorHAnsi" w:cstheme="majorHAnsi"/>
                <w:b/>
                <w:bCs/>
              </w:rPr>
              <w:t>)</w:t>
            </w:r>
            <w:r w:rsidR="00ED2B1A" w:rsidRPr="00532BE7">
              <w:rPr>
                <w:rStyle w:val="ui-provider"/>
                <w:rFonts w:asciiTheme="majorHAnsi" w:hAnsiTheme="majorHAnsi" w:cstheme="majorHAnsi"/>
              </w:rPr>
              <w:t xml:space="preserve"> </w:t>
            </w:r>
            <w:r w:rsidR="00C1344E" w:rsidRPr="00532BE7">
              <w:rPr>
                <w:rStyle w:val="ui-provider"/>
                <w:rFonts w:asciiTheme="majorHAnsi" w:hAnsiTheme="majorHAnsi" w:cstheme="majorHAnsi"/>
              </w:rPr>
              <w:t>customers</w:t>
            </w:r>
            <w:r w:rsidR="00ED2B1A" w:rsidRPr="00532BE7">
              <w:rPr>
                <w:rStyle w:val="ui-provider"/>
                <w:rFonts w:asciiTheme="majorHAnsi" w:hAnsiTheme="majorHAnsi" w:cstheme="majorHAnsi"/>
              </w:rPr>
              <w:t xml:space="preserve"> to whom the Physical Security service was </w:t>
            </w:r>
            <w:r w:rsidR="00BB3725">
              <w:rPr>
                <w:rStyle w:val="ui-provider"/>
                <w:rFonts w:asciiTheme="majorHAnsi" w:hAnsiTheme="majorHAnsi" w:cstheme="majorHAnsi"/>
              </w:rPr>
              <w:t xml:space="preserve">delivered </w:t>
            </w:r>
            <w:r w:rsidR="00ED2B1A" w:rsidRPr="00532BE7">
              <w:rPr>
                <w:rStyle w:val="ui-provider"/>
                <w:rFonts w:asciiTheme="majorHAnsi" w:hAnsiTheme="majorHAnsi" w:cstheme="majorHAnsi"/>
              </w:rPr>
              <w:t xml:space="preserve">in the last </w:t>
            </w:r>
            <w:r w:rsidR="000E4418" w:rsidRPr="000E4418">
              <w:rPr>
                <w:rStyle w:val="ui-provider"/>
                <w:rFonts w:asciiTheme="majorHAnsi" w:hAnsiTheme="majorHAnsi" w:cstheme="majorHAnsi"/>
                <w:b/>
                <w:bCs/>
              </w:rPr>
              <w:t>F</w:t>
            </w:r>
            <w:r w:rsidR="00ED2B1A" w:rsidRPr="000E4418">
              <w:rPr>
                <w:rStyle w:val="ui-provider"/>
                <w:rFonts w:asciiTheme="majorHAnsi" w:hAnsiTheme="majorHAnsi" w:cstheme="majorHAnsi"/>
                <w:b/>
                <w:bCs/>
              </w:rPr>
              <w:t>ive (5)</w:t>
            </w:r>
            <w:r w:rsidR="00ED2B1A" w:rsidRPr="00532BE7">
              <w:rPr>
                <w:rStyle w:val="ui-provider"/>
                <w:rFonts w:asciiTheme="majorHAnsi" w:hAnsiTheme="majorHAnsi" w:cstheme="majorHAnsi"/>
              </w:rPr>
              <w:t xml:space="preserve"> years</w:t>
            </w:r>
            <w:r w:rsidR="00D12EFF">
              <w:rPr>
                <w:rStyle w:val="ui-provider"/>
                <w:rFonts w:asciiTheme="majorHAnsi" w:hAnsiTheme="majorHAnsi" w:cstheme="majorHAnsi"/>
              </w:rPr>
              <w:t xml:space="preserve"> from the closing </w:t>
            </w:r>
            <w:r w:rsidR="00194A3C">
              <w:rPr>
                <w:rStyle w:val="ui-provider"/>
                <w:rFonts w:asciiTheme="majorHAnsi" w:hAnsiTheme="majorHAnsi" w:cstheme="majorHAnsi"/>
              </w:rPr>
              <w:t xml:space="preserve">date </w:t>
            </w:r>
            <w:r w:rsidR="00D12EFF">
              <w:rPr>
                <w:rStyle w:val="ui-provider"/>
                <w:rFonts w:asciiTheme="majorHAnsi" w:hAnsiTheme="majorHAnsi" w:cstheme="majorHAnsi"/>
              </w:rPr>
              <w:t>of this bid.</w:t>
            </w:r>
          </w:p>
          <w:p w14:paraId="2C042787" w14:textId="77777777" w:rsidR="00944B12" w:rsidRDefault="00944B12" w:rsidP="002C602F">
            <w:pPr>
              <w:spacing w:line="276" w:lineRule="auto"/>
              <w:jc w:val="left"/>
              <w:rPr>
                <w:b/>
                <w:bCs/>
                <w:lang w:val="en-GB"/>
              </w:rPr>
            </w:pPr>
          </w:p>
          <w:p w14:paraId="5295A7D6" w14:textId="1523D4D2" w:rsidR="00BB3725" w:rsidRDefault="00BB3725" w:rsidP="002C602F">
            <w:pPr>
              <w:spacing w:line="276" w:lineRule="auto"/>
              <w:jc w:val="left"/>
              <w:rPr>
                <w:b/>
                <w:bCs/>
                <w:lang w:val="en-GB"/>
              </w:rPr>
            </w:pPr>
            <w:r w:rsidRPr="00FC6DB7">
              <w:rPr>
                <w:b/>
                <w:bCs/>
                <w:lang w:val="en-GB"/>
              </w:rPr>
              <w:t>N</w:t>
            </w:r>
            <w:r w:rsidR="00647FCC">
              <w:rPr>
                <w:b/>
                <w:bCs/>
                <w:lang w:val="en-GB"/>
              </w:rPr>
              <w:t>OTE</w:t>
            </w:r>
            <w:r w:rsidR="00EE3E66">
              <w:rPr>
                <w:b/>
                <w:bCs/>
                <w:lang w:val="en-GB"/>
              </w:rPr>
              <w:t xml:space="preserve"> 1:</w:t>
            </w:r>
          </w:p>
          <w:p w14:paraId="5254AE68" w14:textId="77777777" w:rsidR="00BB3725" w:rsidRDefault="00BB3725" w:rsidP="002C602F">
            <w:pPr>
              <w:spacing w:line="276" w:lineRule="auto"/>
              <w:jc w:val="left"/>
              <w:rPr>
                <w:b/>
                <w:lang w:val="en-GB"/>
              </w:rPr>
            </w:pPr>
            <w:r w:rsidRPr="00FC6DB7">
              <w:rPr>
                <w:lang w:val="en-GB"/>
              </w:rPr>
              <w:t xml:space="preserve">The </w:t>
            </w:r>
            <w:r>
              <w:rPr>
                <w:lang w:val="en-GB"/>
              </w:rPr>
              <w:t>b</w:t>
            </w:r>
            <w:r w:rsidRPr="00FC6DB7">
              <w:rPr>
                <w:lang w:val="en-GB"/>
              </w:rPr>
              <w:t xml:space="preserve">idder </w:t>
            </w:r>
            <w:r w:rsidRPr="00FC6DB7">
              <w:rPr>
                <w:b/>
                <w:bCs/>
                <w:lang w:val="en-GB"/>
              </w:rPr>
              <w:t xml:space="preserve">must provide </w:t>
            </w:r>
            <w:r w:rsidRPr="00FC6DB7">
              <w:rPr>
                <w:lang w:val="en-GB"/>
              </w:rPr>
              <w:t xml:space="preserve">the following information when completing </w:t>
            </w:r>
            <w:r w:rsidRPr="002452E0">
              <w:rPr>
                <w:b/>
                <w:bCs/>
                <w:lang w:val="en-GB"/>
              </w:rPr>
              <w:t>Table</w:t>
            </w:r>
            <w:r w:rsidRPr="00FC6DB7">
              <w:rPr>
                <w:b/>
                <w:bCs/>
                <w:lang w:val="en-GB"/>
              </w:rPr>
              <w:t xml:space="preserve"> </w:t>
            </w:r>
            <w:r>
              <w:rPr>
                <w:b/>
                <w:bCs/>
                <w:lang w:val="en-GB"/>
              </w:rPr>
              <w:t>6</w:t>
            </w:r>
            <w:r w:rsidRPr="00FC6DB7">
              <w:rPr>
                <w:b/>
                <w:lang w:val="en-GB"/>
              </w:rPr>
              <w:t>:</w:t>
            </w:r>
          </w:p>
          <w:p w14:paraId="15B3BAAE" w14:textId="77777777" w:rsidR="00BB3725" w:rsidRPr="00250EE4" w:rsidRDefault="00BB3725" w:rsidP="00D0738B">
            <w:pPr>
              <w:pStyle w:val="ListParagraph"/>
              <w:numPr>
                <w:ilvl w:val="0"/>
                <w:numId w:val="42"/>
              </w:numPr>
              <w:tabs>
                <w:tab w:val="num" w:pos="1107"/>
              </w:tabs>
              <w:spacing w:line="276" w:lineRule="auto"/>
              <w:jc w:val="left"/>
              <w:rPr>
                <w:lang w:val="en-GB"/>
              </w:rPr>
            </w:pPr>
            <w:r w:rsidRPr="00250EE4">
              <w:rPr>
                <w:lang w:val="en-GB"/>
              </w:rPr>
              <w:t>Company name; and</w:t>
            </w:r>
          </w:p>
          <w:p w14:paraId="2B0D5218" w14:textId="77777777" w:rsidR="00BB3725" w:rsidRPr="00250EE4" w:rsidRDefault="00BB3725" w:rsidP="00D0738B">
            <w:pPr>
              <w:pStyle w:val="ListParagraph"/>
              <w:numPr>
                <w:ilvl w:val="0"/>
                <w:numId w:val="42"/>
              </w:numPr>
              <w:tabs>
                <w:tab w:val="num" w:pos="1107"/>
              </w:tabs>
              <w:spacing w:line="276" w:lineRule="auto"/>
              <w:jc w:val="left"/>
              <w:rPr>
                <w:lang w:val="en-GB"/>
              </w:rPr>
            </w:pPr>
            <w:r w:rsidRPr="00250EE4">
              <w:rPr>
                <w:lang w:val="en-GB"/>
              </w:rPr>
              <w:t xml:space="preserve">Contact person, telephone </w:t>
            </w:r>
            <w:r w:rsidRPr="00250EE4">
              <w:rPr>
                <w:b/>
                <w:bCs/>
                <w:lang w:val="en-GB"/>
              </w:rPr>
              <w:t>and/or</w:t>
            </w:r>
            <w:r w:rsidRPr="00250EE4">
              <w:rPr>
                <w:lang w:val="en-GB"/>
              </w:rPr>
              <w:t xml:space="preserve"> e- mail address; </w:t>
            </w:r>
            <w:r w:rsidRPr="00250EE4">
              <w:rPr>
                <w:b/>
                <w:bCs/>
                <w:lang w:val="en-GB"/>
              </w:rPr>
              <w:t xml:space="preserve">and </w:t>
            </w:r>
          </w:p>
          <w:p w14:paraId="391334FE" w14:textId="77777777" w:rsidR="00BB3725" w:rsidRPr="00250EE4" w:rsidRDefault="00BB3725" w:rsidP="00D0738B">
            <w:pPr>
              <w:pStyle w:val="ListParagraph"/>
              <w:numPr>
                <w:ilvl w:val="0"/>
                <w:numId w:val="42"/>
              </w:numPr>
              <w:spacing w:line="276" w:lineRule="auto"/>
              <w:rPr>
                <w:b/>
                <w:bCs/>
                <w:lang w:val="en-GB"/>
              </w:rPr>
            </w:pPr>
            <w:r w:rsidRPr="00250EE4">
              <w:rPr>
                <w:lang w:val="en-GB"/>
              </w:rPr>
              <w:t xml:space="preserve">Project </w:t>
            </w:r>
            <w:r>
              <w:rPr>
                <w:lang w:val="en-GB"/>
              </w:rPr>
              <w:t>S</w:t>
            </w:r>
            <w:r w:rsidRPr="00250EE4">
              <w:rPr>
                <w:lang w:val="en-GB"/>
              </w:rPr>
              <w:t xml:space="preserve">cope of Work; </w:t>
            </w:r>
            <w:r w:rsidRPr="00250EE4">
              <w:rPr>
                <w:b/>
                <w:bCs/>
                <w:lang w:val="en-GB"/>
              </w:rPr>
              <w:t>and</w:t>
            </w:r>
          </w:p>
          <w:p w14:paraId="30E4B8AF" w14:textId="77777777" w:rsidR="00BB3725" w:rsidRPr="00250EE4" w:rsidRDefault="00BB3725" w:rsidP="00D0738B">
            <w:pPr>
              <w:pStyle w:val="ListParagraph"/>
              <w:numPr>
                <w:ilvl w:val="0"/>
                <w:numId w:val="42"/>
              </w:numPr>
              <w:spacing w:line="276" w:lineRule="auto"/>
              <w:rPr>
                <w:lang w:val="en-GB"/>
              </w:rPr>
            </w:pPr>
            <w:r w:rsidRPr="00250EE4">
              <w:rPr>
                <w:lang w:val="en-GB"/>
              </w:rPr>
              <w:t xml:space="preserve">Project </w:t>
            </w:r>
            <w:r>
              <w:rPr>
                <w:lang w:val="en-GB"/>
              </w:rPr>
              <w:t>S</w:t>
            </w:r>
            <w:r w:rsidRPr="00250EE4">
              <w:rPr>
                <w:lang w:val="en-GB"/>
              </w:rPr>
              <w:t>tart and End date.</w:t>
            </w:r>
          </w:p>
          <w:p w14:paraId="518DE532" w14:textId="77777777" w:rsidR="00BB3725" w:rsidRDefault="00BB3725" w:rsidP="002C602F">
            <w:pPr>
              <w:spacing w:line="276" w:lineRule="auto"/>
              <w:rPr>
                <w:rFonts w:asciiTheme="minorHAnsi" w:hAnsiTheme="minorHAnsi" w:cstheme="minorHAnsi"/>
              </w:rPr>
            </w:pPr>
          </w:p>
          <w:p w14:paraId="4B9E7DEA" w14:textId="00C97CC4" w:rsidR="00BB3725" w:rsidRPr="00250EE4" w:rsidRDefault="00BB3725" w:rsidP="002C602F">
            <w:pPr>
              <w:spacing w:line="276" w:lineRule="auto"/>
              <w:rPr>
                <w:rFonts w:asciiTheme="minorHAnsi" w:hAnsiTheme="minorHAnsi" w:cstheme="minorHAnsi"/>
                <w:b/>
                <w:bCs/>
              </w:rPr>
            </w:pPr>
            <w:r w:rsidRPr="00250EE4">
              <w:rPr>
                <w:rFonts w:asciiTheme="minorHAnsi" w:hAnsiTheme="minorHAnsi" w:cstheme="minorHAnsi"/>
                <w:b/>
                <w:bCs/>
              </w:rPr>
              <w:t>N</w:t>
            </w:r>
            <w:r w:rsidR="00647FCC">
              <w:rPr>
                <w:rFonts w:asciiTheme="minorHAnsi" w:hAnsiTheme="minorHAnsi" w:cstheme="minorHAnsi"/>
                <w:b/>
                <w:bCs/>
              </w:rPr>
              <w:t>OTE</w:t>
            </w:r>
            <w:r w:rsidR="00EE3E66">
              <w:rPr>
                <w:rFonts w:asciiTheme="minorHAnsi" w:hAnsiTheme="minorHAnsi" w:cstheme="minorHAnsi"/>
                <w:b/>
                <w:bCs/>
              </w:rPr>
              <w:t xml:space="preserve"> </w:t>
            </w:r>
            <w:r w:rsidRPr="00250EE4">
              <w:rPr>
                <w:rFonts w:asciiTheme="minorHAnsi" w:hAnsiTheme="minorHAnsi" w:cstheme="minorHAnsi"/>
                <w:b/>
                <w:bCs/>
              </w:rPr>
              <w:t>2</w:t>
            </w:r>
            <w:r w:rsidR="00EE3E66">
              <w:rPr>
                <w:rFonts w:asciiTheme="minorHAnsi" w:hAnsiTheme="minorHAnsi" w:cstheme="minorHAnsi"/>
                <w:b/>
                <w:bCs/>
              </w:rPr>
              <w:t>:</w:t>
            </w:r>
            <w:r w:rsidRPr="00250EE4">
              <w:rPr>
                <w:rFonts w:asciiTheme="minorHAnsi" w:hAnsiTheme="minorHAnsi" w:cstheme="minorHAnsi"/>
                <w:b/>
                <w:bCs/>
              </w:rPr>
              <w:t xml:space="preserve"> </w:t>
            </w:r>
          </w:p>
          <w:p w14:paraId="1A51502E" w14:textId="77777777" w:rsidR="00BB3725" w:rsidRPr="00250EE4" w:rsidRDefault="00BB3725" w:rsidP="002C602F">
            <w:pPr>
              <w:spacing w:line="276" w:lineRule="auto"/>
              <w:rPr>
                <w:rFonts w:asciiTheme="minorHAnsi" w:hAnsiTheme="minorHAnsi" w:cstheme="minorHAnsi"/>
                <w:szCs w:val="24"/>
                <w:lang w:val="en-GB"/>
              </w:rPr>
            </w:pPr>
            <w:r w:rsidRPr="00250EE4">
              <w:rPr>
                <w:rFonts w:asciiTheme="minorHAnsi" w:hAnsiTheme="minorHAnsi" w:cstheme="minorHAnsi"/>
                <w:szCs w:val="24"/>
                <w:lang w:val="en-GB"/>
              </w:rPr>
              <w:t>The reference letter/s should be on the referees’ company letterhead and include all of the following information:</w:t>
            </w:r>
          </w:p>
          <w:p w14:paraId="3C7DA3D7" w14:textId="77777777" w:rsidR="00BB3725" w:rsidRPr="00250EE4" w:rsidRDefault="00BB3725" w:rsidP="00D0738B">
            <w:pPr>
              <w:pStyle w:val="ListParagraph"/>
              <w:numPr>
                <w:ilvl w:val="0"/>
                <w:numId w:val="43"/>
              </w:numPr>
              <w:spacing w:line="276" w:lineRule="auto"/>
              <w:jc w:val="left"/>
              <w:rPr>
                <w:lang w:val="en-GB"/>
              </w:rPr>
            </w:pPr>
            <w:r w:rsidRPr="00250EE4">
              <w:rPr>
                <w:lang w:val="en-GB"/>
              </w:rPr>
              <w:t>Company Name; and</w:t>
            </w:r>
          </w:p>
          <w:p w14:paraId="3B03529C" w14:textId="77777777" w:rsidR="00BB3725" w:rsidRPr="00250EE4" w:rsidRDefault="00BB3725" w:rsidP="00D0738B">
            <w:pPr>
              <w:pStyle w:val="ListParagraph"/>
              <w:numPr>
                <w:ilvl w:val="0"/>
                <w:numId w:val="43"/>
              </w:numPr>
              <w:tabs>
                <w:tab w:val="num" w:pos="1107"/>
              </w:tabs>
              <w:spacing w:line="276" w:lineRule="auto"/>
              <w:jc w:val="left"/>
              <w:rPr>
                <w:lang w:val="en-GB"/>
              </w:rPr>
            </w:pPr>
            <w:r>
              <w:rPr>
                <w:lang w:val="en-GB"/>
              </w:rPr>
              <w:t>C</w:t>
            </w:r>
            <w:r w:rsidRPr="00250EE4">
              <w:rPr>
                <w:lang w:val="en-GB"/>
              </w:rPr>
              <w:t>ontact person, telephone and/or e-mail address; and</w:t>
            </w:r>
          </w:p>
          <w:p w14:paraId="09850CE8" w14:textId="77777777" w:rsidR="00BB3725" w:rsidRPr="00250EE4" w:rsidRDefault="00BB3725" w:rsidP="00D0738B">
            <w:pPr>
              <w:pStyle w:val="ListParagraph"/>
              <w:numPr>
                <w:ilvl w:val="0"/>
                <w:numId w:val="43"/>
              </w:numPr>
              <w:tabs>
                <w:tab w:val="num" w:pos="1107"/>
              </w:tabs>
              <w:spacing w:line="276" w:lineRule="auto"/>
              <w:jc w:val="left"/>
              <w:rPr>
                <w:lang w:val="en-GB"/>
              </w:rPr>
            </w:pPr>
            <w:r w:rsidRPr="00250EE4">
              <w:rPr>
                <w:lang w:val="en-GB"/>
              </w:rPr>
              <w:t>Project scope of Work; and</w:t>
            </w:r>
          </w:p>
          <w:p w14:paraId="504CD8C7" w14:textId="77777777" w:rsidR="00BB3725" w:rsidRPr="00250EE4" w:rsidRDefault="00BB3725" w:rsidP="00D0738B">
            <w:pPr>
              <w:pStyle w:val="ListParagraph"/>
              <w:numPr>
                <w:ilvl w:val="0"/>
                <w:numId w:val="43"/>
              </w:numPr>
              <w:tabs>
                <w:tab w:val="num" w:pos="1107"/>
              </w:tabs>
              <w:spacing w:line="276" w:lineRule="auto"/>
              <w:jc w:val="left"/>
              <w:rPr>
                <w:lang w:val="en-GB"/>
              </w:rPr>
            </w:pPr>
            <w:r w:rsidRPr="00250EE4">
              <w:rPr>
                <w:lang w:val="en-GB"/>
              </w:rPr>
              <w:t xml:space="preserve">Project start and End date. </w:t>
            </w:r>
          </w:p>
          <w:p w14:paraId="2F25227C" w14:textId="77777777" w:rsidR="00BB3725" w:rsidRDefault="00BB3725" w:rsidP="002C602F">
            <w:pPr>
              <w:spacing w:line="276" w:lineRule="auto"/>
              <w:rPr>
                <w:rFonts w:asciiTheme="minorHAnsi" w:hAnsiTheme="minorHAnsi" w:cstheme="minorHAnsi"/>
                <w:szCs w:val="24"/>
              </w:rPr>
            </w:pPr>
          </w:p>
          <w:p w14:paraId="081AC394" w14:textId="519EA664" w:rsidR="00BB3725" w:rsidRPr="006D3218" w:rsidRDefault="00BB3725" w:rsidP="002C602F">
            <w:pPr>
              <w:spacing w:line="276" w:lineRule="auto"/>
              <w:rPr>
                <w:rFonts w:asciiTheme="majorHAnsi" w:hAnsiTheme="majorHAnsi" w:cstheme="majorHAnsi"/>
                <w:b/>
                <w:bCs/>
              </w:rPr>
            </w:pPr>
            <w:r w:rsidRPr="006D3218">
              <w:rPr>
                <w:rFonts w:asciiTheme="majorHAnsi" w:hAnsiTheme="majorHAnsi" w:cstheme="majorHAnsi"/>
                <w:b/>
                <w:bCs/>
              </w:rPr>
              <w:t>N</w:t>
            </w:r>
            <w:r w:rsidR="00647FCC">
              <w:rPr>
                <w:rFonts w:asciiTheme="majorHAnsi" w:hAnsiTheme="majorHAnsi" w:cstheme="majorHAnsi"/>
                <w:b/>
                <w:bCs/>
              </w:rPr>
              <w:t>OTE</w:t>
            </w:r>
            <w:r w:rsidR="00EE3E66">
              <w:rPr>
                <w:rFonts w:asciiTheme="majorHAnsi" w:hAnsiTheme="majorHAnsi" w:cstheme="majorHAnsi"/>
                <w:b/>
                <w:bCs/>
              </w:rPr>
              <w:t xml:space="preserve"> </w:t>
            </w:r>
            <w:r w:rsidRPr="006D3218">
              <w:rPr>
                <w:rFonts w:asciiTheme="majorHAnsi" w:hAnsiTheme="majorHAnsi" w:cstheme="majorHAnsi"/>
                <w:b/>
                <w:bCs/>
              </w:rPr>
              <w:t>3</w:t>
            </w:r>
            <w:r w:rsidR="00EE3E66">
              <w:rPr>
                <w:rFonts w:asciiTheme="majorHAnsi" w:hAnsiTheme="majorHAnsi" w:cstheme="majorHAnsi"/>
                <w:b/>
                <w:bCs/>
              </w:rPr>
              <w:t>:</w:t>
            </w:r>
          </w:p>
          <w:p w14:paraId="14E7D683" w14:textId="09334A56" w:rsidR="00910DAA" w:rsidRPr="00D12EFF" w:rsidRDefault="00BB3725" w:rsidP="002C602F">
            <w:pPr>
              <w:pStyle w:val="NormalWeb"/>
              <w:spacing w:before="0" w:beforeAutospacing="0" w:after="0" w:afterAutospacing="0" w:line="276" w:lineRule="auto"/>
              <w:jc w:val="both"/>
              <w:rPr>
                <w:rFonts w:asciiTheme="majorHAnsi" w:hAnsiTheme="majorHAnsi" w:cstheme="majorHAnsi"/>
                <w:color w:val="000000" w:themeColor="text1"/>
              </w:rPr>
            </w:pPr>
            <w:r w:rsidRPr="006D3218">
              <w:rPr>
                <w:rFonts w:asciiTheme="majorHAnsi" w:hAnsiTheme="majorHAnsi" w:cstheme="majorHAnsi"/>
                <w:sz w:val="22"/>
                <w:szCs w:val="22"/>
              </w:rPr>
              <w:t xml:space="preserve">Failure to submit reference letter/s and/or to complete </w:t>
            </w:r>
            <w:r w:rsidRPr="006D3218">
              <w:rPr>
                <w:rFonts w:asciiTheme="majorHAnsi" w:hAnsiTheme="majorHAnsi" w:cstheme="majorHAnsi"/>
                <w:b/>
                <w:bCs/>
                <w:sz w:val="22"/>
                <w:szCs w:val="22"/>
              </w:rPr>
              <w:t xml:space="preserve">Table </w:t>
            </w:r>
            <w:r>
              <w:rPr>
                <w:rFonts w:asciiTheme="majorHAnsi" w:hAnsiTheme="majorHAnsi" w:cstheme="majorHAnsi"/>
                <w:b/>
                <w:bCs/>
                <w:sz w:val="22"/>
                <w:szCs w:val="22"/>
              </w:rPr>
              <w:t>6</w:t>
            </w:r>
            <w:r w:rsidRPr="006D3218">
              <w:rPr>
                <w:rFonts w:asciiTheme="majorHAnsi" w:hAnsiTheme="majorHAnsi" w:cstheme="majorHAnsi"/>
                <w:sz w:val="22"/>
                <w:szCs w:val="22"/>
              </w:rPr>
              <w:t xml:space="preserve"> fully as indicated above will result in disqualification.</w:t>
            </w:r>
          </w:p>
        </w:tc>
        <w:tc>
          <w:tcPr>
            <w:tcW w:w="3210" w:type="dxa"/>
          </w:tcPr>
          <w:p w14:paraId="1D1D1E02" w14:textId="4CFBE230" w:rsidR="00910DAA" w:rsidRPr="00194A3C" w:rsidRDefault="00910DAA" w:rsidP="00910DAA">
            <w:pPr>
              <w:jc w:val="left"/>
              <w:rPr>
                <w:rFonts w:asciiTheme="majorHAnsi" w:hAnsiTheme="majorHAnsi" w:cstheme="majorHAnsi"/>
                <w:color w:val="000000" w:themeColor="text1"/>
                <w:lang w:val="en-GB"/>
              </w:rPr>
            </w:pPr>
            <w:r w:rsidRPr="00B942C2">
              <w:rPr>
                <w:rFonts w:asciiTheme="majorHAnsi" w:hAnsiTheme="majorHAnsi" w:cstheme="majorHAnsi"/>
                <w:color w:val="EE0000"/>
              </w:rPr>
              <w:t>&lt;provide unique reference to locate substantiating evidence in the bid response –</w:t>
            </w:r>
            <w:r w:rsidRPr="00B942C2">
              <w:rPr>
                <w:rFonts w:asciiTheme="majorHAnsi" w:hAnsiTheme="majorHAnsi" w:cstheme="majorHAnsi"/>
                <w:b/>
                <w:bCs/>
                <w:color w:val="EE0000"/>
              </w:rPr>
              <w:t xml:space="preserve"> see Annex A, par 5.</w:t>
            </w:r>
            <w:r w:rsidR="00ED2B1A" w:rsidRPr="00B942C2">
              <w:rPr>
                <w:rFonts w:asciiTheme="majorHAnsi" w:hAnsiTheme="majorHAnsi" w:cstheme="majorHAnsi"/>
                <w:b/>
                <w:bCs/>
                <w:color w:val="EE0000"/>
              </w:rPr>
              <w:t>3</w:t>
            </w:r>
            <w:r w:rsidRPr="00B942C2">
              <w:rPr>
                <w:rFonts w:asciiTheme="majorHAnsi" w:hAnsiTheme="majorHAnsi" w:cstheme="majorHAnsi"/>
                <w:b/>
                <w:bCs/>
                <w:color w:val="EE0000"/>
              </w:rPr>
              <w:t xml:space="preserve">, table </w:t>
            </w:r>
            <w:r w:rsidR="00D12EFF" w:rsidRPr="00B942C2">
              <w:rPr>
                <w:rFonts w:asciiTheme="majorHAnsi" w:hAnsiTheme="majorHAnsi" w:cstheme="majorHAnsi"/>
                <w:b/>
                <w:bCs/>
                <w:color w:val="EE0000"/>
              </w:rPr>
              <w:t>6</w:t>
            </w:r>
            <w:r w:rsidRPr="00B942C2">
              <w:rPr>
                <w:rFonts w:asciiTheme="majorHAnsi" w:hAnsiTheme="majorHAnsi" w:cstheme="majorHAnsi"/>
                <w:color w:val="EE0000"/>
              </w:rPr>
              <w:t>&gt;</w:t>
            </w:r>
          </w:p>
        </w:tc>
      </w:tr>
    </w:tbl>
    <w:tbl>
      <w:tblPr>
        <w:tblStyle w:val="TableGrid5"/>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162"/>
        <w:gridCol w:w="3027"/>
        <w:gridCol w:w="3439"/>
      </w:tblGrid>
      <w:tr w:rsidR="00BB3725" w:rsidRPr="004543CB" w14:paraId="6955321F" w14:textId="77777777" w:rsidTr="00B942C2">
        <w:tc>
          <w:tcPr>
            <w:tcW w:w="5000" w:type="pct"/>
            <w:gridSpan w:val="3"/>
          </w:tcPr>
          <w:p w14:paraId="5598FE00" w14:textId="1F011EC4" w:rsidR="00BB3725" w:rsidRPr="00B942C2" w:rsidRDefault="00B942C2" w:rsidP="00D0738B">
            <w:pPr>
              <w:pStyle w:val="ListParagraph"/>
              <w:numPr>
                <w:ilvl w:val="2"/>
                <w:numId w:val="41"/>
              </w:numPr>
              <w:tabs>
                <w:tab w:val="left" w:pos="318"/>
              </w:tabs>
              <w:ind w:left="34" w:hanging="34"/>
              <w:rPr>
                <w:rFonts w:eastAsia="Calibri Light" w:cs="Calibri Light"/>
                <w:b/>
                <w:sz w:val="24"/>
                <w:szCs w:val="24"/>
              </w:rPr>
            </w:pPr>
            <w:r w:rsidRPr="00647FCC">
              <w:rPr>
                <w:rFonts w:asciiTheme="majorHAnsi" w:hAnsiTheme="majorHAnsi" w:cstheme="majorHAnsi"/>
                <w:b/>
                <w:bCs/>
                <w:sz w:val="22"/>
                <w:szCs w:val="22"/>
                <w:lang w:val="en-GB"/>
              </w:rPr>
              <w:t xml:space="preserve">Special </w:t>
            </w:r>
            <w:r w:rsidR="00647FCC">
              <w:rPr>
                <w:rFonts w:asciiTheme="majorHAnsi" w:hAnsiTheme="majorHAnsi" w:cstheme="majorHAnsi"/>
                <w:b/>
                <w:bCs/>
                <w:sz w:val="22"/>
                <w:szCs w:val="22"/>
                <w:lang w:val="en-GB"/>
              </w:rPr>
              <w:t>C</w:t>
            </w:r>
            <w:r w:rsidRPr="00647FCC">
              <w:rPr>
                <w:rFonts w:asciiTheme="majorHAnsi" w:hAnsiTheme="majorHAnsi" w:cstheme="majorHAnsi"/>
                <w:b/>
                <w:bCs/>
                <w:sz w:val="22"/>
                <w:szCs w:val="22"/>
                <w:lang w:val="en-GB"/>
              </w:rPr>
              <w:t xml:space="preserve">onditions of </w:t>
            </w:r>
            <w:r w:rsidR="00647FCC">
              <w:rPr>
                <w:rFonts w:asciiTheme="majorHAnsi" w:hAnsiTheme="majorHAnsi" w:cstheme="majorHAnsi"/>
                <w:b/>
                <w:bCs/>
                <w:sz w:val="22"/>
                <w:szCs w:val="22"/>
                <w:lang w:val="en-GB"/>
              </w:rPr>
              <w:t>C</w:t>
            </w:r>
            <w:r w:rsidRPr="00647FCC">
              <w:rPr>
                <w:rFonts w:asciiTheme="majorHAnsi" w:hAnsiTheme="majorHAnsi" w:cstheme="majorHAnsi"/>
                <w:b/>
                <w:bCs/>
                <w:sz w:val="22"/>
                <w:szCs w:val="22"/>
                <w:lang w:val="en-GB"/>
              </w:rPr>
              <w:t xml:space="preserve">ontract </w:t>
            </w:r>
            <w:r w:rsidR="00647FCC">
              <w:rPr>
                <w:rFonts w:asciiTheme="majorHAnsi" w:hAnsiTheme="majorHAnsi" w:cstheme="majorHAnsi"/>
                <w:b/>
                <w:bCs/>
                <w:sz w:val="22"/>
                <w:szCs w:val="22"/>
                <w:lang w:val="en-GB"/>
              </w:rPr>
              <w:t>A</w:t>
            </w:r>
            <w:r w:rsidRPr="00647FCC">
              <w:rPr>
                <w:rFonts w:asciiTheme="majorHAnsi" w:hAnsiTheme="majorHAnsi" w:cstheme="majorHAnsi"/>
                <w:b/>
                <w:bCs/>
                <w:sz w:val="22"/>
                <w:szCs w:val="22"/>
                <w:lang w:val="en-GB"/>
              </w:rPr>
              <w:t>cceptance</w:t>
            </w:r>
            <w:r w:rsidR="00BB3725" w:rsidRPr="00B942C2" w:rsidDel="00D42656">
              <w:rPr>
                <w:rFonts w:eastAsia="Calibri Light" w:cs="Calibri Light"/>
                <w:b/>
                <w:sz w:val="24"/>
                <w:szCs w:val="24"/>
              </w:rPr>
              <w:t xml:space="preserve"> </w:t>
            </w:r>
          </w:p>
        </w:tc>
      </w:tr>
      <w:tr w:rsidR="00BB3725" w:rsidRPr="00A31492" w14:paraId="08D473EB" w14:textId="77777777" w:rsidTr="00B942C2">
        <w:tc>
          <w:tcPr>
            <w:tcW w:w="1642" w:type="pct"/>
          </w:tcPr>
          <w:p w14:paraId="0470AD3A" w14:textId="77777777" w:rsidR="00BB3725" w:rsidRPr="00A31492" w:rsidRDefault="00BB3725" w:rsidP="00A63978">
            <w:pPr>
              <w:rPr>
                <w:rFonts w:asciiTheme="majorHAnsi" w:eastAsia="Calibri Light" w:hAnsiTheme="majorHAnsi" w:cstheme="majorHAnsi"/>
                <w:sz w:val="22"/>
                <w:szCs w:val="22"/>
              </w:rPr>
            </w:pPr>
            <w:r w:rsidRPr="00A31492">
              <w:rPr>
                <w:rFonts w:asciiTheme="majorHAnsi" w:eastAsia="Calibri Light" w:hAnsiTheme="majorHAnsi" w:cstheme="majorHAnsi"/>
                <w:sz w:val="22"/>
                <w:szCs w:val="22"/>
              </w:rPr>
              <w:t xml:space="preserve">The Bidder </w:t>
            </w:r>
            <w:r w:rsidRPr="00A31492">
              <w:rPr>
                <w:rFonts w:asciiTheme="majorHAnsi" w:eastAsia="Calibri Light" w:hAnsiTheme="majorHAnsi" w:cstheme="majorHAnsi"/>
                <w:b/>
                <w:bCs/>
                <w:sz w:val="22"/>
                <w:szCs w:val="22"/>
              </w:rPr>
              <w:t>must accept</w:t>
            </w:r>
            <w:r w:rsidRPr="00A31492">
              <w:rPr>
                <w:rFonts w:asciiTheme="majorHAnsi" w:eastAsia="Calibri Light" w:hAnsiTheme="majorHAnsi" w:cstheme="majorHAnsi"/>
                <w:sz w:val="22"/>
                <w:szCs w:val="22"/>
              </w:rPr>
              <w:t xml:space="preserve"> </w:t>
            </w:r>
            <w:r w:rsidRPr="00A31492">
              <w:rPr>
                <w:rFonts w:asciiTheme="majorHAnsi" w:eastAsia="Calibri Light" w:hAnsiTheme="majorHAnsi" w:cstheme="majorHAnsi"/>
                <w:b/>
                <w:bCs/>
                <w:sz w:val="22"/>
                <w:szCs w:val="22"/>
              </w:rPr>
              <w:t>ALL</w:t>
            </w:r>
            <w:r w:rsidRPr="00A31492">
              <w:rPr>
                <w:rFonts w:asciiTheme="majorHAnsi" w:eastAsia="Calibri Light" w:hAnsiTheme="majorHAnsi" w:cstheme="majorHAnsi"/>
                <w:sz w:val="22"/>
                <w:szCs w:val="22"/>
              </w:rPr>
              <w:t xml:space="preserve"> the following:</w:t>
            </w:r>
          </w:p>
          <w:p w14:paraId="71B23500" w14:textId="77777777" w:rsidR="00BB3725" w:rsidRPr="00A31492" w:rsidDel="00D42656" w:rsidRDefault="00BB3725" w:rsidP="00A63978">
            <w:pPr>
              <w:rPr>
                <w:rFonts w:asciiTheme="majorHAnsi" w:eastAsia="Times New Roman" w:hAnsiTheme="majorHAnsi" w:cstheme="majorHAnsi"/>
                <w:b/>
                <w:bCs/>
                <w:sz w:val="22"/>
                <w:szCs w:val="22"/>
              </w:rPr>
            </w:pPr>
            <w:r w:rsidRPr="00A31492">
              <w:rPr>
                <w:rFonts w:asciiTheme="majorHAnsi" w:eastAsia="Calibri Light" w:hAnsiTheme="majorHAnsi" w:cstheme="majorHAnsi"/>
                <w:sz w:val="22"/>
                <w:szCs w:val="22"/>
              </w:rPr>
              <w:t>All the Special Conditions of Contract (SCC) as stated in section 4.3.</w:t>
            </w:r>
          </w:p>
        </w:tc>
        <w:tc>
          <w:tcPr>
            <w:tcW w:w="1572" w:type="pct"/>
          </w:tcPr>
          <w:p w14:paraId="5CA84446" w14:textId="761D428F" w:rsidR="00BB3725" w:rsidRPr="00A31492" w:rsidRDefault="00BB3725" w:rsidP="002C602F">
            <w:pPr>
              <w:spacing w:line="276" w:lineRule="auto"/>
              <w:rPr>
                <w:rFonts w:asciiTheme="majorHAnsi" w:eastAsia="Calibri Light" w:hAnsiTheme="majorHAnsi" w:cstheme="majorHAnsi"/>
                <w:b/>
                <w:bCs/>
                <w:sz w:val="22"/>
                <w:szCs w:val="22"/>
              </w:rPr>
            </w:pPr>
            <w:bookmarkStart w:id="26" w:name="_Hlk201230220"/>
            <w:bookmarkStart w:id="27" w:name="_Hlk210851586"/>
            <w:r w:rsidRPr="00A31492">
              <w:rPr>
                <w:rFonts w:asciiTheme="majorHAnsi" w:eastAsia="Calibri Light" w:hAnsiTheme="majorHAnsi" w:cstheme="majorHAnsi"/>
                <w:sz w:val="22"/>
                <w:szCs w:val="22"/>
              </w:rPr>
              <w:t xml:space="preserve">The Bidder </w:t>
            </w:r>
            <w:r w:rsidRPr="00A31492">
              <w:rPr>
                <w:rFonts w:asciiTheme="majorHAnsi" w:eastAsia="Calibri Light" w:hAnsiTheme="majorHAnsi" w:cstheme="majorHAnsi"/>
                <w:b/>
                <w:bCs/>
                <w:sz w:val="22"/>
                <w:szCs w:val="22"/>
              </w:rPr>
              <w:t>must</w:t>
            </w:r>
            <w:r w:rsidRPr="00A31492">
              <w:rPr>
                <w:rFonts w:asciiTheme="majorHAnsi" w:eastAsia="Calibri Light" w:hAnsiTheme="majorHAnsi" w:cstheme="majorHAnsi"/>
                <w:bCs/>
                <w:sz w:val="22"/>
                <w:szCs w:val="22"/>
              </w:rPr>
              <w:t xml:space="preserve"> ac</w:t>
            </w:r>
            <w:r w:rsidR="00647FCC">
              <w:rPr>
                <w:rFonts w:asciiTheme="majorHAnsi" w:eastAsia="Calibri Light" w:hAnsiTheme="majorHAnsi" w:cstheme="majorHAnsi"/>
                <w:bCs/>
                <w:sz w:val="22"/>
                <w:szCs w:val="22"/>
              </w:rPr>
              <w:t>cept</w:t>
            </w:r>
            <w:r w:rsidRPr="00A31492">
              <w:rPr>
                <w:rFonts w:asciiTheme="majorHAnsi" w:eastAsia="Calibri Light" w:hAnsiTheme="majorHAnsi" w:cstheme="majorHAnsi"/>
                <w:b/>
                <w:bCs/>
                <w:sz w:val="22"/>
                <w:szCs w:val="22"/>
              </w:rPr>
              <w:t xml:space="preserve"> </w:t>
            </w:r>
            <w:r w:rsidRPr="00A31492">
              <w:rPr>
                <w:rFonts w:asciiTheme="majorHAnsi" w:eastAsia="Calibri Light" w:hAnsiTheme="majorHAnsi" w:cstheme="majorHAnsi"/>
                <w:sz w:val="22"/>
                <w:szCs w:val="22"/>
              </w:rPr>
              <w:t xml:space="preserve">the Special Conditions of Contract (SCC) as stated in </w:t>
            </w:r>
            <w:r w:rsidRPr="00A31492">
              <w:rPr>
                <w:rFonts w:asciiTheme="majorHAnsi" w:eastAsia="Calibri Light" w:hAnsiTheme="majorHAnsi" w:cstheme="majorHAnsi"/>
                <w:b/>
                <w:bCs/>
                <w:sz w:val="22"/>
                <w:szCs w:val="22"/>
              </w:rPr>
              <w:t>section 4.3</w:t>
            </w:r>
            <w:r w:rsidRPr="00A31492">
              <w:rPr>
                <w:rFonts w:asciiTheme="majorHAnsi" w:eastAsia="Calibri Light" w:hAnsiTheme="majorHAnsi" w:cstheme="majorHAnsi"/>
                <w:sz w:val="22"/>
                <w:szCs w:val="22"/>
              </w:rPr>
              <w:t xml:space="preserve"> by signing the declaration of compliance and acceptance of SCC in </w:t>
            </w:r>
            <w:r w:rsidRPr="00A31492">
              <w:rPr>
                <w:rFonts w:asciiTheme="majorHAnsi" w:eastAsia="Calibri Light" w:hAnsiTheme="majorHAnsi" w:cstheme="majorHAnsi"/>
                <w:b/>
                <w:bCs/>
                <w:sz w:val="22"/>
                <w:szCs w:val="22"/>
              </w:rPr>
              <w:t>section 4.3.2.</w:t>
            </w:r>
          </w:p>
          <w:p w14:paraId="3E501443" w14:textId="77777777" w:rsidR="00BB3725" w:rsidRPr="00A31492" w:rsidRDefault="00BB3725" w:rsidP="002C602F">
            <w:pPr>
              <w:spacing w:line="276" w:lineRule="auto"/>
              <w:rPr>
                <w:rFonts w:asciiTheme="majorHAnsi" w:eastAsia="Calibri Light" w:hAnsiTheme="majorHAnsi" w:cstheme="majorHAnsi"/>
                <w:sz w:val="22"/>
                <w:szCs w:val="22"/>
              </w:rPr>
            </w:pPr>
          </w:p>
          <w:bookmarkEnd w:id="26"/>
          <w:p w14:paraId="21261839" w14:textId="38204324" w:rsidR="00BB3725" w:rsidRPr="00A31492" w:rsidRDefault="00BB3725" w:rsidP="002C602F">
            <w:pPr>
              <w:spacing w:line="276" w:lineRule="auto"/>
              <w:rPr>
                <w:rFonts w:asciiTheme="majorHAnsi" w:eastAsia="Calibri Light" w:hAnsiTheme="majorHAnsi" w:cstheme="majorHAnsi"/>
                <w:b/>
                <w:bCs/>
                <w:sz w:val="22"/>
                <w:szCs w:val="22"/>
              </w:rPr>
            </w:pPr>
            <w:r w:rsidRPr="00A31492">
              <w:rPr>
                <w:rFonts w:asciiTheme="majorHAnsi" w:eastAsia="Calibri Light" w:hAnsiTheme="majorHAnsi" w:cstheme="majorHAnsi"/>
                <w:b/>
                <w:bCs/>
                <w:sz w:val="22"/>
                <w:szCs w:val="22"/>
              </w:rPr>
              <w:t>N</w:t>
            </w:r>
            <w:r w:rsidR="00647FCC">
              <w:rPr>
                <w:rFonts w:asciiTheme="majorHAnsi" w:eastAsia="Calibri Light" w:hAnsiTheme="majorHAnsi" w:cstheme="majorHAnsi"/>
                <w:b/>
                <w:bCs/>
                <w:sz w:val="22"/>
                <w:szCs w:val="22"/>
              </w:rPr>
              <w:t>OTE</w:t>
            </w:r>
            <w:r w:rsidR="00EE3E66" w:rsidRPr="00A31492">
              <w:rPr>
                <w:rFonts w:asciiTheme="majorHAnsi" w:eastAsia="Calibri Light" w:hAnsiTheme="majorHAnsi" w:cstheme="majorHAnsi"/>
                <w:b/>
                <w:bCs/>
                <w:sz w:val="22"/>
                <w:szCs w:val="22"/>
              </w:rPr>
              <w:t xml:space="preserve"> 1</w:t>
            </w:r>
            <w:r w:rsidRPr="00A31492">
              <w:rPr>
                <w:rFonts w:asciiTheme="majorHAnsi" w:eastAsia="Calibri Light" w:hAnsiTheme="majorHAnsi" w:cstheme="majorHAnsi"/>
                <w:b/>
                <w:bCs/>
                <w:sz w:val="22"/>
                <w:szCs w:val="22"/>
              </w:rPr>
              <w:t xml:space="preserve">: </w:t>
            </w:r>
          </w:p>
          <w:p w14:paraId="4D7BF9EE" w14:textId="77777777" w:rsidR="00BB3725" w:rsidRPr="00A31492" w:rsidRDefault="00BB3725" w:rsidP="002C602F">
            <w:pPr>
              <w:spacing w:line="276" w:lineRule="auto"/>
              <w:rPr>
                <w:rFonts w:asciiTheme="majorHAnsi" w:eastAsia="Calibri Light" w:hAnsiTheme="majorHAnsi" w:cstheme="majorHAnsi"/>
                <w:sz w:val="22"/>
                <w:szCs w:val="22"/>
              </w:rPr>
            </w:pPr>
            <w:r w:rsidRPr="00A31492">
              <w:rPr>
                <w:rFonts w:asciiTheme="majorHAnsi" w:eastAsia="Calibri Light" w:hAnsiTheme="majorHAnsi" w:cstheme="majorHAnsi"/>
                <w:sz w:val="22"/>
                <w:szCs w:val="22"/>
              </w:rPr>
              <w:t>SITA reserves the right to verify the information provided.</w:t>
            </w:r>
          </w:p>
          <w:p w14:paraId="282FF448" w14:textId="77777777" w:rsidR="00BB3725" w:rsidRPr="00A31492" w:rsidRDefault="00BB3725" w:rsidP="002C602F">
            <w:pPr>
              <w:spacing w:line="276" w:lineRule="auto"/>
              <w:rPr>
                <w:rFonts w:asciiTheme="majorHAnsi" w:eastAsia="Calibri Light" w:hAnsiTheme="majorHAnsi" w:cstheme="majorHAnsi"/>
                <w:sz w:val="22"/>
                <w:szCs w:val="22"/>
              </w:rPr>
            </w:pPr>
          </w:p>
          <w:p w14:paraId="52BB394F" w14:textId="412FFE25" w:rsidR="00BB3725" w:rsidRPr="00A31492" w:rsidRDefault="00BB3725" w:rsidP="002C602F">
            <w:pPr>
              <w:spacing w:line="276" w:lineRule="auto"/>
              <w:rPr>
                <w:rFonts w:asciiTheme="majorHAnsi" w:eastAsia="Calibri Light" w:hAnsiTheme="majorHAnsi" w:cstheme="majorHAnsi"/>
                <w:b/>
                <w:bCs/>
                <w:sz w:val="22"/>
                <w:szCs w:val="22"/>
              </w:rPr>
            </w:pPr>
            <w:r w:rsidRPr="00A31492">
              <w:rPr>
                <w:rFonts w:asciiTheme="majorHAnsi" w:eastAsia="Calibri Light" w:hAnsiTheme="majorHAnsi" w:cstheme="majorHAnsi"/>
                <w:b/>
                <w:bCs/>
                <w:sz w:val="22"/>
                <w:szCs w:val="22"/>
              </w:rPr>
              <w:t>N</w:t>
            </w:r>
            <w:r w:rsidR="00647FCC">
              <w:rPr>
                <w:rFonts w:asciiTheme="majorHAnsi" w:eastAsia="Calibri Light" w:hAnsiTheme="majorHAnsi" w:cstheme="majorHAnsi"/>
                <w:b/>
                <w:bCs/>
                <w:sz w:val="22"/>
                <w:szCs w:val="22"/>
              </w:rPr>
              <w:t>OTE</w:t>
            </w:r>
            <w:r w:rsidR="00EE3E66" w:rsidRPr="00A31492">
              <w:rPr>
                <w:rFonts w:asciiTheme="majorHAnsi" w:eastAsia="Calibri Light" w:hAnsiTheme="majorHAnsi" w:cstheme="majorHAnsi"/>
                <w:b/>
                <w:bCs/>
                <w:sz w:val="22"/>
                <w:szCs w:val="22"/>
              </w:rPr>
              <w:t xml:space="preserve"> </w:t>
            </w:r>
            <w:r w:rsidRPr="00A31492">
              <w:rPr>
                <w:rFonts w:asciiTheme="majorHAnsi" w:eastAsia="Calibri Light" w:hAnsiTheme="majorHAnsi" w:cstheme="majorHAnsi"/>
                <w:b/>
                <w:bCs/>
                <w:sz w:val="22"/>
                <w:szCs w:val="22"/>
              </w:rPr>
              <w:t xml:space="preserve">2: </w:t>
            </w:r>
          </w:p>
          <w:p w14:paraId="73926CA7" w14:textId="77777777" w:rsidR="00BB3725" w:rsidRPr="00A31492" w:rsidRDefault="00BB3725" w:rsidP="002C602F">
            <w:pPr>
              <w:spacing w:line="276" w:lineRule="auto"/>
              <w:rPr>
                <w:rFonts w:asciiTheme="majorHAnsi" w:eastAsia="Calibri Light" w:hAnsiTheme="majorHAnsi" w:cstheme="majorHAnsi"/>
                <w:sz w:val="22"/>
                <w:szCs w:val="22"/>
              </w:rPr>
            </w:pPr>
            <w:r w:rsidRPr="00A31492">
              <w:rPr>
                <w:rFonts w:asciiTheme="majorHAnsi" w:eastAsia="Calibri Light" w:hAnsiTheme="majorHAnsi" w:cstheme="majorHAnsi"/>
                <w:sz w:val="22"/>
                <w:szCs w:val="22"/>
              </w:rPr>
              <w:t xml:space="preserve">Failure to complete and sign the SCC in </w:t>
            </w:r>
            <w:r w:rsidRPr="00A31492">
              <w:rPr>
                <w:rFonts w:asciiTheme="majorHAnsi" w:eastAsia="Calibri Light" w:hAnsiTheme="majorHAnsi" w:cstheme="majorHAnsi"/>
                <w:b/>
                <w:bCs/>
                <w:sz w:val="22"/>
                <w:szCs w:val="22"/>
              </w:rPr>
              <w:t xml:space="preserve">section 4.3.2 </w:t>
            </w:r>
            <w:r w:rsidRPr="00A31492">
              <w:rPr>
                <w:rFonts w:asciiTheme="majorHAnsi" w:eastAsia="Calibri Light" w:hAnsiTheme="majorHAnsi" w:cstheme="majorHAnsi"/>
                <w:sz w:val="22"/>
                <w:szCs w:val="22"/>
              </w:rPr>
              <w:t>will result in disqualification.</w:t>
            </w:r>
            <w:bookmarkEnd w:id="27"/>
          </w:p>
        </w:tc>
        <w:tc>
          <w:tcPr>
            <w:tcW w:w="1786" w:type="pct"/>
          </w:tcPr>
          <w:p w14:paraId="535F4485" w14:textId="06BC17D1" w:rsidR="00BB3725" w:rsidRPr="00A31492" w:rsidRDefault="00BB3725" w:rsidP="00A63978">
            <w:pPr>
              <w:rPr>
                <w:rFonts w:asciiTheme="majorHAnsi" w:eastAsia="Calibri Light" w:hAnsiTheme="majorHAnsi" w:cstheme="majorHAnsi"/>
                <w:color w:val="FF0000"/>
                <w:sz w:val="22"/>
                <w:szCs w:val="22"/>
              </w:rPr>
            </w:pPr>
            <w:r w:rsidRPr="00A31492">
              <w:rPr>
                <w:rFonts w:asciiTheme="majorHAnsi" w:eastAsia="Calibri Light" w:hAnsiTheme="majorHAnsi" w:cstheme="majorHAnsi"/>
                <w:color w:val="FF0000"/>
                <w:sz w:val="22"/>
                <w:szCs w:val="22"/>
              </w:rPr>
              <w:t xml:space="preserve">&lt;provide unique reference to locate substantiating evidence in the bid response – see </w:t>
            </w:r>
            <w:r w:rsidRPr="00A31492">
              <w:rPr>
                <w:rFonts w:asciiTheme="majorHAnsi" w:eastAsia="Calibri Light" w:hAnsiTheme="majorHAnsi" w:cstheme="majorHAnsi"/>
                <w:b/>
                <w:color w:val="FF0000"/>
                <w:sz w:val="22"/>
                <w:szCs w:val="22"/>
              </w:rPr>
              <w:t>Annex A, par 5.</w:t>
            </w:r>
            <w:r w:rsidR="00B942C2" w:rsidRPr="00A31492">
              <w:rPr>
                <w:rFonts w:asciiTheme="majorHAnsi" w:eastAsia="Calibri Light" w:hAnsiTheme="majorHAnsi" w:cstheme="majorHAnsi"/>
                <w:b/>
                <w:color w:val="FF0000"/>
                <w:sz w:val="22"/>
                <w:szCs w:val="22"/>
              </w:rPr>
              <w:t>4</w:t>
            </w:r>
          </w:p>
        </w:tc>
      </w:tr>
    </w:tbl>
    <w:p w14:paraId="6D9C008F" w14:textId="77777777" w:rsidR="00E7560D" w:rsidRPr="002C602F" w:rsidRDefault="00E7560D" w:rsidP="002C602F">
      <w:pPr>
        <w:rPr>
          <w:lang w:val="en-GB"/>
        </w:rPr>
      </w:pPr>
    </w:p>
    <w:p w14:paraId="61AFF9DF" w14:textId="622D6340" w:rsidR="005F30A3" w:rsidRPr="00647FCC" w:rsidRDefault="00B402FF" w:rsidP="00647FCC">
      <w:pPr>
        <w:pStyle w:val="Heading2"/>
        <w:spacing w:line="276" w:lineRule="auto"/>
        <w:jc w:val="both"/>
        <w:rPr>
          <w:rFonts w:cstheme="majorHAnsi"/>
          <w:sz w:val="24"/>
          <w:szCs w:val="24"/>
        </w:rPr>
      </w:pPr>
      <w:bookmarkStart w:id="28" w:name="_Toc228439889"/>
      <w:r w:rsidRPr="00A31492">
        <w:rPr>
          <w:rFonts w:cstheme="majorHAnsi"/>
          <w:sz w:val="24"/>
          <w:szCs w:val="24"/>
        </w:rPr>
        <w:t xml:space="preserve">Special Conditions of Contract Verification (Stage </w:t>
      </w:r>
      <w:r w:rsidR="00ED2B1A" w:rsidRPr="00A31492">
        <w:rPr>
          <w:rFonts w:cstheme="majorHAnsi"/>
          <w:sz w:val="24"/>
          <w:szCs w:val="24"/>
        </w:rPr>
        <w:t>3</w:t>
      </w:r>
      <w:r w:rsidRPr="00A31492">
        <w:rPr>
          <w:rFonts w:cstheme="majorHAnsi"/>
          <w:sz w:val="24"/>
          <w:szCs w:val="24"/>
        </w:rPr>
        <w:t>)</w:t>
      </w:r>
      <w:bookmarkEnd w:id="28"/>
    </w:p>
    <w:p w14:paraId="621795F3" w14:textId="77777777" w:rsidR="00B402FF" w:rsidRPr="00ED2FAA" w:rsidRDefault="00B402FF" w:rsidP="00D0738B">
      <w:pPr>
        <w:pStyle w:val="ListParagraph"/>
        <w:numPr>
          <w:ilvl w:val="0"/>
          <w:numId w:val="16"/>
        </w:numPr>
        <w:rPr>
          <w:rFonts w:asciiTheme="majorHAnsi" w:hAnsiTheme="majorHAnsi" w:cstheme="majorHAnsi"/>
          <w:lang w:val="en-GB"/>
        </w:rPr>
      </w:pPr>
      <w:r w:rsidRPr="00ED2FAA">
        <w:rPr>
          <w:rFonts w:asciiTheme="majorHAnsi" w:hAnsiTheme="majorHAnsi" w:cstheme="majorHAnsi"/>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DE07C3C" w14:textId="77777777" w:rsidR="00B402FF" w:rsidRPr="00ED2FAA" w:rsidRDefault="00B402FF" w:rsidP="00D0738B">
      <w:pPr>
        <w:pStyle w:val="ListParagraph"/>
        <w:numPr>
          <w:ilvl w:val="0"/>
          <w:numId w:val="16"/>
        </w:numPr>
        <w:rPr>
          <w:rFonts w:asciiTheme="majorHAnsi" w:hAnsiTheme="majorHAnsi" w:cstheme="majorHAnsi"/>
          <w:lang w:val="en-GB"/>
        </w:rPr>
      </w:pPr>
      <w:r w:rsidRPr="00ED2FAA">
        <w:rPr>
          <w:rFonts w:asciiTheme="majorHAnsi" w:hAnsiTheme="majorHAnsi" w:cstheme="majorHAnsi"/>
          <w:lang w:val="en-GB"/>
        </w:rPr>
        <w:t>SITA reserves the right to:</w:t>
      </w:r>
    </w:p>
    <w:p w14:paraId="680AE0A3" w14:textId="77777777" w:rsidR="00B402FF" w:rsidRPr="00ED2FAA" w:rsidRDefault="00B402FF" w:rsidP="00D0738B">
      <w:pPr>
        <w:pStyle w:val="ListParagraph"/>
        <w:numPr>
          <w:ilvl w:val="1"/>
          <w:numId w:val="16"/>
        </w:numPr>
        <w:rPr>
          <w:rFonts w:asciiTheme="majorHAnsi" w:hAnsiTheme="majorHAnsi" w:cstheme="majorHAnsi"/>
          <w:lang w:val="en-GB"/>
        </w:rPr>
      </w:pPr>
      <w:r w:rsidRPr="00ED2FAA">
        <w:rPr>
          <w:rFonts w:asciiTheme="majorHAnsi" w:hAnsiTheme="majorHAnsi" w:cstheme="majorHAnsi"/>
          <w:lang w:val="en-GB"/>
        </w:rPr>
        <w:t>Negotiate the conditions; or</w:t>
      </w:r>
    </w:p>
    <w:p w14:paraId="0458BB10" w14:textId="77777777" w:rsidR="00B402FF" w:rsidRPr="00ED2FAA" w:rsidRDefault="00B402FF" w:rsidP="00D0738B">
      <w:pPr>
        <w:pStyle w:val="ListParagraph"/>
        <w:numPr>
          <w:ilvl w:val="1"/>
          <w:numId w:val="16"/>
        </w:numPr>
        <w:rPr>
          <w:rFonts w:asciiTheme="majorHAnsi" w:hAnsiTheme="majorHAnsi" w:cstheme="majorHAnsi"/>
          <w:lang w:val="en-GB"/>
        </w:rPr>
      </w:pPr>
      <w:r w:rsidRPr="00ED2FAA">
        <w:rPr>
          <w:rFonts w:asciiTheme="majorHAnsi" w:hAnsiTheme="majorHAnsi" w:cstheme="majorHAnsi"/>
          <w:lang w:val="en-GB"/>
        </w:rPr>
        <w:t>Automatically disqualify a bidder for not accepting these conditions</w:t>
      </w:r>
      <w:r w:rsidR="00B222ED" w:rsidRPr="00ED2FAA">
        <w:rPr>
          <w:rFonts w:asciiTheme="majorHAnsi" w:hAnsiTheme="majorHAnsi" w:cstheme="majorHAnsi"/>
          <w:lang w:val="en-GB"/>
        </w:rPr>
        <w:t>; or</w:t>
      </w:r>
    </w:p>
    <w:p w14:paraId="1FA77DAD" w14:textId="77777777" w:rsidR="00B402FF" w:rsidRPr="00ED2FAA" w:rsidRDefault="00B222ED" w:rsidP="00D0738B">
      <w:pPr>
        <w:pStyle w:val="ListParagraph"/>
        <w:numPr>
          <w:ilvl w:val="0"/>
          <w:numId w:val="16"/>
        </w:numPr>
        <w:rPr>
          <w:rFonts w:asciiTheme="majorHAnsi" w:hAnsiTheme="majorHAnsi" w:cstheme="majorHAnsi"/>
          <w:lang w:val="en-GB"/>
        </w:rPr>
      </w:pPr>
      <w:r w:rsidRPr="00ED2FAA">
        <w:rPr>
          <w:rFonts w:asciiTheme="majorHAnsi" w:hAnsiTheme="majorHAnsi" w:cstheme="majorHAnsi"/>
          <w:lang w:val="en-GB"/>
        </w:rPr>
        <w:t xml:space="preserve">In the event that the bidder qualifies the proposal with own conditions and does not specifically withdraw such own conditions when called upon to do so, SITA will invoke the rights reserved in accordance with subsection </w:t>
      </w:r>
      <w:r w:rsidR="00D162FC" w:rsidRPr="00ED2FAA">
        <w:rPr>
          <w:rFonts w:asciiTheme="majorHAnsi" w:hAnsiTheme="majorHAnsi" w:cstheme="majorHAnsi"/>
          <w:lang w:val="en-GB"/>
        </w:rPr>
        <w:t>4</w:t>
      </w:r>
      <w:r w:rsidRPr="00ED2FAA">
        <w:rPr>
          <w:rFonts w:asciiTheme="majorHAnsi" w:hAnsiTheme="majorHAnsi" w:cstheme="majorHAnsi"/>
          <w:lang w:val="en-GB"/>
        </w:rPr>
        <w:t>.3.</w:t>
      </w:r>
      <w:r w:rsidR="008E59CE" w:rsidRPr="00ED2FAA">
        <w:rPr>
          <w:rFonts w:asciiTheme="majorHAnsi" w:hAnsiTheme="majorHAnsi" w:cstheme="majorHAnsi"/>
          <w:lang w:val="en-GB"/>
        </w:rPr>
        <w:t xml:space="preserve"> (b)</w:t>
      </w:r>
      <w:r w:rsidRPr="00ED2FAA">
        <w:rPr>
          <w:rFonts w:asciiTheme="majorHAnsi" w:hAnsiTheme="majorHAnsi" w:cstheme="majorHAnsi"/>
          <w:lang w:val="en-GB"/>
        </w:rPr>
        <w:t xml:space="preserve"> above.</w:t>
      </w:r>
    </w:p>
    <w:p w14:paraId="778D1502" w14:textId="49A33C66" w:rsidR="00B402FF" w:rsidRPr="00647FCC" w:rsidRDefault="00B402FF" w:rsidP="00647FCC">
      <w:pPr>
        <w:ind w:left="567"/>
        <w:rPr>
          <w:rFonts w:ascii="Calibri" w:hAnsi="Calibri" w:cs="Calibri"/>
          <w:sz w:val="24"/>
          <w:szCs w:val="24"/>
        </w:rPr>
      </w:pPr>
    </w:p>
    <w:p w14:paraId="7A6BF2A5" w14:textId="77777777" w:rsidR="00B222ED" w:rsidRPr="00ED2FAA" w:rsidRDefault="00B222ED" w:rsidP="00D162FC">
      <w:pPr>
        <w:pStyle w:val="Heading3"/>
        <w:spacing w:line="276" w:lineRule="auto"/>
        <w:jc w:val="both"/>
        <w:rPr>
          <w:rFonts w:cstheme="majorHAnsi"/>
        </w:rPr>
      </w:pPr>
      <w:bookmarkStart w:id="29" w:name="_Toc228439890"/>
      <w:r w:rsidRPr="00ED2FAA">
        <w:rPr>
          <w:rFonts w:cstheme="majorHAnsi"/>
        </w:rPr>
        <w:t>Special Conditions of Contract</w:t>
      </w:r>
      <w:bookmarkEnd w:id="29"/>
    </w:p>
    <w:p w14:paraId="1A48AD23" w14:textId="77777777" w:rsidR="00B222ED" w:rsidRPr="00ED2FAA" w:rsidRDefault="00B222ED" w:rsidP="00E8502E">
      <w:pPr>
        <w:pStyle w:val="Heading4"/>
        <w:ind w:hanging="993"/>
      </w:pPr>
      <w:r w:rsidRPr="00ED2FAA">
        <w:t>Contracting Conditions</w:t>
      </w:r>
    </w:p>
    <w:p w14:paraId="7126E1AB" w14:textId="77777777" w:rsidR="00B222ED" w:rsidRPr="003E63BE" w:rsidRDefault="00B222ED"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b/>
          <w:bCs/>
          <w:lang w:val="en-GB"/>
        </w:rPr>
        <w:t>Formal Contract</w:t>
      </w:r>
      <w:r w:rsidRPr="003E63BE">
        <w:rPr>
          <w:rFonts w:asciiTheme="majorHAnsi" w:hAnsiTheme="majorHAnsi" w:cstheme="majorHAnsi"/>
          <w:lang w:val="en-GB"/>
        </w:rPr>
        <w:t xml:space="preserve"> - The supplier must enter into a formal written contract (agreement) with SITA.</w:t>
      </w:r>
    </w:p>
    <w:p w14:paraId="7BAC41AC" w14:textId="77777777" w:rsidR="00B222ED" w:rsidRPr="003E63BE" w:rsidRDefault="00B222ED"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b/>
          <w:bCs/>
          <w:lang w:val="en-GB"/>
        </w:rPr>
        <w:t>Right to Audit</w:t>
      </w:r>
      <w:r w:rsidRPr="003E63BE">
        <w:rPr>
          <w:rFonts w:asciiTheme="majorHAnsi" w:hAnsiTheme="majorHAnsi" w:cstheme="majorHAnsi"/>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A605AB3" w14:textId="77777777" w:rsidR="002571D4" w:rsidRPr="003E63BE" w:rsidRDefault="002571D4" w:rsidP="00584284">
      <w:pPr>
        <w:pStyle w:val="ListParagraph"/>
        <w:numPr>
          <w:ilvl w:val="0"/>
          <w:numId w:val="4"/>
        </w:numPr>
        <w:rPr>
          <w:rFonts w:asciiTheme="majorHAnsi" w:hAnsiTheme="majorHAnsi" w:cstheme="majorHAnsi"/>
          <w:lang w:val="en-GB"/>
        </w:rPr>
      </w:pPr>
      <w:r w:rsidRPr="003E63BE">
        <w:rPr>
          <w:rStyle w:val="ui-provider"/>
          <w:rFonts w:asciiTheme="majorHAnsi" w:hAnsiTheme="majorHAnsi" w:cstheme="majorHAnsi"/>
        </w:rPr>
        <w:t xml:space="preserve">The wages paid to security </w:t>
      </w:r>
      <w:r w:rsidR="00EA4988" w:rsidRPr="003E63BE">
        <w:rPr>
          <w:rStyle w:val="ui-provider"/>
          <w:rFonts w:asciiTheme="majorHAnsi" w:hAnsiTheme="majorHAnsi" w:cstheme="majorHAnsi"/>
        </w:rPr>
        <w:t>officers should</w:t>
      </w:r>
      <w:r w:rsidRPr="003E63BE">
        <w:rPr>
          <w:rStyle w:val="ui-provider"/>
          <w:rFonts w:asciiTheme="majorHAnsi" w:hAnsiTheme="majorHAnsi" w:cstheme="majorHAnsi"/>
        </w:rPr>
        <w:t xml:space="preserve"> NOT be less than the minimum wage rate as prescribed by the Department of Labour Sectoral Determination 6: Security Services, South Africa throughout the contract period.</w:t>
      </w:r>
    </w:p>
    <w:p w14:paraId="546CFF0D"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The service aids are to be carried on the person</w:t>
      </w:r>
      <w:r w:rsidR="005B12A9" w:rsidRPr="003E63BE">
        <w:rPr>
          <w:rFonts w:asciiTheme="majorHAnsi" w:hAnsiTheme="majorHAnsi" w:cstheme="majorHAnsi"/>
          <w:lang w:val="en-GB"/>
        </w:rPr>
        <w:t>/guard</w:t>
      </w:r>
      <w:r w:rsidRPr="003E63BE">
        <w:rPr>
          <w:rFonts w:asciiTheme="majorHAnsi" w:hAnsiTheme="majorHAnsi" w:cstheme="majorHAnsi"/>
          <w:lang w:val="en-GB"/>
        </w:rPr>
        <w:t xml:space="preserve"> at all times during guard duty, such as</w:t>
      </w:r>
      <w:r w:rsidR="00952AE3" w:rsidRPr="003E63BE">
        <w:rPr>
          <w:rFonts w:asciiTheme="majorHAnsi" w:hAnsiTheme="majorHAnsi" w:cstheme="majorHAnsi"/>
          <w:lang w:val="en-GB"/>
        </w:rPr>
        <w:t xml:space="preserve"> and not limited</w:t>
      </w:r>
      <w:r w:rsidRPr="003E63BE">
        <w:rPr>
          <w:rFonts w:asciiTheme="majorHAnsi" w:hAnsiTheme="majorHAnsi" w:cstheme="majorHAnsi"/>
          <w:lang w:val="en-GB"/>
        </w:rPr>
        <w:t xml:space="preserve">: Hand cuffs, whistle, </w:t>
      </w:r>
      <w:r w:rsidR="00B22681" w:rsidRPr="003E63BE">
        <w:rPr>
          <w:rFonts w:asciiTheme="majorHAnsi" w:hAnsiTheme="majorHAnsi" w:cstheme="majorHAnsi"/>
          <w:lang w:val="en-GB"/>
        </w:rPr>
        <w:t>pocketbook</w:t>
      </w:r>
      <w:r w:rsidRPr="003E63BE">
        <w:rPr>
          <w:rFonts w:asciiTheme="majorHAnsi" w:hAnsiTheme="majorHAnsi" w:cstheme="majorHAnsi"/>
          <w:lang w:val="en-GB"/>
        </w:rPr>
        <w:t xml:space="preserve"> and pen, two-way radio</w:t>
      </w:r>
      <w:r w:rsidR="00E71B94" w:rsidRPr="003E63BE">
        <w:rPr>
          <w:rFonts w:asciiTheme="majorHAnsi" w:hAnsiTheme="majorHAnsi" w:cstheme="majorHAnsi"/>
          <w:lang w:val="en-GB"/>
        </w:rPr>
        <w:t>,</w:t>
      </w:r>
      <w:r w:rsidR="00952AE3" w:rsidRPr="003E63BE">
        <w:rPr>
          <w:rFonts w:asciiTheme="majorHAnsi" w:hAnsiTheme="majorHAnsi" w:cstheme="majorHAnsi"/>
          <w:lang w:val="en-GB"/>
        </w:rPr>
        <w:t xml:space="preserve"> pepper sprays at supplier’s own costs.</w:t>
      </w:r>
    </w:p>
    <w:p w14:paraId="74817FBE"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The bidder must provide a brochure showing all the service aids as listed.</w:t>
      </w:r>
    </w:p>
    <w:p w14:paraId="270E9D0D"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Availability of sufficient staff to prevent short postings and late comings to be provided by the company.</w:t>
      </w:r>
    </w:p>
    <w:p w14:paraId="76ABCD77"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The Security Officers must be able to communicate, read and write in English.</w:t>
      </w:r>
    </w:p>
    <w:p w14:paraId="37F654F4"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Security Officers are prohibited from reading documents or records in offices or unnecessary handling thereof.</w:t>
      </w:r>
    </w:p>
    <w:p w14:paraId="0025DEE6" w14:textId="77777777" w:rsidR="00545B78" w:rsidRPr="003E63BE" w:rsidRDefault="00545B78"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No information concerning SITA activities may be furnished to the public or news media by the company and his employees</w:t>
      </w:r>
      <w:r w:rsidR="005B12A9" w:rsidRPr="003E63BE">
        <w:rPr>
          <w:rFonts w:asciiTheme="majorHAnsi" w:hAnsiTheme="majorHAnsi" w:cstheme="majorHAnsi"/>
          <w:lang w:val="en-GB"/>
        </w:rPr>
        <w:t>.</w:t>
      </w:r>
    </w:p>
    <w:p w14:paraId="47E4D141" w14:textId="77777777" w:rsidR="00763B79" w:rsidRPr="003E63BE" w:rsidRDefault="00763B79" w:rsidP="00584284">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Only South African security officers will be accepted for this bid.</w:t>
      </w:r>
    </w:p>
    <w:p w14:paraId="303C9131" w14:textId="2065FEAA" w:rsidR="00313B4C" w:rsidRPr="003E63BE" w:rsidRDefault="00313B4C" w:rsidP="00313B4C">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 xml:space="preserve">The bidder must pay officers their monthly salaries consistently in line with the </w:t>
      </w:r>
      <w:r w:rsidR="005F30A3" w:rsidRPr="003E63BE">
        <w:rPr>
          <w:rFonts w:asciiTheme="majorHAnsi" w:hAnsiTheme="majorHAnsi" w:cstheme="majorHAnsi"/>
          <w:lang w:val="en-GB"/>
        </w:rPr>
        <w:t>National Bargaining Council for the Private Security Sector</w:t>
      </w:r>
      <w:r w:rsidR="006404F9" w:rsidRPr="003E63BE">
        <w:rPr>
          <w:rFonts w:asciiTheme="majorHAnsi" w:hAnsiTheme="majorHAnsi" w:cstheme="majorHAnsi"/>
          <w:lang w:val="en-GB"/>
        </w:rPr>
        <w:t xml:space="preserve"> (NBCPSS)</w:t>
      </w:r>
      <w:r w:rsidR="005F30A3" w:rsidRPr="003E63BE">
        <w:rPr>
          <w:rFonts w:asciiTheme="majorHAnsi" w:hAnsiTheme="majorHAnsi" w:cstheme="majorHAnsi"/>
          <w:lang w:val="en-GB"/>
        </w:rPr>
        <w:t xml:space="preserve"> as evidence of financial compliance of the bid</w:t>
      </w:r>
      <w:r w:rsidR="00D944E3" w:rsidRPr="003E63BE">
        <w:rPr>
          <w:rFonts w:asciiTheme="majorHAnsi" w:hAnsiTheme="majorHAnsi" w:cstheme="majorHAnsi"/>
          <w:lang w:val="en-GB"/>
        </w:rPr>
        <w:t xml:space="preserve"> </w:t>
      </w:r>
      <w:r w:rsidRPr="003E63BE">
        <w:rPr>
          <w:rFonts w:asciiTheme="majorHAnsi" w:hAnsiTheme="majorHAnsi" w:cstheme="majorHAnsi"/>
          <w:lang w:val="en-GB"/>
        </w:rPr>
        <w:t xml:space="preserve">for service rendered, </w:t>
      </w:r>
      <w:r w:rsidR="000F53AF" w:rsidRPr="003E63BE">
        <w:rPr>
          <w:rFonts w:asciiTheme="majorHAnsi" w:hAnsiTheme="majorHAnsi" w:cstheme="majorHAnsi"/>
          <w:lang w:val="en-GB"/>
        </w:rPr>
        <w:t xml:space="preserve">and as agreed in their agreement with the officers, </w:t>
      </w:r>
      <w:r w:rsidRPr="003E63BE">
        <w:rPr>
          <w:rFonts w:asciiTheme="majorHAnsi" w:hAnsiTheme="majorHAnsi" w:cstheme="majorHAnsi"/>
          <w:lang w:val="en-GB"/>
        </w:rPr>
        <w:t>failing which SITA will exercise the right to terminate the contract.</w:t>
      </w:r>
    </w:p>
    <w:p w14:paraId="1E9AE037" w14:textId="64A7B05C" w:rsidR="00D944E3" w:rsidRPr="003E63BE" w:rsidRDefault="00D944E3" w:rsidP="00313B4C">
      <w:pPr>
        <w:pStyle w:val="ListParagraph"/>
        <w:numPr>
          <w:ilvl w:val="0"/>
          <w:numId w:val="4"/>
        </w:numPr>
        <w:rPr>
          <w:rFonts w:asciiTheme="majorHAnsi" w:hAnsiTheme="majorHAnsi" w:cstheme="majorHAnsi"/>
          <w:lang w:val="en-GB"/>
        </w:rPr>
      </w:pPr>
      <w:r w:rsidRPr="003E63BE">
        <w:rPr>
          <w:rFonts w:asciiTheme="majorHAnsi" w:hAnsiTheme="majorHAnsi" w:cstheme="majorHAnsi"/>
          <w:lang w:val="en-GB"/>
        </w:rPr>
        <w:t xml:space="preserve">The </w:t>
      </w:r>
      <w:r w:rsidR="00647FCC">
        <w:rPr>
          <w:rFonts w:asciiTheme="majorHAnsi" w:hAnsiTheme="majorHAnsi" w:cstheme="majorHAnsi"/>
          <w:lang w:val="en-GB"/>
        </w:rPr>
        <w:t>S</w:t>
      </w:r>
      <w:r w:rsidRPr="003E63BE">
        <w:rPr>
          <w:rFonts w:asciiTheme="majorHAnsi" w:hAnsiTheme="majorHAnsi" w:cstheme="majorHAnsi"/>
          <w:lang w:val="en-GB"/>
        </w:rPr>
        <w:t xml:space="preserve">ervice Provider must be able to remunerate their officers even when the client is late with invoice payments due to technical problems </w:t>
      </w:r>
      <w:r w:rsidR="00250D80" w:rsidRPr="003E63BE">
        <w:rPr>
          <w:rFonts w:asciiTheme="majorHAnsi" w:hAnsiTheme="majorHAnsi" w:cstheme="majorHAnsi"/>
          <w:lang w:val="en-GB"/>
        </w:rPr>
        <w:t xml:space="preserve">or </w:t>
      </w:r>
      <w:r w:rsidRPr="003E63BE">
        <w:rPr>
          <w:rFonts w:asciiTheme="majorHAnsi" w:hAnsiTheme="majorHAnsi" w:cstheme="majorHAnsi"/>
          <w:lang w:val="en-GB"/>
        </w:rPr>
        <w:t>any other reason whatsoever.</w:t>
      </w:r>
    </w:p>
    <w:p w14:paraId="6392490F" w14:textId="77777777" w:rsidR="00313B4C" w:rsidRPr="003E63BE" w:rsidRDefault="00313B4C" w:rsidP="005F30A3">
      <w:pPr>
        <w:spacing w:after="0" w:line="240" w:lineRule="auto"/>
        <w:rPr>
          <w:rFonts w:asciiTheme="majorHAnsi" w:hAnsiTheme="majorHAnsi" w:cstheme="majorHAnsi"/>
          <w:lang w:val="en-GB"/>
        </w:rPr>
      </w:pPr>
    </w:p>
    <w:p w14:paraId="059DD923" w14:textId="48F30DFD" w:rsidR="005F30A3" w:rsidRPr="00ED2FAA" w:rsidRDefault="00B222ED" w:rsidP="00E8502E">
      <w:pPr>
        <w:pStyle w:val="Heading4"/>
        <w:ind w:hanging="993"/>
        <w:rPr>
          <w:rFonts w:cstheme="majorHAnsi"/>
          <w:szCs w:val="24"/>
        </w:rPr>
      </w:pPr>
      <w:r w:rsidRPr="00ED2FAA">
        <w:rPr>
          <w:rFonts w:cstheme="majorHAnsi"/>
          <w:szCs w:val="24"/>
        </w:rPr>
        <w:t>Delivery Address</w:t>
      </w:r>
    </w:p>
    <w:p w14:paraId="67D879E8" w14:textId="77777777" w:rsidR="008A5B92" w:rsidRDefault="00B222ED" w:rsidP="006D7966">
      <w:pPr>
        <w:ind w:left="567"/>
        <w:rPr>
          <w:rFonts w:asciiTheme="majorHAnsi" w:hAnsiTheme="majorHAnsi" w:cstheme="majorHAnsi"/>
        </w:rPr>
      </w:pPr>
      <w:r w:rsidRPr="003E63BE">
        <w:rPr>
          <w:rFonts w:asciiTheme="majorHAnsi" w:hAnsiTheme="majorHAnsi" w:cstheme="majorHAnsi"/>
        </w:rPr>
        <w:t>The supplier must deliver the required products or services at as indicated in Section 2.2,</w:t>
      </w:r>
    </w:p>
    <w:p w14:paraId="673D9C70" w14:textId="34524553" w:rsidR="008A5B92" w:rsidRPr="00E8502E" w:rsidRDefault="00D94000" w:rsidP="006D7966">
      <w:pPr>
        <w:ind w:left="567"/>
        <w:rPr>
          <w:rFonts w:asciiTheme="majorHAnsi" w:eastAsia="Aptos" w:hAnsiTheme="majorHAnsi" w:cstheme="majorHAnsi"/>
          <w14:ligatures w14:val="standardContextual"/>
        </w:rPr>
      </w:pPr>
      <w:r w:rsidRPr="00E8502E">
        <w:rPr>
          <w:rFonts w:asciiTheme="majorHAnsi" w:hAnsiTheme="majorHAnsi" w:cstheme="majorHAnsi"/>
        </w:rPr>
        <w:t xml:space="preserve">SITA </w:t>
      </w:r>
      <w:r w:rsidR="008A5B92" w:rsidRPr="00E8502E">
        <w:rPr>
          <w:rFonts w:asciiTheme="majorHAnsi" w:eastAsia="Aptos" w:hAnsiTheme="majorHAnsi" w:cstheme="majorHAnsi"/>
          <w14:ligatures w14:val="standardContextual"/>
        </w:rPr>
        <w:t>Office Suite 503, Floor 5</w:t>
      </w:r>
    </w:p>
    <w:p w14:paraId="41A7750A" w14:textId="77777777" w:rsidR="008A5B92" w:rsidRPr="00E8502E" w:rsidRDefault="008A5B92" w:rsidP="006D7966">
      <w:pPr>
        <w:spacing w:after="0" w:line="240" w:lineRule="auto"/>
        <w:ind w:left="567"/>
        <w:jc w:val="left"/>
        <w:rPr>
          <w:rFonts w:asciiTheme="majorHAnsi" w:eastAsia="Aptos" w:hAnsiTheme="majorHAnsi" w:cstheme="majorHAnsi"/>
          <w14:ligatures w14:val="standardContextual"/>
        </w:rPr>
      </w:pPr>
      <w:r w:rsidRPr="00E8502E">
        <w:rPr>
          <w:rFonts w:asciiTheme="majorHAnsi" w:eastAsia="Aptos" w:hAnsiTheme="majorHAnsi" w:cstheme="majorHAnsi"/>
          <w14:ligatures w14:val="standardContextual"/>
        </w:rPr>
        <w:t>The Pinnacle Building</w:t>
      </w:r>
    </w:p>
    <w:p w14:paraId="5041E03E" w14:textId="77777777" w:rsidR="008A5B92" w:rsidRPr="00E8502E" w:rsidRDefault="008A5B92" w:rsidP="006D7966">
      <w:pPr>
        <w:spacing w:after="0" w:line="240" w:lineRule="auto"/>
        <w:ind w:left="567"/>
        <w:jc w:val="left"/>
        <w:rPr>
          <w:rFonts w:asciiTheme="majorHAnsi" w:eastAsia="Aptos" w:hAnsiTheme="majorHAnsi" w:cstheme="majorHAnsi"/>
          <w14:ligatures w14:val="standardContextual"/>
        </w:rPr>
      </w:pPr>
      <w:r w:rsidRPr="00E8502E">
        <w:rPr>
          <w:rFonts w:asciiTheme="majorHAnsi" w:eastAsia="Aptos" w:hAnsiTheme="majorHAnsi" w:cstheme="majorHAnsi"/>
          <w14:ligatures w14:val="standardContextual"/>
        </w:rPr>
        <w:t>1 Parkin Street</w:t>
      </w:r>
    </w:p>
    <w:p w14:paraId="0A447BAD" w14:textId="77777777" w:rsidR="008A5B92" w:rsidRPr="00E8502E" w:rsidRDefault="008A5B92" w:rsidP="006D7966">
      <w:pPr>
        <w:spacing w:after="0" w:line="240" w:lineRule="auto"/>
        <w:ind w:left="567"/>
        <w:jc w:val="left"/>
        <w:rPr>
          <w:rFonts w:asciiTheme="majorHAnsi" w:eastAsia="Aptos" w:hAnsiTheme="majorHAnsi" w:cstheme="majorHAnsi"/>
          <w14:ligatures w14:val="standardContextual"/>
        </w:rPr>
      </w:pPr>
      <w:r w:rsidRPr="00E8502E">
        <w:rPr>
          <w:rFonts w:asciiTheme="majorHAnsi" w:eastAsia="Aptos" w:hAnsiTheme="majorHAnsi" w:cstheme="majorHAnsi"/>
          <w14:ligatures w14:val="standardContextual"/>
        </w:rPr>
        <w:t xml:space="preserve">Nelspruit </w:t>
      </w:r>
    </w:p>
    <w:p w14:paraId="00494477" w14:textId="77777777" w:rsidR="008A5B92" w:rsidRPr="00E8502E" w:rsidRDefault="008A5B92" w:rsidP="006D7966">
      <w:pPr>
        <w:spacing w:after="0" w:line="240" w:lineRule="auto"/>
        <w:ind w:left="567"/>
        <w:jc w:val="left"/>
        <w:rPr>
          <w:rFonts w:asciiTheme="majorHAnsi" w:eastAsia="Aptos" w:hAnsiTheme="majorHAnsi" w:cstheme="majorHAnsi"/>
          <w14:ligatures w14:val="standardContextual"/>
        </w:rPr>
      </w:pPr>
      <w:r w:rsidRPr="00E8502E">
        <w:rPr>
          <w:rFonts w:asciiTheme="majorHAnsi" w:eastAsia="Aptos" w:hAnsiTheme="majorHAnsi" w:cstheme="majorHAnsi"/>
          <w14:ligatures w14:val="standardContextual"/>
        </w:rPr>
        <w:t>1200</w:t>
      </w:r>
    </w:p>
    <w:p w14:paraId="5617FFDE" w14:textId="15D42794" w:rsidR="00B222ED" w:rsidRPr="003E63BE" w:rsidRDefault="00B222ED" w:rsidP="00D94000">
      <w:pPr>
        <w:pStyle w:val="Specification"/>
        <w:ind w:left="567"/>
        <w:rPr>
          <w:rFonts w:asciiTheme="majorHAnsi" w:eastAsiaTheme="minorHAnsi" w:hAnsiTheme="majorHAnsi" w:cstheme="majorHAnsi"/>
          <w:b/>
          <w:bCs/>
          <w:sz w:val="22"/>
          <w:szCs w:val="22"/>
        </w:rPr>
      </w:pPr>
    </w:p>
    <w:p w14:paraId="1D5E76D4" w14:textId="3458F388" w:rsidR="005F30A3" w:rsidRPr="00ED2FAA" w:rsidRDefault="00B222ED" w:rsidP="00E8502E">
      <w:pPr>
        <w:pStyle w:val="Heading4"/>
        <w:ind w:hanging="993"/>
        <w:rPr>
          <w:rFonts w:cstheme="majorHAnsi"/>
          <w:szCs w:val="24"/>
        </w:rPr>
      </w:pPr>
      <w:r w:rsidRPr="00ED2FAA">
        <w:rPr>
          <w:rFonts w:cstheme="majorHAnsi"/>
          <w:szCs w:val="24"/>
        </w:rPr>
        <w:t>Services and Performance Metrics</w:t>
      </w:r>
    </w:p>
    <w:p w14:paraId="65A51C1D" w14:textId="77777777" w:rsidR="00437611" w:rsidRPr="003E63BE" w:rsidRDefault="00437611" w:rsidP="00D0738B">
      <w:pPr>
        <w:pStyle w:val="Specification"/>
        <w:numPr>
          <w:ilvl w:val="1"/>
          <w:numId w:val="37"/>
        </w:numPr>
        <w:spacing w:line="276" w:lineRule="auto"/>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 xml:space="preserve">The Supplier is responsible to provide the following services as specified in the Service Breakdown Structure (SBS): </w:t>
      </w:r>
    </w:p>
    <w:p w14:paraId="0A346D5D" w14:textId="77777777" w:rsidR="00437611" w:rsidRPr="003E63BE" w:rsidRDefault="00437611" w:rsidP="00D0738B">
      <w:pPr>
        <w:pStyle w:val="Specification"/>
        <w:numPr>
          <w:ilvl w:val="1"/>
          <w:numId w:val="37"/>
        </w:numPr>
        <w:spacing w:line="276" w:lineRule="auto"/>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Availability of sufficient transport to prevent short postings and late comings to be provided by the company</w:t>
      </w:r>
      <w:r w:rsidR="00BF253F" w:rsidRPr="003E63BE">
        <w:rPr>
          <w:rFonts w:asciiTheme="majorHAnsi" w:eastAsiaTheme="minorHAnsi" w:hAnsiTheme="majorHAnsi" w:cstheme="majorHAnsi"/>
          <w:sz w:val="22"/>
          <w:szCs w:val="22"/>
        </w:rPr>
        <w:t xml:space="preserve"> at own costs</w:t>
      </w:r>
      <w:r w:rsidRPr="003E63BE">
        <w:rPr>
          <w:rFonts w:asciiTheme="majorHAnsi" w:eastAsiaTheme="minorHAnsi" w:hAnsiTheme="majorHAnsi" w:cstheme="majorHAnsi"/>
          <w:sz w:val="22"/>
          <w:szCs w:val="22"/>
        </w:rPr>
        <w:t>.</w:t>
      </w:r>
    </w:p>
    <w:tbl>
      <w:tblPr>
        <w:tblStyle w:val="TableGrid"/>
        <w:tblW w:w="4405" w:type="pct"/>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7"/>
        <w:gridCol w:w="2551"/>
        <w:gridCol w:w="1701"/>
        <w:gridCol w:w="2953"/>
      </w:tblGrid>
      <w:tr w:rsidR="00437611" w:rsidRPr="003E63BE" w14:paraId="5A4A192B" w14:textId="77777777" w:rsidTr="00D16684">
        <w:trPr>
          <w:trHeight w:val="264"/>
          <w:tblHeader/>
        </w:trPr>
        <w:tc>
          <w:tcPr>
            <w:tcW w:w="752" w:type="pct"/>
            <w:shd w:val="clear" w:color="auto" w:fill="DBE5F1" w:themeFill="accent1" w:themeFillTint="33"/>
          </w:tcPr>
          <w:p w14:paraId="185440AF"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SBS</w:t>
            </w:r>
          </w:p>
        </w:tc>
        <w:tc>
          <w:tcPr>
            <w:tcW w:w="1504" w:type="pct"/>
            <w:shd w:val="clear" w:color="auto" w:fill="DBE5F1" w:themeFill="accent1" w:themeFillTint="33"/>
          </w:tcPr>
          <w:p w14:paraId="73424061"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Service Element</w:t>
            </w:r>
          </w:p>
        </w:tc>
        <w:tc>
          <w:tcPr>
            <w:tcW w:w="1003" w:type="pct"/>
            <w:shd w:val="clear" w:color="auto" w:fill="DBE5F1" w:themeFill="accent1" w:themeFillTint="33"/>
          </w:tcPr>
          <w:p w14:paraId="4FACBC07"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Service Grade</w:t>
            </w:r>
          </w:p>
        </w:tc>
        <w:tc>
          <w:tcPr>
            <w:tcW w:w="1741" w:type="pct"/>
            <w:shd w:val="clear" w:color="auto" w:fill="DBE5F1" w:themeFill="accent1" w:themeFillTint="33"/>
          </w:tcPr>
          <w:p w14:paraId="30B63CE0"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Service Level</w:t>
            </w:r>
          </w:p>
        </w:tc>
      </w:tr>
      <w:tr w:rsidR="00437611" w:rsidRPr="003E63BE" w14:paraId="0AD0A972" w14:textId="77777777" w:rsidTr="00D16684">
        <w:trPr>
          <w:trHeight w:val="369"/>
        </w:trPr>
        <w:tc>
          <w:tcPr>
            <w:tcW w:w="752" w:type="pct"/>
          </w:tcPr>
          <w:p w14:paraId="67B45E83" w14:textId="77777777" w:rsidR="00437611" w:rsidRPr="003E63BE" w:rsidRDefault="00437611" w:rsidP="00D0738B">
            <w:pPr>
              <w:pStyle w:val="ListParagraph"/>
              <w:numPr>
                <w:ilvl w:val="0"/>
                <w:numId w:val="19"/>
              </w:numPr>
              <w:spacing w:after="120" w:line="276" w:lineRule="auto"/>
              <w:ind w:left="284" w:hanging="284"/>
              <w:outlineLvl w:val="9"/>
              <w:rPr>
                <w:rFonts w:asciiTheme="majorHAnsi" w:hAnsiTheme="majorHAnsi" w:cstheme="majorHAnsi"/>
              </w:rPr>
            </w:pPr>
          </w:p>
        </w:tc>
        <w:tc>
          <w:tcPr>
            <w:tcW w:w="1504" w:type="pct"/>
          </w:tcPr>
          <w:p w14:paraId="0D9AA3E8" w14:textId="77777777"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 xml:space="preserve"> Physical Security</w:t>
            </w:r>
            <w:r w:rsidR="00BF253F" w:rsidRPr="003E63BE">
              <w:rPr>
                <w:rFonts w:asciiTheme="majorHAnsi" w:hAnsiTheme="majorHAnsi" w:cstheme="majorHAnsi"/>
              </w:rPr>
              <w:t xml:space="preserve"> Guarding</w:t>
            </w:r>
            <w:r w:rsidRPr="003E63BE">
              <w:rPr>
                <w:rFonts w:asciiTheme="majorHAnsi" w:hAnsiTheme="majorHAnsi" w:cstheme="majorHAnsi"/>
              </w:rPr>
              <w:t xml:space="preserve"> Services </w:t>
            </w:r>
          </w:p>
        </w:tc>
        <w:tc>
          <w:tcPr>
            <w:tcW w:w="1003" w:type="pct"/>
          </w:tcPr>
          <w:p w14:paraId="008EA65F" w14:textId="3CDB975A"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Grade C</w:t>
            </w:r>
            <w:r w:rsidR="00D16684" w:rsidRPr="003E63BE">
              <w:rPr>
                <w:rFonts w:asciiTheme="majorHAnsi" w:hAnsiTheme="majorHAnsi" w:cstheme="majorHAnsi"/>
              </w:rPr>
              <w:t xml:space="preserve"> </w:t>
            </w:r>
          </w:p>
        </w:tc>
        <w:tc>
          <w:tcPr>
            <w:tcW w:w="1741" w:type="pct"/>
          </w:tcPr>
          <w:p w14:paraId="7B9128A1" w14:textId="1025A22D" w:rsidR="00437611" w:rsidRPr="003E63BE" w:rsidRDefault="00437611" w:rsidP="00D162FC">
            <w:pPr>
              <w:spacing w:line="276" w:lineRule="auto"/>
              <w:rPr>
                <w:rFonts w:asciiTheme="majorHAnsi" w:hAnsiTheme="majorHAnsi" w:cstheme="majorHAnsi"/>
              </w:rPr>
            </w:pPr>
            <w:r w:rsidRPr="003E63BE">
              <w:rPr>
                <w:rFonts w:asciiTheme="majorHAnsi" w:hAnsiTheme="majorHAnsi" w:cstheme="majorHAnsi"/>
              </w:rPr>
              <w:t>24/7</w:t>
            </w:r>
            <w:r w:rsidR="00BF253F" w:rsidRPr="003E63BE">
              <w:rPr>
                <w:rFonts w:asciiTheme="majorHAnsi" w:hAnsiTheme="majorHAnsi" w:cstheme="majorHAnsi"/>
              </w:rPr>
              <w:t>/365</w:t>
            </w:r>
          </w:p>
        </w:tc>
      </w:tr>
    </w:tbl>
    <w:p w14:paraId="631C22A8" w14:textId="77777777" w:rsidR="005F30A3" w:rsidRPr="003E63BE" w:rsidRDefault="005F30A3" w:rsidP="005F30A3">
      <w:pPr>
        <w:spacing w:after="0" w:line="240" w:lineRule="auto"/>
        <w:rPr>
          <w:rFonts w:asciiTheme="majorHAnsi" w:hAnsiTheme="majorHAnsi" w:cstheme="majorHAnsi"/>
        </w:rPr>
      </w:pPr>
    </w:p>
    <w:p w14:paraId="02012A4C" w14:textId="7761197F" w:rsidR="00E60BE0" w:rsidRPr="00ED2FAA" w:rsidRDefault="00E60BE0" w:rsidP="00E8502E">
      <w:pPr>
        <w:pStyle w:val="Heading4"/>
        <w:ind w:hanging="993"/>
        <w:rPr>
          <w:rFonts w:cstheme="majorHAnsi"/>
          <w:szCs w:val="24"/>
        </w:rPr>
      </w:pPr>
      <w:r w:rsidRPr="00ED2FAA">
        <w:rPr>
          <w:rFonts w:cstheme="majorHAnsi"/>
          <w:szCs w:val="24"/>
        </w:rPr>
        <w:t>Supplier Performance Reporting</w:t>
      </w:r>
    </w:p>
    <w:p w14:paraId="01C05BB6" w14:textId="77777777" w:rsidR="00936822" w:rsidRPr="003E63BE" w:rsidRDefault="00437611" w:rsidP="00D0738B">
      <w:pPr>
        <w:pStyle w:val="ListParagraph"/>
        <w:numPr>
          <w:ilvl w:val="0"/>
          <w:numId w:val="20"/>
        </w:numPr>
        <w:rPr>
          <w:rFonts w:asciiTheme="majorHAnsi" w:hAnsiTheme="majorHAnsi" w:cstheme="majorHAnsi"/>
        </w:rPr>
      </w:pPr>
      <w:r w:rsidRPr="003E63BE">
        <w:rPr>
          <w:rFonts w:asciiTheme="majorHAnsi" w:hAnsiTheme="majorHAnsi" w:cstheme="majorHAnsi"/>
        </w:rPr>
        <w:t xml:space="preserve">The Supplier will report on a weekly basis to </w:t>
      </w:r>
      <w:r w:rsidR="00936822" w:rsidRPr="003E63BE">
        <w:rPr>
          <w:rFonts w:asciiTheme="majorHAnsi" w:hAnsiTheme="majorHAnsi" w:cstheme="majorHAnsi"/>
        </w:rPr>
        <w:t xml:space="preserve">the SITA delegated official (s), </w:t>
      </w:r>
    </w:p>
    <w:p w14:paraId="4B8B0E24" w14:textId="1CBBFE82" w:rsidR="00437611" w:rsidRPr="003E63BE" w:rsidRDefault="00936822" w:rsidP="00D0738B">
      <w:pPr>
        <w:pStyle w:val="ListParagraph"/>
        <w:numPr>
          <w:ilvl w:val="0"/>
          <w:numId w:val="20"/>
        </w:numPr>
        <w:rPr>
          <w:rFonts w:asciiTheme="majorHAnsi" w:hAnsiTheme="majorHAnsi" w:cstheme="majorHAnsi"/>
        </w:rPr>
      </w:pPr>
      <w:r w:rsidRPr="003E63BE">
        <w:rPr>
          <w:rFonts w:asciiTheme="majorHAnsi" w:hAnsiTheme="majorHAnsi" w:cstheme="majorHAnsi"/>
        </w:rPr>
        <w:t>M</w:t>
      </w:r>
      <w:r w:rsidR="00437611" w:rsidRPr="003E63BE">
        <w:rPr>
          <w:rFonts w:asciiTheme="majorHAnsi" w:hAnsiTheme="majorHAnsi" w:cstheme="majorHAnsi"/>
        </w:rPr>
        <w:t xml:space="preserve">onthly written reports are to be presented </w:t>
      </w:r>
      <w:r w:rsidRPr="003E63BE">
        <w:rPr>
          <w:rFonts w:asciiTheme="majorHAnsi" w:hAnsiTheme="majorHAnsi" w:cstheme="majorHAnsi"/>
        </w:rPr>
        <w:t xml:space="preserve">by the supplier </w:t>
      </w:r>
      <w:r w:rsidR="00437611" w:rsidRPr="003E63BE">
        <w:rPr>
          <w:rFonts w:asciiTheme="majorHAnsi" w:hAnsiTheme="majorHAnsi" w:cstheme="majorHAnsi"/>
        </w:rPr>
        <w:t xml:space="preserve">to the </w:t>
      </w:r>
      <w:r w:rsidRPr="003E63BE">
        <w:rPr>
          <w:rFonts w:asciiTheme="majorHAnsi" w:hAnsiTheme="majorHAnsi" w:cstheme="majorHAnsi"/>
        </w:rPr>
        <w:t>SITA delegated official (s)</w:t>
      </w:r>
      <w:r w:rsidR="00437611" w:rsidRPr="003E63BE">
        <w:rPr>
          <w:rFonts w:asciiTheme="majorHAnsi" w:hAnsiTheme="majorHAnsi" w:cstheme="majorHAnsi"/>
        </w:rPr>
        <w:t>for the duration of the 36 -months</w:t>
      </w:r>
      <w:r w:rsidR="00D16684" w:rsidRPr="003E63BE">
        <w:rPr>
          <w:rFonts w:asciiTheme="majorHAnsi" w:hAnsiTheme="majorHAnsi" w:cstheme="majorHAnsi"/>
        </w:rPr>
        <w:t xml:space="preserve"> </w:t>
      </w:r>
    </w:p>
    <w:p w14:paraId="30AA4E52" w14:textId="77777777" w:rsidR="00E60BE0" w:rsidRPr="003E63BE" w:rsidRDefault="00936822" w:rsidP="00D0738B">
      <w:pPr>
        <w:pStyle w:val="ListParagraph"/>
        <w:numPr>
          <w:ilvl w:val="0"/>
          <w:numId w:val="20"/>
        </w:numPr>
        <w:rPr>
          <w:rFonts w:asciiTheme="majorHAnsi" w:hAnsiTheme="majorHAnsi" w:cstheme="majorHAnsi"/>
        </w:rPr>
      </w:pPr>
      <w:r w:rsidRPr="003E63BE">
        <w:rPr>
          <w:rFonts w:asciiTheme="majorHAnsi" w:hAnsiTheme="majorHAnsi" w:cstheme="majorHAnsi"/>
        </w:rPr>
        <w:t xml:space="preserve">Monthly and ADHOC </w:t>
      </w:r>
      <w:r w:rsidR="00437611" w:rsidRPr="003E63BE">
        <w:rPr>
          <w:rFonts w:asciiTheme="majorHAnsi" w:hAnsiTheme="majorHAnsi" w:cstheme="majorHAnsi"/>
        </w:rPr>
        <w:t xml:space="preserve">meetings to be scheduled between SITA and </w:t>
      </w:r>
      <w:r w:rsidRPr="003E63BE">
        <w:rPr>
          <w:rFonts w:asciiTheme="majorHAnsi" w:hAnsiTheme="majorHAnsi" w:cstheme="majorHAnsi"/>
        </w:rPr>
        <w:t xml:space="preserve">the </w:t>
      </w:r>
      <w:r w:rsidR="00437611" w:rsidRPr="003E63BE">
        <w:rPr>
          <w:rFonts w:asciiTheme="majorHAnsi" w:hAnsiTheme="majorHAnsi" w:cstheme="majorHAnsi"/>
        </w:rPr>
        <w:t>service provider and from both sided.</w:t>
      </w:r>
    </w:p>
    <w:p w14:paraId="4DAC6D08" w14:textId="77777777" w:rsidR="005F30A3" w:rsidRPr="00ED2FAA" w:rsidRDefault="005F30A3" w:rsidP="005F30A3">
      <w:pPr>
        <w:spacing w:after="0" w:line="240" w:lineRule="auto"/>
        <w:rPr>
          <w:rFonts w:asciiTheme="majorHAnsi" w:hAnsiTheme="majorHAnsi" w:cstheme="majorHAnsi"/>
        </w:rPr>
      </w:pPr>
    </w:p>
    <w:p w14:paraId="108B6A6C" w14:textId="77777777" w:rsidR="00E60BE0" w:rsidRPr="00ED2FAA" w:rsidRDefault="00E60BE0" w:rsidP="00E8502E">
      <w:pPr>
        <w:pStyle w:val="Heading4"/>
        <w:ind w:hanging="993"/>
        <w:rPr>
          <w:rFonts w:cstheme="majorHAnsi"/>
          <w:szCs w:val="24"/>
        </w:rPr>
      </w:pPr>
      <w:r w:rsidRPr="00ED2FAA">
        <w:rPr>
          <w:rFonts w:cstheme="majorHAnsi"/>
          <w:szCs w:val="24"/>
        </w:rPr>
        <w:t>Certification, Expertise and Qualification</w:t>
      </w:r>
    </w:p>
    <w:p w14:paraId="4F7E616A" w14:textId="77777777" w:rsidR="00E60BE0" w:rsidRPr="003E63BE" w:rsidRDefault="00E60BE0" w:rsidP="00584284">
      <w:pPr>
        <w:pStyle w:val="ListParagraph"/>
        <w:numPr>
          <w:ilvl w:val="0"/>
          <w:numId w:val="5"/>
        </w:numPr>
        <w:rPr>
          <w:rFonts w:asciiTheme="majorHAnsi" w:hAnsiTheme="majorHAnsi" w:cstheme="majorHAnsi"/>
        </w:rPr>
      </w:pPr>
      <w:r w:rsidRPr="003E63BE">
        <w:rPr>
          <w:rFonts w:asciiTheme="majorHAnsi" w:hAnsiTheme="majorHAnsi" w:cstheme="majorHAnsi"/>
        </w:rPr>
        <w:t>The bidder certifies that:</w:t>
      </w:r>
    </w:p>
    <w:p w14:paraId="3E6BF17B" w14:textId="77777777" w:rsidR="00E60BE0" w:rsidRPr="003E63BE" w:rsidRDefault="00CA731E" w:rsidP="00584284">
      <w:pPr>
        <w:pStyle w:val="ListParagraph"/>
        <w:numPr>
          <w:ilvl w:val="1"/>
          <w:numId w:val="5"/>
        </w:numPr>
        <w:rPr>
          <w:rFonts w:asciiTheme="majorHAnsi" w:hAnsiTheme="majorHAnsi" w:cstheme="majorHAnsi"/>
        </w:rPr>
      </w:pPr>
      <w:r w:rsidRPr="003E63BE">
        <w:rPr>
          <w:rFonts w:asciiTheme="majorHAnsi" w:hAnsiTheme="majorHAnsi" w:cstheme="majorHAnsi"/>
        </w:rPr>
        <w:t>it has the necessary expertise, skill, qualifications and ability to undertake the work required in terms of the Statement of Work or Service Definition</w:t>
      </w:r>
    </w:p>
    <w:p w14:paraId="4E1BCA95" w14:textId="77777777" w:rsidR="00CA731E" w:rsidRPr="003E63BE" w:rsidRDefault="00CA731E" w:rsidP="00584284">
      <w:pPr>
        <w:pStyle w:val="ListParagraph"/>
        <w:numPr>
          <w:ilvl w:val="1"/>
          <w:numId w:val="5"/>
        </w:numPr>
        <w:rPr>
          <w:rFonts w:asciiTheme="majorHAnsi" w:hAnsiTheme="majorHAnsi" w:cstheme="majorHAnsi"/>
        </w:rPr>
      </w:pPr>
      <w:r w:rsidRPr="003E63BE">
        <w:rPr>
          <w:rFonts w:asciiTheme="majorHAnsi" w:hAnsiTheme="majorHAnsi" w:cstheme="majorHAnsi"/>
        </w:rPr>
        <w:t>it is committed to provide the Services; and</w:t>
      </w:r>
    </w:p>
    <w:p w14:paraId="1B379A3C" w14:textId="77777777" w:rsidR="00CA731E" w:rsidRPr="003E63BE" w:rsidRDefault="00CA731E" w:rsidP="00584284">
      <w:pPr>
        <w:pStyle w:val="ListParagraph"/>
        <w:numPr>
          <w:ilvl w:val="1"/>
          <w:numId w:val="5"/>
        </w:numPr>
        <w:rPr>
          <w:rFonts w:asciiTheme="majorHAnsi" w:hAnsiTheme="majorHAnsi" w:cstheme="majorHAnsi"/>
        </w:rPr>
      </w:pPr>
      <w:r w:rsidRPr="003E63BE">
        <w:rPr>
          <w:rFonts w:asciiTheme="majorHAnsi" w:hAnsiTheme="majorHAnsi" w:cstheme="majorHAnsi"/>
        </w:rPr>
        <w:t xml:space="preserve">perform all obligations detailed herein without any interruption to </w:t>
      </w:r>
      <w:r w:rsidR="00346EE6" w:rsidRPr="003E63BE">
        <w:rPr>
          <w:rFonts w:asciiTheme="majorHAnsi" w:hAnsiTheme="majorHAnsi" w:cstheme="majorHAnsi"/>
        </w:rPr>
        <w:t>SITA.</w:t>
      </w:r>
    </w:p>
    <w:p w14:paraId="3F24BD0C" w14:textId="77777777" w:rsidR="00CA731E" w:rsidRPr="003E63BE" w:rsidRDefault="00CA731E" w:rsidP="00584284">
      <w:pPr>
        <w:pStyle w:val="ListParagraph"/>
        <w:numPr>
          <w:ilvl w:val="1"/>
          <w:numId w:val="5"/>
        </w:numPr>
        <w:rPr>
          <w:rFonts w:asciiTheme="majorHAnsi" w:hAnsiTheme="majorHAnsi" w:cstheme="majorHAnsi"/>
        </w:rPr>
      </w:pPr>
      <w:r w:rsidRPr="003E63BE">
        <w:rPr>
          <w:rFonts w:asciiTheme="majorHAnsi" w:hAnsiTheme="majorHAnsi" w:cstheme="majorHAnsi"/>
        </w:rPr>
        <w:t>it has been certified for the Services required</w:t>
      </w:r>
      <w:r w:rsidR="00346EE6" w:rsidRPr="003E63BE">
        <w:rPr>
          <w:rFonts w:asciiTheme="majorHAnsi" w:hAnsiTheme="majorHAnsi" w:cstheme="majorHAnsi"/>
        </w:rPr>
        <w:t>.</w:t>
      </w:r>
    </w:p>
    <w:p w14:paraId="7F75599C" w14:textId="77777777" w:rsidR="00621C5B" w:rsidRPr="003E63BE" w:rsidRDefault="00621C5B" w:rsidP="00D162FC">
      <w:pPr>
        <w:pStyle w:val="ListParagraph"/>
        <w:ind w:left="1701"/>
        <w:rPr>
          <w:rFonts w:asciiTheme="majorHAnsi" w:hAnsiTheme="majorHAnsi" w:cstheme="majorHAnsi"/>
        </w:rPr>
      </w:pPr>
    </w:p>
    <w:p w14:paraId="53FBB739" w14:textId="77777777" w:rsidR="00E60BE0" w:rsidRPr="003E63BE" w:rsidRDefault="00E60BE0" w:rsidP="00584284">
      <w:pPr>
        <w:pStyle w:val="ListParagraph"/>
        <w:numPr>
          <w:ilvl w:val="0"/>
          <w:numId w:val="5"/>
        </w:numPr>
        <w:rPr>
          <w:rFonts w:asciiTheme="majorHAnsi" w:hAnsiTheme="majorHAnsi" w:cstheme="majorHAnsi"/>
        </w:rPr>
      </w:pPr>
      <w:r w:rsidRPr="003E63BE">
        <w:rPr>
          <w:rFonts w:asciiTheme="majorHAnsi" w:hAnsiTheme="majorHAnsi" w:cstheme="majorHAnsi"/>
        </w:rPr>
        <w:tab/>
      </w:r>
      <w:r w:rsidR="00CA731E" w:rsidRPr="003E63BE">
        <w:rPr>
          <w:rFonts w:asciiTheme="majorHAnsi" w:hAnsiTheme="majorHAnsi" w:cstheme="majorHAnsi"/>
        </w:rPr>
        <w:t>The bidder must…</w:t>
      </w:r>
    </w:p>
    <w:p w14:paraId="7AB0E1CA" w14:textId="77777777" w:rsidR="008F3984" w:rsidRPr="003E63BE" w:rsidRDefault="008F3984" w:rsidP="00584284">
      <w:pPr>
        <w:pStyle w:val="Specification"/>
        <w:numPr>
          <w:ilvl w:val="1"/>
          <w:numId w:val="5"/>
        </w:numPr>
        <w:spacing w:line="276" w:lineRule="auto"/>
        <w:jc w:val="both"/>
        <w:rPr>
          <w:rFonts w:asciiTheme="majorHAnsi" w:eastAsiaTheme="minorHAnsi" w:hAnsiTheme="majorHAnsi" w:cstheme="majorHAnsi"/>
          <w:sz w:val="22"/>
          <w:szCs w:val="22"/>
        </w:rPr>
      </w:pPr>
      <w:bookmarkStart w:id="30" w:name="_Toc448483301"/>
      <w:r w:rsidRPr="003E63BE">
        <w:rPr>
          <w:rFonts w:asciiTheme="majorHAnsi" w:eastAsiaTheme="minorHAnsi" w:hAnsiTheme="majorHAnsi" w:cstheme="majorHAnsi"/>
          <w:sz w:val="22"/>
          <w:szCs w:val="22"/>
        </w:rPr>
        <w:t>Provide the service in a good and workmanlike manner and in accordance with the practices and high professional standards used in</w:t>
      </w:r>
      <w:r w:rsidR="00346EE6" w:rsidRPr="003E63BE">
        <w:rPr>
          <w:rFonts w:asciiTheme="majorHAnsi" w:eastAsiaTheme="minorHAnsi" w:hAnsiTheme="majorHAnsi" w:cstheme="majorHAnsi"/>
          <w:sz w:val="22"/>
          <w:szCs w:val="22"/>
        </w:rPr>
        <w:t xml:space="preserve"> a</w:t>
      </w:r>
      <w:r w:rsidRPr="003E63BE">
        <w:rPr>
          <w:rFonts w:asciiTheme="majorHAnsi" w:eastAsiaTheme="minorHAnsi" w:hAnsiTheme="majorHAnsi" w:cstheme="majorHAnsi"/>
          <w:sz w:val="22"/>
          <w:szCs w:val="22"/>
        </w:rPr>
        <w:t xml:space="preserve"> </w:t>
      </w:r>
      <w:r w:rsidR="00D162FC" w:rsidRPr="003E63BE">
        <w:rPr>
          <w:rFonts w:asciiTheme="majorHAnsi" w:eastAsiaTheme="minorHAnsi" w:hAnsiTheme="majorHAnsi" w:cstheme="majorHAnsi"/>
          <w:sz w:val="22"/>
          <w:szCs w:val="22"/>
        </w:rPr>
        <w:t>well-managed operation</w:t>
      </w:r>
      <w:r w:rsidRPr="003E63BE">
        <w:rPr>
          <w:rFonts w:asciiTheme="majorHAnsi" w:eastAsiaTheme="minorHAnsi" w:hAnsiTheme="majorHAnsi" w:cstheme="majorHAnsi"/>
          <w:sz w:val="22"/>
          <w:szCs w:val="22"/>
        </w:rPr>
        <w:t xml:space="preserve"> </w:t>
      </w:r>
      <w:bookmarkEnd w:id="30"/>
    </w:p>
    <w:p w14:paraId="6ED30BA6" w14:textId="77777777" w:rsidR="008F3984" w:rsidRPr="003E63BE" w:rsidRDefault="008F3984" w:rsidP="00584284">
      <w:pPr>
        <w:pStyle w:val="Specification"/>
        <w:numPr>
          <w:ilvl w:val="1"/>
          <w:numId w:val="5"/>
        </w:numPr>
        <w:spacing w:line="276" w:lineRule="auto"/>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Perform the Services in the most cost-effective manner</w:t>
      </w:r>
      <w:r w:rsidR="0064446A" w:rsidRPr="003E63BE">
        <w:rPr>
          <w:rFonts w:asciiTheme="majorHAnsi" w:eastAsiaTheme="minorHAnsi" w:hAnsiTheme="majorHAnsi" w:cstheme="majorHAnsi"/>
          <w:sz w:val="22"/>
          <w:szCs w:val="22"/>
        </w:rPr>
        <w:t>;</w:t>
      </w:r>
      <w:r w:rsidRPr="003E63BE">
        <w:rPr>
          <w:rFonts w:asciiTheme="majorHAnsi" w:eastAsiaTheme="minorHAnsi" w:hAnsiTheme="majorHAnsi" w:cstheme="majorHAnsi"/>
          <w:sz w:val="22"/>
          <w:szCs w:val="22"/>
        </w:rPr>
        <w:t xml:space="preserve"> consistent with the level of quality and performance as defined in Statement of Work or Service Definition.</w:t>
      </w:r>
    </w:p>
    <w:p w14:paraId="3172D684" w14:textId="77777777" w:rsidR="00CA731E" w:rsidRPr="00ED2FAA" w:rsidRDefault="00CA731E" w:rsidP="00E8502E">
      <w:pPr>
        <w:pStyle w:val="Heading4"/>
        <w:ind w:hanging="993"/>
        <w:rPr>
          <w:rFonts w:cstheme="majorHAnsi"/>
          <w:szCs w:val="24"/>
        </w:rPr>
      </w:pPr>
      <w:r w:rsidRPr="00ED2FAA">
        <w:rPr>
          <w:rFonts w:cstheme="majorHAnsi"/>
          <w:szCs w:val="24"/>
        </w:rPr>
        <w:t>Logistical Conditions</w:t>
      </w:r>
    </w:p>
    <w:p w14:paraId="1D9C5F7F" w14:textId="77777777" w:rsidR="00CA731E" w:rsidRPr="00647FCC" w:rsidRDefault="00CA731E" w:rsidP="00A31492">
      <w:pPr>
        <w:pStyle w:val="ListParagraph"/>
        <w:numPr>
          <w:ilvl w:val="0"/>
          <w:numId w:val="6"/>
        </w:numPr>
        <w:ind w:hanging="425"/>
        <w:rPr>
          <w:rFonts w:asciiTheme="majorHAnsi" w:hAnsiTheme="majorHAnsi" w:cstheme="majorHAnsi"/>
        </w:rPr>
      </w:pPr>
      <w:r w:rsidRPr="00647FCC">
        <w:rPr>
          <w:rFonts w:asciiTheme="majorHAnsi" w:hAnsiTheme="majorHAnsi" w:cstheme="majorHAnsi"/>
          <w:b/>
          <w:bCs/>
        </w:rPr>
        <w:t>Hours of Work</w:t>
      </w:r>
      <w:r w:rsidRPr="00647FCC">
        <w:rPr>
          <w:rFonts w:asciiTheme="majorHAnsi" w:hAnsiTheme="majorHAnsi" w:cstheme="majorHAnsi"/>
        </w:rPr>
        <w:t xml:space="preserve">  </w:t>
      </w:r>
    </w:p>
    <w:p w14:paraId="130840F0" w14:textId="77777777" w:rsidR="00D16DD0" w:rsidRPr="003E63BE" w:rsidRDefault="00D16DD0" w:rsidP="00584284">
      <w:pPr>
        <w:pStyle w:val="ListParagraph"/>
        <w:numPr>
          <w:ilvl w:val="1"/>
          <w:numId w:val="6"/>
        </w:numPr>
        <w:rPr>
          <w:rFonts w:asciiTheme="majorHAnsi" w:hAnsiTheme="majorHAnsi" w:cstheme="majorHAnsi"/>
        </w:rPr>
      </w:pPr>
      <w:r w:rsidRPr="003E63BE">
        <w:rPr>
          <w:rFonts w:asciiTheme="majorHAnsi" w:hAnsiTheme="majorHAnsi" w:cstheme="majorHAnsi"/>
        </w:rPr>
        <w:t xml:space="preserve">Day shift from 06:00 to 18:00, and night shift from 18:00 to 06:00 </w:t>
      </w:r>
      <w:r w:rsidR="00B22681" w:rsidRPr="003E63BE">
        <w:rPr>
          <w:rFonts w:asciiTheme="majorHAnsi" w:hAnsiTheme="majorHAnsi" w:cstheme="majorHAnsi"/>
        </w:rPr>
        <w:t>including shift</w:t>
      </w:r>
      <w:r w:rsidR="0064446A" w:rsidRPr="003E63BE">
        <w:rPr>
          <w:rFonts w:asciiTheme="majorHAnsi" w:hAnsiTheme="majorHAnsi" w:cstheme="majorHAnsi"/>
        </w:rPr>
        <w:t>s</w:t>
      </w:r>
      <w:r w:rsidR="00B22681" w:rsidRPr="003E63BE">
        <w:rPr>
          <w:rFonts w:asciiTheme="majorHAnsi" w:hAnsiTheme="majorHAnsi" w:cstheme="majorHAnsi"/>
        </w:rPr>
        <w:t xml:space="preserve"> on</w:t>
      </w:r>
      <w:r w:rsidRPr="003E63BE">
        <w:rPr>
          <w:rFonts w:asciiTheme="majorHAnsi" w:hAnsiTheme="majorHAnsi" w:cstheme="majorHAnsi"/>
        </w:rPr>
        <w:t xml:space="preserve"> Saturdays, Sundays, public holidays and the SITA annual closure each year.</w:t>
      </w:r>
      <w:r w:rsidRPr="003E63BE" w:rsidDel="002567C9">
        <w:rPr>
          <w:rFonts w:asciiTheme="majorHAnsi" w:hAnsiTheme="majorHAnsi" w:cstheme="majorHAnsi"/>
          <w:color w:val="FF0000"/>
        </w:rPr>
        <w:t xml:space="preserve"> </w:t>
      </w:r>
    </w:p>
    <w:p w14:paraId="3EAFFAB3" w14:textId="77777777" w:rsidR="00CA731E" w:rsidRPr="003E63BE" w:rsidRDefault="00CA731E" w:rsidP="00584284">
      <w:pPr>
        <w:pStyle w:val="ListParagraph"/>
        <w:numPr>
          <w:ilvl w:val="1"/>
          <w:numId w:val="6"/>
        </w:numPr>
        <w:rPr>
          <w:rFonts w:asciiTheme="majorHAnsi" w:hAnsiTheme="majorHAnsi" w:cstheme="majorHAnsi"/>
        </w:rPr>
      </w:pPr>
      <w:r w:rsidRPr="003E63BE">
        <w:rPr>
          <w:rFonts w:asciiTheme="majorHAnsi" w:hAnsiTheme="majorHAnsi" w:cstheme="majorHAnsi"/>
        </w:rPr>
        <w:t>All mission critical sites will be managed on a</w:t>
      </w:r>
      <w:r w:rsidR="00B22681" w:rsidRPr="003E63BE">
        <w:rPr>
          <w:rFonts w:asciiTheme="majorHAnsi" w:hAnsiTheme="majorHAnsi" w:cstheme="majorHAnsi"/>
        </w:rPr>
        <w:t xml:space="preserve"> </w:t>
      </w:r>
      <w:r w:rsidRPr="003E63BE">
        <w:rPr>
          <w:rFonts w:asciiTheme="majorHAnsi" w:hAnsiTheme="majorHAnsi" w:cstheme="majorHAnsi"/>
        </w:rPr>
        <w:t>24</w:t>
      </w:r>
      <w:r w:rsidR="0064446A" w:rsidRPr="003E63BE">
        <w:rPr>
          <w:rFonts w:asciiTheme="majorHAnsi" w:hAnsiTheme="majorHAnsi" w:cstheme="majorHAnsi"/>
        </w:rPr>
        <w:t>/</w:t>
      </w:r>
      <w:r w:rsidRPr="003E63BE">
        <w:rPr>
          <w:rFonts w:asciiTheme="majorHAnsi" w:hAnsiTheme="majorHAnsi" w:cstheme="majorHAnsi"/>
        </w:rPr>
        <w:t>7</w:t>
      </w:r>
      <w:r w:rsidR="0064446A" w:rsidRPr="003E63BE">
        <w:rPr>
          <w:rFonts w:asciiTheme="majorHAnsi" w:hAnsiTheme="majorHAnsi" w:cstheme="majorHAnsi"/>
        </w:rPr>
        <w:t>/</w:t>
      </w:r>
      <w:r w:rsidRPr="003E63BE">
        <w:rPr>
          <w:rFonts w:asciiTheme="majorHAnsi" w:hAnsiTheme="majorHAnsi" w:cstheme="majorHAnsi"/>
        </w:rPr>
        <w:t>365 basis</w:t>
      </w:r>
      <w:r w:rsidR="00B22681" w:rsidRPr="003E63BE">
        <w:rPr>
          <w:rFonts w:asciiTheme="majorHAnsi" w:hAnsiTheme="majorHAnsi" w:cstheme="majorHAnsi"/>
        </w:rPr>
        <w:t>.</w:t>
      </w:r>
    </w:p>
    <w:p w14:paraId="003171C2" w14:textId="35894364" w:rsidR="007A6750" w:rsidRPr="003E63BE" w:rsidRDefault="007A6750" w:rsidP="00584284">
      <w:pPr>
        <w:pStyle w:val="ListParagraph"/>
        <w:numPr>
          <w:ilvl w:val="1"/>
          <w:numId w:val="6"/>
        </w:numPr>
        <w:rPr>
          <w:rFonts w:asciiTheme="majorHAnsi" w:hAnsiTheme="majorHAnsi" w:cstheme="majorHAnsi"/>
        </w:rPr>
      </w:pPr>
      <w:r w:rsidRPr="003E63BE">
        <w:rPr>
          <w:rFonts w:asciiTheme="majorHAnsi" w:hAnsiTheme="majorHAnsi" w:cstheme="majorHAnsi"/>
        </w:rPr>
        <w:t xml:space="preserve">All security </w:t>
      </w:r>
      <w:r w:rsidR="00250D80" w:rsidRPr="003E63BE">
        <w:rPr>
          <w:rFonts w:asciiTheme="majorHAnsi" w:hAnsiTheme="majorHAnsi" w:cstheme="majorHAnsi"/>
        </w:rPr>
        <w:t xml:space="preserve">Occurrence books and </w:t>
      </w:r>
      <w:r w:rsidRPr="003E63BE">
        <w:rPr>
          <w:rFonts w:asciiTheme="majorHAnsi" w:hAnsiTheme="majorHAnsi" w:cstheme="majorHAnsi"/>
        </w:rPr>
        <w:t xml:space="preserve">registers will remain </w:t>
      </w:r>
      <w:r w:rsidR="00E7030E" w:rsidRPr="003E63BE">
        <w:rPr>
          <w:rFonts w:asciiTheme="majorHAnsi" w:hAnsiTheme="majorHAnsi" w:cstheme="majorHAnsi"/>
        </w:rPr>
        <w:t>the property of</w:t>
      </w:r>
      <w:r w:rsidRPr="003E63BE">
        <w:rPr>
          <w:rFonts w:asciiTheme="majorHAnsi" w:hAnsiTheme="majorHAnsi" w:cstheme="majorHAnsi"/>
        </w:rPr>
        <w:t xml:space="preserve"> SITA when the </w:t>
      </w:r>
      <w:r w:rsidR="00250D80" w:rsidRPr="003E63BE">
        <w:rPr>
          <w:rFonts w:asciiTheme="majorHAnsi" w:hAnsiTheme="majorHAnsi" w:cstheme="majorHAnsi"/>
        </w:rPr>
        <w:t>service provider</w:t>
      </w:r>
      <w:r w:rsidRPr="003E63BE">
        <w:rPr>
          <w:rFonts w:asciiTheme="majorHAnsi" w:hAnsiTheme="majorHAnsi" w:cstheme="majorHAnsi"/>
        </w:rPr>
        <w:t xml:space="preserve"> </w:t>
      </w:r>
      <w:r w:rsidR="00250D80" w:rsidRPr="003E63BE">
        <w:rPr>
          <w:rFonts w:asciiTheme="majorHAnsi" w:hAnsiTheme="majorHAnsi" w:cstheme="majorHAnsi"/>
        </w:rPr>
        <w:t xml:space="preserve">contract term ends. </w:t>
      </w:r>
      <w:r w:rsidRPr="003E63BE">
        <w:rPr>
          <w:rFonts w:asciiTheme="majorHAnsi" w:hAnsiTheme="majorHAnsi" w:cstheme="majorHAnsi"/>
        </w:rPr>
        <w:t xml:space="preserve"> </w:t>
      </w:r>
    </w:p>
    <w:p w14:paraId="6491E451" w14:textId="77777777" w:rsidR="005F30A3" w:rsidRPr="00ED2FAA" w:rsidRDefault="005F30A3" w:rsidP="005F30A3">
      <w:pPr>
        <w:spacing w:after="0" w:line="240" w:lineRule="auto"/>
        <w:rPr>
          <w:rFonts w:asciiTheme="majorHAnsi" w:hAnsiTheme="majorHAnsi" w:cstheme="majorHAnsi"/>
          <w:highlight w:val="yellow"/>
        </w:rPr>
      </w:pPr>
    </w:p>
    <w:p w14:paraId="03E5D2F5" w14:textId="77777777" w:rsidR="00CA731E" w:rsidRPr="00647FCC" w:rsidRDefault="00CA731E" w:rsidP="00A31492">
      <w:pPr>
        <w:pStyle w:val="ListParagraph"/>
        <w:numPr>
          <w:ilvl w:val="0"/>
          <w:numId w:val="6"/>
        </w:numPr>
        <w:ind w:hanging="425"/>
        <w:rPr>
          <w:rFonts w:asciiTheme="majorHAnsi" w:hAnsiTheme="majorHAnsi" w:cstheme="majorHAnsi"/>
          <w:b/>
          <w:bCs/>
        </w:rPr>
      </w:pPr>
      <w:r w:rsidRPr="00647FCC">
        <w:rPr>
          <w:rFonts w:asciiTheme="majorHAnsi" w:hAnsiTheme="majorHAnsi" w:cstheme="majorHAnsi"/>
          <w:b/>
          <w:bCs/>
        </w:rPr>
        <w:t>Tools of Trade</w:t>
      </w:r>
    </w:p>
    <w:p w14:paraId="22DAAC51" w14:textId="77777777" w:rsidR="00D16DD0" w:rsidRPr="003E63BE" w:rsidRDefault="00CA731E" w:rsidP="00D162FC">
      <w:pPr>
        <w:ind w:left="1134"/>
        <w:rPr>
          <w:rFonts w:asciiTheme="majorHAnsi" w:hAnsiTheme="majorHAnsi" w:cstheme="majorHAnsi"/>
          <w:highlight w:val="yellow"/>
        </w:rPr>
      </w:pPr>
      <w:r w:rsidRPr="003E63BE">
        <w:rPr>
          <w:rFonts w:asciiTheme="majorHAnsi" w:hAnsiTheme="majorHAnsi" w:cstheme="majorHAnsi"/>
        </w:rPr>
        <w:t xml:space="preserve">The bidder is expected to </w:t>
      </w:r>
      <w:r w:rsidR="00D16DD0" w:rsidRPr="003E63BE">
        <w:rPr>
          <w:rFonts w:asciiTheme="majorHAnsi" w:hAnsiTheme="majorHAnsi" w:cstheme="majorHAnsi"/>
        </w:rPr>
        <w:t>provide the following</w:t>
      </w:r>
      <w:r w:rsidR="00B22681" w:rsidRPr="003E63BE">
        <w:rPr>
          <w:rFonts w:asciiTheme="majorHAnsi" w:hAnsiTheme="majorHAnsi" w:cstheme="majorHAnsi"/>
        </w:rPr>
        <w:t xml:space="preserve"> at own costs and not limited to</w:t>
      </w:r>
      <w:r w:rsidR="00D16DD0" w:rsidRPr="003E63BE">
        <w:rPr>
          <w:rFonts w:asciiTheme="majorHAnsi" w:hAnsiTheme="majorHAnsi" w:cstheme="majorHAnsi"/>
        </w:rPr>
        <w:t xml:space="preserve">: </w:t>
      </w:r>
    </w:p>
    <w:p w14:paraId="3A1160D3" w14:textId="77777777" w:rsidR="00D16DD0" w:rsidRPr="003E63BE" w:rsidRDefault="00D16DD0" w:rsidP="00D0738B">
      <w:pPr>
        <w:pStyle w:val="Specification"/>
        <w:numPr>
          <w:ilvl w:val="0"/>
          <w:numId w:val="21"/>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Handcuffs</w:t>
      </w:r>
    </w:p>
    <w:p w14:paraId="47BC578E" w14:textId="77777777" w:rsidR="00D16DD0" w:rsidRPr="003E63BE" w:rsidRDefault="00D16DD0" w:rsidP="00D0738B">
      <w:pPr>
        <w:pStyle w:val="Specification"/>
        <w:numPr>
          <w:ilvl w:val="0"/>
          <w:numId w:val="21"/>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Whistle</w:t>
      </w:r>
    </w:p>
    <w:p w14:paraId="1F77BD1A" w14:textId="77777777" w:rsidR="00B22681" w:rsidRPr="003E63BE" w:rsidRDefault="00B22681" w:rsidP="00D0738B">
      <w:pPr>
        <w:pStyle w:val="Specification"/>
        <w:numPr>
          <w:ilvl w:val="0"/>
          <w:numId w:val="21"/>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Pepper sprays</w:t>
      </w:r>
    </w:p>
    <w:p w14:paraId="4F9E521B" w14:textId="77777777" w:rsidR="00D16DD0" w:rsidRPr="003E63BE" w:rsidRDefault="00D16DD0" w:rsidP="00D0738B">
      <w:pPr>
        <w:pStyle w:val="Specification"/>
        <w:numPr>
          <w:ilvl w:val="0"/>
          <w:numId w:val="21"/>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Pocket book</w:t>
      </w:r>
      <w:r w:rsidR="007A6750" w:rsidRPr="003E63BE">
        <w:rPr>
          <w:rFonts w:asciiTheme="majorHAnsi" w:eastAsiaTheme="minorHAnsi" w:hAnsiTheme="majorHAnsi" w:cstheme="majorHAnsi"/>
          <w:sz w:val="22"/>
          <w:szCs w:val="22"/>
        </w:rPr>
        <w:t>s</w:t>
      </w:r>
      <w:r w:rsidRPr="003E63BE">
        <w:rPr>
          <w:rFonts w:asciiTheme="majorHAnsi" w:eastAsiaTheme="minorHAnsi" w:hAnsiTheme="majorHAnsi" w:cstheme="majorHAnsi"/>
          <w:sz w:val="22"/>
          <w:szCs w:val="22"/>
        </w:rPr>
        <w:t xml:space="preserve"> and pen</w:t>
      </w:r>
      <w:r w:rsidR="007A6750" w:rsidRPr="003E63BE">
        <w:rPr>
          <w:rFonts w:asciiTheme="majorHAnsi" w:eastAsiaTheme="minorHAnsi" w:hAnsiTheme="majorHAnsi" w:cstheme="majorHAnsi"/>
          <w:sz w:val="22"/>
          <w:szCs w:val="22"/>
        </w:rPr>
        <w:t>s</w:t>
      </w:r>
    </w:p>
    <w:p w14:paraId="07C0B07A" w14:textId="77777777" w:rsidR="00D16DD0" w:rsidRPr="003E63BE" w:rsidRDefault="00D16DD0" w:rsidP="00D0738B">
      <w:pPr>
        <w:pStyle w:val="Specification"/>
        <w:numPr>
          <w:ilvl w:val="0"/>
          <w:numId w:val="21"/>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Torches</w:t>
      </w:r>
    </w:p>
    <w:p w14:paraId="063EE38F" w14:textId="77777777" w:rsidR="00D16DD0" w:rsidRPr="003E63BE" w:rsidRDefault="00D16DD0" w:rsidP="00D0738B">
      <w:pPr>
        <w:pStyle w:val="Specification"/>
        <w:numPr>
          <w:ilvl w:val="0"/>
          <w:numId w:val="21"/>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Two-way radios, during interior and exterior perimeter patrols</w:t>
      </w:r>
    </w:p>
    <w:p w14:paraId="35AC9102" w14:textId="77777777" w:rsidR="00B22681" w:rsidRPr="003E63BE" w:rsidRDefault="00B22681" w:rsidP="00D0738B">
      <w:pPr>
        <w:pStyle w:val="Specification"/>
        <w:numPr>
          <w:ilvl w:val="0"/>
          <w:numId w:val="21"/>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Access to mobile communication</w:t>
      </w:r>
      <w:r w:rsidR="007A6750" w:rsidRPr="003E63BE">
        <w:rPr>
          <w:rFonts w:asciiTheme="majorHAnsi" w:eastAsiaTheme="minorHAnsi" w:hAnsiTheme="majorHAnsi" w:cstheme="majorHAnsi"/>
          <w:sz w:val="22"/>
          <w:szCs w:val="22"/>
        </w:rPr>
        <w:t xml:space="preserve"> with data for communication between the officers and their office</w:t>
      </w:r>
    </w:p>
    <w:p w14:paraId="3843CC13" w14:textId="540E7EE3" w:rsidR="00D16DD0" w:rsidRPr="003E63BE" w:rsidRDefault="00D16DD0" w:rsidP="00D0738B">
      <w:pPr>
        <w:pStyle w:val="Specification"/>
        <w:numPr>
          <w:ilvl w:val="0"/>
          <w:numId w:val="21"/>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OB (Occurrence Book</w:t>
      </w:r>
      <w:r w:rsidR="007A6750" w:rsidRPr="003E63BE">
        <w:rPr>
          <w:rFonts w:asciiTheme="majorHAnsi" w:eastAsiaTheme="minorHAnsi" w:hAnsiTheme="majorHAnsi" w:cstheme="majorHAnsi"/>
          <w:sz w:val="22"/>
          <w:szCs w:val="22"/>
        </w:rPr>
        <w:t>s</w:t>
      </w:r>
      <w:r w:rsidRPr="003E63BE">
        <w:rPr>
          <w:rFonts w:asciiTheme="majorHAnsi" w:eastAsiaTheme="minorHAnsi" w:hAnsiTheme="majorHAnsi" w:cstheme="majorHAnsi"/>
          <w:sz w:val="22"/>
          <w:szCs w:val="22"/>
        </w:rPr>
        <w:t>)</w:t>
      </w:r>
      <w:r w:rsidR="00C644B5" w:rsidRPr="003E63BE">
        <w:rPr>
          <w:rFonts w:asciiTheme="majorHAnsi" w:eastAsiaTheme="minorHAnsi" w:hAnsiTheme="majorHAnsi" w:cstheme="majorHAnsi"/>
          <w:sz w:val="22"/>
          <w:szCs w:val="22"/>
        </w:rPr>
        <w:t xml:space="preserve"> and all other required register needed for the site</w:t>
      </w:r>
    </w:p>
    <w:p w14:paraId="1BF8C048" w14:textId="77777777" w:rsidR="00D16DD0" w:rsidRPr="003E63BE" w:rsidRDefault="00D16DD0" w:rsidP="00D0738B">
      <w:pPr>
        <w:pStyle w:val="Specification"/>
        <w:numPr>
          <w:ilvl w:val="0"/>
          <w:numId w:val="21"/>
        </w:numPr>
        <w:spacing w:after="0" w:line="276" w:lineRule="auto"/>
        <w:ind w:left="1701" w:hanging="567"/>
        <w:jc w:val="both"/>
        <w:rPr>
          <w:rFonts w:asciiTheme="majorHAnsi" w:eastAsiaTheme="minorHAnsi" w:hAnsiTheme="majorHAnsi" w:cstheme="majorHAnsi"/>
          <w:sz w:val="22"/>
          <w:szCs w:val="22"/>
        </w:rPr>
      </w:pPr>
      <w:r w:rsidRPr="003E63BE">
        <w:rPr>
          <w:rFonts w:asciiTheme="majorHAnsi" w:eastAsiaTheme="minorHAnsi" w:hAnsiTheme="majorHAnsi" w:cstheme="majorHAnsi"/>
          <w:sz w:val="22"/>
          <w:szCs w:val="22"/>
        </w:rPr>
        <w:t>Own resources (cell phone, laptops etc) to communicate with its own office</w:t>
      </w:r>
      <w:r w:rsidR="00456135" w:rsidRPr="003E63BE">
        <w:rPr>
          <w:rFonts w:asciiTheme="majorHAnsi" w:eastAsiaTheme="minorHAnsi" w:hAnsiTheme="majorHAnsi" w:cstheme="majorHAnsi"/>
          <w:sz w:val="22"/>
          <w:szCs w:val="22"/>
        </w:rPr>
        <w:t>r</w:t>
      </w:r>
      <w:r w:rsidRPr="003E63BE">
        <w:rPr>
          <w:rFonts w:asciiTheme="majorHAnsi" w:eastAsiaTheme="minorHAnsi" w:hAnsiTheme="majorHAnsi" w:cstheme="majorHAnsi"/>
          <w:sz w:val="22"/>
          <w:szCs w:val="22"/>
        </w:rPr>
        <w:t>s or outside of the SITA buildings, including all tools and equipment to render the services effectively</w:t>
      </w:r>
      <w:r w:rsidR="0000498E" w:rsidRPr="003E63BE">
        <w:rPr>
          <w:rFonts w:asciiTheme="majorHAnsi" w:eastAsiaTheme="minorHAnsi" w:hAnsiTheme="majorHAnsi" w:cstheme="majorHAnsi"/>
          <w:sz w:val="22"/>
          <w:szCs w:val="22"/>
        </w:rPr>
        <w:t>.</w:t>
      </w:r>
    </w:p>
    <w:p w14:paraId="30F559A8" w14:textId="77777777" w:rsidR="00B40868" w:rsidRPr="00ED2FAA" w:rsidRDefault="00B40868" w:rsidP="005F30A3">
      <w:pPr>
        <w:spacing w:after="0" w:line="240" w:lineRule="auto"/>
        <w:rPr>
          <w:rFonts w:asciiTheme="majorHAnsi" w:hAnsiTheme="majorHAnsi" w:cstheme="majorHAnsi"/>
        </w:rPr>
      </w:pPr>
    </w:p>
    <w:p w14:paraId="4F7D5128" w14:textId="77777777" w:rsidR="00F2583E" w:rsidRPr="00647FCC" w:rsidRDefault="00314DE3" w:rsidP="00A31492">
      <w:pPr>
        <w:pStyle w:val="ListParagraph"/>
        <w:numPr>
          <w:ilvl w:val="0"/>
          <w:numId w:val="6"/>
        </w:numPr>
        <w:ind w:hanging="425"/>
        <w:rPr>
          <w:rFonts w:asciiTheme="majorHAnsi" w:hAnsiTheme="majorHAnsi" w:cstheme="majorHAnsi"/>
          <w:b/>
          <w:bCs/>
        </w:rPr>
      </w:pPr>
      <w:r w:rsidRPr="00647FCC">
        <w:rPr>
          <w:rFonts w:asciiTheme="majorHAnsi" w:hAnsiTheme="majorHAnsi" w:cstheme="majorHAnsi"/>
          <w:b/>
          <w:bCs/>
        </w:rPr>
        <w:t>On-site and Remote Support</w:t>
      </w:r>
    </w:p>
    <w:p w14:paraId="159F3E2E" w14:textId="0C765B56" w:rsidR="00F2583E" w:rsidRPr="003E63BE" w:rsidRDefault="00314DE3" w:rsidP="00D162FC">
      <w:pPr>
        <w:ind w:left="1134"/>
        <w:rPr>
          <w:rFonts w:asciiTheme="majorHAnsi" w:hAnsiTheme="majorHAnsi" w:cstheme="majorHAnsi"/>
          <w:lang w:val="en-US"/>
        </w:rPr>
      </w:pPr>
      <w:r w:rsidRPr="003E63BE">
        <w:rPr>
          <w:rFonts w:asciiTheme="majorHAnsi" w:hAnsiTheme="majorHAnsi" w:cstheme="majorHAnsi"/>
        </w:rPr>
        <w:t>T</w:t>
      </w:r>
      <w:r w:rsidRPr="003E63BE">
        <w:rPr>
          <w:rFonts w:asciiTheme="majorHAnsi" w:hAnsiTheme="majorHAnsi" w:cstheme="majorHAnsi"/>
          <w:lang w:val="en-US"/>
        </w:rPr>
        <w:t xml:space="preserve">he Physical Security service for the </w:t>
      </w:r>
      <w:r w:rsidR="00D16684" w:rsidRPr="003E63BE">
        <w:rPr>
          <w:rFonts w:asciiTheme="majorHAnsi" w:hAnsiTheme="majorHAnsi" w:cstheme="majorHAnsi"/>
        </w:rPr>
        <w:t xml:space="preserve">SITA </w:t>
      </w:r>
      <w:r w:rsidR="00B1519A">
        <w:rPr>
          <w:rFonts w:asciiTheme="majorHAnsi" w:hAnsiTheme="majorHAnsi" w:cstheme="majorHAnsi"/>
        </w:rPr>
        <w:t>Nelspruit</w:t>
      </w:r>
      <w:r w:rsidR="00D16684" w:rsidRPr="003E63BE">
        <w:rPr>
          <w:rFonts w:asciiTheme="majorHAnsi" w:hAnsiTheme="majorHAnsi" w:cstheme="majorHAnsi"/>
        </w:rPr>
        <w:t xml:space="preserve"> office </w:t>
      </w:r>
      <w:r w:rsidRPr="003E63BE">
        <w:rPr>
          <w:rFonts w:asciiTheme="majorHAnsi" w:hAnsiTheme="majorHAnsi" w:cstheme="majorHAnsi"/>
          <w:lang w:val="en-US"/>
        </w:rPr>
        <w:t>is required to be on a 24 hour per day and seven days per week basis, including Public Holidays and SITA Annual Company Closure</w:t>
      </w:r>
      <w:r w:rsidR="0000498E" w:rsidRPr="003E63BE">
        <w:rPr>
          <w:rFonts w:asciiTheme="majorHAnsi" w:hAnsiTheme="majorHAnsi" w:cstheme="majorHAnsi"/>
          <w:lang w:val="en-US"/>
        </w:rPr>
        <w:t>.</w:t>
      </w:r>
    </w:p>
    <w:p w14:paraId="19212B9A" w14:textId="77777777" w:rsidR="00B40868" w:rsidRPr="00647FCC" w:rsidRDefault="00B40868" w:rsidP="00A31492">
      <w:pPr>
        <w:pStyle w:val="ListParagraph"/>
        <w:numPr>
          <w:ilvl w:val="0"/>
          <w:numId w:val="6"/>
        </w:numPr>
        <w:ind w:hanging="425"/>
        <w:rPr>
          <w:rFonts w:asciiTheme="majorHAnsi" w:hAnsiTheme="majorHAnsi" w:cstheme="majorHAnsi"/>
          <w:b/>
          <w:bCs/>
        </w:rPr>
      </w:pPr>
      <w:r w:rsidRPr="00647FCC">
        <w:rPr>
          <w:rFonts w:asciiTheme="majorHAnsi" w:hAnsiTheme="majorHAnsi" w:cstheme="majorHAnsi"/>
          <w:b/>
          <w:bCs/>
        </w:rPr>
        <w:t>Support and Help Desk</w:t>
      </w:r>
    </w:p>
    <w:p w14:paraId="43DA8259" w14:textId="0F067BCC" w:rsidR="005F30A3" w:rsidRPr="00ED2FAA" w:rsidRDefault="00B40868" w:rsidP="003E63BE">
      <w:pPr>
        <w:pStyle w:val="Specification"/>
        <w:spacing w:line="276" w:lineRule="auto"/>
        <w:ind w:left="1134"/>
        <w:jc w:val="both"/>
        <w:rPr>
          <w:rFonts w:asciiTheme="majorHAnsi" w:hAnsiTheme="majorHAnsi" w:cstheme="majorHAnsi"/>
          <w:b/>
        </w:rPr>
      </w:pPr>
      <w:r w:rsidRPr="00111690">
        <w:rPr>
          <w:rFonts w:asciiTheme="majorHAnsi" w:eastAsiaTheme="minorHAnsi" w:hAnsiTheme="majorHAnsi" w:cstheme="majorHAnsi"/>
          <w:sz w:val="22"/>
          <w:szCs w:val="22"/>
          <w:lang w:val="en-US"/>
        </w:rPr>
        <w:t xml:space="preserve">A Site Inspection must be performed at a minimum of </w:t>
      </w:r>
      <w:r w:rsidR="00A67773" w:rsidRPr="00111690">
        <w:rPr>
          <w:rFonts w:asciiTheme="majorHAnsi" w:eastAsiaTheme="minorHAnsi" w:hAnsiTheme="majorHAnsi" w:cstheme="majorHAnsi"/>
          <w:sz w:val="22"/>
          <w:szCs w:val="22"/>
          <w:lang w:val="en-US"/>
        </w:rPr>
        <w:t xml:space="preserve">two </w:t>
      </w:r>
      <w:r w:rsidRPr="00111690">
        <w:rPr>
          <w:rFonts w:asciiTheme="majorHAnsi" w:eastAsiaTheme="minorHAnsi" w:hAnsiTheme="majorHAnsi" w:cstheme="majorHAnsi"/>
          <w:sz w:val="22"/>
          <w:szCs w:val="22"/>
          <w:lang w:val="en-US"/>
        </w:rPr>
        <w:t>(</w:t>
      </w:r>
      <w:r w:rsidR="00A67773" w:rsidRPr="00111690">
        <w:rPr>
          <w:rFonts w:asciiTheme="majorHAnsi" w:eastAsiaTheme="minorHAnsi" w:hAnsiTheme="majorHAnsi" w:cstheme="majorHAnsi"/>
          <w:sz w:val="22"/>
          <w:szCs w:val="22"/>
          <w:lang w:val="en-US"/>
        </w:rPr>
        <w:t>2</w:t>
      </w:r>
      <w:r w:rsidRPr="00111690">
        <w:rPr>
          <w:rFonts w:asciiTheme="majorHAnsi" w:eastAsiaTheme="minorHAnsi" w:hAnsiTheme="majorHAnsi" w:cstheme="majorHAnsi"/>
          <w:sz w:val="22"/>
          <w:szCs w:val="22"/>
          <w:lang w:val="en-US"/>
        </w:rPr>
        <w:t>) random site inspection during the day and night shift</w:t>
      </w:r>
      <w:r w:rsidR="00DB2597" w:rsidRPr="00111690">
        <w:rPr>
          <w:rFonts w:asciiTheme="majorHAnsi" w:hAnsiTheme="majorHAnsi" w:cstheme="majorHAnsi"/>
          <w:sz w:val="22"/>
          <w:szCs w:val="22"/>
          <w:lang w:val="en-US"/>
        </w:rPr>
        <w:t>.</w:t>
      </w:r>
    </w:p>
    <w:p w14:paraId="152ABAFE" w14:textId="77777777" w:rsidR="00B12F3C" w:rsidRPr="00ED2FAA" w:rsidRDefault="00F2583E" w:rsidP="00E8502E">
      <w:pPr>
        <w:pStyle w:val="Heading4"/>
        <w:ind w:hanging="993"/>
        <w:rPr>
          <w:rFonts w:cstheme="majorHAnsi"/>
          <w:szCs w:val="24"/>
        </w:rPr>
      </w:pPr>
      <w:r w:rsidRPr="00ED2FAA">
        <w:rPr>
          <w:rFonts w:cstheme="majorHAnsi"/>
          <w:szCs w:val="24"/>
        </w:rPr>
        <w:t>Regulatory, Quality and Standards</w:t>
      </w:r>
    </w:p>
    <w:p w14:paraId="235466D6" w14:textId="77777777" w:rsidR="00DB2597" w:rsidRPr="003E63BE" w:rsidRDefault="00F2583E" w:rsidP="00D0738B">
      <w:pPr>
        <w:pStyle w:val="Specification"/>
        <w:numPr>
          <w:ilvl w:val="5"/>
          <w:numId w:val="37"/>
        </w:numPr>
        <w:spacing w:line="276" w:lineRule="auto"/>
        <w:ind w:left="1134" w:hanging="283"/>
        <w:jc w:val="both"/>
        <w:rPr>
          <w:rFonts w:asciiTheme="majorHAnsi" w:eastAsiaTheme="minorHAnsi" w:hAnsiTheme="majorHAnsi" w:cstheme="majorHAnsi"/>
          <w:sz w:val="22"/>
          <w:szCs w:val="22"/>
          <w:lang w:val="en-US"/>
        </w:rPr>
      </w:pPr>
      <w:bookmarkStart w:id="31" w:name="_Hlk177476730"/>
      <w:r w:rsidRPr="00ED2FAA">
        <w:rPr>
          <w:rFonts w:asciiTheme="majorHAnsi" w:hAnsiTheme="majorHAnsi" w:cstheme="majorHAnsi"/>
          <w:highlight w:val="yellow"/>
        </w:rPr>
        <w:tab/>
      </w:r>
      <w:r w:rsidR="00DB2597" w:rsidRPr="003E63BE">
        <w:rPr>
          <w:rFonts w:asciiTheme="majorHAnsi" w:eastAsiaTheme="minorHAnsi" w:hAnsiTheme="majorHAnsi" w:cstheme="majorHAnsi"/>
          <w:sz w:val="22"/>
          <w:szCs w:val="22"/>
          <w:lang w:val="en-US"/>
        </w:rPr>
        <w:t>The bidder must for the duration of the contract ensure compliance with ISO9001.</w:t>
      </w:r>
    </w:p>
    <w:p w14:paraId="77F9DAEF" w14:textId="77777777" w:rsidR="00DB2597" w:rsidRPr="003E63BE" w:rsidRDefault="00DB2597" w:rsidP="00D0738B">
      <w:pPr>
        <w:pStyle w:val="Specification"/>
        <w:numPr>
          <w:ilvl w:val="5"/>
          <w:numId w:val="37"/>
        </w:numPr>
        <w:spacing w:line="276" w:lineRule="auto"/>
        <w:ind w:left="1134" w:hanging="283"/>
        <w:jc w:val="both"/>
        <w:rPr>
          <w:rFonts w:asciiTheme="majorHAnsi" w:eastAsiaTheme="minorHAnsi" w:hAnsiTheme="majorHAnsi" w:cstheme="majorHAnsi"/>
          <w:sz w:val="22"/>
          <w:szCs w:val="22"/>
          <w:lang w:val="en-US"/>
        </w:rPr>
      </w:pPr>
      <w:r w:rsidRPr="003E63BE">
        <w:rPr>
          <w:rFonts w:asciiTheme="majorHAnsi" w:eastAsiaTheme="minorHAnsi" w:hAnsiTheme="majorHAnsi" w:cstheme="majorHAnsi"/>
          <w:sz w:val="22"/>
          <w:szCs w:val="22"/>
          <w:lang w:val="en-US"/>
        </w:rPr>
        <w:t>The bidder must for the duration of the contract ensure compliance with PSIRA requirements</w:t>
      </w:r>
      <w:r w:rsidR="00B671F6" w:rsidRPr="003E63BE">
        <w:rPr>
          <w:rFonts w:asciiTheme="majorHAnsi" w:eastAsiaTheme="minorHAnsi" w:hAnsiTheme="majorHAnsi" w:cstheme="majorHAnsi"/>
          <w:sz w:val="22"/>
          <w:szCs w:val="22"/>
          <w:lang w:val="en-US"/>
        </w:rPr>
        <w:t xml:space="preserve"> and all other security legislations in Republic of South Africa.</w:t>
      </w:r>
    </w:p>
    <w:p w14:paraId="4F34A289" w14:textId="4C4818AE" w:rsidR="005F30A3" w:rsidRPr="003E63BE" w:rsidRDefault="00DB2597" w:rsidP="00D0738B">
      <w:pPr>
        <w:pStyle w:val="Specification"/>
        <w:numPr>
          <w:ilvl w:val="1"/>
          <w:numId w:val="37"/>
        </w:numPr>
        <w:spacing w:after="0"/>
        <w:ind w:hanging="283"/>
        <w:jc w:val="both"/>
        <w:rPr>
          <w:rFonts w:asciiTheme="majorHAnsi" w:hAnsiTheme="majorHAnsi" w:cstheme="majorHAnsi"/>
          <w:lang w:val="en-US"/>
        </w:rPr>
      </w:pPr>
      <w:r w:rsidRPr="003E63BE">
        <w:rPr>
          <w:rFonts w:asciiTheme="majorHAnsi" w:eastAsiaTheme="minorHAnsi" w:hAnsiTheme="majorHAnsi" w:cstheme="majorHAnsi"/>
          <w:sz w:val="22"/>
          <w:szCs w:val="22"/>
          <w:lang w:val="en-US"/>
        </w:rPr>
        <w:t xml:space="preserve">The bidder must for the duration of the contract ensure </w:t>
      </w:r>
      <w:r w:rsidR="000E50F9" w:rsidRPr="003E63BE">
        <w:rPr>
          <w:rFonts w:asciiTheme="majorHAnsi" w:eastAsiaTheme="minorHAnsi" w:hAnsiTheme="majorHAnsi" w:cstheme="majorHAnsi"/>
          <w:sz w:val="22"/>
          <w:szCs w:val="22"/>
          <w:lang w:val="en-US"/>
        </w:rPr>
        <w:t>compliance with the</w:t>
      </w:r>
      <w:r w:rsidRPr="003E63BE">
        <w:rPr>
          <w:rFonts w:asciiTheme="majorHAnsi" w:eastAsiaTheme="minorHAnsi" w:hAnsiTheme="majorHAnsi" w:cstheme="majorHAnsi"/>
          <w:sz w:val="22"/>
          <w:szCs w:val="22"/>
          <w:lang w:val="en-US"/>
        </w:rPr>
        <w:t xml:space="preserve"> Protection of Personal Information Act (POPIA)</w:t>
      </w:r>
      <w:r w:rsidR="00E9651E" w:rsidRPr="003E63BE">
        <w:rPr>
          <w:rFonts w:asciiTheme="majorHAnsi" w:eastAsiaTheme="minorHAnsi" w:hAnsiTheme="majorHAnsi" w:cstheme="majorHAnsi"/>
          <w:sz w:val="22"/>
          <w:szCs w:val="22"/>
          <w:lang w:val="en-US"/>
        </w:rPr>
        <w:t xml:space="preserve"> and Promotion of Access to Information Act (PAIA)</w:t>
      </w:r>
      <w:r w:rsidR="005F30A3" w:rsidRPr="003E63BE">
        <w:rPr>
          <w:rFonts w:asciiTheme="majorHAnsi" w:eastAsiaTheme="minorHAnsi" w:hAnsiTheme="majorHAnsi" w:cstheme="majorHAnsi"/>
          <w:sz w:val="22"/>
          <w:szCs w:val="22"/>
          <w:lang w:val="en-US"/>
        </w:rPr>
        <w:t>.</w:t>
      </w:r>
    </w:p>
    <w:bookmarkEnd w:id="31"/>
    <w:p w14:paraId="070856A9" w14:textId="14A37F75" w:rsidR="00F2583E" w:rsidRPr="00ED2FAA" w:rsidRDefault="00647FCC" w:rsidP="00E8502E">
      <w:pPr>
        <w:pStyle w:val="Heading4"/>
        <w:ind w:hanging="993"/>
        <w:rPr>
          <w:rFonts w:cstheme="majorHAnsi"/>
          <w:szCs w:val="24"/>
        </w:rPr>
      </w:pPr>
      <w:r>
        <w:rPr>
          <w:rFonts w:cstheme="majorHAnsi"/>
          <w:szCs w:val="24"/>
        </w:rPr>
        <w:t xml:space="preserve">Company and </w:t>
      </w:r>
      <w:r w:rsidR="00F2583E" w:rsidRPr="00ED2FAA">
        <w:rPr>
          <w:rFonts w:cstheme="majorHAnsi"/>
          <w:szCs w:val="24"/>
        </w:rPr>
        <w:t>Personnel Security Clearance</w:t>
      </w:r>
    </w:p>
    <w:p w14:paraId="65F14073" w14:textId="77777777" w:rsidR="00D162FC" w:rsidRPr="003E63BE" w:rsidRDefault="00D162FC" w:rsidP="00D0738B">
      <w:pPr>
        <w:numPr>
          <w:ilvl w:val="1"/>
          <w:numId w:val="24"/>
        </w:numPr>
        <w:tabs>
          <w:tab w:val="clear" w:pos="1134"/>
        </w:tabs>
        <w:ind w:hanging="425"/>
        <w:rPr>
          <w:rFonts w:asciiTheme="majorHAnsi" w:hAnsiTheme="majorHAnsi" w:cstheme="majorHAnsi"/>
        </w:rPr>
      </w:pPr>
      <w:r w:rsidRPr="003E63BE">
        <w:rPr>
          <w:rFonts w:asciiTheme="majorHAnsi" w:hAnsiTheme="majorHAnsi" w:cstheme="majorHAnsi"/>
          <w:bCs/>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3425850" w14:textId="7DD43D18" w:rsidR="00D162FC" w:rsidRPr="003E63BE" w:rsidRDefault="00D162FC" w:rsidP="00D0738B">
      <w:pPr>
        <w:numPr>
          <w:ilvl w:val="2"/>
          <w:numId w:val="25"/>
        </w:numPr>
        <w:ind w:left="1701"/>
        <w:rPr>
          <w:rFonts w:asciiTheme="majorHAnsi" w:hAnsiTheme="majorHAnsi" w:cstheme="majorHAnsi"/>
        </w:rPr>
      </w:pPr>
      <w:r w:rsidRPr="003E63BE">
        <w:rPr>
          <w:rFonts w:asciiTheme="majorHAnsi" w:hAnsiTheme="majorHAnsi" w:cstheme="majorHAnsi"/>
        </w:rPr>
        <w:t xml:space="preserve">Copy of company registration </w:t>
      </w:r>
      <w:r w:rsidR="00D94000" w:rsidRPr="003E63BE">
        <w:rPr>
          <w:rFonts w:asciiTheme="majorHAnsi" w:hAnsiTheme="majorHAnsi" w:cstheme="majorHAnsi"/>
        </w:rPr>
        <w:t>documentation.</w:t>
      </w:r>
    </w:p>
    <w:p w14:paraId="5342DB6A" w14:textId="77777777" w:rsidR="00D162FC" w:rsidRPr="003E63BE" w:rsidRDefault="00D162FC" w:rsidP="00D0738B">
      <w:pPr>
        <w:numPr>
          <w:ilvl w:val="2"/>
          <w:numId w:val="25"/>
        </w:numPr>
        <w:ind w:left="1701"/>
        <w:rPr>
          <w:rFonts w:asciiTheme="majorHAnsi" w:hAnsiTheme="majorHAnsi" w:cstheme="majorHAnsi"/>
        </w:rPr>
      </w:pPr>
      <w:r w:rsidRPr="003E63BE">
        <w:rPr>
          <w:rFonts w:asciiTheme="majorHAnsi" w:hAnsiTheme="majorHAnsi" w:cstheme="majorHAnsi"/>
        </w:rPr>
        <w:t>Copy(</w:t>
      </w:r>
      <w:proofErr w:type="spellStart"/>
      <w:r w:rsidRPr="003E63BE">
        <w:rPr>
          <w:rFonts w:asciiTheme="majorHAnsi" w:hAnsiTheme="majorHAnsi" w:cstheme="majorHAnsi"/>
        </w:rPr>
        <w:t>ies</w:t>
      </w:r>
      <w:proofErr w:type="spellEnd"/>
      <w:r w:rsidRPr="003E63BE">
        <w:rPr>
          <w:rFonts w:asciiTheme="majorHAnsi" w:hAnsiTheme="majorHAnsi" w:cstheme="majorHAnsi"/>
        </w:rPr>
        <w:t xml:space="preserve">) of identity documentation of Director(s), Member(s) or Trustee(s); </w:t>
      </w:r>
    </w:p>
    <w:p w14:paraId="46E85024" w14:textId="77777777" w:rsidR="00D162FC" w:rsidRPr="003E63BE" w:rsidRDefault="00D162FC" w:rsidP="00D0738B">
      <w:pPr>
        <w:numPr>
          <w:ilvl w:val="2"/>
          <w:numId w:val="25"/>
        </w:numPr>
        <w:ind w:left="1701"/>
        <w:rPr>
          <w:rFonts w:asciiTheme="majorHAnsi" w:hAnsiTheme="majorHAnsi" w:cstheme="majorHAnsi"/>
        </w:rPr>
      </w:pPr>
      <w:r w:rsidRPr="003E63BE">
        <w:rPr>
          <w:rFonts w:asciiTheme="majorHAnsi" w:hAnsiTheme="majorHAnsi" w:cstheme="majorHAnsi"/>
        </w:rPr>
        <w:t xml:space="preserve">Copy of valid tax clearance certificate. </w:t>
      </w:r>
    </w:p>
    <w:p w14:paraId="59575EBA" w14:textId="77777777" w:rsidR="00B26730" w:rsidRPr="003E63BE" w:rsidRDefault="00D162FC" w:rsidP="00D0738B">
      <w:pPr>
        <w:numPr>
          <w:ilvl w:val="1"/>
          <w:numId w:val="24"/>
        </w:numPr>
        <w:tabs>
          <w:tab w:val="clear" w:pos="1134"/>
        </w:tabs>
        <w:ind w:hanging="425"/>
        <w:rPr>
          <w:rFonts w:asciiTheme="majorHAnsi" w:hAnsiTheme="majorHAnsi" w:cstheme="majorHAnsi"/>
        </w:rPr>
      </w:pPr>
      <w:r w:rsidRPr="003E63BE">
        <w:rPr>
          <w:rFonts w:asciiTheme="majorHAnsi" w:hAnsiTheme="majorHAnsi" w:cstheme="majorHAnsi"/>
          <w:bCs/>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w:t>
      </w:r>
      <w:r w:rsidR="00B26730" w:rsidRPr="003E63BE">
        <w:rPr>
          <w:rFonts w:asciiTheme="majorHAnsi" w:hAnsiTheme="majorHAnsi" w:cstheme="majorHAnsi"/>
          <w:bCs/>
        </w:rPr>
        <w:t xml:space="preserve">for the officers </w:t>
      </w:r>
      <w:r w:rsidRPr="003E63BE">
        <w:rPr>
          <w:rFonts w:asciiTheme="majorHAnsi" w:hAnsiTheme="majorHAnsi" w:cstheme="majorHAnsi"/>
          <w:bCs/>
        </w:rPr>
        <w:t xml:space="preserve">is conducted by </w:t>
      </w:r>
      <w:r w:rsidR="00B26730" w:rsidRPr="003E63BE">
        <w:rPr>
          <w:rFonts w:asciiTheme="majorHAnsi" w:hAnsiTheme="majorHAnsi" w:cstheme="majorHAnsi"/>
          <w:bCs/>
        </w:rPr>
        <w:t xml:space="preserve">the service provider and </w:t>
      </w:r>
      <w:r w:rsidRPr="003E63BE">
        <w:rPr>
          <w:rFonts w:asciiTheme="majorHAnsi" w:hAnsiTheme="majorHAnsi" w:cstheme="majorHAnsi"/>
          <w:bCs/>
        </w:rPr>
        <w:t xml:space="preserve">SITA in order to ensure that individuals meet the minimum-security requirements and also to verify personal information. The supplier will be required to replace any employee(s) who is found to be not suitable after the conduct of the security screening. </w:t>
      </w:r>
    </w:p>
    <w:p w14:paraId="07D9E3C2" w14:textId="77777777" w:rsidR="00D162FC" w:rsidRPr="003E63BE" w:rsidRDefault="00B26730" w:rsidP="00D0738B">
      <w:pPr>
        <w:numPr>
          <w:ilvl w:val="1"/>
          <w:numId w:val="24"/>
        </w:numPr>
        <w:tabs>
          <w:tab w:val="clear" w:pos="1134"/>
        </w:tabs>
        <w:ind w:hanging="425"/>
        <w:rPr>
          <w:rFonts w:asciiTheme="majorHAnsi" w:hAnsiTheme="majorHAnsi" w:cstheme="majorHAnsi"/>
        </w:rPr>
      </w:pPr>
      <w:r w:rsidRPr="003E63BE">
        <w:rPr>
          <w:rFonts w:asciiTheme="majorHAnsi" w:hAnsiTheme="majorHAnsi" w:cstheme="majorHAnsi"/>
          <w:bCs/>
        </w:rPr>
        <w:t xml:space="preserve">The suitable checks will be done by SITA to ensure the company status is in accordance. </w:t>
      </w:r>
      <w:r w:rsidR="00D162FC" w:rsidRPr="003E63BE">
        <w:rPr>
          <w:rFonts w:asciiTheme="majorHAnsi" w:hAnsiTheme="majorHAnsi" w:cstheme="majorHAnsi"/>
          <w:bCs/>
        </w:rPr>
        <w:t>The following documentation will be required for the security suitability check:</w:t>
      </w:r>
    </w:p>
    <w:p w14:paraId="4D034951" w14:textId="660FB0EE" w:rsidR="00D162FC" w:rsidRPr="003E63BE" w:rsidRDefault="00D162FC" w:rsidP="00D0738B">
      <w:pPr>
        <w:numPr>
          <w:ilvl w:val="4"/>
          <w:numId w:val="26"/>
        </w:numPr>
        <w:ind w:left="1701"/>
        <w:rPr>
          <w:rFonts w:asciiTheme="majorHAnsi" w:hAnsiTheme="majorHAnsi" w:cstheme="majorHAnsi"/>
        </w:rPr>
      </w:pPr>
      <w:r w:rsidRPr="003E63BE">
        <w:rPr>
          <w:rFonts w:asciiTheme="majorHAnsi" w:hAnsiTheme="majorHAnsi" w:cstheme="majorHAnsi"/>
        </w:rPr>
        <w:t xml:space="preserve">Copy of identity </w:t>
      </w:r>
      <w:r w:rsidR="00D94000" w:rsidRPr="003E63BE">
        <w:rPr>
          <w:rFonts w:asciiTheme="majorHAnsi" w:hAnsiTheme="majorHAnsi" w:cstheme="majorHAnsi"/>
        </w:rPr>
        <w:t>document.</w:t>
      </w:r>
    </w:p>
    <w:p w14:paraId="122078FA" w14:textId="7EBDBDC3" w:rsidR="00D162FC" w:rsidRPr="003E63BE" w:rsidRDefault="00D162FC" w:rsidP="00D0738B">
      <w:pPr>
        <w:numPr>
          <w:ilvl w:val="4"/>
          <w:numId w:val="26"/>
        </w:numPr>
        <w:ind w:left="1701"/>
        <w:rPr>
          <w:rFonts w:asciiTheme="majorHAnsi" w:hAnsiTheme="majorHAnsi" w:cstheme="majorHAnsi"/>
        </w:rPr>
      </w:pPr>
      <w:r w:rsidRPr="003E63BE">
        <w:rPr>
          <w:rFonts w:asciiTheme="majorHAnsi" w:hAnsiTheme="majorHAnsi" w:cstheme="majorHAnsi"/>
        </w:rPr>
        <w:t>Copy(</w:t>
      </w:r>
      <w:proofErr w:type="spellStart"/>
      <w:r w:rsidRPr="003E63BE">
        <w:rPr>
          <w:rFonts w:asciiTheme="majorHAnsi" w:hAnsiTheme="majorHAnsi" w:cstheme="majorHAnsi"/>
        </w:rPr>
        <w:t>ies</w:t>
      </w:r>
      <w:proofErr w:type="spellEnd"/>
      <w:r w:rsidRPr="003E63BE">
        <w:rPr>
          <w:rFonts w:asciiTheme="majorHAnsi" w:hAnsiTheme="majorHAnsi" w:cstheme="majorHAnsi"/>
        </w:rPr>
        <w:t xml:space="preserve">) of qualification(s) if SITA requires verification </w:t>
      </w:r>
      <w:r w:rsidR="00D94000" w:rsidRPr="003E63BE">
        <w:rPr>
          <w:rFonts w:asciiTheme="majorHAnsi" w:hAnsiTheme="majorHAnsi" w:cstheme="majorHAnsi"/>
        </w:rPr>
        <w:t>thereof.</w:t>
      </w:r>
    </w:p>
    <w:p w14:paraId="02CDCC6A" w14:textId="3ADE6E1D" w:rsidR="00D162FC" w:rsidRPr="003E63BE" w:rsidRDefault="00D162FC" w:rsidP="00D0738B">
      <w:pPr>
        <w:numPr>
          <w:ilvl w:val="4"/>
          <w:numId w:val="26"/>
        </w:numPr>
        <w:ind w:left="1701"/>
        <w:rPr>
          <w:rFonts w:asciiTheme="majorHAnsi" w:hAnsiTheme="majorHAnsi" w:cstheme="majorHAnsi"/>
        </w:rPr>
      </w:pPr>
      <w:r w:rsidRPr="003E63BE">
        <w:rPr>
          <w:rFonts w:asciiTheme="majorHAnsi" w:hAnsiTheme="majorHAnsi" w:cstheme="majorHAnsi"/>
        </w:rPr>
        <w:t xml:space="preserve">Fingerprints – will be taken </w:t>
      </w:r>
      <w:r w:rsidR="00D94000" w:rsidRPr="003E63BE">
        <w:rPr>
          <w:rFonts w:asciiTheme="majorHAnsi" w:hAnsiTheme="majorHAnsi" w:cstheme="majorHAnsi"/>
        </w:rPr>
        <w:t>electronically.</w:t>
      </w:r>
    </w:p>
    <w:p w14:paraId="2C27BDD3" w14:textId="77777777" w:rsidR="00D162FC" w:rsidRPr="003E63BE" w:rsidRDefault="00D162FC" w:rsidP="00D0738B">
      <w:pPr>
        <w:numPr>
          <w:ilvl w:val="4"/>
          <w:numId w:val="26"/>
        </w:numPr>
        <w:ind w:left="1701"/>
        <w:rPr>
          <w:rFonts w:asciiTheme="majorHAnsi" w:hAnsiTheme="majorHAnsi" w:cstheme="majorHAnsi"/>
        </w:rPr>
      </w:pPr>
      <w:r w:rsidRPr="003E63BE">
        <w:rPr>
          <w:rFonts w:asciiTheme="majorHAnsi" w:hAnsiTheme="majorHAnsi" w:cstheme="majorHAnsi"/>
        </w:rPr>
        <w:t xml:space="preserve">Signed consent form for the conduct of background checks. </w:t>
      </w:r>
    </w:p>
    <w:p w14:paraId="0BAA0DCB" w14:textId="77777777" w:rsidR="00D162FC" w:rsidRPr="003E63BE" w:rsidRDefault="00D162FC" w:rsidP="00D0738B">
      <w:pPr>
        <w:numPr>
          <w:ilvl w:val="1"/>
          <w:numId w:val="24"/>
        </w:numPr>
        <w:tabs>
          <w:tab w:val="clear" w:pos="1134"/>
        </w:tabs>
        <w:ind w:hanging="425"/>
        <w:rPr>
          <w:rFonts w:asciiTheme="majorHAnsi" w:hAnsiTheme="majorHAnsi" w:cstheme="majorHAnsi"/>
        </w:rPr>
      </w:pPr>
      <w:r w:rsidRPr="003E63BE">
        <w:rPr>
          <w:rFonts w:asciiTheme="majorHAnsi" w:hAnsiTheme="majorHAnsi" w:cstheme="majorHAnsi"/>
          <w:bCs/>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5DFC977" w14:textId="59BC58E4" w:rsidR="00D162FC" w:rsidRPr="003E63BE" w:rsidRDefault="00D162FC" w:rsidP="00D0738B">
      <w:pPr>
        <w:numPr>
          <w:ilvl w:val="4"/>
          <w:numId w:val="27"/>
        </w:numPr>
        <w:ind w:left="1701"/>
        <w:rPr>
          <w:rFonts w:asciiTheme="majorHAnsi" w:hAnsiTheme="majorHAnsi" w:cstheme="majorHAnsi"/>
        </w:rPr>
      </w:pPr>
      <w:r w:rsidRPr="003E63BE">
        <w:rPr>
          <w:rFonts w:asciiTheme="majorHAnsi" w:hAnsiTheme="majorHAnsi" w:cstheme="majorHAnsi"/>
        </w:rPr>
        <w:t xml:space="preserve">Completed Z204 or DD1057 security clearance application </w:t>
      </w:r>
      <w:r w:rsidR="00D94000" w:rsidRPr="003E63BE">
        <w:rPr>
          <w:rFonts w:asciiTheme="majorHAnsi" w:hAnsiTheme="majorHAnsi" w:cstheme="majorHAnsi"/>
        </w:rPr>
        <w:t>form.</w:t>
      </w:r>
    </w:p>
    <w:p w14:paraId="45408DDB" w14:textId="236372FD" w:rsidR="00D162FC" w:rsidRPr="003E63BE" w:rsidRDefault="00D94000" w:rsidP="00D0738B">
      <w:pPr>
        <w:numPr>
          <w:ilvl w:val="4"/>
          <w:numId w:val="27"/>
        </w:numPr>
        <w:ind w:left="1701"/>
        <w:rPr>
          <w:rFonts w:asciiTheme="majorHAnsi" w:hAnsiTheme="majorHAnsi" w:cstheme="majorHAnsi"/>
        </w:rPr>
      </w:pPr>
      <w:r w:rsidRPr="003E63BE">
        <w:rPr>
          <w:rFonts w:asciiTheme="majorHAnsi" w:hAnsiTheme="majorHAnsi" w:cstheme="majorHAnsi"/>
        </w:rPr>
        <w:t>Fingerprints.</w:t>
      </w:r>
    </w:p>
    <w:p w14:paraId="588EEA2A" w14:textId="310423C8" w:rsidR="00D162FC" w:rsidRPr="003E63BE" w:rsidRDefault="00D162FC" w:rsidP="00D0738B">
      <w:pPr>
        <w:numPr>
          <w:ilvl w:val="4"/>
          <w:numId w:val="27"/>
        </w:numPr>
        <w:spacing w:after="0" w:line="240" w:lineRule="auto"/>
        <w:ind w:left="1701"/>
        <w:rPr>
          <w:rStyle w:val="Strong"/>
          <w:rFonts w:asciiTheme="majorHAnsi" w:hAnsiTheme="majorHAnsi" w:cstheme="majorHAnsi"/>
          <w:b w:val="0"/>
          <w:bCs w:val="0"/>
          <w:color w:val="FF0000"/>
        </w:rPr>
      </w:pPr>
      <w:r w:rsidRPr="003E63BE">
        <w:rPr>
          <w:rFonts w:asciiTheme="majorHAnsi" w:hAnsiTheme="majorHAnsi" w:cstheme="majorHAnsi"/>
        </w:rPr>
        <w:t>Personal documentation of the applicant, including but not limited to, identity document, passport, marriage certificate (if applicable), divorce order (if applicable), qualifications, salary advice and bank statements. </w:t>
      </w:r>
    </w:p>
    <w:p w14:paraId="7DBA44C4" w14:textId="77777777" w:rsidR="00F2583E" w:rsidRPr="00ED2FAA" w:rsidRDefault="004176AA" w:rsidP="00E8502E">
      <w:pPr>
        <w:pStyle w:val="Heading4"/>
        <w:ind w:hanging="993"/>
        <w:rPr>
          <w:rFonts w:cstheme="majorHAnsi"/>
          <w:szCs w:val="24"/>
        </w:rPr>
      </w:pPr>
      <w:r w:rsidRPr="00ED2FAA">
        <w:rPr>
          <w:rFonts w:cstheme="majorHAnsi"/>
          <w:szCs w:val="24"/>
        </w:rPr>
        <w:t>Confidentiality and non -disclosure conditions</w:t>
      </w:r>
    </w:p>
    <w:p w14:paraId="6DED088A" w14:textId="77777777" w:rsidR="00942B4A" w:rsidRPr="003E63BE" w:rsidRDefault="004176AA" w:rsidP="00C95C3D">
      <w:pPr>
        <w:pStyle w:val="ListParagraph"/>
        <w:numPr>
          <w:ilvl w:val="0"/>
          <w:numId w:val="7"/>
        </w:numPr>
        <w:ind w:hanging="425"/>
        <w:rPr>
          <w:rFonts w:asciiTheme="majorHAnsi" w:hAnsiTheme="majorHAnsi" w:cstheme="majorHAnsi"/>
        </w:rPr>
      </w:pPr>
      <w:r w:rsidRPr="003E63BE">
        <w:rPr>
          <w:rFonts w:asciiTheme="majorHAnsi" w:hAnsiTheme="majorHAnsi" w:cstheme="majorHAnsi"/>
        </w:rPr>
        <w:t>The Supplier, including its management and staff, must before commencement of the Contract, sign a non-disclosure agreement regarding Confidential Information</w:t>
      </w:r>
    </w:p>
    <w:p w14:paraId="396D815B" w14:textId="756BDA70" w:rsidR="00785040" w:rsidRPr="003E63BE" w:rsidRDefault="00785040" w:rsidP="00C95C3D">
      <w:pPr>
        <w:pStyle w:val="ListParagraph"/>
        <w:numPr>
          <w:ilvl w:val="0"/>
          <w:numId w:val="7"/>
        </w:numPr>
        <w:ind w:hanging="425"/>
        <w:rPr>
          <w:rFonts w:asciiTheme="majorHAnsi" w:hAnsiTheme="majorHAnsi" w:cstheme="majorHAnsi"/>
        </w:rPr>
      </w:pPr>
      <w:r w:rsidRPr="003E63BE">
        <w:rPr>
          <w:rFonts w:asciiTheme="majorHAnsi" w:hAnsiTheme="majorHAnsi" w:cstheme="majorHAnsi"/>
        </w:rPr>
        <w:t xml:space="preserve">Confidential Information means any information or data, irrespective of the form or medium in which it may be stored, which is not in the public </w:t>
      </w:r>
      <w:r w:rsidR="00D94000" w:rsidRPr="003E63BE">
        <w:rPr>
          <w:rFonts w:asciiTheme="majorHAnsi" w:hAnsiTheme="majorHAnsi" w:cstheme="majorHAnsi"/>
        </w:rPr>
        <w:t>domain,</w:t>
      </w:r>
      <w:r w:rsidRPr="003E63BE">
        <w:rPr>
          <w:rFonts w:asciiTheme="majorHAnsi" w:hAnsiTheme="majorHAnsi" w:cstheme="majorHAnsi"/>
        </w:rPr>
        <w:t xml:space="preserve"> and which becomes available or accessible to a Party as a consequence of this Contract, including information or data which is prohibited from disclosure by virtue of:</w:t>
      </w:r>
    </w:p>
    <w:p w14:paraId="39085733" w14:textId="577C1825" w:rsidR="00785040" w:rsidRPr="003E63BE" w:rsidRDefault="00F517F3" w:rsidP="00584284">
      <w:pPr>
        <w:pStyle w:val="ListParagraph"/>
        <w:numPr>
          <w:ilvl w:val="1"/>
          <w:numId w:val="7"/>
        </w:numPr>
        <w:rPr>
          <w:rFonts w:asciiTheme="majorHAnsi" w:hAnsiTheme="majorHAnsi" w:cstheme="majorHAnsi"/>
        </w:rPr>
      </w:pPr>
      <w:r w:rsidRPr="003E63BE">
        <w:rPr>
          <w:rFonts w:asciiTheme="majorHAnsi" w:hAnsiTheme="majorHAnsi" w:cstheme="majorHAnsi"/>
        </w:rPr>
        <w:t>T</w:t>
      </w:r>
      <w:r w:rsidR="00785040" w:rsidRPr="003E63BE">
        <w:rPr>
          <w:rFonts w:asciiTheme="majorHAnsi" w:hAnsiTheme="majorHAnsi" w:cstheme="majorHAnsi"/>
        </w:rPr>
        <w:t>he Promotion of Access to Information Act, 2000 (Act no. 2 of 2000</w:t>
      </w:r>
      <w:r w:rsidR="00D94000" w:rsidRPr="003E63BE">
        <w:rPr>
          <w:rFonts w:asciiTheme="majorHAnsi" w:hAnsiTheme="majorHAnsi" w:cstheme="majorHAnsi"/>
        </w:rPr>
        <w:t>).</w:t>
      </w:r>
    </w:p>
    <w:p w14:paraId="100622E3" w14:textId="629A7CF0"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 xml:space="preserve">being clearly marked "Confidential" and which is provided by one Party to another Party in terms of this </w:t>
      </w:r>
      <w:r w:rsidR="00D94000" w:rsidRPr="003E63BE">
        <w:rPr>
          <w:rFonts w:asciiTheme="majorHAnsi" w:hAnsiTheme="majorHAnsi" w:cstheme="majorHAnsi"/>
        </w:rPr>
        <w:t>Contract.</w:t>
      </w:r>
    </w:p>
    <w:p w14:paraId="56750C65" w14:textId="3A282A60"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 xml:space="preserve">being information or data, which one Party provides to another Party or to which a Party has access because of Services provided in terms of this Contract and in which a Party would have a reasonable expectation of </w:t>
      </w:r>
      <w:r w:rsidR="00D94000" w:rsidRPr="003E63BE">
        <w:rPr>
          <w:rFonts w:asciiTheme="majorHAnsi" w:hAnsiTheme="majorHAnsi" w:cstheme="majorHAnsi"/>
        </w:rPr>
        <w:t>confidentiality.</w:t>
      </w:r>
    </w:p>
    <w:p w14:paraId="636965CA" w14:textId="25B0E1F5"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 xml:space="preserve">being information provided by one Party to another Party in the course of contractual or other negotiations, which could reasonably be expected to prejudice the right of the non-disclosing </w:t>
      </w:r>
      <w:r w:rsidR="00D94000" w:rsidRPr="003E63BE">
        <w:rPr>
          <w:rFonts w:asciiTheme="majorHAnsi" w:hAnsiTheme="majorHAnsi" w:cstheme="majorHAnsi"/>
        </w:rPr>
        <w:t>Party.</w:t>
      </w:r>
    </w:p>
    <w:p w14:paraId="5D72F430" w14:textId="5FBB009F"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 xml:space="preserve">being information, the disclosure of which could reasonably be expected to endanger a life or physical security of a </w:t>
      </w:r>
      <w:r w:rsidR="00D94000" w:rsidRPr="003E63BE">
        <w:rPr>
          <w:rFonts w:asciiTheme="majorHAnsi" w:hAnsiTheme="majorHAnsi" w:cstheme="majorHAnsi"/>
        </w:rPr>
        <w:t>person.</w:t>
      </w:r>
    </w:p>
    <w:p w14:paraId="1E0EAE4E" w14:textId="226219D6"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 xml:space="preserve">being technical, scientific, commercial, financial and market-related information, know-how and trade secrets of a </w:t>
      </w:r>
      <w:r w:rsidR="00D94000" w:rsidRPr="003E63BE">
        <w:rPr>
          <w:rFonts w:asciiTheme="majorHAnsi" w:hAnsiTheme="majorHAnsi" w:cstheme="majorHAnsi"/>
        </w:rPr>
        <w:t>Party.</w:t>
      </w:r>
    </w:p>
    <w:p w14:paraId="3441AA26" w14:textId="77777777"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being financial, commercial, scientific or technical information, other than trade secrets, of a Party, the disclosure of which would be likely to cause harm to the commercial or financial interests of a non-disclosing Party; and</w:t>
      </w:r>
    </w:p>
    <w:p w14:paraId="5629360A" w14:textId="77777777"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being information supplied by a Party in confidence, the disclosure of which could reasonably be expected either to put the Party at a disadvantage in contractual or other negotiations or to prejudice the Party in commercial competition; or</w:t>
      </w:r>
    </w:p>
    <w:p w14:paraId="060B0D5B" w14:textId="77777777" w:rsidR="00785040" w:rsidRPr="003E63BE" w:rsidRDefault="00785040" w:rsidP="00584284">
      <w:pPr>
        <w:pStyle w:val="ListParagraph"/>
        <w:numPr>
          <w:ilvl w:val="1"/>
          <w:numId w:val="7"/>
        </w:numPr>
        <w:rPr>
          <w:rFonts w:asciiTheme="majorHAnsi" w:hAnsiTheme="majorHAnsi" w:cstheme="majorHAnsi"/>
        </w:rPr>
      </w:pPr>
      <w:r w:rsidRPr="003E63BE">
        <w:rPr>
          <w:rFonts w:asciiTheme="majorHAnsi" w:hAnsiTheme="majorHAnsi" w:cstheme="maj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10C08DD" w14:textId="0B6FD6A7" w:rsidR="00785040" w:rsidRPr="003E63BE" w:rsidRDefault="00785040" w:rsidP="00C95C3D">
      <w:pPr>
        <w:pStyle w:val="ListParagraph"/>
        <w:numPr>
          <w:ilvl w:val="0"/>
          <w:numId w:val="7"/>
        </w:numPr>
        <w:ind w:hanging="425"/>
        <w:rPr>
          <w:rFonts w:asciiTheme="majorHAnsi" w:hAnsiTheme="majorHAnsi" w:cstheme="majorHAnsi"/>
        </w:rPr>
      </w:pPr>
      <w:r w:rsidRPr="003E63BE">
        <w:rPr>
          <w:rFonts w:asciiTheme="majorHAnsi" w:hAnsiTheme="majorHAnsi" w:cstheme="majorHAnsi"/>
        </w:rPr>
        <w:t xml:space="preserve">Notwithstanding the provisions of this Contract, no Party is entitled to disclose Confidential Information, except where required to do so in terms of a law, without the prior written consent of any other Party having an interest in the </w:t>
      </w:r>
      <w:r w:rsidR="006D7966" w:rsidRPr="003E63BE">
        <w:rPr>
          <w:rFonts w:asciiTheme="majorHAnsi" w:hAnsiTheme="majorHAnsi" w:cstheme="majorHAnsi"/>
        </w:rPr>
        <w:t>disclosure.</w:t>
      </w:r>
    </w:p>
    <w:p w14:paraId="75BCF7F3" w14:textId="4A325274" w:rsidR="00785040" w:rsidRPr="003E63BE" w:rsidRDefault="00785040" w:rsidP="00C95C3D">
      <w:pPr>
        <w:pStyle w:val="ListParagraph"/>
        <w:numPr>
          <w:ilvl w:val="0"/>
          <w:numId w:val="7"/>
        </w:numPr>
        <w:ind w:hanging="425"/>
        <w:rPr>
          <w:rFonts w:asciiTheme="majorHAnsi" w:hAnsiTheme="majorHAnsi" w:cstheme="majorHAnsi"/>
        </w:rPr>
      </w:pPr>
      <w:r w:rsidRPr="003E63BE">
        <w:rPr>
          <w:rFonts w:asciiTheme="majorHAnsi" w:hAnsiTheme="majorHAnsi" w:cstheme="majorHAnsi"/>
        </w:rPr>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6D7966" w:rsidRPr="003E63BE">
        <w:rPr>
          <w:rFonts w:asciiTheme="majorHAnsi" w:hAnsiTheme="majorHAnsi" w:cstheme="majorHAnsi"/>
        </w:rPr>
        <w:t>dispute.</w:t>
      </w:r>
    </w:p>
    <w:p w14:paraId="6D81143E" w14:textId="77777777" w:rsidR="00785040" w:rsidRPr="00ED2FAA" w:rsidRDefault="00785040" w:rsidP="00C95C3D">
      <w:pPr>
        <w:pStyle w:val="ListParagraph"/>
        <w:numPr>
          <w:ilvl w:val="0"/>
          <w:numId w:val="7"/>
        </w:numPr>
        <w:ind w:hanging="425"/>
        <w:rPr>
          <w:rFonts w:asciiTheme="majorHAnsi" w:hAnsiTheme="majorHAnsi" w:cstheme="majorHAnsi"/>
          <w:sz w:val="24"/>
          <w:szCs w:val="24"/>
        </w:rPr>
      </w:pPr>
      <w:r w:rsidRPr="003E63BE">
        <w:rPr>
          <w:rFonts w:asciiTheme="majorHAnsi" w:hAnsiTheme="majorHAnsi" w:cstheme="maj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r w:rsidRPr="00ED2FAA">
        <w:rPr>
          <w:rFonts w:asciiTheme="majorHAnsi" w:hAnsiTheme="majorHAnsi" w:cstheme="majorHAnsi"/>
          <w:sz w:val="24"/>
          <w:szCs w:val="24"/>
        </w:rPr>
        <w:t>.</w:t>
      </w:r>
    </w:p>
    <w:p w14:paraId="0BF28F2E" w14:textId="77777777" w:rsidR="004176AA" w:rsidRPr="00ED2FAA" w:rsidRDefault="00785040" w:rsidP="00E8502E">
      <w:pPr>
        <w:pStyle w:val="Heading4"/>
        <w:ind w:hanging="993"/>
        <w:rPr>
          <w:rFonts w:cstheme="majorHAnsi"/>
          <w:szCs w:val="24"/>
        </w:rPr>
      </w:pPr>
      <w:r w:rsidRPr="00ED2FAA">
        <w:rPr>
          <w:rFonts w:cstheme="majorHAnsi"/>
          <w:szCs w:val="24"/>
        </w:rPr>
        <w:t>Guarantee and warranties</w:t>
      </w:r>
    </w:p>
    <w:p w14:paraId="736B868A" w14:textId="77777777" w:rsidR="00785040" w:rsidRPr="003E63BE" w:rsidRDefault="00785040" w:rsidP="00C95C3D">
      <w:pPr>
        <w:pStyle w:val="ListParagraph"/>
        <w:numPr>
          <w:ilvl w:val="0"/>
          <w:numId w:val="8"/>
        </w:numPr>
        <w:ind w:hanging="283"/>
        <w:rPr>
          <w:rFonts w:asciiTheme="majorHAnsi" w:hAnsiTheme="majorHAnsi" w:cstheme="majorHAnsi"/>
        </w:rPr>
      </w:pPr>
      <w:r w:rsidRPr="003E63BE">
        <w:rPr>
          <w:rFonts w:asciiTheme="majorHAnsi" w:hAnsiTheme="majorHAnsi" w:cstheme="majorHAnsi"/>
        </w:rPr>
        <w:t>The supplier confirms that:</w:t>
      </w:r>
    </w:p>
    <w:p w14:paraId="7F154A20" w14:textId="77777777" w:rsidR="00785040" w:rsidRPr="003E63BE" w:rsidRDefault="00785040" w:rsidP="00584284">
      <w:pPr>
        <w:pStyle w:val="ListParagraph"/>
        <w:numPr>
          <w:ilvl w:val="1"/>
          <w:numId w:val="8"/>
        </w:numPr>
        <w:rPr>
          <w:rFonts w:asciiTheme="majorHAnsi" w:hAnsiTheme="majorHAnsi" w:cstheme="majorHAnsi"/>
        </w:rPr>
      </w:pPr>
      <w:r w:rsidRPr="003E63BE">
        <w:rPr>
          <w:rFonts w:asciiTheme="majorHAnsi" w:hAnsiTheme="majorHAnsi" w:cstheme="majorHAnsi"/>
        </w:rPr>
        <w:t xml:space="preserve">The warranty of goods supplied under this contract remains valid for the duration of the contract after the goods were delivered, installed and commissioned with a sign off, including the </w:t>
      </w:r>
      <w:r w:rsidR="00E7030E" w:rsidRPr="003E63BE">
        <w:rPr>
          <w:rFonts w:asciiTheme="majorHAnsi" w:hAnsiTheme="majorHAnsi" w:cstheme="majorHAnsi"/>
        </w:rPr>
        <w:t>client’s</w:t>
      </w:r>
      <w:r w:rsidRPr="003E63BE">
        <w:rPr>
          <w:rFonts w:asciiTheme="majorHAnsi" w:hAnsiTheme="majorHAnsi" w:cstheme="majorHAnsi"/>
        </w:rPr>
        <w:t xml:space="preserve"> signature</w:t>
      </w:r>
    </w:p>
    <w:p w14:paraId="29A2FFC6" w14:textId="3B2A0CAA" w:rsidR="005F30A3" w:rsidRPr="003E63BE" w:rsidRDefault="00785040" w:rsidP="00E11DE1">
      <w:pPr>
        <w:pStyle w:val="ListParagraph"/>
        <w:numPr>
          <w:ilvl w:val="1"/>
          <w:numId w:val="8"/>
        </w:numPr>
        <w:spacing w:line="240" w:lineRule="auto"/>
        <w:rPr>
          <w:rFonts w:asciiTheme="majorHAnsi" w:hAnsiTheme="majorHAnsi" w:cstheme="majorHAnsi"/>
        </w:rPr>
      </w:pPr>
      <w:r w:rsidRPr="003E63BE">
        <w:rPr>
          <w:rFonts w:asciiTheme="majorHAnsi" w:hAnsiTheme="majorHAnsi" w:cstheme="majorHAnsi"/>
        </w:rPr>
        <w:t xml:space="preserve">as at Commencement Date, it has the rights, title and interest in </w:t>
      </w:r>
      <w:r w:rsidR="00E7030E" w:rsidRPr="003E63BE">
        <w:rPr>
          <w:rFonts w:asciiTheme="majorHAnsi" w:hAnsiTheme="majorHAnsi" w:cstheme="majorHAnsi"/>
        </w:rPr>
        <w:t>and Services</w:t>
      </w:r>
      <w:r w:rsidRPr="003E63BE">
        <w:rPr>
          <w:rFonts w:asciiTheme="majorHAnsi" w:hAnsiTheme="majorHAnsi" w:cstheme="majorHAnsi"/>
        </w:rPr>
        <w:t xml:space="preserve"> to deliver such Services in terms of the Contract and that such rights are free from any encumbrances </w:t>
      </w:r>
      <w:r w:rsidR="00C644B5" w:rsidRPr="003E63BE">
        <w:rPr>
          <w:rFonts w:asciiTheme="majorHAnsi" w:hAnsiTheme="majorHAnsi" w:cstheme="majorHAnsi"/>
        </w:rPr>
        <w:t>whatsoever.</w:t>
      </w:r>
    </w:p>
    <w:p w14:paraId="4819070A" w14:textId="77777777" w:rsidR="004176AA" w:rsidRPr="00ED2FAA" w:rsidRDefault="00785040" w:rsidP="00E8502E">
      <w:pPr>
        <w:pStyle w:val="Heading4"/>
        <w:ind w:hanging="993"/>
        <w:rPr>
          <w:rFonts w:cstheme="majorHAnsi"/>
          <w:szCs w:val="24"/>
        </w:rPr>
      </w:pPr>
      <w:r w:rsidRPr="00ED2FAA">
        <w:rPr>
          <w:rFonts w:cstheme="majorHAnsi"/>
          <w:szCs w:val="24"/>
        </w:rPr>
        <w:t>Intellectual Property Rights</w:t>
      </w:r>
    </w:p>
    <w:p w14:paraId="032FF7F5" w14:textId="77777777" w:rsidR="004176AA" w:rsidRPr="003E63BE" w:rsidRDefault="00785040" w:rsidP="00C95C3D">
      <w:pPr>
        <w:pStyle w:val="ListParagraph"/>
        <w:numPr>
          <w:ilvl w:val="0"/>
          <w:numId w:val="9"/>
        </w:numPr>
        <w:ind w:hanging="283"/>
        <w:rPr>
          <w:rFonts w:asciiTheme="majorHAnsi" w:hAnsiTheme="majorHAnsi" w:cstheme="majorHAnsi"/>
        </w:rPr>
      </w:pPr>
      <w:r w:rsidRPr="003E63BE">
        <w:rPr>
          <w:rFonts w:asciiTheme="majorHAnsi" w:hAnsiTheme="majorHAnsi" w:cstheme="majorHAns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62482601" w14:textId="4684701D" w:rsidR="00FB0A01" w:rsidRPr="003E63BE" w:rsidRDefault="00FB0A01" w:rsidP="00584284">
      <w:pPr>
        <w:pStyle w:val="ListParagraph"/>
        <w:numPr>
          <w:ilvl w:val="1"/>
          <w:numId w:val="9"/>
        </w:numPr>
        <w:rPr>
          <w:rFonts w:asciiTheme="majorHAnsi" w:hAnsiTheme="majorHAnsi" w:cstheme="majorHAnsi"/>
        </w:rPr>
      </w:pPr>
      <w:r w:rsidRPr="003E63BE">
        <w:rPr>
          <w:rFonts w:asciiTheme="majorHAnsi" w:hAnsiTheme="majorHAnsi" w:cstheme="majorHAnsi"/>
        </w:rPr>
        <w:t xml:space="preserve">termination or expiration date of this </w:t>
      </w:r>
      <w:r w:rsidR="00D94000" w:rsidRPr="003E63BE">
        <w:rPr>
          <w:rFonts w:asciiTheme="majorHAnsi" w:hAnsiTheme="majorHAnsi" w:cstheme="majorHAnsi"/>
        </w:rPr>
        <w:t>Contract.</w:t>
      </w:r>
      <w:r w:rsidRPr="003E63BE">
        <w:rPr>
          <w:rFonts w:asciiTheme="majorHAnsi" w:hAnsiTheme="majorHAnsi" w:cstheme="majorHAnsi"/>
        </w:rPr>
        <w:t xml:space="preserve"> </w:t>
      </w:r>
    </w:p>
    <w:p w14:paraId="04E6D075" w14:textId="77777777" w:rsidR="00FB0A01" w:rsidRPr="003E63BE" w:rsidRDefault="00FB0A01" w:rsidP="00584284">
      <w:pPr>
        <w:pStyle w:val="ListParagraph"/>
        <w:numPr>
          <w:ilvl w:val="1"/>
          <w:numId w:val="9"/>
        </w:numPr>
        <w:rPr>
          <w:rFonts w:asciiTheme="majorHAnsi" w:hAnsiTheme="majorHAnsi" w:cstheme="majorHAnsi"/>
        </w:rPr>
      </w:pPr>
      <w:r w:rsidRPr="003E63BE">
        <w:rPr>
          <w:rFonts w:asciiTheme="majorHAnsi" w:hAnsiTheme="majorHAnsi" w:cstheme="majorHAnsi"/>
        </w:rPr>
        <w:t xml:space="preserve">the date of completion of the Services; and </w:t>
      </w:r>
    </w:p>
    <w:p w14:paraId="25D7C5B0" w14:textId="77777777" w:rsidR="00FB0A01" w:rsidRPr="003E63BE" w:rsidRDefault="00FB0A01" w:rsidP="00584284">
      <w:pPr>
        <w:pStyle w:val="ListParagraph"/>
        <w:numPr>
          <w:ilvl w:val="1"/>
          <w:numId w:val="9"/>
        </w:numPr>
        <w:rPr>
          <w:rFonts w:asciiTheme="majorHAnsi" w:hAnsiTheme="majorHAnsi" w:cstheme="majorHAnsi"/>
        </w:rPr>
      </w:pPr>
      <w:r w:rsidRPr="003E63BE">
        <w:rPr>
          <w:rFonts w:asciiTheme="majorHAnsi" w:hAnsiTheme="majorHAnsi" w:cstheme="majorHAnsi"/>
        </w:rPr>
        <w:t>the date of rendering of the last of the Deliverables</w:t>
      </w:r>
    </w:p>
    <w:p w14:paraId="61C7B8B8" w14:textId="77777777" w:rsidR="00FB0A01" w:rsidRPr="003E63BE" w:rsidRDefault="00FB0A01" w:rsidP="00C95C3D">
      <w:pPr>
        <w:pStyle w:val="ListParagraph"/>
        <w:numPr>
          <w:ilvl w:val="0"/>
          <w:numId w:val="9"/>
        </w:numPr>
        <w:ind w:hanging="283"/>
        <w:rPr>
          <w:rFonts w:asciiTheme="majorHAnsi" w:hAnsiTheme="majorHAnsi" w:cstheme="majorHAnsi"/>
        </w:rPr>
      </w:pPr>
      <w:r w:rsidRPr="003E63BE">
        <w:rPr>
          <w:rFonts w:asciiTheme="majorHAnsi" w:hAnsiTheme="majorHAnsi" w:cstheme="majorHAnsi"/>
        </w:rPr>
        <w:t>If so required by SITA, the Supplier must certify in writing to SITA that it has either returned all SITA Intellectual Property to SITA or destroyed or deleted all other SITA Intellectual Property in its possession or under its control</w:t>
      </w:r>
    </w:p>
    <w:p w14:paraId="46064522" w14:textId="77777777" w:rsidR="00FB0A01" w:rsidRPr="003E63BE" w:rsidRDefault="00FB0A01" w:rsidP="00C95C3D">
      <w:pPr>
        <w:pStyle w:val="ListParagraph"/>
        <w:numPr>
          <w:ilvl w:val="0"/>
          <w:numId w:val="9"/>
        </w:numPr>
        <w:ind w:hanging="283"/>
        <w:rPr>
          <w:rFonts w:asciiTheme="majorHAnsi" w:hAnsiTheme="majorHAnsi" w:cstheme="majorHAnsi"/>
        </w:rPr>
      </w:pPr>
      <w:r w:rsidRPr="003E63BE">
        <w:rPr>
          <w:rFonts w:asciiTheme="majorHAnsi" w:hAnsiTheme="majorHAnsi" w:cstheme="majorHAnsi"/>
        </w:rPr>
        <w:t xml:space="preserve">SITA, at all times, owns all Intellectual Property Rights in and to all Bespoke Intellectual Property. </w:t>
      </w:r>
    </w:p>
    <w:p w14:paraId="7996FE78" w14:textId="77777777" w:rsidR="00FB0A01" w:rsidRPr="003E63BE" w:rsidRDefault="00FB0A01" w:rsidP="00C95C3D">
      <w:pPr>
        <w:pStyle w:val="ListParagraph"/>
        <w:numPr>
          <w:ilvl w:val="0"/>
          <w:numId w:val="9"/>
        </w:numPr>
        <w:ind w:hanging="283"/>
        <w:rPr>
          <w:rFonts w:asciiTheme="majorHAnsi" w:hAnsiTheme="majorHAnsi" w:cstheme="majorHAnsi"/>
        </w:rPr>
      </w:pPr>
      <w:r w:rsidRPr="003E63BE">
        <w:rPr>
          <w:rFonts w:asciiTheme="majorHAnsi" w:hAnsiTheme="majorHAnsi" w:cstheme="majorHAnsi"/>
        </w:rPr>
        <w:t>Save for the license granted in terms of this Contract, the Supplier retains all Intellectual Property Rights in and to the Supplier’s pre-existing Intellectual Property that is used or supplied in connection with the Products or Services</w:t>
      </w:r>
    </w:p>
    <w:p w14:paraId="30AD289F" w14:textId="77777777" w:rsidR="00FB0A01" w:rsidRPr="003E63BE" w:rsidRDefault="00FB0A01" w:rsidP="00C95C3D">
      <w:pPr>
        <w:pStyle w:val="ListParagraph"/>
        <w:numPr>
          <w:ilvl w:val="0"/>
          <w:numId w:val="9"/>
        </w:numPr>
        <w:ind w:hanging="283"/>
        <w:rPr>
          <w:rFonts w:asciiTheme="majorHAnsi" w:hAnsiTheme="majorHAnsi" w:cstheme="majorHAnsi"/>
        </w:rPr>
      </w:pPr>
      <w:r w:rsidRPr="003E63BE">
        <w:rPr>
          <w:rFonts w:asciiTheme="majorHAnsi" w:hAnsiTheme="majorHAnsi" w:cstheme="majorHAnsi"/>
        </w:rPr>
        <w:t>Provide SITA with the compliant Occupational Health and Safety File (required on site for period of installation and proof of compliance).</w:t>
      </w:r>
    </w:p>
    <w:p w14:paraId="305FDC63" w14:textId="77777777" w:rsidR="00AF6423" w:rsidRPr="00ED2FAA" w:rsidRDefault="00AF6423" w:rsidP="00E8502E">
      <w:pPr>
        <w:pStyle w:val="Heading4"/>
        <w:ind w:hanging="993"/>
        <w:rPr>
          <w:rFonts w:cstheme="majorHAnsi"/>
          <w:szCs w:val="24"/>
        </w:rPr>
      </w:pPr>
      <w:r w:rsidRPr="00ED2FAA">
        <w:rPr>
          <w:rFonts w:cstheme="majorHAnsi"/>
          <w:szCs w:val="24"/>
        </w:rPr>
        <w:t>Counter Conditions</w:t>
      </w:r>
    </w:p>
    <w:p w14:paraId="0FB8CB67" w14:textId="5511B82D" w:rsidR="005F30A3" w:rsidRPr="003E63BE" w:rsidRDefault="00AF6423" w:rsidP="00C95C3D">
      <w:pPr>
        <w:pStyle w:val="ListParagraph"/>
        <w:numPr>
          <w:ilvl w:val="0"/>
          <w:numId w:val="10"/>
        </w:numPr>
        <w:spacing w:line="240" w:lineRule="auto"/>
        <w:ind w:hanging="283"/>
        <w:rPr>
          <w:rFonts w:asciiTheme="majorHAnsi" w:hAnsiTheme="majorHAnsi" w:cstheme="majorHAnsi"/>
        </w:rPr>
      </w:pPr>
      <w:r w:rsidRPr="003E63BE">
        <w:rPr>
          <w:rFonts w:asciiTheme="majorHAnsi" w:hAnsiTheme="majorHAnsi" w:cstheme="majorHAnsi"/>
        </w:rPr>
        <w:t>Bidders’ attention is drawn to the fact that amendments to any of the Bid Conditions or setting of counter conditions by bidders may result in the invalidation of such bids.</w:t>
      </w:r>
    </w:p>
    <w:p w14:paraId="74DE3FC3" w14:textId="77777777" w:rsidR="00AF6423" w:rsidRPr="00ED2FAA" w:rsidRDefault="00AF6423" w:rsidP="00E8502E">
      <w:pPr>
        <w:pStyle w:val="Heading4"/>
        <w:ind w:hanging="993"/>
        <w:rPr>
          <w:rFonts w:cstheme="majorHAnsi"/>
          <w:szCs w:val="24"/>
        </w:rPr>
      </w:pPr>
      <w:r w:rsidRPr="00ED2FAA">
        <w:rPr>
          <w:rFonts w:cstheme="majorHAnsi"/>
          <w:szCs w:val="24"/>
        </w:rPr>
        <w:t>Fronting</w:t>
      </w:r>
    </w:p>
    <w:p w14:paraId="0D4123D7" w14:textId="77777777" w:rsidR="00AF6423" w:rsidRPr="003E63BE" w:rsidRDefault="00AF6423" w:rsidP="00C95C3D">
      <w:pPr>
        <w:pStyle w:val="ListParagraph"/>
        <w:numPr>
          <w:ilvl w:val="0"/>
          <w:numId w:val="11"/>
        </w:numPr>
        <w:ind w:hanging="283"/>
        <w:rPr>
          <w:rFonts w:asciiTheme="majorHAnsi" w:hAnsiTheme="majorHAnsi" w:cstheme="majorHAnsi"/>
        </w:rPr>
      </w:pPr>
      <w:r w:rsidRPr="003E63BE">
        <w:rPr>
          <w:rFonts w:asciiTheme="majorHAnsi" w:hAnsiTheme="majorHAnsi" w:cstheme="maj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D50F6B2" w14:textId="3C62D5A9" w:rsidR="005F30A3" w:rsidRPr="003E63BE" w:rsidRDefault="00AF6423" w:rsidP="00C95C3D">
      <w:pPr>
        <w:pStyle w:val="ListParagraph"/>
        <w:numPr>
          <w:ilvl w:val="0"/>
          <w:numId w:val="11"/>
        </w:numPr>
        <w:spacing w:line="240" w:lineRule="auto"/>
        <w:ind w:hanging="283"/>
        <w:rPr>
          <w:rFonts w:asciiTheme="majorHAnsi" w:hAnsiTheme="majorHAnsi" w:cstheme="majorHAnsi"/>
        </w:rPr>
      </w:pPr>
      <w:r w:rsidRPr="003E63BE">
        <w:rPr>
          <w:rFonts w:asciiTheme="majorHAnsi" w:hAnsiTheme="majorHAnsi" w:cstheme="majorHAnsi"/>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F7A9503" w14:textId="77777777" w:rsidR="005F2530" w:rsidRPr="00ED2FAA" w:rsidRDefault="005F2530" w:rsidP="00E8502E">
      <w:pPr>
        <w:pStyle w:val="Heading4"/>
        <w:ind w:hanging="993"/>
        <w:rPr>
          <w:rFonts w:cstheme="majorHAnsi"/>
          <w:szCs w:val="24"/>
        </w:rPr>
      </w:pPr>
      <w:r w:rsidRPr="00ED2FAA">
        <w:rPr>
          <w:rFonts w:cstheme="majorHAnsi"/>
          <w:szCs w:val="24"/>
        </w:rPr>
        <w:t>Business Continuity and Disaster Recovery Plans</w:t>
      </w:r>
    </w:p>
    <w:p w14:paraId="3E3785AC" w14:textId="2673628E" w:rsidR="005F30A3" w:rsidRPr="003E63BE" w:rsidRDefault="005F2530" w:rsidP="00C95C3D">
      <w:pPr>
        <w:pStyle w:val="ListParagraph"/>
        <w:numPr>
          <w:ilvl w:val="0"/>
          <w:numId w:val="12"/>
        </w:numPr>
        <w:spacing w:line="240" w:lineRule="auto"/>
        <w:ind w:hanging="283"/>
        <w:rPr>
          <w:rFonts w:asciiTheme="majorHAnsi" w:hAnsiTheme="majorHAnsi" w:cstheme="majorHAnsi"/>
        </w:rPr>
      </w:pPr>
      <w:r w:rsidRPr="003E63BE">
        <w:rPr>
          <w:rFonts w:asciiTheme="majorHAnsi" w:hAnsiTheme="majorHAnsi" w:cstheme="majorHAns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8486F41" w14:textId="77777777" w:rsidR="005F2530" w:rsidRPr="00ED2FAA" w:rsidRDefault="005F2530" w:rsidP="00E8502E">
      <w:pPr>
        <w:pStyle w:val="Heading4"/>
        <w:ind w:hanging="993"/>
        <w:rPr>
          <w:rFonts w:cstheme="majorHAnsi"/>
          <w:szCs w:val="24"/>
        </w:rPr>
      </w:pPr>
      <w:r w:rsidRPr="00ED2FAA">
        <w:rPr>
          <w:rFonts w:cstheme="majorHAnsi"/>
          <w:szCs w:val="24"/>
        </w:rPr>
        <w:t>Supplier Due Diligence</w:t>
      </w:r>
    </w:p>
    <w:p w14:paraId="79796ADD" w14:textId="70A1A3CC" w:rsidR="005F30A3" w:rsidRPr="003E63BE" w:rsidRDefault="005F2530" w:rsidP="00C95C3D">
      <w:pPr>
        <w:pStyle w:val="ListParagraph"/>
        <w:numPr>
          <w:ilvl w:val="0"/>
          <w:numId w:val="13"/>
        </w:numPr>
        <w:spacing w:line="240" w:lineRule="auto"/>
        <w:ind w:hanging="283"/>
        <w:rPr>
          <w:rFonts w:asciiTheme="majorHAnsi" w:hAnsiTheme="majorHAnsi" w:cstheme="majorHAnsi"/>
        </w:rPr>
      </w:pPr>
      <w:r w:rsidRPr="003E63BE">
        <w:rPr>
          <w:rFonts w:asciiTheme="majorHAnsi" w:hAnsiTheme="majorHAnsi" w:cstheme="majorHAnsi"/>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C830849" w14:textId="77777777" w:rsidR="0072760B" w:rsidRPr="00ED2FAA" w:rsidRDefault="0072760B" w:rsidP="00E8502E">
      <w:pPr>
        <w:pStyle w:val="Heading4"/>
        <w:ind w:hanging="993"/>
        <w:rPr>
          <w:rFonts w:cstheme="majorHAnsi"/>
          <w:szCs w:val="24"/>
        </w:rPr>
      </w:pPr>
      <w:r w:rsidRPr="00ED2FAA">
        <w:rPr>
          <w:rFonts w:cstheme="majorHAnsi"/>
          <w:szCs w:val="24"/>
        </w:rPr>
        <w:t>Preference Goal Requirements conditions</w:t>
      </w:r>
    </w:p>
    <w:p w14:paraId="49E1DF77" w14:textId="60CC93A1" w:rsidR="0072760B" w:rsidRPr="003E63BE" w:rsidRDefault="0072760B" w:rsidP="00D0738B">
      <w:pPr>
        <w:pStyle w:val="ListParagraph"/>
        <w:numPr>
          <w:ilvl w:val="0"/>
          <w:numId w:val="15"/>
        </w:numPr>
        <w:ind w:hanging="283"/>
        <w:rPr>
          <w:rFonts w:asciiTheme="majorHAnsi" w:hAnsiTheme="majorHAnsi" w:cstheme="majorHAnsi"/>
        </w:rPr>
      </w:pPr>
      <w:r w:rsidRPr="003E63BE">
        <w:rPr>
          <w:rFonts w:asciiTheme="majorHAnsi" w:hAnsiTheme="majorHAnsi" w:cstheme="majorHAnsi"/>
        </w:rPr>
        <w:t xml:space="preserve">The Bidder’s commitment for the Preference Goal Requirements in this tender will be legally </w:t>
      </w:r>
      <w:r w:rsidR="00C95C3D" w:rsidRPr="003E63BE">
        <w:rPr>
          <w:rFonts w:asciiTheme="majorHAnsi" w:hAnsiTheme="majorHAnsi" w:cstheme="majorHAnsi"/>
        </w:rPr>
        <w:t>binding,</w:t>
      </w:r>
      <w:r w:rsidRPr="003E63BE">
        <w:rPr>
          <w:rFonts w:asciiTheme="majorHAnsi" w:hAnsiTheme="majorHAnsi" w:cstheme="majorHAnsi"/>
        </w:rPr>
        <w:t xml:space="preserve"> and the Bidder needs to perform against their commitment for the duration of the contract which will form part of the Contractual Agreement.</w:t>
      </w:r>
    </w:p>
    <w:p w14:paraId="7946B750" w14:textId="3225871D" w:rsidR="0072760B" w:rsidRPr="003E63BE" w:rsidRDefault="0072760B" w:rsidP="00D0738B">
      <w:pPr>
        <w:pStyle w:val="ListParagraph"/>
        <w:numPr>
          <w:ilvl w:val="0"/>
          <w:numId w:val="15"/>
        </w:numPr>
        <w:ind w:hanging="283"/>
        <w:rPr>
          <w:rFonts w:asciiTheme="majorHAnsi" w:hAnsiTheme="majorHAnsi" w:cstheme="majorHAnsi"/>
        </w:rPr>
      </w:pPr>
      <w:r w:rsidRPr="003E63BE">
        <w:rPr>
          <w:rFonts w:asciiTheme="majorHAnsi" w:hAnsiTheme="majorHAnsi" w:cstheme="majorHAnsi"/>
        </w:rPr>
        <w:t xml:space="preserve">The Bidder must </w:t>
      </w:r>
      <w:r w:rsidR="00D94000" w:rsidRPr="003E63BE">
        <w:rPr>
          <w:rFonts w:asciiTheme="majorHAnsi" w:hAnsiTheme="majorHAnsi" w:cstheme="majorHAnsi"/>
        </w:rPr>
        <w:t>sustain or</w:t>
      </w:r>
      <w:r w:rsidRPr="003E63BE">
        <w:rPr>
          <w:rFonts w:asciiTheme="majorHAnsi" w:hAnsiTheme="majorHAnsi" w:cstheme="majorHAnsi"/>
        </w:rPr>
        <w:t xml:space="preserve"> improve the company’s BBBEE Level for the duration of the contact which will form part of the Contractual Agreement.</w:t>
      </w:r>
    </w:p>
    <w:p w14:paraId="28F36529" w14:textId="77777777" w:rsidR="0072760B" w:rsidRPr="003E63BE" w:rsidRDefault="0072760B" w:rsidP="00D0738B">
      <w:pPr>
        <w:pStyle w:val="ListParagraph"/>
        <w:numPr>
          <w:ilvl w:val="0"/>
          <w:numId w:val="15"/>
        </w:numPr>
        <w:ind w:hanging="283"/>
        <w:rPr>
          <w:rFonts w:asciiTheme="majorHAnsi" w:hAnsiTheme="majorHAnsi" w:cstheme="majorHAnsi"/>
        </w:rPr>
      </w:pPr>
      <w:r w:rsidRPr="003E63BE">
        <w:rPr>
          <w:rFonts w:asciiTheme="majorHAnsi" w:hAnsiTheme="majorHAnsi" w:cstheme="maj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1C7C9B5B" w14:textId="778E875D" w:rsidR="0072760B" w:rsidRPr="003E63BE" w:rsidRDefault="0072760B" w:rsidP="00D0738B">
      <w:pPr>
        <w:pStyle w:val="ListParagraph"/>
        <w:numPr>
          <w:ilvl w:val="0"/>
          <w:numId w:val="15"/>
        </w:numPr>
        <w:ind w:hanging="283"/>
        <w:rPr>
          <w:rFonts w:asciiTheme="majorHAnsi" w:hAnsiTheme="majorHAnsi" w:cstheme="majorHAnsi"/>
        </w:rPr>
      </w:pPr>
      <w:r w:rsidRPr="003E63BE">
        <w:rPr>
          <w:rFonts w:asciiTheme="majorHAnsi" w:hAnsiTheme="majorHAnsi" w:cstheme="majorHAnsi"/>
        </w:rPr>
        <w:t>Bidders need to keep auditable substantive records / evidence and upon request by SITA must be made available for audit and, or due diligence purposes.</w:t>
      </w:r>
    </w:p>
    <w:p w14:paraId="7360B424" w14:textId="77777777" w:rsidR="0072760B" w:rsidRPr="003E63BE" w:rsidRDefault="0072760B" w:rsidP="00D0738B">
      <w:pPr>
        <w:pStyle w:val="ListParagraph"/>
        <w:numPr>
          <w:ilvl w:val="0"/>
          <w:numId w:val="15"/>
        </w:numPr>
        <w:ind w:hanging="283"/>
        <w:rPr>
          <w:rFonts w:asciiTheme="majorHAnsi" w:hAnsiTheme="majorHAnsi" w:cstheme="majorHAnsi"/>
        </w:rPr>
      </w:pPr>
      <w:r w:rsidRPr="003E63BE">
        <w:rPr>
          <w:rFonts w:asciiTheme="majorHAnsi" w:hAnsiTheme="majorHAnsi" w:cstheme="majorHAnsi"/>
        </w:rPr>
        <w:t>SITA reserves the right to require from a Bidder, either before a bid is adjudicated or at any time subsequently, to substantiate any claim with regards to preferences, in any manner required by SITA.</w:t>
      </w:r>
    </w:p>
    <w:p w14:paraId="5FEBD139" w14:textId="77777777" w:rsidR="0072760B" w:rsidRPr="003E63BE" w:rsidRDefault="0072760B" w:rsidP="00D0738B">
      <w:pPr>
        <w:pStyle w:val="ListParagraph"/>
        <w:numPr>
          <w:ilvl w:val="0"/>
          <w:numId w:val="15"/>
        </w:numPr>
        <w:ind w:hanging="283"/>
        <w:rPr>
          <w:rFonts w:asciiTheme="majorHAnsi" w:hAnsiTheme="majorHAnsi" w:cstheme="majorHAnsi"/>
        </w:rPr>
      </w:pPr>
      <w:r w:rsidRPr="003E63BE">
        <w:rPr>
          <w:rFonts w:asciiTheme="majorHAnsi" w:hAnsiTheme="majorHAnsi" w:cstheme="majorHAnsi"/>
        </w:rPr>
        <w:t>SITA reserves the right to verify information / evidence provided by the Bidder.</w:t>
      </w:r>
    </w:p>
    <w:p w14:paraId="74C65331" w14:textId="6E8903FE" w:rsidR="008049F9" w:rsidRPr="003E63BE" w:rsidRDefault="0072760B" w:rsidP="00D0738B">
      <w:pPr>
        <w:pStyle w:val="ListParagraph"/>
        <w:numPr>
          <w:ilvl w:val="0"/>
          <w:numId w:val="15"/>
        </w:numPr>
        <w:ind w:hanging="283"/>
        <w:rPr>
          <w:rFonts w:asciiTheme="majorHAnsi" w:hAnsiTheme="majorHAnsi" w:cstheme="majorHAnsi"/>
        </w:rPr>
      </w:pPr>
      <w:r w:rsidRPr="003E63BE">
        <w:rPr>
          <w:rFonts w:asciiTheme="majorHAnsi" w:hAnsiTheme="majorHAnsi" w:cstheme="majorHAnsi"/>
        </w:rPr>
        <w:t xml:space="preserve">SITA reserves the right to introduce a </w:t>
      </w:r>
      <w:r w:rsidRPr="003E63BE">
        <w:rPr>
          <w:rFonts w:asciiTheme="majorHAnsi" w:hAnsiTheme="majorHAnsi" w:cstheme="majorHAnsi"/>
          <w:b/>
          <w:bCs/>
        </w:rPr>
        <w:t>penalty of 1%</w:t>
      </w:r>
      <w:r w:rsidRPr="003E63BE">
        <w:rPr>
          <w:rFonts w:asciiTheme="majorHAnsi" w:hAnsiTheme="majorHAnsi" w:cstheme="majorHAnsi"/>
        </w:rPr>
        <w:t xml:space="preserve"> of the overall annual year spent by SITA for the prior year if the Bidder fails to comply to </w:t>
      </w:r>
      <w:r w:rsidRPr="003E63BE">
        <w:rPr>
          <w:rFonts w:asciiTheme="majorHAnsi" w:hAnsiTheme="majorHAnsi" w:cstheme="majorHAnsi"/>
          <w:b/>
          <w:bCs/>
        </w:rPr>
        <w:t>paragraphs (a), (b) and (c) above</w:t>
      </w:r>
      <w:r w:rsidRPr="003E63BE">
        <w:rPr>
          <w:rFonts w:asciiTheme="majorHAnsi" w:hAnsiTheme="majorHAnsi" w:cstheme="majorHAnsi"/>
        </w:rPr>
        <w:t>.</w:t>
      </w:r>
    </w:p>
    <w:p w14:paraId="777276AF" w14:textId="77777777" w:rsidR="008049F9" w:rsidRPr="00ED2FAA" w:rsidRDefault="008049F9" w:rsidP="00E8502E">
      <w:pPr>
        <w:pStyle w:val="Heading3"/>
        <w:spacing w:line="276" w:lineRule="auto"/>
        <w:jc w:val="both"/>
        <w:rPr>
          <w:rFonts w:cstheme="majorHAnsi"/>
        </w:rPr>
      </w:pPr>
      <w:bookmarkStart w:id="32" w:name="_Toc106894479"/>
      <w:bookmarkStart w:id="33" w:name="_Toc228439891"/>
      <w:r w:rsidRPr="00ED2FAA">
        <w:rPr>
          <w:rFonts w:cstheme="majorHAnsi"/>
        </w:rPr>
        <w:t>Declaration of compliance and acceptance SCC</w:t>
      </w:r>
      <w:bookmarkEnd w:id="32"/>
      <w:bookmarkEnd w:id="33"/>
    </w:p>
    <w:p w14:paraId="1CB517DF" w14:textId="57E8DBEB" w:rsidR="008049F9" w:rsidRPr="00647FCC" w:rsidRDefault="008049F9" w:rsidP="00D162FC">
      <w:pPr>
        <w:rPr>
          <w:rFonts w:asciiTheme="majorHAnsi" w:hAnsiTheme="majorHAnsi" w:cstheme="majorHAnsi"/>
          <w:lang w:val="en-GB"/>
        </w:rPr>
      </w:pPr>
      <w:r w:rsidRPr="003E63BE">
        <w:rPr>
          <w:rFonts w:asciiTheme="majorHAnsi" w:hAnsiTheme="majorHAnsi" w:cstheme="majorHAnsi"/>
          <w:lang w:val="en-GB"/>
        </w:rPr>
        <w:t xml:space="preserve">I (we), the bidder hereby </w:t>
      </w:r>
      <w:proofErr w:type="gramStart"/>
      <w:r w:rsidRPr="003E63BE">
        <w:rPr>
          <w:rFonts w:asciiTheme="majorHAnsi" w:hAnsiTheme="majorHAnsi" w:cstheme="majorHAnsi"/>
          <w:lang w:val="en-GB"/>
        </w:rPr>
        <w:t>declare</w:t>
      </w:r>
      <w:proofErr w:type="gramEnd"/>
      <w:r w:rsidRPr="003E63BE">
        <w:rPr>
          <w:rFonts w:asciiTheme="majorHAnsi" w:hAnsiTheme="majorHAnsi" w:cstheme="majorHAnsi"/>
          <w:lang w:val="en-GB"/>
        </w:rPr>
        <w:t xml:space="preserve"> that I (we) accept ALL the Special Conditions of Contract as specified in par </w:t>
      </w:r>
      <w:r w:rsidR="00D162FC" w:rsidRPr="003E63BE">
        <w:rPr>
          <w:rFonts w:asciiTheme="majorHAnsi" w:hAnsiTheme="majorHAnsi" w:cstheme="majorHAnsi"/>
          <w:lang w:val="en-GB"/>
        </w:rPr>
        <w:t>4</w:t>
      </w:r>
      <w:r w:rsidRPr="003E63BE">
        <w:rPr>
          <w:rFonts w:asciiTheme="majorHAnsi" w:hAnsiTheme="majorHAnsi" w:cstheme="majorHAnsi"/>
          <w:lang w:val="en-GB"/>
        </w:rPr>
        <w:t>.3.</w:t>
      </w:r>
      <w:r w:rsidR="00D162FC" w:rsidRPr="003E63BE">
        <w:rPr>
          <w:rFonts w:asciiTheme="majorHAnsi" w:hAnsiTheme="majorHAnsi" w:cstheme="majorHAnsi"/>
          <w:lang w:val="en-GB"/>
        </w:rPr>
        <w:t>1</w:t>
      </w:r>
      <w:r w:rsidRPr="003E63BE">
        <w:rPr>
          <w:rFonts w:asciiTheme="majorHAnsi" w:hAnsiTheme="majorHAnsi" w:cstheme="majorHAnsi"/>
          <w:lang w:val="en-GB"/>
        </w:rPr>
        <w:t xml:space="preserve"> above and shall comply with all stated obligations:</w:t>
      </w:r>
    </w:p>
    <w:p w14:paraId="6A61980E" w14:textId="77777777" w:rsidR="008049F9" w:rsidRPr="00647FCC" w:rsidRDefault="008049F9" w:rsidP="00D162FC">
      <w:pPr>
        <w:rPr>
          <w:rFonts w:asciiTheme="majorHAnsi" w:hAnsiTheme="majorHAnsi" w:cstheme="majorHAnsi"/>
          <w:lang w:val="en-GB"/>
        </w:rPr>
      </w:pPr>
      <w:r w:rsidRPr="00647FCC">
        <w:rPr>
          <w:rFonts w:asciiTheme="majorHAnsi" w:hAnsiTheme="majorHAnsi" w:cstheme="majorHAnsi"/>
          <w:lang w:val="en-GB"/>
        </w:rPr>
        <w:t>Name of Bidder:</w:t>
      </w:r>
      <w:r w:rsidR="00E7030E" w:rsidRPr="00647FCC">
        <w:rPr>
          <w:rFonts w:asciiTheme="majorHAnsi" w:hAnsiTheme="majorHAnsi" w:cstheme="majorHAnsi"/>
          <w:lang w:val="en-GB"/>
        </w:rPr>
        <w:t xml:space="preserve"> </w:t>
      </w:r>
      <w:r w:rsidRPr="00647FCC">
        <w:rPr>
          <w:rFonts w:asciiTheme="majorHAnsi" w:hAnsiTheme="majorHAnsi" w:cstheme="majorHAnsi"/>
          <w:lang w:val="en-GB"/>
        </w:rPr>
        <w:t>_____________________________</w:t>
      </w:r>
      <w:r w:rsidRPr="00647FCC">
        <w:rPr>
          <w:rFonts w:asciiTheme="majorHAnsi" w:hAnsiTheme="majorHAnsi" w:cstheme="majorHAnsi"/>
          <w:lang w:val="en-GB"/>
        </w:rPr>
        <w:tab/>
        <w:t>Signature: ________________</w:t>
      </w:r>
    </w:p>
    <w:p w14:paraId="3D134D51" w14:textId="77777777" w:rsidR="008049F9" w:rsidRPr="00647FCC" w:rsidRDefault="008049F9" w:rsidP="00D162FC">
      <w:pPr>
        <w:rPr>
          <w:rFonts w:asciiTheme="majorHAnsi" w:hAnsiTheme="majorHAnsi" w:cstheme="majorHAnsi"/>
        </w:rPr>
      </w:pPr>
    </w:p>
    <w:p w14:paraId="2889FC69" w14:textId="77777777" w:rsidR="0026097F" w:rsidRPr="00647FCC" w:rsidRDefault="00E7030E" w:rsidP="00D162FC">
      <w:pPr>
        <w:rPr>
          <w:rFonts w:asciiTheme="majorHAnsi" w:hAnsiTheme="majorHAnsi" w:cstheme="majorHAnsi"/>
        </w:rPr>
      </w:pPr>
      <w:r w:rsidRPr="00647FCC">
        <w:rPr>
          <w:rFonts w:asciiTheme="majorHAnsi" w:hAnsiTheme="majorHAnsi" w:cstheme="majorHAnsi"/>
        </w:rPr>
        <w:t>Date: _</w:t>
      </w:r>
      <w:r w:rsidR="008049F9" w:rsidRPr="00647FCC">
        <w:rPr>
          <w:rFonts w:asciiTheme="majorHAnsi" w:hAnsiTheme="majorHAnsi" w:cstheme="majorHAnsi"/>
        </w:rPr>
        <w:t>_____________</w:t>
      </w:r>
    </w:p>
    <w:p w14:paraId="39731EC3" w14:textId="77777777" w:rsidR="0001673B" w:rsidRPr="00ED2FAA" w:rsidRDefault="0001673B" w:rsidP="00D162FC">
      <w:pPr>
        <w:rPr>
          <w:rFonts w:asciiTheme="majorHAnsi" w:hAnsiTheme="majorHAnsi" w:cstheme="majorHAnsi"/>
          <w:sz w:val="24"/>
          <w:szCs w:val="24"/>
        </w:rPr>
      </w:pPr>
    </w:p>
    <w:p w14:paraId="5145C0AD" w14:textId="35D0F7E5" w:rsidR="00D162FC" w:rsidRPr="00ED2FAA" w:rsidRDefault="00647FCC" w:rsidP="00D0738B">
      <w:pPr>
        <w:pStyle w:val="Heading2"/>
        <w:numPr>
          <w:ilvl w:val="1"/>
          <w:numId w:val="33"/>
        </w:numPr>
        <w:spacing w:after="0" w:line="276" w:lineRule="auto"/>
        <w:ind w:left="567" w:hanging="567"/>
        <w:rPr>
          <w:rFonts w:cstheme="majorHAnsi"/>
          <w:sz w:val="24"/>
          <w:szCs w:val="24"/>
        </w:rPr>
      </w:pPr>
      <w:bookmarkStart w:id="34" w:name="_Toc140089727"/>
      <w:bookmarkStart w:id="35" w:name="_Toc228439892"/>
      <w:r>
        <w:rPr>
          <w:rFonts w:cstheme="majorHAnsi"/>
          <w:sz w:val="24"/>
          <w:szCs w:val="24"/>
        </w:rPr>
        <w:t>Price</w:t>
      </w:r>
      <w:r w:rsidR="00D162FC" w:rsidRPr="00ED2FAA">
        <w:rPr>
          <w:rFonts w:cstheme="majorHAnsi"/>
          <w:sz w:val="24"/>
          <w:szCs w:val="24"/>
        </w:rPr>
        <w:t xml:space="preserve"> and Preference Points Evaluation (Stage 4)</w:t>
      </w:r>
      <w:bookmarkEnd w:id="34"/>
      <w:bookmarkEnd w:id="35"/>
    </w:p>
    <w:p w14:paraId="7BFDA09C" w14:textId="77777777" w:rsidR="00D162FC" w:rsidRPr="00ED2FAA" w:rsidRDefault="00D162FC" w:rsidP="00D0738B">
      <w:pPr>
        <w:pStyle w:val="Heading3"/>
        <w:numPr>
          <w:ilvl w:val="2"/>
          <w:numId w:val="33"/>
        </w:numPr>
        <w:spacing w:line="276" w:lineRule="auto"/>
        <w:ind w:left="567" w:hanging="567"/>
        <w:rPr>
          <w:rFonts w:cstheme="majorHAnsi"/>
        </w:rPr>
      </w:pPr>
      <w:bookmarkStart w:id="36" w:name="_Toc140089728"/>
      <w:bookmarkStart w:id="37" w:name="_Toc228439893"/>
      <w:r w:rsidRPr="00ED2FAA">
        <w:rPr>
          <w:rFonts w:cstheme="majorHAnsi"/>
        </w:rPr>
        <w:t>Costing and Preference Evaluation</w:t>
      </w:r>
      <w:bookmarkEnd w:id="36"/>
      <w:bookmarkEnd w:id="37"/>
    </w:p>
    <w:p w14:paraId="4C0772DD" w14:textId="77777777" w:rsidR="00D162FC" w:rsidRPr="003E63BE" w:rsidRDefault="00D162FC" w:rsidP="00D0738B">
      <w:pPr>
        <w:numPr>
          <w:ilvl w:val="0"/>
          <w:numId w:val="28"/>
        </w:numPr>
        <w:tabs>
          <w:tab w:val="clear" w:pos="567"/>
          <w:tab w:val="num" w:pos="1134"/>
        </w:tabs>
        <w:ind w:left="1134"/>
        <w:rPr>
          <w:rFonts w:asciiTheme="majorHAnsi" w:hAnsiTheme="majorHAnsi" w:cstheme="majorHAnsi"/>
        </w:rPr>
      </w:pPr>
      <w:r w:rsidRPr="003E63BE">
        <w:rPr>
          <w:rFonts w:asciiTheme="majorHAnsi" w:hAnsiTheme="majorHAnsi" w:cstheme="majorHAnsi"/>
          <w:lang w:val="en-GB"/>
        </w:rPr>
        <w:t xml:space="preserve">In terms of </w:t>
      </w:r>
      <w:bookmarkStart w:id="38" w:name="_Hlk80033687"/>
      <w:r w:rsidRPr="003E63BE">
        <w:rPr>
          <w:rFonts w:asciiTheme="majorHAnsi" w:hAnsiTheme="majorHAnsi" w:cstheme="majorHAnsi"/>
          <w:lang w:val="en-GB"/>
        </w:rPr>
        <w:t>the SITA Preferential Procurement Policy</w:t>
      </w:r>
      <w:bookmarkEnd w:id="38"/>
      <w:r w:rsidRPr="003E63BE">
        <w:rPr>
          <w:rFonts w:asciiTheme="majorHAnsi" w:hAnsiTheme="majorHAnsi" w:cstheme="majorHAnsi"/>
          <w:lang w:val="en-GB"/>
        </w:rPr>
        <w:t xml:space="preserve"> (PPP), the following preference point system is applicable to all Bids:</w:t>
      </w:r>
    </w:p>
    <w:p w14:paraId="54CE5B3B" w14:textId="77777777" w:rsidR="00D162FC" w:rsidRPr="003E63BE" w:rsidRDefault="00D162FC" w:rsidP="00D0738B">
      <w:pPr>
        <w:numPr>
          <w:ilvl w:val="1"/>
          <w:numId w:val="29"/>
        </w:numPr>
        <w:tabs>
          <w:tab w:val="clear" w:pos="1107"/>
          <w:tab w:val="num" w:pos="1985"/>
        </w:tabs>
        <w:ind w:left="1701"/>
        <w:rPr>
          <w:rFonts w:asciiTheme="majorHAnsi" w:hAnsiTheme="majorHAnsi" w:cstheme="majorHAnsi"/>
        </w:rPr>
      </w:pPr>
      <w:r w:rsidRPr="003E63BE">
        <w:rPr>
          <w:rFonts w:asciiTheme="majorHAnsi" w:hAnsiTheme="majorHAnsi" w:cstheme="majorHAnsi"/>
        </w:rPr>
        <w:t xml:space="preserve">the 80/20 system (80 Price, 20 B-BBEE) for requirements with a Rand value of up to R50 000 000 (all applicable taxes included); or </w:t>
      </w:r>
    </w:p>
    <w:p w14:paraId="7EE32A0E" w14:textId="77777777" w:rsidR="00D162FC" w:rsidRPr="003E63BE" w:rsidRDefault="00D162FC" w:rsidP="00D0738B">
      <w:pPr>
        <w:numPr>
          <w:ilvl w:val="0"/>
          <w:numId w:val="28"/>
        </w:numPr>
        <w:tabs>
          <w:tab w:val="clear" w:pos="567"/>
          <w:tab w:val="num" w:pos="1134"/>
        </w:tabs>
        <w:ind w:left="1134"/>
        <w:rPr>
          <w:rFonts w:asciiTheme="majorHAnsi" w:hAnsiTheme="majorHAnsi" w:cstheme="majorHAnsi"/>
          <w:lang w:val="en-GB"/>
        </w:rPr>
      </w:pPr>
      <w:r w:rsidRPr="003E63BE">
        <w:rPr>
          <w:rFonts w:asciiTheme="majorHAnsi" w:hAnsiTheme="majorHAnsi" w:cstheme="majorHAnsi"/>
          <w:lang w:val="en-GB"/>
        </w:rPr>
        <w:t xml:space="preserve">The Applicable Preference Point system for this </w:t>
      </w:r>
      <w:r w:rsidRPr="001A0154">
        <w:rPr>
          <w:rFonts w:asciiTheme="majorHAnsi" w:hAnsiTheme="majorHAnsi" w:cstheme="majorHAnsi"/>
          <w:color w:val="000000" w:themeColor="text1"/>
          <w:lang w:val="en-GB"/>
        </w:rPr>
        <w:t xml:space="preserve">tender is the </w:t>
      </w:r>
      <w:r w:rsidRPr="001A0154">
        <w:rPr>
          <w:rFonts w:asciiTheme="majorHAnsi" w:hAnsiTheme="majorHAnsi" w:cstheme="majorHAnsi"/>
          <w:b/>
          <w:bCs/>
          <w:color w:val="000000" w:themeColor="text1"/>
          <w:lang w:val="en-GB"/>
        </w:rPr>
        <w:t>80/20</w:t>
      </w:r>
      <w:r w:rsidRPr="001A0154">
        <w:rPr>
          <w:rFonts w:asciiTheme="majorHAnsi" w:hAnsiTheme="majorHAnsi" w:cstheme="majorHAnsi"/>
          <w:color w:val="000000" w:themeColor="text1"/>
          <w:lang w:val="en-GB"/>
        </w:rPr>
        <w:t xml:space="preserve"> preference </w:t>
      </w:r>
      <w:r w:rsidRPr="003E63BE">
        <w:rPr>
          <w:rFonts w:asciiTheme="majorHAnsi" w:hAnsiTheme="majorHAnsi" w:cstheme="majorHAnsi"/>
          <w:lang w:val="en-GB"/>
        </w:rPr>
        <w:t xml:space="preserve">point system. </w:t>
      </w:r>
    </w:p>
    <w:p w14:paraId="6BD15391" w14:textId="77777777" w:rsidR="00D162FC" w:rsidRPr="003E63BE" w:rsidRDefault="00D162FC" w:rsidP="00D0738B">
      <w:pPr>
        <w:numPr>
          <w:ilvl w:val="0"/>
          <w:numId w:val="28"/>
        </w:numPr>
        <w:tabs>
          <w:tab w:val="clear" w:pos="567"/>
          <w:tab w:val="num" w:pos="1134"/>
        </w:tabs>
        <w:ind w:left="1134"/>
        <w:rPr>
          <w:rFonts w:asciiTheme="majorHAnsi" w:hAnsiTheme="majorHAnsi" w:cstheme="majorHAnsi"/>
          <w:lang w:val="en-GB"/>
        </w:rPr>
      </w:pPr>
      <w:r w:rsidRPr="003E63BE">
        <w:rPr>
          <w:rFonts w:asciiTheme="majorHAnsi" w:hAnsiTheme="majorHAnsi" w:cstheme="majorHAnsi"/>
          <w:lang w:val="en-GB"/>
        </w:rPr>
        <w:t xml:space="preserve">Points for this tender shall be awarded for: </w:t>
      </w:r>
    </w:p>
    <w:p w14:paraId="587FE4E0" w14:textId="77777777" w:rsidR="00D162FC" w:rsidRPr="003E63BE" w:rsidRDefault="00D162FC" w:rsidP="00D0738B">
      <w:pPr>
        <w:numPr>
          <w:ilvl w:val="1"/>
          <w:numId w:val="30"/>
        </w:numPr>
        <w:tabs>
          <w:tab w:val="clear" w:pos="1107"/>
          <w:tab w:val="left" w:pos="2127"/>
          <w:tab w:val="num" w:pos="2410"/>
        </w:tabs>
        <w:ind w:left="1701"/>
        <w:rPr>
          <w:rFonts w:asciiTheme="majorHAnsi" w:hAnsiTheme="majorHAnsi" w:cstheme="majorHAnsi"/>
        </w:rPr>
      </w:pPr>
      <w:r w:rsidRPr="003E63BE">
        <w:rPr>
          <w:rFonts w:asciiTheme="majorHAnsi" w:hAnsiTheme="majorHAnsi" w:cstheme="majorHAnsi"/>
        </w:rPr>
        <w:t>Price; and</w:t>
      </w:r>
    </w:p>
    <w:p w14:paraId="3D7C4150" w14:textId="77777777" w:rsidR="00D162FC" w:rsidRPr="003E63BE" w:rsidRDefault="00D162FC" w:rsidP="00D0738B">
      <w:pPr>
        <w:numPr>
          <w:ilvl w:val="1"/>
          <w:numId w:val="30"/>
        </w:numPr>
        <w:tabs>
          <w:tab w:val="clear" w:pos="1107"/>
          <w:tab w:val="left" w:pos="2127"/>
          <w:tab w:val="num" w:pos="2410"/>
        </w:tabs>
        <w:ind w:left="1701"/>
        <w:rPr>
          <w:rFonts w:asciiTheme="majorHAnsi" w:hAnsiTheme="majorHAnsi" w:cstheme="majorHAnsi"/>
        </w:rPr>
      </w:pPr>
      <w:r w:rsidRPr="003E63BE">
        <w:rPr>
          <w:rFonts w:asciiTheme="majorHAnsi" w:hAnsiTheme="majorHAnsi" w:cstheme="majorHAnsi"/>
        </w:rPr>
        <w:t>Preference points for specific goals.</w:t>
      </w:r>
    </w:p>
    <w:p w14:paraId="62E26F08" w14:textId="77777777" w:rsidR="00D162FC" w:rsidRPr="003E63BE" w:rsidRDefault="00D162FC" w:rsidP="00D0738B">
      <w:pPr>
        <w:numPr>
          <w:ilvl w:val="0"/>
          <w:numId w:val="28"/>
        </w:numPr>
        <w:tabs>
          <w:tab w:val="clear" w:pos="567"/>
          <w:tab w:val="num" w:pos="1134"/>
        </w:tabs>
        <w:ind w:left="1134"/>
        <w:rPr>
          <w:rFonts w:asciiTheme="majorHAnsi" w:hAnsiTheme="majorHAnsi" w:cstheme="majorHAnsi"/>
          <w:lang w:val="en-GB"/>
        </w:rPr>
      </w:pPr>
      <w:r w:rsidRPr="003E63BE">
        <w:rPr>
          <w:rFonts w:asciiTheme="majorHAnsi" w:hAnsiTheme="majorHAnsi" w:cstheme="majorHAnsi"/>
          <w:lang w:val="en-GB"/>
        </w:rPr>
        <w:t>The maximum points for this tender will be allocated as follows, subject to par.2.</w:t>
      </w:r>
    </w:p>
    <w:p w14:paraId="23CA5EFF" w14:textId="49EEAA60" w:rsidR="00D162FC" w:rsidRPr="003E63BE" w:rsidRDefault="00D162FC" w:rsidP="00D162FC">
      <w:pPr>
        <w:keepNext/>
        <w:spacing w:before="120"/>
        <w:rPr>
          <w:rFonts w:asciiTheme="majorHAnsi" w:hAnsiTheme="majorHAnsi" w:cstheme="majorHAnsi"/>
          <w:b/>
          <w:noProof/>
        </w:rPr>
      </w:pPr>
      <w:r w:rsidRPr="003E63BE">
        <w:rPr>
          <w:rFonts w:asciiTheme="majorHAnsi" w:hAnsiTheme="majorHAnsi" w:cstheme="majorHAnsi"/>
          <w:b/>
          <w:noProof/>
        </w:rPr>
        <w:tab/>
      </w:r>
      <w:r w:rsidRPr="003E63BE">
        <w:rPr>
          <w:rFonts w:asciiTheme="majorHAnsi" w:hAnsiTheme="majorHAnsi" w:cstheme="majorHAnsi"/>
          <w:b/>
          <w:noProof/>
        </w:rPr>
        <w:tab/>
      </w:r>
      <w:r w:rsidRPr="003E63BE">
        <w:rPr>
          <w:rFonts w:asciiTheme="majorHAnsi" w:hAnsiTheme="majorHAnsi" w:cstheme="majorHAnsi"/>
          <w:b/>
          <w:noProof/>
        </w:rPr>
        <w:tab/>
      </w:r>
      <w:r w:rsidRPr="003E63BE">
        <w:rPr>
          <w:rFonts w:asciiTheme="majorHAnsi" w:hAnsiTheme="majorHAnsi" w:cstheme="majorHAnsi"/>
          <w:b/>
          <w:noProof/>
        </w:rPr>
        <w:tab/>
      </w:r>
      <w:r w:rsidRPr="003E63BE">
        <w:rPr>
          <w:rFonts w:asciiTheme="majorHAnsi" w:hAnsiTheme="majorHAnsi" w:cstheme="majorHAnsi"/>
          <w:b/>
          <w:noProof/>
        </w:rPr>
        <w:tab/>
      </w:r>
      <w:r w:rsidRPr="003E63BE">
        <w:rPr>
          <w:rFonts w:asciiTheme="majorHAnsi" w:hAnsiTheme="majorHAnsi" w:cstheme="majorHAnsi"/>
          <w:b/>
          <w:noProof/>
        </w:rPr>
        <w:tab/>
      </w:r>
      <w:bookmarkStart w:id="39" w:name="_Toc107394442"/>
      <w:r w:rsidRPr="003E63BE">
        <w:rPr>
          <w:rFonts w:asciiTheme="majorHAnsi" w:hAnsiTheme="majorHAnsi" w:cstheme="majorHAnsi"/>
          <w:b/>
          <w:noProof/>
        </w:rPr>
        <w:t>Table</w:t>
      </w:r>
      <w:r w:rsidR="001312BE">
        <w:rPr>
          <w:rFonts w:asciiTheme="majorHAnsi" w:hAnsiTheme="majorHAnsi" w:cstheme="majorHAnsi"/>
          <w:b/>
          <w:noProof/>
        </w:rPr>
        <w:t xml:space="preserve"> 3</w:t>
      </w:r>
      <w:r w:rsidRPr="003E63BE">
        <w:rPr>
          <w:rFonts w:asciiTheme="majorHAnsi" w:hAnsiTheme="majorHAnsi" w:cstheme="majorHAnsi"/>
          <w:b/>
          <w:noProof/>
        </w:rPr>
        <w:t xml:space="preserve">: Points </w:t>
      </w:r>
      <w:r w:rsidR="00647FCC">
        <w:rPr>
          <w:rFonts w:asciiTheme="majorHAnsi" w:hAnsiTheme="majorHAnsi" w:cstheme="majorHAnsi"/>
          <w:b/>
          <w:noProof/>
        </w:rPr>
        <w:t>A</w:t>
      </w:r>
      <w:r w:rsidRPr="003E63BE">
        <w:rPr>
          <w:rFonts w:asciiTheme="majorHAnsi" w:hAnsiTheme="majorHAnsi" w:cstheme="majorHAnsi"/>
          <w:b/>
          <w:noProof/>
        </w:rPr>
        <w:t>llocation</w:t>
      </w:r>
      <w:bookmarkEnd w:id="39"/>
    </w:p>
    <w:tbl>
      <w:tblPr>
        <w:tblStyle w:val="TableGrid7"/>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30"/>
        <w:gridCol w:w="1134"/>
      </w:tblGrid>
      <w:tr w:rsidR="00D162FC" w:rsidRPr="003E63BE" w14:paraId="6160304D" w14:textId="77777777" w:rsidTr="009A1EC5">
        <w:tc>
          <w:tcPr>
            <w:tcW w:w="7230" w:type="dxa"/>
            <w:shd w:val="solid" w:color="DBE5F1" w:themeColor="accent1" w:themeTint="33" w:fill="DBE5F1" w:themeFill="accent1" w:themeFillTint="33"/>
          </w:tcPr>
          <w:p w14:paraId="25AB355B" w14:textId="77777777" w:rsidR="00D162FC" w:rsidRPr="003E63BE" w:rsidRDefault="00D162FC" w:rsidP="009A1EC5">
            <w:pPr>
              <w:autoSpaceDE w:val="0"/>
              <w:autoSpaceDN w:val="0"/>
              <w:adjustRightInd w:val="0"/>
              <w:spacing w:line="276" w:lineRule="auto"/>
              <w:rPr>
                <w:rFonts w:asciiTheme="majorHAnsi" w:hAnsiTheme="majorHAnsi" w:cstheme="majorHAnsi"/>
                <w:b/>
                <w:bCs/>
                <w:color w:val="002060"/>
                <w:sz w:val="22"/>
                <w:szCs w:val="22"/>
              </w:rPr>
            </w:pPr>
            <w:r w:rsidRPr="003E63BE">
              <w:rPr>
                <w:rFonts w:asciiTheme="majorHAnsi" w:hAnsiTheme="majorHAnsi" w:cstheme="majorHAnsi"/>
                <w:b/>
                <w:bCs/>
                <w:color w:val="002060"/>
                <w:sz w:val="22"/>
                <w:szCs w:val="22"/>
              </w:rPr>
              <w:t>Description</w:t>
            </w:r>
          </w:p>
        </w:tc>
        <w:tc>
          <w:tcPr>
            <w:tcW w:w="1134" w:type="dxa"/>
            <w:shd w:val="solid" w:color="DBE5F1" w:themeColor="accent1" w:themeTint="33" w:fill="DBE5F1" w:themeFill="accent1" w:themeFillTint="33"/>
          </w:tcPr>
          <w:p w14:paraId="342A99EF" w14:textId="77777777" w:rsidR="00D162FC" w:rsidRPr="003E63BE" w:rsidRDefault="00D162FC" w:rsidP="009A1EC5">
            <w:pPr>
              <w:autoSpaceDE w:val="0"/>
              <w:autoSpaceDN w:val="0"/>
              <w:adjustRightInd w:val="0"/>
              <w:spacing w:line="276" w:lineRule="auto"/>
              <w:rPr>
                <w:rFonts w:asciiTheme="majorHAnsi" w:hAnsiTheme="majorHAnsi" w:cstheme="majorHAnsi"/>
                <w:b/>
                <w:bCs/>
                <w:color w:val="002060"/>
                <w:sz w:val="22"/>
                <w:szCs w:val="22"/>
              </w:rPr>
            </w:pPr>
            <w:r w:rsidRPr="003E63BE">
              <w:rPr>
                <w:rFonts w:asciiTheme="majorHAnsi" w:hAnsiTheme="majorHAnsi" w:cstheme="majorHAnsi"/>
                <w:b/>
                <w:bCs/>
                <w:color w:val="002060"/>
                <w:sz w:val="22"/>
                <w:szCs w:val="22"/>
              </w:rPr>
              <w:t>Points</w:t>
            </w:r>
          </w:p>
        </w:tc>
      </w:tr>
      <w:tr w:rsidR="00D162FC" w:rsidRPr="003E63BE" w14:paraId="3BCD105B" w14:textId="77777777" w:rsidTr="009A1EC5">
        <w:tc>
          <w:tcPr>
            <w:tcW w:w="7230" w:type="dxa"/>
          </w:tcPr>
          <w:p w14:paraId="4229E8F1" w14:textId="77777777" w:rsidR="00D162FC" w:rsidRPr="003E63BE" w:rsidRDefault="00D162FC" w:rsidP="009A1EC5">
            <w:pPr>
              <w:autoSpaceDE w:val="0"/>
              <w:autoSpaceDN w:val="0"/>
              <w:adjustRightInd w:val="0"/>
              <w:spacing w:line="276" w:lineRule="auto"/>
              <w:rPr>
                <w:rFonts w:asciiTheme="majorHAnsi" w:hAnsiTheme="majorHAnsi" w:cstheme="majorHAnsi"/>
                <w:color w:val="000000"/>
                <w:sz w:val="22"/>
                <w:szCs w:val="22"/>
              </w:rPr>
            </w:pPr>
            <w:r w:rsidRPr="003E63BE">
              <w:rPr>
                <w:rFonts w:asciiTheme="majorHAnsi" w:hAnsiTheme="majorHAnsi" w:cstheme="majorHAnsi"/>
                <w:color w:val="000000"/>
                <w:sz w:val="22"/>
                <w:szCs w:val="22"/>
              </w:rPr>
              <w:t>Price</w:t>
            </w:r>
          </w:p>
        </w:tc>
        <w:tc>
          <w:tcPr>
            <w:tcW w:w="1134" w:type="dxa"/>
          </w:tcPr>
          <w:p w14:paraId="5CDA3FC3" w14:textId="77777777" w:rsidR="00D162FC" w:rsidRPr="001A0154" w:rsidRDefault="00D162FC" w:rsidP="009A1EC5">
            <w:pPr>
              <w:autoSpaceDE w:val="0"/>
              <w:autoSpaceDN w:val="0"/>
              <w:adjustRightInd w:val="0"/>
              <w:spacing w:line="276" w:lineRule="auto"/>
              <w:rPr>
                <w:rFonts w:asciiTheme="majorHAnsi" w:hAnsiTheme="majorHAnsi" w:cstheme="majorHAnsi"/>
                <w:b/>
                <w:bCs/>
                <w:color w:val="000000" w:themeColor="text1"/>
                <w:sz w:val="22"/>
                <w:szCs w:val="22"/>
              </w:rPr>
            </w:pPr>
            <w:r w:rsidRPr="001A0154">
              <w:rPr>
                <w:rFonts w:asciiTheme="majorHAnsi" w:hAnsiTheme="majorHAnsi" w:cstheme="majorHAnsi"/>
                <w:b/>
                <w:bCs/>
                <w:color w:val="000000" w:themeColor="text1"/>
                <w:sz w:val="22"/>
                <w:szCs w:val="22"/>
              </w:rPr>
              <w:t>80</w:t>
            </w:r>
          </w:p>
        </w:tc>
      </w:tr>
      <w:tr w:rsidR="00D162FC" w:rsidRPr="003E63BE" w14:paraId="5DA7802F" w14:textId="77777777" w:rsidTr="009A1EC5">
        <w:tc>
          <w:tcPr>
            <w:tcW w:w="7230" w:type="dxa"/>
          </w:tcPr>
          <w:p w14:paraId="44F937D8" w14:textId="77777777" w:rsidR="00D162FC" w:rsidRPr="003E63BE" w:rsidRDefault="00D162FC" w:rsidP="009A1EC5">
            <w:pPr>
              <w:autoSpaceDE w:val="0"/>
              <w:autoSpaceDN w:val="0"/>
              <w:adjustRightInd w:val="0"/>
              <w:spacing w:line="276" w:lineRule="auto"/>
              <w:rPr>
                <w:rFonts w:asciiTheme="majorHAnsi" w:hAnsiTheme="majorHAnsi" w:cstheme="majorHAnsi"/>
                <w:color w:val="000000"/>
                <w:sz w:val="22"/>
                <w:szCs w:val="22"/>
              </w:rPr>
            </w:pPr>
            <w:r w:rsidRPr="003E63BE">
              <w:rPr>
                <w:rFonts w:asciiTheme="majorHAnsi" w:hAnsiTheme="majorHAnsi" w:cstheme="majorHAnsi"/>
                <w:color w:val="000000"/>
                <w:sz w:val="22"/>
                <w:szCs w:val="22"/>
              </w:rPr>
              <w:t>Preference points for specific goals</w:t>
            </w:r>
          </w:p>
        </w:tc>
        <w:tc>
          <w:tcPr>
            <w:tcW w:w="1134" w:type="dxa"/>
          </w:tcPr>
          <w:p w14:paraId="27E02992" w14:textId="77777777" w:rsidR="00D162FC" w:rsidRPr="001A0154" w:rsidRDefault="00D162FC" w:rsidP="009A1EC5">
            <w:pPr>
              <w:autoSpaceDE w:val="0"/>
              <w:autoSpaceDN w:val="0"/>
              <w:adjustRightInd w:val="0"/>
              <w:spacing w:line="276" w:lineRule="auto"/>
              <w:rPr>
                <w:rFonts w:asciiTheme="majorHAnsi" w:hAnsiTheme="majorHAnsi" w:cstheme="majorHAnsi"/>
                <w:b/>
                <w:bCs/>
                <w:color w:val="000000" w:themeColor="text1"/>
                <w:sz w:val="22"/>
                <w:szCs w:val="22"/>
              </w:rPr>
            </w:pPr>
            <w:r w:rsidRPr="001A0154">
              <w:rPr>
                <w:rFonts w:asciiTheme="majorHAnsi" w:hAnsiTheme="majorHAnsi" w:cstheme="majorHAnsi"/>
                <w:b/>
                <w:bCs/>
                <w:color w:val="000000" w:themeColor="text1"/>
                <w:sz w:val="22"/>
                <w:szCs w:val="22"/>
              </w:rPr>
              <w:t>20</w:t>
            </w:r>
          </w:p>
        </w:tc>
      </w:tr>
      <w:tr w:rsidR="00D162FC" w:rsidRPr="003E63BE" w14:paraId="7EB59D5F" w14:textId="77777777" w:rsidTr="009A1EC5">
        <w:tc>
          <w:tcPr>
            <w:tcW w:w="7230" w:type="dxa"/>
          </w:tcPr>
          <w:p w14:paraId="7DED631D" w14:textId="77777777" w:rsidR="00D162FC" w:rsidRPr="003E63BE" w:rsidRDefault="00D162FC" w:rsidP="009A1EC5">
            <w:pPr>
              <w:autoSpaceDE w:val="0"/>
              <w:autoSpaceDN w:val="0"/>
              <w:adjustRightInd w:val="0"/>
              <w:spacing w:line="276" w:lineRule="auto"/>
              <w:rPr>
                <w:rFonts w:asciiTheme="majorHAnsi" w:hAnsiTheme="majorHAnsi" w:cstheme="majorHAnsi"/>
                <w:color w:val="000000"/>
                <w:sz w:val="22"/>
                <w:szCs w:val="22"/>
              </w:rPr>
            </w:pPr>
            <w:r w:rsidRPr="003E63BE">
              <w:rPr>
                <w:rFonts w:asciiTheme="majorHAnsi" w:hAnsiTheme="majorHAnsi" w:cstheme="majorHAnsi"/>
                <w:color w:val="000000"/>
                <w:sz w:val="22"/>
                <w:szCs w:val="22"/>
              </w:rPr>
              <w:t>Total points for Price and preference points for specific goals</w:t>
            </w:r>
          </w:p>
        </w:tc>
        <w:tc>
          <w:tcPr>
            <w:tcW w:w="1134" w:type="dxa"/>
          </w:tcPr>
          <w:p w14:paraId="170039C9" w14:textId="77777777" w:rsidR="00D162FC" w:rsidRPr="00647FCC" w:rsidRDefault="00D162FC" w:rsidP="009A1EC5">
            <w:pPr>
              <w:autoSpaceDE w:val="0"/>
              <w:autoSpaceDN w:val="0"/>
              <w:adjustRightInd w:val="0"/>
              <w:spacing w:line="276" w:lineRule="auto"/>
              <w:rPr>
                <w:rFonts w:asciiTheme="majorHAnsi" w:hAnsiTheme="majorHAnsi" w:cstheme="majorHAnsi"/>
                <w:b/>
                <w:bCs/>
                <w:color w:val="000000"/>
                <w:sz w:val="22"/>
                <w:szCs w:val="22"/>
              </w:rPr>
            </w:pPr>
            <w:r w:rsidRPr="00647FCC">
              <w:rPr>
                <w:rFonts w:asciiTheme="majorHAnsi" w:hAnsiTheme="majorHAnsi" w:cstheme="majorHAnsi"/>
                <w:b/>
                <w:bCs/>
                <w:color w:val="000000"/>
                <w:sz w:val="22"/>
                <w:szCs w:val="22"/>
              </w:rPr>
              <w:t>100</w:t>
            </w:r>
          </w:p>
        </w:tc>
      </w:tr>
    </w:tbl>
    <w:p w14:paraId="18633F0C" w14:textId="77777777" w:rsidR="00D162FC" w:rsidRPr="00ED2FAA" w:rsidRDefault="00D162FC" w:rsidP="00D162FC">
      <w:pPr>
        <w:pStyle w:val="Heading3"/>
        <w:numPr>
          <w:ilvl w:val="0"/>
          <w:numId w:val="0"/>
        </w:numPr>
        <w:spacing w:line="276" w:lineRule="auto"/>
        <w:ind w:left="567"/>
        <w:rPr>
          <w:rFonts w:cstheme="majorHAnsi"/>
        </w:rPr>
      </w:pPr>
      <w:bookmarkStart w:id="40" w:name="_Toc140089729"/>
    </w:p>
    <w:p w14:paraId="32767AD0" w14:textId="77777777" w:rsidR="00D162FC" w:rsidRPr="00ED2FAA" w:rsidRDefault="00D162FC" w:rsidP="00D0738B">
      <w:pPr>
        <w:pStyle w:val="Heading3"/>
        <w:numPr>
          <w:ilvl w:val="2"/>
          <w:numId w:val="33"/>
        </w:numPr>
        <w:spacing w:line="276" w:lineRule="auto"/>
        <w:rPr>
          <w:rFonts w:cstheme="majorHAnsi"/>
        </w:rPr>
      </w:pPr>
      <w:bookmarkStart w:id="41" w:name="_Toc228439894"/>
      <w:r w:rsidRPr="00ED2FAA">
        <w:rPr>
          <w:rFonts w:cstheme="majorHAnsi"/>
        </w:rPr>
        <w:t>Costing and Preference Conditions</w:t>
      </w:r>
      <w:bookmarkEnd w:id="40"/>
      <w:bookmarkEnd w:id="41"/>
    </w:p>
    <w:p w14:paraId="06525409" w14:textId="658040FA" w:rsidR="00D162FC" w:rsidRPr="003E63BE" w:rsidRDefault="00357883" w:rsidP="00D0738B">
      <w:pPr>
        <w:pStyle w:val="ListParagraph"/>
        <w:numPr>
          <w:ilvl w:val="6"/>
          <w:numId w:val="28"/>
        </w:numPr>
        <w:ind w:left="709" w:firstLine="0"/>
        <w:rPr>
          <w:rFonts w:asciiTheme="majorHAnsi" w:hAnsiTheme="majorHAnsi" w:cstheme="majorHAnsi"/>
        </w:rPr>
      </w:pPr>
      <w:r>
        <w:rPr>
          <w:rFonts w:asciiTheme="majorHAnsi" w:hAnsiTheme="majorHAnsi" w:cstheme="majorHAnsi"/>
          <w:b/>
          <w:bCs/>
        </w:rPr>
        <w:t xml:space="preserve"> </w:t>
      </w:r>
      <w:r w:rsidR="00D162FC" w:rsidRPr="003E63BE">
        <w:rPr>
          <w:rFonts w:asciiTheme="majorHAnsi" w:hAnsiTheme="majorHAnsi" w:cstheme="majorHAnsi"/>
          <w:b/>
          <w:bCs/>
        </w:rPr>
        <w:t>South African Pricing</w:t>
      </w:r>
      <w:r w:rsidR="00D162FC" w:rsidRPr="003E63BE">
        <w:rPr>
          <w:rFonts w:asciiTheme="majorHAnsi" w:hAnsiTheme="majorHAnsi" w:cstheme="majorHAnsi"/>
        </w:rPr>
        <w:t xml:space="preserve"> </w:t>
      </w:r>
    </w:p>
    <w:p w14:paraId="1F6E81E9" w14:textId="77777777" w:rsidR="00D162FC" w:rsidRPr="003E63BE" w:rsidRDefault="00D162FC" w:rsidP="00D162FC">
      <w:pPr>
        <w:pStyle w:val="ListParagraph"/>
        <w:tabs>
          <w:tab w:val="left" w:pos="1418"/>
        </w:tabs>
        <w:ind w:left="1134"/>
        <w:rPr>
          <w:rFonts w:asciiTheme="majorHAnsi" w:hAnsiTheme="majorHAnsi" w:cstheme="majorHAnsi"/>
        </w:rPr>
      </w:pPr>
      <w:r w:rsidRPr="003E63BE">
        <w:rPr>
          <w:rFonts w:asciiTheme="majorHAnsi" w:hAnsiTheme="majorHAnsi" w:cstheme="majorHAnsi"/>
        </w:rPr>
        <w:t>The total price must be VAT inclusive and be quoted in South African Rand (ZAR).</w:t>
      </w:r>
    </w:p>
    <w:p w14:paraId="6D7A9AAA" w14:textId="77777777" w:rsidR="00D162FC" w:rsidRPr="003E63BE" w:rsidRDefault="00D162FC" w:rsidP="00D0738B">
      <w:pPr>
        <w:pStyle w:val="ListParagraph"/>
        <w:numPr>
          <w:ilvl w:val="6"/>
          <w:numId w:val="28"/>
        </w:numPr>
        <w:ind w:left="709" w:firstLine="0"/>
        <w:rPr>
          <w:rFonts w:asciiTheme="majorHAnsi" w:hAnsiTheme="majorHAnsi" w:cstheme="majorHAnsi"/>
          <w:b/>
          <w:bCs/>
        </w:rPr>
      </w:pPr>
      <w:r w:rsidRPr="003E63BE">
        <w:rPr>
          <w:rFonts w:asciiTheme="majorHAnsi" w:hAnsiTheme="majorHAnsi" w:cstheme="majorHAnsi"/>
          <w:b/>
          <w:bCs/>
        </w:rPr>
        <w:t>Total Price</w:t>
      </w:r>
    </w:p>
    <w:p w14:paraId="5EAF530E" w14:textId="77777777" w:rsidR="00357883" w:rsidRPr="00977037" w:rsidRDefault="00357883" w:rsidP="00D0738B">
      <w:pPr>
        <w:numPr>
          <w:ilvl w:val="1"/>
          <w:numId w:val="31"/>
        </w:numPr>
        <w:ind w:left="567" w:firstLine="142"/>
        <w:rPr>
          <w:rFonts w:asciiTheme="minorHAnsi" w:hAnsiTheme="minorHAnsi" w:cstheme="minorHAnsi"/>
        </w:rPr>
      </w:pPr>
      <w:r w:rsidRPr="00977037">
        <w:rPr>
          <w:rFonts w:asciiTheme="minorHAnsi" w:hAnsiTheme="minorHAnsi" w:cstheme="minorHAnsi"/>
        </w:rPr>
        <w:t xml:space="preserve">Bidder will be bound by the following general costing and pricing conditions, and SITA reserves </w:t>
      </w:r>
      <w:r>
        <w:rPr>
          <w:rFonts w:asciiTheme="minorHAnsi" w:hAnsiTheme="minorHAnsi" w:cstheme="minorHAnsi"/>
        </w:rPr>
        <w:tab/>
      </w:r>
      <w:r w:rsidRPr="00977037">
        <w:rPr>
          <w:rFonts w:asciiTheme="minorHAnsi" w:hAnsiTheme="minorHAnsi" w:cstheme="minorHAnsi"/>
        </w:rPr>
        <w:t xml:space="preserve">the right to negotiate the conditions or automatically disqualify the bidder for not accepting these </w:t>
      </w:r>
      <w:r>
        <w:rPr>
          <w:rFonts w:asciiTheme="minorHAnsi" w:hAnsiTheme="minorHAnsi" w:cstheme="minorHAnsi"/>
        </w:rPr>
        <w:tab/>
      </w:r>
      <w:r w:rsidRPr="00977037">
        <w:rPr>
          <w:rFonts w:asciiTheme="minorHAnsi" w:hAnsiTheme="minorHAnsi" w:cstheme="minorHAnsi"/>
        </w:rPr>
        <w:t>conditions:</w:t>
      </w:r>
    </w:p>
    <w:p w14:paraId="07122A6A" w14:textId="77777777" w:rsidR="00357883" w:rsidRPr="00977037" w:rsidRDefault="00357883" w:rsidP="00D0738B">
      <w:pPr>
        <w:numPr>
          <w:ilvl w:val="1"/>
          <w:numId w:val="54"/>
        </w:numPr>
        <w:tabs>
          <w:tab w:val="clear" w:pos="1134"/>
          <w:tab w:val="num" w:pos="1701"/>
        </w:tabs>
        <w:ind w:left="1560" w:hanging="426"/>
        <w:rPr>
          <w:rFonts w:asciiTheme="minorHAnsi" w:eastAsia="Times New Roman" w:hAnsiTheme="minorHAnsi" w:cstheme="minorHAnsi"/>
        </w:rPr>
      </w:pPr>
      <w:r w:rsidRPr="00977037">
        <w:rPr>
          <w:rFonts w:asciiTheme="minorHAnsi" w:eastAsia="Times New Roman" w:hAnsiTheme="minorHAnsi" w:cstheme="minorHAnsi"/>
        </w:rPr>
        <w:t xml:space="preserve">All quoted prices are the total price for the entire scope of required services and deliverables to be provided by the </w:t>
      </w:r>
      <w:r>
        <w:rPr>
          <w:rFonts w:asciiTheme="minorHAnsi" w:eastAsia="Times New Roman" w:hAnsiTheme="minorHAnsi" w:cstheme="minorHAnsi"/>
        </w:rPr>
        <w:t>B</w:t>
      </w:r>
      <w:r w:rsidRPr="00977037">
        <w:rPr>
          <w:rFonts w:asciiTheme="minorHAnsi" w:eastAsia="Times New Roman" w:hAnsiTheme="minorHAnsi" w:cstheme="minorHAnsi"/>
        </w:rPr>
        <w:t>idder.</w:t>
      </w:r>
    </w:p>
    <w:p w14:paraId="5EF1CE51" w14:textId="77777777" w:rsidR="00357883" w:rsidRPr="00977037" w:rsidRDefault="00357883" w:rsidP="00D0738B">
      <w:pPr>
        <w:numPr>
          <w:ilvl w:val="1"/>
          <w:numId w:val="54"/>
        </w:numPr>
        <w:tabs>
          <w:tab w:val="clear" w:pos="1134"/>
          <w:tab w:val="left" w:pos="1560"/>
        </w:tabs>
        <w:ind w:firstLine="0"/>
        <w:rPr>
          <w:rFonts w:asciiTheme="minorHAnsi" w:eastAsia="Times New Roman" w:hAnsiTheme="minorHAnsi" w:cstheme="minorHAnsi"/>
        </w:rPr>
      </w:pPr>
      <w:r w:rsidRPr="00977037">
        <w:rPr>
          <w:rFonts w:asciiTheme="minorHAnsi" w:eastAsia="Times New Roman" w:hAnsiTheme="minorHAnsi" w:cstheme="minorHAnsi"/>
        </w:rPr>
        <w:t>The cost of delivery, labour, S&amp;T, overtime, etc. must be included in this bid.</w:t>
      </w:r>
    </w:p>
    <w:p w14:paraId="7D84E0E6" w14:textId="77777777" w:rsidR="00357883" w:rsidRPr="00977037" w:rsidRDefault="00357883" w:rsidP="00D0738B">
      <w:pPr>
        <w:numPr>
          <w:ilvl w:val="1"/>
          <w:numId w:val="54"/>
        </w:numPr>
        <w:tabs>
          <w:tab w:val="clear" w:pos="1134"/>
          <w:tab w:val="left" w:pos="1560"/>
        </w:tabs>
        <w:ind w:firstLine="0"/>
        <w:rPr>
          <w:rFonts w:asciiTheme="minorHAnsi" w:eastAsia="Times New Roman" w:hAnsiTheme="minorHAnsi" w:cstheme="minorHAnsi"/>
        </w:rPr>
      </w:pPr>
      <w:r w:rsidRPr="00977037">
        <w:rPr>
          <w:rFonts w:asciiTheme="minorHAnsi" w:eastAsia="Times New Roman" w:hAnsiTheme="minorHAnsi" w:cstheme="minorHAnsi"/>
        </w:rPr>
        <w:t>All additional costs must be clearly specified.</w:t>
      </w:r>
      <w:r w:rsidRPr="00977037">
        <w:rPr>
          <w:rFonts w:asciiTheme="minorHAnsi" w:eastAsia="Times New Roman" w:hAnsiTheme="minorHAnsi" w:cstheme="minorHAnsi"/>
        </w:rPr>
        <w:tab/>
      </w:r>
    </w:p>
    <w:p w14:paraId="6DB4D1D6" w14:textId="77777777" w:rsidR="00357883" w:rsidRPr="00977037" w:rsidRDefault="00357883" w:rsidP="00D0738B">
      <w:pPr>
        <w:numPr>
          <w:ilvl w:val="1"/>
          <w:numId w:val="54"/>
        </w:numPr>
        <w:tabs>
          <w:tab w:val="clear" w:pos="1134"/>
          <w:tab w:val="num" w:pos="1701"/>
        </w:tabs>
        <w:ind w:left="1560" w:hanging="426"/>
        <w:rPr>
          <w:rFonts w:asciiTheme="minorHAnsi" w:eastAsia="Times New Roman" w:hAnsiTheme="minorHAnsi" w:cstheme="minorHAnsi"/>
          <w:color w:val="000000" w:themeColor="text1"/>
        </w:rPr>
      </w:pPr>
      <w:r w:rsidRPr="00977037">
        <w:rPr>
          <w:rFonts w:asciiTheme="minorHAnsi" w:eastAsia="Times New Roman" w:hAnsiTheme="minorHAnsi" w:cstheme="minorHAnsi"/>
          <w:color w:val="000000" w:themeColor="text1"/>
        </w:rPr>
        <w:t>SITA reserves the right to negotiate pricing with the successful bidder prior to the award as well as envisaged quantities.</w:t>
      </w:r>
    </w:p>
    <w:p w14:paraId="4CE2E95D" w14:textId="77777777" w:rsidR="00357883" w:rsidRPr="00977037" w:rsidRDefault="00357883" w:rsidP="00D0738B">
      <w:pPr>
        <w:numPr>
          <w:ilvl w:val="1"/>
          <w:numId w:val="31"/>
        </w:numPr>
        <w:spacing w:before="120"/>
        <w:ind w:left="1134" w:hanging="425"/>
        <w:rPr>
          <w:rFonts w:asciiTheme="minorHAnsi" w:hAnsiTheme="minorHAnsi" w:cstheme="minorHAnsi"/>
        </w:rPr>
      </w:pPr>
      <w:r w:rsidRPr="00977037">
        <w:rPr>
          <w:rFonts w:asciiTheme="minorHAnsi" w:hAnsiTheme="minorHAnsi" w:cstheme="minorHAnsi"/>
        </w:rPr>
        <w:t>These conditions will form part of the Contract between SITA and the bidder. However, SITA reserves the right to include or waive the condition in the Contract.</w:t>
      </w:r>
    </w:p>
    <w:p w14:paraId="381F80E8" w14:textId="4AB4772D" w:rsidR="00357883" w:rsidRPr="00105859" w:rsidRDefault="00357883" w:rsidP="00D0738B">
      <w:pPr>
        <w:numPr>
          <w:ilvl w:val="1"/>
          <w:numId w:val="31"/>
        </w:numPr>
        <w:spacing w:before="120"/>
        <w:ind w:left="1134" w:hanging="425"/>
        <w:rPr>
          <w:rFonts w:ascii="Calibri" w:eastAsia="Times New Roman" w:hAnsi="Calibri" w:cs="Times New Roman"/>
          <w:sz w:val="24"/>
          <w:szCs w:val="24"/>
        </w:rPr>
      </w:pPr>
      <w:r w:rsidRPr="00977037">
        <w:rPr>
          <w:rFonts w:asciiTheme="minorHAnsi" w:hAnsiTheme="minorHAnsi" w:cstheme="minorHAnsi"/>
        </w:rPr>
        <w:t xml:space="preserve">The </w:t>
      </w:r>
      <w:r>
        <w:rPr>
          <w:rFonts w:asciiTheme="minorHAnsi" w:hAnsiTheme="minorHAnsi" w:cstheme="minorHAnsi"/>
        </w:rPr>
        <w:t>B</w:t>
      </w:r>
      <w:r w:rsidRPr="00977037">
        <w:rPr>
          <w:rFonts w:asciiTheme="minorHAnsi" w:hAnsiTheme="minorHAnsi" w:cstheme="minorHAnsi"/>
        </w:rPr>
        <w:t xml:space="preserve">idder must complete the declaration of acceptance as per </w:t>
      </w:r>
      <w:r w:rsidRPr="00977037">
        <w:rPr>
          <w:rFonts w:asciiTheme="minorHAnsi" w:hAnsiTheme="minorHAnsi" w:cstheme="minorHAnsi"/>
          <w:b/>
          <w:bCs/>
        </w:rPr>
        <w:t xml:space="preserve">section </w:t>
      </w:r>
      <w:r>
        <w:rPr>
          <w:rFonts w:asciiTheme="minorHAnsi" w:hAnsiTheme="minorHAnsi" w:cstheme="minorHAnsi"/>
          <w:b/>
          <w:bCs/>
        </w:rPr>
        <w:t>4.4.4</w:t>
      </w:r>
      <w:r w:rsidRPr="00977037">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227E67C8" w14:textId="5AC4B92B" w:rsidR="00357883" w:rsidRPr="00647FCC" w:rsidRDefault="00357883" w:rsidP="00D0738B">
      <w:pPr>
        <w:pStyle w:val="Heading3"/>
        <w:numPr>
          <w:ilvl w:val="2"/>
          <w:numId w:val="33"/>
        </w:numPr>
        <w:spacing w:line="276" w:lineRule="auto"/>
        <w:rPr>
          <w:rFonts w:cstheme="majorHAnsi"/>
        </w:rPr>
      </w:pPr>
      <w:bookmarkStart w:id="42" w:name="_Toc228439895"/>
      <w:r w:rsidRPr="00647FCC">
        <w:rPr>
          <w:rFonts w:cstheme="majorHAnsi"/>
        </w:rPr>
        <w:t xml:space="preserve">Bid </w:t>
      </w:r>
      <w:r w:rsidR="00647FCC" w:rsidRPr="00647FCC">
        <w:rPr>
          <w:rFonts w:cstheme="majorHAnsi"/>
        </w:rPr>
        <w:t>Pricing Schedule</w:t>
      </w:r>
      <w:bookmarkEnd w:id="42"/>
    </w:p>
    <w:p w14:paraId="66601E66" w14:textId="77777777" w:rsidR="00357883" w:rsidRPr="00357883" w:rsidRDefault="00357883" w:rsidP="00D0738B">
      <w:pPr>
        <w:numPr>
          <w:ilvl w:val="1"/>
          <w:numId w:val="55"/>
        </w:numPr>
        <w:tabs>
          <w:tab w:val="num" w:pos="567"/>
        </w:tabs>
        <w:spacing w:after="60"/>
        <w:ind w:hanging="425"/>
        <w:contextualSpacing/>
        <w:rPr>
          <w:rFonts w:asciiTheme="minorHAnsi" w:hAnsiTheme="minorHAnsi" w:cs="Calibri"/>
        </w:rPr>
      </w:pPr>
      <w:r w:rsidRPr="00357883">
        <w:rPr>
          <w:rFonts w:asciiTheme="minorHAnsi" w:hAnsiTheme="minorHAnsi" w:cs="Calibri"/>
          <w:lang w:val="en-GB"/>
        </w:rPr>
        <w:t xml:space="preserve">Bidders </w:t>
      </w:r>
      <w:r w:rsidRPr="00357883">
        <w:rPr>
          <w:rFonts w:asciiTheme="minorHAnsi" w:hAnsiTheme="minorHAnsi" w:cs="Calibri"/>
          <w:b/>
          <w:bCs/>
          <w:lang w:val="en-GB"/>
        </w:rPr>
        <w:t xml:space="preserve">must </w:t>
      </w:r>
      <w:r w:rsidRPr="00357883">
        <w:rPr>
          <w:rFonts w:asciiTheme="minorHAnsi" w:hAnsiTheme="minorHAnsi" w:cs="Calibri"/>
          <w:lang w:val="en-GB"/>
        </w:rPr>
        <w:t>complete the bid pricing schedule in the Excel spreadsheet format provided and upload this as part of their submission.</w:t>
      </w:r>
    </w:p>
    <w:p w14:paraId="107B2F7C" w14:textId="77777777" w:rsidR="00357883" w:rsidRPr="00357883" w:rsidRDefault="00357883" w:rsidP="00357883">
      <w:pPr>
        <w:spacing w:after="0"/>
        <w:ind w:left="1134"/>
        <w:outlineLvl w:val="0"/>
        <w:rPr>
          <w:rFonts w:asciiTheme="minorHAnsi" w:hAnsiTheme="minorHAnsi"/>
          <w:b/>
          <w:bCs/>
        </w:rPr>
      </w:pPr>
      <w:r w:rsidRPr="00357883">
        <w:rPr>
          <w:rFonts w:asciiTheme="minorHAnsi" w:hAnsiTheme="minorHAnsi"/>
          <w:b/>
          <w:bCs/>
        </w:rPr>
        <w:t>NOTE (1):</w:t>
      </w:r>
    </w:p>
    <w:p w14:paraId="60D96842" w14:textId="77777777" w:rsidR="00357883" w:rsidRPr="00357883" w:rsidRDefault="00357883" w:rsidP="00357883">
      <w:pPr>
        <w:spacing w:after="0"/>
        <w:ind w:left="1134"/>
        <w:outlineLvl w:val="0"/>
        <w:rPr>
          <w:rFonts w:asciiTheme="minorHAnsi" w:hAnsiTheme="minorHAnsi"/>
        </w:rPr>
      </w:pPr>
      <w:r w:rsidRPr="00357883">
        <w:rPr>
          <w:rFonts w:asciiTheme="minorHAnsi" w:hAnsiTheme="minorHAnsi"/>
        </w:rPr>
        <w:t>Bidders must complete and submit bid pricing in the provided Excel spreadsheet format, and any pricing schedule submitted in a different format will not be considered.</w:t>
      </w:r>
    </w:p>
    <w:p w14:paraId="0F819F5F" w14:textId="77777777" w:rsidR="00357883" w:rsidRPr="00357883" w:rsidRDefault="00357883" w:rsidP="00357883">
      <w:pPr>
        <w:spacing w:after="0"/>
        <w:ind w:left="1134"/>
        <w:outlineLvl w:val="0"/>
        <w:rPr>
          <w:rFonts w:asciiTheme="minorHAnsi" w:hAnsiTheme="minorHAnsi"/>
        </w:rPr>
      </w:pPr>
    </w:p>
    <w:p w14:paraId="28288BA0" w14:textId="77777777" w:rsidR="00D162FC" w:rsidRPr="00ED2FAA" w:rsidRDefault="00D162FC" w:rsidP="00D0738B">
      <w:pPr>
        <w:pStyle w:val="Heading3"/>
        <w:numPr>
          <w:ilvl w:val="2"/>
          <w:numId w:val="33"/>
        </w:numPr>
        <w:spacing w:line="276" w:lineRule="auto"/>
        <w:rPr>
          <w:rFonts w:cstheme="majorHAnsi"/>
        </w:rPr>
      </w:pPr>
      <w:bookmarkStart w:id="43" w:name="_Toc435315930"/>
      <w:bookmarkStart w:id="44" w:name="_Ref455338328"/>
      <w:bookmarkStart w:id="45" w:name="_Ref455597629"/>
      <w:bookmarkStart w:id="46" w:name="_Toc127119463"/>
      <w:bookmarkStart w:id="47" w:name="_Toc140089730"/>
      <w:bookmarkStart w:id="48" w:name="_Toc228439896"/>
      <w:r w:rsidRPr="00ED2FAA">
        <w:rPr>
          <w:rFonts w:cstheme="majorHAnsi"/>
        </w:rPr>
        <w:t>D</w:t>
      </w:r>
      <w:bookmarkEnd w:id="43"/>
      <w:bookmarkEnd w:id="44"/>
      <w:bookmarkEnd w:id="45"/>
      <w:bookmarkEnd w:id="46"/>
      <w:r w:rsidRPr="00ED2FAA">
        <w:rPr>
          <w:rFonts w:cstheme="majorHAnsi"/>
        </w:rPr>
        <w:t>eclaration of Acceptance</w:t>
      </w:r>
      <w:bookmarkEnd w:id="47"/>
      <w:bookmarkEnd w:id="4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D162FC" w:rsidRPr="00ED2FAA" w14:paraId="02286C58" w14:textId="77777777" w:rsidTr="009A1EC5">
        <w:trPr>
          <w:tblHeader/>
        </w:trPr>
        <w:tc>
          <w:tcPr>
            <w:tcW w:w="3339" w:type="pct"/>
            <w:shd w:val="clear" w:color="auto" w:fill="C6D9F1" w:themeFill="text2" w:themeFillTint="33"/>
          </w:tcPr>
          <w:p w14:paraId="368150B8" w14:textId="77777777" w:rsidR="00D162FC" w:rsidRPr="00ED2FAA" w:rsidRDefault="00D162FC" w:rsidP="009A1EC5">
            <w:pPr>
              <w:spacing w:line="276" w:lineRule="auto"/>
              <w:rPr>
                <w:rFonts w:asciiTheme="majorHAnsi" w:hAnsiTheme="majorHAnsi" w:cstheme="majorHAnsi"/>
                <w:b/>
                <w:sz w:val="24"/>
                <w:szCs w:val="24"/>
              </w:rPr>
            </w:pPr>
          </w:p>
        </w:tc>
        <w:tc>
          <w:tcPr>
            <w:tcW w:w="764" w:type="pct"/>
            <w:shd w:val="clear" w:color="auto" w:fill="C6D9F1" w:themeFill="text2" w:themeFillTint="33"/>
          </w:tcPr>
          <w:p w14:paraId="1A026349" w14:textId="77777777" w:rsidR="00D162FC" w:rsidRPr="00ED2FAA" w:rsidRDefault="00D162FC" w:rsidP="009A1EC5">
            <w:pPr>
              <w:spacing w:line="276" w:lineRule="auto"/>
              <w:jc w:val="center"/>
              <w:rPr>
                <w:rFonts w:asciiTheme="majorHAnsi" w:hAnsiTheme="majorHAnsi" w:cstheme="majorHAnsi"/>
                <w:b/>
                <w:sz w:val="24"/>
                <w:szCs w:val="24"/>
              </w:rPr>
            </w:pPr>
            <w:r w:rsidRPr="00ED2FAA">
              <w:rPr>
                <w:rFonts w:asciiTheme="majorHAnsi" w:hAnsiTheme="majorHAnsi" w:cstheme="majorHAnsi"/>
                <w:b/>
                <w:sz w:val="24"/>
                <w:szCs w:val="24"/>
              </w:rPr>
              <w:t>ACCEPT ALL</w:t>
            </w:r>
          </w:p>
        </w:tc>
        <w:tc>
          <w:tcPr>
            <w:tcW w:w="897" w:type="pct"/>
            <w:shd w:val="clear" w:color="auto" w:fill="C6D9F1" w:themeFill="text2" w:themeFillTint="33"/>
          </w:tcPr>
          <w:p w14:paraId="68A7A316" w14:textId="77777777" w:rsidR="00D162FC" w:rsidRPr="00ED2FAA" w:rsidRDefault="00D162FC" w:rsidP="009A1EC5">
            <w:pPr>
              <w:spacing w:line="276" w:lineRule="auto"/>
              <w:jc w:val="center"/>
              <w:rPr>
                <w:rFonts w:asciiTheme="majorHAnsi" w:hAnsiTheme="majorHAnsi" w:cstheme="majorHAnsi"/>
                <w:b/>
                <w:sz w:val="24"/>
                <w:szCs w:val="24"/>
              </w:rPr>
            </w:pPr>
            <w:r w:rsidRPr="00ED2FAA">
              <w:rPr>
                <w:rFonts w:asciiTheme="majorHAnsi" w:hAnsiTheme="majorHAnsi" w:cstheme="majorHAnsi"/>
                <w:b/>
                <w:sz w:val="24"/>
                <w:szCs w:val="24"/>
              </w:rPr>
              <w:t>DO NOT ACCEPT ALL</w:t>
            </w:r>
          </w:p>
        </w:tc>
      </w:tr>
      <w:tr w:rsidR="00D162FC" w:rsidRPr="00ED2FAA" w14:paraId="2E92FF77" w14:textId="77777777" w:rsidTr="009A1EC5">
        <w:tc>
          <w:tcPr>
            <w:tcW w:w="3339" w:type="pct"/>
          </w:tcPr>
          <w:p w14:paraId="63D12E47" w14:textId="77777777" w:rsidR="00D162FC" w:rsidRPr="001A0154" w:rsidRDefault="00D162FC" w:rsidP="00D0738B">
            <w:pPr>
              <w:pStyle w:val="Specification"/>
              <w:numPr>
                <w:ilvl w:val="0"/>
                <w:numId w:val="36"/>
              </w:numPr>
              <w:spacing w:line="276" w:lineRule="auto"/>
              <w:rPr>
                <w:rFonts w:asciiTheme="majorHAnsi" w:hAnsiTheme="majorHAnsi" w:cstheme="majorHAnsi"/>
                <w:color w:val="000000" w:themeColor="text1"/>
                <w:sz w:val="22"/>
                <w:szCs w:val="22"/>
              </w:rPr>
            </w:pPr>
            <w:r w:rsidRPr="003E63BE">
              <w:rPr>
                <w:rFonts w:asciiTheme="majorHAnsi" w:hAnsiTheme="majorHAnsi" w:cstheme="majorHAnsi"/>
                <w:sz w:val="22"/>
                <w:szCs w:val="22"/>
              </w:rPr>
              <w:t xml:space="preserve">The bidder declares </w:t>
            </w:r>
            <w:r w:rsidRPr="001A0154">
              <w:rPr>
                <w:rFonts w:asciiTheme="majorHAnsi" w:hAnsiTheme="majorHAnsi" w:cstheme="majorHAnsi"/>
                <w:color w:val="000000" w:themeColor="text1"/>
                <w:sz w:val="22"/>
                <w:szCs w:val="22"/>
              </w:rPr>
              <w:t xml:space="preserve">to ACCEPT ALL the Costing and Pricing conditions as specified in </w:t>
            </w:r>
            <w:r w:rsidRPr="001A0154">
              <w:rPr>
                <w:rFonts w:asciiTheme="majorHAnsi" w:hAnsiTheme="majorHAnsi" w:cstheme="majorHAnsi"/>
                <w:b/>
                <w:bCs/>
                <w:color w:val="000000" w:themeColor="text1"/>
                <w:sz w:val="22"/>
                <w:szCs w:val="22"/>
              </w:rPr>
              <w:t xml:space="preserve">par </w:t>
            </w:r>
            <w:r w:rsidR="00E76DE3" w:rsidRPr="001A0154">
              <w:rPr>
                <w:rFonts w:asciiTheme="majorHAnsi" w:hAnsiTheme="majorHAnsi" w:cstheme="majorHAnsi"/>
                <w:b/>
                <w:bCs/>
                <w:color w:val="000000" w:themeColor="text1"/>
                <w:sz w:val="22"/>
                <w:szCs w:val="22"/>
              </w:rPr>
              <w:t>4</w:t>
            </w:r>
            <w:r w:rsidRPr="001A0154">
              <w:rPr>
                <w:rFonts w:asciiTheme="majorHAnsi" w:hAnsiTheme="majorHAnsi" w:cstheme="majorHAnsi"/>
                <w:b/>
                <w:bCs/>
                <w:color w:val="000000" w:themeColor="text1"/>
                <w:sz w:val="22"/>
                <w:szCs w:val="22"/>
              </w:rPr>
              <w:t xml:space="preserve">.4.2 </w:t>
            </w:r>
            <w:r w:rsidRPr="001A0154">
              <w:rPr>
                <w:rFonts w:asciiTheme="majorHAnsi" w:hAnsiTheme="majorHAnsi" w:cstheme="majorHAnsi"/>
                <w:color w:val="000000" w:themeColor="text1"/>
                <w:sz w:val="22"/>
                <w:szCs w:val="22"/>
              </w:rPr>
              <w:t>above by indicating with an “X” in the “ACCEPT ALL” column, or</w:t>
            </w:r>
          </w:p>
          <w:p w14:paraId="6AE9507B" w14:textId="77777777" w:rsidR="00D162FC" w:rsidRPr="003E63BE" w:rsidRDefault="00D162FC" w:rsidP="00D0738B">
            <w:pPr>
              <w:pStyle w:val="Specification"/>
              <w:numPr>
                <w:ilvl w:val="0"/>
                <w:numId w:val="36"/>
              </w:numPr>
              <w:spacing w:line="276" w:lineRule="auto"/>
              <w:rPr>
                <w:rFonts w:asciiTheme="majorHAnsi" w:hAnsiTheme="majorHAnsi" w:cstheme="majorHAnsi"/>
                <w:sz w:val="22"/>
                <w:szCs w:val="22"/>
              </w:rPr>
            </w:pPr>
            <w:r w:rsidRPr="001A0154">
              <w:rPr>
                <w:rFonts w:asciiTheme="majorHAnsi" w:hAnsiTheme="majorHAnsi" w:cstheme="majorHAnsi"/>
                <w:color w:val="000000" w:themeColor="text1"/>
                <w:sz w:val="22"/>
                <w:szCs w:val="22"/>
              </w:rPr>
              <w:t xml:space="preserve">The bidder declares to NOT ACCEPT ALL the Costing and Pricing Conditions as specified in </w:t>
            </w:r>
            <w:r w:rsidRPr="001A0154">
              <w:rPr>
                <w:rFonts w:asciiTheme="majorHAnsi" w:hAnsiTheme="majorHAnsi" w:cstheme="majorHAnsi"/>
                <w:b/>
                <w:bCs/>
                <w:color w:val="000000" w:themeColor="text1"/>
                <w:sz w:val="22"/>
                <w:szCs w:val="22"/>
              </w:rPr>
              <w:t xml:space="preserve">par </w:t>
            </w:r>
            <w:r w:rsidR="00E76DE3" w:rsidRPr="001A0154">
              <w:rPr>
                <w:rFonts w:asciiTheme="majorHAnsi" w:hAnsiTheme="majorHAnsi" w:cstheme="majorHAnsi"/>
                <w:b/>
                <w:bCs/>
                <w:color w:val="000000" w:themeColor="text1"/>
                <w:sz w:val="22"/>
                <w:szCs w:val="22"/>
              </w:rPr>
              <w:t>4</w:t>
            </w:r>
            <w:r w:rsidRPr="001A0154">
              <w:rPr>
                <w:rFonts w:asciiTheme="majorHAnsi" w:hAnsiTheme="majorHAnsi" w:cstheme="majorHAnsi"/>
                <w:b/>
                <w:bCs/>
                <w:color w:val="000000" w:themeColor="text1"/>
                <w:sz w:val="22"/>
                <w:szCs w:val="22"/>
              </w:rPr>
              <w:t xml:space="preserve">.4.2 </w:t>
            </w:r>
            <w:r w:rsidRPr="001A0154">
              <w:rPr>
                <w:rFonts w:asciiTheme="majorHAnsi" w:hAnsiTheme="majorHAnsi" w:cstheme="majorHAnsi"/>
                <w:color w:val="000000" w:themeColor="text1"/>
                <w:sz w:val="22"/>
                <w:szCs w:val="22"/>
              </w:rPr>
              <w:t xml:space="preserve">above </w:t>
            </w:r>
            <w:r w:rsidRPr="003E63BE">
              <w:rPr>
                <w:rFonts w:asciiTheme="majorHAnsi" w:hAnsiTheme="majorHAnsi" w:cstheme="majorHAnsi"/>
                <w:sz w:val="22"/>
                <w:szCs w:val="22"/>
              </w:rPr>
              <w:t xml:space="preserve">by - </w:t>
            </w:r>
          </w:p>
          <w:p w14:paraId="13C164BD" w14:textId="040FC3FA" w:rsidR="00D162FC" w:rsidRPr="003E63BE" w:rsidRDefault="00D162FC" w:rsidP="00D0738B">
            <w:pPr>
              <w:pStyle w:val="Specification"/>
              <w:numPr>
                <w:ilvl w:val="1"/>
                <w:numId w:val="36"/>
              </w:numPr>
              <w:spacing w:line="276" w:lineRule="auto"/>
              <w:ind w:left="993"/>
              <w:rPr>
                <w:rFonts w:asciiTheme="majorHAnsi" w:hAnsiTheme="majorHAnsi" w:cstheme="majorHAnsi"/>
                <w:sz w:val="22"/>
                <w:szCs w:val="22"/>
              </w:rPr>
            </w:pPr>
            <w:r w:rsidRPr="003E63BE">
              <w:rPr>
                <w:rFonts w:asciiTheme="majorHAnsi" w:hAnsiTheme="majorHAnsi" w:cstheme="majorHAnsi"/>
                <w:sz w:val="22"/>
                <w:szCs w:val="22"/>
              </w:rPr>
              <w:t xml:space="preserve">Indicating with an “X” in the “DO NOT ACCEPT ALL” column, </w:t>
            </w:r>
            <w:r w:rsidR="00357883" w:rsidRPr="003E63BE">
              <w:rPr>
                <w:rFonts w:asciiTheme="majorHAnsi" w:hAnsiTheme="majorHAnsi" w:cstheme="majorHAnsi"/>
                <w:sz w:val="22"/>
                <w:szCs w:val="22"/>
              </w:rPr>
              <w:t>and.</w:t>
            </w:r>
          </w:p>
          <w:p w14:paraId="7D42696B" w14:textId="77777777" w:rsidR="00D162FC" w:rsidRPr="00ED2FAA" w:rsidRDefault="00D162FC" w:rsidP="00D0738B">
            <w:pPr>
              <w:pStyle w:val="Specification"/>
              <w:numPr>
                <w:ilvl w:val="1"/>
                <w:numId w:val="36"/>
              </w:numPr>
              <w:spacing w:line="276" w:lineRule="auto"/>
              <w:ind w:left="993"/>
              <w:rPr>
                <w:rFonts w:asciiTheme="majorHAnsi" w:hAnsiTheme="majorHAnsi" w:cstheme="majorHAnsi"/>
              </w:rPr>
            </w:pPr>
            <w:r w:rsidRPr="003E63BE">
              <w:rPr>
                <w:rFonts w:asciiTheme="majorHAnsi" w:hAnsiTheme="majorHAnsi" w:cstheme="majorHAnsi"/>
                <w:sz w:val="22"/>
                <w:szCs w:val="22"/>
              </w:rPr>
              <w:t>Provide reason and proposal for each of the condition not accepted.</w:t>
            </w:r>
            <w:r w:rsidRPr="00ED2FAA">
              <w:rPr>
                <w:rFonts w:asciiTheme="majorHAnsi" w:hAnsiTheme="majorHAnsi" w:cstheme="majorHAnsi"/>
              </w:rPr>
              <w:t xml:space="preserve"> </w:t>
            </w:r>
          </w:p>
        </w:tc>
        <w:tc>
          <w:tcPr>
            <w:tcW w:w="764" w:type="pct"/>
          </w:tcPr>
          <w:p w14:paraId="77D32800" w14:textId="77777777" w:rsidR="00D162FC" w:rsidRPr="00ED2FAA" w:rsidRDefault="00D162FC" w:rsidP="009A1EC5">
            <w:pPr>
              <w:spacing w:line="276" w:lineRule="auto"/>
              <w:jc w:val="center"/>
              <w:rPr>
                <w:rFonts w:asciiTheme="majorHAnsi" w:hAnsiTheme="majorHAnsi" w:cstheme="majorHAnsi"/>
                <w:sz w:val="24"/>
                <w:szCs w:val="24"/>
              </w:rPr>
            </w:pPr>
          </w:p>
        </w:tc>
        <w:tc>
          <w:tcPr>
            <w:tcW w:w="897" w:type="pct"/>
          </w:tcPr>
          <w:p w14:paraId="7AB28B32" w14:textId="77777777" w:rsidR="00D162FC" w:rsidRPr="00ED2FAA" w:rsidRDefault="00D162FC" w:rsidP="009A1EC5">
            <w:pPr>
              <w:spacing w:line="276" w:lineRule="auto"/>
              <w:jc w:val="center"/>
              <w:rPr>
                <w:rFonts w:asciiTheme="majorHAnsi" w:hAnsiTheme="majorHAnsi" w:cstheme="majorHAnsi"/>
                <w:sz w:val="24"/>
                <w:szCs w:val="24"/>
              </w:rPr>
            </w:pPr>
          </w:p>
        </w:tc>
      </w:tr>
      <w:tr w:rsidR="00D162FC" w:rsidRPr="00ED2FAA" w14:paraId="31E9D8FA" w14:textId="77777777" w:rsidTr="009A1EC5">
        <w:tc>
          <w:tcPr>
            <w:tcW w:w="5000" w:type="pct"/>
            <w:gridSpan w:val="3"/>
          </w:tcPr>
          <w:p w14:paraId="585F4D46" w14:textId="77777777" w:rsidR="00D162FC" w:rsidRPr="00ED2FAA" w:rsidRDefault="00D162FC" w:rsidP="009A1EC5">
            <w:pPr>
              <w:spacing w:line="276" w:lineRule="auto"/>
              <w:rPr>
                <w:rFonts w:asciiTheme="majorHAnsi" w:hAnsiTheme="majorHAnsi" w:cstheme="majorHAnsi"/>
                <w:b/>
                <w:sz w:val="24"/>
                <w:szCs w:val="24"/>
              </w:rPr>
            </w:pPr>
            <w:r w:rsidRPr="00ED2FAA">
              <w:rPr>
                <w:rFonts w:asciiTheme="majorHAnsi" w:hAnsiTheme="majorHAnsi" w:cstheme="majorHAnsi"/>
                <w:b/>
                <w:sz w:val="24"/>
                <w:szCs w:val="24"/>
              </w:rPr>
              <w:t>Comments by bidder:</w:t>
            </w:r>
          </w:p>
          <w:p w14:paraId="5B24567D" w14:textId="77777777" w:rsidR="00D162FC" w:rsidRPr="00ED2FAA" w:rsidRDefault="00D162FC" w:rsidP="009A1EC5">
            <w:pPr>
              <w:spacing w:line="276" w:lineRule="auto"/>
              <w:rPr>
                <w:rFonts w:asciiTheme="majorHAnsi" w:hAnsiTheme="majorHAnsi" w:cstheme="majorHAnsi"/>
                <w:sz w:val="24"/>
                <w:szCs w:val="24"/>
              </w:rPr>
            </w:pPr>
            <w:r w:rsidRPr="00ED2FAA">
              <w:rPr>
                <w:rFonts w:asciiTheme="majorHAnsi" w:hAnsiTheme="majorHAnsi" w:cstheme="majorHAnsi"/>
                <w:sz w:val="24"/>
                <w:szCs w:val="24"/>
              </w:rPr>
              <w:t>Provide the condition reference, the reasons for not accepting the condition.</w:t>
            </w:r>
          </w:p>
          <w:p w14:paraId="1C16CE02" w14:textId="77777777" w:rsidR="00D162FC" w:rsidRPr="00ED2FAA" w:rsidRDefault="00D162FC" w:rsidP="009A1EC5">
            <w:pPr>
              <w:spacing w:line="276" w:lineRule="auto"/>
              <w:rPr>
                <w:rFonts w:asciiTheme="majorHAnsi" w:hAnsiTheme="majorHAnsi" w:cstheme="majorHAnsi"/>
                <w:b/>
                <w:sz w:val="24"/>
                <w:szCs w:val="24"/>
              </w:rPr>
            </w:pPr>
          </w:p>
        </w:tc>
      </w:tr>
    </w:tbl>
    <w:p w14:paraId="7335B5C6" w14:textId="77777777" w:rsidR="00D162FC" w:rsidRPr="00ED2FAA" w:rsidRDefault="00D162FC" w:rsidP="00D162FC">
      <w:pPr>
        <w:rPr>
          <w:rFonts w:asciiTheme="majorHAnsi" w:hAnsiTheme="majorHAnsi" w:cstheme="majorHAnsi"/>
          <w:sz w:val="24"/>
          <w:szCs w:val="24"/>
        </w:rPr>
      </w:pPr>
    </w:p>
    <w:p w14:paraId="362A1FD0" w14:textId="77777777" w:rsidR="00D162FC" w:rsidRPr="003E63BE" w:rsidRDefault="00D162FC" w:rsidP="00D0738B">
      <w:pPr>
        <w:pStyle w:val="Heading2"/>
        <w:numPr>
          <w:ilvl w:val="1"/>
          <w:numId w:val="33"/>
        </w:numPr>
        <w:spacing w:line="276" w:lineRule="auto"/>
        <w:rPr>
          <w:rFonts w:cstheme="majorHAnsi"/>
          <w:sz w:val="24"/>
          <w:szCs w:val="24"/>
        </w:rPr>
      </w:pPr>
      <w:bookmarkStart w:id="49" w:name="_Toc140089731"/>
      <w:bookmarkStart w:id="50" w:name="_Toc228439897"/>
      <w:r w:rsidRPr="003E63BE">
        <w:rPr>
          <w:rFonts w:cstheme="majorHAnsi"/>
          <w:sz w:val="24"/>
          <w:szCs w:val="24"/>
        </w:rPr>
        <w:t>Preference Requirements</w:t>
      </w:r>
      <w:bookmarkEnd w:id="49"/>
      <w:bookmarkEnd w:id="50"/>
    </w:p>
    <w:p w14:paraId="09134855" w14:textId="77777777" w:rsidR="00D162FC" w:rsidRPr="003E63BE" w:rsidRDefault="00D162FC" w:rsidP="00D0738B">
      <w:pPr>
        <w:pStyle w:val="ListParagraph"/>
        <w:keepNext/>
        <w:numPr>
          <w:ilvl w:val="2"/>
          <w:numId w:val="33"/>
        </w:numPr>
        <w:spacing w:before="240"/>
        <w:outlineLvl w:val="1"/>
        <w:rPr>
          <w:rFonts w:asciiTheme="majorHAnsi" w:eastAsiaTheme="majorEastAsia" w:hAnsiTheme="majorHAnsi" w:cstheme="majorHAnsi"/>
          <w:b/>
          <w:bCs/>
          <w:color w:val="002060"/>
          <w:sz w:val="24"/>
          <w:szCs w:val="24"/>
          <w14:scene3d>
            <w14:camera w14:prst="orthographicFront"/>
            <w14:lightRig w14:rig="threePt" w14:dir="t">
              <w14:rot w14:lat="0" w14:lon="0" w14:rev="0"/>
            </w14:lightRig>
          </w14:scene3d>
        </w:rPr>
      </w:pPr>
      <w:r w:rsidRPr="003E63BE">
        <w:rPr>
          <w:rFonts w:asciiTheme="majorHAnsi" w:eastAsiaTheme="majorEastAsia" w:hAnsiTheme="majorHAnsi" w:cstheme="majorHAnsi"/>
          <w:b/>
          <w:bCs/>
          <w:color w:val="000066"/>
          <w:sz w:val="24"/>
          <w:szCs w:val="24"/>
          <w14:scene3d>
            <w14:camera w14:prst="orthographicFront"/>
            <w14:lightRig w14:rig="threePt" w14:dir="t">
              <w14:rot w14:lat="0" w14:lon="0" w14:rev="0"/>
            </w14:lightRig>
          </w14:scene3d>
        </w:rPr>
        <w:t>Instruction</w:t>
      </w:r>
      <w:r w:rsidRPr="003E63BE">
        <w:rPr>
          <w:rFonts w:asciiTheme="majorHAnsi" w:eastAsiaTheme="majorEastAsia" w:hAnsiTheme="majorHAnsi" w:cstheme="majorHAnsi"/>
          <w:b/>
          <w:bCs/>
          <w:color w:val="002060"/>
          <w:sz w:val="24"/>
          <w:szCs w:val="24"/>
          <w14:scene3d>
            <w14:camera w14:prst="orthographicFront"/>
            <w14:lightRig w14:rig="threePt" w14:dir="t">
              <w14:rot w14:lat="0" w14:lon="0" w14:rev="0"/>
            </w14:lightRig>
          </w14:scene3d>
        </w:rPr>
        <w:t xml:space="preserve"> and Point Allocation</w:t>
      </w:r>
    </w:p>
    <w:p w14:paraId="43CA8938" w14:textId="77777777" w:rsidR="00D162FC" w:rsidRPr="003E63BE" w:rsidRDefault="00D162FC" w:rsidP="00D0738B">
      <w:pPr>
        <w:numPr>
          <w:ilvl w:val="0"/>
          <w:numId w:val="32"/>
        </w:numPr>
        <w:tabs>
          <w:tab w:val="clear" w:pos="1134"/>
        </w:tabs>
        <w:ind w:hanging="425"/>
        <w:rPr>
          <w:rFonts w:asciiTheme="majorHAnsi" w:hAnsiTheme="majorHAnsi" w:cstheme="majorHAnsi"/>
          <w:b/>
          <w:bCs/>
        </w:rPr>
      </w:pPr>
      <w:r w:rsidRPr="003E63BE">
        <w:rPr>
          <w:rFonts w:asciiTheme="majorHAnsi" w:hAnsiTheme="majorHAnsi" w:cstheme="majorHAnsi"/>
          <w:b/>
          <w:bCs/>
        </w:rPr>
        <w:t xml:space="preserve">The bidder must complete in full all the PREFERENCE requirements. </w:t>
      </w:r>
    </w:p>
    <w:p w14:paraId="4BFF06DB" w14:textId="77777777" w:rsidR="00D162FC" w:rsidRPr="003E63BE" w:rsidRDefault="00D162FC" w:rsidP="00D0738B">
      <w:pPr>
        <w:numPr>
          <w:ilvl w:val="0"/>
          <w:numId w:val="32"/>
        </w:numPr>
        <w:tabs>
          <w:tab w:val="clear" w:pos="1134"/>
        </w:tabs>
        <w:ind w:hanging="425"/>
        <w:rPr>
          <w:rFonts w:asciiTheme="majorHAnsi" w:hAnsiTheme="majorHAnsi" w:cstheme="majorHAnsi"/>
        </w:rPr>
      </w:pPr>
      <w:r w:rsidRPr="003E63BE">
        <w:rPr>
          <w:rFonts w:asciiTheme="majorHAnsi" w:hAnsiTheme="majorHAnsi" w:cstheme="majorHAnsi"/>
          <w:b/>
          <w:bCs/>
        </w:rPr>
        <w:t xml:space="preserve">Allocation of points per requirements: </w:t>
      </w:r>
      <w:r w:rsidRPr="003E63BE">
        <w:rPr>
          <w:rFonts w:asciiTheme="majorHAnsi" w:hAnsiTheme="majorHAnsi" w:cstheme="majorHAnsi"/>
        </w:rPr>
        <w:t xml:space="preserve">The point’s allocation of bidders’ responses to the requirements will be determined by the completeness, relevance and accuracy of substantiating evidence. </w:t>
      </w:r>
    </w:p>
    <w:p w14:paraId="11B6CD6A" w14:textId="11265B03" w:rsidR="00D162FC" w:rsidRPr="003E63BE" w:rsidRDefault="00D162FC" w:rsidP="00D0738B">
      <w:pPr>
        <w:numPr>
          <w:ilvl w:val="0"/>
          <w:numId w:val="32"/>
        </w:numPr>
        <w:tabs>
          <w:tab w:val="clear" w:pos="1134"/>
        </w:tabs>
        <w:ind w:hanging="425"/>
        <w:rPr>
          <w:rFonts w:asciiTheme="majorHAnsi" w:hAnsiTheme="majorHAnsi" w:cstheme="majorHAnsi"/>
        </w:rPr>
      </w:pPr>
      <w:r w:rsidRPr="003E63BE">
        <w:rPr>
          <w:rFonts w:asciiTheme="majorHAnsi" w:hAnsiTheme="majorHAnsi" w:cstheme="majorHAnsi"/>
        </w:rPr>
        <w:t xml:space="preserve">Points will be allocated for each </w:t>
      </w:r>
      <w:r w:rsidRPr="003E63BE">
        <w:rPr>
          <w:rFonts w:asciiTheme="majorHAnsi" w:hAnsiTheme="majorHAnsi" w:cstheme="majorHAnsi"/>
          <w:b/>
          <w:bCs/>
        </w:rPr>
        <w:t>PREFERENCE requirement</w:t>
      </w:r>
      <w:r w:rsidRPr="003E63BE">
        <w:rPr>
          <w:rFonts w:asciiTheme="majorHAnsi" w:hAnsiTheme="majorHAnsi" w:cstheme="majorHAnsi"/>
        </w:rPr>
        <w:t xml:space="preserve"> as per the criteria set in each section in the </w:t>
      </w:r>
      <w:r w:rsidRPr="003E63BE">
        <w:rPr>
          <w:rFonts w:asciiTheme="majorHAnsi" w:hAnsiTheme="majorHAnsi" w:cstheme="majorHAnsi"/>
          <w:b/>
          <w:bCs/>
        </w:rPr>
        <w:t xml:space="preserve">table </w:t>
      </w:r>
      <w:r w:rsidR="00E15F16">
        <w:rPr>
          <w:rFonts w:asciiTheme="majorHAnsi" w:hAnsiTheme="majorHAnsi" w:cstheme="majorHAnsi"/>
          <w:b/>
          <w:bCs/>
        </w:rPr>
        <w:t>4</w:t>
      </w:r>
      <w:r w:rsidRPr="003E63BE">
        <w:rPr>
          <w:rFonts w:asciiTheme="majorHAnsi" w:hAnsiTheme="majorHAnsi" w:cstheme="majorHAnsi"/>
        </w:rPr>
        <w:t xml:space="preserve"> below.</w:t>
      </w:r>
    </w:p>
    <w:p w14:paraId="2CF3046C" w14:textId="77777777" w:rsidR="00D162FC" w:rsidRPr="003E63BE" w:rsidRDefault="00D162FC" w:rsidP="00D0738B">
      <w:pPr>
        <w:numPr>
          <w:ilvl w:val="0"/>
          <w:numId w:val="32"/>
        </w:numPr>
        <w:tabs>
          <w:tab w:val="clear" w:pos="1134"/>
        </w:tabs>
        <w:ind w:hanging="425"/>
        <w:rPr>
          <w:rFonts w:asciiTheme="majorHAnsi" w:hAnsiTheme="majorHAnsi" w:cstheme="majorHAnsi"/>
        </w:rPr>
      </w:pPr>
      <w:r w:rsidRPr="003E63BE">
        <w:rPr>
          <w:rFonts w:asciiTheme="majorHAnsi" w:hAnsiTheme="majorHAnsi" w:cstheme="majorHAnsi"/>
          <w:b/>
          <w:bCs/>
        </w:rPr>
        <w:t>The bidder must provide a unique reference number</w:t>
      </w:r>
      <w:r w:rsidRPr="003E63BE">
        <w:rPr>
          <w:rFonts w:asciiTheme="majorHAnsi" w:hAnsiTheme="majorHAnsi" w:cstheme="majorHAns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3E63BE">
        <w:rPr>
          <w:rFonts w:asciiTheme="majorHAnsi" w:hAnsiTheme="majorHAnsi" w:cstheme="majorHAnsi"/>
          <w:b/>
          <w:bCs/>
        </w:rPr>
        <w:t>ANNEX A</w:t>
      </w:r>
      <w:r w:rsidRPr="003E63BE">
        <w:rPr>
          <w:rFonts w:asciiTheme="majorHAnsi" w:hAnsiTheme="majorHAnsi" w:cstheme="majorHAnsi"/>
        </w:rPr>
        <w:t>.</w:t>
      </w:r>
    </w:p>
    <w:p w14:paraId="01FD5D75" w14:textId="77777777" w:rsidR="00D162FC" w:rsidRPr="00E3671B" w:rsidRDefault="00D162FC" w:rsidP="00D0738B">
      <w:pPr>
        <w:numPr>
          <w:ilvl w:val="0"/>
          <w:numId w:val="32"/>
        </w:numPr>
        <w:tabs>
          <w:tab w:val="clear" w:pos="1134"/>
        </w:tabs>
        <w:ind w:hanging="425"/>
        <w:rPr>
          <w:rFonts w:asciiTheme="majorHAnsi" w:hAnsiTheme="majorHAnsi" w:cstheme="majorHAnsi"/>
          <w:b/>
          <w:bCs/>
        </w:rPr>
      </w:pPr>
      <w:r w:rsidRPr="00E3671B">
        <w:rPr>
          <w:rFonts w:asciiTheme="majorHAnsi" w:hAnsiTheme="majorHAnsi" w:cstheme="majorHAnsi"/>
          <w:b/>
          <w:bCs/>
        </w:rPr>
        <w:t>Preference Goal Requirements:</w:t>
      </w:r>
    </w:p>
    <w:p w14:paraId="6FF70A26" w14:textId="77777777" w:rsidR="00D162FC" w:rsidRPr="003E63BE" w:rsidRDefault="00D162FC" w:rsidP="00D0738B">
      <w:pPr>
        <w:pStyle w:val="ListParagraph"/>
        <w:numPr>
          <w:ilvl w:val="1"/>
          <w:numId w:val="32"/>
        </w:numPr>
        <w:spacing w:after="120"/>
        <w:outlineLvl w:val="9"/>
        <w:rPr>
          <w:rFonts w:asciiTheme="majorHAnsi" w:hAnsiTheme="majorHAnsi" w:cstheme="majorHAnsi"/>
        </w:rPr>
      </w:pPr>
      <w:bookmarkStart w:id="51" w:name="_Hlk135859168"/>
      <w:r w:rsidRPr="003E63BE">
        <w:rPr>
          <w:rFonts w:asciiTheme="majorHAnsi" w:hAnsiTheme="majorHAnsi" w:cstheme="majorHAnsi"/>
        </w:rPr>
        <w:t xml:space="preserve">The applicable Preference Point system for this tender and points claimed is </w:t>
      </w:r>
      <w:r w:rsidRPr="003E63BE">
        <w:rPr>
          <w:rFonts w:asciiTheme="majorHAnsi" w:hAnsiTheme="majorHAnsi" w:cstheme="majorHAnsi"/>
          <w:b/>
          <w:bCs/>
        </w:rPr>
        <w:t>80/20.</w:t>
      </w:r>
    </w:p>
    <w:p w14:paraId="734D39EE" w14:textId="15DC7B81" w:rsidR="00D162FC" w:rsidRPr="003E63BE" w:rsidRDefault="00D162FC" w:rsidP="00D0738B">
      <w:pPr>
        <w:pStyle w:val="ListParagraph"/>
        <w:numPr>
          <w:ilvl w:val="1"/>
          <w:numId w:val="32"/>
        </w:numPr>
        <w:spacing w:after="120"/>
        <w:outlineLvl w:val="9"/>
        <w:rPr>
          <w:rFonts w:asciiTheme="majorHAnsi" w:hAnsiTheme="majorHAnsi" w:cstheme="majorHAnsi"/>
        </w:rPr>
      </w:pPr>
      <w:r w:rsidRPr="003E63BE">
        <w:rPr>
          <w:rFonts w:asciiTheme="majorHAnsi" w:hAnsiTheme="majorHAnsi" w:cstheme="majorHAnsi"/>
        </w:rPr>
        <w:t xml:space="preserve">The specific Preferential Goal Requirements for this tender is indicated in </w:t>
      </w:r>
      <w:r w:rsidRPr="003E63BE">
        <w:rPr>
          <w:rFonts w:asciiTheme="majorHAnsi" w:hAnsiTheme="majorHAnsi" w:cstheme="majorHAnsi"/>
          <w:b/>
          <w:bCs/>
        </w:rPr>
        <w:t xml:space="preserve">table </w:t>
      </w:r>
      <w:r w:rsidR="00C95C3D">
        <w:rPr>
          <w:rFonts w:asciiTheme="majorHAnsi" w:hAnsiTheme="majorHAnsi" w:cstheme="majorHAnsi"/>
          <w:b/>
          <w:bCs/>
        </w:rPr>
        <w:t>4</w:t>
      </w:r>
      <w:r w:rsidRPr="003E63BE">
        <w:rPr>
          <w:rFonts w:asciiTheme="majorHAnsi" w:hAnsiTheme="majorHAnsi" w:cstheme="majorHAnsi"/>
        </w:rPr>
        <w:t xml:space="preserve"> below.</w:t>
      </w:r>
    </w:p>
    <w:p w14:paraId="74B46667" w14:textId="77777777" w:rsidR="00D162FC" w:rsidRPr="003E63BE" w:rsidRDefault="00D162FC" w:rsidP="00D0738B">
      <w:pPr>
        <w:pStyle w:val="ListParagraph"/>
        <w:numPr>
          <w:ilvl w:val="1"/>
          <w:numId w:val="32"/>
        </w:numPr>
        <w:spacing w:after="120"/>
        <w:outlineLvl w:val="9"/>
        <w:rPr>
          <w:rFonts w:asciiTheme="majorHAnsi" w:hAnsiTheme="majorHAnsi" w:cstheme="majorHAnsi"/>
        </w:rPr>
      </w:pPr>
      <w:r w:rsidRPr="003E63BE">
        <w:rPr>
          <w:rFonts w:asciiTheme="majorHAnsi" w:hAnsiTheme="majorHAnsi" w:cstheme="majorHAnsi"/>
        </w:rPr>
        <w:t xml:space="preserve">The Bidder </w:t>
      </w:r>
      <w:r w:rsidRPr="003E63BE">
        <w:rPr>
          <w:rFonts w:asciiTheme="majorHAnsi" w:hAnsiTheme="majorHAnsi" w:cstheme="majorHAnsi"/>
          <w:b/>
          <w:bCs/>
          <w:u w:val="single"/>
        </w:rPr>
        <w:t xml:space="preserve">must </w:t>
      </w:r>
      <w:r w:rsidRPr="003E63BE">
        <w:rPr>
          <w:rFonts w:asciiTheme="majorHAnsi" w:hAnsiTheme="majorHAnsi" w:cstheme="majorHAnsi"/>
        </w:rPr>
        <w:t xml:space="preserve">complete 80/20 </w:t>
      </w:r>
      <w:r w:rsidRPr="003E63BE">
        <w:rPr>
          <w:rFonts w:asciiTheme="majorHAnsi" w:hAnsiTheme="majorHAnsi" w:cstheme="majorHAnsi"/>
          <w:b/>
          <w:bCs/>
        </w:rPr>
        <w:t>preference point system</w:t>
      </w:r>
      <w:r w:rsidRPr="003E63BE">
        <w:rPr>
          <w:rFonts w:asciiTheme="majorHAnsi" w:hAnsiTheme="majorHAnsi" w:cstheme="majorHAnsi"/>
        </w:rPr>
        <w:t xml:space="preserve"> and submit proof or documentation required in terms of this tender.</w:t>
      </w:r>
    </w:p>
    <w:p w14:paraId="47C982DD" w14:textId="77777777" w:rsidR="00D162FC" w:rsidRPr="003E63BE" w:rsidRDefault="00D162FC" w:rsidP="00D0738B">
      <w:pPr>
        <w:pStyle w:val="ListParagraph"/>
        <w:numPr>
          <w:ilvl w:val="1"/>
          <w:numId w:val="32"/>
        </w:numPr>
        <w:spacing w:after="120"/>
        <w:outlineLvl w:val="9"/>
        <w:rPr>
          <w:rFonts w:asciiTheme="majorHAnsi" w:hAnsiTheme="majorHAnsi" w:cstheme="majorHAnsi"/>
        </w:rPr>
      </w:pPr>
      <w:r w:rsidRPr="003E63BE">
        <w:rPr>
          <w:rFonts w:asciiTheme="majorHAnsi" w:hAnsiTheme="majorHAnsi" w:cstheme="majorHAnsi"/>
        </w:rPr>
        <w:t xml:space="preserve">The Bidder </w:t>
      </w:r>
      <w:r w:rsidRPr="003E63BE">
        <w:rPr>
          <w:rFonts w:asciiTheme="majorHAnsi" w:hAnsiTheme="majorHAnsi" w:cstheme="majorHAnsi"/>
          <w:b/>
          <w:bCs/>
        </w:rPr>
        <w:t>must indicate their commitment</w:t>
      </w:r>
      <w:r w:rsidRPr="003E63BE">
        <w:rPr>
          <w:rFonts w:asciiTheme="majorHAnsi" w:hAnsiTheme="majorHAnsi" w:cstheme="majorHAnsi"/>
        </w:rPr>
        <w:t xml:space="preserve"> to claim points for each of the preference points by signing at par 4.5 in the Invitation to Bid document.</w:t>
      </w:r>
    </w:p>
    <w:p w14:paraId="18AE4575" w14:textId="77777777" w:rsidR="00D162FC" w:rsidRPr="003E63BE" w:rsidRDefault="00D162FC" w:rsidP="00D0738B">
      <w:pPr>
        <w:pStyle w:val="ListParagraph"/>
        <w:numPr>
          <w:ilvl w:val="1"/>
          <w:numId w:val="32"/>
        </w:numPr>
        <w:spacing w:after="120"/>
        <w:outlineLvl w:val="9"/>
        <w:rPr>
          <w:rFonts w:asciiTheme="majorHAnsi" w:hAnsiTheme="majorHAnsi" w:cstheme="majorHAnsi"/>
        </w:rPr>
      </w:pPr>
      <w:r w:rsidRPr="003E63BE">
        <w:rPr>
          <w:rFonts w:asciiTheme="majorHAnsi" w:hAnsiTheme="majorHAnsi" w:cstheme="majorHAnsi"/>
        </w:rPr>
        <w:t xml:space="preserve">Failure on the part of a bidder to submit proof or documentation required or to comply to paragraph (d) above in terms of this tender to claim preference points for the </w:t>
      </w:r>
      <w:r w:rsidRPr="003E63BE">
        <w:rPr>
          <w:rFonts w:asciiTheme="majorHAnsi" w:hAnsiTheme="majorHAnsi" w:cstheme="majorHAnsi"/>
          <w:b/>
          <w:bCs/>
        </w:rPr>
        <w:t>Preference Goal Requirements</w:t>
      </w:r>
      <w:r w:rsidRPr="003E63BE">
        <w:rPr>
          <w:rFonts w:asciiTheme="majorHAnsi" w:hAnsiTheme="majorHAnsi" w:cstheme="majorHAnsi"/>
        </w:rPr>
        <w:t xml:space="preserve"> for this tender, will be interpreted to mean that preference points are not claimed.</w:t>
      </w:r>
    </w:p>
    <w:p w14:paraId="70AB65EE" w14:textId="69CF81D2" w:rsidR="00D162FC" w:rsidRPr="003E63BE" w:rsidRDefault="00D162FC" w:rsidP="00D0738B">
      <w:pPr>
        <w:pStyle w:val="ListParagraph"/>
        <w:numPr>
          <w:ilvl w:val="1"/>
          <w:numId w:val="32"/>
        </w:numPr>
        <w:spacing w:after="120"/>
        <w:outlineLvl w:val="9"/>
        <w:rPr>
          <w:rFonts w:asciiTheme="majorHAnsi" w:hAnsiTheme="majorHAnsi" w:cstheme="majorHAnsi"/>
        </w:rPr>
      </w:pPr>
      <w:r w:rsidRPr="003E63BE">
        <w:rPr>
          <w:rFonts w:asciiTheme="majorHAnsi" w:hAnsiTheme="majorHAnsi" w:cstheme="majorHAnsi"/>
        </w:rPr>
        <w:t xml:space="preserve">The Bidder’s </w:t>
      </w:r>
      <w:r w:rsidRPr="003E63BE">
        <w:rPr>
          <w:rFonts w:asciiTheme="majorHAnsi" w:hAnsiTheme="majorHAnsi" w:cstheme="majorHAnsi"/>
          <w:b/>
          <w:bCs/>
        </w:rPr>
        <w:t>commitment</w:t>
      </w:r>
      <w:r w:rsidRPr="003E63BE">
        <w:rPr>
          <w:rFonts w:asciiTheme="majorHAnsi" w:hAnsiTheme="majorHAnsi" w:cstheme="majorHAnsi"/>
        </w:rPr>
        <w:t xml:space="preserve"> for the </w:t>
      </w:r>
      <w:r w:rsidRPr="003E63BE">
        <w:rPr>
          <w:rFonts w:asciiTheme="majorHAnsi" w:hAnsiTheme="majorHAnsi" w:cstheme="majorHAnsi"/>
          <w:b/>
          <w:bCs/>
        </w:rPr>
        <w:t xml:space="preserve">Preference Goal Requirements </w:t>
      </w:r>
      <w:r w:rsidRPr="003E63BE">
        <w:rPr>
          <w:rFonts w:asciiTheme="majorHAnsi" w:hAnsiTheme="majorHAnsi" w:cstheme="majorHAnsi"/>
        </w:rPr>
        <w:t xml:space="preserve">in this tender will be </w:t>
      </w:r>
      <w:r w:rsidRPr="003E63BE">
        <w:rPr>
          <w:rFonts w:asciiTheme="majorHAnsi" w:hAnsiTheme="majorHAnsi" w:cstheme="majorHAnsi"/>
          <w:b/>
          <w:bCs/>
        </w:rPr>
        <w:t xml:space="preserve">legally </w:t>
      </w:r>
      <w:r w:rsidR="00C95C3D" w:rsidRPr="003E63BE">
        <w:rPr>
          <w:rFonts w:asciiTheme="majorHAnsi" w:hAnsiTheme="majorHAnsi" w:cstheme="majorHAnsi"/>
          <w:b/>
          <w:bCs/>
        </w:rPr>
        <w:t>binding,</w:t>
      </w:r>
      <w:r w:rsidRPr="003E63BE">
        <w:rPr>
          <w:rFonts w:asciiTheme="majorHAnsi" w:hAnsiTheme="majorHAnsi" w:cstheme="majorHAnsi"/>
        </w:rPr>
        <w:t xml:space="preserve"> and the Bidder needs to </w:t>
      </w:r>
      <w:r w:rsidRPr="003E63BE">
        <w:rPr>
          <w:rFonts w:asciiTheme="majorHAnsi" w:hAnsiTheme="majorHAnsi" w:cstheme="majorHAnsi"/>
          <w:b/>
          <w:bCs/>
        </w:rPr>
        <w:t>perform against their commitment</w:t>
      </w:r>
      <w:r w:rsidRPr="003E63BE">
        <w:rPr>
          <w:rFonts w:asciiTheme="majorHAnsi" w:hAnsiTheme="majorHAnsi" w:cstheme="majorHAnsi"/>
        </w:rPr>
        <w:t xml:space="preserve"> for the duration of the contract which will form part of the Contractual Agreement.</w:t>
      </w:r>
    </w:p>
    <w:p w14:paraId="7A723FC9" w14:textId="092172AB" w:rsidR="00D162FC" w:rsidRPr="003E63BE" w:rsidRDefault="00D162FC" w:rsidP="00D0738B">
      <w:pPr>
        <w:pStyle w:val="ListParagraph"/>
        <w:numPr>
          <w:ilvl w:val="1"/>
          <w:numId w:val="32"/>
        </w:numPr>
        <w:spacing w:after="120"/>
        <w:outlineLvl w:val="9"/>
        <w:rPr>
          <w:rFonts w:asciiTheme="majorHAnsi" w:hAnsiTheme="majorHAnsi" w:cstheme="majorHAnsi"/>
        </w:rPr>
      </w:pPr>
      <w:r w:rsidRPr="003E63BE">
        <w:rPr>
          <w:rFonts w:asciiTheme="majorHAnsi" w:hAnsiTheme="majorHAnsi" w:cstheme="majorHAnsi"/>
        </w:rPr>
        <w:t xml:space="preserve">The Bidder </w:t>
      </w:r>
      <w:r w:rsidRPr="003E63BE">
        <w:rPr>
          <w:rFonts w:asciiTheme="majorHAnsi" w:hAnsiTheme="majorHAnsi" w:cstheme="majorHAnsi"/>
          <w:b/>
          <w:bCs/>
        </w:rPr>
        <w:t xml:space="preserve">must </w:t>
      </w:r>
      <w:r w:rsidR="006D7966" w:rsidRPr="003E63BE">
        <w:rPr>
          <w:rFonts w:asciiTheme="majorHAnsi" w:hAnsiTheme="majorHAnsi" w:cstheme="majorHAnsi"/>
          <w:b/>
          <w:bCs/>
        </w:rPr>
        <w:t>sustain or</w:t>
      </w:r>
      <w:r w:rsidRPr="003E63BE">
        <w:rPr>
          <w:rFonts w:asciiTheme="majorHAnsi" w:hAnsiTheme="majorHAnsi" w:cstheme="majorHAnsi"/>
          <w:b/>
          <w:bCs/>
        </w:rPr>
        <w:t xml:space="preserve"> improve</w:t>
      </w:r>
      <w:r w:rsidRPr="003E63BE">
        <w:rPr>
          <w:rFonts w:asciiTheme="majorHAnsi" w:hAnsiTheme="majorHAnsi" w:cstheme="majorHAnsi"/>
        </w:rPr>
        <w:t xml:space="preserve"> the company’s </w:t>
      </w:r>
      <w:r w:rsidRPr="003E63BE">
        <w:rPr>
          <w:rFonts w:asciiTheme="majorHAnsi" w:hAnsiTheme="majorHAnsi" w:cstheme="majorHAnsi"/>
          <w:b/>
          <w:bCs/>
        </w:rPr>
        <w:t>BBBEE Level</w:t>
      </w:r>
      <w:r w:rsidRPr="003E63BE">
        <w:rPr>
          <w:rFonts w:asciiTheme="majorHAnsi" w:hAnsiTheme="majorHAnsi" w:cstheme="majorHAnsi"/>
        </w:rPr>
        <w:t xml:space="preserve"> for the duration of the contact which will form part of the Contractual Agreement.</w:t>
      </w:r>
    </w:p>
    <w:p w14:paraId="0C060A9E" w14:textId="77777777" w:rsidR="00D162FC" w:rsidRPr="003E63BE" w:rsidRDefault="00D162FC" w:rsidP="00D0738B">
      <w:pPr>
        <w:pStyle w:val="ListParagraph"/>
        <w:numPr>
          <w:ilvl w:val="1"/>
          <w:numId w:val="32"/>
        </w:numPr>
        <w:spacing w:after="120"/>
        <w:outlineLvl w:val="9"/>
        <w:rPr>
          <w:rFonts w:asciiTheme="majorHAnsi" w:hAnsiTheme="majorHAnsi" w:cstheme="majorHAnsi"/>
        </w:rPr>
      </w:pPr>
      <w:r w:rsidRPr="003E63BE">
        <w:rPr>
          <w:rFonts w:asciiTheme="majorHAnsi" w:hAnsiTheme="majorHAnsi" w:cstheme="majorHAnsi"/>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5ED207F8" w14:textId="77777777" w:rsidR="00D162FC" w:rsidRPr="003E63BE" w:rsidRDefault="00D162FC" w:rsidP="00D0738B">
      <w:pPr>
        <w:pStyle w:val="ListParagraph"/>
        <w:numPr>
          <w:ilvl w:val="1"/>
          <w:numId w:val="32"/>
        </w:numPr>
        <w:spacing w:after="120"/>
        <w:outlineLvl w:val="9"/>
        <w:rPr>
          <w:rFonts w:asciiTheme="majorHAnsi" w:hAnsiTheme="majorHAnsi" w:cstheme="majorHAnsi"/>
        </w:rPr>
      </w:pPr>
      <w:r w:rsidRPr="003E63BE">
        <w:rPr>
          <w:rFonts w:asciiTheme="majorHAnsi" w:hAnsiTheme="majorHAnsi" w:cstheme="majorHAnsi"/>
        </w:rPr>
        <w:t xml:space="preserve">Bidders need to keep auditable substantive records / evidence and upon request by </w:t>
      </w:r>
      <w:r w:rsidRPr="003E63BE">
        <w:rPr>
          <w:rFonts w:asciiTheme="majorHAnsi" w:hAnsiTheme="majorHAnsi" w:cstheme="majorHAnsi"/>
          <w:b/>
          <w:bCs/>
        </w:rPr>
        <w:t xml:space="preserve">SITA </w:t>
      </w:r>
      <w:r w:rsidRPr="003E63BE">
        <w:rPr>
          <w:rFonts w:asciiTheme="majorHAnsi" w:hAnsiTheme="majorHAnsi" w:cstheme="majorHAnsi"/>
        </w:rPr>
        <w:t>must be made available for audit and, or due diligence purposes.</w:t>
      </w:r>
    </w:p>
    <w:p w14:paraId="3A889441" w14:textId="77777777" w:rsidR="00D162FC" w:rsidRPr="003E63BE" w:rsidRDefault="00D162FC" w:rsidP="00D0738B">
      <w:pPr>
        <w:pStyle w:val="ListParagraph"/>
        <w:numPr>
          <w:ilvl w:val="1"/>
          <w:numId w:val="32"/>
        </w:numPr>
        <w:spacing w:after="120"/>
        <w:outlineLvl w:val="9"/>
        <w:rPr>
          <w:rFonts w:asciiTheme="majorHAnsi" w:hAnsiTheme="majorHAnsi" w:cstheme="majorHAnsi"/>
        </w:rPr>
      </w:pPr>
      <w:r w:rsidRPr="003E63BE">
        <w:rPr>
          <w:rFonts w:asciiTheme="majorHAnsi" w:hAnsiTheme="majorHAnsi" w:cstheme="majorHAnsi"/>
          <w:b/>
          <w:bCs/>
        </w:rPr>
        <w:t>SITA reserves the right</w:t>
      </w:r>
      <w:r w:rsidRPr="003E63BE">
        <w:rPr>
          <w:rFonts w:asciiTheme="majorHAnsi" w:hAnsiTheme="majorHAnsi" w:cstheme="majorHAnsi"/>
        </w:rPr>
        <w:t xml:space="preserve"> </w:t>
      </w:r>
      <w:r w:rsidRPr="003E63BE">
        <w:rPr>
          <w:rFonts w:asciiTheme="majorHAnsi" w:hAnsiTheme="majorHAnsi" w:cstheme="majorHAnsi"/>
          <w:b/>
          <w:bCs/>
        </w:rPr>
        <w:t>to</w:t>
      </w:r>
      <w:r w:rsidRPr="003E63BE">
        <w:rPr>
          <w:rFonts w:asciiTheme="majorHAnsi" w:hAnsiTheme="majorHAnsi" w:cstheme="majorHAnsi"/>
        </w:rPr>
        <w:t xml:space="preserve"> require from a Bidder, either before a bid is adjudicated or at any time subsequently, to substantiate any claim with regards to preferences, in any manner required by SITA.</w:t>
      </w:r>
    </w:p>
    <w:p w14:paraId="24AC4F51" w14:textId="77777777" w:rsidR="00D162FC" w:rsidRPr="003E63BE" w:rsidRDefault="00D162FC" w:rsidP="00D0738B">
      <w:pPr>
        <w:pStyle w:val="ListParagraph"/>
        <w:numPr>
          <w:ilvl w:val="1"/>
          <w:numId w:val="32"/>
        </w:numPr>
        <w:spacing w:after="120"/>
        <w:outlineLvl w:val="9"/>
        <w:rPr>
          <w:rFonts w:asciiTheme="majorHAnsi" w:hAnsiTheme="majorHAnsi" w:cstheme="majorHAnsi"/>
        </w:rPr>
      </w:pPr>
      <w:r w:rsidRPr="003E63BE">
        <w:rPr>
          <w:rFonts w:asciiTheme="majorHAnsi" w:hAnsiTheme="majorHAnsi" w:cstheme="majorHAnsi"/>
          <w:b/>
          <w:bCs/>
        </w:rPr>
        <w:t>SITA reserves the right to</w:t>
      </w:r>
      <w:r w:rsidRPr="003E63BE">
        <w:rPr>
          <w:rFonts w:asciiTheme="majorHAnsi" w:hAnsiTheme="majorHAnsi" w:cstheme="majorHAnsi"/>
        </w:rPr>
        <w:t xml:space="preserve"> verify information / evidence provided by the Bidder.</w:t>
      </w:r>
    </w:p>
    <w:p w14:paraId="016B97C4" w14:textId="77777777" w:rsidR="00D162FC" w:rsidRPr="003E63BE" w:rsidRDefault="00D162FC" w:rsidP="00D0738B">
      <w:pPr>
        <w:pStyle w:val="ListParagraph"/>
        <w:numPr>
          <w:ilvl w:val="1"/>
          <w:numId w:val="32"/>
        </w:numPr>
        <w:spacing w:after="120"/>
        <w:outlineLvl w:val="9"/>
        <w:rPr>
          <w:rFonts w:asciiTheme="majorHAnsi" w:hAnsiTheme="majorHAnsi" w:cstheme="majorHAnsi"/>
          <w:b/>
          <w:bCs/>
        </w:rPr>
      </w:pPr>
      <w:r w:rsidRPr="003E63BE">
        <w:rPr>
          <w:rFonts w:asciiTheme="majorHAnsi" w:hAnsiTheme="majorHAnsi" w:cstheme="majorHAnsi"/>
          <w:b/>
          <w:bCs/>
        </w:rPr>
        <w:t>SITA reserves the right to</w:t>
      </w:r>
      <w:r w:rsidRPr="003E63BE">
        <w:rPr>
          <w:rFonts w:asciiTheme="majorHAnsi" w:hAnsiTheme="majorHAnsi" w:cstheme="majorHAnsi"/>
        </w:rPr>
        <w:t xml:space="preserve"> introduce a </w:t>
      </w:r>
      <w:r w:rsidRPr="003E63BE">
        <w:rPr>
          <w:rFonts w:asciiTheme="majorHAnsi" w:hAnsiTheme="majorHAnsi" w:cstheme="majorHAnsi"/>
          <w:b/>
          <w:bCs/>
        </w:rPr>
        <w:t>penalty of 1%</w:t>
      </w:r>
      <w:r w:rsidRPr="003E63BE">
        <w:rPr>
          <w:rFonts w:asciiTheme="majorHAnsi" w:hAnsiTheme="majorHAnsi" w:cstheme="majorHAnsi"/>
        </w:rPr>
        <w:t xml:space="preserve"> of the overall annual year spent by </w:t>
      </w:r>
      <w:r w:rsidRPr="003E63BE">
        <w:rPr>
          <w:rFonts w:asciiTheme="majorHAnsi" w:hAnsiTheme="majorHAnsi" w:cstheme="majorHAnsi"/>
          <w:b/>
          <w:bCs/>
        </w:rPr>
        <w:t>SITA</w:t>
      </w:r>
      <w:r w:rsidRPr="003E63BE">
        <w:rPr>
          <w:rFonts w:asciiTheme="majorHAnsi" w:hAnsiTheme="majorHAnsi" w:cstheme="majorHAnsi"/>
        </w:rPr>
        <w:t xml:space="preserve"> for the prior year if the Bidder fails to comply to </w:t>
      </w:r>
      <w:r w:rsidRPr="003E63BE">
        <w:rPr>
          <w:rFonts w:asciiTheme="majorHAnsi" w:hAnsiTheme="majorHAnsi" w:cstheme="majorHAnsi"/>
          <w:b/>
          <w:bCs/>
        </w:rPr>
        <w:t>paragraphs (f), (g) and (h) above.</w:t>
      </w:r>
    </w:p>
    <w:bookmarkEnd w:id="51"/>
    <w:p w14:paraId="68850DF2" w14:textId="77777777" w:rsidR="00944B12" w:rsidRDefault="00944B12" w:rsidP="00944B12">
      <w:pPr>
        <w:rPr>
          <w:rFonts w:asciiTheme="minorHAnsi" w:hAnsiTheme="minorHAnsi" w:cs="Calibri"/>
          <w:b/>
          <w:bCs/>
          <w:sz w:val="24"/>
          <w:szCs w:val="24"/>
        </w:rPr>
        <w:sectPr w:rsidR="00944B12" w:rsidSect="00944B12">
          <w:pgSz w:w="11906" w:h="16838"/>
          <w:pgMar w:top="1276" w:right="1134" w:bottom="992" w:left="1134" w:header="567" w:footer="584" w:gutter="0"/>
          <w:cols w:space="708"/>
          <w:docGrid w:linePitch="360"/>
        </w:sectPr>
      </w:pPr>
    </w:p>
    <w:p w14:paraId="193BEF6E" w14:textId="77777777" w:rsidR="00944B12" w:rsidRPr="00DD0581" w:rsidRDefault="00944B12" w:rsidP="00944B12">
      <w:pPr>
        <w:rPr>
          <w:rFonts w:cs="Calibri Light"/>
          <w:b/>
          <w:bCs/>
        </w:rPr>
      </w:pPr>
      <w:r>
        <w:rPr>
          <w:rFonts w:asciiTheme="minorHAnsi" w:hAnsiTheme="minorHAnsi" w:cs="Calibri"/>
          <w:b/>
          <w:bCs/>
          <w:sz w:val="24"/>
          <w:szCs w:val="24"/>
        </w:rPr>
        <w:br w:type="textWrapping" w:clear="all"/>
        <w:t xml:space="preserve"> </w:t>
      </w:r>
      <w:r w:rsidRPr="00A47158">
        <w:rPr>
          <w:rFonts w:cs="Calibri Light"/>
          <w:b/>
          <w:bCs/>
        </w:rPr>
        <w:t xml:space="preserve">Table </w:t>
      </w:r>
      <w:r>
        <w:rPr>
          <w:rFonts w:cs="Calibri Light"/>
          <w:b/>
          <w:bCs/>
        </w:rPr>
        <w:t>4</w:t>
      </w:r>
      <w:r w:rsidRPr="00A47158">
        <w:rPr>
          <w:rFonts w:cs="Calibri Light"/>
          <w:b/>
          <w:bCs/>
        </w:rPr>
        <w:t xml:space="preserve">: </w:t>
      </w:r>
      <w:r w:rsidRPr="00DD0581">
        <w:rPr>
          <w:rFonts w:cs="Calibri Light"/>
          <w:b/>
          <w:bCs/>
        </w:rPr>
        <w:t>Preference Goal Requirements</w:t>
      </w:r>
    </w:p>
    <w:tbl>
      <w:tblPr>
        <w:tblW w:w="15016" w:type="dxa"/>
        <w:tblLayout w:type="fixed"/>
        <w:tblLook w:val="04A0" w:firstRow="1" w:lastRow="0" w:firstColumn="1" w:lastColumn="0" w:noHBand="0" w:noVBand="1"/>
      </w:tblPr>
      <w:tblGrid>
        <w:gridCol w:w="1691"/>
        <w:gridCol w:w="2410"/>
        <w:gridCol w:w="7938"/>
        <w:gridCol w:w="2977"/>
      </w:tblGrid>
      <w:tr w:rsidR="00944B12" w:rsidRPr="004D2EA9" w14:paraId="6D532B87" w14:textId="77777777" w:rsidTr="00A63978">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2B5D2162" w14:textId="77777777" w:rsidR="00944B12" w:rsidRPr="004D2EA9" w:rsidRDefault="00944B12" w:rsidP="00A63978">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2ED67EF3" w14:textId="77777777" w:rsidR="00944B12" w:rsidRPr="004D2EA9" w:rsidRDefault="00944B12" w:rsidP="00A63978">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75D0FBA7" w14:textId="77777777" w:rsidR="00944B12" w:rsidRPr="004D2EA9" w:rsidRDefault="00944B12" w:rsidP="00A63978">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944B12" w:rsidRPr="004D2EA9" w14:paraId="1B6DDFDB" w14:textId="77777777" w:rsidTr="00647FCC">
        <w:trPr>
          <w:trHeight w:val="1162"/>
          <w:tblHeader/>
        </w:trPr>
        <w:tc>
          <w:tcPr>
            <w:tcW w:w="1691" w:type="dxa"/>
            <w:tcBorders>
              <w:top w:val="nil"/>
              <w:left w:val="single" w:sz="8" w:space="0" w:color="4F81BD"/>
              <w:bottom w:val="single" w:sz="8" w:space="0" w:color="4F81BD"/>
              <w:right w:val="single" w:sz="8" w:space="0" w:color="4F81BD"/>
            </w:tcBorders>
            <w:shd w:val="clear" w:color="000000" w:fill="DBE5F1"/>
          </w:tcPr>
          <w:p w14:paraId="2AB9CF9B" w14:textId="77777777" w:rsidR="00944B12" w:rsidRPr="004D2EA9" w:rsidRDefault="00944B12" w:rsidP="00A63978">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355E4700" w14:textId="77777777" w:rsidR="00944B12" w:rsidRPr="004D2EA9" w:rsidRDefault="00944B12" w:rsidP="00A63978">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4E2EA3EE" w14:textId="77777777" w:rsidR="00944B12" w:rsidRPr="004D2EA9" w:rsidRDefault="00944B12" w:rsidP="00A63978">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6E53AF02" w14:textId="77777777" w:rsidR="00944B12" w:rsidRPr="004D2EA9" w:rsidRDefault="00944B12" w:rsidP="00A63978">
            <w:pPr>
              <w:jc w:val="left"/>
              <w:rPr>
                <w:rFonts w:cs="Calibri"/>
                <w:b/>
                <w:bCs/>
                <w:color w:val="0E1B8D"/>
                <w:szCs w:val="24"/>
                <w:lang w:eastAsia="en-GB"/>
              </w:rPr>
            </w:pPr>
            <w:r w:rsidRPr="004D2EA9">
              <w:rPr>
                <w:rFonts w:cs="Calibri"/>
                <w:b/>
                <w:bCs/>
                <w:color w:val="0E1B8D"/>
                <w:szCs w:val="24"/>
                <w:lang w:eastAsia="en-GB"/>
              </w:rPr>
              <w:t>Evidence Reference</w:t>
            </w:r>
          </w:p>
        </w:tc>
      </w:tr>
      <w:tr w:rsidR="00944B12" w:rsidRPr="004D2EA9" w14:paraId="7ED8AB09" w14:textId="77777777" w:rsidTr="00A63978">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61319F69" w14:textId="77777777" w:rsidR="00944B12" w:rsidRPr="004D2EA9" w:rsidRDefault="00944B12" w:rsidP="00A63978">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47BD6A97" w14:textId="77777777" w:rsidR="00944B12" w:rsidRPr="004D2EA9" w:rsidRDefault="00944B12" w:rsidP="00A63978">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48AF0ED4" w14:textId="77777777" w:rsidR="00944B12" w:rsidRPr="004D2EA9" w:rsidRDefault="00944B12" w:rsidP="00A63978">
            <w:pPr>
              <w:rPr>
                <w:rFonts w:cs="Calibri"/>
                <w:b/>
                <w:bCs/>
                <w:color w:val="0E1B8D"/>
                <w:lang w:eastAsia="en-GB"/>
              </w:rPr>
            </w:pPr>
            <w:r w:rsidRPr="004D2EA9">
              <w:rPr>
                <w:rFonts w:cs="Calibri"/>
                <w:b/>
                <w:bCs/>
                <w:color w:val="0E1B8D"/>
                <w:lang w:eastAsia="en-GB"/>
              </w:rPr>
              <w:t> </w:t>
            </w:r>
          </w:p>
        </w:tc>
      </w:tr>
      <w:tr w:rsidR="00944B12" w:rsidRPr="004D2EA9" w14:paraId="625CCA8F" w14:textId="77777777" w:rsidTr="00A63978">
        <w:trPr>
          <w:trHeight w:val="2144"/>
        </w:trPr>
        <w:tc>
          <w:tcPr>
            <w:tcW w:w="1691" w:type="dxa"/>
            <w:tcBorders>
              <w:top w:val="nil"/>
              <w:left w:val="single" w:sz="8" w:space="0" w:color="4F81BD"/>
              <w:bottom w:val="single" w:sz="8" w:space="0" w:color="4F81BD"/>
              <w:right w:val="single" w:sz="8" w:space="0" w:color="4F81BD"/>
            </w:tcBorders>
          </w:tcPr>
          <w:p w14:paraId="5926782C" w14:textId="77777777" w:rsidR="00944B12" w:rsidRPr="004D2EA9" w:rsidRDefault="00944B12" w:rsidP="00A63978">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33DD0C39" w14:textId="77777777" w:rsidR="00944B12" w:rsidRPr="00AD4B74" w:rsidRDefault="00944B12" w:rsidP="00A63978">
            <w:pPr>
              <w:jc w:val="left"/>
              <w:rPr>
                <w:rFonts w:cs="Calibri"/>
                <w:szCs w:val="24"/>
                <w:lang w:eastAsia="en-GB"/>
              </w:rPr>
            </w:pPr>
            <w:r w:rsidRPr="00AD4B74">
              <w:rPr>
                <w:rFonts w:cs="Calibri"/>
                <w:b/>
                <w:bCs/>
                <w:szCs w:val="24"/>
                <w:lang w:eastAsia="en-GB"/>
              </w:rPr>
              <w:t>B-BBEE Requirements</w:t>
            </w:r>
          </w:p>
          <w:p w14:paraId="422AB130" w14:textId="77777777" w:rsidR="00944B12" w:rsidRPr="00AD4B74" w:rsidRDefault="00944B12" w:rsidP="00A63978">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7ADC470A" w14:textId="77777777" w:rsidR="00944B12" w:rsidRPr="00920FBB" w:rsidRDefault="00944B12" w:rsidP="00A63978">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6F9E4B35" w14:textId="77777777" w:rsidR="00944B12" w:rsidRPr="00965C76" w:rsidRDefault="00944B12" w:rsidP="00D0738B">
            <w:pPr>
              <w:pStyle w:val="ListParagraph"/>
              <w:numPr>
                <w:ilvl w:val="0"/>
                <w:numId w:val="45"/>
              </w:numPr>
              <w:ind w:left="460" w:hanging="460"/>
              <w:jc w:val="left"/>
              <w:rPr>
                <w:rFonts w:cs="Calibri"/>
                <w:color w:val="000000" w:themeColor="text1"/>
                <w:szCs w:val="24"/>
              </w:rPr>
            </w:pPr>
            <w:r w:rsidRPr="00965C76">
              <w:rPr>
                <w:rFonts w:cs="Calibri"/>
                <w:b/>
                <w:bCs/>
                <w:color w:val="000000" w:themeColor="text1"/>
                <w:szCs w:val="24"/>
              </w:rPr>
              <w:t>Columns A, B, C and D in table</w:t>
            </w:r>
            <w:r>
              <w:rPr>
                <w:rFonts w:cs="Calibri"/>
                <w:b/>
                <w:bCs/>
                <w:color w:val="000000" w:themeColor="text1"/>
                <w:szCs w:val="24"/>
              </w:rPr>
              <w:t xml:space="preserve"> 5</w:t>
            </w:r>
          </w:p>
          <w:p w14:paraId="26B824C5" w14:textId="77777777" w:rsidR="00944B12" w:rsidRPr="00965C76" w:rsidRDefault="00944B12" w:rsidP="00A63978">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01675E6E" w14:textId="77777777" w:rsidR="00944B12" w:rsidRPr="00965C76" w:rsidRDefault="00944B12" w:rsidP="00D0738B">
            <w:pPr>
              <w:pStyle w:val="ListParagraph"/>
              <w:numPr>
                <w:ilvl w:val="4"/>
                <w:numId w:val="44"/>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
          <w:p w14:paraId="759E52A9" w14:textId="77777777" w:rsidR="00944B12" w:rsidRPr="00965C76" w:rsidRDefault="00944B12" w:rsidP="00A63978">
            <w:pPr>
              <w:pStyle w:val="ListParagraph"/>
              <w:ind w:left="746"/>
              <w:jc w:val="left"/>
              <w:rPr>
                <w:b/>
                <w:color w:val="000000" w:themeColor="text1"/>
                <w:szCs w:val="24"/>
              </w:rPr>
            </w:pPr>
            <w:r w:rsidRPr="00965C76">
              <w:rPr>
                <w:b/>
                <w:color w:val="000000" w:themeColor="text1"/>
                <w:szCs w:val="24"/>
              </w:rPr>
              <w:t xml:space="preserve">or </w:t>
            </w:r>
          </w:p>
          <w:p w14:paraId="55D62025" w14:textId="77777777" w:rsidR="00944B12" w:rsidRPr="00965C76" w:rsidRDefault="00944B12" w:rsidP="00A63978">
            <w:pPr>
              <w:pStyle w:val="ListParagraph"/>
              <w:ind w:left="746"/>
              <w:jc w:val="left"/>
              <w:rPr>
                <w:rFonts w:cs="Calibri"/>
                <w:bCs/>
                <w:color w:val="000000" w:themeColor="text1"/>
                <w:szCs w:val="24"/>
              </w:rPr>
            </w:pPr>
            <w:r w:rsidRPr="00965C76">
              <w:rPr>
                <w:b/>
                <w:i/>
                <w:iCs/>
                <w:color w:val="000000" w:themeColor="text1"/>
                <w:szCs w:val="24"/>
              </w:rPr>
              <w:t xml:space="preserve">Sworn affidavit </w:t>
            </w:r>
            <w:r w:rsidRPr="00965C76">
              <w:rPr>
                <w:bCs/>
                <w:color w:val="000000" w:themeColor="text1"/>
                <w:szCs w:val="24"/>
              </w:rPr>
              <w:t>in the format provided by CIPC -</w:t>
            </w:r>
            <w:r w:rsidRPr="00965C76">
              <w:rPr>
                <w:b/>
                <w:i/>
                <w:iCs/>
                <w:color w:val="000000" w:themeColor="text1"/>
                <w:szCs w:val="24"/>
              </w:rPr>
              <w:t xml:space="preserve"> Applicable to EMEs and QSEs only;</w:t>
            </w:r>
          </w:p>
          <w:p w14:paraId="129C0F79" w14:textId="77777777" w:rsidR="00944B12" w:rsidRPr="00965C76" w:rsidRDefault="00944B12" w:rsidP="00A63978">
            <w:pPr>
              <w:pStyle w:val="ListParagraph"/>
              <w:ind w:left="460"/>
              <w:jc w:val="left"/>
              <w:rPr>
                <w:rFonts w:cs="Calibri"/>
                <w:color w:val="000000" w:themeColor="text1"/>
                <w:szCs w:val="24"/>
              </w:rPr>
            </w:pPr>
            <w:r w:rsidRPr="00965C76">
              <w:rPr>
                <w:rFonts w:cs="Calibri"/>
                <w:b/>
                <w:bCs/>
                <w:color w:val="000000" w:themeColor="text1"/>
                <w:szCs w:val="24"/>
              </w:rPr>
              <w:t>and/ or</w:t>
            </w:r>
          </w:p>
          <w:p w14:paraId="080A5B3E" w14:textId="77777777" w:rsidR="00944B12" w:rsidRPr="00965C76" w:rsidRDefault="00944B12" w:rsidP="00D0738B">
            <w:pPr>
              <w:pStyle w:val="ListParagraph"/>
              <w:numPr>
                <w:ilvl w:val="0"/>
                <w:numId w:val="45"/>
              </w:numPr>
              <w:ind w:left="460" w:hanging="460"/>
              <w:jc w:val="left"/>
              <w:rPr>
                <w:rFonts w:cs="Calibri"/>
                <w:b/>
                <w:bCs/>
                <w:color w:val="000000" w:themeColor="text1"/>
                <w:szCs w:val="24"/>
              </w:rPr>
            </w:pPr>
            <w:r w:rsidRPr="00965C76">
              <w:rPr>
                <w:rFonts w:cs="Calibri"/>
                <w:b/>
                <w:bCs/>
                <w:color w:val="000000" w:themeColor="text1"/>
                <w:szCs w:val="24"/>
              </w:rPr>
              <w:t>Column D in table</w:t>
            </w:r>
            <w:r>
              <w:rPr>
                <w:rFonts w:cs="Calibri"/>
                <w:b/>
                <w:bCs/>
                <w:color w:val="000000" w:themeColor="text1"/>
                <w:szCs w:val="24"/>
              </w:rPr>
              <w:t xml:space="preserve"> 5</w:t>
            </w:r>
          </w:p>
          <w:p w14:paraId="105B1B8A" w14:textId="77777777" w:rsidR="00944B12" w:rsidRPr="00965C76" w:rsidRDefault="00944B12" w:rsidP="00A63978">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123C3196" w14:textId="77777777" w:rsidR="00944B12" w:rsidRPr="00965C76" w:rsidRDefault="00944B12" w:rsidP="00D0738B">
            <w:pPr>
              <w:pStyle w:val="ListParagraph"/>
              <w:numPr>
                <w:ilvl w:val="0"/>
                <w:numId w:val="45"/>
              </w:numPr>
              <w:ind w:left="460" w:hanging="460"/>
              <w:jc w:val="left"/>
              <w:rPr>
                <w:rFonts w:cs="Calibri"/>
                <w:b/>
                <w:bCs/>
                <w:color w:val="000000" w:themeColor="text1"/>
                <w:szCs w:val="24"/>
              </w:rPr>
            </w:pPr>
            <w:r w:rsidRPr="00965C76">
              <w:rPr>
                <w:rFonts w:cs="Calibri"/>
                <w:b/>
                <w:bCs/>
                <w:color w:val="000000" w:themeColor="text1"/>
                <w:szCs w:val="24"/>
              </w:rPr>
              <w:t>Column E in table</w:t>
            </w:r>
            <w:r>
              <w:rPr>
                <w:rFonts w:cs="Calibri"/>
                <w:b/>
                <w:bCs/>
                <w:color w:val="000000" w:themeColor="text1"/>
                <w:szCs w:val="24"/>
              </w:rPr>
              <w:t xml:space="preserve"> 5</w:t>
            </w:r>
          </w:p>
          <w:p w14:paraId="2A4700AA" w14:textId="77777777" w:rsidR="00944B12" w:rsidRDefault="00944B12" w:rsidP="00A63978">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00F143F1" w14:textId="77777777" w:rsidR="00944B12" w:rsidRPr="00965C76" w:rsidRDefault="00944B12" w:rsidP="00A63978">
            <w:pPr>
              <w:pStyle w:val="ListParagraph"/>
              <w:ind w:left="460"/>
              <w:jc w:val="left"/>
              <w:rPr>
                <w:rFonts w:cs="Calibri"/>
                <w:color w:val="000000" w:themeColor="text1"/>
                <w:szCs w:val="24"/>
              </w:rPr>
            </w:pPr>
          </w:p>
          <w:p w14:paraId="42C82148" w14:textId="77777777" w:rsidR="00944B12" w:rsidRPr="00965C76" w:rsidRDefault="00944B12" w:rsidP="00A63978">
            <w:pPr>
              <w:pStyle w:val="ListParagraph"/>
              <w:ind w:left="460"/>
              <w:jc w:val="left"/>
              <w:rPr>
                <w:rFonts w:cs="Calibri"/>
                <w:color w:val="000000" w:themeColor="text1"/>
                <w:szCs w:val="24"/>
              </w:rPr>
            </w:pPr>
          </w:p>
          <w:p w14:paraId="12B1B1DC" w14:textId="77777777" w:rsidR="00944B12" w:rsidRPr="00965C76" w:rsidRDefault="00944B12" w:rsidP="00A63978">
            <w:pPr>
              <w:jc w:val="left"/>
              <w:rPr>
                <w:rFonts w:cs="Calibri"/>
                <w:b/>
                <w:bCs/>
                <w:color w:val="000000" w:themeColor="text1"/>
              </w:rPr>
            </w:pPr>
            <w:r w:rsidRPr="00965C76">
              <w:rPr>
                <w:rFonts w:cs="Calibri"/>
                <w:b/>
                <w:bCs/>
                <w:color w:val="000000" w:themeColor="text1"/>
              </w:rPr>
              <w:t>Note:</w:t>
            </w:r>
          </w:p>
          <w:p w14:paraId="4600F6AD" w14:textId="77777777" w:rsidR="00944B12" w:rsidRPr="00965C76" w:rsidRDefault="00944B12" w:rsidP="00A63978">
            <w:pPr>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p w14:paraId="2E0415B4" w14:textId="77777777" w:rsidR="00944B12" w:rsidRPr="001D3E68" w:rsidRDefault="00944B12" w:rsidP="00A63978">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Pr>
                <w:rFonts w:cs="Calibri"/>
                <w:b/>
                <w:bCs/>
              </w:rPr>
              <w:t xml:space="preserve"> 5</w:t>
            </w:r>
            <w:r w:rsidRPr="00965C76">
              <w:rPr>
                <w:rFonts w:cs="Calibri"/>
                <w:b/>
                <w:bCs/>
              </w:rPr>
              <w:t xml:space="preserve"> in section </w:t>
            </w:r>
            <w:r>
              <w:rPr>
                <w:rFonts w:cs="Calibri"/>
                <w:b/>
                <w:bCs/>
              </w:rPr>
              <w:t>4</w:t>
            </w:r>
            <w:r w:rsidRPr="00965C76">
              <w:rPr>
                <w:rFonts w:cs="Calibri"/>
                <w:b/>
                <w:bCs/>
              </w:rPr>
              <w:t>.</w:t>
            </w:r>
            <w:r>
              <w:rPr>
                <w:rFonts w:cs="Calibri"/>
                <w:b/>
                <w:bCs/>
              </w:rPr>
              <w:t>5</w:t>
            </w:r>
          </w:p>
          <w:p w14:paraId="6DC15F79" w14:textId="77777777" w:rsidR="00944B12" w:rsidRPr="001D3E68" w:rsidRDefault="00944B12" w:rsidP="00A63978">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2E7890EE" w14:textId="77777777" w:rsidR="00944B12" w:rsidRPr="00AD4B74" w:rsidRDefault="00944B12" w:rsidP="00A63978">
            <w:pPr>
              <w:jc w:val="left"/>
              <w:rPr>
                <w:rFonts w:cs="Calibri"/>
                <w:szCs w:val="24"/>
                <w:lang w:eastAsia="en-GB"/>
              </w:rPr>
            </w:pPr>
            <w:r w:rsidRPr="0096738A">
              <w:rPr>
                <w:rFonts w:cs="Calibri"/>
                <w:color w:val="FF0000"/>
                <w:szCs w:val="24"/>
                <w:lang w:eastAsia="en-GB"/>
              </w:rPr>
              <w:t xml:space="preserve">&lt;provide unique reference to locate the substantiating evidence in the bid response – </w:t>
            </w:r>
            <w:r w:rsidRPr="001D3E68">
              <w:rPr>
                <w:rFonts w:cs="Calibri"/>
                <w:b/>
                <w:bCs/>
                <w:color w:val="FF0000"/>
                <w:szCs w:val="24"/>
                <w:lang w:eastAsia="en-GB"/>
              </w:rPr>
              <w:t xml:space="preserve">Annex A, </w:t>
            </w:r>
            <w:r>
              <w:rPr>
                <w:rFonts w:cs="Calibri"/>
                <w:b/>
                <w:bCs/>
                <w:color w:val="FF0000"/>
                <w:szCs w:val="24"/>
                <w:lang w:eastAsia="en-GB"/>
              </w:rPr>
              <w:t>par</w:t>
            </w:r>
            <w:r w:rsidRPr="001D3E68">
              <w:rPr>
                <w:rFonts w:cs="Calibri"/>
                <w:b/>
                <w:bCs/>
                <w:color w:val="FF0000"/>
                <w:szCs w:val="24"/>
                <w:lang w:eastAsia="en-GB"/>
              </w:rPr>
              <w:t xml:space="preserve"> </w:t>
            </w:r>
            <w:r>
              <w:rPr>
                <w:rFonts w:cs="Calibri"/>
                <w:b/>
                <w:bCs/>
                <w:color w:val="FF0000"/>
                <w:szCs w:val="24"/>
                <w:lang w:eastAsia="en-GB"/>
              </w:rPr>
              <w:t>5</w:t>
            </w:r>
            <w:r w:rsidRPr="001D3E68">
              <w:rPr>
                <w:rFonts w:cs="Calibri"/>
                <w:b/>
                <w:bCs/>
                <w:color w:val="FF0000"/>
                <w:szCs w:val="24"/>
                <w:lang w:eastAsia="en-GB"/>
              </w:rPr>
              <w:t>.</w:t>
            </w:r>
            <w:r>
              <w:rPr>
                <w:rFonts w:cs="Calibri"/>
                <w:b/>
                <w:bCs/>
                <w:color w:val="FF0000"/>
                <w:szCs w:val="24"/>
                <w:lang w:eastAsia="en-GB"/>
              </w:rPr>
              <w:t>5</w:t>
            </w:r>
            <w:r w:rsidRPr="001D3E68">
              <w:rPr>
                <w:rFonts w:cs="Calibri"/>
                <w:color w:val="FF0000"/>
                <w:szCs w:val="24"/>
                <w:lang w:eastAsia="en-GB"/>
              </w:rPr>
              <w:t>&gt;</w:t>
            </w:r>
          </w:p>
        </w:tc>
      </w:tr>
    </w:tbl>
    <w:p w14:paraId="1752F9AF" w14:textId="77777777" w:rsidR="00944B12" w:rsidRDefault="00944B12" w:rsidP="00944B12">
      <w:pPr>
        <w:rPr>
          <w:rFonts w:cs="Calibri Light"/>
        </w:rPr>
        <w:sectPr w:rsidR="00944B12" w:rsidSect="00944B12">
          <w:pgSz w:w="16838" w:h="11906" w:orient="landscape"/>
          <w:pgMar w:top="1134" w:right="1276" w:bottom="1134" w:left="992" w:header="567" w:footer="584" w:gutter="0"/>
          <w:cols w:space="708"/>
          <w:docGrid w:linePitch="360"/>
        </w:sectPr>
      </w:pPr>
    </w:p>
    <w:p w14:paraId="51FB3E98" w14:textId="77777777" w:rsidR="00944B12" w:rsidRPr="00F67F21" w:rsidRDefault="00944B12" w:rsidP="00944B12">
      <w:pPr>
        <w:rPr>
          <w:rFonts w:cs="Calibri"/>
          <w:b/>
          <w:bCs/>
          <w:lang w:eastAsia="en-GB"/>
        </w:rPr>
      </w:pPr>
      <w:r w:rsidRPr="00A47158">
        <w:rPr>
          <w:rFonts w:cs="Calibri"/>
          <w:b/>
          <w:bCs/>
        </w:rPr>
        <w:t xml:space="preserve">Table </w:t>
      </w:r>
      <w:r>
        <w:rPr>
          <w:rFonts w:cs="Calibri"/>
          <w:b/>
          <w:bCs/>
        </w:rPr>
        <w:t>5</w:t>
      </w:r>
      <w:r w:rsidRPr="00A47158">
        <w:rPr>
          <w:rFonts w:cs="Calibri"/>
          <w:lang w:eastAsia="en-GB"/>
        </w:rPr>
        <w:t xml:space="preserve">: </w:t>
      </w:r>
      <w:r w:rsidRPr="00F67F21">
        <w:rPr>
          <w:rFonts w:cs="Calibri"/>
          <w:lang w:eastAsia="en-GB"/>
        </w:rPr>
        <w:t>B-BBEE Points as part of the Preference Goal requirements</w:t>
      </w:r>
      <w:r w:rsidRPr="00F67F21">
        <w:rPr>
          <w:rFonts w:cs="Calibri"/>
          <w:color w:val="0E1B8D"/>
          <w:lang w:eastAsia="en-GB"/>
        </w:rPr>
        <w:t xml:space="preserve"> </w:t>
      </w:r>
      <w:r w:rsidRPr="00F67F21">
        <w:rPr>
          <w:rFonts w:cs="Calibri"/>
          <w:lang w:eastAsia="en-GB"/>
        </w:rPr>
        <w:t>(Preferential Goal Requirements for (80/20) system)</w:t>
      </w:r>
    </w:p>
    <w:p w14:paraId="2E9D20D7" w14:textId="77777777" w:rsidR="00944B12" w:rsidRPr="00F67F21" w:rsidRDefault="00944B12" w:rsidP="00944B12">
      <w:pPr>
        <w:rPr>
          <w:rFonts w:cs="Calibri"/>
          <w:b/>
          <w:color w:val="FF0000"/>
          <w:kern w:val="24"/>
          <w:lang w:eastAsia="en-GB"/>
        </w:rPr>
      </w:pPr>
      <w:r w:rsidRPr="00F67F21">
        <w:rPr>
          <w:rFonts w:cs="Calibri"/>
          <w:b/>
          <w:color w:val="FF0000"/>
          <w:kern w:val="24"/>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944B12" w:rsidRPr="00E84B5B" w14:paraId="6FAD038A" w14:textId="77777777" w:rsidTr="00A63978">
        <w:trPr>
          <w:trHeight w:val="340"/>
        </w:trPr>
        <w:tc>
          <w:tcPr>
            <w:tcW w:w="236" w:type="dxa"/>
            <w:tcBorders>
              <w:top w:val="nil"/>
              <w:left w:val="nil"/>
              <w:bottom w:val="nil"/>
              <w:right w:val="nil"/>
            </w:tcBorders>
            <w:noWrap/>
            <w:vAlign w:val="bottom"/>
            <w:hideMark/>
          </w:tcPr>
          <w:p w14:paraId="5D01A6DB"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nil"/>
              <w:bottom w:val="nil"/>
              <w:right w:val="nil"/>
            </w:tcBorders>
            <w:noWrap/>
            <w:vAlign w:val="bottom"/>
            <w:hideMark/>
          </w:tcPr>
          <w:p w14:paraId="236AF5BA"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985" w:type="dxa"/>
            <w:tcBorders>
              <w:top w:val="nil"/>
              <w:left w:val="nil"/>
              <w:bottom w:val="nil"/>
              <w:right w:val="nil"/>
            </w:tcBorders>
            <w:noWrap/>
            <w:vAlign w:val="bottom"/>
            <w:hideMark/>
          </w:tcPr>
          <w:p w14:paraId="5961B610"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275" w:type="dxa"/>
            <w:tcBorders>
              <w:top w:val="nil"/>
              <w:left w:val="nil"/>
              <w:bottom w:val="nil"/>
              <w:right w:val="nil"/>
            </w:tcBorders>
            <w:noWrap/>
            <w:vAlign w:val="bottom"/>
            <w:hideMark/>
          </w:tcPr>
          <w:p w14:paraId="14926752"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4F9270A8"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xml:space="preserve">Ownership </w:t>
            </w:r>
          </w:p>
        </w:tc>
        <w:tc>
          <w:tcPr>
            <w:tcW w:w="993" w:type="dxa"/>
            <w:tcBorders>
              <w:top w:val="nil"/>
              <w:left w:val="nil"/>
              <w:bottom w:val="nil"/>
              <w:right w:val="nil"/>
            </w:tcBorders>
            <w:noWrap/>
            <w:vAlign w:val="bottom"/>
            <w:hideMark/>
          </w:tcPr>
          <w:p w14:paraId="3FF8BBE4" w14:textId="77777777" w:rsidR="00944B12" w:rsidRPr="00F67F21" w:rsidRDefault="00944B12" w:rsidP="00A63978">
            <w:pPr>
              <w:spacing w:after="0" w:line="240" w:lineRule="auto"/>
              <w:jc w:val="center"/>
              <w:rPr>
                <w:rFonts w:eastAsia="Times New Roman" w:cs="Calibri Light"/>
                <w:b/>
                <w:bCs/>
                <w:color w:val="000000"/>
                <w:lang w:eastAsia="en-GB"/>
              </w:rPr>
            </w:pPr>
          </w:p>
        </w:tc>
        <w:tc>
          <w:tcPr>
            <w:tcW w:w="1701" w:type="dxa"/>
            <w:tcBorders>
              <w:top w:val="nil"/>
              <w:left w:val="nil"/>
              <w:bottom w:val="nil"/>
              <w:right w:val="nil"/>
            </w:tcBorders>
            <w:noWrap/>
            <w:vAlign w:val="bottom"/>
            <w:hideMark/>
          </w:tcPr>
          <w:p w14:paraId="444CF205"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863" w:type="dxa"/>
            <w:tcBorders>
              <w:top w:val="nil"/>
              <w:left w:val="nil"/>
              <w:bottom w:val="nil"/>
              <w:right w:val="nil"/>
            </w:tcBorders>
            <w:noWrap/>
            <w:vAlign w:val="bottom"/>
            <w:hideMark/>
          </w:tcPr>
          <w:p w14:paraId="56ED7BA3"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r>
      <w:tr w:rsidR="00944B12" w:rsidRPr="00E84B5B" w14:paraId="0176D646" w14:textId="77777777" w:rsidTr="00A63978">
        <w:trPr>
          <w:trHeight w:val="320"/>
        </w:trPr>
        <w:tc>
          <w:tcPr>
            <w:tcW w:w="236" w:type="dxa"/>
            <w:tcBorders>
              <w:top w:val="nil"/>
              <w:left w:val="nil"/>
              <w:bottom w:val="nil"/>
              <w:right w:val="nil"/>
            </w:tcBorders>
            <w:noWrap/>
            <w:vAlign w:val="bottom"/>
            <w:hideMark/>
          </w:tcPr>
          <w:p w14:paraId="5B6DB17A"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1A3E8856" w14:textId="77777777" w:rsidR="00944B12" w:rsidRPr="00F67F21" w:rsidRDefault="00944B12" w:rsidP="00A63978">
            <w:pPr>
              <w:spacing w:after="0" w:line="240" w:lineRule="auto"/>
              <w:ind w:firstLine="3"/>
              <w:rPr>
                <w:rFonts w:eastAsia="Times New Roman" w:cs="Calibri Light"/>
                <w:b/>
                <w:bCs/>
                <w:color w:val="000000"/>
                <w:lang w:eastAsia="en-GB"/>
              </w:rPr>
            </w:pPr>
            <w:r w:rsidRPr="00F67F21">
              <w:rPr>
                <w:rFonts w:eastAsia="Times New Roman" w:cs="Calibri Light"/>
                <w:b/>
                <w:bCs/>
                <w:color w:val="00000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6C011E1C"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01ED1455"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7F31B39A" w14:textId="77777777" w:rsidR="00944B12" w:rsidRPr="00F67F21" w:rsidRDefault="00944B12" w:rsidP="00A63978">
            <w:pPr>
              <w:spacing w:after="0" w:line="240" w:lineRule="auto"/>
              <w:jc w:val="center"/>
              <w:rPr>
                <w:rFonts w:eastAsia="Times New Roman" w:cs="Calibri Light"/>
                <w:b/>
                <w:bCs/>
                <w:lang w:eastAsia="en-GB"/>
              </w:rPr>
            </w:pPr>
            <w:r w:rsidRPr="00F67F21">
              <w:rPr>
                <w:rFonts w:eastAsia="Times New Roman" w:cs="Calibri Light"/>
                <w:b/>
                <w:bCs/>
                <w:lang w:eastAsia="en-GB"/>
              </w:rPr>
              <w:t>Black Owned</w:t>
            </w:r>
            <w:r w:rsidRPr="00F67F21">
              <w:rPr>
                <w:rFonts w:eastAsia="Times New Roman" w:cs="Calibri Light"/>
                <w:b/>
                <w:bCs/>
                <w:lang w:eastAsia="en-GB"/>
              </w:rPr>
              <w:br/>
              <w:t>(BO)</w:t>
            </w:r>
            <w:r w:rsidRPr="00F67F21">
              <w:rPr>
                <w:rFonts w:eastAsia="Times New Roman" w:cs="Calibri Light"/>
                <w:b/>
                <w:bCs/>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30C41A07" w14:textId="77777777" w:rsidR="00944B12" w:rsidRPr="00F67F21" w:rsidRDefault="00944B12" w:rsidP="00A63978">
            <w:pPr>
              <w:spacing w:after="240" w:line="240" w:lineRule="auto"/>
              <w:jc w:val="center"/>
              <w:rPr>
                <w:rFonts w:eastAsia="Times New Roman" w:cs="Calibri Light"/>
                <w:b/>
                <w:bCs/>
                <w:lang w:eastAsia="en-GB"/>
              </w:rPr>
            </w:pPr>
            <w:r w:rsidRPr="00F67F21">
              <w:rPr>
                <w:rFonts w:eastAsia="Times New Roman" w:cs="Calibri Light"/>
                <w:b/>
                <w:bCs/>
                <w:lang w:eastAsia="en-GB"/>
              </w:rPr>
              <w:t>Black Woman Owned</w:t>
            </w:r>
            <w:r w:rsidRPr="00F67F21">
              <w:rPr>
                <w:rFonts w:eastAsia="Times New Roman" w:cs="Calibri Light"/>
                <w:b/>
                <w:bCs/>
                <w:lang w:eastAsia="en-GB"/>
              </w:rPr>
              <w:br/>
              <w:t>(BWO)</w:t>
            </w:r>
            <w:r w:rsidRPr="00F67F21">
              <w:rPr>
                <w:rFonts w:eastAsia="Times New Roman" w:cs="Calibri Light"/>
                <w:b/>
                <w:bCs/>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6E274B7E"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74880F84"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22C826C7"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73846274" w14:textId="77777777" w:rsidR="00944B12" w:rsidRPr="00F67F21" w:rsidRDefault="00944B12" w:rsidP="00A63978">
            <w:pPr>
              <w:spacing w:after="0" w:line="240" w:lineRule="auto"/>
              <w:jc w:val="center"/>
              <w:rPr>
                <w:rFonts w:eastAsia="Times New Roman" w:cs="Calibri Light"/>
                <w:b/>
                <w:bCs/>
                <w:color w:val="FF0000"/>
                <w:lang w:eastAsia="en-GB"/>
              </w:rPr>
            </w:pPr>
            <w:r w:rsidRPr="00F67F21">
              <w:rPr>
                <w:rFonts w:eastAsia="Times New Roman" w:cs="Calibri Light"/>
                <w:b/>
                <w:bCs/>
                <w:color w:val="FF0000"/>
                <w:lang w:eastAsia="en-GB"/>
              </w:rPr>
              <w:t>Bidder to select the section for points they wish to claim</w:t>
            </w:r>
            <w:r w:rsidRPr="00F67F21">
              <w:rPr>
                <w:rFonts w:eastAsia="Times New Roman" w:cs="Calibri Light"/>
                <w:b/>
                <w:bCs/>
                <w:color w:val="FF0000"/>
                <w:lang w:eastAsia="en-GB"/>
              </w:rPr>
              <w:br/>
              <w:t>(Mark as Y= Yes)</w:t>
            </w:r>
          </w:p>
        </w:tc>
        <w:tc>
          <w:tcPr>
            <w:tcW w:w="1863" w:type="dxa"/>
            <w:tcBorders>
              <w:top w:val="nil"/>
              <w:left w:val="nil"/>
              <w:bottom w:val="nil"/>
              <w:right w:val="nil"/>
            </w:tcBorders>
            <w:noWrap/>
            <w:vAlign w:val="bottom"/>
            <w:hideMark/>
          </w:tcPr>
          <w:p w14:paraId="38C1E4E4" w14:textId="77777777" w:rsidR="00944B12" w:rsidRPr="00F67F21" w:rsidRDefault="00944B12" w:rsidP="00A63978">
            <w:pPr>
              <w:spacing w:after="0" w:line="240" w:lineRule="auto"/>
              <w:jc w:val="center"/>
              <w:rPr>
                <w:rFonts w:eastAsia="Times New Roman" w:cs="Calibri Light"/>
                <w:b/>
                <w:bCs/>
                <w:color w:val="FF0000"/>
                <w:lang w:eastAsia="en-GB"/>
              </w:rPr>
            </w:pPr>
          </w:p>
        </w:tc>
      </w:tr>
      <w:tr w:rsidR="00944B12" w:rsidRPr="00E84B5B" w14:paraId="385E1C7F" w14:textId="77777777" w:rsidTr="00A63978">
        <w:trPr>
          <w:trHeight w:val="803"/>
        </w:trPr>
        <w:tc>
          <w:tcPr>
            <w:tcW w:w="236" w:type="dxa"/>
            <w:tcBorders>
              <w:top w:val="nil"/>
              <w:left w:val="nil"/>
              <w:bottom w:val="nil"/>
              <w:right w:val="nil"/>
            </w:tcBorders>
            <w:noWrap/>
            <w:vAlign w:val="bottom"/>
            <w:hideMark/>
          </w:tcPr>
          <w:p w14:paraId="4706EDEE"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6FE2ADA2" w14:textId="77777777" w:rsidR="00944B12" w:rsidRPr="00F67F21" w:rsidRDefault="00944B12" w:rsidP="00A63978">
            <w:pPr>
              <w:spacing w:after="0" w:line="240" w:lineRule="auto"/>
              <w:jc w:val="left"/>
              <w:rPr>
                <w:rFonts w:eastAsia="Times New Roman" w:cs="Calibri Light"/>
                <w:b/>
                <w:bCs/>
                <w:color w:val="00000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662C13EA" w14:textId="77777777" w:rsidR="00944B12" w:rsidRPr="00F67F21" w:rsidRDefault="00944B12" w:rsidP="00A63978">
            <w:pPr>
              <w:spacing w:after="0" w:line="240" w:lineRule="auto"/>
              <w:jc w:val="left"/>
              <w:rPr>
                <w:rFonts w:eastAsia="Times New Roman" w:cs="Calibri Light"/>
                <w:b/>
                <w:bCs/>
                <w:color w:val="00000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404DFC9" w14:textId="77777777" w:rsidR="00944B12" w:rsidRPr="00F67F21" w:rsidRDefault="00944B12" w:rsidP="00A63978">
            <w:pPr>
              <w:spacing w:after="0" w:line="240" w:lineRule="auto"/>
              <w:jc w:val="left"/>
              <w:rPr>
                <w:rFonts w:eastAsia="Times New Roman" w:cs="Calibri Light"/>
                <w:b/>
                <w:bCs/>
                <w:color w:val="00000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0A09EB74" w14:textId="77777777" w:rsidR="00944B12" w:rsidRPr="00F67F21" w:rsidRDefault="00944B12" w:rsidP="00A63978">
            <w:pPr>
              <w:spacing w:after="0" w:line="240" w:lineRule="auto"/>
              <w:jc w:val="left"/>
              <w:rPr>
                <w:rFonts w:eastAsia="Times New Roman" w:cs="Calibri Light"/>
                <w:b/>
                <w:bCs/>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399A74EB" w14:textId="77777777" w:rsidR="00944B12" w:rsidRPr="00F67F21" w:rsidRDefault="00944B12" w:rsidP="00A63978">
            <w:pPr>
              <w:spacing w:after="0" w:line="240" w:lineRule="auto"/>
              <w:jc w:val="left"/>
              <w:rPr>
                <w:rFonts w:eastAsia="Times New Roman" w:cs="Calibri Light"/>
                <w:b/>
                <w:bCs/>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7584228D" w14:textId="77777777" w:rsidR="00944B12" w:rsidRPr="00F67F21" w:rsidRDefault="00944B12" w:rsidP="00A63978">
            <w:pPr>
              <w:spacing w:after="0" w:line="240" w:lineRule="auto"/>
              <w:jc w:val="left"/>
              <w:rPr>
                <w:rFonts w:eastAsia="Times New Roman" w:cs="Calibri Light"/>
                <w:b/>
                <w:bCs/>
                <w:color w:val="00000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692E6A7D" w14:textId="77777777" w:rsidR="00944B12" w:rsidRPr="00F67F21" w:rsidRDefault="00944B12" w:rsidP="00A63978">
            <w:pPr>
              <w:spacing w:after="0" w:line="240" w:lineRule="auto"/>
              <w:jc w:val="left"/>
              <w:rPr>
                <w:rFonts w:eastAsia="Times New Roman" w:cs="Calibri Light"/>
                <w:b/>
                <w:bCs/>
                <w:color w:val="00000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4B83393" w14:textId="77777777" w:rsidR="00944B12" w:rsidRPr="00F67F21" w:rsidRDefault="00944B12" w:rsidP="00A63978">
            <w:pPr>
              <w:spacing w:after="0" w:line="240" w:lineRule="auto"/>
              <w:jc w:val="left"/>
              <w:rPr>
                <w:rFonts w:eastAsia="Times New Roman" w:cs="Calibri Light"/>
                <w:b/>
                <w:bCs/>
                <w:color w:val="00000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99F530A" w14:textId="77777777" w:rsidR="00944B12" w:rsidRPr="00F67F21" w:rsidRDefault="00944B12" w:rsidP="00A63978">
            <w:pPr>
              <w:spacing w:after="0" w:line="240" w:lineRule="auto"/>
              <w:jc w:val="left"/>
              <w:rPr>
                <w:rFonts w:eastAsia="Times New Roman" w:cs="Calibri Light"/>
                <w:b/>
                <w:bCs/>
                <w:color w:val="FF0000"/>
                <w:lang w:eastAsia="en-GB"/>
              </w:rPr>
            </w:pPr>
          </w:p>
        </w:tc>
        <w:tc>
          <w:tcPr>
            <w:tcW w:w="1863" w:type="dxa"/>
            <w:tcBorders>
              <w:top w:val="nil"/>
              <w:left w:val="nil"/>
              <w:bottom w:val="nil"/>
              <w:right w:val="nil"/>
            </w:tcBorders>
            <w:noWrap/>
            <w:vAlign w:val="bottom"/>
            <w:hideMark/>
          </w:tcPr>
          <w:p w14:paraId="104168CC"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r>
      <w:tr w:rsidR="00944B12" w:rsidRPr="00E84B5B" w14:paraId="586579B2" w14:textId="77777777" w:rsidTr="00A63978">
        <w:trPr>
          <w:trHeight w:val="340"/>
        </w:trPr>
        <w:tc>
          <w:tcPr>
            <w:tcW w:w="236" w:type="dxa"/>
            <w:tcBorders>
              <w:top w:val="nil"/>
              <w:left w:val="nil"/>
              <w:bottom w:val="nil"/>
              <w:right w:val="nil"/>
            </w:tcBorders>
            <w:noWrap/>
            <w:vAlign w:val="bottom"/>
            <w:hideMark/>
          </w:tcPr>
          <w:p w14:paraId="0D780B6E"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15B45E3" w14:textId="77777777" w:rsidR="00944B12" w:rsidRPr="00F67F21" w:rsidRDefault="00944B12" w:rsidP="00A63978">
            <w:pPr>
              <w:spacing w:after="0" w:line="240" w:lineRule="auto"/>
              <w:rPr>
                <w:rFonts w:eastAsia="Times New Roman" w:cs="Calibri Light"/>
                <w:color w:val="000000"/>
                <w:lang w:eastAsia="en-GB"/>
              </w:rPr>
            </w:pPr>
            <w:r w:rsidRPr="00F67F21">
              <w:rPr>
                <w:rFonts w:eastAsia="Times New Roman" w:cs="Calibri Light"/>
                <w:color w:val="000000"/>
                <w:lang w:eastAsia="en-GB"/>
              </w:rPr>
              <w:t> </w:t>
            </w:r>
          </w:p>
        </w:tc>
        <w:tc>
          <w:tcPr>
            <w:tcW w:w="1985" w:type="dxa"/>
            <w:tcBorders>
              <w:top w:val="nil"/>
              <w:left w:val="nil"/>
              <w:bottom w:val="single" w:sz="8" w:space="0" w:color="auto"/>
              <w:right w:val="single" w:sz="8" w:space="0" w:color="auto"/>
            </w:tcBorders>
            <w:vAlign w:val="center"/>
            <w:hideMark/>
          </w:tcPr>
          <w:p w14:paraId="359507E2" w14:textId="77777777" w:rsidR="00944B12" w:rsidRPr="00E84B5B" w:rsidRDefault="00944B12" w:rsidP="00A63978">
            <w:pPr>
              <w:spacing w:after="0" w:line="240" w:lineRule="auto"/>
              <w:jc w:val="left"/>
              <w:rPr>
                <w:rFonts w:eastAsia="Times New Roman" w:cs="Calibri Light"/>
                <w:color w:val="000000"/>
                <w:lang w:eastAsia="en-GB"/>
              </w:rPr>
            </w:pPr>
            <w:r w:rsidRPr="00E84B5B">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315C2A97"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(A)</w:t>
            </w:r>
          </w:p>
        </w:tc>
        <w:tc>
          <w:tcPr>
            <w:tcW w:w="2277" w:type="dxa"/>
            <w:tcBorders>
              <w:top w:val="nil"/>
              <w:left w:val="nil"/>
              <w:bottom w:val="single" w:sz="8" w:space="0" w:color="auto"/>
              <w:right w:val="single" w:sz="8" w:space="0" w:color="auto"/>
            </w:tcBorders>
            <w:vAlign w:val="center"/>
            <w:hideMark/>
          </w:tcPr>
          <w:p w14:paraId="37DAB341"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(B)</w:t>
            </w:r>
          </w:p>
        </w:tc>
        <w:tc>
          <w:tcPr>
            <w:tcW w:w="1976" w:type="dxa"/>
            <w:tcBorders>
              <w:top w:val="nil"/>
              <w:left w:val="nil"/>
              <w:bottom w:val="single" w:sz="8" w:space="0" w:color="auto"/>
              <w:right w:val="single" w:sz="8" w:space="0" w:color="auto"/>
            </w:tcBorders>
            <w:vAlign w:val="center"/>
            <w:hideMark/>
          </w:tcPr>
          <w:p w14:paraId="5C1B9AA1"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(C)</w:t>
            </w:r>
          </w:p>
        </w:tc>
        <w:tc>
          <w:tcPr>
            <w:tcW w:w="1526" w:type="dxa"/>
            <w:tcBorders>
              <w:top w:val="nil"/>
              <w:left w:val="nil"/>
              <w:bottom w:val="single" w:sz="8" w:space="0" w:color="auto"/>
              <w:right w:val="single" w:sz="8" w:space="0" w:color="auto"/>
            </w:tcBorders>
            <w:vAlign w:val="center"/>
            <w:hideMark/>
          </w:tcPr>
          <w:p w14:paraId="2A080069"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(D)</w:t>
            </w:r>
          </w:p>
        </w:tc>
        <w:tc>
          <w:tcPr>
            <w:tcW w:w="1592" w:type="dxa"/>
            <w:tcBorders>
              <w:top w:val="nil"/>
              <w:left w:val="nil"/>
              <w:bottom w:val="single" w:sz="8" w:space="0" w:color="auto"/>
              <w:right w:val="single" w:sz="8" w:space="0" w:color="auto"/>
            </w:tcBorders>
            <w:vAlign w:val="center"/>
            <w:hideMark/>
          </w:tcPr>
          <w:p w14:paraId="10048188"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(E)</w:t>
            </w:r>
          </w:p>
        </w:tc>
        <w:tc>
          <w:tcPr>
            <w:tcW w:w="993" w:type="dxa"/>
            <w:tcBorders>
              <w:top w:val="nil"/>
              <w:left w:val="nil"/>
              <w:bottom w:val="single" w:sz="8" w:space="0" w:color="auto"/>
              <w:right w:val="single" w:sz="8" w:space="0" w:color="auto"/>
            </w:tcBorders>
            <w:vAlign w:val="center"/>
            <w:hideMark/>
          </w:tcPr>
          <w:p w14:paraId="17E9F987"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(F)</w:t>
            </w:r>
          </w:p>
        </w:tc>
        <w:tc>
          <w:tcPr>
            <w:tcW w:w="1701" w:type="dxa"/>
            <w:tcBorders>
              <w:top w:val="nil"/>
              <w:left w:val="nil"/>
              <w:bottom w:val="single" w:sz="8" w:space="0" w:color="auto"/>
              <w:right w:val="single" w:sz="8" w:space="0" w:color="auto"/>
            </w:tcBorders>
            <w:vAlign w:val="center"/>
            <w:hideMark/>
          </w:tcPr>
          <w:p w14:paraId="06166F96"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25C3822B"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202D3F5C" w14:textId="77777777" w:rsidTr="00A63978">
        <w:trPr>
          <w:trHeight w:val="340"/>
        </w:trPr>
        <w:tc>
          <w:tcPr>
            <w:tcW w:w="236" w:type="dxa"/>
            <w:tcBorders>
              <w:top w:val="nil"/>
              <w:left w:val="nil"/>
              <w:bottom w:val="nil"/>
              <w:right w:val="nil"/>
            </w:tcBorders>
            <w:noWrap/>
            <w:vAlign w:val="bottom"/>
            <w:hideMark/>
          </w:tcPr>
          <w:p w14:paraId="47FA85D8"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0ED83AF"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985" w:type="dxa"/>
            <w:tcBorders>
              <w:top w:val="nil"/>
              <w:left w:val="nil"/>
              <w:bottom w:val="single" w:sz="8" w:space="0" w:color="auto"/>
              <w:right w:val="single" w:sz="8" w:space="0" w:color="auto"/>
            </w:tcBorders>
            <w:vAlign w:val="center"/>
            <w:hideMark/>
          </w:tcPr>
          <w:p w14:paraId="62E1D712" w14:textId="77777777" w:rsidR="00944B12" w:rsidRPr="00F67F21" w:rsidRDefault="00944B12" w:rsidP="00A63978">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0D04A92E" w14:textId="77777777" w:rsidR="00944B12" w:rsidRPr="00F67F21" w:rsidRDefault="00944B12" w:rsidP="00A63978">
            <w:pPr>
              <w:spacing w:after="0" w:line="240" w:lineRule="auto"/>
              <w:jc w:val="center"/>
              <w:rPr>
                <w:rFonts w:eastAsia="Times New Roman" w:cs="Calibri Light"/>
                <w:b/>
                <w:bCs/>
                <w:lang w:eastAsia="en-GB"/>
              </w:rPr>
            </w:pPr>
            <w:r w:rsidRPr="00F67F21">
              <w:rPr>
                <w:rFonts w:eastAsia="Times New Roman" w:cs="Calibri Light"/>
                <w:b/>
                <w:bCs/>
                <w:lang w:eastAsia="en-GB"/>
              </w:rPr>
              <w:t>6</w:t>
            </w:r>
          </w:p>
        </w:tc>
        <w:tc>
          <w:tcPr>
            <w:tcW w:w="2277" w:type="dxa"/>
            <w:tcBorders>
              <w:top w:val="nil"/>
              <w:left w:val="nil"/>
              <w:bottom w:val="single" w:sz="8" w:space="0" w:color="auto"/>
              <w:right w:val="single" w:sz="8" w:space="0" w:color="auto"/>
            </w:tcBorders>
            <w:vAlign w:val="center"/>
            <w:hideMark/>
          </w:tcPr>
          <w:p w14:paraId="06DB02CF" w14:textId="77777777" w:rsidR="00944B12" w:rsidRPr="00F67F21" w:rsidRDefault="00944B12" w:rsidP="00A63978">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976" w:type="dxa"/>
            <w:tcBorders>
              <w:top w:val="nil"/>
              <w:left w:val="nil"/>
              <w:bottom w:val="single" w:sz="8" w:space="0" w:color="auto"/>
              <w:right w:val="single" w:sz="8" w:space="0" w:color="auto"/>
            </w:tcBorders>
            <w:vAlign w:val="center"/>
            <w:hideMark/>
          </w:tcPr>
          <w:p w14:paraId="1B07826A" w14:textId="77777777" w:rsidR="00944B12" w:rsidRPr="00F67F21" w:rsidRDefault="00944B12" w:rsidP="00A63978">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526" w:type="dxa"/>
            <w:tcBorders>
              <w:top w:val="nil"/>
              <w:left w:val="nil"/>
              <w:bottom w:val="single" w:sz="8" w:space="0" w:color="auto"/>
              <w:right w:val="single" w:sz="8" w:space="0" w:color="auto"/>
            </w:tcBorders>
            <w:vAlign w:val="center"/>
            <w:hideMark/>
          </w:tcPr>
          <w:p w14:paraId="0A22CD5D" w14:textId="77777777" w:rsidR="00944B12" w:rsidRPr="00F67F21" w:rsidRDefault="00944B12" w:rsidP="00A63978">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592" w:type="dxa"/>
            <w:tcBorders>
              <w:top w:val="nil"/>
              <w:left w:val="nil"/>
              <w:bottom w:val="single" w:sz="8" w:space="0" w:color="auto"/>
              <w:right w:val="single" w:sz="8" w:space="0" w:color="auto"/>
            </w:tcBorders>
            <w:vAlign w:val="center"/>
            <w:hideMark/>
          </w:tcPr>
          <w:p w14:paraId="742D2CBE"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993" w:type="dxa"/>
            <w:tcBorders>
              <w:top w:val="nil"/>
              <w:left w:val="nil"/>
              <w:bottom w:val="single" w:sz="8" w:space="0" w:color="auto"/>
              <w:right w:val="single" w:sz="8" w:space="0" w:color="auto"/>
            </w:tcBorders>
            <w:vAlign w:val="center"/>
            <w:hideMark/>
          </w:tcPr>
          <w:p w14:paraId="041A6B90"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20</w:t>
            </w:r>
          </w:p>
        </w:tc>
        <w:tc>
          <w:tcPr>
            <w:tcW w:w="1701" w:type="dxa"/>
            <w:tcBorders>
              <w:top w:val="nil"/>
              <w:left w:val="nil"/>
              <w:bottom w:val="single" w:sz="8" w:space="0" w:color="auto"/>
              <w:right w:val="single" w:sz="8" w:space="0" w:color="auto"/>
            </w:tcBorders>
            <w:vAlign w:val="center"/>
            <w:hideMark/>
          </w:tcPr>
          <w:p w14:paraId="049D3494"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1DF6CD43"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66FB8280" w14:textId="77777777" w:rsidTr="00A63978">
        <w:trPr>
          <w:trHeight w:val="340"/>
        </w:trPr>
        <w:tc>
          <w:tcPr>
            <w:tcW w:w="236" w:type="dxa"/>
            <w:tcBorders>
              <w:top w:val="nil"/>
              <w:left w:val="nil"/>
              <w:bottom w:val="nil"/>
              <w:right w:val="nil"/>
            </w:tcBorders>
            <w:noWrap/>
            <w:vAlign w:val="bottom"/>
            <w:hideMark/>
          </w:tcPr>
          <w:p w14:paraId="02E472DC"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1170B83"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85" w:type="dxa"/>
            <w:tcBorders>
              <w:top w:val="nil"/>
              <w:left w:val="nil"/>
              <w:bottom w:val="single" w:sz="8" w:space="0" w:color="auto"/>
              <w:right w:val="single" w:sz="8" w:space="0" w:color="auto"/>
            </w:tcBorders>
            <w:vAlign w:val="center"/>
            <w:hideMark/>
          </w:tcPr>
          <w:p w14:paraId="3C214CCD" w14:textId="77777777" w:rsidR="00944B12" w:rsidRPr="00F67F21" w:rsidRDefault="00944B12" w:rsidP="00A63978">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648C2565"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6F83741F"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vAlign w:val="center"/>
            <w:hideMark/>
          </w:tcPr>
          <w:p w14:paraId="210AC0B3"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26" w:type="dxa"/>
            <w:tcBorders>
              <w:top w:val="nil"/>
              <w:left w:val="nil"/>
              <w:bottom w:val="single" w:sz="8" w:space="0" w:color="auto"/>
              <w:right w:val="single" w:sz="8" w:space="0" w:color="auto"/>
            </w:tcBorders>
            <w:vAlign w:val="center"/>
            <w:hideMark/>
          </w:tcPr>
          <w:p w14:paraId="348F5B2F"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7AA9F0D7"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64894EFB"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14</w:t>
            </w:r>
          </w:p>
        </w:tc>
        <w:tc>
          <w:tcPr>
            <w:tcW w:w="1701" w:type="dxa"/>
            <w:tcBorders>
              <w:top w:val="nil"/>
              <w:left w:val="nil"/>
              <w:bottom w:val="single" w:sz="8" w:space="0" w:color="auto"/>
              <w:right w:val="single" w:sz="8" w:space="0" w:color="auto"/>
            </w:tcBorders>
            <w:vAlign w:val="center"/>
            <w:hideMark/>
          </w:tcPr>
          <w:p w14:paraId="02A7DC2A"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7CB5D6B9"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31A5EBF6" w14:textId="77777777" w:rsidTr="00A63978">
        <w:trPr>
          <w:trHeight w:val="340"/>
        </w:trPr>
        <w:tc>
          <w:tcPr>
            <w:tcW w:w="236" w:type="dxa"/>
            <w:tcBorders>
              <w:top w:val="nil"/>
              <w:left w:val="nil"/>
              <w:bottom w:val="nil"/>
              <w:right w:val="nil"/>
            </w:tcBorders>
            <w:noWrap/>
            <w:vAlign w:val="bottom"/>
            <w:hideMark/>
          </w:tcPr>
          <w:p w14:paraId="59CA4CAE"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0EC836E"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w:t>
            </w:r>
          </w:p>
        </w:tc>
        <w:tc>
          <w:tcPr>
            <w:tcW w:w="1985" w:type="dxa"/>
            <w:tcBorders>
              <w:top w:val="nil"/>
              <w:left w:val="nil"/>
              <w:bottom w:val="single" w:sz="8" w:space="0" w:color="auto"/>
              <w:right w:val="single" w:sz="8" w:space="0" w:color="auto"/>
            </w:tcBorders>
            <w:vAlign w:val="center"/>
            <w:hideMark/>
          </w:tcPr>
          <w:p w14:paraId="4C7AF318" w14:textId="77777777" w:rsidR="00944B12" w:rsidRPr="00F67F21" w:rsidRDefault="00944B12" w:rsidP="00A63978">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23CCBB48"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003991A7"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vAlign w:val="center"/>
            <w:hideMark/>
          </w:tcPr>
          <w:p w14:paraId="3B9554A3"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6ADCC80E"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2F3BD51"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BB2AC8F"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12</w:t>
            </w:r>
          </w:p>
        </w:tc>
        <w:tc>
          <w:tcPr>
            <w:tcW w:w="1701" w:type="dxa"/>
            <w:tcBorders>
              <w:top w:val="nil"/>
              <w:left w:val="nil"/>
              <w:bottom w:val="single" w:sz="8" w:space="0" w:color="auto"/>
              <w:right w:val="single" w:sz="8" w:space="0" w:color="auto"/>
            </w:tcBorders>
            <w:vAlign w:val="center"/>
            <w:hideMark/>
          </w:tcPr>
          <w:p w14:paraId="2092C584"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39B00B15"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269ECAB1" w14:textId="77777777" w:rsidTr="00A63978">
        <w:trPr>
          <w:trHeight w:val="340"/>
        </w:trPr>
        <w:tc>
          <w:tcPr>
            <w:tcW w:w="236" w:type="dxa"/>
            <w:tcBorders>
              <w:top w:val="nil"/>
              <w:left w:val="nil"/>
              <w:bottom w:val="nil"/>
              <w:right w:val="nil"/>
            </w:tcBorders>
            <w:noWrap/>
            <w:vAlign w:val="bottom"/>
            <w:hideMark/>
          </w:tcPr>
          <w:p w14:paraId="455A1336"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B9FC61A"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85" w:type="dxa"/>
            <w:tcBorders>
              <w:top w:val="nil"/>
              <w:left w:val="nil"/>
              <w:bottom w:val="single" w:sz="8" w:space="0" w:color="auto"/>
              <w:right w:val="single" w:sz="8" w:space="0" w:color="auto"/>
            </w:tcBorders>
            <w:vAlign w:val="center"/>
            <w:hideMark/>
          </w:tcPr>
          <w:p w14:paraId="2B7F91DD" w14:textId="77777777" w:rsidR="00944B12" w:rsidRPr="00F67F21" w:rsidRDefault="00944B12" w:rsidP="00A63978">
            <w:pPr>
              <w:spacing w:after="0" w:line="240" w:lineRule="auto"/>
              <w:rPr>
                <w:rFonts w:eastAsia="Times New Roman" w:cs="Calibri Light"/>
                <w:b/>
                <w:bCs/>
                <w:lang w:eastAsia="en-GB"/>
              </w:rPr>
            </w:pPr>
            <w:r w:rsidRPr="00F67F21">
              <w:rPr>
                <w:rFonts w:eastAsia="Times New Roman" w:cs="Calibri Light"/>
                <w:b/>
                <w:bCs/>
                <w:lang w:eastAsia="en-GB"/>
              </w:rPr>
              <w:t>Level 1</w:t>
            </w:r>
          </w:p>
        </w:tc>
        <w:tc>
          <w:tcPr>
            <w:tcW w:w="1275" w:type="dxa"/>
            <w:tcBorders>
              <w:top w:val="nil"/>
              <w:left w:val="nil"/>
              <w:bottom w:val="single" w:sz="8" w:space="0" w:color="auto"/>
              <w:right w:val="single" w:sz="8" w:space="0" w:color="auto"/>
            </w:tcBorders>
            <w:vAlign w:val="center"/>
            <w:hideMark/>
          </w:tcPr>
          <w:p w14:paraId="580B8A86"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4DCE1C35"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771CFBCF"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DF53D3F"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43B55E8"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635B6BB6"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10</w:t>
            </w:r>
          </w:p>
        </w:tc>
        <w:tc>
          <w:tcPr>
            <w:tcW w:w="1701" w:type="dxa"/>
            <w:tcBorders>
              <w:top w:val="nil"/>
              <w:left w:val="nil"/>
              <w:bottom w:val="single" w:sz="8" w:space="0" w:color="auto"/>
              <w:right w:val="single" w:sz="8" w:space="0" w:color="auto"/>
            </w:tcBorders>
            <w:vAlign w:val="center"/>
            <w:hideMark/>
          </w:tcPr>
          <w:p w14:paraId="45401B6E"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7691D88"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56B0D3B6" w14:textId="77777777" w:rsidTr="00A63978">
        <w:trPr>
          <w:trHeight w:val="340"/>
        </w:trPr>
        <w:tc>
          <w:tcPr>
            <w:tcW w:w="236" w:type="dxa"/>
            <w:tcBorders>
              <w:top w:val="nil"/>
              <w:left w:val="nil"/>
              <w:bottom w:val="nil"/>
              <w:right w:val="nil"/>
            </w:tcBorders>
            <w:noWrap/>
            <w:vAlign w:val="bottom"/>
            <w:hideMark/>
          </w:tcPr>
          <w:p w14:paraId="34D2AB70"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107B7F0"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5</w:t>
            </w:r>
          </w:p>
        </w:tc>
        <w:tc>
          <w:tcPr>
            <w:tcW w:w="1985" w:type="dxa"/>
            <w:tcBorders>
              <w:top w:val="nil"/>
              <w:left w:val="nil"/>
              <w:bottom w:val="single" w:sz="8" w:space="0" w:color="auto"/>
              <w:right w:val="single" w:sz="8" w:space="0" w:color="auto"/>
            </w:tcBorders>
            <w:vAlign w:val="center"/>
            <w:hideMark/>
          </w:tcPr>
          <w:p w14:paraId="70283A44" w14:textId="77777777" w:rsidR="00944B12" w:rsidRPr="00F67F21" w:rsidRDefault="00944B12" w:rsidP="00A63978">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525038DD"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6AA2615B"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727DCF8D"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vAlign w:val="center"/>
            <w:hideMark/>
          </w:tcPr>
          <w:p w14:paraId="5F9038DA"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92" w:type="dxa"/>
            <w:tcBorders>
              <w:top w:val="nil"/>
              <w:left w:val="nil"/>
              <w:bottom w:val="single" w:sz="8" w:space="0" w:color="auto"/>
              <w:right w:val="single" w:sz="8" w:space="0" w:color="auto"/>
            </w:tcBorders>
            <w:vAlign w:val="center"/>
            <w:hideMark/>
          </w:tcPr>
          <w:p w14:paraId="3AE1DAF0"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993" w:type="dxa"/>
            <w:tcBorders>
              <w:top w:val="nil"/>
              <w:left w:val="nil"/>
              <w:bottom w:val="single" w:sz="8" w:space="0" w:color="auto"/>
              <w:right w:val="single" w:sz="8" w:space="0" w:color="auto"/>
            </w:tcBorders>
            <w:vAlign w:val="center"/>
            <w:hideMark/>
          </w:tcPr>
          <w:p w14:paraId="0598F791"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9</w:t>
            </w:r>
          </w:p>
        </w:tc>
        <w:tc>
          <w:tcPr>
            <w:tcW w:w="1701" w:type="dxa"/>
            <w:tcBorders>
              <w:top w:val="nil"/>
              <w:left w:val="nil"/>
              <w:bottom w:val="single" w:sz="8" w:space="0" w:color="auto"/>
              <w:right w:val="single" w:sz="8" w:space="0" w:color="auto"/>
            </w:tcBorders>
            <w:vAlign w:val="center"/>
            <w:hideMark/>
          </w:tcPr>
          <w:p w14:paraId="585E2900"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2F57CF1A"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277540C9" w14:textId="77777777" w:rsidTr="00A63978">
        <w:trPr>
          <w:trHeight w:val="340"/>
        </w:trPr>
        <w:tc>
          <w:tcPr>
            <w:tcW w:w="236" w:type="dxa"/>
            <w:tcBorders>
              <w:top w:val="nil"/>
              <w:left w:val="nil"/>
              <w:bottom w:val="nil"/>
              <w:right w:val="nil"/>
            </w:tcBorders>
            <w:noWrap/>
            <w:vAlign w:val="bottom"/>
            <w:hideMark/>
          </w:tcPr>
          <w:p w14:paraId="58B6E0F5"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AE0E9CC"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1985" w:type="dxa"/>
            <w:tcBorders>
              <w:top w:val="nil"/>
              <w:left w:val="nil"/>
              <w:bottom w:val="single" w:sz="8" w:space="0" w:color="auto"/>
              <w:right w:val="single" w:sz="8" w:space="0" w:color="auto"/>
            </w:tcBorders>
            <w:vAlign w:val="center"/>
            <w:hideMark/>
          </w:tcPr>
          <w:p w14:paraId="21762C4D" w14:textId="77777777" w:rsidR="00944B12" w:rsidRPr="00F67F21" w:rsidRDefault="00944B12" w:rsidP="00A63978">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4D8E3CBF"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64BD3CC2"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4AD0C25B"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vAlign w:val="center"/>
            <w:hideMark/>
          </w:tcPr>
          <w:p w14:paraId="45BCFBC5"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7E137ED1"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CF5185A"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8</w:t>
            </w:r>
          </w:p>
        </w:tc>
        <w:tc>
          <w:tcPr>
            <w:tcW w:w="1701" w:type="dxa"/>
            <w:tcBorders>
              <w:top w:val="nil"/>
              <w:left w:val="nil"/>
              <w:bottom w:val="single" w:sz="8" w:space="0" w:color="auto"/>
              <w:right w:val="single" w:sz="8" w:space="0" w:color="auto"/>
            </w:tcBorders>
            <w:vAlign w:val="center"/>
            <w:hideMark/>
          </w:tcPr>
          <w:p w14:paraId="71B41B6B"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258CD933"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46D62F12" w14:textId="77777777" w:rsidTr="00A63978">
        <w:trPr>
          <w:trHeight w:val="340"/>
        </w:trPr>
        <w:tc>
          <w:tcPr>
            <w:tcW w:w="236" w:type="dxa"/>
            <w:tcBorders>
              <w:top w:val="nil"/>
              <w:left w:val="nil"/>
              <w:bottom w:val="nil"/>
              <w:right w:val="nil"/>
            </w:tcBorders>
            <w:noWrap/>
            <w:vAlign w:val="bottom"/>
            <w:hideMark/>
          </w:tcPr>
          <w:p w14:paraId="58432EE4"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46AD2CC"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7</w:t>
            </w:r>
          </w:p>
        </w:tc>
        <w:tc>
          <w:tcPr>
            <w:tcW w:w="1985" w:type="dxa"/>
            <w:tcBorders>
              <w:top w:val="nil"/>
              <w:left w:val="nil"/>
              <w:bottom w:val="single" w:sz="8" w:space="0" w:color="auto"/>
              <w:right w:val="single" w:sz="8" w:space="0" w:color="auto"/>
            </w:tcBorders>
            <w:vAlign w:val="center"/>
            <w:hideMark/>
          </w:tcPr>
          <w:p w14:paraId="31259A27" w14:textId="77777777" w:rsidR="00944B12" w:rsidRPr="00F67F21" w:rsidRDefault="00944B12" w:rsidP="00A63978">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0A978CEF"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73065A3A"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55C0661E"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511A8143"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0DDC48E"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56CA2D90"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7</w:t>
            </w:r>
          </w:p>
        </w:tc>
        <w:tc>
          <w:tcPr>
            <w:tcW w:w="1701" w:type="dxa"/>
            <w:tcBorders>
              <w:top w:val="nil"/>
              <w:left w:val="nil"/>
              <w:bottom w:val="single" w:sz="8" w:space="0" w:color="auto"/>
              <w:right w:val="single" w:sz="8" w:space="0" w:color="auto"/>
            </w:tcBorders>
            <w:vAlign w:val="center"/>
            <w:hideMark/>
          </w:tcPr>
          <w:p w14:paraId="2542CD13"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0EC21617"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5AE052C3" w14:textId="77777777" w:rsidTr="00A63978">
        <w:trPr>
          <w:trHeight w:val="340"/>
        </w:trPr>
        <w:tc>
          <w:tcPr>
            <w:tcW w:w="236" w:type="dxa"/>
            <w:tcBorders>
              <w:top w:val="nil"/>
              <w:left w:val="nil"/>
              <w:bottom w:val="nil"/>
              <w:right w:val="nil"/>
            </w:tcBorders>
            <w:noWrap/>
            <w:vAlign w:val="bottom"/>
            <w:hideMark/>
          </w:tcPr>
          <w:p w14:paraId="21D8A0A7"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E97FBB7"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8</w:t>
            </w:r>
          </w:p>
        </w:tc>
        <w:tc>
          <w:tcPr>
            <w:tcW w:w="1985" w:type="dxa"/>
            <w:tcBorders>
              <w:top w:val="nil"/>
              <w:left w:val="nil"/>
              <w:bottom w:val="single" w:sz="8" w:space="0" w:color="auto"/>
              <w:right w:val="single" w:sz="8" w:space="0" w:color="auto"/>
            </w:tcBorders>
            <w:vAlign w:val="center"/>
            <w:hideMark/>
          </w:tcPr>
          <w:p w14:paraId="77A0552C" w14:textId="77777777" w:rsidR="00944B12" w:rsidRPr="00F67F21" w:rsidRDefault="00944B12" w:rsidP="00A63978">
            <w:pPr>
              <w:spacing w:after="0" w:line="240" w:lineRule="auto"/>
              <w:rPr>
                <w:rFonts w:eastAsia="Times New Roman" w:cs="Calibri Light"/>
                <w:b/>
                <w:bCs/>
                <w:lang w:eastAsia="en-GB"/>
              </w:rPr>
            </w:pPr>
            <w:r w:rsidRPr="00F67F21">
              <w:rPr>
                <w:rFonts w:eastAsia="Times New Roman" w:cs="Calibri Light"/>
                <w:b/>
                <w:bCs/>
                <w:lang w:eastAsia="en-GB"/>
              </w:rPr>
              <w:t>Level 2 and 3</w:t>
            </w:r>
          </w:p>
        </w:tc>
        <w:tc>
          <w:tcPr>
            <w:tcW w:w="1275" w:type="dxa"/>
            <w:tcBorders>
              <w:top w:val="nil"/>
              <w:left w:val="nil"/>
              <w:bottom w:val="single" w:sz="8" w:space="0" w:color="auto"/>
              <w:right w:val="single" w:sz="8" w:space="0" w:color="auto"/>
            </w:tcBorders>
            <w:vAlign w:val="center"/>
            <w:hideMark/>
          </w:tcPr>
          <w:p w14:paraId="5CF073F1"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0F9CC13E"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0BAE0F17"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F85953C"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2BAFB42"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A45F25C"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1701" w:type="dxa"/>
            <w:tcBorders>
              <w:top w:val="nil"/>
              <w:left w:val="nil"/>
              <w:bottom w:val="single" w:sz="8" w:space="0" w:color="auto"/>
              <w:right w:val="single" w:sz="8" w:space="0" w:color="auto"/>
            </w:tcBorders>
            <w:vAlign w:val="center"/>
            <w:hideMark/>
          </w:tcPr>
          <w:p w14:paraId="786F9606"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6BDB65E1"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596702A0" w14:textId="77777777" w:rsidTr="00A63978">
        <w:trPr>
          <w:trHeight w:val="340"/>
        </w:trPr>
        <w:tc>
          <w:tcPr>
            <w:tcW w:w="236" w:type="dxa"/>
            <w:tcBorders>
              <w:top w:val="nil"/>
              <w:left w:val="nil"/>
              <w:bottom w:val="nil"/>
              <w:right w:val="nil"/>
            </w:tcBorders>
            <w:noWrap/>
            <w:vAlign w:val="bottom"/>
            <w:hideMark/>
          </w:tcPr>
          <w:p w14:paraId="6AD3DD93"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CE84F54"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9</w:t>
            </w:r>
          </w:p>
        </w:tc>
        <w:tc>
          <w:tcPr>
            <w:tcW w:w="1985" w:type="dxa"/>
            <w:tcBorders>
              <w:top w:val="nil"/>
              <w:left w:val="nil"/>
              <w:bottom w:val="single" w:sz="8" w:space="0" w:color="auto"/>
              <w:right w:val="single" w:sz="8" w:space="0" w:color="auto"/>
            </w:tcBorders>
            <w:vAlign w:val="center"/>
            <w:hideMark/>
          </w:tcPr>
          <w:p w14:paraId="57383E54" w14:textId="77777777" w:rsidR="00944B12" w:rsidRPr="00F67F21" w:rsidRDefault="00944B12" w:rsidP="00A63978">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23BBFD2D"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7DEC66F5"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976" w:type="dxa"/>
            <w:tcBorders>
              <w:top w:val="nil"/>
              <w:left w:val="nil"/>
              <w:bottom w:val="single" w:sz="8" w:space="0" w:color="auto"/>
              <w:right w:val="single" w:sz="8" w:space="0" w:color="auto"/>
            </w:tcBorders>
            <w:vAlign w:val="center"/>
            <w:hideMark/>
          </w:tcPr>
          <w:p w14:paraId="7136CD5F"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vAlign w:val="center"/>
            <w:hideMark/>
          </w:tcPr>
          <w:p w14:paraId="5E71A5D4"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92" w:type="dxa"/>
            <w:tcBorders>
              <w:top w:val="nil"/>
              <w:left w:val="nil"/>
              <w:bottom w:val="single" w:sz="8" w:space="0" w:color="auto"/>
              <w:right w:val="single" w:sz="8" w:space="0" w:color="auto"/>
            </w:tcBorders>
            <w:vAlign w:val="center"/>
            <w:hideMark/>
          </w:tcPr>
          <w:p w14:paraId="48F39AA5"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993" w:type="dxa"/>
            <w:tcBorders>
              <w:top w:val="nil"/>
              <w:left w:val="nil"/>
              <w:bottom w:val="single" w:sz="8" w:space="0" w:color="auto"/>
              <w:right w:val="single" w:sz="8" w:space="0" w:color="auto"/>
            </w:tcBorders>
            <w:vAlign w:val="center"/>
            <w:hideMark/>
          </w:tcPr>
          <w:p w14:paraId="4480839C"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4,5</w:t>
            </w:r>
          </w:p>
        </w:tc>
        <w:tc>
          <w:tcPr>
            <w:tcW w:w="1701" w:type="dxa"/>
            <w:tcBorders>
              <w:top w:val="nil"/>
              <w:left w:val="nil"/>
              <w:bottom w:val="single" w:sz="8" w:space="0" w:color="auto"/>
              <w:right w:val="single" w:sz="8" w:space="0" w:color="auto"/>
            </w:tcBorders>
            <w:vAlign w:val="center"/>
            <w:hideMark/>
          </w:tcPr>
          <w:p w14:paraId="1145BF15"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3BC04014"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257B0E3C" w14:textId="77777777" w:rsidTr="00A63978">
        <w:trPr>
          <w:trHeight w:val="340"/>
        </w:trPr>
        <w:tc>
          <w:tcPr>
            <w:tcW w:w="236" w:type="dxa"/>
            <w:tcBorders>
              <w:top w:val="nil"/>
              <w:left w:val="nil"/>
              <w:bottom w:val="nil"/>
              <w:right w:val="nil"/>
            </w:tcBorders>
            <w:noWrap/>
            <w:vAlign w:val="bottom"/>
            <w:hideMark/>
          </w:tcPr>
          <w:p w14:paraId="5FDC9947"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CF11AE0"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10</w:t>
            </w:r>
          </w:p>
        </w:tc>
        <w:tc>
          <w:tcPr>
            <w:tcW w:w="1985" w:type="dxa"/>
            <w:tcBorders>
              <w:top w:val="nil"/>
              <w:left w:val="nil"/>
              <w:bottom w:val="single" w:sz="8" w:space="0" w:color="auto"/>
              <w:right w:val="single" w:sz="8" w:space="0" w:color="auto"/>
            </w:tcBorders>
            <w:vAlign w:val="center"/>
            <w:hideMark/>
          </w:tcPr>
          <w:p w14:paraId="38A0D44C" w14:textId="77777777" w:rsidR="00944B12" w:rsidRPr="00F67F21" w:rsidRDefault="00944B12" w:rsidP="00A63978">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0CFD480C"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6BC19F11"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vAlign w:val="center"/>
            <w:hideMark/>
          </w:tcPr>
          <w:p w14:paraId="7E003D8B"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vAlign w:val="center"/>
            <w:hideMark/>
          </w:tcPr>
          <w:p w14:paraId="6A45ECC3"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1798EB01"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607C49FF"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3,5</w:t>
            </w:r>
          </w:p>
        </w:tc>
        <w:tc>
          <w:tcPr>
            <w:tcW w:w="1701" w:type="dxa"/>
            <w:tcBorders>
              <w:top w:val="nil"/>
              <w:left w:val="nil"/>
              <w:bottom w:val="single" w:sz="8" w:space="0" w:color="auto"/>
              <w:right w:val="single" w:sz="8" w:space="0" w:color="auto"/>
            </w:tcBorders>
            <w:vAlign w:val="center"/>
            <w:hideMark/>
          </w:tcPr>
          <w:p w14:paraId="1B2FA42A"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0DB9A1A6"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5B7F34CC" w14:textId="77777777" w:rsidTr="00A63978">
        <w:trPr>
          <w:trHeight w:val="340"/>
        </w:trPr>
        <w:tc>
          <w:tcPr>
            <w:tcW w:w="236" w:type="dxa"/>
            <w:tcBorders>
              <w:top w:val="nil"/>
              <w:left w:val="nil"/>
              <w:bottom w:val="nil"/>
              <w:right w:val="nil"/>
            </w:tcBorders>
            <w:noWrap/>
            <w:vAlign w:val="bottom"/>
            <w:hideMark/>
          </w:tcPr>
          <w:p w14:paraId="7CDDDEB9"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6B6519F"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11</w:t>
            </w:r>
          </w:p>
        </w:tc>
        <w:tc>
          <w:tcPr>
            <w:tcW w:w="1985" w:type="dxa"/>
            <w:tcBorders>
              <w:top w:val="nil"/>
              <w:left w:val="nil"/>
              <w:bottom w:val="single" w:sz="8" w:space="0" w:color="auto"/>
              <w:right w:val="single" w:sz="8" w:space="0" w:color="auto"/>
            </w:tcBorders>
            <w:vAlign w:val="center"/>
            <w:hideMark/>
          </w:tcPr>
          <w:p w14:paraId="7B6628AF" w14:textId="77777777" w:rsidR="00944B12" w:rsidRPr="00F67F21" w:rsidRDefault="00944B12" w:rsidP="00A63978">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1933BF4E"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713EE561"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vAlign w:val="center"/>
            <w:hideMark/>
          </w:tcPr>
          <w:p w14:paraId="14F2B679"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3E4EF9BA"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6CF3021"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57660D9"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w:t>
            </w:r>
          </w:p>
        </w:tc>
        <w:tc>
          <w:tcPr>
            <w:tcW w:w="1701" w:type="dxa"/>
            <w:tcBorders>
              <w:top w:val="nil"/>
              <w:left w:val="nil"/>
              <w:bottom w:val="single" w:sz="8" w:space="0" w:color="auto"/>
              <w:right w:val="single" w:sz="8" w:space="0" w:color="auto"/>
            </w:tcBorders>
            <w:vAlign w:val="center"/>
            <w:hideMark/>
          </w:tcPr>
          <w:p w14:paraId="296E05E1"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7CE4402F"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3351DAFA" w14:textId="77777777" w:rsidTr="00A63978">
        <w:trPr>
          <w:trHeight w:val="340"/>
        </w:trPr>
        <w:tc>
          <w:tcPr>
            <w:tcW w:w="236" w:type="dxa"/>
            <w:tcBorders>
              <w:top w:val="nil"/>
              <w:left w:val="nil"/>
              <w:bottom w:val="nil"/>
              <w:right w:val="nil"/>
            </w:tcBorders>
            <w:noWrap/>
            <w:vAlign w:val="bottom"/>
            <w:hideMark/>
          </w:tcPr>
          <w:p w14:paraId="3A195B57"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9D1DB4A"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12</w:t>
            </w:r>
          </w:p>
        </w:tc>
        <w:tc>
          <w:tcPr>
            <w:tcW w:w="1985" w:type="dxa"/>
            <w:tcBorders>
              <w:top w:val="nil"/>
              <w:left w:val="nil"/>
              <w:bottom w:val="single" w:sz="8" w:space="0" w:color="auto"/>
              <w:right w:val="single" w:sz="8" w:space="0" w:color="auto"/>
            </w:tcBorders>
            <w:vAlign w:val="center"/>
            <w:hideMark/>
          </w:tcPr>
          <w:p w14:paraId="02D6990D" w14:textId="77777777" w:rsidR="00944B12" w:rsidRPr="00F67F21" w:rsidRDefault="00944B12" w:rsidP="00A63978">
            <w:pPr>
              <w:spacing w:after="0" w:line="240" w:lineRule="auto"/>
              <w:rPr>
                <w:rFonts w:eastAsia="Times New Roman" w:cs="Calibri Light"/>
                <w:b/>
                <w:bCs/>
                <w:lang w:eastAsia="en-GB"/>
              </w:rPr>
            </w:pPr>
            <w:r w:rsidRPr="00F67F21">
              <w:rPr>
                <w:rFonts w:eastAsia="Times New Roman" w:cs="Calibri Light"/>
                <w:b/>
                <w:bCs/>
                <w:lang w:eastAsia="en-GB"/>
              </w:rPr>
              <w:t>Level 4 and 5</w:t>
            </w:r>
          </w:p>
        </w:tc>
        <w:tc>
          <w:tcPr>
            <w:tcW w:w="1275" w:type="dxa"/>
            <w:tcBorders>
              <w:top w:val="nil"/>
              <w:left w:val="nil"/>
              <w:bottom w:val="single" w:sz="8" w:space="0" w:color="auto"/>
              <w:right w:val="single" w:sz="8" w:space="0" w:color="auto"/>
            </w:tcBorders>
            <w:vAlign w:val="center"/>
            <w:hideMark/>
          </w:tcPr>
          <w:p w14:paraId="7DBA423D"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6D8C190B"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32A9A7B8"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19406E6"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6D98338"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318BB0C5"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2,5</w:t>
            </w:r>
          </w:p>
        </w:tc>
        <w:tc>
          <w:tcPr>
            <w:tcW w:w="1701" w:type="dxa"/>
            <w:tcBorders>
              <w:top w:val="nil"/>
              <w:left w:val="nil"/>
              <w:bottom w:val="single" w:sz="8" w:space="0" w:color="auto"/>
              <w:right w:val="single" w:sz="8" w:space="0" w:color="auto"/>
            </w:tcBorders>
            <w:vAlign w:val="center"/>
            <w:hideMark/>
          </w:tcPr>
          <w:p w14:paraId="57093C99"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18669AEB"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3F7AFE34" w14:textId="77777777" w:rsidTr="00A63978">
        <w:trPr>
          <w:trHeight w:val="340"/>
        </w:trPr>
        <w:tc>
          <w:tcPr>
            <w:tcW w:w="236" w:type="dxa"/>
            <w:tcBorders>
              <w:top w:val="nil"/>
              <w:left w:val="nil"/>
              <w:bottom w:val="nil"/>
              <w:right w:val="nil"/>
            </w:tcBorders>
            <w:noWrap/>
            <w:vAlign w:val="bottom"/>
            <w:hideMark/>
          </w:tcPr>
          <w:p w14:paraId="664A65BC"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F2DD0FC"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13</w:t>
            </w:r>
          </w:p>
        </w:tc>
        <w:tc>
          <w:tcPr>
            <w:tcW w:w="1985" w:type="dxa"/>
            <w:tcBorders>
              <w:top w:val="nil"/>
              <w:left w:val="nil"/>
              <w:bottom w:val="single" w:sz="8" w:space="0" w:color="auto"/>
              <w:right w:val="single" w:sz="8" w:space="0" w:color="auto"/>
            </w:tcBorders>
            <w:vAlign w:val="center"/>
            <w:hideMark/>
          </w:tcPr>
          <w:p w14:paraId="2BB73EC5" w14:textId="77777777" w:rsidR="00944B12" w:rsidRPr="00F67F21" w:rsidRDefault="00944B12" w:rsidP="00A63978">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6</w:t>
            </w:r>
          </w:p>
        </w:tc>
        <w:tc>
          <w:tcPr>
            <w:tcW w:w="1275" w:type="dxa"/>
            <w:tcBorders>
              <w:top w:val="nil"/>
              <w:left w:val="nil"/>
              <w:bottom w:val="single" w:sz="8" w:space="0" w:color="auto"/>
              <w:right w:val="single" w:sz="8" w:space="0" w:color="auto"/>
            </w:tcBorders>
            <w:vAlign w:val="center"/>
            <w:hideMark/>
          </w:tcPr>
          <w:p w14:paraId="2FEFE2A2"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20D63D3E"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55F82593"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2BC65F21"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743C4FF3"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8D40ABF"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09AD29C4"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327F8A7"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1C691A8C" w14:textId="77777777" w:rsidTr="00A63978">
        <w:trPr>
          <w:trHeight w:val="340"/>
        </w:trPr>
        <w:tc>
          <w:tcPr>
            <w:tcW w:w="236" w:type="dxa"/>
            <w:tcBorders>
              <w:top w:val="nil"/>
              <w:left w:val="nil"/>
              <w:bottom w:val="nil"/>
              <w:right w:val="nil"/>
            </w:tcBorders>
            <w:noWrap/>
            <w:vAlign w:val="bottom"/>
            <w:hideMark/>
          </w:tcPr>
          <w:p w14:paraId="6C76DB11"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6BF14A3"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14</w:t>
            </w:r>
          </w:p>
        </w:tc>
        <w:tc>
          <w:tcPr>
            <w:tcW w:w="1985" w:type="dxa"/>
            <w:tcBorders>
              <w:top w:val="nil"/>
              <w:left w:val="nil"/>
              <w:bottom w:val="single" w:sz="8" w:space="0" w:color="auto"/>
              <w:right w:val="single" w:sz="8" w:space="0" w:color="auto"/>
            </w:tcBorders>
            <w:vAlign w:val="center"/>
            <w:hideMark/>
          </w:tcPr>
          <w:p w14:paraId="0B8775A1" w14:textId="77777777" w:rsidR="00944B12" w:rsidRPr="00F67F21" w:rsidRDefault="00944B12" w:rsidP="00A63978">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7</w:t>
            </w:r>
          </w:p>
        </w:tc>
        <w:tc>
          <w:tcPr>
            <w:tcW w:w="1275" w:type="dxa"/>
            <w:tcBorders>
              <w:top w:val="nil"/>
              <w:left w:val="nil"/>
              <w:bottom w:val="single" w:sz="8" w:space="0" w:color="auto"/>
              <w:right w:val="single" w:sz="8" w:space="0" w:color="auto"/>
            </w:tcBorders>
            <w:vAlign w:val="center"/>
            <w:hideMark/>
          </w:tcPr>
          <w:p w14:paraId="66B84EBE"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47B1C423"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09BE48E3"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63FEDB98"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433B39B9"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52225070"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0974B78D"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DB24E0C"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13EA4EEB" w14:textId="77777777" w:rsidTr="00A63978">
        <w:trPr>
          <w:trHeight w:val="340"/>
        </w:trPr>
        <w:tc>
          <w:tcPr>
            <w:tcW w:w="236" w:type="dxa"/>
            <w:tcBorders>
              <w:top w:val="nil"/>
              <w:left w:val="nil"/>
              <w:bottom w:val="nil"/>
              <w:right w:val="nil"/>
            </w:tcBorders>
            <w:noWrap/>
            <w:vAlign w:val="bottom"/>
            <w:hideMark/>
          </w:tcPr>
          <w:p w14:paraId="072C2DD3"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4E6BDA3"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15</w:t>
            </w:r>
          </w:p>
        </w:tc>
        <w:tc>
          <w:tcPr>
            <w:tcW w:w="1985" w:type="dxa"/>
            <w:tcBorders>
              <w:top w:val="nil"/>
              <w:left w:val="nil"/>
              <w:bottom w:val="single" w:sz="8" w:space="0" w:color="auto"/>
              <w:right w:val="single" w:sz="8" w:space="0" w:color="auto"/>
            </w:tcBorders>
            <w:vAlign w:val="center"/>
            <w:hideMark/>
          </w:tcPr>
          <w:p w14:paraId="6305E2B7" w14:textId="77777777" w:rsidR="00944B12" w:rsidRPr="00F67F21" w:rsidRDefault="00944B12" w:rsidP="00A63978">
            <w:pPr>
              <w:spacing w:after="0" w:line="240" w:lineRule="auto"/>
              <w:rPr>
                <w:rFonts w:eastAsia="Times New Roman" w:cs="Calibri Light"/>
                <w:b/>
                <w:bCs/>
                <w:color w:val="000000"/>
                <w:lang w:eastAsia="en-GB"/>
              </w:rPr>
            </w:pPr>
            <w:proofErr w:type="gramStart"/>
            <w:r w:rsidRPr="00F67F21">
              <w:rPr>
                <w:rFonts w:eastAsia="Times New Roman" w:cs="Calibri Light"/>
                <w:b/>
                <w:bCs/>
                <w:color w:val="00000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73D771C6"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2B34BD54"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215017DC"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18B00C52"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34D55E83"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78978E52"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693BCB9C"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35FF0833"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546570ED" w14:textId="77777777" w:rsidTr="00A63978">
        <w:trPr>
          <w:trHeight w:val="340"/>
        </w:trPr>
        <w:tc>
          <w:tcPr>
            <w:tcW w:w="236" w:type="dxa"/>
            <w:tcBorders>
              <w:top w:val="nil"/>
              <w:left w:val="nil"/>
              <w:bottom w:val="nil"/>
              <w:right w:val="nil"/>
            </w:tcBorders>
            <w:noWrap/>
            <w:vAlign w:val="bottom"/>
            <w:hideMark/>
          </w:tcPr>
          <w:p w14:paraId="1EE23E4D"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87CDAE6"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16</w:t>
            </w:r>
          </w:p>
        </w:tc>
        <w:tc>
          <w:tcPr>
            <w:tcW w:w="1985" w:type="dxa"/>
            <w:tcBorders>
              <w:top w:val="nil"/>
              <w:left w:val="nil"/>
              <w:bottom w:val="single" w:sz="8" w:space="0" w:color="auto"/>
              <w:right w:val="single" w:sz="8" w:space="0" w:color="auto"/>
            </w:tcBorders>
            <w:vAlign w:val="center"/>
            <w:hideMark/>
          </w:tcPr>
          <w:p w14:paraId="18E69BF9" w14:textId="77777777" w:rsidR="00944B12" w:rsidRPr="00F67F21" w:rsidRDefault="00944B12" w:rsidP="00A63978">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Non-Contributor</w:t>
            </w:r>
          </w:p>
        </w:tc>
        <w:tc>
          <w:tcPr>
            <w:tcW w:w="1275" w:type="dxa"/>
            <w:tcBorders>
              <w:top w:val="nil"/>
              <w:left w:val="nil"/>
              <w:bottom w:val="single" w:sz="8" w:space="0" w:color="auto"/>
              <w:right w:val="single" w:sz="8" w:space="0" w:color="auto"/>
            </w:tcBorders>
            <w:vAlign w:val="center"/>
            <w:hideMark/>
          </w:tcPr>
          <w:p w14:paraId="61FA60F1"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5D65F450"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2B5A7715"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4897282F"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69ED7ED2" w14:textId="77777777" w:rsidR="00944B12" w:rsidRPr="00F67F21" w:rsidRDefault="00944B12" w:rsidP="00A63978">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57271FC5"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12FAAE79"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36040CA2" w14:textId="77777777" w:rsidR="00944B12" w:rsidRPr="00F67F21" w:rsidRDefault="00944B12" w:rsidP="00A63978">
            <w:pPr>
              <w:spacing w:after="0" w:line="240" w:lineRule="auto"/>
              <w:jc w:val="center"/>
              <w:rPr>
                <w:rFonts w:eastAsia="Times New Roman" w:cs="Calibri Light"/>
                <w:b/>
                <w:bCs/>
                <w:color w:val="000000"/>
                <w:lang w:eastAsia="en-GB"/>
              </w:rPr>
            </w:pPr>
          </w:p>
        </w:tc>
      </w:tr>
      <w:tr w:rsidR="00944B12" w:rsidRPr="00E84B5B" w14:paraId="27CEAD12" w14:textId="77777777" w:rsidTr="00A63978">
        <w:trPr>
          <w:trHeight w:val="340"/>
        </w:trPr>
        <w:tc>
          <w:tcPr>
            <w:tcW w:w="236" w:type="dxa"/>
            <w:tcBorders>
              <w:top w:val="nil"/>
              <w:left w:val="nil"/>
              <w:bottom w:val="nil"/>
              <w:right w:val="nil"/>
            </w:tcBorders>
            <w:noWrap/>
            <w:vAlign w:val="bottom"/>
            <w:hideMark/>
          </w:tcPr>
          <w:p w14:paraId="52AA1847"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3372" w:type="dxa"/>
            <w:gridSpan w:val="2"/>
            <w:tcBorders>
              <w:top w:val="single" w:sz="8" w:space="0" w:color="auto"/>
              <w:left w:val="nil"/>
              <w:bottom w:val="nil"/>
              <w:right w:val="nil"/>
            </w:tcBorders>
            <w:noWrap/>
            <w:vAlign w:val="center"/>
            <w:hideMark/>
          </w:tcPr>
          <w:p w14:paraId="62723003" w14:textId="77777777" w:rsidR="00944B12" w:rsidRPr="00F67F21" w:rsidRDefault="00944B12" w:rsidP="00A63978">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51A8C339" w14:textId="77777777" w:rsidR="00944B12" w:rsidRPr="00F67F21" w:rsidRDefault="00944B12" w:rsidP="00A63978">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20</w:t>
            </w:r>
          </w:p>
        </w:tc>
        <w:tc>
          <w:tcPr>
            <w:tcW w:w="2277" w:type="dxa"/>
            <w:tcBorders>
              <w:top w:val="nil"/>
              <w:left w:val="nil"/>
              <w:bottom w:val="nil"/>
              <w:right w:val="nil"/>
            </w:tcBorders>
            <w:noWrap/>
            <w:vAlign w:val="center"/>
            <w:hideMark/>
          </w:tcPr>
          <w:p w14:paraId="52563D45" w14:textId="77777777" w:rsidR="00944B12" w:rsidRPr="00F67F21" w:rsidRDefault="00944B12" w:rsidP="00A63978">
            <w:pPr>
              <w:spacing w:after="0" w:line="240" w:lineRule="auto"/>
              <w:jc w:val="center"/>
              <w:rPr>
                <w:rFonts w:eastAsia="Times New Roman" w:cs="Calibri Light"/>
                <w:b/>
                <w:bCs/>
                <w:color w:val="000000"/>
                <w:lang w:eastAsia="en-GB"/>
              </w:rPr>
            </w:pPr>
          </w:p>
        </w:tc>
        <w:tc>
          <w:tcPr>
            <w:tcW w:w="1976" w:type="dxa"/>
            <w:tcBorders>
              <w:top w:val="nil"/>
              <w:left w:val="nil"/>
              <w:bottom w:val="nil"/>
              <w:right w:val="nil"/>
            </w:tcBorders>
            <w:noWrap/>
            <w:vAlign w:val="bottom"/>
            <w:hideMark/>
          </w:tcPr>
          <w:p w14:paraId="5179588E" w14:textId="77777777" w:rsidR="00944B12" w:rsidRPr="00F67F21" w:rsidRDefault="00944B12" w:rsidP="00A63978">
            <w:pPr>
              <w:spacing w:after="0" w:line="240" w:lineRule="auto"/>
              <w:jc w:val="center"/>
              <w:rPr>
                <w:rFonts w:ascii="Times New Roman" w:eastAsia="Times New Roman" w:hAnsi="Times New Roman" w:cs="Times New Roman"/>
                <w:lang w:eastAsia="en-GB"/>
              </w:rPr>
            </w:pPr>
          </w:p>
        </w:tc>
        <w:tc>
          <w:tcPr>
            <w:tcW w:w="1526" w:type="dxa"/>
            <w:tcBorders>
              <w:top w:val="nil"/>
              <w:left w:val="nil"/>
              <w:bottom w:val="nil"/>
              <w:right w:val="nil"/>
            </w:tcBorders>
            <w:noWrap/>
            <w:vAlign w:val="bottom"/>
            <w:hideMark/>
          </w:tcPr>
          <w:p w14:paraId="37472D48"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592" w:type="dxa"/>
            <w:tcBorders>
              <w:top w:val="nil"/>
              <w:left w:val="nil"/>
              <w:bottom w:val="nil"/>
              <w:right w:val="nil"/>
            </w:tcBorders>
            <w:noWrap/>
            <w:vAlign w:val="bottom"/>
            <w:hideMark/>
          </w:tcPr>
          <w:p w14:paraId="40A0FA00"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993" w:type="dxa"/>
            <w:tcBorders>
              <w:top w:val="nil"/>
              <w:left w:val="nil"/>
              <w:bottom w:val="nil"/>
              <w:right w:val="nil"/>
            </w:tcBorders>
            <w:noWrap/>
            <w:vAlign w:val="bottom"/>
            <w:hideMark/>
          </w:tcPr>
          <w:p w14:paraId="7AA3997A"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701" w:type="dxa"/>
            <w:tcBorders>
              <w:top w:val="nil"/>
              <w:left w:val="nil"/>
              <w:bottom w:val="nil"/>
              <w:right w:val="nil"/>
            </w:tcBorders>
            <w:vAlign w:val="center"/>
            <w:hideMark/>
          </w:tcPr>
          <w:p w14:paraId="7143E876" w14:textId="77777777" w:rsidR="00944B12" w:rsidRPr="00F67F21" w:rsidRDefault="00944B12" w:rsidP="00A63978">
            <w:pPr>
              <w:spacing w:after="0" w:line="240" w:lineRule="auto"/>
              <w:jc w:val="left"/>
              <w:rPr>
                <w:rFonts w:ascii="Times New Roman" w:eastAsia="Times New Roman" w:hAnsi="Times New Roman" w:cs="Times New Roman"/>
                <w:lang w:eastAsia="en-GB"/>
              </w:rPr>
            </w:pPr>
          </w:p>
        </w:tc>
        <w:tc>
          <w:tcPr>
            <w:tcW w:w="1863" w:type="dxa"/>
            <w:tcBorders>
              <w:top w:val="nil"/>
              <w:left w:val="nil"/>
              <w:bottom w:val="nil"/>
              <w:right w:val="nil"/>
            </w:tcBorders>
            <w:noWrap/>
            <w:vAlign w:val="bottom"/>
            <w:hideMark/>
          </w:tcPr>
          <w:p w14:paraId="5539DC8B" w14:textId="77777777" w:rsidR="00944B12" w:rsidRPr="00F67F21" w:rsidRDefault="00944B12" w:rsidP="00A63978">
            <w:pPr>
              <w:spacing w:after="0" w:line="240" w:lineRule="auto"/>
              <w:rPr>
                <w:rFonts w:ascii="Times New Roman" w:eastAsia="Times New Roman" w:hAnsi="Times New Roman" w:cs="Times New Roman"/>
                <w:lang w:eastAsia="en-GB"/>
              </w:rPr>
            </w:pPr>
          </w:p>
        </w:tc>
      </w:tr>
    </w:tbl>
    <w:p w14:paraId="3ED24695" w14:textId="77777777" w:rsidR="00944B12" w:rsidRPr="00F67F21" w:rsidRDefault="00944B12" w:rsidP="00944B12">
      <w:pPr>
        <w:spacing w:after="0" w:line="240" w:lineRule="auto"/>
        <w:ind w:firstLine="567"/>
        <w:rPr>
          <w:rFonts w:eastAsia="Times New Roman" w:cs="Calibri Light"/>
          <w:color w:val="000000"/>
          <w:lang w:eastAsia="en-GB"/>
        </w:rPr>
      </w:pPr>
      <w:r w:rsidRPr="00F67F21">
        <w:rPr>
          <w:rFonts w:eastAsia="Times New Roman" w:cs="Calibri Light"/>
          <w:color w:val="000000"/>
          <w:lang w:eastAsia="en-GB"/>
        </w:rPr>
        <w:t>F= A+B+C+D+E</w:t>
      </w:r>
    </w:p>
    <w:p w14:paraId="02EABE42" w14:textId="77777777" w:rsidR="00797436" w:rsidRPr="00ED2FAA" w:rsidRDefault="00797436" w:rsidP="000B1A52">
      <w:pPr>
        <w:rPr>
          <w:rFonts w:asciiTheme="majorHAnsi" w:hAnsiTheme="majorHAnsi" w:cstheme="majorHAnsi"/>
          <w:lang w:val="en-GB"/>
        </w:rPr>
        <w:sectPr w:rsidR="00797436" w:rsidRPr="00ED2FAA" w:rsidSect="00944B12">
          <w:footerReference w:type="default" r:id="rId13"/>
          <w:pgSz w:w="16838" w:h="11906" w:orient="landscape" w:code="9"/>
          <w:pgMar w:top="1134" w:right="1276" w:bottom="1134" w:left="993" w:header="567" w:footer="584" w:gutter="0"/>
          <w:cols w:space="708"/>
          <w:docGrid w:linePitch="360"/>
        </w:sectPr>
      </w:pPr>
    </w:p>
    <w:p w14:paraId="0291924B" w14:textId="77777777" w:rsidR="005E2437" w:rsidRPr="00730525" w:rsidRDefault="007D7386" w:rsidP="005E2437">
      <w:pPr>
        <w:pStyle w:val="AnnexH1"/>
        <w:rPr>
          <w:rFonts w:asciiTheme="majorHAnsi" w:hAnsiTheme="majorHAnsi" w:cstheme="majorHAnsi"/>
          <w:sz w:val="28"/>
          <w:szCs w:val="28"/>
        </w:rPr>
      </w:pPr>
      <w:bookmarkStart w:id="52" w:name="_Toc228439898"/>
      <w:r w:rsidRPr="00730525">
        <w:rPr>
          <w:rFonts w:asciiTheme="majorHAnsi" w:hAnsiTheme="majorHAnsi" w:cstheme="majorHAnsi"/>
          <w:sz w:val="28"/>
          <w:szCs w:val="28"/>
        </w:rPr>
        <w:t>Bidder substantiating evidence</w:t>
      </w:r>
      <w:bookmarkEnd w:id="52"/>
    </w:p>
    <w:p w14:paraId="25A5F016" w14:textId="77777777" w:rsidR="00E76DE3" w:rsidRPr="00ED2FAA" w:rsidRDefault="00E76DE3" w:rsidP="00D0738B">
      <w:pPr>
        <w:pStyle w:val="Heading1"/>
        <w:numPr>
          <w:ilvl w:val="0"/>
          <w:numId w:val="33"/>
        </w:numPr>
        <w:ind w:left="567" w:hanging="567"/>
        <w:rPr>
          <w:rFonts w:cstheme="majorHAnsi"/>
          <w:sz w:val="24"/>
          <w:szCs w:val="24"/>
        </w:rPr>
      </w:pPr>
      <w:bookmarkStart w:id="53" w:name="_Toc140089733"/>
      <w:bookmarkStart w:id="54" w:name="_Toc228439899"/>
      <w:bookmarkEnd w:id="4"/>
      <w:bookmarkEnd w:id="5"/>
      <w:bookmarkEnd w:id="6"/>
      <w:bookmarkEnd w:id="7"/>
      <w:r w:rsidRPr="00ED2FAA">
        <w:rPr>
          <w:rFonts w:cstheme="majorHAnsi"/>
          <w:sz w:val="24"/>
          <w:szCs w:val="24"/>
        </w:rPr>
        <w:t>Technical Mandatory Requirement Evidence</w:t>
      </w:r>
      <w:bookmarkEnd w:id="53"/>
      <w:bookmarkEnd w:id="54"/>
    </w:p>
    <w:p w14:paraId="69F8463D" w14:textId="77777777" w:rsidR="00E76DE3" w:rsidRPr="00ED2FAA" w:rsidRDefault="00E76DE3" w:rsidP="00D0738B">
      <w:pPr>
        <w:pStyle w:val="Heading2"/>
        <w:numPr>
          <w:ilvl w:val="1"/>
          <w:numId w:val="35"/>
        </w:numPr>
        <w:spacing w:before="0"/>
        <w:rPr>
          <w:rFonts w:cstheme="majorHAnsi"/>
          <w:sz w:val="24"/>
          <w:szCs w:val="24"/>
        </w:rPr>
      </w:pPr>
      <w:bookmarkStart w:id="55" w:name="_Toc140089734"/>
      <w:bookmarkStart w:id="56" w:name="_Toc228439900"/>
      <w:r w:rsidRPr="00ED2FAA">
        <w:rPr>
          <w:rFonts w:cstheme="majorHAnsi"/>
          <w:sz w:val="24"/>
          <w:szCs w:val="24"/>
        </w:rPr>
        <w:t>Bidder Certification / Affiliation Requirements</w:t>
      </w:r>
      <w:bookmarkEnd w:id="55"/>
      <w:bookmarkEnd w:id="56"/>
    </w:p>
    <w:p w14:paraId="73A4FD35" w14:textId="35B2A679" w:rsidR="00DB3501" w:rsidRPr="005F371E" w:rsidRDefault="00DB3501" w:rsidP="00D0738B">
      <w:pPr>
        <w:pStyle w:val="ListParagraph"/>
        <w:numPr>
          <w:ilvl w:val="0"/>
          <w:numId w:val="34"/>
        </w:numPr>
        <w:ind w:left="1304"/>
        <w:jc w:val="left"/>
        <w:rPr>
          <w:rFonts w:asciiTheme="majorHAnsi" w:hAnsiTheme="majorHAnsi" w:cstheme="majorHAnsi"/>
          <w:b/>
          <w:bCs/>
        </w:rPr>
      </w:pPr>
      <w:r w:rsidRPr="005F371E">
        <w:rPr>
          <w:rFonts w:asciiTheme="majorHAnsi" w:hAnsiTheme="majorHAnsi" w:cstheme="majorHAnsi"/>
          <w:b/>
          <w:bCs/>
        </w:rPr>
        <w:t>Attach a c</w:t>
      </w:r>
      <w:r w:rsidRPr="005F371E">
        <w:rPr>
          <w:b/>
          <w:bCs/>
        </w:rPr>
        <w:t>ertified</w:t>
      </w:r>
      <w:r w:rsidRPr="005F371E">
        <w:rPr>
          <w:rFonts w:asciiTheme="majorHAnsi" w:hAnsiTheme="majorHAnsi" w:cstheme="majorHAnsi"/>
          <w:b/>
          <w:bCs/>
        </w:rPr>
        <w:t xml:space="preserve"> copy of documentation (Valid Certificate) indicating the company’s registration with PSIRA</w:t>
      </w:r>
      <w:r w:rsidR="005F371E" w:rsidRPr="005F371E">
        <w:rPr>
          <w:rFonts w:asciiTheme="majorHAnsi" w:hAnsiTheme="majorHAnsi" w:cstheme="majorHAnsi"/>
          <w:b/>
          <w:bCs/>
        </w:rPr>
        <w:t xml:space="preserve"> here</w:t>
      </w:r>
      <w:r w:rsidRPr="005F371E">
        <w:rPr>
          <w:rFonts w:asciiTheme="majorHAnsi" w:hAnsiTheme="majorHAnsi" w:cstheme="majorHAnsi"/>
          <w:b/>
          <w:bCs/>
        </w:rPr>
        <w:t>.</w:t>
      </w:r>
    </w:p>
    <w:p w14:paraId="74AAF90C" w14:textId="77777777" w:rsidR="005F371E" w:rsidRDefault="005F371E" w:rsidP="005F371E">
      <w:pPr>
        <w:ind w:left="737" w:firstLine="567"/>
        <w:rPr>
          <w:rFonts w:asciiTheme="majorHAnsi" w:hAnsiTheme="majorHAnsi" w:cstheme="majorHAnsi"/>
          <w:b/>
          <w:bCs/>
        </w:rPr>
      </w:pPr>
    </w:p>
    <w:p w14:paraId="6A667C99" w14:textId="24A54DEB" w:rsidR="00DB3501" w:rsidRPr="00532BE7" w:rsidRDefault="00DB3501" w:rsidP="005F371E">
      <w:pPr>
        <w:ind w:left="737" w:firstLine="567"/>
        <w:rPr>
          <w:rFonts w:asciiTheme="majorHAnsi" w:hAnsiTheme="majorHAnsi" w:cstheme="majorHAnsi"/>
        </w:rPr>
      </w:pPr>
      <w:r w:rsidRPr="00357883">
        <w:rPr>
          <w:rFonts w:asciiTheme="majorHAnsi" w:hAnsiTheme="majorHAnsi" w:cstheme="majorHAnsi"/>
          <w:b/>
          <w:bCs/>
        </w:rPr>
        <w:t>N</w:t>
      </w:r>
      <w:r>
        <w:rPr>
          <w:rFonts w:asciiTheme="majorHAnsi" w:hAnsiTheme="majorHAnsi" w:cstheme="majorHAnsi"/>
          <w:b/>
          <w:bCs/>
        </w:rPr>
        <w:t>OTE</w:t>
      </w:r>
      <w:r w:rsidRPr="00357883">
        <w:rPr>
          <w:rFonts w:asciiTheme="majorHAnsi" w:hAnsiTheme="majorHAnsi" w:cstheme="majorHAnsi"/>
          <w:b/>
          <w:bCs/>
        </w:rPr>
        <w:t xml:space="preserve"> 1</w:t>
      </w:r>
      <w:r>
        <w:rPr>
          <w:rFonts w:asciiTheme="majorHAnsi" w:hAnsiTheme="majorHAnsi" w:cstheme="majorHAnsi"/>
        </w:rPr>
        <w:t>:</w:t>
      </w:r>
    </w:p>
    <w:p w14:paraId="78C6EB9F" w14:textId="77777777" w:rsidR="00DB3501" w:rsidRPr="00EE3E66" w:rsidRDefault="00DB3501" w:rsidP="005F371E">
      <w:pPr>
        <w:ind w:left="737" w:firstLine="567"/>
      </w:pPr>
      <w:r w:rsidRPr="00EE3E66">
        <w:t>The certificate must have the following information:</w:t>
      </w:r>
    </w:p>
    <w:p w14:paraId="024A1E23" w14:textId="1C6C8E21" w:rsidR="00DB3501" w:rsidRPr="00597DFA" w:rsidRDefault="00DB3501" w:rsidP="00D0738B">
      <w:pPr>
        <w:pStyle w:val="ListParagraph"/>
        <w:numPr>
          <w:ilvl w:val="0"/>
          <w:numId w:val="57"/>
        </w:numPr>
        <w:ind w:left="1661" w:hanging="357"/>
      </w:pPr>
      <w:r>
        <w:t>T</w:t>
      </w:r>
      <w:r w:rsidRPr="00597DFA">
        <w:t xml:space="preserve">he </w:t>
      </w:r>
      <w:r w:rsidR="005F371E">
        <w:t>B</w:t>
      </w:r>
      <w:r w:rsidRPr="00597DFA">
        <w:t>idder</w:t>
      </w:r>
      <w:r>
        <w:t>’s</w:t>
      </w:r>
      <w:r w:rsidRPr="00597DFA">
        <w:t xml:space="preserve"> </w:t>
      </w:r>
      <w:r w:rsidR="005F371E">
        <w:t>N</w:t>
      </w:r>
      <w:r w:rsidRPr="00597DFA">
        <w:t>ame</w:t>
      </w:r>
      <w:r w:rsidR="005F371E">
        <w:t>.</w:t>
      </w:r>
      <w:r w:rsidRPr="00597DFA">
        <w:t xml:space="preserve"> </w:t>
      </w:r>
    </w:p>
    <w:p w14:paraId="7072E36D" w14:textId="64C2E3A5" w:rsidR="00DB3501" w:rsidRPr="00EE3E66" w:rsidRDefault="00DB3501" w:rsidP="00D0738B">
      <w:pPr>
        <w:pStyle w:val="ListParagraph"/>
        <w:numPr>
          <w:ilvl w:val="0"/>
          <w:numId w:val="57"/>
        </w:numPr>
        <w:ind w:left="1661" w:hanging="357"/>
        <w:contextualSpacing/>
        <w:rPr>
          <w:rFonts w:asciiTheme="majorHAnsi" w:hAnsiTheme="majorHAnsi" w:cstheme="majorHAnsi"/>
        </w:rPr>
      </w:pPr>
      <w:r>
        <w:t>Confirmation that t</w:t>
      </w:r>
      <w:r w:rsidRPr="00597DFA">
        <w:t>he bidder</w:t>
      </w:r>
      <w:r>
        <w:t xml:space="preserve">’s company is </w:t>
      </w:r>
      <w:r w:rsidRPr="00EE3E66">
        <w:rPr>
          <w:rFonts w:asciiTheme="majorHAnsi" w:hAnsiTheme="majorHAnsi" w:cstheme="majorHAnsi"/>
        </w:rPr>
        <w:t xml:space="preserve">registered with PSIRA.  </w:t>
      </w:r>
    </w:p>
    <w:p w14:paraId="028BCE15" w14:textId="77777777" w:rsidR="00DB3501" w:rsidRPr="00EE3E66" w:rsidRDefault="00DB3501" w:rsidP="00D0738B">
      <w:pPr>
        <w:pStyle w:val="ListParagraph"/>
        <w:numPr>
          <w:ilvl w:val="0"/>
          <w:numId w:val="57"/>
        </w:numPr>
        <w:ind w:left="1661" w:hanging="357"/>
        <w:rPr>
          <w:bCs/>
        </w:rPr>
      </w:pPr>
      <w:r w:rsidRPr="00EE3E66">
        <w:rPr>
          <w:bCs/>
        </w:rPr>
        <w:t>All certificates must be dated, signed and on a letterhead of the entity that issued it.</w:t>
      </w:r>
    </w:p>
    <w:p w14:paraId="486D9B06" w14:textId="77777777" w:rsidR="00DB3501" w:rsidRPr="00532BE7" w:rsidRDefault="00DB3501" w:rsidP="00DB3501">
      <w:pPr>
        <w:pStyle w:val="Specification"/>
        <w:spacing w:after="0"/>
        <w:jc w:val="both"/>
        <w:rPr>
          <w:rFonts w:asciiTheme="majorHAnsi" w:hAnsiTheme="majorHAnsi" w:cstheme="majorHAnsi"/>
          <w:sz w:val="22"/>
          <w:szCs w:val="22"/>
        </w:rPr>
      </w:pPr>
    </w:p>
    <w:p w14:paraId="2FE11325" w14:textId="77777777" w:rsidR="00DB3501" w:rsidRDefault="00DB3501" w:rsidP="005F371E">
      <w:pPr>
        <w:ind w:left="737" w:firstLine="567"/>
        <w:rPr>
          <w:rFonts w:asciiTheme="majorHAnsi" w:hAnsiTheme="majorHAnsi" w:cstheme="majorHAnsi"/>
          <w:b/>
        </w:rPr>
      </w:pPr>
      <w:r w:rsidRPr="00532BE7">
        <w:rPr>
          <w:rFonts w:asciiTheme="majorHAnsi" w:hAnsiTheme="majorHAnsi" w:cstheme="majorHAnsi"/>
          <w:b/>
        </w:rPr>
        <w:t>N</w:t>
      </w:r>
      <w:r>
        <w:rPr>
          <w:rFonts w:asciiTheme="majorHAnsi" w:hAnsiTheme="majorHAnsi" w:cstheme="majorHAnsi"/>
          <w:b/>
        </w:rPr>
        <w:t>OTE 2</w:t>
      </w:r>
      <w:r w:rsidRPr="00532BE7">
        <w:rPr>
          <w:rFonts w:asciiTheme="majorHAnsi" w:hAnsiTheme="majorHAnsi" w:cstheme="majorHAnsi"/>
          <w:b/>
        </w:rPr>
        <w:t>:</w:t>
      </w:r>
      <w:r>
        <w:rPr>
          <w:rFonts w:asciiTheme="majorHAnsi" w:hAnsiTheme="majorHAnsi" w:cstheme="majorHAnsi"/>
          <w:b/>
        </w:rPr>
        <w:t xml:space="preserve">  </w:t>
      </w:r>
    </w:p>
    <w:p w14:paraId="767E08E8" w14:textId="77777777" w:rsidR="005F371E" w:rsidRPr="005F371E" w:rsidRDefault="00DB3501" w:rsidP="005F371E">
      <w:pPr>
        <w:ind w:left="737" w:firstLine="567"/>
        <w:jc w:val="left"/>
        <w:rPr>
          <w:rFonts w:asciiTheme="majorHAnsi" w:hAnsiTheme="majorHAnsi" w:cstheme="majorHAnsi"/>
        </w:rPr>
      </w:pPr>
      <w:r w:rsidRPr="005F371E">
        <w:rPr>
          <w:rFonts w:asciiTheme="majorHAnsi" w:hAnsiTheme="majorHAnsi" w:cstheme="majorHAnsi"/>
        </w:rPr>
        <w:t>SITA reserves the right to verify the information provided.</w:t>
      </w:r>
    </w:p>
    <w:p w14:paraId="1FFABC62" w14:textId="77777777" w:rsidR="005F371E" w:rsidRDefault="005F371E" w:rsidP="005F371E">
      <w:pPr>
        <w:pStyle w:val="ListParagraph"/>
        <w:ind w:left="1134"/>
        <w:jc w:val="left"/>
        <w:rPr>
          <w:rFonts w:asciiTheme="majorHAnsi" w:hAnsiTheme="majorHAnsi" w:cstheme="majorHAnsi"/>
        </w:rPr>
      </w:pPr>
    </w:p>
    <w:p w14:paraId="73FE3842" w14:textId="34D698A8" w:rsidR="00E76DE3" w:rsidRPr="005F371E" w:rsidRDefault="00E76DE3" w:rsidP="00D0738B">
      <w:pPr>
        <w:pStyle w:val="ListParagraph"/>
        <w:numPr>
          <w:ilvl w:val="0"/>
          <w:numId w:val="34"/>
        </w:numPr>
        <w:jc w:val="left"/>
        <w:rPr>
          <w:rFonts w:asciiTheme="majorHAnsi" w:hAnsiTheme="majorHAnsi" w:cstheme="majorHAnsi"/>
          <w:b/>
          <w:bCs/>
        </w:rPr>
      </w:pPr>
      <w:r w:rsidRPr="005F371E">
        <w:rPr>
          <w:rFonts w:asciiTheme="majorHAnsi" w:hAnsiTheme="majorHAnsi" w:cstheme="majorHAnsi"/>
          <w:b/>
          <w:bCs/>
        </w:rPr>
        <w:t xml:space="preserve">Attach a certified copy of registration for each </w:t>
      </w:r>
      <w:r w:rsidR="005F371E" w:rsidRPr="005F371E">
        <w:rPr>
          <w:rFonts w:asciiTheme="majorHAnsi" w:hAnsiTheme="majorHAnsi" w:cstheme="majorHAnsi"/>
          <w:b/>
          <w:bCs/>
        </w:rPr>
        <w:t>D</w:t>
      </w:r>
      <w:r w:rsidRPr="005F371E">
        <w:rPr>
          <w:rFonts w:asciiTheme="majorHAnsi" w:hAnsiTheme="majorHAnsi" w:cstheme="majorHAnsi"/>
          <w:b/>
          <w:bCs/>
        </w:rPr>
        <w:t xml:space="preserve">irector indicating the </w:t>
      </w:r>
      <w:r w:rsidR="005F371E" w:rsidRPr="005F371E">
        <w:rPr>
          <w:rFonts w:asciiTheme="majorHAnsi" w:hAnsiTheme="majorHAnsi" w:cstheme="majorHAnsi"/>
          <w:b/>
          <w:bCs/>
        </w:rPr>
        <w:t>D</w:t>
      </w:r>
      <w:r w:rsidRPr="005F371E">
        <w:rPr>
          <w:rFonts w:asciiTheme="majorHAnsi" w:hAnsiTheme="majorHAnsi" w:cstheme="majorHAnsi"/>
          <w:b/>
          <w:bCs/>
        </w:rPr>
        <w:t>irector’s registration with PSIRA</w:t>
      </w:r>
      <w:r w:rsidR="005F371E">
        <w:rPr>
          <w:rFonts w:asciiTheme="majorHAnsi" w:hAnsiTheme="majorHAnsi" w:cstheme="majorHAnsi"/>
          <w:b/>
          <w:bCs/>
        </w:rPr>
        <w:t xml:space="preserve"> here</w:t>
      </w:r>
      <w:r w:rsidRPr="005F371E">
        <w:rPr>
          <w:rFonts w:asciiTheme="majorHAnsi" w:hAnsiTheme="majorHAnsi" w:cstheme="majorHAnsi"/>
          <w:b/>
          <w:bCs/>
        </w:rPr>
        <w:t>.</w:t>
      </w:r>
    </w:p>
    <w:p w14:paraId="48B9ACF5" w14:textId="77777777" w:rsidR="005F371E" w:rsidRDefault="005F371E" w:rsidP="005F371E">
      <w:pPr>
        <w:pStyle w:val="ListParagraph"/>
        <w:ind w:left="1134"/>
        <w:jc w:val="left"/>
        <w:rPr>
          <w:rFonts w:asciiTheme="majorHAnsi" w:hAnsiTheme="majorHAnsi" w:cstheme="majorHAnsi"/>
        </w:rPr>
      </w:pPr>
    </w:p>
    <w:p w14:paraId="441BD8AB" w14:textId="5728866B" w:rsidR="005F371E" w:rsidRPr="005F371E" w:rsidRDefault="005F371E" w:rsidP="005F371E">
      <w:pPr>
        <w:pStyle w:val="ListParagraph"/>
        <w:ind w:left="1134"/>
        <w:jc w:val="left"/>
        <w:rPr>
          <w:rFonts w:asciiTheme="majorHAnsi" w:hAnsiTheme="majorHAnsi" w:cstheme="majorHAnsi"/>
          <w:b/>
          <w:bCs/>
        </w:rPr>
      </w:pPr>
      <w:r w:rsidRPr="005F371E">
        <w:rPr>
          <w:rFonts w:asciiTheme="majorHAnsi" w:hAnsiTheme="majorHAnsi" w:cstheme="majorHAnsi"/>
          <w:b/>
          <w:bCs/>
        </w:rPr>
        <w:t>NOTE 1:</w:t>
      </w:r>
    </w:p>
    <w:p w14:paraId="26D7FE23" w14:textId="562B5353" w:rsidR="005F371E" w:rsidRDefault="005F371E" w:rsidP="005F371E">
      <w:pPr>
        <w:pStyle w:val="ListParagraph"/>
        <w:ind w:left="1134"/>
        <w:jc w:val="left"/>
        <w:rPr>
          <w:rFonts w:asciiTheme="majorHAnsi" w:hAnsiTheme="majorHAnsi" w:cstheme="majorHAnsi"/>
        </w:rPr>
      </w:pPr>
      <w:r w:rsidRPr="00532BE7">
        <w:rPr>
          <w:rFonts w:asciiTheme="majorHAnsi" w:hAnsiTheme="majorHAnsi" w:cstheme="majorHAnsi"/>
        </w:rPr>
        <w:t>SITA reserves the right to verify the information provided.</w:t>
      </w:r>
    </w:p>
    <w:p w14:paraId="5AD97A8D" w14:textId="77777777" w:rsidR="005F371E" w:rsidRPr="003E63BE" w:rsidRDefault="005F371E" w:rsidP="005F371E">
      <w:pPr>
        <w:pStyle w:val="ListParagraph"/>
        <w:ind w:left="1134"/>
        <w:jc w:val="left"/>
        <w:rPr>
          <w:rFonts w:asciiTheme="majorHAnsi" w:hAnsiTheme="majorHAnsi" w:cstheme="majorHAnsi"/>
        </w:rPr>
      </w:pPr>
    </w:p>
    <w:p w14:paraId="60069B49" w14:textId="69292489" w:rsidR="00313B4C" w:rsidRPr="005F371E" w:rsidRDefault="00E76DE3" w:rsidP="00D0738B">
      <w:pPr>
        <w:pStyle w:val="ListParagraph"/>
        <w:numPr>
          <w:ilvl w:val="0"/>
          <w:numId w:val="34"/>
        </w:numPr>
        <w:jc w:val="left"/>
        <w:rPr>
          <w:rFonts w:asciiTheme="majorHAnsi" w:hAnsiTheme="majorHAnsi" w:cstheme="majorHAnsi"/>
          <w:b/>
          <w:bCs/>
        </w:rPr>
      </w:pPr>
      <w:r w:rsidRPr="005F371E">
        <w:rPr>
          <w:rFonts w:asciiTheme="majorHAnsi" w:hAnsiTheme="majorHAnsi" w:cstheme="majorHAnsi"/>
          <w:b/>
          <w:bCs/>
        </w:rPr>
        <w:t xml:space="preserve">Attach a </w:t>
      </w:r>
      <w:r w:rsidR="00C1344E" w:rsidRPr="005F371E">
        <w:rPr>
          <w:rFonts w:asciiTheme="majorHAnsi" w:hAnsiTheme="majorHAnsi" w:cstheme="majorHAnsi"/>
          <w:b/>
          <w:bCs/>
        </w:rPr>
        <w:t xml:space="preserve">certified </w:t>
      </w:r>
      <w:r w:rsidRPr="005F371E">
        <w:rPr>
          <w:rFonts w:asciiTheme="majorHAnsi" w:hAnsiTheme="majorHAnsi" w:cstheme="majorHAnsi"/>
          <w:b/>
          <w:bCs/>
        </w:rPr>
        <w:t xml:space="preserve">copy of valid </w:t>
      </w:r>
      <w:r w:rsidR="00352EAC" w:rsidRPr="005F371E">
        <w:rPr>
          <w:rFonts w:asciiTheme="majorHAnsi" w:hAnsiTheme="majorHAnsi" w:cstheme="majorHAnsi"/>
          <w:b/>
          <w:bCs/>
        </w:rPr>
        <w:t xml:space="preserve">letter of Good Standing from Department of </w:t>
      </w:r>
      <w:r w:rsidR="005F371E" w:rsidRPr="005F371E">
        <w:rPr>
          <w:rFonts w:asciiTheme="majorHAnsi" w:hAnsiTheme="majorHAnsi" w:cstheme="majorHAnsi"/>
          <w:b/>
          <w:bCs/>
        </w:rPr>
        <w:t xml:space="preserve">Employment and </w:t>
      </w:r>
      <w:r w:rsidR="00352EAC" w:rsidRPr="005F371E">
        <w:rPr>
          <w:rFonts w:asciiTheme="majorHAnsi" w:hAnsiTheme="majorHAnsi" w:cstheme="majorHAnsi"/>
          <w:b/>
          <w:bCs/>
        </w:rPr>
        <w:t>Labour (Occupational Injuries and Diseases Act (COIDA) Letter of Good Standing)</w:t>
      </w:r>
      <w:r w:rsidR="005F371E">
        <w:rPr>
          <w:rFonts w:asciiTheme="majorHAnsi" w:hAnsiTheme="majorHAnsi" w:cstheme="majorHAnsi"/>
          <w:b/>
          <w:bCs/>
        </w:rPr>
        <w:t xml:space="preserve"> here</w:t>
      </w:r>
      <w:r w:rsidRPr="005F371E">
        <w:rPr>
          <w:rFonts w:asciiTheme="majorHAnsi" w:hAnsiTheme="majorHAnsi" w:cstheme="majorHAnsi"/>
          <w:b/>
          <w:bCs/>
        </w:rPr>
        <w:t>.</w:t>
      </w:r>
    </w:p>
    <w:p w14:paraId="67731140" w14:textId="77777777" w:rsidR="005F371E" w:rsidRDefault="005F371E" w:rsidP="005F371E">
      <w:pPr>
        <w:pStyle w:val="ListParagraph"/>
        <w:ind w:left="1134"/>
        <w:jc w:val="left"/>
        <w:rPr>
          <w:rFonts w:asciiTheme="majorHAnsi" w:hAnsiTheme="majorHAnsi" w:cstheme="majorHAnsi"/>
        </w:rPr>
      </w:pPr>
    </w:p>
    <w:p w14:paraId="6E7D1353" w14:textId="6E02408B" w:rsidR="005F371E" w:rsidRPr="005F371E" w:rsidRDefault="005F371E" w:rsidP="005F371E">
      <w:pPr>
        <w:pStyle w:val="ListParagraph"/>
        <w:ind w:left="1134"/>
        <w:jc w:val="left"/>
        <w:rPr>
          <w:rFonts w:asciiTheme="majorHAnsi" w:hAnsiTheme="majorHAnsi" w:cstheme="majorHAnsi"/>
          <w:b/>
          <w:bCs/>
        </w:rPr>
      </w:pPr>
      <w:r w:rsidRPr="005F371E">
        <w:rPr>
          <w:rFonts w:asciiTheme="majorHAnsi" w:hAnsiTheme="majorHAnsi" w:cstheme="majorHAnsi"/>
          <w:b/>
          <w:bCs/>
        </w:rPr>
        <w:t>NOTE 1:</w:t>
      </w:r>
    </w:p>
    <w:p w14:paraId="4F5B3F27" w14:textId="77777777" w:rsidR="005F371E" w:rsidRPr="005F371E" w:rsidRDefault="005F371E" w:rsidP="005F371E">
      <w:pPr>
        <w:pStyle w:val="ListParagraph"/>
        <w:ind w:left="1134"/>
        <w:jc w:val="left"/>
        <w:rPr>
          <w:rFonts w:asciiTheme="majorHAnsi" w:hAnsiTheme="majorHAnsi" w:cstheme="majorHAnsi"/>
        </w:rPr>
      </w:pPr>
      <w:r w:rsidRPr="005F371E">
        <w:rPr>
          <w:rFonts w:asciiTheme="majorHAnsi" w:hAnsiTheme="majorHAnsi" w:cstheme="majorHAnsi"/>
        </w:rPr>
        <w:t>The letter must not be older than two (2) months from the closing date of this bid.</w:t>
      </w:r>
    </w:p>
    <w:p w14:paraId="7A929980" w14:textId="77777777" w:rsidR="005F371E" w:rsidRPr="005F371E" w:rsidRDefault="005F371E" w:rsidP="005F371E">
      <w:pPr>
        <w:pStyle w:val="ListParagraph"/>
        <w:ind w:left="1134"/>
        <w:jc w:val="left"/>
        <w:rPr>
          <w:rFonts w:asciiTheme="majorHAnsi" w:hAnsiTheme="majorHAnsi" w:cstheme="majorHAnsi"/>
        </w:rPr>
      </w:pPr>
    </w:p>
    <w:p w14:paraId="6517B7A3" w14:textId="77777777" w:rsidR="005F371E" w:rsidRPr="005F371E" w:rsidRDefault="005F371E" w:rsidP="005F371E">
      <w:pPr>
        <w:pStyle w:val="ListParagraph"/>
        <w:ind w:left="1134"/>
        <w:jc w:val="left"/>
        <w:rPr>
          <w:rFonts w:asciiTheme="majorHAnsi" w:hAnsiTheme="majorHAnsi" w:cstheme="majorHAnsi"/>
          <w:b/>
          <w:bCs/>
        </w:rPr>
      </w:pPr>
      <w:r w:rsidRPr="005F371E">
        <w:rPr>
          <w:rFonts w:asciiTheme="majorHAnsi" w:hAnsiTheme="majorHAnsi" w:cstheme="majorHAnsi"/>
          <w:b/>
          <w:bCs/>
        </w:rPr>
        <w:t>NOTE 2:</w:t>
      </w:r>
    </w:p>
    <w:p w14:paraId="7160E9B6" w14:textId="59ECD708" w:rsidR="005F371E" w:rsidRDefault="005F371E" w:rsidP="005F371E">
      <w:pPr>
        <w:pStyle w:val="ListParagraph"/>
        <w:ind w:left="1134"/>
        <w:jc w:val="left"/>
        <w:rPr>
          <w:rFonts w:asciiTheme="majorHAnsi" w:hAnsiTheme="majorHAnsi" w:cstheme="majorHAnsi"/>
        </w:rPr>
      </w:pPr>
      <w:r w:rsidRPr="005F371E">
        <w:rPr>
          <w:rFonts w:asciiTheme="majorHAnsi" w:hAnsiTheme="majorHAnsi" w:cstheme="majorHAnsi"/>
        </w:rPr>
        <w:t>SITA reserves the right to verify the information provided.</w:t>
      </w:r>
    </w:p>
    <w:p w14:paraId="2560CD52" w14:textId="77777777" w:rsidR="005F371E" w:rsidRPr="003E63BE" w:rsidRDefault="005F371E" w:rsidP="005F371E">
      <w:pPr>
        <w:pStyle w:val="ListParagraph"/>
        <w:ind w:left="1134"/>
        <w:jc w:val="left"/>
        <w:rPr>
          <w:rFonts w:asciiTheme="majorHAnsi" w:hAnsiTheme="majorHAnsi" w:cstheme="majorHAnsi"/>
        </w:rPr>
      </w:pPr>
    </w:p>
    <w:p w14:paraId="6DB73BF2" w14:textId="307AE0E8" w:rsidR="001D5E86" w:rsidRPr="002C602F" w:rsidRDefault="001D5E86" w:rsidP="00D0738B">
      <w:pPr>
        <w:pStyle w:val="ListParagraph"/>
        <w:numPr>
          <w:ilvl w:val="0"/>
          <w:numId w:val="34"/>
        </w:numPr>
        <w:jc w:val="left"/>
        <w:rPr>
          <w:rFonts w:asciiTheme="majorHAnsi" w:hAnsiTheme="majorHAnsi" w:cstheme="majorHAnsi"/>
          <w:b/>
          <w:bCs/>
        </w:rPr>
      </w:pPr>
      <w:r w:rsidRPr="002C602F">
        <w:rPr>
          <w:rFonts w:asciiTheme="majorHAnsi" w:hAnsiTheme="majorHAnsi" w:cstheme="majorHAnsi"/>
          <w:b/>
          <w:bCs/>
        </w:rPr>
        <w:t>Attach a certified copy of Proof of contribution to the Private Security Sector Provident Fund (PSSPF)</w:t>
      </w:r>
      <w:r w:rsidR="002C602F">
        <w:rPr>
          <w:rFonts w:asciiTheme="majorHAnsi" w:hAnsiTheme="majorHAnsi" w:cstheme="majorHAnsi"/>
          <w:b/>
          <w:bCs/>
        </w:rPr>
        <w:t xml:space="preserve"> here</w:t>
      </w:r>
      <w:r w:rsidR="006404F9" w:rsidRPr="002C602F">
        <w:rPr>
          <w:rFonts w:asciiTheme="majorHAnsi" w:hAnsiTheme="majorHAnsi" w:cstheme="majorHAnsi"/>
          <w:b/>
          <w:bCs/>
        </w:rPr>
        <w:t>.</w:t>
      </w:r>
    </w:p>
    <w:p w14:paraId="646A7887" w14:textId="248F3974" w:rsidR="005F371E" w:rsidRDefault="005F371E" w:rsidP="00D0738B">
      <w:pPr>
        <w:pStyle w:val="ListParagraph"/>
        <w:numPr>
          <w:ilvl w:val="0"/>
          <w:numId w:val="58"/>
        </w:numPr>
        <w:ind w:left="1491" w:hanging="357"/>
        <w:jc w:val="left"/>
        <w:rPr>
          <w:rFonts w:asciiTheme="majorHAnsi" w:hAnsiTheme="majorHAnsi" w:cstheme="majorHAnsi"/>
        </w:rPr>
      </w:pPr>
      <w:r w:rsidRPr="005F371E">
        <w:rPr>
          <w:rFonts w:asciiTheme="majorHAnsi" w:hAnsiTheme="majorHAnsi" w:cstheme="majorHAnsi"/>
        </w:rPr>
        <w:t>Bidders are required to provide a valid and certified copy of the Letter of Confirmation, from the Private Security Sector Provident Fund (PSSPF).</w:t>
      </w:r>
    </w:p>
    <w:p w14:paraId="67129241" w14:textId="77777777" w:rsidR="005F371E" w:rsidRPr="005F371E" w:rsidRDefault="005F371E" w:rsidP="005F371E">
      <w:pPr>
        <w:ind w:left="1134"/>
        <w:jc w:val="left"/>
        <w:rPr>
          <w:rFonts w:asciiTheme="majorHAnsi" w:hAnsiTheme="majorHAnsi" w:cstheme="majorHAnsi"/>
          <w:b/>
          <w:bCs/>
        </w:rPr>
      </w:pPr>
      <w:r w:rsidRPr="005F371E">
        <w:rPr>
          <w:rFonts w:asciiTheme="majorHAnsi" w:hAnsiTheme="majorHAnsi" w:cstheme="majorHAnsi"/>
          <w:b/>
          <w:bCs/>
        </w:rPr>
        <w:t>NOTE 1:</w:t>
      </w:r>
    </w:p>
    <w:p w14:paraId="6220C283" w14:textId="6D8BF880" w:rsidR="005F371E" w:rsidRPr="005F371E" w:rsidRDefault="005F371E" w:rsidP="005F371E">
      <w:pPr>
        <w:ind w:left="1134"/>
        <w:jc w:val="left"/>
        <w:rPr>
          <w:rFonts w:asciiTheme="majorHAnsi" w:hAnsiTheme="majorHAnsi" w:cstheme="majorHAnsi"/>
        </w:rPr>
      </w:pPr>
      <w:r w:rsidRPr="005F371E">
        <w:rPr>
          <w:rFonts w:asciiTheme="majorHAnsi" w:hAnsiTheme="majorHAnsi" w:cstheme="majorHAnsi"/>
        </w:rPr>
        <w:t>The letter must not be older than two (2) months from the closing date of this bid.</w:t>
      </w:r>
    </w:p>
    <w:p w14:paraId="1DD309D0" w14:textId="77777777" w:rsidR="005F371E" w:rsidRPr="005F371E" w:rsidRDefault="005F371E" w:rsidP="005F371E">
      <w:pPr>
        <w:ind w:left="1134"/>
        <w:jc w:val="left"/>
        <w:rPr>
          <w:rFonts w:asciiTheme="majorHAnsi" w:hAnsiTheme="majorHAnsi" w:cstheme="majorHAnsi"/>
          <w:b/>
          <w:bCs/>
        </w:rPr>
      </w:pPr>
      <w:r w:rsidRPr="005F371E">
        <w:rPr>
          <w:rFonts w:asciiTheme="majorHAnsi" w:hAnsiTheme="majorHAnsi" w:cstheme="majorHAnsi"/>
          <w:b/>
          <w:bCs/>
        </w:rPr>
        <w:t xml:space="preserve">NOTE 2: </w:t>
      </w:r>
    </w:p>
    <w:p w14:paraId="432A9A46" w14:textId="0EB6395E" w:rsidR="00C1344E" w:rsidRDefault="005F371E" w:rsidP="005F371E">
      <w:pPr>
        <w:ind w:left="1134"/>
        <w:jc w:val="left"/>
        <w:rPr>
          <w:rFonts w:asciiTheme="majorHAnsi" w:hAnsiTheme="majorHAnsi" w:cstheme="majorHAnsi"/>
        </w:rPr>
      </w:pPr>
      <w:r w:rsidRPr="005F371E">
        <w:rPr>
          <w:rFonts w:asciiTheme="majorHAnsi" w:hAnsiTheme="majorHAnsi" w:cstheme="majorHAnsi"/>
        </w:rPr>
        <w:t>SITA reserves the right to verify the information provided</w:t>
      </w:r>
    </w:p>
    <w:p w14:paraId="54376065" w14:textId="77777777" w:rsidR="00EE3E66" w:rsidRPr="00ED2FAA" w:rsidRDefault="00EE3E66" w:rsidP="00EE3E66">
      <w:pPr>
        <w:spacing w:after="0" w:line="240" w:lineRule="auto"/>
        <w:rPr>
          <w:rFonts w:asciiTheme="majorHAnsi" w:hAnsiTheme="majorHAnsi" w:cstheme="majorHAnsi"/>
          <w:lang w:val="en-GB"/>
        </w:rPr>
      </w:pPr>
    </w:p>
    <w:p w14:paraId="69EE7B54" w14:textId="17031F8A" w:rsidR="00E76DE3" w:rsidRDefault="00E76DE3" w:rsidP="00D0738B">
      <w:pPr>
        <w:pStyle w:val="Heading2"/>
        <w:numPr>
          <w:ilvl w:val="1"/>
          <w:numId w:val="35"/>
        </w:numPr>
        <w:spacing w:before="0"/>
        <w:rPr>
          <w:rFonts w:cstheme="majorHAnsi"/>
          <w:sz w:val="24"/>
          <w:szCs w:val="24"/>
        </w:rPr>
      </w:pPr>
      <w:bookmarkStart w:id="57" w:name="_Toc140089735"/>
      <w:bookmarkStart w:id="58" w:name="_Toc228439901"/>
      <w:r w:rsidRPr="001312BE">
        <w:rPr>
          <w:rFonts w:cstheme="majorHAnsi"/>
          <w:sz w:val="24"/>
          <w:szCs w:val="24"/>
        </w:rPr>
        <w:t xml:space="preserve">Legislative </w:t>
      </w:r>
      <w:r w:rsidR="00DB3501">
        <w:rPr>
          <w:rFonts w:cstheme="majorHAnsi"/>
          <w:sz w:val="24"/>
          <w:szCs w:val="24"/>
        </w:rPr>
        <w:t>R</w:t>
      </w:r>
      <w:r w:rsidRPr="001312BE">
        <w:rPr>
          <w:rFonts w:cstheme="majorHAnsi"/>
          <w:sz w:val="24"/>
          <w:szCs w:val="24"/>
        </w:rPr>
        <w:t>equirements</w:t>
      </w:r>
      <w:bookmarkEnd w:id="57"/>
      <w:bookmarkEnd w:id="58"/>
    </w:p>
    <w:p w14:paraId="1F124269" w14:textId="4ABE11C9" w:rsidR="001D5E86" w:rsidRPr="00ED2FAA" w:rsidRDefault="005F371E" w:rsidP="005F371E">
      <w:pPr>
        <w:spacing w:after="0" w:line="240" w:lineRule="auto"/>
        <w:ind w:left="720"/>
        <w:rPr>
          <w:rFonts w:asciiTheme="majorHAnsi" w:hAnsiTheme="majorHAnsi" w:cstheme="majorHAnsi"/>
          <w:sz w:val="24"/>
          <w:szCs w:val="24"/>
        </w:rPr>
      </w:pPr>
      <w:r w:rsidRPr="005F371E">
        <w:rPr>
          <w:rFonts w:asciiTheme="majorHAnsi" w:hAnsiTheme="majorHAnsi" w:cstheme="majorHAnsi"/>
        </w:rPr>
        <w:t xml:space="preserve">Attach proof /copy of the National Bargaining Council for the Private Security Sector (NBCPSS) </w:t>
      </w:r>
      <w:r w:rsidR="00111690">
        <w:rPr>
          <w:rFonts w:asciiTheme="majorHAnsi" w:hAnsiTheme="majorHAnsi" w:cstheme="majorHAnsi"/>
        </w:rPr>
        <w:t xml:space="preserve">certificate </w:t>
      </w:r>
      <w:r w:rsidRPr="00111690">
        <w:rPr>
          <w:rFonts w:asciiTheme="majorHAnsi" w:hAnsiTheme="majorHAnsi" w:cstheme="majorHAnsi"/>
          <w:b/>
          <w:bCs/>
        </w:rPr>
        <w:t>and</w:t>
      </w:r>
      <w:r w:rsidRPr="005F371E">
        <w:rPr>
          <w:rFonts w:asciiTheme="majorHAnsi" w:hAnsiTheme="majorHAnsi" w:cstheme="majorHAnsi"/>
        </w:rPr>
        <w:t xml:space="preserve"> the NBC Illustrative Pricing Guideline for the Private Security Sector as evidence of financial compliance of the bid.</w:t>
      </w:r>
    </w:p>
    <w:p w14:paraId="7AA2A7CA" w14:textId="77777777" w:rsidR="002C602F" w:rsidRDefault="002C602F" w:rsidP="00DB3501">
      <w:pPr>
        <w:spacing w:after="0"/>
        <w:ind w:left="153" w:firstLine="567"/>
        <w:rPr>
          <w:rFonts w:asciiTheme="majorHAnsi" w:hAnsiTheme="majorHAnsi" w:cstheme="majorHAnsi"/>
          <w:b/>
          <w:bCs/>
        </w:rPr>
      </w:pPr>
    </w:p>
    <w:p w14:paraId="6F2296C0" w14:textId="413A74E1" w:rsidR="00DB3501" w:rsidRDefault="00EE3E66" w:rsidP="00DB3501">
      <w:pPr>
        <w:spacing w:after="0"/>
        <w:ind w:left="153" w:firstLine="567"/>
        <w:rPr>
          <w:rFonts w:asciiTheme="majorHAnsi" w:hAnsiTheme="majorHAnsi" w:cstheme="majorHAnsi"/>
          <w:b/>
          <w:bCs/>
          <w:color w:val="1F497D" w:themeColor="text2"/>
        </w:rPr>
      </w:pPr>
      <w:r w:rsidRPr="00EE3E66">
        <w:rPr>
          <w:rFonts w:asciiTheme="majorHAnsi" w:hAnsiTheme="majorHAnsi" w:cstheme="majorHAnsi"/>
          <w:b/>
          <w:bCs/>
        </w:rPr>
        <w:t>N</w:t>
      </w:r>
      <w:r w:rsidR="00DB3501">
        <w:rPr>
          <w:rFonts w:asciiTheme="majorHAnsi" w:hAnsiTheme="majorHAnsi" w:cstheme="majorHAnsi"/>
          <w:b/>
          <w:bCs/>
        </w:rPr>
        <w:t>OTE 1</w:t>
      </w:r>
      <w:r w:rsidR="00E76DE3" w:rsidRPr="001A0154">
        <w:rPr>
          <w:rFonts w:asciiTheme="majorHAnsi" w:hAnsiTheme="majorHAnsi" w:cstheme="majorHAnsi"/>
          <w:b/>
          <w:bCs/>
          <w:color w:val="1F497D" w:themeColor="text2"/>
        </w:rPr>
        <w:t xml:space="preserve">: </w:t>
      </w:r>
    </w:p>
    <w:p w14:paraId="3CF72CDE" w14:textId="6DDDC02E" w:rsidR="00E76DE3" w:rsidRPr="00357883" w:rsidRDefault="00E76DE3" w:rsidP="00DB3501">
      <w:pPr>
        <w:spacing w:after="0"/>
        <w:ind w:left="153" w:firstLine="567"/>
        <w:rPr>
          <w:rFonts w:asciiTheme="majorHAnsi" w:hAnsiTheme="majorHAnsi" w:cstheme="majorHAnsi"/>
        </w:rPr>
      </w:pPr>
      <w:r w:rsidRPr="00357883">
        <w:rPr>
          <w:rFonts w:asciiTheme="majorHAnsi" w:hAnsiTheme="majorHAnsi" w:cstheme="majorHAnsi"/>
        </w:rPr>
        <w:t>SITA reserves the right to verify the information provided</w:t>
      </w:r>
    </w:p>
    <w:p w14:paraId="1EF4A36B" w14:textId="77777777" w:rsidR="001D5E86" w:rsidRPr="001A0154" w:rsidRDefault="001D5E86" w:rsidP="001D5E86">
      <w:pPr>
        <w:spacing w:after="0" w:line="240" w:lineRule="auto"/>
        <w:ind w:firstLine="567"/>
        <w:rPr>
          <w:rFonts w:asciiTheme="majorHAnsi" w:hAnsiTheme="majorHAnsi" w:cstheme="majorHAnsi"/>
          <w:b/>
          <w:bCs/>
          <w:color w:val="1F497D" w:themeColor="text2"/>
          <w:sz w:val="24"/>
          <w:szCs w:val="24"/>
        </w:rPr>
      </w:pPr>
    </w:p>
    <w:p w14:paraId="71811949" w14:textId="77777777" w:rsidR="00E76DE3" w:rsidRPr="00ED2FAA" w:rsidRDefault="00E76DE3" w:rsidP="00D0738B">
      <w:pPr>
        <w:pStyle w:val="Heading2"/>
        <w:numPr>
          <w:ilvl w:val="1"/>
          <w:numId w:val="35"/>
        </w:numPr>
        <w:spacing w:before="0"/>
        <w:rPr>
          <w:rFonts w:cstheme="majorHAnsi"/>
          <w:sz w:val="24"/>
          <w:szCs w:val="24"/>
        </w:rPr>
      </w:pPr>
      <w:bookmarkStart w:id="59" w:name="_Toc140089736"/>
      <w:bookmarkStart w:id="60" w:name="_Toc228439902"/>
      <w:r w:rsidRPr="00ED2FAA">
        <w:rPr>
          <w:rFonts w:cstheme="majorHAnsi"/>
          <w:sz w:val="24"/>
          <w:szCs w:val="24"/>
        </w:rPr>
        <w:t>Bidder Experience and Capability Requirements</w:t>
      </w:r>
      <w:bookmarkEnd w:id="59"/>
      <w:bookmarkEnd w:id="60"/>
    </w:p>
    <w:p w14:paraId="079DA86C" w14:textId="0F6F8CC6" w:rsidR="00944B12" w:rsidRPr="00944B12" w:rsidRDefault="00944B12" w:rsidP="00D0738B">
      <w:pPr>
        <w:pStyle w:val="ListParagraph"/>
        <w:numPr>
          <w:ilvl w:val="0"/>
          <w:numId w:val="22"/>
        </w:numPr>
        <w:spacing w:after="120" w:line="240" w:lineRule="auto"/>
        <w:jc w:val="left"/>
        <w:outlineLvl w:val="9"/>
        <w:rPr>
          <w:rFonts w:asciiTheme="majorHAnsi" w:hAnsiTheme="majorHAnsi" w:cstheme="majorHAnsi"/>
          <w:b/>
          <w:bCs/>
        </w:rPr>
      </w:pPr>
      <w:r w:rsidRPr="00944B12">
        <w:rPr>
          <w:rFonts w:asciiTheme="majorHAnsi" w:hAnsiTheme="majorHAnsi" w:cstheme="majorHAnsi"/>
        </w:rPr>
        <w:t xml:space="preserve">Provide reference details </w:t>
      </w:r>
      <w:r w:rsidRPr="00DB3501">
        <w:rPr>
          <w:rFonts w:asciiTheme="majorHAnsi" w:hAnsiTheme="majorHAnsi" w:cstheme="majorHAnsi"/>
          <w:b/>
          <w:bCs/>
        </w:rPr>
        <w:t>and</w:t>
      </w:r>
      <w:r w:rsidR="00DB3501" w:rsidRPr="00DB3501">
        <w:rPr>
          <w:rFonts w:asciiTheme="majorHAnsi" w:hAnsiTheme="majorHAnsi" w:cstheme="majorHAnsi"/>
          <w:b/>
          <w:bCs/>
        </w:rPr>
        <w:t>/</w:t>
      </w:r>
      <w:r w:rsidRPr="00DB3501">
        <w:rPr>
          <w:rFonts w:asciiTheme="majorHAnsi" w:hAnsiTheme="majorHAnsi" w:cstheme="majorHAnsi"/>
          <w:b/>
          <w:bCs/>
        </w:rPr>
        <w:t>or</w:t>
      </w:r>
      <w:r w:rsidRPr="00944B12">
        <w:rPr>
          <w:rFonts w:asciiTheme="majorHAnsi" w:hAnsiTheme="majorHAnsi" w:cstheme="majorHAnsi"/>
        </w:rPr>
        <w:t xml:space="preserve"> reference letter</w:t>
      </w:r>
      <w:r w:rsidR="00DB3501">
        <w:rPr>
          <w:rFonts w:asciiTheme="majorHAnsi" w:hAnsiTheme="majorHAnsi" w:cstheme="majorHAnsi"/>
        </w:rPr>
        <w:t>s</w:t>
      </w:r>
      <w:r w:rsidRPr="00944B12">
        <w:rPr>
          <w:rFonts w:asciiTheme="majorHAnsi" w:hAnsiTheme="majorHAnsi" w:cstheme="majorHAnsi"/>
        </w:rPr>
        <w:t xml:space="preserve"> from at least </w:t>
      </w:r>
      <w:r w:rsidR="00DB3501">
        <w:rPr>
          <w:rFonts w:asciiTheme="majorHAnsi" w:hAnsiTheme="majorHAnsi" w:cstheme="majorHAnsi"/>
          <w:b/>
          <w:bCs/>
        </w:rPr>
        <w:t>T</w:t>
      </w:r>
      <w:r w:rsidRPr="00DB3501">
        <w:rPr>
          <w:rFonts w:asciiTheme="majorHAnsi" w:hAnsiTheme="majorHAnsi" w:cstheme="majorHAnsi"/>
          <w:b/>
          <w:bCs/>
        </w:rPr>
        <w:t>wo (2)</w:t>
      </w:r>
      <w:r w:rsidRPr="00944B12">
        <w:rPr>
          <w:rFonts w:asciiTheme="majorHAnsi" w:hAnsiTheme="majorHAnsi" w:cstheme="majorHAnsi"/>
        </w:rPr>
        <w:t xml:space="preserve"> customers to whom the Physical Security service was delivered in the last </w:t>
      </w:r>
      <w:r w:rsidR="00DB3501">
        <w:rPr>
          <w:rFonts w:asciiTheme="majorHAnsi" w:hAnsiTheme="majorHAnsi" w:cstheme="majorHAnsi"/>
          <w:b/>
          <w:bCs/>
        </w:rPr>
        <w:t>F</w:t>
      </w:r>
      <w:r w:rsidRPr="00DB3501">
        <w:rPr>
          <w:rFonts w:asciiTheme="majorHAnsi" w:hAnsiTheme="majorHAnsi" w:cstheme="majorHAnsi"/>
          <w:b/>
          <w:bCs/>
        </w:rPr>
        <w:t>ive (5)</w:t>
      </w:r>
      <w:r w:rsidRPr="00944B12">
        <w:rPr>
          <w:rFonts w:asciiTheme="majorHAnsi" w:hAnsiTheme="majorHAnsi" w:cstheme="majorHAnsi"/>
        </w:rPr>
        <w:t xml:space="preserve"> years from the closing date of this bid.</w:t>
      </w:r>
    </w:p>
    <w:p w14:paraId="66AC248A" w14:textId="377E66CF" w:rsidR="00E76DE3" w:rsidRPr="00647FCC" w:rsidRDefault="00E76DE3" w:rsidP="00E76DE3">
      <w:pPr>
        <w:pStyle w:val="Caption"/>
        <w:rPr>
          <w:rFonts w:cstheme="minorHAnsi"/>
          <w:szCs w:val="22"/>
          <w:highlight w:val="yellow"/>
        </w:rPr>
      </w:pPr>
      <w:bookmarkStart w:id="61" w:name="_Toc184288190"/>
      <w:r w:rsidRPr="00647FCC">
        <w:rPr>
          <w:rFonts w:cstheme="minorHAnsi"/>
          <w:szCs w:val="22"/>
        </w:rPr>
        <w:t xml:space="preserve">Table </w:t>
      </w:r>
      <w:r w:rsidR="001312BE" w:rsidRPr="00647FCC">
        <w:rPr>
          <w:rFonts w:cstheme="minorHAnsi"/>
          <w:szCs w:val="22"/>
        </w:rPr>
        <w:t>6</w:t>
      </w:r>
      <w:r w:rsidRPr="00647FCC">
        <w:rPr>
          <w:rFonts w:cstheme="minorHAnsi"/>
          <w:szCs w:val="22"/>
        </w:rPr>
        <w:t>: References</w:t>
      </w:r>
      <w:bookmarkEnd w:id="61"/>
    </w:p>
    <w:tbl>
      <w:tblPr>
        <w:tblStyle w:val="TableGrid"/>
        <w:tblW w:w="9214" w:type="dxa"/>
        <w:tblInd w:w="704" w:type="dxa"/>
        <w:tblLook w:val="04A0" w:firstRow="1" w:lastRow="0" w:firstColumn="1" w:lastColumn="0" w:noHBand="0" w:noVBand="1"/>
      </w:tblPr>
      <w:tblGrid>
        <w:gridCol w:w="567"/>
        <w:gridCol w:w="1418"/>
        <w:gridCol w:w="2126"/>
        <w:gridCol w:w="3402"/>
        <w:gridCol w:w="1701"/>
      </w:tblGrid>
      <w:tr w:rsidR="00C1344E" w:rsidRPr="00647FCC" w14:paraId="6C104C81" w14:textId="77777777" w:rsidTr="002C602F">
        <w:tc>
          <w:tcPr>
            <w:tcW w:w="567" w:type="dxa"/>
            <w:shd w:val="clear" w:color="auto" w:fill="B8CCE4" w:themeFill="accent1" w:themeFillTint="66"/>
          </w:tcPr>
          <w:p w14:paraId="7B647F3E" w14:textId="77777777" w:rsidR="00C1344E" w:rsidRPr="00647FCC" w:rsidRDefault="00C1344E" w:rsidP="00C1344E">
            <w:pPr>
              <w:pStyle w:val="ListParagraph"/>
              <w:jc w:val="left"/>
              <w:rPr>
                <w:rFonts w:eastAsiaTheme="majorEastAsia" w:cstheme="minorHAnsi"/>
                <w:b/>
                <w:color w:val="0E1B8D"/>
              </w:rPr>
            </w:pPr>
            <w:r w:rsidRPr="00647FCC">
              <w:rPr>
                <w:rFonts w:eastAsiaTheme="majorEastAsia" w:cstheme="minorHAnsi"/>
                <w:b/>
                <w:color w:val="0E1B8D"/>
              </w:rPr>
              <w:t>No</w:t>
            </w:r>
          </w:p>
        </w:tc>
        <w:tc>
          <w:tcPr>
            <w:tcW w:w="1418" w:type="dxa"/>
            <w:shd w:val="clear" w:color="auto" w:fill="B8CCE4" w:themeFill="accent1" w:themeFillTint="66"/>
          </w:tcPr>
          <w:p w14:paraId="597255AC" w14:textId="77777777" w:rsidR="00C1344E" w:rsidRPr="00647FCC" w:rsidRDefault="00C1344E" w:rsidP="00C1344E">
            <w:pPr>
              <w:pStyle w:val="ListParagraph"/>
              <w:jc w:val="left"/>
              <w:rPr>
                <w:rFonts w:eastAsiaTheme="majorEastAsia" w:cstheme="minorHAnsi"/>
                <w:b/>
                <w:color w:val="0E1B8D"/>
              </w:rPr>
            </w:pPr>
            <w:r w:rsidRPr="00647FCC">
              <w:rPr>
                <w:rFonts w:eastAsiaTheme="majorEastAsia" w:cstheme="minorHAnsi"/>
                <w:b/>
                <w:color w:val="0E1B8D"/>
              </w:rPr>
              <w:t>Company name</w:t>
            </w:r>
          </w:p>
        </w:tc>
        <w:tc>
          <w:tcPr>
            <w:tcW w:w="2126" w:type="dxa"/>
            <w:shd w:val="clear" w:color="auto" w:fill="B8CCE4" w:themeFill="accent1" w:themeFillTint="66"/>
          </w:tcPr>
          <w:p w14:paraId="124D93E9" w14:textId="75B11016" w:rsidR="00C1344E" w:rsidRPr="00647FCC" w:rsidRDefault="00C1344E" w:rsidP="00C1344E">
            <w:pPr>
              <w:pStyle w:val="ListParagraph"/>
              <w:jc w:val="left"/>
              <w:rPr>
                <w:rFonts w:eastAsiaTheme="majorEastAsia" w:cstheme="minorHAnsi"/>
                <w:b/>
                <w:color w:val="0E1B8D"/>
              </w:rPr>
            </w:pPr>
            <w:r w:rsidRPr="00647FCC">
              <w:rPr>
                <w:rFonts w:eastAsiaTheme="majorEastAsia" w:cstheme="minorHAnsi"/>
                <w:b/>
                <w:color w:val="0E1B8D"/>
              </w:rPr>
              <w:t>Reference Person Name, Tel and Email</w:t>
            </w:r>
          </w:p>
        </w:tc>
        <w:tc>
          <w:tcPr>
            <w:tcW w:w="3402" w:type="dxa"/>
            <w:shd w:val="clear" w:color="auto" w:fill="B8CCE4" w:themeFill="accent1" w:themeFillTint="66"/>
          </w:tcPr>
          <w:p w14:paraId="452FFEC0" w14:textId="68A823BE" w:rsidR="00C1344E" w:rsidRPr="00647FCC" w:rsidRDefault="00C1344E" w:rsidP="00C1344E">
            <w:pPr>
              <w:pStyle w:val="ListParagraph"/>
              <w:jc w:val="left"/>
              <w:rPr>
                <w:rFonts w:eastAsiaTheme="majorEastAsia" w:cstheme="minorHAnsi"/>
                <w:b/>
                <w:color w:val="0E1B8D"/>
              </w:rPr>
            </w:pPr>
            <w:r w:rsidRPr="00647FCC">
              <w:rPr>
                <w:rFonts w:eastAsiaTheme="majorEastAsia" w:cstheme="minorHAnsi"/>
                <w:b/>
                <w:color w:val="0E1B8D"/>
              </w:rPr>
              <w:t xml:space="preserve">Project Scope of Work </w:t>
            </w:r>
          </w:p>
        </w:tc>
        <w:tc>
          <w:tcPr>
            <w:tcW w:w="1701" w:type="dxa"/>
            <w:shd w:val="clear" w:color="auto" w:fill="B8CCE4" w:themeFill="accent1" w:themeFillTint="66"/>
          </w:tcPr>
          <w:p w14:paraId="5D4CF2ED" w14:textId="77777777" w:rsidR="00C1344E" w:rsidRPr="00647FCC" w:rsidRDefault="00C1344E" w:rsidP="00C1344E">
            <w:pPr>
              <w:pStyle w:val="ListParagraph"/>
              <w:jc w:val="left"/>
              <w:rPr>
                <w:rFonts w:eastAsiaTheme="majorEastAsia" w:cstheme="minorHAnsi"/>
                <w:b/>
                <w:color w:val="0E1B8D"/>
              </w:rPr>
            </w:pPr>
            <w:r w:rsidRPr="00647FCC">
              <w:rPr>
                <w:rFonts w:eastAsiaTheme="majorEastAsia" w:cstheme="minorHAnsi"/>
                <w:b/>
                <w:color w:val="0E1B8D"/>
              </w:rPr>
              <w:t>Project Start and End-date</w:t>
            </w:r>
          </w:p>
        </w:tc>
      </w:tr>
      <w:tr w:rsidR="00C1344E" w:rsidRPr="00647FCC" w14:paraId="752B1206" w14:textId="77777777" w:rsidTr="002C602F">
        <w:trPr>
          <w:trHeight w:val="1116"/>
        </w:trPr>
        <w:tc>
          <w:tcPr>
            <w:tcW w:w="567" w:type="dxa"/>
          </w:tcPr>
          <w:p w14:paraId="4853EBF8" w14:textId="77777777" w:rsidR="00C1344E" w:rsidRPr="00647FCC" w:rsidRDefault="00C1344E" w:rsidP="004C6B54">
            <w:pPr>
              <w:rPr>
                <w:rFonts w:asciiTheme="minorHAnsi" w:hAnsiTheme="minorHAnsi" w:cstheme="minorHAnsi"/>
                <w:lang w:val="en-US"/>
              </w:rPr>
            </w:pPr>
            <w:r w:rsidRPr="00647FCC">
              <w:rPr>
                <w:rFonts w:asciiTheme="minorHAnsi" w:hAnsiTheme="minorHAnsi" w:cstheme="minorHAnsi"/>
                <w:lang w:val="en-US"/>
              </w:rPr>
              <w:t>1</w:t>
            </w:r>
          </w:p>
        </w:tc>
        <w:tc>
          <w:tcPr>
            <w:tcW w:w="1418" w:type="dxa"/>
          </w:tcPr>
          <w:p w14:paraId="569073B7" w14:textId="77777777" w:rsidR="00C1344E" w:rsidRPr="00647FCC" w:rsidRDefault="00C1344E" w:rsidP="00C1344E">
            <w:pPr>
              <w:pStyle w:val="ListParagraph"/>
              <w:rPr>
                <w:rFonts w:cstheme="minorHAnsi"/>
                <w:color w:val="000000" w:themeColor="text1"/>
                <w:lang w:val="en-US"/>
              </w:rPr>
            </w:pPr>
            <w:r w:rsidRPr="00647FCC">
              <w:rPr>
                <w:rFonts w:cstheme="minorHAnsi"/>
                <w:color w:val="000000" w:themeColor="text1"/>
                <w:lang w:val="en-US"/>
              </w:rPr>
              <w:t>&lt;Company name&gt;</w:t>
            </w:r>
          </w:p>
        </w:tc>
        <w:tc>
          <w:tcPr>
            <w:tcW w:w="2126" w:type="dxa"/>
          </w:tcPr>
          <w:p w14:paraId="7EB41F86" w14:textId="77777777" w:rsidR="00C1344E" w:rsidRPr="00647FCC" w:rsidRDefault="00C1344E" w:rsidP="004C6B54">
            <w:pPr>
              <w:rPr>
                <w:rFonts w:asciiTheme="minorHAnsi" w:hAnsiTheme="minorHAnsi" w:cstheme="minorHAnsi"/>
                <w:color w:val="000000" w:themeColor="text1"/>
                <w:lang w:val="en-US"/>
              </w:rPr>
            </w:pPr>
            <w:r w:rsidRPr="00647FCC">
              <w:rPr>
                <w:rFonts w:asciiTheme="minorHAnsi" w:hAnsiTheme="minorHAnsi" w:cstheme="minorHAnsi"/>
                <w:color w:val="000000" w:themeColor="text1"/>
                <w:lang w:val="en-US"/>
              </w:rPr>
              <w:t>&lt;Person Name&gt;</w:t>
            </w:r>
          </w:p>
          <w:p w14:paraId="5F2A5508" w14:textId="77777777" w:rsidR="00C1344E" w:rsidRPr="00647FCC" w:rsidRDefault="00C1344E" w:rsidP="004C6B54">
            <w:pPr>
              <w:rPr>
                <w:rFonts w:asciiTheme="minorHAnsi" w:hAnsiTheme="minorHAnsi" w:cstheme="minorHAnsi"/>
                <w:color w:val="000000" w:themeColor="text1"/>
                <w:lang w:val="en-US"/>
              </w:rPr>
            </w:pPr>
            <w:r w:rsidRPr="00647FCC">
              <w:rPr>
                <w:rFonts w:asciiTheme="minorHAnsi" w:hAnsiTheme="minorHAnsi" w:cstheme="minorHAnsi"/>
                <w:color w:val="000000" w:themeColor="text1"/>
                <w:lang w:val="en-US"/>
              </w:rPr>
              <w:t>&lt;Tel&gt;</w:t>
            </w:r>
          </w:p>
          <w:p w14:paraId="760D0FC2" w14:textId="77777777" w:rsidR="00C1344E" w:rsidRPr="00647FCC" w:rsidRDefault="00C1344E" w:rsidP="004C6B54">
            <w:pPr>
              <w:rPr>
                <w:rFonts w:asciiTheme="minorHAnsi" w:hAnsiTheme="minorHAnsi" w:cstheme="minorHAnsi"/>
                <w:color w:val="000000" w:themeColor="text1"/>
                <w:lang w:val="en-US"/>
              </w:rPr>
            </w:pPr>
            <w:r w:rsidRPr="00647FCC">
              <w:rPr>
                <w:rFonts w:asciiTheme="minorHAnsi" w:hAnsiTheme="minorHAnsi" w:cstheme="minorHAnsi"/>
                <w:color w:val="000000" w:themeColor="text1"/>
                <w:lang w:val="en-US"/>
              </w:rPr>
              <w:t>&lt;email&gt;</w:t>
            </w:r>
          </w:p>
        </w:tc>
        <w:tc>
          <w:tcPr>
            <w:tcW w:w="3402" w:type="dxa"/>
          </w:tcPr>
          <w:p w14:paraId="6E228F58" w14:textId="07CCAC0B" w:rsidR="00C1344E" w:rsidRPr="00647FCC" w:rsidRDefault="00C1344E" w:rsidP="004C6B54">
            <w:pPr>
              <w:rPr>
                <w:rFonts w:asciiTheme="minorHAnsi" w:hAnsiTheme="minorHAnsi" w:cstheme="minorHAnsi"/>
                <w:color w:val="000000" w:themeColor="text1"/>
                <w:lang w:val="en-US"/>
              </w:rPr>
            </w:pPr>
            <w:r w:rsidRPr="00647FCC">
              <w:rPr>
                <w:rFonts w:asciiTheme="minorHAnsi" w:hAnsiTheme="minorHAnsi" w:cstheme="minorHAnsi"/>
                <w:color w:val="000000" w:themeColor="text1"/>
              </w:rPr>
              <w:t>&lt;</w:t>
            </w:r>
            <w:r w:rsidR="00944B12" w:rsidRPr="00647FCC">
              <w:rPr>
                <w:rFonts w:asciiTheme="minorHAnsi" w:hAnsiTheme="minorHAnsi" w:cstheme="minorHAnsi"/>
                <w:color w:val="000000" w:themeColor="text1"/>
              </w:rPr>
              <w:t xml:space="preserve">Provide scope details of a project from a customer to whom the </w:t>
            </w:r>
            <w:r w:rsidRPr="00647FCC">
              <w:rPr>
                <w:rFonts w:asciiTheme="minorHAnsi" w:hAnsiTheme="minorHAnsi" w:cstheme="minorHAnsi"/>
                <w:color w:val="000000" w:themeColor="text1"/>
              </w:rPr>
              <w:t xml:space="preserve">Physical Security services </w:t>
            </w:r>
            <w:r w:rsidR="00944B12" w:rsidRPr="00647FCC">
              <w:rPr>
                <w:rFonts w:asciiTheme="minorHAnsi" w:hAnsiTheme="minorHAnsi" w:cstheme="minorHAnsi"/>
                <w:color w:val="000000" w:themeColor="text1"/>
              </w:rPr>
              <w:t>was delivered in the last five years from the closing date of this bid.</w:t>
            </w:r>
          </w:p>
        </w:tc>
        <w:tc>
          <w:tcPr>
            <w:tcW w:w="1701" w:type="dxa"/>
          </w:tcPr>
          <w:p w14:paraId="3EE20533" w14:textId="77777777" w:rsidR="00C1344E" w:rsidRPr="00647FCC" w:rsidRDefault="00C1344E" w:rsidP="004C6B54">
            <w:pPr>
              <w:rPr>
                <w:rFonts w:asciiTheme="minorHAnsi" w:hAnsiTheme="minorHAnsi" w:cstheme="minorHAnsi"/>
                <w:color w:val="000000" w:themeColor="text1"/>
                <w:lang w:val="en-US"/>
              </w:rPr>
            </w:pPr>
            <w:r w:rsidRPr="00647FCC">
              <w:rPr>
                <w:rFonts w:asciiTheme="minorHAnsi" w:hAnsiTheme="minorHAnsi" w:cstheme="minorHAnsi"/>
                <w:color w:val="000000" w:themeColor="text1"/>
                <w:lang w:val="en-US"/>
              </w:rPr>
              <w:t>Start Date:</w:t>
            </w:r>
          </w:p>
          <w:p w14:paraId="7FEE5475" w14:textId="77777777" w:rsidR="00C1344E" w:rsidRPr="00647FCC" w:rsidRDefault="00C1344E" w:rsidP="004C6B54">
            <w:pPr>
              <w:rPr>
                <w:rFonts w:asciiTheme="minorHAnsi" w:hAnsiTheme="minorHAnsi" w:cstheme="minorHAnsi"/>
                <w:color w:val="000000" w:themeColor="text1"/>
                <w:lang w:val="en-US"/>
              </w:rPr>
            </w:pPr>
            <w:r w:rsidRPr="00647FCC">
              <w:rPr>
                <w:rFonts w:asciiTheme="minorHAnsi" w:hAnsiTheme="minorHAnsi" w:cstheme="minorHAnsi"/>
                <w:color w:val="000000" w:themeColor="text1"/>
                <w:lang w:val="en-US"/>
              </w:rPr>
              <w:t>End Date:</w:t>
            </w:r>
          </w:p>
        </w:tc>
      </w:tr>
      <w:tr w:rsidR="00C1344E" w:rsidRPr="00647FCC" w14:paraId="489606B2" w14:textId="77777777" w:rsidTr="002C602F">
        <w:trPr>
          <w:trHeight w:val="1132"/>
        </w:trPr>
        <w:tc>
          <w:tcPr>
            <w:tcW w:w="567" w:type="dxa"/>
          </w:tcPr>
          <w:p w14:paraId="105F6466" w14:textId="77777777" w:rsidR="00C1344E" w:rsidRPr="00647FCC" w:rsidRDefault="00C1344E" w:rsidP="004C6B54">
            <w:pPr>
              <w:rPr>
                <w:rFonts w:asciiTheme="minorHAnsi" w:hAnsiTheme="minorHAnsi" w:cstheme="minorHAnsi"/>
                <w:lang w:val="en-US"/>
              </w:rPr>
            </w:pPr>
            <w:r w:rsidRPr="00647FCC">
              <w:rPr>
                <w:rFonts w:asciiTheme="minorHAnsi" w:hAnsiTheme="minorHAnsi" w:cstheme="minorHAnsi"/>
                <w:lang w:val="en-US"/>
              </w:rPr>
              <w:t>2</w:t>
            </w:r>
          </w:p>
        </w:tc>
        <w:tc>
          <w:tcPr>
            <w:tcW w:w="1418" w:type="dxa"/>
          </w:tcPr>
          <w:p w14:paraId="369B460B" w14:textId="77777777" w:rsidR="00C1344E" w:rsidRPr="00647FCC" w:rsidRDefault="00C1344E" w:rsidP="004C6B54">
            <w:pPr>
              <w:rPr>
                <w:rFonts w:asciiTheme="minorHAnsi" w:hAnsiTheme="minorHAnsi" w:cstheme="minorHAnsi"/>
                <w:color w:val="000000" w:themeColor="text1"/>
                <w:lang w:val="en-US"/>
              </w:rPr>
            </w:pPr>
            <w:r w:rsidRPr="00647FCC">
              <w:rPr>
                <w:rFonts w:asciiTheme="minorHAnsi" w:hAnsiTheme="minorHAnsi" w:cstheme="minorHAnsi"/>
                <w:color w:val="000000" w:themeColor="text1"/>
                <w:lang w:val="en-US"/>
              </w:rPr>
              <w:t>&lt;Company name&gt;</w:t>
            </w:r>
          </w:p>
        </w:tc>
        <w:tc>
          <w:tcPr>
            <w:tcW w:w="2126" w:type="dxa"/>
          </w:tcPr>
          <w:p w14:paraId="7DDAD52E" w14:textId="77777777" w:rsidR="00C1344E" w:rsidRPr="00647FCC" w:rsidRDefault="00C1344E" w:rsidP="004C6B54">
            <w:pPr>
              <w:rPr>
                <w:rFonts w:asciiTheme="minorHAnsi" w:hAnsiTheme="minorHAnsi" w:cstheme="minorHAnsi"/>
                <w:color w:val="000000" w:themeColor="text1"/>
                <w:lang w:val="en-US"/>
              </w:rPr>
            </w:pPr>
            <w:r w:rsidRPr="00647FCC">
              <w:rPr>
                <w:rFonts w:asciiTheme="minorHAnsi" w:hAnsiTheme="minorHAnsi" w:cstheme="minorHAnsi"/>
                <w:color w:val="000000" w:themeColor="text1"/>
                <w:lang w:val="en-US"/>
              </w:rPr>
              <w:t>&lt;Person Name&gt;</w:t>
            </w:r>
          </w:p>
          <w:p w14:paraId="4F3146F6" w14:textId="77777777" w:rsidR="00C1344E" w:rsidRPr="00647FCC" w:rsidRDefault="00C1344E" w:rsidP="004C6B54">
            <w:pPr>
              <w:rPr>
                <w:rFonts w:asciiTheme="minorHAnsi" w:hAnsiTheme="minorHAnsi" w:cstheme="minorHAnsi"/>
                <w:color w:val="000000" w:themeColor="text1"/>
                <w:lang w:val="en-US"/>
              </w:rPr>
            </w:pPr>
            <w:r w:rsidRPr="00647FCC">
              <w:rPr>
                <w:rFonts w:asciiTheme="minorHAnsi" w:hAnsiTheme="minorHAnsi" w:cstheme="minorHAnsi"/>
                <w:color w:val="000000" w:themeColor="text1"/>
                <w:lang w:val="en-US"/>
              </w:rPr>
              <w:t>&lt;Tel&gt;</w:t>
            </w:r>
          </w:p>
          <w:p w14:paraId="307C31F2" w14:textId="77777777" w:rsidR="00C1344E" w:rsidRPr="00647FCC" w:rsidRDefault="00C1344E" w:rsidP="004C6B54">
            <w:pPr>
              <w:rPr>
                <w:rFonts w:asciiTheme="minorHAnsi" w:hAnsiTheme="minorHAnsi" w:cstheme="minorHAnsi"/>
                <w:color w:val="000000" w:themeColor="text1"/>
                <w:lang w:val="en-US"/>
              </w:rPr>
            </w:pPr>
            <w:r w:rsidRPr="00647FCC">
              <w:rPr>
                <w:rFonts w:asciiTheme="minorHAnsi" w:hAnsiTheme="minorHAnsi" w:cstheme="minorHAnsi"/>
                <w:color w:val="000000" w:themeColor="text1"/>
                <w:lang w:val="en-US"/>
              </w:rPr>
              <w:t>&lt;email&gt;</w:t>
            </w:r>
          </w:p>
        </w:tc>
        <w:tc>
          <w:tcPr>
            <w:tcW w:w="3402" w:type="dxa"/>
          </w:tcPr>
          <w:p w14:paraId="2794DDF1" w14:textId="667A6DA3" w:rsidR="00C1344E" w:rsidRPr="00647FCC" w:rsidRDefault="00944B12" w:rsidP="004C6B54">
            <w:pPr>
              <w:rPr>
                <w:rFonts w:asciiTheme="minorHAnsi" w:hAnsiTheme="minorHAnsi" w:cstheme="minorHAnsi"/>
                <w:color w:val="000000" w:themeColor="text1"/>
                <w:lang w:val="en-US"/>
              </w:rPr>
            </w:pPr>
            <w:r w:rsidRPr="00647FCC">
              <w:rPr>
                <w:rFonts w:asciiTheme="minorHAnsi" w:hAnsiTheme="minorHAnsi" w:cstheme="minorHAnsi"/>
                <w:color w:val="000000" w:themeColor="text1"/>
              </w:rPr>
              <w:t>&lt;Provide scope details of a project from a customer to whom the Physical Security services was delivered in the last five years from the closing date of this bid.</w:t>
            </w:r>
          </w:p>
        </w:tc>
        <w:tc>
          <w:tcPr>
            <w:tcW w:w="1701" w:type="dxa"/>
          </w:tcPr>
          <w:p w14:paraId="151335E7" w14:textId="77777777" w:rsidR="00C1344E" w:rsidRPr="00647FCC" w:rsidRDefault="00C1344E" w:rsidP="004C6B54">
            <w:pPr>
              <w:rPr>
                <w:rFonts w:asciiTheme="minorHAnsi" w:hAnsiTheme="minorHAnsi" w:cstheme="minorHAnsi"/>
                <w:color w:val="000000" w:themeColor="text1"/>
                <w:lang w:val="en-US"/>
              </w:rPr>
            </w:pPr>
            <w:r w:rsidRPr="00647FCC">
              <w:rPr>
                <w:rFonts w:asciiTheme="minorHAnsi" w:hAnsiTheme="minorHAnsi" w:cstheme="minorHAnsi"/>
                <w:color w:val="000000" w:themeColor="text1"/>
                <w:lang w:val="en-US"/>
              </w:rPr>
              <w:t>Start Date:</w:t>
            </w:r>
          </w:p>
          <w:p w14:paraId="1D07A01C" w14:textId="77777777" w:rsidR="00C1344E" w:rsidRPr="00647FCC" w:rsidRDefault="00C1344E" w:rsidP="004C6B54">
            <w:pPr>
              <w:rPr>
                <w:rFonts w:asciiTheme="minorHAnsi" w:hAnsiTheme="minorHAnsi" w:cstheme="minorHAnsi"/>
                <w:color w:val="000000" w:themeColor="text1"/>
                <w:lang w:val="en-US"/>
              </w:rPr>
            </w:pPr>
            <w:r w:rsidRPr="00647FCC">
              <w:rPr>
                <w:rFonts w:asciiTheme="minorHAnsi" w:hAnsiTheme="minorHAnsi" w:cstheme="minorHAnsi"/>
                <w:color w:val="000000" w:themeColor="text1"/>
                <w:lang w:val="en-US"/>
              </w:rPr>
              <w:t>End Date:</w:t>
            </w:r>
          </w:p>
        </w:tc>
      </w:tr>
    </w:tbl>
    <w:p w14:paraId="7AA1D7F3" w14:textId="77777777" w:rsidR="00DB3501" w:rsidRDefault="00DB3501" w:rsidP="00DB3501">
      <w:pPr>
        <w:ind w:left="567"/>
        <w:jc w:val="left"/>
        <w:rPr>
          <w:b/>
          <w:bCs/>
          <w:lang w:val="en-GB"/>
        </w:rPr>
      </w:pPr>
      <w:r>
        <w:rPr>
          <w:b/>
          <w:bCs/>
          <w:lang w:val="en-GB"/>
        </w:rPr>
        <w:t xml:space="preserve">   </w:t>
      </w:r>
    </w:p>
    <w:p w14:paraId="7F33344E" w14:textId="655EA30B" w:rsidR="00944B12" w:rsidRDefault="00944B12" w:rsidP="00DB3501">
      <w:pPr>
        <w:ind w:left="567"/>
        <w:jc w:val="left"/>
        <w:rPr>
          <w:b/>
          <w:bCs/>
          <w:lang w:val="en-GB"/>
        </w:rPr>
      </w:pPr>
      <w:r w:rsidRPr="00FC6DB7">
        <w:rPr>
          <w:b/>
          <w:bCs/>
          <w:lang w:val="en-GB"/>
        </w:rPr>
        <w:t>NOTE (1)</w:t>
      </w:r>
    </w:p>
    <w:p w14:paraId="6A6A8B65" w14:textId="77777777" w:rsidR="00944B12" w:rsidRDefault="00944B12" w:rsidP="00DB3501">
      <w:pPr>
        <w:ind w:firstLine="567"/>
        <w:jc w:val="left"/>
        <w:rPr>
          <w:b/>
          <w:lang w:val="en-GB"/>
        </w:rPr>
      </w:pPr>
      <w:r w:rsidRPr="00FC6DB7">
        <w:rPr>
          <w:lang w:val="en-GB"/>
        </w:rPr>
        <w:t xml:space="preserve">The </w:t>
      </w:r>
      <w:r>
        <w:rPr>
          <w:lang w:val="en-GB"/>
        </w:rPr>
        <w:t>b</w:t>
      </w:r>
      <w:r w:rsidRPr="00FC6DB7">
        <w:rPr>
          <w:lang w:val="en-GB"/>
        </w:rPr>
        <w:t xml:space="preserve">idder </w:t>
      </w:r>
      <w:r w:rsidRPr="00FC6DB7">
        <w:rPr>
          <w:b/>
          <w:bCs/>
          <w:lang w:val="en-GB"/>
        </w:rPr>
        <w:t xml:space="preserve">must provide </w:t>
      </w:r>
      <w:r w:rsidRPr="00FC6DB7">
        <w:rPr>
          <w:lang w:val="en-GB"/>
        </w:rPr>
        <w:t xml:space="preserve">the following information when completing </w:t>
      </w:r>
      <w:r w:rsidRPr="002452E0">
        <w:rPr>
          <w:b/>
          <w:bCs/>
          <w:lang w:val="en-GB"/>
        </w:rPr>
        <w:t>Table</w:t>
      </w:r>
      <w:r w:rsidRPr="00FC6DB7">
        <w:rPr>
          <w:b/>
          <w:bCs/>
          <w:lang w:val="en-GB"/>
        </w:rPr>
        <w:t xml:space="preserve"> </w:t>
      </w:r>
      <w:r>
        <w:rPr>
          <w:b/>
          <w:bCs/>
          <w:lang w:val="en-GB"/>
        </w:rPr>
        <w:t>6</w:t>
      </w:r>
      <w:r w:rsidRPr="00FC6DB7">
        <w:rPr>
          <w:b/>
          <w:lang w:val="en-GB"/>
        </w:rPr>
        <w:t>:</w:t>
      </w:r>
    </w:p>
    <w:p w14:paraId="147293A9" w14:textId="77777777" w:rsidR="00944B12" w:rsidRPr="00250EE4" w:rsidRDefault="00944B12" w:rsidP="00D0738B">
      <w:pPr>
        <w:pStyle w:val="ListParagraph"/>
        <w:numPr>
          <w:ilvl w:val="0"/>
          <w:numId w:val="46"/>
        </w:numPr>
        <w:tabs>
          <w:tab w:val="num" w:pos="1107"/>
        </w:tabs>
        <w:ind w:left="924" w:hanging="357"/>
        <w:jc w:val="left"/>
        <w:rPr>
          <w:lang w:val="en-GB"/>
        </w:rPr>
      </w:pPr>
      <w:r w:rsidRPr="00250EE4">
        <w:rPr>
          <w:lang w:val="en-GB"/>
        </w:rPr>
        <w:t>Company name; and</w:t>
      </w:r>
    </w:p>
    <w:p w14:paraId="0A977870" w14:textId="77777777" w:rsidR="00944B12" w:rsidRPr="00250EE4" w:rsidRDefault="00944B12" w:rsidP="00D0738B">
      <w:pPr>
        <w:pStyle w:val="ListParagraph"/>
        <w:numPr>
          <w:ilvl w:val="0"/>
          <w:numId w:val="46"/>
        </w:numPr>
        <w:tabs>
          <w:tab w:val="num" w:pos="1107"/>
        </w:tabs>
        <w:ind w:left="924" w:hanging="357"/>
        <w:jc w:val="left"/>
        <w:rPr>
          <w:lang w:val="en-GB"/>
        </w:rPr>
      </w:pPr>
      <w:r w:rsidRPr="00250EE4">
        <w:rPr>
          <w:lang w:val="en-GB"/>
        </w:rPr>
        <w:t xml:space="preserve">Contact person, telephone </w:t>
      </w:r>
      <w:r w:rsidRPr="00250EE4">
        <w:rPr>
          <w:b/>
          <w:bCs/>
          <w:lang w:val="en-GB"/>
        </w:rPr>
        <w:t>and/or</w:t>
      </w:r>
      <w:r w:rsidRPr="00250EE4">
        <w:rPr>
          <w:lang w:val="en-GB"/>
        </w:rPr>
        <w:t xml:space="preserve"> e- mail address; </w:t>
      </w:r>
      <w:r w:rsidRPr="00250EE4">
        <w:rPr>
          <w:b/>
          <w:bCs/>
          <w:lang w:val="en-GB"/>
        </w:rPr>
        <w:t xml:space="preserve">and </w:t>
      </w:r>
    </w:p>
    <w:p w14:paraId="6FF42372" w14:textId="77777777" w:rsidR="00944B12" w:rsidRPr="00250EE4" w:rsidRDefault="00944B12" w:rsidP="00D0738B">
      <w:pPr>
        <w:pStyle w:val="ListParagraph"/>
        <w:numPr>
          <w:ilvl w:val="0"/>
          <w:numId w:val="46"/>
        </w:numPr>
        <w:ind w:left="924" w:hanging="357"/>
        <w:rPr>
          <w:b/>
          <w:bCs/>
          <w:lang w:val="en-GB"/>
        </w:rPr>
      </w:pPr>
      <w:r w:rsidRPr="00250EE4">
        <w:rPr>
          <w:lang w:val="en-GB"/>
        </w:rPr>
        <w:t xml:space="preserve">Project </w:t>
      </w:r>
      <w:r>
        <w:rPr>
          <w:lang w:val="en-GB"/>
        </w:rPr>
        <w:t>S</w:t>
      </w:r>
      <w:r w:rsidRPr="00250EE4">
        <w:rPr>
          <w:lang w:val="en-GB"/>
        </w:rPr>
        <w:t xml:space="preserve">cope of Work; </w:t>
      </w:r>
      <w:r w:rsidRPr="00250EE4">
        <w:rPr>
          <w:b/>
          <w:bCs/>
          <w:lang w:val="en-GB"/>
        </w:rPr>
        <w:t>and</w:t>
      </w:r>
    </w:p>
    <w:p w14:paraId="0400C68D" w14:textId="77777777" w:rsidR="00944B12" w:rsidRPr="00250EE4" w:rsidRDefault="00944B12" w:rsidP="00D0738B">
      <w:pPr>
        <w:pStyle w:val="ListParagraph"/>
        <w:numPr>
          <w:ilvl w:val="0"/>
          <w:numId w:val="46"/>
        </w:numPr>
        <w:ind w:left="924" w:hanging="357"/>
        <w:rPr>
          <w:lang w:val="en-GB"/>
        </w:rPr>
      </w:pPr>
      <w:r w:rsidRPr="00250EE4">
        <w:rPr>
          <w:lang w:val="en-GB"/>
        </w:rPr>
        <w:t xml:space="preserve">Project </w:t>
      </w:r>
      <w:r>
        <w:rPr>
          <w:lang w:val="en-GB"/>
        </w:rPr>
        <w:t>S</w:t>
      </w:r>
      <w:r w:rsidRPr="00250EE4">
        <w:rPr>
          <w:lang w:val="en-GB"/>
        </w:rPr>
        <w:t>tart and End date.</w:t>
      </w:r>
    </w:p>
    <w:p w14:paraId="2CCDC5B2" w14:textId="77777777" w:rsidR="00944B12" w:rsidRDefault="00944B12" w:rsidP="00944B12">
      <w:pPr>
        <w:rPr>
          <w:rFonts w:asciiTheme="minorHAnsi" w:hAnsiTheme="minorHAnsi" w:cstheme="minorHAnsi"/>
        </w:rPr>
      </w:pPr>
    </w:p>
    <w:p w14:paraId="6D261986" w14:textId="77777777" w:rsidR="00944B12" w:rsidRPr="00250EE4" w:rsidRDefault="00944B12" w:rsidP="00DB3501">
      <w:pPr>
        <w:ind w:firstLine="567"/>
        <w:rPr>
          <w:rFonts w:asciiTheme="minorHAnsi" w:hAnsiTheme="minorHAnsi" w:cstheme="minorHAnsi"/>
          <w:b/>
          <w:bCs/>
        </w:rPr>
      </w:pPr>
      <w:r w:rsidRPr="00250EE4">
        <w:rPr>
          <w:rFonts w:asciiTheme="minorHAnsi" w:hAnsiTheme="minorHAnsi" w:cstheme="minorHAnsi"/>
          <w:b/>
          <w:bCs/>
        </w:rPr>
        <w:t xml:space="preserve">NOTE (2) </w:t>
      </w:r>
    </w:p>
    <w:p w14:paraId="69AE1E0B" w14:textId="77777777" w:rsidR="00944B12" w:rsidRPr="00250EE4" w:rsidRDefault="00944B12" w:rsidP="00DB3501">
      <w:pPr>
        <w:ind w:left="567"/>
        <w:rPr>
          <w:rFonts w:asciiTheme="minorHAnsi" w:hAnsiTheme="minorHAnsi" w:cstheme="minorHAnsi"/>
          <w:szCs w:val="24"/>
          <w:lang w:val="en-GB"/>
        </w:rPr>
      </w:pPr>
      <w:r w:rsidRPr="00250EE4">
        <w:rPr>
          <w:rFonts w:asciiTheme="minorHAnsi" w:hAnsiTheme="minorHAnsi" w:cstheme="minorHAnsi"/>
          <w:szCs w:val="24"/>
          <w:lang w:val="en-GB"/>
        </w:rPr>
        <w:t>The reference letter/s should be on the referees’ company letterhead and include all of the following information:</w:t>
      </w:r>
    </w:p>
    <w:p w14:paraId="57C36948" w14:textId="77777777" w:rsidR="00944B12" w:rsidRPr="00250EE4" w:rsidRDefault="00944B12" w:rsidP="00D0738B">
      <w:pPr>
        <w:pStyle w:val="ListParagraph"/>
        <w:numPr>
          <w:ilvl w:val="0"/>
          <w:numId w:val="47"/>
        </w:numPr>
        <w:ind w:left="924" w:hanging="357"/>
        <w:jc w:val="left"/>
        <w:rPr>
          <w:lang w:val="en-GB"/>
        </w:rPr>
      </w:pPr>
      <w:r w:rsidRPr="00250EE4">
        <w:rPr>
          <w:lang w:val="en-GB"/>
        </w:rPr>
        <w:t>Company Name; and</w:t>
      </w:r>
    </w:p>
    <w:p w14:paraId="7EAACE76" w14:textId="77777777" w:rsidR="00944B12" w:rsidRPr="00250EE4" w:rsidRDefault="00944B12" w:rsidP="00D0738B">
      <w:pPr>
        <w:pStyle w:val="ListParagraph"/>
        <w:numPr>
          <w:ilvl w:val="0"/>
          <w:numId w:val="47"/>
        </w:numPr>
        <w:tabs>
          <w:tab w:val="num" w:pos="1107"/>
        </w:tabs>
        <w:ind w:left="924" w:hanging="357"/>
        <w:jc w:val="left"/>
        <w:rPr>
          <w:lang w:val="en-GB"/>
        </w:rPr>
      </w:pPr>
      <w:r>
        <w:rPr>
          <w:lang w:val="en-GB"/>
        </w:rPr>
        <w:t>C</w:t>
      </w:r>
      <w:r w:rsidRPr="00250EE4">
        <w:rPr>
          <w:lang w:val="en-GB"/>
        </w:rPr>
        <w:t>ontact person, telephone and/or e-mail address; and</w:t>
      </w:r>
    </w:p>
    <w:p w14:paraId="79BF86DD" w14:textId="77777777" w:rsidR="00944B12" w:rsidRPr="00250EE4" w:rsidRDefault="00944B12" w:rsidP="00D0738B">
      <w:pPr>
        <w:pStyle w:val="ListParagraph"/>
        <w:numPr>
          <w:ilvl w:val="0"/>
          <w:numId w:val="47"/>
        </w:numPr>
        <w:tabs>
          <w:tab w:val="num" w:pos="1107"/>
        </w:tabs>
        <w:ind w:left="924" w:hanging="357"/>
        <w:jc w:val="left"/>
        <w:rPr>
          <w:lang w:val="en-GB"/>
        </w:rPr>
      </w:pPr>
      <w:r w:rsidRPr="00250EE4">
        <w:rPr>
          <w:lang w:val="en-GB"/>
        </w:rPr>
        <w:t>Project scope of Work; and</w:t>
      </w:r>
    </w:p>
    <w:p w14:paraId="43A5D22F" w14:textId="77777777" w:rsidR="00944B12" w:rsidRPr="00250EE4" w:rsidRDefault="00944B12" w:rsidP="00D0738B">
      <w:pPr>
        <w:pStyle w:val="ListParagraph"/>
        <w:numPr>
          <w:ilvl w:val="0"/>
          <w:numId w:val="47"/>
        </w:numPr>
        <w:tabs>
          <w:tab w:val="num" w:pos="1107"/>
        </w:tabs>
        <w:ind w:left="924" w:hanging="357"/>
        <w:jc w:val="left"/>
        <w:rPr>
          <w:lang w:val="en-GB"/>
        </w:rPr>
      </w:pPr>
      <w:r w:rsidRPr="00250EE4">
        <w:rPr>
          <w:lang w:val="en-GB"/>
        </w:rPr>
        <w:t xml:space="preserve">Project start and End date. </w:t>
      </w:r>
    </w:p>
    <w:p w14:paraId="4B7D1F54" w14:textId="77777777" w:rsidR="00944B12" w:rsidRDefault="00944B12" w:rsidP="00944B12">
      <w:pPr>
        <w:rPr>
          <w:rFonts w:asciiTheme="minorHAnsi" w:hAnsiTheme="minorHAnsi" w:cstheme="minorHAnsi"/>
          <w:szCs w:val="24"/>
        </w:rPr>
      </w:pPr>
    </w:p>
    <w:p w14:paraId="1A27B395" w14:textId="77777777" w:rsidR="00944B12" w:rsidRDefault="00944B12" w:rsidP="00DB3501">
      <w:pPr>
        <w:ind w:left="357" w:firstLine="210"/>
        <w:rPr>
          <w:rFonts w:asciiTheme="majorHAnsi" w:hAnsiTheme="majorHAnsi" w:cstheme="majorHAnsi"/>
          <w:b/>
          <w:bCs/>
        </w:rPr>
      </w:pPr>
      <w:r w:rsidRPr="006D3218">
        <w:rPr>
          <w:rFonts w:asciiTheme="majorHAnsi" w:hAnsiTheme="majorHAnsi" w:cstheme="majorHAnsi"/>
          <w:b/>
          <w:bCs/>
        </w:rPr>
        <w:t>NOTE (3)</w:t>
      </w:r>
    </w:p>
    <w:p w14:paraId="1122CC00" w14:textId="5ABB081B" w:rsidR="00944B12" w:rsidRDefault="00944B12" w:rsidP="00DB3501">
      <w:pPr>
        <w:pStyle w:val="NormalWeb"/>
        <w:spacing w:before="0" w:beforeAutospacing="0" w:after="0" w:afterAutospacing="0" w:line="276" w:lineRule="auto"/>
        <w:ind w:left="567"/>
        <w:jc w:val="both"/>
        <w:rPr>
          <w:rFonts w:asciiTheme="majorHAnsi" w:hAnsiTheme="majorHAnsi" w:cstheme="majorHAnsi"/>
          <w:sz w:val="22"/>
          <w:szCs w:val="22"/>
        </w:rPr>
      </w:pPr>
      <w:r w:rsidRPr="006D3218">
        <w:rPr>
          <w:rFonts w:asciiTheme="majorHAnsi" w:hAnsiTheme="majorHAnsi" w:cstheme="majorHAnsi"/>
          <w:sz w:val="22"/>
          <w:szCs w:val="22"/>
        </w:rPr>
        <w:t xml:space="preserve">Failure to submit reference letter/s and/or to complete </w:t>
      </w:r>
      <w:r w:rsidRPr="006D3218">
        <w:rPr>
          <w:rFonts w:asciiTheme="majorHAnsi" w:hAnsiTheme="majorHAnsi" w:cstheme="majorHAnsi"/>
          <w:b/>
          <w:bCs/>
          <w:sz w:val="22"/>
          <w:szCs w:val="22"/>
        </w:rPr>
        <w:t xml:space="preserve">Table </w:t>
      </w:r>
      <w:r>
        <w:rPr>
          <w:rFonts w:asciiTheme="majorHAnsi" w:hAnsiTheme="majorHAnsi" w:cstheme="majorHAnsi"/>
          <w:b/>
          <w:bCs/>
          <w:sz w:val="22"/>
          <w:szCs w:val="22"/>
        </w:rPr>
        <w:t>6</w:t>
      </w:r>
      <w:r w:rsidRPr="006D3218">
        <w:rPr>
          <w:rFonts w:asciiTheme="majorHAnsi" w:hAnsiTheme="majorHAnsi" w:cstheme="majorHAnsi"/>
          <w:sz w:val="22"/>
          <w:szCs w:val="22"/>
        </w:rPr>
        <w:t xml:space="preserve"> fully as indicated above will result in disqualification.</w:t>
      </w:r>
      <w:r w:rsidR="00E3671B">
        <w:rPr>
          <w:rFonts w:asciiTheme="majorHAnsi" w:hAnsiTheme="majorHAnsi" w:cstheme="majorHAnsi"/>
          <w:sz w:val="22"/>
          <w:szCs w:val="22"/>
        </w:rPr>
        <w:br/>
      </w:r>
    </w:p>
    <w:p w14:paraId="3D2A7DEA" w14:textId="5D777942" w:rsidR="00E3671B" w:rsidRPr="00647FCC" w:rsidRDefault="00E3671B" w:rsidP="00D0738B">
      <w:pPr>
        <w:pStyle w:val="Heading2"/>
        <w:numPr>
          <w:ilvl w:val="1"/>
          <w:numId w:val="35"/>
        </w:numPr>
        <w:spacing w:before="0"/>
        <w:rPr>
          <w:rFonts w:cstheme="majorHAnsi"/>
          <w:sz w:val="24"/>
          <w:szCs w:val="24"/>
        </w:rPr>
      </w:pPr>
      <w:bookmarkStart w:id="62" w:name="_Toc228439903"/>
      <w:r w:rsidRPr="00647FCC">
        <w:rPr>
          <w:rFonts w:cstheme="majorHAnsi"/>
          <w:sz w:val="24"/>
          <w:szCs w:val="24"/>
        </w:rPr>
        <w:t>Special Conditions of Contract Acceptance</w:t>
      </w:r>
      <w:bookmarkEnd w:id="62"/>
    </w:p>
    <w:p w14:paraId="2CC9F48B" w14:textId="55785978" w:rsidR="00E3671B" w:rsidRPr="00647FCC" w:rsidRDefault="00E3671B" w:rsidP="00647FCC">
      <w:pPr>
        <w:ind w:left="720"/>
        <w:rPr>
          <w:rFonts w:asciiTheme="minorHAnsi" w:eastAsia="Calibri Light" w:hAnsiTheme="minorHAnsi" w:cstheme="minorHAnsi"/>
          <w:b/>
          <w:bCs/>
        </w:rPr>
      </w:pPr>
      <w:r w:rsidRPr="00647FCC">
        <w:rPr>
          <w:rFonts w:asciiTheme="minorHAnsi" w:eastAsia="Calibri Light" w:hAnsiTheme="minorHAnsi" w:cstheme="minorHAnsi"/>
        </w:rPr>
        <w:t xml:space="preserve">The Bidder </w:t>
      </w:r>
      <w:r w:rsidRPr="00647FCC">
        <w:rPr>
          <w:rFonts w:asciiTheme="minorHAnsi" w:eastAsia="Calibri Light" w:hAnsiTheme="minorHAnsi" w:cstheme="minorHAnsi"/>
          <w:b/>
          <w:bCs/>
        </w:rPr>
        <w:t>must</w:t>
      </w:r>
      <w:r w:rsidRPr="00647FCC">
        <w:rPr>
          <w:rFonts w:asciiTheme="minorHAnsi" w:eastAsia="Calibri Light" w:hAnsiTheme="minorHAnsi" w:cstheme="minorHAnsi"/>
          <w:bCs/>
        </w:rPr>
        <w:t xml:space="preserve"> ac</w:t>
      </w:r>
      <w:r w:rsidR="00647FCC">
        <w:rPr>
          <w:rFonts w:asciiTheme="minorHAnsi" w:eastAsia="Calibri Light" w:hAnsiTheme="minorHAnsi" w:cstheme="minorHAnsi"/>
          <w:bCs/>
        </w:rPr>
        <w:t>cept</w:t>
      </w:r>
      <w:r w:rsidRPr="00647FCC">
        <w:rPr>
          <w:rFonts w:asciiTheme="minorHAnsi" w:eastAsia="Calibri Light" w:hAnsiTheme="minorHAnsi" w:cstheme="minorHAnsi"/>
          <w:b/>
          <w:bCs/>
        </w:rPr>
        <w:t xml:space="preserve"> </w:t>
      </w:r>
      <w:r w:rsidRPr="00647FCC">
        <w:rPr>
          <w:rFonts w:asciiTheme="minorHAnsi" w:eastAsia="Calibri Light" w:hAnsiTheme="minorHAnsi" w:cstheme="minorHAnsi"/>
        </w:rPr>
        <w:t xml:space="preserve">the Special Conditions of Contract (SCC) as stated in </w:t>
      </w:r>
      <w:r w:rsidRPr="00647FCC">
        <w:rPr>
          <w:rFonts w:asciiTheme="minorHAnsi" w:eastAsia="Calibri Light" w:hAnsiTheme="minorHAnsi" w:cstheme="minorHAnsi"/>
          <w:b/>
          <w:bCs/>
        </w:rPr>
        <w:t>section 4.3</w:t>
      </w:r>
      <w:r w:rsidRPr="00647FCC">
        <w:rPr>
          <w:rFonts w:asciiTheme="minorHAnsi" w:eastAsia="Calibri Light" w:hAnsiTheme="minorHAnsi" w:cstheme="minorHAnsi"/>
        </w:rPr>
        <w:t xml:space="preserve"> by signing the declaration of compliance and acceptance of SCC in </w:t>
      </w:r>
      <w:r w:rsidRPr="00647FCC">
        <w:rPr>
          <w:rFonts w:asciiTheme="minorHAnsi" w:eastAsia="Calibri Light" w:hAnsiTheme="minorHAnsi" w:cstheme="minorHAnsi"/>
          <w:b/>
          <w:bCs/>
        </w:rPr>
        <w:t>section 4.3.2.</w:t>
      </w:r>
    </w:p>
    <w:p w14:paraId="458842CB" w14:textId="77777777" w:rsidR="00E3671B" w:rsidRPr="00647FCC" w:rsidRDefault="00E3671B" w:rsidP="00647FCC">
      <w:pPr>
        <w:ind w:left="153" w:firstLine="567"/>
        <w:rPr>
          <w:rFonts w:asciiTheme="minorHAnsi" w:eastAsia="Calibri Light" w:hAnsiTheme="minorHAnsi" w:cstheme="minorHAnsi"/>
          <w:b/>
          <w:bCs/>
        </w:rPr>
      </w:pPr>
      <w:r w:rsidRPr="00647FCC">
        <w:rPr>
          <w:rFonts w:asciiTheme="minorHAnsi" w:eastAsia="Calibri Light" w:hAnsiTheme="minorHAnsi" w:cstheme="minorHAnsi"/>
          <w:b/>
          <w:bCs/>
        </w:rPr>
        <w:t xml:space="preserve">NOTE (1): </w:t>
      </w:r>
    </w:p>
    <w:p w14:paraId="177747AE" w14:textId="77777777" w:rsidR="00E3671B" w:rsidRPr="00647FCC" w:rsidRDefault="00E3671B" w:rsidP="00647FCC">
      <w:pPr>
        <w:ind w:left="153" w:firstLine="567"/>
        <w:rPr>
          <w:rFonts w:asciiTheme="minorHAnsi" w:eastAsia="Calibri Light" w:hAnsiTheme="minorHAnsi" w:cstheme="minorHAnsi"/>
        </w:rPr>
      </w:pPr>
      <w:r w:rsidRPr="00647FCC">
        <w:rPr>
          <w:rFonts w:asciiTheme="minorHAnsi" w:eastAsia="Calibri Light" w:hAnsiTheme="minorHAnsi" w:cstheme="minorHAnsi"/>
        </w:rPr>
        <w:t>SITA reserves the right to verify the information provided.</w:t>
      </w:r>
    </w:p>
    <w:p w14:paraId="3105E3D7" w14:textId="77777777" w:rsidR="00E3671B" w:rsidRPr="00647FCC" w:rsidRDefault="00E3671B" w:rsidP="00647FCC">
      <w:pPr>
        <w:ind w:left="153" w:firstLine="567"/>
        <w:rPr>
          <w:rFonts w:asciiTheme="minorHAnsi" w:eastAsia="Calibri Light" w:hAnsiTheme="minorHAnsi" w:cstheme="minorHAnsi"/>
          <w:b/>
          <w:bCs/>
        </w:rPr>
      </w:pPr>
      <w:r w:rsidRPr="00647FCC">
        <w:rPr>
          <w:rFonts w:asciiTheme="minorHAnsi" w:eastAsia="Calibri Light" w:hAnsiTheme="minorHAnsi" w:cstheme="minorHAnsi"/>
          <w:b/>
          <w:bCs/>
        </w:rPr>
        <w:t xml:space="preserve">NOTE (2): </w:t>
      </w:r>
    </w:p>
    <w:p w14:paraId="3531B8F7" w14:textId="4A027F6E" w:rsidR="00E3671B" w:rsidRPr="00647FCC" w:rsidRDefault="00E3671B" w:rsidP="00647FCC">
      <w:pPr>
        <w:pStyle w:val="NormalWeb"/>
        <w:spacing w:before="0" w:beforeAutospacing="0" w:after="0" w:afterAutospacing="0" w:line="276" w:lineRule="auto"/>
        <w:ind w:left="153" w:firstLine="567"/>
        <w:jc w:val="both"/>
        <w:rPr>
          <w:rFonts w:asciiTheme="minorHAnsi" w:eastAsiaTheme="minorHAnsi" w:hAnsiTheme="minorHAnsi" w:cstheme="minorHAnsi"/>
          <w:b/>
          <w:color w:val="FF0000"/>
          <w:sz w:val="22"/>
          <w:szCs w:val="22"/>
        </w:rPr>
      </w:pPr>
      <w:r w:rsidRPr="00647FCC">
        <w:rPr>
          <w:rFonts w:asciiTheme="minorHAnsi" w:eastAsia="Calibri Light" w:hAnsiTheme="minorHAnsi" w:cstheme="minorHAnsi"/>
          <w:sz w:val="22"/>
          <w:szCs w:val="22"/>
        </w:rPr>
        <w:t xml:space="preserve">Failure to complete and sign the SCC in </w:t>
      </w:r>
      <w:r w:rsidRPr="00647FCC">
        <w:rPr>
          <w:rFonts w:asciiTheme="minorHAnsi" w:eastAsia="Calibri Light" w:hAnsiTheme="minorHAnsi" w:cstheme="minorHAnsi"/>
          <w:b/>
          <w:bCs/>
          <w:sz w:val="22"/>
          <w:szCs w:val="22"/>
        </w:rPr>
        <w:t xml:space="preserve">section 4.3.2 </w:t>
      </w:r>
      <w:r w:rsidRPr="00647FCC">
        <w:rPr>
          <w:rFonts w:asciiTheme="minorHAnsi" w:eastAsia="Calibri Light" w:hAnsiTheme="minorHAnsi" w:cstheme="minorHAnsi"/>
          <w:sz w:val="22"/>
          <w:szCs w:val="22"/>
        </w:rPr>
        <w:t>will result in disqualification.</w:t>
      </w:r>
    </w:p>
    <w:p w14:paraId="7D14F3DB" w14:textId="77777777" w:rsidR="008C4CA1" w:rsidRPr="00730525" w:rsidRDefault="008C4CA1" w:rsidP="00E76DE3">
      <w:pPr>
        <w:contextualSpacing/>
        <w:rPr>
          <w:rFonts w:asciiTheme="majorHAnsi" w:hAnsiTheme="majorHAnsi" w:cstheme="majorHAnsi"/>
          <w:b/>
          <w:bCs/>
          <w:color w:val="FF0000"/>
        </w:rPr>
      </w:pPr>
    </w:p>
    <w:p w14:paraId="27DC18D6" w14:textId="0C0F58DC" w:rsidR="00E76DE3" w:rsidRPr="00647FCC" w:rsidRDefault="00730525" w:rsidP="00D0738B">
      <w:pPr>
        <w:pStyle w:val="Heading2"/>
        <w:numPr>
          <w:ilvl w:val="1"/>
          <w:numId w:val="35"/>
        </w:numPr>
        <w:spacing w:before="0"/>
        <w:rPr>
          <w:rFonts w:cstheme="majorHAnsi"/>
          <w:sz w:val="24"/>
          <w:szCs w:val="24"/>
        </w:rPr>
      </w:pPr>
      <w:bookmarkStart w:id="63" w:name="_Toc127847398"/>
      <w:bookmarkStart w:id="64" w:name="_Toc136462200"/>
      <w:bookmarkStart w:id="65" w:name="_Toc228439904"/>
      <w:r w:rsidRPr="00ED2FAA">
        <w:rPr>
          <w:rFonts w:cstheme="majorHAnsi"/>
          <w:sz w:val="24"/>
          <w:szCs w:val="24"/>
        </w:rPr>
        <w:t xml:space="preserve">Preferential </w:t>
      </w:r>
      <w:r w:rsidR="00647FCC" w:rsidRPr="00ED2FAA">
        <w:rPr>
          <w:rFonts w:cstheme="majorHAnsi"/>
          <w:sz w:val="24"/>
          <w:szCs w:val="24"/>
        </w:rPr>
        <w:t>Goal Requirements</w:t>
      </w:r>
      <w:bookmarkEnd w:id="63"/>
      <w:bookmarkEnd w:id="64"/>
      <w:bookmarkEnd w:id="65"/>
    </w:p>
    <w:p w14:paraId="40FBC11A" w14:textId="77777777" w:rsidR="00E3671B" w:rsidRPr="00F67F21" w:rsidRDefault="00E3671B" w:rsidP="00647FCC">
      <w:pPr>
        <w:ind w:left="153" w:firstLine="567"/>
        <w:rPr>
          <w:rFonts w:cs="Calibri Light"/>
          <w:bCs/>
        </w:rPr>
      </w:pPr>
      <w:r w:rsidRPr="00F67F21">
        <w:rPr>
          <w:rFonts w:cs="Calibri Light"/>
          <w:bCs/>
        </w:rPr>
        <w:t xml:space="preserve">The Bidder </w:t>
      </w:r>
      <w:r w:rsidRPr="00F67F21">
        <w:rPr>
          <w:rFonts w:cs="Calibri Light"/>
          <w:b/>
        </w:rPr>
        <w:t>must</w:t>
      </w:r>
      <w:r w:rsidRPr="00F67F21">
        <w:rPr>
          <w:rFonts w:cs="Calibri Light"/>
          <w:bCs/>
        </w:rPr>
        <w:t>:</w:t>
      </w:r>
    </w:p>
    <w:p w14:paraId="152BDF82" w14:textId="77777777" w:rsidR="00E3671B" w:rsidRPr="00F67F21" w:rsidRDefault="00E3671B" w:rsidP="00D0738B">
      <w:pPr>
        <w:numPr>
          <w:ilvl w:val="2"/>
          <w:numId w:val="49"/>
        </w:numPr>
        <w:spacing w:after="0" w:line="240" w:lineRule="auto"/>
        <w:ind w:left="1418"/>
        <w:outlineLvl w:val="0"/>
        <w:rPr>
          <w:rFonts w:asciiTheme="minorHAnsi" w:hAnsiTheme="minorHAnsi"/>
          <w:b/>
        </w:rPr>
      </w:pPr>
      <w:r w:rsidRPr="00F67F21">
        <w:rPr>
          <w:rFonts w:asciiTheme="minorHAnsi" w:hAnsiTheme="minorHAnsi"/>
          <w:b/>
        </w:rPr>
        <w:t xml:space="preserve">Preference Goal Requirements: </w:t>
      </w:r>
    </w:p>
    <w:p w14:paraId="4F2A48A1" w14:textId="77777777" w:rsidR="00E3671B" w:rsidRPr="00F67F21" w:rsidRDefault="00E3671B" w:rsidP="00D0738B">
      <w:pPr>
        <w:numPr>
          <w:ilvl w:val="5"/>
          <w:numId w:val="48"/>
        </w:numPr>
        <w:spacing w:after="0"/>
        <w:ind w:left="1701"/>
        <w:outlineLvl w:val="0"/>
        <w:rPr>
          <w:rFonts w:asciiTheme="minorHAnsi" w:hAnsiTheme="minorHAnsi" w:cs="Calibri"/>
        </w:rPr>
      </w:pPr>
      <w:r w:rsidRPr="00F67F21">
        <w:rPr>
          <w:rFonts w:asciiTheme="minorHAnsi" w:hAnsiTheme="minorHAnsi" w:cs="Calibri"/>
        </w:rPr>
        <w:t xml:space="preserve">Bidder to select the section for points they wish to claim (Mark as Y=Yes) in </w:t>
      </w:r>
      <w:r w:rsidRPr="00F67F21">
        <w:rPr>
          <w:rFonts w:asciiTheme="minorHAnsi" w:hAnsiTheme="minorHAnsi" w:cs="Calibri"/>
          <w:b/>
          <w:bCs/>
        </w:rPr>
        <w:t xml:space="preserve">table </w:t>
      </w:r>
      <w:r>
        <w:rPr>
          <w:rFonts w:asciiTheme="minorHAnsi" w:hAnsiTheme="minorHAnsi" w:cs="Calibri"/>
          <w:b/>
          <w:bCs/>
        </w:rPr>
        <w:t>5</w:t>
      </w:r>
      <w:r w:rsidRPr="00F67F21">
        <w:rPr>
          <w:rFonts w:asciiTheme="minorHAnsi" w:hAnsiTheme="minorHAnsi" w:cs="Calibri"/>
          <w:b/>
          <w:bCs/>
        </w:rPr>
        <w:t xml:space="preserve"> in section 4.6</w:t>
      </w:r>
      <w:r w:rsidRPr="00F67F21">
        <w:rPr>
          <w:rFonts w:asciiTheme="minorHAnsi" w:hAnsiTheme="minorHAnsi" w:cs="Calibri"/>
        </w:rPr>
        <w:t xml:space="preserve">, dependant on which preference system the Bidder selects in line with </w:t>
      </w:r>
      <w:r w:rsidRPr="00F67F21">
        <w:rPr>
          <w:rFonts w:asciiTheme="minorHAnsi" w:hAnsiTheme="minorHAnsi" w:cs="Calibri"/>
          <w:b/>
          <w:bCs/>
          <w:lang w:eastAsia="en-GB"/>
        </w:rPr>
        <w:t>section 4.</w:t>
      </w:r>
      <w:r>
        <w:rPr>
          <w:rFonts w:asciiTheme="minorHAnsi" w:hAnsiTheme="minorHAnsi" w:cs="Calibri"/>
          <w:b/>
          <w:bCs/>
          <w:lang w:eastAsia="en-GB"/>
        </w:rPr>
        <w:t>5</w:t>
      </w:r>
      <w:r w:rsidRPr="00F67F21">
        <w:rPr>
          <w:rFonts w:asciiTheme="minorHAnsi" w:hAnsiTheme="minorHAnsi" w:cs="Calibri"/>
          <w:b/>
          <w:bCs/>
          <w:lang w:eastAsia="en-GB"/>
        </w:rPr>
        <w:t>; and</w:t>
      </w:r>
    </w:p>
    <w:p w14:paraId="2431307E" w14:textId="77777777" w:rsidR="00E3671B" w:rsidRPr="00F67F21" w:rsidRDefault="00E3671B" w:rsidP="00D0738B">
      <w:pPr>
        <w:numPr>
          <w:ilvl w:val="5"/>
          <w:numId w:val="48"/>
        </w:numPr>
        <w:spacing w:after="0" w:line="240" w:lineRule="auto"/>
        <w:ind w:left="1701"/>
        <w:outlineLvl w:val="0"/>
        <w:rPr>
          <w:rFonts w:asciiTheme="minorHAnsi" w:hAnsiTheme="minorHAnsi" w:cs="Calibri"/>
        </w:rPr>
      </w:pPr>
      <w:r w:rsidRPr="00F67F21">
        <w:rPr>
          <w:rFonts w:asciiTheme="minorHAnsi" w:hAnsiTheme="minorHAnsi"/>
          <w:bCs/>
        </w:rPr>
        <w:t xml:space="preserve">Provide a copy of the following relevant evidence </w:t>
      </w:r>
      <w:r w:rsidRPr="00F67F21">
        <w:rPr>
          <w:rFonts w:asciiTheme="minorHAnsi" w:hAnsiTheme="minorHAnsi" w:cs="Calibri"/>
          <w:lang w:eastAsia="en-GB"/>
        </w:rPr>
        <w:t>for the Preferential Goal points which the Bidder qualifies for</w:t>
      </w:r>
      <w:r w:rsidRPr="00F67F21">
        <w:rPr>
          <w:rFonts w:asciiTheme="minorHAnsi" w:hAnsiTheme="minorHAnsi" w:cs="Calibri"/>
        </w:rPr>
        <w:t xml:space="preserve"> as set out in </w:t>
      </w:r>
      <w:r w:rsidRPr="00F67F21">
        <w:rPr>
          <w:rFonts w:asciiTheme="minorHAnsi" w:hAnsiTheme="minorHAnsi" w:cs="Calibri"/>
          <w:b/>
          <w:bCs/>
        </w:rPr>
        <w:t xml:space="preserve">table </w:t>
      </w:r>
      <w:r>
        <w:rPr>
          <w:rFonts w:asciiTheme="minorHAnsi" w:hAnsiTheme="minorHAnsi" w:cs="Calibri"/>
          <w:b/>
          <w:bCs/>
        </w:rPr>
        <w:t>5</w:t>
      </w:r>
      <w:r w:rsidRPr="00F67F21">
        <w:rPr>
          <w:rFonts w:asciiTheme="minorHAnsi" w:hAnsiTheme="minorHAnsi" w:cs="Calibri"/>
          <w:b/>
          <w:bCs/>
        </w:rPr>
        <w:t xml:space="preserve"> </w:t>
      </w:r>
      <w:r w:rsidRPr="00F67F21">
        <w:rPr>
          <w:rFonts w:asciiTheme="minorHAnsi" w:hAnsiTheme="minorHAnsi" w:cs="Calibri"/>
        </w:rPr>
        <w:t xml:space="preserve">in </w:t>
      </w:r>
      <w:r w:rsidRPr="00F67F21">
        <w:rPr>
          <w:rFonts w:asciiTheme="minorHAnsi" w:hAnsiTheme="minorHAnsi" w:cs="Calibri"/>
          <w:b/>
          <w:bCs/>
        </w:rPr>
        <w:t xml:space="preserve">section </w:t>
      </w:r>
      <w:r>
        <w:rPr>
          <w:rFonts w:asciiTheme="minorHAnsi" w:hAnsiTheme="minorHAnsi" w:cs="Calibri"/>
          <w:b/>
          <w:bCs/>
        </w:rPr>
        <w:t>4</w:t>
      </w:r>
      <w:r w:rsidRPr="00F67F21">
        <w:rPr>
          <w:rFonts w:asciiTheme="minorHAnsi" w:hAnsiTheme="minorHAnsi" w:cs="Calibri"/>
          <w:b/>
          <w:bCs/>
        </w:rPr>
        <w:t>.</w:t>
      </w:r>
      <w:r>
        <w:rPr>
          <w:rFonts w:asciiTheme="minorHAnsi" w:hAnsiTheme="minorHAnsi" w:cs="Calibri"/>
          <w:b/>
          <w:bCs/>
        </w:rPr>
        <w:t>5</w:t>
      </w:r>
      <w:r w:rsidRPr="00F67F21">
        <w:rPr>
          <w:rFonts w:asciiTheme="minorHAnsi" w:hAnsiTheme="minorHAnsi" w:cs="Calibri"/>
          <w:b/>
          <w:bCs/>
        </w:rPr>
        <w:t>.</w:t>
      </w:r>
      <w:r w:rsidRPr="00F67F21">
        <w:rPr>
          <w:rFonts w:asciiTheme="minorHAnsi" w:hAnsiTheme="minorHAnsi" w:cs="Calibri"/>
        </w:rPr>
        <w:t xml:space="preserve"> and </w:t>
      </w:r>
      <w:r w:rsidRPr="00F67F21">
        <w:rPr>
          <w:rFonts w:asciiTheme="minorHAnsi" w:hAnsiTheme="minorHAnsi" w:cs="Calibri"/>
          <w:b/>
          <w:bCs/>
        </w:rPr>
        <w:t>attach it here</w:t>
      </w:r>
      <w:r w:rsidRPr="00F67F21">
        <w:rPr>
          <w:rFonts w:asciiTheme="minorHAnsi" w:hAnsiTheme="minorHAnsi" w:cs="Calibri"/>
        </w:rPr>
        <w:t>:</w:t>
      </w:r>
    </w:p>
    <w:p w14:paraId="0E1E09C0" w14:textId="77777777" w:rsidR="00E3671B" w:rsidRPr="00F67F21" w:rsidRDefault="00E3671B" w:rsidP="00D0738B">
      <w:pPr>
        <w:numPr>
          <w:ilvl w:val="4"/>
          <w:numId w:val="49"/>
        </w:numPr>
        <w:spacing w:after="0"/>
        <w:ind w:left="2268"/>
        <w:jc w:val="left"/>
        <w:outlineLvl w:val="0"/>
        <w:rPr>
          <w:rFonts w:asciiTheme="minorHAnsi" w:hAnsiTheme="minorHAnsi" w:cs="Calibri"/>
          <w:b/>
          <w:bCs/>
        </w:rPr>
      </w:pPr>
      <w:r w:rsidRPr="00F67F21">
        <w:rPr>
          <w:rFonts w:asciiTheme="minorHAnsi" w:hAnsiTheme="minorHAnsi" w:cs="Calibri"/>
          <w:b/>
          <w:bCs/>
        </w:rPr>
        <w:t>Columns A, B, C and D in table</w:t>
      </w:r>
      <w:r>
        <w:rPr>
          <w:rFonts w:asciiTheme="minorHAnsi" w:hAnsiTheme="minorHAnsi" w:cs="Calibri"/>
          <w:b/>
          <w:bCs/>
        </w:rPr>
        <w:t xml:space="preserve"> 5</w:t>
      </w:r>
      <w:r w:rsidRPr="00F67F21">
        <w:rPr>
          <w:rFonts w:asciiTheme="minorHAnsi" w:hAnsiTheme="minorHAnsi" w:cs="Calibri"/>
          <w:b/>
          <w:bCs/>
        </w:rPr>
        <w:t xml:space="preserve"> </w:t>
      </w:r>
    </w:p>
    <w:p w14:paraId="3168B22A" w14:textId="77777777" w:rsidR="00E3671B" w:rsidRPr="00F67F21" w:rsidRDefault="00E3671B" w:rsidP="00E3671B">
      <w:pPr>
        <w:spacing w:after="0"/>
        <w:ind w:left="2268"/>
        <w:jc w:val="left"/>
        <w:outlineLvl w:val="0"/>
        <w:rPr>
          <w:rFonts w:asciiTheme="minorHAnsi" w:hAnsiTheme="minorHAnsi" w:cs="Calibri"/>
        </w:rPr>
      </w:pPr>
      <w:r w:rsidRPr="00F67F21">
        <w:rPr>
          <w:rFonts w:asciiTheme="minorHAnsi" w:hAnsiTheme="minorHAnsi"/>
          <w:bCs/>
        </w:rPr>
        <w:t xml:space="preserve">Copy of relevant proof </w:t>
      </w:r>
      <w:r w:rsidRPr="00F67F21">
        <w:rPr>
          <w:b/>
          <w:i/>
          <w:iCs/>
        </w:rPr>
        <w:t>(B-BBEE certificate or sworn affidavit)</w:t>
      </w:r>
      <w:r w:rsidRPr="00F67F21">
        <w:rPr>
          <w:bCs/>
        </w:rPr>
        <w:t xml:space="preserve"> </w:t>
      </w:r>
      <w:r w:rsidRPr="00F67F21">
        <w:rPr>
          <w:rFonts w:asciiTheme="minorHAnsi" w:hAnsiTheme="minorHAnsi"/>
          <w:bCs/>
        </w:rPr>
        <w:t xml:space="preserve">of B-BBEE status level of contributor </w:t>
      </w:r>
      <w:r w:rsidRPr="00F67F21">
        <w:rPr>
          <w:rFonts w:asciiTheme="minorHAnsi" w:hAnsiTheme="minorHAnsi" w:cs="Calibri"/>
        </w:rPr>
        <w:t xml:space="preserve">as defined in </w:t>
      </w:r>
      <w:r w:rsidRPr="00F67F21">
        <w:rPr>
          <w:rFonts w:asciiTheme="minorHAnsi" w:hAnsiTheme="minorHAnsi"/>
          <w:bCs/>
        </w:rPr>
        <w:t>the</w:t>
      </w:r>
      <w:r w:rsidRPr="00F67F21">
        <w:rPr>
          <w:rFonts w:asciiTheme="minorHAnsi" w:hAnsiTheme="minorHAnsi" w:cs="Calibri"/>
        </w:rPr>
        <w:t xml:space="preserve"> Broad-Based Black Economic Empowerment Act:</w:t>
      </w:r>
    </w:p>
    <w:p w14:paraId="1887BD91" w14:textId="77777777" w:rsidR="00E3671B" w:rsidRPr="00F67F21" w:rsidRDefault="00E3671B" w:rsidP="00E3671B">
      <w:pPr>
        <w:ind w:left="1701" w:firstLine="567"/>
        <w:jc w:val="left"/>
        <w:rPr>
          <w:bCs/>
          <w:i/>
          <w:iCs/>
        </w:rPr>
      </w:pPr>
      <w:r w:rsidRPr="00F67F21">
        <w:rPr>
          <w:b/>
          <w:i/>
          <w:iCs/>
        </w:rPr>
        <w:t>B-BBEE certificate</w:t>
      </w:r>
      <w:r w:rsidRPr="00F67F21">
        <w:rPr>
          <w:bCs/>
          <w:i/>
          <w:iCs/>
        </w:rPr>
        <w:t xml:space="preserve"> (from a SANAS Accredited Agency);</w:t>
      </w:r>
    </w:p>
    <w:p w14:paraId="2A802205" w14:textId="77777777" w:rsidR="00E3671B" w:rsidRPr="00F67F21" w:rsidRDefault="00E3671B" w:rsidP="00E3671B">
      <w:pPr>
        <w:pStyle w:val="ListParagraph"/>
        <w:ind w:left="1880" w:firstLine="388"/>
        <w:jc w:val="left"/>
        <w:rPr>
          <w:b/>
        </w:rPr>
      </w:pPr>
      <w:r w:rsidRPr="00F67F21">
        <w:rPr>
          <w:b/>
        </w:rPr>
        <w:t xml:space="preserve">or </w:t>
      </w:r>
    </w:p>
    <w:p w14:paraId="10A5D217" w14:textId="77777777" w:rsidR="00E3671B" w:rsidRPr="00F67F21" w:rsidRDefault="00E3671B" w:rsidP="00E3671B">
      <w:pPr>
        <w:pStyle w:val="ListParagraph"/>
        <w:ind w:left="2268"/>
        <w:jc w:val="left"/>
        <w:rPr>
          <w:b/>
          <w:i/>
          <w:iCs/>
        </w:rPr>
      </w:pPr>
      <w:r w:rsidRPr="00F67F21">
        <w:rPr>
          <w:b/>
          <w:i/>
          <w:iCs/>
        </w:rPr>
        <w:t xml:space="preserve">Sworn affidavit </w:t>
      </w:r>
      <w:r w:rsidRPr="00F67F21">
        <w:rPr>
          <w:bCs/>
        </w:rPr>
        <w:t>in the format provided by CIPC -</w:t>
      </w:r>
      <w:r w:rsidRPr="00F67F21">
        <w:rPr>
          <w:b/>
          <w:i/>
          <w:iCs/>
        </w:rPr>
        <w:t xml:space="preserve"> Applicable to EMEs and QSEs only.</w:t>
      </w:r>
    </w:p>
    <w:p w14:paraId="44797FA4" w14:textId="77777777" w:rsidR="00E3671B" w:rsidRPr="00F67F21" w:rsidRDefault="00E3671B" w:rsidP="00E3671B">
      <w:pPr>
        <w:spacing w:after="0"/>
        <w:ind w:left="2268"/>
        <w:jc w:val="left"/>
        <w:outlineLvl w:val="0"/>
        <w:rPr>
          <w:rFonts w:asciiTheme="minorHAnsi" w:hAnsiTheme="minorHAnsi" w:cs="Calibri"/>
        </w:rPr>
      </w:pPr>
    </w:p>
    <w:p w14:paraId="042294C4" w14:textId="77777777" w:rsidR="00E3671B" w:rsidRPr="00F67F21" w:rsidRDefault="00E3671B" w:rsidP="00E3671B">
      <w:pPr>
        <w:spacing w:after="0"/>
        <w:ind w:left="2268"/>
        <w:jc w:val="left"/>
        <w:outlineLvl w:val="0"/>
        <w:rPr>
          <w:rFonts w:asciiTheme="minorHAnsi" w:hAnsiTheme="minorHAnsi" w:cs="Calibri"/>
          <w:b/>
          <w:bCs/>
        </w:rPr>
      </w:pPr>
      <w:r w:rsidRPr="00F67F21">
        <w:rPr>
          <w:rFonts w:asciiTheme="minorHAnsi" w:hAnsiTheme="minorHAnsi" w:cs="Calibri"/>
          <w:b/>
          <w:bCs/>
        </w:rPr>
        <w:t>and/ or</w:t>
      </w:r>
    </w:p>
    <w:p w14:paraId="3DB1E30B" w14:textId="77777777" w:rsidR="00E3671B" w:rsidRPr="00F67F21" w:rsidRDefault="00E3671B" w:rsidP="00E3671B">
      <w:pPr>
        <w:spacing w:after="0"/>
        <w:ind w:left="2268"/>
        <w:jc w:val="left"/>
        <w:outlineLvl w:val="0"/>
        <w:rPr>
          <w:rFonts w:asciiTheme="minorHAnsi" w:hAnsiTheme="minorHAnsi" w:cs="Calibri"/>
        </w:rPr>
      </w:pPr>
    </w:p>
    <w:p w14:paraId="6C5FED8B" w14:textId="77777777" w:rsidR="00E3671B" w:rsidRPr="00F67F21" w:rsidRDefault="00E3671B" w:rsidP="00D0738B">
      <w:pPr>
        <w:numPr>
          <w:ilvl w:val="4"/>
          <w:numId w:val="49"/>
        </w:numPr>
        <w:spacing w:after="0"/>
        <w:ind w:left="2268"/>
        <w:jc w:val="left"/>
        <w:outlineLvl w:val="0"/>
        <w:rPr>
          <w:rFonts w:asciiTheme="minorHAnsi" w:hAnsiTheme="minorHAnsi" w:cs="Calibri"/>
          <w:b/>
          <w:bCs/>
        </w:rPr>
      </w:pPr>
      <w:r w:rsidRPr="00F67F21">
        <w:rPr>
          <w:rFonts w:asciiTheme="minorHAnsi" w:hAnsiTheme="minorHAnsi" w:cs="Calibri"/>
          <w:b/>
          <w:bCs/>
        </w:rPr>
        <w:t xml:space="preserve">Column D in table </w:t>
      </w:r>
      <w:r>
        <w:rPr>
          <w:rFonts w:asciiTheme="minorHAnsi" w:hAnsiTheme="minorHAnsi" w:cs="Calibri"/>
          <w:b/>
          <w:bCs/>
        </w:rPr>
        <w:t>5</w:t>
      </w:r>
      <w:r w:rsidRPr="00F67F21">
        <w:rPr>
          <w:rFonts w:asciiTheme="minorHAnsi" w:hAnsiTheme="minorHAnsi" w:cs="Calibri"/>
          <w:b/>
          <w:bCs/>
        </w:rPr>
        <w:t xml:space="preserve"> </w:t>
      </w:r>
    </w:p>
    <w:p w14:paraId="3728D174" w14:textId="77777777" w:rsidR="00E3671B" w:rsidRPr="00F67F21" w:rsidRDefault="00E3671B" w:rsidP="00E3671B">
      <w:pPr>
        <w:spacing w:after="0"/>
        <w:ind w:left="2268"/>
        <w:jc w:val="left"/>
        <w:outlineLvl w:val="0"/>
        <w:rPr>
          <w:rFonts w:asciiTheme="minorHAnsi" w:hAnsiTheme="minorHAnsi"/>
          <w:bCs/>
        </w:rPr>
      </w:pPr>
      <w:r w:rsidRPr="00F67F21">
        <w:rPr>
          <w:rFonts w:asciiTheme="minorHAnsi" w:hAnsiTheme="minorHAnsi"/>
          <w:bCs/>
        </w:rPr>
        <w:t xml:space="preserve">Copy of </w:t>
      </w:r>
      <w:r w:rsidRPr="00F67F21">
        <w:rPr>
          <w:rFonts w:asciiTheme="minorHAnsi" w:hAnsiTheme="minorHAnsi"/>
          <w:b/>
        </w:rPr>
        <w:t>South African Identification Document (ID);</w:t>
      </w:r>
      <w:r w:rsidRPr="00F67F21">
        <w:rPr>
          <w:rFonts w:asciiTheme="minorHAnsi" w:hAnsiTheme="minorHAnsi"/>
          <w:bCs/>
        </w:rPr>
        <w:t xml:space="preserve"> </w:t>
      </w:r>
    </w:p>
    <w:p w14:paraId="33F80E9B" w14:textId="77777777" w:rsidR="00E3671B" w:rsidRPr="00F67F21" w:rsidRDefault="00E3671B" w:rsidP="00E3671B">
      <w:pPr>
        <w:spacing w:after="0"/>
        <w:ind w:left="2268"/>
        <w:jc w:val="left"/>
        <w:outlineLvl w:val="0"/>
        <w:rPr>
          <w:rFonts w:asciiTheme="minorHAnsi" w:hAnsiTheme="minorHAnsi"/>
          <w:bCs/>
        </w:rPr>
      </w:pPr>
      <w:r w:rsidRPr="00F67F21">
        <w:rPr>
          <w:rFonts w:asciiTheme="minorHAnsi" w:hAnsiTheme="minorHAnsi"/>
          <w:b/>
        </w:rPr>
        <w:t>and/ or</w:t>
      </w:r>
    </w:p>
    <w:p w14:paraId="4E552461" w14:textId="77777777" w:rsidR="00E3671B" w:rsidRPr="00F67F21" w:rsidRDefault="00E3671B" w:rsidP="00D0738B">
      <w:pPr>
        <w:numPr>
          <w:ilvl w:val="4"/>
          <w:numId w:val="49"/>
        </w:numPr>
        <w:spacing w:after="0"/>
        <w:ind w:left="2268"/>
        <w:jc w:val="left"/>
        <w:outlineLvl w:val="0"/>
        <w:rPr>
          <w:rFonts w:asciiTheme="minorHAnsi" w:hAnsiTheme="minorHAnsi" w:cs="Calibri"/>
          <w:b/>
          <w:bCs/>
        </w:rPr>
      </w:pPr>
      <w:r w:rsidRPr="00F67F21">
        <w:rPr>
          <w:rFonts w:asciiTheme="minorHAnsi" w:hAnsiTheme="minorHAnsi" w:cs="Calibri"/>
          <w:b/>
          <w:bCs/>
        </w:rPr>
        <w:t xml:space="preserve">Column E in table </w:t>
      </w:r>
      <w:r>
        <w:rPr>
          <w:rFonts w:asciiTheme="minorHAnsi" w:hAnsiTheme="minorHAnsi" w:cs="Calibri"/>
          <w:b/>
          <w:bCs/>
        </w:rPr>
        <w:t>5</w:t>
      </w:r>
    </w:p>
    <w:p w14:paraId="33616F70" w14:textId="77777777" w:rsidR="00E3671B" w:rsidRPr="00F67F21" w:rsidRDefault="00E3671B" w:rsidP="00E3671B">
      <w:pPr>
        <w:pStyle w:val="ListParagraph"/>
        <w:ind w:left="2268"/>
        <w:jc w:val="left"/>
        <w:rPr>
          <w:lang w:eastAsia="en-GB"/>
        </w:rPr>
      </w:pPr>
      <w:r w:rsidRPr="00F67F21">
        <w:rPr>
          <w:bCs/>
          <w:i/>
          <w:iCs/>
        </w:rPr>
        <w:t>Copy of Medical Certificate</w:t>
      </w:r>
      <w:r w:rsidRPr="00F67F21">
        <w:rPr>
          <w:bCs/>
        </w:rPr>
        <w:t xml:space="preserve"> </w:t>
      </w:r>
      <w:r w:rsidRPr="00F67F21">
        <w:rPr>
          <w:b/>
          <w:i/>
          <w:iCs/>
        </w:rPr>
        <w:t xml:space="preserve">clearly indicating the disability in line with the B-BBEE status claimed </w:t>
      </w:r>
      <w:r w:rsidRPr="00F67F21">
        <w:rPr>
          <w:rFonts w:cs="Calibri"/>
          <w:b/>
          <w:i/>
          <w:iCs/>
        </w:rPr>
        <w:t xml:space="preserve">as defined in </w:t>
      </w:r>
      <w:r w:rsidRPr="00F67F21">
        <w:rPr>
          <w:b/>
          <w:i/>
          <w:iCs/>
        </w:rPr>
        <w:t>the</w:t>
      </w:r>
      <w:r w:rsidRPr="00F67F21">
        <w:rPr>
          <w:rFonts w:cs="Calibri"/>
          <w:b/>
          <w:i/>
          <w:iCs/>
        </w:rPr>
        <w:t xml:space="preserve"> Broad-Based Black Economic Empowerment Act</w:t>
      </w:r>
      <w:r w:rsidRPr="00F67F21">
        <w:rPr>
          <w:rFonts w:cs="Calibri"/>
        </w:rPr>
        <w:t>.</w:t>
      </w:r>
    </w:p>
    <w:p w14:paraId="3BFCD921" w14:textId="77777777" w:rsidR="00E3671B" w:rsidRPr="00F67F21" w:rsidRDefault="00E3671B" w:rsidP="00E3671B">
      <w:pPr>
        <w:ind w:left="1701" w:firstLine="567"/>
        <w:jc w:val="left"/>
        <w:rPr>
          <w:rFonts w:cs="Calibri"/>
          <w:b/>
          <w:bCs/>
        </w:rPr>
      </w:pPr>
      <w:r w:rsidRPr="00F67F21">
        <w:rPr>
          <w:rFonts w:cs="Calibri"/>
          <w:b/>
          <w:bCs/>
        </w:rPr>
        <w:t>Note:</w:t>
      </w:r>
    </w:p>
    <w:p w14:paraId="6E229EBA" w14:textId="77777777" w:rsidR="00E3671B" w:rsidRPr="00F67F21" w:rsidRDefault="00E3671B" w:rsidP="00E3671B">
      <w:pPr>
        <w:ind w:left="2268"/>
        <w:rPr>
          <w:bCs/>
        </w:rPr>
      </w:pPr>
      <w:r w:rsidRPr="00F67F21">
        <w:rPr>
          <w:bCs/>
        </w:rPr>
        <w:t>The CIPC (Companies and Intellectual Property Commission) registration documents will also be used as evidence to confirm compliance to the Preferential procurement requirements as part of the evaluation process.</w:t>
      </w:r>
    </w:p>
    <w:p w14:paraId="41303A4F" w14:textId="77777777" w:rsidR="00E3671B" w:rsidRPr="00F67F21" w:rsidRDefault="00E3671B" w:rsidP="00E3671B">
      <w:pPr>
        <w:pStyle w:val="ListParagraph"/>
        <w:ind w:left="2268"/>
        <w:jc w:val="left"/>
        <w:rPr>
          <w:rFonts w:cs="Calibri"/>
          <w:b/>
          <w:bCs/>
          <w:highlight w:val="yellow"/>
          <w:lang w:eastAsia="en-GB"/>
        </w:rPr>
      </w:pPr>
    </w:p>
    <w:p w14:paraId="7239C289" w14:textId="77777777" w:rsidR="00E3671B" w:rsidRPr="00F67F21" w:rsidRDefault="00E3671B" w:rsidP="00D0738B">
      <w:pPr>
        <w:numPr>
          <w:ilvl w:val="2"/>
          <w:numId w:val="49"/>
        </w:numPr>
        <w:spacing w:after="0" w:line="240" w:lineRule="auto"/>
        <w:ind w:left="1134"/>
        <w:outlineLvl w:val="0"/>
        <w:rPr>
          <w:rFonts w:asciiTheme="minorHAnsi" w:hAnsiTheme="minorHAnsi"/>
          <w:b/>
        </w:rPr>
      </w:pPr>
      <w:r w:rsidRPr="00F67F21">
        <w:rPr>
          <w:rFonts w:asciiTheme="minorHAnsi" w:hAnsiTheme="minorHAnsi"/>
          <w:bCs/>
        </w:rPr>
        <w:t>Indicate their commitment to claim points for each of the preference points</w:t>
      </w:r>
      <w:r w:rsidRPr="00F67F21">
        <w:rPr>
          <w:rFonts w:asciiTheme="minorHAnsi" w:hAnsiTheme="minorHAnsi"/>
          <w:b/>
        </w:rPr>
        <w:t xml:space="preserve"> by signing at par 4.5 in the Invitation to Bid document.</w:t>
      </w:r>
    </w:p>
    <w:p w14:paraId="2CE8F9CE" w14:textId="77777777" w:rsidR="00E3671B" w:rsidRPr="00F67F21" w:rsidRDefault="00E3671B" w:rsidP="00E3671B">
      <w:pPr>
        <w:ind w:firstLine="567"/>
        <w:rPr>
          <w:rFonts w:cs="Calibri Light"/>
          <w:bCs/>
        </w:rPr>
      </w:pPr>
    </w:p>
    <w:p w14:paraId="00C42D61" w14:textId="77777777" w:rsidR="00E3671B" w:rsidRPr="00F67F21" w:rsidRDefault="00E3671B" w:rsidP="00E3671B">
      <w:pPr>
        <w:ind w:left="567" w:firstLine="567"/>
        <w:rPr>
          <w:rFonts w:cs="Calibri Light"/>
          <w:b/>
        </w:rPr>
      </w:pPr>
      <w:r w:rsidRPr="00F67F21">
        <w:rPr>
          <w:rFonts w:cs="Calibri Light"/>
          <w:b/>
        </w:rPr>
        <w:t>NOTE (1):</w:t>
      </w:r>
    </w:p>
    <w:p w14:paraId="4706DD0F" w14:textId="23A42934" w:rsidR="00E3671B" w:rsidRPr="002C602F" w:rsidRDefault="00E3671B" w:rsidP="002C602F">
      <w:pPr>
        <w:ind w:left="1134"/>
        <w:rPr>
          <w:rFonts w:cs="Calibri Light"/>
          <w:b/>
          <w:bCs/>
        </w:rPr>
      </w:pPr>
      <w:r w:rsidRPr="00F67F21">
        <w:rPr>
          <w:rFonts w:cs="Calibri Light"/>
          <w:b/>
          <w:bCs/>
        </w:rPr>
        <w:t>Failure on the part of a bidder to comply to paragraphs (1) and (2) above, will be interpreted to mean that preference points are not claimed.</w:t>
      </w:r>
    </w:p>
    <w:sectPr w:rsidR="00E3671B" w:rsidRPr="002C602F"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3230D" w14:textId="77777777" w:rsidR="00D0738B" w:rsidRDefault="00D0738B" w:rsidP="000C56A7">
      <w:pPr>
        <w:spacing w:after="0" w:line="240" w:lineRule="auto"/>
      </w:pPr>
      <w:r>
        <w:separator/>
      </w:r>
    </w:p>
  </w:endnote>
  <w:endnote w:type="continuationSeparator" w:id="0">
    <w:p w14:paraId="64329443" w14:textId="77777777" w:rsidR="00D0738B" w:rsidRDefault="00D0738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BC023C" w14:paraId="6B886F63" w14:textId="77777777" w:rsidTr="00E5740F">
      <w:tc>
        <w:tcPr>
          <w:tcW w:w="3828" w:type="dxa"/>
        </w:tcPr>
        <w:p w14:paraId="78B8FEDA" w14:textId="77777777" w:rsidR="00BC023C" w:rsidRDefault="00BC023C"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6C15F883" w14:textId="77777777" w:rsidR="00BC023C" w:rsidRDefault="00BC023C" w:rsidP="008360E8">
          <w:pPr>
            <w:jc w:val="center"/>
            <w:rPr>
              <w:sz w:val="20"/>
            </w:rPr>
          </w:pPr>
          <w:r w:rsidRPr="000D1A1B">
            <w:rPr>
              <w:rFonts w:asciiTheme="minorHAnsi" w:hAnsiTheme="minorHAnsi" w:cstheme="minorHAnsi"/>
              <w:sz w:val="16"/>
              <w:szCs w:val="16"/>
              <w:lang w:val="en-GB"/>
            </w:rPr>
            <w:t>RESTRICTED</w:t>
          </w:r>
        </w:p>
      </w:tc>
      <w:tc>
        <w:tcPr>
          <w:tcW w:w="3816" w:type="dxa"/>
        </w:tcPr>
        <w:p w14:paraId="21EBBB98" w14:textId="77777777" w:rsidR="00BC023C" w:rsidRDefault="00BC023C"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p>
      </w:tc>
    </w:tr>
  </w:tbl>
  <w:p w14:paraId="6C261981" w14:textId="77777777" w:rsidR="00BC023C" w:rsidRPr="00E5740F" w:rsidRDefault="00BC023C"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8240" behindDoc="1" locked="0" layoutInCell="1" allowOverlap="1" wp14:anchorId="60C8DAB6" wp14:editId="147B6E22">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E3CC50C" w14:textId="77777777" w:rsidR="00BC023C" w:rsidRPr="00F37BD6" w:rsidRDefault="00BC023C"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C8DAB6"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5E3CC50C" w14:textId="77777777" w:rsidR="00BC023C" w:rsidRPr="00F37BD6" w:rsidRDefault="00BC023C"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925CE" w14:textId="77777777" w:rsidR="00D0738B" w:rsidRDefault="00D0738B" w:rsidP="000C56A7">
      <w:pPr>
        <w:spacing w:after="0" w:line="240" w:lineRule="auto"/>
      </w:pPr>
      <w:r>
        <w:separator/>
      </w:r>
    </w:p>
  </w:footnote>
  <w:footnote w:type="continuationSeparator" w:id="0">
    <w:p w14:paraId="45A88BCC" w14:textId="77777777" w:rsidR="00D0738B" w:rsidRDefault="00D0738B"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C05E2C"/>
    <w:multiLevelType w:val="hybridMultilevel"/>
    <w:tmpl w:val="E9B68B5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993"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7922C43"/>
    <w:multiLevelType w:val="multilevel"/>
    <w:tmpl w:val="789805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A3073DD"/>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EA46AA9"/>
    <w:multiLevelType w:val="hybridMultilevel"/>
    <w:tmpl w:val="7C90FDAE"/>
    <w:lvl w:ilvl="0" w:tplc="A4ACF082">
      <w:start w:val="1"/>
      <w:numFmt w:val="decimal"/>
      <w:lvlText w:val="%1."/>
      <w:lvlJc w:val="left"/>
      <w:pPr>
        <w:ind w:left="360" w:hanging="360"/>
      </w:pPr>
      <w:rPr>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50746FB"/>
    <w:multiLevelType w:val="hybridMultilevel"/>
    <w:tmpl w:val="F9DE5D5C"/>
    <w:lvl w:ilvl="0" w:tplc="1C090019">
      <w:start w:val="1"/>
      <w:numFmt w:val="lowerLetter"/>
      <w:lvlText w:val="%1."/>
      <w:lvlJc w:val="left"/>
      <w:pPr>
        <w:ind w:left="1080" w:hanging="360"/>
      </w:pPr>
    </w:lvl>
    <w:lvl w:ilvl="1" w:tplc="FFFFFFFF">
      <w:start w:val="1"/>
      <w:numFmt w:val="lowerLetter"/>
      <w:lvlText w:val="%2."/>
      <w:lvlJc w:val="left"/>
      <w:pPr>
        <w:ind w:left="1665" w:hanging="58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8310E2"/>
    <w:multiLevelType w:val="multilevel"/>
    <w:tmpl w:val="58A41834"/>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7BE6EC3"/>
    <w:multiLevelType w:val="hybridMultilevel"/>
    <w:tmpl w:val="F9F031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7EE141A"/>
    <w:multiLevelType w:val="hybridMultilevel"/>
    <w:tmpl w:val="8B6AD068"/>
    <w:lvl w:ilvl="0" w:tplc="1C090019">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9B00797"/>
    <w:multiLevelType w:val="hybridMultilevel"/>
    <w:tmpl w:val="89BC547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3E3E4E"/>
    <w:multiLevelType w:val="hybridMultilevel"/>
    <w:tmpl w:val="A39AB936"/>
    <w:lvl w:ilvl="0" w:tplc="1C090019">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D1954BE"/>
    <w:multiLevelType w:val="hybridMultilevel"/>
    <w:tmpl w:val="AECC386A"/>
    <w:lvl w:ilvl="0" w:tplc="FFFFFFFF">
      <w:start w:val="1"/>
      <w:numFmt w:val="lowerRoman"/>
      <w:lvlText w:val="%1."/>
      <w:lvlJc w:val="right"/>
      <w:pPr>
        <w:ind w:left="720" w:hanging="360"/>
      </w:pPr>
    </w:lvl>
    <w:lvl w:ilvl="1" w:tplc="6FAEF004">
      <w:start w:val="1"/>
      <w:numFmt w:val="lowerRoman"/>
      <w:lvlText w:val="%2."/>
      <w:lvlJc w:val="right"/>
      <w:pPr>
        <w:ind w:left="1440" w:hanging="360"/>
      </w:pPr>
      <w:rPr>
        <w:color w:val="000000" w:themeColor="text1"/>
      </w:rPr>
    </w:lvl>
    <w:lvl w:ilvl="2" w:tplc="BEE29B9C">
      <w:start w:val="1"/>
      <w:numFmt w:val="decimal"/>
      <w:lvlText w:val="%3."/>
      <w:lvlJc w:val="left"/>
      <w:pPr>
        <w:ind w:left="2340" w:hanging="360"/>
      </w:pPr>
      <w:rPr>
        <w:rFonts w:hint="default"/>
        <w:b/>
        <w:bCs/>
        <w:color w:val="auto"/>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786A5F"/>
    <w:multiLevelType w:val="hybridMultilevel"/>
    <w:tmpl w:val="C44E62F0"/>
    <w:lvl w:ilvl="0" w:tplc="00F28018">
      <w:start w:val="1"/>
      <w:numFmt w:val="lowerLetter"/>
      <w:lvlText w:val="%1)"/>
      <w:lvlJc w:val="left"/>
      <w:pPr>
        <w:ind w:left="1080" w:hanging="360"/>
      </w:pPr>
      <w:rPr>
        <w:b w:val="0"/>
        <w:bCs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3AA5145A"/>
    <w:multiLevelType w:val="hybridMultilevel"/>
    <w:tmpl w:val="8E68CFFA"/>
    <w:lvl w:ilvl="0" w:tplc="1C090019">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3BC36896"/>
    <w:multiLevelType w:val="hybridMultilevel"/>
    <w:tmpl w:val="060C3FB0"/>
    <w:lvl w:ilvl="0" w:tplc="1C090017">
      <w:start w:val="1"/>
      <w:numFmt w:val="lowerLetter"/>
      <w:lvlText w:val="%1)"/>
      <w:lvlJc w:val="left"/>
      <w:pPr>
        <w:ind w:left="720" w:hanging="360"/>
      </w:pPr>
    </w:lvl>
    <w:lvl w:ilvl="1" w:tplc="4B7E72C0">
      <w:start w:val="1"/>
      <w:numFmt w:val="lowerRoman"/>
      <w:lvlText w:val="%2)"/>
      <w:lvlJc w:val="left"/>
      <w:pPr>
        <w:ind w:left="1665" w:hanging="585"/>
      </w:pPr>
      <w:rPr>
        <w:rFonts w:hint="default"/>
      </w:rPr>
    </w:lvl>
    <w:lvl w:ilvl="2" w:tplc="25E8BE28">
      <w:start w:val="5"/>
      <w:numFmt w:val="decimal"/>
      <w:lvlText w:val="%3"/>
      <w:lvlJc w:val="left"/>
      <w:pPr>
        <w:ind w:left="2340" w:hanging="360"/>
      </w:pPr>
      <w:rPr>
        <w:rFonts w:hint="default"/>
        <w:i w:val="0"/>
      </w:rPr>
    </w:lvl>
    <w:lvl w:ilvl="3" w:tplc="71BA56F0">
      <w:start w:val="2"/>
      <w:numFmt w:val="decimal"/>
      <w:lvlText w:val="(%4)"/>
      <w:lvlJc w:val="left"/>
      <w:pPr>
        <w:ind w:left="2880" w:hanging="360"/>
      </w:pPr>
      <w:rPr>
        <w:rFonts w:hint="default"/>
      </w:rPr>
    </w:lvl>
    <w:lvl w:ilvl="4" w:tplc="B2166E6C">
      <w:start w:val="3"/>
      <w:numFmt w:val="decimal"/>
      <w:lvlText w:val="%5."/>
      <w:lvlJc w:val="left"/>
      <w:pPr>
        <w:ind w:left="3600" w:hanging="360"/>
      </w:pPr>
      <w:rPr>
        <w:rFonts w:hint="default"/>
      </w:r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7" w15:restartNumberingAfterBreak="0">
    <w:nsid w:val="3EFE5111"/>
    <w:multiLevelType w:val="hybridMultilevel"/>
    <w:tmpl w:val="95E288A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8" w15:restartNumberingAfterBreak="0">
    <w:nsid w:val="44C04B9A"/>
    <w:multiLevelType w:val="multilevel"/>
    <w:tmpl w:val="CC6CF894"/>
    <w:lvl w:ilvl="0">
      <w:start w:val="1"/>
      <w:numFmt w:val="lowerRoman"/>
      <w:lvlText w:val="%1)"/>
      <w:lvlJc w:val="left"/>
      <w:pPr>
        <w:ind w:left="567" w:hanging="567"/>
      </w:pPr>
      <w:rPr>
        <w:rFonts w:hint="default"/>
      </w:rPr>
    </w:lvl>
    <w:lvl w:ilvl="1">
      <w:start w:val="1"/>
      <w:numFmt w:val="lowerRoman"/>
      <w:lvlText w:val="(%2)"/>
      <w:lvlJc w:val="left"/>
      <w:pPr>
        <w:ind w:left="1134" w:hanging="567"/>
      </w:pPr>
      <w:rPr>
        <w:rFonts w:hint="default"/>
        <w:b w:val="0"/>
        <w:bCs w:val="0"/>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9"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48715BAC"/>
    <w:multiLevelType w:val="hybridMultilevel"/>
    <w:tmpl w:val="F686FB3A"/>
    <w:lvl w:ilvl="0" w:tplc="1C090017">
      <w:start w:val="1"/>
      <w:numFmt w:val="lowerLetter"/>
      <w:lvlText w:val="%1)"/>
      <w:lvlJc w:val="left"/>
      <w:pPr>
        <w:ind w:left="1080" w:hanging="360"/>
      </w:pPr>
    </w:lvl>
    <w:lvl w:ilvl="1" w:tplc="1C090017">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9020F7B"/>
    <w:multiLevelType w:val="multilevel"/>
    <w:tmpl w:val="AE28B19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52F1407B"/>
    <w:multiLevelType w:val="hybridMultilevel"/>
    <w:tmpl w:val="882C5F64"/>
    <w:lvl w:ilvl="0" w:tplc="4B7E72C0">
      <w:start w:val="1"/>
      <w:numFmt w:val="lowerRoman"/>
      <w:lvlText w:val="%1)"/>
      <w:lvlJc w:val="left"/>
      <w:pPr>
        <w:ind w:left="1907" w:hanging="360"/>
      </w:pPr>
      <w:rPr>
        <w:rFonts w:hint="default"/>
      </w:rPr>
    </w:lvl>
    <w:lvl w:ilvl="1" w:tplc="FFFFFFFF">
      <w:numFmt w:val="bullet"/>
      <w:lvlText w:val="-"/>
      <w:lvlJc w:val="left"/>
      <w:pPr>
        <w:ind w:left="2627" w:hanging="360"/>
      </w:pPr>
      <w:rPr>
        <w:rFonts w:ascii="Calibri" w:eastAsia="Times New Roman" w:hAnsi="Calibri" w:cs="Calibri" w:hint="default"/>
      </w:rPr>
    </w:lvl>
    <w:lvl w:ilvl="2" w:tplc="FFFFFFFF" w:tentative="1">
      <w:start w:val="1"/>
      <w:numFmt w:val="bullet"/>
      <w:lvlText w:val=""/>
      <w:lvlJc w:val="left"/>
      <w:pPr>
        <w:ind w:left="3347" w:hanging="360"/>
      </w:pPr>
      <w:rPr>
        <w:rFonts w:ascii="Wingdings" w:hAnsi="Wingdings" w:hint="default"/>
      </w:rPr>
    </w:lvl>
    <w:lvl w:ilvl="3" w:tplc="FFFFFFFF" w:tentative="1">
      <w:start w:val="1"/>
      <w:numFmt w:val="bullet"/>
      <w:lvlText w:val=""/>
      <w:lvlJc w:val="left"/>
      <w:pPr>
        <w:ind w:left="4067" w:hanging="360"/>
      </w:pPr>
      <w:rPr>
        <w:rFonts w:ascii="Symbol" w:hAnsi="Symbol" w:hint="default"/>
      </w:rPr>
    </w:lvl>
    <w:lvl w:ilvl="4" w:tplc="FFFFFFFF" w:tentative="1">
      <w:start w:val="1"/>
      <w:numFmt w:val="bullet"/>
      <w:lvlText w:val="o"/>
      <w:lvlJc w:val="left"/>
      <w:pPr>
        <w:ind w:left="4787" w:hanging="360"/>
      </w:pPr>
      <w:rPr>
        <w:rFonts w:ascii="Courier New" w:hAnsi="Courier New" w:cs="Courier New" w:hint="default"/>
      </w:rPr>
    </w:lvl>
    <w:lvl w:ilvl="5" w:tplc="FFFFFFFF" w:tentative="1">
      <w:start w:val="1"/>
      <w:numFmt w:val="bullet"/>
      <w:lvlText w:val=""/>
      <w:lvlJc w:val="left"/>
      <w:pPr>
        <w:ind w:left="5507" w:hanging="360"/>
      </w:pPr>
      <w:rPr>
        <w:rFonts w:ascii="Wingdings" w:hAnsi="Wingdings" w:hint="default"/>
      </w:rPr>
    </w:lvl>
    <w:lvl w:ilvl="6" w:tplc="FFFFFFFF" w:tentative="1">
      <w:start w:val="1"/>
      <w:numFmt w:val="bullet"/>
      <w:lvlText w:val=""/>
      <w:lvlJc w:val="left"/>
      <w:pPr>
        <w:ind w:left="6227" w:hanging="360"/>
      </w:pPr>
      <w:rPr>
        <w:rFonts w:ascii="Symbol" w:hAnsi="Symbol" w:hint="default"/>
      </w:rPr>
    </w:lvl>
    <w:lvl w:ilvl="7" w:tplc="FFFFFFFF" w:tentative="1">
      <w:start w:val="1"/>
      <w:numFmt w:val="bullet"/>
      <w:lvlText w:val="o"/>
      <w:lvlJc w:val="left"/>
      <w:pPr>
        <w:ind w:left="6947" w:hanging="360"/>
      </w:pPr>
      <w:rPr>
        <w:rFonts w:ascii="Courier New" w:hAnsi="Courier New" w:cs="Courier New" w:hint="default"/>
      </w:rPr>
    </w:lvl>
    <w:lvl w:ilvl="8" w:tplc="FFFFFFFF" w:tentative="1">
      <w:start w:val="1"/>
      <w:numFmt w:val="bullet"/>
      <w:lvlText w:val=""/>
      <w:lvlJc w:val="left"/>
      <w:pPr>
        <w:ind w:left="7667" w:hanging="360"/>
      </w:pPr>
      <w:rPr>
        <w:rFonts w:ascii="Wingdings" w:hAnsi="Wingdings" w:hint="default"/>
      </w:rPr>
    </w:lvl>
  </w:abstractNum>
  <w:abstractNum w:abstractNumId="39" w15:restartNumberingAfterBreak="0">
    <w:nsid w:val="5318788D"/>
    <w:multiLevelType w:val="hybridMultilevel"/>
    <w:tmpl w:val="F65817A4"/>
    <w:lvl w:ilvl="0" w:tplc="4B7E72C0">
      <w:start w:val="1"/>
      <w:numFmt w:val="lowerRoman"/>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0"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61454EE3"/>
    <w:multiLevelType w:val="hybridMultilevel"/>
    <w:tmpl w:val="7C90FDAE"/>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67626ED8"/>
    <w:multiLevelType w:val="hybridMultilevel"/>
    <w:tmpl w:val="F9F0314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69EC4B9A"/>
    <w:multiLevelType w:val="multilevel"/>
    <w:tmpl w:val="31329DCE"/>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A4C42A5"/>
    <w:multiLevelType w:val="multilevel"/>
    <w:tmpl w:val="FCE0BA5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4CF0321"/>
    <w:multiLevelType w:val="hybridMultilevel"/>
    <w:tmpl w:val="3AFC379E"/>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2"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3" w15:restartNumberingAfterBreak="0">
    <w:nsid w:val="75EB1055"/>
    <w:multiLevelType w:val="hybridMultilevel"/>
    <w:tmpl w:val="CFDCA31E"/>
    <w:lvl w:ilvl="0" w:tplc="229034EA">
      <w:start w:val="1"/>
      <w:numFmt w:val="lowerLetter"/>
      <w:lvlText w:val="%1."/>
      <w:lvlJc w:val="left"/>
      <w:pPr>
        <w:ind w:left="927" w:hanging="360"/>
      </w:pPr>
      <w:rPr>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4"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7B542AD0"/>
    <w:multiLevelType w:val="hybridMultilevel"/>
    <w:tmpl w:val="B510DF5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9"/>
  </w:num>
  <w:num w:numId="2">
    <w:abstractNumId w:val="2"/>
  </w:num>
  <w:num w:numId="3">
    <w:abstractNumId w:val="10"/>
  </w:num>
  <w:num w:numId="4">
    <w:abstractNumId w:val="43"/>
  </w:num>
  <w:num w:numId="5">
    <w:abstractNumId w:val="36"/>
  </w:num>
  <w:num w:numId="6">
    <w:abstractNumId w:val="14"/>
  </w:num>
  <w:num w:numId="7">
    <w:abstractNumId w:val="44"/>
  </w:num>
  <w:num w:numId="8">
    <w:abstractNumId w:val="30"/>
  </w:num>
  <w:num w:numId="9">
    <w:abstractNumId w:val="37"/>
  </w:num>
  <w:num w:numId="10">
    <w:abstractNumId w:val="17"/>
  </w:num>
  <w:num w:numId="11">
    <w:abstractNumId w:val="54"/>
  </w:num>
  <w:num w:numId="12">
    <w:abstractNumId w:val="49"/>
  </w:num>
  <w:num w:numId="13">
    <w:abstractNumId w:val="11"/>
  </w:num>
  <w:num w:numId="14">
    <w:abstractNumId w:val="31"/>
  </w:num>
  <w:num w:numId="15">
    <w:abstractNumId w:val="35"/>
  </w:num>
  <w:num w:numId="16">
    <w:abstractNumId w:val="23"/>
  </w:num>
  <w:num w:numId="17">
    <w:abstractNumId w:val="32"/>
  </w:num>
  <w:num w:numId="18">
    <w:abstractNumId w:val="25"/>
  </w:num>
  <w:num w:numId="19">
    <w:abstractNumId w:val="18"/>
  </w:num>
  <w:num w:numId="20">
    <w:abstractNumId w:val="27"/>
  </w:num>
  <w:num w:numId="21">
    <w:abstractNumId w:val="38"/>
  </w:num>
  <w:num w:numId="22">
    <w:abstractNumId w:val="21"/>
  </w:num>
  <w:num w:numId="23">
    <w:abstractNumId w:val="55"/>
  </w:num>
  <w:num w:numId="24">
    <w:abstractNumId w:val="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41"/>
  </w:num>
  <w:num w:numId="30">
    <w:abstractNumId w:val="50"/>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7"/>
  </w:num>
  <w:num w:numId="34">
    <w:abstractNumId w:val="48"/>
  </w:num>
  <w:num w:numId="35">
    <w:abstractNumId w:val="3"/>
  </w:num>
  <w:num w:numId="36">
    <w:abstractNumId w:val="33"/>
  </w:num>
  <w:num w:numId="37">
    <w:abstractNumId w:val="5"/>
  </w:num>
  <w:num w:numId="38">
    <w:abstractNumId w:val="1"/>
  </w:num>
  <w:num w:numId="39">
    <w:abstractNumId w:val="28"/>
  </w:num>
  <w:num w:numId="40">
    <w:abstractNumId w:val="0"/>
  </w:num>
  <w:num w:numId="41">
    <w:abstractNumId w:val="20"/>
  </w:num>
  <w:num w:numId="42">
    <w:abstractNumId w:val="6"/>
  </w:num>
  <w:num w:numId="43">
    <w:abstractNumId w:val="42"/>
  </w:num>
  <w:num w:numId="44">
    <w:abstractNumId w:val="9"/>
  </w:num>
  <w:num w:numId="45">
    <w:abstractNumId w:val="8"/>
  </w:num>
  <w:num w:numId="46">
    <w:abstractNumId w:val="16"/>
  </w:num>
  <w:num w:numId="47">
    <w:abstractNumId w:val="19"/>
  </w:num>
  <w:num w:numId="48">
    <w:abstractNumId w:val="57"/>
  </w:num>
  <w:num w:numId="49">
    <w:abstractNumId w:val="34"/>
  </w:num>
  <w:num w:numId="50">
    <w:abstractNumId w:val="51"/>
  </w:num>
  <w:num w:numId="51">
    <w:abstractNumId w:val="24"/>
  </w:num>
  <w:num w:numId="52">
    <w:abstractNumId w:val="13"/>
  </w:num>
  <w:num w:numId="53">
    <w:abstractNumId w:val="53"/>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num>
  <w:num w:numId="56">
    <w:abstractNumId w:val="15"/>
  </w:num>
  <w:num w:numId="57">
    <w:abstractNumId w:val="45"/>
  </w:num>
  <w:num w:numId="58">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71"/>
    <w:rsid w:val="00001165"/>
    <w:rsid w:val="00004915"/>
    <w:rsid w:val="0000498E"/>
    <w:rsid w:val="0001673B"/>
    <w:rsid w:val="000218B7"/>
    <w:rsid w:val="00021DC9"/>
    <w:rsid w:val="0002219A"/>
    <w:rsid w:val="00025F88"/>
    <w:rsid w:val="00051152"/>
    <w:rsid w:val="000550D5"/>
    <w:rsid w:val="0005538F"/>
    <w:rsid w:val="000560FC"/>
    <w:rsid w:val="000656B7"/>
    <w:rsid w:val="000875DD"/>
    <w:rsid w:val="00087CD2"/>
    <w:rsid w:val="00094590"/>
    <w:rsid w:val="000A173C"/>
    <w:rsid w:val="000A24BB"/>
    <w:rsid w:val="000A33E2"/>
    <w:rsid w:val="000A7D95"/>
    <w:rsid w:val="000B1A52"/>
    <w:rsid w:val="000C16C0"/>
    <w:rsid w:val="000C2B5E"/>
    <w:rsid w:val="000C56A7"/>
    <w:rsid w:val="000C6666"/>
    <w:rsid w:val="000C68A6"/>
    <w:rsid w:val="000D0338"/>
    <w:rsid w:val="000E14DD"/>
    <w:rsid w:val="000E4418"/>
    <w:rsid w:val="000E50F9"/>
    <w:rsid w:val="000F1CA2"/>
    <w:rsid w:val="000F2B2F"/>
    <w:rsid w:val="000F53AF"/>
    <w:rsid w:val="000F7540"/>
    <w:rsid w:val="00103520"/>
    <w:rsid w:val="00103EF0"/>
    <w:rsid w:val="00111690"/>
    <w:rsid w:val="00112B88"/>
    <w:rsid w:val="00114058"/>
    <w:rsid w:val="0011532B"/>
    <w:rsid w:val="00122E32"/>
    <w:rsid w:val="00124342"/>
    <w:rsid w:val="0013067E"/>
    <w:rsid w:val="001312BE"/>
    <w:rsid w:val="0013132F"/>
    <w:rsid w:val="001313AD"/>
    <w:rsid w:val="00140641"/>
    <w:rsid w:val="00143C06"/>
    <w:rsid w:val="00145EA2"/>
    <w:rsid w:val="00145F57"/>
    <w:rsid w:val="001507AE"/>
    <w:rsid w:val="00151146"/>
    <w:rsid w:val="00151FF4"/>
    <w:rsid w:val="001538D1"/>
    <w:rsid w:val="00156CA4"/>
    <w:rsid w:val="00161938"/>
    <w:rsid w:val="00161B69"/>
    <w:rsid w:val="00165575"/>
    <w:rsid w:val="00174BEC"/>
    <w:rsid w:val="00177814"/>
    <w:rsid w:val="00177EBA"/>
    <w:rsid w:val="00180F03"/>
    <w:rsid w:val="00184BD7"/>
    <w:rsid w:val="0018714B"/>
    <w:rsid w:val="00193065"/>
    <w:rsid w:val="00193104"/>
    <w:rsid w:val="001948CC"/>
    <w:rsid w:val="00194A3C"/>
    <w:rsid w:val="001A0154"/>
    <w:rsid w:val="001A50CD"/>
    <w:rsid w:val="001B2FE2"/>
    <w:rsid w:val="001B63DC"/>
    <w:rsid w:val="001C446B"/>
    <w:rsid w:val="001D1931"/>
    <w:rsid w:val="001D1C9E"/>
    <w:rsid w:val="001D3704"/>
    <w:rsid w:val="001D5E86"/>
    <w:rsid w:val="001D75C4"/>
    <w:rsid w:val="001E2F3D"/>
    <w:rsid w:val="001E3153"/>
    <w:rsid w:val="001F027B"/>
    <w:rsid w:val="001F1077"/>
    <w:rsid w:val="001F5EDD"/>
    <w:rsid w:val="001F7572"/>
    <w:rsid w:val="0020210A"/>
    <w:rsid w:val="002070E2"/>
    <w:rsid w:val="00223B97"/>
    <w:rsid w:val="00231DB3"/>
    <w:rsid w:val="00233A39"/>
    <w:rsid w:val="00234E2A"/>
    <w:rsid w:val="00235913"/>
    <w:rsid w:val="00245908"/>
    <w:rsid w:val="00250D80"/>
    <w:rsid w:val="002571D4"/>
    <w:rsid w:val="0026097F"/>
    <w:rsid w:val="00260F2A"/>
    <w:rsid w:val="0026119C"/>
    <w:rsid w:val="00264179"/>
    <w:rsid w:val="00285623"/>
    <w:rsid w:val="00291103"/>
    <w:rsid w:val="00292A86"/>
    <w:rsid w:val="00297AE5"/>
    <w:rsid w:val="002A13FD"/>
    <w:rsid w:val="002A3AA8"/>
    <w:rsid w:val="002A7C33"/>
    <w:rsid w:val="002A7DA2"/>
    <w:rsid w:val="002B187F"/>
    <w:rsid w:val="002B260C"/>
    <w:rsid w:val="002C602F"/>
    <w:rsid w:val="002D74C7"/>
    <w:rsid w:val="002E5AED"/>
    <w:rsid w:val="002E7E07"/>
    <w:rsid w:val="00313B4C"/>
    <w:rsid w:val="00314DE3"/>
    <w:rsid w:val="003210AE"/>
    <w:rsid w:val="00323944"/>
    <w:rsid w:val="00324904"/>
    <w:rsid w:val="00341E07"/>
    <w:rsid w:val="00346EE6"/>
    <w:rsid w:val="00352EAC"/>
    <w:rsid w:val="003531F7"/>
    <w:rsid w:val="00355E9B"/>
    <w:rsid w:val="00357883"/>
    <w:rsid w:val="0036138E"/>
    <w:rsid w:val="0036570B"/>
    <w:rsid w:val="003672E8"/>
    <w:rsid w:val="003711BF"/>
    <w:rsid w:val="00373D27"/>
    <w:rsid w:val="003806BB"/>
    <w:rsid w:val="00393613"/>
    <w:rsid w:val="003943CE"/>
    <w:rsid w:val="00394D10"/>
    <w:rsid w:val="00396A55"/>
    <w:rsid w:val="003A34B6"/>
    <w:rsid w:val="003B03B8"/>
    <w:rsid w:val="003B0453"/>
    <w:rsid w:val="003C175A"/>
    <w:rsid w:val="003C71FB"/>
    <w:rsid w:val="003D71FF"/>
    <w:rsid w:val="003D7489"/>
    <w:rsid w:val="003E0A27"/>
    <w:rsid w:val="003E1B64"/>
    <w:rsid w:val="003E3FB2"/>
    <w:rsid w:val="003E63BE"/>
    <w:rsid w:val="003F36FA"/>
    <w:rsid w:val="003F6840"/>
    <w:rsid w:val="003F7BFE"/>
    <w:rsid w:val="00400714"/>
    <w:rsid w:val="004037DF"/>
    <w:rsid w:val="004041B4"/>
    <w:rsid w:val="0040590C"/>
    <w:rsid w:val="004176AA"/>
    <w:rsid w:val="00417C56"/>
    <w:rsid w:val="0043211F"/>
    <w:rsid w:val="00436E70"/>
    <w:rsid w:val="00437611"/>
    <w:rsid w:val="004376BC"/>
    <w:rsid w:val="00445B91"/>
    <w:rsid w:val="00447039"/>
    <w:rsid w:val="00455198"/>
    <w:rsid w:val="00456135"/>
    <w:rsid w:val="00463B55"/>
    <w:rsid w:val="004651ED"/>
    <w:rsid w:val="004705C2"/>
    <w:rsid w:val="00473F58"/>
    <w:rsid w:val="00483B04"/>
    <w:rsid w:val="0048501B"/>
    <w:rsid w:val="00490713"/>
    <w:rsid w:val="0049455F"/>
    <w:rsid w:val="00496E1A"/>
    <w:rsid w:val="004A4540"/>
    <w:rsid w:val="004B0829"/>
    <w:rsid w:val="004B48F9"/>
    <w:rsid w:val="004B4BCF"/>
    <w:rsid w:val="004B5D71"/>
    <w:rsid w:val="004C279D"/>
    <w:rsid w:val="004C3A3C"/>
    <w:rsid w:val="004D47F9"/>
    <w:rsid w:val="004F237C"/>
    <w:rsid w:val="004F4FE9"/>
    <w:rsid w:val="004F5065"/>
    <w:rsid w:val="00502D46"/>
    <w:rsid w:val="00504F20"/>
    <w:rsid w:val="00512A12"/>
    <w:rsid w:val="00513C34"/>
    <w:rsid w:val="00513DED"/>
    <w:rsid w:val="00516830"/>
    <w:rsid w:val="00522D6C"/>
    <w:rsid w:val="00522E16"/>
    <w:rsid w:val="00523C6E"/>
    <w:rsid w:val="00526309"/>
    <w:rsid w:val="0052655D"/>
    <w:rsid w:val="00527C18"/>
    <w:rsid w:val="005323CE"/>
    <w:rsid w:val="00532BE7"/>
    <w:rsid w:val="00540B9C"/>
    <w:rsid w:val="00545B78"/>
    <w:rsid w:val="00546B67"/>
    <w:rsid w:val="00560196"/>
    <w:rsid w:val="00560F4B"/>
    <w:rsid w:val="00565F39"/>
    <w:rsid w:val="00573E92"/>
    <w:rsid w:val="0057564D"/>
    <w:rsid w:val="00576C51"/>
    <w:rsid w:val="00584284"/>
    <w:rsid w:val="00590990"/>
    <w:rsid w:val="00592FEF"/>
    <w:rsid w:val="00593247"/>
    <w:rsid w:val="00595AD7"/>
    <w:rsid w:val="005A6E0A"/>
    <w:rsid w:val="005A74FB"/>
    <w:rsid w:val="005B12A9"/>
    <w:rsid w:val="005B18DD"/>
    <w:rsid w:val="005B3A91"/>
    <w:rsid w:val="005B4A13"/>
    <w:rsid w:val="005B6F06"/>
    <w:rsid w:val="005C4127"/>
    <w:rsid w:val="005C6246"/>
    <w:rsid w:val="005C7FAE"/>
    <w:rsid w:val="005D5CCF"/>
    <w:rsid w:val="005D6231"/>
    <w:rsid w:val="005E2437"/>
    <w:rsid w:val="005E7FD6"/>
    <w:rsid w:val="005F2530"/>
    <w:rsid w:val="005F30A3"/>
    <w:rsid w:val="005F371E"/>
    <w:rsid w:val="005F66FC"/>
    <w:rsid w:val="0060212A"/>
    <w:rsid w:val="00603845"/>
    <w:rsid w:val="00604E60"/>
    <w:rsid w:val="00605D9E"/>
    <w:rsid w:val="00613867"/>
    <w:rsid w:val="00616051"/>
    <w:rsid w:val="00621A13"/>
    <w:rsid w:val="00621C5B"/>
    <w:rsid w:val="00623146"/>
    <w:rsid w:val="006253FA"/>
    <w:rsid w:val="00634A25"/>
    <w:rsid w:val="00634C43"/>
    <w:rsid w:val="006404F9"/>
    <w:rsid w:val="0064175D"/>
    <w:rsid w:val="0064446A"/>
    <w:rsid w:val="00647FCC"/>
    <w:rsid w:val="00677E44"/>
    <w:rsid w:val="006856DA"/>
    <w:rsid w:val="00686F5B"/>
    <w:rsid w:val="006915BC"/>
    <w:rsid w:val="00695B53"/>
    <w:rsid w:val="006A55F1"/>
    <w:rsid w:val="006A5A54"/>
    <w:rsid w:val="006A5D17"/>
    <w:rsid w:val="006B4E14"/>
    <w:rsid w:val="006B78B6"/>
    <w:rsid w:val="006C0359"/>
    <w:rsid w:val="006C0A8D"/>
    <w:rsid w:val="006C0DE3"/>
    <w:rsid w:val="006C469D"/>
    <w:rsid w:val="006D342A"/>
    <w:rsid w:val="006D7966"/>
    <w:rsid w:val="006E2101"/>
    <w:rsid w:val="006E30A1"/>
    <w:rsid w:val="006E77C8"/>
    <w:rsid w:val="006F011E"/>
    <w:rsid w:val="006F23EE"/>
    <w:rsid w:val="006F4069"/>
    <w:rsid w:val="006F6614"/>
    <w:rsid w:val="006F6DC9"/>
    <w:rsid w:val="00700065"/>
    <w:rsid w:val="007006B8"/>
    <w:rsid w:val="00702BB6"/>
    <w:rsid w:val="00710F8D"/>
    <w:rsid w:val="007112D9"/>
    <w:rsid w:val="0071278B"/>
    <w:rsid w:val="007163C8"/>
    <w:rsid w:val="0072345C"/>
    <w:rsid w:val="007240B7"/>
    <w:rsid w:val="007248E9"/>
    <w:rsid w:val="0072505B"/>
    <w:rsid w:val="0072760B"/>
    <w:rsid w:val="00730525"/>
    <w:rsid w:val="0073195E"/>
    <w:rsid w:val="00733066"/>
    <w:rsid w:val="00733FB4"/>
    <w:rsid w:val="007341DE"/>
    <w:rsid w:val="00742328"/>
    <w:rsid w:val="00746DE2"/>
    <w:rsid w:val="00751665"/>
    <w:rsid w:val="00756002"/>
    <w:rsid w:val="00763678"/>
    <w:rsid w:val="00763B79"/>
    <w:rsid w:val="0076441B"/>
    <w:rsid w:val="00766D19"/>
    <w:rsid w:val="00771ACA"/>
    <w:rsid w:val="00774B62"/>
    <w:rsid w:val="00776C7E"/>
    <w:rsid w:val="00785040"/>
    <w:rsid w:val="00797436"/>
    <w:rsid w:val="007A0556"/>
    <w:rsid w:val="007A4475"/>
    <w:rsid w:val="007A4DB6"/>
    <w:rsid w:val="007A6750"/>
    <w:rsid w:val="007C6533"/>
    <w:rsid w:val="007D0577"/>
    <w:rsid w:val="007D30F9"/>
    <w:rsid w:val="007D6919"/>
    <w:rsid w:val="007D7386"/>
    <w:rsid w:val="007E0DCF"/>
    <w:rsid w:val="007E2AE8"/>
    <w:rsid w:val="007E6FC0"/>
    <w:rsid w:val="007F39D6"/>
    <w:rsid w:val="007F3E12"/>
    <w:rsid w:val="007F482E"/>
    <w:rsid w:val="0080205A"/>
    <w:rsid w:val="00802477"/>
    <w:rsid w:val="008049F9"/>
    <w:rsid w:val="00805122"/>
    <w:rsid w:val="00805234"/>
    <w:rsid w:val="008078EF"/>
    <w:rsid w:val="00811091"/>
    <w:rsid w:val="0081396D"/>
    <w:rsid w:val="00813CF7"/>
    <w:rsid w:val="0081564C"/>
    <w:rsid w:val="00816D05"/>
    <w:rsid w:val="00820499"/>
    <w:rsid w:val="008228E6"/>
    <w:rsid w:val="00824664"/>
    <w:rsid w:val="008273F3"/>
    <w:rsid w:val="0083551A"/>
    <w:rsid w:val="008360E8"/>
    <w:rsid w:val="00837D22"/>
    <w:rsid w:val="00840E16"/>
    <w:rsid w:val="00850BBC"/>
    <w:rsid w:val="008600CB"/>
    <w:rsid w:val="00861103"/>
    <w:rsid w:val="008644ED"/>
    <w:rsid w:val="008711B7"/>
    <w:rsid w:val="00872FAB"/>
    <w:rsid w:val="008741FC"/>
    <w:rsid w:val="00887169"/>
    <w:rsid w:val="00891392"/>
    <w:rsid w:val="0089519E"/>
    <w:rsid w:val="008A4421"/>
    <w:rsid w:val="008A5B92"/>
    <w:rsid w:val="008B0535"/>
    <w:rsid w:val="008B6BBF"/>
    <w:rsid w:val="008C095F"/>
    <w:rsid w:val="008C4CA1"/>
    <w:rsid w:val="008D1B86"/>
    <w:rsid w:val="008D1F13"/>
    <w:rsid w:val="008D21D9"/>
    <w:rsid w:val="008D3AB0"/>
    <w:rsid w:val="008D61B8"/>
    <w:rsid w:val="008E3315"/>
    <w:rsid w:val="008E4D2A"/>
    <w:rsid w:val="008E59CE"/>
    <w:rsid w:val="008F0703"/>
    <w:rsid w:val="008F32C3"/>
    <w:rsid w:val="008F3984"/>
    <w:rsid w:val="008F558C"/>
    <w:rsid w:val="009056E8"/>
    <w:rsid w:val="00910DAA"/>
    <w:rsid w:val="00915023"/>
    <w:rsid w:val="0093012F"/>
    <w:rsid w:val="00936822"/>
    <w:rsid w:val="00942B4A"/>
    <w:rsid w:val="00944B12"/>
    <w:rsid w:val="00950DA8"/>
    <w:rsid w:val="00952AE3"/>
    <w:rsid w:val="00953584"/>
    <w:rsid w:val="00955CA1"/>
    <w:rsid w:val="00980940"/>
    <w:rsid w:val="00983663"/>
    <w:rsid w:val="00985250"/>
    <w:rsid w:val="009976B0"/>
    <w:rsid w:val="009A07C6"/>
    <w:rsid w:val="009A1308"/>
    <w:rsid w:val="009A1EC5"/>
    <w:rsid w:val="009A26AD"/>
    <w:rsid w:val="009A762D"/>
    <w:rsid w:val="009C0D1E"/>
    <w:rsid w:val="009D00CC"/>
    <w:rsid w:val="009D069A"/>
    <w:rsid w:val="009D30AB"/>
    <w:rsid w:val="009D5E61"/>
    <w:rsid w:val="009E5066"/>
    <w:rsid w:val="009E56B7"/>
    <w:rsid w:val="009F073D"/>
    <w:rsid w:val="009F31A0"/>
    <w:rsid w:val="009F4D84"/>
    <w:rsid w:val="00A058DB"/>
    <w:rsid w:val="00A05E84"/>
    <w:rsid w:val="00A06C58"/>
    <w:rsid w:val="00A1058C"/>
    <w:rsid w:val="00A105E4"/>
    <w:rsid w:val="00A11DE0"/>
    <w:rsid w:val="00A14C8E"/>
    <w:rsid w:val="00A204E6"/>
    <w:rsid w:val="00A21293"/>
    <w:rsid w:val="00A25C49"/>
    <w:rsid w:val="00A31492"/>
    <w:rsid w:val="00A31D01"/>
    <w:rsid w:val="00A32230"/>
    <w:rsid w:val="00A326D8"/>
    <w:rsid w:val="00A43FA7"/>
    <w:rsid w:val="00A44D99"/>
    <w:rsid w:val="00A47072"/>
    <w:rsid w:val="00A53706"/>
    <w:rsid w:val="00A5400D"/>
    <w:rsid w:val="00A60134"/>
    <w:rsid w:val="00A62B8F"/>
    <w:rsid w:val="00A63700"/>
    <w:rsid w:val="00A65726"/>
    <w:rsid w:val="00A67773"/>
    <w:rsid w:val="00A73B5D"/>
    <w:rsid w:val="00A74313"/>
    <w:rsid w:val="00A80052"/>
    <w:rsid w:val="00A8164D"/>
    <w:rsid w:val="00A816BB"/>
    <w:rsid w:val="00A923FC"/>
    <w:rsid w:val="00AA078B"/>
    <w:rsid w:val="00AA3CDF"/>
    <w:rsid w:val="00AB0B86"/>
    <w:rsid w:val="00AB361C"/>
    <w:rsid w:val="00AB779C"/>
    <w:rsid w:val="00AC7C1D"/>
    <w:rsid w:val="00AD097C"/>
    <w:rsid w:val="00AD34B8"/>
    <w:rsid w:val="00AD45A8"/>
    <w:rsid w:val="00AD460A"/>
    <w:rsid w:val="00AE1CF9"/>
    <w:rsid w:val="00AE3179"/>
    <w:rsid w:val="00AE4DA7"/>
    <w:rsid w:val="00AE51B9"/>
    <w:rsid w:val="00AF05FE"/>
    <w:rsid w:val="00AF6423"/>
    <w:rsid w:val="00B00D1E"/>
    <w:rsid w:val="00B01D51"/>
    <w:rsid w:val="00B06C7C"/>
    <w:rsid w:val="00B12F3C"/>
    <w:rsid w:val="00B1519A"/>
    <w:rsid w:val="00B200C4"/>
    <w:rsid w:val="00B21C62"/>
    <w:rsid w:val="00B222ED"/>
    <w:rsid w:val="00B22408"/>
    <w:rsid w:val="00B22681"/>
    <w:rsid w:val="00B26730"/>
    <w:rsid w:val="00B2743C"/>
    <w:rsid w:val="00B32875"/>
    <w:rsid w:val="00B402FF"/>
    <w:rsid w:val="00B40868"/>
    <w:rsid w:val="00B450E6"/>
    <w:rsid w:val="00B46FFE"/>
    <w:rsid w:val="00B4710D"/>
    <w:rsid w:val="00B512A8"/>
    <w:rsid w:val="00B5219C"/>
    <w:rsid w:val="00B5236F"/>
    <w:rsid w:val="00B562F3"/>
    <w:rsid w:val="00B56B34"/>
    <w:rsid w:val="00B649DE"/>
    <w:rsid w:val="00B671F6"/>
    <w:rsid w:val="00B709FB"/>
    <w:rsid w:val="00B72291"/>
    <w:rsid w:val="00B7255B"/>
    <w:rsid w:val="00B74250"/>
    <w:rsid w:val="00B80FF6"/>
    <w:rsid w:val="00B81489"/>
    <w:rsid w:val="00B8333D"/>
    <w:rsid w:val="00B9152C"/>
    <w:rsid w:val="00B942C2"/>
    <w:rsid w:val="00BA03DC"/>
    <w:rsid w:val="00BA7077"/>
    <w:rsid w:val="00BB365B"/>
    <w:rsid w:val="00BB3725"/>
    <w:rsid w:val="00BC023C"/>
    <w:rsid w:val="00BC4635"/>
    <w:rsid w:val="00BD5F60"/>
    <w:rsid w:val="00BD61E0"/>
    <w:rsid w:val="00BD74D9"/>
    <w:rsid w:val="00BF01C7"/>
    <w:rsid w:val="00BF0E5F"/>
    <w:rsid w:val="00BF253F"/>
    <w:rsid w:val="00BF3309"/>
    <w:rsid w:val="00BF4330"/>
    <w:rsid w:val="00BF5886"/>
    <w:rsid w:val="00BF6DEC"/>
    <w:rsid w:val="00C026C6"/>
    <w:rsid w:val="00C0522C"/>
    <w:rsid w:val="00C0619F"/>
    <w:rsid w:val="00C07AC0"/>
    <w:rsid w:val="00C07D0C"/>
    <w:rsid w:val="00C1106B"/>
    <w:rsid w:val="00C1344E"/>
    <w:rsid w:val="00C14A5A"/>
    <w:rsid w:val="00C14FDB"/>
    <w:rsid w:val="00C20289"/>
    <w:rsid w:val="00C20BC6"/>
    <w:rsid w:val="00C25C71"/>
    <w:rsid w:val="00C25EBF"/>
    <w:rsid w:val="00C2646C"/>
    <w:rsid w:val="00C26502"/>
    <w:rsid w:val="00C3260D"/>
    <w:rsid w:val="00C32B24"/>
    <w:rsid w:val="00C339EE"/>
    <w:rsid w:val="00C47C25"/>
    <w:rsid w:val="00C50144"/>
    <w:rsid w:val="00C531CF"/>
    <w:rsid w:val="00C62945"/>
    <w:rsid w:val="00C644B5"/>
    <w:rsid w:val="00C6595F"/>
    <w:rsid w:val="00C65E68"/>
    <w:rsid w:val="00C66667"/>
    <w:rsid w:val="00C6674B"/>
    <w:rsid w:val="00C67D38"/>
    <w:rsid w:val="00C77E57"/>
    <w:rsid w:val="00C838A7"/>
    <w:rsid w:val="00C86426"/>
    <w:rsid w:val="00C87A6C"/>
    <w:rsid w:val="00C95C3D"/>
    <w:rsid w:val="00C96950"/>
    <w:rsid w:val="00CA2193"/>
    <w:rsid w:val="00CA731E"/>
    <w:rsid w:val="00CB28EC"/>
    <w:rsid w:val="00CB5C67"/>
    <w:rsid w:val="00CC2E39"/>
    <w:rsid w:val="00CC6544"/>
    <w:rsid w:val="00CD26C3"/>
    <w:rsid w:val="00CE47C8"/>
    <w:rsid w:val="00CE4A9B"/>
    <w:rsid w:val="00CF0F73"/>
    <w:rsid w:val="00D03555"/>
    <w:rsid w:val="00D0738B"/>
    <w:rsid w:val="00D12EFF"/>
    <w:rsid w:val="00D162FC"/>
    <w:rsid w:val="00D16684"/>
    <w:rsid w:val="00D16DD0"/>
    <w:rsid w:val="00D2736C"/>
    <w:rsid w:val="00D27774"/>
    <w:rsid w:val="00D277BF"/>
    <w:rsid w:val="00D30CF8"/>
    <w:rsid w:val="00D41DEA"/>
    <w:rsid w:val="00D631B3"/>
    <w:rsid w:val="00D64DC3"/>
    <w:rsid w:val="00D6593B"/>
    <w:rsid w:val="00D70437"/>
    <w:rsid w:val="00D7165F"/>
    <w:rsid w:val="00D7773B"/>
    <w:rsid w:val="00D826CA"/>
    <w:rsid w:val="00D83E37"/>
    <w:rsid w:val="00D86D7B"/>
    <w:rsid w:val="00D94000"/>
    <w:rsid w:val="00D944E3"/>
    <w:rsid w:val="00D94BAD"/>
    <w:rsid w:val="00DA2545"/>
    <w:rsid w:val="00DB2597"/>
    <w:rsid w:val="00DB3501"/>
    <w:rsid w:val="00DC0697"/>
    <w:rsid w:val="00DD3768"/>
    <w:rsid w:val="00DD3A61"/>
    <w:rsid w:val="00DD7E4C"/>
    <w:rsid w:val="00DF0A1E"/>
    <w:rsid w:val="00DF3A7D"/>
    <w:rsid w:val="00E030BC"/>
    <w:rsid w:val="00E06686"/>
    <w:rsid w:val="00E15F16"/>
    <w:rsid w:val="00E15F47"/>
    <w:rsid w:val="00E21495"/>
    <w:rsid w:val="00E21EF6"/>
    <w:rsid w:val="00E2713B"/>
    <w:rsid w:val="00E300AB"/>
    <w:rsid w:val="00E3671B"/>
    <w:rsid w:val="00E4254C"/>
    <w:rsid w:val="00E42AA2"/>
    <w:rsid w:val="00E4492B"/>
    <w:rsid w:val="00E456D8"/>
    <w:rsid w:val="00E4675B"/>
    <w:rsid w:val="00E525B8"/>
    <w:rsid w:val="00E5740F"/>
    <w:rsid w:val="00E60BE0"/>
    <w:rsid w:val="00E63239"/>
    <w:rsid w:val="00E63BC3"/>
    <w:rsid w:val="00E63E7D"/>
    <w:rsid w:val="00E7030E"/>
    <w:rsid w:val="00E70BD7"/>
    <w:rsid w:val="00E71B94"/>
    <w:rsid w:val="00E7560D"/>
    <w:rsid w:val="00E76DE3"/>
    <w:rsid w:val="00E81C70"/>
    <w:rsid w:val="00E8344E"/>
    <w:rsid w:val="00E8502E"/>
    <w:rsid w:val="00E87622"/>
    <w:rsid w:val="00E9527D"/>
    <w:rsid w:val="00E9651E"/>
    <w:rsid w:val="00EA4988"/>
    <w:rsid w:val="00EA4D93"/>
    <w:rsid w:val="00EB4B6A"/>
    <w:rsid w:val="00EC166B"/>
    <w:rsid w:val="00EC6F7C"/>
    <w:rsid w:val="00ED2B1A"/>
    <w:rsid w:val="00ED2FAA"/>
    <w:rsid w:val="00ED7094"/>
    <w:rsid w:val="00EE3E66"/>
    <w:rsid w:val="00EE4B82"/>
    <w:rsid w:val="00EE67BA"/>
    <w:rsid w:val="00EE6EA9"/>
    <w:rsid w:val="00EE74D4"/>
    <w:rsid w:val="00EF035C"/>
    <w:rsid w:val="00F059BB"/>
    <w:rsid w:val="00F06EE9"/>
    <w:rsid w:val="00F111A0"/>
    <w:rsid w:val="00F12766"/>
    <w:rsid w:val="00F12BEC"/>
    <w:rsid w:val="00F17892"/>
    <w:rsid w:val="00F2293B"/>
    <w:rsid w:val="00F23181"/>
    <w:rsid w:val="00F2476E"/>
    <w:rsid w:val="00F2583E"/>
    <w:rsid w:val="00F34F50"/>
    <w:rsid w:val="00F37BD6"/>
    <w:rsid w:val="00F446E6"/>
    <w:rsid w:val="00F455A2"/>
    <w:rsid w:val="00F517F3"/>
    <w:rsid w:val="00F52232"/>
    <w:rsid w:val="00F542C2"/>
    <w:rsid w:val="00F57298"/>
    <w:rsid w:val="00F618A6"/>
    <w:rsid w:val="00F61C86"/>
    <w:rsid w:val="00F66656"/>
    <w:rsid w:val="00F70A16"/>
    <w:rsid w:val="00F751CD"/>
    <w:rsid w:val="00F77FAE"/>
    <w:rsid w:val="00F77FC9"/>
    <w:rsid w:val="00F91D81"/>
    <w:rsid w:val="00F9326C"/>
    <w:rsid w:val="00FA0C8C"/>
    <w:rsid w:val="00FB0A01"/>
    <w:rsid w:val="00FB32A2"/>
    <w:rsid w:val="00FB7806"/>
    <w:rsid w:val="00FC5021"/>
    <w:rsid w:val="00FC7798"/>
    <w:rsid w:val="00FD3A05"/>
    <w:rsid w:val="00FD52CA"/>
    <w:rsid w:val="00FE53C4"/>
    <w:rsid w:val="00FE69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F05B8"/>
  <w15:chartTrackingRefBased/>
  <w15:docId w15:val="{F85133C1-AC3D-49F5-B257-89D9F430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501"/>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4"/>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437611"/>
    <w:pPr>
      <w:spacing w:line="240" w:lineRule="auto"/>
      <w:jc w:val="left"/>
    </w:pPr>
    <w:rPr>
      <w:rFonts w:ascii="Calibri" w:eastAsia="Times New Roman" w:hAnsi="Calibri" w:cs="Times New Roman"/>
      <w:i/>
      <w:color w:val="0070C0"/>
      <w:szCs w:val="20"/>
    </w:rPr>
  </w:style>
  <w:style w:type="character" w:customStyle="1" w:styleId="ui-provider">
    <w:name w:val="ui-provider"/>
    <w:basedOn w:val="DefaultParagraphFont"/>
    <w:rsid w:val="007F3E12"/>
  </w:style>
  <w:style w:type="table" w:customStyle="1" w:styleId="TableGrid7">
    <w:name w:val="Table Grid7"/>
    <w:basedOn w:val="TableNormal"/>
    <w:next w:val="TableGrid"/>
    <w:qFormat/>
    <w:rsid w:val="00D162F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4664"/>
    <w:pPr>
      <w:autoSpaceDE w:val="0"/>
      <w:autoSpaceDN w:val="0"/>
      <w:adjustRightInd w:val="0"/>
      <w:spacing w:after="0" w:line="240" w:lineRule="auto"/>
    </w:pPr>
    <w:rPr>
      <w:rFonts w:ascii="Calibri" w:hAnsi="Calibri" w:cs="Calibri"/>
      <w:color w:val="000000"/>
      <w:sz w:val="24"/>
      <w:szCs w:val="24"/>
    </w:rPr>
  </w:style>
  <w:style w:type="table" w:customStyle="1" w:styleId="TableGrid5">
    <w:name w:val="Table Grid5"/>
    <w:basedOn w:val="TableNormal"/>
    <w:next w:val="TableGrid"/>
    <w:uiPriority w:val="59"/>
    <w:qFormat/>
    <w:rsid w:val="00BB3725"/>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45957">
      <w:bodyDiv w:val="1"/>
      <w:marLeft w:val="0"/>
      <w:marRight w:val="0"/>
      <w:marTop w:val="0"/>
      <w:marBottom w:val="0"/>
      <w:divBdr>
        <w:top w:val="none" w:sz="0" w:space="0" w:color="auto"/>
        <w:left w:val="none" w:sz="0" w:space="0" w:color="auto"/>
        <w:bottom w:val="none" w:sz="0" w:space="0" w:color="auto"/>
        <w:right w:val="none" w:sz="0" w:space="0" w:color="auto"/>
      </w:divBdr>
    </w:div>
    <w:div w:id="424962382">
      <w:bodyDiv w:val="1"/>
      <w:marLeft w:val="0"/>
      <w:marRight w:val="0"/>
      <w:marTop w:val="0"/>
      <w:marBottom w:val="0"/>
      <w:divBdr>
        <w:top w:val="none" w:sz="0" w:space="0" w:color="auto"/>
        <w:left w:val="none" w:sz="0" w:space="0" w:color="auto"/>
        <w:bottom w:val="none" w:sz="0" w:space="0" w:color="auto"/>
        <w:right w:val="none" w:sz="0" w:space="0" w:color="auto"/>
      </w:divBdr>
    </w:div>
    <w:div w:id="437525745">
      <w:bodyDiv w:val="1"/>
      <w:marLeft w:val="0"/>
      <w:marRight w:val="0"/>
      <w:marTop w:val="0"/>
      <w:marBottom w:val="0"/>
      <w:divBdr>
        <w:top w:val="none" w:sz="0" w:space="0" w:color="auto"/>
        <w:left w:val="none" w:sz="0" w:space="0" w:color="auto"/>
        <w:bottom w:val="none" w:sz="0" w:space="0" w:color="auto"/>
        <w:right w:val="none" w:sz="0" w:space="0" w:color="auto"/>
      </w:divBdr>
    </w:div>
    <w:div w:id="930047401">
      <w:bodyDiv w:val="1"/>
      <w:marLeft w:val="0"/>
      <w:marRight w:val="0"/>
      <w:marTop w:val="0"/>
      <w:marBottom w:val="0"/>
      <w:divBdr>
        <w:top w:val="none" w:sz="0" w:space="0" w:color="auto"/>
        <w:left w:val="none" w:sz="0" w:space="0" w:color="auto"/>
        <w:bottom w:val="none" w:sz="0" w:space="0" w:color="auto"/>
        <w:right w:val="none" w:sz="0" w:space="0" w:color="auto"/>
      </w:divBdr>
    </w:div>
    <w:div w:id="1421295783">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Documents\Mpumalanga%20-%20Nelspruit%20-%20Corporate%20Services\Service%20contracts\Physical%20Security%202020\SEcurity%20Middelburg%202023\Annexure%201%20Bid%20Specification%20template%20v2.0%20(%20revised%20specification%2018April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6A13E73E4D4506AFEC719253AAF44C"/>
        <w:category>
          <w:name w:val="General"/>
          <w:gallery w:val="placeholder"/>
        </w:category>
        <w:types>
          <w:type w:val="bbPlcHdr"/>
        </w:types>
        <w:behaviors>
          <w:behavior w:val="content"/>
        </w:behaviors>
        <w:guid w:val="{64AC55C7-1501-4D77-879F-8CDC924194D4}"/>
      </w:docPartPr>
      <w:docPartBody>
        <w:p w:rsidR="00DF2A1C" w:rsidRDefault="006E008C">
          <w:pPr>
            <w:pStyle w:val="F06A13E73E4D4506AFEC719253AAF44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72"/>
    <w:rsid w:val="000124A0"/>
    <w:rsid w:val="000656B7"/>
    <w:rsid w:val="00074D8F"/>
    <w:rsid w:val="00084F0B"/>
    <w:rsid w:val="00094590"/>
    <w:rsid w:val="000C6F69"/>
    <w:rsid w:val="00131BDB"/>
    <w:rsid w:val="00143C06"/>
    <w:rsid w:val="00147E80"/>
    <w:rsid w:val="00177814"/>
    <w:rsid w:val="00193104"/>
    <w:rsid w:val="001947AE"/>
    <w:rsid w:val="001F13F5"/>
    <w:rsid w:val="00222C27"/>
    <w:rsid w:val="00247544"/>
    <w:rsid w:val="002A7C33"/>
    <w:rsid w:val="002D0229"/>
    <w:rsid w:val="00323944"/>
    <w:rsid w:val="00324904"/>
    <w:rsid w:val="003B0453"/>
    <w:rsid w:val="003D2800"/>
    <w:rsid w:val="003F72ED"/>
    <w:rsid w:val="004041B4"/>
    <w:rsid w:val="0040590C"/>
    <w:rsid w:val="004133DC"/>
    <w:rsid w:val="00415731"/>
    <w:rsid w:val="004B388C"/>
    <w:rsid w:val="005473DA"/>
    <w:rsid w:val="00560572"/>
    <w:rsid w:val="00573E92"/>
    <w:rsid w:val="0057564D"/>
    <w:rsid w:val="0057600C"/>
    <w:rsid w:val="005907C4"/>
    <w:rsid w:val="00590990"/>
    <w:rsid w:val="006606B8"/>
    <w:rsid w:val="006A24A8"/>
    <w:rsid w:val="006B3350"/>
    <w:rsid w:val="006C0359"/>
    <w:rsid w:val="006E008C"/>
    <w:rsid w:val="006E4FC7"/>
    <w:rsid w:val="0072471C"/>
    <w:rsid w:val="007272FB"/>
    <w:rsid w:val="00746937"/>
    <w:rsid w:val="007C10B5"/>
    <w:rsid w:val="007D06B2"/>
    <w:rsid w:val="0083004B"/>
    <w:rsid w:val="008E3315"/>
    <w:rsid w:val="00900F9F"/>
    <w:rsid w:val="00A26C15"/>
    <w:rsid w:val="00A36EED"/>
    <w:rsid w:val="00A43FA7"/>
    <w:rsid w:val="00A60134"/>
    <w:rsid w:val="00A73067"/>
    <w:rsid w:val="00A90DB0"/>
    <w:rsid w:val="00AA078B"/>
    <w:rsid w:val="00AA4826"/>
    <w:rsid w:val="00B04300"/>
    <w:rsid w:val="00B5074B"/>
    <w:rsid w:val="00B516E1"/>
    <w:rsid w:val="00BC40D4"/>
    <w:rsid w:val="00BD61E0"/>
    <w:rsid w:val="00BF0936"/>
    <w:rsid w:val="00C0522C"/>
    <w:rsid w:val="00C2612C"/>
    <w:rsid w:val="00C750BC"/>
    <w:rsid w:val="00CF4124"/>
    <w:rsid w:val="00D2470C"/>
    <w:rsid w:val="00D6593B"/>
    <w:rsid w:val="00D7165F"/>
    <w:rsid w:val="00DF2A1C"/>
    <w:rsid w:val="00F06EE9"/>
    <w:rsid w:val="00F77FC9"/>
    <w:rsid w:val="00FE1EB0"/>
    <w:rsid w:val="00FE52D0"/>
    <w:rsid w:val="00FF0E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A13E73E4D4506AFEC719253AAF44C">
    <w:name w:val="F06A13E73E4D4506AFEC719253AAF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0" ma:contentTypeDescription="Create a new document." ma:contentTypeScope="" ma:versionID="1568e616e475fea4b1f3651930afe6f6">
  <xsd:schema xmlns:xsd="http://www.w3.org/2001/XMLSchema" xmlns:xs="http://www.w3.org/2001/XMLSchema" xmlns:p="http://schemas.microsoft.com/office/2006/metadata/properties" xmlns:ns3="11981602-1bff-405a-b06a-a51f10e834d2" targetNamespace="http://schemas.microsoft.com/office/2006/metadata/properties" ma:root="true" ma:fieldsID="32602777b442612910294ef82ac7cbd9" ns3:_="">
    <xsd:import namespace="11981602-1bff-405a-b06a-a51f10e834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A155A-0FB7-4541-9F16-A89E9009360D}">
  <ds:schemaRefs>
    <ds:schemaRef ds:uri="http://schemas.microsoft.com/sharepoint/v3/contenttype/forms"/>
  </ds:schemaRefs>
</ds:datastoreItem>
</file>

<file path=customXml/itemProps2.xml><?xml version="1.0" encoding="utf-8"?>
<ds:datastoreItem xmlns:ds="http://schemas.openxmlformats.org/officeDocument/2006/customXml" ds:itemID="{00257647-913D-4C5D-B459-891C22A0A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AB314-89FB-4F4F-9CA6-66AE38F704FF}">
  <ds:schemaRefs>
    <ds:schemaRef ds:uri="http://schemas.microsoft.com/office/2006/metadata/properties"/>
    <ds:schemaRef ds:uri="http://schemas.microsoft.com/office/infopath/2007/PartnerControls"/>
    <ds:schemaRef ds:uri="11981602-1bff-405a-b06a-a51f10e834d2"/>
  </ds:schemaRefs>
</ds:datastoreItem>
</file>

<file path=customXml/itemProps4.xml><?xml version="1.0" encoding="utf-8"?>
<ds:datastoreItem xmlns:ds="http://schemas.openxmlformats.org/officeDocument/2006/customXml" ds:itemID="{34A59FB2-7CE1-43A4-B6BA-7234D94E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 revised specification 18April2023</Template>
  <TotalTime>81</TotalTime>
  <Pages>25</Pages>
  <Words>7937</Words>
  <Characters>45247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Banger</dc:creator>
  <cp:keywords/>
  <dc:description/>
  <cp:lastModifiedBy>Ronald Kgonyane</cp:lastModifiedBy>
  <cp:revision>5</cp:revision>
  <cp:lastPrinted>2024-10-31T10:24:00Z</cp:lastPrinted>
  <dcterms:created xsi:type="dcterms:W3CDTF">2026-04-21T10:10:00Z</dcterms:created>
  <dcterms:modified xsi:type="dcterms:W3CDTF">2026-05-22T07:43:00Z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0x0101006B6BF4B94625A44C86B17AEF7D7A06AD</vt:lpwstr>
  </property>
</Properties>
</file>